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4C4C4427" wp14:editId="24DF6C8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6829B4" w:rsidRPr="00787FC7" w:rsidRDefault="006829B4" w:rsidP="006829B4">
      <w:pPr>
        <w:spacing w:line="300" w:lineRule="auto"/>
        <w:ind w:right="187"/>
        <w:rPr>
          <w:rFonts w:ascii="Garamond" w:hAnsi="Garamond"/>
          <w:b/>
          <w:sz w:val="52"/>
          <w:szCs w:val="52"/>
        </w:rPr>
      </w:pPr>
      <w:r w:rsidRPr="00787FC7">
        <w:rPr>
          <w:rFonts w:ascii="Garamond" w:hAnsi="Garamond" w:cs="Arial"/>
          <w:b/>
          <w:bCs/>
          <w:sz w:val="52"/>
          <w:szCs w:val="52"/>
        </w:rPr>
        <w:t>Bid #</w:t>
      </w:r>
      <w:r w:rsidRPr="00787FC7">
        <w:rPr>
          <w:rFonts w:ascii="Garamond" w:hAnsi="Garamond" w:cs="Arial"/>
          <w:b/>
          <w:bCs/>
          <w:sz w:val="52"/>
          <w:szCs w:val="52"/>
        </w:rPr>
        <w:tab/>
      </w:r>
      <w:proofErr w:type="spellStart"/>
      <w:r w:rsidRPr="00787FC7">
        <w:rPr>
          <w:rFonts w:ascii="Garamond" w:hAnsi="Garamond" w:cs="Arial"/>
          <w:b/>
          <w:bCs/>
          <w:sz w:val="52"/>
          <w:szCs w:val="52"/>
        </w:rPr>
        <w:t>17DPP00147</w:t>
      </w:r>
      <w:proofErr w:type="spellEnd"/>
    </w:p>
    <w:tbl>
      <w:tblPr>
        <w:tblW w:w="9360" w:type="dxa"/>
        <w:tblInd w:w="108" w:type="dxa"/>
        <w:tblLook w:val="01E0" w:firstRow="1" w:lastRow="1" w:firstColumn="1" w:lastColumn="1" w:noHBand="0" w:noVBand="0"/>
      </w:tblPr>
      <w:tblGrid>
        <w:gridCol w:w="1080"/>
        <w:gridCol w:w="8280"/>
      </w:tblGrid>
      <w:tr w:rsidR="006829B4" w:rsidRPr="00370188" w:rsidTr="002E17F5">
        <w:tc>
          <w:tcPr>
            <w:tcW w:w="1080" w:type="dxa"/>
            <w:shd w:val="clear" w:color="auto" w:fill="auto"/>
          </w:tcPr>
          <w:p w:rsidR="006829B4" w:rsidRPr="00787FC7" w:rsidRDefault="006829B4" w:rsidP="002E17F5">
            <w:pPr>
              <w:ind w:left="-108" w:right="5"/>
              <w:jc w:val="center"/>
              <w:rPr>
                <w:rFonts w:ascii="Garamond" w:hAnsi="Garamond"/>
                <w:sz w:val="44"/>
                <w:szCs w:val="44"/>
              </w:rPr>
            </w:pPr>
            <w:r w:rsidRPr="00787FC7">
              <w:rPr>
                <w:rFonts w:ascii="Garamond" w:hAnsi="Garamond" w:cs="Arial"/>
                <w:b/>
                <w:bCs/>
                <w:sz w:val="44"/>
                <w:szCs w:val="44"/>
              </w:rPr>
              <w:t>For:</w:t>
            </w:r>
          </w:p>
        </w:tc>
        <w:tc>
          <w:tcPr>
            <w:tcW w:w="8280" w:type="dxa"/>
          </w:tcPr>
          <w:p w:rsidR="006829B4" w:rsidRPr="00AD3D8E" w:rsidRDefault="006829B4" w:rsidP="002E17F5">
            <w:pPr>
              <w:ind w:left="-108"/>
              <w:rPr>
                <w:rFonts w:ascii="Garamond" w:hAnsi="Garamond"/>
                <w:sz w:val="44"/>
                <w:szCs w:val="44"/>
              </w:rPr>
            </w:pPr>
            <w:proofErr w:type="spellStart"/>
            <w:r w:rsidRPr="00787FC7">
              <w:rPr>
                <w:rFonts w:ascii="Garamond" w:hAnsi="Garamond"/>
                <w:sz w:val="44"/>
                <w:szCs w:val="44"/>
              </w:rPr>
              <w:t>T1070</w:t>
            </w:r>
            <w:proofErr w:type="spellEnd"/>
            <w:r w:rsidRPr="00787FC7">
              <w:rPr>
                <w:rFonts w:ascii="Garamond" w:hAnsi="Garamond"/>
                <w:sz w:val="44"/>
                <w:szCs w:val="44"/>
              </w:rPr>
              <w:t xml:space="preserve"> – Consulting Services: Health Benefits</w:t>
            </w:r>
          </w:p>
          <w:p w:rsidR="006829B4" w:rsidRPr="00AD3D8E" w:rsidRDefault="006829B4" w:rsidP="002E17F5">
            <w:pPr>
              <w:ind w:left="-108"/>
              <w:rPr>
                <w:rFonts w:ascii="Garamond" w:hAnsi="Garamond"/>
                <w:sz w:val="44"/>
                <w:szCs w:val="44"/>
              </w:rPr>
            </w:pP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6829B4" w:rsidRDefault="006069F8" w:rsidP="00576F34">
            <w:pPr>
              <w:rPr>
                <w:rFonts w:ascii="Garamond" w:hAnsi="Garamond" w:cs="Arial"/>
                <w:b/>
                <w:bCs/>
                <w:color w:val="000000"/>
                <w:sz w:val="20"/>
                <w:szCs w:val="20"/>
              </w:rPr>
            </w:pPr>
            <w:r w:rsidRPr="006829B4">
              <w:rPr>
                <w:rFonts w:ascii="Garamond" w:hAnsi="Garamond" w:cs="Arial"/>
                <w:b/>
                <w:bCs/>
                <w:color w:val="000000"/>
                <w:szCs w:val="20"/>
              </w:rPr>
              <w:t>Vendor</w:t>
            </w:r>
            <w:r w:rsidR="008E24C3" w:rsidRPr="006829B4">
              <w:rPr>
                <w:rFonts w:ascii="Garamond" w:hAnsi="Garamond" w:cs="Arial"/>
                <w:b/>
                <w:bCs/>
                <w:color w:val="000000"/>
                <w:szCs w:val="20"/>
              </w:rPr>
              <w:t>’s</w:t>
            </w:r>
            <w:r w:rsidRPr="006829B4">
              <w:rPr>
                <w:rFonts w:ascii="Garamond" w:hAnsi="Garamond" w:cs="Arial"/>
                <w:b/>
                <w:bCs/>
                <w:color w:val="000000"/>
                <w:szCs w:val="20"/>
              </w:rPr>
              <w:t xml:space="preserve"> </w:t>
            </w:r>
            <w:r w:rsidR="00647C5C" w:rsidRPr="006829B4">
              <w:rPr>
                <w:rFonts w:ascii="Garamond" w:hAnsi="Garamond" w:cs="Arial"/>
                <w:b/>
                <w:bCs/>
                <w:color w:val="000000"/>
                <w:szCs w:val="20"/>
              </w:rPr>
              <w:t>{</w:t>
            </w:r>
            <w:r w:rsidRPr="006829B4">
              <w:rPr>
                <w:rFonts w:ascii="Garamond" w:hAnsi="Garamond" w:cs="Arial"/>
                <w:b/>
                <w:bCs/>
                <w:color w:val="000000"/>
                <w:szCs w:val="20"/>
              </w:rPr>
              <w:t>Bidder’s</w:t>
            </w:r>
            <w:r w:rsidR="00647C5C" w:rsidRPr="006829B4">
              <w:rPr>
                <w:rFonts w:ascii="Garamond" w:hAnsi="Garamond" w:cs="Arial"/>
                <w:b/>
                <w:bCs/>
                <w:color w:val="000000"/>
                <w:szCs w:val="20"/>
              </w:rPr>
              <w:t>}</w:t>
            </w:r>
            <w:r w:rsidR="008E24C3" w:rsidRPr="006829B4">
              <w:rPr>
                <w:rFonts w:ascii="Garamond" w:hAnsi="Garamond" w:cs="Arial"/>
                <w:b/>
                <w:bCs/>
                <w:color w:val="000000"/>
                <w:szCs w:val="20"/>
              </w:rPr>
              <w:t xml:space="preserve"> </w:t>
            </w:r>
            <w:r w:rsidR="00DC59A6" w:rsidRPr="006829B4">
              <w:rPr>
                <w:rFonts w:ascii="Garamond" w:hAnsi="Garamond" w:cs="Arial"/>
                <w:b/>
                <w:bCs/>
                <w:color w:val="000000"/>
                <w:szCs w:val="20"/>
              </w:rPr>
              <w:t>Electronic Question Due Date</w:t>
            </w:r>
          </w:p>
          <w:p w:rsidR="00DC59A6" w:rsidRPr="006829B4" w:rsidRDefault="00DC59A6" w:rsidP="00D75AB8">
            <w:pPr>
              <w:rPr>
                <w:rFonts w:ascii="Garamond" w:hAnsi="Garamond" w:cs="Arial"/>
                <w:bCs/>
                <w:color w:val="000000"/>
                <w:sz w:val="20"/>
                <w:szCs w:val="20"/>
              </w:rPr>
            </w:pPr>
            <w:r w:rsidRPr="006829B4">
              <w:rPr>
                <w:rFonts w:ascii="Garamond" w:hAnsi="Garamond" w:cs="Arial"/>
                <w:bCs/>
                <w:color w:val="000000"/>
                <w:sz w:val="20"/>
                <w:szCs w:val="20"/>
              </w:rPr>
              <w:t xml:space="preserve">(Refer to </w:t>
            </w:r>
            <w:r w:rsidR="00626F14" w:rsidRPr="006829B4">
              <w:rPr>
                <w:rFonts w:ascii="Garamond" w:hAnsi="Garamond" w:cs="Arial"/>
                <w:bCs/>
                <w:color w:val="000000"/>
                <w:sz w:val="20"/>
                <w:szCs w:val="20"/>
              </w:rPr>
              <w:t xml:space="preserve">Bid Solicitation </w:t>
            </w:r>
            <w:r w:rsidR="00D75AB8" w:rsidRPr="006829B4">
              <w:rPr>
                <w:rFonts w:ascii="Garamond" w:hAnsi="Garamond" w:cs="Arial"/>
                <w:bCs/>
                <w:color w:val="000000"/>
                <w:sz w:val="20"/>
                <w:szCs w:val="20"/>
              </w:rPr>
              <w:t>{</w:t>
            </w:r>
            <w:hyperlink w:anchor="_1.3.1_ELECTRONIC_QUESTION_AND ANSWE" w:history="1">
              <w:r w:rsidRPr="006829B4">
                <w:rPr>
                  <w:rFonts w:ascii="Garamond" w:hAnsi="Garamond"/>
                  <w:color w:val="0000FF"/>
                  <w:sz w:val="20"/>
                  <w:szCs w:val="20"/>
                  <w:u w:val="single"/>
                </w:rPr>
                <w:t>RFP</w:t>
              </w:r>
              <w:r w:rsidR="00D75AB8" w:rsidRPr="006829B4">
                <w:rPr>
                  <w:rFonts w:ascii="Garamond" w:hAnsi="Garamond"/>
                  <w:color w:val="0000FF"/>
                  <w:sz w:val="20"/>
                  <w:szCs w:val="20"/>
                  <w:u w:val="single"/>
                </w:rPr>
                <w:t>}</w:t>
              </w:r>
              <w:r w:rsidRPr="006829B4">
                <w:rPr>
                  <w:rFonts w:ascii="Garamond" w:hAnsi="Garamond"/>
                  <w:color w:val="0000FF"/>
                  <w:sz w:val="20"/>
                  <w:szCs w:val="20"/>
                  <w:u w:val="single"/>
                </w:rPr>
                <w:t xml:space="preserve"> Section 1.3.1</w:t>
              </w:r>
            </w:hyperlink>
            <w:r w:rsidRPr="006829B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6A65EA" w:rsidP="00576F34">
            <w:pPr>
              <w:ind w:right="180"/>
              <w:jc w:val="center"/>
              <w:rPr>
                <w:rFonts w:ascii="Garamond" w:hAnsi="Garamond" w:cs="Arial"/>
                <w:bCs/>
                <w:color w:val="000000"/>
              </w:rPr>
            </w:pPr>
            <w:r>
              <w:rPr>
                <w:rFonts w:ascii="Garamond" w:hAnsi="Garamond" w:cs="Arial"/>
                <w:bCs/>
                <w:color w:val="000000"/>
              </w:rPr>
              <w:t>11/09/2017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6829B4" w:rsidRDefault="00CE00E7" w:rsidP="00576F34">
            <w:pPr>
              <w:rPr>
                <w:rFonts w:ascii="Garamond" w:hAnsi="Garamond" w:cs="Arial"/>
                <w:b/>
                <w:bCs/>
                <w:color w:val="000000"/>
                <w:szCs w:val="20"/>
              </w:rPr>
            </w:pPr>
            <w:r w:rsidRPr="006829B4">
              <w:rPr>
                <w:rFonts w:ascii="Garamond" w:hAnsi="Garamond" w:cs="Arial"/>
                <w:b/>
                <w:bCs/>
                <w:color w:val="000000"/>
                <w:szCs w:val="20"/>
              </w:rPr>
              <w:t>Quote</w:t>
            </w:r>
            <w:r w:rsidR="006069F8" w:rsidRPr="006829B4">
              <w:rPr>
                <w:rFonts w:ascii="Garamond" w:hAnsi="Garamond" w:cs="Arial"/>
                <w:b/>
                <w:bCs/>
                <w:color w:val="000000"/>
                <w:szCs w:val="20"/>
              </w:rPr>
              <w:t xml:space="preserve"> </w:t>
            </w:r>
            <w:r w:rsidR="00647C5C" w:rsidRPr="006829B4">
              <w:rPr>
                <w:rFonts w:ascii="Garamond" w:hAnsi="Garamond" w:cs="Arial"/>
                <w:b/>
                <w:bCs/>
                <w:color w:val="000000"/>
                <w:szCs w:val="20"/>
              </w:rPr>
              <w:t>{</w:t>
            </w:r>
            <w:r w:rsidRPr="006829B4">
              <w:rPr>
                <w:rFonts w:ascii="Garamond" w:hAnsi="Garamond" w:cs="Arial"/>
                <w:b/>
                <w:bCs/>
                <w:color w:val="000000"/>
                <w:szCs w:val="20"/>
              </w:rPr>
              <w:t>Proposal</w:t>
            </w:r>
            <w:r w:rsidR="00647C5C" w:rsidRPr="006829B4">
              <w:rPr>
                <w:rFonts w:ascii="Garamond" w:hAnsi="Garamond" w:cs="Arial"/>
                <w:b/>
                <w:bCs/>
                <w:color w:val="000000"/>
                <w:szCs w:val="20"/>
              </w:rPr>
              <w:t>}</w:t>
            </w:r>
            <w:r w:rsidR="00BE0E0D" w:rsidRPr="006829B4">
              <w:rPr>
                <w:rFonts w:ascii="Garamond" w:hAnsi="Garamond" w:cs="Arial"/>
                <w:b/>
                <w:bCs/>
                <w:color w:val="000000"/>
                <w:szCs w:val="20"/>
              </w:rPr>
              <w:t xml:space="preserve"> </w:t>
            </w:r>
            <w:r w:rsidR="00DC59A6" w:rsidRPr="006829B4">
              <w:rPr>
                <w:rFonts w:ascii="Garamond" w:hAnsi="Garamond" w:cs="Arial"/>
                <w:b/>
                <w:bCs/>
                <w:color w:val="000000"/>
                <w:szCs w:val="20"/>
              </w:rPr>
              <w:t>Submission Date</w:t>
            </w:r>
          </w:p>
          <w:p w:rsidR="00DC59A6" w:rsidRPr="006829B4" w:rsidRDefault="00DC59A6" w:rsidP="00576F34">
            <w:pPr>
              <w:rPr>
                <w:rFonts w:ascii="Garamond" w:hAnsi="Garamond" w:cs="Arial"/>
                <w:b/>
                <w:bCs/>
                <w:color w:val="000000"/>
                <w:szCs w:val="20"/>
              </w:rPr>
            </w:pPr>
            <w:r w:rsidRPr="006829B4">
              <w:rPr>
                <w:rFonts w:ascii="Garamond" w:hAnsi="Garamond" w:cs="Arial"/>
                <w:bCs/>
                <w:color w:val="000000"/>
                <w:sz w:val="20"/>
                <w:szCs w:val="20"/>
              </w:rPr>
              <w:t xml:space="preserve">(Refer to </w:t>
            </w:r>
            <w:r w:rsidR="00626F14" w:rsidRPr="006829B4">
              <w:rPr>
                <w:rFonts w:ascii="Garamond" w:hAnsi="Garamond" w:cs="Arial"/>
                <w:bCs/>
                <w:color w:val="000000"/>
                <w:sz w:val="20"/>
                <w:szCs w:val="20"/>
              </w:rPr>
              <w:t xml:space="preserve">Bid Solicitation </w:t>
            </w:r>
            <w:r w:rsidR="00D75AB8" w:rsidRPr="006829B4">
              <w:rPr>
                <w:rFonts w:ascii="Garamond" w:hAnsi="Garamond" w:cs="Arial"/>
                <w:bCs/>
                <w:color w:val="000000"/>
                <w:sz w:val="20"/>
                <w:szCs w:val="20"/>
              </w:rPr>
              <w:t>{</w:t>
            </w:r>
            <w:hyperlink w:anchor="_1.3.3__Mandatory_Pre-Bid Conference" w:history="1">
              <w:r w:rsidR="00BA50DA" w:rsidRPr="006829B4">
                <w:rPr>
                  <w:rStyle w:val="Hyperlink"/>
                  <w:rFonts w:ascii="Garamond" w:hAnsi="Garamond" w:cs="Arial"/>
                  <w:bCs/>
                  <w:sz w:val="20"/>
                  <w:szCs w:val="20"/>
                </w:rPr>
                <w:t>RFP</w:t>
              </w:r>
              <w:r w:rsidR="00D75AB8" w:rsidRPr="006829B4">
                <w:rPr>
                  <w:rStyle w:val="Hyperlink"/>
                  <w:rFonts w:ascii="Garamond" w:hAnsi="Garamond" w:cs="Arial"/>
                  <w:bCs/>
                  <w:sz w:val="20"/>
                  <w:szCs w:val="20"/>
                </w:rPr>
                <w:t>}</w:t>
              </w:r>
              <w:r w:rsidR="00BA50DA" w:rsidRPr="006829B4">
                <w:rPr>
                  <w:rStyle w:val="Hyperlink"/>
                  <w:rFonts w:ascii="Garamond" w:hAnsi="Garamond" w:cs="Arial"/>
                  <w:bCs/>
                  <w:sz w:val="20"/>
                  <w:szCs w:val="20"/>
                </w:rPr>
                <w:t xml:space="preserve"> Section 1.3.2</w:t>
              </w:r>
            </w:hyperlink>
            <w:r w:rsidRPr="006829B4">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6A65EA" w:rsidP="00576F34">
            <w:pPr>
              <w:ind w:right="180"/>
              <w:jc w:val="center"/>
              <w:rPr>
                <w:rFonts w:ascii="Garamond" w:hAnsi="Garamond" w:cs="Arial"/>
                <w:color w:val="000000"/>
              </w:rPr>
            </w:pPr>
            <w:r>
              <w:rPr>
                <w:rFonts w:ascii="Garamond" w:hAnsi="Garamond" w:cs="Arial"/>
                <w:color w:val="000000"/>
              </w:rPr>
              <w:t>12/13/2017</w:t>
            </w:r>
          </w:p>
        </w:tc>
        <w:tc>
          <w:tcPr>
            <w:tcW w:w="1440" w:type="dxa"/>
            <w:shd w:val="clear" w:color="auto" w:fill="auto"/>
            <w:vAlign w:val="center"/>
          </w:tcPr>
          <w:p w:rsidR="00B205B5" w:rsidRPr="00874DF2" w:rsidRDefault="006A65EA" w:rsidP="006A65EA">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2D0E7E"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2D0E7E"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2D0E7E"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2D0E7E"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6829B4">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2D0E7E"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6829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2D0E7E"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6829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2D0E7E"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6829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6829B4" w:rsidRDefault="00C3197E" w:rsidP="002766BB">
      <w:pPr>
        <w:rPr>
          <w:rFonts w:ascii="Garamond" w:hAnsi="Garamond" w:cs="Arial"/>
          <w:bCs/>
          <w:color w:val="000000"/>
          <w:u w:val="single"/>
        </w:rPr>
      </w:pPr>
      <w:r w:rsidRPr="006829B4">
        <w:rPr>
          <w:rFonts w:ascii="Garamond" w:hAnsi="Garamond" w:cs="Arial"/>
          <w:bCs/>
          <w:color w:val="000000"/>
          <w:u w:val="single"/>
        </w:rPr>
        <w:t xml:space="preserve">Bid Solicitation </w:t>
      </w:r>
      <w:r w:rsidR="00647C5C" w:rsidRPr="006829B4">
        <w:rPr>
          <w:rFonts w:ascii="Garamond" w:hAnsi="Garamond" w:cs="Arial"/>
          <w:bCs/>
          <w:color w:val="000000"/>
          <w:u w:val="single"/>
        </w:rPr>
        <w:t>{</w:t>
      </w:r>
      <w:r w:rsidR="00DC59A6" w:rsidRPr="006829B4">
        <w:rPr>
          <w:rFonts w:ascii="Garamond" w:hAnsi="Garamond" w:cs="Arial"/>
          <w:bCs/>
          <w:color w:val="000000"/>
          <w:u w:val="single"/>
        </w:rPr>
        <w:t>RFP</w:t>
      </w:r>
      <w:r w:rsidR="00647C5C" w:rsidRPr="006829B4">
        <w:rPr>
          <w:rFonts w:ascii="Garamond" w:hAnsi="Garamond" w:cs="Arial"/>
          <w:bCs/>
          <w:color w:val="000000"/>
          <w:u w:val="single"/>
        </w:rPr>
        <w:t>}</w:t>
      </w:r>
      <w:r w:rsidR="00DC59A6" w:rsidRPr="006829B4">
        <w:rPr>
          <w:rFonts w:ascii="Garamond" w:hAnsi="Garamond" w:cs="Arial"/>
          <w:bCs/>
          <w:color w:val="000000"/>
          <w:u w:val="single"/>
        </w:rPr>
        <w:t xml:space="preserve"> Issued By</w:t>
      </w:r>
      <w:r w:rsidR="002766BB" w:rsidRPr="006829B4">
        <w:rPr>
          <w:rFonts w:ascii="Garamond" w:hAnsi="Garamond" w:cs="Arial"/>
          <w:bCs/>
          <w:color w:val="000000"/>
        </w:rPr>
        <w:tab/>
      </w:r>
      <w:r w:rsidR="002766BB" w:rsidRPr="006829B4">
        <w:rPr>
          <w:rFonts w:ascii="Garamond" w:hAnsi="Garamond" w:cs="Arial"/>
          <w:bCs/>
          <w:color w:val="000000"/>
        </w:rPr>
        <w:tab/>
      </w:r>
      <w:r w:rsidR="002766BB" w:rsidRPr="006829B4">
        <w:rPr>
          <w:rFonts w:ascii="Garamond" w:hAnsi="Garamond" w:cs="Arial"/>
          <w:bCs/>
          <w:color w:val="000000"/>
        </w:rPr>
        <w:tab/>
      </w:r>
      <w:r w:rsidR="00BB5A93" w:rsidRPr="006829B4">
        <w:rPr>
          <w:rFonts w:ascii="Garamond" w:hAnsi="Garamond" w:cs="Arial"/>
          <w:bCs/>
          <w:color w:val="000000"/>
          <w:u w:val="single"/>
        </w:rPr>
        <w:t xml:space="preserve">Using </w:t>
      </w:r>
      <w:r w:rsidR="006829B4" w:rsidRPr="006829B4">
        <w:rPr>
          <w:rFonts w:ascii="Garamond" w:hAnsi="Garamond" w:cs="Arial"/>
          <w:bCs/>
          <w:color w:val="000000"/>
          <w:u w:val="single"/>
        </w:rPr>
        <w:t>Agency</w:t>
      </w:r>
    </w:p>
    <w:p w:rsidR="00DC59A6" w:rsidRPr="006829B4" w:rsidRDefault="00DC59A6" w:rsidP="002766BB">
      <w:pPr>
        <w:rPr>
          <w:rFonts w:ascii="Garamond" w:hAnsi="Garamond" w:cs="Arial"/>
          <w:bCs/>
          <w:color w:val="000000"/>
        </w:rPr>
      </w:pPr>
    </w:p>
    <w:p w:rsidR="006829B4" w:rsidRPr="006829B4" w:rsidRDefault="006829B4" w:rsidP="006829B4">
      <w:pPr>
        <w:rPr>
          <w:rFonts w:ascii="Garamond" w:hAnsi="Garamond" w:cs="Arial"/>
          <w:bCs/>
          <w:color w:val="000000"/>
        </w:rPr>
      </w:pPr>
      <w:r w:rsidRPr="006829B4">
        <w:rPr>
          <w:rFonts w:ascii="Garamond" w:hAnsi="Garamond" w:cs="Arial"/>
          <w:bCs/>
          <w:color w:val="000000"/>
        </w:rPr>
        <w:t>State of New Jersey</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t>State of New Jersey</w:t>
      </w:r>
    </w:p>
    <w:p w:rsidR="006829B4" w:rsidRPr="006829B4" w:rsidRDefault="006829B4" w:rsidP="006829B4">
      <w:pPr>
        <w:rPr>
          <w:rFonts w:ascii="Garamond" w:hAnsi="Garamond" w:cs="Arial"/>
          <w:bCs/>
          <w:color w:val="000000"/>
        </w:rPr>
      </w:pPr>
      <w:r w:rsidRPr="006829B4">
        <w:rPr>
          <w:rFonts w:ascii="Garamond" w:hAnsi="Garamond" w:cs="Arial"/>
          <w:bCs/>
          <w:color w:val="000000"/>
        </w:rPr>
        <w:t>Department of the Treasury</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t>Department of the Treasury</w:t>
      </w:r>
    </w:p>
    <w:p w:rsidR="006829B4" w:rsidRPr="006829B4" w:rsidRDefault="006829B4" w:rsidP="006829B4">
      <w:pPr>
        <w:rPr>
          <w:rFonts w:ascii="Garamond" w:hAnsi="Garamond" w:cs="Arial"/>
          <w:bCs/>
          <w:color w:val="000000"/>
        </w:rPr>
      </w:pPr>
      <w:r w:rsidRPr="006829B4">
        <w:rPr>
          <w:rFonts w:ascii="Garamond" w:hAnsi="Garamond" w:cs="Arial"/>
          <w:bCs/>
          <w:color w:val="000000"/>
          <w:szCs w:val="22"/>
        </w:rPr>
        <w:t>Division of Purchase and Property</w:t>
      </w:r>
      <w:r w:rsidRPr="006829B4">
        <w:rPr>
          <w:rFonts w:ascii="Garamond" w:hAnsi="Garamond" w:cs="Arial"/>
          <w:bCs/>
          <w:color w:val="000000"/>
          <w:szCs w:val="22"/>
        </w:rPr>
        <w:tab/>
      </w:r>
      <w:r w:rsidRPr="006829B4">
        <w:rPr>
          <w:rFonts w:ascii="Garamond" w:hAnsi="Garamond" w:cs="Arial"/>
          <w:bCs/>
          <w:color w:val="000000"/>
          <w:szCs w:val="22"/>
        </w:rPr>
        <w:tab/>
        <w:t>Division of Pensions and Benefits</w:t>
      </w:r>
    </w:p>
    <w:p w:rsidR="006829B4" w:rsidRPr="006829B4" w:rsidRDefault="006829B4" w:rsidP="006829B4">
      <w:pPr>
        <w:pStyle w:val="BodyText2"/>
        <w:rPr>
          <w:rFonts w:ascii="Garamond" w:hAnsi="Garamond" w:cs="Arial"/>
          <w:bCs/>
          <w:color w:val="000000"/>
        </w:rPr>
      </w:pPr>
      <w:r w:rsidRPr="006829B4">
        <w:rPr>
          <w:rFonts w:ascii="Garamond" w:hAnsi="Garamond" w:cs="Arial"/>
          <w:bCs/>
          <w:color w:val="000000"/>
        </w:rPr>
        <w:t>Trenton, New Jersey 08625</w:t>
      </w:r>
      <w:r w:rsidRPr="006829B4">
        <w:rPr>
          <w:rFonts w:ascii="Garamond" w:hAnsi="Garamond" w:cs="Arial"/>
          <w:bCs/>
          <w:color w:val="000000"/>
        </w:rPr>
        <w:noBreakHyphen/>
        <w:t xml:space="preserve">0230 </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p>
    <w:p w:rsidR="00C93A15" w:rsidRPr="006829B4"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2B6C1A">
        <w:rPr>
          <w:rFonts w:ascii="Garamond" w:hAnsi="Garamond" w:cs="Arial"/>
          <w:bCs/>
          <w:color w:val="000000"/>
          <w:szCs w:val="22"/>
          <w:u w:val="single"/>
        </w:rPr>
        <w:t>Date</w:t>
      </w:r>
      <w:r w:rsidRPr="002B6C1A">
        <w:rPr>
          <w:rFonts w:ascii="Garamond" w:hAnsi="Garamond" w:cs="Arial"/>
          <w:bCs/>
          <w:color w:val="000000"/>
          <w:szCs w:val="22"/>
        </w:rPr>
        <w:t xml:space="preserve">: </w:t>
      </w:r>
      <w:r w:rsidR="006A65EA">
        <w:rPr>
          <w:rFonts w:ascii="Garamond" w:hAnsi="Garamond" w:cs="Arial"/>
          <w:bCs/>
          <w:color w:val="000000"/>
          <w:szCs w:val="22"/>
        </w:rPr>
        <w:t xml:space="preserve"> October 24</w:t>
      </w:r>
      <w:r w:rsidR="009A44C3">
        <w:rPr>
          <w:rFonts w:ascii="Garamond" w:hAnsi="Garamond" w:cs="Arial"/>
          <w:bCs/>
          <w:color w:val="000000"/>
          <w:szCs w:val="22"/>
        </w:rPr>
        <w:t>,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2B6C1A" w:rsidRDefault="001B3D50" w:rsidP="000B0F1C">
      <w:pPr>
        <w:pStyle w:val="TOC1"/>
        <w:rPr>
          <w:rFonts w:asciiTheme="minorHAnsi" w:eastAsiaTheme="minorEastAsia" w:hAnsiTheme="minorHAnsi" w:cstheme="minorBidi"/>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95053016" w:history="1">
        <w:r w:rsidR="002B6C1A" w:rsidRPr="00184B13">
          <w:rPr>
            <w:rStyle w:val="Hyperlink"/>
            <w:noProof/>
            <w14:scene3d>
              <w14:camera w14:prst="orthographicFront"/>
              <w14:lightRig w14:rig="threePt" w14:dir="t">
                <w14:rot w14:lat="0" w14:lon="0" w14:rev="0"/>
              </w14:lightRig>
            </w14:scene3d>
          </w:rPr>
          <w:t>1.0</w:t>
        </w:r>
        <w:r w:rsidR="002B6C1A">
          <w:rPr>
            <w:rFonts w:asciiTheme="minorHAnsi" w:eastAsiaTheme="minorEastAsia" w:hAnsiTheme="minorHAnsi" w:cstheme="minorBidi"/>
            <w:noProof/>
            <w:sz w:val="22"/>
            <w:szCs w:val="22"/>
          </w:rPr>
          <w:tab/>
        </w:r>
        <w:r w:rsidR="002B6C1A" w:rsidRPr="00184B13">
          <w:rPr>
            <w:rStyle w:val="Hyperlink"/>
            <w:noProof/>
          </w:rPr>
          <w:t>INFORMATION FOR VENDORS {BIDDERS}</w:t>
        </w:r>
        <w:r w:rsidR="002B6C1A">
          <w:rPr>
            <w:noProof/>
            <w:webHidden/>
          </w:rPr>
          <w:tab/>
        </w:r>
        <w:r w:rsidR="002B6C1A">
          <w:rPr>
            <w:noProof/>
            <w:webHidden/>
          </w:rPr>
          <w:fldChar w:fldCharType="begin"/>
        </w:r>
        <w:r w:rsidR="002B6C1A">
          <w:rPr>
            <w:noProof/>
            <w:webHidden/>
          </w:rPr>
          <w:instrText xml:space="preserve"> PAGEREF _Toc495053016 \h </w:instrText>
        </w:r>
        <w:r w:rsidR="002B6C1A">
          <w:rPr>
            <w:noProof/>
            <w:webHidden/>
          </w:rPr>
        </w:r>
        <w:r w:rsidR="002B6C1A">
          <w:rPr>
            <w:noProof/>
            <w:webHidden/>
          </w:rPr>
          <w:fldChar w:fldCharType="separate"/>
        </w:r>
        <w:r w:rsidR="000B0F1C">
          <w:rPr>
            <w:noProof/>
            <w:webHidden/>
          </w:rPr>
          <w:t>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17" w:history="1">
        <w:r w:rsidR="002B6C1A" w:rsidRPr="00184B13">
          <w:rPr>
            <w:rStyle w:val="Hyperlink"/>
            <w:noProof/>
            <w14:scene3d>
              <w14:camera w14:prst="orthographicFront"/>
              <w14:lightRig w14:rig="threePt" w14:dir="t">
                <w14:rot w14:lat="0" w14:lon="0" w14:rev="0"/>
              </w14:lightRig>
            </w14:scene3d>
          </w:rPr>
          <w:t>1.1</w:t>
        </w:r>
        <w:r w:rsidR="002B6C1A">
          <w:rPr>
            <w:rFonts w:asciiTheme="minorHAnsi" w:eastAsiaTheme="minorEastAsia" w:hAnsiTheme="minorHAnsi" w:cstheme="minorBidi"/>
            <w:caps w:val="0"/>
            <w:noProof/>
            <w:sz w:val="22"/>
            <w:szCs w:val="22"/>
          </w:rPr>
          <w:tab/>
        </w:r>
        <w:r w:rsidR="002B6C1A" w:rsidRPr="00184B13">
          <w:rPr>
            <w:rStyle w:val="Hyperlink"/>
            <w:noProof/>
          </w:rPr>
          <w:t>PURPOSE AND INTENT</w:t>
        </w:r>
        <w:r w:rsidR="002B6C1A">
          <w:rPr>
            <w:noProof/>
            <w:webHidden/>
          </w:rPr>
          <w:tab/>
        </w:r>
        <w:r w:rsidR="002B6C1A">
          <w:rPr>
            <w:noProof/>
            <w:webHidden/>
          </w:rPr>
          <w:fldChar w:fldCharType="begin"/>
        </w:r>
        <w:r w:rsidR="002B6C1A">
          <w:rPr>
            <w:noProof/>
            <w:webHidden/>
          </w:rPr>
          <w:instrText xml:space="preserve"> PAGEREF _Toc495053017 \h </w:instrText>
        </w:r>
        <w:r w:rsidR="002B6C1A">
          <w:rPr>
            <w:noProof/>
            <w:webHidden/>
          </w:rPr>
        </w:r>
        <w:r w:rsidR="002B6C1A">
          <w:rPr>
            <w:noProof/>
            <w:webHidden/>
          </w:rPr>
          <w:fldChar w:fldCharType="separate"/>
        </w:r>
        <w:r w:rsidR="000B0F1C">
          <w:rPr>
            <w:noProof/>
            <w:webHidden/>
          </w:rPr>
          <w:t>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18" w:history="1">
        <w:r w:rsidR="002B6C1A" w:rsidRPr="00184B13">
          <w:rPr>
            <w:rStyle w:val="Hyperlink"/>
            <w:noProof/>
            <w14:scene3d>
              <w14:camera w14:prst="orthographicFront"/>
              <w14:lightRig w14:rig="threePt" w14:dir="t">
                <w14:rot w14:lat="0" w14:lon="0" w14:rev="0"/>
              </w14:lightRig>
            </w14:scene3d>
          </w:rPr>
          <w:t>1.2</w:t>
        </w:r>
        <w:r w:rsidR="002B6C1A">
          <w:rPr>
            <w:rFonts w:asciiTheme="minorHAnsi" w:eastAsiaTheme="minorEastAsia" w:hAnsiTheme="minorHAnsi" w:cstheme="minorBidi"/>
            <w:caps w:val="0"/>
            <w:noProof/>
            <w:sz w:val="22"/>
            <w:szCs w:val="22"/>
          </w:rPr>
          <w:tab/>
        </w:r>
        <w:r w:rsidR="002B6C1A" w:rsidRPr="00184B13">
          <w:rPr>
            <w:rStyle w:val="Hyperlink"/>
            <w:noProof/>
          </w:rPr>
          <w:t>BACKGROUND</w:t>
        </w:r>
        <w:r w:rsidR="002B6C1A">
          <w:rPr>
            <w:noProof/>
            <w:webHidden/>
          </w:rPr>
          <w:tab/>
        </w:r>
        <w:r w:rsidR="002B6C1A">
          <w:rPr>
            <w:noProof/>
            <w:webHidden/>
          </w:rPr>
          <w:fldChar w:fldCharType="begin"/>
        </w:r>
        <w:r w:rsidR="002B6C1A">
          <w:rPr>
            <w:noProof/>
            <w:webHidden/>
          </w:rPr>
          <w:instrText xml:space="preserve"> PAGEREF _Toc495053018 \h </w:instrText>
        </w:r>
        <w:r w:rsidR="002B6C1A">
          <w:rPr>
            <w:noProof/>
            <w:webHidden/>
          </w:rPr>
        </w:r>
        <w:r w:rsidR="002B6C1A">
          <w:rPr>
            <w:noProof/>
            <w:webHidden/>
          </w:rPr>
          <w:fldChar w:fldCharType="separate"/>
        </w:r>
        <w:r w:rsidR="000B0F1C">
          <w:rPr>
            <w:noProof/>
            <w:webHidden/>
          </w:rPr>
          <w:t>5</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19" w:history="1">
        <w:r w:rsidR="002B6C1A" w:rsidRPr="00184B13">
          <w:rPr>
            <w:rStyle w:val="Hyperlink"/>
            <w:noProof/>
            <w14:scene3d>
              <w14:camera w14:prst="orthographicFront"/>
              <w14:lightRig w14:rig="threePt" w14:dir="t">
                <w14:rot w14:lat="0" w14:lon="0" w14:rev="0"/>
              </w14:lightRig>
            </w14:scene3d>
          </w:rPr>
          <w:t>1.2.1</w:t>
        </w:r>
        <w:r w:rsidR="002B6C1A">
          <w:rPr>
            <w:rFonts w:asciiTheme="minorHAnsi" w:eastAsiaTheme="minorEastAsia" w:hAnsiTheme="minorHAnsi" w:cstheme="minorBidi"/>
            <w:iCs w:val="0"/>
            <w:caps w:val="0"/>
            <w:noProof/>
            <w:sz w:val="22"/>
            <w:szCs w:val="22"/>
          </w:rPr>
          <w:tab/>
        </w:r>
        <w:r w:rsidR="002B6C1A" w:rsidRPr="00184B13">
          <w:rPr>
            <w:rStyle w:val="Hyperlink"/>
            <w:noProof/>
          </w:rPr>
          <w:t>Medical, Dental and Prescription Drug Plans Offered Under the SHBP/SEHBP</w:t>
        </w:r>
        <w:r w:rsidR="002B6C1A">
          <w:rPr>
            <w:noProof/>
            <w:webHidden/>
          </w:rPr>
          <w:tab/>
        </w:r>
        <w:r w:rsidR="002B6C1A">
          <w:rPr>
            <w:noProof/>
            <w:webHidden/>
          </w:rPr>
          <w:fldChar w:fldCharType="begin"/>
        </w:r>
        <w:r w:rsidR="002B6C1A">
          <w:rPr>
            <w:noProof/>
            <w:webHidden/>
          </w:rPr>
          <w:instrText xml:space="preserve"> PAGEREF _Toc495053019 \h </w:instrText>
        </w:r>
        <w:r w:rsidR="002B6C1A">
          <w:rPr>
            <w:noProof/>
            <w:webHidden/>
          </w:rPr>
        </w:r>
        <w:r w:rsidR="002B6C1A">
          <w:rPr>
            <w:noProof/>
            <w:webHidden/>
          </w:rPr>
          <w:fldChar w:fldCharType="separate"/>
        </w:r>
        <w:r w:rsidR="000B0F1C">
          <w:rPr>
            <w:noProof/>
            <w:webHidden/>
          </w:rPr>
          <w:t>7</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20" w:history="1">
        <w:r w:rsidR="002B6C1A" w:rsidRPr="00184B13">
          <w:rPr>
            <w:rStyle w:val="Hyperlink"/>
            <w:noProof/>
            <w14:scene3d>
              <w14:camera w14:prst="orthographicFront"/>
              <w14:lightRig w14:rig="threePt" w14:dir="t">
                <w14:rot w14:lat="0" w14:lon="0" w14:rev="0"/>
              </w14:lightRig>
            </w14:scene3d>
          </w:rPr>
          <w:t>1.3</w:t>
        </w:r>
        <w:r w:rsidR="002B6C1A">
          <w:rPr>
            <w:rFonts w:asciiTheme="minorHAnsi" w:eastAsiaTheme="minorEastAsia" w:hAnsiTheme="minorHAnsi" w:cstheme="minorBidi"/>
            <w:caps w:val="0"/>
            <w:noProof/>
            <w:sz w:val="22"/>
            <w:szCs w:val="22"/>
          </w:rPr>
          <w:tab/>
        </w:r>
        <w:r w:rsidR="002B6C1A" w:rsidRPr="00184B13">
          <w:rPr>
            <w:rStyle w:val="Hyperlink"/>
            <w:noProof/>
          </w:rPr>
          <w:t>KEY EVENTS</w:t>
        </w:r>
        <w:r w:rsidR="002B6C1A">
          <w:rPr>
            <w:noProof/>
            <w:webHidden/>
          </w:rPr>
          <w:tab/>
        </w:r>
        <w:r w:rsidR="002B6C1A">
          <w:rPr>
            <w:noProof/>
            <w:webHidden/>
          </w:rPr>
          <w:fldChar w:fldCharType="begin"/>
        </w:r>
        <w:r w:rsidR="002B6C1A">
          <w:rPr>
            <w:noProof/>
            <w:webHidden/>
          </w:rPr>
          <w:instrText xml:space="preserve"> PAGEREF _Toc495053020 \h </w:instrText>
        </w:r>
        <w:r w:rsidR="002B6C1A">
          <w:rPr>
            <w:noProof/>
            <w:webHidden/>
          </w:rPr>
        </w:r>
        <w:r w:rsidR="002B6C1A">
          <w:rPr>
            <w:noProof/>
            <w:webHidden/>
          </w:rPr>
          <w:fldChar w:fldCharType="separate"/>
        </w:r>
        <w:r w:rsidR="000B0F1C">
          <w:rPr>
            <w:noProof/>
            <w:webHidden/>
          </w:rPr>
          <w:t>9</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21" w:history="1">
        <w:r w:rsidR="002B6C1A" w:rsidRPr="00184B13">
          <w:rPr>
            <w:rStyle w:val="Hyperlink"/>
            <w:noProof/>
            <w14:scene3d>
              <w14:camera w14:prst="orthographicFront"/>
              <w14:lightRig w14:rig="threePt" w14:dir="t">
                <w14:rot w14:lat="0" w14:lon="0" w14:rev="0"/>
              </w14:lightRig>
            </w14:scene3d>
          </w:rPr>
          <w:t>1.3.1</w:t>
        </w:r>
        <w:r w:rsidR="002B6C1A">
          <w:rPr>
            <w:rFonts w:asciiTheme="minorHAnsi" w:eastAsiaTheme="minorEastAsia" w:hAnsiTheme="minorHAnsi" w:cstheme="minorBidi"/>
            <w:iCs w:val="0"/>
            <w:caps w:val="0"/>
            <w:noProof/>
            <w:sz w:val="22"/>
            <w:szCs w:val="22"/>
          </w:rPr>
          <w:tab/>
        </w:r>
        <w:r w:rsidR="002B6C1A" w:rsidRPr="00184B13">
          <w:rPr>
            <w:rStyle w:val="Hyperlink"/>
            <w:noProof/>
          </w:rPr>
          <w:t>ELECTRONIC QUESTION AND ANSWER PERIOD</w:t>
        </w:r>
        <w:r w:rsidR="002B6C1A">
          <w:rPr>
            <w:noProof/>
            <w:webHidden/>
          </w:rPr>
          <w:tab/>
        </w:r>
        <w:r w:rsidR="002B6C1A">
          <w:rPr>
            <w:noProof/>
            <w:webHidden/>
          </w:rPr>
          <w:fldChar w:fldCharType="begin"/>
        </w:r>
        <w:r w:rsidR="002B6C1A">
          <w:rPr>
            <w:noProof/>
            <w:webHidden/>
          </w:rPr>
          <w:instrText xml:space="preserve"> PAGEREF _Toc495053021 \h </w:instrText>
        </w:r>
        <w:r w:rsidR="002B6C1A">
          <w:rPr>
            <w:noProof/>
            <w:webHidden/>
          </w:rPr>
        </w:r>
        <w:r w:rsidR="002B6C1A">
          <w:rPr>
            <w:noProof/>
            <w:webHidden/>
          </w:rPr>
          <w:fldChar w:fldCharType="separate"/>
        </w:r>
        <w:r w:rsidR="000B0F1C">
          <w:rPr>
            <w:noProof/>
            <w:webHidden/>
          </w:rPr>
          <w:t>9</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22" w:history="1">
        <w:r w:rsidR="002B6C1A" w:rsidRPr="00184B13">
          <w:rPr>
            <w:rStyle w:val="Hyperlink"/>
            <w:noProof/>
            <w14:scene3d>
              <w14:camera w14:prst="orthographicFront"/>
              <w14:lightRig w14:rig="threePt" w14:dir="t">
                <w14:rot w14:lat="0" w14:lon="0" w14:rev="0"/>
              </w14:lightRig>
            </w14:scene3d>
          </w:rPr>
          <w:t>1.3.2</w:t>
        </w:r>
        <w:r w:rsidR="002B6C1A">
          <w:rPr>
            <w:rFonts w:asciiTheme="minorHAnsi" w:eastAsiaTheme="minorEastAsia" w:hAnsiTheme="minorHAnsi" w:cstheme="minorBidi"/>
            <w:iCs w:val="0"/>
            <w:caps w:val="0"/>
            <w:noProof/>
            <w:sz w:val="22"/>
            <w:szCs w:val="22"/>
          </w:rPr>
          <w:tab/>
        </w:r>
        <w:r w:rsidR="002B6C1A" w:rsidRPr="00184B13">
          <w:rPr>
            <w:rStyle w:val="Hyperlink"/>
            <w:noProof/>
          </w:rPr>
          <w:t>SUBMISSION OF QUOTES {PROPOSALS}</w:t>
        </w:r>
        <w:r w:rsidR="002B6C1A">
          <w:rPr>
            <w:noProof/>
            <w:webHidden/>
          </w:rPr>
          <w:tab/>
        </w:r>
        <w:r w:rsidR="002B6C1A">
          <w:rPr>
            <w:noProof/>
            <w:webHidden/>
          </w:rPr>
          <w:fldChar w:fldCharType="begin"/>
        </w:r>
        <w:r w:rsidR="002B6C1A">
          <w:rPr>
            <w:noProof/>
            <w:webHidden/>
          </w:rPr>
          <w:instrText xml:space="preserve"> PAGEREF _Toc495053022 \h </w:instrText>
        </w:r>
        <w:r w:rsidR="002B6C1A">
          <w:rPr>
            <w:noProof/>
            <w:webHidden/>
          </w:rPr>
        </w:r>
        <w:r w:rsidR="002B6C1A">
          <w:rPr>
            <w:noProof/>
            <w:webHidden/>
          </w:rPr>
          <w:fldChar w:fldCharType="separate"/>
        </w:r>
        <w:r w:rsidR="000B0F1C">
          <w:rPr>
            <w:noProof/>
            <w:webHidden/>
          </w:rPr>
          <w:t>9</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23" w:history="1">
        <w:r w:rsidR="002B6C1A" w:rsidRPr="00184B13">
          <w:rPr>
            <w:rStyle w:val="Hyperlink"/>
            <w:noProof/>
            <w14:scene3d>
              <w14:camera w14:prst="orthographicFront"/>
              <w14:lightRig w14:rig="threePt" w14:dir="t">
                <w14:rot w14:lat="0" w14:lon="0" w14:rev="0"/>
              </w14:lightRig>
            </w14:scene3d>
          </w:rPr>
          <w:t>1.3.3</w:t>
        </w:r>
        <w:r w:rsidR="002B6C1A">
          <w:rPr>
            <w:rFonts w:asciiTheme="minorHAnsi" w:eastAsiaTheme="minorEastAsia" w:hAnsiTheme="minorHAnsi" w:cstheme="minorBidi"/>
            <w:iCs w:val="0"/>
            <w:caps w:val="0"/>
            <w:noProof/>
            <w:sz w:val="22"/>
            <w:szCs w:val="22"/>
          </w:rPr>
          <w:tab/>
        </w:r>
        <w:r w:rsidR="002B6C1A" w:rsidRPr="00184B13">
          <w:rPr>
            <w:rStyle w:val="Hyperlink"/>
            <w:noProof/>
          </w:rPr>
          <w:t>VENDOR {BIDDER} SUPPORT</w:t>
        </w:r>
        <w:r w:rsidR="002B6C1A">
          <w:rPr>
            <w:noProof/>
            <w:webHidden/>
          </w:rPr>
          <w:tab/>
        </w:r>
        <w:r w:rsidR="002B6C1A">
          <w:rPr>
            <w:noProof/>
            <w:webHidden/>
          </w:rPr>
          <w:fldChar w:fldCharType="begin"/>
        </w:r>
        <w:r w:rsidR="002B6C1A">
          <w:rPr>
            <w:noProof/>
            <w:webHidden/>
          </w:rPr>
          <w:instrText xml:space="preserve"> PAGEREF _Toc495053023 \h </w:instrText>
        </w:r>
        <w:r w:rsidR="002B6C1A">
          <w:rPr>
            <w:noProof/>
            <w:webHidden/>
          </w:rPr>
        </w:r>
        <w:r w:rsidR="002B6C1A">
          <w:rPr>
            <w:noProof/>
            <w:webHidden/>
          </w:rPr>
          <w:fldChar w:fldCharType="separate"/>
        </w:r>
        <w:r w:rsidR="000B0F1C">
          <w:rPr>
            <w:noProof/>
            <w:webHidden/>
          </w:rPr>
          <w:t>10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24" w:history="1">
        <w:r w:rsidR="002B6C1A" w:rsidRPr="00184B13">
          <w:rPr>
            <w:rStyle w:val="Hyperlink"/>
            <w:noProof/>
            <w14:scene3d>
              <w14:camera w14:prst="orthographicFront"/>
              <w14:lightRig w14:rig="threePt" w14:dir="t">
                <w14:rot w14:lat="0" w14:lon="0" w14:rev="0"/>
              </w14:lightRig>
            </w14:scene3d>
          </w:rPr>
          <w:t>1.3.4</w:t>
        </w:r>
        <w:r w:rsidR="002B6C1A">
          <w:rPr>
            <w:rFonts w:asciiTheme="minorHAnsi" w:eastAsiaTheme="minorEastAsia" w:hAnsiTheme="minorHAnsi" w:cstheme="minorBidi"/>
            <w:iCs w:val="0"/>
            <w:caps w:val="0"/>
            <w:noProof/>
            <w:sz w:val="22"/>
            <w:szCs w:val="22"/>
          </w:rPr>
          <w:tab/>
        </w:r>
        <w:r w:rsidR="002B6C1A" w:rsidRPr="00184B13">
          <w:rPr>
            <w:rStyle w:val="Hyperlink"/>
            <w:noProof/>
          </w:rPr>
          <w:t>MANDATORY/OPTIONAL SITE VISIT</w:t>
        </w:r>
        <w:r w:rsidR="002B6C1A">
          <w:rPr>
            <w:noProof/>
            <w:webHidden/>
          </w:rPr>
          <w:tab/>
        </w:r>
        <w:r w:rsidR="002B6C1A">
          <w:rPr>
            <w:noProof/>
            <w:webHidden/>
          </w:rPr>
          <w:fldChar w:fldCharType="begin"/>
        </w:r>
        <w:r w:rsidR="002B6C1A">
          <w:rPr>
            <w:noProof/>
            <w:webHidden/>
          </w:rPr>
          <w:instrText xml:space="preserve"> PAGEREF _Toc495053024 \h </w:instrText>
        </w:r>
        <w:r w:rsidR="002B6C1A">
          <w:rPr>
            <w:noProof/>
            <w:webHidden/>
          </w:rPr>
        </w:r>
        <w:r w:rsidR="002B6C1A">
          <w:rPr>
            <w:noProof/>
            <w:webHidden/>
          </w:rPr>
          <w:fldChar w:fldCharType="separate"/>
        </w:r>
        <w:r w:rsidR="000B0F1C">
          <w:rPr>
            <w:noProof/>
            <w:webHidden/>
          </w:rPr>
          <w:t>10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25" w:history="1">
        <w:r w:rsidR="002B6C1A" w:rsidRPr="00184B13">
          <w:rPr>
            <w:rStyle w:val="Hyperlink"/>
            <w:noProof/>
            <w14:scene3d>
              <w14:camera w14:prst="orthographicFront"/>
              <w14:lightRig w14:rig="threePt" w14:dir="t">
                <w14:rot w14:lat="0" w14:lon="0" w14:rev="0"/>
              </w14:lightRig>
            </w14:scene3d>
          </w:rPr>
          <w:t>1.3.5</w:t>
        </w:r>
        <w:r w:rsidR="002B6C1A">
          <w:rPr>
            <w:rFonts w:asciiTheme="minorHAnsi" w:eastAsiaTheme="minorEastAsia" w:hAnsiTheme="minorHAnsi" w:cstheme="minorBidi"/>
            <w:iCs w:val="0"/>
            <w:caps w:val="0"/>
            <w:noProof/>
            <w:sz w:val="22"/>
            <w:szCs w:val="22"/>
          </w:rPr>
          <w:tab/>
        </w:r>
        <w:r w:rsidR="002B6C1A" w:rsidRPr="00184B13">
          <w:rPr>
            <w:rStyle w:val="Hyperlink"/>
            <w:noProof/>
          </w:rPr>
          <w:t>MANDATORY/OPTIONAL PRE-QUOTE {PROPOSAL} CONFERENCE</w:t>
        </w:r>
        <w:r w:rsidR="002B6C1A">
          <w:rPr>
            <w:noProof/>
            <w:webHidden/>
          </w:rPr>
          <w:tab/>
        </w:r>
        <w:r w:rsidR="002B6C1A">
          <w:rPr>
            <w:noProof/>
            <w:webHidden/>
          </w:rPr>
          <w:fldChar w:fldCharType="begin"/>
        </w:r>
        <w:r w:rsidR="002B6C1A">
          <w:rPr>
            <w:noProof/>
            <w:webHidden/>
          </w:rPr>
          <w:instrText xml:space="preserve"> PAGEREF _Toc495053025 \h </w:instrText>
        </w:r>
        <w:r w:rsidR="002B6C1A">
          <w:rPr>
            <w:noProof/>
            <w:webHidden/>
          </w:rPr>
        </w:r>
        <w:r w:rsidR="002B6C1A">
          <w:rPr>
            <w:noProof/>
            <w:webHidden/>
          </w:rPr>
          <w:fldChar w:fldCharType="separate"/>
        </w:r>
        <w:r w:rsidR="000B0F1C">
          <w:rPr>
            <w:noProof/>
            <w:webHidden/>
          </w:rPr>
          <w:t>10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26" w:history="1">
        <w:r w:rsidR="002B6C1A" w:rsidRPr="00184B13">
          <w:rPr>
            <w:rStyle w:val="Hyperlink"/>
            <w:noProof/>
            <w14:scene3d>
              <w14:camera w14:prst="orthographicFront"/>
              <w14:lightRig w14:rig="threePt" w14:dir="t">
                <w14:rot w14:lat="0" w14:lon="0" w14:rev="0"/>
              </w14:lightRig>
            </w14:scene3d>
          </w:rPr>
          <w:t>1.3.6</w:t>
        </w:r>
        <w:r w:rsidR="002B6C1A">
          <w:rPr>
            <w:rFonts w:asciiTheme="minorHAnsi" w:eastAsiaTheme="minorEastAsia" w:hAnsiTheme="minorHAnsi" w:cstheme="minorBidi"/>
            <w:iCs w:val="0"/>
            <w:caps w:val="0"/>
            <w:noProof/>
            <w:sz w:val="22"/>
            <w:szCs w:val="22"/>
          </w:rPr>
          <w:tab/>
        </w:r>
        <w:r w:rsidR="002B6C1A" w:rsidRPr="00184B13">
          <w:rPr>
            <w:rStyle w:val="Hyperlink"/>
            <w:noProof/>
          </w:rPr>
          <w:t>PRE-QUOTE {PROPOSAL} DOCUMENT REVIEW</w:t>
        </w:r>
        <w:r w:rsidR="002B6C1A">
          <w:rPr>
            <w:noProof/>
            <w:webHidden/>
          </w:rPr>
          <w:tab/>
        </w:r>
        <w:r w:rsidR="002B6C1A">
          <w:rPr>
            <w:noProof/>
            <w:webHidden/>
          </w:rPr>
          <w:fldChar w:fldCharType="begin"/>
        </w:r>
        <w:r w:rsidR="002B6C1A">
          <w:rPr>
            <w:noProof/>
            <w:webHidden/>
          </w:rPr>
          <w:instrText xml:space="preserve"> PAGEREF _Toc495053026 \h </w:instrText>
        </w:r>
        <w:r w:rsidR="002B6C1A">
          <w:rPr>
            <w:noProof/>
            <w:webHidden/>
          </w:rPr>
        </w:r>
        <w:r w:rsidR="002B6C1A">
          <w:rPr>
            <w:noProof/>
            <w:webHidden/>
          </w:rPr>
          <w:fldChar w:fldCharType="separate"/>
        </w:r>
        <w:r w:rsidR="000B0F1C">
          <w:rPr>
            <w:noProof/>
            <w:webHidden/>
          </w:rPr>
          <w:t>10</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27" w:history="1">
        <w:r w:rsidR="002B6C1A" w:rsidRPr="00184B13">
          <w:rPr>
            <w:rStyle w:val="Hyperlink"/>
            <w:noProof/>
            <w14:scene3d>
              <w14:camera w14:prst="orthographicFront"/>
              <w14:lightRig w14:rig="threePt" w14:dir="t">
                <w14:rot w14:lat="0" w14:lon="0" w14:rev="0"/>
              </w14:lightRig>
            </w14:scene3d>
          </w:rPr>
          <w:t>1.4</w:t>
        </w:r>
        <w:r w:rsidR="002B6C1A">
          <w:rPr>
            <w:rFonts w:asciiTheme="minorHAnsi" w:eastAsiaTheme="minorEastAsia" w:hAnsiTheme="minorHAnsi" w:cstheme="minorBidi"/>
            <w:caps w:val="0"/>
            <w:noProof/>
            <w:sz w:val="22"/>
            <w:szCs w:val="22"/>
          </w:rPr>
          <w:tab/>
        </w:r>
        <w:r w:rsidR="002B6C1A" w:rsidRPr="00184B13">
          <w:rPr>
            <w:rStyle w:val="Hyperlink"/>
            <w:noProof/>
          </w:rPr>
          <w:t>ADDITIONAL INFORMATION</w:t>
        </w:r>
        <w:r w:rsidR="002B6C1A">
          <w:rPr>
            <w:noProof/>
            <w:webHidden/>
          </w:rPr>
          <w:tab/>
        </w:r>
        <w:r w:rsidR="002B6C1A">
          <w:rPr>
            <w:noProof/>
            <w:webHidden/>
          </w:rPr>
          <w:fldChar w:fldCharType="begin"/>
        </w:r>
        <w:r w:rsidR="002B6C1A">
          <w:rPr>
            <w:noProof/>
            <w:webHidden/>
          </w:rPr>
          <w:instrText xml:space="preserve"> PAGEREF _Toc495053027 \h </w:instrText>
        </w:r>
        <w:r w:rsidR="002B6C1A">
          <w:rPr>
            <w:noProof/>
            <w:webHidden/>
          </w:rPr>
        </w:r>
        <w:r w:rsidR="002B6C1A">
          <w:rPr>
            <w:noProof/>
            <w:webHidden/>
          </w:rPr>
          <w:fldChar w:fldCharType="separate"/>
        </w:r>
        <w:r w:rsidR="000B0F1C">
          <w:rPr>
            <w:noProof/>
            <w:webHidden/>
          </w:rPr>
          <w:t>10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28" w:history="1">
        <w:r w:rsidR="002B6C1A" w:rsidRPr="00184B13">
          <w:rPr>
            <w:rStyle w:val="Hyperlink"/>
            <w:rFonts w:eastAsia="MS Mincho"/>
            <w:noProof/>
            <w14:scene3d>
              <w14:camera w14:prst="orthographicFront"/>
              <w14:lightRig w14:rig="threePt" w14:dir="t">
                <w14:rot w14:lat="0" w14:lon="0" w14:rev="0"/>
              </w14:lightRig>
            </w14:scene3d>
          </w:rPr>
          <w:t>1.4.1</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BID AMENDMENTS {ADDENDA}: Revisions to this BID SOLICITATION {RFP}</w:t>
        </w:r>
        <w:r w:rsidR="002B6C1A">
          <w:rPr>
            <w:noProof/>
            <w:webHidden/>
          </w:rPr>
          <w:tab/>
        </w:r>
        <w:r w:rsidR="002B6C1A">
          <w:rPr>
            <w:noProof/>
            <w:webHidden/>
          </w:rPr>
          <w:fldChar w:fldCharType="begin"/>
        </w:r>
        <w:r w:rsidR="002B6C1A">
          <w:rPr>
            <w:noProof/>
            <w:webHidden/>
          </w:rPr>
          <w:instrText xml:space="preserve"> PAGEREF _Toc495053028 \h </w:instrText>
        </w:r>
        <w:r w:rsidR="002B6C1A">
          <w:rPr>
            <w:noProof/>
            <w:webHidden/>
          </w:rPr>
        </w:r>
        <w:r w:rsidR="002B6C1A">
          <w:rPr>
            <w:noProof/>
            <w:webHidden/>
          </w:rPr>
          <w:fldChar w:fldCharType="separate"/>
        </w:r>
        <w:r w:rsidR="000B0F1C">
          <w:rPr>
            <w:noProof/>
            <w:webHidden/>
          </w:rPr>
          <w:t>10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29" w:history="1">
        <w:r w:rsidR="002B6C1A" w:rsidRPr="00184B13">
          <w:rPr>
            <w:rStyle w:val="Hyperlink"/>
            <w:rFonts w:eastAsia="MS Mincho"/>
            <w:noProof/>
            <w14:scene3d>
              <w14:camera w14:prst="orthographicFront"/>
              <w14:lightRig w14:rig="threePt" w14:dir="t">
                <w14:rot w14:lat="0" w14:lon="0" w14:rev="0"/>
              </w14:lightRig>
            </w14:scene3d>
          </w:rPr>
          <w:t>1.4.2</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VENDOR {BIDDER} Responsibility</w:t>
        </w:r>
        <w:r w:rsidR="002B6C1A">
          <w:rPr>
            <w:noProof/>
            <w:webHidden/>
          </w:rPr>
          <w:tab/>
        </w:r>
        <w:r w:rsidR="002B6C1A">
          <w:rPr>
            <w:noProof/>
            <w:webHidden/>
          </w:rPr>
          <w:fldChar w:fldCharType="begin"/>
        </w:r>
        <w:r w:rsidR="002B6C1A">
          <w:rPr>
            <w:noProof/>
            <w:webHidden/>
          </w:rPr>
          <w:instrText xml:space="preserve"> PAGEREF _Toc495053029 \h </w:instrText>
        </w:r>
        <w:r w:rsidR="002B6C1A">
          <w:rPr>
            <w:noProof/>
            <w:webHidden/>
          </w:rPr>
        </w:r>
        <w:r w:rsidR="002B6C1A">
          <w:rPr>
            <w:noProof/>
            <w:webHidden/>
          </w:rPr>
          <w:fldChar w:fldCharType="separate"/>
        </w:r>
        <w:r w:rsidR="000B0F1C">
          <w:rPr>
            <w:noProof/>
            <w:webHidden/>
          </w:rPr>
          <w:t>11</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0" w:history="1">
        <w:r w:rsidR="002B6C1A" w:rsidRPr="00184B13">
          <w:rPr>
            <w:rStyle w:val="Hyperlink"/>
            <w:rFonts w:eastAsia="MS Mincho"/>
            <w:noProof/>
            <w14:scene3d>
              <w14:camera w14:prst="orthographicFront"/>
              <w14:lightRig w14:rig="threePt" w14:dir="t">
                <w14:rot w14:lat="0" w14:lon="0" w14:rev="0"/>
              </w14:lightRig>
            </w14:scene3d>
          </w:rPr>
          <w:t>1.4.3</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COST LIABILITY</w:t>
        </w:r>
        <w:r w:rsidR="002B6C1A">
          <w:rPr>
            <w:noProof/>
            <w:webHidden/>
          </w:rPr>
          <w:tab/>
        </w:r>
        <w:r w:rsidR="002B6C1A">
          <w:rPr>
            <w:noProof/>
            <w:webHidden/>
          </w:rPr>
          <w:fldChar w:fldCharType="begin"/>
        </w:r>
        <w:r w:rsidR="002B6C1A">
          <w:rPr>
            <w:noProof/>
            <w:webHidden/>
          </w:rPr>
          <w:instrText xml:space="preserve"> PAGEREF _Toc495053030 \h </w:instrText>
        </w:r>
        <w:r w:rsidR="002B6C1A">
          <w:rPr>
            <w:noProof/>
            <w:webHidden/>
          </w:rPr>
        </w:r>
        <w:r w:rsidR="002B6C1A">
          <w:rPr>
            <w:noProof/>
            <w:webHidden/>
          </w:rPr>
          <w:fldChar w:fldCharType="separate"/>
        </w:r>
        <w:r w:rsidR="000B0F1C">
          <w:rPr>
            <w:noProof/>
            <w:webHidden/>
          </w:rPr>
          <w:t>11</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1" w:history="1">
        <w:r w:rsidR="002B6C1A" w:rsidRPr="00184B13">
          <w:rPr>
            <w:rStyle w:val="Hyperlink"/>
            <w:rFonts w:eastAsia="MS Mincho"/>
            <w:noProof/>
            <w14:scene3d>
              <w14:camera w14:prst="orthographicFront"/>
              <w14:lightRig w14:rig="threePt" w14:dir="t">
                <w14:rot w14:lat="0" w14:lon="0" w14:rev="0"/>
              </w14:lightRig>
            </w14:scene3d>
          </w:rPr>
          <w:t>1.4.4</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CONTENTS OF QUOTE {PROPOSAL}</w:t>
        </w:r>
        <w:r w:rsidR="002B6C1A">
          <w:rPr>
            <w:noProof/>
            <w:webHidden/>
          </w:rPr>
          <w:tab/>
        </w:r>
        <w:r w:rsidR="002B6C1A">
          <w:rPr>
            <w:noProof/>
            <w:webHidden/>
          </w:rPr>
          <w:fldChar w:fldCharType="begin"/>
        </w:r>
        <w:r w:rsidR="002B6C1A">
          <w:rPr>
            <w:noProof/>
            <w:webHidden/>
          </w:rPr>
          <w:instrText xml:space="preserve"> PAGEREF _Toc495053031 \h </w:instrText>
        </w:r>
        <w:r w:rsidR="002B6C1A">
          <w:rPr>
            <w:noProof/>
            <w:webHidden/>
          </w:rPr>
        </w:r>
        <w:r w:rsidR="002B6C1A">
          <w:rPr>
            <w:noProof/>
            <w:webHidden/>
          </w:rPr>
          <w:fldChar w:fldCharType="separate"/>
        </w:r>
        <w:r w:rsidR="000B0F1C">
          <w:rPr>
            <w:noProof/>
            <w:webHidden/>
          </w:rPr>
          <w:t>11</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2" w:history="1">
        <w:r w:rsidR="002B6C1A" w:rsidRPr="00184B13">
          <w:rPr>
            <w:rStyle w:val="Hyperlink"/>
            <w:rFonts w:eastAsia="MS Mincho"/>
            <w:noProof/>
            <w14:scene3d>
              <w14:camera w14:prst="orthographicFront"/>
              <w14:lightRig w14:rig="threePt" w14:dir="t">
                <w14:rot w14:lat="0" w14:lon="0" w14:rev="0"/>
              </w14:lightRig>
            </w14:scene3d>
          </w:rPr>
          <w:t>1.4.5</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ANNOUNCEMENT OF QUOTE {PROPOSAL} INFORMATION</w:t>
        </w:r>
        <w:r w:rsidR="002B6C1A">
          <w:rPr>
            <w:noProof/>
            <w:webHidden/>
          </w:rPr>
          <w:tab/>
        </w:r>
        <w:r w:rsidR="002B6C1A">
          <w:rPr>
            <w:noProof/>
            <w:webHidden/>
          </w:rPr>
          <w:fldChar w:fldCharType="begin"/>
        </w:r>
        <w:r w:rsidR="002B6C1A">
          <w:rPr>
            <w:noProof/>
            <w:webHidden/>
          </w:rPr>
          <w:instrText xml:space="preserve"> PAGEREF _Toc495053032 \h </w:instrText>
        </w:r>
        <w:r w:rsidR="002B6C1A">
          <w:rPr>
            <w:noProof/>
            <w:webHidden/>
          </w:rPr>
        </w:r>
        <w:r w:rsidR="002B6C1A">
          <w:rPr>
            <w:noProof/>
            <w:webHidden/>
          </w:rPr>
          <w:fldChar w:fldCharType="separate"/>
        </w:r>
        <w:r w:rsidR="000B0F1C">
          <w:rPr>
            <w:noProof/>
            <w:webHidden/>
          </w:rPr>
          <w:t>11</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3" w:history="1">
        <w:r w:rsidR="002B6C1A" w:rsidRPr="00184B13">
          <w:rPr>
            <w:rStyle w:val="Hyperlink"/>
            <w:rFonts w:eastAsia="MS Mincho"/>
            <w:noProof/>
            <w14:scene3d>
              <w14:camera w14:prst="orthographicFront"/>
              <w14:lightRig w14:rig="threePt" w14:dir="t">
                <w14:rot w14:lat="0" w14:lon="0" w14:rev="0"/>
              </w14:lightRig>
            </w14:scene3d>
          </w:rPr>
          <w:t>1.4.6</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PRICE ALTERATION IN QUOTES {PROPOSALS}</w:t>
        </w:r>
        <w:r w:rsidR="002B6C1A">
          <w:rPr>
            <w:noProof/>
            <w:webHidden/>
          </w:rPr>
          <w:tab/>
        </w:r>
        <w:r w:rsidR="002B6C1A">
          <w:rPr>
            <w:noProof/>
            <w:webHidden/>
          </w:rPr>
          <w:fldChar w:fldCharType="begin"/>
        </w:r>
        <w:r w:rsidR="002B6C1A">
          <w:rPr>
            <w:noProof/>
            <w:webHidden/>
          </w:rPr>
          <w:instrText xml:space="preserve"> PAGEREF _Toc495053033 \h </w:instrText>
        </w:r>
        <w:r w:rsidR="002B6C1A">
          <w:rPr>
            <w:noProof/>
            <w:webHidden/>
          </w:rPr>
        </w:r>
        <w:r w:rsidR="002B6C1A">
          <w:rPr>
            <w:noProof/>
            <w:webHidden/>
          </w:rPr>
          <w:fldChar w:fldCharType="separate"/>
        </w:r>
        <w:r w:rsidR="000B0F1C">
          <w:rPr>
            <w:noProof/>
            <w:webHidden/>
          </w:rPr>
          <w:t>12</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4" w:history="1">
        <w:r w:rsidR="002B6C1A" w:rsidRPr="00184B13">
          <w:rPr>
            <w:rStyle w:val="Hyperlink"/>
            <w:rFonts w:eastAsia="MS Mincho"/>
            <w:noProof/>
            <w14:scene3d>
              <w14:camera w14:prst="orthographicFront"/>
              <w14:lightRig w14:rig="threePt" w14:dir="t">
                <w14:rot w14:lat="0" w14:lon="0" w14:rev="0"/>
              </w14:lightRig>
            </w14:scene3d>
          </w:rPr>
          <w:t>1.4.7</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QUOTE {PROPOSAL} ERRORS</w:t>
        </w:r>
        <w:r w:rsidR="002B6C1A">
          <w:rPr>
            <w:noProof/>
            <w:webHidden/>
          </w:rPr>
          <w:tab/>
        </w:r>
        <w:r w:rsidR="002B6C1A">
          <w:rPr>
            <w:noProof/>
            <w:webHidden/>
          </w:rPr>
          <w:fldChar w:fldCharType="begin"/>
        </w:r>
        <w:r w:rsidR="002B6C1A">
          <w:rPr>
            <w:noProof/>
            <w:webHidden/>
          </w:rPr>
          <w:instrText xml:space="preserve"> PAGEREF _Toc495053034 \h </w:instrText>
        </w:r>
        <w:r w:rsidR="002B6C1A">
          <w:rPr>
            <w:noProof/>
            <w:webHidden/>
          </w:rPr>
        </w:r>
        <w:r w:rsidR="002B6C1A">
          <w:rPr>
            <w:noProof/>
            <w:webHidden/>
          </w:rPr>
          <w:fldChar w:fldCharType="separate"/>
        </w:r>
        <w:r w:rsidR="000B0F1C">
          <w:rPr>
            <w:noProof/>
            <w:webHidden/>
          </w:rPr>
          <w:t>12</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5" w:history="1">
        <w:r w:rsidR="002B6C1A" w:rsidRPr="00184B13">
          <w:rPr>
            <w:rStyle w:val="Hyperlink"/>
            <w:rFonts w:eastAsia="MS Mincho"/>
            <w:noProof/>
            <w14:scene3d>
              <w14:camera w14:prst="orthographicFront"/>
              <w14:lightRig w14:rig="threePt" w14:dir="t">
                <w14:rot w14:lat="0" w14:lon="0" w14:rev="0"/>
              </w14:lightRig>
            </w14:scene3d>
          </w:rPr>
          <w:t>1.4.8</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JOINT VENTURE</w:t>
        </w:r>
        <w:r w:rsidR="002B6C1A">
          <w:rPr>
            <w:noProof/>
            <w:webHidden/>
          </w:rPr>
          <w:tab/>
        </w:r>
        <w:r w:rsidR="002B6C1A">
          <w:rPr>
            <w:noProof/>
            <w:webHidden/>
          </w:rPr>
          <w:fldChar w:fldCharType="begin"/>
        </w:r>
        <w:r w:rsidR="002B6C1A">
          <w:rPr>
            <w:noProof/>
            <w:webHidden/>
          </w:rPr>
          <w:instrText xml:space="preserve"> PAGEREF _Toc495053035 \h </w:instrText>
        </w:r>
        <w:r w:rsidR="002B6C1A">
          <w:rPr>
            <w:noProof/>
            <w:webHidden/>
          </w:rPr>
        </w:r>
        <w:r w:rsidR="002B6C1A">
          <w:rPr>
            <w:noProof/>
            <w:webHidden/>
          </w:rPr>
          <w:fldChar w:fldCharType="separate"/>
        </w:r>
        <w:r w:rsidR="000B0F1C">
          <w:rPr>
            <w:noProof/>
            <w:webHidden/>
          </w:rPr>
          <w:t>13</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6" w:history="1">
        <w:r w:rsidR="002B6C1A" w:rsidRPr="00184B13">
          <w:rPr>
            <w:rStyle w:val="Hyperlink"/>
            <w:noProof/>
            <w14:scene3d>
              <w14:camera w14:prst="orthographicFront"/>
              <w14:lightRig w14:rig="threePt" w14:dir="t">
                <w14:rot w14:lat="0" w14:lon="0" w14:rev="0"/>
              </w14:lightRig>
            </w14:scene3d>
          </w:rPr>
          <w:t>1.4.9</w:t>
        </w:r>
        <w:r w:rsidR="002B6C1A">
          <w:rPr>
            <w:rFonts w:asciiTheme="minorHAnsi" w:eastAsiaTheme="minorEastAsia" w:hAnsiTheme="minorHAnsi" w:cstheme="minorBidi"/>
            <w:iCs w:val="0"/>
            <w:caps w:val="0"/>
            <w:noProof/>
            <w:sz w:val="22"/>
            <w:szCs w:val="22"/>
          </w:rPr>
          <w:tab/>
        </w:r>
        <w:r w:rsidR="002B6C1A" w:rsidRPr="00184B13">
          <w:rPr>
            <w:rStyle w:val="Hyperlink"/>
            <w:noProof/>
          </w:rPr>
          <w:t>RECIPROCITY FOR JURISDICTIONAL VENDOR {BIDDER} PREFERENCE</w:t>
        </w:r>
        <w:r w:rsidR="002B6C1A">
          <w:rPr>
            <w:noProof/>
            <w:webHidden/>
          </w:rPr>
          <w:tab/>
        </w:r>
        <w:r w:rsidR="002B6C1A">
          <w:rPr>
            <w:noProof/>
            <w:webHidden/>
          </w:rPr>
          <w:fldChar w:fldCharType="begin"/>
        </w:r>
        <w:r w:rsidR="002B6C1A">
          <w:rPr>
            <w:noProof/>
            <w:webHidden/>
          </w:rPr>
          <w:instrText xml:space="preserve"> PAGEREF _Toc495053036 \h </w:instrText>
        </w:r>
        <w:r w:rsidR="002B6C1A">
          <w:rPr>
            <w:noProof/>
            <w:webHidden/>
          </w:rPr>
        </w:r>
        <w:r w:rsidR="002B6C1A">
          <w:rPr>
            <w:noProof/>
            <w:webHidden/>
          </w:rPr>
          <w:fldChar w:fldCharType="separate"/>
        </w:r>
        <w:r w:rsidR="000B0F1C">
          <w:rPr>
            <w:noProof/>
            <w:webHidden/>
          </w:rPr>
          <w:t>13</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7" w:history="1">
        <w:r w:rsidR="002B6C1A" w:rsidRPr="00184B13">
          <w:rPr>
            <w:rStyle w:val="Hyperlink"/>
            <w:noProof/>
            <w14:scene3d>
              <w14:camera w14:prst="orthographicFront"/>
              <w14:lightRig w14:rig="threePt" w14:dir="t">
                <w14:rot w14:lat="0" w14:lon="0" w14:rev="0"/>
              </w14:lightRig>
            </w14:scene3d>
          </w:rPr>
          <w:t>1.4.10</w:t>
        </w:r>
        <w:r w:rsidR="002B6C1A">
          <w:rPr>
            <w:rFonts w:asciiTheme="minorHAnsi" w:eastAsiaTheme="minorEastAsia" w:hAnsiTheme="minorHAnsi" w:cstheme="minorBidi"/>
            <w:iCs w:val="0"/>
            <w:caps w:val="0"/>
            <w:noProof/>
            <w:sz w:val="22"/>
            <w:szCs w:val="22"/>
          </w:rPr>
          <w:tab/>
        </w:r>
        <w:r w:rsidR="002B6C1A" w:rsidRPr="00184B13">
          <w:rPr>
            <w:rStyle w:val="Hyperlink"/>
            <w:noProof/>
          </w:rPr>
          <w:t>QUOTE {PROPOSAL} ACCEPTANCES AND REJECTIONS</w:t>
        </w:r>
        <w:r w:rsidR="002B6C1A">
          <w:rPr>
            <w:noProof/>
            <w:webHidden/>
          </w:rPr>
          <w:tab/>
        </w:r>
        <w:r w:rsidR="002B6C1A">
          <w:rPr>
            <w:noProof/>
            <w:webHidden/>
          </w:rPr>
          <w:fldChar w:fldCharType="begin"/>
        </w:r>
        <w:r w:rsidR="002B6C1A">
          <w:rPr>
            <w:noProof/>
            <w:webHidden/>
          </w:rPr>
          <w:instrText xml:space="preserve"> PAGEREF _Toc495053037 \h </w:instrText>
        </w:r>
        <w:r w:rsidR="002B6C1A">
          <w:rPr>
            <w:noProof/>
            <w:webHidden/>
          </w:rPr>
        </w:r>
        <w:r w:rsidR="002B6C1A">
          <w:rPr>
            <w:noProof/>
            <w:webHidden/>
          </w:rPr>
          <w:fldChar w:fldCharType="separate"/>
        </w:r>
        <w:r w:rsidR="000B0F1C">
          <w:rPr>
            <w:noProof/>
            <w:webHidden/>
          </w:rPr>
          <w:t>13</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38" w:history="1">
        <w:r w:rsidR="002B6C1A" w:rsidRPr="00184B13">
          <w:rPr>
            <w:rStyle w:val="Hyperlink"/>
            <w:noProof/>
            <w14:scene3d>
              <w14:camera w14:prst="orthographicFront"/>
              <w14:lightRig w14:rig="threePt" w14:dir="t">
                <w14:rot w14:lat="0" w14:lon="0" w14:rev="0"/>
              </w14:lightRig>
            </w14:scene3d>
          </w:rPr>
          <w:t>1.4.11</w:t>
        </w:r>
        <w:r w:rsidR="002B6C1A">
          <w:rPr>
            <w:rFonts w:asciiTheme="minorHAnsi" w:eastAsiaTheme="minorEastAsia" w:hAnsiTheme="minorHAnsi" w:cstheme="minorBidi"/>
            <w:iCs w:val="0"/>
            <w:caps w:val="0"/>
            <w:noProof/>
            <w:sz w:val="22"/>
            <w:szCs w:val="22"/>
          </w:rPr>
          <w:tab/>
        </w:r>
        <w:r w:rsidR="002B6C1A" w:rsidRPr="00184B13">
          <w:rPr>
            <w:rStyle w:val="Hyperlink"/>
            <w:noProof/>
          </w:rPr>
          <w:t>ELECTRONIC SIGNATURES</w:t>
        </w:r>
        <w:r w:rsidR="002B6C1A">
          <w:rPr>
            <w:noProof/>
            <w:webHidden/>
          </w:rPr>
          <w:tab/>
        </w:r>
        <w:r w:rsidR="002B6C1A">
          <w:rPr>
            <w:noProof/>
            <w:webHidden/>
          </w:rPr>
          <w:fldChar w:fldCharType="begin"/>
        </w:r>
        <w:r w:rsidR="002B6C1A">
          <w:rPr>
            <w:noProof/>
            <w:webHidden/>
          </w:rPr>
          <w:instrText xml:space="preserve"> PAGEREF _Toc495053038 \h </w:instrText>
        </w:r>
        <w:r w:rsidR="002B6C1A">
          <w:rPr>
            <w:noProof/>
            <w:webHidden/>
          </w:rPr>
        </w:r>
        <w:r w:rsidR="002B6C1A">
          <w:rPr>
            <w:noProof/>
            <w:webHidden/>
          </w:rPr>
          <w:fldChar w:fldCharType="separate"/>
        </w:r>
        <w:r w:rsidR="000B0F1C">
          <w:rPr>
            <w:noProof/>
            <w:webHidden/>
          </w:rPr>
          <w:t>13</w:t>
        </w:r>
        <w:r w:rsidR="002B6C1A">
          <w:rPr>
            <w:noProof/>
            <w:webHidden/>
          </w:rPr>
          <w:fldChar w:fldCharType="end"/>
        </w:r>
      </w:hyperlink>
    </w:p>
    <w:p w:rsidR="002B6C1A" w:rsidRDefault="002D0E7E" w:rsidP="000B0F1C">
      <w:pPr>
        <w:pStyle w:val="TOC1"/>
        <w:rPr>
          <w:rFonts w:asciiTheme="minorHAnsi" w:eastAsiaTheme="minorEastAsia" w:hAnsiTheme="minorHAnsi" w:cstheme="minorBidi"/>
          <w:noProof/>
          <w:sz w:val="22"/>
          <w:szCs w:val="22"/>
        </w:rPr>
      </w:pPr>
      <w:hyperlink w:anchor="_Toc495053039" w:history="1">
        <w:r w:rsidR="002B6C1A" w:rsidRPr="00184B13">
          <w:rPr>
            <w:rStyle w:val="Hyperlink"/>
            <w:noProof/>
            <w14:scene3d>
              <w14:camera w14:prst="orthographicFront"/>
              <w14:lightRig w14:rig="threePt" w14:dir="t">
                <w14:rot w14:lat="0" w14:lon="0" w14:rev="0"/>
              </w14:lightRig>
            </w14:scene3d>
          </w:rPr>
          <w:t>2.0</w:t>
        </w:r>
        <w:r w:rsidR="002B6C1A">
          <w:rPr>
            <w:rFonts w:asciiTheme="minorHAnsi" w:eastAsiaTheme="minorEastAsia" w:hAnsiTheme="minorHAnsi" w:cstheme="minorBidi"/>
            <w:noProof/>
            <w:sz w:val="22"/>
            <w:szCs w:val="22"/>
          </w:rPr>
          <w:tab/>
        </w:r>
        <w:r w:rsidR="002B6C1A" w:rsidRPr="00184B13">
          <w:rPr>
            <w:rStyle w:val="Hyperlink"/>
            <w:noProof/>
          </w:rPr>
          <w:t>DEFINITIONS</w:t>
        </w:r>
        <w:r w:rsidR="002B6C1A">
          <w:rPr>
            <w:noProof/>
            <w:webHidden/>
          </w:rPr>
          <w:tab/>
        </w:r>
        <w:r w:rsidR="002B6C1A">
          <w:rPr>
            <w:noProof/>
            <w:webHidden/>
          </w:rPr>
          <w:fldChar w:fldCharType="begin"/>
        </w:r>
        <w:r w:rsidR="002B6C1A">
          <w:rPr>
            <w:noProof/>
            <w:webHidden/>
          </w:rPr>
          <w:instrText xml:space="preserve"> PAGEREF _Toc495053039 \h </w:instrText>
        </w:r>
        <w:r w:rsidR="002B6C1A">
          <w:rPr>
            <w:noProof/>
            <w:webHidden/>
          </w:rPr>
        </w:r>
        <w:r w:rsidR="002B6C1A">
          <w:rPr>
            <w:noProof/>
            <w:webHidden/>
          </w:rPr>
          <w:fldChar w:fldCharType="separate"/>
        </w:r>
        <w:r w:rsidR="000B0F1C">
          <w:rPr>
            <w:noProof/>
            <w:webHidden/>
          </w:rPr>
          <w:t>15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40" w:history="1">
        <w:r w:rsidR="002B6C1A" w:rsidRPr="00184B13">
          <w:rPr>
            <w:rStyle w:val="Hyperlink"/>
            <w:noProof/>
            <w14:scene3d>
              <w14:camera w14:prst="orthographicFront"/>
              <w14:lightRig w14:rig="threePt" w14:dir="t">
                <w14:rot w14:lat="0" w14:lon="0" w14:rev="0"/>
              </w14:lightRig>
            </w14:scene3d>
          </w:rPr>
          <w:t>2.1</w:t>
        </w:r>
        <w:r w:rsidR="002B6C1A">
          <w:rPr>
            <w:rFonts w:asciiTheme="minorHAnsi" w:eastAsiaTheme="minorEastAsia" w:hAnsiTheme="minorHAnsi" w:cstheme="minorBidi"/>
            <w:caps w:val="0"/>
            <w:noProof/>
            <w:sz w:val="22"/>
            <w:szCs w:val="22"/>
          </w:rPr>
          <w:tab/>
        </w:r>
        <w:r w:rsidR="002B6C1A" w:rsidRPr="00184B13">
          <w:rPr>
            <w:rStyle w:val="Hyperlink"/>
            <w:noProof/>
          </w:rPr>
          <w:t>CROSSWALK</w:t>
        </w:r>
        <w:r w:rsidR="002B6C1A">
          <w:rPr>
            <w:noProof/>
            <w:webHidden/>
          </w:rPr>
          <w:tab/>
        </w:r>
        <w:r w:rsidR="002B6C1A">
          <w:rPr>
            <w:noProof/>
            <w:webHidden/>
          </w:rPr>
          <w:fldChar w:fldCharType="begin"/>
        </w:r>
        <w:r w:rsidR="002B6C1A">
          <w:rPr>
            <w:noProof/>
            <w:webHidden/>
          </w:rPr>
          <w:instrText xml:space="preserve"> PAGEREF _Toc495053040 \h </w:instrText>
        </w:r>
        <w:r w:rsidR="002B6C1A">
          <w:rPr>
            <w:noProof/>
            <w:webHidden/>
          </w:rPr>
        </w:r>
        <w:r w:rsidR="002B6C1A">
          <w:rPr>
            <w:noProof/>
            <w:webHidden/>
          </w:rPr>
          <w:fldChar w:fldCharType="separate"/>
        </w:r>
        <w:r w:rsidR="000B0F1C">
          <w:rPr>
            <w:noProof/>
            <w:webHidden/>
          </w:rPr>
          <w:t>15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41" w:history="1">
        <w:r w:rsidR="002B6C1A" w:rsidRPr="00184B13">
          <w:rPr>
            <w:rStyle w:val="Hyperlink"/>
            <w:noProof/>
            <w14:scene3d>
              <w14:camera w14:prst="orthographicFront"/>
              <w14:lightRig w14:rig="threePt" w14:dir="t">
                <w14:rot w14:lat="0" w14:lon="0" w14:rev="0"/>
              </w14:lightRig>
            </w14:scene3d>
          </w:rPr>
          <w:t>2.2</w:t>
        </w:r>
        <w:r w:rsidR="002B6C1A">
          <w:rPr>
            <w:rFonts w:asciiTheme="minorHAnsi" w:eastAsiaTheme="minorEastAsia" w:hAnsiTheme="minorHAnsi" w:cstheme="minorBidi"/>
            <w:caps w:val="0"/>
            <w:noProof/>
            <w:sz w:val="22"/>
            <w:szCs w:val="22"/>
          </w:rPr>
          <w:tab/>
        </w:r>
        <w:r w:rsidR="002B6C1A" w:rsidRPr="00184B13">
          <w:rPr>
            <w:rStyle w:val="Hyperlink"/>
            <w:noProof/>
          </w:rPr>
          <w:t>GENERAL DEFINITIONS</w:t>
        </w:r>
        <w:r w:rsidR="002B6C1A">
          <w:rPr>
            <w:noProof/>
            <w:webHidden/>
          </w:rPr>
          <w:tab/>
        </w:r>
        <w:r w:rsidR="002B6C1A">
          <w:rPr>
            <w:noProof/>
            <w:webHidden/>
          </w:rPr>
          <w:fldChar w:fldCharType="begin"/>
        </w:r>
        <w:r w:rsidR="002B6C1A">
          <w:rPr>
            <w:noProof/>
            <w:webHidden/>
          </w:rPr>
          <w:instrText xml:space="preserve"> PAGEREF _Toc495053041 \h </w:instrText>
        </w:r>
        <w:r w:rsidR="002B6C1A">
          <w:rPr>
            <w:noProof/>
            <w:webHidden/>
          </w:rPr>
        </w:r>
        <w:r w:rsidR="002B6C1A">
          <w:rPr>
            <w:noProof/>
            <w:webHidden/>
          </w:rPr>
          <w:fldChar w:fldCharType="separate"/>
        </w:r>
        <w:r w:rsidR="000B0F1C">
          <w:rPr>
            <w:noProof/>
            <w:webHidden/>
          </w:rPr>
          <w:t>15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42" w:history="1">
        <w:r w:rsidR="002B6C1A" w:rsidRPr="00184B13">
          <w:rPr>
            <w:rStyle w:val="Hyperlink"/>
            <w:noProof/>
            <w14:scene3d>
              <w14:camera w14:prst="orthographicFront"/>
              <w14:lightRig w14:rig="threePt" w14:dir="t">
                <w14:rot w14:lat="0" w14:lon="0" w14:rev="0"/>
              </w14:lightRig>
            </w14:scene3d>
          </w:rPr>
          <w:t>2.3</w:t>
        </w:r>
        <w:r w:rsidR="002B6C1A">
          <w:rPr>
            <w:rFonts w:asciiTheme="minorHAnsi" w:eastAsiaTheme="minorEastAsia" w:hAnsiTheme="minorHAnsi" w:cstheme="minorBidi"/>
            <w:caps w:val="0"/>
            <w:noProof/>
            <w:sz w:val="22"/>
            <w:szCs w:val="22"/>
          </w:rPr>
          <w:tab/>
        </w:r>
        <w:r w:rsidR="002B6C1A" w:rsidRPr="00184B13">
          <w:rPr>
            <w:rStyle w:val="Hyperlink"/>
            <w:noProof/>
          </w:rPr>
          <w:t>BLANKET P.O. {CONTRACT}-SPECIFIC DEFINITIONS/ACRONYMS</w:t>
        </w:r>
        <w:r w:rsidR="002B6C1A">
          <w:rPr>
            <w:noProof/>
            <w:webHidden/>
          </w:rPr>
          <w:tab/>
        </w:r>
        <w:r w:rsidR="002B6C1A">
          <w:rPr>
            <w:noProof/>
            <w:webHidden/>
          </w:rPr>
          <w:fldChar w:fldCharType="begin"/>
        </w:r>
        <w:r w:rsidR="002B6C1A">
          <w:rPr>
            <w:noProof/>
            <w:webHidden/>
          </w:rPr>
          <w:instrText xml:space="preserve"> PAGEREF _Toc495053042 \h </w:instrText>
        </w:r>
        <w:r w:rsidR="002B6C1A">
          <w:rPr>
            <w:noProof/>
            <w:webHidden/>
          </w:rPr>
        </w:r>
        <w:r w:rsidR="002B6C1A">
          <w:rPr>
            <w:noProof/>
            <w:webHidden/>
          </w:rPr>
          <w:fldChar w:fldCharType="separate"/>
        </w:r>
        <w:r w:rsidR="000B0F1C">
          <w:rPr>
            <w:noProof/>
            <w:webHidden/>
          </w:rPr>
          <w:t>18</w:t>
        </w:r>
        <w:r w:rsidR="002B6C1A">
          <w:rPr>
            <w:noProof/>
            <w:webHidden/>
          </w:rPr>
          <w:fldChar w:fldCharType="end"/>
        </w:r>
      </w:hyperlink>
    </w:p>
    <w:p w:rsidR="002B6C1A" w:rsidRDefault="002D0E7E" w:rsidP="000B0F1C">
      <w:pPr>
        <w:pStyle w:val="TOC1"/>
        <w:rPr>
          <w:rFonts w:asciiTheme="minorHAnsi" w:eastAsiaTheme="minorEastAsia" w:hAnsiTheme="minorHAnsi" w:cstheme="minorBidi"/>
          <w:noProof/>
          <w:sz w:val="22"/>
          <w:szCs w:val="22"/>
        </w:rPr>
      </w:pPr>
      <w:hyperlink w:anchor="_Toc495053043" w:history="1">
        <w:r w:rsidR="002B6C1A" w:rsidRPr="00184B13">
          <w:rPr>
            <w:rStyle w:val="Hyperlink"/>
            <w:noProof/>
            <w14:scene3d>
              <w14:camera w14:prst="orthographicFront"/>
              <w14:lightRig w14:rig="threePt" w14:dir="t">
                <w14:rot w14:lat="0" w14:lon="0" w14:rev="0"/>
              </w14:lightRig>
            </w14:scene3d>
          </w:rPr>
          <w:t>3.0</w:t>
        </w:r>
        <w:r w:rsidR="002B6C1A">
          <w:rPr>
            <w:rFonts w:asciiTheme="minorHAnsi" w:eastAsiaTheme="minorEastAsia" w:hAnsiTheme="minorHAnsi" w:cstheme="minorBidi"/>
            <w:noProof/>
            <w:sz w:val="22"/>
            <w:szCs w:val="22"/>
          </w:rPr>
          <w:tab/>
        </w:r>
        <w:r w:rsidR="002B6C1A" w:rsidRPr="00184B13">
          <w:rPr>
            <w:rStyle w:val="Hyperlink"/>
            <w:noProof/>
          </w:rPr>
          <w:t>SCOPE OF WORK</w:t>
        </w:r>
        <w:r w:rsidR="002B6C1A">
          <w:rPr>
            <w:noProof/>
            <w:webHidden/>
          </w:rPr>
          <w:tab/>
        </w:r>
        <w:r w:rsidR="002B6C1A">
          <w:rPr>
            <w:noProof/>
            <w:webHidden/>
          </w:rPr>
          <w:fldChar w:fldCharType="begin"/>
        </w:r>
        <w:r w:rsidR="002B6C1A">
          <w:rPr>
            <w:noProof/>
            <w:webHidden/>
          </w:rPr>
          <w:instrText xml:space="preserve"> PAGEREF _Toc495053043 \h </w:instrText>
        </w:r>
        <w:r w:rsidR="002B6C1A">
          <w:rPr>
            <w:noProof/>
            <w:webHidden/>
          </w:rPr>
        </w:r>
        <w:r w:rsidR="002B6C1A">
          <w:rPr>
            <w:noProof/>
            <w:webHidden/>
          </w:rPr>
          <w:fldChar w:fldCharType="separate"/>
        </w:r>
        <w:r w:rsidR="000B0F1C">
          <w:rPr>
            <w:noProof/>
            <w:webHidden/>
          </w:rPr>
          <w:t>20</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44" w:history="1">
        <w:r w:rsidR="002B6C1A" w:rsidRPr="00184B13">
          <w:rPr>
            <w:rStyle w:val="Hyperlink"/>
            <w:noProof/>
            <w14:scene3d>
              <w14:camera w14:prst="orthographicFront"/>
              <w14:lightRig w14:rig="threePt" w14:dir="t">
                <w14:rot w14:lat="0" w14:lon="0" w14:rev="0"/>
              </w14:lightRig>
            </w14:scene3d>
          </w:rPr>
          <w:t>3.1</w:t>
        </w:r>
        <w:r w:rsidR="002B6C1A">
          <w:rPr>
            <w:rFonts w:asciiTheme="minorHAnsi" w:eastAsiaTheme="minorEastAsia" w:hAnsiTheme="minorHAnsi" w:cstheme="minorBidi"/>
            <w:caps w:val="0"/>
            <w:noProof/>
            <w:sz w:val="22"/>
            <w:szCs w:val="22"/>
          </w:rPr>
          <w:tab/>
        </w:r>
        <w:r w:rsidR="002B6C1A" w:rsidRPr="00184B13">
          <w:rPr>
            <w:rStyle w:val="Hyperlink"/>
            <w:noProof/>
          </w:rPr>
          <w:t>RECURRING TASKS</w:t>
        </w:r>
        <w:r w:rsidR="002B6C1A">
          <w:rPr>
            <w:noProof/>
            <w:webHidden/>
          </w:rPr>
          <w:tab/>
        </w:r>
        <w:r w:rsidR="002B6C1A">
          <w:rPr>
            <w:noProof/>
            <w:webHidden/>
          </w:rPr>
          <w:fldChar w:fldCharType="begin"/>
        </w:r>
        <w:r w:rsidR="002B6C1A">
          <w:rPr>
            <w:noProof/>
            <w:webHidden/>
          </w:rPr>
          <w:instrText xml:space="preserve"> PAGEREF _Toc495053044 \h </w:instrText>
        </w:r>
        <w:r w:rsidR="002B6C1A">
          <w:rPr>
            <w:noProof/>
            <w:webHidden/>
          </w:rPr>
        </w:r>
        <w:r w:rsidR="002B6C1A">
          <w:rPr>
            <w:noProof/>
            <w:webHidden/>
          </w:rPr>
          <w:fldChar w:fldCharType="separate"/>
        </w:r>
        <w:r w:rsidR="000B0F1C">
          <w:rPr>
            <w:noProof/>
            <w:webHidden/>
          </w:rPr>
          <w:t>20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45" w:history="1">
        <w:r w:rsidR="002B6C1A" w:rsidRPr="00184B13">
          <w:rPr>
            <w:rStyle w:val="Hyperlink"/>
            <w:noProof/>
            <w14:scene3d>
              <w14:camera w14:prst="orthographicFront"/>
              <w14:lightRig w14:rig="threePt" w14:dir="t">
                <w14:rot w14:lat="0" w14:lon="0" w14:rev="0"/>
              </w14:lightRig>
            </w14:scene3d>
          </w:rPr>
          <w:t>3.1.1</w:t>
        </w:r>
        <w:r w:rsidR="002B6C1A">
          <w:rPr>
            <w:rFonts w:asciiTheme="minorHAnsi" w:eastAsiaTheme="minorEastAsia" w:hAnsiTheme="minorHAnsi" w:cstheme="minorBidi"/>
            <w:iCs w:val="0"/>
            <w:caps w:val="0"/>
            <w:noProof/>
            <w:sz w:val="22"/>
            <w:szCs w:val="22"/>
          </w:rPr>
          <w:tab/>
        </w:r>
        <w:r w:rsidR="002B6C1A" w:rsidRPr="00184B13">
          <w:rPr>
            <w:rStyle w:val="Hyperlink"/>
            <w:noProof/>
          </w:rPr>
          <w:t>Annual Rate Renewal Reports</w:t>
        </w:r>
        <w:r w:rsidR="002B6C1A">
          <w:rPr>
            <w:noProof/>
            <w:webHidden/>
          </w:rPr>
          <w:tab/>
        </w:r>
        <w:r w:rsidR="002B6C1A">
          <w:rPr>
            <w:noProof/>
            <w:webHidden/>
          </w:rPr>
          <w:fldChar w:fldCharType="begin"/>
        </w:r>
        <w:r w:rsidR="002B6C1A">
          <w:rPr>
            <w:noProof/>
            <w:webHidden/>
          </w:rPr>
          <w:instrText xml:space="preserve"> PAGEREF _Toc495053045 \h </w:instrText>
        </w:r>
        <w:r w:rsidR="002B6C1A">
          <w:rPr>
            <w:noProof/>
            <w:webHidden/>
          </w:rPr>
        </w:r>
        <w:r w:rsidR="002B6C1A">
          <w:rPr>
            <w:noProof/>
            <w:webHidden/>
          </w:rPr>
          <w:fldChar w:fldCharType="separate"/>
        </w:r>
        <w:r w:rsidR="000B0F1C">
          <w:rPr>
            <w:noProof/>
            <w:webHidden/>
          </w:rPr>
          <w:t>20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46" w:history="1">
        <w:r w:rsidR="002B6C1A" w:rsidRPr="00184B13">
          <w:rPr>
            <w:rStyle w:val="Hyperlink"/>
            <w:noProof/>
            <w14:scene3d>
              <w14:camera w14:prst="orthographicFront"/>
              <w14:lightRig w14:rig="threePt" w14:dir="t">
                <w14:rot w14:lat="0" w14:lon="0" w14:rev="0"/>
              </w14:lightRig>
            </w14:scene3d>
          </w:rPr>
          <w:t>3.1.2</w:t>
        </w:r>
        <w:r w:rsidR="002B6C1A">
          <w:rPr>
            <w:rFonts w:asciiTheme="minorHAnsi" w:eastAsiaTheme="minorEastAsia" w:hAnsiTheme="minorHAnsi" w:cstheme="minorBidi"/>
            <w:iCs w:val="0"/>
            <w:caps w:val="0"/>
            <w:noProof/>
            <w:sz w:val="22"/>
            <w:szCs w:val="22"/>
          </w:rPr>
          <w:tab/>
        </w:r>
        <w:r w:rsidR="002B6C1A" w:rsidRPr="00184B13">
          <w:rPr>
            <w:rStyle w:val="Hyperlink"/>
            <w:noProof/>
          </w:rPr>
          <w:t>Mid-Year Review of Claims Experience</w:t>
        </w:r>
        <w:r w:rsidR="002B6C1A">
          <w:rPr>
            <w:noProof/>
            <w:webHidden/>
          </w:rPr>
          <w:tab/>
        </w:r>
        <w:r w:rsidR="002B6C1A">
          <w:rPr>
            <w:noProof/>
            <w:webHidden/>
          </w:rPr>
          <w:fldChar w:fldCharType="begin"/>
        </w:r>
        <w:r w:rsidR="002B6C1A">
          <w:rPr>
            <w:noProof/>
            <w:webHidden/>
          </w:rPr>
          <w:instrText xml:space="preserve"> PAGEREF _Toc495053046 \h </w:instrText>
        </w:r>
        <w:r w:rsidR="002B6C1A">
          <w:rPr>
            <w:noProof/>
            <w:webHidden/>
          </w:rPr>
        </w:r>
        <w:r w:rsidR="002B6C1A">
          <w:rPr>
            <w:noProof/>
            <w:webHidden/>
          </w:rPr>
          <w:fldChar w:fldCharType="separate"/>
        </w:r>
        <w:r w:rsidR="000B0F1C">
          <w:rPr>
            <w:noProof/>
            <w:webHidden/>
          </w:rPr>
          <w:t>24</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47" w:history="1">
        <w:r w:rsidR="002B6C1A" w:rsidRPr="00184B13">
          <w:rPr>
            <w:rStyle w:val="Hyperlink"/>
            <w:noProof/>
            <w14:scene3d>
              <w14:camera w14:prst="orthographicFront"/>
              <w14:lightRig w14:rig="threePt" w14:dir="t">
                <w14:rot w14:lat="0" w14:lon="0" w14:rev="0"/>
              </w14:lightRig>
            </w14:scene3d>
          </w:rPr>
          <w:t>3.1.3</w:t>
        </w:r>
        <w:r w:rsidR="002B6C1A">
          <w:rPr>
            <w:rFonts w:asciiTheme="minorHAnsi" w:eastAsiaTheme="minorEastAsia" w:hAnsiTheme="minorHAnsi" w:cstheme="minorBidi"/>
            <w:iCs w:val="0"/>
            <w:caps w:val="0"/>
            <w:noProof/>
            <w:sz w:val="22"/>
            <w:szCs w:val="22"/>
          </w:rPr>
          <w:tab/>
        </w:r>
        <w:r w:rsidR="002B6C1A" w:rsidRPr="00184B13">
          <w:rPr>
            <w:rStyle w:val="Hyperlink"/>
            <w:noProof/>
          </w:rPr>
          <w:t>Audits</w:t>
        </w:r>
        <w:r w:rsidR="002B6C1A">
          <w:rPr>
            <w:noProof/>
            <w:webHidden/>
          </w:rPr>
          <w:tab/>
        </w:r>
        <w:r w:rsidR="002B6C1A">
          <w:rPr>
            <w:noProof/>
            <w:webHidden/>
          </w:rPr>
          <w:fldChar w:fldCharType="begin"/>
        </w:r>
        <w:r w:rsidR="002B6C1A">
          <w:rPr>
            <w:noProof/>
            <w:webHidden/>
          </w:rPr>
          <w:instrText xml:space="preserve"> PAGEREF _Toc495053047 \h </w:instrText>
        </w:r>
        <w:r w:rsidR="002B6C1A">
          <w:rPr>
            <w:noProof/>
            <w:webHidden/>
          </w:rPr>
        </w:r>
        <w:r w:rsidR="002B6C1A">
          <w:rPr>
            <w:noProof/>
            <w:webHidden/>
          </w:rPr>
          <w:fldChar w:fldCharType="separate"/>
        </w:r>
        <w:r w:rsidR="000B0F1C">
          <w:rPr>
            <w:noProof/>
            <w:webHidden/>
          </w:rPr>
          <w:t>24</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48" w:history="1">
        <w:r w:rsidR="002B6C1A" w:rsidRPr="00184B13">
          <w:rPr>
            <w:rStyle w:val="Hyperlink"/>
            <w:noProof/>
            <w14:scene3d>
              <w14:camera w14:prst="orthographicFront"/>
              <w14:lightRig w14:rig="threePt" w14:dir="t">
                <w14:rot w14:lat="0" w14:lon="0" w14:rev="0"/>
              </w14:lightRig>
            </w14:scene3d>
          </w:rPr>
          <w:t>3.1.4</w:t>
        </w:r>
        <w:r w:rsidR="002B6C1A">
          <w:rPr>
            <w:rFonts w:asciiTheme="minorHAnsi" w:eastAsiaTheme="minorEastAsia" w:hAnsiTheme="minorHAnsi" w:cstheme="minorBidi"/>
            <w:iCs w:val="0"/>
            <w:caps w:val="0"/>
            <w:noProof/>
            <w:sz w:val="22"/>
            <w:szCs w:val="22"/>
          </w:rPr>
          <w:tab/>
        </w:r>
        <w:r w:rsidR="002B6C1A" w:rsidRPr="00184B13">
          <w:rPr>
            <w:rStyle w:val="Hyperlink"/>
            <w:noProof/>
          </w:rPr>
          <w:t>Annual Determination of SHBP/SEHBP Budget Projections</w:t>
        </w:r>
        <w:r w:rsidR="002B6C1A">
          <w:rPr>
            <w:noProof/>
            <w:webHidden/>
          </w:rPr>
          <w:tab/>
        </w:r>
        <w:r w:rsidR="002B6C1A">
          <w:rPr>
            <w:noProof/>
            <w:webHidden/>
          </w:rPr>
          <w:fldChar w:fldCharType="begin"/>
        </w:r>
        <w:r w:rsidR="002B6C1A">
          <w:rPr>
            <w:noProof/>
            <w:webHidden/>
          </w:rPr>
          <w:instrText xml:space="preserve"> PAGEREF _Toc495053048 \h </w:instrText>
        </w:r>
        <w:r w:rsidR="002B6C1A">
          <w:rPr>
            <w:noProof/>
            <w:webHidden/>
          </w:rPr>
        </w:r>
        <w:r w:rsidR="002B6C1A">
          <w:rPr>
            <w:noProof/>
            <w:webHidden/>
          </w:rPr>
          <w:fldChar w:fldCharType="separate"/>
        </w:r>
        <w:r w:rsidR="000B0F1C">
          <w:rPr>
            <w:noProof/>
            <w:webHidden/>
          </w:rPr>
          <w:t>25</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49" w:history="1">
        <w:r w:rsidR="002B6C1A" w:rsidRPr="00184B13">
          <w:rPr>
            <w:rStyle w:val="Hyperlink"/>
            <w:noProof/>
            <w14:scene3d>
              <w14:camera w14:prst="orthographicFront"/>
              <w14:lightRig w14:rig="threePt" w14:dir="t">
                <w14:rot w14:lat="0" w14:lon="0" w14:rev="0"/>
              </w14:lightRig>
            </w14:scene3d>
          </w:rPr>
          <w:t>3.1.5</w:t>
        </w:r>
        <w:r w:rsidR="002B6C1A">
          <w:rPr>
            <w:rFonts w:asciiTheme="minorHAnsi" w:eastAsiaTheme="minorEastAsia" w:hAnsiTheme="minorHAnsi" w:cstheme="minorBidi"/>
            <w:iCs w:val="0"/>
            <w:caps w:val="0"/>
            <w:noProof/>
            <w:sz w:val="22"/>
            <w:szCs w:val="22"/>
          </w:rPr>
          <w:tab/>
        </w:r>
        <w:r w:rsidR="002B6C1A" w:rsidRPr="00184B13">
          <w:rPr>
            <w:rStyle w:val="Hyperlink"/>
            <w:noProof/>
          </w:rPr>
          <w:t>GASB Reporting</w:t>
        </w:r>
        <w:r w:rsidR="002B6C1A">
          <w:rPr>
            <w:noProof/>
            <w:webHidden/>
          </w:rPr>
          <w:tab/>
        </w:r>
        <w:r w:rsidR="002B6C1A">
          <w:rPr>
            <w:noProof/>
            <w:webHidden/>
          </w:rPr>
          <w:fldChar w:fldCharType="begin"/>
        </w:r>
        <w:r w:rsidR="002B6C1A">
          <w:rPr>
            <w:noProof/>
            <w:webHidden/>
          </w:rPr>
          <w:instrText xml:space="preserve"> PAGEREF _Toc495053049 \h </w:instrText>
        </w:r>
        <w:r w:rsidR="002B6C1A">
          <w:rPr>
            <w:noProof/>
            <w:webHidden/>
          </w:rPr>
        </w:r>
        <w:r w:rsidR="002B6C1A">
          <w:rPr>
            <w:noProof/>
            <w:webHidden/>
          </w:rPr>
          <w:fldChar w:fldCharType="separate"/>
        </w:r>
        <w:r w:rsidR="000B0F1C">
          <w:rPr>
            <w:noProof/>
            <w:webHidden/>
          </w:rPr>
          <w:t>25</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0" w:history="1">
        <w:r w:rsidR="002B6C1A" w:rsidRPr="00184B13">
          <w:rPr>
            <w:rStyle w:val="Hyperlink"/>
            <w:noProof/>
            <w14:scene3d>
              <w14:camera w14:prst="orthographicFront"/>
              <w14:lightRig w14:rig="threePt" w14:dir="t">
                <w14:rot w14:lat="0" w14:lon="0" w14:rev="0"/>
              </w14:lightRig>
            </w14:scene3d>
          </w:rPr>
          <w:t>3.1.6</w:t>
        </w:r>
        <w:r w:rsidR="002B6C1A">
          <w:rPr>
            <w:rFonts w:asciiTheme="minorHAnsi" w:eastAsiaTheme="minorEastAsia" w:hAnsiTheme="minorHAnsi" w:cstheme="minorBidi"/>
            <w:iCs w:val="0"/>
            <w:caps w:val="0"/>
            <w:noProof/>
            <w:sz w:val="22"/>
            <w:szCs w:val="22"/>
          </w:rPr>
          <w:tab/>
        </w:r>
        <w:r w:rsidR="002B6C1A" w:rsidRPr="00184B13">
          <w:rPr>
            <w:rStyle w:val="Hyperlink"/>
            <w:noProof/>
          </w:rPr>
          <w:t>ATTENDANCE AT MEETINGS</w:t>
        </w:r>
        <w:r w:rsidR="002B6C1A">
          <w:rPr>
            <w:noProof/>
            <w:webHidden/>
          </w:rPr>
          <w:tab/>
        </w:r>
        <w:r w:rsidR="002B6C1A">
          <w:rPr>
            <w:noProof/>
            <w:webHidden/>
          </w:rPr>
          <w:fldChar w:fldCharType="begin"/>
        </w:r>
        <w:r w:rsidR="002B6C1A">
          <w:rPr>
            <w:noProof/>
            <w:webHidden/>
          </w:rPr>
          <w:instrText xml:space="preserve"> PAGEREF _Toc495053050 \h </w:instrText>
        </w:r>
        <w:r w:rsidR="002B6C1A">
          <w:rPr>
            <w:noProof/>
            <w:webHidden/>
          </w:rPr>
        </w:r>
        <w:r w:rsidR="002B6C1A">
          <w:rPr>
            <w:noProof/>
            <w:webHidden/>
          </w:rPr>
          <w:fldChar w:fldCharType="separate"/>
        </w:r>
        <w:r w:rsidR="000B0F1C">
          <w:rPr>
            <w:noProof/>
            <w:webHidden/>
          </w:rPr>
          <w:t>25</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1" w:history="1">
        <w:r w:rsidR="002B6C1A" w:rsidRPr="00184B13">
          <w:rPr>
            <w:rStyle w:val="Hyperlink"/>
            <w:noProof/>
            <w14:scene3d>
              <w14:camera w14:prst="orthographicFront"/>
              <w14:lightRig w14:rig="threePt" w14:dir="t">
                <w14:rot w14:lat="0" w14:lon="0" w14:rev="0"/>
              </w14:lightRig>
            </w14:scene3d>
          </w:rPr>
          <w:t>3.1.7</w:t>
        </w:r>
        <w:r w:rsidR="002B6C1A">
          <w:rPr>
            <w:rFonts w:asciiTheme="minorHAnsi" w:eastAsiaTheme="minorEastAsia" w:hAnsiTheme="minorHAnsi" w:cstheme="minorBidi"/>
            <w:iCs w:val="0"/>
            <w:caps w:val="0"/>
            <w:noProof/>
            <w:sz w:val="22"/>
            <w:szCs w:val="22"/>
          </w:rPr>
          <w:tab/>
        </w:r>
        <w:r w:rsidR="002B6C1A" w:rsidRPr="00184B13">
          <w:rPr>
            <w:rStyle w:val="Hyperlink"/>
            <w:noProof/>
          </w:rPr>
          <w:t>ASSISTANCE WITH WELLNESS PROGRAM(S)</w:t>
        </w:r>
        <w:r w:rsidR="002B6C1A">
          <w:rPr>
            <w:noProof/>
            <w:webHidden/>
          </w:rPr>
          <w:tab/>
        </w:r>
        <w:r w:rsidR="002B6C1A">
          <w:rPr>
            <w:noProof/>
            <w:webHidden/>
          </w:rPr>
          <w:fldChar w:fldCharType="begin"/>
        </w:r>
        <w:r w:rsidR="002B6C1A">
          <w:rPr>
            <w:noProof/>
            <w:webHidden/>
          </w:rPr>
          <w:instrText xml:space="preserve"> PAGEREF _Toc495053051 \h </w:instrText>
        </w:r>
        <w:r w:rsidR="002B6C1A">
          <w:rPr>
            <w:noProof/>
            <w:webHidden/>
          </w:rPr>
        </w:r>
        <w:r w:rsidR="002B6C1A">
          <w:rPr>
            <w:noProof/>
            <w:webHidden/>
          </w:rPr>
          <w:fldChar w:fldCharType="separate"/>
        </w:r>
        <w:r w:rsidR="000B0F1C">
          <w:rPr>
            <w:noProof/>
            <w:webHidden/>
          </w:rPr>
          <w:t>25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52" w:history="1">
        <w:r w:rsidR="002B6C1A" w:rsidRPr="00184B13">
          <w:rPr>
            <w:rStyle w:val="Hyperlink"/>
            <w:noProof/>
            <w14:scene3d>
              <w14:camera w14:prst="orthographicFront"/>
              <w14:lightRig w14:rig="threePt" w14:dir="t">
                <w14:rot w14:lat="0" w14:lon="0" w14:rev="0"/>
              </w14:lightRig>
            </w14:scene3d>
          </w:rPr>
          <w:t>3.2</w:t>
        </w:r>
        <w:r w:rsidR="002B6C1A">
          <w:rPr>
            <w:rFonts w:asciiTheme="minorHAnsi" w:eastAsiaTheme="minorEastAsia" w:hAnsiTheme="minorHAnsi" w:cstheme="minorBidi"/>
            <w:caps w:val="0"/>
            <w:noProof/>
            <w:sz w:val="22"/>
            <w:szCs w:val="22"/>
          </w:rPr>
          <w:tab/>
        </w:r>
        <w:r w:rsidR="002B6C1A" w:rsidRPr="00184B13">
          <w:rPr>
            <w:rStyle w:val="Hyperlink"/>
            <w:noProof/>
          </w:rPr>
          <w:t>NON-RECURRING TASKS</w:t>
        </w:r>
        <w:r w:rsidR="002B6C1A">
          <w:rPr>
            <w:noProof/>
            <w:webHidden/>
          </w:rPr>
          <w:tab/>
        </w:r>
        <w:r w:rsidR="002B6C1A">
          <w:rPr>
            <w:noProof/>
            <w:webHidden/>
          </w:rPr>
          <w:fldChar w:fldCharType="begin"/>
        </w:r>
        <w:r w:rsidR="002B6C1A">
          <w:rPr>
            <w:noProof/>
            <w:webHidden/>
          </w:rPr>
          <w:instrText xml:space="preserve"> PAGEREF _Toc495053052 \h </w:instrText>
        </w:r>
        <w:r w:rsidR="002B6C1A">
          <w:rPr>
            <w:noProof/>
            <w:webHidden/>
          </w:rPr>
        </w:r>
        <w:r w:rsidR="002B6C1A">
          <w:rPr>
            <w:noProof/>
            <w:webHidden/>
          </w:rPr>
          <w:fldChar w:fldCharType="separate"/>
        </w:r>
        <w:r w:rsidR="000B0F1C">
          <w:rPr>
            <w:noProof/>
            <w:webHidden/>
          </w:rPr>
          <w:t>26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3" w:history="1">
        <w:r w:rsidR="002B6C1A" w:rsidRPr="00184B13">
          <w:rPr>
            <w:rStyle w:val="Hyperlink"/>
            <w:noProof/>
            <w14:scene3d>
              <w14:camera w14:prst="orthographicFront"/>
              <w14:lightRig w14:rig="threePt" w14:dir="t">
                <w14:rot w14:lat="0" w14:lon="0" w14:rev="0"/>
              </w14:lightRig>
            </w14:scene3d>
          </w:rPr>
          <w:t>3.2.1</w:t>
        </w:r>
        <w:r w:rsidR="002B6C1A">
          <w:rPr>
            <w:rFonts w:asciiTheme="minorHAnsi" w:eastAsiaTheme="minorEastAsia" w:hAnsiTheme="minorHAnsi" w:cstheme="minorBidi"/>
            <w:iCs w:val="0"/>
            <w:caps w:val="0"/>
            <w:noProof/>
            <w:sz w:val="22"/>
            <w:szCs w:val="22"/>
          </w:rPr>
          <w:tab/>
        </w:r>
        <w:r w:rsidR="002B6C1A" w:rsidRPr="00184B13">
          <w:rPr>
            <w:rStyle w:val="Hyperlink"/>
            <w:noProof/>
          </w:rPr>
          <w:t>Assistance with Bid Solicitations {RFPs}</w:t>
        </w:r>
        <w:r w:rsidR="002B6C1A">
          <w:rPr>
            <w:noProof/>
            <w:webHidden/>
          </w:rPr>
          <w:tab/>
        </w:r>
        <w:r w:rsidR="002B6C1A">
          <w:rPr>
            <w:noProof/>
            <w:webHidden/>
          </w:rPr>
          <w:fldChar w:fldCharType="begin"/>
        </w:r>
        <w:r w:rsidR="002B6C1A">
          <w:rPr>
            <w:noProof/>
            <w:webHidden/>
          </w:rPr>
          <w:instrText xml:space="preserve"> PAGEREF _Toc495053053 \h </w:instrText>
        </w:r>
        <w:r w:rsidR="002B6C1A">
          <w:rPr>
            <w:noProof/>
            <w:webHidden/>
          </w:rPr>
        </w:r>
        <w:r w:rsidR="002B6C1A">
          <w:rPr>
            <w:noProof/>
            <w:webHidden/>
          </w:rPr>
          <w:fldChar w:fldCharType="separate"/>
        </w:r>
        <w:r w:rsidR="000B0F1C">
          <w:rPr>
            <w:noProof/>
            <w:webHidden/>
          </w:rPr>
          <w:t>26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4" w:history="1">
        <w:r w:rsidR="002B6C1A" w:rsidRPr="00184B13">
          <w:rPr>
            <w:rStyle w:val="Hyperlink"/>
            <w:noProof/>
            <w14:scene3d>
              <w14:camera w14:prst="orthographicFront"/>
              <w14:lightRig w14:rig="threePt" w14:dir="t">
                <w14:rot w14:lat="0" w14:lon="0" w14:rev="0"/>
              </w14:lightRig>
            </w14:scene3d>
          </w:rPr>
          <w:t>3.2.2</w:t>
        </w:r>
        <w:r w:rsidR="002B6C1A">
          <w:rPr>
            <w:rFonts w:asciiTheme="minorHAnsi" w:eastAsiaTheme="minorEastAsia" w:hAnsiTheme="minorHAnsi" w:cstheme="minorBidi"/>
            <w:iCs w:val="0"/>
            <w:caps w:val="0"/>
            <w:noProof/>
            <w:sz w:val="22"/>
            <w:szCs w:val="22"/>
          </w:rPr>
          <w:tab/>
        </w:r>
        <w:r w:rsidR="002B6C1A" w:rsidRPr="00184B13">
          <w:rPr>
            <w:rStyle w:val="Hyperlink"/>
            <w:noProof/>
          </w:rPr>
          <w:t>Design of New Programs or Benefits</w:t>
        </w:r>
        <w:r w:rsidR="002B6C1A">
          <w:rPr>
            <w:noProof/>
            <w:webHidden/>
          </w:rPr>
          <w:tab/>
        </w:r>
        <w:r w:rsidR="002B6C1A">
          <w:rPr>
            <w:noProof/>
            <w:webHidden/>
          </w:rPr>
          <w:fldChar w:fldCharType="begin"/>
        </w:r>
        <w:r w:rsidR="002B6C1A">
          <w:rPr>
            <w:noProof/>
            <w:webHidden/>
          </w:rPr>
          <w:instrText xml:space="preserve"> PAGEREF _Toc495053054 \h </w:instrText>
        </w:r>
        <w:r w:rsidR="002B6C1A">
          <w:rPr>
            <w:noProof/>
            <w:webHidden/>
          </w:rPr>
        </w:r>
        <w:r w:rsidR="002B6C1A">
          <w:rPr>
            <w:noProof/>
            <w:webHidden/>
          </w:rPr>
          <w:fldChar w:fldCharType="separate"/>
        </w:r>
        <w:r w:rsidR="000B0F1C">
          <w:rPr>
            <w:noProof/>
            <w:webHidden/>
          </w:rPr>
          <w:t>26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5" w:history="1">
        <w:r w:rsidR="002B6C1A" w:rsidRPr="00184B13">
          <w:rPr>
            <w:rStyle w:val="Hyperlink"/>
            <w:noProof/>
            <w14:scene3d>
              <w14:camera w14:prst="orthographicFront"/>
              <w14:lightRig w14:rig="threePt" w14:dir="t">
                <w14:rot w14:lat="0" w14:lon="0" w14:rev="0"/>
              </w14:lightRig>
            </w14:scene3d>
          </w:rPr>
          <w:t>3.2.3</w:t>
        </w:r>
        <w:r w:rsidR="002B6C1A">
          <w:rPr>
            <w:rFonts w:asciiTheme="minorHAnsi" w:eastAsiaTheme="minorEastAsia" w:hAnsiTheme="minorHAnsi" w:cstheme="minorBidi"/>
            <w:iCs w:val="0"/>
            <w:caps w:val="0"/>
            <w:noProof/>
            <w:sz w:val="22"/>
            <w:szCs w:val="22"/>
          </w:rPr>
          <w:tab/>
        </w:r>
        <w:r w:rsidR="002B6C1A" w:rsidRPr="00184B13">
          <w:rPr>
            <w:rStyle w:val="Hyperlink"/>
            <w:noProof/>
          </w:rPr>
          <w:t>Evaluation of Proposed or Enacted Legislation</w:t>
        </w:r>
        <w:r w:rsidR="002B6C1A">
          <w:rPr>
            <w:noProof/>
            <w:webHidden/>
          </w:rPr>
          <w:tab/>
        </w:r>
        <w:r w:rsidR="002B6C1A">
          <w:rPr>
            <w:noProof/>
            <w:webHidden/>
          </w:rPr>
          <w:fldChar w:fldCharType="begin"/>
        </w:r>
        <w:r w:rsidR="002B6C1A">
          <w:rPr>
            <w:noProof/>
            <w:webHidden/>
          </w:rPr>
          <w:instrText xml:space="preserve"> PAGEREF _Toc495053055 \h </w:instrText>
        </w:r>
        <w:r w:rsidR="002B6C1A">
          <w:rPr>
            <w:noProof/>
            <w:webHidden/>
          </w:rPr>
        </w:r>
        <w:r w:rsidR="002B6C1A">
          <w:rPr>
            <w:noProof/>
            <w:webHidden/>
          </w:rPr>
          <w:fldChar w:fldCharType="separate"/>
        </w:r>
        <w:r w:rsidR="000B0F1C">
          <w:rPr>
            <w:noProof/>
            <w:webHidden/>
          </w:rPr>
          <w:t>26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6" w:history="1">
        <w:r w:rsidR="002B6C1A" w:rsidRPr="00184B13">
          <w:rPr>
            <w:rStyle w:val="Hyperlink"/>
            <w:noProof/>
            <w14:scene3d>
              <w14:camera w14:prst="orthographicFront"/>
              <w14:lightRig w14:rig="threePt" w14:dir="t">
                <w14:rot w14:lat="0" w14:lon="0" w14:rev="0"/>
              </w14:lightRig>
            </w14:scene3d>
          </w:rPr>
          <w:t>3.2.4</w:t>
        </w:r>
        <w:r w:rsidR="002B6C1A">
          <w:rPr>
            <w:rFonts w:asciiTheme="minorHAnsi" w:eastAsiaTheme="minorEastAsia" w:hAnsiTheme="minorHAnsi" w:cstheme="minorBidi"/>
            <w:iCs w:val="0"/>
            <w:caps w:val="0"/>
            <w:noProof/>
            <w:sz w:val="22"/>
            <w:szCs w:val="22"/>
          </w:rPr>
          <w:tab/>
        </w:r>
        <w:r w:rsidR="002B6C1A" w:rsidRPr="00184B13">
          <w:rPr>
            <w:rStyle w:val="Hyperlink"/>
            <w:noProof/>
          </w:rPr>
          <w:t>Surveys</w:t>
        </w:r>
        <w:r w:rsidR="002B6C1A">
          <w:rPr>
            <w:noProof/>
            <w:webHidden/>
          </w:rPr>
          <w:tab/>
        </w:r>
        <w:r w:rsidR="002B6C1A">
          <w:rPr>
            <w:noProof/>
            <w:webHidden/>
          </w:rPr>
          <w:fldChar w:fldCharType="begin"/>
        </w:r>
        <w:r w:rsidR="002B6C1A">
          <w:rPr>
            <w:noProof/>
            <w:webHidden/>
          </w:rPr>
          <w:instrText xml:space="preserve"> PAGEREF _Toc495053056 \h </w:instrText>
        </w:r>
        <w:r w:rsidR="002B6C1A">
          <w:rPr>
            <w:noProof/>
            <w:webHidden/>
          </w:rPr>
        </w:r>
        <w:r w:rsidR="002B6C1A">
          <w:rPr>
            <w:noProof/>
            <w:webHidden/>
          </w:rPr>
          <w:fldChar w:fldCharType="separate"/>
        </w:r>
        <w:r w:rsidR="000B0F1C">
          <w:rPr>
            <w:noProof/>
            <w:webHidden/>
          </w:rPr>
          <w:t>26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7" w:history="1">
        <w:r w:rsidR="002B6C1A" w:rsidRPr="00184B13">
          <w:rPr>
            <w:rStyle w:val="Hyperlink"/>
            <w:noProof/>
            <w14:scene3d>
              <w14:camera w14:prst="orthographicFront"/>
              <w14:lightRig w14:rig="threePt" w14:dir="t">
                <w14:rot w14:lat="0" w14:lon="0" w14:rev="0"/>
              </w14:lightRig>
            </w14:scene3d>
          </w:rPr>
          <w:t>3.2.5</w:t>
        </w:r>
        <w:r w:rsidR="002B6C1A">
          <w:rPr>
            <w:rFonts w:asciiTheme="minorHAnsi" w:eastAsiaTheme="minorEastAsia" w:hAnsiTheme="minorHAnsi" w:cstheme="minorBidi"/>
            <w:iCs w:val="0"/>
            <w:caps w:val="0"/>
            <w:noProof/>
            <w:sz w:val="22"/>
            <w:szCs w:val="22"/>
          </w:rPr>
          <w:tab/>
        </w:r>
        <w:r w:rsidR="002B6C1A" w:rsidRPr="00184B13">
          <w:rPr>
            <w:rStyle w:val="Hyperlink"/>
            <w:noProof/>
          </w:rPr>
          <w:t>Dependent Eligibility Verification Audit</w:t>
        </w:r>
        <w:r w:rsidR="002B6C1A">
          <w:rPr>
            <w:noProof/>
            <w:webHidden/>
          </w:rPr>
          <w:tab/>
        </w:r>
        <w:r w:rsidR="002B6C1A">
          <w:rPr>
            <w:noProof/>
            <w:webHidden/>
          </w:rPr>
          <w:fldChar w:fldCharType="begin"/>
        </w:r>
        <w:r w:rsidR="002B6C1A">
          <w:rPr>
            <w:noProof/>
            <w:webHidden/>
          </w:rPr>
          <w:instrText xml:space="preserve"> PAGEREF _Toc495053057 \h </w:instrText>
        </w:r>
        <w:r w:rsidR="002B6C1A">
          <w:rPr>
            <w:noProof/>
            <w:webHidden/>
          </w:rPr>
        </w:r>
        <w:r w:rsidR="002B6C1A">
          <w:rPr>
            <w:noProof/>
            <w:webHidden/>
          </w:rPr>
          <w:fldChar w:fldCharType="separate"/>
        </w:r>
        <w:r w:rsidR="000B0F1C">
          <w:rPr>
            <w:noProof/>
            <w:webHidden/>
          </w:rPr>
          <w:t>26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8" w:history="1">
        <w:r w:rsidR="002B6C1A" w:rsidRPr="00184B13">
          <w:rPr>
            <w:rStyle w:val="Hyperlink"/>
            <w:noProof/>
            <w14:scene3d>
              <w14:camera w14:prst="orthographicFront"/>
              <w14:lightRig w14:rig="threePt" w14:dir="t">
                <w14:rot w14:lat="0" w14:lon="0" w14:rev="0"/>
              </w14:lightRig>
            </w14:scene3d>
          </w:rPr>
          <w:t>3.2.6</w:t>
        </w:r>
        <w:r w:rsidR="002B6C1A">
          <w:rPr>
            <w:rFonts w:asciiTheme="minorHAnsi" w:eastAsiaTheme="minorEastAsia" w:hAnsiTheme="minorHAnsi" w:cstheme="minorBidi"/>
            <w:iCs w:val="0"/>
            <w:caps w:val="0"/>
            <w:noProof/>
            <w:sz w:val="22"/>
            <w:szCs w:val="22"/>
          </w:rPr>
          <w:tab/>
        </w:r>
        <w:r w:rsidR="002B6C1A" w:rsidRPr="00184B13">
          <w:rPr>
            <w:rStyle w:val="Hyperlink"/>
            <w:noProof/>
          </w:rPr>
          <w:t>AsSistance supporting labor negotiations</w:t>
        </w:r>
        <w:r w:rsidR="002B6C1A">
          <w:rPr>
            <w:noProof/>
            <w:webHidden/>
          </w:rPr>
          <w:tab/>
        </w:r>
        <w:r w:rsidR="002B6C1A">
          <w:rPr>
            <w:noProof/>
            <w:webHidden/>
          </w:rPr>
          <w:fldChar w:fldCharType="begin"/>
        </w:r>
        <w:r w:rsidR="002B6C1A">
          <w:rPr>
            <w:noProof/>
            <w:webHidden/>
          </w:rPr>
          <w:instrText xml:space="preserve"> PAGEREF _Toc495053058 \h </w:instrText>
        </w:r>
        <w:r w:rsidR="002B6C1A">
          <w:rPr>
            <w:noProof/>
            <w:webHidden/>
          </w:rPr>
        </w:r>
        <w:r w:rsidR="002B6C1A">
          <w:rPr>
            <w:noProof/>
            <w:webHidden/>
          </w:rPr>
          <w:fldChar w:fldCharType="separate"/>
        </w:r>
        <w:r w:rsidR="000B0F1C">
          <w:rPr>
            <w:noProof/>
            <w:webHidden/>
          </w:rPr>
          <w:t>26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59" w:history="1">
        <w:r w:rsidR="002B6C1A" w:rsidRPr="00184B13">
          <w:rPr>
            <w:rStyle w:val="Hyperlink"/>
            <w:noProof/>
            <w14:scene3d>
              <w14:camera w14:prst="orthographicFront"/>
              <w14:lightRig w14:rig="threePt" w14:dir="t">
                <w14:rot w14:lat="0" w14:lon="0" w14:rev="0"/>
              </w14:lightRig>
            </w14:scene3d>
          </w:rPr>
          <w:t>3.2.7</w:t>
        </w:r>
        <w:r w:rsidR="002B6C1A">
          <w:rPr>
            <w:rFonts w:asciiTheme="minorHAnsi" w:eastAsiaTheme="minorEastAsia" w:hAnsiTheme="minorHAnsi" w:cstheme="minorBidi"/>
            <w:iCs w:val="0"/>
            <w:caps w:val="0"/>
            <w:noProof/>
            <w:sz w:val="22"/>
            <w:szCs w:val="22"/>
          </w:rPr>
          <w:tab/>
        </w:r>
        <w:r w:rsidR="002B6C1A" w:rsidRPr="00184B13">
          <w:rPr>
            <w:rStyle w:val="Hyperlink"/>
            <w:noProof/>
          </w:rPr>
          <w:t>Assistance Supporting compliance with the Patient Protection and Affordable Care Act</w:t>
        </w:r>
        <w:r w:rsidR="002B6C1A">
          <w:rPr>
            <w:noProof/>
            <w:webHidden/>
          </w:rPr>
          <w:tab/>
        </w:r>
        <w:r w:rsidR="002B6C1A">
          <w:rPr>
            <w:noProof/>
            <w:webHidden/>
          </w:rPr>
          <w:fldChar w:fldCharType="begin"/>
        </w:r>
        <w:r w:rsidR="002B6C1A">
          <w:rPr>
            <w:noProof/>
            <w:webHidden/>
          </w:rPr>
          <w:instrText xml:space="preserve"> PAGEREF _Toc495053059 \h </w:instrText>
        </w:r>
        <w:r w:rsidR="002B6C1A">
          <w:rPr>
            <w:noProof/>
            <w:webHidden/>
          </w:rPr>
        </w:r>
        <w:r w:rsidR="002B6C1A">
          <w:rPr>
            <w:noProof/>
            <w:webHidden/>
          </w:rPr>
          <w:fldChar w:fldCharType="separate"/>
        </w:r>
        <w:r w:rsidR="000B0F1C">
          <w:rPr>
            <w:noProof/>
            <w:webHidden/>
          </w:rPr>
          <w:t>27</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60" w:history="1">
        <w:r w:rsidR="002B6C1A" w:rsidRPr="00184B13">
          <w:rPr>
            <w:rStyle w:val="Hyperlink"/>
            <w:noProof/>
            <w14:scene3d>
              <w14:camera w14:prst="orthographicFront"/>
              <w14:lightRig w14:rig="threePt" w14:dir="t">
                <w14:rot w14:lat="0" w14:lon="0" w14:rev="0"/>
              </w14:lightRig>
            </w14:scene3d>
          </w:rPr>
          <w:t>3.2.8</w:t>
        </w:r>
        <w:r w:rsidR="002B6C1A">
          <w:rPr>
            <w:rFonts w:asciiTheme="minorHAnsi" w:eastAsiaTheme="minorEastAsia" w:hAnsiTheme="minorHAnsi" w:cstheme="minorBidi"/>
            <w:iCs w:val="0"/>
            <w:caps w:val="0"/>
            <w:noProof/>
            <w:sz w:val="22"/>
            <w:szCs w:val="22"/>
          </w:rPr>
          <w:tab/>
        </w:r>
        <w:r w:rsidR="002B6C1A" w:rsidRPr="00184B13">
          <w:rPr>
            <w:rStyle w:val="Hyperlink"/>
            <w:noProof/>
          </w:rPr>
          <w:t>ASSISTANCE WITH COMMUNICATIONS</w:t>
        </w:r>
        <w:r w:rsidR="002B6C1A">
          <w:rPr>
            <w:noProof/>
            <w:webHidden/>
          </w:rPr>
          <w:tab/>
        </w:r>
        <w:r w:rsidR="002B6C1A">
          <w:rPr>
            <w:noProof/>
            <w:webHidden/>
          </w:rPr>
          <w:fldChar w:fldCharType="begin"/>
        </w:r>
        <w:r w:rsidR="002B6C1A">
          <w:rPr>
            <w:noProof/>
            <w:webHidden/>
          </w:rPr>
          <w:instrText xml:space="preserve"> PAGEREF _Toc495053060 \h </w:instrText>
        </w:r>
        <w:r w:rsidR="002B6C1A">
          <w:rPr>
            <w:noProof/>
            <w:webHidden/>
          </w:rPr>
        </w:r>
        <w:r w:rsidR="002B6C1A">
          <w:rPr>
            <w:noProof/>
            <w:webHidden/>
          </w:rPr>
          <w:fldChar w:fldCharType="separate"/>
        </w:r>
        <w:r w:rsidR="000B0F1C">
          <w:rPr>
            <w:noProof/>
            <w:webHidden/>
          </w:rPr>
          <w:t>27</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61" w:history="1">
        <w:r w:rsidR="002B6C1A" w:rsidRPr="00184B13">
          <w:rPr>
            <w:rStyle w:val="Hyperlink"/>
            <w:noProof/>
            <w14:scene3d>
              <w14:camera w14:prst="orthographicFront"/>
              <w14:lightRig w14:rig="threePt" w14:dir="t">
                <w14:rot w14:lat="0" w14:lon="0" w14:rev="0"/>
              </w14:lightRig>
            </w14:scene3d>
          </w:rPr>
          <w:t>3.2.9</w:t>
        </w:r>
        <w:r w:rsidR="002B6C1A">
          <w:rPr>
            <w:rFonts w:asciiTheme="minorHAnsi" w:eastAsiaTheme="minorEastAsia" w:hAnsiTheme="minorHAnsi" w:cstheme="minorBidi"/>
            <w:iCs w:val="0"/>
            <w:caps w:val="0"/>
            <w:noProof/>
            <w:sz w:val="22"/>
            <w:szCs w:val="22"/>
          </w:rPr>
          <w:tab/>
        </w:r>
        <w:r w:rsidR="002B6C1A" w:rsidRPr="00184B13">
          <w:rPr>
            <w:rStyle w:val="Hyperlink"/>
            <w:noProof/>
          </w:rPr>
          <w:t>ASSISTANCE WITH VENDOR NEGOTIATIONS</w:t>
        </w:r>
        <w:r w:rsidR="002B6C1A">
          <w:rPr>
            <w:noProof/>
            <w:webHidden/>
          </w:rPr>
          <w:tab/>
        </w:r>
        <w:r w:rsidR="002B6C1A">
          <w:rPr>
            <w:noProof/>
            <w:webHidden/>
          </w:rPr>
          <w:fldChar w:fldCharType="begin"/>
        </w:r>
        <w:r w:rsidR="002B6C1A">
          <w:rPr>
            <w:noProof/>
            <w:webHidden/>
          </w:rPr>
          <w:instrText xml:space="preserve"> PAGEREF _Toc495053061 \h </w:instrText>
        </w:r>
        <w:r w:rsidR="002B6C1A">
          <w:rPr>
            <w:noProof/>
            <w:webHidden/>
          </w:rPr>
        </w:r>
        <w:r w:rsidR="002B6C1A">
          <w:rPr>
            <w:noProof/>
            <w:webHidden/>
          </w:rPr>
          <w:fldChar w:fldCharType="separate"/>
        </w:r>
        <w:r w:rsidR="000B0F1C">
          <w:rPr>
            <w:noProof/>
            <w:webHidden/>
          </w:rPr>
          <w:t>27</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62" w:history="1">
        <w:r w:rsidR="002B6C1A" w:rsidRPr="00184B13">
          <w:rPr>
            <w:rStyle w:val="Hyperlink"/>
            <w:noProof/>
            <w14:scene3d>
              <w14:camera w14:prst="orthographicFront"/>
              <w14:lightRig w14:rig="threePt" w14:dir="t">
                <w14:rot w14:lat="0" w14:lon="0" w14:rev="0"/>
              </w14:lightRig>
            </w14:scene3d>
          </w:rPr>
          <w:t>3.2.10</w:t>
        </w:r>
        <w:r w:rsidR="002B6C1A">
          <w:rPr>
            <w:rFonts w:asciiTheme="minorHAnsi" w:eastAsiaTheme="minorEastAsia" w:hAnsiTheme="minorHAnsi" w:cstheme="minorBidi"/>
            <w:iCs w:val="0"/>
            <w:caps w:val="0"/>
            <w:noProof/>
            <w:sz w:val="22"/>
            <w:szCs w:val="22"/>
          </w:rPr>
          <w:tab/>
        </w:r>
        <w:r w:rsidR="002B6C1A" w:rsidRPr="00184B13">
          <w:rPr>
            <w:rStyle w:val="Hyperlink"/>
            <w:noProof/>
          </w:rPr>
          <w:t>SPECIAL PROJECTS</w:t>
        </w:r>
        <w:r w:rsidR="002B6C1A">
          <w:rPr>
            <w:noProof/>
            <w:webHidden/>
          </w:rPr>
          <w:tab/>
        </w:r>
        <w:r w:rsidR="002B6C1A">
          <w:rPr>
            <w:noProof/>
            <w:webHidden/>
          </w:rPr>
          <w:fldChar w:fldCharType="begin"/>
        </w:r>
        <w:r w:rsidR="002B6C1A">
          <w:rPr>
            <w:noProof/>
            <w:webHidden/>
          </w:rPr>
          <w:instrText xml:space="preserve"> PAGEREF _Toc495053062 \h </w:instrText>
        </w:r>
        <w:r w:rsidR="002B6C1A">
          <w:rPr>
            <w:noProof/>
            <w:webHidden/>
          </w:rPr>
        </w:r>
        <w:r w:rsidR="002B6C1A">
          <w:rPr>
            <w:noProof/>
            <w:webHidden/>
          </w:rPr>
          <w:fldChar w:fldCharType="separate"/>
        </w:r>
        <w:r w:rsidR="000B0F1C">
          <w:rPr>
            <w:noProof/>
            <w:webHidden/>
          </w:rPr>
          <w:t>27</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63" w:history="1">
        <w:r w:rsidR="002B6C1A" w:rsidRPr="00184B13">
          <w:rPr>
            <w:rStyle w:val="Hyperlink"/>
            <w:noProof/>
            <w14:scene3d>
              <w14:camera w14:prst="orthographicFront"/>
              <w14:lightRig w14:rig="threePt" w14:dir="t">
                <w14:rot w14:lat="0" w14:lon="0" w14:rev="0"/>
              </w14:lightRig>
            </w14:scene3d>
          </w:rPr>
          <w:t>3.3</w:t>
        </w:r>
        <w:r w:rsidR="002B6C1A">
          <w:rPr>
            <w:rFonts w:asciiTheme="minorHAnsi" w:eastAsiaTheme="minorEastAsia" w:hAnsiTheme="minorHAnsi" w:cstheme="minorBidi"/>
            <w:caps w:val="0"/>
            <w:noProof/>
            <w:sz w:val="22"/>
            <w:szCs w:val="22"/>
          </w:rPr>
          <w:tab/>
        </w:r>
        <w:r w:rsidR="002B6C1A" w:rsidRPr="00184B13">
          <w:rPr>
            <w:rStyle w:val="Hyperlink"/>
            <w:noProof/>
          </w:rPr>
          <w:t>payment</w:t>
        </w:r>
        <w:r w:rsidR="002B6C1A">
          <w:rPr>
            <w:noProof/>
            <w:webHidden/>
          </w:rPr>
          <w:tab/>
        </w:r>
        <w:r w:rsidR="002B6C1A">
          <w:rPr>
            <w:noProof/>
            <w:webHidden/>
          </w:rPr>
          <w:fldChar w:fldCharType="begin"/>
        </w:r>
        <w:r w:rsidR="002B6C1A">
          <w:rPr>
            <w:noProof/>
            <w:webHidden/>
          </w:rPr>
          <w:instrText xml:space="preserve"> PAGEREF _Toc495053063 \h </w:instrText>
        </w:r>
        <w:r w:rsidR="002B6C1A">
          <w:rPr>
            <w:noProof/>
            <w:webHidden/>
          </w:rPr>
        </w:r>
        <w:r w:rsidR="002B6C1A">
          <w:rPr>
            <w:noProof/>
            <w:webHidden/>
          </w:rPr>
          <w:fldChar w:fldCharType="separate"/>
        </w:r>
        <w:r w:rsidR="000B0F1C">
          <w:rPr>
            <w:noProof/>
            <w:webHidden/>
          </w:rPr>
          <w:t>27</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64" w:history="1">
        <w:r w:rsidR="002B6C1A" w:rsidRPr="00184B13">
          <w:rPr>
            <w:rStyle w:val="Hyperlink"/>
            <w:noProof/>
            <w14:scene3d>
              <w14:camera w14:prst="orthographicFront"/>
              <w14:lightRig w14:rig="threePt" w14:dir="t">
                <w14:rot w14:lat="0" w14:lon="0" w14:rev="0"/>
              </w14:lightRig>
            </w14:scene3d>
          </w:rPr>
          <w:t>3.3.1</w:t>
        </w:r>
        <w:r w:rsidR="002B6C1A">
          <w:rPr>
            <w:rFonts w:asciiTheme="minorHAnsi" w:eastAsiaTheme="minorEastAsia" w:hAnsiTheme="minorHAnsi" w:cstheme="minorBidi"/>
            <w:iCs w:val="0"/>
            <w:caps w:val="0"/>
            <w:noProof/>
            <w:sz w:val="22"/>
            <w:szCs w:val="22"/>
          </w:rPr>
          <w:tab/>
        </w:r>
        <w:r w:rsidR="002B6C1A" w:rsidRPr="00184B13">
          <w:rPr>
            <w:rStyle w:val="Hyperlink"/>
            <w:noProof/>
          </w:rPr>
          <w:t>recurring tasks</w:t>
        </w:r>
        <w:r w:rsidR="002B6C1A">
          <w:rPr>
            <w:noProof/>
            <w:webHidden/>
          </w:rPr>
          <w:tab/>
        </w:r>
        <w:r w:rsidR="002B6C1A">
          <w:rPr>
            <w:noProof/>
            <w:webHidden/>
          </w:rPr>
          <w:fldChar w:fldCharType="begin"/>
        </w:r>
        <w:r w:rsidR="002B6C1A">
          <w:rPr>
            <w:noProof/>
            <w:webHidden/>
          </w:rPr>
          <w:instrText xml:space="preserve"> PAGEREF _Toc495053064 \h </w:instrText>
        </w:r>
        <w:r w:rsidR="002B6C1A">
          <w:rPr>
            <w:noProof/>
            <w:webHidden/>
          </w:rPr>
        </w:r>
        <w:r w:rsidR="002B6C1A">
          <w:rPr>
            <w:noProof/>
            <w:webHidden/>
          </w:rPr>
          <w:fldChar w:fldCharType="separate"/>
        </w:r>
        <w:r w:rsidR="000B0F1C">
          <w:rPr>
            <w:noProof/>
            <w:webHidden/>
          </w:rPr>
          <w:t>27</w:t>
        </w:r>
        <w:r w:rsidR="002B6C1A">
          <w:rPr>
            <w:noProof/>
            <w:webHidden/>
          </w:rPr>
          <w:fldChar w:fldCharType="end"/>
        </w:r>
      </w:hyperlink>
    </w:p>
    <w:p w:rsidR="002B6C1A" w:rsidRDefault="002D0E7E" w:rsidP="000B0F1C">
      <w:pPr>
        <w:pStyle w:val="TOC1"/>
        <w:rPr>
          <w:rFonts w:asciiTheme="minorHAnsi" w:eastAsiaTheme="minorEastAsia" w:hAnsiTheme="minorHAnsi" w:cstheme="minorBidi"/>
          <w:noProof/>
          <w:sz w:val="22"/>
          <w:szCs w:val="22"/>
        </w:rPr>
      </w:pPr>
      <w:hyperlink w:anchor="_Toc495053065" w:history="1">
        <w:r w:rsidR="002B6C1A" w:rsidRPr="00184B13">
          <w:rPr>
            <w:rStyle w:val="Hyperlink"/>
            <w:noProof/>
            <w14:scene3d>
              <w14:camera w14:prst="orthographicFront"/>
              <w14:lightRig w14:rig="threePt" w14:dir="t">
                <w14:rot w14:lat="0" w14:lon="0" w14:rev="0"/>
              </w14:lightRig>
            </w14:scene3d>
          </w:rPr>
          <w:t>4.0</w:t>
        </w:r>
        <w:r w:rsidR="002B6C1A">
          <w:rPr>
            <w:rFonts w:asciiTheme="minorHAnsi" w:eastAsiaTheme="minorEastAsia" w:hAnsiTheme="minorHAnsi" w:cstheme="minorBidi"/>
            <w:noProof/>
            <w:sz w:val="22"/>
            <w:szCs w:val="22"/>
          </w:rPr>
          <w:tab/>
        </w:r>
        <w:r w:rsidR="002B6C1A" w:rsidRPr="00184B13">
          <w:rPr>
            <w:rStyle w:val="Hyperlink"/>
            <w:noProof/>
          </w:rPr>
          <w:t>QUOTE {PROPOSAL} PREPARATION AND SUBMISSION</w:t>
        </w:r>
        <w:r w:rsidR="002B6C1A">
          <w:rPr>
            <w:noProof/>
            <w:webHidden/>
          </w:rPr>
          <w:tab/>
        </w:r>
        <w:r w:rsidR="002B6C1A">
          <w:rPr>
            <w:noProof/>
            <w:webHidden/>
          </w:rPr>
          <w:fldChar w:fldCharType="begin"/>
        </w:r>
        <w:r w:rsidR="002B6C1A">
          <w:rPr>
            <w:noProof/>
            <w:webHidden/>
          </w:rPr>
          <w:instrText xml:space="preserve"> PAGEREF _Toc495053065 \h </w:instrText>
        </w:r>
        <w:r w:rsidR="002B6C1A">
          <w:rPr>
            <w:noProof/>
            <w:webHidden/>
          </w:rPr>
        </w:r>
        <w:r w:rsidR="002B6C1A">
          <w:rPr>
            <w:noProof/>
            <w:webHidden/>
          </w:rPr>
          <w:fldChar w:fldCharType="separate"/>
        </w:r>
        <w:r w:rsidR="000B0F1C">
          <w:rPr>
            <w:noProof/>
            <w:webHidden/>
          </w:rPr>
          <w:t>29</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66" w:history="1">
        <w:r w:rsidR="002B6C1A" w:rsidRPr="00184B13">
          <w:rPr>
            <w:rStyle w:val="Hyperlink"/>
            <w:noProof/>
            <w14:scene3d>
              <w14:camera w14:prst="orthographicFront"/>
              <w14:lightRig w14:rig="threePt" w14:dir="t">
                <w14:rot w14:lat="0" w14:lon="0" w14:rev="0"/>
              </w14:lightRig>
            </w14:scene3d>
          </w:rPr>
          <w:t>4.1</w:t>
        </w:r>
        <w:r w:rsidR="002B6C1A">
          <w:rPr>
            <w:rFonts w:asciiTheme="minorHAnsi" w:eastAsiaTheme="minorEastAsia" w:hAnsiTheme="minorHAnsi" w:cstheme="minorBidi"/>
            <w:caps w:val="0"/>
            <w:noProof/>
            <w:sz w:val="22"/>
            <w:szCs w:val="22"/>
          </w:rPr>
          <w:tab/>
        </w:r>
        <w:r w:rsidR="002B6C1A" w:rsidRPr="00184B13">
          <w:rPr>
            <w:rStyle w:val="Hyperlink"/>
            <w:noProof/>
          </w:rPr>
          <w:t>GENERAL</w:t>
        </w:r>
        <w:r w:rsidR="002B6C1A">
          <w:rPr>
            <w:noProof/>
            <w:webHidden/>
          </w:rPr>
          <w:tab/>
        </w:r>
        <w:r w:rsidR="002B6C1A">
          <w:rPr>
            <w:noProof/>
            <w:webHidden/>
          </w:rPr>
          <w:fldChar w:fldCharType="begin"/>
        </w:r>
        <w:r w:rsidR="002B6C1A">
          <w:rPr>
            <w:noProof/>
            <w:webHidden/>
          </w:rPr>
          <w:instrText xml:space="preserve"> PAGEREF _Toc495053066 \h </w:instrText>
        </w:r>
        <w:r w:rsidR="002B6C1A">
          <w:rPr>
            <w:noProof/>
            <w:webHidden/>
          </w:rPr>
        </w:r>
        <w:r w:rsidR="002B6C1A">
          <w:rPr>
            <w:noProof/>
            <w:webHidden/>
          </w:rPr>
          <w:fldChar w:fldCharType="separate"/>
        </w:r>
        <w:r w:rsidR="000B0F1C">
          <w:rPr>
            <w:noProof/>
            <w:webHidden/>
          </w:rPr>
          <w:t>29</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67" w:history="1">
        <w:r w:rsidR="002B6C1A" w:rsidRPr="00184B13">
          <w:rPr>
            <w:rStyle w:val="Hyperlink"/>
            <w:noProof/>
            <w14:scene3d>
              <w14:camera w14:prst="orthographicFront"/>
              <w14:lightRig w14:rig="threePt" w14:dir="t">
                <w14:rot w14:lat="0" w14:lon="0" w14:rev="0"/>
              </w14:lightRig>
            </w14:scene3d>
          </w:rPr>
          <w:t>4.2</w:t>
        </w:r>
        <w:r w:rsidR="002B6C1A">
          <w:rPr>
            <w:rFonts w:asciiTheme="minorHAnsi" w:eastAsiaTheme="minorEastAsia" w:hAnsiTheme="minorHAnsi" w:cstheme="minorBidi"/>
            <w:caps w:val="0"/>
            <w:noProof/>
            <w:sz w:val="22"/>
            <w:szCs w:val="22"/>
          </w:rPr>
          <w:tab/>
        </w:r>
        <w:r w:rsidR="002B6C1A" w:rsidRPr="00184B13">
          <w:rPr>
            <w:rStyle w:val="Hyperlink"/>
            <w:noProof/>
          </w:rPr>
          <w:t>QUOTE {PROPOSAL} DELIVERY AND IDENTIFICATION</w:t>
        </w:r>
        <w:r w:rsidR="002B6C1A">
          <w:rPr>
            <w:noProof/>
            <w:webHidden/>
          </w:rPr>
          <w:tab/>
        </w:r>
        <w:r w:rsidR="002B6C1A">
          <w:rPr>
            <w:noProof/>
            <w:webHidden/>
          </w:rPr>
          <w:fldChar w:fldCharType="begin"/>
        </w:r>
        <w:r w:rsidR="002B6C1A">
          <w:rPr>
            <w:noProof/>
            <w:webHidden/>
          </w:rPr>
          <w:instrText xml:space="preserve"> PAGEREF _Toc495053067 \h </w:instrText>
        </w:r>
        <w:r w:rsidR="002B6C1A">
          <w:rPr>
            <w:noProof/>
            <w:webHidden/>
          </w:rPr>
        </w:r>
        <w:r w:rsidR="002B6C1A">
          <w:rPr>
            <w:noProof/>
            <w:webHidden/>
          </w:rPr>
          <w:fldChar w:fldCharType="separate"/>
        </w:r>
        <w:r w:rsidR="000B0F1C">
          <w:rPr>
            <w:noProof/>
            <w:webHidden/>
          </w:rPr>
          <w:t>29</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68" w:history="1">
        <w:r w:rsidR="002B6C1A" w:rsidRPr="00184B13">
          <w:rPr>
            <w:rStyle w:val="Hyperlink"/>
            <w:noProof/>
            <w14:scene3d>
              <w14:camera w14:prst="orthographicFront"/>
              <w14:lightRig w14:rig="threePt" w14:dir="t">
                <w14:rot w14:lat="0" w14:lon="0" w14:rev="0"/>
              </w14:lightRig>
            </w14:scene3d>
          </w:rPr>
          <w:t>4.3</w:t>
        </w:r>
        <w:r w:rsidR="002B6C1A">
          <w:rPr>
            <w:rFonts w:asciiTheme="minorHAnsi" w:eastAsiaTheme="minorEastAsia" w:hAnsiTheme="minorHAnsi" w:cstheme="minorBidi"/>
            <w:caps w:val="0"/>
            <w:noProof/>
            <w:sz w:val="22"/>
            <w:szCs w:val="22"/>
          </w:rPr>
          <w:tab/>
        </w:r>
        <w:r w:rsidR="002B6C1A" w:rsidRPr="00184B13">
          <w:rPr>
            <w:rStyle w:val="Hyperlink"/>
            <w:rFonts w:ascii="Arial" w:hAnsi="Arial" w:cs="Arial"/>
            <w:i/>
            <w:iCs/>
            <w:noProof/>
          </w:rPr>
          <w:t>NJSTART</w:t>
        </w:r>
        <w:r w:rsidR="002B6C1A" w:rsidRPr="00184B13">
          <w:rPr>
            <w:rStyle w:val="Hyperlink"/>
            <w:noProof/>
          </w:rPr>
          <w:t xml:space="preserve"> ELECTRONIC SUBMISSION VS. HARD COPY SUBMISSION INSTRUCTION</w:t>
        </w:r>
        <w:r w:rsidR="002B6C1A">
          <w:rPr>
            <w:noProof/>
            <w:webHidden/>
          </w:rPr>
          <w:tab/>
        </w:r>
        <w:r w:rsidR="002B6C1A">
          <w:rPr>
            <w:noProof/>
            <w:webHidden/>
          </w:rPr>
          <w:fldChar w:fldCharType="begin"/>
        </w:r>
        <w:r w:rsidR="002B6C1A">
          <w:rPr>
            <w:noProof/>
            <w:webHidden/>
          </w:rPr>
          <w:instrText xml:space="preserve"> PAGEREF _Toc495053068 \h </w:instrText>
        </w:r>
        <w:r w:rsidR="002B6C1A">
          <w:rPr>
            <w:noProof/>
            <w:webHidden/>
          </w:rPr>
        </w:r>
        <w:r w:rsidR="002B6C1A">
          <w:rPr>
            <w:noProof/>
            <w:webHidden/>
          </w:rPr>
          <w:fldChar w:fldCharType="separate"/>
        </w:r>
        <w:r w:rsidR="000B0F1C">
          <w:rPr>
            <w:noProof/>
            <w:webHidden/>
          </w:rPr>
          <w:t>30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69" w:history="1">
        <w:r w:rsidR="002B6C1A" w:rsidRPr="00184B13">
          <w:rPr>
            <w:rStyle w:val="Hyperlink"/>
            <w:noProof/>
            <w14:scene3d>
              <w14:camera w14:prst="orthographicFront"/>
              <w14:lightRig w14:rig="threePt" w14:dir="t">
                <w14:rot w14:lat="0" w14:lon="0" w14:rev="0"/>
              </w14:lightRig>
            </w14:scene3d>
          </w:rPr>
          <w:t>4.3.1</w:t>
        </w:r>
        <w:r w:rsidR="002B6C1A">
          <w:rPr>
            <w:rFonts w:asciiTheme="minorHAnsi" w:eastAsiaTheme="minorEastAsia" w:hAnsiTheme="minorHAnsi" w:cstheme="minorBidi"/>
            <w:iCs w:val="0"/>
            <w:caps w:val="0"/>
            <w:noProof/>
            <w:sz w:val="22"/>
            <w:szCs w:val="22"/>
          </w:rPr>
          <w:tab/>
        </w:r>
        <w:r w:rsidR="002B6C1A" w:rsidRPr="00184B13">
          <w:rPr>
            <w:rStyle w:val="Hyperlink"/>
            <w:rFonts w:ascii="Arial" w:hAnsi="Arial"/>
            <w:i/>
            <w:noProof/>
          </w:rPr>
          <w:t>NJSTART</w:t>
        </w:r>
        <w:r w:rsidR="002B6C1A" w:rsidRPr="00184B13">
          <w:rPr>
            <w:rStyle w:val="Hyperlink"/>
            <w:noProof/>
          </w:rPr>
          <w:t xml:space="preserve"> SUBMISSION OF QUOTE {PROPOSAL}</w:t>
        </w:r>
        <w:r w:rsidR="002B6C1A">
          <w:rPr>
            <w:noProof/>
            <w:webHidden/>
          </w:rPr>
          <w:tab/>
        </w:r>
        <w:r w:rsidR="002B6C1A">
          <w:rPr>
            <w:noProof/>
            <w:webHidden/>
          </w:rPr>
          <w:fldChar w:fldCharType="begin"/>
        </w:r>
        <w:r w:rsidR="002B6C1A">
          <w:rPr>
            <w:noProof/>
            <w:webHidden/>
          </w:rPr>
          <w:instrText xml:space="preserve"> PAGEREF _Toc495053069 \h </w:instrText>
        </w:r>
        <w:r w:rsidR="002B6C1A">
          <w:rPr>
            <w:noProof/>
            <w:webHidden/>
          </w:rPr>
        </w:r>
        <w:r w:rsidR="002B6C1A">
          <w:rPr>
            <w:noProof/>
            <w:webHidden/>
          </w:rPr>
          <w:fldChar w:fldCharType="separate"/>
        </w:r>
        <w:r w:rsidR="000B0F1C">
          <w:rPr>
            <w:noProof/>
            <w:webHidden/>
          </w:rPr>
          <w:t>30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70" w:history="1">
        <w:r w:rsidR="002B6C1A" w:rsidRPr="00184B13">
          <w:rPr>
            <w:rStyle w:val="Hyperlink"/>
            <w:noProof/>
            <w14:scene3d>
              <w14:camera w14:prst="orthographicFront"/>
              <w14:lightRig w14:rig="threePt" w14:dir="t">
                <w14:rot w14:lat="0" w14:lon="0" w14:rev="0"/>
              </w14:lightRig>
            </w14:scene3d>
          </w:rPr>
          <w:t>4.3.2</w:t>
        </w:r>
        <w:r w:rsidR="002B6C1A">
          <w:rPr>
            <w:rFonts w:asciiTheme="minorHAnsi" w:eastAsiaTheme="minorEastAsia" w:hAnsiTheme="minorHAnsi" w:cstheme="minorBidi"/>
            <w:iCs w:val="0"/>
            <w:caps w:val="0"/>
            <w:noProof/>
            <w:sz w:val="22"/>
            <w:szCs w:val="22"/>
          </w:rPr>
          <w:tab/>
        </w:r>
        <w:r w:rsidR="002B6C1A" w:rsidRPr="00184B13">
          <w:rPr>
            <w:rStyle w:val="Hyperlink"/>
            <w:noProof/>
          </w:rPr>
          <w:t>HARD COPY SUBMISSION</w:t>
        </w:r>
        <w:r w:rsidR="002B6C1A">
          <w:rPr>
            <w:noProof/>
            <w:webHidden/>
          </w:rPr>
          <w:tab/>
        </w:r>
        <w:r w:rsidR="002B6C1A">
          <w:rPr>
            <w:noProof/>
            <w:webHidden/>
          </w:rPr>
          <w:fldChar w:fldCharType="begin"/>
        </w:r>
        <w:r w:rsidR="002B6C1A">
          <w:rPr>
            <w:noProof/>
            <w:webHidden/>
          </w:rPr>
          <w:instrText xml:space="preserve"> PAGEREF _Toc495053070 \h </w:instrText>
        </w:r>
        <w:r w:rsidR="002B6C1A">
          <w:rPr>
            <w:noProof/>
            <w:webHidden/>
          </w:rPr>
        </w:r>
        <w:r w:rsidR="002B6C1A">
          <w:rPr>
            <w:noProof/>
            <w:webHidden/>
          </w:rPr>
          <w:fldChar w:fldCharType="separate"/>
        </w:r>
        <w:r w:rsidR="000B0F1C">
          <w:rPr>
            <w:noProof/>
            <w:webHidden/>
          </w:rPr>
          <w:t>30</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71" w:history="1">
        <w:r w:rsidR="002B6C1A" w:rsidRPr="00184B13">
          <w:rPr>
            <w:rStyle w:val="Hyperlink"/>
            <w:noProof/>
            <w14:scene3d>
              <w14:camera w14:prst="orthographicFront"/>
              <w14:lightRig w14:rig="threePt" w14:dir="t">
                <w14:rot w14:lat="0" w14:lon="0" w14:rev="0"/>
              </w14:lightRig>
            </w14:scene3d>
          </w:rPr>
          <w:t>4.4</w:t>
        </w:r>
        <w:r w:rsidR="002B6C1A">
          <w:rPr>
            <w:rFonts w:asciiTheme="minorHAnsi" w:eastAsiaTheme="minorEastAsia" w:hAnsiTheme="minorHAnsi" w:cstheme="minorBidi"/>
            <w:caps w:val="0"/>
            <w:noProof/>
            <w:sz w:val="22"/>
            <w:szCs w:val="22"/>
          </w:rPr>
          <w:tab/>
        </w:r>
        <w:r w:rsidR="002B6C1A" w:rsidRPr="00184B13">
          <w:rPr>
            <w:rStyle w:val="Hyperlink"/>
            <w:noProof/>
          </w:rPr>
          <w:t>QUOTE {PROPOSAL} CONTENT</w:t>
        </w:r>
        <w:r w:rsidR="002B6C1A">
          <w:rPr>
            <w:noProof/>
            <w:webHidden/>
          </w:rPr>
          <w:tab/>
        </w:r>
        <w:r w:rsidR="002B6C1A">
          <w:rPr>
            <w:noProof/>
            <w:webHidden/>
          </w:rPr>
          <w:fldChar w:fldCharType="begin"/>
        </w:r>
        <w:r w:rsidR="002B6C1A">
          <w:rPr>
            <w:noProof/>
            <w:webHidden/>
          </w:rPr>
          <w:instrText xml:space="preserve"> PAGEREF _Toc495053071 \h </w:instrText>
        </w:r>
        <w:r w:rsidR="002B6C1A">
          <w:rPr>
            <w:noProof/>
            <w:webHidden/>
          </w:rPr>
        </w:r>
        <w:r w:rsidR="002B6C1A">
          <w:rPr>
            <w:noProof/>
            <w:webHidden/>
          </w:rPr>
          <w:fldChar w:fldCharType="separate"/>
        </w:r>
        <w:r w:rsidR="000B0F1C">
          <w:rPr>
            <w:noProof/>
            <w:webHidden/>
          </w:rPr>
          <w:t>31</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72" w:history="1">
        <w:r w:rsidR="002B6C1A" w:rsidRPr="00184B13">
          <w:rPr>
            <w:rStyle w:val="Hyperlink"/>
            <w:noProof/>
            <w14:scene3d>
              <w14:camera w14:prst="orthographicFront"/>
              <w14:lightRig w14:rig="threePt" w14:dir="t">
                <w14:rot w14:lat="0" w14:lon="0" w14:rev="0"/>
              </w14:lightRig>
            </w14:scene3d>
          </w:rPr>
          <w:t>4.4.1</w:t>
        </w:r>
        <w:r w:rsidR="002B6C1A">
          <w:rPr>
            <w:rFonts w:asciiTheme="minorHAnsi" w:eastAsiaTheme="minorEastAsia" w:hAnsiTheme="minorHAnsi" w:cstheme="minorBidi"/>
            <w:iCs w:val="0"/>
            <w:caps w:val="0"/>
            <w:noProof/>
            <w:sz w:val="22"/>
            <w:szCs w:val="22"/>
          </w:rPr>
          <w:tab/>
        </w:r>
        <w:r w:rsidR="002B6C1A" w:rsidRPr="00184B13">
          <w:rPr>
            <w:rStyle w:val="Hyperlink"/>
            <w:noProof/>
          </w:rPr>
          <w:t>FORMS, REGISTRATIONS AND CERTIFICATIONS REQUIRED WITH QUOTE {PROPOSAL}</w:t>
        </w:r>
        <w:r w:rsidR="002B6C1A">
          <w:rPr>
            <w:noProof/>
            <w:webHidden/>
          </w:rPr>
          <w:tab/>
        </w:r>
        <w:r w:rsidR="002B6C1A">
          <w:rPr>
            <w:noProof/>
            <w:webHidden/>
          </w:rPr>
          <w:fldChar w:fldCharType="begin"/>
        </w:r>
        <w:r w:rsidR="002B6C1A">
          <w:rPr>
            <w:noProof/>
            <w:webHidden/>
          </w:rPr>
          <w:instrText xml:space="preserve"> PAGEREF _Toc495053072 \h </w:instrText>
        </w:r>
        <w:r w:rsidR="002B6C1A">
          <w:rPr>
            <w:noProof/>
            <w:webHidden/>
          </w:rPr>
        </w:r>
        <w:r w:rsidR="002B6C1A">
          <w:rPr>
            <w:noProof/>
            <w:webHidden/>
          </w:rPr>
          <w:fldChar w:fldCharType="separate"/>
        </w:r>
        <w:r w:rsidR="000B0F1C">
          <w:rPr>
            <w:noProof/>
            <w:webHidden/>
          </w:rPr>
          <w:t>32</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73" w:history="1">
        <w:r w:rsidR="002B6C1A" w:rsidRPr="00184B13">
          <w:rPr>
            <w:rStyle w:val="Hyperlink"/>
            <w:noProof/>
            <w14:scene3d>
              <w14:camera w14:prst="orthographicFront"/>
              <w14:lightRig w14:rig="threePt" w14:dir="t">
                <w14:rot w14:lat="0" w14:lon="0" w14:rev="0"/>
              </w14:lightRig>
            </w14:scene3d>
          </w:rPr>
          <w:t>4.4.2</w:t>
        </w:r>
        <w:r w:rsidR="002B6C1A">
          <w:rPr>
            <w:rFonts w:asciiTheme="minorHAnsi" w:eastAsiaTheme="minorEastAsia" w:hAnsiTheme="minorHAnsi" w:cstheme="minorBidi"/>
            <w:iCs w:val="0"/>
            <w:caps w:val="0"/>
            <w:noProof/>
            <w:sz w:val="22"/>
            <w:szCs w:val="22"/>
          </w:rPr>
          <w:tab/>
        </w:r>
        <w:r w:rsidR="002B6C1A" w:rsidRPr="00184B13">
          <w:rPr>
            <w:rStyle w:val="Hyperlink"/>
            <w:noProof/>
          </w:rPr>
          <w:t>FORMS, REGISTRATIONS AND CERTIFICATIONS REQUIRED BEFORE BLANKET P.O. {CONTRACT} AWARD AND THAT SHOULD BE SUBMITTED WITH THE QUOTE {PROPOSAL}</w:t>
        </w:r>
        <w:r w:rsidR="002B6C1A">
          <w:rPr>
            <w:noProof/>
            <w:webHidden/>
          </w:rPr>
          <w:tab/>
        </w:r>
        <w:r w:rsidR="002B6C1A">
          <w:rPr>
            <w:noProof/>
            <w:webHidden/>
          </w:rPr>
          <w:fldChar w:fldCharType="begin"/>
        </w:r>
        <w:r w:rsidR="002B6C1A">
          <w:rPr>
            <w:noProof/>
            <w:webHidden/>
          </w:rPr>
          <w:instrText xml:space="preserve"> PAGEREF _Toc495053073 \h </w:instrText>
        </w:r>
        <w:r w:rsidR="002B6C1A">
          <w:rPr>
            <w:noProof/>
            <w:webHidden/>
          </w:rPr>
        </w:r>
        <w:r w:rsidR="002B6C1A">
          <w:rPr>
            <w:noProof/>
            <w:webHidden/>
          </w:rPr>
          <w:fldChar w:fldCharType="separate"/>
        </w:r>
        <w:r w:rsidR="000B0F1C">
          <w:rPr>
            <w:noProof/>
            <w:webHidden/>
          </w:rPr>
          <w:t>38</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74" w:history="1">
        <w:r w:rsidR="002B6C1A" w:rsidRPr="00184B13">
          <w:rPr>
            <w:rStyle w:val="Hyperlink"/>
            <w:rFonts w:eastAsia="MS Mincho"/>
            <w:noProof/>
            <w14:scene3d>
              <w14:camera w14:prst="orthographicFront"/>
              <w14:lightRig w14:rig="threePt" w14:dir="t">
                <w14:rot w14:lat="0" w14:lon="0" w14:rev="0"/>
              </w14:lightRig>
            </w14:scene3d>
          </w:rPr>
          <w:t>4.4.3</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TECHNICAL QUOTE {PROPOSAL}</w:t>
        </w:r>
        <w:r w:rsidR="002B6C1A">
          <w:rPr>
            <w:noProof/>
            <w:webHidden/>
          </w:rPr>
          <w:tab/>
        </w:r>
        <w:r w:rsidR="002B6C1A">
          <w:rPr>
            <w:noProof/>
            <w:webHidden/>
          </w:rPr>
          <w:fldChar w:fldCharType="begin"/>
        </w:r>
        <w:r w:rsidR="002B6C1A">
          <w:rPr>
            <w:noProof/>
            <w:webHidden/>
          </w:rPr>
          <w:instrText xml:space="preserve"> PAGEREF _Toc495053074 \h </w:instrText>
        </w:r>
        <w:r w:rsidR="002B6C1A">
          <w:rPr>
            <w:noProof/>
            <w:webHidden/>
          </w:rPr>
        </w:r>
        <w:r w:rsidR="002B6C1A">
          <w:rPr>
            <w:noProof/>
            <w:webHidden/>
          </w:rPr>
          <w:fldChar w:fldCharType="separate"/>
        </w:r>
        <w:r w:rsidR="000B0F1C">
          <w:rPr>
            <w:noProof/>
            <w:webHidden/>
          </w:rPr>
          <w:t>39</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75" w:history="1">
        <w:r w:rsidR="002B6C1A" w:rsidRPr="00184B13">
          <w:rPr>
            <w:rStyle w:val="Hyperlink"/>
            <w:rFonts w:eastAsia="MS Mincho"/>
            <w:noProof/>
            <w14:scene3d>
              <w14:camera w14:prst="orthographicFront"/>
              <w14:lightRig w14:rig="threePt" w14:dir="t">
                <w14:rot w14:lat="0" w14:lon="0" w14:rev="0"/>
              </w14:lightRig>
            </w14:scene3d>
          </w:rPr>
          <w:t>4.4.4</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ORGANIZATIONAL SUPPORT AND EXPERIENCE</w:t>
        </w:r>
        <w:r w:rsidR="002B6C1A">
          <w:rPr>
            <w:noProof/>
            <w:webHidden/>
          </w:rPr>
          <w:tab/>
        </w:r>
        <w:r w:rsidR="002B6C1A">
          <w:rPr>
            <w:noProof/>
            <w:webHidden/>
          </w:rPr>
          <w:fldChar w:fldCharType="begin"/>
        </w:r>
        <w:r w:rsidR="002B6C1A">
          <w:rPr>
            <w:noProof/>
            <w:webHidden/>
          </w:rPr>
          <w:instrText xml:space="preserve"> PAGEREF _Toc495053075 \h </w:instrText>
        </w:r>
        <w:r w:rsidR="002B6C1A">
          <w:rPr>
            <w:noProof/>
            <w:webHidden/>
          </w:rPr>
        </w:r>
        <w:r w:rsidR="002B6C1A">
          <w:rPr>
            <w:noProof/>
            <w:webHidden/>
          </w:rPr>
          <w:fldChar w:fldCharType="separate"/>
        </w:r>
        <w:r w:rsidR="000B0F1C">
          <w:rPr>
            <w:noProof/>
            <w:webHidden/>
          </w:rPr>
          <w:t>40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76" w:history="1">
        <w:r w:rsidR="002B6C1A" w:rsidRPr="00184B13">
          <w:rPr>
            <w:rStyle w:val="Hyperlink"/>
            <w:rFonts w:eastAsia="MS Mincho"/>
            <w:noProof/>
            <w14:scene3d>
              <w14:camera w14:prst="orthographicFront"/>
              <w14:lightRig w14:rig="threePt" w14:dir="t">
                <w14:rot w14:lat="0" w14:lon="0" w14:rev="0"/>
              </w14:lightRig>
            </w14:scene3d>
          </w:rPr>
          <w:t>4.4.5</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PRICE SCHEDULE/SHEET</w:t>
        </w:r>
        <w:r w:rsidR="002B6C1A">
          <w:rPr>
            <w:noProof/>
            <w:webHidden/>
          </w:rPr>
          <w:tab/>
        </w:r>
        <w:r w:rsidR="002B6C1A">
          <w:rPr>
            <w:noProof/>
            <w:webHidden/>
          </w:rPr>
          <w:fldChar w:fldCharType="begin"/>
        </w:r>
        <w:r w:rsidR="002B6C1A">
          <w:rPr>
            <w:noProof/>
            <w:webHidden/>
          </w:rPr>
          <w:instrText xml:space="preserve"> PAGEREF _Toc495053076 \h </w:instrText>
        </w:r>
        <w:r w:rsidR="002B6C1A">
          <w:rPr>
            <w:noProof/>
            <w:webHidden/>
          </w:rPr>
        </w:r>
        <w:r w:rsidR="002B6C1A">
          <w:rPr>
            <w:noProof/>
            <w:webHidden/>
          </w:rPr>
          <w:fldChar w:fldCharType="separate"/>
        </w:r>
        <w:r w:rsidR="000B0F1C">
          <w:rPr>
            <w:noProof/>
            <w:webHidden/>
          </w:rPr>
          <w:t>43</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77" w:history="1">
        <w:r w:rsidR="002B6C1A" w:rsidRPr="00184B13">
          <w:rPr>
            <w:rStyle w:val="Hyperlink"/>
            <w:noProof/>
            <w14:scene3d>
              <w14:camera w14:prst="orthographicFront"/>
              <w14:lightRig w14:rig="threePt" w14:dir="t">
                <w14:rot w14:lat="0" w14:lon="0" w14:rev="0"/>
              </w14:lightRig>
            </w14:scene3d>
          </w:rPr>
          <w:t>4.4.6</w:t>
        </w:r>
        <w:r w:rsidR="002B6C1A">
          <w:rPr>
            <w:rFonts w:asciiTheme="minorHAnsi" w:eastAsiaTheme="minorEastAsia" w:hAnsiTheme="minorHAnsi" w:cstheme="minorBidi"/>
            <w:iCs w:val="0"/>
            <w:caps w:val="0"/>
            <w:noProof/>
            <w:sz w:val="22"/>
            <w:szCs w:val="22"/>
          </w:rPr>
          <w:tab/>
        </w:r>
        <w:r w:rsidR="002B6C1A" w:rsidRPr="00184B13">
          <w:rPr>
            <w:rStyle w:val="Hyperlink"/>
            <w:noProof/>
          </w:rPr>
          <w:t>COOPERATIVE PURCHASING PROGRAM</w:t>
        </w:r>
        <w:r w:rsidR="002B6C1A">
          <w:rPr>
            <w:noProof/>
            <w:webHidden/>
          </w:rPr>
          <w:tab/>
        </w:r>
        <w:r w:rsidR="002B6C1A">
          <w:rPr>
            <w:noProof/>
            <w:webHidden/>
          </w:rPr>
          <w:fldChar w:fldCharType="begin"/>
        </w:r>
        <w:r w:rsidR="002B6C1A">
          <w:rPr>
            <w:noProof/>
            <w:webHidden/>
          </w:rPr>
          <w:instrText xml:space="preserve"> PAGEREF _Toc495053077 \h </w:instrText>
        </w:r>
        <w:r w:rsidR="002B6C1A">
          <w:rPr>
            <w:noProof/>
            <w:webHidden/>
          </w:rPr>
        </w:r>
        <w:r w:rsidR="002B6C1A">
          <w:rPr>
            <w:noProof/>
            <w:webHidden/>
          </w:rPr>
          <w:fldChar w:fldCharType="separate"/>
        </w:r>
        <w:r w:rsidR="000B0F1C">
          <w:rPr>
            <w:noProof/>
            <w:webHidden/>
          </w:rPr>
          <w:t>45</w:t>
        </w:r>
        <w:r w:rsidR="002B6C1A">
          <w:rPr>
            <w:noProof/>
            <w:webHidden/>
          </w:rPr>
          <w:fldChar w:fldCharType="end"/>
        </w:r>
      </w:hyperlink>
    </w:p>
    <w:p w:rsidR="002B6C1A" w:rsidRDefault="002D0E7E" w:rsidP="000B0F1C">
      <w:pPr>
        <w:pStyle w:val="TOC1"/>
        <w:rPr>
          <w:rFonts w:asciiTheme="minorHAnsi" w:eastAsiaTheme="minorEastAsia" w:hAnsiTheme="minorHAnsi" w:cstheme="minorBidi"/>
          <w:noProof/>
          <w:sz w:val="22"/>
          <w:szCs w:val="22"/>
        </w:rPr>
      </w:pPr>
      <w:hyperlink w:anchor="_Toc495053078" w:history="1">
        <w:r w:rsidR="002B6C1A" w:rsidRPr="00184B13">
          <w:rPr>
            <w:rStyle w:val="Hyperlink"/>
            <w:noProof/>
            <w14:scene3d>
              <w14:camera w14:prst="orthographicFront"/>
              <w14:lightRig w14:rig="threePt" w14:dir="t">
                <w14:rot w14:lat="0" w14:lon="0" w14:rev="0"/>
              </w14:lightRig>
            </w14:scene3d>
          </w:rPr>
          <w:t>5.0</w:t>
        </w:r>
        <w:r w:rsidR="002B6C1A">
          <w:rPr>
            <w:rFonts w:asciiTheme="minorHAnsi" w:eastAsiaTheme="minorEastAsia" w:hAnsiTheme="minorHAnsi" w:cstheme="minorBidi"/>
            <w:noProof/>
            <w:sz w:val="22"/>
            <w:szCs w:val="22"/>
          </w:rPr>
          <w:tab/>
        </w:r>
        <w:r w:rsidR="002B6C1A" w:rsidRPr="00184B13">
          <w:rPr>
            <w:rStyle w:val="Hyperlink"/>
            <w:noProof/>
          </w:rPr>
          <w:t>SPECIAL CONTRACTUAL TERMS AND CONDITIONS APPLICABLE TO THE BLANKET P.O. {CONTRACT}</w:t>
        </w:r>
        <w:r w:rsidR="002B6C1A">
          <w:rPr>
            <w:noProof/>
            <w:webHidden/>
          </w:rPr>
          <w:tab/>
        </w:r>
        <w:r w:rsidR="002B6C1A">
          <w:rPr>
            <w:noProof/>
            <w:webHidden/>
          </w:rPr>
          <w:fldChar w:fldCharType="begin"/>
        </w:r>
        <w:r w:rsidR="002B6C1A">
          <w:rPr>
            <w:noProof/>
            <w:webHidden/>
          </w:rPr>
          <w:instrText xml:space="preserve"> PAGEREF _Toc495053078 \h </w:instrText>
        </w:r>
        <w:r w:rsidR="002B6C1A">
          <w:rPr>
            <w:noProof/>
            <w:webHidden/>
          </w:rPr>
        </w:r>
        <w:r w:rsidR="002B6C1A">
          <w:rPr>
            <w:noProof/>
            <w:webHidden/>
          </w:rPr>
          <w:fldChar w:fldCharType="separate"/>
        </w:r>
        <w:r w:rsidR="000B0F1C">
          <w:rPr>
            <w:noProof/>
            <w:webHidden/>
          </w:rPr>
          <w:t>46</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79" w:history="1">
        <w:r w:rsidR="002B6C1A" w:rsidRPr="00184B13">
          <w:rPr>
            <w:rStyle w:val="Hyperlink"/>
            <w:noProof/>
            <w14:scene3d>
              <w14:camera w14:prst="orthographicFront"/>
              <w14:lightRig w14:rig="threePt" w14:dir="t">
                <w14:rot w14:lat="0" w14:lon="0" w14:rev="0"/>
              </w14:lightRig>
            </w14:scene3d>
          </w:rPr>
          <w:t>5.1</w:t>
        </w:r>
        <w:r w:rsidR="002B6C1A">
          <w:rPr>
            <w:rFonts w:asciiTheme="minorHAnsi" w:eastAsiaTheme="minorEastAsia" w:hAnsiTheme="minorHAnsi" w:cstheme="minorBidi"/>
            <w:caps w:val="0"/>
            <w:noProof/>
            <w:sz w:val="22"/>
            <w:szCs w:val="22"/>
          </w:rPr>
          <w:tab/>
        </w:r>
        <w:r w:rsidR="002B6C1A" w:rsidRPr="00184B13">
          <w:rPr>
            <w:rStyle w:val="Hyperlink"/>
            <w:noProof/>
          </w:rPr>
          <w:t>PRECEDENCE OF SPECIAL CONTRACTUAL TERMS AND CONDITIONS</w:t>
        </w:r>
        <w:r w:rsidR="002B6C1A">
          <w:rPr>
            <w:noProof/>
            <w:webHidden/>
          </w:rPr>
          <w:tab/>
        </w:r>
        <w:r w:rsidR="002B6C1A">
          <w:rPr>
            <w:noProof/>
            <w:webHidden/>
          </w:rPr>
          <w:fldChar w:fldCharType="begin"/>
        </w:r>
        <w:r w:rsidR="002B6C1A">
          <w:rPr>
            <w:noProof/>
            <w:webHidden/>
          </w:rPr>
          <w:instrText xml:space="preserve"> PAGEREF _Toc495053079 \h </w:instrText>
        </w:r>
        <w:r w:rsidR="002B6C1A">
          <w:rPr>
            <w:noProof/>
            <w:webHidden/>
          </w:rPr>
        </w:r>
        <w:r w:rsidR="002B6C1A">
          <w:rPr>
            <w:noProof/>
            <w:webHidden/>
          </w:rPr>
          <w:fldChar w:fldCharType="separate"/>
        </w:r>
        <w:r w:rsidR="000B0F1C">
          <w:rPr>
            <w:noProof/>
            <w:webHidden/>
          </w:rPr>
          <w:t>46</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80" w:history="1">
        <w:r w:rsidR="002B6C1A" w:rsidRPr="00184B13">
          <w:rPr>
            <w:rStyle w:val="Hyperlink"/>
            <w:noProof/>
            <w14:scene3d>
              <w14:camera w14:prst="orthographicFront"/>
              <w14:lightRig w14:rig="threePt" w14:dir="t">
                <w14:rot w14:lat="0" w14:lon="0" w14:rev="0"/>
              </w14:lightRig>
            </w14:scene3d>
          </w:rPr>
          <w:t>5.2</w:t>
        </w:r>
        <w:r w:rsidR="002B6C1A">
          <w:rPr>
            <w:rFonts w:asciiTheme="minorHAnsi" w:eastAsiaTheme="minorEastAsia" w:hAnsiTheme="minorHAnsi" w:cstheme="minorBidi"/>
            <w:caps w:val="0"/>
            <w:noProof/>
            <w:sz w:val="22"/>
            <w:szCs w:val="22"/>
          </w:rPr>
          <w:tab/>
        </w:r>
        <w:r w:rsidR="002B6C1A" w:rsidRPr="00184B13">
          <w:rPr>
            <w:rStyle w:val="Hyperlink"/>
            <w:noProof/>
          </w:rPr>
          <w:t>BLANKET P.O. {CONTRACT} TERM AND EXTENSION OPTION</w:t>
        </w:r>
        <w:r w:rsidR="002B6C1A">
          <w:rPr>
            <w:noProof/>
            <w:webHidden/>
          </w:rPr>
          <w:tab/>
        </w:r>
        <w:r w:rsidR="002B6C1A">
          <w:rPr>
            <w:noProof/>
            <w:webHidden/>
          </w:rPr>
          <w:fldChar w:fldCharType="begin"/>
        </w:r>
        <w:r w:rsidR="002B6C1A">
          <w:rPr>
            <w:noProof/>
            <w:webHidden/>
          </w:rPr>
          <w:instrText xml:space="preserve"> PAGEREF _Toc495053080 \h </w:instrText>
        </w:r>
        <w:r w:rsidR="002B6C1A">
          <w:rPr>
            <w:noProof/>
            <w:webHidden/>
          </w:rPr>
        </w:r>
        <w:r w:rsidR="002B6C1A">
          <w:rPr>
            <w:noProof/>
            <w:webHidden/>
          </w:rPr>
          <w:fldChar w:fldCharType="separate"/>
        </w:r>
        <w:r w:rsidR="000B0F1C">
          <w:rPr>
            <w:noProof/>
            <w:webHidden/>
          </w:rPr>
          <w:t>46</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81" w:history="1">
        <w:r w:rsidR="002B6C1A" w:rsidRPr="00184B13">
          <w:rPr>
            <w:rStyle w:val="Hyperlink"/>
            <w:noProof/>
            <w14:scene3d>
              <w14:camera w14:prst="orthographicFront"/>
              <w14:lightRig w14:rig="threePt" w14:dir="t">
                <w14:rot w14:lat="0" w14:lon="0" w14:rev="0"/>
              </w14:lightRig>
            </w14:scene3d>
          </w:rPr>
          <w:t>5.3</w:t>
        </w:r>
        <w:r w:rsidR="002B6C1A">
          <w:rPr>
            <w:rFonts w:asciiTheme="minorHAnsi" w:eastAsiaTheme="minorEastAsia" w:hAnsiTheme="minorHAnsi" w:cstheme="minorBidi"/>
            <w:caps w:val="0"/>
            <w:noProof/>
            <w:sz w:val="22"/>
            <w:szCs w:val="22"/>
          </w:rPr>
          <w:tab/>
        </w:r>
        <w:r w:rsidR="002B6C1A" w:rsidRPr="00184B13">
          <w:rPr>
            <w:rStyle w:val="Hyperlink"/>
            <w:noProof/>
          </w:rPr>
          <w:t>BLANKET P.O. {CONTRACT} TRANSITION</w:t>
        </w:r>
        <w:r w:rsidR="002B6C1A">
          <w:rPr>
            <w:noProof/>
            <w:webHidden/>
          </w:rPr>
          <w:tab/>
        </w:r>
        <w:r w:rsidR="002B6C1A">
          <w:rPr>
            <w:noProof/>
            <w:webHidden/>
          </w:rPr>
          <w:fldChar w:fldCharType="begin"/>
        </w:r>
        <w:r w:rsidR="002B6C1A">
          <w:rPr>
            <w:noProof/>
            <w:webHidden/>
          </w:rPr>
          <w:instrText xml:space="preserve"> PAGEREF _Toc495053081 \h </w:instrText>
        </w:r>
        <w:r w:rsidR="002B6C1A">
          <w:rPr>
            <w:noProof/>
            <w:webHidden/>
          </w:rPr>
        </w:r>
        <w:r w:rsidR="002B6C1A">
          <w:rPr>
            <w:noProof/>
            <w:webHidden/>
          </w:rPr>
          <w:fldChar w:fldCharType="separate"/>
        </w:r>
        <w:r w:rsidR="000B0F1C">
          <w:rPr>
            <w:noProof/>
            <w:webHidden/>
          </w:rPr>
          <w:t>46</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82" w:history="1">
        <w:r w:rsidR="002B6C1A" w:rsidRPr="00184B13">
          <w:rPr>
            <w:rStyle w:val="Hyperlink"/>
            <w:noProof/>
            <w14:scene3d>
              <w14:camera w14:prst="orthographicFront"/>
              <w14:lightRig w14:rig="threePt" w14:dir="t">
                <w14:rot w14:lat="0" w14:lon="0" w14:rev="0"/>
              </w14:lightRig>
            </w14:scene3d>
          </w:rPr>
          <w:t>5.4</w:t>
        </w:r>
        <w:r w:rsidR="002B6C1A">
          <w:rPr>
            <w:rFonts w:asciiTheme="minorHAnsi" w:eastAsiaTheme="minorEastAsia" w:hAnsiTheme="minorHAnsi" w:cstheme="minorBidi"/>
            <w:caps w:val="0"/>
            <w:noProof/>
            <w:sz w:val="22"/>
            <w:szCs w:val="22"/>
          </w:rPr>
          <w:tab/>
        </w:r>
        <w:r w:rsidR="002B6C1A" w:rsidRPr="00184B13">
          <w:rPr>
            <w:rStyle w:val="Hyperlink"/>
            <w:noProof/>
          </w:rPr>
          <w:t>CHANGE ORDER {Contract AMENDMENT}</w:t>
        </w:r>
        <w:r w:rsidR="002B6C1A">
          <w:rPr>
            <w:noProof/>
            <w:webHidden/>
          </w:rPr>
          <w:tab/>
        </w:r>
        <w:r w:rsidR="002B6C1A">
          <w:rPr>
            <w:noProof/>
            <w:webHidden/>
          </w:rPr>
          <w:fldChar w:fldCharType="begin"/>
        </w:r>
        <w:r w:rsidR="002B6C1A">
          <w:rPr>
            <w:noProof/>
            <w:webHidden/>
          </w:rPr>
          <w:instrText xml:space="preserve"> PAGEREF _Toc495053082 \h </w:instrText>
        </w:r>
        <w:r w:rsidR="002B6C1A">
          <w:rPr>
            <w:noProof/>
            <w:webHidden/>
          </w:rPr>
        </w:r>
        <w:r w:rsidR="002B6C1A">
          <w:rPr>
            <w:noProof/>
            <w:webHidden/>
          </w:rPr>
          <w:fldChar w:fldCharType="separate"/>
        </w:r>
        <w:r w:rsidR="000B0F1C">
          <w:rPr>
            <w:noProof/>
            <w:webHidden/>
          </w:rPr>
          <w:t>47</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83" w:history="1">
        <w:r w:rsidR="002B6C1A" w:rsidRPr="00184B13">
          <w:rPr>
            <w:rStyle w:val="Hyperlink"/>
            <w:noProof/>
            <w14:scene3d>
              <w14:camera w14:prst="orthographicFront"/>
              <w14:lightRig w14:rig="threePt" w14:dir="t">
                <w14:rot w14:lat="0" w14:lon="0" w14:rev="0"/>
              </w14:lightRig>
            </w14:scene3d>
          </w:rPr>
          <w:t>5.5</w:t>
        </w:r>
        <w:r w:rsidR="002B6C1A">
          <w:rPr>
            <w:rFonts w:asciiTheme="minorHAnsi" w:eastAsiaTheme="minorEastAsia" w:hAnsiTheme="minorHAnsi" w:cstheme="minorBidi"/>
            <w:caps w:val="0"/>
            <w:noProof/>
            <w:sz w:val="22"/>
            <w:szCs w:val="22"/>
          </w:rPr>
          <w:tab/>
        </w:r>
        <w:r w:rsidR="002B6C1A" w:rsidRPr="00184B13">
          <w:rPr>
            <w:rStyle w:val="Hyperlink"/>
            <w:noProof/>
          </w:rPr>
          <w:t>VENDOR {CONTRACTOR} RESPONSIBILITIES</w:t>
        </w:r>
        <w:r w:rsidR="002B6C1A">
          <w:rPr>
            <w:noProof/>
            <w:webHidden/>
          </w:rPr>
          <w:tab/>
        </w:r>
        <w:r w:rsidR="002B6C1A">
          <w:rPr>
            <w:noProof/>
            <w:webHidden/>
          </w:rPr>
          <w:fldChar w:fldCharType="begin"/>
        </w:r>
        <w:r w:rsidR="002B6C1A">
          <w:rPr>
            <w:noProof/>
            <w:webHidden/>
          </w:rPr>
          <w:instrText xml:space="preserve"> PAGEREF _Toc495053083 \h </w:instrText>
        </w:r>
        <w:r w:rsidR="002B6C1A">
          <w:rPr>
            <w:noProof/>
            <w:webHidden/>
          </w:rPr>
        </w:r>
        <w:r w:rsidR="002B6C1A">
          <w:rPr>
            <w:noProof/>
            <w:webHidden/>
          </w:rPr>
          <w:fldChar w:fldCharType="separate"/>
        </w:r>
        <w:r w:rsidR="000B0F1C">
          <w:rPr>
            <w:noProof/>
            <w:webHidden/>
          </w:rPr>
          <w:t>47</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84" w:history="1">
        <w:r w:rsidR="002B6C1A" w:rsidRPr="00184B13">
          <w:rPr>
            <w:rStyle w:val="Hyperlink"/>
            <w:noProof/>
            <w14:scene3d>
              <w14:camera w14:prst="orthographicFront"/>
              <w14:lightRig w14:rig="threePt" w14:dir="t">
                <w14:rot w14:lat="0" w14:lon="0" w14:rev="0"/>
              </w14:lightRig>
            </w14:scene3d>
          </w:rPr>
          <w:t>5.6</w:t>
        </w:r>
        <w:r w:rsidR="002B6C1A">
          <w:rPr>
            <w:rFonts w:asciiTheme="minorHAnsi" w:eastAsiaTheme="minorEastAsia" w:hAnsiTheme="minorHAnsi" w:cstheme="minorBidi"/>
            <w:caps w:val="0"/>
            <w:noProof/>
            <w:sz w:val="22"/>
            <w:szCs w:val="22"/>
          </w:rPr>
          <w:tab/>
        </w:r>
        <w:r w:rsidR="002B6C1A" w:rsidRPr="00184B13">
          <w:rPr>
            <w:rStyle w:val="Hyperlink"/>
            <w:noProof/>
          </w:rPr>
          <w:t>SUBSTITUTION OF STAFF</w:t>
        </w:r>
        <w:r w:rsidR="002B6C1A">
          <w:rPr>
            <w:noProof/>
            <w:webHidden/>
          </w:rPr>
          <w:tab/>
        </w:r>
        <w:r w:rsidR="002B6C1A">
          <w:rPr>
            <w:noProof/>
            <w:webHidden/>
          </w:rPr>
          <w:fldChar w:fldCharType="begin"/>
        </w:r>
        <w:r w:rsidR="002B6C1A">
          <w:rPr>
            <w:noProof/>
            <w:webHidden/>
          </w:rPr>
          <w:instrText xml:space="preserve"> PAGEREF _Toc495053084 \h </w:instrText>
        </w:r>
        <w:r w:rsidR="002B6C1A">
          <w:rPr>
            <w:noProof/>
            <w:webHidden/>
          </w:rPr>
        </w:r>
        <w:r w:rsidR="002B6C1A">
          <w:rPr>
            <w:noProof/>
            <w:webHidden/>
          </w:rPr>
          <w:fldChar w:fldCharType="separate"/>
        </w:r>
        <w:r w:rsidR="000B0F1C">
          <w:rPr>
            <w:noProof/>
            <w:webHidden/>
          </w:rPr>
          <w:t>47</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85" w:history="1">
        <w:r w:rsidR="002B6C1A" w:rsidRPr="00184B13">
          <w:rPr>
            <w:rStyle w:val="Hyperlink"/>
            <w:noProof/>
            <w14:scene3d>
              <w14:camera w14:prst="orthographicFront"/>
              <w14:lightRig w14:rig="threePt" w14:dir="t">
                <w14:rot w14:lat="0" w14:lon="0" w14:rev="0"/>
              </w14:lightRig>
            </w14:scene3d>
          </w:rPr>
          <w:t>5.7</w:t>
        </w:r>
        <w:r w:rsidR="002B6C1A">
          <w:rPr>
            <w:rFonts w:asciiTheme="minorHAnsi" w:eastAsiaTheme="minorEastAsia" w:hAnsiTheme="minorHAnsi" w:cstheme="minorBidi"/>
            <w:caps w:val="0"/>
            <w:noProof/>
            <w:sz w:val="22"/>
            <w:szCs w:val="22"/>
          </w:rPr>
          <w:tab/>
        </w:r>
        <w:r w:rsidR="002B6C1A" w:rsidRPr="00184B13">
          <w:rPr>
            <w:rStyle w:val="Hyperlink"/>
            <w:noProof/>
          </w:rPr>
          <w:t>SUBSTITUTION OR ADDITION OF SUBCONTRACTOR(S)</w:t>
        </w:r>
        <w:r w:rsidR="002B6C1A">
          <w:rPr>
            <w:noProof/>
            <w:webHidden/>
          </w:rPr>
          <w:tab/>
        </w:r>
        <w:r w:rsidR="002B6C1A">
          <w:rPr>
            <w:noProof/>
            <w:webHidden/>
          </w:rPr>
          <w:fldChar w:fldCharType="begin"/>
        </w:r>
        <w:r w:rsidR="002B6C1A">
          <w:rPr>
            <w:noProof/>
            <w:webHidden/>
          </w:rPr>
          <w:instrText xml:space="preserve"> PAGEREF _Toc495053085 \h </w:instrText>
        </w:r>
        <w:r w:rsidR="002B6C1A">
          <w:rPr>
            <w:noProof/>
            <w:webHidden/>
          </w:rPr>
        </w:r>
        <w:r w:rsidR="002B6C1A">
          <w:rPr>
            <w:noProof/>
            <w:webHidden/>
          </w:rPr>
          <w:fldChar w:fldCharType="separate"/>
        </w:r>
        <w:r w:rsidR="000B0F1C">
          <w:rPr>
            <w:noProof/>
            <w:webHidden/>
          </w:rPr>
          <w:t>47</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86" w:history="1">
        <w:r w:rsidR="002B6C1A" w:rsidRPr="00184B13">
          <w:rPr>
            <w:rStyle w:val="Hyperlink"/>
            <w:noProof/>
            <w14:scene3d>
              <w14:camera w14:prst="orthographicFront"/>
              <w14:lightRig w14:rig="threePt" w14:dir="t">
                <w14:rot w14:lat="0" w14:lon="0" w14:rev="0"/>
              </w14:lightRig>
            </w14:scene3d>
          </w:rPr>
          <w:t>5.8</w:t>
        </w:r>
        <w:r w:rsidR="002B6C1A">
          <w:rPr>
            <w:rFonts w:asciiTheme="minorHAnsi" w:eastAsiaTheme="minorEastAsia" w:hAnsiTheme="minorHAnsi" w:cstheme="minorBidi"/>
            <w:caps w:val="0"/>
            <w:noProof/>
            <w:sz w:val="22"/>
            <w:szCs w:val="22"/>
          </w:rPr>
          <w:tab/>
        </w:r>
        <w:r w:rsidR="002B6C1A" w:rsidRPr="00184B13">
          <w:rPr>
            <w:rStyle w:val="Hyperlink"/>
            <w:noProof/>
          </w:rPr>
          <w:t>OWNERSHIP OF MATERIAL</w:t>
        </w:r>
        <w:r w:rsidR="002B6C1A">
          <w:rPr>
            <w:noProof/>
            <w:webHidden/>
          </w:rPr>
          <w:tab/>
        </w:r>
        <w:r w:rsidR="002B6C1A">
          <w:rPr>
            <w:noProof/>
            <w:webHidden/>
          </w:rPr>
          <w:fldChar w:fldCharType="begin"/>
        </w:r>
        <w:r w:rsidR="002B6C1A">
          <w:rPr>
            <w:noProof/>
            <w:webHidden/>
          </w:rPr>
          <w:instrText xml:space="preserve"> PAGEREF _Toc495053086 \h </w:instrText>
        </w:r>
        <w:r w:rsidR="002B6C1A">
          <w:rPr>
            <w:noProof/>
            <w:webHidden/>
          </w:rPr>
        </w:r>
        <w:r w:rsidR="002B6C1A">
          <w:rPr>
            <w:noProof/>
            <w:webHidden/>
          </w:rPr>
          <w:fldChar w:fldCharType="separate"/>
        </w:r>
        <w:r w:rsidR="000B0F1C">
          <w:rPr>
            <w:noProof/>
            <w:webHidden/>
          </w:rPr>
          <w:t>48</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087" w:history="1">
        <w:r w:rsidR="002B6C1A" w:rsidRPr="00184B13">
          <w:rPr>
            <w:rStyle w:val="Hyperlink"/>
            <w:noProof/>
            <w14:scene3d>
              <w14:camera w14:prst="orthographicFront"/>
              <w14:lightRig w14:rig="threePt" w14:dir="t">
                <w14:rot w14:lat="0" w14:lon="0" w14:rev="0"/>
              </w14:lightRig>
            </w14:scene3d>
          </w:rPr>
          <w:t>5.9</w:t>
        </w:r>
        <w:r w:rsidR="002B6C1A">
          <w:rPr>
            <w:rFonts w:asciiTheme="minorHAnsi" w:eastAsiaTheme="minorEastAsia" w:hAnsiTheme="minorHAnsi" w:cstheme="minorBidi"/>
            <w:caps w:val="0"/>
            <w:noProof/>
            <w:sz w:val="22"/>
            <w:szCs w:val="22"/>
          </w:rPr>
          <w:tab/>
        </w:r>
        <w:r w:rsidR="002B6C1A" w:rsidRPr="00184B13">
          <w:rPr>
            <w:rStyle w:val="Hyperlink"/>
            <w:noProof/>
          </w:rPr>
          <w:t>SECURITY AND CONFIDENTIALITY</w:t>
        </w:r>
        <w:r w:rsidR="002B6C1A">
          <w:rPr>
            <w:noProof/>
            <w:webHidden/>
          </w:rPr>
          <w:tab/>
        </w:r>
        <w:r w:rsidR="002B6C1A">
          <w:rPr>
            <w:noProof/>
            <w:webHidden/>
          </w:rPr>
          <w:fldChar w:fldCharType="begin"/>
        </w:r>
        <w:r w:rsidR="002B6C1A">
          <w:rPr>
            <w:noProof/>
            <w:webHidden/>
          </w:rPr>
          <w:instrText xml:space="preserve"> PAGEREF _Toc495053087 \h </w:instrText>
        </w:r>
        <w:r w:rsidR="002B6C1A">
          <w:rPr>
            <w:noProof/>
            <w:webHidden/>
          </w:rPr>
        </w:r>
        <w:r w:rsidR="002B6C1A">
          <w:rPr>
            <w:noProof/>
            <w:webHidden/>
          </w:rPr>
          <w:fldChar w:fldCharType="separate"/>
        </w:r>
        <w:r w:rsidR="000B0F1C">
          <w:rPr>
            <w:noProof/>
            <w:webHidden/>
          </w:rPr>
          <w:t>48</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88" w:history="1">
        <w:r w:rsidR="002B6C1A" w:rsidRPr="00184B13">
          <w:rPr>
            <w:rStyle w:val="Hyperlink"/>
            <w:noProof/>
            <w14:scene3d>
              <w14:camera w14:prst="orthographicFront"/>
              <w14:lightRig w14:rig="threePt" w14:dir="t">
                <w14:rot w14:lat="0" w14:lon="0" w14:rev="0"/>
              </w14:lightRig>
            </w14:scene3d>
          </w:rPr>
          <w:t>5.9.1</w:t>
        </w:r>
        <w:r w:rsidR="002B6C1A">
          <w:rPr>
            <w:rFonts w:asciiTheme="minorHAnsi" w:eastAsiaTheme="minorEastAsia" w:hAnsiTheme="minorHAnsi" w:cstheme="minorBidi"/>
            <w:iCs w:val="0"/>
            <w:caps w:val="0"/>
            <w:noProof/>
            <w:sz w:val="22"/>
            <w:szCs w:val="22"/>
          </w:rPr>
          <w:tab/>
        </w:r>
        <w:r w:rsidR="002B6C1A" w:rsidRPr="00184B13">
          <w:rPr>
            <w:rStyle w:val="Hyperlink"/>
            <w:noProof/>
          </w:rPr>
          <w:t>DATA CONFIDENTIALITY</w:t>
        </w:r>
        <w:r w:rsidR="002B6C1A">
          <w:rPr>
            <w:noProof/>
            <w:webHidden/>
          </w:rPr>
          <w:tab/>
        </w:r>
        <w:r w:rsidR="002B6C1A">
          <w:rPr>
            <w:noProof/>
            <w:webHidden/>
          </w:rPr>
          <w:fldChar w:fldCharType="begin"/>
        </w:r>
        <w:r w:rsidR="002B6C1A">
          <w:rPr>
            <w:noProof/>
            <w:webHidden/>
          </w:rPr>
          <w:instrText xml:space="preserve"> PAGEREF _Toc495053088 \h </w:instrText>
        </w:r>
        <w:r w:rsidR="002B6C1A">
          <w:rPr>
            <w:noProof/>
            <w:webHidden/>
          </w:rPr>
        </w:r>
        <w:r w:rsidR="002B6C1A">
          <w:rPr>
            <w:noProof/>
            <w:webHidden/>
          </w:rPr>
          <w:fldChar w:fldCharType="separate"/>
        </w:r>
        <w:r w:rsidR="000B0F1C">
          <w:rPr>
            <w:noProof/>
            <w:webHidden/>
          </w:rPr>
          <w:t>48</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89" w:history="1">
        <w:r w:rsidR="002B6C1A" w:rsidRPr="00184B13">
          <w:rPr>
            <w:rStyle w:val="Hyperlink"/>
            <w:rFonts w:eastAsia="Calibri"/>
            <w:noProof/>
            <w14:scene3d>
              <w14:camera w14:prst="orthographicFront"/>
              <w14:lightRig w14:rig="threePt" w14:dir="t">
                <w14:rot w14:lat="0" w14:lon="0" w14:rev="0"/>
              </w14:lightRig>
            </w14:scene3d>
          </w:rPr>
          <w:t>5.9.2</w:t>
        </w:r>
        <w:r w:rsidR="002B6C1A">
          <w:rPr>
            <w:rFonts w:asciiTheme="minorHAnsi" w:eastAsiaTheme="minorEastAsia" w:hAnsiTheme="minorHAnsi" w:cstheme="minorBidi"/>
            <w:iCs w:val="0"/>
            <w:caps w:val="0"/>
            <w:noProof/>
            <w:sz w:val="22"/>
            <w:szCs w:val="22"/>
          </w:rPr>
          <w:tab/>
        </w:r>
        <w:r w:rsidR="002B6C1A" w:rsidRPr="00184B13">
          <w:rPr>
            <w:rStyle w:val="Hyperlink"/>
            <w:rFonts w:eastAsia="Calibri"/>
            <w:noProof/>
          </w:rPr>
          <w:t>DATA SECURITY STANDARDS</w:t>
        </w:r>
        <w:r w:rsidR="002B6C1A">
          <w:rPr>
            <w:noProof/>
            <w:webHidden/>
          </w:rPr>
          <w:tab/>
        </w:r>
        <w:r w:rsidR="002B6C1A">
          <w:rPr>
            <w:noProof/>
            <w:webHidden/>
          </w:rPr>
          <w:fldChar w:fldCharType="begin"/>
        </w:r>
        <w:r w:rsidR="002B6C1A">
          <w:rPr>
            <w:noProof/>
            <w:webHidden/>
          </w:rPr>
          <w:instrText xml:space="preserve"> PAGEREF _Toc495053089 \h </w:instrText>
        </w:r>
        <w:r w:rsidR="002B6C1A">
          <w:rPr>
            <w:noProof/>
            <w:webHidden/>
          </w:rPr>
        </w:r>
        <w:r w:rsidR="002B6C1A">
          <w:rPr>
            <w:noProof/>
            <w:webHidden/>
          </w:rPr>
          <w:fldChar w:fldCharType="separate"/>
        </w:r>
        <w:r w:rsidR="000B0F1C">
          <w:rPr>
            <w:noProof/>
            <w:webHidden/>
          </w:rPr>
          <w:t>50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90" w:history="1">
        <w:r w:rsidR="002B6C1A" w:rsidRPr="00184B13">
          <w:rPr>
            <w:rStyle w:val="Hyperlink"/>
            <w:noProof/>
            <w14:scene3d>
              <w14:camera w14:prst="orthographicFront"/>
              <w14:lightRig w14:rig="threePt" w14:dir="t">
                <w14:rot w14:lat="0" w14:lon="0" w14:rev="0"/>
              </w14:lightRig>
            </w14:scene3d>
          </w:rPr>
          <w:t>5.9.3</w:t>
        </w:r>
        <w:r w:rsidR="002B6C1A">
          <w:rPr>
            <w:rFonts w:asciiTheme="minorHAnsi" w:eastAsiaTheme="minorEastAsia" w:hAnsiTheme="minorHAnsi" w:cstheme="minorBidi"/>
            <w:iCs w:val="0"/>
            <w:caps w:val="0"/>
            <w:noProof/>
            <w:sz w:val="22"/>
            <w:szCs w:val="22"/>
          </w:rPr>
          <w:tab/>
        </w:r>
        <w:r w:rsidR="002B6C1A" w:rsidRPr="00184B13">
          <w:rPr>
            <w:rStyle w:val="Hyperlink"/>
            <w:noProof/>
          </w:rPr>
          <w:t>SECURITY PLAN</w:t>
        </w:r>
        <w:r w:rsidR="002B6C1A">
          <w:rPr>
            <w:noProof/>
            <w:webHidden/>
          </w:rPr>
          <w:tab/>
        </w:r>
        <w:r w:rsidR="002B6C1A">
          <w:rPr>
            <w:noProof/>
            <w:webHidden/>
          </w:rPr>
          <w:fldChar w:fldCharType="begin"/>
        </w:r>
        <w:r w:rsidR="002B6C1A">
          <w:rPr>
            <w:noProof/>
            <w:webHidden/>
          </w:rPr>
          <w:instrText xml:space="preserve"> PAGEREF _Toc495053090 \h </w:instrText>
        </w:r>
        <w:r w:rsidR="002B6C1A">
          <w:rPr>
            <w:noProof/>
            <w:webHidden/>
          </w:rPr>
        </w:r>
        <w:r w:rsidR="002B6C1A">
          <w:rPr>
            <w:noProof/>
            <w:webHidden/>
          </w:rPr>
          <w:fldChar w:fldCharType="separate"/>
        </w:r>
        <w:r w:rsidR="000B0F1C">
          <w:rPr>
            <w:noProof/>
            <w:webHidden/>
          </w:rPr>
          <w:t>51</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091" w:history="1">
        <w:r w:rsidR="002B6C1A" w:rsidRPr="00184B13">
          <w:rPr>
            <w:rStyle w:val="Hyperlink"/>
            <w:noProof/>
            <w14:scene3d>
              <w14:camera w14:prst="orthographicFront"/>
              <w14:lightRig w14:rig="threePt" w14:dir="t">
                <w14:rot w14:lat="0" w14:lon="0" w14:rev="0"/>
              </w14:lightRig>
            </w14:scene3d>
          </w:rPr>
          <w:t>5.10</w:t>
        </w:r>
        <w:r w:rsidR="002B6C1A">
          <w:rPr>
            <w:rFonts w:asciiTheme="minorHAnsi" w:eastAsiaTheme="minorEastAsia" w:hAnsiTheme="minorHAnsi" w:cstheme="minorBidi"/>
            <w:caps w:val="0"/>
            <w:noProof/>
            <w:sz w:val="22"/>
            <w:szCs w:val="22"/>
          </w:rPr>
          <w:tab/>
        </w:r>
        <w:r w:rsidR="002B6C1A" w:rsidRPr="00184B13">
          <w:rPr>
            <w:rStyle w:val="Hyperlink"/>
            <w:noProof/>
          </w:rPr>
          <w:t>NEWS RELEASES</w:t>
        </w:r>
        <w:r w:rsidR="002B6C1A">
          <w:rPr>
            <w:noProof/>
            <w:webHidden/>
          </w:rPr>
          <w:tab/>
        </w:r>
        <w:r w:rsidR="002B6C1A">
          <w:rPr>
            <w:noProof/>
            <w:webHidden/>
          </w:rPr>
          <w:fldChar w:fldCharType="begin"/>
        </w:r>
        <w:r w:rsidR="002B6C1A">
          <w:rPr>
            <w:noProof/>
            <w:webHidden/>
          </w:rPr>
          <w:instrText xml:space="preserve"> PAGEREF _Toc495053091 \h </w:instrText>
        </w:r>
        <w:r w:rsidR="002B6C1A">
          <w:rPr>
            <w:noProof/>
            <w:webHidden/>
          </w:rPr>
        </w:r>
        <w:r w:rsidR="002B6C1A">
          <w:rPr>
            <w:noProof/>
            <w:webHidden/>
          </w:rPr>
          <w:fldChar w:fldCharType="separate"/>
        </w:r>
        <w:r w:rsidR="000B0F1C">
          <w:rPr>
            <w:noProof/>
            <w:webHidden/>
          </w:rPr>
          <w:t>51</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092" w:history="1">
        <w:r w:rsidR="002B6C1A" w:rsidRPr="00184B13">
          <w:rPr>
            <w:rStyle w:val="Hyperlink"/>
            <w:noProof/>
            <w14:scene3d>
              <w14:camera w14:prst="orthographicFront"/>
              <w14:lightRig w14:rig="threePt" w14:dir="t">
                <w14:rot w14:lat="0" w14:lon="0" w14:rev="0"/>
              </w14:lightRig>
            </w14:scene3d>
          </w:rPr>
          <w:t>5.11</w:t>
        </w:r>
        <w:r w:rsidR="002B6C1A">
          <w:rPr>
            <w:rFonts w:asciiTheme="minorHAnsi" w:eastAsiaTheme="minorEastAsia" w:hAnsiTheme="minorHAnsi" w:cstheme="minorBidi"/>
            <w:caps w:val="0"/>
            <w:noProof/>
            <w:sz w:val="22"/>
            <w:szCs w:val="22"/>
          </w:rPr>
          <w:tab/>
        </w:r>
        <w:r w:rsidR="002B6C1A" w:rsidRPr="00184B13">
          <w:rPr>
            <w:rStyle w:val="Hyperlink"/>
            <w:noProof/>
          </w:rPr>
          <w:t>ADVERTISING</w:t>
        </w:r>
        <w:r w:rsidR="002B6C1A">
          <w:rPr>
            <w:noProof/>
            <w:webHidden/>
          </w:rPr>
          <w:tab/>
        </w:r>
        <w:r w:rsidR="002B6C1A">
          <w:rPr>
            <w:noProof/>
            <w:webHidden/>
          </w:rPr>
          <w:fldChar w:fldCharType="begin"/>
        </w:r>
        <w:r w:rsidR="002B6C1A">
          <w:rPr>
            <w:noProof/>
            <w:webHidden/>
          </w:rPr>
          <w:instrText xml:space="preserve"> PAGEREF _Toc495053092 \h </w:instrText>
        </w:r>
        <w:r w:rsidR="002B6C1A">
          <w:rPr>
            <w:noProof/>
            <w:webHidden/>
          </w:rPr>
        </w:r>
        <w:r w:rsidR="002B6C1A">
          <w:rPr>
            <w:noProof/>
            <w:webHidden/>
          </w:rPr>
          <w:fldChar w:fldCharType="separate"/>
        </w:r>
        <w:r w:rsidR="000B0F1C">
          <w:rPr>
            <w:noProof/>
            <w:webHidden/>
          </w:rPr>
          <w:t>51</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093" w:history="1">
        <w:r w:rsidR="002B6C1A" w:rsidRPr="00184B13">
          <w:rPr>
            <w:rStyle w:val="Hyperlink"/>
            <w:noProof/>
            <w14:scene3d>
              <w14:camera w14:prst="orthographicFront"/>
              <w14:lightRig w14:rig="threePt" w14:dir="t">
                <w14:rot w14:lat="0" w14:lon="0" w14:rev="0"/>
              </w14:lightRig>
            </w14:scene3d>
          </w:rPr>
          <w:t>5.12</w:t>
        </w:r>
        <w:r w:rsidR="002B6C1A">
          <w:rPr>
            <w:rFonts w:asciiTheme="minorHAnsi" w:eastAsiaTheme="minorEastAsia" w:hAnsiTheme="minorHAnsi" w:cstheme="minorBidi"/>
            <w:caps w:val="0"/>
            <w:noProof/>
            <w:sz w:val="22"/>
            <w:szCs w:val="22"/>
          </w:rPr>
          <w:tab/>
        </w:r>
        <w:r w:rsidR="002B6C1A" w:rsidRPr="00184B13">
          <w:rPr>
            <w:rStyle w:val="Hyperlink"/>
            <w:noProof/>
          </w:rPr>
          <w:t>LICENSES AND PERMITS</w:t>
        </w:r>
        <w:r w:rsidR="002B6C1A">
          <w:rPr>
            <w:noProof/>
            <w:webHidden/>
          </w:rPr>
          <w:tab/>
        </w:r>
        <w:r w:rsidR="002B6C1A">
          <w:rPr>
            <w:noProof/>
            <w:webHidden/>
          </w:rPr>
          <w:fldChar w:fldCharType="begin"/>
        </w:r>
        <w:r w:rsidR="002B6C1A">
          <w:rPr>
            <w:noProof/>
            <w:webHidden/>
          </w:rPr>
          <w:instrText xml:space="preserve"> PAGEREF _Toc495053093 \h </w:instrText>
        </w:r>
        <w:r w:rsidR="002B6C1A">
          <w:rPr>
            <w:noProof/>
            <w:webHidden/>
          </w:rPr>
        </w:r>
        <w:r w:rsidR="002B6C1A">
          <w:rPr>
            <w:noProof/>
            <w:webHidden/>
          </w:rPr>
          <w:fldChar w:fldCharType="separate"/>
        </w:r>
        <w:r w:rsidR="000B0F1C">
          <w:rPr>
            <w:noProof/>
            <w:webHidden/>
          </w:rPr>
          <w:t>51</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094" w:history="1">
        <w:r w:rsidR="002B6C1A" w:rsidRPr="00184B13">
          <w:rPr>
            <w:rStyle w:val="Hyperlink"/>
            <w:noProof/>
            <w14:scene3d>
              <w14:camera w14:prst="orthographicFront"/>
              <w14:lightRig w14:rig="threePt" w14:dir="t">
                <w14:rot w14:lat="0" w14:lon="0" w14:rev="0"/>
              </w14:lightRig>
            </w14:scene3d>
          </w:rPr>
          <w:t>5.13</w:t>
        </w:r>
        <w:r w:rsidR="002B6C1A">
          <w:rPr>
            <w:rFonts w:asciiTheme="minorHAnsi" w:eastAsiaTheme="minorEastAsia" w:hAnsiTheme="minorHAnsi" w:cstheme="minorBidi"/>
            <w:caps w:val="0"/>
            <w:noProof/>
            <w:sz w:val="22"/>
            <w:szCs w:val="22"/>
          </w:rPr>
          <w:tab/>
        </w:r>
        <w:r w:rsidR="002B6C1A" w:rsidRPr="00184B13">
          <w:rPr>
            <w:rStyle w:val="Hyperlink"/>
            <w:noProof/>
          </w:rPr>
          <w:t>CLAIMS AND REMEDIES</w:t>
        </w:r>
        <w:r w:rsidR="002B6C1A">
          <w:rPr>
            <w:noProof/>
            <w:webHidden/>
          </w:rPr>
          <w:tab/>
        </w:r>
        <w:r w:rsidR="002B6C1A">
          <w:rPr>
            <w:noProof/>
            <w:webHidden/>
          </w:rPr>
          <w:fldChar w:fldCharType="begin"/>
        </w:r>
        <w:r w:rsidR="002B6C1A">
          <w:rPr>
            <w:noProof/>
            <w:webHidden/>
          </w:rPr>
          <w:instrText xml:space="preserve"> PAGEREF _Toc495053094 \h </w:instrText>
        </w:r>
        <w:r w:rsidR="002B6C1A">
          <w:rPr>
            <w:noProof/>
            <w:webHidden/>
          </w:rPr>
        </w:r>
        <w:r w:rsidR="002B6C1A">
          <w:rPr>
            <w:noProof/>
            <w:webHidden/>
          </w:rPr>
          <w:fldChar w:fldCharType="separate"/>
        </w:r>
        <w:r w:rsidR="000B0F1C">
          <w:rPr>
            <w:noProof/>
            <w:webHidden/>
          </w:rPr>
          <w:t>52</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95" w:history="1">
        <w:r w:rsidR="002B6C1A" w:rsidRPr="00184B13">
          <w:rPr>
            <w:rStyle w:val="Hyperlink"/>
            <w:rFonts w:eastAsia="MS Mincho"/>
            <w:noProof/>
            <w14:scene3d>
              <w14:camera w14:prst="orthographicFront"/>
              <w14:lightRig w14:rig="threePt" w14:dir="t">
                <w14:rot w14:lat="0" w14:lon="0" w14:rev="0"/>
              </w14:lightRig>
            </w14:scene3d>
          </w:rPr>
          <w:t>5.13.1</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CLAIMS</w:t>
        </w:r>
        <w:r w:rsidR="002B6C1A">
          <w:rPr>
            <w:noProof/>
            <w:webHidden/>
          </w:rPr>
          <w:tab/>
        </w:r>
        <w:r w:rsidR="002B6C1A">
          <w:rPr>
            <w:noProof/>
            <w:webHidden/>
          </w:rPr>
          <w:fldChar w:fldCharType="begin"/>
        </w:r>
        <w:r w:rsidR="002B6C1A">
          <w:rPr>
            <w:noProof/>
            <w:webHidden/>
          </w:rPr>
          <w:instrText xml:space="preserve"> PAGEREF _Toc495053095 \h </w:instrText>
        </w:r>
        <w:r w:rsidR="002B6C1A">
          <w:rPr>
            <w:noProof/>
            <w:webHidden/>
          </w:rPr>
        </w:r>
        <w:r w:rsidR="002B6C1A">
          <w:rPr>
            <w:noProof/>
            <w:webHidden/>
          </w:rPr>
          <w:fldChar w:fldCharType="separate"/>
        </w:r>
        <w:r w:rsidR="000B0F1C">
          <w:rPr>
            <w:noProof/>
            <w:webHidden/>
          </w:rPr>
          <w:t>52</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96" w:history="1">
        <w:r w:rsidR="002B6C1A" w:rsidRPr="00184B13">
          <w:rPr>
            <w:rStyle w:val="Hyperlink"/>
            <w:rFonts w:eastAsia="MS Mincho"/>
            <w:noProof/>
            <w14:scene3d>
              <w14:camera w14:prst="orthographicFront"/>
              <w14:lightRig w14:rig="threePt" w14:dir="t">
                <w14:rot w14:lat="0" w14:lon="0" w14:rev="0"/>
              </w14:lightRig>
            </w14:scene3d>
          </w:rPr>
          <w:t>5.13.2</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REMEDIES</w:t>
        </w:r>
        <w:r w:rsidR="002B6C1A">
          <w:rPr>
            <w:noProof/>
            <w:webHidden/>
          </w:rPr>
          <w:tab/>
        </w:r>
        <w:r w:rsidR="002B6C1A">
          <w:rPr>
            <w:noProof/>
            <w:webHidden/>
          </w:rPr>
          <w:fldChar w:fldCharType="begin"/>
        </w:r>
        <w:r w:rsidR="002B6C1A">
          <w:rPr>
            <w:noProof/>
            <w:webHidden/>
          </w:rPr>
          <w:instrText xml:space="preserve"> PAGEREF _Toc495053096 \h </w:instrText>
        </w:r>
        <w:r w:rsidR="002B6C1A">
          <w:rPr>
            <w:noProof/>
            <w:webHidden/>
          </w:rPr>
        </w:r>
        <w:r w:rsidR="002B6C1A">
          <w:rPr>
            <w:noProof/>
            <w:webHidden/>
          </w:rPr>
          <w:fldChar w:fldCharType="separate"/>
        </w:r>
        <w:r w:rsidR="000B0F1C">
          <w:rPr>
            <w:noProof/>
            <w:webHidden/>
          </w:rPr>
          <w:t>52</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097" w:history="1">
        <w:r w:rsidR="002B6C1A" w:rsidRPr="00184B13">
          <w:rPr>
            <w:rStyle w:val="Hyperlink"/>
            <w:rFonts w:eastAsia="MS Mincho"/>
            <w:noProof/>
            <w14:scene3d>
              <w14:camera w14:prst="orthographicFront"/>
              <w14:lightRig w14:rig="threePt" w14:dir="t">
                <w14:rot w14:lat="0" w14:lon="0" w14:rev="0"/>
              </w14:lightRig>
            </w14:scene3d>
          </w:rPr>
          <w:t>5.13.3</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REMEDIES FOR FAILURE TO COMPLY WITH MATERIAL BLANKET P.O. {CONTRACT} REQUIREMENTS</w:t>
        </w:r>
        <w:r w:rsidR="002B6C1A">
          <w:rPr>
            <w:noProof/>
            <w:webHidden/>
          </w:rPr>
          <w:tab/>
        </w:r>
        <w:r w:rsidR="002B6C1A">
          <w:rPr>
            <w:noProof/>
            <w:webHidden/>
          </w:rPr>
          <w:fldChar w:fldCharType="begin"/>
        </w:r>
        <w:r w:rsidR="002B6C1A">
          <w:rPr>
            <w:noProof/>
            <w:webHidden/>
          </w:rPr>
          <w:instrText xml:space="preserve"> PAGEREF _Toc495053097 \h </w:instrText>
        </w:r>
        <w:r w:rsidR="002B6C1A">
          <w:rPr>
            <w:noProof/>
            <w:webHidden/>
          </w:rPr>
        </w:r>
        <w:r w:rsidR="002B6C1A">
          <w:rPr>
            <w:noProof/>
            <w:webHidden/>
          </w:rPr>
          <w:fldChar w:fldCharType="separate"/>
        </w:r>
        <w:r w:rsidR="000B0F1C">
          <w:rPr>
            <w:noProof/>
            <w:webHidden/>
          </w:rPr>
          <w:t>52</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098" w:history="1">
        <w:r w:rsidR="002B6C1A" w:rsidRPr="00184B13">
          <w:rPr>
            <w:rStyle w:val="Hyperlink"/>
            <w:noProof/>
            <w14:scene3d>
              <w14:camera w14:prst="orthographicFront"/>
              <w14:lightRig w14:rig="threePt" w14:dir="t">
                <w14:rot w14:lat="0" w14:lon="0" w14:rev="0"/>
              </w14:lightRig>
            </w14:scene3d>
          </w:rPr>
          <w:t>5.14</w:t>
        </w:r>
        <w:r w:rsidR="002B6C1A">
          <w:rPr>
            <w:rFonts w:asciiTheme="minorHAnsi" w:eastAsiaTheme="minorEastAsia" w:hAnsiTheme="minorHAnsi" w:cstheme="minorBidi"/>
            <w:caps w:val="0"/>
            <w:noProof/>
            <w:sz w:val="22"/>
            <w:szCs w:val="22"/>
          </w:rPr>
          <w:tab/>
        </w:r>
        <w:r w:rsidR="002B6C1A" w:rsidRPr="00184B13">
          <w:rPr>
            <w:rStyle w:val="Hyperlink"/>
            <w:noProof/>
          </w:rPr>
          <w:t>LIQUIDATED DAMAGES</w:t>
        </w:r>
        <w:r w:rsidR="002B6C1A">
          <w:rPr>
            <w:noProof/>
            <w:webHidden/>
          </w:rPr>
          <w:tab/>
        </w:r>
        <w:r w:rsidR="002B6C1A">
          <w:rPr>
            <w:noProof/>
            <w:webHidden/>
          </w:rPr>
          <w:fldChar w:fldCharType="begin"/>
        </w:r>
        <w:r w:rsidR="002B6C1A">
          <w:rPr>
            <w:noProof/>
            <w:webHidden/>
          </w:rPr>
          <w:instrText xml:space="preserve"> PAGEREF _Toc495053098 \h </w:instrText>
        </w:r>
        <w:r w:rsidR="002B6C1A">
          <w:rPr>
            <w:noProof/>
            <w:webHidden/>
          </w:rPr>
        </w:r>
        <w:r w:rsidR="002B6C1A">
          <w:rPr>
            <w:noProof/>
            <w:webHidden/>
          </w:rPr>
          <w:fldChar w:fldCharType="separate"/>
        </w:r>
        <w:r w:rsidR="000B0F1C">
          <w:rPr>
            <w:noProof/>
            <w:webHidden/>
          </w:rPr>
          <w:t>52</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099" w:history="1">
        <w:r w:rsidR="002B6C1A" w:rsidRPr="00184B13">
          <w:rPr>
            <w:rStyle w:val="Hyperlink"/>
            <w:noProof/>
            <w14:scene3d>
              <w14:camera w14:prst="orthographicFront"/>
              <w14:lightRig w14:rig="threePt" w14:dir="t">
                <w14:rot w14:lat="0" w14:lon="0" w14:rev="0"/>
              </w14:lightRig>
            </w14:scene3d>
          </w:rPr>
          <w:t>5.15</w:t>
        </w:r>
        <w:r w:rsidR="002B6C1A">
          <w:rPr>
            <w:rFonts w:asciiTheme="minorHAnsi" w:eastAsiaTheme="minorEastAsia" w:hAnsiTheme="minorHAnsi" w:cstheme="minorBidi"/>
            <w:caps w:val="0"/>
            <w:noProof/>
            <w:sz w:val="22"/>
            <w:szCs w:val="22"/>
          </w:rPr>
          <w:tab/>
        </w:r>
        <w:r w:rsidR="002B6C1A" w:rsidRPr="00184B13">
          <w:rPr>
            <w:rStyle w:val="Hyperlink"/>
            <w:noProof/>
          </w:rPr>
          <w:t>RETAINAGE</w:t>
        </w:r>
        <w:r w:rsidR="002B6C1A">
          <w:rPr>
            <w:noProof/>
            <w:webHidden/>
          </w:rPr>
          <w:tab/>
        </w:r>
        <w:r w:rsidR="002B6C1A">
          <w:rPr>
            <w:noProof/>
            <w:webHidden/>
          </w:rPr>
          <w:fldChar w:fldCharType="begin"/>
        </w:r>
        <w:r w:rsidR="002B6C1A">
          <w:rPr>
            <w:noProof/>
            <w:webHidden/>
          </w:rPr>
          <w:instrText xml:space="preserve"> PAGEREF _Toc495053099 \h </w:instrText>
        </w:r>
        <w:r w:rsidR="002B6C1A">
          <w:rPr>
            <w:noProof/>
            <w:webHidden/>
          </w:rPr>
        </w:r>
        <w:r w:rsidR="002B6C1A">
          <w:rPr>
            <w:noProof/>
            <w:webHidden/>
          </w:rPr>
          <w:fldChar w:fldCharType="separate"/>
        </w:r>
        <w:r w:rsidR="000B0F1C">
          <w:rPr>
            <w:noProof/>
            <w:webHidden/>
          </w:rPr>
          <w:t>52</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100" w:history="1">
        <w:r w:rsidR="002B6C1A" w:rsidRPr="00184B13">
          <w:rPr>
            <w:rStyle w:val="Hyperlink"/>
            <w:noProof/>
            <w14:scene3d>
              <w14:camera w14:prst="orthographicFront"/>
              <w14:lightRig w14:rig="threePt" w14:dir="t">
                <w14:rot w14:lat="0" w14:lon="0" w14:rev="0"/>
              </w14:lightRig>
            </w14:scene3d>
          </w:rPr>
          <w:t>5.16</w:t>
        </w:r>
        <w:r w:rsidR="002B6C1A">
          <w:rPr>
            <w:rFonts w:asciiTheme="minorHAnsi" w:eastAsiaTheme="minorEastAsia" w:hAnsiTheme="minorHAnsi" w:cstheme="minorBidi"/>
            <w:caps w:val="0"/>
            <w:noProof/>
            <w:sz w:val="22"/>
            <w:szCs w:val="22"/>
          </w:rPr>
          <w:tab/>
        </w:r>
        <w:r w:rsidR="002B6C1A" w:rsidRPr="00184B13">
          <w:rPr>
            <w:rStyle w:val="Hyperlink"/>
            <w:noProof/>
          </w:rPr>
          <w:t>ADDITIONAL WORK AND/OR SPECIAL PROJECTS</w:t>
        </w:r>
        <w:r w:rsidR="002B6C1A">
          <w:rPr>
            <w:noProof/>
            <w:webHidden/>
          </w:rPr>
          <w:tab/>
        </w:r>
        <w:r w:rsidR="002B6C1A">
          <w:rPr>
            <w:noProof/>
            <w:webHidden/>
          </w:rPr>
          <w:fldChar w:fldCharType="begin"/>
        </w:r>
        <w:r w:rsidR="002B6C1A">
          <w:rPr>
            <w:noProof/>
            <w:webHidden/>
          </w:rPr>
          <w:instrText xml:space="preserve"> PAGEREF _Toc495053100 \h </w:instrText>
        </w:r>
        <w:r w:rsidR="002B6C1A">
          <w:rPr>
            <w:noProof/>
            <w:webHidden/>
          </w:rPr>
        </w:r>
        <w:r w:rsidR="002B6C1A">
          <w:rPr>
            <w:noProof/>
            <w:webHidden/>
          </w:rPr>
          <w:fldChar w:fldCharType="separate"/>
        </w:r>
        <w:r w:rsidR="000B0F1C">
          <w:rPr>
            <w:noProof/>
            <w:webHidden/>
          </w:rPr>
          <w:t>52</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101" w:history="1">
        <w:r w:rsidR="002B6C1A" w:rsidRPr="00184B13">
          <w:rPr>
            <w:rStyle w:val="Hyperlink"/>
            <w:rFonts w:cs="Arial"/>
            <w:noProof/>
            <w14:scene3d>
              <w14:camera w14:prst="orthographicFront"/>
              <w14:lightRig w14:rig="threePt" w14:dir="t">
                <w14:rot w14:lat="0" w14:lon="0" w14:rev="0"/>
              </w14:lightRig>
            </w14:scene3d>
          </w:rPr>
          <w:t>5.17</w:t>
        </w:r>
        <w:r w:rsidR="002B6C1A">
          <w:rPr>
            <w:rFonts w:asciiTheme="minorHAnsi" w:eastAsiaTheme="minorEastAsia" w:hAnsiTheme="minorHAnsi" w:cstheme="minorBidi"/>
            <w:caps w:val="0"/>
            <w:noProof/>
            <w:sz w:val="22"/>
            <w:szCs w:val="22"/>
          </w:rPr>
          <w:tab/>
        </w:r>
        <w:r w:rsidR="002B6C1A" w:rsidRPr="00184B13">
          <w:rPr>
            <w:rStyle w:val="Hyperlink"/>
            <w:noProof/>
          </w:rPr>
          <w:t>MODIFICATIONS AND CHANGES TO THE State of NJ STANDARD TERMS AND CONDITIONS (SSTC)</w:t>
        </w:r>
        <w:r w:rsidR="002B6C1A">
          <w:rPr>
            <w:noProof/>
            <w:webHidden/>
          </w:rPr>
          <w:tab/>
        </w:r>
        <w:r w:rsidR="002B6C1A">
          <w:rPr>
            <w:noProof/>
            <w:webHidden/>
          </w:rPr>
          <w:fldChar w:fldCharType="begin"/>
        </w:r>
        <w:r w:rsidR="002B6C1A">
          <w:rPr>
            <w:noProof/>
            <w:webHidden/>
          </w:rPr>
          <w:instrText xml:space="preserve"> PAGEREF _Toc495053101 \h </w:instrText>
        </w:r>
        <w:r w:rsidR="002B6C1A">
          <w:rPr>
            <w:noProof/>
            <w:webHidden/>
          </w:rPr>
        </w:r>
        <w:r w:rsidR="002B6C1A">
          <w:rPr>
            <w:noProof/>
            <w:webHidden/>
          </w:rPr>
          <w:fldChar w:fldCharType="separate"/>
        </w:r>
        <w:r w:rsidR="000B0F1C">
          <w:rPr>
            <w:noProof/>
            <w:webHidden/>
          </w:rPr>
          <w:t>53</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02" w:history="1">
        <w:r w:rsidR="002B6C1A" w:rsidRPr="00184B13">
          <w:rPr>
            <w:rStyle w:val="Hyperlink"/>
            <w:rFonts w:eastAsia="MS Mincho"/>
            <w:noProof/>
            <w14:scene3d>
              <w14:camera w14:prst="orthographicFront"/>
              <w14:lightRig w14:rig="threePt" w14:dir="t">
                <w14:rot w14:lat="0" w14:lon="0" w14:rev="0"/>
              </w14:lightRig>
            </w14:scene3d>
          </w:rPr>
          <w:t>5.17.1</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INDEMNIFICATION</w:t>
        </w:r>
        <w:r w:rsidR="002B6C1A">
          <w:rPr>
            <w:noProof/>
            <w:webHidden/>
          </w:rPr>
          <w:tab/>
        </w:r>
        <w:r w:rsidR="002B6C1A">
          <w:rPr>
            <w:noProof/>
            <w:webHidden/>
          </w:rPr>
          <w:fldChar w:fldCharType="begin"/>
        </w:r>
        <w:r w:rsidR="002B6C1A">
          <w:rPr>
            <w:noProof/>
            <w:webHidden/>
          </w:rPr>
          <w:instrText xml:space="preserve"> PAGEREF _Toc495053102 \h </w:instrText>
        </w:r>
        <w:r w:rsidR="002B6C1A">
          <w:rPr>
            <w:noProof/>
            <w:webHidden/>
          </w:rPr>
        </w:r>
        <w:r w:rsidR="002B6C1A">
          <w:rPr>
            <w:noProof/>
            <w:webHidden/>
          </w:rPr>
          <w:fldChar w:fldCharType="separate"/>
        </w:r>
        <w:r w:rsidR="000B0F1C">
          <w:rPr>
            <w:noProof/>
            <w:webHidden/>
          </w:rPr>
          <w:t>53</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03" w:history="1">
        <w:r w:rsidR="002B6C1A" w:rsidRPr="00184B13">
          <w:rPr>
            <w:rStyle w:val="Hyperlink"/>
            <w:rFonts w:eastAsia="MS Mincho"/>
            <w:noProof/>
            <w14:scene3d>
              <w14:camera w14:prst="orthographicFront"/>
              <w14:lightRig w14:rig="threePt" w14:dir="t">
                <w14:rot w14:lat="0" w14:lon="0" w14:rev="0"/>
              </w14:lightRig>
            </w14:scene3d>
          </w:rPr>
          <w:t>5.17.2</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INSURANCE - PROFESSIONAL LIABILITY INSURANCE</w:t>
        </w:r>
        <w:r w:rsidR="002B6C1A">
          <w:rPr>
            <w:noProof/>
            <w:webHidden/>
          </w:rPr>
          <w:tab/>
        </w:r>
        <w:r w:rsidR="002B6C1A">
          <w:rPr>
            <w:noProof/>
            <w:webHidden/>
          </w:rPr>
          <w:fldChar w:fldCharType="begin"/>
        </w:r>
        <w:r w:rsidR="002B6C1A">
          <w:rPr>
            <w:noProof/>
            <w:webHidden/>
          </w:rPr>
          <w:instrText xml:space="preserve"> PAGEREF _Toc495053103 \h </w:instrText>
        </w:r>
        <w:r w:rsidR="002B6C1A">
          <w:rPr>
            <w:noProof/>
            <w:webHidden/>
          </w:rPr>
        </w:r>
        <w:r w:rsidR="002B6C1A">
          <w:rPr>
            <w:noProof/>
            <w:webHidden/>
          </w:rPr>
          <w:fldChar w:fldCharType="separate"/>
        </w:r>
        <w:r w:rsidR="000B0F1C">
          <w:rPr>
            <w:noProof/>
            <w:webHidden/>
          </w:rPr>
          <w:t>53</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104" w:history="1">
        <w:r w:rsidR="002B6C1A" w:rsidRPr="00184B13">
          <w:rPr>
            <w:rStyle w:val="Hyperlink"/>
            <w:noProof/>
            <w14:scene3d>
              <w14:camera w14:prst="orthographicFront"/>
              <w14:lightRig w14:rig="threePt" w14:dir="t">
                <w14:rot w14:lat="0" w14:lon="0" w14:rev="0"/>
              </w14:lightRig>
            </w14:scene3d>
          </w:rPr>
          <w:t>5.18</w:t>
        </w:r>
        <w:r w:rsidR="002B6C1A">
          <w:rPr>
            <w:rFonts w:asciiTheme="minorHAnsi" w:eastAsiaTheme="minorEastAsia" w:hAnsiTheme="minorHAnsi" w:cstheme="minorBidi"/>
            <w:caps w:val="0"/>
            <w:noProof/>
            <w:sz w:val="22"/>
            <w:szCs w:val="22"/>
          </w:rPr>
          <w:tab/>
        </w:r>
        <w:r w:rsidR="002B6C1A" w:rsidRPr="00184B13">
          <w:rPr>
            <w:rStyle w:val="Hyperlink"/>
            <w:noProof/>
          </w:rPr>
          <w:t>ACCESSIBILITY COMPLIANCE</w:t>
        </w:r>
        <w:r w:rsidR="002B6C1A">
          <w:rPr>
            <w:noProof/>
            <w:webHidden/>
          </w:rPr>
          <w:tab/>
        </w:r>
        <w:r w:rsidR="002B6C1A">
          <w:rPr>
            <w:noProof/>
            <w:webHidden/>
          </w:rPr>
          <w:fldChar w:fldCharType="begin"/>
        </w:r>
        <w:r w:rsidR="002B6C1A">
          <w:rPr>
            <w:noProof/>
            <w:webHidden/>
          </w:rPr>
          <w:instrText xml:space="preserve"> PAGEREF _Toc495053104 \h </w:instrText>
        </w:r>
        <w:r w:rsidR="002B6C1A">
          <w:rPr>
            <w:noProof/>
            <w:webHidden/>
          </w:rPr>
        </w:r>
        <w:r w:rsidR="002B6C1A">
          <w:rPr>
            <w:noProof/>
            <w:webHidden/>
          </w:rPr>
          <w:fldChar w:fldCharType="separate"/>
        </w:r>
        <w:r w:rsidR="000B0F1C">
          <w:rPr>
            <w:noProof/>
            <w:webHidden/>
          </w:rPr>
          <w:t>54</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105" w:history="1">
        <w:r w:rsidR="002B6C1A" w:rsidRPr="00184B13">
          <w:rPr>
            <w:rStyle w:val="Hyperlink"/>
            <w:noProof/>
            <w14:scene3d>
              <w14:camera w14:prst="orthographicFront"/>
              <w14:lightRig w14:rig="threePt" w14:dir="t">
                <w14:rot w14:lat="0" w14:lon="0" w14:rev="0"/>
              </w14:lightRig>
            </w14:scene3d>
          </w:rPr>
          <w:t>5.19</w:t>
        </w:r>
        <w:r w:rsidR="002B6C1A">
          <w:rPr>
            <w:rFonts w:asciiTheme="minorHAnsi" w:eastAsiaTheme="minorEastAsia" w:hAnsiTheme="minorHAnsi" w:cstheme="minorBidi"/>
            <w:caps w:val="0"/>
            <w:noProof/>
            <w:sz w:val="22"/>
            <w:szCs w:val="22"/>
          </w:rPr>
          <w:tab/>
        </w:r>
        <w:r w:rsidR="002B6C1A" w:rsidRPr="00184B13">
          <w:rPr>
            <w:rStyle w:val="Hyperlink"/>
            <w:noProof/>
          </w:rPr>
          <w:t>BLANKET P.O. {CONTRACT} ACTIVITY REPORT</w:t>
        </w:r>
        <w:r w:rsidR="002B6C1A">
          <w:rPr>
            <w:noProof/>
            <w:webHidden/>
          </w:rPr>
          <w:tab/>
        </w:r>
        <w:r w:rsidR="002B6C1A">
          <w:rPr>
            <w:noProof/>
            <w:webHidden/>
          </w:rPr>
          <w:fldChar w:fldCharType="begin"/>
        </w:r>
        <w:r w:rsidR="002B6C1A">
          <w:rPr>
            <w:noProof/>
            <w:webHidden/>
          </w:rPr>
          <w:instrText xml:space="preserve"> PAGEREF _Toc495053105 \h </w:instrText>
        </w:r>
        <w:r w:rsidR="002B6C1A">
          <w:rPr>
            <w:noProof/>
            <w:webHidden/>
          </w:rPr>
        </w:r>
        <w:r w:rsidR="002B6C1A">
          <w:rPr>
            <w:noProof/>
            <w:webHidden/>
          </w:rPr>
          <w:fldChar w:fldCharType="separate"/>
        </w:r>
        <w:r w:rsidR="000B0F1C">
          <w:rPr>
            <w:noProof/>
            <w:webHidden/>
          </w:rPr>
          <w:t>54</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106" w:history="1">
        <w:r w:rsidR="002B6C1A" w:rsidRPr="00184B13">
          <w:rPr>
            <w:rStyle w:val="Hyperlink"/>
            <w:noProof/>
            <w14:scene3d>
              <w14:camera w14:prst="orthographicFront"/>
              <w14:lightRig w14:rig="threePt" w14:dir="t">
                <w14:rot w14:lat="0" w14:lon="0" w14:rev="0"/>
              </w14:lightRig>
            </w14:scene3d>
          </w:rPr>
          <w:t>5.20</w:t>
        </w:r>
        <w:r w:rsidR="002B6C1A">
          <w:rPr>
            <w:rFonts w:asciiTheme="minorHAnsi" w:eastAsiaTheme="minorEastAsia" w:hAnsiTheme="minorHAnsi" w:cstheme="minorBidi"/>
            <w:caps w:val="0"/>
            <w:noProof/>
            <w:sz w:val="22"/>
            <w:szCs w:val="22"/>
          </w:rPr>
          <w:tab/>
        </w:r>
        <w:r w:rsidR="002B6C1A" w:rsidRPr="00184B13">
          <w:rPr>
            <w:rStyle w:val="Hyperlink"/>
            <w:noProof/>
          </w:rPr>
          <w:t>ELECTRONIC PAYMENTS</w:t>
        </w:r>
        <w:r w:rsidR="002B6C1A">
          <w:rPr>
            <w:noProof/>
            <w:webHidden/>
          </w:rPr>
          <w:tab/>
        </w:r>
        <w:r w:rsidR="002B6C1A">
          <w:rPr>
            <w:noProof/>
            <w:webHidden/>
          </w:rPr>
          <w:fldChar w:fldCharType="begin"/>
        </w:r>
        <w:r w:rsidR="002B6C1A">
          <w:rPr>
            <w:noProof/>
            <w:webHidden/>
          </w:rPr>
          <w:instrText xml:space="preserve"> PAGEREF _Toc495053106 \h </w:instrText>
        </w:r>
        <w:r w:rsidR="002B6C1A">
          <w:rPr>
            <w:noProof/>
            <w:webHidden/>
          </w:rPr>
        </w:r>
        <w:r w:rsidR="002B6C1A">
          <w:rPr>
            <w:noProof/>
            <w:webHidden/>
          </w:rPr>
          <w:fldChar w:fldCharType="separate"/>
        </w:r>
        <w:r w:rsidR="000B0F1C">
          <w:rPr>
            <w:noProof/>
            <w:webHidden/>
          </w:rPr>
          <w:t>54</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107" w:history="1">
        <w:r w:rsidR="002B6C1A" w:rsidRPr="00184B13">
          <w:rPr>
            <w:rStyle w:val="Hyperlink"/>
            <w:noProof/>
            <w14:scene3d>
              <w14:camera w14:prst="orthographicFront"/>
              <w14:lightRig w14:rig="threePt" w14:dir="t">
                <w14:rot w14:lat="0" w14:lon="0" w14:rev="0"/>
              </w14:lightRig>
            </w14:scene3d>
          </w:rPr>
          <w:t>5.21</w:t>
        </w:r>
        <w:r w:rsidR="002B6C1A">
          <w:rPr>
            <w:rFonts w:asciiTheme="minorHAnsi" w:eastAsiaTheme="minorEastAsia" w:hAnsiTheme="minorHAnsi" w:cstheme="minorBidi"/>
            <w:caps w:val="0"/>
            <w:noProof/>
            <w:sz w:val="22"/>
            <w:szCs w:val="22"/>
          </w:rPr>
          <w:tab/>
        </w:r>
        <w:r w:rsidR="002B6C1A" w:rsidRPr="00184B13">
          <w:rPr>
            <w:rStyle w:val="Hyperlink"/>
            <w:noProof/>
          </w:rPr>
          <w:t>PROGRAM EFFICIENCY ASSESSMENT FOR STATE USING AGENCIES</w:t>
        </w:r>
        <w:r w:rsidR="002B6C1A">
          <w:rPr>
            <w:noProof/>
            <w:webHidden/>
          </w:rPr>
          <w:tab/>
        </w:r>
        <w:r w:rsidR="002B6C1A">
          <w:rPr>
            <w:noProof/>
            <w:webHidden/>
          </w:rPr>
          <w:fldChar w:fldCharType="begin"/>
        </w:r>
        <w:r w:rsidR="002B6C1A">
          <w:rPr>
            <w:noProof/>
            <w:webHidden/>
          </w:rPr>
          <w:instrText xml:space="preserve"> PAGEREF _Toc495053107 \h </w:instrText>
        </w:r>
        <w:r w:rsidR="002B6C1A">
          <w:rPr>
            <w:noProof/>
            <w:webHidden/>
          </w:rPr>
        </w:r>
        <w:r w:rsidR="002B6C1A">
          <w:rPr>
            <w:noProof/>
            <w:webHidden/>
          </w:rPr>
          <w:fldChar w:fldCharType="separate"/>
        </w:r>
        <w:r w:rsidR="000B0F1C">
          <w:rPr>
            <w:noProof/>
            <w:webHidden/>
          </w:rPr>
          <w:t>54</w:t>
        </w:r>
        <w:r w:rsidR="002B6C1A">
          <w:rPr>
            <w:noProof/>
            <w:webHidden/>
          </w:rPr>
          <w:fldChar w:fldCharType="end"/>
        </w:r>
      </w:hyperlink>
    </w:p>
    <w:p w:rsidR="002B6C1A" w:rsidRDefault="002D0E7E" w:rsidP="000B0F1C">
      <w:pPr>
        <w:pStyle w:val="TOC1"/>
        <w:rPr>
          <w:rFonts w:asciiTheme="minorHAnsi" w:eastAsiaTheme="minorEastAsia" w:hAnsiTheme="minorHAnsi" w:cstheme="minorBidi"/>
          <w:noProof/>
          <w:sz w:val="22"/>
          <w:szCs w:val="22"/>
        </w:rPr>
      </w:pPr>
      <w:hyperlink w:anchor="_Toc495053108" w:history="1">
        <w:r w:rsidR="002B6C1A" w:rsidRPr="00184B13">
          <w:rPr>
            <w:rStyle w:val="Hyperlink"/>
            <w:noProof/>
            <w14:scene3d>
              <w14:camera w14:prst="orthographicFront"/>
              <w14:lightRig w14:rig="threePt" w14:dir="t">
                <w14:rot w14:lat="0" w14:lon="0" w14:rev="0"/>
              </w14:lightRig>
            </w14:scene3d>
          </w:rPr>
          <w:t>6.0</w:t>
        </w:r>
        <w:r w:rsidR="002B6C1A">
          <w:rPr>
            <w:rFonts w:asciiTheme="minorHAnsi" w:eastAsiaTheme="minorEastAsia" w:hAnsiTheme="minorHAnsi" w:cstheme="minorBidi"/>
            <w:noProof/>
            <w:sz w:val="22"/>
            <w:szCs w:val="22"/>
          </w:rPr>
          <w:tab/>
        </w:r>
        <w:r w:rsidR="002B6C1A" w:rsidRPr="00184B13">
          <w:rPr>
            <w:rStyle w:val="Hyperlink"/>
            <w:noProof/>
          </w:rPr>
          <w:t>QUOTE {PROPOSAL} EVALUATION</w:t>
        </w:r>
        <w:r w:rsidR="002B6C1A">
          <w:rPr>
            <w:noProof/>
            <w:webHidden/>
          </w:rPr>
          <w:tab/>
        </w:r>
        <w:r w:rsidR="002B6C1A">
          <w:rPr>
            <w:noProof/>
            <w:webHidden/>
          </w:rPr>
          <w:fldChar w:fldCharType="begin"/>
        </w:r>
        <w:r w:rsidR="002B6C1A">
          <w:rPr>
            <w:noProof/>
            <w:webHidden/>
          </w:rPr>
          <w:instrText xml:space="preserve"> PAGEREF _Toc495053108 \h </w:instrText>
        </w:r>
        <w:r w:rsidR="002B6C1A">
          <w:rPr>
            <w:noProof/>
            <w:webHidden/>
          </w:rPr>
        </w:r>
        <w:r w:rsidR="002B6C1A">
          <w:rPr>
            <w:noProof/>
            <w:webHidden/>
          </w:rPr>
          <w:fldChar w:fldCharType="separate"/>
        </w:r>
        <w:r w:rsidR="000B0F1C">
          <w:rPr>
            <w:noProof/>
            <w:webHidden/>
          </w:rPr>
          <w:t>55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09" w:history="1">
        <w:r w:rsidR="002B6C1A" w:rsidRPr="00184B13">
          <w:rPr>
            <w:rStyle w:val="Hyperlink"/>
            <w:noProof/>
            <w14:scene3d>
              <w14:camera w14:prst="orthographicFront"/>
              <w14:lightRig w14:rig="threePt" w14:dir="t">
                <w14:rot w14:lat="0" w14:lon="0" w14:rev="0"/>
              </w14:lightRig>
            </w14:scene3d>
          </w:rPr>
          <w:t>6.1</w:t>
        </w:r>
        <w:r w:rsidR="002B6C1A">
          <w:rPr>
            <w:rFonts w:asciiTheme="minorHAnsi" w:eastAsiaTheme="minorEastAsia" w:hAnsiTheme="minorHAnsi" w:cstheme="minorBidi"/>
            <w:caps w:val="0"/>
            <w:noProof/>
            <w:sz w:val="22"/>
            <w:szCs w:val="22"/>
          </w:rPr>
          <w:tab/>
        </w:r>
        <w:r w:rsidR="002B6C1A" w:rsidRPr="00184B13">
          <w:rPr>
            <w:rStyle w:val="Hyperlink"/>
            <w:noProof/>
          </w:rPr>
          <w:t>RIGHT TO WAIVE</w:t>
        </w:r>
        <w:r w:rsidR="002B6C1A">
          <w:rPr>
            <w:noProof/>
            <w:webHidden/>
          </w:rPr>
          <w:tab/>
        </w:r>
        <w:r w:rsidR="002B6C1A">
          <w:rPr>
            <w:noProof/>
            <w:webHidden/>
          </w:rPr>
          <w:fldChar w:fldCharType="begin"/>
        </w:r>
        <w:r w:rsidR="002B6C1A">
          <w:rPr>
            <w:noProof/>
            <w:webHidden/>
          </w:rPr>
          <w:instrText xml:space="preserve"> PAGEREF _Toc495053109 \h </w:instrText>
        </w:r>
        <w:r w:rsidR="002B6C1A">
          <w:rPr>
            <w:noProof/>
            <w:webHidden/>
          </w:rPr>
        </w:r>
        <w:r w:rsidR="002B6C1A">
          <w:rPr>
            <w:noProof/>
            <w:webHidden/>
          </w:rPr>
          <w:fldChar w:fldCharType="separate"/>
        </w:r>
        <w:r w:rsidR="000B0F1C">
          <w:rPr>
            <w:noProof/>
            <w:webHidden/>
          </w:rPr>
          <w:t>55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10" w:history="1">
        <w:r w:rsidR="002B6C1A" w:rsidRPr="00184B13">
          <w:rPr>
            <w:rStyle w:val="Hyperlink"/>
            <w:noProof/>
            <w14:scene3d>
              <w14:camera w14:prst="orthographicFront"/>
              <w14:lightRig w14:rig="threePt" w14:dir="t">
                <w14:rot w14:lat="0" w14:lon="0" w14:rev="0"/>
              </w14:lightRig>
            </w14:scene3d>
          </w:rPr>
          <w:t>6.2</w:t>
        </w:r>
        <w:r w:rsidR="002B6C1A">
          <w:rPr>
            <w:rFonts w:asciiTheme="minorHAnsi" w:eastAsiaTheme="minorEastAsia" w:hAnsiTheme="minorHAnsi" w:cstheme="minorBidi"/>
            <w:caps w:val="0"/>
            <w:noProof/>
            <w:sz w:val="22"/>
            <w:szCs w:val="22"/>
          </w:rPr>
          <w:tab/>
        </w:r>
        <w:r w:rsidR="002B6C1A" w:rsidRPr="00184B13">
          <w:rPr>
            <w:rStyle w:val="Hyperlink"/>
            <w:noProof/>
          </w:rPr>
          <w:t>DIRECTOR’S RIGHT OF FINAL Quote {Proposal} ACCEPTANCE</w:t>
        </w:r>
        <w:r w:rsidR="002B6C1A">
          <w:rPr>
            <w:noProof/>
            <w:webHidden/>
          </w:rPr>
          <w:tab/>
        </w:r>
        <w:r w:rsidR="002B6C1A">
          <w:rPr>
            <w:noProof/>
            <w:webHidden/>
          </w:rPr>
          <w:fldChar w:fldCharType="begin"/>
        </w:r>
        <w:r w:rsidR="002B6C1A">
          <w:rPr>
            <w:noProof/>
            <w:webHidden/>
          </w:rPr>
          <w:instrText xml:space="preserve"> PAGEREF _Toc495053110 \h </w:instrText>
        </w:r>
        <w:r w:rsidR="002B6C1A">
          <w:rPr>
            <w:noProof/>
            <w:webHidden/>
          </w:rPr>
        </w:r>
        <w:r w:rsidR="002B6C1A">
          <w:rPr>
            <w:noProof/>
            <w:webHidden/>
          </w:rPr>
          <w:fldChar w:fldCharType="separate"/>
        </w:r>
        <w:r w:rsidR="000B0F1C">
          <w:rPr>
            <w:noProof/>
            <w:webHidden/>
          </w:rPr>
          <w:t>55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11" w:history="1">
        <w:r w:rsidR="002B6C1A" w:rsidRPr="00184B13">
          <w:rPr>
            <w:rStyle w:val="Hyperlink"/>
            <w:noProof/>
            <w14:scene3d>
              <w14:camera w14:prst="orthographicFront"/>
              <w14:lightRig w14:rig="threePt" w14:dir="t">
                <w14:rot w14:lat="0" w14:lon="0" w14:rev="0"/>
              </w14:lightRig>
            </w14:scene3d>
          </w:rPr>
          <w:t>6.3</w:t>
        </w:r>
        <w:r w:rsidR="002B6C1A">
          <w:rPr>
            <w:rFonts w:asciiTheme="minorHAnsi" w:eastAsiaTheme="minorEastAsia" w:hAnsiTheme="minorHAnsi" w:cstheme="minorBidi"/>
            <w:caps w:val="0"/>
            <w:noProof/>
            <w:sz w:val="22"/>
            <w:szCs w:val="22"/>
          </w:rPr>
          <w:tab/>
        </w:r>
        <w:r w:rsidR="002B6C1A" w:rsidRPr="00184B13">
          <w:rPr>
            <w:rStyle w:val="Hyperlink"/>
            <w:noProof/>
          </w:rPr>
          <w:t>STATE'S RIGHT TO INSPECT VENDOR (BIDDER) FACILITIES</w:t>
        </w:r>
        <w:r w:rsidR="002B6C1A">
          <w:rPr>
            <w:noProof/>
            <w:webHidden/>
          </w:rPr>
          <w:tab/>
        </w:r>
        <w:r w:rsidR="002B6C1A">
          <w:rPr>
            <w:noProof/>
            <w:webHidden/>
          </w:rPr>
          <w:fldChar w:fldCharType="begin"/>
        </w:r>
        <w:r w:rsidR="002B6C1A">
          <w:rPr>
            <w:noProof/>
            <w:webHidden/>
          </w:rPr>
          <w:instrText xml:space="preserve"> PAGEREF _Toc495053111 \h </w:instrText>
        </w:r>
        <w:r w:rsidR="002B6C1A">
          <w:rPr>
            <w:noProof/>
            <w:webHidden/>
          </w:rPr>
        </w:r>
        <w:r w:rsidR="002B6C1A">
          <w:rPr>
            <w:noProof/>
            <w:webHidden/>
          </w:rPr>
          <w:fldChar w:fldCharType="separate"/>
        </w:r>
        <w:r w:rsidR="000B0F1C">
          <w:rPr>
            <w:noProof/>
            <w:webHidden/>
          </w:rPr>
          <w:t>55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12" w:history="1">
        <w:r w:rsidR="002B6C1A" w:rsidRPr="00184B13">
          <w:rPr>
            <w:rStyle w:val="Hyperlink"/>
            <w:noProof/>
            <w14:scene3d>
              <w14:camera w14:prst="orthographicFront"/>
              <w14:lightRig w14:rig="threePt" w14:dir="t">
                <w14:rot w14:lat="0" w14:lon="0" w14:rev="0"/>
              </w14:lightRig>
            </w14:scene3d>
          </w:rPr>
          <w:t>6.4</w:t>
        </w:r>
        <w:r w:rsidR="002B6C1A">
          <w:rPr>
            <w:rFonts w:asciiTheme="minorHAnsi" w:eastAsiaTheme="minorEastAsia" w:hAnsiTheme="minorHAnsi" w:cstheme="minorBidi"/>
            <w:caps w:val="0"/>
            <w:noProof/>
            <w:sz w:val="22"/>
            <w:szCs w:val="22"/>
          </w:rPr>
          <w:tab/>
        </w:r>
        <w:r w:rsidR="002B6C1A" w:rsidRPr="00184B13">
          <w:rPr>
            <w:rStyle w:val="Hyperlink"/>
            <w:noProof/>
          </w:rPr>
          <w:t>Clarification of Quote {Proposal} / STATE'S RIGHT TO REQUEST FURTHER INFORMATION</w:t>
        </w:r>
        <w:r w:rsidR="002B6C1A">
          <w:rPr>
            <w:noProof/>
            <w:webHidden/>
          </w:rPr>
          <w:tab/>
        </w:r>
        <w:r w:rsidR="002B6C1A">
          <w:rPr>
            <w:noProof/>
            <w:webHidden/>
          </w:rPr>
          <w:fldChar w:fldCharType="begin"/>
        </w:r>
        <w:r w:rsidR="002B6C1A">
          <w:rPr>
            <w:noProof/>
            <w:webHidden/>
          </w:rPr>
          <w:instrText xml:space="preserve"> PAGEREF _Toc495053112 \h </w:instrText>
        </w:r>
        <w:r w:rsidR="002B6C1A">
          <w:rPr>
            <w:noProof/>
            <w:webHidden/>
          </w:rPr>
        </w:r>
        <w:r w:rsidR="002B6C1A">
          <w:rPr>
            <w:noProof/>
            <w:webHidden/>
          </w:rPr>
          <w:fldChar w:fldCharType="separate"/>
        </w:r>
        <w:r w:rsidR="000B0F1C">
          <w:rPr>
            <w:noProof/>
            <w:webHidden/>
          </w:rPr>
          <w:t>55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13" w:history="1">
        <w:r w:rsidR="002B6C1A" w:rsidRPr="00184B13">
          <w:rPr>
            <w:rStyle w:val="Hyperlink"/>
            <w:noProof/>
            <w14:scene3d>
              <w14:camera w14:prst="orthographicFront"/>
              <w14:lightRig w14:rig="threePt" w14:dir="t">
                <w14:rot w14:lat="0" w14:lon="0" w14:rev="0"/>
              </w14:lightRig>
            </w14:scene3d>
          </w:rPr>
          <w:t>6.5</w:t>
        </w:r>
        <w:r w:rsidR="002B6C1A">
          <w:rPr>
            <w:rFonts w:asciiTheme="minorHAnsi" w:eastAsiaTheme="minorEastAsia" w:hAnsiTheme="minorHAnsi" w:cstheme="minorBidi"/>
            <w:caps w:val="0"/>
            <w:noProof/>
            <w:sz w:val="22"/>
            <w:szCs w:val="22"/>
          </w:rPr>
          <w:tab/>
        </w:r>
        <w:r w:rsidR="002B6C1A" w:rsidRPr="00184B13">
          <w:rPr>
            <w:rStyle w:val="Hyperlink"/>
            <w:noProof/>
          </w:rPr>
          <w:t>QUOTE {PROPOSAL} EVALUATION COMMITTEE</w:t>
        </w:r>
        <w:r w:rsidR="002B6C1A">
          <w:rPr>
            <w:noProof/>
            <w:webHidden/>
          </w:rPr>
          <w:tab/>
        </w:r>
        <w:r w:rsidR="002B6C1A">
          <w:rPr>
            <w:noProof/>
            <w:webHidden/>
          </w:rPr>
          <w:fldChar w:fldCharType="begin"/>
        </w:r>
        <w:r w:rsidR="002B6C1A">
          <w:rPr>
            <w:noProof/>
            <w:webHidden/>
          </w:rPr>
          <w:instrText xml:space="preserve"> PAGEREF _Toc495053113 \h </w:instrText>
        </w:r>
        <w:r w:rsidR="002B6C1A">
          <w:rPr>
            <w:noProof/>
            <w:webHidden/>
          </w:rPr>
        </w:r>
        <w:r w:rsidR="002B6C1A">
          <w:rPr>
            <w:noProof/>
            <w:webHidden/>
          </w:rPr>
          <w:fldChar w:fldCharType="separate"/>
        </w:r>
        <w:r w:rsidR="000B0F1C">
          <w:rPr>
            <w:noProof/>
            <w:webHidden/>
          </w:rPr>
          <w:t>55</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14" w:history="1">
        <w:r w:rsidR="002B6C1A" w:rsidRPr="00184B13">
          <w:rPr>
            <w:rStyle w:val="Hyperlink"/>
            <w:noProof/>
            <w14:scene3d>
              <w14:camera w14:prst="orthographicFront"/>
              <w14:lightRig w14:rig="threePt" w14:dir="t">
                <w14:rot w14:lat="0" w14:lon="0" w14:rev="0"/>
              </w14:lightRig>
            </w14:scene3d>
          </w:rPr>
          <w:t>6.6</w:t>
        </w:r>
        <w:r w:rsidR="002B6C1A">
          <w:rPr>
            <w:rFonts w:asciiTheme="minorHAnsi" w:eastAsiaTheme="minorEastAsia" w:hAnsiTheme="minorHAnsi" w:cstheme="minorBidi"/>
            <w:caps w:val="0"/>
            <w:noProof/>
            <w:sz w:val="22"/>
            <w:szCs w:val="22"/>
          </w:rPr>
          <w:tab/>
        </w:r>
        <w:r w:rsidR="002B6C1A" w:rsidRPr="00184B13">
          <w:rPr>
            <w:rStyle w:val="Hyperlink"/>
            <w:noProof/>
          </w:rPr>
          <w:t>ORAL PRESENTATION</w:t>
        </w:r>
        <w:r w:rsidR="002B6C1A">
          <w:rPr>
            <w:noProof/>
            <w:webHidden/>
          </w:rPr>
          <w:tab/>
        </w:r>
        <w:r w:rsidR="002B6C1A">
          <w:rPr>
            <w:noProof/>
            <w:webHidden/>
          </w:rPr>
          <w:fldChar w:fldCharType="begin"/>
        </w:r>
        <w:r w:rsidR="002B6C1A">
          <w:rPr>
            <w:noProof/>
            <w:webHidden/>
          </w:rPr>
          <w:instrText xml:space="preserve"> PAGEREF _Toc495053114 \h </w:instrText>
        </w:r>
        <w:r w:rsidR="002B6C1A">
          <w:rPr>
            <w:noProof/>
            <w:webHidden/>
          </w:rPr>
        </w:r>
        <w:r w:rsidR="002B6C1A">
          <w:rPr>
            <w:noProof/>
            <w:webHidden/>
          </w:rPr>
          <w:fldChar w:fldCharType="separate"/>
        </w:r>
        <w:r w:rsidR="000B0F1C">
          <w:rPr>
            <w:noProof/>
            <w:webHidden/>
          </w:rPr>
          <w:t>56</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15" w:history="1">
        <w:r w:rsidR="002B6C1A" w:rsidRPr="00184B13">
          <w:rPr>
            <w:rStyle w:val="Hyperlink"/>
            <w:noProof/>
            <w14:scene3d>
              <w14:camera w14:prst="orthographicFront"/>
              <w14:lightRig w14:rig="threePt" w14:dir="t">
                <w14:rot w14:lat="0" w14:lon="0" w14:rev="0"/>
              </w14:lightRig>
            </w14:scene3d>
          </w:rPr>
          <w:t>6.7</w:t>
        </w:r>
        <w:r w:rsidR="002B6C1A">
          <w:rPr>
            <w:rFonts w:asciiTheme="minorHAnsi" w:eastAsiaTheme="minorEastAsia" w:hAnsiTheme="minorHAnsi" w:cstheme="minorBidi"/>
            <w:caps w:val="0"/>
            <w:noProof/>
            <w:sz w:val="22"/>
            <w:szCs w:val="22"/>
          </w:rPr>
          <w:tab/>
        </w:r>
        <w:r w:rsidR="002B6C1A" w:rsidRPr="00184B13">
          <w:rPr>
            <w:rStyle w:val="Hyperlink"/>
            <w:noProof/>
          </w:rPr>
          <w:t>EVALUATION CRITERIA</w:t>
        </w:r>
        <w:r w:rsidR="002B6C1A">
          <w:rPr>
            <w:noProof/>
            <w:webHidden/>
          </w:rPr>
          <w:tab/>
        </w:r>
        <w:r w:rsidR="002B6C1A">
          <w:rPr>
            <w:noProof/>
            <w:webHidden/>
          </w:rPr>
          <w:fldChar w:fldCharType="begin"/>
        </w:r>
        <w:r w:rsidR="002B6C1A">
          <w:rPr>
            <w:noProof/>
            <w:webHidden/>
          </w:rPr>
          <w:instrText xml:space="preserve"> PAGEREF _Toc495053115 \h </w:instrText>
        </w:r>
        <w:r w:rsidR="002B6C1A">
          <w:rPr>
            <w:noProof/>
            <w:webHidden/>
          </w:rPr>
        </w:r>
        <w:r w:rsidR="002B6C1A">
          <w:rPr>
            <w:noProof/>
            <w:webHidden/>
          </w:rPr>
          <w:fldChar w:fldCharType="separate"/>
        </w:r>
        <w:r w:rsidR="000B0F1C">
          <w:rPr>
            <w:noProof/>
            <w:webHidden/>
          </w:rPr>
          <w:t>56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16" w:history="1">
        <w:r w:rsidR="002B6C1A" w:rsidRPr="00184B13">
          <w:rPr>
            <w:rStyle w:val="Hyperlink"/>
            <w:rFonts w:eastAsia="MS Mincho"/>
            <w:noProof/>
            <w14:scene3d>
              <w14:camera w14:prst="orthographicFront"/>
              <w14:lightRig w14:rig="threePt" w14:dir="t">
                <w14:rot w14:lat="0" w14:lon="0" w14:rev="0"/>
              </w14:lightRig>
            </w14:scene3d>
          </w:rPr>
          <w:t>6.7.1</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TECHNICAL EVALUATION CRITERIA</w:t>
        </w:r>
        <w:r w:rsidR="002B6C1A">
          <w:rPr>
            <w:noProof/>
            <w:webHidden/>
          </w:rPr>
          <w:tab/>
        </w:r>
        <w:r w:rsidR="002B6C1A">
          <w:rPr>
            <w:noProof/>
            <w:webHidden/>
          </w:rPr>
          <w:fldChar w:fldCharType="begin"/>
        </w:r>
        <w:r w:rsidR="002B6C1A">
          <w:rPr>
            <w:noProof/>
            <w:webHidden/>
          </w:rPr>
          <w:instrText xml:space="preserve"> PAGEREF _Toc495053116 \h </w:instrText>
        </w:r>
        <w:r w:rsidR="002B6C1A">
          <w:rPr>
            <w:noProof/>
            <w:webHidden/>
          </w:rPr>
        </w:r>
        <w:r w:rsidR="002B6C1A">
          <w:rPr>
            <w:noProof/>
            <w:webHidden/>
          </w:rPr>
          <w:fldChar w:fldCharType="separate"/>
        </w:r>
        <w:r w:rsidR="000B0F1C">
          <w:rPr>
            <w:noProof/>
            <w:webHidden/>
          </w:rPr>
          <w:t>56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17" w:history="1">
        <w:r w:rsidR="002B6C1A" w:rsidRPr="00184B13">
          <w:rPr>
            <w:rStyle w:val="Hyperlink"/>
            <w:rFonts w:eastAsia="MS Mincho"/>
            <w:noProof/>
            <w14:scene3d>
              <w14:camera w14:prst="orthographicFront"/>
              <w14:lightRig w14:rig="threePt" w14:dir="t">
                <w14:rot w14:lat="0" w14:lon="0" w14:rev="0"/>
              </w14:lightRig>
            </w14:scene3d>
          </w:rPr>
          <w:t>6.7.2</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VENDOR’S {BIDDER’S} PRICE SCHEDULE</w:t>
        </w:r>
        <w:r w:rsidR="002B6C1A">
          <w:rPr>
            <w:noProof/>
            <w:webHidden/>
          </w:rPr>
          <w:tab/>
        </w:r>
        <w:r w:rsidR="002B6C1A">
          <w:rPr>
            <w:noProof/>
            <w:webHidden/>
          </w:rPr>
          <w:fldChar w:fldCharType="begin"/>
        </w:r>
        <w:r w:rsidR="002B6C1A">
          <w:rPr>
            <w:noProof/>
            <w:webHidden/>
          </w:rPr>
          <w:instrText xml:space="preserve"> PAGEREF _Toc495053117 \h </w:instrText>
        </w:r>
        <w:r w:rsidR="002B6C1A">
          <w:rPr>
            <w:noProof/>
            <w:webHidden/>
          </w:rPr>
        </w:r>
        <w:r w:rsidR="002B6C1A">
          <w:rPr>
            <w:noProof/>
            <w:webHidden/>
          </w:rPr>
          <w:fldChar w:fldCharType="separate"/>
        </w:r>
        <w:r w:rsidR="000B0F1C">
          <w:rPr>
            <w:noProof/>
            <w:webHidden/>
          </w:rPr>
          <w:t>56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18" w:history="1">
        <w:r w:rsidR="002B6C1A" w:rsidRPr="00184B13">
          <w:rPr>
            <w:rStyle w:val="Hyperlink"/>
            <w:rFonts w:eastAsia="MS Mincho"/>
            <w:noProof/>
            <w14:scene3d>
              <w14:camera w14:prst="orthographicFront"/>
              <w14:lightRig w14:rig="threePt" w14:dir="t">
                <w14:rot w14:lat="0" w14:lon="0" w14:rev="0"/>
              </w14:lightRig>
            </w14:scene3d>
          </w:rPr>
          <w:t>6.7.3</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QUOTE (PROPOSAL) DISCREPANCIES</w:t>
        </w:r>
        <w:r w:rsidR="002B6C1A">
          <w:rPr>
            <w:noProof/>
            <w:webHidden/>
          </w:rPr>
          <w:tab/>
        </w:r>
        <w:r w:rsidR="002B6C1A">
          <w:rPr>
            <w:noProof/>
            <w:webHidden/>
          </w:rPr>
          <w:fldChar w:fldCharType="begin"/>
        </w:r>
        <w:r w:rsidR="002B6C1A">
          <w:rPr>
            <w:noProof/>
            <w:webHidden/>
          </w:rPr>
          <w:instrText xml:space="preserve"> PAGEREF _Toc495053118 \h </w:instrText>
        </w:r>
        <w:r w:rsidR="002B6C1A">
          <w:rPr>
            <w:noProof/>
            <w:webHidden/>
          </w:rPr>
        </w:r>
        <w:r w:rsidR="002B6C1A">
          <w:rPr>
            <w:noProof/>
            <w:webHidden/>
          </w:rPr>
          <w:fldChar w:fldCharType="separate"/>
        </w:r>
        <w:r w:rsidR="000B0F1C">
          <w:rPr>
            <w:noProof/>
            <w:webHidden/>
          </w:rPr>
          <w:t>56</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19" w:history="1">
        <w:r w:rsidR="002B6C1A" w:rsidRPr="00184B13">
          <w:rPr>
            <w:rStyle w:val="Hyperlink"/>
            <w:rFonts w:eastAsia="MS Mincho"/>
            <w:noProof/>
            <w14:scene3d>
              <w14:camera w14:prst="orthographicFront"/>
              <w14:lightRig w14:rig="threePt" w14:dir="t">
                <w14:rot w14:lat="0" w14:lon="0" w14:rev="0"/>
              </w14:lightRig>
            </w14:scene3d>
          </w:rPr>
          <w:t>6.7.4</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EVALUATION OF THE QUOTES {PROPOSALS}</w:t>
        </w:r>
        <w:r w:rsidR="002B6C1A">
          <w:rPr>
            <w:noProof/>
            <w:webHidden/>
          </w:rPr>
          <w:tab/>
        </w:r>
        <w:r w:rsidR="002B6C1A">
          <w:rPr>
            <w:noProof/>
            <w:webHidden/>
          </w:rPr>
          <w:fldChar w:fldCharType="begin"/>
        </w:r>
        <w:r w:rsidR="002B6C1A">
          <w:rPr>
            <w:noProof/>
            <w:webHidden/>
          </w:rPr>
          <w:instrText xml:space="preserve"> PAGEREF _Toc495053119 \h </w:instrText>
        </w:r>
        <w:r w:rsidR="002B6C1A">
          <w:rPr>
            <w:noProof/>
            <w:webHidden/>
          </w:rPr>
        </w:r>
        <w:r w:rsidR="002B6C1A">
          <w:rPr>
            <w:noProof/>
            <w:webHidden/>
          </w:rPr>
          <w:fldChar w:fldCharType="separate"/>
        </w:r>
        <w:r w:rsidR="000B0F1C">
          <w:rPr>
            <w:noProof/>
            <w:webHidden/>
          </w:rPr>
          <w:t>57</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20" w:history="1">
        <w:r w:rsidR="002B6C1A" w:rsidRPr="00184B13">
          <w:rPr>
            <w:rStyle w:val="Hyperlink"/>
            <w:noProof/>
            <w14:scene3d>
              <w14:camera w14:prst="orthographicFront"/>
              <w14:lightRig w14:rig="threePt" w14:dir="t">
                <w14:rot w14:lat="0" w14:lon="0" w14:rev="0"/>
              </w14:lightRig>
            </w14:scene3d>
          </w:rPr>
          <w:t>6.8</w:t>
        </w:r>
        <w:r w:rsidR="002B6C1A">
          <w:rPr>
            <w:rFonts w:asciiTheme="minorHAnsi" w:eastAsiaTheme="minorEastAsia" w:hAnsiTheme="minorHAnsi" w:cstheme="minorBidi"/>
            <w:caps w:val="0"/>
            <w:noProof/>
            <w:sz w:val="22"/>
            <w:szCs w:val="22"/>
          </w:rPr>
          <w:tab/>
        </w:r>
        <w:r w:rsidR="002B6C1A" w:rsidRPr="00184B13">
          <w:rPr>
            <w:rStyle w:val="Hyperlink"/>
            <w:noProof/>
          </w:rPr>
          <w:t>NEGOTIATION AND BEST AND FINAL OFFER (BAFO)</w:t>
        </w:r>
        <w:r w:rsidR="002B6C1A">
          <w:rPr>
            <w:noProof/>
            <w:webHidden/>
          </w:rPr>
          <w:tab/>
        </w:r>
        <w:r w:rsidR="002B6C1A">
          <w:rPr>
            <w:noProof/>
            <w:webHidden/>
          </w:rPr>
          <w:fldChar w:fldCharType="begin"/>
        </w:r>
        <w:r w:rsidR="002B6C1A">
          <w:rPr>
            <w:noProof/>
            <w:webHidden/>
          </w:rPr>
          <w:instrText xml:space="preserve"> PAGEREF _Toc495053120 \h </w:instrText>
        </w:r>
        <w:r w:rsidR="002B6C1A">
          <w:rPr>
            <w:noProof/>
            <w:webHidden/>
          </w:rPr>
        </w:r>
        <w:r w:rsidR="002B6C1A">
          <w:rPr>
            <w:noProof/>
            <w:webHidden/>
          </w:rPr>
          <w:fldChar w:fldCharType="separate"/>
        </w:r>
        <w:r w:rsidR="000B0F1C">
          <w:rPr>
            <w:noProof/>
            <w:webHidden/>
          </w:rPr>
          <w:t>57</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21" w:history="1">
        <w:r w:rsidR="002B6C1A" w:rsidRPr="00184B13">
          <w:rPr>
            <w:rStyle w:val="Hyperlink"/>
            <w:noProof/>
            <w14:scene3d>
              <w14:camera w14:prst="orthographicFront"/>
              <w14:lightRig w14:rig="threePt" w14:dir="t">
                <w14:rot w14:lat="0" w14:lon="0" w14:rev="0"/>
              </w14:lightRig>
            </w14:scene3d>
          </w:rPr>
          <w:t>6.9</w:t>
        </w:r>
        <w:r w:rsidR="002B6C1A">
          <w:rPr>
            <w:rFonts w:asciiTheme="minorHAnsi" w:eastAsiaTheme="minorEastAsia" w:hAnsiTheme="minorHAnsi" w:cstheme="minorBidi"/>
            <w:caps w:val="0"/>
            <w:noProof/>
            <w:sz w:val="22"/>
            <w:szCs w:val="22"/>
          </w:rPr>
          <w:tab/>
        </w:r>
        <w:r w:rsidR="002B6C1A" w:rsidRPr="00184B13">
          <w:rPr>
            <w:rStyle w:val="Hyperlink"/>
            <w:noProof/>
          </w:rPr>
          <w:t xml:space="preserve">“REQUEST FOR REVISION” WITHIN </w:t>
        </w:r>
        <w:r w:rsidR="002B6C1A" w:rsidRPr="00184B13">
          <w:rPr>
            <w:rStyle w:val="Hyperlink"/>
            <w:i/>
            <w:iCs/>
            <w:noProof/>
          </w:rPr>
          <w:t>NJSTART</w:t>
        </w:r>
        <w:r w:rsidR="002B6C1A">
          <w:rPr>
            <w:noProof/>
            <w:webHidden/>
          </w:rPr>
          <w:tab/>
        </w:r>
        <w:r w:rsidR="002B6C1A">
          <w:rPr>
            <w:noProof/>
            <w:webHidden/>
          </w:rPr>
          <w:fldChar w:fldCharType="begin"/>
        </w:r>
        <w:r w:rsidR="002B6C1A">
          <w:rPr>
            <w:noProof/>
            <w:webHidden/>
          </w:rPr>
          <w:instrText xml:space="preserve"> PAGEREF _Toc495053121 \h </w:instrText>
        </w:r>
        <w:r w:rsidR="002B6C1A">
          <w:rPr>
            <w:noProof/>
            <w:webHidden/>
          </w:rPr>
        </w:r>
        <w:r w:rsidR="002B6C1A">
          <w:rPr>
            <w:noProof/>
            <w:webHidden/>
          </w:rPr>
          <w:fldChar w:fldCharType="separate"/>
        </w:r>
        <w:r w:rsidR="000B0F1C">
          <w:rPr>
            <w:noProof/>
            <w:webHidden/>
          </w:rPr>
          <w:t>58</w:t>
        </w:r>
        <w:r w:rsidR="002B6C1A">
          <w:rPr>
            <w:noProof/>
            <w:webHidden/>
          </w:rPr>
          <w:fldChar w:fldCharType="end"/>
        </w:r>
      </w:hyperlink>
    </w:p>
    <w:p w:rsidR="002B6C1A" w:rsidRDefault="002D0E7E">
      <w:pPr>
        <w:pStyle w:val="TOC2"/>
        <w:tabs>
          <w:tab w:val="left" w:pos="1200"/>
        </w:tabs>
        <w:rPr>
          <w:rFonts w:asciiTheme="minorHAnsi" w:eastAsiaTheme="minorEastAsia" w:hAnsiTheme="minorHAnsi" w:cstheme="minorBidi"/>
          <w:caps w:val="0"/>
          <w:noProof/>
          <w:sz w:val="22"/>
          <w:szCs w:val="22"/>
        </w:rPr>
      </w:pPr>
      <w:hyperlink w:anchor="_Toc495053122" w:history="1">
        <w:r w:rsidR="002B6C1A" w:rsidRPr="00184B13">
          <w:rPr>
            <w:rStyle w:val="Hyperlink"/>
            <w:noProof/>
            <w14:scene3d>
              <w14:camera w14:prst="orthographicFront"/>
              <w14:lightRig w14:rig="threePt" w14:dir="t">
                <w14:rot w14:lat="0" w14:lon="0" w14:rev="0"/>
              </w14:lightRig>
            </w14:scene3d>
          </w:rPr>
          <w:t>6.10</w:t>
        </w:r>
        <w:r w:rsidR="002B6C1A">
          <w:rPr>
            <w:rFonts w:asciiTheme="minorHAnsi" w:eastAsiaTheme="minorEastAsia" w:hAnsiTheme="minorHAnsi" w:cstheme="minorBidi"/>
            <w:caps w:val="0"/>
            <w:noProof/>
            <w:sz w:val="22"/>
            <w:szCs w:val="22"/>
          </w:rPr>
          <w:tab/>
        </w:r>
        <w:r w:rsidR="002B6C1A" w:rsidRPr="00184B13">
          <w:rPr>
            <w:rStyle w:val="Hyperlink"/>
            <w:noProof/>
          </w:rPr>
          <w:t>POOR PERFORMANCE</w:t>
        </w:r>
        <w:r w:rsidR="002B6C1A">
          <w:rPr>
            <w:noProof/>
            <w:webHidden/>
          </w:rPr>
          <w:tab/>
        </w:r>
        <w:r w:rsidR="002B6C1A">
          <w:rPr>
            <w:noProof/>
            <w:webHidden/>
          </w:rPr>
          <w:fldChar w:fldCharType="begin"/>
        </w:r>
        <w:r w:rsidR="002B6C1A">
          <w:rPr>
            <w:noProof/>
            <w:webHidden/>
          </w:rPr>
          <w:instrText xml:space="preserve"> PAGEREF _Toc495053122 \h </w:instrText>
        </w:r>
        <w:r w:rsidR="002B6C1A">
          <w:rPr>
            <w:noProof/>
            <w:webHidden/>
          </w:rPr>
        </w:r>
        <w:r w:rsidR="002B6C1A">
          <w:rPr>
            <w:noProof/>
            <w:webHidden/>
          </w:rPr>
          <w:fldChar w:fldCharType="separate"/>
        </w:r>
        <w:r w:rsidR="000B0F1C">
          <w:rPr>
            <w:noProof/>
            <w:webHidden/>
          </w:rPr>
          <w:t>58</w:t>
        </w:r>
        <w:r w:rsidR="002B6C1A">
          <w:rPr>
            <w:noProof/>
            <w:webHidden/>
          </w:rPr>
          <w:fldChar w:fldCharType="end"/>
        </w:r>
      </w:hyperlink>
    </w:p>
    <w:p w:rsidR="002B6C1A" w:rsidRDefault="002D0E7E" w:rsidP="000B0F1C">
      <w:pPr>
        <w:pStyle w:val="TOC1"/>
        <w:rPr>
          <w:rFonts w:asciiTheme="minorHAnsi" w:eastAsiaTheme="minorEastAsia" w:hAnsiTheme="minorHAnsi" w:cstheme="minorBidi"/>
          <w:noProof/>
          <w:sz w:val="22"/>
          <w:szCs w:val="22"/>
        </w:rPr>
      </w:pPr>
      <w:hyperlink w:anchor="_Toc495053123" w:history="1">
        <w:r w:rsidR="002B6C1A" w:rsidRPr="00184B13">
          <w:rPr>
            <w:rStyle w:val="Hyperlink"/>
            <w:noProof/>
            <w14:scene3d>
              <w14:camera w14:prst="orthographicFront"/>
              <w14:lightRig w14:rig="threePt" w14:dir="t">
                <w14:rot w14:lat="0" w14:lon="0" w14:rev="0"/>
              </w14:lightRig>
            </w14:scene3d>
          </w:rPr>
          <w:t>7.0</w:t>
        </w:r>
        <w:r w:rsidR="002B6C1A">
          <w:rPr>
            <w:rFonts w:asciiTheme="minorHAnsi" w:eastAsiaTheme="minorEastAsia" w:hAnsiTheme="minorHAnsi" w:cstheme="minorBidi"/>
            <w:noProof/>
            <w:sz w:val="22"/>
            <w:szCs w:val="22"/>
          </w:rPr>
          <w:tab/>
        </w:r>
        <w:r w:rsidR="002B6C1A" w:rsidRPr="00184B13">
          <w:rPr>
            <w:rStyle w:val="Hyperlink"/>
            <w:noProof/>
          </w:rPr>
          <w:t>BLANKET P.O. {CONTRACT} AWARD</w:t>
        </w:r>
        <w:r w:rsidR="002B6C1A">
          <w:rPr>
            <w:noProof/>
            <w:webHidden/>
          </w:rPr>
          <w:tab/>
        </w:r>
        <w:r w:rsidR="002B6C1A">
          <w:rPr>
            <w:noProof/>
            <w:webHidden/>
          </w:rPr>
          <w:fldChar w:fldCharType="begin"/>
        </w:r>
        <w:r w:rsidR="002B6C1A">
          <w:rPr>
            <w:noProof/>
            <w:webHidden/>
          </w:rPr>
          <w:instrText xml:space="preserve"> PAGEREF _Toc495053123 \h </w:instrText>
        </w:r>
        <w:r w:rsidR="002B6C1A">
          <w:rPr>
            <w:noProof/>
            <w:webHidden/>
          </w:rPr>
        </w:r>
        <w:r w:rsidR="002B6C1A">
          <w:rPr>
            <w:noProof/>
            <w:webHidden/>
          </w:rPr>
          <w:fldChar w:fldCharType="separate"/>
        </w:r>
        <w:r w:rsidR="000B0F1C">
          <w:rPr>
            <w:noProof/>
            <w:webHidden/>
          </w:rPr>
          <w:t>59</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24" w:history="1">
        <w:r w:rsidR="002B6C1A" w:rsidRPr="00184B13">
          <w:rPr>
            <w:rStyle w:val="Hyperlink"/>
            <w:rFonts w:eastAsia="MS Mincho"/>
            <w:noProof/>
            <w14:scene3d>
              <w14:camera w14:prst="orthographicFront"/>
              <w14:lightRig w14:rig="threePt" w14:dir="t">
                <w14:rot w14:lat="0" w14:lon="0" w14:rev="0"/>
              </w14:lightRig>
            </w14:scene3d>
          </w:rPr>
          <w:t>7.1</w:t>
        </w:r>
        <w:r w:rsidR="002B6C1A">
          <w:rPr>
            <w:rFonts w:asciiTheme="minorHAnsi" w:eastAsiaTheme="minorEastAsia" w:hAnsiTheme="minorHAnsi" w:cstheme="minorBidi"/>
            <w:caps w:val="0"/>
            <w:noProof/>
            <w:sz w:val="22"/>
            <w:szCs w:val="22"/>
          </w:rPr>
          <w:tab/>
        </w:r>
        <w:r w:rsidR="002B6C1A" w:rsidRPr="00184B13">
          <w:rPr>
            <w:rStyle w:val="Hyperlink"/>
            <w:rFonts w:eastAsia="MS Mincho"/>
            <w:noProof/>
          </w:rPr>
          <w:t>DOCUMENTS REQUIRED BEFORE BLANKET P.O. {CONTRACT} AWARD</w:t>
        </w:r>
        <w:r w:rsidR="002B6C1A">
          <w:rPr>
            <w:noProof/>
            <w:webHidden/>
          </w:rPr>
          <w:tab/>
        </w:r>
        <w:r w:rsidR="002B6C1A">
          <w:rPr>
            <w:noProof/>
            <w:webHidden/>
          </w:rPr>
          <w:fldChar w:fldCharType="begin"/>
        </w:r>
        <w:r w:rsidR="002B6C1A">
          <w:rPr>
            <w:noProof/>
            <w:webHidden/>
          </w:rPr>
          <w:instrText xml:space="preserve"> PAGEREF _Toc495053124 \h </w:instrText>
        </w:r>
        <w:r w:rsidR="002B6C1A">
          <w:rPr>
            <w:noProof/>
            <w:webHidden/>
          </w:rPr>
        </w:r>
        <w:r w:rsidR="002B6C1A">
          <w:rPr>
            <w:noProof/>
            <w:webHidden/>
          </w:rPr>
          <w:fldChar w:fldCharType="separate"/>
        </w:r>
        <w:r w:rsidR="000B0F1C">
          <w:rPr>
            <w:noProof/>
            <w:webHidden/>
          </w:rPr>
          <w:t>59</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25" w:history="1">
        <w:r w:rsidR="002B6C1A" w:rsidRPr="00184B13">
          <w:rPr>
            <w:rStyle w:val="Hyperlink"/>
            <w:rFonts w:eastAsia="MS Mincho"/>
            <w:noProof/>
            <w14:scene3d>
              <w14:camera w14:prst="orthographicFront"/>
              <w14:lightRig w14:rig="threePt" w14:dir="t">
                <w14:rot w14:lat="0" w14:lon="0" w14:rev="0"/>
              </w14:lightRig>
            </w14:scene3d>
          </w:rPr>
          <w:t>7.1.1</w:t>
        </w:r>
        <w:r w:rsidR="002B6C1A">
          <w:rPr>
            <w:rFonts w:asciiTheme="minorHAnsi" w:eastAsiaTheme="minorEastAsia" w:hAnsiTheme="minorHAnsi" w:cstheme="minorBidi"/>
            <w:iCs w:val="0"/>
            <w:caps w:val="0"/>
            <w:noProof/>
            <w:sz w:val="22"/>
            <w:szCs w:val="22"/>
          </w:rPr>
          <w:tab/>
        </w:r>
        <w:r w:rsidR="002B6C1A" w:rsidRPr="00184B13">
          <w:rPr>
            <w:rStyle w:val="Hyperlink"/>
            <w:rFonts w:eastAsia="MS Mincho"/>
            <w:noProof/>
          </w:rPr>
          <w:t>REQUIREMENTS OF PUBLIC LAW 2005, CHAPTER 51, N</w:t>
        </w:r>
        <w:r w:rsidR="002B6C1A" w:rsidRPr="00184B13">
          <w:rPr>
            <w:rStyle w:val="Hyperlink"/>
            <w:noProof/>
          </w:rPr>
          <w:t>.J.S.A.</w:t>
        </w:r>
        <w:r w:rsidR="002B6C1A" w:rsidRPr="00184B13">
          <w:rPr>
            <w:rStyle w:val="Hyperlink"/>
            <w:rFonts w:eastAsia="MS Mincho"/>
            <w:noProof/>
          </w:rPr>
          <w:t xml:space="preserve"> 19:44A-20.13 - </w:t>
        </w:r>
        <w:r w:rsidR="002B6C1A" w:rsidRPr="00184B13">
          <w:rPr>
            <w:rStyle w:val="Hyperlink"/>
            <w:noProof/>
          </w:rPr>
          <w:t>N.J.S.A.</w:t>
        </w:r>
        <w:r w:rsidR="002B6C1A" w:rsidRPr="00184B13">
          <w:rPr>
            <w:rStyle w:val="Hyperlink"/>
            <w:rFonts w:eastAsia="MS Mincho"/>
            <w:noProof/>
          </w:rPr>
          <w:t xml:space="preserve"> 19:44A-20.25 (FORMERLY EXECUTIVE ORDER NO. 134), EXECUTIVE ORDER NO. 117 (2008) AND N.J.A.C. 17:12-5 </w:t>
        </w:r>
        <w:r w:rsidR="002B6C1A" w:rsidRPr="00184B13">
          <w:rPr>
            <w:rStyle w:val="Hyperlink"/>
            <w:rFonts w:eastAsia="MS Mincho"/>
            <w:i/>
            <w:noProof/>
          </w:rPr>
          <w:t>ET SEQ</w:t>
        </w:r>
        <w:r w:rsidR="002B6C1A" w:rsidRPr="00184B13">
          <w:rPr>
            <w:rStyle w:val="Hyperlink"/>
            <w:rFonts w:eastAsia="MS Mincho"/>
            <w:noProof/>
          </w:rPr>
          <w:t>.</w:t>
        </w:r>
        <w:r w:rsidR="002B6C1A">
          <w:rPr>
            <w:noProof/>
            <w:webHidden/>
          </w:rPr>
          <w:tab/>
        </w:r>
        <w:r w:rsidR="002B6C1A">
          <w:rPr>
            <w:noProof/>
            <w:webHidden/>
          </w:rPr>
          <w:fldChar w:fldCharType="begin"/>
        </w:r>
        <w:r w:rsidR="002B6C1A">
          <w:rPr>
            <w:noProof/>
            <w:webHidden/>
          </w:rPr>
          <w:instrText xml:space="preserve"> PAGEREF _Toc495053125 \h </w:instrText>
        </w:r>
        <w:r w:rsidR="002B6C1A">
          <w:rPr>
            <w:noProof/>
            <w:webHidden/>
          </w:rPr>
        </w:r>
        <w:r w:rsidR="002B6C1A">
          <w:rPr>
            <w:noProof/>
            <w:webHidden/>
          </w:rPr>
          <w:fldChar w:fldCharType="separate"/>
        </w:r>
        <w:r w:rsidR="000B0F1C">
          <w:rPr>
            <w:noProof/>
            <w:webHidden/>
          </w:rPr>
          <w:t>59</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26" w:history="1">
        <w:r w:rsidR="002B6C1A" w:rsidRPr="00184B13">
          <w:rPr>
            <w:rStyle w:val="Hyperlink"/>
            <w:noProof/>
            <w14:scene3d>
              <w14:camera w14:prst="orthographicFront"/>
              <w14:lightRig w14:rig="threePt" w14:dir="t">
                <w14:rot w14:lat="0" w14:lon="0" w14:rev="0"/>
              </w14:lightRig>
            </w14:scene3d>
          </w:rPr>
          <w:t>7.1.2</w:t>
        </w:r>
        <w:r w:rsidR="002B6C1A">
          <w:rPr>
            <w:rFonts w:asciiTheme="minorHAnsi" w:eastAsiaTheme="minorEastAsia" w:hAnsiTheme="minorHAnsi" w:cstheme="minorBidi"/>
            <w:iCs w:val="0"/>
            <w:caps w:val="0"/>
            <w:noProof/>
            <w:sz w:val="22"/>
            <w:szCs w:val="22"/>
          </w:rPr>
          <w:tab/>
        </w:r>
        <w:r w:rsidR="002B6C1A" w:rsidRPr="00184B13">
          <w:rPr>
            <w:rStyle w:val="Hyperlink"/>
            <w:noProof/>
          </w:rPr>
          <w:t>SOURCE DISCLOSURE REQUIREMENTS</w:t>
        </w:r>
        <w:r w:rsidR="002B6C1A">
          <w:rPr>
            <w:noProof/>
            <w:webHidden/>
          </w:rPr>
          <w:tab/>
        </w:r>
        <w:r w:rsidR="002B6C1A">
          <w:rPr>
            <w:noProof/>
            <w:webHidden/>
          </w:rPr>
          <w:fldChar w:fldCharType="begin"/>
        </w:r>
        <w:r w:rsidR="002B6C1A">
          <w:rPr>
            <w:noProof/>
            <w:webHidden/>
          </w:rPr>
          <w:instrText xml:space="preserve"> PAGEREF _Toc495053126 \h </w:instrText>
        </w:r>
        <w:r w:rsidR="002B6C1A">
          <w:rPr>
            <w:noProof/>
            <w:webHidden/>
          </w:rPr>
        </w:r>
        <w:r w:rsidR="002B6C1A">
          <w:rPr>
            <w:noProof/>
            <w:webHidden/>
          </w:rPr>
          <w:fldChar w:fldCharType="separate"/>
        </w:r>
        <w:r w:rsidR="000B0F1C">
          <w:rPr>
            <w:noProof/>
            <w:webHidden/>
          </w:rPr>
          <w:t>60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27" w:history="1">
        <w:r w:rsidR="002B6C1A" w:rsidRPr="00184B13">
          <w:rPr>
            <w:rStyle w:val="Hyperlink"/>
            <w:noProof/>
            <w14:scene3d>
              <w14:camera w14:prst="orthographicFront"/>
              <w14:lightRig w14:rig="threePt" w14:dir="t">
                <w14:rot w14:lat="0" w14:lon="0" w14:rev="0"/>
              </w14:lightRig>
            </w14:scene3d>
          </w:rPr>
          <w:t>7.1.3</w:t>
        </w:r>
        <w:r w:rsidR="002B6C1A">
          <w:rPr>
            <w:rFonts w:asciiTheme="minorHAnsi" w:eastAsiaTheme="minorEastAsia" w:hAnsiTheme="minorHAnsi" w:cstheme="minorBidi"/>
            <w:iCs w:val="0"/>
            <w:caps w:val="0"/>
            <w:noProof/>
            <w:sz w:val="22"/>
            <w:szCs w:val="22"/>
          </w:rPr>
          <w:tab/>
        </w:r>
        <w:r w:rsidR="002B6C1A" w:rsidRPr="00184B13">
          <w:rPr>
            <w:rStyle w:val="Hyperlink"/>
            <w:noProof/>
          </w:rPr>
          <w:t>AFFIRMATIVE ACTION</w:t>
        </w:r>
        <w:r w:rsidR="002B6C1A">
          <w:rPr>
            <w:noProof/>
            <w:webHidden/>
          </w:rPr>
          <w:tab/>
        </w:r>
        <w:r w:rsidR="002B6C1A">
          <w:rPr>
            <w:noProof/>
            <w:webHidden/>
          </w:rPr>
          <w:fldChar w:fldCharType="begin"/>
        </w:r>
        <w:r w:rsidR="002B6C1A">
          <w:rPr>
            <w:noProof/>
            <w:webHidden/>
          </w:rPr>
          <w:instrText xml:space="preserve"> PAGEREF _Toc495053127 \h </w:instrText>
        </w:r>
        <w:r w:rsidR="002B6C1A">
          <w:rPr>
            <w:noProof/>
            <w:webHidden/>
          </w:rPr>
        </w:r>
        <w:r w:rsidR="002B6C1A">
          <w:rPr>
            <w:noProof/>
            <w:webHidden/>
          </w:rPr>
          <w:fldChar w:fldCharType="separate"/>
        </w:r>
        <w:r w:rsidR="000B0F1C">
          <w:rPr>
            <w:noProof/>
            <w:webHidden/>
          </w:rPr>
          <w:t>60</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28" w:history="1">
        <w:r w:rsidR="002B6C1A" w:rsidRPr="00184B13">
          <w:rPr>
            <w:rStyle w:val="Hyperlink"/>
            <w:noProof/>
            <w14:scene3d>
              <w14:camera w14:prst="orthographicFront"/>
              <w14:lightRig w14:rig="threePt" w14:dir="t">
                <w14:rot w14:lat="0" w14:lon="0" w14:rev="0"/>
              </w14:lightRig>
            </w14:scene3d>
          </w:rPr>
          <w:t>7.1.4</w:t>
        </w:r>
        <w:r w:rsidR="002B6C1A">
          <w:rPr>
            <w:rFonts w:asciiTheme="minorHAnsi" w:eastAsiaTheme="minorEastAsia" w:hAnsiTheme="minorHAnsi" w:cstheme="minorBidi"/>
            <w:iCs w:val="0"/>
            <w:caps w:val="0"/>
            <w:noProof/>
            <w:sz w:val="22"/>
            <w:szCs w:val="22"/>
          </w:rPr>
          <w:tab/>
        </w:r>
        <w:r w:rsidR="002B6C1A" w:rsidRPr="00184B13">
          <w:rPr>
            <w:rStyle w:val="Hyperlink"/>
            <w:noProof/>
          </w:rPr>
          <w:t>BUSINESS REGISTRATION</w:t>
        </w:r>
        <w:r w:rsidR="002B6C1A">
          <w:rPr>
            <w:noProof/>
            <w:webHidden/>
          </w:rPr>
          <w:tab/>
        </w:r>
        <w:r w:rsidR="002B6C1A">
          <w:rPr>
            <w:noProof/>
            <w:webHidden/>
          </w:rPr>
          <w:fldChar w:fldCharType="begin"/>
        </w:r>
        <w:r w:rsidR="002B6C1A">
          <w:rPr>
            <w:noProof/>
            <w:webHidden/>
          </w:rPr>
          <w:instrText xml:space="preserve"> PAGEREF _Toc495053128 \h </w:instrText>
        </w:r>
        <w:r w:rsidR="002B6C1A">
          <w:rPr>
            <w:noProof/>
            <w:webHidden/>
          </w:rPr>
        </w:r>
        <w:r w:rsidR="002B6C1A">
          <w:rPr>
            <w:noProof/>
            <w:webHidden/>
          </w:rPr>
          <w:fldChar w:fldCharType="separate"/>
        </w:r>
        <w:r w:rsidR="000B0F1C">
          <w:rPr>
            <w:noProof/>
            <w:webHidden/>
          </w:rPr>
          <w:t>61</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29" w:history="1">
        <w:r w:rsidR="002B6C1A" w:rsidRPr="00184B13">
          <w:rPr>
            <w:rStyle w:val="Hyperlink"/>
            <w:rFonts w:eastAsia="MS Mincho"/>
            <w:noProof/>
            <w14:scene3d>
              <w14:camera w14:prst="orthographicFront"/>
              <w14:lightRig w14:rig="threePt" w14:dir="t">
                <w14:rot w14:lat="0" w14:lon="0" w14:rev="0"/>
              </w14:lightRig>
            </w14:scene3d>
          </w:rPr>
          <w:t>7.2</w:t>
        </w:r>
        <w:r w:rsidR="002B6C1A">
          <w:rPr>
            <w:rFonts w:asciiTheme="minorHAnsi" w:eastAsiaTheme="minorEastAsia" w:hAnsiTheme="minorHAnsi" w:cstheme="minorBidi"/>
            <w:caps w:val="0"/>
            <w:noProof/>
            <w:sz w:val="22"/>
            <w:szCs w:val="22"/>
          </w:rPr>
          <w:tab/>
        </w:r>
        <w:r w:rsidR="002B6C1A" w:rsidRPr="00184B13">
          <w:rPr>
            <w:rStyle w:val="Hyperlink"/>
            <w:rFonts w:eastAsia="MS Mincho"/>
            <w:noProof/>
          </w:rPr>
          <w:t>FINAL BLANKET P.O. {CONTRACT} AWARD</w:t>
        </w:r>
        <w:r w:rsidR="002B6C1A">
          <w:rPr>
            <w:noProof/>
            <w:webHidden/>
          </w:rPr>
          <w:tab/>
        </w:r>
        <w:r w:rsidR="002B6C1A">
          <w:rPr>
            <w:noProof/>
            <w:webHidden/>
          </w:rPr>
          <w:fldChar w:fldCharType="begin"/>
        </w:r>
        <w:r w:rsidR="002B6C1A">
          <w:rPr>
            <w:noProof/>
            <w:webHidden/>
          </w:rPr>
          <w:instrText xml:space="preserve"> PAGEREF _Toc495053129 \h </w:instrText>
        </w:r>
        <w:r w:rsidR="002B6C1A">
          <w:rPr>
            <w:noProof/>
            <w:webHidden/>
          </w:rPr>
        </w:r>
        <w:r w:rsidR="002B6C1A">
          <w:rPr>
            <w:noProof/>
            <w:webHidden/>
          </w:rPr>
          <w:fldChar w:fldCharType="separate"/>
        </w:r>
        <w:r w:rsidR="000B0F1C">
          <w:rPr>
            <w:noProof/>
            <w:webHidden/>
          </w:rPr>
          <w:t>61</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30" w:history="1">
        <w:r w:rsidR="002B6C1A" w:rsidRPr="00184B13">
          <w:rPr>
            <w:rStyle w:val="Hyperlink"/>
            <w:noProof/>
            <w14:scene3d>
              <w14:camera w14:prst="orthographicFront"/>
              <w14:lightRig w14:rig="threePt" w14:dir="t">
                <w14:rot w14:lat="0" w14:lon="0" w14:rev="0"/>
              </w14:lightRig>
            </w14:scene3d>
          </w:rPr>
          <w:t>7.3</w:t>
        </w:r>
        <w:r w:rsidR="002B6C1A">
          <w:rPr>
            <w:rFonts w:asciiTheme="minorHAnsi" w:eastAsiaTheme="minorEastAsia" w:hAnsiTheme="minorHAnsi" w:cstheme="minorBidi"/>
            <w:caps w:val="0"/>
            <w:noProof/>
            <w:sz w:val="22"/>
            <w:szCs w:val="22"/>
          </w:rPr>
          <w:tab/>
        </w:r>
        <w:r w:rsidR="002B6C1A" w:rsidRPr="00184B13">
          <w:rPr>
            <w:rStyle w:val="Hyperlink"/>
            <w:noProof/>
          </w:rPr>
          <w:t>INSURANCE CERTIFICATES</w:t>
        </w:r>
        <w:r w:rsidR="002B6C1A">
          <w:rPr>
            <w:noProof/>
            <w:webHidden/>
          </w:rPr>
          <w:tab/>
        </w:r>
        <w:r w:rsidR="002B6C1A">
          <w:rPr>
            <w:noProof/>
            <w:webHidden/>
          </w:rPr>
          <w:fldChar w:fldCharType="begin"/>
        </w:r>
        <w:r w:rsidR="002B6C1A">
          <w:rPr>
            <w:noProof/>
            <w:webHidden/>
          </w:rPr>
          <w:instrText xml:space="preserve"> PAGEREF _Toc495053130 \h </w:instrText>
        </w:r>
        <w:r w:rsidR="002B6C1A">
          <w:rPr>
            <w:noProof/>
            <w:webHidden/>
          </w:rPr>
        </w:r>
        <w:r w:rsidR="002B6C1A">
          <w:rPr>
            <w:noProof/>
            <w:webHidden/>
          </w:rPr>
          <w:fldChar w:fldCharType="separate"/>
        </w:r>
        <w:r w:rsidR="000B0F1C">
          <w:rPr>
            <w:noProof/>
            <w:webHidden/>
          </w:rPr>
          <w:t>61</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31" w:history="1">
        <w:r w:rsidR="002B6C1A" w:rsidRPr="00184B13">
          <w:rPr>
            <w:rStyle w:val="Hyperlink"/>
            <w:noProof/>
            <w14:scene3d>
              <w14:camera w14:prst="orthographicFront"/>
              <w14:lightRig w14:rig="threePt" w14:dir="t">
                <w14:rot w14:lat="0" w14:lon="0" w14:rev="0"/>
              </w14:lightRig>
            </w14:scene3d>
          </w:rPr>
          <w:t>7.4</w:t>
        </w:r>
        <w:r w:rsidR="002B6C1A">
          <w:rPr>
            <w:rFonts w:asciiTheme="minorHAnsi" w:eastAsiaTheme="minorEastAsia" w:hAnsiTheme="minorHAnsi" w:cstheme="minorBidi"/>
            <w:caps w:val="0"/>
            <w:noProof/>
            <w:sz w:val="22"/>
            <w:szCs w:val="22"/>
          </w:rPr>
          <w:tab/>
        </w:r>
        <w:r w:rsidR="002B6C1A" w:rsidRPr="00184B13">
          <w:rPr>
            <w:rStyle w:val="Hyperlink"/>
            <w:noProof/>
          </w:rPr>
          <w:t>PERFORMANCE SECURITY</w:t>
        </w:r>
        <w:r w:rsidR="002B6C1A">
          <w:rPr>
            <w:noProof/>
            <w:webHidden/>
          </w:rPr>
          <w:tab/>
        </w:r>
        <w:r w:rsidR="002B6C1A">
          <w:rPr>
            <w:noProof/>
            <w:webHidden/>
          </w:rPr>
          <w:fldChar w:fldCharType="begin"/>
        </w:r>
        <w:r w:rsidR="002B6C1A">
          <w:rPr>
            <w:noProof/>
            <w:webHidden/>
          </w:rPr>
          <w:instrText xml:space="preserve"> PAGEREF _Toc495053131 \h </w:instrText>
        </w:r>
        <w:r w:rsidR="002B6C1A">
          <w:rPr>
            <w:noProof/>
            <w:webHidden/>
          </w:rPr>
        </w:r>
        <w:r w:rsidR="002B6C1A">
          <w:rPr>
            <w:noProof/>
            <w:webHidden/>
          </w:rPr>
          <w:fldChar w:fldCharType="separate"/>
        </w:r>
        <w:r w:rsidR="000B0F1C">
          <w:rPr>
            <w:noProof/>
            <w:webHidden/>
          </w:rPr>
          <w:t>61</w:t>
        </w:r>
        <w:r w:rsidR="002B6C1A">
          <w:rPr>
            <w:noProof/>
            <w:webHidden/>
          </w:rPr>
          <w:fldChar w:fldCharType="end"/>
        </w:r>
      </w:hyperlink>
    </w:p>
    <w:p w:rsidR="002B6C1A" w:rsidRDefault="002D0E7E" w:rsidP="000B0F1C">
      <w:pPr>
        <w:pStyle w:val="TOC1"/>
        <w:rPr>
          <w:rFonts w:asciiTheme="minorHAnsi" w:eastAsiaTheme="minorEastAsia" w:hAnsiTheme="minorHAnsi" w:cstheme="minorBidi"/>
          <w:noProof/>
          <w:sz w:val="22"/>
          <w:szCs w:val="22"/>
        </w:rPr>
      </w:pPr>
      <w:hyperlink w:anchor="_Toc495053132" w:history="1">
        <w:r w:rsidR="002B6C1A" w:rsidRPr="00184B13">
          <w:rPr>
            <w:rStyle w:val="Hyperlink"/>
            <w:noProof/>
            <w14:scene3d>
              <w14:camera w14:prst="orthographicFront"/>
              <w14:lightRig w14:rig="threePt" w14:dir="t">
                <w14:rot w14:lat="0" w14:lon="0" w14:rev="0"/>
              </w14:lightRig>
            </w14:scene3d>
          </w:rPr>
          <w:t>8.0</w:t>
        </w:r>
        <w:r w:rsidR="002B6C1A">
          <w:rPr>
            <w:rFonts w:asciiTheme="minorHAnsi" w:eastAsiaTheme="minorEastAsia" w:hAnsiTheme="minorHAnsi" w:cstheme="minorBidi"/>
            <w:noProof/>
            <w:sz w:val="22"/>
            <w:szCs w:val="22"/>
          </w:rPr>
          <w:tab/>
        </w:r>
        <w:r w:rsidR="002B6C1A" w:rsidRPr="00184B13">
          <w:rPr>
            <w:rStyle w:val="Hyperlink"/>
            <w:noProof/>
          </w:rPr>
          <w:t>BLANKET P.O. {CONTRACT} ADMINISTRATION</w:t>
        </w:r>
        <w:r w:rsidR="002B6C1A">
          <w:rPr>
            <w:noProof/>
            <w:webHidden/>
          </w:rPr>
          <w:tab/>
        </w:r>
        <w:r w:rsidR="002B6C1A">
          <w:rPr>
            <w:noProof/>
            <w:webHidden/>
          </w:rPr>
          <w:fldChar w:fldCharType="begin"/>
        </w:r>
        <w:r w:rsidR="002B6C1A">
          <w:rPr>
            <w:noProof/>
            <w:webHidden/>
          </w:rPr>
          <w:instrText xml:space="preserve"> PAGEREF _Toc495053132 \h </w:instrText>
        </w:r>
        <w:r w:rsidR="002B6C1A">
          <w:rPr>
            <w:noProof/>
            <w:webHidden/>
          </w:rPr>
        </w:r>
        <w:r w:rsidR="002B6C1A">
          <w:rPr>
            <w:noProof/>
            <w:webHidden/>
          </w:rPr>
          <w:fldChar w:fldCharType="separate"/>
        </w:r>
        <w:r w:rsidR="000B0F1C">
          <w:rPr>
            <w:noProof/>
            <w:webHidden/>
          </w:rPr>
          <w:t>62</w:t>
        </w:r>
        <w:r w:rsidR="002B6C1A">
          <w:rPr>
            <w:noProof/>
            <w:webHidden/>
          </w:rPr>
          <w:fldChar w:fldCharType="end"/>
        </w:r>
      </w:hyperlink>
    </w:p>
    <w:p w:rsidR="002B6C1A" w:rsidRDefault="002D0E7E">
      <w:pPr>
        <w:pStyle w:val="TOC2"/>
        <w:tabs>
          <w:tab w:val="left" w:pos="720"/>
        </w:tabs>
        <w:rPr>
          <w:rFonts w:asciiTheme="minorHAnsi" w:eastAsiaTheme="minorEastAsia" w:hAnsiTheme="minorHAnsi" w:cstheme="minorBidi"/>
          <w:caps w:val="0"/>
          <w:noProof/>
          <w:sz w:val="22"/>
          <w:szCs w:val="22"/>
        </w:rPr>
      </w:pPr>
      <w:hyperlink w:anchor="_Toc495053133" w:history="1">
        <w:r w:rsidR="002B6C1A" w:rsidRPr="00184B13">
          <w:rPr>
            <w:rStyle w:val="Hyperlink"/>
            <w:noProof/>
            <w14:scene3d>
              <w14:camera w14:prst="orthographicFront"/>
              <w14:lightRig w14:rig="threePt" w14:dir="t">
                <w14:rot w14:lat="0" w14:lon="0" w14:rev="0"/>
              </w14:lightRig>
            </w14:scene3d>
          </w:rPr>
          <w:t>8.1</w:t>
        </w:r>
        <w:r w:rsidR="002B6C1A">
          <w:rPr>
            <w:rFonts w:asciiTheme="minorHAnsi" w:eastAsiaTheme="minorEastAsia" w:hAnsiTheme="minorHAnsi" w:cstheme="minorBidi"/>
            <w:caps w:val="0"/>
            <w:noProof/>
            <w:sz w:val="22"/>
            <w:szCs w:val="22"/>
          </w:rPr>
          <w:tab/>
        </w:r>
        <w:r w:rsidR="002B6C1A" w:rsidRPr="00184B13">
          <w:rPr>
            <w:rStyle w:val="Hyperlink"/>
            <w:noProof/>
          </w:rPr>
          <w:t>STATE CONTRACT MANAGER</w:t>
        </w:r>
        <w:r w:rsidR="002B6C1A">
          <w:rPr>
            <w:noProof/>
            <w:webHidden/>
          </w:rPr>
          <w:tab/>
        </w:r>
        <w:r w:rsidR="002B6C1A">
          <w:rPr>
            <w:noProof/>
            <w:webHidden/>
          </w:rPr>
          <w:fldChar w:fldCharType="begin"/>
        </w:r>
        <w:r w:rsidR="002B6C1A">
          <w:rPr>
            <w:noProof/>
            <w:webHidden/>
          </w:rPr>
          <w:instrText xml:space="preserve"> PAGEREF _Toc495053133 \h </w:instrText>
        </w:r>
        <w:r w:rsidR="002B6C1A">
          <w:rPr>
            <w:noProof/>
            <w:webHidden/>
          </w:rPr>
        </w:r>
        <w:r w:rsidR="002B6C1A">
          <w:rPr>
            <w:noProof/>
            <w:webHidden/>
          </w:rPr>
          <w:fldChar w:fldCharType="separate"/>
        </w:r>
        <w:r w:rsidR="000B0F1C">
          <w:rPr>
            <w:noProof/>
            <w:webHidden/>
          </w:rPr>
          <w:t>62</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34" w:history="1">
        <w:r w:rsidR="002B6C1A" w:rsidRPr="00184B13">
          <w:rPr>
            <w:rStyle w:val="Hyperlink"/>
            <w:noProof/>
            <w14:scene3d>
              <w14:camera w14:prst="orthographicFront"/>
              <w14:lightRig w14:rig="threePt" w14:dir="t">
                <w14:rot w14:lat="0" w14:lon="0" w14:rev="0"/>
              </w14:lightRig>
            </w14:scene3d>
          </w:rPr>
          <w:t>8.1.1</w:t>
        </w:r>
        <w:r w:rsidR="002B6C1A">
          <w:rPr>
            <w:rFonts w:asciiTheme="minorHAnsi" w:eastAsiaTheme="minorEastAsia" w:hAnsiTheme="minorHAnsi" w:cstheme="minorBidi"/>
            <w:iCs w:val="0"/>
            <w:caps w:val="0"/>
            <w:noProof/>
            <w:sz w:val="22"/>
            <w:szCs w:val="22"/>
          </w:rPr>
          <w:tab/>
        </w:r>
        <w:r w:rsidR="002B6C1A" w:rsidRPr="00184B13">
          <w:rPr>
            <w:rStyle w:val="Hyperlink"/>
            <w:noProof/>
          </w:rPr>
          <w:t>STATE CONTRACT MANAGER RESPONSIBILITIES</w:t>
        </w:r>
        <w:r w:rsidR="002B6C1A">
          <w:rPr>
            <w:noProof/>
            <w:webHidden/>
          </w:rPr>
          <w:tab/>
        </w:r>
        <w:r w:rsidR="002B6C1A">
          <w:rPr>
            <w:noProof/>
            <w:webHidden/>
          </w:rPr>
          <w:fldChar w:fldCharType="begin"/>
        </w:r>
        <w:r w:rsidR="002B6C1A">
          <w:rPr>
            <w:noProof/>
            <w:webHidden/>
          </w:rPr>
          <w:instrText xml:space="preserve"> PAGEREF _Toc495053134 \h </w:instrText>
        </w:r>
        <w:r w:rsidR="002B6C1A">
          <w:rPr>
            <w:noProof/>
            <w:webHidden/>
          </w:rPr>
        </w:r>
        <w:r w:rsidR="002B6C1A">
          <w:rPr>
            <w:noProof/>
            <w:webHidden/>
          </w:rPr>
          <w:fldChar w:fldCharType="separate"/>
        </w:r>
        <w:r w:rsidR="000B0F1C">
          <w:rPr>
            <w:noProof/>
            <w:webHidden/>
          </w:rPr>
          <w:t>62</w:t>
        </w:r>
        <w:r w:rsidR="002B6C1A">
          <w:rPr>
            <w:noProof/>
            <w:webHidden/>
          </w:rPr>
          <w:fldChar w:fldCharType="end"/>
        </w:r>
      </w:hyperlink>
    </w:p>
    <w:p w:rsidR="002B6C1A" w:rsidRDefault="002D0E7E">
      <w:pPr>
        <w:pStyle w:val="TOC3"/>
        <w:rPr>
          <w:rFonts w:asciiTheme="minorHAnsi" w:eastAsiaTheme="minorEastAsia" w:hAnsiTheme="minorHAnsi" w:cstheme="minorBidi"/>
          <w:iCs w:val="0"/>
          <w:caps w:val="0"/>
          <w:noProof/>
          <w:sz w:val="22"/>
          <w:szCs w:val="22"/>
        </w:rPr>
      </w:pPr>
      <w:hyperlink w:anchor="_Toc495053135" w:history="1">
        <w:r w:rsidR="002B6C1A" w:rsidRPr="00184B13">
          <w:rPr>
            <w:rStyle w:val="Hyperlink"/>
            <w:noProof/>
            <w14:scene3d>
              <w14:camera w14:prst="orthographicFront"/>
              <w14:lightRig w14:rig="threePt" w14:dir="t">
                <w14:rot w14:lat="0" w14:lon="0" w14:rev="0"/>
              </w14:lightRig>
            </w14:scene3d>
          </w:rPr>
          <w:t>8.1.2</w:t>
        </w:r>
        <w:r w:rsidR="002B6C1A">
          <w:rPr>
            <w:rFonts w:asciiTheme="minorHAnsi" w:eastAsiaTheme="minorEastAsia" w:hAnsiTheme="minorHAnsi" w:cstheme="minorBidi"/>
            <w:iCs w:val="0"/>
            <w:caps w:val="0"/>
            <w:noProof/>
            <w:sz w:val="22"/>
            <w:szCs w:val="22"/>
          </w:rPr>
          <w:tab/>
        </w:r>
        <w:r w:rsidR="002B6C1A" w:rsidRPr="00184B13">
          <w:rPr>
            <w:rStyle w:val="Hyperlink"/>
            <w:noProof/>
          </w:rPr>
          <w:t>COORDINATION WITH THE STATE CONTRACT MANAGER</w:t>
        </w:r>
        <w:r w:rsidR="002B6C1A">
          <w:rPr>
            <w:noProof/>
            <w:webHidden/>
          </w:rPr>
          <w:tab/>
        </w:r>
        <w:r w:rsidR="002B6C1A">
          <w:rPr>
            <w:noProof/>
            <w:webHidden/>
          </w:rPr>
          <w:fldChar w:fldCharType="begin"/>
        </w:r>
        <w:r w:rsidR="002B6C1A">
          <w:rPr>
            <w:noProof/>
            <w:webHidden/>
          </w:rPr>
          <w:instrText xml:space="preserve"> PAGEREF _Toc495053135 \h </w:instrText>
        </w:r>
        <w:r w:rsidR="002B6C1A">
          <w:rPr>
            <w:noProof/>
            <w:webHidden/>
          </w:rPr>
        </w:r>
        <w:r w:rsidR="002B6C1A">
          <w:rPr>
            <w:noProof/>
            <w:webHidden/>
          </w:rPr>
          <w:fldChar w:fldCharType="separate"/>
        </w:r>
        <w:r w:rsidR="000B0F1C">
          <w:rPr>
            <w:noProof/>
            <w:webHidden/>
          </w:rPr>
          <w:t>62</w:t>
        </w:r>
        <w:r w:rsidR="002B6C1A">
          <w:rPr>
            <w:noProof/>
            <w:webHidden/>
          </w:rPr>
          <w:fldChar w:fldCharType="end"/>
        </w:r>
      </w:hyperlink>
    </w:p>
    <w:p w:rsidR="002B6C1A" w:rsidRDefault="002D0E7E" w:rsidP="000B0F1C">
      <w:pPr>
        <w:pStyle w:val="TOC1"/>
        <w:rPr>
          <w:rFonts w:asciiTheme="minorHAnsi" w:eastAsiaTheme="minorEastAsia" w:hAnsiTheme="minorHAnsi" w:cstheme="minorBidi"/>
          <w:noProof/>
          <w:sz w:val="22"/>
          <w:szCs w:val="22"/>
        </w:rPr>
      </w:pPr>
      <w:hyperlink w:anchor="_Toc495053136" w:history="1">
        <w:r w:rsidR="002B6C1A" w:rsidRPr="00184B13">
          <w:rPr>
            <w:rStyle w:val="Hyperlink"/>
            <w:noProof/>
            <w14:scene3d>
              <w14:camera w14:prst="orthographicFront"/>
              <w14:lightRig w14:rig="threePt" w14:dir="t">
                <w14:rot w14:lat="0" w14:lon="0" w14:rev="0"/>
              </w14:lightRig>
            </w14:scene3d>
          </w:rPr>
          <w:t>9.0</w:t>
        </w:r>
        <w:r w:rsidR="002B6C1A">
          <w:rPr>
            <w:rFonts w:asciiTheme="minorHAnsi" w:eastAsiaTheme="minorEastAsia" w:hAnsiTheme="minorHAnsi" w:cstheme="minorBidi"/>
            <w:noProof/>
            <w:sz w:val="22"/>
            <w:szCs w:val="22"/>
          </w:rPr>
          <w:tab/>
        </w:r>
        <w:r w:rsidR="002B6C1A" w:rsidRPr="00184B13">
          <w:rPr>
            <w:rStyle w:val="Hyperlink"/>
            <w:noProof/>
          </w:rPr>
          <w:t>STATE OF NEW JERSEY STANDARD TERMS AND CONDITIONS</w:t>
        </w:r>
        <w:r w:rsidR="002B6C1A">
          <w:rPr>
            <w:noProof/>
            <w:webHidden/>
          </w:rPr>
          <w:tab/>
        </w:r>
        <w:r w:rsidR="002B6C1A">
          <w:rPr>
            <w:noProof/>
            <w:webHidden/>
          </w:rPr>
          <w:fldChar w:fldCharType="begin"/>
        </w:r>
        <w:r w:rsidR="002B6C1A">
          <w:rPr>
            <w:noProof/>
            <w:webHidden/>
          </w:rPr>
          <w:instrText xml:space="preserve"> PAGEREF _Toc495053136 \h </w:instrText>
        </w:r>
        <w:r w:rsidR="002B6C1A">
          <w:rPr>
            <w:noProof/>
            <w:webHidden/>
          </w:rPr>
        </w:r>
        <w:r w:rsidR="002B6C1A">
          <w:rPr>
            <w:noProof/>
            <w:webHidden/>
          </w:rPr>
          <w:fldChar w:fldCharType="separate"/>
        </w:r>
        <w:r w:rsidR="000B0F1C">
          <w:rPr>
            <w:noProof/>
            <w:webHidden/>
          </w:rPr>
          <w:t>63</w:t>
        </w:r>
        <w:r w:rsidR="002B6C1A">
          <w:rPr>
            <w:noProof/>
            <w:webHidden/>
          </w:rPr>
          <w:fldChar w:fldCharType="end"/>
        </w:r>
      </w:hyperlink>
    </w:p>
    <w:p w:rsidR="002B6C1A" w:rsidRDefault="001B3D50" w:rsidP="004A42B5">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rsidR="002B6C1A" w:rsidRDefault="002B6C1A">
      <w:pPr>
        <w:jc w:val="left"/>
        <w:rPr>
          <w:rFonts w:ascii="Arial Narrow" w:hAnsi="Arial Narrow"/>
          <w:bCs/>
          <w:sz w:val="24"/>
          <w:szCs w:val="21"/>
        </w:rPr>
      </w:pPr>
      <w:r>
        <w:rPr>
          <w:rFonts w:ascii="Arial Narrow" w:hAnsi="Arial Narrow"/>
          <w:bCs/>
          <w:sz w:val="24"/>
          <w:szCs w:val="21"/>
        </w:rPr>
        <w:br w:type="page"/>
      </w:r>
    </w:p>
    <w:p w:rsidR="004A42B5" w:rsidRPr="001B33C9" w:rsidRDefault="004A42B5" w:rsidP="004A42B5">
      <w:pPr>
        <w:pStyle w:val="CommentText"/>
        <w:tabs>
          <w:tab w:val="right" w:leader="dot" w:pos="9990"/>
        </w:tabs>
        <w:ind w:right="-90"/>
        <w:rPr>
          <w:b/>
          <w:sz w:val="22"/>
          <w:highlight w:val="green"/>
        </w:rPr>
      </w:pPr>
    </w:p>
    <w:p w:rsidR="001E7940" w:rsidRDefault="001E7940" w:rsidP="00851065"/>
    <w:p w:rsidR="00296A2F" w:rsidRPr="009921DC" w:rsidRDefault="00296A2F" w:rsidP="009D1F90">
      <w:pPr>
        <w:pStyle w:val="Heading1"/>
        <w:keepNext/>
      </w:pPr>
      <w:bookmarkStart w:id="0" w:name="_Toc428533936"/>
      <w:bookmarkStart w:id="1" w:name="_Toc495053016"/>
      <w:r w:rsidRPr="009921DC">
        <w:t xml:space="preserve">INFORMATION FOR </w:t>
      </w:r>
      <w:r w:rsidR="00526170">
        <w:t xml:space="preserve">VENDORS </w:t>
      </w:r>
      <w:r w:rsidR="00647C5C">
        <w:t>{</w:t>
      </w:r>
      <w:r w:rsidR="00526170">
        <w:t>BIDDERS</w:t>
      </w:r>
      <w:r w:rsidR="00647C5C">
        <w:t>}</w:t>
      </w:r>
      <w:bookmarkEnd w:id="0"/>
      <w:bookmarkEnd w:id="1"/>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2" w:name="_Toc400531467"/>
      <w:bookmarkStart w:id="3" w:name="_Toc428533937"/>
      <w:bookmarkStart w:id="4" w:name="_Toc495053017"/>
      <w:r w:rsidRPr="00B94382">
        <w:t>P</w:t>
      </w:r>
      <w:r w:rsidRPr="0071274F">
        <w:t>URPOSE AND INTENT</w:t>
      </w:r>
      <w:bookmarkEnd w:id="2"/>
      <w:bookmarkEnd w:id="3"/>
      <w:bookmarkEnd w:id="4"/>
    </w:p>
    <w:p w:rsidR="00E651D6" w:rsidRDefault="00E651D6" w:rsidP="009D1F90">
      <w:pPr>
        <w:keepNext/>
      </w:pPr>
    </w:p>
    <w:p w:rsidR="006829B4" w:rsidRPr="005B339D" w:rsidRDefault="006829B4" w:rsidP="006829B4">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Division of Pensions and Benefits (DPB), within the Department of the Treasury, as the supporting body of the State Health Benefits Commission and the School Employees’ Health Benefits Commission (Commissions), and the State Health Benefits Plan Design Committee and the School Employees’ Health Benefits Plan Design Committee (</w:t>
      </w:r>
      <w:proofErr w:type="spellStart"/>
      <w:r>
        <w:t>PDCs</w:t>
      </w:r>
      <w:proofErr w:type="spellEnd"/>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 from</w:t>
      </w:r>
      <w:r w:rsidRPr="005B339D">
        <w:t xml:space="preserve"> </w:t>
      </w:r>
      <w:r>
        <w:t xml:space="preserve">qualified Vendors {Bidders} </w:t>
      </w:r>
      <w:r>
        <w:rPr>
          <w:color w:val="000000"/>
        </w:rPr>
        <w:t>with demonstrated successful experience for health benefit programs having enrollments of at least 100,000 public sector participants, to provide</w:t>
      </w:r>
      <w:r w:rsidRPr="005B339D">
        <w:t xml:space="preserve"> </w:t>
      </w:r>
      <w:r>
        <w:t>consulting services that include, but are not limited to, underwriting, actuarial, health benefits consulting, legislative review and analysis, claims processing analysis, Bid Solicitation {RFP} development, and auditing</w:t>
      </w:r>
      <w:r w:rsidRPr="005B339D">
        <w:t>.</w:t>
      </w:r>
    </w:p>
    <w:p w:rsidR="006829B4" w:rsidRPr="005B339D" w:rsidRDefault="006829B4" w:rsidP="006829B4"/>
    <w:p w:rsidR="006829B4" w:rsidRDefault="006829B4" w:rsidP="006829B4">
      <w:r w:rsidRPr="005B339D">
        <w:t xml:space="preserve">The intent of this </w:t>
      </w:r>
      <w:r>
        <w:t>Bid Solicitation {</w:t>
      </w:r>
      <w:r w:rsidRPr="005B339D">
        <w:t>RFP</w:t>
      </w:r>
      <w:r>
        <w:t>}</w:t>
      </w:r>
      <w:r w:rsidRPr="005B339D">
        <w:t xml:space="preserve"> is to award </w:t>
      </w:r>
      <w:r w:rsidRPr="009256AD">
        <w:t>a</w:t>
      </w:r>
      <w:r w:rsidRPr="005B339D">
        <w:t xml:space="preserve"> </w:t>
      </w:r>
      <w:r>
        <w:t>Master Blanket Purchase Order (Blanket P.O.) {C</w:t>
      </w:r>
      <w:r w:rsidRPr="005B339D">
        <w:t>ontract</w:t>
      </w:r>
      <w:r>
        <w:t>} to that</w:t>
      </w:r>
      <w:r w:rsidRPr="005B339D">
        <w:t xml:space="preserve"> responsible </w:t>
      </w:r>
      <w:r>
        <w:t>Vendor {Bidder}</w:t>
      </w:r>
      <w:r w:rsidRPr="005B339D">
        <w:t xml:space="preserve"> whose </w:t>
      </w:r>
      <w:r>
        <w:t>Quote {Proposal}</w:t>
      </w:r>
      <w:r w:rsidRPr="005B339D">
        <w:t xml:space="preserve">, conforming to this </w:t>
      </w:r>
      <w:r>
        <w:t>Bid Solicitation {</w:t>
      </w:r>
      <w:r w:rsidRPr="005B339D">
        <w:t>RFP</w:t>
      </w:r>
      <w:r>
        <w:t>}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6829B4" w:rsidRPr="00DD4351" w:rsidRDefault="006829B4" w:rsidP="006829B4">
      <w:pPr>
        <w:rPr>
          <w:rFonts w:cs="Arial"/>
          <w:szCs w:val="22"/>
        </w:rPr>
      </w:pPr>
    </w:p>
    <w:p w:rsidR="006829B4" w:rsidRPr="005B339D" w:rsidRDefault="006829B4" w:rsidP="006829B4">
      <w:r w:rsidRPr="009A56D5">
        <w:t>The State of NJ Standard Terms and Conditions (</w:t>
      </w:r>
      <w:proofErr w:type="spellStart"/>
      <w:r w:rsidRPr="009A56D5">
        <w:t>SSTC</w:t>
      </w:r>
      <w:proofErr w:type="spellEnd"/>
      <w:r w:rsidRPr="009A56D5">
        <w:t>)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rsidR="00CE66B8" w:rsidRDefault="00CE66B8" w:rsidP="00851065"/>
    <w:p w:rsidR="00E651D6" w:rsidRPr="00B94382" w:rsidRDefault="00E651D6" w:rsidP="009D1F90">
      <w:pPr>
        <w:pStyle w:val="Heading2"/>
        <w:keepNext/>
      </w:pPr>
      <w:bookmarkStart w:id="5" w:name="_Toc400531468"/>
      <w:bookmarkStart w:id="6" w:name="_Toc428533938"/>
      <w:bookmarkStart w:id="7" w:name="_Toc495053018"/>
      <w:r w:rsidRPr="00B94382">
        <w:t>BACKGROUND</w:t>
      </w:r>
      <w:bookmarkEnd w:id="5"/>
      <w:bookmarkEnd w:id="6"/>
      <w:bookmarkEnd w:id="7"/>
      <w:r w:rsidRPr="00B94382">
        <w:t xml:space="preserve"> </w:t>
      </w:r>
    </w:p>
    <w:p w:rsidR="00E651D6" w:rsidRDefault="00E651D6" w:rsidP="009D1F90">
      <w:pPr>
        <w:keepNext/>
      </w:pPr>
    </w:p>
    <w:p w:rsidR="006829B4" w:rsidRPr="00851065" w:rsidRDefault="006829B4" w:rsidP="006829B4">
      <w:pPr>
        <w:rPr>
          <w:color w:val="000000"/>
        </w:rPr>
      </w:pPr>
      <w:r w:rsidRPr="00851065">
        <w:t>This is a reprocurement of the</w:t>
      </w:r>
      <w:r>
        <w:t xml:space="preserve"> services provided </w:t>
      </w:r>
      <w:r w:rsidRPr="009256AD">
        <w:t xml:space="preserve">under the </w:t>
      </w:r>
      <w:r w:rsidRPr="009256AD">
        <w:rPr>
          <w:b/>
        </w:rPr>
        <w:t xml:space="preserve">Consulting Services: Health Benefits </w:t>
      </w:r>
      <w:r w:rsidRPr="009256AD">
        <w:t xml:space="preserve">term Blanket P.O. {Contract}, presently due to expire on </w:t>
      </w:r>
      <w:r w:rsidRPr="009256AD">
        <w:rPr>
          <w:b/>
        </w:rPr>
        <w:t>December 31, 2017.</w:t>
      </w:r>
      <w:r w:rsidRPr="009256AD">
        <w:t xml:space="preserve">  Vendors {Bidders} interested in the current Blanket P.O. {Contract} specifications and pricing information may review the current Blanket P.O. {Contract} T-1070 </w:t>
      </w:r>
      <w:r w:rsidRPr="00851065">
        <w:t xml:space="preserve">at </w:t>
      </w:r>
      <w:hyperlink r:id="rId20"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rsidR="006829B4" w:rsidRDefault="006829B4" w:rsidP="006829B4">
      <w:pPr>
        <w:rPr>
          <w:rFonts w:cs="Arial"/>
          <w:b/>
          <w:highlight w:val="green"/>
        </w:rPr>
      </w:pPr>
    </w:p>
    <w:p w:rsidR="006829B4" w:rsidRPr="00020AF1" w:rsidRDefault="006829B4" w:rsidP="006829B4">
      <w:pPr>
        <w:pStyle w:val="BodyText2"/>
        <w:rPr>
          <w:rFonts w:cs="Arial"/>
        </w:rPr>
      </w:pPr>
      <w:r w:rsidRPr="00020AF1">
        <w:rPr>
          <w:rFonts w:cs="Arial"/>
        </w:rPr>
        <w:t>The S</w:t>
      </w:r>
      <w:r>
        <w:rPr>
          <w:rFonts w:cs="Arial"/>
        </w:rPr>
        <w:t>tate Health Benefits Program (S</w:t>
      </w:r>
      <w:r w:rsidRPr="00020AF1">
        <w:rPr>
          <w:rFonts w:cs="Arial"/>
        </w:rPr>
        <w:t>HBP</w:t>
      </w:r>
      <w:r>
        <w:rPr>
          <w:rFonts w:cs="Arial"/>
        </w:rPr>
        <w:t>)</w:t>
      </w:r>
      <w:r w:rsidRPr="00020AF1">
        <w:rPr>
          <w:rFonts w:cs="Arial"/>
        </w:rPr>
        <w:t xml:space="preserve"> was created by the NJ Stat</w:t>
      </w:r>
      <w:r>
        <w:rPr>
          <w:rFonts w:cs="Arial"/>
        </w:rPr>
        <w:t xml:space="preserve">e Health Benefits Program Act (the </w:t>
      </w:r>
      <w:r w:rsidRPr="00020AF1">
        <w:rPr>
          <w:rFonts w:cs="Arial"/>
        </w:rPr>
        <w:t xml:space="preserve">Act), </w:t>
      </w:r>
      <w:r w:rsidRPr="00020AF1">
        <w:rPr>
          <w:rFonts w:cs="Arial"/>
          <w:u w:val="single"/>
        </w:rPr>
        <w:t>N.J.S.A</w:t>
      </w:r>
      <w:r w:rsidRPr="00020AF1">
        <w:rPr>
          <w:rFonts w:cs="Arial"/>
        </w:rPr>
        <w:t xml:space="preserve">. 52:14-17.25 </w:t>
      </w:r>
      <w:r w:rsidRPr="00020AF1">
        <w:rPr>
          <w:rFonts w:cs="Arial"/>
          <w:u w:val="single"/>
        </w:rPr>
        <w:t>et</w:t>
      </w:r>
      <w:r w:rsidRPr="00020AF1">
        <w:rPr>
          <w:rFonts w:cs="Arial"/>
        </w:rPr>
        <w:t xml:space="preserve"> </w:t>
      </w:r>
      <w:r w:rsidRPr="00020AF1">
        <w:rPr>
          <w:rFonts w:cs="Arial"/>
          <w:u w:val="single"/>
        </w:rPr>
        <w:t>seq</w:t>
      </w:r>
      <w:r w:rsidRPr="00020AF1">
        <w:rPr>
          <w:rFonts w:cs="Arial"/>
        </w:rPr>
        <w:t xml:space="preserve">., in 1961 to provide health insurance coverage to State employees. </w:t>
      </w:r>
      <w:r>
        <w:rPr>
          <w:rFonts w:cs="Arial"/>
        </w:rPr>
        <w:t xml:space="preserve"> </w:t>
      </w:r>
      <w:r w:rsidRPr="00020AF1">
        <w:rPr>
          <w:rFonts w:cs="Arial"/>
        </w:rPr>
        <w:t xml:space="preserve">The State Health Benefits Commission (SHBC) is the body charged with establishing health benefits programs for State employees and promulgating regulations, as necessary, to administer the Act. </w:t>
      </w:r>
      <w:r>
        <w:rPr>
          <w:rFonts w:cs="Arial"/>
        </w:rPr>
        <w:t xml:space="preserve"> </w:t>
      </w:r>
      <w:r w:rsidRPr="00020AF1">
        <w:rPr>
          <w:rFonts w:cs="Arial"/>
        </w:rPr>
        <w:t xml:space="preserve">The SHBC is comprised of the State Treasurer (Chairman), the Commissioner of the Department of Banking and Insurance, the Chairperson of the Civil Service Commission, </w:t>
      </w:r>
      <w:r>
        <w:rPr>
          <w:rFonts w:cs="Arial"/>
        </w:rPr>
        <w:lastRenderedPageBreak/>
        <w:t xml:space="preserve">and </w:t>
      </w:r>
      <w:r w:rsidRPr="00020AF1">
        <w:rPr>
          <w:rFonts w:cs="Arial"/>
        </w:rPr>
        <w:t xml:space="preserve">two </w:t>
      </w:r>
      <w:r>
        <w:rPr>
          <w:rFonts w:cs="Arial"/>
        </w:rPr>
        <w:t xml:space="preserve">(2) </w:t>
      </w:r>
      <w:r w:rsidRPr="00020AF1">
        <w:rPr>
          <w:rFonts w:cs="Arial"/>
        </w:rPr>
        <w:t xml:space="preserve">State employees’ representatives chosen by the Public Employees’ Committee of the AFL-CIO. </w:t>
      </w:r>
    </w:p>
    <w:p w:rsidR="006829B4" w:rsidRPr="00020AF1" w:rsidRDefault="006829B4" w:rsidP="006829B4">
      <w:pPr>
        <w:pStyle w:val="BodyText2"/>
        <w:rPr>
          <w:rFonts w:cs="Arial"/>
        </w:rPr>
      </w:pPr>
    </w:p>
    <w:p w:rsidR="006829B4" w:rsidRPr="00020AF1" w:rsidRDefault="006829B4" w:rsidP="006829B4">
      <w:pPr>
        <w:pStyle w:val="BodyText2"/>
        <w:rPr>
          <w:rFonts w:cs="Arial"/>
        </w:rPr>
      </w:pPr>
      <w:r w:rsidRPr="00020AF1">
        <w:rPr>
          <w:rFonts w:cs="Arial"/>
        </w:rPr>
        <w:t>The School Employees’ Health Benefits Program (SEHBP) was established in 2007 by the School Employees’ Health Benefits Program Act</w:t>
      </w:r>
      <w:r>
        <w:rPr>
          <w:rFonts w:cs="Arial"/>
        </w:rPr>
        <w:t>,</w:t>
      </w:r>
      <w:r w:rsidRPr="00020AF1">
        <w:rPr>
          <w:rFonts w:cs="Arial"/>
        </w:rPr>
        <w:t xml:space="preserve"> </w:t>
      </w:r>
      <w:r w:rsidRPr="00020AF1">
        <w:rPr>
          <w:rFonts w:cs="Arial"/>
          <w:u w:val="single"/>
        </w:rPr>
        <w:t>N.J.S.A</w:t>
      </w:r>
      <w:r w:rsidRPr="00020AF1">
        <w:rPr>
          <w:rFonts w:cs="Arial"/>
        </w:rPr>
        <w:t xml:space="preserve">. 52:14-17.46 </w:t>
      </w:r>
      <w:r w:rsidRPr="00020AF1">
        <w:rPr>
          <w:rFonts w:cs="Arial"/>
          <w:u w:val="single"/>
        </w:rPr>
        <w:t>et</w:t>
      </w:r>
      <w:r w:rsidRPr="00020AF1">
        <w:rPr>
          <w:rFonts w:cs="Arial"/>
        </w:rPr>
        <w:t xml:space="preserve"> </w:t>
      </w:r>
      <w:r w:rsidRPr="00020AF1">
        <w:rPr>
          <w:rFonts w:cs="Arial"/>
          <w:u w:val="single"/>
        </w:rPr>
        <w:t>seq</w:t>
      </w:r>
      <w:r w:rsidRPr="00020AF1">
        <w:rPr>
          <w:rFonts w:cs="Arial"/>
        </w:rPr>
        <w:t>.</w:t>
      </w:r>
      <w:r>
        <w:rPr>
          <w:rFonts w:cs="Arial"/>
        </w:rPr>
        <w:t>,</w:t>
      </w:r>
      <w:r w:rsidRPr="00020AF1">
        <w:rPr>
          <w:rFonts w:cs="Arial"/>
        </w:rPr>
        <w:t xml:space="preserve"> to provide medical and prescription drug coverage to qualified local education public employees, retirees, and eligible dependents.  The School Employees’ Health Benefits Commission (SEHBC) is comprised of nine </w:t>
      </w:r>
      <w:r>
        <w:rPr>
          <w:rFonts w:cs="Arial"/>
        </w:rPr>
        <w:t xml:space="preserve">(9) </w:t>
      </w:r>
      <w:r w:rsidRPr="00020AF1">
        <w:rPr>
          <w:rFonts w:cs="Arial"/>
        </w:rPr>
        <w:t xml:space="preserve">members:  the State Treasurer, the Commissioner of the Department of Banking and Insurance, a member appointed who is a New Jersey resident, a member representing the New Jersey School Boards’ Association, three </w:t>
      </w:r>
      <w:r>
        <w:rPr>
          <w:rFonts w:cs="Arial"/>
        </w:rPr>
        <w:t xml:space="preserve">(3) </w:t>
      </w:r>
      <w:r w:rsidRPr="00020AF1">
        <w:rPr>
          <w:rFonts w:cs="Arial"/>
        </w:rPr>
        <w:t>members representing the New Jersey Education Association, a member representing the New Jersey State AFL-CIO, and a member appointed to be the chairperson.</w:t>
      </w:r>
    </w:p>
    <w:p w:rsidR="006829B4" w:rsidRPr="00020AF1" w:rsidRDefault="006829B4" w:rsidP="006829B4">
      <w:pPr>
        <w:pStyle w:val="BodyText2"/>
        <w:rPr>
          <w:rFonts w:cs="Arial"/>
        </w:rPr>
      </w:pPr>
    </w:p>
    <w:p w:rsidR="006829B4" w:rsidRPr="00020AF1" w:rsidRDefault="006829B4" w:rsidP="006829B4">
      <w:pPr>
        <w:pStyle w:val="BodyText2"/>
        <w:rPr>
          <w:rFonts w:cs="Arial"/>
        </w:rPr>
      </w:pPr>
      <w:r w:rsidRPr="00020AF1">
        <w:rPr>
          <w:rFonts w:cs="Arial"/>
        </w:rPr>
        <w:t xml:space="preserve">The </w:t>
      </w:r>
      <w:r>
        <w:rPr>
          <w:rFonts w:cs="Arial"/>
        </w:rPr>
        <w:t>DPB</w:t>
      </w:r>
      <w:r w:rsidRPr="00020AF1">
        <w:rPr>
          <w:rFonts w:cs="Arial"/>
        </w:rPr>
        <w:t>, specifically the Health Benefits Bureau and the Bureau of Policy and Planning, are responsible for the daily administrative activities of the SHBP/SEHBP.</w:t>
      </w:r>
    </w:p>
    <w:p w:rsidR="006829B4" w:rsidRPr="00020AF1" w:rsidRDefault="006829B4" w:rsidP="006829B4">
      <w:pPr>
        <w:pStyle w:val="BodyText2"/>
        <w:rPr>
          <w:rFonts w:cs="Arial"/>
        </w:rPr>
      </w:pPr>
    </w:p>
    <w:p w:rsidR="006829B4" w:rsidRPr="00020AF1" w:rsidRDefault="006829B4" w:rsidP="006829B4">
      <w:pPr>
        <w:pStyle w:val="BodyText2"/>
        <w:rPr>
          <w:rFonts w:cs="Arial"/>
        </w:rPr>
      </w:pPr>
      <w:r w:rsidRPr="00020AF1">
        <w:rPr>
          <w:rFonts w:cs="Arial"/>
        </w:rPr>
        <w:t xml:space="preserve">The SHBP/SEHBP cover State employees, as well as employees of local government and education employers who have elected to purchase coverage through the local government and education employer group of the SHBP/SEHBP.  The </w:t>
      </w:r>
      <w:r>
        <w:rPr>
          <w:rFonts w:cs="Arial"/>
        </w:rPr>
        <w:t>S</w:t>
      </w:r>
      <w:r w:rsidRPr="00020AF1">
        <w:rPr>
          <w:rFonts w:cs="Arial"/>
        </w:rPr>
        <w:t>tate group, local government group and local education group are separately rated.  Presently, the SHBP/SEHBP cover approximatel</w:t>
      </w:r>
      <w:r>
        <w:rPr>
          <w:rFonts w:cs="Arial"/>
        </w:rPr>
        <w:t>y 86</w:t>
      </w:r>
      <w:r w:rsidRPr="00020AF1">
        <w:rPr>
          <w:rFonts w:cs="Arial"/>
        </w:rPr>
        <w:t>0,000 lives (including active</w:t>
      </w:r>
      <w:r>
        <w:rPr>
          <w:rFonts w:cs="Arial"/>
        </w:rPr>
        <w:t xml:space="preserve"> and </w:t>
      </w:r>
      <w:r w:rsidRPr="00020AF1">
        <w:rPr>
          <w:rFonts w:cs="Arial"/>
        </w:rPr>
        <w:t>retired</w:t>
      </w:r>
      <w:r>
        <w:rPr>
          <w:rFonts w:cs="Arial"/>
        </w:rPr>
        <w:t xml:space="preserve"> employees,</w:t>
      </w:r>
      <w:r w:rsidRPr="00020AF1">
        <w:rPr>
          <w:rFonts w:cs="Arial"/>
        </w:rPr>
        <w:t xml:space="preserve"> COBRA individuals</w:t>
      </w:r>
      <w:r>
        <w:rPr>
          <w:rFonts w:cs="Arial"/>
        </w:rPr>
        <w:t>,</w:t>
      </w:r>
      <w:r w:rsidRPr="00020AF1">
        <w:rPr>
          <w:rFonts w:cs="Arial"/>
        </w:rPr>
        <w:t xml:space="preserve"> and their dependents)</w:t>
      </w:r>
      <w:r>
        <w:rPr>
          <w:rFonts w:cs="Arial"/>
        </w:rPr>
        <w:t>.</w:t>
      </w:r>
      <w:r w:rsidRPr="00020AF1">
        <w:rPr>
          <w:rFonts w:cs="Arial"/>
        </w:rPr>
        <w:t xml:space="preserve"> </w:t>
      </w:r>
    </w:p>
    <w:p w:rsidR="006829B4" w:rsidRPr="00020AF1" w:rsidRDefault="006829B4" w:rsidP="006829B4">
      <w:pPr>
        <w:pStyle w:val="BodyText2"/>
        <w:rPr>
          <w:rFonts w:cs="Arial"/>
        </w:rPr>
      </w:pPr>
    </w:p>
    <w:p w:rsidR="006829B4" w:rsidRPr="00020AF1" w:rsidRDefault="006829B4" w:rsidP="006829B4">
      <w:pPr>
        <w:pStyle w:val="BodyText2"/>
        <w:rPr>
          <w:rFonts w:cs="Arial"/>
        </w:rPr>
      </w:pPr>
      <w:r w:rsidRPr="00020AF1">
        <w:rPr>
          <w:rFonts w:cs="Arial"/>
        </w:rPr>
        <w:t>The current benefit plans and the administrators include</w:t>
      </w:r>
      <w:r>
        <w:rPr>
          <w:rFonts w:cs="Arial"/>
        </w:rPr>
        <w:t>:</w:t>
      </w:r>
      <w:r w:rsidRPr="00020AF1">
        <w:rPr>
          <w:rFonts w:cs="Arial"/>
        </w:rPr>
        <w:t xml:space="preserve">  </w:t>
      </w:r>
    </w:p>
    <w:p w:rsidR="006829B4" w:rsidRPr="00020AF1" w:rsidRDefault="006829B4" w:rsidP="006829B4">
      <w:pPr>
        <w:pStyle w:val="BodyText2"/>
        <w:rPr>
          <w:rFonts w:cs="Arial"/>
        </w:rPr>
      </w:pPr>
    </w:p>
    <w:p w:rsidR="006829B4" w:rsidRDefault="006829B4" w:rsidP="003A5037">
      <w:pPr>
        <w:pStyle w:val="BodyText2"/>
        <w:numPr>
          <w:ilvl w:val="0"/>
          <w:numId w:val="46"/>
        </w:numPr>
        <w:rPr>
          <w:rFonts w:cs="Arial"/>
        </w:rPr>
      </w:pPr>
      <w:r w:rsidRPr="00621239">
        <w:rPr>
          <w:rFonts w:cs="Arial"/>
          <w:b/>
        </w:rPr>
        <w:t>Preferred Provider Organizations</w:t>
      </w:r>
      <w:r>
        <w:rPr>
          <w:rFonts w:cs="Arial"/>
          <w:b/>
        </w:rPr>
        <w:t xml:space="preserve"> (PPOs)</w:t>
      </w:r>
      <w:r>
        <w:rPr>
          <w:rFonts w:cs="Arial"/>
        </w:rPr>
        <w:t>.</w:t>
      </w:r>
      <w:r w:rsidRPr="00621239">
        <w:rPr>
          <w:rFonts w:cs="Arial"/>
        </w:rPr>
        <w:t xml:space="preserve"> </w:t>
      </w:r>
      <w:r w:rsidRPr="00192B21">
        <w:rPr>
          <w:rFonts w:cs="Arial"/>
        </w:rPr>
        <w:t>NJ DIRECT is administered by Horizon Blue Cross Blue Shield of New Jersey (Horizon). Aetna Freedom is administered by Aetna. There are f</w:t>
      </w:r>
      <w:r>
        <w:rPr>
          <w:rFonts w:cs="Arial"/>
        </w:rPr>
        <w:t>ive</w:t>
      </w:r>
      <w:r w:rsidRPr="00192B21">
        <w:rPr>
          <w:rFonts w:cs="Arial"/>
        </w:rPr>
        <w:t xml:space="preserve"> </w:t>
      </w:r>
      <w:r>
        <w:rPr>
          <w:rFonts w:cs="Arial"/>
        </w:rPr>
        <w:t>(5) P</w:t>
      </w:r>
      <w:r w:rsidRPr="00192B21">
        <w:rPr>
          <w:rFonts w:cs="Arial"/>
        </w:rPr>
        <w:t xml:space="preserve">lan </w:t>
      </w:r>
      <w:r>
        <w:rPr>
          <w:rFonts w:cs="Arial"/>
        </w:rPr>
        <w:t>D</w:t>
      </w:r>
      <w:r w:rsidRPr="00192B21">
        <w:rPr>
          <w:rFonts w:cs="Arial"/>
        </w:rPr>
        <w:t>esigns for each: PPO10, PPO15, PPO1525, PPO2030</w:t>
      </w:r>
      <w:r>
        <w:rPr>
          <w:rFonts w:cs="Arial"/>
        </w:rPr>
        <w:t>, and PPO2035 (offered to active employees only)</w:t>
      </w:r>
      <w:r w:rsidRPr="00192B21">
        <w:rPr>
          <w:rFonts w:cs="Arial"/>
        </w:rPr>
        <w:t xml:space="preserve">. All PPO </w:t>
      </w:r>
      <w:r>
        <w:rPr>
          <w:rFonts w:cs="Arial"/>
        </w:rPr>
        <w:t>P</w:t>
      </w:r>
      <w:r w:rsidRPr="00192B21">
        <w:rPr>
          <w:rFonts w:cs="Arial"/>
        </w:rPr>
        <w:t xml:space="preserve">lans are self-insured except for Medicare-eligible retirees who choose an Aetna </w:t>
      </w:r>
      <w:r>
        <w:rPr>
          <w:rFonts w:cs="Arial"/>
        </w:rPr>
        <w:t>P</w:t>
      </w:r>
      <w:r w:rsidRPr="00192B21">
        <w:rPr>
          <w:rFonts w:cs="Arial"/>
        </w:rPr>
        <w:t xml:space="preserve">lan. These </w:t>
      </w:r>
      <w:r>
        <w:rPr>
          <w:rFonts w:cs="Arial"/>
        </w:rPr>
        <w:t>M</w:t>
      </w:r>
      <w:r w:rsidRPr="00192B21">
        <w:rPr>
          <w:rFonts w:cs="Arial"/>
        </w:rPr>
        <w:t>embers are enrolled in a Medicare Advantage plan (the Prescription Drug Plan remains self-insured). NJ DIRECT10 and Aetna Freedom10 are not available to State active employees and certain State retirees. Aetna Freedom1525 and Aetna Freedom2030 are not available to Medicare-eligible retirees</w:t>
      </w:r>
      <w:r>
        <w:rPr>
          <w:rFonts w:cs="Arial"/>
        </w:rPr>
        <w:t>;</w:t>
      </w:r>
    </w:p>
    <w:p w:rsidR="006829B4" w:rsidRPr="00621239" w:rsidRDefault="006829B4" w:rsidP="006829B4">
      <w:pPr>
        <w:pStyle w:val="BodyText2"/>
        <w:ind w:left="720"/>
        <w:rPr>
          <w:rFonts w:cs="Arial"/>
        </w:rPr>
      </w:pPr>
    </w:p>
    <w:p w:rsidR="006829B4" w:rsidRPr="00192B21" w:rsidRDefault="006829B4" w:rsidP="003A5037">
      <w:pPr>
        <w:pStyle w:val="BodyText2"/>
        <w:numPr>
          <w:ilvl w:val="0"/>
          <w:numId w:val="46"/>
        </w:numPr>
        <w:spacing w:after="240"/>
        <w:ind w:right="0"/>
        <w:rPr>
          <w:rFonts w:cs="Arial"/>
        </w:rPr>
      </w:pPr>
      <w:r w:rsidRPr="00621239">
        <w:rPr>
          <w:rFonts w:cs="Arial"/>
          <w:b/>
        </w:rPr>
        <w:t>Health Maintenance Organizations (HMOs)</w:t>
      </w:r>
      <w:r>
        <w:rPr>
          <w:rFonts w:cs="Arial"/>
        </w:rPr>
        <w:t>.</w:t>
      </w:r>
      <w:r w:rsidRPr="00621239">
        <w:rPr>
          <w:rFonts w:cs="Arial"/>
        </w:rPr>
        <w:t xml:space="preserve"> </w:t>
      </w:r>
      <w:r w:rsidRPr="00192B21">
        <w:rPr>
          <w:rFonts w:cs="Arial"/>
        </w:rPr>
        <w:t xml:space="preserve">The Commissions currently contract with two </w:t>
      </w:r>
      <w:r>
        <w:rPr>
          <w:rFonts w:cs="Arial"/>
        </w:rPr>
        <w:t xml:space="preserve">(2) </w:t>
      </w:r>
      <w:r w:rsidRPr="00192B21">
        <w:rPr>
          <w:rFonts w:cs="Arial"/>
        </w:rPr>
        <w:t xml:space="preserve">HMOs: Aetna HMO and Horizon HMO. There are </w:t>
      </w:r>
      <w:r>
        <w:rPr>
          <w:rFonts w:cs="Arial"/>
        </w:rPr>
        <w:t>four</w:t>
      </w:r>
      <w:r w:rsidRPr="00192B21">
        <w:rPr>
          <w:rFonts w:cs="Arial"/>
        </w:rPr>
        <w:t xml:space="preserve"> </w:t>
      </w:r>
      <w:r>
        <w:rPr>
          <w:rFonts w:cs="Arial"/>
        </w:rPr>
        <w:t>(4) P</w:t>
      </w:r>
      <w:r w:rsidRPr="00192B21">
        <w:rPr>
          <w:rFonts w:cs="Arial"/>
        </w:rPr>
        <w:t xml:space="preserve">lan </w:t>
      </w:r>
      <w:r>
        <w:rPr>
          <w:rFonts w:cs="Arial"/>
        </w:rPr>
        <w:t>D</w:t>
      </w:r>
      <w:r w:rsidRPr="00192B21">
        <w:rPr>
          <w:rFonts w:cs="Arial"/>
        </w:rPr>
        <w:t>esigns for each: HMO, HMO1525</w:t>
      </w:r>
      <w:r>
        <w:rPr>
          <w:rFonts w:cs="Arial"/>
        </w:rPr>
        <w:t xml:space="preserve"> (not offered to active SHBP members)</w:t>
      </w:r>
      <w:r w:rsidRPr="00192B21">
        <w:rPr>
          <w:rFonts w:cs="Arial"/>
        </w:rPr>
        <w:t>, HMO2030</w:t>
      </w:r>
      <w:r>
        <w:rPr>
          <w:rFonts w:cs="Arial"/>
        </w:rPr>
        <w:t xml:space="preserve"> (not offered to active SHBP members), and HMO2035 (offered to active SEHBP employees only)</w:t>
      </w:r>
      <w:r w:rsidRPr="00192B21">
        <w:rPr>
          <w:rFonts w:cs="Arial"/>
        </w:rPr>
        <w:t xml:space="preserve">. All HMO </w:t>
      </w:r>
      <w:r>
        <w:rPr>
          <w:rFonts w:cs="Arial"/>
        </w:rPr>
        <w:t>P</w:t>
      </w:r>
      <w:r w:rsidRPr="00192B21">
        <w:rPr>
          <w:rFonts w:cs="Arial"/>
        </w:rPr>
        <w:t xml:space="preserve">lans are self-insured except for Medicare-eligible retirees who choose an Aetna </w:t>
      </w:r>
      <w:r>
        <w:rPr>
          <w:rFonts w:cs="Arial"/>
        </w:rPr>
        <w:t>P</w:t>
      </w:r>
      <w:r w:rsidRPr="00192B21">
        <w:rPr>
          <w:rFonts w:cs="Arial"/>
        </w:rPr>
        <w:t xml:space="preserve">lan. These </w:t>
      </w:r>
      <w:r>
        <w:rPr>
          <w:rFonts w:cs="Arial"/>
        </w:rPr>
        <w:t>Member</w:t>
      </w:r>
      <w:r w:rsidRPr="00192B21">
        <w:rPr>
          <w:rFonts w:cs="Arial"/>
        </w:rPr>
        <w:t xml:space="preserve">s are enrolled in a Medicare Advantage </w:t>
      </w:r>
      <w:r>
        <w:rPr>
          <w:rFonts w:cs="Arial"/>
        </w:rPr>
        <w:t>P</w:t>
      </w:r>
      <w:r w:rsidRPr="00192B21">
        <w:rPr>
          <w:rFonts w:cs="Arial"/>
        </w:rPr>
        <w:t>lan (the Prescription Drug Plan remains self-insured). Horizon HMO products are only available in New Jersey and bordering counties in New York, Pennsylvania, and Delaware. Aetna HMO2030 is not available to Medicare-eligible retirees</w:t>
      </w:r>
      <w:r>
        <w:rPr>
          <w:rFonts w:cs="Arial"/>
        </w:rPr>
        <w:t>;</w:t>
      </w:r>
    </w:p>
    <w:p w:rsidR="006829B4" w:rsidRPr="00621239" w:rsidRDefault="006829B4" w:rsidP="003A5037">
      <w:pPr>
        <w:pStyle w:val="BodyText2"/>
        <w:numPr>
          <w:ilvl w:val="0"/>
          <w:numId w:val="46"/>
        </w:numPr>
        <w:spacing w:after="240"/>
        <w:rPr>
          <w:rFonts w:cs="Arial"/>
        </w:rPr>
      </w:pPr>
      <w:r w:rsidRPr="00192B21">
        <w:rPr>
          <w:rFonts w:cs="Arial"/>
          <w:b/>
        </w:rPr>
        <w:t>High Deductible Health Plans (HDHPs).</w:t>
      </w:r>
      <w:r w:rsidRPr="00192B21">
        <w:rPr>
          <w:rFonts w:cs="Arial"/>
        </w:rPr>
        <w:t xml:space="preserve"> There are four </w:t>
      </w:r>
      <w:r>
        <w:rPr>
          <w:rFonts w:cs="Arial"/>
        </w:rPr>
        <w:t xml:space="preserve">(4) </w:t>
      </w:r>
      <w:r w:rsidRPr="00192B21">
        <w:rPr>
          <w:rFonts w:cs="Arial"/>
        </w:rPr>
        <w:t xml:space="preserve">HDHPs currently offered to SHBP/SEHBP </w:t>
      </w:r>
      <w:r>
        <w:rPr>
          <w:rFonts w:cs="Arial"/>
        </w:rPr>
        <w:t>Member</w:t>
      </w:r>
      <w:r w:rsidRPr="00192B21">
        <w:rPr>
          <w:rFonts w:cs="Arial"/>
        </w:rPr>
        <w:t xml:space="preserve">s: NJ DIRECT HD1500, Aetna Value HD1500, NJ DIRECT HD 4000, and Aetna Value HD4000. The HD4000 </w:t>
      </w:r>
      <w:r>
        <w:rPr>
          <w:rFonts w:cs="Arial"/>
        </w:rPr>
        <w:t>P</w:t>
      </w:r>
      <w:r w:rsidRPr="00192B21">
        <w:rPr>
          <w:rFonts w:cs="Arial"/>
        </w:rPr>
        <w:t xml:space="preserve">lans are not available to </w:t>
      </w:r>
      <w:r>
        <w:rPr>
          <w:rFonts w:cs="Arial"/>
        </w:rPr>
        <w:t>l</w:t>
      </w:r>
      <w:r w:rsidRPr="00192B21">
        <w:rPr>
          <w:rFonts w:cs="Arial"/>
        </w:rPr>
        <w:t xml:space="preserve">ocal education active employees. The HD1500 </w:t>
      </w:r>
      <w:r>
        <w:rPr>
          <w:rFonts w:cs="Arial"/>
        </w:rPr>
        <w:t>P</w:t>
      </w:r>
      <w:r w:rsidRPr="00192B21">
        <w:rPr>
          <w:rFonts w:cs="Arial"/>
        </w:rPr>
        <w:t>lans are not available to any retiree. Medicare-eligible retirees are not permitted to enroll in any HDHP</w:t>
      </w:r>
      <w:r>
        <w:rPr>
          <w:rFonts w:cs="Arial"/>
        </w:rPr>
        <w:t>;</w:t>
      </w:r>
    </w:p>
    <w:p w:rsidR="006829B4" w:rsidRPr="00020AF1" w:rsidRDefault="006829B4" w:rsidP="003A5037">
      <w:pPr>
        <w:pStyle w:val="BodyText2"/>
        <w:numPr>
          <w:ilvl w:val="0"/>
          <w:numId w:val="46"/>
        </w:numPr>
        <w:rPr>
          <w:rFonts w:cs="Arial"/>
        </w:rPr>
      </w:pPr>
      <w:r>
        <w:rPr>
          <w:rFonts w:cs="Arial"/>
          <w:b/>
        </w:rPr>
        <w:t>Medicare-</w:t>
      </w:r>
      <w:r w:rsidRPr="00020AF1">
        <w:rPr>
          <w:rFonts w:cs="Arial"/>
          <w:b/>
        </w:rPr>
        <w:t>Eligible Retirees</w:t>
      </w:r>
      <w:r>
        <w:rPr>
          <w:rFonts w:cs="Arial"/>
        </w:rPr>
        <w:t>.</w:t>
      </w:r>
      <w:r w:rsidRPr="00020AF1">
        <w:rPr>
          <w:rFonts w:cs="Arial"/>
        </w:rPr>
        <w:t xml:space="preserve"> </w:t>
      </w:r>
      <w:r w:rsidRPr="00192B21">
        <w:rPr>
          <w:rFonts w:cs="Arial"/>
        </w:rPr>
        <w:t xml:space="preserve">For Medicare-eligible retirees, all </w:t>
      </w:r>
      <w:r>
        <w:rPr>
          <w:rFonts w:cs="Arial"/>
        </w:rPr>
        <w:t>Plan</w:t>
      </w:r>
      <w:r w:rsidRPr="00192B21">
        <w:rPr>
          <w:rFonts w:cs="Arial"/>
        </w:rPr>
        <w:t xml:space="preserve">s coordinate their medical benefits with Medicare, with the exception of the </w:t>
      </w:r>
      <w:r>
        <w:rPr>
          <w:rFonts w:cs="Arial"/>
        </w:rPr>
        <w:t>Member</w:t>
      </w:r>
      <w:r w:rsidRPr="00192B21">
        <w:rPr>
          <w:rFonts w:cs="Arial"/>
        </w:rPr>
        <w:t>s in Aetna’s Medicare Advantage plans. The State is currently providing Medicare-</w:t>
      </w:r>
      <w:r>
        <w:rPr>
          <w:rFonts w:cs="Arial"/>
        </w:rPr>
        <w:t>e</w:t>
      </w:r>
      <w:r w:rsidRPr="00192B21">
        <w:rPr>
          <w:rFonts w:cs="Arial"/>
        </w:rPr>
        <w:t xml:space="preserve">ligible </w:t>
      </w:r>
      <w:r>
        <w:rPr>
          <w:rFonts w:cs="Arial"/>
        </w:rPr>
        <w:t>r</w:t>
      </w:r>
      <w:r w:rsidRPr="00192B21">
        <w:rPr>
          <w:rFonts w:cs="Arial"/>
        </w:rPr>
        <w:t xml:space="preserve">etirees with prescription drug coverage through a Medicare </w:t>
      </w:r>
      <w:r>
        <w:rPr>
          <w:rFonts w:cs="Arial"/>
        </w:rPr>
        <w:t xml:space="preserve">Part </w:t>
      </w:r>
      <w:r w:rsidRPr="00192B21">
        <w:rPr>
          <w:rFonts w:cs="Arial"/>
        </w:rPr>
        <w:t xml:space="preserve">D Employer Group Waiver Plan (EGWP) with a WRAP benefit. A small number of retirees are enrolled in medical coverage </w:t>
      </w:r>
      <w:r w:rsidRPr="00192B21">
        <w:rPr>
          <w:rFonts w:cs="Arial"/>
        </w:rPr>
        <w:lastRenderedPageBreak/>
        <w:t xml:space="preserve">only, because they have chosen to enroll in a non-SHBP/SEHBP Medicare Part D prescription drug </w:t>
      </w:r>
      <w:r>
        <w:rPr>
          <w:rFonts w:cs="Arial"/>
        </w:rPr>
        <w:t>Plan; and</w:t>
      </w:r>
    </w:p>
    <w:p w:rsidR="006829B4" w:rsidRPr="00020AF1" w:rsidRDefault="006829B4" w:rsidP="006829B4">
      <w:pPr>
        <w:pStyle w:val="BodyText2"/>
        <w:rPr>
          <w:rFonts w:cs="Arial"/>
        </w:rPr>
      </w:pPr>
    </w:p>
    <w:p w:rsidR="006829B4" w:rsidRPr="00192B21" w:rsidRDefault="006829B4" w:rsidP="003A5037">
      <w:pPr>
        <w:pStyle w:val="BodyText2"/>
        <w:numPr>
          <w:ilvl w:val="0"/>
          <w:numId w:val="46"/>
        </w:numPr>
        <w:ind w:right="0"/>
        <w:rPr>
          <w:rFonts w:cs="Arial"/>
        </w:rPr>
      </w:pPr>
      <w:r w:rsidRPr="00020AF1">
        <w:rPr>
          <w:rFonts w:cs="Arial"/>
          <w:b/>
        </w:rPr>
        <w:t>Prescription Drug Plans</w:t>
      </w:r>
      <w:r>
        <w:rPr>
          <w:rFonts w:cs="Arial"/>
        </w:rPr>
        <w:t>.</w:t>
      </w:r>
      <w:r w:rsidRPr="00020AF1">
        <w:rPr>
          <w:rFonts w:cs="Arial"/>
        </w:rPr>
        <w:t xml:space="preserve"> </w:t>
      </w:r>
      <w:r w:rsidRPr="00192B21">
        <w:rPr>
          <w:rFonts w:cs="Arial"/>
        </w:rPr>
        <w:t xml:space="preserve">The State requires that all </w:t>
      </w:r>
      <w:r>
        <w:rPr>
          <w:rFonts w:cs="Arial"/>
        </w:rPr>
        <w:t xml:space="preserve">employees </w:t>
      </w:r>
      <w:r w:rsidRPr="00192B21">
        <w:rPr>
          <w:rFonts w:cs="Arial"/>
        </w:rPr>
        <w:t xml:space="preserve">participating </w:t>
      </w:r>
      <w:r>
        <w:rPr>
          <w:rFonts w:cs="Arial"/>
        </w:rPr>
        <w:t xml:space="preserve">in </w:t>
      </w:r>
      <w:r w:rsidRPr="00192B21">
        <w:rPr>
          <w:rFonts w:cs="Arial"/>
        </w:rPr>
        <w:t xml:space="preserve">SHBP/SEHBP </w:t>
      </w:r>
      <w:r>
        <w:rPr>
          <w:rFonts w:cs="Arial"/>
        </w:rPr>
        <w:t>Plans</w:t>
      </w:r>
      <w:r w:rsidRPr="00192B21">
        <w:rPr>
          <w:rFonts w:cs="Arial"/>
        </w:rPr>
        <w:t xml:space="preserve"> have access to prescription drug coverage. </w:t>
      </w:r>
      <w:r>
        <w:rPr>
          <w:rFonts w:cs="Arial"/>
        </w:rPr>
        <w:t xml:space="preserve">With the exception of the non-SHBP/SEHBP alternative prescription drug Plan, all pharmacy benefits are administered by the SHBP/SEHBP PBM. Presently, the State’s PBM administers coverage for approximately 700,000 Members, which includes active employees, retirees, and dependents. </w:t>
      </w:r>
      <w:r w:rsidRPr="00192B21">
        <w:rPr>
          <w:rFonts w:cs="Arial"/>
        </w:rPr>
        <w:t xml:space="preserve">Such access is achieved for active employees through one </w:t>
      </w:r>
      <w:r>
        <w:rPr>
          <w:rFonts w:cs="Arial"/>
        </w:rPr>
        <w:t xml:space="preserve">(1) </w:t>
      </w:r>
      <w:r w:rsidRPr="00192B21">
        <w:rPr>
          <w:rFonts w:cs="Arial"/>
        </w:rPr>
        <w:t>of the following:</w:t>
      </w:r>
    </w:p>
    <w:p w:rsidR="006829B4" w:rsidRPr="00192B21" w:rsidRDefault="006829B4" w:rsidP="006829B4">
      <w:pPr>
        <w:pStyle w:val="BodyText2"/>
        <w:ind w:left="1080" w:right="0" w:hanging="360"/>
        <w:rPr>
          <w:rFonts w:cs="Arial"/>
        </w:rPr>
      </w:pPr>
    </w:p>
    <w:p w:rsidR="006829B4" w:rsidRPr="00192B21" w:rsidRDefault="006829B4" w:rsidP="003A5037">
      <w:pPr>
        <w:pStyle w:val="BodyText2"/>
        <w:numPr>
          <w:ilvl w:val="1"/>
          <w:numId w:val="47"/>
        </w:numPr>
        <w:spacing w:after="240"/>
        <w:ind w:right="0"/>
        <w:rPr>
          <w:rFonts w:cs="Arial"/>
        </w:rPr>
      </w:pPr>
      <w:r w:rsidRPr="00192B21">
        <w:rPr>
          <w:rFonts w:cs="Arial"/>
        </w:rPr>
        <w:t xml:space="preserve">Employee Prescription Drug Plan, available to active State employees and active employees of participating local government and education employers who opt for coverage through this </w:t>
      </w:r>
      <w:r>
        <w:rPr>
          <w:rFonts w:cs="Arial"/>
        </w:rPr>
        <w:t>Plan</w:t>
      </w:r>
      <w:r w:rsidRPr="00192B21">
        <w:rPr>
          <w:rFonts w:cs="Arial"/>
        </w:rPr>
        <w:t>;</w:t>
      </w:r>
    </w:p>
    <w:p w:rsidR="006829B4" w:rsidRPr="00192B21" w:rsidRDefault="006829B4" w:rsidP="003A5037">
      <w:pPr>
        <w:pStyle w:val="BodyText2"/>
        <w:numPr>
          <w:ilvl w:val="1"/>
          <w:numId w:val="47"/>
        </w:numPr>
        <w:ind w:right="0"/>
        <w:rPr>
          <w:rFonts w:cs="Arial"/>
        </w:rPr>
      </w:pPr>
      <w:r w:rsidRPr="00192B21">
        <w:rPr>
          <w:rFonts w:cs="Arial"/>
        </w:rPr>
        <w:t xml:space="preserve">NJ DIRECT Prescription Drug Plan, Aetna Freedom Prescription Drug Plan, or HMO Prescription Drug Plan for employees of participating local government or education employers, in lieu of a stand-alone prescription drug </w:t>
      </w:r>
      <w:r>
        <w:rPr>
          <w:rFonts w:cs="Arial"/>
        </w:rPr>
        <w:t>Plan</w:t>
      </w:r>
      <w:r w:rsidRPr="00192B21">
        <w:rPr>
          <w:rFonts w:cs="Arial"/>
        </w:rPr>
        <w:t>; or</w:t>
      </w:r>
    </w:p>
    <w:p w:rsidR="006829B4" w:rsidRPr="00192B21" w:rsidRDefault="006829B4" w:rsidP="006829B4">
      <w:pPr>
        <w:pStyle w:val="ListParagraph"/>
        <w:ind w:left="1440" w:hanging="360"/>
      </w:pPr>
    </w:p>
    <w:p w:rsidR="006829B4" w:rsidRPr="00192B21" w:rsidRDefault="006829B4" w:rsidP="003A5037">
      <w:pPr>
        <w:pStyle w:val="BodyText2"/>
        <w:numPr>
          <w:ilvl w:val="1"/>
          <w:numId w:val="47"/>
        </w:numPr>
        <w:ind w:right="0"/>
        <w:rPr>
          <w:rFonts w:cs="Arial"/>
        </w:rPr>
      </w:pPr>
      <w:r>
        <w:rPr>
          <w:rFonts w:cs="Arial"/>
        </w:rPr>
        <w:t>N</w:t>
      </w:r>
      <w:r w:rsidRPr="00192B21">
        <w:rPr>
          <w:rFonts w:cs="Arial"/>
        </w:rPr>
        <w:t>on-SHBP/SEHBP alternative prescription drug plan offered by a participating local government or education employer.</w:t>
      </w:r>
    </w:p>
    <w:p w:rsidR="006829B4" w:rsidRPr="00192B21" w:rsidRDefault="006829B4" w:rsidP="006829B4">
      <w:pPr>
        <w:pStyle w:val="BodyText2"/>
        <w:ind w:left="1080" w:right="0" w:hanging="360"/>
        <w:rPr>
          <w:rFonts w:cs="Arial"/>
        </w:rPr>
      </w:pPr>
    </w:p>
    <w:p w:rsidR="006829B4" w:rsidRDefault="006829B4" w:rsidP="006829B4">
      <w:pPr>
        <w:rPr>
          <w:rFonts w:cs="Arial"/>
          <w:szCs w:val="22"/>
        </w:rPr>
      </w:pPr>
      <w:r w:rsidRPr="00192B21">
        <w:rPr>
          <w:rFonts w:cs="Arial"/>
          <w:szCs w:val="22"/>
        </w:rPr>
        <w:t xml:space="preserve">Retirees receive prescription drug coverage based on the SHBP/SEHBP medical </w:t>
      </w:r>
      <w:r>
        <w:rPr>
          <w:rFonts w:cs="Arial"/>
          <w:szCs w:val="22"/>
        </w:rPr>
        <w:t>Plan</w:t>
      </w:r>
      <w:r w:rsidRPr="00192B21">
        <w:rPr>
          <w:rFonts w:cs="Arial"/>
          <w:szCs w:val="22"/>
        </w:rPr>
        <w:t xml:space="preserve"> that they have chosen</w:t>
      </w:r>
      <w:r>
        <w:rPr>
          <w:rFonts w:cs="Arial"/>
          <w:szCs w:val="22"/>
        </w:rPr>
        <w:t xml:space="preserve">. </w:t>
      </w:r>
      <w:r w:rsidRPr="00192B21">
        <w:rPr>
          <w:rFonts w:cs="Arial"/>
          <w:szCs w:val="22"/>
        </w:rPr>
        <w:t xml:space="preserve">Plan design differs by medical </w:t>
      </w:r>
      <w:r>
        <w:rPr>
          <w:rFonts w:cs="Arial"/>
          <w:szCs w:val="22"/>
        </w:rPr>
        <w:t>Plan</w:t>
      </w:r>
      <w:r w:rsidRPr="00192B21">
        <w:rPr>
          <w:rFonts w:cs="Arial"/>
          <w:szCs w:val="22"/>
        </w:rPr>
        <w:t xml:space="preserve">. </w:t>
      </w:r>
    </w:p>
    <w:p w:rsidR="006829B4" w:rsidRPr="00192B21" w:rsidRDefault="006829B4" w:rsidP="006829B4">
      <w:pPr>
        <w:rPr>
          <w:rFonts w:cs="Arial"/>
          <w:szCs w:val="22"/>
        </w:rPr>
      </w:pPr>
    </w:p>
    <w:p w:rsidR="006829B4" w:rsidRPr="00C33044" w:rsidRDefault="006829B4" w:rsidP="006829B4">
      <w:pPr>
        <w:rPr>
          <w:rFonts w:cs="Arial"/>
          <w:szCs w:val="22"/>
        </w:rPr>
      </w:pPr>
      <w:r w:rsidRPr="00020AF1">
        <w:rPr>
          <w:rFonts w:cs="Arial"/>
          <w:szCs w:val="22"/>
        </w:rPr>
        <w:t xml:space="preserve">Copies of the current plan documents – Summary Program Documents and Medical Handbooks for all Plans – are available at the </w:t>
      </w:r>
      <w:r>
        <w:rPr>
          <w:rFonts w:cs="Arial"/>
          <w:szCs w:val="22"/>
        </w:rPr>
        <w:t xml:space="preserve">DPB </w:t>
      </w:r>
      <w:r w:rsidRPr="00020AF1">
        <w:rPr>
          <w:rFonts w:cs="Arial"/>
          <w:szCs w:val="22"/>
        </w:rPr>
        <w:t>website</w:t>
      </w:r>
      <w:r>
        <w:rPr>
          <w:rFonts w:cs="Arial"/>
          <w:szCs w:val="22"/>
        </w:rPr>
        <w:t xml:space="preserve">: </w:t>
      </w:r>
      <w:hyperlink r:id="rId21" w:history="1">
        <w:r w:rsidRPr="00A844C6">
          <w:rPr>
            <w:rStyle w:val="Hyperlink"/>
          </w:rPr>
          <w:t>http://www.nj.gov/treasury/pensions/hb-handbooks.shtml</w:t>
        </w:r>
      </w:hyperlink>
    </w:p>
    <w:p w:rsidR="006829B4" w:rsidRPr="00020AF1" w:rsidRDefault="006829B4" w:rsidP="006829B4">
      <w:pPr>
        <w:rPr>
          <w:rFonts w:cs="Arial"/>
          <w:color w:val="000000"/>
          <w:szCs w:val="22"/>
        </w:rPr>
      </w:pPr>
    </w:p>
    <w:p w:rsidR="006829B4" w:rsidRPr="00020AF1" w:rsidRDefault="006829B4" w:rsidP="006829B4">
      <w:pPr>
        <w:autoSpaceDE w:val="0"/>
        <w:autoSpaceDN w:val="0"/>
        <w:adjustRightInd w:val="0"/>
        <w:rPr>
          <w:rFonts w:cs="Arial"/>
          <w:color w:val="000000"/>
          <w:szCs w:val="22"/>
        </w:rPr>
      </w:pPr>
      <w:r w:rsidRPr="00020AF1">
        <w:rPr>
          <w:rFonts w:cs="Arial"/>
          <w:color w:val="000000"/>
          <w:szCs w:val="22"/>
        </w:rPr>
        <w:t xml:space="preserve">SHBP/SEHBP </w:t>
      </w:r>
      <w:r>
        <w:rPr>
          <w:rFonts w:cs="Arial"/>
          <w:color w:val="000000"/>
          <w:szCs w:val="22"/>
        </w:rPr>
        <w:t>r</w:t>
      </w:r>
      <w:r w:rsidRPr="00020AF1">
        <w:rPr>
          <w:rFonts w:cs="Arial"/>
          <w:color w:val="000000"/>
          <w:szCs w:val="22"/>
        </w:rPr>
        <w:t xml:space="preserve">ates are established for the calendar year running January 1 through December 31.  </w:t>
      </w:r>
      <w:r>
        <w:rPr>
          <w:rFonts w:cs="Arial"/>
          <w:color w:val="000000"/>
          <w:szCs w:val="22"/>
        </w:rPr>
        <w:t>R</w:t>
      </w:r>
      <w:r w:rsidRPr="00020AF1">
        <w:rPr>
          <w:rFonts w:cs="Arial"/>
          <w:color w:val="000000"/>
          <w:szCs w:val="22"/>
        </w:rPr>
        <w:t xml:space="preserve">ate projections for the new year are supplied to the </w:t>
      </w:r>
      <w:r>
        <w:rPr>
          <w:rFonts w:cs="Arial"/>
          <w:color w:val="000000"/>
          <w:szCs w:val="22"/>
        </w:rPr>
        <w:t>Vendor {Contractor}</w:t>
      </w:r>
      <w:r w:rsidRPr="00020AF1">
        <w:rPr>
          <w:rFonts w:cs="Arial"/>
          <w:color w:val="000000"/>
          <w:szCs w:val="22"/>
        </w:rPr>
        <w:t xml:space="preserve"> and the State by the </w:t>
      </w:r>
      <w:r>
        <w:rPr>
          <w:rFonts w:cs="Arial"/>
          <w:color w:val="000000"/>
          <w:szCs w:val="22"/>
        </w:rPr>
        <w:t xml:space="preserve">current benefit </w:t>
      </w:r>
      <w:r w:rsidRPr="00020AF1">
        <w:rPr>
          <w:rFonts w:cs="Arial"/>
          <w:color w:val="000000"/>
          <w:szCs w:val="22"/>
        </w:rPr>
        <w:t>plans</w:t>
      </w:r>
      <w:r>
        <w:rPr>
          <w:rFonts w:cs="Arial"/>
          <w:color w:val="000000"/>
          <w:szCs w:val="22"/>
        </w:rPr>
        <w:t>’ administrators</w:t>
      </w:r>
      <w:r w:rsidRPr="00020AF1">
        <w:rPr>
          <w:rFonts w:cs="Arial"/>
          <w:color w:val="000000"/>
          <w:szCs w:val="22"/>
        </w:rPr>
        <w:t xml:space="preserve"> in the spring.</w:t>
      </w:r>
      <w:r>
        <w:rPr>
          <w:rFonts w:cs="Arial"/>
          <w:color w:val="000000"/>
          <w:szCs w:val="22"/>
        </w:rPr>
        <w:t xml:space="preserve"> </w:t>
      </w:r>
      <w:r w:rsidRPr="00020AF1">
        <w:rPr>
          <w:rFonts w:cs="Arial"/>
          <w:color w:val="000000"/>
          <w:szCs w:val="22"/>
        </w:rPr>
        <w:t xml:space="preserve"> Although the rates are not effective until January 1, the </w:t>
      </w:r>
      <w:r>
        <w:rPr>
          <w:rFonts w:cs="Arial"/>
          <w:color w:val="000000"/>
          <w:szCs w:val="22"/>
        </w:rPr>
        <w:t>Vendor’s {Contractor’s}</w:t>
      </w:r>
      <w:r w:rsidRPr="00020AF1">
        <w:rPr>
          <w:rFonts w:cs="Arial"/>
          <w:color w:val="000000"/>
          <w:szCs w:val="22"/>
        </w:rPr>
        <w:t xml:space="preserve"> rate recommendations are submitted to the Commissions usually in July of each year so as to allow time for marketing and a </w:t>
      </w:r>
      <w:r>
        <w:rPr>
          <w:rFonts w:cs="Arial"/>
          <w:color w:val="000000"/>
          <w:szCs w:val="22"/>
        </w:rPr>
        <w:t>fall</w:t>
      </w:r>
      <w:r w:rsidRPr="00020AF1">
        <w:rPr>
          <w:rFonts w:cs="Arial"/>
          <w:color w:val="000000"/>
          <w:szCs w:val="22"/>
        </w:rPr>
        <w:t xml:space="preserve"> open enrollment.  Generally, the open enrollment period for active employees is the month of October. The effective date of</w:t>
      </w:r>
      <w:r>
        <w:rPr>
          <w:rFonts w:cs="Arial"/>
          <w:color w:val="000000"/>
          <w:szCs w:val="22"/>
        </w:rPr>
        <w:t xml:space="preserve"> </w:t>
      </w:r>
      <w:r w:rsidRPr="00020AF1">
        <w:rPr>
          <w:rFonts w:cs="Arial"/>
          <w:color w:val="000000"/>
          <w:szCs w:val="22"/>
        </w:rPr>
        <w:t>coverage is on or about January 1.</w:t>
      </w:r>
    </w:p>
    <w:p w:rsidR="006829B4" w:rsidRPr="00020AF1" w:rsidRDefault="006829B4" w:rsidP="006829B4">
      <w:pPr>
        <w:autoSpaceDE w:val="0"/>
        <w:autoSpaceDN w:val="0"/>
        <w:adjustRightInd w:val="0"/>
        <w:rPr>
          <w:rFonts w:cs="Arial"/>
          <w:color w:val="000000"/>
          <w:szCs w:val="22"/>
        </w:rPr>
      </w:pPr>
    </w:p>
    <w:p w:rsidR="006829B4" w:rsidRPr="00020AF1" w:rsidRDefault="006829B4" w:rsidP="006829B4">
      <w:pPr>
        <w:autoSpaceDE w:val="0"/>
        <w:autoSpaceDN w:val="0"/>
        <w:adjustRightInd w:val="0"/>
        <w:rPr>
          <w:rFonts w:cs="Arial"/>
          <w:color w:val="000000"/>
          <w:szCs w:val="22"/>
        </w:rPr>
      </w:pPr>
      <w:r w:rsidRPr="00843289">
        <w:rPr>
          <w:rFonts w:cs="Arial"/>
          <w:color w:val="000000"/>
          <w:szCs w:val="22"/>
        </w:rPr>
        <w:t xml:space="preserve">All SHBP/SEHBP medical/prescription drug and dental contracts include </w:t>
      </w:r>
      <w:r>
        <w:rPr>
          <w:rFonts w:cs="Arial"/>
          <w:color w:val="000000"/>
          <w:szCs w:val="22"/>
        </w:rPr>
        <w:t xml:space="preserve">liquidated </w:t>
      </w:r>
      <w:r w:rsidRPr="00843289">
        <w:rPr>
          <w:rFonts w:cs="Arial"/>
          <w:color w:val="000000"/>
          <w:szCs w:val="22"/>
        </w:rPr>
        <w:t>damages if performance falls below specified levels of effectiveness, accuracy and timeliness</w:t>
      </w:r>
      <w:r>
        <w:rPr>
          <w:rFonts w:cs="Arial"/>
          <w:color w:val="000000"/>
          <w:szCs w:val="22"/>
        </w:rPr>
        <w:t xml:space="preserve"> </w:t>
      </w:r>
      <w:r w:rsidRPr="00843289">
        <w:rPr>
          <w:rFonts w:cs="Arial"/>
          <w:color w:val="000000"/>
          <w:szCs w:val="22"/>
        </w:rPr>
        <w:t>based upon contractual standards.</w:t>
      </w:r>
    </w:p>
    <w:p w:rsidR="006829B4" w:rsidRPr="00020AF1" w:rsidRDefault="006829B4" w:rsidP="006829B4">
      <w:pPr>
        <w:autoSpaceDE w:val="0"/>
        <w:autoSpaceDN w:val="0"/>
        <w:adjustRightInd w:val="0"/>
        <w:rPr>
          <w:rFonts w:cs="Arial"/>
          <w:color w:val="000000"/>
          <w:szCs w:val="22"/>
        </w:rPr>
      </w:pPr>
    </w:p>
    <w:p w:rsidR="006829B4" w:rsidRDefault="006829B4" w:rsidP="006829B4">
      <w:pPr>
        <w:autoSpaceDE w:val="0"/>
        <w:autoSpaceDN w:val="0"/>
        <w:adjustRightInd w:val="0"/>
        <w:rPr>
          <w:rFonts w:cs="Arial"/>
          <w:color w:val="000000"/>
          <w:szCs w:val="22"/>
        </w:rPr>
      </w:pPr>
      <w:r w:rsidRPr="00020AF1">
        <w:rPr>
          <w:rFonts w:cs="Arial"/>
          <w:color w:val="000000"/>
          <w:szCs w:val="22"/>
        </w:rPr>
        <w:t>Tax$ave is a benefit program for State employees defined by Section 125 of the Internal</w:t>
      </w:r>
      <w:r>
        <w:rPr>
          <w:rFonts w:cs="Arial"/>
          <w:color w:val="000000"/>
          <w:szCs w:val="22"/>
        </w:rPr>
        <w:t xml:space="preserve"> </w:t>
      </w:r>
      <w:r w:rsidRPr="00020AF1">
        <w:rPr>
          <w:rFonts w:cs="Arial"/>
          <w:color w:val="000000"/>
          <w:szCs w:val="22"/>
        </w:rPr>
        <w:t xml:space="preserve">Revenue Code. </w:t>
      </w:r>
      <w:r>
        <w:rPr>
          <w:rFonts w:cs="Arial"/>
          <w:color w:val="000000"/>
          <w:szCs w:val="22"/>
        </w:rPr>
        <w:t xml:space="preserve"> </w:t>
      </w:r>
      <w:r w:rsidRPr="00020AF1">
        <w:rPr>
          <w:rFonts w:cs="Arial"/>
          <w:color w:val="000000"/>
          <w:szCs w:val="22"/>
        </w:rPr>
        <w:t>Tax$ave allows eligible employees to set aside, through payroll</w:t>
      </w:r>
      <w:r>
        <w:rPr>
          <w:rFonts w:cs="Arial"/>
          <w:color w:val="000000"/>
          <w:szCs w:val="22"/>
        </w:rPr>
        <w:t xml:space="preserve"> </w:t>
      </w:r>
      <w:r w:rsidRPr="00020AF1">
        <w:rPr>
          <w:rFonts w:cs="Arial"/>
          <w:color w:val="000000"/>
          <w:szCs w:val="22"/>
        </w:rPr>
        <w:t>deductions, before tax dollars that will be used for qualified medical, dental and</w:t>
      </w:r>
      <w:r>
        <w:rPr>
          <w:rFonts w:cs="Arial"/>
          <w:color w:val="000000"/>
          <w:szCs w:val="22"/>
        </w:rPr>
        <w:t xml:space="preserve"> </w:t>
      </w:r>
      <w:r w:rsidRPr="00020AF1">
        <w:rPr>
          <w:rFonts w:cs="Arial"/>
          <w:color w:val="000000"/>
          <w:szCs w:val="22"/>
        </w:rPr>
        <w:t xml:space="preserve">dependent care expenses. </w:t>
      </w:r>
      <w:r>
        <w:rPr>
          <w:rFonts w:cs="Arial"/>
          <w:color w:val="000000"/>
          <w:szCs w:val="22"/>
        </w:rPr>
        <w:t xml:space="preserve"> </w:t>
      </w:r>
      <w:r w:rsidRPr="00020AF1">
        <w:rPr>
          <w:rFonts w:cs="Arial"/>
          <w:color w:val="000000"/>
          <w:szCs w:val="22"/>
        </w:rPr>
        <w:t>Also, any SHBP/SEHBP health benefit deduction, including dental care, may be paid with before</w:t>
      </w:r>
      <w:r>
        <w:rPr>
          <w:rFonts w:cs="Arial"/>
          <w:color w:val="000000"/>
          <w:szCs w:val="22"/>
        </w:rPr>
        <w:t>-</w:t>
      </w:r>
      <w:r w:rsidRPr="00020AF1">
        <w:rPr>
          <w:rFonts w:cs="Arial"/>
          <w:color w:val="000000"/>
          <w:szCs w:val="22"/>
        </w:rPr>
        <w:t>tax dollars through the Premium Option Plan which is part of the Tax$ave program.</w:t>
      </w:r>
    </w:p>
    <w:p w:rsidR="006829B4" w:rsidRDefault="006829B4" w:rsidP="006829B4">
      <w:pPr>
        <w:autoSpaceDE w:val="0"/>
        <w:autoSpaceDN w:val="0"/>
        <w:adjustRightInd w:val="0"/>
        <w:rPr>
          <w:rFonts w:cs="Arial"/>
          <w:color w:val="000000"/>
          <w:szCs w:val="22"/>
        </w:rPr>
      </w:pPr>
    </w:p>
    <w:p w:rsidR="006829B4" w:rsidRPr="002259A4" w:rsidRDefault="006829B4" w:rsidP="006829B4">
      <w:pPr>
        <w:pStyle w:val="Heading3"/>
      </w:pPr>
      <w:bookmarkStart w:id="8" w:name="_Toc417379574"/>
      <w:bookmarkStart w:id="9" w:name="_Toc481740661"/>
      <w:bookmarkStart w:id="10" w:name="_Toc491848035"/>
      <w:bookmarkStart w:id="11" w:name="_Toc495053019"/>
      <w:r w:rsidRPr="002259A4">
        <w:t xml:space="preserve">Medical, Dental and Prescription Drug </w:t>
      </w:r>
      <w:r>
        <w:t>P</w:t>
      </w:r>
      <w:r w:rsidRPr="002259A4">
        <w:t xml:space="preserve">lans </w:t>
      </w:r>
      <w:r>
        <w:t>O</w:t>
      </w:r>
      <w:r w:rsidRPr="002259A4">
        <w:t xml:space="preserve">ffered </w:t>
      </w:r>
      <w:r>
        <w:t>U</w:t>
      </w:r>
      <w:r w:rsidRPr="002259A4">
        <w:t>nder the SHBP/SEHBP</w:t>
      </w:r>
      <w:bookmarkEnd w:id="8"/>
      <w:bookmarkEnd w:id="9"/>
      <w:bookmarkEnd w:id="10"/>
      <w:bookmarkEnd w:id="11"/>
    </w:p>
    <w:p w:rsidR="006829B4" w:rsidRPr="002259A4" w:rsidRDefault="006829B4" w:rsidP="006829B4">
      <w:pPr>
        <w:autoSpaceDE w:val="0"/>
        <w:autoSpaceDN w:val="0"/>
        <w:adjustRightInd w:val="0"/>
        <w:rPr>
          <w:rFonts w:cs="Arial"/>
          <w:color w:val="000000"/>
          <w:szCs w:val="22"/>
        </w:rPr>
      </w:pPr>
    </w:p>
    <w:p w:rsidR="006829B4" w:rsidRPr="009A7D0D" w:rsidRDefault="006829B4" w:rsidP="003A5037">
      <w:pPr>
        <w:pStyle w:val="ListParagraph"/>
        <w:numPr>
          <w:ilvl w:val="0"/>
          <w:numId w:val="48"/>
        </w:numPr>
        <w:autoSpaceDE w:val="0"/>
        <w:autoSpaceDN w:val="0"/>
        <w:adjustRightInd w:val="0"/>
        <w:rPr>
          <w:rFonts w:cs="Arial"/>
          <w:color w:val="000000"/>
          <w:szCs w:val="22"/>
        </w:rPr>
      </w:pPr>
      <w:r w:rsidRPr="009A7D0D">
        <w:rPr>
          <w:rFonts w:cs="Arial"/>
          <w:b/>
          <w:color w:val="000000"/>
          <w:szCs w:val="22"/>
        </w:rPr>
        <w:t>Medical Plans.</w:t>
      </w:r>
      <w:r w:rsidRPr="009A7D0D">
        <w:rPr>
          <w:rFonts w:cs="Arial"/>
          <w:color w:val="000000"/>
          <w:szCs w:val="22"/>
        </w:rPr>
        <w:t xml:space="preserve"> Horizon and Aetna receive Administrative Services Only (ASO) fees to administer the PPO and HMO plans.  The plans are self</w:t>
      </w:r>
      <w:r>
        <w:rPr>
          <w:rFonts w:cs="Arial"/>
          <w:color w:val="000000"/>
          <w:szCs w:val="22"/>
        </w:rPr>
        <w:t>-</w:t>
      </w:r>
      <w:r w:rsidRPr="009A7D0D">
        <w:rPr>
          <w:rFonts w:cs="Arial"/>
          <w:color w:val="000000"/>
          <w:szCs w:val="22"/>
        </w:rPr>
        <w:t xml:space="preserve">funded. The start date of the </w:t>
      </w:r>
      <w:r>
        <w:rPr>
          <w:rFonts w:cs="Arial"/>
          <w:color w:val="000000"/>
          <w:szCs w:val="22"/>
        </w:rPr>
        <w:t>contracts</w:t>
      </w:r>
      <w:r w:rsidRPr="009A7D0D">
        <w:rPr>
          <w:rFonts w:cs="Arial"/>
          <w:color w:val="000000"/>
          <w:szCs w:val="22"/>
        </w:rPr>
        <w:t xml:space="preserve"> was January 1, 2013.  The </w:t>
      </w:r>
      <w:r>
        <w:rPr>
          <w:rFonts w:cs="Arial"/>
          <w:color w:val="000000"/>
          <w:szCs w:val="22"/>
        </w:rPr>
        <w:t>contracts each</w:t>
      </w:r>
      <w:r w:rsidRPr="009A7D0D">
        <w:rPr>
          <w:rFonts w:cs="Arial"/>
          <w:color w:val="000000"/>
          <w:szCs w:val="22"/>
        </w:rPr>
        <w:t xml:space="preserve"> ha</w:t>
      </w:r>
      <w:r>
        <w:rPr>
          <w:rFonts w:cs="Arial"/>
          <w:color w:val="000000"/>
          <w:szCs w:val="22"/>
        </w:rPr>
        <w:t>ve</w:t>
      </w:r>
      <w:r w:rsidRPr="009A7D0D">
        <w:rPr>
          <w:rFonts w:cs="Arial"/>
          <w:color w:val="000000"/>
          <w:szCs w:val="22"/>
        </w:rPr>
        <w:t xml:space="preserve"> a four</w:t>
      </w:r>
      <w:r>
        <w:rPr>
          <w:rFonts w:cs="Arial"/>
          <w:color w:val="000000"/>
          <w:szCs w:val="22"/>
        </w:rPr>
        <w:t xml:space="preserve"> (4) </w:t>
      </w:r>
      <w:r w:rsidRPr="009A7D0D">
        <w:rPr>
          <w:rFonts w:cs="Arial"/>
          <w:color w:val="000000"/>
          <w:szCs w:val="22"/>
        </w:rPr>
        <w:t xml:space="preserve">year base term with two (2) one-year extensions. Please see Exhibit A for a summary of enrollment by medical plan.  </w:t>
      </w:r>
    </w:p>
    <w:p w:rsidR="006829B4" w:rsidRPr="000200D4" w:rsidRDefault="006829B4" w:rsidP="006829B4">
      <w:pPr>
        <w:autoSpaceDE w:val="0"/>
        <w:autoSpaceDN w:val="0"/>
        <w:adjustRightInd w:val="0"/>
        <w:rPr>
          <w:rFonts w:cs="Arial"/>
          <w:color w:val="000000"/>
          <w:szCs w:val="22"/>
        </w:rPr>
      </w:pPr>
    </w:p>
    <w:p w:rsidR="006829B4" w:rsidRPr="002259A4" w:rsidRDefault="006829B4" w:rsidP="003A5037">
      <w:pPr>
        <w:numPr>
          <w:ilvl w:val="0"/>
          <w:numId w:val="48"/>
        </w:numPr>
        <w:autoSpaceDE w:val="0"/>
        <w:autoSpaceDN w:val="0"/>
        <w:adjustRightInd w:val="0"/>
        <w:rPr>
          <w:rFonts w:cs="Arial"/>
          <w:color w:val="000000"/>
          <w:szCs w:val="22"/>
        </w:rPr>
      </w:pPr>
      <w:r w:rsidRPr="002A3800">
        <w:rPr>
          <w:rFonts w:cs="Arial"/>
          <w:b/>
          <w:color w:val="000000"/>
          <w:szCs w:val="22"/>
        </w:rPr>
        <w:t>Dental Plan</w:t>
      </w:r>
      <w:r>
        <w:rPr>
          <w:rFonts w:cs="Arial"/>
          <w:b/>
          <w:color w:val="000000"/>
          <w:szCs w:val="22"/>
        </w:rPr>
        <w:t>s</w:t>
      </w:r>
      <w:r w:rsidRPr="002259A4">
        <w:rPr>
          <w:rFonts w:cs="Arial"/>
          <w:color w:val="000000"/>
          <w:szCs w:val="22"/>
        </w:rPr>
        <w:t>.  The Dental Plan</w:t>
      </w:r>
      <w:r>
        <w:rPr>
          <w:rFonts w:cs="Arial"/>
          <w:color w:val="000000"/>
          <w:szCs w:val="22"/>
        </w:rPr>
        <w:t>s offer</w:t>
      </w:r>
      <w:r w:rsidRPr="002259A4">
        <w:rPr>
          <w:rFonts w:cs="Arial"/>
          <w:color w:val="000000"/>
          <w:szCs w:val="22"/>
        </w:rPr>
        <w:t xml:space="preserve"> members the choice between a traditional Dental Expense Plan, offering access to a network of disc</w:t>
      </w:r>
      <w:r>
        <w:rPr>
          <w:rFonts w:cs="Arial"/>
          <w:color w:val="000000"/>
          <w:szCs w:val="22"/>
        </w:rPr>
        <w:t>ounted providers, and one of five</w:t>
      </w:r>
      <w:r w:rsidRPr="002259A4">
        <w:rPr>
          <w:rFonts w:cs="Arial"/>
          <w:color w:val="000000"/>
          <w:szCs w:val="22"/>
        </w:rPr>
        <w:t xml:space="preserve"> </w:t>
      </w:r>
      <w:r>
        <w:rPr>
          <w:rFonts w:cs="Arial"/>
          <w:color w:val="000000"/>
          <w:szCs w:val="22"/>
        </w:rPr>
        <w:t xml:space="preserve">(5) </w:t>
      </w:r>
      <w:r w:rsidRPr="002259A4">
        <w:rPr>
          <w:rFonts w:cs="Arial"/>
          <w:color w:val="000000"/>
          <w:szCs w:val="22"/>
        </w:rPr>
        <w:t xml:space="preserve">Dental Provider Organizations (DPOs).  Member premiums for dental coverage cannot </w:t>
      </w:r>
      <w:r w:rsidRPr="002259A4">
        <w:rPr>
          <w:rFonts w:cs="Arial"/>
          <w:color w:val="000000"/>
          <w:szCs w:val="22"/>
        </w:rPr>
        <w:lastRenderedPageBreak/>
        <w:t>exceed 50% of the cost of the plan.</w:t>
      </w:r>
      <w:r>
        <w:rPr>
          <w:rFonts w:cs="Arial"/>
          <w:color w:val="000000"/>
          <w:szCs w:val="22"/>
        </w:rPr>
        <w:t xml:space="preserve"> The start date of the Dental Plan contracts was January 1, 2015, each with a term of five (5) years with two (2) one-year extensions. Please see Exhibit A for a summary of enrollment by dental plan.</w:t>
      </w:r>
    </w:p>
    <w:p w:rsidR="006829B4" w:rsidRPr="002259A4" w:rsidRDefault="006829B4" w:rsidP="006829B4">
      <w:pPr>
        <w:autoSpaceDE w:val="0"/>
        <w:autoSpaceDN w:val="0"/>
        <w:adjustRightInd w:val="0"/>
        <w:rPr>
          <w:rFonts w:cs="Arial"/>
          <w:color w:val="000000"/>
          <w:szCs w:val="22"/>
        </w:rPr>
      </w:pPr>
    </w:p>
    <w:p w:rsidR="006829B4" w:rsidRPr="0052040A" w:rsidRDefault="006829B4" w:rsidP="003A5037">
      <w:pPr>
        <w:pStyle w:val="ListParagraph"/>
        <w:numPr>
          <w:ilvl w:val="0"/>
          <w:numId w:val="45"/>
        </w:numPr>
        <w:autoSpaceDE w:val="0"/>
        <w:autoSpaceDN w:val="0"/>
        <w:adjustRightInd w:val="0"/>
        <w:spacing w:after="240"/>
        <w:rPr>
          <w:rFonts w:cs="Arial"/>
          <w:i/>
          <w:color w:val="000000"/>
          <w:szCs w:val="22"/>
        </w:rPr>
      </w:pPr>
      <w:r w:rsidRPr="0052040A">
        <w:rPr>
          <w:rFonts w:cs="Arial"/>
          <w:i/>
          <w:color w:val="000000"/>
          <w:szCs w:val="22"/>
        </w:rPr>
        <w:t xml:space="preserve">Employee Dental Expense Plan. </w:t>
      </w:r>
      <w:r w:rsidRPr="008F0BE6">
        <w:rPr>
          <w:rFonts w:cs="Arial"/>
          <w:color w:val="000000"/>
          <w:szCs w:val="22"/>
        </w:rPr>
        <w:t>This Plan is self-funded. Aetna currently administers the plan and receives an ASO fee</w:t>
      </w:r>
      <w:r w:rsidRPr="006D52DE">
        <w:rPr>
          <w:rFonts w:cs="Arial"/>
          <w:color w:val="000000"/>
          <w:szCs w:val="22"/>
        </w:rPr>
        <w:t>;</w:t>
      </w:r>
      <w:r w:rsidRPr="008F0BE6">
        <w:rPr>
          <w:rFonts w:cs="Arial"/>
          <w:color w:val="000000"/>
          <w:szCs w:val="22"/>
        </w:rPr>
        <w:t xml:space="preserve">  </w:t>
      </w:r>
    </w:p>
    <w:p w:rsidR="006829B4" w:rsidRDefault="006829B4" w:rsidP="003A5037">
      <w:pPr>
        <w:numPr>
          <w:ilvl w:val="0"/>
          <w:numId w:val="45"/>
        </w:numPr>
        <w:autoSpaceDE w:val="0"/>
        <w:autoSpaceDN w:val="0"/>
        <w:adjustRightInd w:val="0"/>
        <w:rPr>
          <w:rFonts w:cs="Arial"/>
          <w:color w:val="000000"/>
          <w:szCs w:val="22"/>
        </w:rPr>
      </w:pPr>
      <w:r w:rsidRPr="00D45D99">
        <w:rPr>
          <w:rFonts w:cs="Arial"/>
          <w:i/>
          <w:color w:val="000000"/>
          <w:szCs w:val="22"/>
        </w:rPr>
        <w:t>Retiree Dental Expense Plan</w:t>
      </w:r>
      <w:r w:rsidRPr="00D45D99">
        <w:rPr>
          <w:rFonts w:cs="Arial"/>
          <w:color w:val="000000"/>
          <w:szCs w:val="22"/>
        </w:rPr>
        <w:t>.  This plan is self-funded.  Aetna currently administers the plan</w:t>
      </w:r>
      <w:r>
        <w:rPr>
          <w:rFonts w:cs="Arial"/>
          <w:color w:val="000000"/>
          <w:szCs w:val="22"/>
        </w:rPr>
        <w:t xml:space="preserve"> </w:t>
      </w:r>
      <w:r w:rsidRPr="00D45D99">
        <w:rPr>
          <w:rFonts w:cs="Arial"/>
          <w:color w:val="000000"/>
          <w:szCs w:val="22"/>
        </w:rPr>
        <w:t>and receives an ASO fee.</w:t>
      </w:r>
      <w:r w:rsidRPr="00745C88">
        <w:rPr>
          <w:rFonts w:cs="Arial"/>
          <w:color w:val="000000"/>
          <w:szCs w:val="22"/>
        </w:rPr>
        <w:t xml:space="preserve">  Costs for the plan will generally be paid by participating State and local retirees, although local employers may opt to pay for all or a portion of the c</w:t>
      </w:r>
      <w:r>
        <w:rPr>
          <w:rFonts w:cs="Arial"/>
          <w:color w:val="000000"/>
          <w:szCs w:val="22"/>
        </w:rPr>
        <w:t>ost of coverage; and</w:t>
      </w:r>
      <w:r w:rsidRPr="00745C88">
        <w:rPr>
          <w:rFonts w:cs="Arial"/>
          <w:color w:val="000000"/>
          <w:szCs w:val="22"/>
        </w:rPr>
        <w:t xml:space="preserve">  </w:t>
      </w:r>
    </w:p>
    <w:p w:rsidR="006829B4" w:rsidRPr="00D45D99" w:rsidRDefault="006829B4" w:rsidP="006829B4">
      <w:pPr>
        <w:autoSpaceDE w:val="0"/>
        <w:autoSpaceDN w:val="0"/>
        <w:adjustRightInd w:val="0"/>
        <w:rPr>
          <w:rFonts w:cs="Arial"/>
          <w:color w:val="000000"/>
          <w:szCs w:val="22"/>
        </w:rPr>
      </w:pPr>
    </w:p>
    <w:p w:rsidR="006829B4" w:rsidRDefault="006829B4" w:rsidP="003A5037">
      <w:pPr>
        <w:numPr>
          <w:ilvl w:val="0"/>
          <w:numId w:val="45"/>
        </w:numPr>
        <w:autoSpaceDE w:val="0"/>
        <w:autoSpaceDN w:val="0"/>
        <w:adjustRightInd w:val="0"/>
        <w:rPr>
          <w:rFonts w:cs="Arial"/>
          <w:color w:val="000000"/>
          <w:szCs w:val="22"/>
        </w:rPr>
      </w:pPr>
      <w:r w:rsidRPr="00D45D99">
        <w:rPr>
          <w:rFonts w:cs="Arial"/>
          <w:i/>
          <w:color w:val="000000"/>
          <w:szCs w:val="22"/>
        </w:rPr>
        <w:t>Dental Provider Organizations</w:t>
      </w:r>
      <w:r w:rsidRPr="00D45D99">
        <w:rPr>
          <w:rFonts w:cs="Arial"/>
          <w:color w:val="000000"/>
          <w:szCs w:val="22"/>
        </w:rPr>
        <w:t xml:space="preserve">.  There are currently five (5) </w:t>
      </w:r>
      <w:r w:rsidRPr="0000156E">
        <w:rPr>
          <w:rFonts w:cs="Arial"/>
          <w:color w:val="000000"/>
          <w:szCs w:val="22"/>
        </w:rPr>
        <w:t xml:space="preserve">DPOs offered to </w:t>
      </w:r>
      <w:r w:rsidRPr="00745C88">
        <w:rPr>
          <w:rFonts w:cs="Arial"/>
          <w:color w:val="000000"/>
          <w:szCs w:val="22"/>
        </w:rPr>
        <w:t>employees and retirees.  The DPOs are:  Aetna, CIGNA</w:t>
      </w:r>
      <w:r w:rsidRPr="00972A35">
        <w:rPr>
          <w:rFonts w:cs="Arial"/>
          <w:color w:val="000000"/>
          <w:szCs w:val="22"/>
        </w:rPr>
        <w:t>, Healthplex</w:t>
      </w:r>
      <w:r w:rsidRPr="00CA06F9">
        <w:rPr>
          <w:rFonts w:cs="Arial"/>
          <w:color w:val="000000"/>
          <w:szCs w:val="22"/>
        </w:rPr>
        <w:t>, Horizon</w:t>
      </w:r>
      <w:r w:rsidRPr="008D1867">
        <w:rPr>
          <w:rFonts w:cs="Arial"/>
          <w:color w:val="000000"/>
          <w:szCs w:val="22"/>
        </w:rPr>
        <w:t>, and MetLife</w:t>
      </w:r>
      <w:r w:rsidRPr="00C66D65">
        <w:rPr>
          <w:rFonts w:cs="Arial"/>
          <w:color w:val="000000"/>
          <w:szCs w:val="22"/>
        </w:rPr>
        <w:t xml:space="preserve">. </w:t>
      </w:r>
      <w:r w:rsidRPr="00921F17">
        <w:rPr>
          <w:rFonts w:cs="Arial"/>
          <w:color w:val="000000"/>
          <w:szCs w:val="22"/>
        </w:rPr>
        <w:t xml:space="preserve">Each of these DPOs offers the same plan design and each is fully insured.  </w:t>
      </w:r>
    </w:p>
    <w:p w:rsidR="006829B4" w:rsidRPr="00D45D99" w:rsidRDefault="006829B4" w:rsidP="006829B4">
      <w:pPr>
        <w:autoSpaceDE w:val="0"/>
        <w:autoSpaceDN w:val="0"/>
        <w:adjustRightInd w:val="0"/>
        <w:rPr>
          <w:rFonts w:cs="Arial"/>
          <w:color w:val="000000"/>
          <w:szCs w:val="22"/>
        </w:rPr>
      </w:pPr>
    </w:p>
    <w:p w:rsidR="006829B4" w:rsidRPr="0052040A" w:rsidRDefault="006829B4" w:rsidP="003A5037">
      <w:pPr>
        <w:pStyle w:val="ListParagraph"/>
        <w:numPr>
          <w:ilvl w:val="0"/>
          <w:numId w:val="48"/>
        </w:numPr>
        <w:autoSpaceDE w:val="0"/>
        <w:autoSpaceDN w:val="0"/>
        <w:adjustRightInd w:val="0"/>
        <w:rPr>
          <w:rFonts w:cs="Arial"/>
          <w:color w:val="000000"/>
          <w:szCs w:val="22"/>
        </w:rPr>
      </w:pPr>
      <w:r w:rsidRPr="0052040A">
        <w:rPr>
          <w:rFonts w:cs="Arial"/>
          <w:b/>
          <w:color w:val="000000"/>
          <w:szCs w:val="22"/>
        </w:rPr>
        <w:t>Prescription Drug Plans</w:t>
      </w:r>
      <w:r w:rsidRPr="0052040A">
        <w:rPr>
          <w:rFonts w:cs="Arial"/>
          <w:color w:val="000000"/>
          <w:szCs w:val="22"/>
        </w:rPr>
        <w:t xml:space="preserve">.  All prescription drug plans offered by the SHBP/SEHBP are self-funded.  Administrative services for the Plan are </w:t>
      </w:r>
      <w:r>
        <w:rPr>
          <w:rFonts w:cs="Arial"/>
          <w:color w:val="000000"/>
          <w:szCs w:val="22"/>
        </w:rPr>
        <w:t xml:space="preserve">currently </w:t>
      </w:r>
      <w:r w:rsidRPr="0052040A">
        <w:rPr>
          <w:rFonts w:cs="Arial"/>
          <w:color w:val="000000"/>
          <w:szCs w:val="22"/>
        </w:rPr>
        <w:t xml:space="preserve">provided by Express Scripts, which receives an ASO fee. The </w:t>
      </w:r>
      <w:r>
        <w:rPr>
          <w:rFonts w:cs="Arial"/>
          <w:color w:val="000000"/>
          <w:szCs w:val="22"/>
        </w:rPr>
        <w:t>contract for these services</w:t>
      </w:r>
      <w:r w:rsidRPr="0052040A">
        <w:rPr>
          <w:rFonts w:cs="Arial"/>
          <w:color w:val="000000"/>
          <w:szCs w:val="22"/>
        </w:rPr>
        <w:t xml:space="preserve"> is currently in the last year of </w:t>
      </w:r>
      <w:r>
        <w:rPr>
          <w:rFonts w:cs="Arial"/>
          <w:color w:val="000000"/>
          <w:szCs w:val="22"/>
        </w:rPr>
        <w:t>its term and will expire on December 31, 2017</w:t>
      </w:r>
      <w:r w:rsidRPr="0052040A">
        <w:rPr>
          <w:rFonts w:cs="Arial"/>
          <w:color w:val="000000"/>
          <w:szCs w:val="22"/>
        </w:rPr>
        <w:t xml:space="preserve">. </w:t>
      </w:r>
      <w:r>
        <w:rPr>
          <w:rFonts w:cs="Arial"/>
          <w:color w:val="000000"/>
          <w:szCs w:val="22"/>
        </w:rPr>
        <w:t xml:space="preserve">The reprocurement of these services was awarded to OptumRx and will commence on January 1, 2018.  </w:t>
      </w:r>
      <w:r w:rsidRPr="0052040A">
        <w:rPr>
          <w:rFonts w:cs="Arial"/>
          <w:color w:val="000000"/>
          <w:szCs w:val="22"/>
        </w:rPr>
        <w:t>Please see Exhibit B for Prescription Drug Plan Designs.</w:t>
      </w:r>
    </w:p>
    <w:p w:rsidR="006829B4" w:rsidRPr="002259A4" w:rsidRDefault="006829B4" w:rsidP="006829B4">
      <w:pPr>
        <w:autoSpaceDE w:val="0"/>
        <w:autoSpaceDN w:val="0"/>
        <w:adjustRightInd w:val="0"/>
        <w:rPr>
          <w:rFonts w:cs="Arial"/>
          <w:color w:val="000000"/>
          <w:szCs w:val="22"/>
        </w:rPr>
      </w:pPr>
    </w:p>
    <w:p w:rsidR="006829B4" w:rsidRPr="0052040A" w:rsidRDefault="006829B4" w:rsidP="003A5037">
      <w:pPr>
        <w:pStyle w:val="ListParagraph"/>
        <w:numPr>
          <w:ilvl w:val="0"/>
          <w:numId w:val="49"/>
        </w:numPr>
        <w:autoSpaceDE w:val="0"/>
        <w:autoSpaceDN w:val="0"/>
        <w:adjustRightInd w:val="0"/>
        <w:rPr>
          <w:rFonts w:cs="Arial"/>
          <w:color w:val="000000"/>
          <w:szCs w:val="22"/>
        </w:rPr>
      </w:pPr>
      <w:r w:rsidRPr="0052040A">
        <w:rPr>
          <w:rFonts w:cs="Arial"/>
          <w:color w:val="000000"/>
          <w:szCs w:val="22"/>
        </w:rPr>
        <w:t>The Employee Prescription Drug Plan is a card plan for active employees.  It is offered to active State employees and their eligible dependents as a separate drug plan.  Local employers are not required to participate in the plan in order to participate in the SHBP/SEHBP medical plans.  The copay structure varies depending on the medical pl</w:t>
      </w:r>
      <w:r>
        <w:rPr>
          <w:rFonts w:cs="Arial"/>
          <w:color w:val="000000"/>
          <w:szCs w:val="22"/>
        </w:rPr>
        <w:t>an that the employee has chosen;</w:t>
      </w:r>
    </w:p>
    <w:p w:rsidR="006829B4" w:rsidRPr="002259A4" w:rsidRDefault="006829B4" w:rsidP="006829B4">
      <w:pPr>
        <w:autoSpaceDE w:val="0"/>
        <w:autoSpaceDN w:val="0"/>
        <w:adjustRightInd w:val="0"/>
        <w:ind w:left="1440" w:hanging="360"/>
        <w:rPr>
          <w:rFonts w:cs="Arial"/>
          <w:color w:val="000000"/>
          <w:szCs w:val="22"/>
        </w:rPr>
      </w:pPr>
    </w:p>
    <w:p w:rsidR="006829B4" w:rsidRPr="0052040A" w:rsidRDefault="006829B4" w:rsidP="003A5037">
      <w:pPr>
        <w:pStyle w:val="ListParagraph"/>
        <w:numPr>
          <w:ilvl w:val="0"/>
          <w:numId w:val="49"/>
        </w:numPr>
        <w:autoSpaceDE w:val="0"/>
        <w:autoSpaceDN w:val="0"/>
        <w:adjustRightInd w:val="0"/>
        <w:rPr>
          <w:rFonts w:cs="Arial"/>
          <w:color w:val="231F20"/>
          <w:szCs w:val="22"/>
        </w:rPr>
      </w:pPr>
      <w:r w:rsidRPr="0052040A">
        <w:rPr>
          <w:rFonts w:cs="Arial"/>
          <w:color w:val="000000"/>
          <w:szCs w:val="22"/>
        </w:rPr>
        <w:t>The NJ DIRECT and Aetna Freedom Prescription Drug Plans are for active local government and education members enrolled in NJ DIRECT or Aetna Freedom PPO plans who are not enrolled in the Employee Prescription Drug Plan or a private non-SHBP/SEHBP freestanding prescription drug plan. The plans have a coinsurance that varies according to which plan the employee has chosen</w:t>
      </w:r>
      <w:r w:rsidRPr="0052040A">
        <w:rPr>
          <w:rFonts w:cs="Arial"/>
          <w:color w:val="231F20"/>
          <w:szCs w:val="22"/>
        </w:rPr>
        <w:t>. Once the out-of-pocket maximum is attained there is no cost sharing for prescriptions obtained at an in-network pharmacy</w:t>
      </w:r>
      <w:r>
        <w:rPr>
          <w:rFonts w:cs="Arial"/>
          <w:color w:val="231F20"/>
          <w:szCs w:val="22"/>
        </w:rPr>
        <w:t>;</w:t>
      </w:r>
      <w:r w:rsidRPr="0052040A">
        <w:rPr>
          <w:rFonts w:cs="Arial"/>
          <w:color w:val="231F20"/>
          <w:szCs w:val="22"/>
        </w:rPr>
        <w:t xml:space="preserve">  </w:t>
      </w:r>
    </w:p>
    <w:p w:rsidR="006829B4" w:rsidRPr="002259A4" w:rsidRDefault="006829B4" w:rsidP="006829B4">
      <w:pPr>
        <w:autoSpaceDE w:val="0"/>
        <w:autoSpaceDN w:val="0"/>
        <w:adjustRightInd w:val="0"/>
        <w:ind w:left="1440" w:hanging="360"/>
        <w:rPr>
          <w:rFonts w:cs="Arial"/>
          <w:color w:val="231F20"/>
          <w:szCs w:val="22"/>
        </w:rPr>
      </w:pPr>
    </w:p>
    <w:p w:rsidR="006829B4" w:rsidRPr="007A78F7" w:rsidRDefault="006829B4" w:rsidP="003A5037">
      <w:pPr>
        <w:numPr>
          <w:ilvl w:val="0"/>
          <w:numId w:val="49"/>
        </w:numPr>
        <w:autoSpaceDE w:val="0"/>
        <w:autoSpaceDN w:val="0"/>
        <w:adjustRightInd w:val="0"/>
        <w:rPr>
          <w:rFonts w:cs="Arial"/>
          <w:szCs w:val="22"/>
        </w:rPr>
      </w:pPr>
      <w:r w:rsidRPr="008F0BE6">
        <w:rPr>
          <w:rFonts w:cs="Arial"/>
          <w:color w:val="231F20"/>
          <w:szCs w:val="22"/>
        </w:rPr>
        <w:t>HMO Prescription Drug Plan (Active Local Employees)</w:t>
      </w:r>
      <w:r w:rsidRPr="006D52DE">
        <w:rPr>
          <w:rFonts w:cs="Arial"/>
          <w:color w:val="231F20"/>
          <w:szCs w:val="22"/>
        </w:rPr>
        <w:t>.</w:t>
      </w:r>
      <w:r w:rsidRPr="002259A4">
        <w:rPr>
          <w:rFonts w:cs="Arial"/>
          <w:color w:val="231F20"/>
          <w:szCs w:val="22"/>
        </w:rPr>
        <w:t xml:space="preserve">  When prescription drugs are purchased by HMO members without a freestanding prescription drug plan, there is a </w:t>
      </w:r>
      <w:r>
        <w:rPr>
          <w:rFonts w:cs="Arial"/>
          <w:color w:val="231F20"/>
          <w:szCs w:val="22"/>
        </w:rPr>
        <w:t>3</w:t>
      </w:r>
      <w:r w:rsidRPr="002259A4">
        <w:rPr>
          <w:rFonts w:cs="Arial"/>
          <w:color w:val="231F20"/>
          <w:szCs w:val="22"/>
        </w:rPr>
        <w:t>-tier design plan</w:t>
      </w:r>
      <w:r>
        <w:rPr>
          <w:rFonts w:cs="Arial"/>
          <w:color w:val="231F20"/>
          <w:szCs w:val="22"/>
        </w:rPr>
        <w:t xml:space="preserve">. The copay varies according to the medical plan the member has chosen; </w:t>
      </w:r>
    </w:p>
    <w:p w:rsidR="006829B4" w:rsidRDefault="006829B4" w:rsidP="006829B4">
      <w:pPr>
        <w:pStyle w:val="ListParagraph"/>
        <w:rPr>
          <w:rFonts w:cs="Arial"/>
          <w:szCs w:val="22"/>
        </w:rPr>
      </w:pPr>
    </w:p>
    <w:p w:rsidR="006829B4" w:rsidRPr="002259A4" w:rsidRDefault="006829B4" w:rsidP="003A5037">
      <w:pPr>
        <w:numPr>
          <w:ilvl w:val="0"/>
          <w:numId w:val="49"/>
        </w:numPr>
        <w:autoSpaceDE w:val="0"/>
        <w:autoSpaceDN w:val="0"/>
        <w:adjustRightInd w:val="0"/>
        <w:rPr>
          <w:rFonts w:cs="Arial"/>
          <w:szCs w:val="22"/>
        </w:rPr>
      </w:pPr>
      <w:r>
        <w:rPr>
          <w:rFonts w:cs="Arial"/>
          <w:szCs w:val="22"/>
        </w:rPr>
        <w:t xml:space="preserve">For High Deductible Health Plans, prescription drug costs (combined with medical costs) are subject to a deductible and coinsurance. Once the deductible is reached, the member pays the applicable coinsurance until the out-of-pocket maximum is met; and </w:t>
      </w:r>
    </w:p>
    <w:p w:rsidR="006829B4" w:rsidRPr="002259A4" w:rsidRDefault="006829B4" w:rsidP="006829B4">
      <w:pPr>
        <w:autoSpaceDE w:val="0"/>
        <w:autoSpaceDN w:val="0"/>
        <w:adjustRightInd w:val="0"/>
        <w:ind w:left="1440" w:hanging="360"/>
        <w:rPr>
          <w:rFonts w:cs="Arial"/>
          <w:color w:val="000000"/>
          <w:szCs w:val="22"/>
        </w:rPr>
      </w:pPr>
    </w:p>
    <w:p w:rsidR="006829B4" w:rsidRPr="002259A4" w:rsidRDefault="006829B4" w:rsidP="003A5037">
      <w:pPr>
        <w:numPr>
          <w:ilvl w:val="0"/>
          <w:numId w:val="49"/>
        </w:numPr>
        <w:autoSpaceDE w:val="0"/>
        <w:autoSpaceDN w:val="0"/>
        <w:adjustRightInd w:val="0"/>
        <w:rPr>
          <w:rFonts w:cs="Arial"/>
          <w:color w:val="000000"/>
          <w:szCs w:val="22"/>
        </w:rPr>
      </w:pPr>
      <w:r w:rsidRPr="002259A4">
        <w:rPr>
          <w:rFonts w:cs="Arial"/>
          <w:color w:val="000000"/>
          <w:szCs w:val="22"/>
        </w:rPr>
        <w:t xml:space="preserve">The Retiree Prescription Drug Plan is offered to retirees </w:t>
      </w:r>
      <w:r>
        <w:rPr>
          <w:rFonts w:cs="Arial"/>
          <w:color w:val="000000"/>
          <w:szCs w:val="22"/>
        </w:rPr>
        <w:t>and their dependents</w:t>
      </w:r>
      <w:r w:rsidRPr="002259A4">
        <w:rPr>
          <w:rFonts w:cs="Arial"/>
          <w:color w:val="000000"/>
          <w:szCs w:val="22"/>
        </w:rPr>
        <w:t xml:space="preserve">. </w:t>
      </w:r>
      <w:r>
        <w:rPr>
          <w:rFonts w:cs="Arial"/>
          <w:color w:val="000000"/>
          <w:szCs w:val="22"/>
        </w:rPr>
        <w:t xml:space="preserve"> </w:t>
      </w:r>
      <w:r w:rsidRPr="002259A4">
        <w:rPr>
          <w:rFonts w:cs="Arial"/>
          <w:color w:val="000000"/>
          <w:szCs w:val="22"/>
        </w:rPr>
        <w:t xml:space="preserve">The </w:t>
      </w:r>
      <w:r>
        <w:rPr>
          <w:rFonts w:cs="Arial"/>
          <w:color w:val="000000"/>
          <w:szCs w:val="22"/>
        </w:rPr>
        <w:t>p</w:t>
      </w:r>
      <w:r w:rsidRPr="002259A4">
        <w:rPr>
          <w:rFonts w:cs="Arial"/>
          <w:color w:val="000000"/>
          <w:szCs w:val="22"/>
        </w:rPr>
        <w:t>lan features a 3-tier co-payment structure for both retail and mail-order pharmacy, with an annual maximum out-of-pocket cap.</w:t>
      </w:r>
      <w:r>
        <w:rPr>
          <w:rFonts w:cs="Arial"/>
          <w:color w:val="000000"/>
          <w:szCs w:val="22"/>
        </w:rPr>
        <w:t xml:space="preserve">  </w:t>
      </w:r>
      <w:r w:rsidRPr="00E157AC">
        <w:rPr>
          <w:rFonts w:cs="Arial"/>
          <w:color w:val="000000"/>
          <w:szCs w:val="22"/>
        </w:rPr>
        <w:t xml:space="preserve">The copay structure amounts and out-of-pocket maximum caps for </w:t>
      </w:r>
      <w:r>
        <w:rPr>
          <w:rFonts w:cs="Arial"/>
          <w:color w:val="000000"/>
          <w:szCs w:val="22"/>
        </w:rPr>
        <w:t>e</w:t>
      </w:r>
      <w:r w:rsidRPr="00E157AC">
        <w:rPr>
          <w:rFonts w:cs="Arial"/>
          <w:color w:val="000000"/>
          <w:szCs w:val="22"/>
        </w:rPr>
        <w:t xml:space="preserve">ducation retirees differ from those which apply to State and </w:t>
      </w:r>
      <w:r>
        <w:rPr>
          <w:rFonts w:cs="Arial"/>
          <w:color w:val="000000"/>
          <w:szCs w:val="22"/>
        </w:rPr>
        <w:t>l</w:t>
      </w:r>
      <w:r w:rsidRPr="00E157AC">
        <w:rPr>
          <w:rFonts w:cs="Arial"/>
          <w:color w:val="000000"/>
          <w:szCs w:val="22"/>
        </w:rPr>
        <w:t xml:space="preserve">ocal </w:t>
      </w:r>
      <w:r>
        <w:rPr>
          <w:rFonts w:cs="Arial"/>
          <w:color w:val="000000"/>
          <w:szCs w:val="22"/>
        </w:rPr>
        <w:t>g</w:t>
      </w:r>
      <w:r w:rsidRPr="00E157AC">
        <w:rPr>
          <w:rFonts w:cs="Arial"/>
          <w:color w:val="000000"/>
          <w:szCs w:val="22"/>
        </w:rPr>
        <w:t>overnment retirees.</w:t>
      </w:r>
      <w:r>
        <w:rPr>
          <w:rFonts w:cs="Arial"/>
          <w:color w:val="000000"/>
          <w:szCs w:val="22"/>
        </w:rPr>
        <w:t xml:space="preserve"> The copay structure varies depending on the medical plan that the retiree has chosen.</w:t>
      </w:r>
    </w:p>
    <w:p w:rsidR="003A3A24" w:rsidRDefault="003A3A24" w:rsidP="00851065"/>
    <w:p w:rsidR="003A3A24" w:rsidRPr="00851065" w:rsidRDefault="00B0703C" w:rsidP="00414292">
      <w:pPr>
        <w:pStyle w:val="Heading2"/>
        <w:keepNext/>
      </w:pPr>
      <w:bookmarkStart w:id="12" w:name="_Toc428533939"/>
      <w:bookmarkStart w:id="13" w:name="_Toc495053020"/>
      <w:r w:rsidRPr="00851065">
        <w:rPr>
          <w:caps w:val="0"/>
        </w:rPr>
        <w:lastRenderedPageBreak/>
        <w:t>KEY EVENTS</w:t>
      </w:r>
      <w:bookmarkEnd w:id="12"/>
      <w:bookmarkEnd w:id="13"/>
    </w:p>
    <w:p w:rsidR="00EB648B" w:rsidRPr="00851065" w:rsidRDefault="00EB648B" w:rsidP="00E243B6">
      <w:pPr>
        <w:keepNext/>
        <w:rPr>
          <w:b/>
          <w:sz w:val="20"/>
        </w:rPr>
      </w:pPr>
    </w:p>
    <w:p w:rsidR="003A3A24" w:rsidRPr="00851065" w:rsidRDefault="003A3A24" w:rsidP="00743A52">
      <w:pPr>
        <w:pStyle w:val="Heading3"/>
        <w:keepNext/>
      </w:pPr>
      <w:bookmarkStart w:id="14" w:name="_1.3.1_ELECTRONIC_QUESTION_AND_ANSWE"/>
      <w:bookmarkStart w:id="15" w:name="_Toc428533940"/>
      <w:bookmarkStart w:id="16" w:name="_Toc495053021"/>
      <w:bookmarkEnd w:id="14"/>
      <w:r w:rsidRPr="00851065">
        <w:t>ELECTRONIC QUESTION AND ANSWER PERIOD</w:t>
      </w:r>
      <w:bookmarkEnd w:id="15"/>
      <w:bookmarkEnd w:id="16"/>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3A5037">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3A5037">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proofErr w:type="spellStart"/>
      <w:r w:rsidR="000D4025" w:rsidRPr="00851065">
        <w:rPr>
          <w:rFonts w:eastAsia="MS Mincho"/>
          <w:b/>
          <w:u w:val="single"/>
        </w:rPr>
        <w:t>SSTC</w:t>
      </w:r>
      <w:proofErr w:type="spellEnd"/>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20" w:name="_Toc428533941"/>
      <w:bookmarkStart w:id="21" w:name="_Toc49505302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rsidR="00F9570B" w:rsidRPr="00F9570B" w:rsidRDefault="00F9570B" w:rsidP="009D1F90">
      <w:pPr>
        <w:keepNext/>
      </w:pPr>
    </w:p>
    <w:p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3400C2">
      <w:pPr>
        <w:rPr>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CC6865">
      <w:pPr>
        <w:ind w:right="108"/>
        <w:rPr>
          <w:rFonts w:eastAsia="MS Mincho"/>
          <w:b/>
          <w:u w:val="single"/>
        </w:rPr>
      </w:pPr>
    </w:p>
    <w:p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851065">
      <w:pPr>
        <w:rPr>
          <w:color w:val="000000"/>
        </w:rPr>
      </w:pP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lastRenderedPageBreak/>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proofErr w:type="spellStart"/>
        <w:r w:rsidR="00602528" w:rsidRPr="007D2F00">
          <w:rPr>
            <w:rStyle w:val="Hyperlink"/>
            <w:rFonts w:eastAsia="MS Mincho"/>
          </w:rPr>
          <w:t>njstart@treas.nj.gov</w:t>
        </w:r>
        <w:proofErr w:type="spellEnd"/>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rsidR="00E23BE0" w:rsidRDefault="00E23BE0" w:rsidP="00EC7B0A">
      <w:pPr>
        <w:pStyle w:val="BodyText3"/>
        <w:rPr>
          <w:b/>
          <w:bCs/>
          <w:highlight w:val="green"/>
        </w:rPr>
      </w:pPr>
      <w:bookmarkStart w:id="22" w:name="site_visit"/>
      <w:bookmarkEnd w:id="22"/>
    </w:p>
    <w:p w:rsidR="00E23BE0" w:rsidRPr="000F7305" w:rsidRDefault="00CC6865" w:rsidP="00414292">
      <w:pPr>
        <w:pStyle w:val="Heading3"/>
        <w:keepNext/>
        <w:ind w:right="108"/>
        <w:rPr>
          <w:caps w:val="0"/>
          <w:color w:val="000000" w:themeColor="text1"/>
        </w:rPr>
      </w:pPr>
      <w:bookmarkStart w:id="23" w:name="_Toc495053023"/>
      <w:r w:rsidRPr="000F7305">
        <w:rPr>
          <w:caps w:val="0"/>
          <w:color w:val="000000" w:themeColor="text1"/>
        </w:rPr>
        <w:t>VENDOR {BIDDER} SUPPORT</w:t>
      </w:r>
      <w:bookmarkEnd w:id="23"/>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E23BE0" w:rsidRPr="002812B4" w:rsidRDefault="00E23BE0" w:rsidP="00851065">
      <w:pPr>
        <w:rPr>
          <w:b/>
          <w:bCs/>
          <w:highlight w:val="green"/>
        </w:rPr>
      </w:pPr>
    </w:p>
    <w:p w:rsidR="00EC7B0A" w:rsidRPr="002E17F5" w:rsidRDefault="00EC7B0A" w:rsidP="009D1F90">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495053024"/>
      <w:bookmarkEnd w:id="24"/>
      <w:bookmarkEnd w:id="25"/>
      <w:r w:rsidRPr="002E17F5">
        <w:rPr>
          <w:caps w:val="0"/>
        </w:rPr>
        <w:t>MANDATORY/OPTIONAL SITE VISIT</w:t>
      </w:r>
      <w:bookmarkEnd w:id="26"/>
      <w:bookmarkEnd w:id="27"/>
      <w:bookmarkEnd w:id="28"/>
      <w:bookmarkEnd w:id="29"/>
      <w:bookmarkEnd w:id="30"/>
    </w:p>
    <w:p w:rsidR="00EC7B0A" w:rsidRPr="002E17F5" w:rsidRDefault="00EC7B0A" w:rsidP="009D1F90">
      <w:pPr>
        <w:keepNext/>
      </w:pPr>
    </w:p>
    <w:p w:rsidR="002E17F5" w:rsidRPr="002E17F5" w:rsidRDefault="002E17F5" w:rsidP="002E17F5">
      <w:pPr>
        <w:rPr>
          <w:b/>
          <w:color w:val="000000"/>
        </w:rPr>
      </w:pPr>
      <w:r w:rsidRPr="002E17F5">
        <w:rPr>
          <w:rFonts w:eastAsia="MS Mincho"/>
        </w:rPr>
        <w:t>Not applicable to this procurement.</w:t>
      </w:r>
    </w:p>
    <w:p w:rsidR="00EF244D" w:rsidRPr="002E17F5" w:rsidRDefault="00EF244D" w:rsidP="00851065">
      <w:pPr>
        <w:rPr>
          <w:rFonts w:eastAsia="MS Mincho"/>
        </w:rPr>
      </w:pPr>
    </w:p>
    <w:p w:rsidR="00EF244D" w:rsidRPr="002E17F5"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495053025"/>
      <w:bookmarkEnd w:id="31"/>
      <w:bookmarkEnd w:id="32"/>
      <w:r w:rsidRPr="002E17F5">
        <w:t>MANDATORY/OPTIONAL PRE-</w:t>
      </w:r>
      <w:r w:rsidR="00CE00E7" w:rsidRPr="002E17F5">
        <w:t>QUOTE</w:t>
      </w:r>
      <w:r w:rsidR="009F0764" w:rsidRPr="002E17F5">
        <w:t xml:space="preserve"> </w:t>
      </w:r>
      <w:r w:rsidR="00DE7682" w:rsidRPr="002E17F5">
        <w:t>{</w:t>
      </w:r>
      <w:r w:rsidR="00CE00E7" w:rsidRPr="002E17F5">
        <w:t>PROPOSAL</w:t>
      </w:r>
      <w:r w:rsidR="00DE7682" w:rsidRPr="002E17F5">
        <w:t>}</w:t>
      </w:r>
      <w:r w:rsidRPr="002E17F5">
        <w:t xml:space="preserve"> CONFERENCE</w:t>
      </w:r>
      <w:bookmarkEnd w:id="33"/>
      <w:bookmarkEnd w:id="34"/>
      <w:bookmarkEnd w:id="35"/>
      <w:bookmarkEnd w:id="36"/>
    </w:p>
    <w:p w:rsidR="00EF244D" w:rsidRPr="002E17F5" w:rsidRDefault="00EF244D" w:rsidP="009D1F90">
      <w:pPr>
        <w:keepNext/>
        <w:rPr>
          <w:rFonts w:eastAsia="MS Mincho"/>
        </w:rPr>
      </w:pPr>
    </w:p>
    <w:p w:rsidR="002E17F5" w:rsidRPr="008C3C04" w:rsidRDefault="002E17F5" w:rsidP="002E17F5">
      <w:pPr>
        <w:rPr>
          <w:b/>
          <w:color w:val="000000"/>
        </w:rPr>
      </w:pPr>
      <w:bookmarkStart w:id="37" w:name="_Toc95619434"/>
      <w:bookmarkStart w:id="38" w:name="_Toc109701220"/>
      <w:bookmarkStart w:id="39" w:name="_Toc225321579"/>
      <w:bookmarkStart w:id="40" w:name="_Toc94946029"/>
      <w:bookmarkStart w:id="41" w:name="_Toc72744593"/>
      <w:r w:rsidRPr="002E17F5">
        <w:rPr>
          <w:rFonts w:eastAsia="MS Mincho"/>
        </w:rPr>
        <w:t>Not applicable to this procurement.</w:t>
      </w:r>
    </w:p>
    <w:p w:rsidR="00770AB5" w:rsidRPr="00042DA4" w:rsidRDefault="00770AB5" w:rsidP="00851065">
      <w:pPr>
        <w:rPr>
          <w:b/>
        </w:rPr>
      </w:pPr>
    </w:p>
    <w:p w:rsidR="00652B3B" w:rsidRPr="009A34D4" w:rsidRDefault="00B60519" w:rsidP="009D1F90">
      <w:pPr>
        <w:pStyle w:val="Heading3"/>
        <w:keepNext/>
        <w:ind w:right="108"/>
        <w:rPr>
          <w:bCs w:val="0"/>
          <w:caps w:val="0"/>
        </w:rPr>
      </w:pPr>
      <w:bookmarkStart w:id="42" w:name="_Toc400531476"/>
      <w:bookmarkStart w:id="43" w:name="_Toc428533946"/>
      <w:bookmarkStart w:id="44" w:name="_Toc49505302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rsidR="0058591B" w:rsidRDefault="0058591B" w:rsidP="009D1F90">
      <w:pPr>
        <w:keepNext/>
      </w:pPr>
    </w:p>
    <w:p w:rsidR="002E17F5" w:rsidRPr="008C3C04" w:rsidRDefault="002E17F5" w:rsidP="002E17F5">
      <w:pPr>
        <w:rPr>
          <w:b/>
          <w:color w:val="000000"/>
        </w:rPr>
      </w:pPr>
      <w:r>
        <w:rPr>
          <w:rFonts w:eastAsia="MS Mincho"/>
        </w:rPr>
        <w:t>Not applicable to this procurement.</w:t>
      </w:r>
    </w:p>
    <w:p w:rsidR="007E420C" w:rsidRDefault="007E420C" w:rsidP="00851065">
      <w:pPr>
        <w:rPr>
          <w:rFonts w:eastAsia="MS Mincho"/>
        </w:rPr>
      </w:pPr>
    </w:p>
    <w:p w:rsidR="00C12155" w:rsidRPr="00851065" w:rsidRDefault="00AC3C7B" w:rsidP="009D1F90">
      <w:pPr>
        <w:pStyle w:val="Heading2"/>
        <w:keepNext/>
      </w:pPr>
      <w:bookmarkStart w:id="45" w:name="_Toc428533947"/>
      <w:bookmarkStart w:id="46" w:name="_Toc495053027"/>
      <w:r w:rsidRPr="00851065">
        <w:rPr>
          <w:caps w:val="0"/>
        </w:rPr>
        <w:t>ADDITIONAL INFORMATION</w:t>
      </w:r>
      <w:bookmarkEnd w:id="45"/>
      <w:bookmarkEnd w:id="46"/>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47" w:name="_Toc428533948"/>
      <w:bookmarkStart w:id="48" w:name="_Toc49505302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7"/>
      <w:bookmarkEnd w:id="48"/>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49" w:name="_Toc400531479"/>
      <w:bookmarkStart w:id="50" w:name="_Toc428533949"/>
      <w:bookmarkStart w:id="51" w:name="_Toc495053029"/>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B0703C" w:rsidP="009D1F90">
      <w:pPr>
        <w:pStyle w:val="Heading3"/>
        <w:keepNext/>
        <w:ind w:right="108"/>
        <w:rPr>
          <w:rFonts w:eastAsia="MS Mincho"/>
        </w:rPr>
      </w:pPr>
      <w:bookmarkStart w:id="52" w:name="_Toc400531480"/>
      <w:bookmarkStart w:id="53" w:name="_Toc428533950"/>
      <w:bookmarkStart w:id="54" w:name="_Toc495053030"/>
      <w:r w:rsidRPr="00C82A09">
        <w:rPr>
          <w:rFonts w:eastAsia="MS Mincho"/>
          <w:caps w:val="0"/>
        </w:rPr>
        <w:t>COST L</w:t>
      </w:r>
      <w:r w:rsidRPr="005B44C2">
        <w:rPr>
          <w:rFonts w:eastAsia="MS Mincho"/>
          <w:caps w:val="0"/>
        </w:rPr>
        <w:t>IABILITY</w:t>
      </w:r>
      <w:bookmarkEnd w:id="52"/>
      <w:bookmarkEnd w:id="53"/>
      <w:bookmarkEnd w:id="54"/>
    </w:p>
    <w:p w:rsidR="00B5336C" w:rsidRDefault="00B5336C" w:rsidP="009D1F90">
      <w:pPr>
        <w:keepNext/>
      </w:pPr>
    </w:p>
    <w:p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770AB5" w:rsidRDefault="00770AB5" w:rsidP="00851065">
      <w:pPr>
        <w:rPr>
          <w:rFonts w:eastAsia="MS Mincho"/>
        </w:rPr>
      </w:pPr>
    </w:p>
    <w:p w:rsidR="00E651D6" w:rsidRDefault="00B0703C" w:rsidP="005328A7">
      <w:pPr>
        <w:pStyle w:val="Heading3"/>
        <w:keepNext/>
        <w:ind w:right="108"/>
        <w:rPr>
          <w:rFonts w:eastAsia="MS Mincho"/>
        </w:rPr>
      </w:pPr>
      <w:bookmarkStart w:id="55" w:name="_Toc400531481"/>
      <w:bookmarkStart w:id="56" w:name="_Toc428533951"/>
      <w:bookmarkStart w:id="57" w:name="_Toc495053031"/>
      <w:r w:rsidRPr="00C82A09">
        <w:rPr>
          <w:rFonts w:eastAsia="MS Mincho"/>
          <w:caps w:val="0"/>
        </w:rPr>
        <w:t>CONTENTS</w:t>
      </w:r>
      <w:r w:rsidRPr="005B44C2">
        <w:rPr>
          <w:rFonts w:eastAsia="MS Mincho"/>
          <w:caps w:val="0"/>
        </w:rPr>
        <w:t xml:space="preserve"> OF </w:t>
      </w:r>
      <w:r>
        <w:rPr>
          <w:rFonts w:eastAsia="MS Mincho"/>
          <w:caps w:val="0"/>
        </w:rPr>
        <w:t>QUOTE {</w:t>
      </w:r>
      <w:bookmarkEnd w:id="55"/>
      <w:r>
        <w:rPr>
          <w:rFonts w:eastAsia="MS Mincho"/>
          <w:caps w:val="0"/>
        </w:rPr>
        <w:t>PROPOSAL}</w:t>
      </w:r>
      <w:bookmarkEnd w:id="56"/>
      <w:bookmarkEnd w:id="57"/>
    </w:p>
    <w:p w:rsidR="00E651D6" w:rsidRDefault="00E651D6" w:rsidP="005328A7">
      <w:pPr>
        <w:keepNext/>
      </w:pPr>
    </w:p>
    <w:p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r w:rsidR="005328A7">
        <w:t>.1</w:t>
      </w:r>
      <w:proofErr w:type="spellEnd"/>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rsidR="005328A7" w:rsidRDefault="005328A7" w:rsidP="00851065"/>
    <w:p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rsidR="00D27762" w:rsidRPr="003503F1" w:rsidRDefault="00D27762" w:rsidP="00851065"/>
    <w:p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49505303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rsidR="00DA2AFA" w:rsidRPr="001446AD" w:rsidRDefault="00DA2AFA" w:rsidP="00AC3C7B">
      <w:pPr>
        <w:keepNext/>
      </w:pPr>
    </w:p>
    <w:p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3A5037">
      <w:pPr>
        <w:pStyle w:val="BodyText2"/>
        <w:numPr>
          <w:ilvl w:val="0"/>
          <w:numId w:val="4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3A5037">
      <w:pPr>
        <w:pStyle w:val="BodyText2"/>
        <w:numPr>
          <w:ilvl w:val="0"/>
          <w:numId w:val="42"/>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61" w:name="_Toc400531483"/>
      <w:bookmarkStart w:id="62" w:name="_Toc428533953"/>
      <w:bookmarkStart w:id="63" w:name="_Toc495053033"/>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61"/>
      <w:r>
        <w:rPr>
          <w:rFonts w:eastAsia="MS Mincho"/>
          <w:caps w:val="0"/>
        </w:rPr>
        <w:t>}</w:t>
      </w:r>
      <w:bookmarkEnd w:id="62"/>
      <w:bookmarkEnd w:id="63"/>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rsidR="00BE5A1E" w:rsidRPr="005B339D" w:rsidRDefault="00BE5A1E" w:rsidP="00851065"/>
    <w:p w:rsidR="00B13A1D" w:rsidRPr="00E25F54" w:rsidRDefault="000746B7" w:rsidP="009D1F90">
      <w:pPr>
        <w:pStyle w:val="Heading3"/>
        <w:keepNext/>
        <w:ind w:right="108"/>
        <w:rPr>
          <w:rFonts w:eastAsia="MS Mincho"/>
        </w:rPr>
      </w:pPr>
      <w:bookmarkStart w:id="64" w:name="_Toc400531484"/>
      <w:bookmarkStart w:id="65" w:name="_Toc428533954"/>
      <w:bookmarkStart w:id="66" w:name="_Toc495053034"/>
      <w:r>
        <w:rPr>
          <w:rFonts w:eastAsia="MS Mincho"/>
          <w:caps w:val="0"/>
        </w:rPr>
        <w:t>QUOTE {PROPOSAL}</w:t>
      </w:r>
      <w:r w:rsidRPr="00E25F54">
        <w:rPr>
          <w:rFonts w:eastAsia="MS Mincho"/>
          <w:caps w:val="0"/>
        </w:rPr>
        <w:t xml:space="preserve"> ERRORS</w:t>
      </w:r>
      <w:bookmarkEnd w:id="64"/>
      <w:bookmarkEnd w:id="65"/>
      <w:bookmarkEnd w:id="66"/>
    </w:p>
    <w:p w:rsidR="00DB2B59" w:rsidRDefault="00DB2B59" w:rsidP="009D1F90">
      <w:pPr>
        <w:keepNext/>
      </w:pPr>
    </w:p>
    <w:p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9D1F90">
      <w:pPr>
        <w:keepNext/>
      </w:pPr>
    </w:p>
    <w:p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2E17F5">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9D1F90">
      <w:pPr>
        <w:keepNext/>
      </w:pPr>
    </w:p>
    <w:p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lastRenderedPageBreak/>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5328A7">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67" w:name="_Toc400531485"/>
      <w:bookmarkStart w:id="68" w:name="_Toc428533955"/>
      <w:bookmarkStart w:id="69" w:name="_Toc495053035"/>
      <w:r w:rsidRPr="00826719">
        <w:rPr>
          <w:rFonts w:eastAsia="MS Mincho"/>
          <w:caps w:val="0"/>
        </w:rPr>
        <w:t>JOINT V</w:t>
      </w:r>
      <w:r w:rsidRPr="005B44C2">
        <w:rPr>
          <w:rFonts w:eastAsia="MS Mincho"/>
          <w:caps w:val="0"/>
        </w:rPr>
        <w:t>ENTURE</w:t>
      </w:r>
      <w:bookmarkEnd w:id="67"/>
      <w:bookmarkEnd w:id="68"/>
      <w:bookmarkEnd w:id="69"/>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2E17F5">
        <w:t>Section</w:t>
      </w:r>
      <w:r w:rsidR="00D91A12" w:rsidRPr="002E17F5">
        <w:t>s</w:t>
      </w:r>
      <w:r w:rsidR="00A34609" w:rsidRPr="002E17F5">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0746B7" w:rsidP="009D1F90">
      <w:pPr>
        <w:pStyle w:val="Heading3"/>
        <w:keepNext/>
      </w:pPr>
      <w:bookmarkStart w:id="70" w:name="_Toc400531486"/>
      <w:bookmarkStart w:id="71" w:name="_Toc428533956"/>
      <w:bookmarkStart w:id="72" w:name="_Toc495053036"/>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rsidR="00EF72B4" w:rsidRDefault="00EF72B4" w:rsidP="009D1F90">
      <w:pPr>
        <w:keepNext/>
      </w:pPr>
    </w:p>
    <w:p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495053037"/>
      <w:r>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rsidR="00C6511D" w:rsidRDefault="00C6511D" w:rsidP="009D1F90">
      <w:pPr>
        <w:keepNext/>
      </w:pPr>
    </w:p>
    <w:p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78" w:name="_Toc495053038"/>
      <w:r w:rsidRPr="00851065">
        <w:rPr>
          <w:caps w:val="0"/>
        </w:rPr>
        <w:t>ELECTRONIC SIGNATURES</w:t>
      </w:r>
      <w:bookmarkEnd w:id="78"/>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w:t>
      </w:r>
      <w:r w:rsidRPr="00851065">
        <w:lastRenderedPageBreak/>
        <w:t xml:space="preserve">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rsidR="00332639" w:rsidRDefault="00332639">
      <w:pPr>
        <w:jc w:val="left"/>
      </w:pPr>
      <w:r>
        <w:br w:type="page"/>
      </w:r>
    </w:p>
    <w:p w:rsidR="00E651D6" w:rsidRDefault="00AA3B67" w:rsidP="009D1F90">
      <w:pPr>
        <w:pStyle w:val="Heading1"/>
        <w:keepNext/>
      </w:pPr>
      <w:bookmarkStart w:id="79" w:name="_Toc400531488"/>
      <w:bookmarkStart w:id="80" w:name="_Toc428533958"/>
      <w:r>
        <w:lastRenderedPageBreak/>
        <w:t xml:space="preserve"> </w:t>
      </w:r>
      <w:bookmarkStart w:id="81" w:name="_Toc495053039"/>
      <w:r w:rsidR="00E651D6">
        <w:t>DEFINITIONS</w:t>
      </w:r>
      <w:bookmarkEnd w:id="79"/>
      <w:bookmarkEnd w:id="80"/>
      <w:bookmarkEnd w:id="81"/>
    </w:p>
    <w:p w:rsidR="00E651D6" w:rsidRDefault="00E651D6" w:rsidP="009D1F90">
      <w:pPr>
        <w:pStyle w:val="BodyText"/>
        <w:keepNext/>
        <w:ind w:left="0" w:right="108"/>
      </w:pPr>
    </w:p>
    <w:p w:rsidR="00E651D6" w:rsidRDefault="00EF2F27" w:rsidP="009D1F90">
      <w:pPr>
        <w:pStyle w:val="Heading2"/>
        <w:keepNext/>
        <w:ind w:right="108"/>
      </w:pPr>
      <w:bookmarkStart w:id="82" w:name="_Toc428533959"/>
      <w:bookmarkStart w:id="83" w:name="_Toc495053040"/>
      <w:r>
        <w:t>CROSSWALK</w:t>
      </w:r>
      <w:bookmarkEnd w:id="82"/>
      <w:bookmarkEnd w:id="83"/>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A6684" w:rsidP="009D1F90">
            <w:pPr>
              <w:keepNext/>
            </w:pPr>
            <w:r w:rsidRPr="00851065">
              <w:t>RFP/Solicitation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84" w:name="_Toc428533960"/>
      <w:bookmarkStart w:id="85" w:name="_Toc495053041"/>
      <w:r w:rsidRPr="005B44C2">
        <w:rPr>
          <w:caps w:val="0"/>
        </w:rPr>
        <w:t>GENERAL DEFINITIONS</w:t>
      </w:r>
      <w:bookmarkEnd w:id="84"/>
      <w:bookmarkEnd w:id="85"/>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2E17F5" w:rsidRPr="00851065">
        <w:rPr>
          <w:rFonts w:eastAsia="MS Mincho"/>
        </w:rPr>
        <w:t>–</w:t>
      </w:r>
      <w:r w:rsidR="00746F02" w:rsidRPr="00851065">
        <w:rPr>
          <w:rFonts w:eastAsia="MS Mincho"/>
          <w:b/>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w:t>
      </w:r>
      <w:r w:rsidR="002E17F5" w:rsidRPr="00851065">
        <w:rPr>
          <w:rFonts w:eastAsia="MS Mincho"/>
        </w:rPr>
        <w:t>–</w:t>
      </w:r>
      <w:r w:rsidR="002E17F5">
        <w:rPr>
          <w:rFonts w:eastAsia="MS Mincho"/>
        </w:rPr>
        <w:t xml:space="preserve">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w:t>
      </w:r>
      <w:r w:rsidR="002E17F5" w:rsidRPr="00851065">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w:t>
      </w:r>
      <w:r w:rsidR="002E17F5" w:rsidRPr="00851065">
        <w:rPr>
          <w:rFonts w:eastAsia="MS Mincho"/>
        </w:rPr>
        <w:t>–</w:t>
      </w:r>
      <w:r w:rsidR="00564AF3" w:rsidRPr="00851065">
        <w:rPr>
          <w:b/>
          <w:color w:val="000000"/>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002E17F5">
        <w:rPr>
          <w:b/>
          <w:color w:val="000000"/>
        </w:rPr>
        <w:t xml:space="preserve"> </w:t>
      </w:r>
      <w:r w:rsidR="002E17F5" w:rsidRPr="00851065">
        <w:rPr>
          <w:rFonts w:eastAsia="MS Mincho"/>
        </w:rPr>
        <w:t>–</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002E17F5" w:rsidRPr="00851065">
        <w:rPr>
          <w:rFonts w:eastAsia="MS Mincho"/>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 xml:space="preserve">Must </w:t>
      </w:r>
      <w:r w:rsidR="002E17F5" w:rsidRPr="00851065">
        <w:rPr>
          <w:rFonts w:eastAsia="MS Mincho"/>
        </w:rPr>
        <w:t>–</w:t>
      </w:r>
      <w:r w:rsidRPr="00385F00">
        <w:rPr>
          <w:b/>
        </w:rPr>
        <w:t xml:space="preserve"> </w:t>
      </w:r>
      <w:r w:rsidRPr="002E17F5">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w:t>
      </w:r>
      <w:r w:rsidRPr="002E17F5">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w:t>
      </w:r>
      <w:r w:rsidR="002E17F5"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t xml:space="preserve"> </w:t>
      </w:r>
      <w:r w:rsidR="002E17F5"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1741B" w:rsidRPr="002E17F5">
        <w:t xml:space="preserve"> </w:t>
      </w:r>
      <w:r w:rsidR="002E17F5" w:rsidRPr="00851065">
        <w:rPr>
          <w:rFonts w:eastAsia="MS Mincho"/>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proofErr w:type="spellStart"/>
      <w:r w:rsidRPr="005E0A26">
        <w:rPr>
          <w:b/>
        </w:rPr>
        <w:t>QRGs</w:t>
      </w:r>
      <w:proofErr w:type="spellEnd"/>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2E17F5" w:rsidRPr="00851065">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2E17F5" w:rsidRPr="00851065">
        <w:rPr>
          <w:rFonts w:eastAsia="MS Mincho"/>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w:t>
      </w:r>
      <w:r w:rsidR="002E17F5"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0746B7" w:rsidP="001024E6">
      <w:pPr>
        <w:pStyle w:val="Heading2"/>
        <w:ind w:right="108"/>
      </w:pPr>
      <w:bookmarkStart w:id="86" w:name="_Toc355709006"/>
      <w:bookmarkStart w:id="87" w:name="_Toc400531490"/>
      <w:bookmarkStart w:id="88" w:name="_Toc428533961"/>
      <w:bookmarkStart w:id="89" w:name="_Toc495053042"/>
      <w:r>
        <w:rPr>
          <w:caps w:val="0"/>
        </w:rPr>
        <w:t>BLANKET P.O. {</w:t>
      </w:r>
      <w:r w:rsidRPr="005B44C2">
        <w:rPr>
          <w:caps w:val="0"/>
        </w:rPr>
        <w:t>CONTRACT</w:t>
      </w:r>
      <w:r>
        <w:rPr>
          <w:caps w:val="0"/>
        </w:rPr>
        <w:t>}-</w:t>
      </w:r>
      <w:r w:rsidRPr="005B44C2">
        <w:rPr>
          <w:caps w:val="0"/>
        </w:rPr>
        <w:t>SPECIFIC DEFINITIONS</w:t>
      </w:r>
      <w:r>
        <w:rPr>
          <w:caps w:val="0"/>
        </w:rPr>
        <w:t>/ACRONYMS</w:t>
      </w:r>
      <w:bookmarkEnd w:id="86"/>
      <w:bookmarkEnd w:id="87"/>
      <w:bookmarkEnd w:id="88"/>
      <w:bookmarkEnd w:id="89"/>
    </w:p>
    <w:p w:rsidR="001024E6" w:rsidRPr="00851065" w:rsidRDefault="001024E6" w:rsidP="00851065"/>
    <w:p w:rsidR="002E17F5" w:rsidRDefault="002E17F5" w:rsidP="002E17F5">
      <w:pPr>
        <w:autoSpaceDE w:val="0"/>
        <w:autoSpaceDN w:val="0"/>
        <w:adjustRightInd w:val="0"/>
        <w:rPr>
          <w:rFonts w:cs="Arial"/>
          <w:color w:val="000000"/>
          <w:szCs w:val="22"/>
        </w:rPr>
      </w:pPr>
      <w:r w:rsidRPr="002A7A33">
        <w:rPr>
          <w:rFonts w:cs="Arial"/>
          <w:b/>
          <w:color w:val="000000"/>
          <w:szCs w:val="22"/>
        </w:rPr>
        <w:t>Administrative Assistant</w:t>
      </w:r>
      <w:r w:rsidRPr="002A7A33">
        <w:rPr>
          <w:rFonts w:cs="Arial"/>
          <w:color w:val="000000"/>
          <w:szCs w:val="22"/>
        </w:rPr>
        <w:t xml:space="preserve"> </w:t>
      </w:r>
      <w:r>
        <w:rPr>
          <w:rFonts w:cs="Arial"/>
          <w:color w:val="000000"/>
          <w:szCs w:val="22"/>
        </w:rPr>
        <w:t>–</w:t>
      </w:r>
      <w:r w:rsidRPr="002A7A33">
        <w:rPr>
          <w:rFonts w:cs="Arial"/>
          <w:color w:val="000000"/>
          <w:szCs w:val="22"/>
        </w:rPr>
        <w:t xml:space="preserve"> Support staff providing assistance to the team in developing</w:t>
      </w:r>
      <w:r>
        <w:rPr>
          <w:rFonts w:cs="Arial"/>
          <w:color w:val="000000"/>
          <w:szCs w:val="22"/>
        </w:rPr>
        <w:t xml:space="preserve"> </w:t>
      </w:r>
      <w:r w:rsidRPr="002A7A33">
        <w:rPr>
          <w:rFonts w:cs="Arial"/>
          <w:color w:val="000000"/>
          <w:szCs w:val="22"/>
        </w:rPr>
        <w:t>overall projects.</w:t>
      </w:r>
    </w:p>
    <w:p w:rsidR="002E17F5" w:rsidRDefault="002E17F5" w:rsidP="002E17F5">
      <w:pPr>
        <w:autoSpaceDE w:val="0"/>
        <w:autoSpaceDN w:val="0"/>
        <w:adjustRightInd w:val="0"/>
        <w:rPr>
          <w:rFonts w:cs="Arial"/>
          <w:color w:val="000000"/>
          <w:szCs w:val="22"/>
        </w:rPr>
      </w:pPr>
    </w:p>
    <w:p w:rsidR="002E17F5" w:rsidRPr="002A7A33" w:rsidRDefault="002E17F5" w:rsidP="002E17F5">
      <w:pPr>
        <w:autoSpaceDE w:val="0"/>
        <w:autoSpaceDN w:val="0"/>
        <w:adjustRightInd w:val="0"/>
        <w:rPr>
          <w:rFonts w:cs="Arial"/>
          <w:color w:val="000000"/>
          <w:szCs w:val="22"/>
        </w:rPr>
      </w:pPr>
      <w:r w:rsidRPr="008F0BE6">
        <w:rPr>
          <w:rFonts w:cs="Arial"/>
          <w:b/>
          <w:color w:val="000000"/>
          <w:szCs w:val="22"/>
        </w:rPr>
        <w:t>Annual Rate Renewal Reports</w:t>
      </w:r>
      <w:r>
        <w:rPr>
          <w:rFonts w:cs="Arial"/>
          <w:color w:val="000000"/>
          <w:szCs w:val="22"/>
        </w:rPr>
        <w:t xml:space="preserve"> – Annual reports submitted by the Vendor {Contractor} as specified by Bid Solicitation {RFP} Section 3.1.1 and its subsections.</w:t>
      </w:r>
    </w:p>
    <w:p w:rsidR="002E17F5" w:rsidRPr="002A7A33"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2A7A33">
        <w:rPr>
          <w:rFonts w:cs="Arial"/>
          <w:b/>
          <w:color w:val="000000"/>
          <w:szCs w:val="22"/>
        </w:rPr>
        <w:t>Benefits Consultant</w:t>
      </w:r>
      <w:r w:rsidRPr="002A7A33">
        <w:rPr>
          <w:rFonts w:cs="Arial"/>
          <w:color w:val="000000"/>
          <w:szCs w:val="22"/>
        </w:rPr>
        <w:t xml:space="preserve"> </w:t>
      </w:r>
      <w:r>
        <w:rPr>
          <w:rFonts w:cs="Arial"/>
          <w:color w:val="000000"/>
          <w:szCs w:val="22"/>
        </w:rPr>
        <w:t>–</w:t>
      </w:r>
      <w:r w:rsidRPr="002A7A33">
        <w:rPr>
          <w:rFonts w:cs="Arial"/>
          <w:color w:val="000000"/>
          <w:szCs w:val="22"/>
        </w:rPr>
        <w:t xml:space="preserve"> Individual with expertise in various benefit specialties who train</w:t>
      </w:r>
      <w:r>
        <w:rPr>
          <w:rFonts w:cs="Arial"/>
          <w:color w:val="000000"/>
          <w:szCs w:val="22"/>
        </w:rPr>
        <w:t xml:space="preserve"> </w:t>
      </w:r>
      <w:r w:rsidRPr="002A7A33">
        <w:rPr>
          <w:rFonts w:cs="Arial"/>
          <w:color w:val="000000"/>
          <w:szCs w:val="22"/>
        </w:rPr>
        <w:t>and supervise Junior Consultants, and assist and provide support for Senior Consultants.</w:t>
      </w:r>
    </w:p>
    <w:p w:rsidR="00B370D1" w:rsidRDefault="00B370D1" w:rsidP="002E17F5">
      <w:pPr>
        <w:autoSpaceDE w:val="0"/>
        <w:autoSpaceDN w:val="0"/>
        <w:adjustRightInd w:val="0"/>
        <w:rPr>
          <w:rFonts w:cs="Arial"/>
          <w:color w:val="000000"/>
          <w:szCs w:val="22"/>
        </w:rPr>
      </w:pPr>
    </w:p>
    <w:p w:rsidR="00B370D1" w:rsidRDefault="00B370D1" w:rsidP="002E17F5">
      <w:pPr>
        <w:autoSpaceDE w:val="0"/>
        <w:autoSpaceDN w:val="0"/>
        <w:adjustRightInd w:val="0"/>
        <w:rPr>
          <w:rFonts w:cs="Arial"/>
          <w:color w:val="000000"/>
          <w:szCs w:val="22"/>
        </w:rPr>
      </w:pPr>
      <w:r w:rsidRPr="00B370D1">
        <w:rPr>
          <w:rFonts w:cs="Arial"/>
          <w:b/>
          <w:color w:val="000000"/>
          <w:szCs w:val="22"/>
        </w:rPr>
        <w:t>Claims Experience</w:t>
      </w:r>
      <w:r>
        <w:rPr>
          <w:rFonts w:cs="Arial"/>
          <w:color w:val="000000"/>
          <w:szCs w:val="22"/>
        </w:rPr>
        <w:t xml:space="preserve"> – </w:t>
      </w:r>
      <w:r w:rsidRPr="00B370D1">
        <w:rPr>
          <w:rFonts w:cs="Arial"/>
          <w:color w:val="000000"/>
          <w:szCs w:val="22"/>
        </w:rPr>
        <w:t>Information gathered on insurance claims from a specific period of time, including total claim payment amounts, loss reports, and large claims data.</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9A7D0D">
        <w:rPr>
          <w:rFonts w:cs="Arial"/>
          <w:b/>
          <w:color w:val="000000"/>
          <w:szCs w:val="22"/>
        </w:rPr>
        <w:t>COBRA</w:t>
      </w:r>
      <w:r>
        <w:rPr>
          <w:rFonts w:cs="Arial"/>
          <w:color w:val="000000"/>
          <w:szCs w:val="22"/>
        </w:rPr>
        <w:t xml:space="preserve"> – </w:t>
      </w:r>
      <w:r w:rsidRPr="00B05B8B">
        <w:rPr>
          <w:rFonts w:cs="Arial"/>
          <w:color w:val="000000"/>
          <w:szCs w:val="22"/>
        </w:rPr>
        <w:t>The Consolidated Omnibus Budget Reconciliation Act (COBRA) gives workers and their families who lose their health benefits the right to choose to continue group health benefits provided by their group health plan for limited periods of time under certain circumstances such as voluntary or involuntary job loss, reduction in the hours worked, transition between jobs, death, divorce, and other life events.</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9A7D0D">
        <w:rPr>
          <w:rFonts w:cs="Arial"/>
          <w:b/>
          <w:color w:val="000000"/>
          <w:szCs w:val="22"/>
        </w:rPr>
        <w:t>Commissions</w:t>
      </w:r>
      <w:r>
        <w:rPr>
          <w:rFonts w:cs="Arial"/>
          <w:color w:val="000000"/>
          <w:szCs w:val="22"/>
        </w:rPr>
        <w:t xml:space="preserve"> – The </w:t>
      </w:r>
      <w:r>
        <w:t>School Employees’ Health Benefits Commission and the State Health Benefits Commission.</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9A7D0D">
        <w:rPr>
          <w:rFonts w:cs="Arial"/>
          <w:b/>
          <w:color w:val="000000"/>
          <w:szCs w:val="22"/>
        </w:rPr>
        <w:t>DPB</w:t>
      </w:r>
      <w:r>
        <w:rPr>
          <w:rFonts w:cs="Arial"/>
          <w:color w:val="000000"/>
          <w:szCs w:val="22"/>
        </w:rPr>
        <w:t xml:space="preserve"> – The Department of the Treasury’s Division of Pensions and Benefits.</w:t>
      </w:r>
    </w:p>
    <w:p w:rsidR="002E17F5" w:rsidRDefault="002E17F5" w:rsidP="002E17F5">
      <w:pPr>
        <w:autoSpaceDE w:val="0"/>
        <w:autoSpaceDN w:val="0"/>
        <w:adjustRightInd w:val="0"/>
        <w:rPr>
          <w:rFonts w:cs="Arial"/>
          <w:color w:val="000000"/>
          <w:szCs w:val="22"/>
        </w:rPr>
      </w:pPr>
    </w:p>
    <w:p w:rsidR="002E17F5" w:rsidRPr="002A7A33" w:rsidRDefault="002E17F5" w:rsidP="002E17F5">
      <w:pPr>
        <w:autoSpaceDE w:val="0"/>
        <w:autoSpaceDN w:val="0"/>
        <w:adjustRightInd w:val="0"/>
        <w:rPr>
          <w:rFonts w:cs="Arial"/>
          <w:color w:val="000000"/>
          <w:szCs w:val="22"/>
        </w:rPr>
      </w:pPr>
      <w:r w:rsidRPr="009A7D0D">
        <w:rPr>
          <w:rFonts w:cs="Arial"/>
          <w:b/>
          <w:szCs w:val="22"/>
        </w:rPr>
        <w:t>GASB</w:t>
      </w:r>
      <w:r>
        <w:rPr>
          <w:rFonts w:cs="Arial"/>
          <w:szCs w:val="22"/>
        </w:rPr>
        <w:t xml:space="preserve"> </w:t>
      </w:r>
      <w:r>
        <w:rPr>
          <w:rFonts w:cs="Arial"/>
          <w:color w:val="000000"/>
          <w:szCs w:val="22"/>
        </w:rPr>
        <w:t xml:space="preserve">– </w:t>
      </w:r>
      <w:r>
        <w:rPr>
          <w:rFonts w:cs="Arial"/>
          <w:szCs w:val="22"/>
        </w:rPr>
        <w:t>Government Accounting Standards Board.</w:t>
      </w:r>
    </w:p>
    <w:p w:rsidR="002E17F5" w:rsidRPr="002A7A33" w:rsidRDefault="002E17F5" w:rsidP="002E17F5">
      <w:pPr>
        <w:autoSpaceDE w:val="0"/>
        <w:autoSpaceDN w:val="0"/>
        <w:adjustRightInd w:val="0"/>
        <w:rPr>
          <w:rFonts w:cs="Arial"/>
          <w:color w:val="000000"/>
          <w:szCs w:val="22"/>
        </w:rPr>
      </w:pPr>
    </w:p>
    <w:p w:rsidR="002E17F5" w:rsidRPr="002A7A33" w:rsidRDefault="002E17F5" w:rsidP="002E17F5">
      <w:pPr>
        <w:autoSpaceDE w:val="0"/>
        <w:autoSpaceDN w:val="0"/>
        <w:adjustRightInd w:val="0"/>
        <w:rPr>
          <w:rFonts w:cs="Arial"/>
          <w:color w:val="000000"/>
          <w:szCs w:val="22"/>
        </w:rPr>
      </w:pPr>
      <w:r w:rsidRPr="002A7A33">
        <w:rPr>
          <w:rFonts w:cs="Arial"/>
          <w:b/>
          <w:color w:val="000000"/>
          <w:szCs w:val="22"/>
        </w:rPr>
        <w:t>Health Benefits Actuary</w:t>
      </w:r>
      <w:r w:rsidRPr="002A7A33">
        <w:rPr>
          <w:rFonts w:cs="Arial"/>
          <w:color w:val="000000"/>
          <w:szCs w:val="22"/>
        </w:rPr>
        <w:t xml:space="preserve"> </w:t>
      </w:r>
      <w:r>
        <w:rPr>
          <w:rFonts w:cs="Arial"/>
          <w:color w:val="000000"/>
          <w:szCs w:val="22"/>
        </w:rPr>
        <w:t>–</w:t>
      </w:r>
      <w:r w:rsidRPr="002A7A33">
        <w:rPr>
          <w:rFonts w:cs="Arial"/>
          <w:color w:val="000000"/>
          <w:szCs w:val="22"/>
        </w:rPr>
        <w:t xml:space="preserve"> Individual who has expertise in forecasting health plan</w:t>
      </w:r>
      <w:r>
        <w:rPr>
          <w:rFonts w:cs="Arial"/>
          <w:color w:val="000000"/>
          <w:szCs w:val="22"/>
        </w:rPr>
        <w:t xml:space="preserve"> </w:t>
      </w:r>
      <w:r w:rsidRPr="002A7A33">
        <w:rPr>
          <w:rFonts w:cs="Arial"/>
          <w:color w:val="000000"/>
          <w:szCs w:val="22"/>
        </w:rPr>
        <w:t>liabilities and cost impact of emerging trends.</w:t>
      </w:r>
    </w:p>
    <w:p w:rsidR="002E17F5" w:rsidRPr="002A7A33" w:rsidRDefault="002E17F5" w:rsidP="002E17F5">
      <w:pPr>
        <w:autoSpaceDE w:val="0"/>
        <w:autoSpaceDN w:val="0"/>
        <w:adjustRightInd w:val="0"/>
        <w:rPr>
          <w:rFonts w:cs="Arial"/>
          <w:color w:val="000000"/>
          <w:szCs w:val="22"/>
        </w:rPr>
      </w:pPr>
    </w:p>
    <w:p w:rsidR="002E17F5" w:rsidRPr="002A7A33" w:rsidRDefault="002E17F5" w:rsidP="002E17F5">
      <w:pPr>
        <w:autoSpaceDE w:val="0"/>
        <w:autoSpaceDN w:val="0"/>
        <w:adjustRightInd w:val="0"/>
        <w:rPr>
          <w:rFonts w:cs="Arial"/>
          <w:color w:val="000000"/>
          <w:szCs w:val="22"/>
        </w:rPr>
      </w:pPr>
      <w:r w:rsidRPr="002A7A33">
        <w:rPr>
          <w:rFonts w:cs="Arial"/>
          <w:b/>
          <w:color w:val="000000"/>
          <w:szCs w:val="22"/>
        </w:rPr>
        <w:t>Junior Consultant</w:t>
      </w:r>
      <w:r>
        <w:rPr>
          <w:rFonts w:cs="Arial"/>
          <w:color w:val="000000"/>
          <w:szCs w:val="22"/>
        </w:rPr>
        <w:t xml:space="preserve"> –</w:t>
      </w:r>
      <w:r w:rsidRPr="002A7A33">
        <w:rPr>
          <w:rFonts w:cs="Arial"/>
          <w:color w:val="000000"/>
          <w:szCs w:val="22"/>
        </w:rPr>
        <w:t xml:space="preserve"> Individual with limited experience in benefits specialties who</w:t>
      </w:r>
      <w:r>
        <w:rPr>
          <w:rFonts w:cs="Arial"/>
          <w:color w:val="000000"/>
          <w:szCs w:val="22"/>
        </w:rPr>
        <w:t xml:space="preserve"> </w:t>
      </w:r>
      <w:r w:rsidRPr="002A7A33">
        <w:rPr>
          <w:rFonts w:cs="Arial"/>
          <w:color w:val="000000"/>
          <w:szCs w:val="22"/>
        </w:rPr>
        <w:t>supports the Benefits Consultant and/or Senior Consultant.</w:t>
      </w:r>
    </w:p>
    <w:p w:rsidR="002E17F5" w:rsidRPr="002A7A33"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2A7A33">
        <w:rPr>
          <w:rFonts w:cs="Arial"/>
          <w:b/>
          <w:color w:val="000000"/>
          <w:szCs w:val="22"/>
        </w:rPr>
        <w:t>Lead Consultant</w:t>
      </w:r>
      <w:r>
        <w:rPr>
          <w:rFonts w:cs="Arial"/>
          <w:b/>
          <w:color w:val="000000"/>
          <w:szCs w:val="22"/>
        </w:rPr>
        <w:t xml:space="preserve"> / </w:t>
      </w:r>
      <w:r w:rsidRPr="002A7A33">
        <w:rPr>
          <w:rFonts w:cs="Arial"/>
          <w:b/>
          <w:color w:val="000000"/>
          <w:szCs w:val="22"/>
        </w:rPr>
        <w:t>Team Leader</w:t>
      </w:r>
      <w:r w:rsidRPr="002A7A33">
        <w:rPr>
          <w:rFonts w:cs="Arial"/>
          <w:color w:val="000000"/>
          <w:szCs w:val="22"/>
        </w:rPr>
        <w:t xml:space="preserve"> </w:t>
      </w:r>
      <w:r>
        <w:rPr>
          <w:rFonts w:cs="Arial"/>
          <w:color w:val="000000"/>
          <w:szCs w:val="22"/>
        </w:rPr>
        <w:t>–</w:t>
      </w:r>
      <w:r w:rsidRPr="002A7A33">
        <w:rPr>
          <w:rFonts w:cs="Arial"/>
          <w:color w:val="000000"/>
          <w:szCs w:val="22"/>
        </w:rPr>
        <w:t xml:space="preserve"> Individual with experience in health benefits, plan</w:t>
      </w:r>
      <w:r>
        <w:rPr>
          <w:rFonts w:cs="Arial"/>
          <w:color w:val="000000"/>
          <w:szCs w:val="22"/>
        </w:rPr>
        <w:t xml:space="preserve"> </w:t>
      </w:r>
      <w:r w:rsidRPr="002A7A33">
        <w:rPr>
          <w:rFonts w:cs="Arial"/>
          <w:color w:val="000000"/>
          <w:szCs w:val="22"/>
        </w:rPr>
        <w:t>design, funding, administration, and other related disciplines, who leads</w:t>
      </w:r>
      <w:r>
        <w:rPr>
          <w:rFonts w:cs="Arial"/>
          <w:color w:val="000000"/>
          <w:szCs w:val="22"/>
        </w:rPr>
        <w:t xml:space="preserve"> </w:t>
      </w:r>
      <w:r w:rsidRPr="002A7A33">
        <w:rPr>
          <w:rFonts w:cs="Arial"/>
          <w:color w:val="000000"/>
          <w:szCs w:val="22"/>
        </w:rPr>
        <w:t>the team, coordinates all activities, develops work flow, and has responsibility for all</w:t>
      </w:r>
      <w:r>
        <w:rPr>
          <w:rFonts w:cs="Arial"/>
          <w:color w:val="000000"/>
          <w:szCs w:val="22"/>
        </w:rPr>
        <w:t xml:space="preserve"> </w:t>
      </w:r>
      <w:r w:rsidRPr="002A7A33">
        <w:rPr>
          <w:rFonts w:cs="Arial"/>
          <w:color w:val="000000"/>
          <w:szCs w:val="22"/>
        </w:rPr>
        <w:t>client requests and projects.</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9A7D0D">
        <w:rPr>
          <w:rFonts w:cs="Arial"/>
          <w:b/>
          <w:szCs w:val="22"/>
        </w:rPr>
        <w:t>OPEB</w:t>
      </w:r>
      <w:r>
        <w:rPr>
          <w:rFonts w:cs="Arial"/>
          <w:szCs w:val="22"/>
        </w:rPr>
        <w:t xml:space="preserve"> </w:t>
      </w:r>
      <w:r w:rsidRPr="002A7A33">
        <w:rPr>
          <w:rFonts w:cs="Arial"/>
          <w:bCs/>
          <w:szCs w:val="22"/>
        </w:rPr>
        <w:t>–</w:t>
      </w:r>
      <w:r>
        <w:rPr>
          <w:rFonts w:cs="Arial"/>
          <w:szCs w:val="22"/>
        </w:rPr>
        <w:t xml:space="preserve"> Other Post-Employment Benefits. </w:t>
      </w:r>
    </w:p>
    <w:p w:rsidR="002E17F5" w:rsidRDefault="002E17F5" w:rsidP="002E17F5">
      <w:pPr>
        <w:autoSpaceDE w:val="0"/>
        <w:autoSpaceDN w:val="0"/>
        <w:adjustRightInd w:val="0"/>
        <w:rPr>
          <w:rFonts w:cs="Arial"/>
          <w:color w:val="000000"/>
          <w:szCs w:val="22"/>
        </w:rPr>
      </w:pPr>
    </w:p>
    <w:p w:rsidR="002E17F5" w:rsidRDefault="002E17F5" w:rsidP="002E17F5">
      <w:pPr>
        <w:pStyle w:val="BodyText"/>
        <w:ind w:left="0"/>
        <w:rPr>
          <w:rFonts w:cs="Arial"/>
          <w:bCs/>
          <w:sz w:val="22"/>
          <w:szCs w:val="22"/>
        </w:rPr>
      </w:pPr>
      <w:r w:rsidRPr="002A7A33">
        <w:rPr>
          <w:rFonts w:cs="Arial"/>
          <w:b/>
          <w:bCs/>
          <w:sz w:val="22"/>
          <w:szCs w:val="22"/>
        </w:rPr>
        <w:t>Participating Local Employers</w:t>
      </w:r>
      <w:r w:rsidRPr="002A7A33">
        <w:rPr>
          <w:rFonts w:cs="Arial"/>
          <w:bCs/>
          <w:sz w:val="22"/>
          <w:szCs w:val="22"/>
        </w:rPr>
        <w:t xml:space="preserve"> – Employers, other than the State, participating in either the State Health Benefits Program or the School Employees’ Health Benefits Program.</w:t>
      </w:r>
    </w:p>
    <w:p w:rsidR="002E17F5" w:rsidRDefault="002E17F5" w:rsidP="002E17F5">
      <w:pPr>
        <w:pStyle w:val="BodyText"/>
        <w:ind w:left="0"/>
        <w:rPr>
          <w:rFonts w:cs="Arial"/>
          <w:bCs/>
          <w:sz w:val="22"/>
          <w:szCs w:val="22"/>
        </w:rPr>
      </w:pPr>
    </w:p>
    <w:p w:rsidR="002E17F5" w:rsidRDefault="002E17F5" w:rsidP="002E17F5">
      <w:pPr>
        <w:autoSpaceDE w:val="0"/>
        <w:autoSpaceDN w:val="0"/>
        <w:adjustRightInd w:val="0"/>
        <w:rPr>
          <w:rFonts w:cs="Arial"/>
        </w:rPr>
      </w:pPr>
      <w:r>
        <w:rPr>
          <w:rFonts w:cs="Arial"/>
          <w:b/>
          <w:bCs/>
        </w:rPr>
        <w:t xml:space="preserve">Plan Design Committees </w:t>
      </w:r>
      <w:r>
        <w:rPr>
          <w:rFonts w:cs="Arial"/>
        </w:rPr>
        <w:t>– The State Health Benefits Plan Design Committee and School</w:t>
      </w:r>
    </w:p>
    <w:p w:rsidR="002E17F5" w:rsidRDefault="002E17F5" w:rsidP="002E17F5">
      <w:pPr>
        <w:autoSpaceDE w:val="0"/>
        <w:autoSpaceDN w:val="0"/>
        <w:adjustRightInd w:val="0"/>
        <w:rPr>
          <w:rFonts w:cs="Arial"/>
        </w:rPr>
      </w:pPr>
      <w:r>
        <w:rPr>
          <w:rFonts w:cs="Arial"/>
        </w:rPr>
        <w:t>Employees’ Health Benefits Plan Design Committee, created by Public Law 2011, Chapter 78</w:t>
      </w:r>
    </w:p>
    <w:p w:rsidR="002E17F5" w:rsidRPr="007E63C8" w:rsidRDefault="002E17F5" w:rsidP="002E17F5">
      <w:pPr>
        <w:autoSpaceDE w:val="0"/>
        <w:autoSpaceDN w:val="0"/>
        <w:adjustRightInd w:val="0"/>
        <w:rPr>
          <w:rFonts w:cs="Arial"/>
        </w:rPr>
      </w:pPr>
      <w:r>
        <w:rPr>
          <w:rFonts w:cs="Arial"/>
        </w:rPr>
        <w:t xml:space="preserve">(Chapter 78) (N.J.S.A. </w:t>
      </w:r>
      <w:r w:rsidRPr="00C774F4">
        <w:rPr>
          <w:rFonts w:cs="Arial"/>
        </w:rPr>
        <w:t>52:14-17.27</w:t>
      </w:r>
      <w:r>
        <w:rPr>
          <w:rFonts w:cs="Arial"/>
        </w:rPr>
        <w:t>(b)</w:t>
      </w:r>
      <w:r w:rsidRPr="00C774F4">
        <w:rPr>
          <w:rFonts w:cs="Arial"/>
        </w:rPr>
        <w:t>)</w:t>
      </w:r>
      <w:r>
        <w:rPr>
          <w:rFonts w:cs="Arial"/>
        </w:rPr>
        <w:t>, which are responsible for reviewing the SHBP and SEHBP Health Benefit and Prescription Drug Plan Designs and developing any changes therein that are determined to be cost effective and in the mutual best interests of the State, participating local employers, employees, retirees, and their dependents.</w:t>
      </w:r>
    </w:p>
    <w:p w:rsidR="002E17F5" w:rsidRDefault="002E17F5" w:rsidP="002E17F5">
      <w:pPr>
        <w:pStyle w:val="BodyText"/>
        <w:ind w:left="0"/>
        <w:rPr>
          <w:rFonts w:cs="Arial"/>
          <w:bCs/>
          <w:sz w:val="22"/>
          <w:szCs w:val="22"/>
        </w:rPr>
      </w:pPr>
    </w:p>
    <w:p w:rsidR="002E17F5" w:rsidRPr="008F0BE6" w:rsidRDefault="002E17F5" w:rsidP="002E17F5">
      <w:pPr>
        <w:pStyle w:val="BodyText"/>
        <w:ind w:left="0"/>
        <w:rPr>
          <w:rFonts w:cs="Arial"/>
          <w:sz w:val="22"/>
          <w:szCs w:val="22"/>
          <w:lang w:val="en-US"/>
        </w:rPr>
      </w:pPr>
      <w:r w:rsidRPr="008F0BE6">
        <w:rPr>
          <w:rFonts w:cs="Arial"/>
          <w:b/>
          <w:bCs/>
          <w:sz w:val="22"/>
          <w:szCs w:val="22"/>
          <w:lang w:val="en-US"/>
        </w:rPr>
        <w:t>PBM</w:t>
      </w:r>
      <w:r>
        <w:rPr>
          <w:rFonts w:cs="Arial"/>
          <w:bCs/>
          <w:sz w:val="22"/>
          <w:szCs w:val="22"/>
          <w:lang w:val="en-US"/>
        </w:rPr>
        <w:t xml:space="preserve"> – Pharmacy Benefit Manager.</w:t>
      </w:r>
    </w:p>
    <w:p w:rsidR="002E17F5" w:rsidRPr="002A7A33" w:rsidRDefault="002E17F5" w:rsidP="002E17F5">
      <w:pPr>
        <w:autoSpaceDE w:val="0"/>
        <w:autoSpaceDN w:val="0"/>
        <w:adjustRightInd w:val="0"/>
        <w:rPr>
          <w:rFonts w:cs="Arial"/>
          <w:color w:val="000000"/>
          <w:szCs w:val="22"/>
        </w:rPr>
      </w:pPr>
    </w:p>
    <w:p w:rsidR="002E17F5" w:rsidRPr="002A7A33" w:rsidRDefault="002E17F5" w:rsidP="002E17F5">
      <w:pPr>
        <w:autoSpaceDE w:val="0"/>
        <w:autoSpaceDN w:val="0"/>
        <w:adjustRightInd w:val="0"/>
        <w:rPr>
          <w:rFonts w:cs="Arial"/>
          <w:color w:val="000000"/>
          <w:szCs w:val="22"/>
        </w:rPr>
      </w:pPr>
      <w:r w:rsidRPr="002A7A33">
        <w:rPr>
          <w:rFonts w:cs="Arial"/>
          <w:b/>
          <w:color w:val="000000"/>
          <w:szCs w:val="22"/>
        </w:rPr>
        <w:lastRenderedPageBreak/>
        <w:t>Senior Benefits Underwriter</w:t>
      </w:r>
      <w:r>
        <w:rPr>
          <w:rFonts w:cs="Arial"/>
          <w:color w:val="000000"/>
          <w:szCs w:val="22"/>
        </w:rPr>
        <w:t xml:space="preserve"> –</w:t>
      </w:r>
      <w:r w:rsidRPr="002A7A33">
        <w:rPr>
          <w:rFonts w:cs="Arial"/>
          <w:color w:val="000000"/>
          <w:szCs w:val="22"/>
        </w:rPr>
        <w:t xml:space="preserve"> Individual who has responsibility for, and expertise in,</w:t>
      </w:r>
      <w:r>
        <w:rPr>
          <w:rFonts w:cs="Arial"/>
          <w:color w:val="000000"/>
          <w:szCs w:val="22"/>
        </w:rPr>
        <w:t xml:space="preserve"> </w:t>
      </w:r>
      <w:r w:rsidRPr="002A7A33">
        <w:rPr>
          <w:rFonts w:cs="Arial"/>
          <w:color w:val="000000"/>
          <w:szCs w:val="22"/>
        </w:rPr>
        <w:t>setting rates, developing renewals (medical, dental, prescription drug, etc.), costing out</w:t>
      </w:r>
      <w:r>
        <w:rPr>
          <w:rFonts w:cs="Arial"/>
          <w:color w:val="000000"/>
          <w:szCs w:val="22"/>
        </w:rPr>
        <w:t xml:space="preserve"> </w:t>
      </w:r>
      <w:r w:rsidRPr="002A7A33">
        <w:rPr>
          <w:rFonts w:cs="Arial"/>
          <w:color w:val="000000"/>
          <w:szCs w:val="22"/>
        </w:rPr>
        <w:t>effects of proposed legislation, new benefits, changes in plan design, trends, etc.</w:t>
      </w:r>
    </w:p>
    <w:p w:rsidR="002E17F5" w:rsidRPr="002A7A33" w:rsidRDefault="002E17F5" w:rsidP="002E17F5">
      <w:pPr>
        <w:autoSpaceDE w:val="0"/>
        <w:autoSpaceDN w:val="0"/>
        <w:adjustRightInd w:val="0"/>
        <w:rPr>
          <w:rFonts w:cs="Arial"/>
          <w:color w:val="000000"/>
          <w:szCs w:val="22"/>
        </w:rPr>
      </w:pPr>
    </w:p>
    <w:p w:rsidR="002E17F5" w:rsidRPr="002A7A33" w:rsidRDefault="002E17F5" w:rsidP="002E17F5">
      <w:pPr>
        <w:autoSpaceDE w:val="0"/>
        <w:autoSpaceDN w:val="0"/>
        <w:adjustRightInd w:val="0"/>
        <w:rPr>
          <w:rFonts w:cs="Arial"/>
          <w:color w:val="000000"/>
          <w:szCs w:val="22"/>
        </w:rPr>
      </w:pPr>
      <w:r w:rsidRPr="002A7A33">
        <w:rPr>
          <w:rFonts w:cs="Arial"/>
          <w:b/>
          <w:color w:val="000000"/>
          <w:szCs w:val="22"/>
        </w:rPr>
        <w:t>Senior Consultant</w:t>
      </w:r>
      <w:r w:rsidRPr="002A7A33">
        <w:rPr>
          <w:rFonts w:cs="Arial"/>
          <w:color w:val="000000"/>
          <w:szCs w:val="22"/>
        </w:rPr>
        <w:t xml:space="preserve"> </w:t>
      </w:r>
      <w:r>
        <w:rPr>
          <w:rFonts w:cs="Arial"/>
          <w:color w:val="000000"/>
          <w:szCs w:val="22"/>
        </w:rPr>
        <w:t>–</w:t>
      </w:r>
      <w:r w:rsidRPr="002A7A33">
        <w:rPr>
          <w:rFonts w:cs="Arial"/>
          <w:color w:val="000000"/>
          <w:szCs w:val="22"/>
        </w:rPr>
        <w:t xml:space="preserve"> Individual with expertise to handle and be responsible for various</w:t>
      </w:r>
      <w:r>
        <w:rPr>
          <w:rFonts w:cs="Arial"/>
          <w:color w:val="000000"/>
          <w:szCs w:val="22"/>
        </w:rPr>
        <w:t xml:space="preserve"> </w:t>
      </w:r>
      <w:r w:rsidRPr="002A7A33">
        <w:rPr>
          <w:rFonts w:cs="Arial"/>
          <w:color w:val="000000"/>
          <w:szCs w:val="22"/>
        </w:rPr>
        <w:t>benefits specialties, such as dental, HMOs, auditing systems, voluntary programs, etc.</w:t>
      </w:r>
    </w:p>
    <w:p w:rsidR="002E17F5" w:rsidRDefault="002E17F5" w:rsidP="002E17F5"/>
    <w:p w:rsidR="002E17F5" w:rsidRPr="009A7D0D" w:rsidRDefault="002E17F5" w:rsidP="002E17F5">
      <w:r>
        <w:rPr>
          <w:b/>
        </w:rPr>
        <w:t xml:space="preserve">SEHBC </w:t>
      </w:r>
      <w:r>
        <w:t>– The School Employees’ Health Benefits Commission.</w:t>
      </w:r>
    </w:p>
    <w:p w:rsidR="002E17F5" w:rsidRDefault="002E17F5" w:rsidP="002E17F5">
      <w:pPr>
        <w:rPr>
          <w:b/>
        </w:rPr>
      </w:pPr>
    </w:p>
    <w:p w:rsidR="002E17F5" w:rsidRDefault="002E17F5" w:rsidP="002E17F5">
      <w:r w:rsidRPr="00281CEB">
        <w:rPr>
          <w:b/>
        </w:rPr>
        <w:t>SEHBP</w:t>
      </w:r>
      <w:r>
        <w:t xml:space="preserve"> – The School Employees’ Health Benefits Program.</w:t>
      </w:r>
    </w:p>
    <w:p w:rsidR="002E17F5" w:rsidRDefault="002E17F5" w:rsidP="002E17F5">
      <w:pPr>
        <w:rPr>
          <w:b/>
        </w:rPr>
      </w:pPr>
    </w:p>
    <w:p w:rsidR="002E17F5" w:rsidRDefault="002E17F5" w:rsidP="002E17F5">
      <w:r w:rsidRPr="00281CEB">
        <w:rPr>
          <w:b/>
        </w:rPr>
        <w:t>SHBC</w:t>
      </w:r>
      <w:r>
        <w:t xml:space="preserve"> – The State Health Benefits Commission.</w:t>
      </w:r>
    </w:p>
    <w:p w:rsidR="002E17F5" w:rsidRDefault="002E17F5" w:rsidP="002E17F5"/>
    <w:p w:rsidR="002E17F5" w:rsidRDefault="002E17F5" w:rsidP="002E17F5">
      <w:r w:rsidRPr="009A7D0D">
        <w:rPr>
          <w:b/>
        </w:rPr>
        <w:t>SHBP</w:t>
      </w:r>
      <w:r>
        <w:t xml:space="preserve"> – The State Health Benefits Program.</w:t>
      </w:r>
    </w:p>
    <w:p w:rsidR="002E17F5" w:rsidRDefault="002E17F5" w:rsidP="002E17F5"/>
    <w:p w:rsidR="002E17F5" w:rsidRDefault="002E17F5" w:rsidP="002E17F5">
      <w:r w:rsidRPr="00FA0996">
        <w:rPr>
          <w:b/>
        </w:rPr>
        <w:t>Surcharge Calculation</w:t>
      </w:r>
      <w:r>
        <w:t xml:space="preserve"> – The calculation to identify the annual surcharge to be collected by the SEHBP from </w:t>
      </w:r>
      <w:r w:rsidRPr="001436F7">
        <w:rPr>
          <w:rFonts w:cs="Arial"/>
          <w:szCs w:val="22"/>
        </w:rPr>
        <w:t>the insurers of non-participating school boards to offset the group rates for the participating local employers, thereby redistributing the cost across all education employers that provide employee coverage, not just SEHBP participants.</w:t>
      </w:r>
    </w:p>
    <w:p w:rsidR="00E651D6" w:rsidRDefault="00E651D6" w:rsidP="00851065"/>
    <w:p w:rsidR="00D75AB8"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495053043"/>
      <w:r>
        <w:t>SCOPE OF WORK</w:t>
      </w:r>
      <w:bookmarkEnd w:id="92"/>
      <w:bookmarkEnd w:id="93"/>
      <w:bookmarkEnd w:id="94"/>
      <w:bookmarkEnd w:id="95"/>
    </w:p>
    <w:p w:rsidR="009A7E47" w:rsidRDefault="009A7E47" w:rsidP="009A7E47"/>
    <w:p w:rsidR="009A7E47" w:rsidRPr="009A7E47" w:rsidRDefault="009A7E47" w:rsidP="009A7E47">
      <w:pPr>
        <w:rPr>
          <w:highlight w:val="yellow"/>
        </w:rPr>
      </w:pPr>
      <w:r>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(Attachment #1), as applicable.</w:t>
      </w:r>
    </w:p>
    <w:p w:rsidR="00667478" w:rsidRDefault="00667478" w:rsidP="00851065">
      <w:pPr>
        <w:rPr>
          <w:highlight w:val="yellow"/>
        </w:rPr>
      </w:pPr>
    </w:p>
    <w:p w:rsidR="002E17F5" w:rsidRDefault="002E17F5" w:rsidP="002E17F5">
      <w:pPr>
        <w:pStyle w:val="Heading2"/>
      </w:pPr>
      <w:bookmarkStart w:id="96" w:name="_Toc259545039"/>
      <w:bookmarkStart w:id="97" w:name="_Toc417379595"/>
      <w:bookmarkStart w:id="98" w:name="_Toc481740686"/>
      <w:bookmarkStart w:id="99" w:name="_Toc491848060"/>
      <w:bookmarkStart w:id="100" w:name="_Toc495053044"/>
      <w:r w:rsidRPr="001436F7">
        <w:t>RECURRING TASKS</w:t>
      </w:r>
      <w:bookmarkEnd w:id="96"/>
      <w:bookmarkEnd w:id="97"/>
      <w:bookmarkEnd w:id="98"/>
      <w:bookmarkEnd w:id="99"/>
      <w:bookmarkEnd w:id="100"/>
    </w:p>
    <w:p w:rsidR="002E17F5" w:rsidRPr="001436F7" w:rsidRDefault="002E17F5" w:rsidP="002E17F5">
      <w:pPr>
        <w:autoSpaceDE w:val="0"/>
        <w:autoSpaceDN w:val="0"/>
        <w:adjustRightInd w:val="0"/>
        <w:rPr>
          <w:rFonts w:cs="Arial"/>
          <w:color w:val="000000"/>
          <w:szCs w:val="22"/>
        </w:rPr>
      </w:pPr>
    </w:p>
    <w:p w:rsidR="002E17F5" w:rsidRDefault="002E17F5" w:rsidP="002E17F5">
      <w:pPr>
        <w:pStyle w:val="Heading3"/>
      </w:pPr>
      <w:bookmarkStart w:id="101" w:name="_Toc259545040"/>
      <w:bookmarkStart w:id="102" w:name="_Toc417379596"/>
      <w:bookmarkStart w:id="103" w:name="_Toc481740687"/>
      <w:bookmarkStart w:id="104" w:name="_Toc491848061"/>
      <w:bookmarkStart w:id="105" w:name="_Toc495053045"/>
      <w:r w:rsidRPr="001436F7">
        <w:t>Annual Rate Renewal</w:t>
      </w:r>
      <w:r>
        <w:t xml:space="preserve"> </w:t>
      </w:r>
      <w:r w:rsidRPr="001436F7">
        <w:t>Reports</w:t>
      </w:r>
      <w:bookmarkEnd w:id="101"/>
      <w:bookmarkEnd w:id="102"/>
      <w:bookmarkEnd w:id="103"/>
      <w:bookmarkEnd w:id="104"/>
      <w:bookmarkEnd w:id="105"/>
    </w:p>
    <w:p w:rsidR="002E17F5" w:rsidRPr="001436F7" w:rsidRDefault="002E17F5" w:rsidP="002E17F5">
      <w:pPr>
        <w:autoSpaceDE w:val="0"/>
        <w:autoSpaceDN w:val="0"/>
        <w:adjustRightInd w:val="0"/>
        <w:rPr>
          <w:rFonts w:cs="Arial"/>
          <w:color w:val="000000"/>
          <w:szCs w:val="22"/>
        </w:rPr>
      </w:pPr>
    </w:p>
    <w:p w:rsidR="002E17F5" w:rsidRPr="001436F7" w:rsidRDefault="002E17F5" w:rsidP="002E17F5">
      <w:pPr>
        <w:autoSpaceDE w:val="0"/>
        <w:autoSpaceDN w:val="0"/>
        <w:adjustRightInd w:val="0"/>
        <w:rPr>
          <w:rFonts w:cs="Arial"/>
          <w:color w:val="000000"/>
          <w:szCs w:val="22"/>
        </w:rPr>
      </w:pPr>
      <w:r w:rsidRPr="001436F7">
        <w:rPr>
          <w:rFonts w:cs="Arial"/>
          <w:color w:val="000000"/>
          <w:szCs w:val="22"/>
        </w:rPr>
        <w:t xml:space="preserve">The </w:t>
      </w:r>
      <w:r>
        <w:rPr>
          <w:rFonts w:cs="Arial"/>
          <w:color w:val="000000"/>
          <w:szCs w:val="22"/>
        </w:rPr>
        <w:t>Vendor {Contractor}</w:t>
      </w:r>
      <w:r w:rsidRPr="001436F7">
        <w:rPr>
          <w:rFonts w:cs="Arial"/>
          <w:color w:val="000000"/>
          <w:szCs w:val="22"/>
        </w:rPr>
        <w:t xml:space="preserve"> shall issue</w:t>
      </w:r>
      <w:r>
        <w:rPr>
          <w:rFonts w:cs="Arial"/>
          <w:color w:val="000000"/>
          <w:szCs w:val="22"/>
        </w:rPr>
        <w:t xml:space="preserve"> Annual Rate Renewal Reports, including analysis and rate recommendations. All reports must include separate rates for medical and prescription plans for active employees, early retirees, and Medicare retirees. The following reports shall be issued as part of the Annual Rate Renewal Reports</w:t>
      </w:r>
      <w:r w:rsidRPr="001436F7">
        <w:rPr>
          <w:rFonts w:cs="Arial"/>
          <w:color w:val="000000"/>
          <w:szCs w:val="22"/>
        </w:rPr>
        <w:t>:</w:t>
      </w:r>
    </w:p>
    <w:p w:rsidR="002E17F5" w:rsidRPr="001436F7" w:rsidRDefault="002E17F5" w:rsidP="002E17F5">
      <w:pPr>
        <w:autoSpaceDE w:val="0"/>
        <w:autoSpaceDN w:val="0"/>
        <w:adjustRightInd w:val="0"/>
        <w:rPr>
          <w:rFonts w:cs="Arial"/>
          <w:color w:val="000000"/>
          <w:szCs w:val="22"/>
        </w:rPr>
      </w:pPr>
    </w:p>
    <w:p w:rsidR="002E17F5" w:rsidRDefault="002E17F5" w:rsidP="003A5037">
      <w:pPr>
        <w:numPr>
          <w:ilvl w:val="0"/>
          <w:numId w:val="50"/>
        </w:numPr>
        <w:autoSpaceDE w:val="0"/>
        <w:autoSpaceDN w:val="0"/>
        <w:adjustRightInd w:val="0"/>
        <w:rPr>
          <w:rFonts w:cs="Arial"/>
          <w:color w:val="000000"/>
          <w:szCs w:val="22"/>
        </w:rPr>
      </w:pPr>
      <w:r>
        <w:rPr>
          <w:rFonts w:cs="Arial"/>
          <w:color w:val="000000"/>
          <w:szCs w:val="22"/>
        </w:rPr>
        <w:t>The State Employee Group of the State Health Benefits Program (SHBP);</w:t>
      </w:r>
    </w:p>
    <w:p w:rsidR="002E17F5" w:rsidRPr="006578EC" w:rsidRDefault="002E17F5" w:rsidP="002E17F5">
      <w:pPr>
        <w:autoSpaceDE w:val="0"/>
        <w:autoSpaceDN w:val="0"/>
        <w:adjustRightInd w:val="0"/>
        <w:ind w:left="720"/>
        <w:rPr>
          <w:rFonts w:cs="Arial"/>
          <w:color w:val="000000"/>
          <w:szCs w:val="22"/>
        </w:rPr>
      </w:pPr>
    </w:p>
    <w:p w:rsidR="002E17F5" w:rsidRPr="001436F7" w:rsidDel="004C2224" w:rsidRDefault="002E17F5" w:rsidP="003A5037">
      <w:pPr>
        <w:numPr>
          <w:ilvl w:val="0"/>
          <w:numId w:val="50"/>
        </w:numPr>
        <w:autoSpaceDE w:val="0"/>
        <w:autoSpaceDN w:val="0"/>
        <w:adjustRightInd w:val="0"/>
        <w:rPr>
          <w:rFonts w:cs="Arial"/>
          <w:color w:val="000000"/>
          <w:szCs w:val="22"/>
        </w:rPr>
      </w:pPr>
      <w:r>
        <w:rPr>
          <w:rFonts w:cs="Arial"/>
          <w:color w:val="000000"/>
          <w:szCs w:val="22"/>
        </w:rPr>
        <w:t>The Local Government Group of the SHBP;</w:t>
      </w:r>
    </w:p>
    <w:p w:rsidR="002E17F5" w:rsidRPr="001436F7" w:rsidRDefault="002E17F5" w:rsidP="002E17F5">
      <w:pPr>
        <w:autoSpaceDE w:val="0"/>
        <w:autoSpaceDN w:val="0"/>
        <w:adjustRightInd w:val="0"/>
        <w:rPr>
          <w:rFonts w:cs="Arial"/>
          <w:color w:val="000000"/>
          <w:szCs w:val="22"/>
        </w:rPr>
      </w:pPr>
    </w:p>
    <w:p w:rsidR="002E17F5" w:rsidRPr="001436F7" w:rsidRDefault="002E17F5" w:rsidP="003A5037">
      <w:pPr>
        <w:numPr>
          <w:ilvl w:val="0"/>
          <w:numId w:val="50"/>
        </w:numPr>
        <w:autoSpaceDE w:val="0"/>
        <w:autoSpaceDN w:val="0"/>
        <w:adjustRightInd w:val="0"/>
        <w:rPr>
          <w:rFonts w:cs="Arial"/>
          <w:color w:val="000000"/>
          <w:szCs w:val="22"/>
        </w:rPr>
      </w:pPr>
      <w:r w:rsidRPr="001436F7">
        <w:rPr>
          <w:rFonts w:cs="Arial"/>
          <w:color w:val="000000"/>
          <w:szCs w:val="22"/>
        </w:rPr>
        <w:t xml:space="preserve">The </w:t>
      </w:r>
      <w:r>
        <w:rPr>
          <w:rFonts w:cs="Arial"/>
          <w:color w:val="000000"/>
          <w:szCs w:val="22"/>
        </w:rPr>
        <w:t>School Employees’ Health Benefits Program (SEHBP); and</w:t>
      </w:r>
      <w:r w:rsidRPr="001436F7">
        <w:rPr>
          <w:rFonts w:cs="Arial"/>
          <w:color w:val="000000"/>
          <w:szCs w:val="22"/>
        </w:rPr>
        <w:t xml:space="preserve"> </w:t>
      </w:r>
    </w:p>
    <w:p w:rsidR="002E17F5" w:rsidRPr="001436F7" w:rsidRDefault="002E17F5" w:rsidP="002E17F5">
      <w:pPr>
        <w:autoSpaceDE w:val="0"/>
        <w:autoSpaceDN w:val="0"/>
        <w:adjustRightInd w:val="0"/>
        <w:rPr>
          <w:rFonts w:cs="Arial"/>
          <w:color w:val="000000"/>
          <w:szCs w:val="22"/>
        </w:rPr>
      </w:pPr>
    </w:p>
    <w:p w:rsidR="002E17F5" w:rsidRPr="001436F7" w:rsidRDefault="002E17F5" w:rsidP="003A5037">
      <w:pPr>
        <w:numPr>
          <w:ilvl w:val="0"/>
          <w:numId w:val="50"/>
        </w:numPr>
        <w:autoSpaceDE w:val="0"/>
        <w:autoSpaceDN w:val="0"/>
        <w:adjustRightInd w:val="0"/>
        <w:rPr>
          <w:rFonts w:cs="Arial"/>
          <w:color w:val="000000"/>
          <w:szCs w:val="22"/>
        </w:rPr>
      </w:pPr>
      <w:r w:rsidRPr="001436F7">
        <w:rPr>
          <w:rFonts w:cs="Arial"/>
          <w:color w:val="000000"/>
          <w:szCs w:val="22"/>
        </w:rPr>
        <w:t xml:space="preserve">The Dental </w:t>
      </w:r>
      <w:r>
        <w:rPr>
          <w:rFonts w:cs="Arial"/>
          <w:color w:val="000000"/>
          <w:szCs w:val="22"/>
        </w:rPr>
        <w:t>Program</w:t>
      </w:r>
      <w:r w:rsidRPr="001436F7">
        <w:rPr>
          <w:rFonts w:cs="Arial"/>
          <w:color w:val="000000"/>
          <w:szCs w:val="22"/>
        </w:rPr>
        <w:t>, including the Dental Expense Plan, the Retiree De</w:t>
      </w:r>
      <w:r>
        <w:rPr>
          <w:rFonts w:cs="Arial"/>
          <w:color w:val="000000"/>
          <w:szCs w:val="22"/>
        </w:rPr>
        <w:t xml:space="preserve">ntal Expense Plan and the Dental Provider Organizations (DPOs).  </w:t>
      </w:r>
    </w:p>
    <w:p w:rsidR="002E17F5" w:rsidRPr="001436F7" w:rsidRDefault="002E17F5" w:rsidP="002E17F5">
      <w:pPr>
        <w:autoSpaceDE w:val="0"/>
        <w:autoSpaceDN w:val="0"/>
        <w:adjustRightInd w:val="0"/>
        <w:rPr>
          <w:rFonts w:cs="Arial"/>
          <w:color w:val="000000"/>
          <w:szCs w:val="22"/>
        </w:rPr>
      </w:pPr>
    </w:p>
    <w:p w:rsidR="002E17F5" w:rsidRPr="001436F7" w:rsidRDefault="002E17F5" w:rsidP="002E17F5">
      <w:pPr>
        <w:autoSpaceDE w:val="0"/>
        <w:autoSpaceDN w:val="0"/>
        <w:adjustRightInd w:val="0"/>
        <w:rPr>
          <w:rFonts w:cs="Arial"/>
          <w:color w:val="000000"/>
          <w:szCs w:val="22"/>
        </w:rPr>
      </w:pPr>
      <w:r w:rsidRPr="001436F7">
        <w:rPr>
          <w:rFonts w:cs="Arial"/>
          <w:color w:val="000000"/>
          <w:szCs w:val="22"/>
        </w:rPr>
        <w:t>All Annual Rate Renewal</w:t>
      </w:r>
      <w:r>
        <w:rPr>
          <w:rFonts w:cs="Arial"/>
          <w:color w:val="000000"/>
          <w:szCs w:val="22"/>
        </w:rPr>
        <w:t xml:space="preserve"> </w:t>
      </w:r>
      <w:r w:rsidRPr="001436F7">
        <w:rPr>
          <w:rFonts w:cs="Arial"/>
          <w:color w:val="000000"/>
          <w:szCs w:val="22"/>
        </w:rPr>
        <w:t>Reports shall include the following:</w:t>
      </w:r>
    </w:p>
    <w:p w:rsidR="002E17F5" w:rsidRDefault="002E17F5" w:rsidP="002E17F5">
      <w:pPr>
        <w:autoSpaceDE w:val="0"/>
        <w:autoSpaceDN w:val="0"/>
        <w:adjustRightInd w:val="0"/>
        <w:rPr>
          <w:rFonts w:cs="Arial"/>
          <w:color w:val="000000"/>
          <w:szCs w:val="22"/>
        </w:rPr>
      </w:pPr>
    </w:p>
    <w:p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Executive Summary: Includes key findings and historical highlights (overall historical trends in membership, reserves, trends, etc.)</w:t>
      </w:r>
      <w:r>
        <w:rPr>
          <w:rFonts w:cs="Arial"/>
          <w:color w:val="000000"/>
          <w:szCs w:val="22"/>
        </w:rPr>
        <w:t>;</w:t>
      </w:r>
    </w:p>
    <w:p w:rsidR="002E17F5" w:rsidRPr="001436F7" w:rsidRDefault="002E17F5" w:rsidP="002E17F5">
      <w:pPr>
        <w:autoSpaceDE w:val="0"/>
        <w:autoSpaceDN w:val="0"/>
        <w:adjustRightInd w:val="0"/>
        <w:ind w:left="720" w:hanging="360"/>
        <w:rPr>
          <w:rFonts w:cs="Arial"/>
          <w:color w:val="000000"/>
          <w:szCs w:val="22"/>
        </w:rPr>
      </w:pPr>
    </w:p>
    <w:p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Enrollment history and trends</w:t>
      </w:r>
      <w:r>
        <w:rPr>
          <w:rFonts w:cs="Arial"/>
          <w:color w:val="000000"/>
          <w:szCs w:val="22"/>
        </w:rPr>
        <w:t>;</w:t>
      </w:r>
    </w:p>
    <w:p w:rsidR="002E17F5" w:rsidRPr="001436F7" w:rsidRDefault="002E17F5" w:rsidP="002E17F5">
      <w:pPr>
        <w:autoSpaceDE w:val="0"/>
        <w:autoSpaceDN w:val="0"/>
        <w:adjustRightInd w:val="0"/>
        <w:ind w:left="720" w:hanging="360"/>
        <w:rPr>
          <w:rFonts w:cs="Arial"/>
          <w:color w:val="000000"/>
          <w:szCs w:val="22"/>
        </w:rPr>
      </w:pPr>
    </w:p>
    <w:p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Analysis of Health Care Trend:  Methodology for prediction of trend [for medical plans</w:t>
      </w:r>
      <w:r>
        <w:rPr>
          <w:rFonts w:cs="Arial"/>
          <w:color w:val="000000"/>
          <w:szCs w:val="22"/>
        </w:rPr>
        <w:t>,</w:t>
      </w:r>
      <w:r w:rsidRPr="009A7D0D">
        <w:rPr>
          <w:rFonts w:cs="Arial"/>
          <w:color w:val="000000"/>
          <w:szCs w:val="22"/>
        </w:rPr>
        <w:t xml:space="preserve"> separate claims and utilization analyses are developed for the State and local portions (including education and non-education groups)]</w:t>
      </w:r>
      <w:r>
        <w:rPr>
          <w:rFonts w:cs="Arial"/>
          <w:color w:val="000000"/>
          <w:szCs w:val="22"/>
        </w:rPr>
        <w:t>;</w:t>
      </w:r>
    </w:p>
    <w:p w:rsidR="002E17F5" w:rsidRPr="001436F7" w:rsidRDefault="002E17F5" w:rsidP="002E17F5">
      <w:pPr>
        <w:autoSpaceDE w:val="0"/>
        <w:autoSpaceDN w:val="0"/>
        <w:adjustRightInd w:val="0"/>
        <w:ind w:left="720" w:hanging="360"/>
        <w:rPr>
          <w:rFonts w:cs="Arial"/>
          <w:color w:val="000000"/>
          <w:szCs w:val="22"/>
        </w:rPr>
      </w:pPr>
    </w:p>
    <w:p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Financial Projections:  Determination of past period to project need for renewal</w:t>
      </w:r>
      <w:r>
        <w:rPr>
          <w:rFonts w:cs="Arial"/>
          <w:color w:val="000000"/>
          <w:szCs w:val="22"/>
        </w:rPr>
        <w:t>;</w:t>
      </w:r>
    </w:p>
    <w:p w:rsidR="002E17F5" w:rsidRPr="001436F7" w:rsidRDefault="002E17F5" w:rsidP="002E17F5">
      <w:pPr>
        <w:autoSpaceDE w:val="0"/>
        <w:autoSpaceDN w:val="0"/>
        <w:adjustRightInd w:val="0"/>
        <w:ind w:left="720" w:hanging="360"/>
        <w:rPr>
          <w:rFonts w:cs="Arial"/>
          <w:color w:val="000000"/>
          <w:szCs w:val="22"/>
        </w:rPr>
      </w:pPr>
    </w:p>
    <w:p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Development of Rate Renewal:  As part of the analysis, for medical plans, separate reserve analysis for the State and local portions (including education and non-education groups).  Analysis will include identification of plan costs and utilization trends and how those trends parallel or vary from known general experience for other carriers statewide, regionally and nationally</w:t>
      </w:r>
      <w:r>
        <w:rPr>
          <w:rFonts w:cs="Arial"/>
          <w:color w:val="000000"/>
          <w:szCs w:val="22"/>
        </w:rPr>
        <w:t>; and</w:t>
      </w:r>
    </w:p>
    <w:p w:rsidR="002E17F5" w:rsidRDefault="002E17F5" w:rsidP="002E17F5">
      <w:pPr>
        <w:autoSpaceDE w:val="0"/>
        <w:autoSpaceDN w:val="0"/>
        <w:adjustRightInd w:val="0"/>
        <w:ind w:left="720" w:hanging="360"/>
        <w:rPr>
          <w:rFonts w:cs="Arial"/>
          <w:color w:val="000000"/>
          <w:szCs w:val="22"/>
        </w:rPr>
      </w:pPr>
    </w:p>
    <w:p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Presentation of premium rates to the SHBC and SEHBC (Commissions).</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0E5BFE">
        <w:rPr>
          <w:rFonts w:cs="Arial"/>
          <w:color w:val="000000"/>
          <w:szCs w:val="22"/>
        </w:rPr>
        <w:t xml:space="preserve">In addition to the </w:t>
      </w:r>
      <w:r>
        <w:rPr>
          <w:rFonts w:cs="Arial"/>
          <w:color w:val="000000"/>
          <w:szCs w:val="22"/>
        </w:rPr>
        <w:t xml:space="preserve">Annual </w:t>
      </w:r>
      <w:r w:rsidRPr="000E5BFE">
        <w:rPr>
          <w:rFonts w:cs="Arial"/>
          <w:color w:val="000000"/>
          <w:szCs w:val="22"/>
        </w:rPr>
        <w:t>Rate Renewal</w:t>
      </w:r>
      <w:r>
        <w:rPr>
          <w:rFonts w:cs="Arial"/>
          <w:color w:val="000000"/>
          <w:szCs w:val="22"/>
        </w:rPr>
        <w:t xml:space="preserve"> </w:t>
      </w:r>
      <w:r w:rsidRPr="000E5BFE">
        <w:rPr>
          <w:rFonts w:cs="Arial"/>
          <w:color w:val="000000"/>
          <w:szCs w:val="22"/>
        </w:rPr>
        <w:t xml:space="preserve">Reports, the </w:t>
      </w:r>
      <w:r>
        <w:rPr>
          <w:rFonts w:cs="Arial"/>
          <w:color w:val="000000"/>
          <w:szCs w:val="22"/>
        </w:rPr>
        <w:t>Vendor {Contractor}</w:t>
      </w:r>
      <w:r w:rsidRPr="000E5BFE">
        <w:rPr>
          <w:rFonts w:cs="Arial"/>
          <w:color w:val="000000"/>
          <w:szCs w:val="22"/>
        </w:rPr>
        <w:t xml:space="preserve"> shall issue a brief summary of each Rate Renewal Report.  </w:t>
      </w:r>
      <w:r>
        <w:rPr>
          <w:rFonts w:cs="Arial"/>
          <w:color w:val="000000"/>
          <w:szCs w:val="22"/>
        </w:rPr>
        <w:t>2017 Rate Renewal Reports and Summaries</w:t>
      </w:r>
      <w:r w:rsidRPr="000E5BFE">
        <w:rPr>
          <w:rFonts w:cs="Arial"/>
          <w:color w:val="000000"/>
          <w:szCs w:val="22"/>
        </w:rPr>
        <w:t xml:space="preserve"> </w:t>
      </w:r>
      <w:r>
        <w:rPr>
          <w:rFonts w:cs="Arial"/>
          <w:color w:val="000000"/>
          <w:szCs w:val="22"/>
        </w:rPr>
        <w:t xml:space="preserve">are available </w:t>
      </w:r>
      <w:r w:rsidRPr="000E5BFE">
        <w:rPr>
          <w:rFonts w:cs="Arial"/>
          <w:color w:val="000000"/>
          <w:szCs w:val="22"/>
        </w:rPr>
        <w:t xml:space="preserve">online at </w:t>
      </w:r>
      <w:hyperlink r:id="rId27" w:history="1">
        <w:r w:rsidRPr="00480D89">
          <w:rPr>
            <w:rStyle w:val="Hyperlink"/>
            <w:rFonts w:cs="Arial"/>
            <w:szCs w:val="22"/>
          </w:rPr>
          <w:t>http://www.state.nj.us/treasury/pensions/shbp-rate-renewal.shtml</w:t>
        </w:r>
      </w:hyperlink>
      <w:r>
        <w:rPr>
          <w:rFonts w:cs="Arial"/>
          <w:color w:val="000000"/>
          <w:szCs w:val="22"/>
        </w:rPr>
        <w:t>.</w:t>
      </w:r>
    </w:p>
    <w:p w:rsidR="002E17F5" w:rsidRDefault="002E17F5" w:rsidP="002E17F5">
      <w:pPr>
        <w:autoSpaceDE w:val="0"/>
        <w:autoSpaceDN w:val="0"/>
        <w:adjustRightInd w:val="0"/>
        <w:rPr>
          <w:rFonts w:cs="Arial"/>
          <w:color w:val="000000"/>
          <w:szCs w:val="22"/>
        </w:rPr>
      </w:pPr>
    </w:p>
    <w:p w:rsidR="002E17F5" w:rsidRPr="001436F7" w:rsidDel="005F5E0E" w:rsidRDefault="002E17F5" w:rsidP="002E17F5">
      <w:pPr>
        <w:pStyle w:val="Heading4"/>
        <w:keepNext/>
      </w:pPr>
      <w:r w:rsidRPr="001436F7">
        <w:t xml:space="preserve">Rate Renewal Report Process </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1436F7">
        <w:rPr>
          <w:rFonts w:cs="Arial"/>
          <w:color w:val="000000"/>
          <w:szCs w:val="22"/>
        </w:rPr>
        <w:t xml:space="preserve">On an annual basis </w:t>
      </w:r>
      <w:r>
        <w:rPr>
          <w:rFonts w:cs="Arial"/>
          <w:color w:val="000000"/>
          <w:szCs w:val="22"/>
        </w:rPr>
        <w:t>in preparation for</w:t>
      </w:r>
      <w:r w:rsidRPr="001436F7">
        <w:rPr>
          <w:rFonts w:cs="Arial"/>
          <w:color w:val="000000"/>
          <w:szCs w:val="22"/>
        </w:rPr>
        <w:t xml:space="preserve"> the </w:t>
      </w:r>
      <w:r>
        <w:rPr>
          <w:rFonts w:cs="Arial"/>
          <w:color w:val="000000"/>
          <w:szCs w:val="22"/>
        </w:rPr>
        <w:t>Rate Renewal P</w:t>
      </w:r>
      <w:r w:rsidRPr="001436F7">
        <w:rPr>
          <w:rFonts w:cs="Arial"/>
          <w:color w:val="000000"/>
          <w:szCs w:val="22"/>
        </w:rPr>
        <w:t xml:space="preserve">rocess, the </w:t>
      </w:r>
      <w:r>
        <w:rPr>
          <w:rFonts w:cs="Arial"/>
          <w:color w:val="000000"/>
          <w:szCs w:val="22"/>
        </w:rPr>
        <w:t>Vendor {Contractor}</w:t>
      </w:r>
      <w:r w:rsidRPr="001436F7">
        <w:rPr>
          <w:rFonts w:cs="Arial"/>
          <w:color w:val="000000"/>
          <w:szCs w:val="22"/>
        </w:rPr>
        <w:t xml:space="preserve"> shall provide a report to the </w:t>
      </w:r>
      <w:r>
        <w:rPr>
          <w:rFonts w:cs="Arial"/>
          <w:color w:val="000000"/>
          <w:szCs w:val="22"/>
        </w:rPr>
        <w:t xml:space="preserve">State </w:t>
      </w:r>
      <w:r w:rsidRPr="001436F7">
        <w:rPr>
          <w:rFonts w:cs="Arial"/>
          <w:color w:val="000000"/>
          <w:szCs w:val="22"/>
        </w:rPr>
        <w:t xml:space="preserve">Contract Manager of regional and national trends in the public and private employee benefits plans with regard to benefit design, cost analysis trends, </w:t>
      </w:r>
      <w:r>
        <w:rPr>
          <w:rFonts w:cs="Arial"/>
          <w:color w:val="000000"/>
          <w:szCs w:val="22"/>
        </w:rPr>
        <w:t>and all other relevant information</w:t>
      </w:r>
      <w:r w:rsidRPr="001436F7">
        <w:rPr>
          <w:rFonts w:cs="Arial"/>
          <w:color w:val="000000"/>
          <w:szCs w:val="22"/>
        </w:rPr>
        <w:t>.</w:t>
      </w:r>
      <w:r>
        <w:rPr>
          <w:rFonts w:cs="Arial"/>
          <w:color w:val="000000"/>
          <w:szCs w:val="22"/>
        </w:rPr>
        <w:t xml:space="preserve"> The Vendor {Contractor} shall provide the report by February 28</w:t>
      </w:r>
      <w:r w:rsidRPr="00713E7D">
        <w:rPr>
          <w:rFonts w:cs="Arial"/>
          <w:color w:val="000000"/>
          <w:szCs w:val="22"/>
          <w:vertAlign w:val="superscript"/>
        </w:rPr>
        <w:t>th</w:t>
      </w:r>
      <w:r>
        <w:rPr>
          <w:rFonts w:cs="Arial"/>
          <w:color w:val="000000"/>
          <w:szCs w:val="22"/>
        </w:rPr>
        <w:t xml:space="preserve"> of each year.</w:t>
      </w:r>
    </w:p>
    <w:p w:rsidR="002E17F5" w:rsidRDefault="002E17F5" w:rsidP="002E17F5">
      <w:pPr>
        <w:autoSpaceDE w:val="0"/>
        <w:autoSpaceDN w:val="0"/>
        <w:adjustRightInd w:val="0"/>
        <w:rPr>
          <w:rFonts w:cs="Arial"/>
          <w:color w:val="000000"/>
          <w:szCs w:val="22"/>
        </w:rPr>
      </w:pPr>
    </w:p>
    <w:p w:rsidR="002E17F5" w:rsidRPr="001436F7" w:rsidRDefault="001E02A8" w:rsidP="002E17F5">
      <w:pPr>
        <w:autoSpaceDE w:val="0"/>
        <w:autoSpaceDN w:val="0"/>
        <w:adjustRightInd w:val="0"/>
        <w:rPr>
          <w:rFonts w:cs="Arial"/>
          <w:color w:val="000000"/>
          <w:szCs w:val="22"/>
        </w:rPr>
      </w:pPr>
      <w:r>
        <w:rPr>
          <w:rFonts w:cs="Arial"/>
          <w:color w:val="000000"/>
          <w:szCs w:val="22"/>
        </w:rPr>
        <w:t>Claims E</w:t>
      </w:r>
      <w:r w:rsidR="002E17F5" w:rsidRPr="001436F7">
        <w:rPr>
          <w:rFonts w:cs="Arial"/>
          <w:color w:val="000000"/>
          <w:szCs w:val="22"/>
        </w:rPr>
        <w:t xml:space="preserve">xperience will be provided to the </w:t>
      </w:r>
      <w:r w:rsidR="002E17F5">
        <w:rPr>
          <w:rFonts w:cs="Arial"/>
          <w:color w:val="000000"/>
          <w:szCs w:val="22"/>
        </w:rPr>
        <w:t>Vendor {Contractor}</w:t>
      </w:r>
      <w:r w:rsidR="002E17F5" w:rsidRPr="001436F7">
        <w:rPr>
          <w:rFonts w:cs="Arial"/>
          <w:color w:val="000000"/>
          <w:szCs w:val="22"/>
        </w:rPr>
        <w:t xml:space="preserve"> on a quarterly basis by the administrator of each </w:t>
      </w:r>
      <w:r w:rsidR="002E17F5">
        <w:rPr>
          <w:rFonts w:cs="Arial"/>
          <w:color w:val="000000"/>
          <w:szCs w:val="22"/>
        </w:rPr>
        <w:t>p</w:t>
      </w:r>
      <w:r>
        <w:rPr>
          <w:rFonts w:cs="Arial"/>
          <w:color w:val="000000"/>
          <w:szCs w:val="22"/>
        </w:rPr>
        <w:t>lan.  Claims E</w:t>
      </w:r>
      <w:r w:rsidR="002E17F5" w:rsidRPr="001436F7">
        <w:rPr>
          <w:rFonts w:cs="Arial"/>
          <w:color w:val="000000"/>
          <w:szCs w:val="22"/>
        </w:rPr>
        <w:t xml:space="preserve">xperience provided shall be analyzed upon receipt by the </w:t>
      </w:r>
      <w:r w:rsidR="002E17F5">
        <w:rPr>
          <w:rFonts w:cs="Arial"/>
          <w:color w:val="000000"/>
          <w:szCs w:val="22"/>
        </w:rPr>
        <w:t>Vendor {Contractor}</w:t>
      </w:r>
      <w:r w:rsidR="002E17F5" w:rsidRPr="001436F7">
        <w:rPr>
          <w:rFonts w:cs="Arial"/>
          <w:color w:val="000000"/>
          <w:szCs w:val="22"/>
        </w:rPr>
        <w:t xml:space="preserve"> and any concerns that the </w:t>
      </w:r>
      <w:r w:rsidR="002E17F5">
        <w:rPr>
          <w:rFonts w:cs="Arial"/>
          <w:color w:val="000000"/>
          <w:szCs w:val="22"/>
        </w:rPr>
        <w:t>Vendor {Contractor}</w:t>
      </w:r>
      <w:r w:rsidR="002E17F5" w:rsidRPr="001436F7">
        <w:rPr>
          <w:rFonts w:cs="Arial"/>
          <w:color w:val="000000"/>
          <w:szCs w:val="22"/>
        </w:rPr>
        <w:t xml:space="preserve"> may have relating thereto shall be immediately reported to the </w:t>
      </w:r>
      <w:r w:rsidR="002E17F5">
        <w:rPr>
          <w:rFonts w:cs="Arial"/>
          <w:color w:val="000000"/>
          <w:szCs w:val="22"/>
        </w:rPr>
        <w:t xml:space="preserve">State </w:t>
      </w:r>
      <w:r w:rsidR="002E17F5" w:rsidRPr="001436F7">
        <w:rPr>
          <w:rFonts w:cs="Arial"/>
          <w:color w:val="000000"/>
          <w:szCs w:val="22"/>
        </w:rPr>
        <w:t xml:space="preserve">Contract Manager.  </w:t>
      </w:r>
      <w:r w:rsidR="002E17F5">
        <w:rPr>
          <w:rFonts w:cs="Arial"/>
          <w:color w:val="000000"/>
          <w:szCs w:val="22"/>
        </w:rPr>
        <w:t>The Vendor {Contractor} shall develop r</w:t>
      </w:r>
      <w:r w:rsidR="002E17F5" w:rsidRPr="001436F7">
        <w:rPr>
          <w:rFonts w:cs="Arial"/>
          <w:color w:val="000000"/>
          <w:szCs w:val="22"/>
        </w:rPr>
        <w:t>ates for active employees in the local employer groups with and without prescription drug coverage provided through the medical plans.</w:t>
      </w:r>
      <w:r w:rsidR="002E17F5">
        <w:rPr>
          <w:rFonts w:cs="Arial"/>
          <w:color w:val="000000"/>
          <w:szCs w:val="22"/>
        </w:rPr>
        <w:t xml:space="preserve"> In addition, the Vendor {Contractor} shall develop rates for the free-standing Employee Prescription Drug Plan.</w:t>
      </w:r>
    </w:p>
    <w:p w:rsidR="002E17F5" w:rsidRPr="001436F7"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spacing w:after="240"/>
        <w:rPr>
          <w:rFonts w:cs="Arial"/>
          <w:color w:val="000000"/>
          <w:szCs w:val="22"/>
        </w:rPr>
      </w:pPr>
      <w:r>
        <w:rPr>
          <w:rFonts w:cs="Arial"/>
          <w:color w:val="000000"/>
          <w:szCs w:val="22"/>
        </w:rPr>
        <w:t>P</w:t>
      </w:r>
      <w:r w:rsidRPr="001436F7">
        <w:rPr>
          <w:rFonts w:cs="Arial"/>
          <w:color w:val="000000"/>
          <w:szCs w:val="22"/>
        </w:rPr>
        <w:t xml:space="preserve">rescription drug costs for the </w:t>
      </w:r>
      <w:r>
        <w:rPr>
          <w:rFonts w:cs="Arial"/>
          <w:color w:val="000000"/>
          <w:szCs w:val="22"/>
        </w:rPr>
        <w:t>retirees</w:t>
      </w:r>
      <w:r w:rsidRPr="001436F7">
        <w:rPr>
          <w:rFonts w:cs="Arial"/>
          <w:color w:val="000000"/>
          <w:szCs w:val="22"/>
        </w:rPr>
        <w:t xml:space="preserve"> are analyzed and developed separately, but added to the medical plan retiree rates for billing</w:t>
      </w:r>
      <w:r>
        <w:rPr>
          <w:rFonts w:cs="Arial"/>
          <w:color w:val="000000"/>
          <w:szCs w:val="22"/>
        </w:rPr>
        <w:t xml:space="preserve"> </w:t>
      </w:r>
      <w:r w:rsidRPr="001436F7">
        <w:rPr>
          <w:rFonts w:cs="Arial"/>
          <w:color w:val="000000"/>
          <w:szCs w:val="22"/>
        </w:rPr>
        <w:t xml:space="preserve">and contribution purposes. </w:t>
      </w:r>
      <w:r>
        <w:rPr>
          <w:rFonts w:cs="Arial"/>
          <w:color w:val="000000"/>
          <w:szCs w:val="22"/>
        </w:rPr>
        <w:t xml:space="preserve"> </w:t>
      </w:r>
      <w:r w:rsidRPr="001436F7">
        <w:rPr>
          <w:rFonts w:cs="Arial"/>
          <w:color w:val="000000"/>
          <w:szCs w:val="22"/>
        </w:rPr>
        <w:t>At the present time, retiree prescription drug rates are not</w:t>
      </w:r>
      <w:r>
        <w:rPr>
          <w:rFonts w:cs="Arial"/>
          <w:color w:val="000000"/>
          <w:szCs w:val="22"/>
        </w:rPr>
        <w:t xml:space="preserve"> </w:t>
      </w:r>
      <w:r w:rsidRPr="001436F7">
        <w:rPr>
          <w:rFonts w:cs="Arial"/>
          <w:color w:val="000000"/>
          <w:szCs w:val="22"/>
        </w:rPr>
        <w:t xml:space="preserve">differentiated by any employer group, although the data is available.  The </w:t>
      </w:r>
      <w:r>
        <w:rPr>
          <w:rFonts w:cs="Arial"/>
          <w:color w:val="000000"/>
          <w:szCs w:val="22"/>
        </w:rPr>
        <w:t xml:space="preserve">Vendor {Contractor} must </w:t>
      </w:r>
      <w:r w:rsidRPr="001436F7">
        <w:rPr>
          <w:rFonts w:cs="Arial"/>
          <w:color w:val="000000"/>
          <w:szCs w:val="22"/>
        </w:rPr>
        <w:t>devel</w:t>
      </w:r>
      <w:r>
        <w:rPr>
          <w:rFonts w:cs="Arial"/>
          <w:color w:val="000000"/>
          <w:szCs w:val="22"/>
        </w:rPr>
        <w:t>op</w:t>
      </w:r>
      <w:r w:rsidRPr="001436F7">
        <w:rPr>
          <w:rFonts w:cs="Arial"/>
          <w:color w:val="000000"/>
          <w:szCs w:val="22"/>
        </w:rPr>
        <w:t xml:space="preserve"> recommended increases in the retiree prescription drug co-payment and the out-of-pocket maximum </w:t>
      </w:r>
      <w:r>
        <w:rPr>
          <w:rFonts w:cs="Arial"/>
          <w:color w:val="000000"/>
          <w:szCs w:val="22"/>
        </w:rPr>
        <w:t>in accordance with</w:t>
      </w:r>
      <w:r w:rsidRPr="001436F7">
        <w:rPr>
          <w:rFonts w:cs="Arial"/>
          <w:color w:val="000000"/>
          <w:szCs w:val="22"/>
        </w:rPr>
        <w:t xml:space="preserve"> </w:t>
      </w:r>
      <w:r w:rsidRPr="009A7D0D">
        <w:rPr>
          <w:rFonts w:cs="Arial"/>
          <w:color w:val="000000"/>
          <w:szCs w:val="22"/>
          <w:u w:val="single"/>
        </w:rPr>
        <w:t>N.J.A.C.</w:t>
      </w:r>
      <w:r w:rsidRPr="001436F7">
        <w:rPr>
          <w:rFonts w:cs="Arial"/>
          <w:color w:val="000000"/>
          <w:szCs w:val="22"/>
        </w:rPr>
        <w:t xml:space="preserve"> 17:9-6.10.  Projections for surcharge income from non-participating boards of education are developed as offsets for rate projections for the local education employers.  </w:t>
      </w:r>
    </w:p>
    <w:p w:rsidR="002E17F5" w:rsidRDefault="002E17F5" w:rsidP="002E17F5">
      <w:pPr>
        <w:autoSpaceDE w:val="0"/>
        <w:autoSpaceDN w:val="0"/>
        <w:adjustRightInd w:val="0"/>
        <w:spacing w:after="240"/>
        <w:rPr>
          <w:rFonts w:cs="Arial"/>
          <w:color w:val="000000"/>
          <w:szCs w:val="22"/>
        </w:rPr>
      </w:pPr>
      <w:r w:rsidRPr="001436F7">
        <w:rPr>
          <w:rFonts w:cs="Arial"/>
          <w:color w:val="000000"/>
          <w:szCs w:val="22"/>
        </w:rPr>
        <w:t xml:space="preserve">During the spring of each year, the </w:t>
      </w:r>
      <w:r>
        <w:rPr>
          <w:rFonts w:cs="Arial"/>
          <w:color w:val="000000"/>
          <w:szCs w:val="22"/>
        </w:rPr>
        <w:t>Vendor {Contractor}</w:t>
      </w:r>
      <w:r w:rsidRPr="001436F7">
        <w:rPr>
          <w:rFonts w:cs="Arial"/>
          <w:color w:val="000000"/>
          <w:szCs w:val="22"/>
        </w:rPr>
        <w:t xml:space="preserve"> </w:t>
      </w:r>
      <w:r>
        <w:rPr>
          <w:rFonts w:cs="Arial"/>
          <w:color w:val="000000"/>
          <w:szCs w:val="22"/>
        </w:rPr>
        <w:t>shall meet</w:t>
      </w:r>
      <w:r w:rsidRPr="001436F7">
        <w:rPr>
          <w:rFonts w:cs="Arial"/>
          <w:color w:val="000000"/>
          <w:szCs w:val="22"/>
        </w:rPr>
        <w:t xml:space="preserve"> with the administrator for each </w:t>
      </w:r>
      <w:r>
        <w:rPr>
          <w:rFonts w:cs="Arial"/>
          <w:color w:val="000000"/>
          <w:szCs w:val="22"/>
        </w:rPr>
        <w:t>p</w:t>
      </w:r>
      <w:r w:rsidRPr="001436F7">
        <w:rPr>
          <w:rFonts w:cs="Arial"/>
          <w:color w:val="000000"/>
          <w:szCs w:val="22"/>
        </w:rPr>
        <w:t>lan to outline the process and the expected deliverables for rate projections for the next plan year.</w:t>
      </w:r>
      <w:r>
        <w:rPr>
          <w:rFonts w:cs="Arial"/>
          <w:color w:val="000000"/>
          <w:szCs w:val="22"/>
        </w:rPr>
        <w:t xml:space="preserve"> </w:t>
      </w:r>
      <w:r w:rsidRPr="001436F7">
        <w:rPr>
          <w:rFonts w:cs="Arial"/>
          <w:color w:val="000000"/>
          <w:szCs w:val="22"/>
        </w:rPr>
        <w:t xml:space="preserve"> The plan administrator will provide the </w:t>
      </w:r>
      <w:r>
        <w:rPr>
          <w:rFonts w:cs="Arial"/>
          <w:color w:val="000000"/>
          <w:szCs w:val="22"/>
        </w:rPr>
        <w:t>Vendor {Contractor}</w:t>
      </w:r>
      <w:r w:rsidRPr="001436F7">
        <w:rPr>
          <w:rFonts w:cs="Arial"/>
          <w:color w:val="000000"/>
          <w:szCs w:val="22"/>
        </w:rPr>
        <w:t xml:space="preserve"> with a written projection of costs and proposed rate renewal for the following calendar year.  For each </w:t>
      </w:r>
      <w:r>
        <w:rPr>
          <w:rFonts w:cs="Arial"/>
          <w:color w:val="000000"/>
          <w:szCs w:val="22"/>
        </w:rPr>
        <w:t>p</w:t>
      </w:r>
      <w:r w:rsidRPr="001436F7">
        <w:rPr>
          <w:rFonts w:cs="Arial"/>
          <w:color w:val="000000"/>
          <w:szCs w:val="22"/>
        </w:rPr>
        <w:t xml:space="preserve">lan noted, the </w:t>
      </w:r>
      <w:r>
        <w:rPr>
          <w:rFonts w:cs="Arial"/>
          <w:color w:val="000000"/>
          <w:szCs w:val="22"/>
        </w:rPr>
        <w:t>Vendor {Contractor}</w:t>
      </w:r>
      <w:r w:rsidRPr="001436F7">
        <w:rPr>
          <w:rFonts w:cs="Arial"/>
          <w:color w:val="000000"/>
          <w:szCs w:val="22"/>
        </w:rPr>
        <w:t xml:space="preserve"> </w:t>
      </w:r>
      <w:r>
        <w:rPr>
          <w:rFonts w:cs="Arial"/>
          <w:color w:val="000000"/>
          <w:szCs w:val="22"/>
        </w:rPr>
        <w:t xml:space="preserve">shall </w:t>
      </w:r>
      <w:r w:rsidRPr="001436F7">
        <w:rPr>
          <w:rFonts w:cs="Arial"/>
          <w:color w:val="000000"/>
          <w:szCs w:val="22"/>
        </w:rPr>
        <w:t xml:space="preserve">independently develop rate renewal projections based upon the </w:t>
      </w:r>
      <w:r>
        <w:rPr>
          <w:rFonts w:cs="Arial"/>
          <w:color w:val="000000"/>
          <w:szCs w:val="22"/>
        </w:rPr>
        <w:t>Vendor’s {Contractor</w:t>
      </w:r>
      <w:r w:rsidRPr="001436F7">
        <w:rPr>
          <w:rFonts w:cs="Arial"/>
          <w:color w:val="000000"/>
          <w:szCs w:val="22"/>
        </w:rPr>
        <w:t>’s</w:t>
      </w:r>
      <w:r>
        <w:rPr>
          <w:rFonts w:cs="Arial"/>
          <w:color w:val="000000"/>
          <w:szCs w:val="22"/>
        </w:rPr>
        <w:t>}</w:t>
      </w:r>
      <w:r w:rsidRPr="001436F7">
        <w:rPr>
          <w:rFonts w:cs="Arial"/>
          <w:color w:val="000000"/>
          <w:szCs w:val="22"/>
        </w:rPr>
        <w:t xml:space="preserve"> review of the State’s experience, cost, utilization trends and population growth or decline.  Thereafter, the </w:t>
      </w:r>
      <w:r>
        <w:rPr>
          <w:rFonts w:cs="Arial"/>
          <w:color w:val="000000"/>
          <w:szCs w:val="22"/>
        </w:rPr>
        <w:t>Vendor {Contractor}</w:t>
      </w:r>
      <w:r w:rsidRPr="001436F7">
        <w:rPr>
          <w:rFonts w:cs="Arial"/>
          <w:color w:val="000000"/>
          <w:szCs w:val="22"/>
        </w:rPr>
        <w:t xml:space="preserve"> </w:t>
      </w:r>
      <w:r>
        <w:rPr>
          <w:rFonts w:cs="Arial"/>
          <w:color w:val="000000"/>
          <w:szCs w:val="22"/>
        </w:rPr>
        <w:t xml:space="preserve">shall </w:t>
      </w:r>
      <w:r w:rsidRPr="001436F7">
        <w:rPr>
          <w:rFonts w:cs="Arial"/>
          <w:color w:val="000000"/>
          <w:szCs w:val="22"/>
        </w:rPr>
        <w:t xml:space="preserve">meet again with each </w:t>
      </w:r>
      <w:r>
        <w:rPr>
          <w:rFonts w:cs="Arial"/>
          <w:color w:val="000000"/>
          <w:szCs w:val="22"/>
        </w:rPr>
        <w:t>p</w:t>
      </w:r>
      <w:r w:rsidRPr="001436F7">
        <w:rPr>
          <w:rFonts w:cs="Arial"/>
          <w:color w:val="000000"/>
          <w:szCs w:val="22"/>
        </w:rPr>
        <w:t xml:space="preserve">lan administrator </w:t>
      </w:r>
      <w:r>
        <w:rPr>
          <w:rFonts w:cs="Arial"/>
          <w:color w:val="000000"/>
          <w:szCs w:val="22"/>
        </w:rPr>
        <w:t xml:space="preserve">and </w:t>
      </w:r>
      <w:r w:rsidRPr="001436F7">
        <w:rPr>
          <w:rFonts w:cs="Arial"/>
          <w:color w:val="000000"/>
          <w:szCs w:val="22"/>
        </w:rPr>
        <w:t>officials of DPB</w:t>
      </w:r>
      <w:r>
        <w:rPr>
          <w:rFonts w:cs="Arial"/>
          <w:color w:val="000000"/>
          <w:szCs w:val="22"/>
        </w:rPr>
        <w:t xml:space="preserve"> </w:t>
      </w:r>
      <w:r w:rsidRPr="001436F7">
        <w:rPr>
          <w:rFonts w:cs="Arial"/>
          <w:color w:val="000000"/>
          <w:szCs w:val="22"/>
        </w:rPr>
        <w:t xml:space="preserve">to discuss a mutually acceptable rate renewal for each </w:t>
      </w:r>
      <w:r>
        <w:rPr>
          <w:rFonts w:cs="Arial"/>
          <w:color w:val="000000"/>
          <w:szCs w:val="22"/>
        </w:rPr>
        <w:t>p</w:t>
      </w:r>
      <w:r w:rsidRPr="001436F7">
        <w:rPr>
          <w:rFonts w:cs="Arial"/>
          <w:color w:val="000000"/>
          <w:szCs w:val="22"/>
        </w:rPr>
        <w:t xml:space="preserve">lan that the </w:t>
      </w:r>
      <w:r>
        <w:rPr>
          <w:rFonts w:cs="Arial"/>
          <w:color w:val="000000"/>
          <w:szCs w:val="22"/>
        </w:rPr>
        <w:t>Vendor {Contractor}</w:t>
      </w:r>
      <w:r w:rsidRPr="001436F7">
        <w:rPr>
          <w:rFonts w:cs="Arial"/>
          <w:color w:val="000000"/>
          <w:szCs w:val="22"/>
        </w:rPr>
        <w:t xml:space="preserve"> concludes is in the best interest of the SHBP/SEHBP.</w:t>
      </w:r>
      <w:r>
        <w:rPr>
          <w:rFonts w:cs="Arial"/>
          <w:color w:val="000000"/>
          <w:szCs w:val="22"/>
        </w:rPr>
        <w:t xml:space="preserve"> </w:t>
      </w:r>
      <w:r w:rsidRPr="001436F7">
        <w:rPr>
          <w:rFonts w:cs="Arial"/>
          <w:color w:val="000000"/>
          <w:szCs w:val="22"/>
        </w:rPr>
        <w:t xml:space="preserve"> </w:t>
      </w:r>
    </w:p>
    <w:p w:rsidR="002E17F5" w:rsidRPr="001436F7" w:rsidRDefault="002E17F5" w:rsidP="002E17F5">
      <w:pPr>
        <w:autoSpaceDE w:val="0"/>
        <w:autoSpaceDN w:val="0"/>
        <w:adjustRightInd w:val="0"/>
        <w:spacing w:after="240"/>
        <w:rPr>
          <w:rFonts w:cs="Arial"/>
          <w:color w:val="000000"/>
          <w:szCs w:val="22"/>
        </w:rPr>
      </w:pPr>
      <w:r w:rsidRPr="001436F7">
        <w:rPr>
          <w:rFonts w:cs="Arial"/>
          <w:color w:val="000000"/>
          <w:szCs w:val="22"/>
        </w:rPr>
        <w:t xml:space="preserve">The </w:t>
      </w:r>
      <w:r>
        <w:rPr>
          <w:rFonts w:cs="Arial"/>
          <w:color w:val="000000"/>
          <w:szCs w:val="22"/>
        </w:rPr>
        <w:t>Vendor’s {Contractor</w:t>
      </w:r>
      <w:r w:rsidRPr="001436F7">
        <w:rPr>
          <w:rFonts w:cs="Arial"/>
          <w:color w:val="000000"/>
          <w:szCs w:val="22"/>
        </w:rPr>
        <w:t>’s</w:t>
      </w:r>
      <w:r>
        <w:rPr>
          <w:rFonts w:cs="Arial"/>
          <w:color w:val="000000"/>
          <w:szCs w:val="22"/>
        </w:rPr>
        <w:t>}</w:t>
      </w:r>
      <w:r w:rsidRPr="001436F7">
        <w:rPr>
          <w:rFonts w:cs="Arial"/>
          <w:color w:val="000000"/>
          <w:szCs w:val="22"/>
        </w:rPr>
        <w:t xml:space="preserve"> Annual Rate Renewal Report for each employer group (</w:t>
      </w:r>
      <w:r>
        <w:rPr>
          <w:rFonts w:cs="Arial"/>
          <w:color w:val="000000"/>
          <w:szCs w:val="22"/>
        </w:rPr>
        <w:t>S</w:t>
      </w:r>
      <w:r w:rsidRPr="001436F7">
        <w:rPr>
          <w:rFonts w:cs="Arial"/>
          <w:color w:val="000000"/>
          <w:szCs w:val="22"/>
        </w:rPr>
        <w:t xml:space="preserve">tate, local government, local education) </w:t>
      </w:r>
      <w:r>
        <w:rPr>
          <w:rFonts w:cs="Arial"/>
          <w:color w:val="000000"/>
          <w:szCs w:val="22"/>
        </w:rPr>
        <w:t>shall be</w:t>
      </w:r>
      <w:r w:rsidRPr="001436F7">
        <w:rPr>
          <w:rFonts w:cs="Arial"/>
          <w:color w:val="000000"/>
          <w:szCs w:val="22"/>
        </w:rPr>
        <w:t xml:space="preserve"> presented </w:t>
      </w:r>
      <w:r>
        <w:rPr>
          <w:rFonts w:cs="Arial"/>
          <w:color w:val="000000"/>
          <w:szCs w:val="22"/>
        </w:rPr>
        <w:t>to DPB by June 15</w:t>
      </w:r>
      <w:r w:rsidRPr="00713E7D">
        <w:rPr>
          <w:rFonts w:cs="Arial"/>
          <w:color w:val="000000"/>
          <w:szCs w:val="22"/>
          <w:vertAlign w:val="superscript"/>
        </w:rPr>
        <w:t>th</w:t>
      </w:r>
      <w:r>
        <w:rPr>
          <w:rFonts w:cs="Arial"/>
          <w:color w:val="000000"/>
          <w:szCs w:val="22"/>
        </w:rPr>
        <w:t xml:space="preserve"> for review and comment.  Revised and updated reports shall be provided </w:t>
      </w:r>
      <w:r w:rsidRPr="001436F7">
        <w:rPr>
          <w:rFonts w:cs="Arial"/>
          <w:color w:val="000000"/>
          <w:szCs w:val="22"/>
        </w:rPr>
        <w:t xml:space="preserve">to the Commissions as appropriate for approval </w:t>
      </w:r>
      <w:r>
        <w:rPr>
          <w:rFonts w:cs="Arial"/>
          <w:color w:val="000000"/>
          <w:szCs w:val="22"/>
        </w:rPr>
        <w:t>by</w:t>
      </w:r>
      <w:r w:rsidRPr="001436F7">
        <w:rPr>
          <w:rFonts w:cs="Arial"/>
          <w:color w:val="000000"/>
          <w:szCs w:val="22"/>
        </w:rPr>
        <w:t xml:space="preserve"> July</w:t>
      </w:r>
      <w:r>
        <w:rPr>
          <w:rFonts w:cs="Arial"/>
          <w:color w:val="000000"/>
          <w:szCs w:val="22"/>
        </w:rPr>
        <w:t xml:space="preserve"> 3</w:t>
      </w:r>
      <w:r w:rsidRPr="00D70D6C">
        <w:rPr>
          <w:rFonts w:cs="Arial"/>
          <w:color w:val="000000"/>
          <w:szCs w:val="22"/>
          <w:vertAlign w:val="superscript"/>
        </w:rPr>
        <w:t>rd</w:t>
      </w:r>
      <w:r w:rsidRPr="001436F7">
        <w:rPr>
          <w:rFonts w:cs="Arial"/>
          <w:color w:val="000000"/>
          <w:szCs w:val="22"/>
        </w:rPr>
        <w:t xml:space="preserve"> each year.  The Annual Rate Renewal Report for each employer group shall be presented by the </w:t>
      </w:r>
      <w:r>
        <w:rPr>
          <w:rFonts w:cs="Arial"/>
          <w:color w:val="000000"/>
          <w:szCs w:val="22"/>
        </w:rPr>
        <w:t>Vendor {Contractor}</w:t>
      </w:r>
      <w:r w:rsidRPr="001436F7">
        <w:rPr>
          <w:rFonts w:cs="Arial"/>
          <w:color w:val="000000"/>
          <w:szCs w:val="22"/>
        </w:rPr>
        <w:t xml:space="preserve"> to the Commissions at special sessions of the Commissions, with an explanation by the </w:t>
      </w:r>
      <w:r>
        <w:rPr>
          <w:rFonts w:cs="Arial"/>
          <w:color w:val="000000"/>
          <w:szCs w:val="22"/>
        </w:rPr>
        <w:t>Vendor {Contractor}</w:t>
      </w:r>
      <w:r w:rsidRPr="001436F7">
        <w:rPr>
          <w:rFonts w:cs="Arial"/>
          <w:color w:val="000000"/>
          <w:szCs w:val="22"/>
        </w:rPr>
        <w:t xml:space="preserve"> of the important issues and an opportunity for the respective Commission to ask questions.  At second special sessions of the Commissions, approximately one </w:t>
      </w:r>
      <w:r>
        <w:rPr>
          <w:rFonts w:cs="Arial"/>
          <w:color w:val="000000"/>
          <w:szCs w:val="22"/>
        </w:rPr>
        <w:t xml:space="preserve">(1) </w:t>
      </w:r>
      <w:r w:rsidRPr="001436F7">
        <w:rPr>
          <w:rFonts w:cs="Arial"/>
          <w:color w:val="000000"/>
          <w:szCs w:val="22"/>
        </w:rPr>
        <w:t>week later, the rate renewal for the upcoming calendar year for each employer group will be voted on by the Commissions, following comments, if any, from interested parties.</w:t>
      </w:r>
    </w:p>
    <w:p w:rsidR="002E17F5" w:rsidRDefault="002E17F5" w:rsidP="002E17F5">
      <w:pPr>
        <w:pStyle w:val="Heading4"/>
      </w:pPr>
      <w:r>
        <w:t xml:space="preserve">RATE RENEWALS - </w:t>
      </w:r>
      <w:r w:rsidRPr="001436F7">
        <w:t>Dental Plans</w:t>
      </w:r>
    </w:p>
    <w:p w:rsidR="002E17F5" w:rsidRPr="001436F7"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1436F7">
        <w:rPr>
          <w:rFonts w:cs="Arial"/>
          <w:color w:val="000000"/>
          <w:szCs w:val="22"/>
        </w:rPr>
        <w:t>The Annual Rate Renewal Report for the dental plans shall include recommended</w:t>
      </w:r>
      <w:r>
        <w:rPr>
          <w:rFonts w:cs="Arial"/>
          <w:color w:val="000000"/>
          <w:szCs w:val="22"/>
        </w:rPr>
        <w:t xml:space="preserve"> </w:t>
      </w:r>
      <w:r w:rsidRPr="001436F7">
        <w:rPr>
          <w:rFonts w:cs="Arial"/>
          <w:color w:val="000000"/>
          <w:szCs w:val="22"/>
        </w:rPr>
        <w:t>renewal rates for the following calendar year for Dental Provider Organizations, the</w:t>
      </w:r>
      <w:r>
        <w:rPr>
          <w:rFonts w:cs="Arial"/>
          <w:color w:val="000000"/>
          <w:szCs w:val="22"/>
        </w:rPr>
        <w:t xml:space="preserve"> </w:t>
      </w:r>
      <w:r w:rsidRPr="001436F7">
        <w:rPr>
          <w:rFonts w:cs="Arial"/>
          <w:color w:val="000000"/>
          <w:szCs w:val="22"/>
        </w:rPr>
        <w:t>Employee Dental Expense Plan</w:t>
      </w:r>
      <w:r>
        <w:rPr>
          <w:rFonts w:cs="Arial"/>
          <w:color w:val="000000"/>
          <w:szCs w:val="22"/>
        </w:rPr>
        <w:t>,</w:t>
      </w:r>
      <w:r w:rsidRPr="001436F7">
        <w:rPr>
          <w:rFonts w:cs="Arial"/>
          <w:color w:val="000000"/>
          <w:szCs w:val="22"/>
        </w:rPr>
        <w:t xml:space="preserve"> and the Retire</w:t>
      </w:r>
      <w:r w:rsidR="00285453">
        <w:rPr>
          <w:rFonts w:cs="Arial"/>
          <w:color w:val="000000"/>
          <w:szCs w:val="22"/>
        </w:rPr>
        <w:t>e Dental Expense Plan.  Claims E</w:t>
      </w:r>
      <w:r w:rsidRPr="001436F7">
        <w:rPr>
          <w:rFonts w:cs="Arial"/>
          <w:color w:val="000000"/>
          <w:szCs w:val="22"/>
        </w:rPr>
        <w:t xml:space="preserve">xperience will be provided to the </w:t>
      </w:r>
      <w:r>
        <w:rPr>
          <w:rFonts w:cs="Arial"/>
          <w:color w:val="000000"/>
          <w:szCs w:val="22"/>
        </w:rPr>
        <w:t>Vendor {Contractor}</w:t>
      </w:r>
      <w:r w:rsidRPr="001436F7">
        <w:rPr>
          <w:rFonts w:cs="Arial"/>
          <w:color w:val="000000"/>
          <w:szCs w:val="22"/>
        </w:rPr>
        <w:t xml:space="preserve"> on a quarterly basis by </w:t>
      </w:r>
      <w:r>
        <w:rPr>
          <w:rFonts w:cs="Arial"/>
          <w:color w:val="000000"/>
          <w:szCs w:val="22"/>
        </w:rPr>
        <w:t>each p</w:t>
      </w:r>
      <w:r w:rsidRPr="001436F7">
        <w:rPr>
          <w:rFonts w:cs="Arial"/>
          <w:color w:val="000000"/>
          <w:szCs w:val="22"/>
        </w:rPr>
        <w:t>lan</w:t>
      </w:r>
      <w:r>
        <w:rPr>
          <w:rFonts w:cs="Arial"/>
          <w:color w:val="000000"/>
          <w:szCs w:val="22"/>
        </w:rPr>
        <w:t>'s</w:t>
      </w:r>
      <w:r w:rsidR="00285453">
        <w:rPr>
          <w:rFonts w:cs="Arial"/>
          <w:color w:val="000000"/>
          <w:szCs w:val="22"/>
        </w:rPr>
        <w:t xml:space="preserve"> administrator.  Claims E</w:t>
      </w:r>
      <w:r w:rsidRPr="001436F7">
        <w:rPr>
          <w:rFonts w:cs="Arial"/>
          <w:color w:val="000000"/>
          <w:szCs w:val="22"/>
        </w:rPr>
        <w:t xml:space="preserve">xperience provided shall be analyzed upon receipt by the </w:t>
      </w:r>
      <w:r>
        <w:rPr>
          <w:rFonts w:cs="Arial"/>
          <w:color w:val="000000"/>
          <w:szCs w:val="22"/>
        </w:rPr>
        <w:t>Vendor {Contractor}</w:t>
      </w:r>
      <w:r w:rsidRPr="001436F7">
        <w:rPr>
          <w:rFonts w:cs="Arial"/>
          <w:color w:val="000000"/>
          <w:szCs w:val="22"/>
        </w:rPr>
        <w:t xml:space="preserve"> and any concerns that the </w:t>
      </w:r>
      <w:r>
        <w:rPr>
          <w:rFonts w:cs="Arial"/>
          <w:color w:val="000000"/>
          <w:szCs w:val="22"/>
        </w:rPr>
        <w:t>Vendor {Contractor}</w:t>
      </w:r>
      <w:r w:rsidRPr="001436F7">
        <w:rPr>
          <w:rFonts w:cs="Arial"/>
          <w:color w:val="000000"/>
          <w:szCs w:val="22"/>
        </w:rPr>
        <w:t xml:space="preserve"> may have relating thereto shall be immediately reported to the </w:t>
      </w:r>
      <w:r>
        <w:rPr>
          <w:rFonts w:cs="Arial"/>
          <w:color w:val="000000"/>
          <w:szCs w:val="22"/>
        </w:rPr>
        <w:t xml:space="preserve">State </w:t>
      </w:r>
      <w:r w:rsidRPr="001436F7">
        <w:rPr>
          <w:rFonts w:cs="Arial"/>
          <w:color w:val="000000"/>
          <w:szCs w:val="22"/>
        </w:rPr>
        <w:t>Contract Manager.</w:t>
      </w:r>
      <w:r>
        <w:rPr>
          <w:rFonts w:cs="Arial"/>
          <w:color w:val="000000"/>
          <w:szCs w:val="22"/>
        </w:rPr>
        <w:t xml:space="preserve"> </w:t>
      </w:r>
      <w:r w:rsidRPr="001436F7">
        <w:rPr>
          <w:rFonts w:cs="Arial"/>
          <w:color w:val="000000"/>
          <w:szCs w:val="22"/>
        </w:rPr>
        <w:t xml:space="preserve"> </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1436F7">
        <w:rPr>
          <w:rFonts w:cs="Arial"/>
          <w:color w:val="000000"/>
          <w:szCs w:val="22"/>
        </w:rPr>
        <w:t xml:space="preserve">During the spring of each year, the </w:t>
      </w:r>
      <w:r>
        <w:rPr>
          <w:rFonts w:cs="Arial"/>
          <w:color w:val="000000"/>
          <w:szCs w:val="22"/>
        </w:rPr>
        <w:t>Vendor {Contractor}</w:t>
      </w:r>
      <w:r w:rsidRPr="001436F7">
        <w:rPr>
          <w:rFonts w:cs="Arial"/>
          <w:color w:val="000000"/>
          <w:szCs w:val="22"/>
        </w:rPr>
        <w:t xml:space="preserve"> </w:t>
      </w:r>
      <w:r>
        <w:rPr>
          <w:rFonts w:cs="Arial"/>
          <w:color w:val="000000"/>
          <w:szCs w:val="22"/>
        </w:rPr>
        <w:t>shall meet</w:t>
      </w:r>
      <w:r w:rsidRPr="001436F7">
        <w:rPr>
          <w:rFonts w:cs="Arial"/>
          <w:color w:val="000000"/>
          <w:szCs w:val="22"/>
        </w:rPr>
        <w:t xml:space="preserve"> with the administrator for each </w:t>
      </w:r>
      <w:r>
        <w:rPr>
          <w:rFonts w:cs="Arial"/>
          <w:color w:val="000000"/>
          <w:szCs w:val="22"/>
        </w:rPr>
        <w:t>p</w:t>
      </w:r>
      <w:r w:rsidRPr="001436F7">
        <w:rPr>
          <w:rFonts w:cs="Arial"/>
          <w:color w:val="000000"/>
          <w:szCs w:val="22"/>
        </w:rPr>
        <w:t>lan to outline the process and the expected deliverables for rate projections for the next plan year.</w:t>
      </w:r>
      <w:r>
        <w:rPr>
          <w:rFonts w:cs="Arial"/>
          <w:color w:val="000000"/>
          <w:szCs w:val="22"/>
        </w:rPr>
        <w:t xml:space="preserve"> </w:t>
      </w:r>
      <w:r w:rsidRPr="001436F7">
        <w:rPr>
          <w:rFonts w:cs="Arial"/>
          <w:color w:val="000000"/>
          <w:szCs w:val="22"/>
        </w:rPr>
        <w:t xml:space="preserve"> The plan administrator will provide the </w:t>
      </w:r>
      <w:r>
        <w:rPr>
          <w:rFonts w:cs="Arial"/>
          <w:color w:val="000000"/>
          <w:szCs w:val="22"/>
        </w:rPr>
        <w:t>Vendor {Contractor}</w:t>
      </w:r>
      <w:r w:rsidRPr="001436F7">
        <w:rPr>
          <w:rFonts w:cs="Arial"/>
          <w:color w:val="000000"/>
          <w:szCs w:val="22"/>
        </w:rPr>
        <w:t xml:space="preserve"> with a written projection of costs and proposed rate renewal for the following calendar year. </w:t>
      </w:r>
      <w:r>
        <w:rPr>
          <w:rFonts w:cs="Arial"/>
          <w:color w:val="000000"/>
          <w:szCs w:val="22"/>
        </w:rPr>
        <w:t xml:space="preserve"> </w:t>
      </w:r>
      <w:r w:rsidRPr="001436F7">
        <w:rPr>
          <w:rFonts w:cs="Arial"/>
          <w:color w:val="000000"/>
          <w:szCs w:val="22"/>
        </w:rPr>
        <w:t xml:space="preserve">For each </w:t>
      </w:r>
      <w:r>
        <w:rPr>
          <w:rFonts w:cs="Arial"/>
          <w:color w:val="000000"/>
          <w:szCs w:val="22"/>
        </w:rPr>
        <w:t>p</w:t>
      </w:r>
      <w:r w:rsidRPr="001436F7">
        <w:rPr>
          <w:rFonts w:cs="Arial"/>
          <w:color w:val="000000"/>
          <w:szCs w:val="22"/>
        </w:rPr>
        <w:t xml:space="preserve">lan noted, the </w:t>
      </w:r>
      <w:r>
        <w:rPr>
          <w:rFonts w:cs="Arial"/>
          <w:color w:val="000000"/>
          <w:szCs w:val="22"/>
        </w:rPr>
        <w:t>Vendor {Contractor}</w:t>
      </w:r>
      <w:r w:rsidRPr="001436F7">
        <w:rPr>
          <w:rFonts w:cs="Arial"/>
          <w:color w:val="000000"/>
          <w:szCs w:val="22"/>
        </w:rPr>
        <w:t xml:space="preserve"> </w:t>
      </w:r>
      <w:r>
        <w:rPr>
          <w:rFonts w:cs="Arial"/>
          <w:color w:val="000000"/>
          <w:szCs w:val="22"/>
        </w:rPr>
        <w:t xml:space="preserve">must </w:t>
      </w:r>
      <w:r w:rsidRPr="001436F7">
        <w:rPr>
          <w:rFonts w:cs="Arial"/>
          <w:color w:val="000000"/>
          <w:szCs w:val="22"/>
        </w:rPr>
        <w:t xml:space="preserve">independently develop rate renewal projections based upon the </w:t>
      </w:r>
      <w:r>
        <w:rPr>
          <w:rFonts w:cs="Arial"/>
          <w:color w:val="000000"/>
          <w:szCs w:val="22"/>
        </w:rPr>
        <w:t>Vendor’s {Contractor’s}</w:t>
      </w:r>
      <w:r w:rsidRPr="001436F7">
        <w:rPr>
          <w:rFonts w:cs="Arial"/>
          <w:color w:val="000000"/>
          <w:szCs w:val="22"/>
        </w:rPr>
        <w:t xml:space="preserve"> review of the </w:t>
      </w:r>
      <w:r>
        <w:rPr>
          <w:rFonts w:cs="Arial"/>
          <w:color w:val="000000"/>
          <w:szCs w:val="22"/>
        </w:rPr>
        <w:t>p</w:t>
      </w:r>
      <w:r w:rsidRPr="001436F7">
        <w:rPr>
          <w:rFonts w:cs="Arial"/>
          <w:color w:val="000000"/>
          <w:szCs w:val="22"/>
        </w:rPr>
        <w:t>lans’ experience, cost, utilization trends</w:t>
      </w:r>
      <w:r>
        <w:rPr>
          <w:rFonts w:cs="Arial"/>
          <w:color w:val="000000"/>
          <w:szCs w:val="22"/>
        </w:rPr>
        <w:t>,</w:t>
      </w:r>
      <w:r w:rsidRPr="001436F7">
        <w:rPr>
          <w:rFonts w:cs="Arial"/>
          <w:color w:val="000000"/>
          <w:szCs w:val="22"/>
        </w:rPr>
        <w:t xml:space="preserve"> and population growth or decline. </w:t>
      </w:r>
      <w:r>
        <w:rPr>
          <w:rFonts w:cs="Arial"/>
          <w:color w:val="000000"/>
          <w:szCs w:val="22"/>
        </w:rPr>
        <w:t xml:space="preserve"> </w:t>
      </w:r>
      <w:r w:rsidRPr="001436F7">
        <w:rPr>
          <w:rFonts w:cs="Arial"/>
          <w:color w:val="000000"/>
          <w:szCs w:val="22"/>
        </w:rPr>
        <w:t xml:space="preserve">Thereafter, the </w:t>
      </w:r>
      <w:r>
        <w:rPr>
          <w:rFonts w:cs="Arial"/>
          <w:color w:val="000000"/>
          <w:szCs w:val="22"/>
        </w:rPr>
        <w:t>Vendor {Contractor}</w:t>
      </w:r>
      <w:r w:rsidRPr="001436F7">
        <w:rPr>
          <w:rFonts w:cs="Arial"/>
          <w:color w:val="000000"/>
          <w:szCs w:val="22"/>
        </w:rPr>
        <w:t xml:space="preserve"> </w:t>
      </w:r>
      <w:r>
        <w:rPr>
          <w:rFonts w:cs="Arial"/>
          <w:color w:val="000000"/>
          <w:szCs w:val="22"/>
        </w:rPr>
        <w:t xml:space="preserve">shall </w:t>
      </w:r>
      <w:r w:rsidRPr="001436F7">
        <w:rPr>
          <w:rFonts w:cs="Arial"/>
          <w:color w:val="000000"/>
          <w:szCs w:val="22"/>
        </w:rPr>
        <w:t xml:space="preserve">meet again with each </w:t>
      </w:r>
      <w:r>
        <w:rPr>
          <w:rFonts w:cs="Arial"/>
          <w:color w:val="000000"/>
          <w:szCs w:val="22"/>
        </w:rPr>
        <w:t>p</w:t>
      </w:r>
      <w:r w:rsidRPr="001436F7">
        <w:rPr>
          <w:rFonts w:cs="Arial"/>
          <w:color w:val="000000"/>
          <w:szCs w:val="22"/>
        </w:rPr>
        <w:t xml:space="preserve">lan administrator (officials of the DPB will also attend) to discuss a mutually acceptable rate renewal for each </w:t>
      </w:r>
      <w:r>
        <w:rPr>
          <w:rFonts w:cs="Arial"/>
          <w:color w:val="000000"/>
          <w:szCs w:val="22"/>
        </w:rPr>
        <w:t>p</w:t>
      </w:r>
      <w:r w:rsidRPr="001436F7">
        <w:rPr>
          <w:rFonts w:cs="Arial"/>
          <w:color w:val="000000"/>
          <w:szCs w:val="22"/>
        </w:rPr>
        <w:t xml:space="preserve">lan that the </w:t>
      </w:r>
      <w:r>
        <w:rPr>
          <w:rFonts w:cs="Arial"/>
          <w:color w:val="000000"/>
          <w:szCs w:val="22"/>
        </w:rPr>
        <w:t>Vendor {Contractor}</w:t>
      </w:r>
      <w:r w:rsidRPr="001436F7">
        <w:rPr>
          <w:rFonts w:cs="Arial"/>
          <w:color w:val="000000"/>
          <w:szCs w:val="22"/>
        </w:rPr>
        <w:t xml:space="preserve"> concludes is in the best interest of the SHBP.  </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1436F7">
        <w:rPr>
          <w:rFonts w:cs="Arial"/>
          <w:color w:val="000000"/>
          <w:szCs w:val="22"/>
        </w:rPr>
        <w:lastRenderedPageBreak/>
        <w:t xml:space="preserve">The Report shall be presented to the SHBC at a special session of the SHBC generally in July for renewal beginning the next calendar year.  At a special session of the SHBC in July, the </w:t>
      </w:r>
      <w:r>
        <w:rPr>
          <w:rFonts w:cs="Arial"/>
          <w:color w:val="000000"/>
          <w:szCs w:val="22"/>
        </w:rPr>
        <w:t>Vendor {Contractor}</w:t>
      </w:r>
      <w:r w:rsidRPr="001436F7">
        <w:rPr>
          <w:rFonts w:cs="Arial"/>
          <w:color w:val="000000"/>
          <w:szCs w:val="22"/>
        </w:rPr>
        <w:t xml:space="preserve"> shall explain the basis for the rate</w:t>
      </w:r>
      <w:r>
        <w:rPr>
          <w:rFonts w:cs="Arial"/>
          <w:color w:val="000000"/>
          <w:szCs w:val="22"/>
        </w:rPr>
        <w:t>,</w:t>
      </w:r>
      <w:r w:rsidRPr="001436F7">
        <w:rPr>
          <w:rFonts w:cs="Arial"/>
          <w:color w:val="000000"/>
          <w:szCs w:val="22"/>
        </w:rPr>
        <w:t xml:space="preserve"> recommendations for the following year</w:t>
      </w:r>
      <w:r>
        <w:rPr>
          <w:rFonts w:cs="Arial"/>
          <w:color w:val="000000"/>
          <w:szCs w:val="22"/>
        </w:rPr>
        <w:t>,</w:t>
      </w:r>
      <w:r w:rsidRPr="001436F7">
        <w:rPr>
          <w:rFonts w:cs="Arial"/>
          <w:color w:val="000000"/>
          <w:szCs w:val="22"/>
        </w:rPr>
        <w:t xml:space="preserve"> and respond to any questions that the SHBC may have.  At a second special session of the SHBC, approximately one </w:t>
      </w:r>
      <w:r>
        <w:rPr>
          <w:rFonts w:cs="Arial"/>
          <w:color w:val="000000"/>
          <w:szCs w:val="22"/>
        </w:rPr>
        <w:t xml:space="preserve">(1) </w:t>
      </w:r>
      <w:r w:rsidRPr="001436F7">
        <w:rPr>
          <w:rFonts w:cs="Arial"/>
          <w:color w:val="000000"/>
          <w:szCs w:val="22"/>
        </w:rPr>
        <w:t xml:space="preserve">week later, rate renewals for the upcoming calendar year will be voted on by the SHBC, following comments, if any, from </w:t>
      </w:r>
      <w:r>
        <w:rPr>
          <w:rFonts w:cs="Arial"/>
          <w:color w:val="000000"/>
          <w:szCs w:val="22"/>
        </w:rPr>
        <w:t>interested parties</w:t>
      </w:r>
      <w:r w:rsidRPr="001436F7">
        <w:rPr>
          <w:rFonts w:cs="Arial"/>
          <w:color w:val="000000"/>
          <w:szCs w:val="22"/>
        </w:rPr>
        <w:t>.</w:t>
      </w:r>
    </w:p>
    <w:p w:rsidR="002E17F5" w:rsidRDefault="002E17F5" w:rsidP="002E17F5">
      <w:pPr>
        <w:autoSpaceDE w:val="0"/>
        <w:autoSpaceDN w:val="0"/>
        <w:adjustRightInd w:val="0"/>
        <w:rPr>
          <w:rFonts w:cs="Arial"/>
          <w:color w:val="000000"/>
          <w:szCs w:val="22"/>
        </w:rPr>
      </w:pPr>
    </w:p>
    <w:p w:rsidR="002E17F5" w:rsidRDefault="002E17F5" w:rsidP="002E17F5">
      <w:pPr>
        <w:pStyle w:val="Heading4"/>
      </w:pPr>
      <w:bookmarkStart w:id="106" w:name="_Toc417379597"/>
      <w:r>
        <w:t xml:space="preserve">rate renewals - </w:t>
      </w:r>
      <w:r w:rsidRPr="001436F7">
        <w:t>COBRA Vision Rates</w:t>
      </w:r>
      <w:bookmarkEnd w:id="106"/>
    </w:p>
    <w:p w:rsidR="002E17F5" w:rsidRPr="001436F7"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szCs w:val="22"/>
        </w:rPr>
      </w:pPr>
      <w:r w:rsidRPr="001436F7">
        <w:rPr>
          <w:rFonts w:cs="Arial"/>
          <w:color w:val="000000"/>
          <w:szCs w:val="22"/>
        </w:rPr>
        <w:t>Although not a benefit included in the SHBP, the State administers a modest vision reimbursement program for State employees</w:t>
      </w:r>
      <w:r>
        <w:rPr>
          <w:rFonts w:cs="Arial"/>
          <w:color w:val="000000"/>
          <w:szCs w:val="22"/>
        </w:rPr>
        <w:t xml:space="preserve"> </w:t>
      </w:r>
      <w:r w:rsidRPr="001436F7">
        <w:rPr>
          <w:rFonts w:cs="Arial"/>
          <w:color w:val="000000"/>
          <w:szCs w:val="22"/>
        </w:rPr>
        <w:t xml:space="preserve">for exams and hardware. </w:t>
      </w:r>
      <w:r>
        <w:rPr>
          <w:rFonts w:cs="Arial"/>
          <w:color w:val="000000"/>
          <w:szCs w:val="22"/>
        </w:rPr>
        <w:t xml:space="preserve"> </w:t>
      </w:r>
      <w:r w:rsidRPr="001436F7">
        <w:rPr>
          <w:rFonts w:cs="Arial"/>
          <w:color w:val="000000"/>
          <w:szCs w:val="22"/>
        </w:rPr>
        <w:t xml:space="preserve">Based on actual reimbursement data provided, the </w:t>
      </w:r>
      <w:r>
        <w:rPr>
          <w:rFonts w:cs="Arial"/>
          <w:color w:val="000000"/>
          <w:szCs w:val="22"/>
        </w:rPr>
        <w:t xml:space="preserve">Vendor {Contractor} </w:t>
      </w:r>
      <w:r w:rsidRPr="001436F7">
        <w:rPr>
          <w:rFonts w:cs="Arial"/>
          <w:color w:val="000000"/>
          <w:szCs w:val="22"/>
        </w:rPr>
        <w:t>shall determine a COBRA rate for anyone wishing to extend their vision benefits, as</w:t>
      </w:r>
      <w:r>
        <w:rPr>
          <w:rFonts w:cs="Arial"/>
          <w:color w:val="000000"/>
          <w:szCs w:val="22"/>
        </w:rPr>
        <w:t xml:space="preserve"> </w:t>
      </w:r>
      <w:r w:rsidRPr="001436F7">
        <w:rPr>
          <w:rFonts w:cs="Arial"/>
          <w:color w:val="000000"/>
          <w:szCs w:val="22"/>
        </w:rPr>
        <w:t>required by COBRA.</w:t>
      </w:r>
    </w:p>
    <w:p w:rsidR="002E17F5" w:rsidRPr="001436F7" w:rsidRDefault="002E17F5" w:rsidP="002E17F5">
      <w:pPr>
        <w:autoSpaceDE w:val="0"/>
        <w:autoSpaceDN w:val="0"/>
        <w:adjustRightInd w:val="0"/>
        <w:rPr>
          <w:rFonts w:cs="Arial"/>
          <w:szCs w:val="22"/>
        </w:rPr>
      </w:pPr>
    </w:p>
    <w:p w:rsidR="002E17F5" w:rsidRPr="001436F7" w:rsidRDefault="002E17F5" w:rsidP="002E17F5">
      <w:pPr>
        <w:autoSpaceDE w:val="0"/>
        <w:autoSpaceDN w:val="0"/>
        <w:adjustRightInd w:val="0"/>
        <w:rPr>
          <w:rFonts w:cs="Arial"/>
          <w:szCs w:val="22"/>
        </w:rPr>
      </w:pPr>
      <w:r w:rsidRPr="001436F7">
        <w:rPr>
          <w:rFonts w:cs="Arial"/>
          <w:szCs w:val="22"/>
        </w:rPr>
        <w:t xml:space="preserve">The COBRA vision plan is a continuation of the eye care reimbursement for active full-time State employees and their eligible dependents. </w:t>
      </w:r>
      <w:r>
        <w:rPr>
          <w:rFonts w:cs="Arial"/>
          <w:szCs w:val="22"/>
        </w:rPr>
        <w:t xml:space="preserve"> </w:t>
      </w:r>
      <w:r w:rsidRPr="001436F7">
        <w:rPr>
          <w:rFonts w:cs="Arial"/>
          <w:szCs w:val="22"/>
        </w:rPr>
        <w:t xml:space="preserve">The setting of COBRA rates for this coverage and inclusion of the information with the COBRA offering is the SHBP’s only responsibility for this coverage. </w:t>
      </w:r>
      <w:r>
        <w:rPr>
          <w:rFonts w:cs="Arial"/>
          <w:szCs w:val="22"/>
        </w:rPr>
        <w:t xml:space="preserve"> </w:t>
      </w:r>
      <w:r w:rsidRPr="001436F7">
        <w:rPr>
          <w:rFonts w:cs="Arial"/>
          <w:szCs w:val="22"/>
        </w:rPr>
        <w:t xml:space="preserve">The </w:t>
      </w:r>
      <w:r>
        <w:rPr>
          <w:rFonts w:cs="Arial"/>
          <w:szCs w:val="22"/>
        </w:rPr>
        <w:t>Vendor {Contractor}</w:t>
      </w:r>
      <w:r w:rsidRPr="001436F7">
        <w:rPr>
          <w:rFonts w:cs="Arial"/>
          <w:szCs w:val="22"/>
        </w:rPr>
        <w:t xml:space="preserve"> does not set rates for active employees.  This program currently provides a $40.00 payment for regular prescription lens or $45.00 for bifocal lens or more complex prescriptions. </w:t>
      </w:r>
      <w:r>
        <w:rPr>
          <w:rFonts w:cs="Arial"/>
          <w:szCs w:val="22"/>
        </w:rPr>
        <w:t xml:space="preserve"> </w:t>
      </w:r>
      <w:r w:rsidRPr="001436F7">
        <w:rPr>
          <w:rFonts w:cs="Arial"/>
          <w:szCs w:val="22"/>
        </w:rPr>
        <w:t xml:space="preserve">Eligible employees and dependents are also eligible for a maximum payment of $40.00 or the cost of, whichever is less, an eye examination by an </w:t>
      </w:r>
      <w:r>
        <w:rPr>
          <w:rFonts w:cs="Arial"/>
          <w:szCs w:val="22"/>
        </w:rPr>
        <w:t>o</w:t>
      </w:r>
      <w:r w:rsidRPr="001436F7">
        <w:rPr>
          <w:rFonts w:cs="Arial"/>
          <w:szCs w:val="22"/>
        </w:rPr>
        <w:t xml:space="preserve">phthalmologist or an </w:t>
      </w:r>
      <w:r>
        <w:rPr>
          <w:rFonts w:cs="Arial"/>
          <w:szCs w:val="22"/>
        </w:rPr>
        <w:t>o</w:t>
      </w:r>
      <w:r w:rsidRPr="001436F7">
        <w:rPr>
          <w:rFonts w:cs="Arial"/>
          <w:szCs w:val="22"/>
        </w:rPr>
        <w:t>ptometrist.</w:t>
      </w:r>
      <w:r>
        <w:rPr>
          <w:rFonts w:cs="Arial"/>
          <w:szCs w:val="22"/>
        </w:rPr>
        <w:t xml:space="preserve">  </w:t>
      </w:r>
      <w:r w:rsidRPr="001436F7">
        <w:rPr>
          <w:rFonts w:cs="Arial"/>
          <w:szCs w:val="22"/>
        </w:rPr>
        <w:t xml:space="preserve">Since all State employees are enrolled in managed care plans </w:t>
      </w:r>
      <w:r>
        <w:rPr>
          <w:rFonts w:cs="Arial"/>
          <w:szCs w:val="22"/>
        </w:rPr>
        <w:t xml:space="preserve">that </w:t>
      </w:r>
      <w:r w:rsidRPr="001436F7">
        <w:rPr>
          <w:rFonts w:cs="Arial"/>
          <w:szCs w:val="22"/>
        </w:rPr>
        <w:t xml:space="preserve">cover annual vision exams, frequently the reimbursement for the eye examination is limited to the amount of the office visit co-payment.  Employees and COBRA participants must submit acceptable affidavits and receipts to the State in order to receive payments.  Participants may receive only one payment for examinations and one </w:t>
      </w:r>
      <w:r>
        <w:rPr>
          <w:rFonts w:cs="Arial"/>
          <w:szCs w:val="22"/>
        </w:rPr>
        <w:t xml:space="preserve">(1) </w:t>
      </w:r>
      <w:r w:rsidRPr="001436F7">
        <w:rPr>
          <w:rFonts w:cs="Arial"/>
          <w:szCs w:val="22"/>
        </w:rPr>
        <w:t>payment for lenses during any 24-month consecutive period. A</w:t>
      </w:r>
      <w:r>
        <w:rPr>
          <w:rFonts w:cs="Arial"/>
          <w:szCs w:val="22"/>
        </w:rPr>
        <w:t>s of May 1, 2017, there were 161</w:t>
      </w:r>
      <w:r w:rsidRPr="001436F7">
        <w:rPr>
          <w:rFonts w:cs="Arial"/>
          <w:szCs w:val="22"/>
        </w:rPr>
        <w:t xml:space="preserve"> participants paying a total of</w:t>
      </w:r>
      <w:r>
        <w:rPr>
          <w:rFonts w:cs="Arial"/>
          <w:szCs w:val="22"/>
        </w:rPr>
        <w:t xml:space="preserve"> approximately</w:t>
      </w:r>
      <w:r w:rsidRPr="001436F7">
        <w:rPr>
          <w:rFonts w:cs="Arial"/>
          <w:szCs w:val="22"/>
        </w:rPr>
        <w:t xml:space="preserve"> $</w:t>
      </w:r>
      <w:r>
        <w:rPr>
          <w:rFonts w:cs="Arial"/>
          <w:szCs w:val="22"/>
        </w:rPr>
        <w:t>600.00</w:t>
      </w:r>
      <w:r w:rsidRPr="001436F7">
        <w:rPr>
          <w:rFonts w:cs="Arial"/>
          <w:szCs w:val="22"/>
        </w:rPr>
        <w:t xml:space="preserve"> in annual premiums.</w:t>
      </w:r>
    </w:p>
    <w:p w:rsidR="002E17F5" w:rsidRDefault="002E17F5" w:rsidP="002E17F5">
      <w:pPr>
        <w:autoSpaceDE w:val="0"/>
        <w:autoSpaceDN w:val="0"/>
        <w:adjustRightInd w:val="0"/>
        <w:rPr>
          <w:rFonts w:cs="Arial"/>
          <w:color w:val="000000"/>
          <w:szCs w:val="22"/>
        </w:rPr>
      </w:pPr>
    </w:p>
    <w:p w:rsidR="002E17F5" w:rsidRDefault="002E17F5" w:rsidP="002E17F5">
      <w:pPr>
        <w:pStyle w:val="Heading4"/>
      </w:pPr>
      <w:bookmarkStart w:id="107" w:name="_Toc417379599"/>
      <w:r>
        <w:t xml:space="preserve">rate renewals - </w:t>
      </w:r>
      <w:r w:rsidRPr="007F3060">
        <w:t xml:space="preserve">Incurred </w:t>
      </w:r>
      <w:r>
        <w:t>B</w:t>
      </w:r>
      <w:r w:rsidRPr="007F3060">
        <w:t xml:space="preserve">ut </w:t>
      </w:r>
      <w:r>
        <w:t>N</w:t>
      </w:r>
      <w:r w:rsidRPr="007F3060">
        <w:t xml:space="preserve">ot </w:t>
      </w:r>
      <w:r>
        <w:t>R</w:t>
      </w:r>
      <w:r w:rsidRPr="007F3060">
        <w:t xml:space="preserve">eported (IBNR) </w:t>
      </w:r>
      <w:r>
        <w:t>C</w:t>
      </w:r>
      <w:r w:rsidRPr="007F3060">
        <w:t>laims as of June 30</w:t>
      </w:r>
      <w:bookmarkEnd w:id="107"/>
    </w:p>
    <w:p w:rsidR="002E17F5" w:rsidRPr="007F3060" w:rsidRDefault="002E17F5" w:rsidP="002E17F5">
      <w:pPr>
        <w:rPr>
          <w:rFonts w:cs="Arial"/>
          <w:szCs w:val="22"/>
        </w:rPr>
      </w:pPr>
    </w:p>
    <w:p w:rsidR="002E17F5" w:rsidRDefault="002E17F5" w:rsidP="002E17F5">
      <w:pPr>
        <w:rPr>
          <w:rFonts w:cs="Arial"/>
          <w:szCs w:val="22"/>
        </w:rPr>
      </w:pPr>
      <w:r>
        <w:rPr>
          <w:rFonts w:cs="Arial"/>
          <w:szCs w:val="22"/>
        </w:rPr>
        <w:t>O</w:t>
      </w:r>
      <w:r w:rsidRPr="007F3060">
        <w:rPr>
          <w:rFonts w:cs="Arial"/>
          <w:szCs w:val="22"/>
        </w:rPr>
        <w:t>utside auditors conduct a</w:t>
      </w:r>
      <w:r>
        <w:rPr>
          <w:rFonts w:cs="Arial"/>
          <w:szCs w:val="22"/>
        </w:rPr>
        <w:t>n annual</w:t>
      </w:r>
      <w:r w:rsidRPr="007F3060">
        <w:rPr>
          <w:rFonts w:cs="Arial"/>
          <w:szCs w:val="22"/>
        </w:rPr>
        <w:t xml:space="preserve"> review of the financial operations of </w:t>
      </w:r>
      <w:r>
        <w:rPr>
          <w:rFonts w:cs="Arial"/>
          <w:szCs w:val="22"/>
        </w:rPr>
        <w:t>SHBP/SEHBP</w:t>
      </w:r>
      <w:r w:rsidRPr="007F3060">
        <w:rPr>
          <w:rFonts w:cs="Arial"/>
          <w:szCs w:val="22"/>
        </w:rPr>
        <w:t>.  In connection with this review</w:t>
      </w:r>
      <w:r>
        <w:rPr>
          <w:rFonts w:cs="Arial"/>
          <w:szCs w:val="22"/>
        </w:rPr>
        <w:t>, DPB</w:t>
      </w:r>
      <w:r w:rsidRPr="007F3060">
        <w:rPr>
          <w:rFonts w:cs="Arial"/>
          <w:szCs w:val="22"/>
        </w:rPr>
        <w:t xml:space="preserve"> requests estimates</w:t>
      </w:r>
      <w:r>
        <w:rPr>
          <w:rFonts w:cs="Arial"/>
          <w:szCs w:val="22"/>
        </w:rPr>
        <w:t xml:space="preserve"> of the following</w:t>
      </w:r>
      <w:r w:rsidRPr="007F3060">
        <w:rPr>
          <w:rFonts w:cs="Arial"/>
          <w:szCs w:val="22"/>
        </w:rPr>
        <w:t xml:space="preserve"> from each carrier</w:t>
      </w:r>
      <w:r>
        <w:rPr>
          <w:rFonts w:cs="Arial"/>
          <w:szCs w:val="22"/>
        </w:rPr>
        <w:t>:</w:t>
      </w:r>
    </w:p>
    <w:p w:rsidR="002E17F5" w:rsidRPr="007F3060" w:rsidRDefault="002E17F5" w:rsidP="002E17F5">
      <w:pPr>
        <w:rPr>
          <w:rFonts w:cs="Arial"/>
          <w:szCs w:val="22"/>
        </w:rPr>
      </w:pPr>
    </w:p>
    <w:p w:rsidR="002E17F5" w:rsidRDefault="002E17F5" w:rsidP="003A5037">
      <w:pPr>
        <w:numPr>
          <w:ilvl w:val="0"/>
          <w:numId w:val="51"/>
        </w:numPr>
        <w:rPr>
          <w:rFonts w:cs="Arial"/>
          <w:szCs w:val="22"/>
        </w:rPr>
      </w:pPr>
      <w:r w:rsidRPr="007F3060">
        <w:rPr>
          <w:rFonts w:cs="Arial"/>
          <w:szCs w:val="22"/>
        </w:rPr>
        <w:t xml:space="preserve">Estimated breakdown of incurred but unreported claims and administrative expenses as of </w:t>
      </w:r>
      <w:r>
        <w:rPr>
          <w:rFonts w:cs="Arial"/>
          <w:szCs w:val="22"/>
        </w:rPr>
        <w:t>June 30 of each year,</w:t>
      </w:r>
      <w:r w:rsidRPr="007F3060">
        <w:rPr>
          <w:rFonts w:cs="Arial"/>
          <w:szCs w:val="22"/>
        </w:rPr>
        <w:t xml:space="preserve"> broken down between </w:t>
      </w:r>
      <w:r>
        <w:rPr>
          <w:rFonts w:cs="Arial"/>
          <w:szCs w:val="22"/>
        </w:rPr>
        <w:t>S</w:t>
      </w:r>
      <w:r w:rsidRPr="007F3060">
        <w:rPr>
          <w:rFonts w:cs="Arial"/>
          <w:szCs w:val="22"/>
        </w:rPr>
        <w:t>tate active/retired, local government active/retired and local education active/retired groups</w:t>
      </w:r>
      <w:r>
        <w:rPr>
          <w:rFonts w:cs="Arial"/>
          <w:szCs w:val="22"/>
        </w:rPr>
        <w:t>;</w:t>
      </w:r>
    </w:p>
    <w:p w:rsidR="002E17F5" w:rsidRPr="007F3060" w:rsidRDefault="002E17F5" w:rsidP="002E17F5">
      <w:pPr>
        <w:ind w:left="720"/>
        <w:rPr>
          <w:rFonts w:cs="Arial"/>
          <w:szCs w:val="22"/>
        </w:rPr>
      </w:pPr>
    </w:p>
    <w:p w:rsidR="002E17F5" w:rsidRPr="007F3060" w:rsidRDefault="002E17F5" w:rsidP="003A5037">
      <w:pPr>
        <w:numPr>
          <w:ilvl w:val="0"/>
          <w:numId w:val="51"/>
        </w:numPr>
        <w:rPr>
          <w:rFonts w:cs="Arial"/>
          <w:szCs w:val="22"/>
        </w:rPr>
      </w:pPr>
      <w:r w:rsidRPr="007F3060">
        <w:rPr>
          <w:rFonts w:cs="Arial"/>
          <w:szCs w:val="22"/>
        </w:rPr>
        <w:t xml:space="preserve">A breakdown </w:t>
      </w:r>
      <w:r>
        <w:rPr>
          <w:rFonts w:cs="Arial"/>
          <w:szCs w:val="22"/>
        </w:rPr>
        <w:t>of the estimated IBNR in item (A)</w:t>
      </w:r>
      <w:r w:rsidRPr="007F3060">
        <w:rPr>
          <w:rFonts w:cs="Arial"/>
          <w:szCs w:val="22"/>
        </w:rPr>
        <w:t xml:space="preserve"> into two </w:t>
      </w:r>
      <w:r>
        <w:rPr>
          <w:rFonts w:cs="Arial"/>
          <w:szCs w:val="22"/>
        </w:rPr>
        <w:t xml:space="preserve">(2) </w:t>
      </w:r>
      <w:r w:rsidRPr="007F3060">
        <w:rPr>
          <w:rFonts w:cs="Arial"/>
          <w:szCs w:val="22"/>
        </w:rPr>
        <w:t>components:</w:t>
      </w:r>
    </w:p>
    <w:p w:rsidR="002E17F5" w:rsidRPr="007F3060" w:rsidRDefault="002E17F5" w:rsidP="003A5037">
      <w:pPr>
        <w:numPr>
          <w:ilvl w:val="1"/>
          <w:numId w:val="52"/>
        </w:numPr>
        <w:rPr>
          <w:rFonts w:cs="Arial"/>
          <w:szCs w:val="22"/>
        </w:rPr>
      </w:pPr>
      <w:r w:rsidRPr="007F3060">
        <w:rPr>
          <w:rFonts w:cs="Arial"/>
          <w:szCs w:val="22"/>
        </w:rPr>
        <w:t>Claims not yet received as of June 30</w:t>
      </w:r>
      <w:r>
        <w:rPr>
          <w:rFonts w:cs="Arial"/>
          <w:szCs w:val="22"/>
        </w:rPr>
        <w:t>; and</w:t>
      </w:r>
    </w:p>
    <w:p w:rsidR="002E17F5" w:rsidRDefault="002E17F5" w:rsidP="003A5037">
      <w:pPr>
        <w:numPr>
          <w:ilvl w:val="1"/>
          <w:numId w:val="52"/>
        </w:numPr>
        <w:rPr>
          <w:rFonts w:cs="Arial"/>
          <w:szCs w:val="22"/>
        </w:rPr>
      </w:pPr>
      <w:r w:rsidRPr="007F3060">
        <w:rPr>
          <w:rFonts w:cs="Arial"/>
          <w:szCs w:val="22"/>
        </w:rPr>
        <w:t>Claims received as of June 30 but have not yet been paid.</w:t>
      </w:r>
    </w:p>
    <w:p w:rsidR="002E17F5" w:rsidRPr="007F3060" w:rsidRDefault="002E17F5" w:rsidP="002E17F5">
      <w:pPr>
        <w:rPr>
          <w:rFonts w:cs="Arial"/>
          <w:szCs w:val="22"/>
        </w:rPr>
      </w:pPr>
    </w:p>
    <w:p w:rsidR="002E17F5" w:rsidRPr="007F3060" w:rsidRDefault="002E17F5" w:rsidP="003A5037">
      <w:pPr>
        <w:numPr>
          <w:ilvl w:val="0"/>
          <w:numId w:val="51"/>
        </w:numPr>
        <w:rPr>
          <w:rFonts w:cs="Arial"/>
          <w:szCs w:val="22"/>
        </w:rPr>
      </w:pPr>
      <w:r w:rsidRPr="007F3060">
        <w:rPr>
          <w:rFonts w:cs="Arial"/>
          <w:szCs w:val="22"/>
        </w:rPr>
        <w:t xml:space="preserve">Estimated outstanding checks as of June 30 broken down between active and retired </w:t>
      </w:r>
      <w:r>
        <w:rPr>
          <w:rFonts w:cs="Arial"/>
          <w:szCs w:val="22"/>
        </w:rPr>
        <w:t>S</w:t>
      </w:r>
      <w:r w:rsidRPr="007F3060">
        <w:rPr>
          <w:rFonts w:cs="Arial"/>
          <w:szCs w:val="22"/>
        </w:rPr>
        <w:t>tate and local groups.</w:t>
      </w:r>
    </w:p>
    <w:p w:rsidR="002E17F5" w:rsidRPr="007F3060" w:rsidRDefault="002E17F5" w:rsidP="002E17F5">
      <w:pPr>
        <w:rPr>
          <w:rFonts w:cs="Arial"/>
          <w:szCs w:val="22"/>
        </w:rPr>
      </w:pPr>
    </w:p>
    <w:p w:rsidR="002E17F5" w:rsidRDefault="002E17F5" w:rsidP="002E17F5">
      <w:pPr>
        <w:rPr>
          <w:rFonts w:cs="Arial"/>
          <w:szCs w:val="22"/>
        </w:rPr>
      </w:pPr>
      <w:r>
        <w:rPr>
          <w:rFonts w:cs="Arial"/>
          <w:szCs w:val="22"/>
        </w:rPr>
        <w:t>The State will, in turn, forward these estimates</w:t>
      </w:r>
      <w:r w:rsidRPr="007F3060">
        <w:rPr>
          <w:rFonts w:cs="Arial"/>
          <w:szCs w:val="22"/>
        </w:rPr>
        <w:t xml:space="preserve"> to the </w:t>
      </w:r>
      <w:r>
        <w:rPr>
          <w:rFonts w:cs="Arial"/>
          <w:szCs w:val="22"/>
        </w:rPr>
        <w:t>Vendor {Contractor}</w:t>
      </w:r>
      <w:r w:rsidRPr="007F3060">
        <w:rPr>
          <w:rFonts w:cs="Arial"/>
          <w:szCs w:val="22"/>
        </w:rPr>
        <w:t xml:space="preserve"> the first week of June </w:t>
      </w:r>
      <w:r>
        <w:rPr>
          <w:rFonts w:cs="Arial"/>
          <w:szCs w:val="22"/>
        </w:rPr>
        <w:t xml:space="preserve">for </w:t>
      </w:r>
      <w:r w:rsidRPr="007F3060">
        <w:rPr>
          <w:rFonts w:cs="Arial"/>
          <w:szCs w:val="22"/>
        </w:rPr>
        <w:t>review and confirm</w:t>
      </w:r>
      <w:r>
        <w:rPr>
          <w:rFonts w:cs="Arial"/>
          <w:szCs w:val="22"/>
        </w:rPr>
        <w:t>ation</w:t>
      </w:r>
      <w:r w:rsidRPr="007F3060">
        <w:rPr>
          <w:rFonts w:cs="Arial"/>
          <w:szCs w:val="22"/>
        </w:rPr>
        <w:t xml:space="preserve"> that the </w:t>
      </w:r>
      <w:r>
        <w:rPr>
          <w:rFonts w:cs="Arial"/>
          <w:szCs w:val="22"/>
        </w:rPr>
        <w:t xml:space="preserve">State's </w:t>
      </w:r>
      <w:r w:rsidRPr="007F3060">
        <w:rPr>
          <w:rFonts w:cs="Arial"/>
          <w:szCs w:val="22"/>
        </w:rPr>
        <w:t>insurance carriers</w:t>
      </w:r>
      <w:r>
        <w:rPr>
          <w:rFonts w:cs="Arial"/>
          <w:szCs w:val="22"/>
        </w:rPr>
        <w:t>'</w:t>
      </w:r>
      <w:r w:rsidRPr="007F3060">
        <w:rPr>
          <w:rFonts w:cs="Arial"/>
          <w:szCs w:val="22"/>
        </w:rPr>
        <w:t xml:space="preserve"> recommendations are reasonable </w:t>
      </w:r>
      <w:r>
        <w:rPr>
          <w:rFonts w:cs="Arial"/>
          <w:szCs w:val="22"/>
        </w:rPr>
        <w:t xml:space="preserve">accrual </w:t>
      </w:r>
      <w:r w:rsidRPr="007F3060">
        <w:rPr>
          <w:rFonts w:cs="Arial"/>
          <w:szCs w:val="22"/>
        </w:rPr>
        <w:t xml:space="preserve">estimates </w:t>
      </w:r>
      <w:r>
        <w:rPr>
          <w:rFonts w:cs="Arial"/>
          <w:szCs w:val="22"/>
        </w:rPr>
        <w:t>for inclusion in the State's financial statements.</w:t>
      </w:r>
    </w:p>
    <w:p w:rsidR="002E17F5" w:rsidRPr="007F3060" w:rsidRDefault="002E17F5" w:rsidP="002E17F5">
      <w:pPr>
        <w:rPr>
          <w:rFonts w:cs="Arial"/>
          <w:szCs w:val="22"/>
        </w:rPr>
      </w:pPr>
    </w:p>
    <w:p w:rsidR="002E17F5" w:rsidRPr="007F3060" w:rsidRDefault="002E17F5" w:rsidP="002E17F5">
      <w:pPr>
        <w:rPr>
          <w:rFonts w:cs="Arial"/>
          <w:szCs w:val="22"/>
        </w:rPr>
      </w:pPr>
      <w:r w:rsidRPr="007F3060">
        <w:rPr>
          <w:rFonts w:cs="Arial"/>
          <w:szCs w:val="22"/>
        </w:rPr>
        <w:t>On or before July 15 each year</w:t>
      </w:r>
      <w:r>
        <w:rPr>
          <w:rFonts w:cs="Arial"/>
          <w:szCs w:val="22"/>
        </w:rPr>
        <w:t>,</w:t>
      </w:r>
      <w:r w:rsidRPr="007F3060">
        <w:rPr>
          <w:rFonts w:cs="Arial"/>
          <w:szCs w:val="22"/>
        </w:rPr>
        <w:t xml:space="preserve"> the </w:t>
      </w:r>
      <w:r>
        <w:rPr>
          <w:rFonts w:cs="Arial"/>
          <w:szCs w:val="22"/>
        </w:rPr>
        <w:t>Vendor {Contractor}</w:t>
      </w:r>
      <w:r w:rsidRPr="007F3060">
        <w:rPr>
          <w:rFonts w:cs="Arial"/>
          <w:szCs w:val="22"/>
        </w:rPr>
        <w:t xml:space="preserve"> must submit a report of </w:t>
      </w:r>
      <w:r>
        <w:rPr>
          <w:rFonts w:cs="Arial"/>
          <w:szCs w:val="22"/>
        </w:rPr>
        <w:t>incurred but not reported (IBNR)</w:t>
      </w:r>
      <w:r w:rsidRPr="007F3060">
        <w:rPr>
          <w:rFonts w:cs="Arial"/>
          <w:szCs w:val="22"/>
        </w:rPr>
        <w:t xml:space="preserve"> claims for the self-funded plans as of the end of the fiscal year </w:t>
      </w:r>
      <w:r>
        <w:rPr>
          <w:rFonts w:cs="Arial"/>
          <w:szCs w:val="22"/>
        </w:rPr>
        <w:t>(</w:t>
      </w:r>
      <w:r w:rsidRPr="007F3060">
        <w:rPr>
          <w:rFonts w:cs="Arial"/>
          <w:szCs w:val="22"/>
        </w:rPr>
        <w:t>June 30</w:t>
      </w:r>
      <w:r>
        <w:rPr>
          <w:rFonts w:cs="Arial"/>
          <w:szCs w:val="22"/>
        </w:rPr>
        <w:t>)</w:t>
      </w:r>
      <w:r w:rsidRPr="007F3060">
        <w:rPr>
          <w:rFonts w:cs="Arial"/>
          <w:szCs w:val="22"/>
        </w:rPr>
        <w:t xml:space="preserve">. </w:t>
      </w:r>
      <w:r>
        <w:rPr>
          <w:rFonts w:cs="Arial"/>
          <w:szCs w:val="22"/>
        </w:rPr>
        <w:t xml:space="preserve"> </w:t>
      </w:r>
      <w:r w:rsidRPr="007F3060">
        <w:rPr>
          <w:rFonts w:cs="Arial"/>
          <w:szCs w:val="22"/>
        </w:rPr>
        <w:t xml:space="preserve">The report must include </w:t>
      </w:r>
      <w:r>
        <w:rPr>
          <w:rFonts w:cs="Arial"/>
          <w:szCs w:val="22"/>
        </w:rPr>
        <w:t xml:space="preserve">all </w:t>
      </w:r>
      <w:r w:rsidRPr="007F3060">
        <w:rPr>
          <w:rFonts w:cs="Arial"/>
          <w:szCs w:val="22"/>
        </w:rPr>
        <w:t xml:space="preserve">assumptions made by the </w:t>
      </w:r>
      <w:r>
        <w:rPr>
          <w:rFonts w:cs="Arial"/>
          <w:szCs w:val="22"/>
        </w:rPr>
        <w:t>Vendor {Contractor}</w:t>
      </w:r>
      <w:r w:rsidRPr="007F3060">
        <w:rPr>
          <w:rFonts w:cs="Arial"/>
          <w:szCs w:val="22"/>
        </w:rPr>
        <w:t xml:space="preserve"> to determine the IBNR amounts. </w:t>
      </w:r>
      <w:r>
        <w:rPr>
          <w:rFonts w:cs="Arial"/>
          <w:szCs w:val="22"/>
        </w:rPr>
        <w:t xml:space="preserve"> </w:t>
      </w:r>
      <w:r w:rsidRPr="007F3060">
        <w:rPr>
          <w:rFonts w:cs="Arial"/>
          <w:szCs w:val="22"/>
        </w:rPr>
        <w:t xml:space="preserve">The report </w:t>
      </w:r>
      <w:r>
        <w:rPr>
          <w:rFonts w:cs="Arial"/>
          <w:szCs w:val="22"/>
        </w:rPr>
        <w:t>must</w:t>
      </w:r>
      <w:r w:rsidRPr="007F3060">
        <w:rPr>
          <w:rFonts w:cs="Arial"/>
          <w:szCs w:val="22"/>
        </w:rPr>
        <w:t xml:space="preserve"> include outstanding checks as of June 30</w:t>
      </w:r>
      <w:r>
        <w:rPr>
          <w:rFonts w:cs="Arial"/>
          <w:szCs w:val="22"/>
        </w:rPr>
        <w:t>,</w:t>
      </w:r>
      <w:r w:rsidRPr="007F3060">
        <w:rPr>
          <w:rFonts w:cs="Arial"/>
          <w:szCs w:val="22"/>
        </w:rPr>
        <w:t xml:space="preserve"> broken</w:t>
      </w:r>
      <w:r>
        <w:rPr>
          <w:rFonts w:cs="Arial"/>
          <w:szCs w:val="22"/>
        </w:rPr>
        <w:t xml:space="preserve"> down </w:t>
      </w:r>
      <w:r w:rsidRPr="007F3060">
        <w:rPr>
          <w:rFonts w:cs="Arial"/>
          <w:szCs w:val="22"/>
        </w:rPr>
        <w:t>by plan</w:t>
      </w:r>
      <w:r>
        <w:rPr>
          <w:rFonts w:cs="Arial"/>
          <w:szCs w:val="22"/>
        </w:rPr>
        <w:t>,</w:t>
      </w:r>
      <w:r w:rsidRPr="007F3060">
        <w:rPr>
          <w:rFonts w:cs="Arial"/>
          <w:szCs w:val="22"/>
        </w:rPr>
        <w:t xml:space="preserve"> between active and retired </w:t>
      </w:r>
      <w:r>
        <w:rPr>
          <w:rFonts w:cs="Arial"/>
          <w:szCs w:val="22"/>
        </w:rPr>
        <w:t>S</w:t>
      </w:r>
      <w:r w:rsidRPr="007F3060">
        <w:rPr>
          <w:rFonts w:cs="Arial"/>
          <w:szCs w:val="22"/>
        </w:rPr>
        <w:t>tate, local and education groups</w:t>
      </w:r>
      <w:r>
        <w:rPr>
          <w:rFonts w:cs="Arial"/>
          <w:szCs w:val="22"/>
        </w:rPr>
        <w:t>,</w:t>
      </w:r>
      <w:r w:rsidRPr="007F3060">
        <w:rPr>
          <w:rFonts w:cs="Arial"/>
          <w:szCs w:val="22"/>
        </w:rPr>
        <w:t xml:space="preserve"> and IBNR claims and administrative expenses as of June 30. </w:t>
      </w:r>
      <w:r>
        <w:rPr>
          <w:rFonts w:cs="Arial"/>
          <w:szCs w:val="22"/>
        </w:rPr>
        <w:t xml:space="preserve"> </w:t>
      </w:r>
      <w:r w:rsidRPr="007F3060">
        <w:rPr>
          <w:rFonts w:cs="Arial"/>
          <w:szCs w:val="22"/>
        </w:rPr>
        <w:t xml:space="preserve">The IBNR report </w:t>
      </w:r>
      <w:r>
        <w:rPr>
          <w:rFonts w:cs="Arial"/>
          <w:szCs w:val="22"/>
        </w:rPr>
        <w:t>shall</w:t>
      </w:r>
      <w:r w:rsidRPr="007F3060">
        <w:rPr>
          <w:rFonts w:cs="Arial"/>
          <w:szCs w:val="22"/>
        </w:rPr>
        <w:t xml:space="preserve"> show the </w:t>
      </w:r>
      <w:r>
        <w:rPr>
          <w:rFonts w:cs="Arial"/>
          <w:szCs w:val="22"/>
        </w:rPr>
        <w:t xml:space="preserve">detail for </w:t>
      </w:r>
      <w:r w:rsidRPr="007F3060">
        <w:rPr>
          <w:rFonts w:cs="Arial"/>
          <w:szCs w:val="22"/>
        </w:rPr>
        <w:t>claims that are received by June 30 but not yet paid</w:t>
      </w:r>
      <w:r>
        <w:rPr>
          <w:rFonts w:cs="Arial"/>
          <w:szCs w:val="22"/>
        </w:rPr>
        <w:t>,</w:t>
      </w:r>
      <w:r w:rsidRPr="007F3060">
        <w:rPr>
          <w:rFonts w:cs="Arial"/>
          <w:szCs w:val="22"/>
        </w:rPr>
        <w:t xml:space="preserve"> and all claims not received as of June 30. </w:t>
      </w:r>
      <w:r>
        <w:rPr>
          <w:rFonts w:cs="Arial"/>
          <w:szCs w:val="22"/>
        </w:rPr>
        <w:t xml:space="preserve"> DPB</w:t>
      </w:r>
      <w:r w:rsidRPr="007F3060">
        <w:rPr>
          <w:rFonts w:cs="Arial"/>
          <w:szCs w:val="22"/>
        </w:rPr>
        <w:t xml:space="preserve"> requires the amounts to be provided </w:t>
      </w:r>
      <w:r w:rsidRPr="007F3060">
        <w:rPr>
          <w:rFonts w:cs="Arial"/>
          <w:szCs w:val="22"/>
        </w:rPr>
        <w:lastRenderedPageBreak/>
        <w:t xml:space="preserve">be </w:t>
      </w:r>
      <w:r>
        <w:rPr>
          <w:rFonts w:cs="Arial"/>
          <w:szCs w:val="22"/>
        </w:rPr>
        <w:t xml:space="preserve">further detailed </w:t>
      </w:r>
      <w:r w:rsidRPr="007F3060">
        <w:rPr>
          <w:rFonts w:cs="Arial"/>
          <w:szCs w:val="22"/>
        </w:rPr>
        <w:t xml:space="preserve">between </w:t>
      </w:r>
      <w:r>
        <w:rPr>
          <w:rFonts w:cs="Arial"/>
          <w:szCs w:val="22"/>
        </w:rPr>
        <w:t>S</w:t>
      </w:r>
      <w:r w:rsidRPr="007F3060">
        <w:rPr>
          <w:rFonts w:cs="Arial"/>
          <w:szCs w:val="22"/>
        </w:rPr>
        <w:t xml:space="preserve">tate, active </w:t>
      </w:r>
      <w:r>
        <w:rPr>
          <w:rFonts w:cs="Arial"/>
          <w:szCs w:val="22"/>
        </w:rPr>
        <w:t>and</w:t>
      </w:r>
      <w:r w:rsidRPr="007F3060">
        <w:rPr>
          <w:rFonts w:cs="Arial"/>
          <w:szCs w:val="22"/>
        </w:rPr>
        <w:t xml:space="preserve"> retired, local government active </w:t>
      </w:r>
      <w:r>
        <w:rPr>
          <w:rFonts w:cs="Arial"/>
          <w:szCs w:val="22"/>
        </w:rPr>
        <w:t>and</w:t>
      </w:r>
      <w:r w:rsidRPr="007F3060">
        <w:rPr>
          <w:rFonts w:cs="Arial"/>
          <w:szCs w:val="22"/>
        </w:rPr>
        <w:t xml:space="preserve"> retired, and local education active </w:t>
      </w:r>
      <w:r>
        <w:rPr>
          <w:rFonts w:cs="Arial"/>
          <w:szCs w:val="22"/>
        </w:rPr>
        <w:t>and</w:t>
      </w:r>
      <w:r w:rsidRPr="007F3060">
        <w:rPr>
          <w:rFonts w:cs="Arial"/>
          <w:szCs w:val="22"/>
        </w:rPr>
        <w:t xml:space="preserve"> retired groups. </w:t>
      </w:r>
    </w:p>
    <w:p w:rsidR="002E17F5" w:rsidRDefault="002E17F5" w:rsidP="002E17F5">
      <w:pPr>
        <w:autoSpaceDE w:val="0"/>
        <w:autoSpaceDN w:val="0"/>
        <w:adjustRightInd w:val="0"/>
        <w:rPr>
          <w:rFonts w:cs="Arial"/>
          <w:color w:val="000000"/>
          <w:szCs w:val="22"/>
        </w:rPr>
      </w:pPr>
    </w:p>
    <w:p w:rsidR="002E17F5" w:rsidRPr="001436F7" w:rsidRDefault="002E17F5" w:rsidP="002E17F5">
      <w:pPr>
        <w:pStyle w:val="Heading4"/>
      </w:pPr>
      <w:bookmarkStart w:id="108" w:name="_Toc417379600"/>
      <w:r>
        <w:t xml:space="preserve">rate renewals - </w:t>
      </w:r>
      <w:r w:rsidRPr="001436F7">
        <w:t>Annual Surcharge Determination</w:t>
      </w:r>
      <w:bookmarkEnd w:id="108"/>
    </w:p>
    <w:p w:rsidR="002E17F5" w:rsidRDefault="002E17F5" w:rsidP="002E17F5">
      <w:pPr>
        <w:rPr>
          <w:rFonts w:cs="Arial"/>
          <w:szCs w:val="22"/>
        </w:rPr>
      </w:pPr>
    </w:p>
    <w:p w:rsidR="002E17F5" w:rsidRPr="001436F7" w:rsidRDefault="002E17F5" w:rsidP="002E17F5">
      <w:pPr>
        <w:rPr>
          <w:rFonts w:cs="Arial"/>
          <w:szCs w:val="22"/>
        </w:rPr>
      </w:pPr>
      <w:r w:rsidRPr="001436F7">
        <w:rPr>
          <w:rFonts w:cs="Arial"/>
          <w:szCs w:val="22"/>
        </w:rPr>
        <w:t xml:space="preserve">The enactment of Chapter 384, PL 1987, permitted all education retirees with 25 years of service credit or on disability retirement </w:t>
      </w:r>
      <w:r w:rsidDel="00FE60AD">
        <w:rPr>
          <w:rStyle w:val="CommentReference"/>
        </w:rPr>
        <w:t xml:space="preserve"> </w:t>
      </w:r>
      <w:r w:rsidRPr="001436F7">
        <w:rPr>
          <w:rFonts w:cs="Arial"/>
          <w:szCs w:val="22"/>
        </w:rPr>
        <w:t xml:space="preserve">to be enrolled in the SHBP (now the SEHBP), regardless of their employer’s participation in the </w:t>
      </w:r>
      <w:r>
        <w:rPr>
          <w:rFonts w:cs="Arial"/>
          <w:szCs w:val="22"/>
        </w:rPr>
        <w:t>p</w:t>
      </w:r>
      <w:r w:rsidRPr="001436F7">
        <w:rPr>
          <w:rFonts w:cs="Arial"/>
          <w:szCs w:val="22"/>
        </w:rPr>
        <w:t xml:space="preserve">rogram. </w:t>
      </w:r>
      <w:r>
        <w:rPr>
          <w:rFonts w:cs="Arial"/>
          <w:szCs w:val="22"/>
        </w:rPr>
        <w:t xml:space="preserve"> Chapter 126, PL 1992 added retirees</w:t>
      </w:r>
      <w:r w:rsidRPr="00B5221E">
        <w:t xml:space="preserve"> </w:t>
      </w:r>
      <w:r w:rsidRPr="00B5221E">
        <w:rPr>
          <w:rFonts w:cs="Arial"/>
          <w:szCs w:val="22"/>
        </w:rPr>
        <w:t>who elected deferred retirement based on 25 or more years of service credit and who receive a retirement allowance</w:t>
      </w:r>
      <w:r>
        <w:rPr>
          <w:rFonts w:cs="Arial"/>
          <w:szCs w:val="22"/>
        </w:rPr>
        <w:t>.</w:t>
      </w:r>
      <w:r w:rsidRPr="001436F7">
        <w:rPr>
          <w:rFonts w:cs="Arial"/>
          <w:szCs w:val="22"/>
        </w:rPr>
        <w:t xml:space="preserve"> This had an adverse effect on the SHBP rates for employee coverage paid by local employers, because it changed the ratio of retirees to active employees in the SHBP.  At the same time, employers that elected not to participate in the SHBP were able to eliminate many of their retirees and their higher cl</w:t>
      </w:r>
      <w:r w:rsidR="00285453">
        <w:rPr>
          <w:rFonts w:cs="Arial"/>
          <w:szCs w:val="22"/>
        </w:rPr>
        <w:t>aims costs from their employee Claims E</w:t>
      </w:r>
      <w:r w:rsidRPr="001436F7">
        <w:rPr>
          <w:rFonts w:cs="Arial"/>
          <w:szCs w:val="22"/>
        </w:rPr>
        <w:t>xperience, resulting in lower rates for these employers.</w:t>
      </w:r>
    </w:p>
    <w:p w:rsidR="002E17F5" w:rsidRPr="001436F7" w:rsidRDefault="002E17F5" w:rsidP="002E17F5">
      <w:pPr>
        <w:rPr>
          <w:rFonts w:cs="Arial"/>
          <w:szCs w:val="22"/>
        </w:rPr>
      </w:pPr>
    </w:p>
    <w:p w:rsidR="002E17F5" w:rsidRPr="001436F7" w:rsidRDefault="002E17F5" w:rsidP="002E17F5">
      <w:pPr>
        <w:rPr>
          <w:rFonts w:cs="Arial"/>
          <w:szCs w:val="22"/>
        </w:rPr>
      </w:pPr>
      <w:r>
        <w:rPr>
          <w:rFonts w:cs="Arial"/>
          <w:szCs w:val="22"/>
        </w:rPr>
        <w:t>T</w:t>
      </w:r>
      <w:r w:rsidRPr="001436F7">
        <w:rPr>
          <w:rFonts w:cs="Arial"/>
          <w:szCs w:val="22"/>
        </w:rPr>
        <w:t>he SEHBP collect</w:t>
      </w:r>
      <w:r>
        <w:rPr>
          <w:rFonts w:cs="Arial"/>
          <w:szCs w:val="22"/>
        </w:rPr>
        <w:t>s</w:t>
      </w:r>
      <w:r w:rsidRPr="001436F7">
        <w:rPr>
          <w:rFonts w:cs="Arial"/>
          <w:szCs w:val="22"/>
        </w:rPr>
        <w:t xml:space="preserve"> a surcharge from the insurers of non-participating school boards to offset the group rates for the participating local employers, thereby redistributing the cost across all education employers that provide employee coverage, not just SEHBP participants.</w:t>
      </w:r>
    </w:p>
    <w:p w:rsidR="002E17F5" w:rsidRPr="001436F7" w:rsidRDefault="002E17F5" w:rsidP="002E17F5">
      <w:pPr>
        <w:rPr>
          <w:rFonts w:cs="Arial"/>
          <w:szCs w:val="22"/>
        </w:rPr>
      </w:pPr>
    </w:p>
    <w:p w:rsidR="002E17F5" w:rsidRPr="001436F7" w:rsidRDefault="002E17F5" w:rsidP="002E17F5">
      <w:pPr>
        <w:rPr>
          <w:rFonts w:cs="Arial"/>
          <w:szCs w:val="22"/>
        </w:rPr>
      </w:pPr>
      <w:r w:rsidRPr="001436F7">
        <w:rPr>
          <w:rFonts w:cs="Arial"/>
          <w:szCs w:val="22"/>
        </w:rPr>
        <w:t xml:space="preserve">The methodology for determining the surcharge is described in, </w:t>
      </w:r>
      <w:r w:rsidRPr="00B73319">
        <w:rPr>
          <w:rFonts w:cs="Arial"/>
          <w:szCs w:val="22"/>
          <w:u w:val="single"/>
        </w:rPr>
        <w:t>N.J.S.A</w:t>
      </w:r>
      <w:r w:rsidRPr="002F5656">
        <w:rPr>
          <w:rFonts w:cs="Arial"/>
          <w:szCs w:val="22"/>
          <w:u w:val="single"/>
        </w:rPr>
        <w:t>.</w:t>
      </w:r>
      <w:r>
        <w:rPr>
          <w:rFonts w:cs="Arial"/>
          <w:szCs w:val="22"/>
        </w:rPr>
        <w:t xml:space="preserve"> 52:14 - 17.38c, as, "</w:t>
      </w:r>
      <w:r w:rsidRPr="001436F7">
        <w:rPr>
          <w:rFonts w:cs="Arial"/>
          <w:szCs w:val="22"/>
        </w:rPr>
        <w:t>the percentage of total claims paid for active employees and for retired employees receiving health care coverage under the SHBP who are not eligible for Medicare which is reasonably attributable to the excess claim cost for these retired employees.</w:t>
      </w:r>
      <w:r>
        <w:rPr>
          <w:rFonts w:cs="Arial"/>
          <w:szCs w:val="22"/>
        </w:rPr>
        <w:t>"</w:t>
      </w:r>
      <w:r w:rsidRPr="001436F7">
        <w:rPr>
          <w:rFonts w:cs="Arial"/>
          <w:szCs w:val="22"/>
        </w:rPr>
        <w:t xml:space="preserve">  In practice, this is accomplished by subtracting the product of the multiplication of the overall average group claim and the average number of retirees under 65, from the actual retirees under 65 paid claims, and then dividing the result of that subtraction by the total active claims; the resulting percentage is the surcharge.</w:t>
      </w:r>
      <w:r>
        <w:rPr>
          <w:rFonts w:cs="Arial"/>
          <w:szCs w:val="22"/>
        </w:rPr>
        <w:t xml:space="preserve"> </w:t>
      </w:r>
      <w:r w:rsidRPr="001436F7">
        <w:rPr>
          <w:rFonts w:cs="Arial"/>
          <w:szCs w:val="22"/>
        </w:rPr>
        <w:t xml:space="preserve"> The data used in the calculation of the surcharge has evolved over time as more refined claims data became available from the claims administrator.</w:t>
      </w:r>
    </w:p>
    <w:p w:rsidR="002E17F5" w:rsidRPr="001436F7" w:rsidRDefault="002E17F5" w:rsidP="002E17F5">
      <w:pPr>
        <w:rPr>
          <w:rFonts w:cs="Arial"/>
          <w:szCs w:val="22"/>
        </w:rPr>
      </w:pPr>
    </w:p>
    <w:p w:rsidR="002E17F5" w:rsidRDefault="002E17F5" w:rsidP="002E17F5">
      <w:pPr>
        <w:rPr>
          <w:rFonts w:cs="Arial"/>
          <w:szCs w:val="22"/>
        </w:rPr>
      </w:pPr>
      <w:r>
        <w:rPr>
          <w:rFonts w:cs="Arial"/>
          <w:szCs w:val="22"/>
        </w:rPr>
        <w:t>The Vendor {Contractor} shall provide the Surcharge Calculation by September 30</w:t>
      </w:r>
      <w:r w:rsidRPr="00895923">
        <w:rPr>
          <w:rFonts w:cs="Arial"/>
          <w:szCs w:val="22"/>
          <w:vertAlign w:val="superscript"/>
        </w:rPr>
        <w:t>th</w:t>
      </w:r>
      <w:r>
        <w:rPr>
          <w:rFonts w:cs="Arial"/>
          <w:szCs w:val="22"/>
        </w:rPr>
        <w:t xml:space="preserve"> of each year.</w:t>
      </w:r>
    </w:p>
    <w:p w:rsidR="002E17F5" w:rsidRPr="001436F7" w:rsidRDefault="002E17F5" w:rsidP="002E17F5">
      <w:pPr>
        <w:rPr>
          <w:rFonts w:cs="Arial"/>
          <w:szCs w:val="22"/>
        </w:rPr>
      </w:pPr>
      <w:r w:rsidRPr="001436F7">
        <w:rPr>
          <w:rFonts w:cs="Arial"/>
          <w:szCs w:val="22"/>
        </w:rPr>
        <w:t xml:space="preserve">A sample </w:t>
      </w:r>
      <w:r>
        <w:rPr>
          <w:rFonts w:cs="Arial"/>
          <w:szCs w:val="22"/>
        </w:rPr>
        <w:t>S</w:t>
      </w:r>
      <w:r w:rsidRPr="001436F7">
        <w:rPr>
          <w:rFonts w:cs="Arial"/>
          <w:szCs w:val="22"/>
        </w:rPr>
        <w:t xml:space="preserve">urcharge </w:t>
      </w:r>
      <w:r>
        <w:rPr>
          <w:rFonts w:cs="Arial"/>
          <w:szCs w:val="22"/>
        </w:rPr>
        <w:t>C</w:t>
      </w:r>
      <w:r w:rsidRPr="001436F7">
        <w:rPr>
          <w:rFonts w:cs="Arial"/>
          <w:szCs w:val="22"/>
        </w:rPr>
        <w:t xml:space="preserve">alculation </w:t>
      </w:r>
      <w:r>
        <w:rPr>
          <w:rFonts w:cs="Arial"/>
          <w:szCs w:val="22"/>
        </w:rPr>
        <w:t>is presented below</w:t>
      </w:r>
      <w:r w:rsidRPr="001436F7">
        <w:rPr>
          <w:rFonts w:cs="Arial"/>
          <w:szCs w:val="22"/>
        </w:rPr>
        <w:t>.</w:t>
      </w:r>
    </w:p>
    <w:p w:rsidR="002E17F5" w:rsidRPr="005E273C" w:rsidRDefault="002E17F5" w:rsidP="002E17F5">
      <w:pPr>
        <w:autoSpaceDE w:val="0"/>
        <w:autoSpaceDN w:val="0"/>
        <w:adjustRightInd w:val="0"/>
        <w:rPr>
          <w:rFonts w:cs="Arial"/>
          <w:szCs w:val="22"/>
        </w:rPr>
      </w:pPr>
    </w:p>
    <w:p w:rsidR="002E17F5" w:rsidRDefault="002E17F5" w:rsidP="002E17F5">
      <w:pPr>
        <w:autoSpaceDE w:val="0"/>
        <w:autoSpaceDN w:val="0"/>
        <w:adjustRightInd w:val="0"/>
        <w:rPr>
          <w:rFonts w:cs="Arial"/>
          <w:szCs w:val="22"/>
        </w:rPr>
      </w:pPr>
      <w:r>
        <w:rPr>
          <w:rFonts w:cs="Arial"/>
          <w:szCs w:val="22"/>
        </w:rPr>
        <w:t>Plan Year 2010 SHBP Surcharge Calculation</w:t>
      </w:r>
    </w:p>
    <w:p w:rsidR="002E17F5" w:rsidRDefault="002E17F5" w:rsidP="002E17F5">
      <w:pPr>
        <w:autoSpaceDE w:val="0"/>
        <w:autoSpaceDN w:val="0"/>
        <w:adjustRightInd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462"/>
        <w:gridCol w:w="2068"/>
      </w:tblGrid>
      <w:tr w:rsidR="002E17F5" w:rsidRPr="00FB27BA" w:rsidTr="002E17F5">
        <w:tc>
          <w:tcPr>
            <w:tcW w:w="766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(A)  PY2010 Total incurred claims for active BOE under SEHBP*</w:t>
            </w:r>
          </w:p>
          <w:p w:rsidR="002E17F5" w:rsidRPr="00FB27BA" w:rsidRDefault="002E17F5" w:rsidP="002E17F5">
            <w:pPr>
              <w:autoSpaceDE w:val="0"/>
              <w:autoSpaceDN w:val="0"/>
              <w:adjustRightInd w:val="0"/>
              <w:rPr>
                <w:rFonts w:cs="Arial"/>
                <w:sz w:val="18"/>
                <w:szCs w:val="18"/>
              </w:rPr>
            </w:pPr>
            <w:r w:rsidRPr="00FB27BA">
              <w:rPr>
                <w:rFonts w:cs="Arial"/>
                <w:sz w:val="18"/>
                <w:szCs w:val="18"/>
              </w:rPr>
              <w:t>(B)  PY2010  Total premiums for active BOE under SEHBP</w:t>
            </w:r>
          </w:p>
          <w:p w:rsidR="002E17F5" w:rsidRPr="00FB27BA" w:rsidRDefault="002E17F5" w:rsidP="002E17F5">
            <w:pPr>
              <w:autoSpaceDE w:val="0"/>
              <w:autoSpaceDN w:val="0"/>
              <w:adjustRightInd w:val="0"/>
              <w:rPr>
                <w:rFonts w:cs="Arial"/>
                <w:sz w:val="18"/>
                <w:szCs w:val="18"/>
              </w:rPr>
            </w:pPr>
            <w:r w:rsidRPr="00FB27BA">
              <w:rPr>
                <w:rFonts w:cs="Arial"/>
                <w:sz w:val="18"/>
                <w:szCs w:val="18"/>
              </w:rPr>
              <w:t>(C)  PY2010 Total covered employees corresponding to (A) and (B)</w:t>
            </w:r>
          </w:p>
        </w:tc>
        <w:tc>
          <w:tcPr>
            <w:tcW w:w="208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$1,210,200,000</w:t>
            </w:r>
          </w:p>
          <w:p w:rsidR="002E17F5" w:rsidRPr="00FB27BA" w:rsidRDefault="002E17F5" w:rsidP="002E17F5">
            <w:pPr>
              <w:autoSpaceDE w:val="0"/>
              <w:autoSpaceDN w:val="0"/>
              <w:adjustRightInd w:val="0"/>
              <w:rPr>
                <w:rFonts w:cs="Arial"/>
                <w:sz w:val="18"/>
                <w:szCs w:val="18"/>
              </w:rPr>
            </w:pPr>
            <w:r w:rsidRPr="00FB27BA">
              <w:rPr>
                <w:rFonts w:cs="Arial"/>
                <w:sz w:val="18"/>
                <w:szCs w:val="18"/>
              </w:rPr>
              <w:t>$1,235,200,000</w:t>
            </w:r>
          </w:p>
          <w:p w:rsidR="002E17F5" w:rsidRPr="00FB27BA" w:rsidRDefault="002E17F5" w:rsidP="002E17F5">
            <w:pPr>
              <w:autoSpaceDE w:val="0"/>
              <w:autoSpaceDN w:val="0"/>
              <w:adjustRightInd w:val="0"/>
              <w:rPr>
                <w:rFonts w:cs="Arial"/>
                <w:sz w:val="18"/>
                <w:szCs w:val="18"/>
              </w:rPr>
            </w:pPr>
            <w:r w:rsidRPr="00FB27BA">
              <w:rPr>
                <w:rFonts w:cs="Arial"/>
                <w:sz w:val="18"/>
                <w:szCs w:val="18"/>
              </w:rPr>
              <w:t>97,610</w:t>
            </w:r>
          </w:p>
        </w:tc>
      </w:tr>
      <w:tr w:rsidR="002E17F5" w:rsidRPr="00FB27BA" w:rsidTr="002E17F5">
        <w:tc>
          <w:tcPr>
            <w:tcW w:w="766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(D)  PY2010 Total incurred claims for qualified under age 65 BOE retirees**</w:t>
            </w:r>
          </w:p>
          <w:p w:rsidR="002E17F5" w:rsidRPr="00FB27BA" w:rsidRDefault="002E17F5" w:rsidP="002E17F5">
            <w:pPr>
              <w:autoSpaceDE w:val="0"/>
              <w:autoSpaceDN w:val="0"/>
              <w:adjustRightInd w:val="0"/>
              <w:rPr>
                <w:rFonts w:cs="Arial"/>
                <w:sz w:val="18"/>
                <w:szCs w:val="18"/>
              </w:rPr>
            </w:pPr>
            <w:r w:rsidRPr="00FB27BA">
              <w:rPr>
                <w:rFonts w:cs="Arial"/>
                <w:sz w:val="18"/>
                <w:szCs w:val="18"/>
              </w:rPr>
              <w:t>(E)  PY2010 Total premiums for qualified under age 65 BOE retirees**</w:t>
            </w:r>
          </w:p>
          <w:p w:rsidR="002E17F5" w:rsidRPr="00FB27BA" w:rsidRDefault="002E17F5" w:rsidP="002E17F5">
            <w:pPr>
              <w:autoSpaceDE w:val="0"/>
              <w:autoSpaceDN w:val="0"/>
              <w:adjustRightInd w:val="0"/>
              <w:rPr>
                <w:rFonts w:cs="Arial"/>
                <w:sz w:val="18"/>
                <w:szCs w:val="18"/>
              </w:rPr>
            </w:pPr>
            <w:r w:rsidRPr="00FB27BA">
              <w:rPr>
                <w:rFonts w:cs="Arial"/>
                <w:sz w:val="18"/>
                <w:szCs w:val="18"/>
              </w:rPr>
              <w:t>(F)  PY2010 Total covered retirees corresponding to (D) and (E)</w:t>
            </w:r>
          </w:p>
        </w:tc>
        <w:tc>
          <w:tcPr>
            <w:tcW w:w="208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$372,100,000</w:t>
            </w:r>
          </w:p>
          <w:p w:rsidR="002E17F5" w:rsidRPr="00FB27BA" w:rsidRDefault="002E17F5" w:rsidP="002E17F5">
            <w:pPr>
              <w:autoSpaceDE w:val="0"/>
              <w:autoSpaceDN w:val="0"/>
              <w:adjustRightInd w:val="0"/>
              <w:rPr>
                <w:rFonts w:cs="Arial"/>
                <w:sz w:val="18"/>
                <w:szCs w:val="18"/>
              </w:rPr>
            </w:pPr>
            <w:r w:rsidRPr="00FB27BA">
              <w:rPr>
                <w:rFonts w:cs="Arial"/>
                <w:sz w:val="18"/>
                <w:szCs w:val="18"/>
              </w:rPr>
              <w:t>$359,600,000</w:t>
            </w:r>
          </w:p>
          <w:p w:rsidR="002E17F5" w:rsidRPr="00FB27BA" w:rsidRDefault="002E17F5" w:rsidP="002E17F5">
            <w:pPr>
              <w:autoSpaceDE w:val="0"/>
              <w:autoSpaceDN w:val="0"/>
              <w:adjustRightInd w:val="0"/>
              <w:rPr>
                <w:rFonts w:cs="Arial"/>
                <w:sz w:val="18"/>
                <w:szCs w:val="18"/>
              </w:rPr>
            </w:pPr>
            <w:r w:rsidRPr="00FB27BA">
              <w:rPr>
                <w:rFonts w:cs="Arial"/>
                <w:sz w:val="18"/>
                <w:szCs w:val="18"/>
              </w:rPr>
              <w:t>23,580</w:t>
            </w:r>
          </w:p>
        </w:tc>
      </w:tr>
      <w:tr w:rsidR="002E17F5" w:rsidRPr="00FB27BA" w:rsidTr="002E17F5">
        <w:tc>
          <w:tcPr>
            <w:tcW w:w="766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(G)  PY2009 Educational Surcharge</w:t>
            </w:r>
          </w:p>
          <w:p w:rsidR="002E17F5" w:rsidRPr="00FB27BA" w:rsidRDefault="002E17F5" w:rsidP="002E17F5">
            <w:pPr>
              <w:autoSpaceDE w:val="0"/>
              <w:autoSpaceDN w:val="0"/>
              <w:adjustRightInd w:val="0"/>
              <w:rPr>
                <w:rFonts w:cs="Arial"/>
                <w:sz w:val="18"/>
                <w:szCs w:val="18"/>
              </w:rPr>
            </w:pPr>
            <w:r w:rsidRPr="00FB27BA">
              <w:rPr>
                <w:rFonts w:cs="Arial"/>
                <w:sz w:val="18"/>
                <w:szCs w:val="18"/>
              </w:rPr>
              <w:t>(H)  PY2009 Educational Surcharge Rate</w:t>
            </w:r>
          </w:p>
          <w:p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(I)  </w:t>
            </w:r>
            <w:r>
              <w:rPr>
                <w:rFonts w:cs="Arial"/>
                <w:sz w:val="18"/>
                <w:szCs w:val="18"/>
              </w:rPr>
              <w:t xml:space="preserve"> </w:t>
            </w:r>
            <w:r w:rsidRPr="00FB27BA">
              <w:rPr>
                <w:rFonts w:cs="Arial"/>
                <w:sz w:val="18"/>
                <w:szCs w:val="18"/>
              </w:rPr>
              <w:t>PY2009 non-SEHBP Educational Claims = (G) / (H)</w:t>
            </w:r>
          </w:p>
          <w:p w:rsidR="002E17F5" w:rsidRPr="00FB27BA" w:rsidRDefault="002E17F5" w:rsidP="002E17F5">
            <w:pPr>
              <w:autoSpaceDE w:val="0"/>
              <w:autoSpaceDN w:val="0"/>
              <w:adjustRightInd w:val="0"/>
              <w:rPr>
                <w:rFonts w:cs="Arial"/>
                <w:sz w:val="18"/>
                <w:szCs w:val="18"/>
              </w:rPr>
            </w:pPr>
            <w:r w:rsidRPr="00FB27BA">
              <w:rPr>
                <w:rFonts w:cs="Arial"/>
                <w:sz w:val="18"/>
                <w:szCs w:val="18"/>
              </w:rPr>
              <w:t>(J</w:t>
            </w:r>
            <w:r>
              <w:rPr>
                <w:rFonts w:cs="Arial"/>
                <w:sz w:val="18"/>
                <w:szCs w:val="18"/>
              </w:rPr>
              <w:t xml:space="preserve">)  </w:t>
            </w:r>
            <w:r w:rsidRPr="00FB27BA">
              <w:rPr>
                <w:rFonts w:cs="Arial"/>
                <w:sz w:val="18"/>
                <w:szCs w:val="18"/>
              </w:rPr>
              <w:t>Average Claim Increase from PY2009 to PY2010</w:t>
            </w:r>
          </w:p>
          <w:p w:rsidR="002E17F5" w:rsidRPr="00FB27BA" w:rsidRDefault="002E17F5" w:rsidP="002E17F5">
            <w:pPr>
              <w:autoSpaceDE w:val="0"/>
              <w:autoSpaceDN w:val="0"/>
              <w:adjustRightInd w:val="0"/>
              <w:rPr>
                <w:rFonts w:cs="Arial"/>
                <w:sz w:val="18"/>
                <w:szCs w:val="18"/>
              </w:rPr>
            </w:pPr>
            <w:r w:rsidRPr="00FB27BA">
              <w:rPr>
                <w:rFonts w:cs="Arial"/>
                <w:sz w:val="18"/>
                <w:szCs w:val="18"/>
              </w:rPr>
              <w:t>(K)</w:t>
            </w:r>
            <w:r>
              <w:rPr>
                <w:rFonts w:cs="Arial"/>
                <w:sz w:val="18"/>
                <w:szCs w:val="18"/>
              </w:rPr>
              <w:t xml:space="preserve"> </w:t>
            </w:r>
            <w:r w:rsidRPr="00FB27BA">
              <w:rPr>
                <w:rFonts w:cs="Arial"/>
                <w:sz w:val="18"/>
                <w:szCs w:val="18"/>
              </w:rPr>
              <w:t>Non-SEHBP members change from PY2009 to PY2010</w:t>
            </w:r>
          </w:p>
          <w:p w:rsidR="002E17F5" w:rsidRPr="00FB27BA" w:rsidRDefault="002E17F5" w:rsidP="002E17F5">
            <w:pPr>
              <w:autoSpaceDE w:val="0"/>
              <w:autoSpaceDN w:val="0"/>
              <w:adjustRightInd w:val="0"/>
              <w:rPr>
                <w:rFonts w:cs="Arial"/>
                <w:sz w:val="18"/>
                <w:szCs w:val="18"/>
              </w:rPr>
            </w:pPr>
            <w:r w:rsidRPr="00FB27BA">
              <w:rPr>
                <w:rFonts w:cs="Arial"/>
                <w:sz w:val="18"/>
                <w:szCs w:val="18"/>
              </w:rPr>
              <w:t>(L)  PY2010 non-SEHBP Educational Claims = (I) x (J) x (K)</w:t>
            </w:r>
          </w:p>
        </w:tc>
        <w:tc>
          <w:tcPr>
            <w:tcW w:w="208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$27,985,625</w:t>
            </w:r>
          </w:p>
          <w:p w:rsidR="002E17F5" w:rsidRPr="00FB27BA" w:rsidRDefault="002E17F5" w:rsidP="002E17F5">
            <w:pPr>
              <w:autoSpaceDE w:val="0"/>
              <w:autoSpaceDN w:val="0"/>
              <w:adjustRightInd w:val="0"/>
              <w:rPr>
                <w:rFonts w:cs="Arial"/>
                <w:sz w:val="18"/>
                <w:szCs w:val="18"/>
              </w:rPr>
            </w:pPr>
            <w:r w:rsidRPr="00FB27BA">
              <w:rPr>
                <w:rFonts w:cs="Arial"/>
                <w:sz w:val="18"/>
                <w:szCs w:val="18"/>
              </w:rPr>
              <w:t>2.5%</w:t>
            </w:r>
          </w:p>
          <w:p w:rsidR="002E17F5" w:rsidRPr="00FB27BA" w:rsidRDefault="002E17F5" w:rsidP="002E17F5">
            <w:pPr>
              <w:autoSpaceDE w:val="0"/>
              <w:autoSpaceDN w:val="0"/>
              <w:adjustRightInd w:val="0"/>
              <w:rPr>
                <w:rFonts w:cs="Arial"/>
                <w:sz w:val="18"/>
                <w:szCs w:val="18"/>
              </w:rPr>
            </w:pPr>
            <w:r w:rsidRPr="00FB27BA">
              <w:rPr>
                <w:rFonts w:cs="Arial"/>
                <w:sz w:val="18"/>
                <w:szCs w:val="18"/>
              </w:rPr>
              <w:t>$1,119,400,000</w:t>
            </w:r>
          </w:p>
          <w:p w:rsidR="002E17F5" w:rsidRPr="00FB27BA" w:rsidRDefault="002E17F5" w:rsidP="002E17F5">
            <w:pPr>
              <w:autoSpaceDE w:val="0"/>
              <w:autoSpaceDN w:val="0"/>
              <w:adjustRightInd w:val="0"/>
              <w:rPr>
                <w:rFonts w:cs="Arial"/>
                <w:sz w:val="18"/>
                <w:szCs w:val="18"/>
              </w:rPr>
            </w:pPr>
            <w:r w:rsidRPr="00FB27BA">
              <w:rPr>
                <w:rFonts w:cs="Arial"/>
                <w:sz w:val="18"/>
                <w:szCs w:val="18"/>
              </w:rPr>
              <w:t>9.0%</w:t>
            </w:r>
          </w:p>
          <w:p w:rsidR="002E17F5" w:rsidRPr="00FB27BA" w:rsidRDefault="002E17F5" w:rsidP="002E17F5">
            <w:pPr>
              <w:autoSpaceDE w:val="0"/>
              <w:autoSpaceDN w:val="0"/>
              <w:adjustRightInd w:val="0"/>
              <w:rPr>
                <w:rFonts w:cs="Arial"/>
                <w:sz w:val="18"/>
                <w:szCs w:val="18"/>
              </w:rPr>
            </w:pPr>
            <w:r w:rsidRPr="00FB27BA">
              <w:rPr>
                <w:rFonts w:cs="Arial"/>
                <w:sz w:val="18"/>
                <w:szCs w:val="18"/>
              </w:rPr>
              <w:t>-14.8%</w:t>
            </w:r>
          </w:p>
          <w:p w:rsidR="002E17F5" w:rsidRPr="00FB27BA" w:rsidRDefault="002E17F5" w:rsidP="002E17F5">
            <w:pPr>
              <w:autoSpaceDE w:val="0"/>
              <w:autoSpaceDN w:val="0"/>
              <w:adjustRightInd w:val="0"/>
              <w:rPr>
                <w:rFonts w:cs="Arial"/>
                <w:sz w:val="18"/>
                <w:szCs w:val="18"/>
              </w:rPr>
            </w:pPr>
            <w:r w:rsidRPr="00FB27BA">
              <w:rPr>
                <w:rFonts w:cs="Arial"/>
                <w:sz w:val="18"/>
                <w:szCs w:val="18"/>
              </w:rPr>
              <w:t>$1,039,000,000</w:t>
            </w:r>
          </w:p>
        </w:tc>
      </w:tr>
      <w:tr w:rsidR="002E17F5" w:rsidRPr="00FB27BA" w:rsidTr="002E17F5">
        <w:tc>
          <w:tcPr>
            <w:tcW w:w="766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(1) PY2010 Average Active Claims Cost = (A) / (C)</w:t>
            </w:r>
          </w:p>
          <w:p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(2) PY2010 Average Early Retiree Claim Cost = (D) / (F) </w:t>
            </w:r>
          </w:p>
          <w:p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(3) PY2010 Excess Claim Cost = (2) – (1) </w:t>
            </w:r>
          </w:p>
        </w:tc>
        <w:tc>
          <w:tcPr>
            <w:tcW w:w="208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$12,398</w:t>
            </w:r>
          </w:p>
          <w:p w:rsidR="002E17F5" w:rsidRPr="00FB27BA" w:rsidRDefault="002E17F5" w:rsidP="002E17F5">
            <w:pPr>
              <w:autoSpaceDE w:val="0"/>
              <w:autoSpaceDN w:val="0"/>
              <w:adjustRightInd w:val="0"/>
              <w:rPr>
                <w:rFonts w:cs="Arial"/>
                <w:sz w:val="18"/>
                <w:szCs w:val="18"/>
              </w:rPr>
            </w:pPr>
            <w:r w:rsidRPr="00FB27BA">
              <w:rPr>
                <w:rFonts w:cs="Arial"/>
                <w:sz w:val="18"/>
                <w:szCs w:val="18"/>
              </w:rPr>
              <w:t>$15,780</w:t>
            </w:r>
          </w:p>
          <w:p w:rsidR="002E17F5" w:rsidRPr="00FB27BA" w:rsidRDefault="002E17F5" w:rsidP="002E17F5">
            <w:pPr>
              <w:autoSpaceDE w:val="0"/>
              <w:autoSpaceDN w:val="0"/>
              <w:adjustRightInd w:val="0"/>
              <w:rPr>
                <w:rFonts w:cs="Arial"/>
                <w:sz w:val="18"/>
                <w:szCs w:val="18"/>
              </w:rPr>
            </w:pPr>
            <w:r w:rsidRPr="00FB27BA">
              <w:rPr>
                <w:rFonts w:cs="Arial"/>
                <w:sz w:val="18"/>
                <w:szCs w:val="18"/>
              </w:rPr>
              <w:t>$3,382</w:t>
            </w:r>
          </w:p>
        </w:tc>
      </w:tr>
      <w:tr w:rsidR="002E17F5" w:rsidRPr="00FB27BA" w:rsidTr="002E17F5">
        <w:tc>
          <w:tcPr>
            <w:tcW w:w="766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(4) PY2010 Average Active Premiums = (B) / (C)</w:t>
            </w:r>
          </w:p>
          <w:p w:rsidR="002E17F5" w:rsidRPr="00FB27BA" w:rsidRDefault="002E17F5" w:rsidP="002E17F5">
            <w:pPr>
              <w:autoSpaceDE w:val="0"/>
              <w:autoSpaceDN w:val="0"/>
              <w:adjustRightInd w:val="0"/>
              <w:rPr>
                <w:rFonts w:cs="Arial"/>
                <w:sz w:val="18"/>
                <w:szCs w:val="18"/>
              </w:rPr>
            </w:pPr>
            <w:r w:rsidRPr="00FB27BA">
              <w:rPr>
                <w:rFonts w:cs="Arial"/>
                <w:sz w:val="18"/>
                <w:szCs w:val="18"/>
              </w:rPr>
              <w:t>(5) PY2010 Average Early Retiree Premiums = (E) / (F)</w:t>
            </w:r>
          </w:p>
          <w:p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(6) PY2010 Excess Premiums = (5) – (4) </w:t>
            </w:r>
          </w:p>
        </w:tc>
        <w:tc>
          <w:tcPr>
            <w:tcW w:w="208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$12,654</w:t>
            </w:r>
          </w:p>
          <w:p w:rsidR="002E17F5" w:rsidRPr="00FB27BA" w:rsidRDefault="002E17F5" w:rsidP="002E17F5">
            <w:pPr>
              <w:autoSpaceDE w:val="0"/>
              <w:autoSpaceDN w:val="0"/>
              <w:adjustRightInd w:val="0"/>
              <w:rPr>
                <w:rFonts w:cs="Arial"/>
                <w:sz w:val="18"/>
                <w:szCs w:val="18"/>
              </w:rPr>
            </w:pPr>
            <w:r w:rsidRPr="00FB27BA">
              <w:rPr>
                <w:rFonts w:cs="Arial"/>
                <w:sz w:val="18"/>
                <w:szCs w:val="18"/>
              </w:rPr>
              <w:t>$15,250</w:t>
            </w:r>
          </w:p>
          <w:p w:rsidR="002E17F5" w:rsidRPr="00FB27BA" w:rsidRDefault="002E17F5" w:rsidP="002E17F5">
            <w:pPr>
              <w:autoSpaceDE w:val="0"/>
              <w:autoSpaceDN w:val="0"/>
              <w:adjustRightInd w:val="0"/>
              <w:rPr>
                <w:rFonts w:cs="Arial"/>
                <w:sz w:val="18"/>
                <w:szCs w:val="18"/>
              </w:rPr>
            </w:pPr>
            <w:r w:rsidRPr="00FB27BA">
              <w:rPr>
                <w:rFonts w:cs="Arial"/>
                <w:sz w:val="18"/>
                <w:szCs w:val="18"/>
              </w:rPr>
              <w:t>$2,596</w:t>
            </w:r>
          </w:p>
        </w:tc>
      </w:tr>
      <w:tr w:rsidR="002E17F5" w:rsidRPr="00FB27BA" w:rsidTr="002E17F5">
        <w:tc>
          <w:tcPr>
            <w:tcW w:w="766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(7) PY2010 Net Excess Early Retiree Cost (3) – (6)</w:t>
            </w:r>
          </w:p>
          <w:p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(8) PY2010 Aggregate Excess Early Retiree Cost (7) x (F) </w:t>
            </w:r>
          </w:p>
          <w:p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(9) PY2010 Percentage Surcharge (8) / (L) </w:t>
            </w:r>
          </w:p>
        </w:tc>
        <w:tc>
          <w:tcPr>
            <w:tcW w:w="208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$786</w:t>
            </w:r>
          </w:p>
          <w:p w:rsidR="002E17F5" w:rsidRPr="00FB27BA" w:rsidRDefault="002E17F5" w:rsidP="002E17F5">
            <w:pPr>
              <w:autoSpaceDE w:val="0"/>
              <w:autoSpaceDN w:val="0"/>
              <w:adjustRightInd w:val="0"/>
              <w:rPr>
                <w:rFonts w:cs="Arial"/>
                <w:sz w:val="18"/>
                <w:szCs w:val="18"/>
              </w:rPr>
            </w:pPr>
            <w:r w:rsidRPr="00FB27BA">
              <w:rPr>
                <w:rFonts w:cs="Arial"/>
                <w:sz w:val="18"/>
                <w:szCs w:val="18"/>
              </w:rPr>
              <w:t>$18,500,000</w:t>
            </w:r>
          </w:p>
          <w:p w:rsidR="002E17F5" w:rsidRPr="00FB27BA" w:rsidRDefault="002E17F5" w:rsidP="002E17F5">
            <w:pPr>
              <w:autoSpaceDE w:val="0"/>
              <w:autoSpaceDN w:val="0"/>
              <w:adjustRightInd w:val="0"/>
              <w:rPr>
                <w:rFonts w:cs="Arial"/>
                <w:sz w:val="18"/>
                <w:szCs w:val="18"/>
              </w:rPr>
            </w:pPr>
            <w:r w:rsidRPr="00FB27BA">
              <w:rPr>
                <w:rFonts w:cs="Arial"/>
                <w:sz w:val="18"/>
                <w:szCs w:val="18"/>
              </w:rPr>
              <w:t>1.8%</w:t>
            </w:r>
          </w:p>
        </w:tc>
      </w:tr>
      <w:tr w:rsidR="002E17F5" w:rsidRPr="00FB27BA" w:rsidTr="002E17F5">
        <w:tc>
          <w:tcPr>
            <w:tcW w:w="766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(10) PY2010 Calculated Surcharge</w:t>
            </w:r>
          </w:p>
          <w:p w:rsidR="002E17F5" w:rsidRPr="00FB27BA" w:rsidRDefault="002E17F5" w:rsidP="002E17F5">
            <w:pPr>
              <w:autoSpaceDE w:val="0"/>
              <w:autoSpaceDN w:val="0"/>
              <w:adjustRightInd w:val="0"/>
              <w:rPr>
                <w:rFonts w:cs="Arial"/>
                <w:sz w:val="18"/>
                <w:szCs w:val="18"/>
              </w:rPr>
            </w:pPr>
            <w:r w:rsidRPr="00FB27BA">
              <w:rPr>
                <w:rFonts w:cs="Arial"/>
                <w:sz w:val="18"/>
                <w:szCs w:val="18"/>
              </w:rPr>
              <w:t>(11) PY2009 Calculated Surcharge</w:t>
            </w:r>
          </w:p>
          <w:p w:rsidR="002E17F5" w:rsidRPr="00FB27BA" w:rsidRDefault="002E17F5" w:rsidP="002E17F5">
            <w:pPr>
              <w:autoSpaceDE w:val="0"/>
              <w:autoSpaceDN w:val="0"/>
              <w:adjustRightInd w:val="0"/>
              <w:rPr>
                <w:rFonts w:cs="Arial"/>
                <w:sz w:val="18"/>
                <w:szCs w:val="18"/>
              </w:rPr>
            </w:pPr>
            <w:r w:rsidRPr="00FB27BA">
              <w:rPr>
                <w:rFonts w:cs="Arial"/>
                <w:sz w:val="18"/>
                <w:szCs w:val="18"/>
              </w:rPr>
              <w:t>(12) Average Calculated Surcharge</w:t>
            </w:r>
          </w:p>
        </w:tc>
        <w:tc>
          <w:tcPr>
            <w:tcW w:w="2088" w:type="dxa"/>
            <w:shd w:val="clear" w:color="auto" w:fill="auto"/>
          </w:tcPr>
          <w:p w:rsidR="002E17F5" w:rsidRPr="00FB27BA" w:rsidRDefault="002E17F5" w:rsidP="002E17F5">
            <w:pPr>
              <w:autoSpaceDE w:val="0"/>
              <w:autoSpaceDN w:val="0"/>
              <w:adjustRightInd w:val="0"/>
              <w:rPr>
                <w:rFonts w:cs="Arial"/>
                <w:sz w:val="18"/>
                <w:szCs w:val="18"/>
              </w:rPr>
            </w:pPr>
            <w:r w:rsidRPr="00FB27BA">
              <w:rPr>
                <w:rFonts w:cs="Arial"/>
                <w:sz w:val="18"/>
                <w:szCs w:val="18"/>
              </w:rPr>
              <w:t>1.8%</w:t>
            </w:r>
          </w:p>
          <w:p w:rsidR="002E17F5" w:rsidRPr="00FB27BA" w:rsidRDefault="002E17F5" w:rsidP="002E17F5">
            <w:pPr>
              <w:autoSpaceDE w:val="0"/>
              <w:autoSpaceDN w:val="0"/>
              <w:adjustRightInd w:val="0"/>
              <w:rPr>
                <w:rFonts w:cs="Arial"/>
                <w:sz w:val="18"/>
                <w:szCs w:val="18"/>
              </w:rPr>
            </w:pPr>
            <w:r w:rsidRPr="00FB27BA">
              <w:rPr>
                <w:rFonts w:cs="Arial"/>
                <w:sz w:val="18"/>
                <w:szCs w:val="18"/>
              </w:rPr>
              <w:t>3.0%</w:t>
            </w:r>
          </w:p>
          <w:p w:rsidR="002E17F5" w:rsidRPr="00FB27BA" w:rsidRDefault="002E17F5" w:rsidP="002E17F5">
            <w:pPr>
              <w:autoSpaceDE w:val="0"/>
              <w:autoSpaceDN w:val="0"/>
              <w:adjustRightInd w:val="0"/>
              <w:rPr>
                <w:rFonts w:cs="Arial"/>
                <w:sz w:val="18"/>
                <w:szCs w:val="18"/>
              </w:rPr>
            </w:pPr>
            <w:r w:rsidRPr="00FB27BA">
              <w:rPr>
                <w:rFonts w:cs="Arial"/>
                <w:sz w:val="18"/>
                <w:szCs w:val="18"/>
              </w:rPr>
              <w:t>2.4%</w:t>
            </w:r>
          </w:p>
        </w:tc>
      </w:tr>
    </w:tbl>
    <w:p w:rsidR="002E17F5" w:rsidRDefault="002E17F5" w:rsidP="002E17F5">
      <w:pPr>
        <w:autoSpaceDE w:val="0"/>
        <w:autoSpaceDN w:val="0"/>
        <w:adjustRightInd w:val="0"/>
        <w:rPr>
          <w:rFonts w:cs="Arial"/>
          <w:szCs w:val="22"/>
        </w:rPr>
      </w:pPr>
    </w:p>
    <w:p w:rsidR="002E17F5" w:rsidRDefault="002E17F5" w:rsidP="002E17F5">
      <w:pPr>
        <w:autoSpaceDE w:val="0"/>
        <w:autoSpaceDN w:val="0"/>
        <w:adjustRightInd w:val="0"/>
        <w:rPr>
          <w:rFonts w:cs="Arial"/>
          <w:sz w:val="20"/>
          <w:szCs w:val="20"/>
        </w:rPr>
      </w:pPr>
      <w:r>
        <w:rPr>
          <w:rFonts w:cs="Arial"/>
          <w:sz w:val="20"/>
          <w:szCs w:val="20"/>
        </w:rPr>
        <w:t>*Includes estimated claims for members with outside prescription card of</w:t>
      </w:r>
    </w:p>
    <w:p w:rsidR="002E17F5" w:rsidRDefault="002E17F5" w:rsidP="002E17F5">
      <w:pPr>
        <w:autoSpaceDE w:val="0"/>
        <w:autoSpaceDN w:val="0"/>
        <w:adjustRightInd w:val="0"/>
        <w:rPr>
          <w:rFonts w:cs="Arial"/>
          <w:sz w:val="20"/>
          <w:szCs w:val="20"/>
        </w:rPr>
      </w:pPr>
      <w:r>
        <w:rPr>
          <w:rFonts w:cs="Arial"/>
          <w:sz w:val="20"/>
          <w:szCs w:val="20"/>
        </w:rPr>
        <w:lastRenderedPageBreak/>
        <w:t>$122,900,000.</w:t>
      </w:r>
    </w:p>
    <w:p w:rsidR="002E17F5" w:rsidRDefault="002E17F5" w:rsidP="002E17F5">
      <w:pPr>
        <w:autoSpaceDE w:val="0"/>
        <w:autoSpaceDN w:val="0"/>
        <w:adjustRightInd w:val="0"/>
        <w:rPr>
          <w:rFonts w:cs="Arial"/>
          <w:sz w:val="20"/>
          <w:szCs w:val="20"/>
        </w:rPr>
      </w:pPr>
      <w:r>
        <w:rPr>
          <w:rFonts w:cs="Arial"/>
          <w:sz w:val="20"/>
          <w:szCs w:val="20"/>
        </w:rPr>
        <w:t>**Retiree prescription claims and premium adjusted to same benefit level as</w:t>
      </w:r>
    </w:p>
    <w:p w:rsidR="002E17F5" w:rsidRDefault="002E17F5" w:rsidP="002E17F5">
      <w:pPr>
        <w:autoSpaceDE w:val="0"/>
        <w:autoSpaceDN w:val="0"/>
        <w:adjustRightInd w:val="0"/>
        <w:rPr>
          <w:rFonts w:cs="Arial"/>
          <w:sz w:val="20"/>
          <w:szCs w:val="20"/>
        </w:rPr>
      </w:pPr>
      <w:r>
        <w:rPr>
          <w:rFonts w:cs="Arial"/>
          <w:sz w:val="20"/>
          <w:szCs w:val="20"/>
        </w:rPr>
        <w:t>Employee Prescription Card Plan.</w:t>
      </w:r>
    </w:p>
    <w:p w:rsidR="002E17F5" w:rsidRDefault="002E17F5" w:rsidP="002E17F5">
      <w:pPr>
        <w:pStyle w:val="Heading3"/>
        <w:numPr>
          <w:ilvl w:val="0"/>
          <w:numId w:val="0"/>
        </w:numPr>
        <w:ind w:left="720" w:hanging="720"/>
      </w:pPr>
    </w:p>
    <w:p w:rsidR="002E17F5" w:rsidRDefault="002E17F5" w:rsidP="002E17F5">
      <w:pPr>
        <w:pStyle w:val="Heading3"/>
      </w:pPr>
      <w:bookmarkStart w:id="109" w:name="_Toc488674079"/>
      <w:bookmarkStart w:id="110" w:name="_Toc417379601"/>
      <w:bookmarkStart w:id="111" w:name="_Toc481740688"/>
      <w:bookmarkStart w:id="112" w:name="_Toc491848062"/>
      <w:bookmarkStart w:id="113" w:name="_Toc495053046"/>
      <w:bookmarkEnd w:id="109"/>
      <w:r w:rsidRPr="001436F7">
        <w:t>Mid-</w:t>
      </w:r>
      <w:r>
        <w:t>Ye</w:t>
      </w:r>
      <w:r w:rsidRPr="001436F7">
        <w:t xml:space="preserve">ar Review of </w:t>
      </w:r>
      <w:bookmarkStart w:id="114" w:name="_GoBack"/>
      <w:r w:rsidRPr="001436F7">
        <w:t>Claims Experience</w:t>
      </w:r>
      <w:bookmarkEnd w:id="110"/>
      <w:bookmarkEnd w:id="111"/>
      <w:bookmarkEnd w:id="112"/>
      <w:bookmarkEnd w:id="113"/>
      <w:bookmarkEnd w:id="114"/>
    </w:p>
    <w:p w:rsidR="003071AD" w:rsidRDefault="003071AD" w:rsidP="002E17F5">
      <w:pPr>
        <w:keepNext/>
        <w:keepLines/>
        <w:rPr>
          <w:rFonts w:cs="Arial"/>
          <w:color w:val="000000"/>
          <w:szCs w:val="22"/>
        </w:rPr>
      </w:pPr>
    </w:p>
    <w:p w:rsidR="002E17F5" w:rsidRPr="001436F7" w:rsidRDefault="002E17F5" w:rsidP="002E17F5">
      <w:pPr>
        <w:keepNext/>
        <w:keepLines/>
        <w:rPr>
          <w:rFonts w:cs="Arial"/>
          <w:szCs w:val="22"/>
        </w:rPr>
      </w:pPr>
      <w:r>
        <w:rPr>
          <w:rFonts w:cs="Arial"/>
          <w:color w:val="000000"/>
          <w:szCs w:val="22"/>
        </w:rPr>
        <w:t>The Vendor {Contractor} shall review</w:t>
      </w:r>
      <w:r w:rsidRPr="001436F7">
        <w:rPr>
          <w:rFonts w:cs="Arial"/>
          <w:szCs w:val="22"/>
        </w:rPr>
        <w:t xml:space="preserve"> self-insured plans on a mid-year basis and </w:t>
      </w:r>
      <w:r>
        <w:rPr>
          <w:rFonts w:cs="Arial"/>
          <w:szCs w:val="22"/>
        </w:rPr>
        <w:t xml:space="preserve">shall provide </w:t>
      </w:r>
      <w:r w:rsidRPr="001436F7">
        <w:rPr>
          <w:rFonts w:cs="Arial"/>
          <w:szCs w:val="22"/>
        </w:rPr>
        <w:t xml:space="preserve">a report </w:t>
      </w:r>
      <w:r>
        <w:rPr>
          <w:rFonts w:cs="Arial"/>
          <w:szCs w:val="22"/>
        </w:rPr>
        <w:t>for</w:t>
      </w:r>
      <w:r w:rsidRPr="001436F7">
        <w:rPr>
          <w:rFonts w:cs="Arial"/>
          <w:szCs w:val="22"/>
        </w:rPr>
        <w:t xml:space="preserve"> the end of </w:t>
      </w:r>
      <w:r>
        <w:rPr>
          <w:rFonts w:cs="Arial"/>
          <w:szCs w:val="22"/>
        </w:rPr>
        <w:t>each</w:t>
      </w:r>
      <w:r w:rsidRPr="001436F7">
        <w:rPr>
          <w:rFonts w:cs="Arial"/>
          <w:szCs w:val="22"/>
        </w:rPr>
        <w:t xml:space="preserve"> calendar year</w:t>
      </w:r>
      <w:r>
        <w:rPr>
          <w:rFonts w:cs="Arial"/>
          <w:szCs w:val="22"/>
        </w:rPr>
        <w:t xml:space="preserve"> due to DPB no later than January 15</w:t>
      </w:r>
      <w:r w:rsidRPr="00D70D6C">
        <w:rPr>
          <w:rFonts w:cs="Arial"/>
          <w:szCs w:val="22"/>
          <w:vertAlign w:val="superscript"/>
        </w:rPr>
        <w:t>th</w:t>
      </w:r>
      <w:r>
        <w:rPr>
          <w:rFonts w:cs="Arial"/>
          <w:szCs w:val="22"/>
        </w:rPr>
        <w:t xml:space="preserve"> each year</w:t>
      </w:r>
      <w:r w:rsidRPr="001436F7">
        <w:rPr>
          <w:rFonts w:cs="Arial"/>
          <w:szCs w:val="22"/>
        </w:rPr>
        <w:t xml:space="preserve">.  </w:t>
      </w:r>
      <w:r>
        <w:rPr>
          <w:rFonts w:cs="Arial"/>
          <w:szCs w:val="22"/>
        </w:rPr>
        <w:t xml:space="preserve">After DPB review, an executive summary shall be prepared </w:t>
      </w:r>
      <w:r w:rsidR="004F7E07">
        <w:rPr>
          <w:rFonts w:cs="Arial"/>
          <w:szCs w:val="22"/>
        </w:rPr>
        <w:t xml:space="preserve">by the Vendor {Contractor} </w:t>
      </w:r>
      <w:r>
        <w:rPr>
          <w:rFonts w:cs="Arial"/>
          <w:szCs w:val="22"/>
        </w:rPr>
        <w:t>for presentation to the Commissions at their next scheduled meeting. The Vendor {Contractor} shall review a</w:t>
      </w:r>
      <w:r w:rsidR="00285453">
        <w:rPr>
          <w:rFonts w:cs="Arial"/>
          <w:szCs w:val="22"/>
        </w:rPr>
        <w:t>ll Claims E</w:t>
      </w:r>
      <w:r w:rsidRPr="001436F7">
        <w:rPr>
          <w:rFonts w:cs="Arial"/>
          <w:szCs w:val="22"/>
        </w:rPr>
        <w:t xml:space="preserve">xperience to determine that </w:t>
      </w:r>
      <w:r>
        <w:rPr>
          <w:rFonts w:cs="Arial"/>
          <w:szCs w:val="22"/>
        </w:rPr>
        <w:t xml:space="preserve">the State's </w:t>
      </w:r>
      <w:r w:rsidRPr="001436F7">
        <w:rPr>
          <w:rFonts w:cs="Arial"/>
          <w:szCs w:val="22"/>
        </w:rPr>
        <w:t xml:space="preserve">rate structure is on target or, if there is a problem, what </w:t>
      </w:r>
      <w:r>
        <w:rPr>
          <w:rFonts w:cs="Arial"/>
          <w:szCs w:val="22"/>
        </w:rPr>
        <w:t xml:space="preserve">the State may encounter </w:t>
      </w:r>
      <w:r w:rsidRPr="001436F7">
        <w:rPr>
          <w:rFonts w:cs="Arial"/>
          <w:szCs w:val="22"/>
        </w:rPr>
        <w:t>in the renewal process begin</w:t>
      </w:r>
      <w:r>
        <w:rPr>
          <w:rFonts w:cs="Arial"/>
          <w:szCs w:val="22"/>
        </w:rPr>
        <w:t>ning</w:t>
      </w:r>
      <w:r w:rsidRPr="001436F7">
        <w:rPr>
          <w:rFonts w:cs="Arial"/>
          <w:szCs w:val="22"/>
        </w:rPr>
        <w:t xml:space="preserve"> around March of the following year.  </w:t>
      </w:r>
    </w:p>
    <w:p w:rsidR="002E17F5" w:rsidRPr="001436F7" w:rsidRDefault="002E17F5" w:rsidP="002E17F5">
      <w:pPr>
        <w:rPr>
          <w:rFonts w:cs="Arial"/>
          <w:szCs w:val="22"/>
        </w:rPr>
      </w:pPr>
    </w:p>
    <w:p w:rsidR="002E17F5" w:rsidRPr="001436F7" w:rsidRDefault="00285453" w:rsidP="002E17F5">
      <w:pPr>
        <w:rPr>
          <w:rFonts w:cs="Arial"/>
          <w:szCs w:val="22"/>
        </w:rPr>
      </w:pPr>
      <w:r>
        <w:rPr>
          <w:rFonts w:cs="Arial"/>
          <w:szCs w:val="22"/>
        </w:rPr>
        <w:t>The mid-year Claims E</w:t>
      </w:r>
      <w:r w:rsidR="002E17F5" w:rsidRPr="001436F7">
        <w:rPr>
          <w:rFonts w:cs="Arial"/>
          <w:szCs w:val="22"/>
        </w:rPr>
        <w:t xml:space="preserve">xperience reports </w:t>
      </w:r>
      <w:r w:rsidR="002E17F5">
        <w:rPr>
          <w:rFonts w:cs="Arial"/>
          <w:szCs w:val="22"/>
        </w:rPr>
        <w:t xml:space="preserve">must </w:t>
      </w:r>
      <w:r w:rsidR="002E17F5" w:rsidRPr="001436F7">
        <w:rPr>
          <w:rFonts w:cs="Arial"/>
          <w:szCs w:val="22"/>
        </w:rPr>
        <w:t>include:</w:t>
      </w:r>
    </w:p>
    <w:p w:rsidR="002E17F5" w:rsidRPr="001436F7" w:rsidRDefault="002E17F5" w:rsidP="002E17F5">
      <w:pPr>
        <w:rPr>
          <w:rFonts w:cs="Arial"/>
          <w:szCs w:val="22"/>
        </w:rPr>
      </w:pPr>
    </w:p>
    <w:p w:rsidR="002E17F5" w:rsidRDefault="002E17F5" w:rsidP="003A5037">
      <w:pPr>
        <w:numPr>
          <w:ilvl w:val="0"/>
          <w:numId w:val="53"/>
        </w:numPr>
        <w:rPr>
          <w:rFonts w:cs="Arial"/>
          <w:szCs w:val="22"/>
        </w:rPr>
      </w:pPr>
      <w:r w:rsidRPr="00FC73E1">
        <w:rPr>
          <w:rFonts w:cs="Arial"/>
          <w:szCs w:val="22"/>
        </w:rPr>
        <w:t>Medical and Prescription Plans for the State employer group</w:t>
      </w:r>
      <w:r>
        <w:rPr>
          <w:rFonts w:cs="Arial"/>
          <w:szCs w:val="22"/>
        </w:rPr>
        <w:t xml:space="preserve"> of the SHBP;</w:t>
      </w:r>
      <w:r w:rsidRPr="0072114C">
        <w:rPr>
          <w:rFonts w:cs="Arial"/>
          <w:szCs w:val="22"/>
        </w:rPr>
        <w:t xml:space="preserve"> </w:t>
      </w:r>
    </w:p>
    <w:p w:rsidR="002E17F5" w:rsidRPr="0072114C" w:rsidRDefault="002E17F5" w:rsidP="002E17F5">
      <w:pPr>
        <w:ind w:left="720"/>
        <w:rPr>
          <w:rFonts w:cs="Arial"/>
          <w:szCs w:val="22"/>
        </w:rPr>
      </w:pPr>
    </w:p>
    <w:p w:rsidR="002E17F5" w:rsidRDefault="002E17F5" w:rsidP="003A5037">
      <w:pPr>
        <w:numPr>
          <w:ilvl w:val="0"/>
          <w:numId w:val="53"/>
        </w:numPr>
        <w:rPr>
          <w:rFonts w:cs="Arial"/>
          <w:szCs w:val="22"/>
        </w:rPr>
      </w:pPr>
      <w:r w:rsidRPr="00FC73E1">
        <w:rPr>
          <w:rFonts w:cs="Arial"/>
          <w:szCs w:val="22"/>
        </w:rPr>
        <w:t>Medical and Prescription Plans for the local government group</w:t>
      </w:r>
      <w:r>
        <w:rPr>
          <w:rFonts w:cs="Arial"/>
          <w:szCs w:val="22"/>
        </w:rPr>
        <w:t xml:space="preserve"> of the SHBP;</w:t>
      </w:r>
      <w:r w:rsidRPr="0072114C">
        <w:rPr>
          <w:rFonts w:cs="Arial"/>
          <w:szCs w:val="22"/>
        </w:rPr>
        <w:t xml:space="preserve">  </w:t>
      </w:r>
    </w:p>
    <w:p w:rsidR="002E17F5" w:rsidRPr="0072114C" w:rsidRDefault="002E17F5" w:rsidP="002E17F5">
      <w:pPr>
        <w:rPr>
          <w:rFonts w:cs="Arial"/>
          <w:szCs w:val="22"/>
        </w:rPr>
      </w:pPr>
    </w:p>
    <w:p w:rsidR="002E17F5" w:rsidRPr="001436F7" w:rsidRDefault="002E17F5" w:rsidP="003A5037">
      <w:pPr>
        <w:numPr>
          <w:ilvl w:val="0"/>
          <w:numId w:val="53"/>
        </w:numPr>
        <w:rPr>
          <w:rFonts w:cs="Arial"/>
          <w:szCs w:val="22"/>
        </w:rPr>
      </w:pPr>
      <w:r w:rsidRPr="00FC73E1">
        <w:rPr>
          <w:rFonts w:cs="Arial"/>
          <w:szCs w:val="22"/>
        </w:rPr>
        <w:t>Medical and Prescription P</w:t>
      </w:r>
      <w:r>
        <w:rPr>
          <w:rFonts w:cs="Arial"/>
          <w:szCs w:val="22"/>
        </w:rPr>
        <w:t>lans for the SEHBP;</w:t>
      </w:r>
    </w:p>
    <w:p w:rsidR="002E17F5" w:rsidRPr="001436F7" w:rsidRDefault="002E17F5" w:rsidP="002E17F5">
      <w:pPr>
        <w:pStyle w:val="ListParagraph"/>
        <w:ind w:left="0"/>
        <w:rPr>
          <w:rFonts w:cs="Arial"/>
          <w:szCs w:val="22"/>
        </w:rPr>
      </w:pPr>
    </w:p>
    <w:p w:rsidR="002E17F5" w:rsidRPr="001436F7" w:rsidRDefault="002E17F5" w:rsidP="003A5037">
      <w:pPr>
        <w:numPr>
          <w:ilvl w:val="0"/>
          <w:numId w:val="53"/>
        </w:numPr>
        <w:rPr>
          <w:rFonts w:cs="Arial"/>
          <w:szCs w:val="22"/>
        </w:rPr>
      </w:pPr>
      <w:r w:rsidRPr="00FC73E1">
        <w:rPr>
          <w:rFonts w:cs="Arial"/>
          <w:szCs w:val="22"/>
        </w:rPr>
        <w:t>Dental Plans</w:t>
      </w:r>
      <w:r>
        <w:rPr>
          <w:rFonts w:cs="Arial"/>
          <w:szCs w:val="22"/>
        </w:rPr>
        <w:t>.</w:t>
      </w:r>
      <w:r w:rsidRPr="001436F7">
        <w:rPr>
          <w:rFonts w:cs="Arial"/>
          <w:szCs w:val="22"/>
        </w:rPr>
        <w:t xml:space="preserve">  This report </w:t>
      </w:r>
      <w:r>
        <w:rPr>
          <w:rFonts w:cs="Arial"/>
          <w:szCs w:val="22"/>
        </w:rPr>
        <w:t xml:space="preserve">shall </w:t>
      </w:r>
      <w:r w:rsidRPr="001436F7">
        <w:rPr>
          <w:rFonts w:cs="Arial"/>
          <w:szCs w:val="22"/>
        </w:rPr>
        <w:t xml:space="preserve">include both State and </w:t>
      </w:r>
      <w:r>
        <w:rPr>
          <w:rFonts w:cs="Arial"/>
          <w:szCs w:val="22"/>
        </w:rPr>
        <w:t>l</w:t>
      </w:r>
      <w:r w:rsidRPr="001436F7">
        <w:rPr>
          <w:rFonts w:cs="Arial"/>
          <w:szCs w:val="22"/>
        </w:rPr>
        <w:t xml:space="preserve">ocal </w:t>
      </w:r>
      <w:r>
        <w:rPr>
          <w:rFonts w:cs="Arial"/>
          <w:szCs w:val="22"/>
        </w:rPr>
        <w:t>e</w:t>
      </w:r>
      <w:r w:rsidRPr="001436F7">
        <w:rPr>
          <w:rFonts w:cs="Arial"/>
          <w:szCs w:val="22"/>
        </w:rPr>
        <w:t>mployers</w:t>
      </w:r>
      <w:r>
        <w:rPr>
          <w:rFonts w:cs="Arial"/>
          <w:szCs w:val="22"/>
        </w:rPr>
        <w:t xml:space="preserve"> for the SHBP/SEHBP</w:t>
      </w:r>
      <w:r w:rsidRPr="001436F7">
        <w:rPr>
          <w:rFonts w:cs="Arial"/>
          <w:szCs w:val="22"/>
        </w:rPr>
        <w:t xml:space="preserve">.  The local employer group is not yet rated separately.  The Retiree Dental Expense Plan experience </w:t>
      </w:r>
      <w:r>
        <w:rPr>
          <w:rFonts w:cs="Arial"/>
          <w:szCs w:val="22"/>
        </w:rPr>
        <w:t>shall</w:t>
      </w:r>
      <w:r w:rsidRPr="001436F7">
        <w:rPr>
          <w:rFonts w:cs="Arial"/>
          <w:szCs w:val="22"/>
        </w:rPr>
        <w:t xml:space="preserve"> be included in the mid-year review</w:t>
      </w:r>
      <w:r>
        <w:rPr>
          <w:rFonts w:cs="Arial"/>
          <w:szCs w:val="22"/>
        </w:rPr>
        <w:t>; and</w:t>
      </w:r>
    </w:p>
    <w:p w:rsidR="002E17F5" w:rsidRPr="001436F7" w:rsidRDefault="002E17F5" w:rsidP="002E17F5">
      <w:pPr>
        <w:ind w:left="360"/>
        <w:rPr>
          <w:rFonts w:cs="Arial"/>
          <w:szCs w:val="22"/>
        </w:rPr>
      </w:pPr>
    </w:p>
    <w:p w:rsidR="002E17F5" w:rsidRPr="001436F7" w:rsidRDefault="002E17F5" w:rsidP="003A5037">
      <w:pPr>
        <w:pStyle w:val="ListParagraph"/>
        <w:numPr>
          <w:ilvl w:val="0"/>
          <w:numId w:val="53"/>
        </w:numPr>
      </w:pPr>
      <w:r w:rsidRPr="005C61B2">
        <w:rPr>
          <w:rFonts w:cs="Arial"/>
          <w:szCs w:val="22"/>
        </w:rPr>
        <w:t>The DPOs shall be reviewed and included in the Dental Plans report.</w:t>
      </w:r>
      <w:r w:rsidRPr="00AD7D99">
        <w:rPr>
          <w:rFonts w:cs="Arial"/>
          <w:szCs w:val="22"/>
        </w:rPr>
        <w:t xml:space="preserve">  </w:t>
      </w:r>
      <w:r w:rsidRPr="001436F7">
        <w:t>Encounter data is submitted by the DPOs on a monthly basis</w:t>
      </w:r>
      <w:r>
        <w:t xml:space="preserve">.  </w:t>
      </w:r>
      <w:r w:rsidRPr="001436F7">
        <w:t xml:space="preserve">This submission is an aspect of each DPO’s performance guarantee.  The encounter data </w:t>
      </w:r>
      <w:r>
        <w:t>shall be</w:t>
      </w:r>
      <w:r w:rsidRPr="001436F7">
        <w:t xml:space="preserve"> </w:t>
      </w:r>
      <w:r>
        <w:t>analyzed by the Vendor {Contractor} through an actuarial model</w:t>
      </w:r>
      <w:r w:rsidRPr="001436F7">
        <w:t xml:space="preserve"> to determine the array of services and the value of the services</w:t>
      </w:r>
      <w:r>
        <w:t xml:space="preserve"> by measuring the frequency and intensity of services provided by the DPOs relative to their premiums</w:t>
      </w:r>
      <w:r w:rsidRPr="001436F7">
        <w:t xml:space="preserve">.  The full discussion of this review process </w:t>
      </w:r>
      <w:r>
        <w:t xml:space="preserve">is included in the sample rate renewal reports available at </w:t>
      </w:r>
      <w:r w:rsidRPr="00107A8B">
        <w:t>http://www.state.nj.us/treasury/pensions/shbp-rate-renewal.shtml</w:t>
      </w:r>
      <w:r>
        <w:t>.</w:t>
      </w:r>
    </w:p>
    <w:p w:rsidR="002E17F5" w:rsidRPr="001436F7" w:rsidRDefault="002E17F5" w:rsidP="002E17F5">
      <w:pPr>
        <w:rPr>
          <w:rFonts w:cs="Arial"/>
          <w:szCs w:val="22"/>
        </w:rPr>
      </w:pPr>
    </w:p>
    <w:p w:rsidR="002E17F5" w:rsidRPr="001436F7" w:rsidRDefault="002E17F5" w:rsidP="002E17F5">
      <w:pPr>
        <w:rPr>
          <w:rFonts w:cs="Arial"/>
          <w:szCs w:val="22"/>
        </w:rPr>
      </w:pPr>
      <w:r w:rsidRPr="001436F7">
        <w:rPr>
          <w:rFonts w:cs="Arial"/>
          <w:szCs w:val="22"/>
        </w:rPr>
        <w:t xml:space="preserve">Data is submitted monthly and includes aggregate claims data, including, in most cases, triangulation reports on incurred claims.  Raw data, including diagnostic codes, is not provided.  Enrollment figures are included in the plan data.  The </w:t>
      </w:r>
      <w:r>
        <w:rPr>
          <w:rFonts w:cs="Arial"/>
          <w:szCs w:val="22"/>
        </w:rPr>
        <w:t>DPB</w:t>
      </w:r>
      <w:r w:rsidRPr="001436F7">
        <w:rPr>
          <w:rFonts w:cs="Arial"/>
          <w:szCs w:val="22"/>
        </w:rPr>
        <w:t xml:space="preserve"> </w:t>
      </w:r>
      <w:r>
        <w:rPr>
          <w:rFonts w:cs="Arial"/>
          <w:szCs w:val="22"/>
        </w:rPr>
        <w:t xml:space="preserve">will </w:t>
      </w:r>
      <w:r w:rsidRPr="001436F7">
        <w:rPr>
          <w:rFonts w:cs="Arial"/>
          <w:szCs w:val="22"/>
        </w:rPr>
        <w:t xml:space="preserve">report eligibility to the </w:t>
      </w:r>
      <w:r>
        <w:rPr>
          <w:rFonts w:cs="Arial"/>
          <w:szCs w:val="22"/>
        </w:rPr>
        <w:t>Vendor {Contractor}</w:t>
      </w:r>
      <w:r w:rsidRPr="001436F7">
        <w:rPr>
          <w:rFonts w:cs="Arial"/>
          <w:szCs w:val="22"/>
        </w:rPr>
        <w:t xml:space="preserve"> for HMO and DPO enrollment.</w:t>
      </w:r>
    </w:p>
    <w:p w:rsidR="002E17F5" w:rsidRPr="001436F7" w:rsidRDefault="002E17F5" w:rsidP="002E17F5">
      <w:pPr>
        <w:autoSpaceDE w:val="0"/>
        <w:autoSpaceDN w:val="0"/>
        <w:adjustRightInd w:val="0"/>
        <w:rPr>
          <w:rFonts w:cs="Arial"/>
          <w:color w:val="000000"/>
          <w:szCs w:val="22"/>
        </w:rPr>
      </w:pPr>
    </w:p>
    <w:p w:rsidR="002E17F5" w:rsidRDefault="002E17F5" w:rsidP="002E17F5">
      <w:pPr>
        <w:pStyle w:val="Heading3"/>
      </w:pPr>
      <w:bookmarkStart w:id="115" w:name="_Toc259545041"/>
      <w:bookmarkStart w:id="116" w:name="_Toc417379602"/>
      <w:bookmarkStart w:id="117" w:name="_Toc481740689"/>
      <w:bookmarkStart w:id="118" w:name="_Toc491848063"/>
      <w:bookmarkStart w:id="119" w:name="_Toc495053047"/>
      <w:r w:rsidRPr="001436F7">
        <w:t>Audits</w:t>
      </w:r>
      <w:bookmarkEnd w:id="115"/>
      <w:bookmarkEnd w:id="116"/>
      <w:bookmarkEnd w:id="117"/>
      <w:bookmarkEnd w:id="118"/>
      <w:bookmarkEnd w:id="119"/>
    </w:p>
    <w:p w:rsidR="002E17F5" w:rsidRPr="001436F7"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190F72">
        <w:t xml:space="preserve">Approximately every three (3) years, on a rotating basis as specified by the State, the Vendor {Contractor} shall perform claim and medical management audits of all self-insured plans, as well as rebate audits of the Programs’ PBM. </w:t>
      </w:r>
      <w:r>
        <w:t xml:space="preserve"> </w:t>
      </w:r>
      <w:r w:rsidRPr="00190F72">
        <w:t xml:space="preserve">The Vendor {Contractor} shall perform each audit required at the corresponding all-inclusive task price.  </w:t>
      </w:r>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1436F7">
        <w:rPr>
          <w:rFonts w:cs="Arial"/>
          <w:color w:val="000000"/>
          <w:szCs w:val="22"/>
        </w:rPr>
        <w:t xml:space="preserve">It is expected that the following audits will </w:t>
      </w:r>
      <w:r>
        <w:rPr>
          <w:rFonts w:cs="Arial"/>
          <w:color w:val="000000"/>
          <w:szCs w:val="22"/>
        </w:rPr>
        <w:t>be required</w:t>
      </w:r>
      <w:r w:rsidRPr="001436F7">
        <w:rPr>
          <w:rFonts w:cs="Arial"/>
          <w:color w:val="000000"/>
          <w:szCs w:val="22"/>
        </w:rPr>
        <w:t xml:space="preserve"> during the </w:t>
      </w:r>
      <w:r>
        <w:rPr>
          <w:rFonts w:cs="Arial"/>
          <w:color w:val="000000"/>
          <w:szCs w:val="22"/>
        </w:rPr>
        <w:t>term</w:t>
      </w:r>
      <w:r w:rsidRPr="001436F7">
        <w:rPr>
          <w:rFonts w:cs="Arial"/>
          <w:color w:val="000000"/>
          <w:szCs w:val="22"/>
        </w:rPr>
        <w:t xml:space="preserve"> of the </w:t>
      </w:r>
      <w:r>
        <w:rPr>
          <w:rFonts w:cs="Arial"/>
          <w:color w:val="000000"/>
          <w:szCs w:val="22"/>
        </w:rPr>
        <w:t>Blanket P.O. {C</w:t>
      </w:r>
      <w:r w:rsidRPr="001911AB">
        <w:rPr>
          <w:rFonts w:cs="Arial"/>
          <w:color w:val="000000"/>
          <w:szCs w:val="22"/>
        </w:rPr>
        <w:t>ontract</w:t>
      </w:r>
      <w:r>
        <w:rPr>
          <w:rFonts w:cs="Arial"/>
          <w:color w:val="000000"/>
          <w:szCs w:val="22"/>
        </w:rPr>
        <w:t>}</w:t>
      </w:r>
      <w:r w:rsidRPr="001436F7">
        <w:rPr>
          <w:rFonts w:cs="Arial"/>
          <w:color w:val="000000"/>
          <w:szCs w:val="22"/>
        </w:rPr>
        <w:t>:</w:t>
      </w:r>
    </w:p>
    <w:p w:rsidR="002E17F5" w:rsidRPr="001436F7" w:rsidRDefault="002E17F5" w:rsidP="002E17F5">
      <w:pPr>
        <w:autoSpaceDE w:val="0"/>
        <w:autoSpaceDN w:val="0"/>
        <w:adjustRightInd w:val="0"/>
        <w:rPr>
          <w:rFonts w:cs="Arial"/>
          <w:color w:val="000000"/>
          <w:szCs w:val="22"/>
        </w:rPr>
      </w:pPr>
    </w:p>
    <w:p w:rsidR="002E17F5" w:rsidRDefault="002E17F5" w:rsidP="003A5037">
      <w:pPr>
        <w:numPr>
          <w:ilvl w:val="0"/>
          <w:numId w:val="54"/>
        </w:numPr>
        <w:autoSpaceDE w:val="0"/>
        <w:autoSpaceDN w:val="0"/>
        <w:adjustRightInd w:val="0"/>
        <w:rPr>
          <w:rFonts w:cs="Arial"/>
          <w:color w:val="000000"/>
          <w:szCs w:val="22"/>
        </w:rPr>
      </w:pPr>
      <w:r w:rsidRPr="001436F7">
        <w:rPr>
          <w:rFonts w:cs="Arial"/>
          <w:color w:val="000000"/>
          <w:szCs w:val="22"/>
        </w:rPr>
        <w:t xml:space="preserve">Aetna </w:t>
      </w:r>
      <w:r>
        <w:rPr>
          <w:rFonts w:cs="Arial"/>
          <w:color w:val="000000"/>
          <w:szCs w:val="22"/>
        </w:rPr>
        <w:t>Medical Plans</w:t>
      </w:r>
      <w:r w:rsidRPr="001436F7">
        <w:rPr>
          <w:rFonts w:cs="Arial"/>
          <w:color w:val="000000"/>
          <w:szCs w:val="22"/>
        </w:rPr>
        <w:t xml:space="preserve"> 201</w:t>
      </w:r>
      <w:r>
        <w:rPr>
          <w:rFonts w:cs="Arial"/>
          <w:color w:val="000000"/>
          <w:szCs w:val="22"/>
        </w:rPr>
        <w:t>8;</w:t>
      </w:r>
    </w:p>
    <w:p w:rsidR="002E17F5" w:rsidRPr="001436F7" w:rsidRDefault="002E17F5" w:rsidP="002E17F5">
      <w:pPr>
        <w:autoSpaceDE w:val="0"/>
        <w:autoSpaceDN w:val="0"/>
        <w:adjustRightInd w:val="0"/>
        <w:rPr>
          <w:rFonts w:cs="Arial"/>
          <w:color w:val="000000"/>
          <w:szCs w:val="22"/>
        </w:rPr>
      </w:pPr>
    </w:p>
    <w:p w:rsidR="002E17F5" w:rsidRDefault="002E17F5" w:rsidP="003A5037">
      <w:pPr>
        <w:numPr>
          <w:ilvl w:val="0"/>
          <w:numId w:val="54"/>
        </w:numPr>
        <w:autoSpaceDE w:val="0"/>
        <w:autoSpaceDN w:val="0"/>
        <w:adjustRightInd w:val="0"/>
        <w:rPr>
          <w:rFonts w:cs="Arial"/>
          <w:color w:val="000000"/>
          <w:szCs w:val="22"/>
        </w:rPr>
      </w:pPr>
      <w:r w:rsidRPr="001436F7">
        <w:rPr>
          <w:rFonts w:cs="Arial"/>
          <w:color w:val="000000"/>
          <w:szCs w:val="22"/>
        </w:rPr>
        <w:t>Aetna Dental Expense Plan</w:t>
      </w:r>
      <w:r>
        <w:rPr>
          <w:rFonts w:cs="Arial"/>
          <w:color w:val="000000"/>
          <w:szCs w:val="22"/>
        </w:rPr>
        <w:t>s</w:t>
      </w:r>
      <w:r w:rsidRPr="001436F7">
        <w:rPr>
          <w:rFonts w:cs="Arial"/>
          <w:color w:val="000000"/>
          <w:szCs w:val="22"/>
        </w:rPr>
        <w:t xml:space="preserve"> 201</w:t>
      </w:r>
      <w:r>
        <w:rPr>
          <w:rFonts w:cs="Arial"/>
          <w:color w:val="000000"/>
          <w:szCs w:val="22"/>
        </w:rPr>
        <w:t>8;</w:t>
      </w:r>
    </w:p>
    <w:p w:rsidR="002E17F5" w:rsidRDefault="002E17F5" w:rsidP="002E17F5">
      <w:pPr>
        <w:autoSpaceDE w:val="0"/>
        <w:autoSpaceDN w:val="0"/>
        <w:adjustRightInd w:val="0"/>
        <w:rPr>
          <w:rFonts w:cs="Arial"/>
          <w:color w:val="000000"/>
          <w:szCs w:val="22"/>
        </w:rPr>
      </w:pPr>
    </w:p>
    <w:p w:rsidR="002E17F5" w:rsidRDefault="002E17F5" w:rsidP="003A5037">
      <w:pPr>
        <w:numPr>
          <w:ilvl w:val="0"/>
          <w:numId w:val="54"/>
        </w:numPr>
        <w:autoSpaceDE w:val="0"/>
        <w:autoSpaceDN w:val="0"/>
        <w:adjustRightInd w:val="0"/>
        <w:rPr>
          <w:rFonts w:cs="Arial"/>
          <w:color w:val="000000"/>
          <w:szCs w:val="22"/>
        </w:rPr>
      </w:pPr>
      <w:r w:rsidRPr="001436F7">
        <w:rPr>
          <w:rFonts w:cs="Arial"/>
          <w:color w:val="000000"/>
          <w:szCs w:val="22"/>
        </w:rPr>
        <w:t>Prescription Drug Plan 201</w:t>
      </w:r>
      <w:r>
        <w:rPr>
          <w:rFonts w:cs="Arial"/>
          <w:color w:val="000000"/>
          <w:szCs w:val="22"/>
        </w:rPr>
        <w:t>9;</w:t>
      </w:r>
    </w:p>
    <w:p w:rsidR="002E17F5" w:rsidRDefault="002E17F5" w:rsidP="002E17F5">
      <w:pPr>
        <w:autoSpaceDE w:val="0"/>
        <w:autoSpaceDN w:val="0"/>
        <w:adjustRightInd w:val="0"/>
        <w:rPr>
          <w:rFonts w:cs="Arial"/>
          <w:color w:val="000000"/>
          <w:szCs w:val="22"/>
        </w:rPr>
      </w:pPr>
    </w:p>
    <w:p w:rsidR="002E17F5" w:rsidRDefault="002E17F5" w:rsidP="003A5037">
      <w:pPr>
        <w:numPr>
          <w:ilvl w:val="0"/>
          <w:numId w:val="54"/>
        </w:numPr>
        <w:autoSpaceDE w:val="0"/>
        <w:autoSpaceDN w:val="0"/>
        <w:adjustRightInd w:val="0"/>
        <w:rPr>
          <w:rFonts w:cs="Arial"/>
          <w:color w:val="000000"/>
          <w:szCs w:val="22"/>
        </w:rPr>
      </w:pPr>
      <w:r>
        <w:rPr>
          <w:rFonts w:cs="Arial"/>
          <w:color w:val="000000"/>
          <w:szCs w:val="22"/>
        </w:rPr>
        <w:t xml:space="preserve">Horizon Medical </w:t>
      </w:r>
      <w:r w:rsidRPr="001436F7">
        <w:rPr>
          <w:rFonts w:cs="Arial"/>
          <w:color w:val="000000"/>
          <w:szCs w:val="22"/>
        </w:rPr>
        <w:t>Plans 20</w:t>
      </w:r>
      <w:r>
        <w:rPr>
          <w:rFonts w:cs="Arial"/>
          <w:color w:val="000000"/>
          <w:szCs w:val="22"/>
        </w:rPr>
        <w:t>20;</w:t>
      </w:r>
    </w:p>
    <w:p w:rsidR="002E17F5" w:rsidRPr="001436F7" w:rsidRDefault="002E17F5" w:rsidP="002E17F5">
      <w:pPr>
        <w:autoSpaceDE w:val="0"/>
        <w:autoSpaceDN w:val="0"/>
        <w:adjustRightInd w:val="0"/>
        <w:ind w:left="720"/>
        <w:rPr>
          <w:rFonts w:cs="Arial"/>
          <w:color w:val="000000"/>
          <w:szCs w:val="22"/>
        </w:rPr>
      </w:pPr>
    </w:p>
    <w:p w:rsidR="002E17F5" w:rsidRDefault="002E17F5" w:rsidP="003A5037">
      <w:pPr>
        <w:numPr>
          <w:ilvl w:val="0"/>
          <w:numId w:val="54"/>
        </w:numPr>
        <w:autoSpaceDE w:val="0"/>
        <w:autoSpaceDN w:val="0"/>
        <w:adjustRightInd w:val="0"/>
        <w:rPr>
          <w:rFonts w:cs="Arial"/>
          <w:color w:val="000000"/>
          <w:szCs w:val="22"/>
        </w:rPr>
      </w:pPr>
      <w:r>
        <w:rPr>
          <w:rFonts w:cs="Arial"/>
          <w:color w:val="000000"/>
          <w:szCs w:val="22"/>
        </w:rPr>
        <w:t>Dental Provider Organizations 2020;</w:t>
      </w:r>
    </w:p>
    <w:p w:rsidR="002E17F5" w:rsidRDefault="002E17F5" w:rsidP="002E17F5"/>
    <w:p w:rsidR="002E17F5" w:rsidRDefault="002E17F5" w:rsidP="003A5037">
      <w:pPr>
        <w:numPr>
          <w:ilvl w:val="0"/>
          <w:numId w:val="54"/>
        </w:numPr>
        <w:autoSpaceDE w:val="0"/>
        <w:autoSpaceDN w:val="0"/>
        <w:adjustRightInd w:val="0"/>
        <w:rPr>
          <w:rFonts w:cs="Arial"/>
          <w:color w:val="000000"/>
          <w:szCs w:val="22"/>
        </w:rPr>
      </w:pPr>
      <w:r>
        <w:rPr>
          <w:rFonts w:cs="Arial"/>
          <w:color w:val="000000"/>
          <w:szCs w:val="22"/>
        </w:rPr>
        <w:t>2021 Audits (TBD); and</w:t>
      </w:r>
    </w:p>
    <w:p w:rsidR="002E17F5" w:rsidRDefault="002E17F5" w:rsidP="002E17F5">
      <w:pPr>
        <w:pStyle w:val="ListParagraph"/>
        <w:rPr>
          <w:rFonts w:cs="Arial"/>
          <w:color w:val="000000"/>
          <w:szCs w:val="22"/>
        </w:rPr>
      </w:pPr>
    </w:p>
    <w:p w:rsidR="002E17F5" w:rsidRDefault="002E17F5" w:rsidP="003A5037">
      <w:pPr>
        <w:numPr>
          <w:ilvl w:val="0"/>
          <w:numId w:val="54"/>
        </w:numPr>
        <w:autoSpaceDE w:val="0"/>
        <w:autoSpaceDN w:val="0"/>
        <w:adjustRightInd w:val="0"/>
        <w:rPr>
          <w:rFonts w:cs="Arial"/>
          <w:color w:val="000000"/>
          <w:szCs w:val="22"/>
        </w:rPr>
      </w:pPr>
      <w:r>
        <w:rPr>
          <w:rFonts w:cs="Arial"/>
          <w:color w:val="000000"/>
          <w:szCs w:val="22"/>
        </w:rPr>
        <w:t>2022 Audits (TBD).</w:t>
      </w:r>
    </w:p>
    <w:p w:rsidR="002E17F5" w:rsidRDefault="002E17F5" w:rsidP="002E17F5">
      <w:pPr>
        <w:autoSpaceDE w:val="0"/>
        <w:autoSpaceDN w:val="0"/>
        <w:adjustRightInd w:val="0"/>
        <w:rPr>
          <w:rFonts w:cs="Arial"/>
          <w:color w:val="000000"/>
          <w:szCs w:val="22"/>
        </w:rPr>
      </w:pPr>
    </w:p>
    <w:p w:rsidR="002E17F5" w:rsidRPr="001560AD" w:rsidRDefault="002E17F5" w:rsidP="002E17F5">
      <w:pPr>
        <w:autoSpaceDE w:val="0"/>
        <w:autoSpaceDN w:val="0"/>
        <w:adjustRightInd w:val="0"/>
        <w:rPr>
          <w:rFonts w:cs="Arial"/>
          <w:color w:val="000000"/>
          <w:szCs w:val="22"/>
        </w:rPr>
      </w:pPr>
      <w:r>
        <w:rPr>
          <w:rFonts w:cs="Arial"/>
          <w:color w:val="000000"/>
          <w:szCs w:val="22"/>
        </w:rPr>
        <w:t xml:space="preserve">The State makes no guarantee of audit work volume and reserves the right to require the Vendor {Contractor} to provide additional audits at the Blanket P.O. {Contract} price if deemed to be necessary.  </w:t>
      </w:r>
      <w:r w:rsidDel="00DF4995">
        <w:rPr>
          <w:rStyle w:val="CommentReference"/>
        </w:rPr>
        <w:t xml:space="preserve"> </w:t>
      </w:r>
    </w:p>
    <w:p w:rsidR="002E17F5" w:rsidRDefault="002E17F5" w:rsidP="002E17F5">
      <w:pPr>
        <w:autoSpaceDE w:val="0"/>
        <w:autoSpaceDN w:val="0"/>
        <w:adjustRightInd w:val="0"/>
        <w:rPr>
          <w:rFonts w:cs="Arial"/>
          <w:color w:val="000000"/>
          <w:szCs w:val="22"/>
        </w:rPr>
      </w:pPr>
    </w:p>
    <w:p w:rsidR="002E17F5" w:rsidRPr="001436F7" w:rsidRDefault="002E17F5" w:rsidP="002E17F5">
      <w:pPr>
        <w:pStyle w:val="Heading3"/>
      </w:pPr>
      <w:bookmarkStart w:id="120" w:name="_Toc259545043"/>
      <w:bookmarkStart w:id="121" w:name="_Toc417379603"/>
      <w:bookmarkStart w:id="122" w:name="_Toc481740690"/>
      <w:bookmarkStart w:id="123" w:name="_Toc491848064"/>
      <w:bookmarkStart w:id="124" w:name="_Toc495053048"/>
      <w:r w:rsidRPr="001436F7">
        <w:t>Annual Determination o</w:t>
      </w:r>
      <w:r>
        <w:t>f SHBP/SEHBP Budget Projections</w:t>
      </w:r>
      <w:bookmarkEnd w:id="120"/>
      <w:bookmarkEnd w:id="121"/>
      <w:bookmarkEnd w:id="122"/>
      <w:bookmarkEnd w:id="123"/>
      <w:bookmarkEnd w:id="124"/>
    </w:p>
    <w:p w:rsidR="002E17F5" w:rsidRPr="001436F7" w:rsidRDefault="002E17F5" w:rsidP="002E17F5">
      <w:pPr>
        <w:autoSpaceDE w:val="0"/>
        <w:autoSpaceDN w:val="0"/>
        <w:adjustRightInd w:val="0"/>
        <w:rPr>
          <w:rFonts w:cs="Arial"/>
          <w:color w:val="000000"/>
          <w:szCs w:val="22"/>
        </w:rPr>
      </w:pPr>
    </w:p>
    <w:p w:rsidR="002E17F5" w:rsidRPr="001436F7" w:rsidRDefault="002E17F5" w:rsidP="002E17F5">
      <w:pPr>
        <w:rPr>
          <w:rFonts w:cs="Arial"/>
          <w:szCs w:val="22"/>
        </w:rPr>
      </w:pPr>
      <w:r w:rsidRPr="001436F7">
        <w:rPr>
          <w:rFonts w:cs="Arial"/>
          <w:szCs w:val="22"/>
        </w:rPr>
        <w:t xml:space="preserve">The </w:t>
      </w:r>
      <w:r>
        <w:rPr>
          <w:rFonts w:cs="Arial"/>
          <w:szCs w:val="22"/>
        </w:rPr>
        <w:t>Vendor {Contractor}</w:t>
      </w:r>
      <w:r w:rsidRPr="001436F7">
        <w:rPr>
          <w:rFonts w:cs="Arial"/>
          <w:szCs w:val="22"/>
        </w:rPr>
        <w:t xml:space="preserve"> </w:t>
      </w:r>
      <w:r>
        <w:rPr>
          <w:rFonts w:cs="Arial"/>
          <w:szCs w:val="22"/>
        </w:rPr>
        <w:t>shall, by July 1</w:t>
      </w:r>
      <w:r w:rsidRPr="001436F7">
        <w:rPr>
          <w:rFonts w:cs="Arial"/>
          <w:szCs w:val="22"/>
        </w:rPr>
        <w:t xml:space="preserve"> of each year</w:t>
      </w:r>
      <w:r>
        <w:rPr>
          <w:rFonts w:cs="Arial"/>
          <w:szCs w:val="22"/>
        </w:rPr>
        <w:t xml:space="preserve">, </w:t>
      </w:r>
      <w:r w:rsidRPr="001436F7">
        <w:rPr>
          <w:rFonts w:cs="Arial"/>
          <w:szCs w:val="22"/>
        </w:rPr>
        <w:t>provide preliminary rate action estimates to be used in developing the State’s annual b</w:t>
      </w:r>
      <w:r>
        <w:rPr>
          <w:rFonts w:cs="Arial"/>
          <w:szCs w:val="22"/>
        </w:rPr>
        <w:t xml:space="preserve">udget request. In addition, a five (5) year growth projection must be provided by November 1 for the following calendar year.  The Vendor {Contractor} must </w:t>
      </w:r>
      <w:r w:rsidRPr="001436F7">
        <w:rPr>
          <w:rFonts w:cs="Arial"/>
          <w:szCs w:val="22"/>
        </w:rPr>
        <w:t xml:space="preserve">update these estimates </w:t>
      </w:r>
      <w:r>
        <w:rPr>
          <w:rFonts w:cs="Arial"/>
          <w:szCs w:val="22"/>
        </w:rPr>
        <w:t>by January 31</w:t>
      </w:r>
      <w:r w:rsidRPr="00895923">
        <w:rPr>
          <w:rFonts w:cs="Arial"/>
          <w:szCs w:val="22"/>
          <w:vertAlign w:val="superscript"/>
        </w:rPr>
        <w:t>st</w:t>
      </w:r>
      <w:r>
        <w:rPr>
          <w:rFonts w:cs="Arial"/>
          <w:szCs w:val="22"/>
        </w:rPr>
        <w:t xml:space="preserve"> of each year for the following five (5) years</w:t>
      </w:r>
      <w:r w:rsidRPr="001436F7">
        <w:rPr>
          <w:rFonts w:cs="Arial"/>
          <w:szCs w:val="22"/>
        </w:rPr>
        <w:t>.</w:t>
      </w:r>
      <w:r>
        <w:rPr>
          <w:rFonts w:cs="Arial"/>
          <w:szCs w:val="22"/>
        </w:rPr>
        <w:t xml:space="preserve"> These projections shall be completed for the medical plans, prescription drug plans,</w:t>
      </w:r>
      <w:r w:rsidRPr="00984813">
        <w:rPr>
          <w:rFonts w:cs="Arial"/>
          <w:szCs w:val="22"/>
        </w:rPr>
        <w:t xml:space="preserve"> and </w:t>
      </w:r>
      <w:r>
        <w:rPr>
          <w:rFonts w:cs="Arial"/>
          <w:szCs w:val="22"/>
        </w:rPr>
        <w:t xml:space="preserve">the </w:t>
      </w:r>
      <w:r w:rsidRPr="00984813">
        <w:rPr>
          <w:rFonts w:cs="Arial"/>
          <w:szCs w:val="22"/>
        </w:rPr>
        <w:t>D</w:t>
      </w:r>
      <w:r>
        <w:rPr>
          <w:rFonts w:cs="Arial"/>
          <w:szCs w:val="22"/>
        </w:rPr>
        <w:t xml:space="preserve">ental </w:t>
      </w:r>
      <w:r w:rsidRPr="00984813">
        <w:rPr>
          <w:rFonts w:cs="Arial"/>
          <w:szCs w:val="22"/>
        </w:rPr>
        <w:t>E</w:t>
      </w:r>
      <w:r>
        <w:rPr>
          <w:rFonts w:cs="Arial"/>
          <w:szCs w:val="22"/>
        </w:rPr>
        <w:t xml:space="preserve">xpense </w:t>
      </w:r>
      <w:r w:rsidRPr="00984813">
        <w:rPr>
          <w:rFonts w:cs="Arial"/>
          <w:szCs w:val="22"/>
        </w:rPr>
        <w:t>P</w:t>
      </w:r>
      <w:r>
        <w:rPr>
          <w:rFonts w:cs="Arial"/>
          <w:szCs w:val="22"/>
        </w:rPr>
        <w:t xml:space="preserve">lan. </w:t>
      </w:r>
    </w:p>
    <w:p w:rsidR="002E17F5" w:rsidRPr="001436F7" w:rsidRDefault="002E17F5" w:rsidP="002E17F5">
      <w:pPr>
        <w:rPr>
          <w:rFonts w:cs="Arial"/>
          <w:szCs w:val="22"/>
        </w:rPr>
      </w:pPr>
    </w:p>
    <w:p w:rsidR="002E17F5" w:rsidRPr="001436F7" w:rsidRDefault="002E17F5" w:rsidP="002E17F5">
      <w:pPr>
        <w:rPr>
          <w:rFonts w:cs="Arial"/>
          <w:szCs w:val="22"/>
        </w:rPr>
      </w:pPr>
      <w:r w:rsidRPr="001436F7">
        <w:rPr>
          <w:rFonts w:cs="Arial"/>
          <w:szCs w:val="22"/>
        </w:rPr>
        <w:t xml:space="preserve">Example:  In </w:t>
      </w:r>
      <w:r>
        <w:rPr>
          <w:rFonts w:cs="Arial"/>
          <w:szCs w:val="22"/>
        </w:rPr>
        <w:t>November</w:t>
      </w:r>
      <w:r w:rsidRPr="001436F7">
        <w:rPr>
          <w:rFonts w:cs="Arial"/>
          <w:szCs w:val="22"/>
        </w:rPr>
        <w:t xml:space="preserve"> 201</w:t>
      </w:r>
      <w:r>
        <w:rPr>
          <w:rFonts w:cs="Arial"/>
          <w:szCs w:val="22"/>
        </w:rPr>
        <w:t>8</w:t>
      </w:r>
      <w:r w:rsidRPr="001436F7">
        <w:rPr>
          <w:rFonts w:cs="Arial"/>
          <w:szCs w:val="22"/>
        </w:rPr>
        <w:t xml:space="preserve"> the </w:t>
      </w:r>
      <w:r>
        <w:rPr>
          <w:rFonts w:cs="Arial"/>
          <w:szCs w:val="22"/>
        </w:rPr>
        <w:t>Vendor {Contractor}</w:t>
      </w:r>
      <w:r w:rsidRPr="001436F7">
        <w:rPr>
          <w:rFonts w:cs="Arial"/>
          <w:szCs w:val="22"/>
        </w:rPr>
        <w:t xml:space="preserve"> will be </w:t>
      </w:r>
      <w:r>
        <w:rPr>
          <w:rFonts w:cs="Arial"/>
          <w:szCs w:val="22"/>
        </w:rPr>
        <w:t>required</w:t>
      </w:r>
      <w:r w:rsidRPr="001436F7">
        <w:rPr>
          <w:rFonts w:cs="Arial"/>
          <w:szCs w:val="22"/>
        </w:rPr>
        <w:t xml:space="preserve"> to provide an estimate of the percentage of increase/decrease in </w:t>
      </w:r>
      <w:r>
        <w:rPr>
          <w:rFonts w:cs="Arial"/>
          <w:szCs w:val="22"/>
        </w:rPr>
        <w:t>the rates for Calendar Year 2019</w:t>
      </w:r>
      <w:r w:rsidRPr="001436F7">
        <w:rPr>
          <w:rFonts w:cs="Arial"/>
          <w:szCs w:val="22"/>
        </w:rPr>
        <w:t xml:space="preserve"> and the following four </w:t>
      </w:r>
      <w:r>
        <w:rPr>
          <w:rFonts w:cs="Arial"/>
          <w:szCs w:val="22"/>
        </w:rPr>
        <w:t xml:space="preserve">(4) </w:t>
      </w:r>
      <w:r w:rsidRPr="001436F7">
        <w:rPr>
          <w:rFonts w:cs="Arial"/>
          <w:szCs w:val="22"/>
        </w:rPr>
        <w:t>year</w:t>
      </w:r>
      <w:r>
        <w:rPr>
          <w:rFonts w:cs="Arial"/>
          <w:szCs w:val="22"/>
        </w:rPr>
        <w:t xml:space="preserve">s, for a total of five (5) years (January 1, 2019 through December 31, 2023). The Vendor {Contractor} must submit an updated report by January 31, 2019, with projections from January 1, 2020 through December 31, 2024. </w:t>
      </w:r>
    </w:p>
    <w:p w:rsidR="002E17F5" w:rsidRPr="005E273C" w:rsidRDefault="002E17F5" w:rsidP="002E17F5">
      <w:pPr>
        <w:rPr>
          <w:rFonts w:cs="Arial"/>
          <w:szCs w:val="22"/>
        </w:rPr>
      </w:pPr>
    </w:p>
    <w:p w:rsidR="002E17F5" w:rsidRPr="001436F7" w:rsidRDefault="002E17F5" w:rsidP="002E17F5">
      <w:pPr>
        <w:pStyle w:val="Heading3"/>
      </w:pPr>
      <w:bookmarkStart w:id="125" w:name="_Toc259545047"/>
      <w:bookmarkStart w:id="126" w:name="_Toc417379604"/>
      <w:bookmarkStart w:id="127" w:name="_Toc481740691"/>
      <w:bookmarkStart w:id="128" w:name="_Toc491848065"/>
      <w:bookmarkStart w:id="129" w:name="_Toc495053049"/>
      <w:r w:rsidRPr="001436F7">
        <w:t>GASB Reporting</w:t>
      </w:r>
      <w:bookmarkEnd w:id="125"/>
      <w:bookmarkEnd w:id="126"/>
      <w:bookmarkEnd w:id="127"/>
      <w:bookmarkEnd w:id="128"/>
      <w:bookmarkEnd w:id="129"/>
    </w:p>
    <w:p w:rsidR="002E17F5" w:rsidRDefault="002E17F5" w:rsidP="002E17F5">
      <w:pPr>
        <w:rPr>
          <w:rFonts w:cs="Arial"/>
          <w:szCs w:val="22"/>
        </w:rPr>
      </w:pPr>
    </w:p>
    <w:p w:rsidR="002E17F5" w:rsidRDefault="002E17F5" w:rsidP="002E17F5">
      <w:pPr>
        <w:rPr>
          <w:rFonts w:cs="Arial"/>
          <w:szCs w:val="22"/>
        </w:rPr>
      </w:pPr>
      <w:r>
        <w:rPr>
          <w:rFonts w:cs="Arial"/>
          <w:szCs w:val="22"/>
        </w:rPr>
        <w:t xml:space="preserve">The Vendor {Contractor} shall prepare </w:t>
      </w:r>
      <w:r w:rsidRPr="001436F7">
        <w:rPr>
          <w:rFonts w:cs="Arial"/>
          <w:szCs w:val="22"/>
        </w:rPr>
        <w:t xml:space="preserve">the annual </w:t>
      </w:r>
      <w:r>
        <w:rPr>
          <w:rFonts w:cs="Arial"/>
          <w:szCs w:val="22"/>
        </w:rPr>
        <w:t>Other Post-Employment Benefits (</w:t>
      </w:r>
      <w:r w:rsidRPr="001436F7">
        <w:rPr>
          <w:rFonts w:cs="Arial"/>
          <w:szCs w:val="22"/>
        </w:rPr>
        <w:t>OPEB</w:t>
      </w:r>
      <w:r>
        <w:rPr>
          <w:rFonts w:cs="Arial"/>
          <w:szCs w:val="22"/>
        </w:rPr>
        <w:t>)</w:t>
      </w:r>
      <w:r w:rsidRPr="001436F7">
        <w:rPr>
          <w:rFonts w:cs="Arial"/>
          <w:szCs w:val="22"/>
        </w:rPr>
        <w:t xml:space="preserve"> valuation consistent with the requirements of </w:t>
      </w:r>
      <w:r>
        <w:rPr>
          <w:rFonts w:cs="Arial"/>
          <w:szCs w:val="22"/>
        </w:rPr>
        <w:t>the most current Government Accounting Standards Board (</w:t>
      </w:r>
      <w:r w:rsidRPr="001436F7">
        <w:rPr>
          <w:rFonts w:cs="Arial"/>
          <w:szCs w:val="22"/>
        </w:rPr>
        <w:t>GASB</w:t>
      </w:r>
      <w:r>
        <w:rPr>
          <w:rFonts w:cs="Arial"/>
          <w:szCs w:val="22"/>
        </w:rPr>
        <w:t>)</w:t>
      </w:r>
      <w:r w:rsidRPr="001436F7">
        <w:rPr>
          <w:rFonts w:cs="Arial"/>
          <w:szCs w:val="22"/>
        </w:rPr>
        <w:t xml:space="preserve"> statements.  The valuation </w:t>
      </w:r>
      <w:r>
        <w:rPr>
          <w:rFonts w:cs="Arial"/>
          <w:szCs w:val="22"/>
        </w:rPr>
        <w:t>sha</w:t>
      </w:r>
      <w:r w:rsidRPr="001436F7">
        <w:rPr>
          <w:rFonts w:cs="Arial"/>
          <w:szCs w:val="22"/>
        </w:rPr>
        <w:t xml:space="preserve">ll include all the information contained in the </w:t>
      </w:r>
      <w:r>
        <w:rPr>
          <w:rFonts w:cs="Arial"/>
          <w:szCs w:val="22"/>
        </w:rPr>
        <w:t xml:space="preserve">most recent report available at </w:t>
      </w:r>
      <w:hyperlink r:id="rId28" w:history="1">
        <w:r w:rsidRPr="00315FE1">
          <w:rPr>
            <w:rStyle w:val="Hyperlink"/>
            <w:rFonts w:cs="Arial"/>
            <w:szCs w:val="22"/>
          </w:rPr>
          <w:t>http://www.state.nj.us/treasury/pensions/pdf/financial/gasb-43-july2013.pdf</w:t>
        </w:r>
      </w:hyperlink>
      <w:r>
        <w:rPr>
          <w:rFonts w:cs="Arial"/>
          <w:szCs w:val="22"/>
        </w:rPr>
        <w:t>.</w:t>
      </w:r>
    </w:p>
    <w:p w:rsidR="002E17F5" w:rsidRDefault="002E17F5" w:rsidP="002E17F5">
      <w:pPr>
        <w:rPr>
          <w:rFonts w:cs="Arial"/>
          <w:szCs w:val="22"/>
        </w:rPr>
      </w:pPr>
    </w:p>
    <w:p w:rsidR="002E17F5" w:rsidRDefault="002E17F5" w:rsidP="002E17F5">
      <w:pPr>
        <w:rPr>
          <w:rFonts w:cs="Arial"/>
          <w:szCs w:val="22"/>
        </w:rPr>
      </w:pPr>
      <w:r w:rsidRPr="001436F7">
        <w:rPr>
          <w:rFonts w:cs="Arial"/>
          <w:szCs w:val="22"/>
        </w:rPr>
        <w:t xml:space="preserve">The first draft of the valuation </w:t>
      </w:r>
      <w:r>
        <w:rPr>
          <w:rFonts w:cs="Arial"/>
          <w:szCs w:val="22"/>
        </w:rPr>
        <w:t>must</w:t>
      </w:r>
      <w:r w:rsidRPr="001436F7">
        <w:rPr>
          <w:rFonts w:cs="Arial"/>
          <w:szCs w:val="22"/>
        </w:rPr>
        <w:t xml:space="preserve"> be completed and submitted to </w:t>
      </w:r>
      <w:r>
        <w:rPr>
          <w:rFonts w:cs="Arial"/>
          <w:szCs w:val="22"/>
        </w:rPr>
        <w:t xml:space="preserve">DPB </w:t>
      </w:r>
      <w:r w:rsidRPr="001436F7">
        <w:rPr>
          <w:rFonts w:cs="Arial"/>
          <w:szCs w:val="22"/>
        </w:rPr>
        <w:t xml:space="preserve">by </w:t>
      </w:r>
      <w:r>
        <w:rPr>
          <w:rFonts w:cs="Arial"/>
          <w:szCs w:val="22"/>
        </w:rPr>
        <w:t xml:space="preserve">February </w:t>
      </w:r>
      <w:r w:rsidRPr="001436F7">
        <w:rPr>
          <w:rFonts w:cs="Arial"/>
          <w:szCs w:val="22"/>
        </w:rPr>
        <w:t>1 of each year.  Upon finalization of the valuation</w:t>
      </w:r>
      <w:r>
        <w:rPr>
          <w:rFonts w:cs="Arial"/>
          <w:szCs w:val="22"/>
        </w:rPr>
        <w:t>,</w:t>
      </w:r>
      <w:r w:rsidRPr="001436F7">
        <w:rPr>
          <w:rFonts w:cs="Arial"/>
          <w:szCs w:val="22"/>
        </w:rPr>
        <w:t xml:space="preserve"> the </w:t>
      </w:r>
      <w:r>
        <w:rPr>
          <w:rFonts w:cs="Arial"/>
          <w:szCs w:val="22"/>
        </w:rPr>
        <w:t xml:space="preserve">Vendor {Contractor} shall </w:t>
      </w:r>
      <w:r w:rsidRPr="001436F7">
        <w:rPr>
          <w:rFonts w:cs="Arial"/>
          <w:szCs w:val="22"/>
        </w:rPr>
        <w:t xml:space="preserve">provide a pdf version and twenty </w:t>
      </w:r>
      <w:r>
        <w:rPr>
          <w:rFonts w:cs="Arial"/>
          <w:szCs w:val="22"/>
        </w:rPr>
        <w:t xml:space="preserve">(20) </w:t>
      </w:r>
      <w:r w:rsidRPr="001436F7">
        <w:rPr>
          <w:rFonts w:cs="Arial"/>
          <w:szCs w:val="22"/>
        </w:rPr>
        <w:t>hard copies of the report</w:t>
      </w:r>
      <w:r>
        <w:rPr>
          <w:rFonts w:cs="Arial"/>
          <w:szCs w:val="22"/>
        </w:rPr>
        <w:t xml:space="preserve"> no later than March 15</w:t>
      </w:r>
      <w:r w:rsidRPr="00372126">
        <w:rPr>
          <w:rFonts w:cs="Arial"/>
          <w:szCs w:val="22"/>
          <w:vertAlign w:val="superscript"/>
        </w:rPr>
        <w:t>th</w:t>
      </w:r>
      <w:r>
        <w:rPr>
          <w:rFonts w:cs="Arial"/>
          <w:szCs w:val="22"/>
        </w:rPr>
        <w:t xml:space="preserve"> of each year.</w:t>
      </w:r>
    </w:p>
    <w:p w:rsidR="002E17F5" w:rsidRPr="001436F7" w:rsidRDefault="002E17F5" w:rsidP="002E17F5">
      <w:pPr>
        <w:rPr>
          <w:rFonts w:cs="Arial"/>
          <w:szCs w:val="22"/>
        </w:rPr>
      </w:pPr>
    </w:p>
    <w:p w:rsidR="002E17F5" w:rsidRDefault="002E17F5" w:rsidP="002E17F5">
      <w:pPr>
        <w:spacing w:after="240"/>
        <w:rPr>
          <w:rFonts w:cs="Arial"/>
          <w:szCs w:val="22"/>
        </w:rPr>
      </w:pPr>
      <w:r w:rsidRPr="001436F7">
        <w:rPr>
          <w:rFonts w:cs="Arial"/>
          <w:szCs w:val="22"/>
        </w:rPr>
        <w:t xml:space="preserve">The </w:t>
      </w:r>
      <w:r>
        <w:rPr>
          <w:rFonts w:cs="Arial"/>
          <w:szCs w:val="22"/>
        </w:rPr>
        <w:t xml:space="preserve">Vendor’s {Contractor's} </w:t>
      </w:r>
      <w:r w:rsidRPr="007569E7">
        <w:rPr>
          <w:rFonts w:cs="Arial"/>
          <w:szCs w:val="22"/>
        </w:rPr>
        <w:t xml:space="preserve">Health Benefits </w:t>
      </w:r>
      <w:r>
        <w:rPr>
          <w:rFonts w:cs="Arial"/>
          <w:szCs w:val="22"/>
        </w:rPr>
        <w:t>A</w:t>
      </w:r>
      <w:r w:rsidRPr="001436F7">
        <w:rPr>
          <w:rFonts w:cs="Arial"/>
          <w:szCs w:val="22"/>
        </w:rPr>
        <w:t xml:space="preserve">ctuary </w:t>
      </w:r>
      <w:r>
        <w:rPr>
          <w:rFonts w:cs="Arial"/>
          <w:szCs w:val="22"/>
        </w:rPr>
        <w:t>sha</w:t>
      </w:r>
      <w:r w:rsidRPr="001436F7">
        <w:rPr>
          <w:rFonts w:cs="Arial"/>
          <w:szCs w:val="22"/>
        </w:rPr>
        <w:t xml:space="preserve">ll also separately </w:t>
      </w:r>
      <w:r>
        <w:rPr>
          <w:rFonts w:cs="Arial"/>
          <w:szCs w:val="22"/>
        </w:rPr>
        <w:t>provide to DPB, no later than March 15</w:t>
      </w:r>
      <w:r w:rsidRPr="004A0EC0">
        <w:rPr>
          <w:rFonts w:cs="Arial"/>
          <w:szCs w:val="22"/>
          <w:vertAlign w:val="superscript"/>
        </w:rPr>
        <w:t>th</w:t>
      </w:r>
      <w:r>
        <w:rPr>
          <w:rFonts w:cs="Arial"/>
          <w:szCs w:val="22"/>
        </w:rPr>
        <w:t xml:space="preserve"> of each year, </w:t>
      </w:r>
      <w:r w:rsidRPr="001436F7">
        <w:rPr>
          <w:rFonts w:cs="Arial"/>
          <w:szCs w:val="22"/>
        </w:rPr>
        <w:t>a letter explaining the basis for the change in liabilities and contribution requirements</w:t>
      </w:r>
      <w:r>
        <w:rPr>
          <w:rFonts w:cs="Arial"/>
          <w:szCs w:val="22"/>
        </w:rPr>
        <w:t xml:space="preserve"> </w:t>
      </w:r>
      <w:r w:rsidRPr="001436F7">
        <w:rPr>
          <w:rFonts w:cs="Arial"/>
          <w:szCs w:val="22"/>
        </w:rPr>
        <w:t>in comparison to the prior year</w:t>
      </w:r>
      <w:r>
        <w:rPr>
          <w:rFonts w:cs="Arial"/>
          <w:szCs w:val="22"/>
        </w:rPr>
        <w:t>,</w:t>
      </w:r>
      <w:r w:rsidRPr="001436F7">
        <w:rPr>
          <w:rFonts w:cs="Arial"/>
          <w:szCs w:val="22"/>
        </w:rPr>
        <w:t xml:space="preserve"> as calculated per GASB </w:t>
      </w:r>
      <w:r>
        <w:rPr>
          <w:rFonts w:cs="Arial"/>
          <w:szCs w:val="22"/>
        </w:rPr>
        <w:t>requirements</w:t>
      </w:r>
      <w:r w:rsidRPr="001436F7">
        <w:rPr>
          <w:rFonts w:cs="Arial"/>
          <w:szCs w:val="22"/>
        </w:rPr>
        <w:t>.</w:t>
      </w:r>
    </w:p>
    <w:p w:rsidR="002E17F5" w:rsidRDefault="002E17F5" w:rsidP="002E17F5">
      <w:pPr>
        <w:pStyle w:val="Heading3"/>
      </w:pPr>
      <w:bookmarkStart w:id="130" w:name="_Toc417379605"/>
      <w:bookmarkStart w:id="131" w:name="_Toc481740692"/>
      <w:bookmarkStart w:id="132" w:name="_Toc491848066"/>
      <w:bookmarkStart w:id="133" w:name="_Toc495053050"/>
      <w:r>
        <w:t>ATTENDANCE AT MEETINGS</w:t>
      </w:r>
      <w:bookmarkEnd w:id="130"/>
      <w:bookmarkEnd w:id="131"/>
      <w:bookmarkEnd w:id="132"/>
      <w:bookmarkEnd w:id="133"/>
    </w:p>
    <w:p w:rsidR="002E17F5" w:rsidRDefault="002E17F5" w:rsidP="002E17F5">
      <w:pPr>
        <w:rPr>
          <w:rFonts w:cs="Arial"/>
          <w:szCs w:val="22"/>
        </w:rPr>
      </w:pPr>
    </w:p>
    <w:p w:rsidR="002E17F5" w:rsidRDefault="002E17F5" w:rsidP="002E17F5">
      <w:pPr>
        <w:rPr>
          <w:rFonts w:cs="Arial"/>
          <w:szCs w:val="22"/>
        </w:rPr>
      </w:pPr>
      <w:r>
        <w:rPr>
          <w:rFonts w:cs="Arial"/>
          <w:szCs w:val="22"/>
        </w:rPr>
        <w:t xml:space="preserve">The Vendor {Contractor} shall have a representative present at all SHBP/SEHBP Commission and Plan Design Committee meetings. Meeting schedules are available on the DPB website. DPB meets with each medical plan administrator and PBM on a monthly basis. The Vendor {Contractor} shall have a representative present either in person or telephonically at each meeting. </w:t>
      </w:r>
    </w:p>
    <w:p w:rsidR="002E17F5" w:rsidRDefault="002E17F5" w:rsidP="002E17F5">
      <w:pPr>
        <w:rPr>
          <w:rFonts w:cs="Arial"/>
          <w:szCs w:val="22"/>
        </w:rPr>
      </w:pPr>
    </w:p>
    <w:p w:rsidR="002E17F5" w:rsidRPr="001436F7" w:rsidRDefault="002E17F5" w:rsidP="002E17F5">
      <w:pPr>
        <w:rPr>
          <w:rFonts w:cs="Arial"/>
          <w:szCs w:val="22"/>
        </w:rPr>
      </w:pPr>
      <w:r>
        <w:rPr>
          <w:rFonts w:cs="Arial"/>
          <w:szCs w:val="22"/>
        </w:rPr>
        <w:t>The Vendor {Contractor} shall meet with DPB on a quarterly basis</w:t>
      </w:r>
      <w:r w:rsidR="007F4676">
        <w:rPr>
          <w:rFonts w:cs="Arial"/>
          <w:szCs w:val="22"/>
        </w:rPr>
        <w:t xml:space="preserve"> at a minimum</w:t>
      </w:r>
      <w:r>
        <w:rPr>
          <w:rFonts w:cs="Arial"/>
          <w:szCs w:val="22"/>
        </w:rPr>
        <w:t xml:space="preserve">, at the discretion of DPB to discuss strategy and other pertinent healthcare industry topics mutually agreed upon by the Vendor {Contractor} and DPB. The Vendor {Contractor} shall develop an agenda for each meeting and submit it to DPB at least two (2) weeks prior to each meeting for approval. DPB reserves the right of final approval for meeting topics and agenda if a mutual agreement cannot be reached.  </w:t>
      </w:r>
    </w:p>
    <w:p w:rsidR="002E17F5" w:rsidRDefault="002E17F5" w:rsidP="002E17F5">
      <w:pPr>
        <w:rPr>
          <w:rFonts w:cs="Arial"/>
          <w:szCs w:val="22"/>
        </w:rPr>
      </w:pPr>
    </w:p>
    <w:p w:rsidR="002E17F5" w:rsidRPr="00AD3C46" w:rsidRDefault="002E17F5" w:rsidP="002E17F5">
      <w:pPr>
        <w:pStyle w:val="Heading3"/>
      </w:pPr>
      <w:bookmarkStart w:id="134" w:name="_Toc417379606"/>
      <w:bookmarkStart w:id="135" w:name="_Toc481740693"/>
      <w:bookmarkStart w:id="136" w:name="_Toc491848067"/>
      <w:bookmarkStart w:id="137" w:name="_Toc495053051"/>
      <w:r w:rsidRPr="00AD3C46">
        <w:t>ASSISTANCE WITH WELLNESS PROGRAM(S)</w:t>
      </w:r>
      <w:bookmarkEnd w:id="134"/>
      <w:bookmarkEnd w:id="135"/>
      <w:bookmarkEnd w:id="136"/>
      <w:bookmarkEnd w:id="137"/>
    </w:p>
    <w:p w:rsidR="002E17F5" w:rsidRDefault="002E17F5" w:rsidP="002E17F5"/>
    <w:p w:rsidR="002E17F5" w:rsidRDefault="002E17F5" w:rsidP="002E17F5">
      <w:pPr>
        <w:rPr>
          <w:rFonts w:cs="Arial"/>
          <w:color w:val="000000"/>
          <w:szCs w:val="22"/>
        </w:rPr>
      </w:pPr>
      <w:r>
        <w:rPr>
          <w:rFonts w:cs="Arial"/>
          <w:color w:val="000000"/>
          <w:szCs w:val="22"/>
        </w:rPr>
        <w:lastRenderedPageBreak/>
        <w:t>The Vendor {Contractor}</w:t>
      </w:r>
      <w:r w:rsidRPr="00AD3C46">
        <w:rPr>
          <w:rFonts w:cs="Arial"/>
          <w:color w:val="000000"/>
          <w:szCs w:val="22"/>
        </w:rPr>
        <w:t xml:space="preserve"> shall</w:t>
      </w:r>
      <w:r>
        <w:rPr>
          <w:rFonts w:cs="Arial"/>
          <w:color w:val="000000"/>
          <w:szCs w:val="22"/>
        </w:rPr>
        <w:t xml:space="preserve"> provide support for NJWELL, the SHBP/SEHBP Wellness Program for active employees and their covered spouses. Support shall include, at a minimum: cost analysis of the program, recommendations for improving participation and outcomes, attending weekly status conference calls, and facilitating quarterly in-person status meetings with SHBP/SEHBP medical vendors. </w:t>
      </w:r>
    </w:p>
    <w:p w:rsidR="002E17F5" w:rsidRPr="00A562D8" w:rsidRDefault="002E17F5" w:rsidP="002E17F5">
      <w:pPr>
        <w:rPr>
          <w:highlight w:val="yellow"/>
        </w:rPr>
      </w:pPr>
    </w:p>
    <w:p w:rsidR="002E17F5" w:rsidRDefault="002E17F5" w:rsidP="002E17F5">
      <w:pPr>
        <w:pStyle w:val="Heading2"/>
      </w:pPr>
      <w:bookmarkStart w:id="138" w:name="_Toc259545051"/>
      <w:bookmarkStart w:id="139" w:name="_Toc417379607"/>
      <w:bookmarkStart w:id="140" w:name="_Toc481740694"/>
      <w:bookmarkStart w:id="141" w:name="_Toc491848068"/>
      <w:bookmarkStart w:id="142" w:name="_Toc495053052"/>
      <w:r w:rsidRPr="00747AAD">
        <w:t>NON-RECURRING TASKS</w:t>
      </w:r>
      <w:bookmarkEnd w:id="138"/>
      <w:bookmarkEnd w:id="139"/>
      <w:bookmarkEnd w:id="140"/>
      <w:bookmarkEnd w:id="141"/>
      <w:bookmarkEnd w:id="142"/>
    </w:p>
    <w:p w:rsidR="002E17F5" w:rsidRDefault="002E17F5" w:rsidP="002E17F5"/>
    <w:p w:rsidR="002E17F5" w:rsidRPr="00B143B1" w:rsidRDefault="002E17F5" w:rsidP="002E17F5">
      <w:pPr>
        <w:rPr>
          <w:rFonts w:cs="Arial"/>
          <w:szCs w:val="22"/>
        </w:rPr>
      </w:pPr>
      <w:r>
        <w:rPr>
          <w:rFonts w:cs="Arial"/>
          <w:szCs w:val="22"/>
        </w:rPr>
        <w:t>The s</w:t>
      </w:r>
      <w:r w:rsidRPr="00B143B1">
        <w:rPr>
          <w:rFonts w:cs="Arial"/>
          <w:szCs w:val="22"/>
        </w:rPr>
        <w:t xml:space="preserve">cope of </w:t>
      </w:r>
      <w:r>
        <w:rPr>
          <w:rFonts w:cs="Arial"/>
          <w:szCs w:val="22"/>
        </w:rPr>
        <w:t>Non-Recurring Tasks</w:t>
      </w:r>
      <w:r w:rsidRPr="00B143B1">
        <w:rPr>
          <w:rFonts w:cs="Arial"/>
          <w:szCs w:val="22"/>
        </w:rPr>
        <w:t xml:space="preserve"> and related cost</w:t>
      </w:r>
      <w:r>
        <w:rPr>
          <w:rFonts w:cs="Arial"/>
          <w:szCs w:val="22"/>
        </w:rPr>
        <w:t>s</w:t>
      </w:r>
      <w:r w:rsidRPr="00B143B1">
        <w:rPr>
          <w:rFonts w:cs="Arial"/>
          <w:szCs w:val="22"/>
        </w:rPr>
        <w:t xml:space="preserve"> </w:t>
      </w:r>
      <w:r>
        <w:rPr>
          <w:rFonts w:cs="Arial"/>
          <w:szCs w:val="22"/>
        </w:rPr>
        <w:t>shall</w:t>
      </w:r>
      <w:r w:rsidRPr="00B143B1">
        <w:rPr>
          <w:rFonts w:cs="Arial"/>
          <w:szCs w:val="22"/>
        </w:rPr>
        <w:t xml:space="preserve"> be a</w:t>
      </w:r>
      <w:r>
        <w:rPr>
          <w:rFonts w:cs="Arial"/>
          <w:szCs w:val="22"/>
        </w:rPr>
        <w:t>pproved by the DPB</w:t>
      </w:r>
      <w:r w:rsidRPr="00B143B1">
        <w:rPr>
          <w:rFonts w:cs="Arial"/>
          <w:szCs w:val="22"/>
        </w:rPr>
        <w:t xml:space="preserve"> prior to the </w:t>
      </w:r>
      <w:r>
        <w:rPr>
          <w:rFonts w:cs="Arial"/>
          <w:szCs w:val="22"/>
        </w:rPr>
        <w:t>Vendor {Contractor}</w:t>
      </w:r>
      <w:r w:rsidRPr="00B143B1">
        <w:rPr>
          <w:rFonts w:cs="Arial"/>
          <w:szCs w:val="22"/>
        </w:rPr>
        <w:t xml:space="preserve"> performing any work. </w:t>
      </w:r>
      <w:r>
        <w:rPr>
          <w:rFonts w:cs="Arial"/>
          <w:color w:val="000000"/>
          <w:szCs w:val="22"/>
        </w:rPr>
        <w:t xml:space="preserve">The Vendor {Contractor} shall prepare a work plan and budget that shall be approved by the State Contract Manager in writing prior to each Non-Recurring Task engagement. </w:t>
      </w:r>
      <w:r w:rsidRPr="00B143B1">
        <w:rPr>
          <w:rFonts w:cs="Arial"/>
          <w:szCs w:val="22"/>
        </w:rPr>
        <w:t xml:space="preserve">Compensation for these services will be based on </w:t>
      </w:r>
      <w:r>
        <w:rPr>
          <w:rFonts w:cs="Arial"/>
          <w:szCs w:val="22"/>
        </w:rPr>
        <w:t xml:space="preserve">the awarded non-recurring hourly rates, and </w:t>
      </w:r>
      <w:r w:rsidRPr="00B143B1">
        <w:rPr>
          <w:rFonts w:cs="Arial"/>
          <w:szCs w:val="22"/>
        </w:rPr>
        <w:t>a “not to exceed” amount</w:t>
      </w:r>
      <w:r>
        <w:rPr>
          <w:rFonts w:cs="Arial"/>
          <w:szCs w:val="22"/>
        </w:rPr>
        <w:t xml:space="preserve"> agreed to by the State Contract Manager and the Vendor {Contractor}</w:t>
      </w:r>
      <w:r w:rsidRPr="00B143B1">
        <w:rPr>
          <w:rFonts w:cs="Arial"/>
          <w:szCs w:val="22"/>
        </w:rPr>
        <w:t>.</w:t>
      </w:r>
    </w:p>
    <w:p w:rsidR="002E17F5" w:rsidRPr="00B143B1" w:rsidRDefault="002E17F5" w:rsidP="002E17F5">
      <w:pPr>
        <w:autoSpaceDE w:val="0"/>
        <w:autoSpaceDN w:val="0"/>
        <w:adjustRightInd w:val="0"/>
        <w:rPr>
          <w:rFonts w:cs="Arial"/>
          <w:color w:val="000000"/>
          <w:szCs w:val="22"/>
        </w:rPr>
      </w:pPr>
    </w:p>
    <w:p w:rsidR="002E17F5" w:rsidRPr="00747AAD" w:rsidRDefault="002E17F5" w:rsidP="002E17F5">
      <w:pPr>
        <w:pStyle w:val="Heading3"/>
      </w:pPr>
      <w:bookmarkStart w:id="143" w:name="_Toc259545052"/>
      <w:bookmarkStart w:id="144" w:name="_Toc417379608"/>
      <w:bookmarkStart w:id="145" w:name="_Toc481740695"/>
      <w:bookmarkStart w:id="146" w:name="_Toc491848069"/>
      <w:bookmarkStart w:id="147" w:name="_Toc495053053"/>
      <w:r w:rsidRPr="00747AAD">
        <w:t>Assistan</w:t>
      </w:r>
      <w:r>
        <w:t>ce with Bid Solicitations {RFPs}</w:t>
      </w:r>
      <w:bookmarkEnd w:id="143"/>
      <w:bookmarkEnd w:id="144"/>
      <w:bookmarkEnd w:id="145"/>
      <w:bookmarkEnd w:id="146"/>
      <w:bookmarkEnd w:id="147"/>
    </w:p>
    <w:p w:rsidR="002E17F5" w:rsidRDefault="002E17F5" w:rsidP="002E17F5">
      <w:pPr>
        <w:autoSpaceDE w:val="0"/>
        <w:autoSpaceDN w:val="0"/>
        <w:adjustRightInd w:val="0"/>
        <w:rPr>
          <w:rFonts w:cs="Arial"/>
          <w:color w:val="000000"/>
          <w:szCs w:val="22"/>
        </w:rPr>
      </w:pPr>
    </w:p>
    <w:p w:rsidR="002E17F5" w:rsidRDefault="002E17F5" w:rsidP="002E17F5">
      <w:pPr>
        <w:autoSpaceDE w:val="0"/>
        <w:autoSpaceDN w:val="0"/>
        <w:adjustRightInd w:val="0"/>
        <w:rPr>
          <w:rFonts w:cs="Arial"/>
          <w:color w:val="000000"/>
          <w:szCs w:val="22"/>
        </w:rPr>
      </w:pPr>
      <w:r w:rsidRPr="00747AAD">
        <w:rPr>
          <w:rFonts w:cs="Arial"/>
          <w:color w:val="000000"/>
          <w:szCs w:val="22"/>
        </w:rPr>
        <w:t xml:space="preserve">Periodically, certain DPB </w:t>
      </w:r>
      <w:r>
        <w:rPr>
          <w:rFonts w:cs="Arial"/>
          <w:color w:val="000000"/>
          <w:szCs w:val="22"/>
        </w:rPr>
        <w:t>contracts</w:t>
      </w:r>
      <w:r w:rsidRPr="00747AAD">
        <w:rPr>
          <w:rFonts w:cs="Arial"/>
          <w:color w:val="000000"/>
          <w:szCs w:val="22"/>
        </w:rPr>
        <w:t xml:space="preserve"> are publicly bid. </w:t>
      </w:r>
      <w:r>
        <w:rPr>
          <w:rFonts w:cs="Arial"/>
          <w:color w:val="000000"/>
          <w:szCs w:val="22"/>
        </w:rPr>
        <w:t xml:space="preserve"> </w:t>
      </w:r>
      <w:r w:rsidRPr="00747AAD">
        <w:rPr>
          <w:rFonts w:cs="Arial"/>
          <w:color w:val="000000"/>
          <w:szCs w:val="22"/>
        </w:rPr>
        <w:t xml:space="preserve">Additionally, </w:t>
      </w:r>
      <w:r>
        <w:rPr>
          <w:rFonts w:cs="Arial"/>
          <w:color w:val="000000"/>
          <w:szCs w:val="22"/>
        </w:rPr>
        <w:t>Bid Solicitations {RFPs}</w:t>
      </w:r>
      <w:r w:rsidRPr="00747AAD">
        <w:rPr>
          <w:rFonts w:cs="Arial"/>
          <w:color w:val="000000"/>
          <w:szCs w:val="22"/>
        </w:rPr>
        <w:t xml:space="preserve"> may be</w:t>
      </w:r>
      <w:r>
        <w:rPr>
          <w:rFonts w:cs="Arial"/>
          <w:color w:val="000000"/>
          <w:szCs w:val="22"/>
        </w:rPr>
        <w:t xml:space="preserve"> </w:t>
      </w:r>
      <w:r w:rsidRPr="00747AAD">
        <w:rPr>
          <w:rFonts w:cs="Arial"/>
          <w:color w:val="000000"/>
          <w:szCs w:val="22"/>
        </w:rPr>
        <w:t xml:space="preserve">required for new DPB initiatives. </w:t>
      </w:r>
      <w:r>
        <w:rPr>
          <w:rFonts w:cs="Arial"/>
          <w:color w:val="000000"/>
          <w:szCs w:val="22"/>
        </w:rPr>
        <w:t xml:space="preserve"> </w:t>
      </w:r>
      <w:r w:rsidRPr="00747AAD">
        <w:rPr>
          <w:rFonts w:cs="Arial"/>
          <w:color w:val="000000"/>
          <w:szCs w:val="22"/>
        </w:rPr>
        <w:t xml:space="preserve">Upon written request of the </w:t>
      </w:r>
      <w:r>
        <w:rPr>
          <w:rFonts w:cs="Arial"/>
          <w:color w:val="000000"/>
          <w:szCs w:val="22"/>
        </w:rPr>
        <w:t xml:space="preserve">State </w:t>
      </w:r>
      <w:r w:rsidRPr="00747AAD">
        <w:rPr>
          <w:rFonts w:cs="Arial"/>
          <w:color w:val="000000"/>
          <w:szCs w:val="22"/>
        </w:rPr>
        <w:t>Contract Manager, the</w:t>
      </w:r>
      <w:r>
        <w:rPr>
          <w:rFonts w:cs="Arial"/>
          <w:color w:val="000000"/>
          <w:szCs w:val="22"/>
        </w:rPr>
        <w:t xml:space="preserve"> Vendor {Contractor}</w:t>
      </w:r>
      <w:r w:rsidRPr="00747AAD">
        <w:rPr>
          <w:rFonts w:cs="Arial"/>
          <w:color w:val="000000"/>
          <w:szCs w:val="22"/>
        </w:rPr>
        <w:t xml:space="preserve"> shall provide expert advice</w:t>
      </w:r>
      <w:r>
        <w:rPr>
          <w:rFonts w:cs="Arial"/>
          <w:color w:val="000000"/>
          <w:szCs w:val="22"/>
        </w:rPr>
        <w:t xml:space="preserve"> and </w:t>
      </w:r>
      <w:r w:rsidRPr="00747AAD">
        <w:rPr>
          <w:rFonts w:cs="Arial"/>
          <w:color w:val="000000"/>
          <w:szCs w:val="22"/>
        </w:rPr>
        <w:t xml:space="preserve">assistance in the preparation of </w:t>
      </w:r>
      <w:r>
        <w:rPr>
          <w:rFonts w:cs="Arial"/>
          <w:color w:val="000000"/>
          <w:szCs w:val="22"/>
        </w:rPr>
        <w:t>Bid Solicitations {RFPs}</w:t>
      </w:r>
      <w:r w:rsidRPr="00747AAD">
        <w:rPr>
          <w:rFonts w:cs="Arial"/>
          <w:color w:val="000000"/>
          <w:szCs w:val="22"/>
        </w:rPr>
        <w:t xml:space="preserve"> and in the</w:t>
      </w:r>
      <w:r>
        <w:rPr>
          <w:rFonts w:cs="Arial"/>
          <w:color w:val="000000"/>
          <w:szCs w:val="22"/>
        </w:rPr>
        <w:t xml:space="preserve"> </w:t>
      </w:r>
      <w:r w:rsidRPr="00747AAD">
        <w:rPr>
          <w:rFonts w:cs="Arial"/>
          <w:color w:val="000000"/>
          <w:szCs w:val="22"/>
        </w:rPr>
        <w:t>evaluation of proposals received</w:t>
      </w:r>
      <w:r>
        <w:rPr>
          <w:rFonts w:cs="Arial"/>
          <w:color w:val="000000"/>
          <w:szCs w:val="22"/>
        </w:rPr>
        <w:t xml:space="preserve">. </w:t>
      </w:r>
    </w:p>
    <w:p w:rsidR="002E17F5" w:rsidRDefault="002E17F5" w:rsidP="002E17F5">
      <w:pPr>
        <w:autoSpaceDE w:val="0"/>
        <w:autoSpaceDN w:val="0"/>
        <w:adjustRightInd w:val="0"/>
        <w:rPr>
          <w:rFonts w:cs="Arial"/>
          <w:color w:val="000000"/>
          <w:szCs w:val="22"/>
        </w:rPr>
      </w:pPr>
    </w:p>
    <w:p w:rsidR="002E17F5" w:rsidRPr="00747AAD" w:rsidRDefault="002E17F5" w:rsidP="002E17F5">
      <w:pPr>
        <w:autoSpaceDE w:val="0"/>
        <w:autoSpaceDN w:val="0"/>
        <w:adjustRightInd w:val="0"/>
        <w:rPr>
          <w:rFonts w:cs="Arial"/>
          <w:color w:val="000000"/>
          <w:szCs w:val="22"/>
        </w:rPr>
      </w:pPr>
      <w:r>
        <w:rPr>
          <w:rFonts w:cs="Arial"/>
          <w:color w:val="000000"/>
          <w:szCs w:val="22"/>
        </w:rPr>
        <w:t xml:space="preserve">The Vendor {Contractor} shall ensure that no staff member assists with the development of a Bid Solicitation {RFP} where the staff member has a prior relationship or potential conflict of interest with one (1) or more potential Vendors {Bidders}. Upon request by the State Contract Manager, the Vendor {Contractor} shall provide the Vendor’s {Contractor’s} written conflict of interest policy.  </w:t>
      </w:r>
    </w:p>
    <w:p w:rsidR="002E17F5" w:rsidRDefault="002E17F5" w:rsidP="002E17F5">
      <w:pPr>
        <w:autoSpaceDE w:val="0"/>
        <w:autoSpaceDN w:val="0"/>
        <w:adjustRightInd w:val="0"/>
        <w:rPr>
          <w:rFonts w:cs="Arial"/>
          <w:color w:val="000000"/>
          <w:szCs w:val="22"/>
        </w:rPr>
      </w:pPr>
    </w:p>
    <w:p w:rsidR="002E17F5" w:rsidRPr="00747AAD" w:rsidRDefault="002E17F5" w:rsidP="002E17F5">
      <w:pPr>
        <w:pStyle w:val="Heading3"/>
      </w:pPr>
      <w:bookmarkStart w:id="148" w:name="_Toc259545054"/>
      <w:bookmarkStart w:id="149" w:name="_Toc417379609"/>
      <w:bookmarkStart w:id="150" w:name="_Toc481740696"/>
      <w:bookmarkStart w:id="151" w:name="_Toc491848070"/>
      <w:bookmarkStart w:id="152" w:name="_Toc495053054"/>
      <w:r>
        <w:t>D</w:t>
      </w:r>
      <w:r w:rsidRPr="00747AAD">
        <w:t>esign of New Programs or Benefits</w:t>
      </w:r>
      <w:bookmarkEnd w:id="148"/>
      <w:bookmarkEnd w:id="149"/>
      <w:bookmarkEnd w:id="150"/>
      <w:bookmarkEnd w:id="151"/>
      <w:bookmarkEnd w:id="152"/>
    </w:p>
    <w:p w:rsidR="002E17F5" w:rsidRDefault="002E17F5" w:rsidP="002E17F5">
      <w:pPr>
        <w:autoSpaceDE w:val="0"/>
        <w:autoSpaceDN w:val="0"/>
        <w:adjustRightInd w:val="0"/>
        <w:rPr>
          <w:rFonts w:cs="Arial"/>
          <w:color w:val="000000"/>
          <w:szCs w:val="22"/>
        </w:rPr>
      </w:pPr>
    </w:p>
    <w:p w:rsidR="002E17F5" w:rsidRPr="00747AAD" w:rsidRDefault="002E17F5" w:rsidP="002E17F5">
      <w:pPr>
        <w:autoSpaceDE w:val="0"/>
        <w:autoSpaceDN w:val="0"/>
        <w:adjustRightInd w:val="0"/>
        <w:rPr>
          <w:rFonts w:cs="Arial"/>
          <w:color w:val="000000"/>
          <w:szCs w:val="22"/>
        </w:rPr>
      </w:pPr>
      <w:r w:rsidRPr="00747AAD">
        <w:rPr>
          <w:rFonts w:cs="Arial"/>
          <w:color w:val="000000"/>
          <w:szCs w:val="22"/>
        </w:rPr>
        <w:t xml:space="preserve">Upon written request of the </w:t>
      </w:r>
      <w:r>
        <w:rPr>
          <w:rFonts w:cs="Arial"/>
          <w:color w:val="000000"/>
          <w:szCs w:val="22"/>
        </w:rPr>
        <w:t xml:space="preserve">State </w:t>
      </w:r>
      <w:r w:rsidRPr="00747AAD">
        <w:rPr>
          <w:rFonts w:cs="Arial"/>
          <w:color w:val="000000"/>
          <w:szCs w:val="22"/>
        </w:rPr>
        <w:t xml:space="preserve">Contract Manager, the </w:t>
      </w:r>
      <w:r>
        <w:rPr>
          <w:rFonts w:cs="Arial"/>
          <w:color w:val="000000"/>
          <w:szCs w:val="22"/>
        </w:rPr>
        <w:t>Vendor {Contractor}</w:t>
      </w:r>
      <w:r w:rsidRPr="00747AAD">
        <w:rPr>
          <w:rFonts w:cs="Arial"/>
          <w:color w:val="000000"/>
          <w:szCs w:val="22"/>
        </w:rPr>
        <w:t xml:space="preserve"> shall provide expert</w:t>
      </w:r>
      <w:r>
        <w:rPr>
          <w:rFonts w:cs="Arial"/>
          <w:color w:val="000000"/>
          <w:szCs w:val="22"/>
        </w:rPr>
        <w:t xml:space="preserve"> </w:t>
      </w:r>
      <w:r w:rsidRPr="00747AAD">
        <w:rPr>
          <w:rFonts w:cs="Arial"/>
          <w:color w:val="000000"/>
          <w:szCs w:val="22"/>
        </w:rPr>
        <w:t>assistance, underwriting</w:t>
      </w:r>
      <w:r>
        <w:rPr>
          <w:rFonts w:cs="Arial"/>
          <w:color w:val="000000"/>
          <w:szCs w:val="22"/>
        </w:rPr>
        <w:t xml:space="preserve"> and </w:t>
      </w:r>
      <w:r w:rsidRPr="00747AAD">
        <w:rPr>
          <w:rFonts w:cs="Arial"/>
          <w:color w:val="000000"/>
          <w:szCs w:val="22"/>
        </w:rPr>
        <w:t>actuarial services, advice in the design of new benefits, and will</w:t>
      </w:r>
      <w:r>
        <w:rPr>
          <w:rFonts w:cs="Arial"/>
          <w:color w:val="000000"/>
          <w:szCs w:val="22"/>
        </w:rPr>
        <w:t xml:space="preserve"> </w:t>
      </w:r>
      <w:r w:rsidRPr="00747AAD">
        <w:rPr>
          <w:rFonts w:cs="Arial"/>
          <w:color w:val="000000"/>
          <w:szCs w:val="22"/>
        </w:rPr>
        <w:t>independently recommend new programs.</w:t>
      </w:r>
      <w:r>
        <w:rPr>
          <w:rFonts w:cs="Arial"/>
          <w:color w:val="000000"/>
          <w:szCs w:val="22"/>
        </w:rPr>
        <w:t xml:space="preserve"> The Vendor {Contractor} shall present these recommendations to the Plan Design Committees. </w:t>
      </w:r>
    </w:p>
    <w:p w:rsidR="002E17F5" w:rsidRDefault="002E17F5" w:rsidP="002E17F5">
      <w:pPr>
        <w:autoSpaceDE w:val="0"/>
        <w:autoSpaceDN w:val="0"/>
        <w:adjustRightInd w:val="0"/>
        <w:rPr>
          <w:rFonts w:cs="Arial"/>
          <w:color w:val="000000"/>
          <w:szCs w:val="22"/>
        </w:rPr>
      </w:pPr>
    </w:p>
    <w:p w:rsidR="002E17F5" w:rsidRPr="00747AAD" w:rsidRDefault="002E17F5" w:rsidP="002E17F5">
      <w:pPr>
        <w:pStyle w:val="Heading3"/>
      </w:pPr>
      <w:bookmarkStart w:id="153" w:name="_Toc259545055"/>
      <w:bookmarkStart w:id="154" w:name="_Toc417379610"/>
      <w:bookmarkStart w:id="155" w:name="_Toc481740697"/>
      <w:bookmarkStart w:id="156" w:name="_Toc491848071"/>
      <w:bookmarkStart w:id="157" w:name="_Toc495053055"/>
      <w:r w:rsidRPr="00747AAD">
        <w:t>Evaluation of Proposed or Enacted Legislation</w:t>
      </w:r>
      <w:bookmarkEnd w:id="153"/>
      <w:bookmarkEnd w:id="154"/>
      <w:bookmarkEnd w:id="155"/>
      <w:bookmarkEnd w:id="156"/>
      <w:bookmarkEnd w:id="157"/>
    </w:p>
    <w:p w:rsidR="002E17F5" w:rsidRDefault="002E17F5" w:rsidP="002E17F5">
      <w:pPr>
        <w:autoSpaceDE w:val="0"/>
        <w:autoSpaceDN w:val="0"/>
        <w:adjustRightInd w:val="0"/>
        <w:rPr>
          <w:rFonts w:cs="Arial"/>
          <w:color w:val="000000"/>
          <w:szCs w:val="22"/>
        </w:rPr>
      </w:pPr>
    </w:p>
    <w:p w:rsidR="002E17F5" w:rsidRPr="00747AAD" w:rsidRDefault="002E17F5" w:rsidP="002E17F5">
      <w:pPr>
        <w:autoSpaceDE w:val="0"/>
        <w:autoSpaceDN w:val="0"/>
        <w:adjustRightInd w:val="0"/>
        <w:rPr>
          <w:rFonts w:cs="Arial"/>
          <w:color w:val="000000"/>
          <w:szCs w:val="22"/>
        </w:rPr>
      </w:pPr>
      <w:r w:rsidRPr="00747AAD">
        <w:rPr>
          <w:rFonts w:cs="Arial"/>
          <w:color w:val="000000"/>
          <w:szCs w:val="22"/>
        </w:rPr>
        <w:t xml:space="preserve">The </w:t>
      </w:r>
      <w:r>
        <w:rPr>
          <w:rFonts w:cs="Arial"/>
          <w:color w:val="000000"/>
          <w:szCs w:val="22"/>
        </w:rPr>
        <w:t>Vendor {Contractor}</w:t>
      </w:r>
      <w:r w:rsidRPr="00747AAD">
        <w:rPr>
          <w:rFonts w:cs="Arial"/>
          <w:color w:val="000000"/>
          <w:szCs w:val="22"/>
        </w:rPr>
        <w:t xml:space="preserve"> </w:t>
      </w:r>
      <w:r>
        <w:rPr>
          <w:rFonts w:cs="Arial"/>
          <w:color w:val="000000"/>
          <w:szCs w:val="22"/>
        </w:rPr>
        <w:t xml:space="preserve">shall </w:t>
      </w:r>
      <w:r w:rsidRPr="00747AAD">
        <w:rPr>
          <w:rFonts w:cs="Arial"/>
          <w:color w:val="000000"/>
          <w:szCs w:val="22"/>
        </w:rPr>
        <w:t xml:space="preserve">immediately </w:t>
      </w:r>
      <w:r w:rsidR="00784205">
        <w:rPr>
          <w:rFonts w:cs="Arial"/>
          <w:color w:val="000000"/>
          <w:szCs w:val="22"/>
        </w:rPr>
        <w:t xml:space="preserve">upon knowledge </w:t>
      </w:r>
      <w:proofErr w:type="gramStart"/>
      <w:r w:rsidRPr="00747AAD">
        <w:rPr>
          <w:rFonts w:cs="Arial"/>
          <w:color w:val="000000"/>
          <w:szCs w:val="22"/>
        </w:rPr>
        <w:t>advise</w:t>
      </w:r>
      <w:proofErr w:type="gramEnd"/>
      <w:r w:rsidRPr="00747AAD">
        <w:rPr>
          <w:rFonts w:cs="Arial"/>
          <w:color w:val="000000"/>
          <w:szCs w:val="22"/>
        </w:rPr>
        <w:t xml:space="preserve"> the </w:t>
      </w:r>
      <w:r>
        <w:rPr>
          <w:rFonts w:cs="Arial"/>
          <w:color w:val="000000"/>
          <w:szCs w:val="22"/>
        </w:rPr>
        <w:t xml:space="preserve">State </w:t>
      </w:r>
      <w:r w:rsidRPr="00747AAD">
        <w:rPr>
          <w:rFonts w:cs="Arial"/>
          <w:color w:val="000000"/>
          <w:szCs w:val="22"/>
        </w:rPr>
        <w:t>Contract Manager of pending or</w:t>
      </w:r>
      <w:r>
        <w:rPr>
          <w:rFonts w:cs="Arial"/>
          <w:color w:val="000000"/>
          <w:szCs w:val="22"/>
        </w:rPr>
        <w:t xml:space="preserve"> </w:t>
      </w:r>
      <w:r w:rsidRPr="00747AAD">
        <w:rPr>
          <w:rFonts w:cs="Arial"/>
          <w:color w:val="000000"/>
          <w:szCs w:val="22"/>
        </w:rPr>
        <w:t xml:space="preserve">enacted </w:t>
      </w:r>
      <w:r>
        <w:rPr>
          <w:rFonts w:cs="Arial"/>
          <w:color w:val="000000"/>
          <w:szCs w:val="22"/>
        </w:rPr>
        <w:t>State or f</w:t>
      </w:r>
      <w:r w:rsidRPr="00747AAD">
        <w:rPr>
          <w:rFonts w:cs="Arial"/>
          <w:color w:val="000000"/>
          <w:szCs w:val="22"/>
        </w:rPr>
        <w:t>ederal legislation affecting</w:t>
      </w:r>
      <w:r>
        <w:rPr>
          <w:rFonts w:cs="Arial"/>
          <w:color w:val="000000"/>
          <w:szCs w:val="22"/>
        </w:rPr>
        <w:t>, in any direct or indirect manner,</w:t>
      </w:r>
      <w:r w:rsidRPr="00747AAD">
        <w:rPr>
          <w:rFonts w:cs="Arial"/>
          <w:color w:val="000000"/>
          <w:szCs w:val="22"/>
        </w:rPr>
        <w:t xml:space="preserve"> the SHBP/SEHBP.</w:t>
      </w:r>
      <w:r>
        <w:rPr>
          <w:rFonts w:cs="Arial"/>
          <w:color w:val="000000"/>
          <w:szCs w:val="22"/>
        </w:rPr>
        <w:t xml:space="preserve"> </w:t>
      </w:r>
      <w:r w:rsidRPr="00747AAD">
        <w:rPr>
          <w:rFonts w:cs="Arial"/>
          <w:color w:val="000000"/>
          <w:szCs w:val="22"/>
        </w:rPr>
        <w:t xml:space="preserve"> Upon written request of the </w:t>
      </w:r>
      <w:r>
        <w:rPr>
          <w:rFonts w:cs="Arial"/>
          <w:color w:val="000000"/>
          <w:szCs w:val="22"/>
        </w:rPr>
        <w:t xml:space="preserve">State </w:t>
      </w:r>
      <w:r w:rsidRPr="00747AAD">
        <w:rPr>
          <w:rFonts w:cs="Arial"/>
          <w:color w:val="000000"/>
          <w:szCs w:val="22"/>
        </w:rPr>
        <w:t xml:space="preserve">Contract Manager, the </w:t>
      </w:r>
      <w:r>
        <w:rPr>
          <w:rFonts w:cs="Arial"/>
          <w:color w:val="000000"/>
          <w:szCs w:val="22"/>
        </w:rPr>
        <w:t>Vendor {Contractor}</w:t>
      </w:r>
      <w:r w:rsidRPr="00747AAD">
        <w:rPr>
          <w:rFonts w:cs="Arial"/>
          <w:color w:val="000000"/>
          <w:szCs w:val="22"/>
        </w:rPr>
        <w:t xml:space="preserve"> shall advise of the financial</w:t>
      </w:r>
      <w:r>
        <w:rPr>
          <w:rFonts w:cs="Arial"/>
          <w:color w:val="000000"/>
          <w:szCs w:val="22"/>
        </w:rPr>
        <w:t xml:space="preserve"> and </w:t>
      </w:r>
      <w:r w:rsidRPr="00747AAD">
        <w:rPr>
          <w:rFonts w:cs="Arial"/>
          <w:color w:val="000000"/>
          <w:szCs w:val="22"/>
        </w:rPr>
        <w:t xml:space="preserve">administrative impact of State or </w:t>
      </w:r>
      <w:r>
        <w:rPr>
          <w:rFonts w:cs="Arial"/>
          <w:color w:val="000000"/>
          <w:szCs w:val="22"/>
        </w:rPr>
        <w:t>f</w:t>
      </w:r>
      <w:r w:rsidRPr="00747AAD">
        <w:rPr>
          <w:rFonts w:cs="Arial"/>
          <w:color w:val="000000"/>
          <w:szCs w:val="22"/>
        </w:rPr>
        <w:t>ederal legislation on the SHBP/SEHBP and assist in the implementation of changes</w:t>
      </w:r>
      <w:r>
        <w:rPr>
          <w:rFonts w:cs="Arial"/>
          <w:color w:val="000000"/>
          <w:szCs w:val="22"/>
        </w:rPr>
        <w:t xml:space="preserve">, if any, </w:t>
      </w:r>
      <w:r w:rsidRPr="00747AAD">
        <w:rPr>
          <w:rFonts w:cs="Arial"/>
          <w:color w:val="000000"/>
          <w:szCs w:val="22"/>
        </w:rPr>
        <w:t>made necessary by such legislation.</w:t>
      </w:r>
    </w:p>
    <w:p w:rsidR="002E17F5" w:rsidRPr="00747AAD" w:rsidRDefault="002E17F5" w:rsidP="002E17F5">
      <w:pPr>
        <w:autoSpaceDE w:val="0"/>
        <w:autoSpaceDN w:val="0"/>
        <w:adjustRightInd w:val="0"/>
        <w:rPr>
          <w:rFonts w:cs="Arial"/>
          <w:color w:val="000000"/>
          <w:szCs w:val="22"/>
        </w:rPr>
      </w:pPr>
    </w:p>
    <w:p w:rsidR="002E17F5" w:rsidRPr="00747AAD" w:rsidRDefault="002E17F5" w:rsidP="002E17F5">
      <w:pPr>
        <w:pStyle w:val="Heading3"/>
      </w:pPr>
      <w:bookmarkStart w:id="158" w:name="_Toc259545056"/>
      <w:bookmarkStart w:id="159" w:name="_Toc417379611"/>
      <w:bookmarkStart w:id="160" w:name="_Toc481740698"/>
      <w:bookmarkStart w:id="161" w:name="_Toc491848072"/>
      <w:bookmarkStart w:id="162" w:name="_Toc495053056"/>
      <w:r w:rsidRPr="00747AAD">
        <w:t>Surveys</w:t>
      </w:r>
      <w:bookmarkEnd w:id="158"/>
      <w:bookmarkEnd w:id="159"/>
      <w:bookmarkEnd w:id="160"/>
      <w:bookmarkEnd w:id="161"/>
      <w:bookmarkEnd w:id="162"/>
    </w:p>
    <w:p w:rsidR="002E17F5" w:rsidRDefault="002E17F5" w:rsidP="002E17F5">
      <w:pPr>
        <w:autoSpaceDE w:val="0"/>
        <w:autoSpaceDN w:val="0"/>
        <w:adjustRightInd w:val="0"/>
        <w:rPr>
          <w:rFonts w:cs="Arial"/>
          <w:color w:val="000000"/>
          <w:szCs w:val="22"/>
        </w:rPr>
      </w:pPr>
    </w:p>
    <w:p w:rsidR="002E17F5" w:rsidRPr="00747AAD" w:rsidRDefault="002E17F5" w:rsidP="002E17F5">
      <w:pPr>
        <w:autoSpaceDE w:val="0"/>
        <w:autoSpaceDN w:val="0"/>
        <w:adjustRightInd w:val="0"/>
        <w:rPr>
          <w:rFonts w:cs="Arial"/>
          <w:color w:val="000000"/>
          <w:szCs w:val="22"/>
        </w:rPr>
      </w:pPr>
      <w:r w:rsidRPr="00747AAD">
        <w:rPr>
          <w:rFonts w:cs="Arial"/>
          <w:color w:val="000000"/>
          <w:szCs w:val="22"/>
        </w:rPr>
        <w:t xml:space="preserve">Upon written request of the </w:t>
      </w:r>
      <w:r>
        <w:rPr>
          <w:rFonts w:cs="Arial"/>
          <w:color w:val="000000"/>
          <w:szCs w:val="22"/>
        </w:rPr>
        <w:t xml:space="preserve">State </w:t>
      </w:r>
      <w:r w:rsidRPr="00747AAD">
        <w:rPr>
          <w:rFonts w:cs="Arial"/>
          <w:color w:val="000000"/>
          <w:szCs w:val="22"/>
        </w:rPr>
        <w:t xml:space="preserve">Contract Manager, the </w:t>
      </w:r>
      <w:r>
        <w:rPr>
          <w:rFonts w:cs="Arial"/>
          <w:color w:val="000000"/>
          <w:szCs w:val="22"/>
        </w:rPr>
        <w:t>Vendor {Contractor}</w:t>
      </w:r>
      <w:r w:rsidRPr="00747AAD">
        <w:rPr>
          <w:rFonts w:cs="Arial"/>
          <w:color w:val="000000"/>
          <w:szCs w:val="22"/>
        </w:rPr>
        <w:t xml:space="preserve"> shall prepare and</w:t>
      </w:r>
      <w:r>
        <w:rPr>
          <w:rFonts w:cs="Arial"/>
          <w:color w:val="000000"/>
          <w:szCs w:val="22"/>
        </w:rPr>
        <w:t xml:space="preserve"> </w:t>
      </w:r>
      <w:r w:rsidRPr="00747AAD">
        <w:rPr>
          <w:rFonts w:cs="Arial"/>
          <w:color w:val="000000"/>
          <w:szCs w:val="22"/>
        </w:rPr>
        <w:t>perform surveys, including but not limited to, employee</w:t>
      </w:r>
      <w:r>
        <w:rPr>
          <w:rFonts w:cs="Arial"/>
          <w:color w:val="000000"/>
          <w:szCs w:val="22"/>
        </w:rPr>
        <w:t xml:space="preserve"> and </w:t>
      </w:r>
      <w:r w:rsidRPr="00747AAD">
        <w:rPr>
          <w:rFonts w:cs="Arial"/>
          <w:color w:val="000000"/>
          <w:szCs w:val="22"/>
        </w:rPr>
        <w:t>employer satisfaction surveys,</w:t>
      </w:r>
      <w:r>
        <w:rPr>
          <w:rFonts w:cs="Arial"/>
          <w:color w:val="000000"/>
          <w:szCs w:val="22"/>
        </w:rPr>
        <w:t xml:space="preserve"> </w:t>
      </w:r>
      <w:r w:rsidRPr="00747AAD">
        <w:rPr>
          <w:rFonts w:cs="Arial"/>
          <w:color w:val="000000"/>
          <w:szCs w:val="22"/>
        </w:rPr>
        <w:t>surveys of other public health benefit programs</w:t>
      </w:r>
      <w:r>
        <w:rPr>
          <w:rFonts w:cs="Arial"/>
          <w:color w:val="000000"/>
          <w:szCs w:val="22"/>
        </w:rPr>
        <w:t>,</w:t>
      </w:r>
      <w:r w:rsidRPr="00747AAD">
        <w:rPr>
          <w:rFonts w:cs="Arial"/>
          <w:color w:val="000000"/>
          <w:szCs w:val="22"/>
        </w:rPr>
        <w:t xml:space="preserve"> and provider surveys for purposes of</w:t>
      </w:r>
      <w:r>
        <w:rPr>
          <w:rFonts w:cs="Arial"/>
          <w:color w:val="000000"/>
          <w:szCs w:val="22"/>
        </w:rPr>
        <w:t xml:space="preserve"> </w:t>
      </w:r>
      <w:r w:rsidRPr="00747AAD">
        <w:rPr>
          <w:rFonts w:cs="Arial"/>
          <w:color w:val="000000"/>
          <w:szCs w:val="22"/>
        </w:rPr>
        <w:t>ascertaining the feasibility of new participating provider networks.</w:t>
      </w:r>
      <w:r>
        <w:rPr>
          <w:rFonts w:cs="Arial"/>
          <w:color w:val="000000"/>
          <w:szCs w:val="22"/>
        </w:rPr>
        <w:t xml:space="preserve"> </w:t>
      </w:r>
    </w:p>
    <w:p w:rsidR="002E17F5" w:rsidRPr="00747AAD" w:rsidRDefault="002E17F5" w:rsidP="002E17F5">
      <w:pPr>
        <w:autoSpaceDE w:val="0"/>
        <w:autoSpaceDN w:val="0"/>
        <w:adjustRightInd w:val="0"/>
        <w:rPr>
          <w:rFonts w:cs="Arial"/>
          <w:color w:val="000000"/>
          <w:szCs w:val="22"/>
        </w:rPr>
      </w:pPr>
    </w:p>
    <w:p w:rsidR="002E17F5" w:rsidRPr="00747AAD" w:rsidRDefault="002E17F5" w:rsidP="002E17F5">
      <w:pPr>
        <w:pStyle w:val="Heading3"/>
      </w:pPr>
      <w:bookmarkStart w:id="163" w:name="_Toc259545057"/>
      <w:bookmarkStart w:id="164" w:name="_Toc417379612"/>
      <w:bookmarkStart w:id="165" w:name="_Toc481740699"/>
      <w:bookmarkStart w:id="166" w:name="_Toc491848073"/>
      <w:bookmarkStart w:id="167" w:name="_Toc495053057"/>
      <w:r w:rsidRPr="00747AAD">
        <w:t>Dependent Eligibility Verification Audit</w:t>
      </w:r>
      <w:bookmarkEnd w:id="163"/>
      <w:bookmarkEnd w:id="164"/>
      <w:bookmarkEnd w:id="165"/>
      <w:bookmarkEnd w:id="166"/>
      <w:bookmarkEnd w:id="167"/>
    </w:p>
    <w:p w:rsidR="002E17F5" w:rsidRDefault="002E17F5" w:rsidP="002E17F5">
      <w:pPr>
        <w:autoSpaceDE w:val="0"/>
        <w:autoSpaceDN w:val="0"/>
        <w:adjustRightInd w:val="0"/>
        <w:rPr>
          <w:rFonts w:cs="Arial"/>
          <w:color w:val="000000"/>
          <w:szCs w:val="22"/>
        </w:rPr>
      </w:pPr>
    </w:p>
    <w:p w:rsidR="002E17F5" w:rsidRPr="00747AAD" w:rsidRDefault="002E17F5" w:rsidP="002E17F5">
      <w:pPr>
        <w:autoSpaceDE w:val="0"/>
        <w:autoSpaceDN w:val="0"/>
        <w:adjustRightInd w:val="0"/>
        <w:rPr>
          <w:rFonts w:cs="Arial"/>
          <w:color w:val="000000"/>
          <w:szCs w:val="22"/>
        </w:rPr>
      </w:pPr>
      <w:r w:rsidRPr="00747AAD">
        <w:rPr>
          <w:rFonts w:cs="Arial"/>
          <w:color w:val="000000"/>
          <w:szCs w:val="22"/>
        </w:rPr>
        <w:t xml:space="preserve">Upon written request of the </w:t>
      </w:r>
      <w:r>
        <w:rPr>
          <w:rFonts w:cs="Arial"/>
          <w:color w:val="000000"/>
          <w:szCs w:val="22"/>
        </w:rPr>
        <w:t xml:space="preserve">State </w:t>
      </w:r>
      <w:r w:rsidRPr="00747AAD">
        <w:rPr>
          <w:rFonts w:cs="Arial"/>
          <w:color w:val="000000"/>
          <w:szCs w:val="22"/>
        </w:rPr>
        <w:t xml:space="preserve">Contract Manager, the </w:t>
      </w:r>
      <w:r>
        <w:rPr>
          <w:rFonts w:cs="Arial"/>
          <w:color w:val="000000"/>
          <w:szCs w:val="22"/>
        </w:rPr>
        <w:t>Vendor {Contractor}</w:t>
      </w:r>
      <w:r w:rsidRPr="00747AAD">
        <w:rPr>
          <w:rFonts w:cs="Arial"/>
          <w:color w:val="000000"/>
          <w:szCs w:val="22"/>
        </w:rPr>
        <w:t xml:space="preserve"> shall conduct a </w:t>
      </w:r>
      <w:r>
        <w:rPr>
          <w:rFonts w:cs="Arial"/>
          <w:color w:val="000000"/>
          <w:szCs w:val="22"/>
        </w:rPr>
        <w:t>d</w:t>
      </w:r>
      <w:r w:rsidRPr="00747AAD">
        <w:rPr>
          <w:rFonts w:cs="Arial"/>
          <w:color w:val="000000"/>
          <w:szCs w:val="22"/>
        </w:rPr>
        <w:t xml:space="preserve">ependent </w:t>
      </w:r>
      <w:r>
        <w:rPr>
          <w:rFonts w:cs="Arial"/>
          <w:color w:val="000000"/>
          <w:szCs w:val="22"/>
        </w:rPr>
        <w:t>e</w:t>
      </w:r>
      <w:r w:rsidRPr="00747AAD">
        <w:rPr>
          <w:rFonts w:cs="Arial"/>
          <w:color w:val="000000"/>
          <w:szCs w:val="22"/>
        </w:rPr>
        <w:t xml:space="preserve">ligibility </w:t>
      </w:r>
      <w:r>
        <w:rPr>
          <w:rFonts w:cs="Arial"/>
          <w:color w:val="000000"/>
          <w:szCs w:val="22"/>
        </w:rPr>
        <w:t>v</w:t>
      </w:r>
      <w:r w:rsidRPr="00747AAD">
        <w:rPr>
          <w:rFonts w:cs="Arial"/>
          <w:color w:val="000000"/>
          <w:szCs w:val="22"/>
        </w:rPr>
        <w:t xml:space="preserve">erification </w:t>
      </w:r>
      <w:r>
        <w:rPr>
          <w:rFonts w:cs="Arial"/>
          <w:color w:val="000000"/>
          <w:szCs w:val="22"/>
        </w:rPr>
        <w:t>a</w:t>
      </w:r>
      <w:r w:rsidRPr="00747AAD">
        <w:rPr>
          <w:rFonts w:cs="Arial"/>
          <w:color w:val="000000"/>
          <w:szCs w:val="22"/>
        </w:rPr>
        <w:t>udit on all SHBP/SEHBP contracts that cover dependents.</w:t>
      </w:r>
      <w:r w:rsidRPr="00564E8C">
        <w:rPr>
          <w:rFonts w:cs="Arial"/>
          <w:color w:val="000000"/>
          <w:szCs w:val="22"/>
        </w:rPr>
        <w:t xml:space="preserve"> </w:t>
      </w:r>
    </w:p>
    <w:p w:rsidR="002E17F5" w:rsidRPr="00747AAD" w:rsidRDefault="002E17F5" w:rsidP="002E17F5">
      <w:pPr>
        <w:autoSpaceDE w:val="0"/>
        <w:autoSpaceDN w:val="0"/>
        <w:adjustRightInd w:val="0"/>
        <w:rPr>
          <w:rFonts w:cs="Arial"/>
          <w:color w:val="000000"/>
          <w:szCs w:val="22"/>
        </w:rPr>
      </w:pPr>
    </w:p>
    <w:p w:rsidR="002E17F5" w:rsidRDefault="002E17F5" w:rsidP="002E17F5">
      <w:pPr>
        <w:pStyle w:val="Heading3"/>
      </w:pPr>
      <w:bookmarkStart w:id="168" w:name="_Toc417379613"/>
      <w:bookmarkStart w:id="169" w:name="_Toc481740700"/>
      <w:bookmarkStart w:id="170" w:name="_Toc491848074"/>
      <w:bookmarkStart w:id="171" w:name="_Toc495053058"/>
      <w:r>
        <w:t>AsSistance supporting labor negotiations</w:t>
      </w:r>
      <w:bookmarkEnd w:id="168"/>
      <w:bookmarkEnd w:id="169"/>
      <w:bookmarkEnd w:id="170"/>
      <w:bookmarkEnd w:id="171"/>
    </w:p>
    <w:p w:rsidR="002E17F5" w:rsidRPr="007536D4" w:rsidRDefault="002E17F5" w:rsidP="002E17F5"/>
    <w:p w:rsidR="002E17F5" w:rsidRPr="00FF4CE5" w:rsidRDefault="002E17F5" w:rsidP="002E17F5">
      <w:pPr>
        <w:autoSpaceDE w:val="0"/>
        <w:autoSpaceDN w:val="0"/>
        <w:adjustRightInd w:val="0"/>
        <w:rPr>
          <w:rFonts w:cs="Arial"/>
          <w:color w:val="000000"/>
          <w:szCs w:val="22"/>
        </w:rPr>
      </w:pPr>
      <w:r w:rsidRPr="00FF4CE5">
        <w:rPr>
          <w:rFonts w:cs="Arial"/>
          <w:color w:val="000000"/>
          <w:szCs w:val="22"/>
        </w:rPr>
        <w:lastRenderedPageBreak/>
        <w:t xml:space="preserve">The State of New Jersey, as an employer, conducts negotiations with the labor organizations that represent its employees on a regular basis. The majority of current </w:t>
      </w:r>
      <w:r>
        <w:rPr>
          <w:rFonts w:cs="Arial"/>
          <w:color w:val="000000"/>
          <w:szCs w:val="22"/>
        </w:rPr>
        <w:t>labor Collective Bargaining Agreements began to</w:t>
      </w:r>
      <w:r w:rsidRPr="00FF4CE5">
        <w:rPr>
          <w:rFonts w:cs="Arial"/>
          <w:color w:val="000000"/>
          <w:szCs w:val="22"/>
        </w:rPr>
        <w:t xml:space="preserve"> expire in 2015</w:t>
      </w:r>
      <w:r>
        <w:rPr>
          <w:rFonts w:cs="Arial"/>
          <w:color w:val="000000"/>
          <w:szCs w:val="22"/>
        </w:rPr>
        <w:t xml:space="preserve"> and are currently under negotiation</w:t>
      </w:r>
      <w:r w:rsidRPr="00FF4CE5">
        <w:rPr>
          <w:rFonts w:cs="Arial"/>
          <w:color w:val="000000"/>
          <w:szCs w:val="22"/>
        </w:rPr>
        <w:t>. Upon written request of the State Contract Manager,</w:t>
      </w:r>
      <w:r>
        <w:rPr>
          <w:rFonts w:cs="Arial"/>
          <w:color w:val="000000"/>
          <w:szCs w:val="22"/>
        </w:rPr>
        <w:t xml:space="preserve"> </w:t>
      </w:r>
      <w:r w:rsidRPr="00FF4CE5">
        <w:rPr>
          <w:rFonts w:cs="Arial"/>
          <w:color w:val="000000"/>
          <w:szCs w:val="22"/>
        </w:rPr>
        <w:t xml:space="preserve">the </w:t>
      </w:r>
      <w:r>
        <w:rPr>
          <w:rFonts w:cs="Arial"/>
          <w:color w:val="000000"/>
          <w:szCs w:val="22"/>
        </w:rPr>
        <w:t>Vendor {Contractor}</w:t>
      </w:r>
      <w:r w:rsidRPr="00FF4CE5">
        <w:rPr>
          <w:rFonts w:cs="Arial"/>
          <w:color w:val="000000"/>
          <w:szCs w:val="22"/>
        </w:rPr>
        <w:t xml:space="preserve"> shall provide support in the negotiation process</w:t>
      </w:r>
      <w:r>
        <w:rPr>
          <w:rFonts w:cs="Arial"/>
          <w:color w:val="000000"/>
          <w:szCs w:val="22"/>
        </w:rPr>
        <w:t xml:space="preserve"> with labor organizations</w:t>
      </w:r>
      <w:r w:rsidRPr="00FF4CE5">
        <w:rPr>
          <w:rFonts w:cs="Arial"/>
          <w:color w:val="000000"/>
          <w:szCs w:val="22"/>
        </w:rPr>
        <w:t>. The support may include</w:t>
      </w:r>
      <w:r>
        <w:rPr>
          <w:rFonts w:cs="Arial"/>
          <w:color w:val="000000"/>
          <w:szCs w:val="22"/>
        </w:rPr>
        <w:t>,</w:t>
      </w:r>
      <w:r w:rsidRPr="00FF4CE5">
        <w:rPr>
          <w:rFonts w:cs="Arial"/>
          <w:color w:val="000000"/>
          <w:szCs w:val="22"/>
        </w:rPr>
        <w:t xml:space="preserve"> but is not limited to providing: compensation modeling, benefit design suggestions, expert testimony in arbitration hearings, and staff to meet with labor organizations.   </w:t>
      </w:r>
    </w:p>
    <w:p w:rsidR="002E17F5" w:rsidRDefault="002E17F5" w:rsidP="002E17F5">
      <w:pPr>
        <w:overflowPunct w:val="0"/>
        <w:autoSpaceDE w:val="0"/>
        <w:autoSpaceDN w:val="0"/>
        <w:adjustRightInd w:val="0"/>
        <w:rPr>
          <w:rFonts w:cs="Arial"/>
          <w:sz w:val="20"/>
          <w:szCs w:val="20"/>
        </w:rPr>
      </w:pPr>
    </w:p>
    <w:p w:rsidR="002E17F5" w:rsidRPr="008C0E28" w:rsidRDefault="002E17F5" w:rsidP="002E17F5">
      <w:pPr>
        <w:pStyle w:val="Heading3"/>
      </w:pPr>
      <w:bookmarkStart w:id="172" w:name="_Toc417379614"/>
      <w:bookmarkStart w:id="173" w:name="_Toc481740701"/>
      <w:bookmarkStart w:id="174" w:name="_Toc491848075"/>
      <w:bookmarkStart w:id="175" w:name="_Toc495053059"/>
      <w:r w:rsidRPr="008C0E28">
        <w:t xml:space="preserve">Assistance Supporting </w:t>
      </w:r>
      <w:r>
        <w:t xml:space="preserve">compliance with </w:t>
      </w:r>
      <w:r w:rsidRPr="008C0E28">
        <w:t>the Patient Protection and Affordable Care Act</w:t>
      </w:r>
      <w:bookmarkEnd w:id="172"/>
      <w:bookmarkEnd w:id="173"/>
      <w:bookmarkEnd w:id="174"/>
      <w:bookmarkEnd w:id="175"/>
    </w:p>
    <w:p w:rsidR="002E17F5" w:rsidRDefault="002E17F5" w:rsidP="002E17F5">
      <w:pPr>
        <w:autoSpaceDE w:val="0"/>
        <w:autoSpaceDN w:val="0"/>
        <w:adjustRightInd w:val="0"/>
        <w:rPr>
          <w:rFonts w:cs="Arial"/>
          <w:sz w:val="20"/>
          <w:szCs w:val="20"/>
        </w:rPr>
      </w:pPr>
    </w:p>
    <w:p w:rsidR="002E17F5" w:rsidRPr="0039752C" w:rsidRDefault="002E17F5" w:rsidP="002E17F5">
      <w:r w:rsidRPr="00AD3C46">
        <w:t xml:space="preserve">The </w:t>
      </w:r>
      <w:r>
        <w:t>Vendor {Contractor}</w:t>
      </w:r>
      <w:r w:rsidRPr="00AD3C46">
        <w:t xml:space="preserve"> shall inform the SHBP/SEHBP of ongoing compliance with requirements of the Patient Protection and Affordable Care Act as rules and regulations are published and/or revised. Upon request by the State Contract Manager, the </w:t>
      </w:r>
      <w:r>
        <w:t>Vendor {Contractor}</w:t>
      </w:r>
      <w:r w:rsidRPr="00AD3C46">
        <w:t xml:space="preserve"> shall also develop cost impact reports and provide guidance for cost effective implementation.</w:t>
      </w:r>
    </w:p>
    <w:p w:rsidR="002E17F5" w:rsidRDefault="002E17F5" w:rsidP="002E17F5">
      <w:pPr>
        <w:rPr>
          <w:rFonts w:cs="Arial"/>
          <w:color w:val="000000"/>
          <w:szCs w:val="22"/>
        </w:rPr>
      </w:pPr>
    </w:p>
    <w:p w:rsidR="002E17F5" w:rsidRPr="004A6F58" w:rsidRDefault="002E17F5" w:rsidP="002E17F5">
      <w:pPr>
        <w:pStyle w:val="Heading3"/>
      </w:pPr>
      <w:bookmarkStart w:id="176" w:name="_Toc417379615"/>
      <w:bookmarkStart w:id="177" w:name="_Toc481740702"/>
      <w:bookmarkStart w:id="178" w:name="_Toc491848076"/>
      <w:bookmarkStart w:id="179" w:name="_Toc495053060"/>
      <w:r w:rsidRPr="004A6F58">
        <w:t>ASSISTANCE WITH COMMUNICATIONS</w:t>
      </w:r>
      <w:bookmarkEnd w:id="176"/>
      <w:bookmarkEnd w:id="177"/>
      <w:bookmarkEnd w:id="178"/>
      <w:bookmarkEnd w:id="179"/>
    </w:p>
    <w:p w:rsidR="002E17F5" w:rsidRDefault="002E17F5" w:rsidP="002E17F5">
      <w:pPr>
        <w:rPr>
          <w:rFonts w:cs="Arial"/>
          <w:color w:val="000000"/>
          <w:szCs w:val="22"/>
        </w:rPr>
      </w:pPr>
    </w:p>
    <w:p w:rsidR="002E17F5" w:rsidRDefault="002E17F5" w:rsidP="002E17F5">
      <w:pPr>
        <w:rPr>
          <w:rFonts w:cs="Arial"/>
          <w:color w:val="000000"/>
          <w:szCs w:val="22"/>
        </w:rPr>
      </w:pPr>
      <w:r>
        <w:rPr>
          <w:rFonts w:cs="Arial"/>
          <w:color w:val="000000"/>
          <w:szCs w:val="22"/>
        </w:rPr>
        <w:t xml:space="preserve">Upon </w:t>
      </w:r>
      <w:r w:rsidR="00784205">
        <w:rPr>
          <w:rFonts w:cs="Arial"/>
          <w:color w:val="000000"/>
          <w:szCs w:val="22"/>
        </w:rPr>
        <w:t xml:space="preserve">written </w:t>
      </w:r>
      <w:r>
        <w:rPr>
          <w:rFonts w:cs="Arial"/>
          <w:color w:val="000000"/>
          <w:szCs w:val="22"/>
        </w:rPr>
        <w:t xml:space="preserve">request by the State Contract Manager, the Vendor {Contractor} shall assist in reviewing and developing effective member communications and communication plans. </w:t>
      </w:r>
    </w:p>
    <w:p w:rsidR="002E17F5" w:rsidRDefault="002E17F5" w:rsidP="002E17F5">
      <w:pPr>
        <w:rPr>
          <w:rFonts w:cs="Arial"/>
          <w:color w:val="000000"/>
          <w:szCs w:val="22"/>
        </w:rPr>
      </w:pPr>
    </w:p>
    <w:p w:rsidR="002E17F5" w:rsidRDefault="002E17F5" w:rsidP="002E17F5">
      <w:pPr>
        <w:pStyle w:val="Heading3"/>
      </w:pPr>
      <w:bookmarkStart w:id="180" w:name="_Toc417379616"/>
      <w:bookmarkStart w:id="181" w:name="_Toc481740703"/>
      <w:bookmarkStart w:id="182" w:name="_Toc491848077"/>
      <w:bookmarkStart w:id="183" w:name="_Toc495053061"/>
      <w:r w:rsidRPr="00372126">
        <w:t>ASSISTANCE WITH VENDOR NEGOTIATIONS</w:t>
      </w:r>
      <w:bookmarkEnd w:id="180"/>
      <w:bookmarkEnd w:id="181"/>
      <w:bookmarkEnd w:id="182"/>
      <w:bookmarkEnd w:id="183"/>
      <w:r w:rsidRPr="00372126">
        <w:rPr>
          <w:color w:val="000000"/>
          <w:szCs w:val="22"/>
        </w:rPr>
        <w:t xml:space="preserve"> </w:t>
      </w:r>
    </w:p>
    <w:p w:rsidR="002E17F5" w:rsidRDefault="002E17F5" w:rsidP="002E17F5">
      <w:pPr>
        <w:rPr>
          <w:rFonts w:cs="Arial"/>
          <w:color w:val="000000"/>
          <w:szCs w:val="22"/>
        </w:rPr>
      </w:pPr>
    </w:p>
    <w:p w:rsidR="002E17F5" w:rsidRDefault="002E17F5" w:rsidP="002E17F5">
      <w:pPr>
        <w:rPr>
          <w:rFonts w:cs="Arial"/>
          <w:color w:val="000000"/>
          <w:szCs w:val="22"/>
        </w:rPr>
      </w:pPr>
      <w:r>
        <w:rPr>
          <w:rFonts w:cs="Arial"/>
          <w:color w:val="000000"/>
          <w:szCs w:val="22"/>
        </w:rPr>
        <w:t xml:space="preserve">Upon </w:t>
      </w:r>
      <w:r w:rsidR="00784205">
        <w:rPr>
          <w:rFonts w:cs="Arial"/>
          <w:color w:val="000000"/>
          <w:szCs w:val="22"/>
        </w:rPr>
        <w:t xml:space="preserve">written </w:t>
      </w:r>
      <w:r>
        <w:rPr>
          <w:rFonts w:cs="Arial"/>
          <w:color w:val="000000"/>
          <w:szCs w:val="22"/>
        </w:rPr>
        <w:t>request by the State Contract Manager, the Vendor {Contractor} shall assist the DPB in negotiating with SHBP/SEHBP vendors in the extension of vendor contracts to obtain terms which are in the best interest of the State and the SHBP/SEHBP.</w:t>
      </w:r>
      <w:r w:rsidRPr="00564E8C">
        <w:rPr>
          <w:rFonts w:cs="Arial"/>
          <w:color w:val="000000"/>
          <w:szCs w:val="22"/>
        </w:rPr>
        <w:t xml:space="preserve"> </w:t>
      </w:r>
    </w:p>
    <w:p w:rsidR="002E17F5" w:rsidRPr="00821290" w:rsidRDefault="002E17F5" w:rsidP="002E17F5"/>
    <w:p w:rsidR="002E17F5" w:rsidRDefault="002E17F5" w:rsidP="002E17F5">
      <w:pPr>
        <w:pStyle w:val="Heading3"/>
      </w:pPr>
      <w:bookmarkStart w:id="184" w:name="_Toc481740705"/>
      <w:bookmarkStart w:id="185" w:name="_Toc491848078"/>
      <w:bookmarkStart w:id="186" w:name="_Toc495053062"/>
      <w:r>
        <w:t>SPECIAL PROJECTS</w:t>
      </w:r>
      <w:bookmarkEnd w:id="184"/>
      <w:bookmarkEnd w:id="185"/>
      <w:bookmarkEnd w:id="186"/>
    </w:p>
    <w:p w:rsidR="002E17F5" w:rsidRPr="007536D4" w:rsidRDefault="002E17F5" w:rsidP="002E17F5"/>
    <w:p w:rsidR="002E17F5" w:rsidRDefault="002E17F5" w:rsidP="002E17F5">
      <w:pPr>
        <w:rPr>
          <w:rFonts w:cs="Arial"/>
          <w:szCs w:val="22"/>
        </w:rPr>
      </w:pPr>
      <w:r>
        <w:rPr>
          <w:rFonts w:cs="Arial"/>
          <w:szCs w:val="22"/>
        </w:rPr>
        <w:t>DPB</w:t>
      </w:r>
      <w:r w:rsidRPr="006D3874">
        <w:rPr>
          <w:rFonts w:cs="Arial"/>
          <w:szCs w:val="22"/>
        </w:rPr>
        <w:t xml:space="preserve"> reserves the right to request </w:t>
      </w:r>
      <w:r>
        <w:rPr>
          <w:rFonts w:cs="Arial"/>
          <w:szCs w:val="22"/>
        </w:rPr>
        <w:t xml:space="preserve">related </w:t>
      </w:r>
      <w:r w:rsidRPr="006D3874">
        <w:rPr>
          <w:rFonts w:cs="Arial"/>
          <w:szCs w:val="22"/>
        </w:rPr>
        <w:t>duties and services</w:t>
      </w:r>
      <w:r>
        <w:rPr>
          <w:rFonts w:cs="Arial"/>
          <w:szCs w:val="22"/>
        </w:rPr>
        <w:t xml:space="preserve"> in addition</w:t>
      </w:r>
      <w:r w:rsidRPr="006D3874">
        <w:rPr>
          <w:rFonts w:cs="Arial"/>
          <w:szCs w:val="22"/>
        </w:rPr>
        <w:t xml:space="preserve"> to </w:t>
      </w:r>
      <w:r>
        <w:rPr>
          <w:rFonts w:cs="Arial"/>
          <w:szCs w:val="22"/>
        </w:rPr>
        <w:t>the</w:t>
      </w:r>
      <w:r w:rsidRPr="006D3874">
        <w:rPr>
          <w:rFonts w:cs="Arial"/>
          <w:szCs w:val="22"/>
        </w:rPr>
        <w:t xml:space="preserve"> defined set of consulting services</w:t>
      </w:r>
      <w:r>
        <w:rPr>
          <w:rFonts w:cs="Arial"/>
          <w:szCs w:val="22"/>
        </w:rPr>
        <w:t xml:space="preserve"> outlined under Recurring Tasks and Non-Recurring Tasks.  Refer to Section 5.16 of this Bid Solicitation {RFP} for additional information regarding Additional Work and/or Special Projects.</w:t>
      </w:r>
    </w:p>
    <w:p w:rsidR="002E17F5" w:rsidRDefault="002E17F5" w:rsidP="002E17F5">
      <w:pPr>
        <w:rPr>
          <w:rFonts w:cs="Arial"/>
          <w:szCs w:val="22"/>
        </w:rPr>
      </w:pPr>
    </w:p>
    <w:p w:rsidR="002E17F5" w:rsidRPr="006D3874" w:rsidRDefault="002E17F5" w:rsidP="002E17F5">
      <w:pPr>
        <w:pStyle w:val="Heading2"/>
      </w:pPr>
      <w:bookmarkStart w:id="187" w:name="_Toc491848079"/>
      <w:bookmarkStart w:id="188" w:name="_Toc495053063"/>
      <w:r>
        <w:t>payment</w:t>
      </w:r>
      <w:bookmarkEnd w:id="187"/>
      <w:bookmarkEnd w:id="188"/>
    </w:p>
    <w:p w:rsidR="002E17F5" w:rsidRDefault="002E17F5" w:rsidP="002E17F5"/>
    <w:p w:rsidR="002E17F5" w:rsidRDefault="002E17F5" w:rsidP="002E17F5">
      <w:pPr>
        <w:pStyle w:val="Heading3"/>
      </w:pPr>
      <w:bookmarkStart w:id="189" w:name="_Toc491848080"/>
      <w:bookmarkStart w:id="190" w:name="_Toc495053064"/>
      <w:r>
        <w:t>recurring tasks</w:t>
      </w:r>
      <w:bookmarkEnd w:id="189"/>
      <w:bookmarkEnd w:id="190"/>
    </w:p>
    <w:p w:rsidR="002E17F5" w:rsidRDefault="002E17F5" w:rsidP="002E17F5"/>
    <w:p w:rsidR="002E17F5" w:rsidRDefault="002E17F5" w:rsidP="002E17F5">
      <w:r>
        <w:t>The Vendor {Contractor} shall receive payment for recurring tasks as follows:</w:t>
      </w:r>
    </w:p>
    <w:p w:rsidR="002E17F5" w:rsidRDefault="002E17F5" w:rsidP="002E17F5"/>
    <w:p w:rsidR="002E17F5" w:rsidRDefault="002E17F5" w:rsidP="003A5037">
      <w:pPr>
        <w:pStyle w:val="ListParagraph"/>
        <w:numPr>
          <w:ilvl w:val="0"/>
          <w:numId w:val="55"/>
        </w:numPr>
      </w:pPr>
      <w:r w:rsidRPr="008F0BE6">
        <w:rPr>
          <w:u w:val="single"/>
        </w:rPr>
        <w:t xml:space="preserve">Annual Rate Renewal Report </w:t>
      </w:r>
      <w:r>
        <w:t>– The Vendor {Contractor} will receive one (1) all-inclusive payment each year for the successful completion of all deliverables specified by Bid Solicitation Section 3.1.1 and its subsections;</w:t>
      </w:r>
    </w:p>
    <w:p w:rsidR="002E17F5" w:rsidRDefault="002E17F5" w:rsidP="002E17F5"/>
    <w:p w:rsidR="002E17F5" w:rsidRDefault="002E17F5" w:rsidP="003A5037">
      <w:pPr>
        <w:pStyle w:val="ListParagraph"/>
        <w:numPr>
          <w:ilvl w:val="0"/>
          <w:numId w:val="55"/>
        </w:numPr>
      </w:pPr>
      <w:r w:rsidRPr="008F0BE6">
        <w:rPr>
          <w:u w:val="single"/>
        </w:rPr>
        <w:t>Mid-Year Review of Claims Experience</w:t>
      </w:r>
      <w:r>
        <w:t xml:space="preserve"> – The Vendor {Contractor} will receive one (1) all-inclusive payment each year for the successful completion of all deliverables specified by Bid Solicitation Section 3.1.2 and its subsections;</w:t>
      </w:r>
    </w:p>
    <w:p w:rsidR="002E17F5" w:rsidRDefault="002E17F5" w:rsidP="002E17F5">
      <w:pPr>
        <w:pStyle w:val="ListParagraph"/>
      </w:pPr>
    </w:p>
    <w:p w:rsidR="002E17F5" w:rsidRDefault="002E17F5" w:rsidP="003A5037">
      <w:pPr>
        <w:pStyle w:val="ListParagraph"/>
        <w:numPr>
          <w:ilvl w:val="0"/>
          <w:numId w:val="55"/>
        </w:numPr>
      </w:pPr>
      <w:r w:rsidRPr="008F0BE6">
        <w:rPr>
          <w:u w:val="single"/>
        </w:rPr>
        <w:t>Audits</w:t>
      </w:r>
      <w:r>
        <w:t xml:space="preserve"> – The Vendor {Contractor} will receive one (1) all-inclusive unit payment at the completion of each audit successfully performed in accordance with Bid Solicitation Section 3.1.3;</w:t>
      </w:r>
    </w:p>
    <w:p w:rsidR="002E17F5" w:rsidRDefault="002E17F5" w:rsidP="002E17F5">
      <w:pPr>
        <w:pStyle w:val="ListParagraph"/>
      </w:pPr>
    </w:p>
    <w:p w:rsidR="002E17F5" w:rsidRDefault="002E17F5" w:rsidP="003A5037">
      <w:pPr>
        <w:pStyle w:val="ListParagraph"/>
        <w:numPr>
          <w:ilvl w:val="0"/>
          <w:numId w:val="55"/>
        </w:numPr>
      </w:pPr>
      <w:r w:rsidRPr="008F0BE6">
        <w:rPr>
          <w:u w:val="single"/>
        </w:rPr>
        <w:t>Annual Determination of SHBP/SEHBP Budget Projects</w:t>
      </w:r>
      <w:r>
        <w:t xml:space="preserve"> – The Vendor {Contractor} will receive one (1) all-inclusive payment each year for the for the successful completion of all deliverables specified by Bid Solicitation {RFP} Section 3.1.4; </w:t>
      </w:r>
    </w:p>
    <w:p w:rsidR="002E17F5" w:rsidRDefault="002E17F5" w:rsidP="002E17F5"/>
    <w:p w:rsidR="002E17F5" w:rsidRDefault="002E17F5" w:rsidP="003A5037">
      <w:pPr>
        <w:pStyle w:val="ListParagraph"/>
        <w:numPr>
          <w:ilvl w:val="0"/>
          <w:numId w:val="55"/>
        </w:numPr>
      </w:pPr>
      <w:r w:rsidRPr="008F0BE6">
        <w:rPr>
          <w:u w:val="single"/>
        </w:rPr>
        <w:lastRenderedPageBreak/>
        <w:t>GASB Reporting</w:t>
      </w:r>
      <w:r>
        <w:t xml:space="preserve"> – The Vendor {Contractor} will receive one (1) all-inclusive payment each year for the successful completion of all deliverables specified by Bid Solicitation {RFP} Section 3.1.5;</w:t>
      </w:r>
    </w:p>
    <w:p w:rsidR="002E17F5" w:rsidRDefault="002E17F5" w:rsidP="002E17F5">
      <w:pPr>
        <w:pStyle w:val="ListParagraph"/>
      </w:pPr>
    </w:p>
    <w:p w:rsidR="002E17F5" w:rsidRDefault="002E17F5" w:rsidP="003A5037">
      <w:pPr>
        <w:pStyle w:val="ListParagraph"/>
        <w:numPr>
          <w:ilvl w:val="0"/>
          <w:numId w:val="55"/>
        </w:numPr>
      </w:pPr>
      <w:r w:rsidRPr="00307C9C">
        <w:rPr>
          <w:u w:val="single"/>
        </w:rPr>
        <w:t>Attendance at Meetings</w:t>
      </w:r>
      <w:r>
        <w:t xml:space="preserve"> – The Vendor {Contractor} will receive the all-inclusive unit price for each meeting attended in accordance with Bid Solicitation {RFP} Section 3.1.6.  The Vendor {Contractor} shall invoice DPB each month for all meetings attended in the respective calendar month; and</w:t>
      </w:r>
    </w:p>
    <w:p w:rsidR="002E17F5" w:rsidRDefault="002E17F5" w:rsidP="002E17F5"/>
    <w:p w:rsidR="002E17F5" w:rsidRDefault="002E17F5" w:rsidP="003A5037">
      <w:pPr>
        <w:pStyle w:val="ListParagraph"/>
        <w:numPr>
          <w:ilvl w:val="0"/>
          <w:numId w:val="55"/>
        </w:numPr>
      </w:pPr>
      <w:r w:rsidRPr="008F0BE6">
        <w:rPr>
          <w:u w:val="single"/>
        </w:rPr>
        <w:t>Assistance with Wellness Program(s</w:t>
      </w:r>
      <w:r w:rsidRPr="006E77C8">
        <w:t>)</w:t>
      </w:r>
      <w:r>
        <w:t xml:space="preserve"> – The Vendor {Contractor} will receive the corresponding hourly rate for each documented hour performing services in accordance with Bid Solicitation {RFP} Section 3.1.7.</w:t>
      </w:r>
    </w:p>
    <w:p w:rsidR="00C616BE" w:rsidRPr="00A562D8" w:rsidRDefault="00C616BE" w:rsidP="002E17F5">
      <w:pPr>
        <w:rPr>
          <w:highlight w:val="yellow"/>
        </w:rPr>
      </w:pPr>
    </w:p>
    <w:p w:rsidR="00E651D6" w:rsidRPr="00851065" w:rsidRDefault="00E651D6" w:rsidP="00851065"/>
    <w:p w:rsidR="00E651D6" w:rsidRPr="00851065" w:rsidRDefault="00E651D6" w:rsidP="00851065"/>
    <w:p w:rsidR="009819AA" w:rsidRPr="00851065" w:rsidRDefault="009819AA" w:rsidP="00851065"/>
    <w:p w:rsidR="00921871" w:rsidRPr="009819AA" w:rsidRDefault="00921871" w:rsidP="00BB5A93">
      <w:pPr>
        <w:pStyle w:val="Heading1"/>
        <w:sectPr w:rsidR="00921871" w:rsidRPr="009819AA" w:rsidSect="00A777FE">
          <w:footerReference w:type="even" r:id="rId29"/>
          <w:footerReference w:type="default" r:id="rId30"/>
          <w:pgSz w:w="12240" w:h="15840" w:code="1"/>
          <w:pgMar w:top="576" w:right="1440" w:bottom="245" w:left="1260" w:header="720" w:footer="720" w:gutter="0"/>
          <w:cols w:space="720"/>
          <w:docGrid w:linePitch="360"/>
        </w:sectPr>
      </w:pPr>
    </w:p>
    <w:p w:rsidR="00757979" w:rsidRDefault="00AA3B67" w:rsidP="00414292">
      <w:pPr>
        <w:pStyle w:val="Heading1"/>
        <w:keepNext/>
      </w:pPr>
      <w:bookmarkStart w:id="191" w:name="_Toc400531492"/>
      <w:bookmarkStart w:id="192" w:name="_Toc428533963"/>
      <w:r>
        <w:lastRenderedPageBreak/>
        <w:t xml:space="preserve"> </w:t>
      </w:r>
      <w:bookmarkStart w:id="193" w:name="_Toc495053065"/>
      <w:r w:rsidR="00CE00E7">
        <w:t>QUOTE</w:t>
      </w:r>
      <w:r w:rsidR="009808FC">
        <w:t xml:space="preserve"> </w:t>
      </w:r>
      <w:r w:rsidR="00AE354D">
        <w:t>{</w:t>
      </w:r>
      <w:r w:rsidR="00CE00E7">
        <w:t>PROPOSAL</w:t>
      </w:r>
      <w:r w:rsidR="00AE354D">
        <w:t>}</w:t>
      </w:r>
      <w:r w:rsidR="001B3188">
        <w:t xml:space="preserve"> </w:t>
      </w:r>
      <w:r w:rsidR="00757979">
        <w:t>PREPARATION AND SUBMISSION</w:t>
      </w:r>
      <w:bookmarkEnd w:id="191"/>
      <w:bookmarkEnd w:id="192"/>
      <w:bookmarkEnd w:id="193"/>
    </w:p>
    <w:p w:rsidR="00757979" w:rsidRPr="00851065" w:rsidRDefault="00757979" w:rsidP="00EB4EF1">
      <w:pPr>
        <w:keepNext/>
      </w:pPr>
    </w:p>
    <w:p w:rsidR="00A74919" w:rsidRDefault="00511506" w:rsidP="00743A52">
      <w:pPr>
        <w:keepNext/>
      </w:pPr>
      <w:r>
        <w:t>Failure to submit information as indicated below may result in your Quote {Proposal} being deemed non-responsive.</w:t>
      </w:r>
    </w:p>
    <w:p w:rsidR="00511506" w:rsidRPr="00851065" w:rsidRDefault="00511506" w:rsidP="009D1F90">
      <w:pPr>
        <w:keepNext/>
      </w:pPr>
    </w:p>
    <w:p w:rsidR="00757979" w:rsidRDefault="000746B7" w:rsidP="00414292">
      <w:pPr>
        <w:pStyle w:val="Heading2"/>
        <w:keepNext/>
      </w:pPr>
      <w:bookmarkStart w:id="194" w:name="_Toc400531493"/>
      <w:bookmarkStart w:id="195" w:name="_Toc428533964"/>
      <w:bookmarkStart w:id="196" w:name="_Toc495053066"/>
      <w:r>
        <w:rPr>
          <w:caps w:val="0"/>
        </w:rPr>
        <w:t>GENERAL</w:t>
      </w:r>
      <w:bookmarkEnd w:id="194"/>
      <w:bookmarkEnd w:id="195"/>
      <w:bookmarkEnd w:id="196"/>
    </w:p>
    <w:p w:rsidR="00757979" w:rsidRDefault="00757979" w:rsidP="00EB4EF1">
      <w:pPr>
        <w:keepNext/>
      </w:pPr>
    </w:p>
    <w:p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3160CA" w:rsidP="003A5037">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3160CA" w:rsidP="003A5037">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proofErr w:type="spellStart"/>
      <w:r w:rsidR="00324110" w:rsidRPr="00851065">
        <w:t>QRGs</w:t>
      </w:r>
      <w:proofErr w:type="spellEnd"/>
      <w:r w:rsidR="00324110">
        <w:rPr>
          <w:szCs w:val="22"/>
        </w:rPr>
        <w:t>)</w:t>
      </w:r>
      <w:r w:rsidR="00324110" w:rsidRPr="00851065">
        <w:t xml:space="preserve"> located on the </w:t>
      </w:r>
      <w:hyperlink r:id="rId3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3" w:history="1">
        <w:r w:rsidR="00522EAA" w:rsidRPr="00B51742">
          <w:rPr>
            <w:rStyle w:val="Hyperlink"/>
            <w:rFonts w:eastAsia="MS Mincho"/>
            <w:b/>
            <w:sz w:val="22"/>
            <w:szCs w:val="22"/>
          </w:rPr>
          <w:t>http://</w:t>
        </w:r>
        <w:proofErr w:type="spellStart"/>
        <w:r w:rsidR="00522EAA" w:rsidRPr="00B51742">
          <w:rPr>
            <w:rStyle w:val="Hyperlink"/>
            <w:rFonts w:eastAsia="MS Mincho"/>
            <w:b/>
            <w:sz w:val="22"/>
            <w:szCs w:val="22"/>
          </w:rPr>
          <w:t>www.state.nj.us</w:t>
        </w:r>
        <w:proofErr w:type="spellEnd"/>
        <w:r w:rsidR="00522EAA" w:rsidRPr="00B51742">
          <w:rPr>
            <w:rStyle w:val="Hyperlink"/>
            <w:rFonts w:eastAsia="MS Mincho"/>
            <w:b/>
            <w:sz w:val="22"/>
            <w:szCs w:val="22"/>
          </w:rPr>
          <w:t>/treasury/purchase/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bookmarkEnd w:id="197"/>
    </w:p>
    <w:p w:rsidR="001D01BB" w:rsidRDefault="001D01BB" w:rsidP="00B238B2"/>
    <w:p w:rsidR="00B238B2" w:rsidRPr="00851065" w:rsidRDefault="008D75D3" w:rsidP="00414292">
      <w:pPr>
        <w:pStyle w:val="Heading2"/>
        <w:keepNext/>
      </w:pPr>
      <w:bookmarkStart w:id="198" w:name="_Toc428533965"/>
      <w:bookmarkStart w:id="199" w:name="_Toc495053067"/>
      <w:r>
        <w:rPr>
          <w:caps w:val="0"/>
        </w:rPr>
        <w:t>QUOTE</w:t>
      </w:r>
      <w:r w:rsidRPr="00851065">
        <w:rPr>
          <w:caps w:val="0"/>
        </w:rPr>
        <w:t xml:space="preserve"> {</w:t>
      </w:r>
      <w:r>
        <w:rPr>
          <w:caps w:val="0"/>
        </w:rPr>
        <w:t>PROPOSAL</w:t>
      </w:r>
      <w:r w:rsidRPr="00851065">
        <w:rPr>
          <w:caps w:val="0"/>
        </w:rPr>
        <w:t>} DELIVERY AND IDENTIFICATION</w:t>
      </w:r>
      <w:bookmarkEnd w:id="198"/>
      <w:bookmarkEnd w:id="199"/>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200" w:name="_Toc428533966"/>
      <w:bookmarkStart w:id="201" w:name="_Toc495053068"/>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00"/>
      <w:bookmarkEnd w:id="201"/>
    </w:p>
    <w:p w:rsidR="007F3BD4" w:rsidRPr="00C65B22" w:rsidRDefault="007F3BD4" w:rsidP="002F0497">
      <w:pPr>
        <w:keepNext/>
      </w:pPr>
    </w:p>
    <w:p w:rsidR="007F3BD4" w:rsidRPr="00C65B22" w:rsidRDefault="008D75D3" w:rsidP="002F0497">
      <w:pPr>
        <w:pStyle w:val="Heading3"/>
        <w:keepNext/>
      </w:pPr>
      <w:bookmarkStart w:id="202" w:name="_Toc428533967"/>
      <w:bookmarkStart w:id="203" w:name="_Toc495053069"/>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02"/>
      <w:bookmarkEnd w:id="203"/>
    </w:p>
    <w:p w:rsidR="007F3BD4" w:rsidRPr="00C65B22" w:rsidRDefault="007F3BD4" w:rsidP="002F0497">
      <w:pPr>
        <w:keepNext/>
      </w:pPr>
    </w:p>
    <w:p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4"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rsidR="00F47949" w:rsidRPr="00851065" w:rsidRDefault="00F47949" w:rsidP="00C65B22"/>
    <w:p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9F16F1" w:rsidRPr="00851065" w:rsidRDefault="009F16F1" w:rsidP="00C65B22"/>
    <w:p w:rsidR="00757979" w:rsidRPr="00410DD5" w:rsidRDefault="00B6568B" w:rsidP="002F0497">
      <w:pPr>
        <w:pStyle w:val="Heading3"/>
        <w:keepNext/>
      </w:pPr>
      <w:bookmarkStart w:id="204" w:name="_Toc400531497"/>
      <w:bookmarkStart w:id="205" w:name="_Toc428533968"/>
      <w:bookmarkStart w:id="206" w:name="_Toc495053070"/>
      <w:r>
        <w:t xml:space="preserve">HARD COPY </w:t>
      </w:r>
      <w:r w:rsidR="00757979">
        <w:t>SUBMISSION</w:t>
      </w:r>
      <w:bookmarkEnd w:id="204"/>
      <w:bookmarkEnd w:id="205"/>
      <w:bookmarkEnd w:id="206"/>
    </w:p>
    <w:p w:rsidR="002F6161" w:rsidRPr="00C65B22" w:rsidRDefault="002F6161" w:rsidP="002F0497">
      <w:pPr>
        <w:keepNext/>
      </w:pPr>
    </w:p>
    <w:p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8C28A1" w:rsidRDefault="00757979" w:rsidP="003A5037">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rsidR="008C28A1" w:rsidRPr="008C28A1" w:rsidRDefault="008C28A1" w:rsidP="008C28A1">
      <w:pPr>
        <w:pStyle w:val="PlainText"/>
        <w:ind w:left="720"/>
        <w:rPr>
          <w:rFonts w:eastAsia="MS Mincho"/>
        </w:rPr>
      </w:pPr>
    </w:p>
    <w:p w:rsidR="008C28A1" w:rsidRPr="007E5DD9" w:rsidRDefault="002E17F5" w:rsidP="003A5037">
      <w:pPr>
        <w:pStyle w:val="PlainText"/>
        <w:numPr>
          <w:ilvl w:val="0"/>
          <w:numId w:val="10"/>
        </w:numPr>
        <w:rPr>
          <w:rFonts w:eastAsia="MS Mincho"/>
        </w:rPr>
      </w:pPr>
      <w:r w:rsidRPr="002E17F5">
        <w:rPr>
          <w:rFonts w:eastAsia="MS Mincho"/>
          <w:b/>
        </w:rPr>
        <w:t>Six (6)</w:t>
      </w:r>
      <w:r w:rsidR="008C28A1" w:rsidRPr="002E17F5">
        <w:rPr>
          <w:rFonts w:eastAsia="MS Mincho"/>
          <w:b/>
        </w:rPr>
        <w:t xml:space="preserve"> complete and exact ELECTRONIC copies</w:t>
      </w:r>
      <w:r w:rsidR="008C28A1" w:rsidRPr="002E17F5">
        <w:rPr>
          <w:rFonts w:eastAsia="MS Mincho"/>
        </w:rPr>
        <w:t xml:space="preserve"> of the original Quote {Proposal} in PDF file format on</w:t>
      </w:r>
      <w:r w:rsidR="008C28A1" w:rsidRPr="002E17F5">
        <w:rPr>
          <w:rFonts w:eastAsia="MS Mincho"/>
          <w:lang w:val="en-US"/>
        </w:rPr>
        <w:t xml:space="preserve"> CD, DVD, or USB Drive.</w:t>
      </w:r>
      <w:r w:rsidR="008C28A1" w:rsidRPr="002E17F5">
        <w:rPr>
          <w:rFonts w:eastAsia="MS Mincho"/>
        </w:rPr>
        <w:t xml:space="preserve"> </w:t>
      </w:r>
      <w:r w:rsidR="008C28A1" w:rsidRPr="002E17F5">
        <w:t>These should be cover to cover copies, and should not be password protected</w:t>
      </w:r>
      <w:r w:rsidR="008C28A1" w:rsidRPr="002E17F5">
        <w:rPr>
          <w:lang w:val="en-US"/>
        </w:rPr>
        <w:t>.</w:t>
      </w:r>
      <w:r w:rsidR="008C28A1" w:rsidRPr="002E17F5">
        <w:rPr>
          <w:rFonts w:eastAsia="MS Mincho"/>
        </w:rPr>
        <w:t xml:space="preserve"> </w:t>
      </w:r>
      <w:r w:rsidR="008C28A1" w:rsidRPr="002E17F5">
        <w:rPr>
          <w:rFonts w:eastAsia="MS Mincho"/>
          <w:b/>
        </w:rPr>
        <w:t>THE PRICE SCHEDULE (VOLUME 3) SHALL NOT BE INCLUDED ON</w:t>
      </w:r>
      <w:r w:rsidR="008C28A1" w:rsidRPr="007E5DD9">
        <w:rPr>
          <w:rFonts w:eastAsia="MS Mincho"/>
          <w:b/>
        </w:rPr>
        <w:t xml:space="preserve"> THIS </w:t>
      </w:r>
      <w:r w:rsidR="008C28A1">
        <w:rPr>
          <w:rFonts w:eastAsia="MS Mincho"/>
          <w:b/>
          <w:lang w:val="en-US"/>
        </w:rPr>
        <w:t>ELECTRONIC COPY; and</w:t>
      </w:r>
    </w:p>
    <w:p w:rsidR="008C28A1" w:rsidRPr="003E149C" w:rsidRDefault="008C28A1" w:rsidP="008C28A1">
      <w:pPr>
        <w:pStyle w:val="PlainText"/>
        <w:ind w:left="720"/>
        <w:rPr>
          <w:rFonts w:eastAsia="MS Mincho"/>
        </w:rPr>
      </w:pPr>
    </w:p>
    <w:p w:rsidR="008C28A1" w:rsidRDefault="008C28A1" w:rsidP="003A5037">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8C28A1" w:rsidRDefault="008C28A1" w:rsidP="00385F00">
      <w:pPr>
        <w:rPr>
          <w:rFonts w:eastAsia="MS Mincho"/>
        </w:rPr>
      </w:pPr>
    </w:p>
    <w:p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rsidR="00385F00" w:rsidRPr="008C28A1" w:rsidRDefault="00385F00" w:rsidP="00385F00">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7E23DF" w:rsidRPr="007E23DF" w:rsidRDefault="007E23DF" w:rsidP="007E23DF">
      <w:r w:rsidRPr="007E23DF">
        <w:t xml:space="preserve">Hard copy Quote {Proposal} must be submitted to the physical location noted below: </w:t>
      </w:r>
    </w:p>
    <w:p w:rsidR="007E23DF" w:rsidRPr="007E23DF" w:rsidRDefault="007E23DF" w:rsidP="007E23DF"/>
    <w:p w:rsidR="007E23DF" w:rsidRPr="007E23DF" w:rsidRDefault="007E23DF" w:rsidP="007E23DF">
      <w:pPr>
        <w:jc w:val="center"/>
      </w:pPr>
      <w:r w:rsidRPr="007E23DF">
        <w:t>PROPOSAL RECEIVING ROOM – 9TH FLOOR</w:t>
      </w:r>
    </w:p>
    <w:p w:rsidR="007E23DF" w:rsidRPr="007E23DF" w:rsidRDefault="007E23DF" w:rsidP="007E23DF">
      <w:pPr>
        <w:jc w:val="center"/>
      </w:pPr>
      <w:r w:rsidRPr="007E23DF">
        <w:t>DIVISION OF PURCHASE AND PROPERTY</w:t>
      </w:r>
    </w:p>
    <w:p w:rsidR="007E23DF" w:rsidRPr="007E23DF" w:rsidRDefault="007E23DF" w:rsidP="007E23DF">
      <w:pPr>
        <w:jc w:val="center"/>
      </w:pPr>
      <w:r w:rsidRPr="007E23DF">
        <w:t>DEPARTMENT OF THE TREASURY</w:t>
      </w:r>
    </w:p>
    <w:p w:rsidR="007E23DF" w:rsidRPr="007E23DF" w:rsidRDefault="007E23DF" w:rsidP="007E23DF">
      <w:pPr>
        <w:jc w:val="center"/>
      </w:pPr>
      <w:r w:rsidRPr="007E23DF">
        <w:t>33 WEST STATE STREET, P.O. BOX 230</w:t>
      </w:r>
    </w:p>
    <w:p w:rsidR="007E23DF" w:rsidRPr="007E23DF" w:rsidRDefault="007E23DF" w:rsidP="007E23DF">
      <w:pPr>
        <w:jc w:val="center"/>
      </w:pPr>
      <w:r w:rsidRPr="007E23DF">
        <w:t>TRENTON, NJ 08625-0230</w:t>
      </w:r>
    </w:p>
    <w:p w:rsidR="007E23DF" w:rsidRPr="007E23DF" w:rsidRDefault="007E23DF" w:rsidP="007E23DF"/>
    <w:p w:rsidR="007E23DF" w:rsidRPr="007E23DF" w:rsidRDefault="007E23DF" w:rsidP="007E23DF">
      <w:r w:rsidRPr="007E23DF">
        <w:t>Directions to the Division are available on the web at</w:t>
      </w:r>
      <w:r w:rsidRPr="007E23DF">
        <w:rPr>
          <w:b/>
        </w:rPr>
        <w:t xml:space="preserve"> </w:t>
      </w:r>
      <w:hyperlink r:id="rId35" w:history="1">
        <w:r w:rsidRPr="007E23DF">
          <w:rPr>
            <w:rStyle w:val="Hyperlink"/>
          </w:rPr>
          <w:t>http://</w:t>
        </w:r>
        <w:proofErr w:type="spellStart"/>
        <w:r w:rsidRPr="007E23DF">
          <w:rPr>
            <w:rStyle w:val="Hyperlink"/>
          </w:rPr>
          <w:t>www.state.nj.us</w:t>
        </w:r>
        <w:proofErr w:type="spellEnd"/>
        <w:r w:rsidRPr="007E23DF">
          <w:rPr>
            <w:rStyle w:val="Hyperlink"/>
          </w:rPr>
          <w:t>/treasury/purchase/</w:t>
        </w:r>
        <w:proofErr w:type="spellStart"/>
        <w:r w:rsidRPr="007E23DF">
          <w:rPr>
            <w:rStyle w:val="Hyperlink"/>
          </w:rPr>
          <w:t>directions.shtml</w:t>
        </w:r>
        <w:proofErr w:type="spellEnd"/>
      </w:hyperlink>
      <w:r w:rsidRPr="007E23DF">
        <w:t>.</w:t>
      </w:r>
    </w:p>
    <w:p w:rsidR="007E23DF" w:rsidRPr="007E23DF" w:rsidRDefault="007E23DF" w:rsidP="007E23DF"/>
    <w:p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Pr>
        <w:rPr>
          <w:b/>
          <w:u w:val="single"/>
        </w:rPr>
      </w:pPr>
    </w:p>
    <w:p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E23DF" w:rsidRPr="00851065" w:rsidRDefault="007E23DF" w:rsidP="00C65B22"/>
    <w:p w:rsidR="00757979" w:rsidRDefault="008D75D3" w:rsidP="00414292">
      <w:pPr>
        <w:pStyle w:val="Heading2"/>
        <w:keepNext/>
      </w:pPr>
      <w:bookmarkStart w:id="207" w:name="_Toc400531498"/>
      <w:bookmarkStart w:id="208" w:name="_Toc428533969"/>
      <w:bookmarkStart w:id="209" w:name="_Toc495053071"/>
      <w:r>
        <w:rPr>
          <w:caps w:val="0"/>
        </w:rPr>
        <w:t>QUOTE {PROPOSAL} CONTENT</w:t>
      </w:r>
      <w:bookmarkEnd w:id="207"/>
      <w:bookmarkEnd w:id="208"/>
      <w:bookmarkEnd w:id="209"/>
    </w:p>
    <w:p w:rsidR="007E68E6" w:rsidRDefault="007E68E6" w:rsidP="00414292">
      <w:pPr>
        <w:keepNext/>
      </w:pPr>
    </w:p>
    <w:p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347B0B" w:rsidRDefault="00757979" w:rsidP="003A5037">
      <w:pPr>
        <w:pStyle w:val="ListParagraph"/>
        <w:numPr>
          <w:ilvl w:val="0"/>
          <w:numId w:val="11"/>
        </w:numPr>
        <w:rPr>
          <w:u w:val="single"/>
        </w:rPr>
      </w:pPr>
      <w:r w:rsidRPr="00347B0B">
        <w:rPr>
          <w:u w:val="single"/>
        </w:rPr>
        <w:t>Volume 1</w:t>
      </w:r>
    </w:p>
    <w:p w:rsidR="00757979" w:rsidRPr="002E17F5" w:rsidRDefault="00757979" w:rsidP="00347B0B">
      <w:pPr>
        <w:pStyle w:val="ListParagraph"/>
      </w:pPr>
      <w:r w:rsidRPr="002E17F5">
        <w:t>Section 1 - Forms (Sections 4.4.1 and 4.4.2)</w:t>
      </w:r>
      <w:r w:rsidR="00347B0B" w:rsidRPr="002E17F5">
        <w:t>.</w:t>
      </w:r>
    </w:p>
    <w:p w:rsidR="00ED42B3" w:rsidRPr="002E17F5" w:rsidRDefault="00ED42B3" w:rsidP="00C65B22"/>
    <w:p w:rsidR="0040265A" w:rsidRPr="002E17F5" w:rsidRDefault="00ED42B3" w:rsidP="00347B0B">
      <w:pPr>
        <w:pStyle w:val="ListParagraph"/>
      </w:pPr>
      <w:r w:rsidRPr="002E17F5">
        <w:t xml:space="preserve">Note: In general, </w:t>
      </w:r>
      <w:r w:rsidR="002C74D6" w:rsidRPr="002E17F5">
        <w:t>V</w:t>
      </w:r>
      <w:r w:rsidRPr="002E17F5">
        <w:t>olume</w:t>
      </w:r>
      <w:r w:rsidR="002C74D6" w:rsidRPr="002E17F5">
        <w:t xml:space="preserve"> 1</w:t>
      </w:r>
      <w:r w:rsidRPr="002E17F5">
        <w:t xml:space="preserve"> applies to hard copy submissions; however, there may be instances where </w:t>
      </w:r>
      <w:r w:rsidR="00D75AB8" w:rsidRPr="002E17F5">
        <w:t>Bid Solicitation {RFP}</w:t>
      </w:r>
      <w:r w:rsidR="00602528" w:rsidRPr="002E17F5">
        <w:t xml:space="preserve"> </w:t>
      </w:r>
      <w:r w:rsidRPr="002E17F5">
        <w:t xml:space="preserve">specific forms are required through </w:t>
      </w:r>
      <w:r w:rsidR="00716950" w:rsidRPr="002E17F5">
        <w:rPr>
          <w:rStyle w:val="IntenseEmphasis"/>
          <w:rFonts w:cs="Arial"/>
          <w:color w:val="00B050"/>
        </w:rPr>
        <w:t>NJ</w:t>
      </w:r>
      <w:r w:rsidR="00716950" w:rsidRPr="002E17F5">
        <w:rPr>
          <w:rStyle w:val="IntenseEmphasis"/>
          <w:rFonts w:cs="Arial"/>
          <w:color w:val="0070C0"/>
        </w:rPr>
        <w:t>START</w:t>
      </w:r>
      <w:r w:rsidRPr="002E17F5">
        <w:t xml:space="preserve"> electronic submission as well.</w:t>
      </w:r>
    </w:p>
    <w:p w:rsidR="00ED42B3" w:rsidRPr="002E17F5" w:rsidRDefault="00ED42B3" w:rsidP="00C65B22"/>
    <w:p w:rsidR="0040265A" w:rsidRPr="002E17F5" w:rsidRDefault="0040265A" w:rsidP="003A5037">
      <w:pPr>
        <w:pStyle w:val="ListParagraph"/>
        <w:numPr>
          <w:ilvl w:val="0"/>
          <w:numId w:val="11"/>
        </w:numPr>
        <w:rPr>
          <w:u w:val="single"/>
        </w:rPr>
      </w:pPr>
      <w:r w:rsidRPr="002E17F5">
        <w:rPr>
          <w:u w:val="single"/>
        </w:rPr>
        <w:t>Volume 2</w:t>
      </w:r>
    </w:p>
    <w:p w:rsidR="00757979" w:rsidRPr="002E17F5" w:rsidRDefault="00757979" w:rsidP="00347B0B">
      <w:pPr>
        <w:pStyle w:val="ListParagraph"/>
        <w:rPr>
          <w:b/>
        </w:rPr>
      </w:pPr>
      <w:r w:rsidRPr="002E17F5">
        <w:t xml:space="preserve">Section 2 - Technical </w:t>
      </w:r>
      <w:r w:rsidR="00CE00E7" w:rsidRPr="002E17F5">
        <w:t>Quote</w:t>
      </w:r>
      <w:r w:rsidR="00715AF4" w:rsidRPr="002E17F5">
        <w:t xml:space="preserve"> </w:t>
      </w:r>
      <w:r w:rsidR="008B0B5B" w:rsidRPr="002E17F5">
        <w:t>{</w:t>
      </w:r>
      <w:r w:rsidR="00CE00E7" w:rsidRPr="002E17F5">
        <w:t>Proposal</w:t>
      </w:r>
      <w:r w:rsidR="008B0B5B" w:rsidRPr="002E17F5">
        <w:t>}</w:t>
      </w:r>
      <w:r w:rsidRPr="002E17F5">
        <w:t xml:space="preserve"> (Section 4.4.3)</w:t>
      </w:r>
      <w:r w:rsidR="00347B0B" w:rsidRPr="002E17F5">
        <w:t>;</w:t>
      </w:r>
      <w:r w:rsidRPr="002E17F5">
        <w:t xml:space="preserve"> </w:t>
      </w:r>
    </w:p>
    <w:p w:rsidR="00757979" w:rsidRPr="002E17F5" w:rsidRDefault="00757979" w:rsidP="00347B0B">
      <w:pPr>
        <w:pStyle w:val="ListParagraph"/>
      </w:pPr>
      <w:r w:rsidRPr="002E17F5">
        <w:t>Section 3 - Organizational Support and Experience (Section 4.4.4)</w:t>
      </w:r>
      <w:r w:rsidR="00347B0B" w:rsidRPr="002E17F5">
        <w:t xml:space="preserve">; and </w:t>
      </w:r>
    </w:p>
    <w:p w:rsidR="00045FFE" w:rsidRPr="002E17F5" w:rsidRDefault="00045FFE" w:rsidP="00347B0B">
      <w:pPr>
        <w:pStyle w:val="ListParagraph"/>
      </w:pPr>
      <w:r w:rsidRPr="002E17F5">
        <w:t xml:space="preserve">Section </w:t>
      </w:r>
      <w:proofErr w:type="spellStart"/>
      <w:r w:rsidRPr="002E17F5">
        <w:t>3A</w:t>
      </w:r>
      <w:proofErr w:type="spellEnd"/>
      <w:r w:rsidRPr="002E17F5">
        <w:t xml:space="preserve"> - Any other miscellaneous documents to be included by the Vendor </w:t>
      </w:r>
      <w:r w:rsidR="00571AFA" w:rsidRPr="002E17F5">
        <w:t>{Bidder}</w:t>
      </w:r>
      <w:r w:rsidR="00347B0B" w:rsidRPr="002E17F5">
        <w:t>.</w:t>
      </w:r>
    </w:p>
    <w:p w:rsidR="00757979" w:rsidRPr="002E17F5" w:rsidRDefault="00757979" w:rsidP="00C65B22"/>
    <w:p w:rsidR="00757979" w:rsidRPr="002E17F5" w:rsidRDefault="00757979" w:rsidP="003A5037">
      <w:pPr>
        <w:pStyle w:val="ListParagraph"/>
        <w:numPr>
          <w:ilvl w:val="0"/>
          <w:numId w:val="11"/>
        </w:numPr>
        <w:rPr>
          <w:u w:val="single"/>
        </w:rPr>
      </w:pPr>
      <w:r w:rsidRPr="002E17F5">
        <w:rPr>
          <w:u w:val="single"/>
        </w:rPr>
        <w:t xml:space="preserve">Volume </w:t>
      </w:r>
      <w:r w:rsidR="0040265A" w:rsidRPr="002E17F5">
        <w:rPr>
          <w:u w:val="single"/>
        </w:rPr>
        <w:t>3</w:t>
      </w:r>
    </w:p>
    <w:p w:rsidR="00757979" w:rsidRPr="00E55D76" w:rsidRDefault="00757979" w:rsidP="00347B0B">
      <w:pPr>
        <w:pStyle w:val="ListParagraph"/>
      </w:pPr>
      <w:r w:rsidRPr="002E17F5">
        <w:t>Section 4 – Price Schedule (Section 4.4.5)</w:t>
      </w:r>
      <w:r w:rsidR="00347B0B" w:rsidRPr="002E17F5">
        <w:t>.</w:t>
      </w:r>
    </w:p>
    <w:p w:rsidR="00757979" w:rsidRPr="00851065" w:rsidRDefault="00757979" w:rsidP="00C65B22">
      <w:r w:rsidRPr="00851065">
        <w:tab/>
      </w:r>
    </w:p>
    <w:p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rsidR="004347F9" w:rsidRDefault="004347F9" w:rsidP="009F3C2A"/>
    <w:p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rsidR="006B7848" w:rsidRDefault="006B7848" w:rsidP="00C65B22"/>
    <w:p w:rsidR="007F3BD4" w:rsidRPr="00851065" w:rsidRDefault="008D75D3" w:rsidP="002F0497">
      <w:pPr>
        <w:pStyle w:val="Heading3"/>
        <w:keepNext/>
      </w:pPr>
      <w:bookmarkStart w:id="210" w:name="_Toc108508238"/>
      <w:bookmarkStart w:id="211" w:name="_Toc428533970"/>
      <w:bookmarkStart w:id="212" w:name="_Toc495053072"/>
      <w:r w:rsidRPr="00851065">
        <w:rPr>
          <w:caps w:val="0"/>
        </w:rPr>
        <w:t>FORMS</w:t>
      </w:r>
      <w:bookmarkEnd w:id="210"/>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211"/>
      <w:bookmarkEnd w:id="212"/>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2E17F5">
        <w:rPr>
          <w:rFonts w:eastAsia="MS Mincho"/>
        </w:rPr>
        <w:t>Section 1.</w:t>
      </w:r>
      <w:r w:rsidR="008A4463" w:rsidRPr="002E17F5">
        <w:rPr>
          <w:rFonts w:eastAsia="MS Mincho"/>
        </w:rPr>
        <w:t>4.11</w:t>
      </w:r>
      <w:r w:rsidRPr="002E17F5">
        <w:rPr>
          <w:rFonts w:eastAsia="MS Mincho"/>
        </w:rPr>
        <w:t xml:space="preserve"> of this </w:t>
      </w:r>
      <w:r w:rsidR="00C43264" w:rsidRPr="002E17F5">
        <w:rPr>
          <w:rFonts w:eastAsia="MS Mincho"/>
        </w:rPr>
        <w:t>Bid</w:t>
      </w:r>
      <w:r w:rsidR="00C43264" w:rsidRPr="00C65B22">
        <w:rPr>
          <w:rFonts w:eastAsia="MS Mincho"/>
        </w:rPr>
        <w:t xml:space="preserve"> Solicitation </w:t>
      </w:r>
      <w:r w:rsidR="0060080E" w:rsidRPr="00C65B22">
        <w:rPr>
          <w:rFonts w:eastAsia="MS Mincho"/>
        </w:rPr>
        <w:t>{RFP}</w:t>
      </w:r>
      <w:r w:rsidRPr="00C65B22">
        <w:rPr>
          <w:rFonts w:eastAsia="MS Mincho"/>
        </w:rPr>
        <w:t>.</w:t>
      </w:r>
    </w:p>
    <w:p w:rsidR="0040265A" w:rsidRPr="00C65B22" w:rsidRDefault="0040265A" w:rsidP="00AA0608">
      <w:pPr>
        <w:keepNext/>
        <w:rPr>
          <w:rFonts w:eastAsia="MS Mincho"/>
        </w:rPr>
      </w:pPr>
    </w:p>
    <w:p w:rsidR="007F3BD4" w:rsidRPr="007F3BD4" w:rsidRDefault="00226009" w:rsidP="00414292">
      <w:pPr>
        <w:pStyle w:val="Heading4"/>
        <w:keepNext/>
      </w:pPr>
      <w:bookmarkStart w:id="213" w:name="_4.4.1.1_Ownership_Disclosure"/>
      <w:bookmarkStart w:id="214" w:name="_4.4.1.1_Signatory_page"/>
      <w:bookmarkEnd w:id="213"/>
      <w:bookmarkEnd w:id="214"/>
      <w:r>
        <w:t xml:space="preserve">OFFER AND ACCEPTANCE PAGE </w:t>
      </w:r>
      <w:r w:rsidR="00053162" w:rsidRPr="00AB1466">
        <w:t>{Signatory page</w:t>
      </w:r>
      <w:r w:rsidR="00856AF6" w:rsidRPr="00AB1466">
        <w:t>}</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3A5037">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3A5037">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8D75D3" w:rsidP="002F0497">
      <w:pPr>
        <w:pStyle w:val="Heading5"/>
      </w:pPr>
      <w:r>
        <w:rPr>
          <w:caps w:val="0"/>
        </w:rPr>
        <w:t xml:space="preserve">NO SUBCONTRACTOR CERTIFICATION </w:t>
      </w:r>
    </w:p>
    <w:p w:rsidR="00757979" w:rsidRDefault="00757979" w:rsidP="002F0497">
      <w:pPr>
        <w:keepNext/>
      </w:pPr>
    </w:p>
    <w:p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3A5037">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proofErr w:type="spellStart"/>
      <w:r w:rsidR="000D4025" w:rsidRPr="00C65B22">
        <w:t>SSTC</w:t>
      </w:r>
      <w:proofErr w:type="spellEnd"/>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3A5037">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757979" w:rsidRDefault="00757979" w:rsidP="00C65B22"/>
    <w:p w:rsidR="00757979" w:rsidRPr="000A6A61" w:rsidRDefault="00757979" w:rsidP="002F0497">
      <w:pPr>
        <w:pStyle w:val="Heading5"/>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A5037">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A5037">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A5037">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A5037">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543510" w:rsidRDefault="00757979" w:rsidP="003A5037">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rsidR="00611C7B" w:rsidRPr="00B84FA0" w:rsidRDefault="002D0E7E" w:rsidP="00C65B22">
      <w:pPr>
        <w:rPr>
          <w:rFonts w:eastAsia="MS Mincho"/>
          <w:color w:val="000000"/>
        </w:rPr>
      </w:pPr>
      <w:hyperlink r:id="rId38"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proofErr w:type="spellStart"/>
      <w:r w:rsidR="002E17F5">
        <w:fldChar w:fldCharType="begin"/>
      </w:r>
      <w:r w:rsidR="002E17F5">
        <w:instrText xml:space="preserve"> HYPERLINK "http://www.njstart.gov" </w:instrText>
      </w:r>
      <w:r w:rsidR="002E17F5">
        <w:fldChar w:fldCharType="separate"/>
      </w:r>
      <w:r w:rsidR="00A23AAC" w:rsidRPr="00851065">
        <w:rPr>
          <w:rStyle w:val="Hyperlink"/>
        </w:rPr>
        <w:t>www.njstart.gov</w:t>
      </w:r>
      <w:proofErr w:type="spellEnd"/>
      <w:r w:rsidR="002E17F5">
        <w:rPr>
          <w:rStyle w:val="Hyperlink"/>
        </w:rPr>
        <w:fldChar w:fldCharType="end"/>
      </w:r>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proofErr w:type="spellStart"/>
      <w:r w:rsidR="002E17F5">
        <w:fldChar w:fldCharType="begin"/>
      </w:r>
      <w:r w:rsidR="002E17F5">
        <w:instrText xml:space="preserve"> HYPERLINK "http://www.njstart.gov" </w:instrText>
      </w:r>
      <w:r w:rsidR="002E17F5">
        <w:fldChar w:fldCharType="separate"/>
      </w:r>
      <w:r w:rsidR="00302DEB" w:rsidRPr="00851065">
        <w:rPr>
          <w:rStyle w:val="Hyperlink"/>
        </w:rPr>
        <w:t>www.njstart.gov</w:t>
      </w:r>
      <w:proofErr w:type="spellEnd"/>
      <w:r w:rsidR="002E17F5">
        <w:rPr>
          <w:rStyle w:val="Hyperlink"/>
        </w:rPr>
        <w:fldChar w:fldCharType="end"/>
      </w:r>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9D248A" w:rsidRDefault="009D248A" w:rsidP="00757979">
      <w:pPr>
        <w:pStyle w:val="BodyText3"/>
        <w:ind w:right="0"/>
        <w:rPr>
          <w:rFonts w:cs="Arial"/>
          <w:b/>
        </w:rPr>
      </w:pP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757979" w:rsidRPr="00F428FC" w:rsidRDefault="00771988" w:rsidP="00C65B22">
      <w:pPr>
        <w:rPr>
          <w:rFonts w:eastAsia="MS Mincho"/>
        </w:rPr>
      </w:pPr>
      <w:r w:rsidRPr="00C65B22">
        <w:t xml:space="preserve">The Subcontractor Utilization Plan form is located on the </w:t>
      </w:r>
      <w:hyperlink r:id="rId43" w:history="1">
        <w:r w:rsidR="00064D2C"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57979" w:rsidRPr="00130106" w:rsidRDefault="0006639D" w:rsidP="002F0497">
      <w:pPr>
        <w:pStyle w:val="Heading4"/>
        <w:keepNext/>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C736A5" w:rsidRDefault="00C736A5" w:rsidP="002F0497">
      <w:pPr>
        <w:keepNext/>
      </w:pPr>
    </w:p>
    <w:p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rsidR="00D37585" w:rsidRDefault="00D37585" w:rsidP="00C65B22"/>
    <w:p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rsidR="00CD4C65" w:rsidRPr="00C65B22" w:rsidRDefault="00CD4C65" w:rsidP="00C65B22"/>
    <w:p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1847B9" w:rsidRPr="002812B4" w:rsidRDefault="001847B9" w:rsidP="00757979">
      <w:pPr>
        <w:pStyle w:val="BodyText3"/>
        <w:rPr>
          <w:rFonts w:cs="Arial"/>
          <w:b/>
        </w:rPr>
      </w:pPr>
    </w:p>
    <w:p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EB4EF1">
      <w:pPr>
        <w:keepNext/>
      </w:pPr>
    </w:p>
    <w:p w:rsidR="00757979" w:rsidRPr="00DF2490" w:rsidRDefault="00DF2490" w:rsidP="00DF2490">
      <w:r>
        <w:t>Not applicable to this procurement.</w:t>
      </w:r>
    </w:p>
    <w:p w:rsidR="00BE5A1E" w:rsidRDefault="00BE5A1E" w:rsidP="00347B0B">
      <w:pPr>
        <w:keepNext/>
        <w:rPr>
          <w:b/>
        </w:rPr>
      </w:pPr>
    </w:p>
    <w:p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EB4EF1">
      <w:pPr>
        <w:keepNext/>
      </w:pPr>
    </w:p>
    <w:p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AA0608">
      <w:pPr>
        <w:keepNext/>
        <w:rPr>
          <w:b/>
        </w:rPr>
      </w:pPr>
    </w:p>
    <w:p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Default="00BC2E3B" w:rsidP="00BC2E3B"/>
    <w:p w:rsidR="00BC2E3B" w:rsidRDefault="00BC2E3B" w:rsidP="00BC2E3B">
      <w:r>
        <w:t xml:space="preserve">For good and services - </w:t>
      </w:r>
      <w:r w:rsidRPr="00C65B22">
        <w:t>(</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rsidR="00BC2E3B" w:rsidRDefault="00BC2E3B" w:rsidP="00BC2E3B"/>
    <w:p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BC2E3B" w:rsidRDefault="00BC2E3B"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3A5037">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3A5037">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t>
      </w:r>
      <w:proofErr w:type="spellStart"/>
      <w:r w:rsidR="00294059" w:rsidRPr="00C65B22">
        <w:t>WBE</w:t>
      </w:r>
      <w:proofErr w:type="spellEnd"/>
      <w:r w:rsidR="00294059" w:rsidRPr="00C65B22">
        <w:t xml:space="preserve"> Certification Services</w:t>
      </w:r>
      <w:r w:rsidRPr="00C65B22">
        <w:t xml:space="preserve"> Unit;</w:t>
      </w:r>
    </w:p>
    <w:p w:rsidR="003107B3" w:rsidRPr="00C65B22" w:rsidRDefault="003107B3" w:rsidP="003107B3">
      <w:pPr>
        <w:pStyle w:val="ListParagraph"/>
        <w:contextualSpacing/>
      </w:pPr>
    </w:p>
    <w:p w:rsidR="00757979" w:rsidRDefault="00757979" w:rsidP="003A5037">
      <w:pPr>
        <w:pStyle w:val="ListParagraph"/>
        <w:numPr>
          <w:ilvl w:val="0"/>
          <w:numId w:val="12"/>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3A5037">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3A5037">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3A5037">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3A5037">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t>
      </w:r>
      <w:proofErr w:type="spellStart"/>
      <w:r w:rsidR="006464C4" w:rsidRPr="00C65B22">
        <w:t>WBE</w:t>
      </w:r>
      <w:proofErr w:type="spellEnd"/>
      <w:r w:rsidR="006464C4" w:rsidRPr="00C65B22">
        <w:t xml:space="preserv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612E38" w:rsidRDefault="00DC44B5" w:rsidP="00C65B22">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rsidR="00DF2490" w:rsidRPr="00DF2490" w:rsidRDefault="00DF2490" w:rsidP="00C65B22">
      <w:pPr>
        <w:rPr>
          <w:sz w:val="20"/>
        </w:rPr>
      </w:pPr>
    </w:p>
    <w:p w:rsidR="00757979" w:rsidRPr="00FC6592" w:rsidRDefault="00757979" w:rsidP="002F0497">
      <w:pPr>
        <w:pStyle w:val="Heading4"/>
        <w:keepNext/>
      </w:pPr>
      <w:r w:rsidRPr="00FC6592">
        <w:t>BID SECURITY</w:t>
      </w:r>
    </w:p>
    <w:p w:rsidR="00757979" w:rsidRDefault="00757979" w:rsidP="002F0497">
      <w:pPr>
        <w:pStyle w:val="BodyText3"/>
        <w:keepNext/>
        <w:rPr>
          <w:rFonts w:cs="Arial"/>
        </w:rPr>
      </w:pPr>
    </w:p>
    <w:p w:rsidR="00757979" w:rsidRPr="00DF2490" w:rsidRDefault="00DF2490" w:rsidP="00DF2490">
      <w:pPr>
        <w:keepNext/>
      </w:pPr>
      <w:r>
        <w:t>Not applicable to this procurement.</w:t>
      </w:r>
    </w:p>
    <w:p w:rsidR="00AA3B67" w:rsidRPr="000B6121" w:rsidRDefault="00AA3B67" w:rsidP="00757979">
      <w:pPr>
        <w:pStyle w:val="BodyText3"/>
        <w:rPr>
          <w:b/>
        </w:rPr>
      </w:pPr>
    </w:p>
    <w:p w:rsidR="00757979" w:rsidRDefault="00DA74B9" w:rsidP="002F0497">
      <w:pPr>
        <w:pStyle w:val="Heading3"/>
        <w:keepNext/>
      </w:pPr>
      <w:bookmarkStart w:id="215" w:name="_Toc400531500"/>
      <w:bookmarkStart w:id="216" w:name="_Toc428533971"/>
      <w:bookmarkStart w:id="217" w:name="_Toc495053073"/>
      <w:r w:rsidRPr="00DF2961">
        <w:rPr>
          <w:caps w:val="0"/>
        </w:rPr>
        <w:lastRenderedPageBreak/>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215"/>
      <w:r>
        <w:rPr>
          <w:caps w:val="0"/>
        </w:rPr>
        <w:t>{PROPOSAL}</w:t>
      </w:r>
      <w:bookmarkEnd w:id="216"/>
      <w:bookmarkEnd w:id="217"/>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proofErr w:type="spellStart"/>
      <w:r w:rsidR="000D4025" w:rsidRPr="00851065">
        <w:t>SSTC</w:t>
      </w:r>
      <w:proofErr w:type="spellEnd"/>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46"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8"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757979" w:rsidRPr="00DF2490"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DF2490">
        <w:t>Section 7.1.2 for additional information concerning this requirement.</w:t>
      </w:r>
      <w:r w:rsidRPr="00C65B22">
        <w:t xml:space="preserve">     </w:t>
      </w:r>
    </w:p>
    <w:p w:rsidR="005D0530" w:rsidRPr="00C65B22" w:rsidRDefault="005D0530" w:rsidP="00C65B22"/>
    <w:p w:rsidR="00905462" w:rsidRPr="00DF2490" w:rsidRDefault="005D0530" w:rsidP="00DF2490">
      <w:pPr>
        <w:rPr>
          <w:rFonts w:eastAsia="MS Mincho"/>
        </w:rPr>
      </w:pPr>
      <w:r w:rsidRPr="00C65B22">
        <w:t xml:space="preserve">The Source Disclosure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r w:rsidR="00757979" w:rsidRPr="00C65B22">
        <w:rPr>
          <w:b/>
          <w:highlight w:val="green"/>
        </w:rPr>
        <w:t xml:space="preserve"> </w:t>
      </w:r>
    </w:p>
    <w:p w:rsidR="00A22D53" w:rsidRPr="00C65B22" w:rsidRDefault="00A22D53" w:rsidP="00C65B22"/>
    <w:p w:rsidR="00A23677" w:rsidRPr="00A23677" w:rsidRDefault="00DA74B9" w:rsidP="002F0497">
      <w:pPr>
        <w:pStyle w:val="Heading3"/>
        <w:keepNext/>
        <w:rPr>
          <w:rFonts w:eastAsia="MS Mincho"/>
        </w:rPr>
      </w:pPr>
      <w:bookmarkStart w:id="218" w:name="_Toc118513773"/>
      <w:bookmarkStart w:id="219" w:name="_Toc378232840"/>
      <w:bookmarkStart w:id="220" w:name="_Toc400531501"/>
      <w:bookmarkStart w:id="221" w:name="_Toc428533972"/>
      <w:bookmarkStart w:id="222" w:name="_Toc495053074"/>
      <w:r w:rsidRPr="00A23677">
        <w:rPr>
          <w:rFonts w:eastAsia="MS Mincho"/>
          <w:caps w:val="0"/>
        </w:rPr>
        <w:t xml:space="preserve">TECHNICAL </w:t>
      </w:r>
      <w:r>
        <w:rPr>
          <w:rFonts w:eastAsia="MS Mincho"/>
          <w:caps w:val="0"/>
        </w:rPr>
        <w:t xml:space="preserve">QUOTE </w:t>
      </w:r>
      <w:bookmarkEnd w:id="218"/>
      <w:bookmarkEnd w:id="219"/>
      <w:bookmarkEnd w:id="220"/>
      <w:r>
        <w:rPr>
          <w:rFonts w:eastAsia="MS Mincho"/>
          <w:caps w:val="0"/>
        </w:rPr>
        <w:t>{PROPOSAL}</w:t>
      </w:r>
      <w:bookmarkEnd w:id="221"/>
      <w:bookmarkEnd w:id="222"/>
    </w:p>
    <w:p w:rsidR="00A23677" w:rsidRPr="00C65B22" w:rsidRDefault="00A23677" w:rsidP="002F0497">
      <w:pPr>
        <w:keepNext/>
      </w:pPr>
    </w:p>
    <w:p w:rsidR="00BF0268" w:rsidRPr="00BF0268" w:rsidRDefault="00A23677" w:rsidP="002F0497">
      <w:pPr>
        <w:keepNext/>
      </w:pPr>
      <w:r w:rsidRPr="00DF2490">
        <w:t xml:space="preserve">In this section, the </w:t>
      </w:r>
      <w:r w:rsidR="00526170" w:rsidRPr="00DF2490">
        <w:t xml:space="preserve">Vendor </w:t>
      </w:r>
      <w:r w:rsidR="00571AFA" w:rsidRPr="00DF2490">
        <w:t>{Bidder}</w:t>
      </w:r>
      <w:r w:rsidRPr="00DF2490">
        <w:t xml:space="preserve"> shall describe its approach and plans for accomplishing the work outlined in the Scope of Work section, i.e., Section 3.0.  The </w:t>
      </w:r>
      <w:r w:rsidR="00526170" w:rsidRPr="00DF2490">
        <w:t xml:space="preserve">Vendor </w:t>
      </w:r>
      <w:r w:rsidR="00571AFA" w:rsidRPr="00DF2490">
        <w:t>{Bidder}</w:t>
      </w:r>
      <w:r w:rsidRPr="00DF2490">
        <w:t xml:space="preserve"> must set forth its understanding of the requirements of this </w:t>
      </w:r>
      <w:r w:rsidR="00044FD6" w:rsidRPr="00DF2490">
        <w:t xml:space="preserve">Bid Solicitation </w:t>
      </w:r>
      <w:r w:rsidR="0060080E" w:rsidRPr="00DF2490">
        <w:t>{RFP}</w:t>
      </w:r>
      <w:r w:rsidRPr="00DF2490">
        <w:t xml:space="preserve"> and its </w:t>
      </w:r>
      <w:r w:rsidR="00C84FE8" w:rsidRPr="00DF2490">
        <w:t>approach</w:t>
      </w:r>
      <w:r w:rsidRPr="00DF2490">
        <w:t xml:space="preserve"> to successfully complete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w:t>
      </w:r>
      <w:r w:rsidR="00BF0268" w:rsidRPr="00DF2490">
        <w:t xml:space="preserve">The </w:t>
      </w:r>
      <w:r w:rsidR="00526170" w:rsidRPr="00DF2490">
        <w:t xml:space="preserve">Vendor </w:t>
      </w:r>
      <w:r w:rsidR="00571AFA" w:rsidRPr="00DF2490">
        <w:t>{Bidder}</w:t>
      </w:r>
      <w:r w:rsidR="00BF0268" w:rsidRPr="00DF2490">
        <w:t xml:space="preserve"> should include the level of detail it determines necessary to assist the evaluation committee in its review of </w:t>
      </w:r>
      <w:r w:rsidR="00511506" w:rsidRPr="00DF2490">
        <w:t xml:space="preserve">the </w:t>
      </w:r>
      <w:r w:rsidR="00526170" w:rsidRPr="00DF2490">
        <w:t>Vendor</w:t>
      </w:r>
      <w:r w:rsidR="000B3D2E" w:rsidRPr="00DF2490">
        <w:t>’s</w:t>
      </w:r>
      <w:r w:rsidR="00526170" w:rsidRPr="00DF2490">
        <w:t xml:space="preserve"> </w:t>
      </w:r>
      <w:r w:rsidR="00A11339" w:rsidRPr="00DF2490">
        <w:t>{Bidder’s}</w:t>
      </w:r>
      <w:r w:rsidR="00BF0268" w:rsidRPr="00DF2490">
        <w:t xml:space="preserve"> </w:t>
      </w:r>
      <w:r w:rsidR="00CE00E7" w:rsidRPr="00DF2490">
        <w:t>Quote</w:t>
      </w:r>
      <w:r w:rsidR="00044FD6" w:rsidRPr="00DF2490">
        <w:t xml:space="preserve"> </w:t>
      </w:r>
      <w:r w:rsidR="0060080E" w:rsidRPr="00DF2490">
        <w:t>{</w:t>
      </w:r>
      <w:r w:rsidR="00CE00E7" w:rsidRPr="00DF2490">
        <w:t>Proposal</w:t>
      </w:r>
      <w:r w:rsidR="0060080E" w:rsidRPr="00DF2490">
        <w:t>}</w:t>
      </w:r>
      <w:r w:rsidR="00BF0268" w:rsidRPr="00DF2490">
        <w:t>.</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w:t>
      </w:r>
      <w:proofErr w:type="spellStart"/>
      <w:r w:rsidR="009C3082">
        <w:t>QRG</w:t>
      </w:r>
      <w:proofErr w:type="spellEnd"/>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w:t>
      </w:r>
      <w:proofErr w:type="spellStart"/>
      <w:r>
        <w:t>QRGs</w:t>
      </w:r>
      <w:proofErr w:type="spellEnd"/>
      <w:r>
        <w:t xml:space="preserve">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9E2104" w:rsidP="002F0497">
      <w:pPr>
        <w:pStyle w:val="Heading4"/>
        <w:keepNext/>
      </w:pPr>
      <w:r>
        <w:rPr>
          <w:caps w:val="0"/>
        </w:rPr>
        <w:t>MANAGEMENT OVERVIEW</w:t>
      </w:r>
    </w:p>
    <w:p w:rsidR="00757979" w:rsidRPr="00C42B75" w:rsidRDefault="00757979" w:rsidP="002F0497">
      <w:pPr>
        <w:keepNext/>
      </w:pPr>
    </w:p>
    <w:p w:rsidR="00757979" w:rsidRPr="00DF2490" w:rsidRDefault="00757979" w:rsidP="002F0497">
      <w:pPr>
        <w:keepNext/>
      </w:pPr>
      <w:r w:rsidRPr="00DF2490">
        <w:t xml:space="preserve">The </w:t>
      </w:r>
      <w:r w:rsidR="00526170" w:rsidRPr="00DF2490">
        <w:t xml:space="preserve">Vendor </w:t>
      </w:r>
      <w:r w:rsidR="00571AFA" w:rsidRPr="00DF2490">
        <w:t>{Bidder}</w:t>
      </w:r>
      <w:r w:rsidRPr="00DF2490">
        <w:t xml:space="preserve"> shall set forth its overall technical approach and plans to meet the requirements of the </w:t>
      </w:r>
      <w:r w:rsidR="00044FD6" w:rsidRPr="00DF2490">
        <w:t xml:space="preserve">Bid </w:t>
      </w:r>
      <w:r w:rsidR="0085342B" w:rsidRPr="00DF2490">
        <w:t xml:space="preserve">Solicitation </w:t>
      </w:r>
      <w:r w:rsidR="0060080E" w:rsidRPr="00DF2490">
        <w:t>{RFP}</w:t>
      </w:r>
      <w:r w:rsidRPr="00DF2490">
        <w:t xml:space="preserve"> in a narrative format.  This narrative should demonstrate to the State that the </w:t>
      </w:r>
      <w:r w:rsidR="00526170" w:rsidRPr="00DF2490">
        <w:t xml:space="preserve">Vendor </w:t>
      </w:r>
      <w:r w:rsidR="00571AFA" w:rsidRPr="00DF2490">
        <w:t>{Bidder}</w:t>
      </w:r>
      <w:r w:rsidRPr="00DF2490">
        <w:t xml:space="preserve"> understands the objectives that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is intended to meet, the nature of the required work, and the level of effort necessary to successfully complete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This narrative should demonstrate to the State that the </w:t>
      </w:r>
      <w:r w:rsidR="00526170" w:rsidRPr="00DF2490">
        <w:t>Vendor</w:t>
      </w:r>
      <w:r w:rsidR="000B3D2E" w:rsidRPr="00DF2490">
        <w:t>’s</w:t>
      </w:r>
      <w:r w:rsidR="00526170" w:rsidRPr="00DF2490">
        <w:t xml:space="preserve"> </w:t>
      </w:r>
      <w:r w:rsidR="00A11339" w:rsidRPr="00DF2490">
        <w:t>{Bidder’s}</w:t>
      </w:r>
      <w:r w:rsidRPr="00DF2490">
        <w:t xml:space="preserve"> general approach and plans to undertake and complete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are appropriate to the tasks and subtasks involved. </w:t>
      </w:r>
    </w:p>
    <w:p w:rsidR="00757979" w:rsidRPr="00DF2490" w:rsidRDefault="00757979" w:rsidP="00C65B22"/>
    <w:p w:rsidR="00757979" w:rsidRPr="00C42B75" w:rsidRDefault="00757979" w:rsidP="00C65B22">
      <w:r w:rsidRPr="00DF2490">
        <w:t xml:space="preserve">Mere reiterations of </w:t>
      </w:r>
      <w:r w:rsidR="00044FD6" w:rsidRPr="00DF2490">
        <w:t xml:space="preserve">Bid Solicitation </w:t>
      </w:r>
      <w:r w:rsidR="0060080E" w:rsidRPr="00DF2490">
        <w:t>{RFP}</w:t>
      </w:r>
      <w:r w:rsidRPr="00DF2490">
        <w:t xml:space="preserve"> tasks and subtasks are strongly discouraged, as they do not provide insight into the </w:t>
      </w:r>
      <w:r w:rsidR="00526170" w:rsidRPr="00DF2490">
        <w:t>Vendor</w:t>
      </w:r>
      <w:r w:rsidR="000B3D2E" w:rsidRPr="00DF2490">
        <w:t>’s</w:t>
      </w:r>
      <w:r w:rsidR="00526170" w:rsidRPr="00DF2490">
        <w:t xml:space="preserve"> </w:t>
      </w:r>
      <w:r w:rsidR="00A11339" w:rsidRPr="00DF2490">
        <w:t>{Bidder’s}</w:t>
      </w:r>
      <w:r w:rsidRPr="00DF2490">
        <w:t xml:space="preserve"> </w:t>
      </w:r>
      <w:r w:rsidR="005E36CC" w:rsidRPr="00DF2490">
        <w:t xml:space="preserve">approach </w:t>
      </w:r>
      <w:r w:rsidRPr="00DF2490">
        <w:t xml:space="preserve">to complete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The </w:t>
      </w:r>
      <w:r w:rsidR="00526170" w:rsidRPr="00DF2490">
        <w:t>Vendor</w:t>
      </w:r>
      <w:r w:rsidR="000B3D2E" w:rsidRPr="00DF2490">
        <w:t>’s</w:t>
      </w:r>
      <w:r w:rsidR="00526170" w:rsidRPr="00DF2490">
        <w:t xml:space="preserve"> </w:t>
      </w:r>
      <w:r w:rsidR="00A11339" w:rsidRPr="00DF2490">
        <w:t>{Bidder’s}</w:t>
      </w:r>
      <w:r w:rsidRPr="00DF2490">
        <w:t xml:space="preserve"> response to this section should be designed to demonstrate to the State that the </w:t>
      </w:r>
      <w:r w:rsidR="00526170" w:rsidRPr="00DF2490">
        <w:t>Vendor</w:t>
      </w:r>
      <w:r w:rsidR="000B3D2E" w:rsidRPr="00DF2490">
        <w:t>’s</w:t>
      </w:r>
      <w:r w:rsidR="00526170" w:rsidRPr="00DF2490">
        <w:t xml:space="preserve"> </w:t>
      </w:r>
      <w:r w:rsidR="00A11339" w:rsidRPr="00DF2490">
        <w:t>{Bidder’s}</w:t>
      </w:r>
      <w:r w:rsidRPr="00DF2490">
        <w:t xml:space="preserve"> detailed plans and approach proposed to complete the Scope of Work are realistic, attainable and appropriate and that the </w:t>
      </w:r>
      <w:r w:rsidR="00526170" w:rsidRPr="00DF2490">
        <w:t>Vendor</w:t>
      </w:r>
      <w:r w:rsidR="000B3D2E" w:rsidRPr="00DF2490">
        <w:t>’s</w:t>
      </w:r>
      <w:r w:rsidR="00526170" w:rsidRPr="00DF2490">
        <w:t xml:space="preserve"> </w:t>
      </w:r>
      <w:r w:rsidR="00A11339" w:rsidRPr="00DF2490">
        <w:t>{Bidder’s}</w:t>
      </w:r>
      <w:r w:rsidRPr="00DF2490">
        <w:t xml:space="preserve"> </w:t>
      </w:r>
      <w:r w:rsidR="00CE00E7" w:rsidRPr="00DF2490">
        <w:t>Quote</w:t>
      </w:r>
      <w:r w:rsidR="00044FD6" w:rsidRPr="00DF2490">
        <w:t xml:space="preserve"> </w:t>
      </w:r>
      <w:r w:rsidR="0060080E" w:rsidRPr="00DF2490">
        <w:t>{</w:t>
      </w:r>
      <w:r w:rsidR="00CE00E7" w:rsidRPr="00DF2490">
        <w:t>Proposal</w:t>
      </w:r>
      <w:r w:rsidR="0060080E" w:rsidRPr="00DF2490">
        <w:t>}</w:t>
      </w:r>
      <w:r w:rsidRPr="00DF2490">
        <w:t xml:space="preserve"> will lead to successful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completion.</w:t>
      </w:r>
    </w:p>
    <w:p w:rsidR="00757979" w:rsidRDefault="00757979" w:rsidP="00C65B22"/>
    <w:p w:rsidR="00757979" w:rsidRPr="005D0EAF" w:rsidRDefault="00F333A3" w:rsidP="009E1094">
      <w:pPr>
        <w:pStyle w:val="Heading4"/>
        <w:keepNext/>
      </w:pPr>
      <w:r>
        <w:rPr>
          <w:caps w:val="0"/>
        </w:rPr>
        <w:lastRenderedPageBreak/>
        <w:t>BLANKET P.O. {CONTRACT} MANAGEMENT</w:t>
      </w:r>
    </w:p>
    <w:p w:rsidR="00757979" w:rsidRDefault="00757979" w:rsidP="009E1094">
      <w:pPr>
        <w:keepNext/>
      </w:pPr>
    </w:p>
    <w:p w:rsidR="00757979" w:rsidRPr="00C42B75" w:rsidRDefault="00757979" w:rsidP="009E1094">
      <w:pPr>
        <w:keepNext/>
      </w:pPr>
      <w:r w:rsidRPr="00DF2490">
        <w:t xml:space="preserve">The </w:t>
      </w:r>
      <w:r w:rsidR="00526170" w:rsidRPr="00DF2490">
        <w:t xml:space="preserve">Vendor </w:t>
      </w:r>
      <w:r w:rsidR="00571AFA" w:rsidRPr="00DF2490">
        <w:t>{Bidder}</w:t>
      </w:r>
      <w:r w:rsidRPr="00DF2490">
        <w:t xml:space="preserve"> should describe its specific plans to manage, control and supervise the </w:t>
      </w:r>
      <w:r w:rsidR="001D2ACC" w:rsidRPr="00DF2490">
        <w:t>Blanket P.O.</w:t>
      </w:r>
      <w:r w:rsidR="00A7166F" w:rsidRPr="00DF2490">
        <w:t xml:space="preserve"> </w:t>
      </w:r>
      <w:r w:rsidR="008B0B5B" w:rsidRPr="00DF2490">
        <w:t>{</w:t>
      </w:r>
      <w:r w:rsidR="00362081" w:rsidRPr="00DF2490">
        <w:t>Contract</w:t>
      </w:r>
      <w:r w:rsidR="008B0B5B" w:rsidRPr="00DF2490">
        <w:t>}</w:t>
      </w:r>
      <w:r w:rsidRPr="00DF2490">
        <w:t xml:space="preserve"> to ensure satisfactory </w:t>
      </w:r>
      <w:r w:rsidR="001D2ACC" w:rsidRPr="00DF2490">
        <w:t>Blanket P.O.</w:t>
      </w:r>
      <w:r w:rsidR="00A7166F" w:rsidRPr="00DF2490">
        <w:t xml:space="preserve"> </w:t>
      </w:r>
      <w:r w:rsidR="008B0B5B" w:rsidRPr="00DF2490">
        <w:t>{</w:t>
      </w:r>
      <w:r w:rsidR="00362081" w:rsidRPr="00DF2490">
        <w:t>Contract</w:t>
      </w:r>
      <w:r w:rsidR="008B0B5B" w:rsidRPr="00DF2490">
        <w:t>}</w:t>
      </w:r>
      <w:r w:rsidRPr="00DF2490">
        <w:t xml:space="preserve"> completion according to the required schedule.  The plan should include the </w:t>
      </w:r>
      <w:r w:rsidR="00526170" w:rsidRPr="00DF2490">
        <w:t>Vendor</w:t>
      </w:r>
      <w:r w:rsidR="000B3D2E" w:rsidRPr="00DF2490">
        <w:t>’s</w:t>
      </w:r>
      <w:r w:rsidR="00526170" w:rsidRPr="00DF2490">
        <w:t xml:space="preserve"> </w:t>
      </w:r>
      <w:r w:rsidR="00A11339" w:rsidRPr="00DF2490">
        <w:t>{Bidder’s}</w:t>
      </w:r>
      <w:r w:rsidRPr="00DF2490">
        <w:t xml:space="preserve"> approach to communicate with the State Contract Manager including, but not limited to, status meetings, status reports, etc.</w:t>
      </w:r>
    </w:p>
    <w:p w:rsidR="00757979" w:rsidRDefault="00757979" w:rsidP="00C65B22"/>
    <w:p w:rsidR="006467DE" w:rsidRPr="006467DE" w:rsidRDefault="009E2104" w:rsidP="002F0497">
      <w:pPr>
        <w:pStyle w:val="Heading4"/>
        <w:keepNext/>
      </w:pPr>
      <w:r>
        <w:rPr>
          <w:caps w:val="0"/>
        </w:rPr>
        <w:t>BLANKET P.O. {CONTRACT}</w:t>
      </w:r>
      <w:r w:rsidRPr="006467DE">
        <w:rPr>
          <w:caps w:val="0"/>
        </w:rPr>
        <w:t xml:space="preserve"> SCHEDULE AND PLANS</w:t>
      </w:r>
    </w:p>
    <w:p w:rsidR="006467DE" w:rsidRPr="006467DE" w:rsidRDefault="006467DE" w:rsidP="002F0497">
      <w:pPr>
        <w:keepNext/>
      </w:pPr>
    </w:p>
    <w:p w:rsidR="006467DE" w:rsidRPr="00851065" w:rsidRDefault="009E2104" w:rsidP="002F0497">
      <w:pPr>
        <w:pStyle w:val="Heading5"/>
      </w:pPr>
      <w:bookmarkStart w:id="223" w:name="_4.4.2.3_Contract_Schedule"/>
      <w:bookmarkStart w:id="224" w:name="_Toc118513776"/>
      <w:bookmarkEnd w:id="223"/>
      <w:r>
        <w:rPr>
          <w:caps w:val="0"/>
        </w:rPr>
        <w:t>BLANKET P.O.</w:t>
      </w:r>
      <w:r w:rsidRPr="00851065">
        <w:rPr>
          <w:caps w:val="0"/>
        </w:rPr>
        <w:t xml:space="preserve"> {CONTRACT} SCHEDULE</w:t>
      </w:r>
      <w:bookmarkEnd w:id="224"/>
    </w:p>
    <w:p w:rsidR="006467DE" w:rsidRPr="00851065" w:rsidRDefault="006467DE" w:rsidP="002F0497">
      <w:pPr>
        <w:keepNext/>
        <w:rPr>
          <w:rFonts w:eastAsia="MS Mincho"/>
        </w:rPr>
      </w:pPr>
    </w:p>
    <w:p w:rsidR="006467DE" w:rsidRPr="00DF2490" w:rsidRDefault="006467DE" w:rsidP="002F0497">
      <w:pPr>
        <w:keepNext/>
        <w:rPr>
          <w:rFonts w:eastAsia="MS Mincho"/>
        </w:rPr>
      </w:pPr>
      <w:r w:rsidRPr="00DF2490">
        <w:rPr>
          <w:rFonts w:eastAsia="MS Mincho"/>
        </w:rPr>
        <w:t xml:space="preserve">The </w:t>
      </w:r>
      <w:r w:rsidR="00526170" w:rsidRPr="00DF2490">
        <w:rPr>
          <w:rFonts w:eastAsia="MS Mincho"/>
        </w:rPr>
        <w:t xml:space="preserve">Vendor </w:t>
      </w:r>
      <w:r w:rsidR="00571AFA" w:rsidRPr="00DF2490">
        <w:rPr>
          <w:rFonts w:eastAsia="MS Mincho"/>
        </w:rPr>
        <w:t>{Bidder}</w:t>
      </w:r>
      <w:r w:rsidRPr="00DF2490">
        <w:rPr>
          <w:rFonts w:eastAsia="MS Mincho"/>
        </w:rPr>
        <w:t xml:space="preserve"> </w:t>
      </w:r>
      <w:r w:rsidR="00DF2490" w:rsidRPr="00DF2490">
        <w:rPr>
          <w:rFonts w:eastAsia="MS Mincho"/>
        </w:rPr>
        <w:t>should</w:t>
      </w:r>
      <w:r w:rsidRPr="00DF2490">
        <w:rPr>
          <w:rFonts w:eastAsia="MS Mincho"/>
        </w:rPr>
        <w:t xml:space="preserve"> include a draft </w:t>
      </w:r>
      <w:r w:rsidR="001D2ACC" w:rsidRPr="00DF2490">
        <w:rPr>
          <w:rFonts w:eastAsia="MS Mincho"/>
        </w:rPr>
        <w:t>Blanket P.O.</w:t>
      </w:r>
      <w:r w:rsidR="00A7166F" w:rsidRPr="00DF2490">
        <w:rPr>
          <w:rFonts w:eastAsia="MS Mincho"/>
        </w:rPr>
        <w:t xml:space="preserve"> </w:t>
      </w:r>
      <w:r w:rsidR="008B0B5B" w:rsidRPr="00DF2490">
        <w:rPr>
          <w:rFonts w:eastAsia="MS Mincho"/>
        </w:rPr>
        <w:t>{</w:t>
      </w:r>
      <w:r w:rsidR="00362081" w:rsidRPr="00DF2490">
        <w:rPr>
          <w:rFonts w:eastAsia="MS Mincho"/>
        </w:rPr>
        <w:t>Contract</w:t>
      </w:r>
      <w:r w:rsidR="008B0B5B" w:rsidRPr="00DF2490">
        <w:rPr>
          <w:rFonts w:eastAsia="MS Mincho"/>
        </w:rPr>
        <w:t>}</w:t>
      </w:r>
      <w:r w:rsidRPr="00DF2490">
        <w:rPr>
          <w:rFonts w:eastAsia="MS Mincho"/>
        </w:rPr>
        <w:t xml:space="preserve"> schedule.  If key dates are a part of this </w:t>
      </w:r>
      <w:r w:rsidR="00E77BC1" w:rsidRPr="00DF2490">
        <w:rPr>
          <w:rFonts w:eastAsia="MS Mincho"/>
        </w:rPr>
        <w:t xml:space="preserve">Bid Solicitation </w:t>
      </w:r>
      <w:r w:rsidR="0060080E" w:rsidRPr="00DF2490">
        <w:rPr>
          <w:rFonts w:eastAsia="MS Mincho"/>
        </w:rPr>
        <w:t>{RFP}</w:t>
      </w:r>
      <w:r w:rsidRPr="00DF2490">
        <w:rPr>
          <w:rFonts w:eastAsia="MS Mincho"/>
        </w:rPr>
        <w:t xml:space="preserve">, the </w:t>
      </w:r>
      <w:r w:rsidR="00526170" w:rsidRPr="00DF2490">
        <w:rPr>
          <w:rFonts w:eastAsia="MS Mincho"/>
        </w:rPr>
        <w:t>Vendor</w:t>
      </w:r>
      <w:r w:rsidR="008A515B" w:rsidRPr="00DF2490">
        <w:rPr>
          <w:rFonts w:eastAsia="MS Mincho"/>
        </w:rPr>
        <w:t>’s</w:t>
      </w:r>
      <w:r w:rsidR="00526170" w:rsidRPr="00DF2490">
        <w:rPr>
          <w:rFonts w:eastAsia="MS Mincho"/>
        </w:rPr>
        <w:t xml:space="preserve"> </w:t>
      </w:r>
      <w:r w:rsidR="00A11339" w:rsidRPr="00DF2490">
        <w:rPr>
          <w:rFonts w:eastAsia="MS Mincho"/>
        </w:rPr>
        <w:t>{Bidder’s}</w:t>
      </w:r>
      <w:r w:rsidRPr="00DF2490">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DF2490" w:rsidRDefault="006467DE" w:rsidP="00C65B22">
      <w:pPr>
        <w:rPr>
          <w:rFonts w:eastAsia="MS Mincho"/>
        </w:rPr>
      </w:pPr>
    </w:p>
    <w:p w:rsidR="006467DE" w:rsidRPr="00C65B22" w:rsidRDefault="006467DE" w:rsidP="00C65B22">
      <w:pPr>
        <w:rPr>
          <w:rFonts w:eastAsia="MS Mincho"/>
        </w:rPr>
      </w:pPr>
      <w:r w:rsidRPr="00DF2490">
        <w:rPr>
          <w:rFonts w:eastAsia="MS Mincho"/>
        </w:rPr>
        <w:t xml:space="preserve">The </w:t>
      </w:r>
      <w:r w:rsidR="00526170" w:rsidRPr="00DF2490">
        <w:rPr>
          <w:rFonts w:eastAsia="MS Mincho"/>
        </w:rPr>
        <w:t xml:space="preserve">Vendor </w:t>
      </w:r>
      <w:r w:rsidR="00571AFA" w:rsidRPr="00DF2490">
        <w:rPr>
          <w:rFonts w:eastAsia="MS Mincho"/>
        </w:rPr>
        <w:t>{Bidder}</w:t>
      </w:r>
      <w:r w:rsidRPr="00DF2490">
        <w:rPr>
          <w:rFonts w:eastAsia="MS Mincho"/>
        </w:rPr>
        <w:t xml:space="preserve"> should identify the </w:t>
      </w:r>
      <w:r w:rsidR="001D2ACC" w:rsidRPr="00DF2490">
        <w:rPr>
          <w:rFonts w:eastAsia="MS Mincho"/>
        </w:rPr>
        <w:t>Blanket P.O.</w:t>
      </w:r>
      <w:r w:rsidR="00E77BC1" w:rsidRPr="00DF2490">
        <w:rPr>
          <w:rFonts w:eastAsia="MS Mincho"/>
        </w:rPr>
        <w:t xml:space="preserve"> </w:t>
      </w:r>
      <w:r w:rsidR="008B0B5B" w:rsidRPr="00DF2490">
        <w:rPr>
          <w:rFonts w:eastAsia="MS Mincho"/>
        </w:rPr>
        <w:t>{</w:t>
      </w:r>
      <w:r w:rsidR="00362081" w:rsidRPr="00DF2490">
        <w:rPr>
          <w:rFonts w:eastAsia="MS Mincho"/>
        </w:rPr>
        <w:t>Contract</w:t>
      </w:r>
      <w:r w:rsidR="008B0B5B" w:rsidRPr="00DF2490">
        <w:rPr>
          <w:rFonts w:eastAsia="MS Mincho"/>
        </w:rPr>
        <w:t>}</w:t>
      </w:r>
      <w:r w:rsidRPr="00DF2490">
        <w:rPr>
          <w:rFonts w:eastAsia="MS Mincho"/>
        </w:rPr>
        <w:t xml:space="preserve"> scheduling and control methodology to be used and should provide the rationale for choosing such methodology.  The use of Gantt, PERT or other charts is at the option of the </w:t>
      </w:r>
      <w:r w:rsidR="00526170" w:rsidRPr="00DF2490">
        <w:rPr>
          <w:rFonts w:eastAsia="MS Mincho"/>
        </w:rPr>
        <w:t xml:space="preserve">Vendor </w:t>
      </w:r>
      <w:r w:rsidR="00571AFA" w:rsidRPr="00DF2490">
        <w:rPr>
          <w:rFonts w:eastAsia="MS Mincho"/>
        </w:rPr>
        <w:t>{Bidder}</w:t>
      </w:r>
      <w:r w:rsidRPr="00DF2490">
        <w:rPr>
          <w:rFonts w:eastAsia="MS Mincho"/>
        </w:rPr>
        <w:t>.</w:t>
      </w:r>
    </w:p>
    <w:p w:rsidR="002963F8" w:rsidRPr="00C65B22" w:rsidRDefault="002963F8" w:rsidP="00C65B22">
      <w:pPr>
        <w:rPr>
          <w:rFonts w:eastAsia="MS Mincho"/>
          <w:b/>
        </w:rPr>
      </w:pPr>
      <w:bookmarkStart w:id="225" w:name="_4.4.2.4_mobilization_and"/>
      <w:bookmarkStart w:id="226" w:name="_Toc118513777"/>
      <w:bookmarkEnd w:id="225"/>
    </w:p>
    <w:p w:rsidR="006467DE" w:rsidRPr="00851065" w:rsidRDefault="009E2104" w:rsidP="002F0497">
      <w:pPr>
        <w:pStyle w:val="Heading5"/>
      </w:pPr>
      <w:r w:rsidRPr="00851065">
        <w:rPr>
          <w:caps w:val="0"/>
        </w:rPr>
        <w:t>MOBILIZATION PLAN</w:t>
      </w:r>
      <w:bookmarkEnd w:id="226"/>
    </w:p>
    <w:p w:rsidR="00DF2490" w:rsidRDefault="00DF2490" w:rsidP="00DF2490">
      <w:pPr>
        <w:keepNext/>
        <w:rPr>
          <w:rFonts w:eastAsia="MS Mincho"/>
        </w:rPr>
      </w:pPr>
    </w:p>
    <w:p w:rsidR="00DF2490" w:rsidRPr="00C65B22" w:rsidRDefault="00DF2490" w:rsidP="00DF2490">
      <w:pPr>
        <w:keepNext/>
        <w:rPr>
          <w:rFonts w:eastAsia="MS Mincho"/>
        </w:rPr>
      </w:pPr>
      <w:r>
        <w:rPr>
          <w:rFonts w:eastAsia="MS Mincho"/>
        </w:rPr>
        <w:t>Not applicable to this procurement.</w:t>
      </w:r>
    </w:p>
    <w:p w:rsidR="00486B89" w:rsidRPr="00C65B22" w:rsidRDefault="00486B89" w:rsidP="00851065">
      <w:pPr>
        <w:ind w:right="108"/>
        <w:rPr>
          <w:rFonts w:eastAsia="MS Mincho"/>
          <w:b/>
        </w:rPr>
      </w:pPr>
    </w:p>
    <w:p w:rsidR="006467DE" w:rsidRPr="00851065" w:rsidRDefault="005E36CC" w:rsidP="002F0497">
      <w:pPr>
        <w:pStyle w:val="Heading5"/>
      </w:pPr>
      <w:r>
        <w:rPr>
          <w:caps w:val="0"/>
        </w:rPr>
        <w:t xml:space="preserve">TECHNOLOGY </w:t>
      </w:r>
      <w:r w:rsidRPr="00851065">
        <w:rPr>
          <w:caps w:val="0"/>
        </w:rPr>
        <w:t>PROJECT PLAN</w:t>
      </w:r>
    </w:p>
    <w:p w:rsidR="00F70071" w:rsidRPr="00851065" w:rsidRDefault="00F70071" w:rsidP="002F0497">
      <w:pPr>
        <w:keepNext/>
      </w:pPr>
    </w:p>
    <w:p w:rsidR="00DF2490" w:rsidRPr="00C65B22" w:rsidRDefault="00DF2490" w:rsidP="00DF2490">
      <w:pPr>
        <w:keepNext/>
        <w:rPr>
          <w:rFonts w:eastAsia="MS Mincho"/>
        </w:rPr>
      </w:pPr>
      <w:r>
        <w:rPr>
          <w:rFonts w:eastAsia="MS Mincho"/>
        </w:rPr>
        <w:t>Not applicable to this procurement.</w:t>
      </w:r>
    </w:p>
    <w:p w:rsidR="00AA3B67" w:rsidRPr="00C65B22" w:rsidRDefault="00AA3B67" w:rsidP="00851065">
      <w:pPr>
        <w:ind w:right="108"/>
        <w:rPr>
          <w:rFonts w:eastAsia="MS Mincho"/>
          <w:b/>
        </w:rPr>
      </w:pPr>
    </w:p>
    <w:p w:rsidR="000937B4" w:rsidRPr="00851065" w:rsidRDefault="009E2104" w:rsidP="002F0497">
      <w:pPr>
        <w:pStyle w:val="Heading5"/>
      </w:pPr>
      <w:r w:rsidRPr="00851065">
        <w:rPr>
          <w:caps w:val="0"/>
        </w:rPr>
        <w:t>CONTINGENCY PLAN</w:t>
      </w:r>
    </w:p>
    <w:p w:rsidR="00B236C5" w:rsidRPr="006467DE" w:rsidRDefault="00B236C5" w:rsidP="002F0497">
      <w:pPr>
        <w:keepNext/>
      </w:pPr>
    </w:p>
    <w:p w:rsidR="006114AF" w:rsidRPr="00DF2490" w:rsidRDefault="00DF2490" w:rsidP="00DF2490">
      <w:pPr>
        <w:keepNext/>
        <w:rPr>
          <w:rFonts w:eastAsia="MS Mincho"/>
        </w:rPr>
      </w:pPr>
      <w:r>
        <w:rPr>
          <w:rFonts w:eastAsia="MS Mincho"/>
        </w:rPr>
        <w:t>Not applicable to this procurement.</w:t>
      </w:r>
    </w:p>
    <w:p w:rsidR="00784E26" w:rsidRDefault="00784E26" w:rsidP="00851065"/>
    <w:p w:rsidR="00784E26" w:rsidRPr="00A36AC5" w:rsidRDefault="00784E26" w:rsidP="009E1094">
      <w:pPr>
        <w:pStyle w:val="Heading6"/>
      </w:pPr>
      <w:r>
        <w:t>POTENTIAL PROBLEMS</w:t>
      </w:r>
    </w:p>
    <w:p w:rsidR="00784E26" w:rsidRDefault="00784E26" w:rsidP="009E1094">
      <w:pPr>
        <w:keepNext/>
      </w:pPr>
    </w:p>
    <w:p w:rsidR="00784E26" w:rsidRPr="00A36AC5" w:rsidRDefault="00784E26" w:rsidP="009E1094">
      <w:pPr>
        <w:keepNext/>
      </w:pPr>
      <w:r w:rsidRPr="00A36AC5">
        <w:t xml:space="preserve">The </w:t>
      </w:r>
      <w:r w:rsidRPr="00613118">
        <w:t>Vendor {Bidder} should set forth a summary of any and all problems that the Vendor {Bidder} anticipates during the term of the Blanket P.O. {Contract}.  For each problem identified, the Vendor {Bidder} should provide its proposed solution.</w:t>
      </w:r>
    </w:p>
    <w:p w:rsidR="00757979" w:rsidRDefault="00757979" w:rsidP="00C65B22"/>
    <w:p w:rsidR="00757979" w:rsidRPr="00FC6592" w:rsidRDefault="00DA74B9" w:rsidP="00C13667">
      <w:pPr>
        <w:pStyle w:val="Heading3"/>
        <w:keepNext/>
        <w:rPr>
          <w:rFonts w:eastAsia="MS Mincho"/>
        </w:rPr>
      </w:pPr>
      <w:bookmarkStart w:id="227" w:name="_Toc400531502"/>
      <w:bookmarkStart w:id="228" w:name="_Toc428533973"/>
      <w:bookmarkStart w:id="229" w:name="_Toc495053075"/>
      <w:r w:rsidRPr="00FC6592">
        <w:rPr>
          <w:rFonts w:eastAsia="MS Mincho"/>
          <w:caps w:val="0"/>
        </w:rPr>
        <w:t>ORGANIZATIONAL SUPPORT AND EXPERIENCE</w:t>
      </w:r>
      <w:bookmarkEnd w:id="227"/>
      <w:bookmarkEnd w:id="228"/>
      <w:bookmarkEnd w:id="229"/>
    </w:p>
    <w:p w:rsidR="00757979" w:rsidRDefault="00757979" w:rsidP="00C13667">
      <w:pPr>
        <w:keepNext/>
      </w:pPr>
    </w:p>
    <w:p w:rsidR="00757979" w:rsidRPr="00613118" w:rsidRDefault="00757979" w:rsidP="00C13667">
      <w:pPr>
        <w:keepNext/>
      </w:pPr>
      <w:r w:rsidRPr="00BD49D3">
        <w:t xml:space="preserve">The </w:t>
      </w:r>
      <w:r w:rsidR="00526170">
        <w:t xml:space="preserve">Vendor </w:t>
      </w:r>
      <w:r w:rsidR="00571AFA">
        <w:t>{B</w:t>
      </w:r>
      <w:r w:rsidR="00571AFA" w:rsidRPr="00613118">
        <w:t>idder}</w:t>
      </w:r>
      <w:r w:rsidRPr="00613118">
        <w:t xml:space="preserve"> should include information relating to its organization, personnel, and experience, including, but not limited to, references, together with contact names and telephone numbers, evidencing the </w:t>
      </w:r>
      <w:r w:rsidR="00526170" w:rsidRPr="00613118">
        <w:t>Vendor</w:t>
      </w:r>
      <w:r w:rsidR="008A515B" w:rsidRPr="00613118">
        <w:t>’s</w:t>
      </w:r>
      <w:r w:rsidR="00526170" w:rsidRPr="00613118">
        <w:t xml:space="preserve"> </w:t>
      </w:r>
      <w:r w:rsidR="00A11339" w:rsidRPr="00613118">
        <w:t>{Bidder’s}</w:t>
      </w:r>
      <w:r w:rsidRPr="00613118">
        <w:t xml:space="preserve"> qualifications, and capabilities to perform the services required by this </w:t>
      </w:r>
      <w:r w:rsidR="00E77BC1" w:rsidRPr="00613118">
        <w:t xml:space="preserve">Bid Solicitation </w:t>
      </w:r>
      <w:r w:rsidR="0060080E" w:rsidRPr="00613118">
        <w:t>{RFP}</w:t>
      </w:r>
      <w:r w:rsidRPr="00613118">
        <w:t xml:space="preserve">.  </w:t>
      </w:r>
    </w:p>
    <w:p w:rsidR="0028495E" w:rsidRPr="00613118" w:rsidRDefault="0028495E" w:rsidP="00C65B22"/>
    <w:p w:rsidR="00757979" w:rsidRDefault="005668C6" w:rsidP="00C65B22">
      <w:r w:rsidRPr="00613118">
        <w:t xml:space="preserve">The </w:t>
      </w:r>
      <w:r w:rsidR="00526170" w:rsidRPr="00613118">
        <w:t xml:space="preserve">Vendor </w:t>
      </w:r>
      <w:r w:rsidR="00571AFA" w:rsidRPr="00613118">
        <w:t>{Bidder}</w:t>
      </w:r>
      <w:r w:rsidRPr="00613118">
        <w:t xml:space="preserve"> should include the level of detail it determines necessary to assist the evaluation committee in its review of </w:t>
      </w:r>
      <w:r w:rsidR="00526170" w:rsidRPr="00613118">
        <w:t>Vendor</w:t>
      </w:r>
      <w:r w:rsidR="008A515B" w:rsidRPr="00613118">
        <w:t>’s</w:t>
      </w:r>
      <w:r w:rsidR="00526170" w:rsidRPr="00613118">
        <w:t xml:space="preserve"> </w:t>
      </w:r>
      <w:r w:rsidR="00A11339" w:rsidRPr="00613118">
        <w:t>{Bidder’s}</w:t>
      </w:r>
      <w:r w:rsidRPr="00613118">
        <w:t xml:space="preserve"> </w:t>
      </w:r>
      <w:r w:rsidR="00CE00E7" w:rsidRPr="00613118">
        <w:t>Quote</w:t>
      </w:r>
      <w:r w:rsidR="00E77BC1" w:rsidRPr="00613118">
        <w:t xml:space="preserve"> </w:t>
      </w:r>
      <w:r w:rsidR="0060080E" w:rsidRPr="00613118">
        <w:t>{</w:t>
      </w:r>
      <w:r w:rsidR="00CE00E7" w:rsidRPr="00613118">
        <w:t>Proposal</w:t>
      </w:r>
      <w:r w:rsidR="0060080E" w:rsidRPr="00613118">
        <w:t>}</w:t>
      </w:r>
      <w:r w:rsidRPr="00613118">
        <w:t>.</w:t>
      </w:r>
    </w:p>
    <w:p w:rsidR="005668C6" w:rsidRDefault="005668C6" w:rsidP="00C65B22"/>
    <w:p w:rsidR="00757979" w:rsidRPr="00F85DB9" w:rsidRDefault="009E2104" w:rsidP="002F0497">
      <w:pPr>
        <w:pStyle w:val="Heading4"/>
        <w:keepNext/>
      </w:pPr>
      <w:r w:rsidRPr="00F85DB9">
        <w:rPr>
          <w:caps w:val="0"/>
        </w:rPr>
        <w:t>LOCATION</w:t>
      </w:r>
    </w:p>
    <w:p w:rsidR="00757979" w:rsidRDefault="00757979" w:rsidP="002F0497">
      <w:pPr>
        <w:keepNext/>
      </w:pPr>
    </w:p>
    <w:p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613118">
        <w:t xml:space="preserve">should include the address of the </w:t>
      </w:r>
      <w:r w:rsidR="00526170" w:rsidRPr="00613118">
        <w:t>Vendor</w:t>
      </w:r>
      <w:r w:rsidR="008A515B" w:rsidRPr="00613118">
        <w:t>’s</w:t>
      </w:r>
      <w:r w:rsidR="00526170" w:rsidRPr="00613118">
        <w:t xml:space="preserve"> </w:t>
      </w:r>
      <w:r w:rsidR="00A11339" w:rsidRPr="00613118">
        <w:t>{Bidder’s}</w:t>
      </w:r>
      <w:r w:rsidRPr="00613118">
        <w:t xml:space="preserve"> office where responsibility for managing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will take place.  The </w:t>
      </w:r>
      <w:r w:rsidR="00526170" w:rsidRPr="00613118">
        <w:t xml:space="preserve">Vendor </w:t>
      </w:r>
      <w:r w:rsidR="00571AFA" w:rsidRPr="00613118">
        <w:t>{Bidder}</w:t>
      </w:r>
      <w:r w:rsidRPr="00613118">
        <w:t xml:space="preserve"> should include the telephone number and name of the individual to contact.</w:t>
      </w:r>
    </w:p>
    <w:p w:rsidR="00BE5A1E" w:rsidRDefault="00BE5A1E" w:rsidP="00C65B22"/>
    <w:p w:rsidR="00757979" w:rsidRPr="00F85DB9" w:rsidRDefault="009E2104" w:rsidP="002F0497">
      <w:pPr>
        <w:pStyle w:val="Heading4"/>
        <w:keepNext/>
      </w:pPr>
      <w:r>
        <w:rPr>
          <w:caps w:val="0"/>
        </w:rPr>
        <w:lastRenderedPageBreak/>
        <w:t>ORGANIZATION CHARTS</w:t>
      </w:r>
    </w:p>
    <w:p w:rsidR="00757979" w:rsidRDefault="00757979" w:rsidP="002F0497">
      <w:pPr>
        <w:pStyle w:val="BodyText3"/>
        <w:keepNext/>
      </w:pPr>
    </w:p>
    <w:p w:rsidR="00757979" w:rsidRPr="00613118" w:rsidRDefault="001D2ACC" w:rsidP="003A5037">
      <w:pPr>
        <w:pStyle w:val="BodyText3"/>
        <w:keepNext/>
        <w:numPr>
          <w:ilvl w:val="0"/>
          <w:numId w:val="18"/>
        </w:numPr>
      </w:pPr>
      <w:r w:rsidRPr="00613118">
        <w:rPr>
          <w:b/>
          <w:u w:val="single"/>
        </w:rPr>
        <w:t>Blanket P.O.</w:t>
      </w:r>
      <w:r w:rsidR="00A7166F" w:rsidRPr="00613118">
        <w:rPr>
          <w:b/>
          <w:u w:val="single"/>
        </w:rPr>
        <w:t xml:space="preserve"> </w:t>
      </w:r>
      <w:r w:rsidR="008B0B5B" w:rsidRPr="00613118">
        <w:rPr>
          <w:b/>
          <w:u w:val="single"/>
        </w:rPr>
        <w:t>{Contract}</w:t>
      </w:r>
      <w:r w:rsidR="00A7166F" w:rsidRPr="00613118">
        <w:rPr>
          <w:b/>
          <w:u w:val="single"/>
        </w:rPr>
        <w:t xml:space="preserve"> </w:t>
      </w:r>
      <w:r w:rsidR="00757979" w:rsidRPr="00613118">
        <w:rPr>
          <w:b/>
          <w:u w:val="single"/>
        </w:rPr>
        <w:t>-Specific Chart</w:t>
      </w:r>
      <w:r w:rsidR="00757979" w:rsidRPr="00613118">
        <w:t xml:space="preserve">.  The </w:t>
      </w:r>
      <w:r w:rsidR="00526170" w:rsidRPr="00613118">
        <w:t xml:space="preserve">Vendor </w:t>
      </w:r>
      <w:r w:rsidR="00571AFA" w:rsidRPr="00613118">
        <w:t>{Bidder}</w:t>
      </w:r>
      <w:r w:rsidR="00757979" w:rsidRPr="00613118">
        <w:t xml:space="preserve"> should include a </w:t>
      </w:r>
      <w:r w:rsidRPr="00613118">
        <w:t>Blanket P.O.</w:t>
      </w:r>
      <w:r w:rsidR="00FB2600" w:rsidRPr="00613118">
        <w:t xml:space="preserve"> </w:t>
      </w:r>
      <w:r w:rsidR="008B0B5B" w:rsidRPr="00613118">
        <w:t>{</w:t>
      </w:r>
      <w:r w:rsidR="00362081" w:rsidRPr="00613118">
        <w:t>Contract</w:t>
      </w:r>
      <w:r w:rsidR="008B0B5B" w:rsidRPr="00613118">
        <w:t>}</w:t>
      </w:r>
      <w:r w:rsidR="00757979" w:rsidRPr="00613118">
        <w:t xml:space="preserve"> organization chart, with names showing management, supervisory and other key personnel (including </w:t>
      </w:r>
      <w:r w:rsidR="008C514F" w:rsidRPr="00613118">
        <w:t xml:space="preserve">Subcontractor </w:t>
      </w:r>
      <w:r w:rsidR="00757979" w:rsidRPr="00613118">
        <w:t xml:space="preserve">management, supervisory, or other key personnel) to be assigned to the </w:t>
      </w:r>
      <w:r w:rsidRPr="00613118">
        <w:t>Blanket P.O.</w:t>
      </w:r>
      <w:r w:rsidR="00FB2600" w:rsidRPr="00613118">
        <w:t xml:space="preserve"> </w:t>
      </w:r>
      <w:r w:rsidR="008B0B5B" w:rsidRPr="00613118">
        <w:t>{</w:t>
      </w:r>
      <w:r w:rsidR="00362081" w:rsidRPr="00613118">
        <w:t>Contract</w:t>
      </w:r>
      <w:r w:rsidR="008B0B5B" w:rsidRPr="00613118">
        <w:t>}</w:t>
      </w:r>
      <w:r w:rsidR="00757979" w:rsidRPr="00613118">
        <w:t>.  The chart should include the labor category and title of each such individual</w:t>
      </w:r>
      <w:r w:rsidR="00F611A9" w:rsidRPr="00613118">
        <w:t>; and</w:t>
      </w:r>
    </w:p>
    <w:p w:rsidR="00757979" w:rsidRPr="00613118" w:rsidRDefault="00757979" w:rsidP="00757979">
      <w:pPr>
        <w:pStyle w:val="BodyText3"/>
      </w:pPr>
    </w:p>
    <w:p w:rsidR="00757979" w:rsidRPr="00613118" w:rsidRDefault="00757979" w:rsidP="003A5037">
      <w:pPr>
        <w:pStyle w:val="BodyText3"/>
        <w:numPr>
          <w:ilvl w:val="0"/>
          <w:numId w:val="18"/>
        </w:numPr>
      </w:pPr>
      <w:r w:rsidRPr="00613118">
        <w:rPr>
          <w:b/>
          <w:u w:val="single"/>
        </w:rPr>
        <w:t>Chart for Entire Firm</w:t>
      </w:r>
      <w:r w:rsidRPr="00613118">
        <w:t xml:space="preserve">.  The </w:t>
      </w:r>
      <w:r w:rsidR="00526170" w:rsidRPr="00613118">
        <w:t xml:space="preserve">Vendor </w:t>
      </w:r>
      <w:r w:rsidR="00571AFA" w:rsidRPr="00613118">
        <w:t>{Bidder}</w:t>
      </w:r>
      <w:r w:rsidRPr="00613118">
        <w:t xml:space="preserve"> should include an organization chart showing the </w:t>
      </w:r>
      <w:r w:rsidR="00526170" w:rsidRPr="00613118">
        <w:t>Vendor</w:t>
      </w:r>
      <w:r w:rsidR="008A515B" w:rsidRPr="00613118">
        <w:t>’s</w:t>
      </w:r>
      <w:r w:rsidR="00526170" w:rsidRPr="00613118">
        <w:t xml:space="preserve"> </w:t>
      </w:r>
      <w:r w:rsidR="00A11339" w:rsidRPr="00613118">
        <w:t>{Bidder’s}</w:t>
      </w:r>
      <w:r w:rsidRPr="00613118">
        <w:t xml:space="preserve"> entire organizational structure.  This chart should show the relationship of the individuals assigned to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to the </w:t>
      </w:r>
      <w:r w:rsidR="00526170" w:rsidRPr="00613118">
        <w:t>Vendor</w:t>
      </w:r>
      <w:r w:rsidR="008A515B" w:rsidRPr="00613118">
        <w:t>’s</w:t>
      </w:r>
      <w:r w:rsidR="00526170" w:rsidRPr="00613118">
        <w:t xml:space="preserve"> </w:t>
      </w:r>
      <w:r w:rsidR="00A11339" w:rsidRPr="00613118">
        <w:t>{Bidder’s}</w:t>
      </w:r>
      <w:r w:rsidRPr="00613118">
        <w:t xml:space="preserve"> overall organizational structure.</w:t>
      </w:r>
    </w:p>
    <w:p w:rsidR="00757979" w:rsidRDefault="00757979" w:rsidP="00757979">
      <w:pPr>
        <w:pStyle w:val="BodyText3"/>
      </w:pPr>
    </w:p>
    <w:p w:rsidR="00757979" w:rsidRPr="00F85DB9" w:rsidRDefault="009E2104" w:rsidP="002F0497">
      <w:pPr>
        <w:pStyle w:val="Heading4"/>
        <w:keepNext/>
      </w:pPr>
      <w:r>
        <w:rPr>
          <w:caps w:val="0"/>
        </w:rPr>
        <w:t>RESUMES</w:t>
      </w:r>
    </w:p>
    <w:p w:rsidR="00757979" w:rsidRDefault="00757979" w:rsidP="002F0497">
      <w:pPr>
        <w:keepNext/>
      </w:pPr>
    </w:p>
    <w:p w:rsidR="00757979" w:rsidRPr="00613118" w:rsidRDefault="00757979" w:rsidP="002F0497">
      <w:pPr>
        <w:keepNext/>
      </w:pPr>
      <w:r w:rsidRPr="00F85DB9">
        <w:t xml:space="preserve">Detailed resumes </w:t>
      </w:r>
      <w:r w:rsidRPr="00613118">
        <w:t xml:space="preserve">should be submitted for all management, supervisory, and key personnel to be assigned to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Resumes should emphasize relevant qualifications and experience of these individuals in successfully completing </w:t>
      </w:r>
      <w:r w:rsidR="001D2ACC" w:rsidRPr="00613118">
        <w:t>Blanket P.O.</w:t>
      </w:r>
      <w:r w:rsidR="00FB2600" w:rsidRPr="00613118">
        <w:t xml:space="preserve">s </w:t>
      </w:r>
      <w:r w:rsidR="002963F8" w:rsidRPr="00613118">
        <w:t>{</w:t>
      </w:r>
      <w:r w:rsidR="00362081" w:rsidRPr="00613118">
        <w:t>Contract</w:t>
      </w:r>
      <w:r w:rsidRPr="00613118">
        <w:t>s</w:t>
      </w:r>
      <w:r w:rsidR="002963F8" w:rsidRPr="00613118">
        <w:t>}</w:t>
      </w:r>
      <w:r w:rsidRPr="00613118">
        <w:t xml:space="preserve"> of a similar size and scope to those required by this </w:t>
      </w:r>
      <w:r w:rsidR="00FB2600" w:rsidRPr="00613118">
        <w:t xml:space="preserve">Bid Solicitation </w:t>
      </w:r>
      <w:r w:rsidR="0060080E" w:rsidRPr="00613118">
        <w:t>{RFP}</w:t>
      </w:r>
      <w:r w:rsidRPr="00613118">
        <w:t>.  Resumes should include the following:</w:t>
      </w:r>
    </w:p>
    <w:p w:rsidR="00757979" w:rsidRPr="00613118" w:rsidRDefault="00757979" w:rsidP="00C65B22"/>
    <w:p w:rsidR="00757979" w:rsidRPr="00613118" w:rsidRDefault="00757979" w:rsidP="003A5037">
      <w:pPr>
        <w:pStyle w:val="ListParagraph"/>
        <w:numPr>
          <w:ilvl w:val="0"/>
          <w:numId w:val="19"/>
        </w:numPr>
      </w:pPr>
      <w:r w:rsidRPr="00613118">
        <w:t xml:space="preserve">The individual's previous experience in completing each similar </w:t>
      </w:r>
      <w:r w:rsidR="001D2ACC" w:rsidRPr="00613118">
        <w:t>Blanket P.O.</w:t>
      </w:r>
      <w:r w:rsidR="00FB2600" w:rsidRPr="00613118">
        <w:t xml:space="preserve"> </w:t>
      </w:r>
      <w:r w:rsidR="008B0B5B" w:rsidRPr="00613118">
        <w:t>{</w:t>
      </w:r>
      <w:r w:rsidR="00362081" w:rsidRPr="00613118">
        <w:t>Contract</w:t>
      </w:r>
      <w:r w:rsidR="008B0B5B" w:rsidRPr="00613118">
        <w:t>}</w:t>
      </w:r>
      <w:r w:rsidR="00F611A9" w:rsidRPr="00613118">
        <w:t>;</w:t>
      </w:r>
    </w:p>
    <w:p w:rsidR="00F611A9" w:rsidRPr="00613118" w:rsidRDefault="00F611A9" w:rsidP="00F611A9">
      <w:pPr>
        <w:pStyle w:val="ListParagraph"/>
      </w:pPr>
    </w:p>
    <w:p w:rsidR="00757979" w:rsidRPr="00613118" w:rsidRDefault="00757979" w:rsidP="003A5037">
      <w:pPr>
        <w:pStyle w:val="ListParagraph"/>
        <w:numPr>
          <w:ilvl w:val="0"/>
          <w:numId w:val="19"/>
        </w:numPr>
      </w:pPr>
      <w:r w:rsidRPr="00613118">
        <w:t xml:space="preserve">Beginning and ending dates for each similar </w:t>
      </w:r>
      <w:r w:rsidR="001D2ACC" w:rsidRPr="00613118">
        <w:t>Blanket P.O.</w:t>
      </w:r>
      <w:r w:rsidR="00FB2600" w:rsidRPr="00613118">
        <w:t xml:space="preserve"> </w:t>
      </w:r>
      <w:r w:rsidR="008B0B5B" w:rsidRPr="00613118">
        <w:t>{</w:t>
      </w:r>
      <w:r w:rsidR="00362081" w:rsidRPr="00613118">
        <w:t>Contract</w:t>
      </w:r>
      <w:r w:rsidR="008B0B5B" w:rsidRPr="00613118">
        <w:t>}</w:t>
      </w:r>
      <w:r w:rsidR="00F611A9" w:rsidRPr="00613118">
        <w:t>;</w:t>
      </w:r>
    </w:p>
    <w:p w:rsidR="00F611A9" w:rsidRPr="00613118" w:rsidRDefault="00F611A9" w:rsidP="00F611A9">
      <w:pPr>
        <w:pStyle w:val="ListParagraph"/>
      </w:pPr>
    </w:p>
    <w:p w:rsidR="00757979" w:rsidRPr="00613118" w:rsidRDefault="00757979" w:rsidP="003A5037">
      <w:pPr>
        <w:pStyle w:val="ListParagraph"/>
        <w:numPr>
          <w:ilvl w:val="0"/>
          <w:numId w:val="19"/>
        </w:numPr>
      </w:pPr>
      <w:r w:rsidRPr="00613118">
        <w:t xml:space="preserve">A description of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demonstrating how the individual's work on the completed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relates to the individual's ability to contribute to successfully providing the services required by this </w:t>
      </w:r>
      <w:r w:rsidR="00FB2600" w:rsidRPr="00613118">
        <w:t xml:space="preserve">Bid Solicitation </w:t>
      </w:r>
      <w:r w:rsidR="0060080E" w:rsidRPr="00613118">
        <w:t>{RFP}</w:t>
      </w:r>
      <w:r w:rsidR="00F611A9" w:rsidRPr="00613118">
        <w:t>; and</w:t>
      </w:r>
    </w:p>
    <w:p w:rsidR="00F611A9" w:rsidRPr="00613118" w:rsidRDefault="00F611A9" w:rsidP="00F611A9">
      <w:pPr>
        <w:pStyle w:val="ListParagraph"/>
      </w:pPr>
    </w:p>
    <w:p w:rsidR="00757979" w:rsidRPr="00613118" w:rsidRDefault="00757979" w:rsidP="003A5037">
      <w:pPr>
        <w:pStyle w:val="ListParagraph"/>
        <w:numPr>
          <w:ilvl w:val="0"/>
          <w:numId w:val="19"/>
        </w:numPr>
      </w:pPr>
      <w:r w:rsidRPr="00613118">
        <w:t xml:space="preserve">With respect to each similar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the name and address of each reference together with a person to contact for a reference check and a telephone number.</w:t>
      </w:r>
    </w:p>
    <w:p w:rsidR="00757979" w:rsidRPr="00613118" w:rsidRDefault="00757979" w:rsidP="00C65B22"/>
    <w:p w:rsidR="00757979" w:rsidRPr="00FD097D" w:rsidRDefault="00757979" w:rsidP="00C65B22">
      <w:r w:rsidRPr="00613118">
        <w:t xml:space="preserve">The </w:t>
      </w:r>
      <w:r w:rsidR="00526170" w:rsidRPr="00613118">
        <w:t xml:space="preserve">Vendor </w:t>
      </w:r>
      <w:r w:rsidR="00571AFA" w:rsidRPr="00613118">
        <w:t>{Bidder}</w:t>
      </w:r>
      <w:r w:rsidRPr="00613118">
        <w:t xml:space="preserve"> should provide detailed resumes for each </w:t>
      </w:r>
      <w:r w:rsidR="008C514F" w:rsidRPr="00613118">
        <w:rPr>
          <w:szCs w:val="22"/>
        </w:rPr>
        <w:t xml:space="preserve">Subcontractor’s </w:t>
      </w:r>
      <w:r w:rsidRPr="00613118">
        <w:t xml:space="preserve">management, supervisory, and other key personnel that demonstrate knowledge, ability, and experience relevant to that part of the work which the Subcontractor is designated to perform.  When a </w:t>
      </w:r>
      <w:r w:rsidR="00526170" w:rsidRPr="00613118">
        <w:t xml:space="preserve">Vendor </w:t>
      </w:r>
      <w:r w:rsidR="00571AFA" w:rsidRPr="00613118">
        <w:t>{Bidder}</w:t>
      </w:r>
      <w:r w:rsidRPr="00613118">
        <w:t xml:space="preserve"> submits resumes pursuant to this paragraph, the </w:t>
      </w:r>
      <w:r w:rsidR="00526170" w:rsidRPr="00613118">
        <w:t xml:space="preserve">Vendor </w:t>
      </w:r>
      <w:r w:rsidR="00571AFA" w:rsidRPr="00613118">
        <w:t>{Bidder}</w:t>
      </w:r>
      <w:r w:rsidRPr="00613118">
        <w:t xml:space="preserve"> shall 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9E2104" w:rsidP="002F0497">
      <w:pPr>
        <w:pStyle w:val="Heading4"/>
        <w:keepNext/>
      </w:pPr>
      <w:r>
        <w:rPr>
          <w:caps w:val="0"/>
        </w:rPr>
        <w:t>BACKUP STAFF</w:t>
      </w:r>
    </w:p>
    <w:p w:rsidR="00757979" w:rsidRDefault="00757979" w:rsidP="002F0497">
      <w:pPr>
        <w:keepNext/>
      </w:pPr>
    </w:p>
    <w:p w:rsidR="00757979" w:rsidRPr="00613118" w:rsidRDefault="00757979" w:rsidP="002F0497">
      <w:pPr>
        <w:keepNext/>
      </w:pPr>
      <w:r w:rsidRPr="00F85DB9">
        <w:t xml:space="preserve">The </w:t>
      </w:r>
      <w:r w:rsidR="00526170">
        <w:t xml:space="preserve">Vendor </w:t>
      </w:r>
      <w:r w:rsidR="00571AFA">
        <w:t>{B</w:t>
      </w:r>
      <w:r w:rsidR="00571AFA" w:rsidRPr="00613118">
        <w:t>idder}</w:t>
      </w:r>
      <w:r w:rsidRPr="00613118">
        <w:t xml:space="preserve"> should include a list of backup staff that may be called upon to assist or replace primary individuals assigned.  Backup staff must be clearly identified as backup staff.</w:t>
      </w:r>
    </w:p>
    <w:p w:rsidR="00757979" w:rsidRPr="00613118" w:rsidRDefault="00757979" w:rsidP="00C65B22"/>
    <w:p w:rsidR="00757979" w:rsidRPr="00F85DB9" w:rsidRDefault="00757979" w:rsidP="00C65B22">
      <w:r w:rsidRPr="00613118">
        <w:t xml:space="preserve">In the event the </w:t>
      </w:r>
      <w:r w:rsidR="00526170" w:rsidRPr="00613118">
        <w:t xml:space="preserve">Vendor </w:t>
      </w:r>
      <w:r w:rsidR="00571AFA" w:rsidRPr="00613118">
        <w:t>{Bidder}</w:t>
      </w:r>
      <w:r w:rsidRPr="00613118">
        <w:t xml:space="preserve"> must hire management, supervisory and/or key personnel if awarded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the </w:t>
      </w:r>
      <w:r w:rsidR="00526170" w:rsidRPr="00613118">
        <w:t xml:space="preserve">Vendor </w:t>
      </w:r>
      <w:r w:rsidR="00571AFA" w:rsidRPr="00613118">
        <w:t>{Bidder}</w:t>
      </w:r>
      <w:r w:rsidRPr="00613118">
        <w:t xml:space="preserve"> should include, as part of its recruitment plan, a plan to secure backup staff in the event personnel initially recruited need assistance or need to be replaced during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term.</w:t>
      </w:r>
    </w:p>
    <w:p w:rsidR="00757979" w:rsidRDefault="00757979" w:rsidP="00C65B22"/>
    <w:p w:rsidR="00757979" w:rsidRPr="00F85DB9" w:rsidRDefault="009E2104" w:rsidP="002F0497">
      <w:pPr>
        <w:pStyle w:val="Heading4"/>
        <w:keepNext/>
      </w:pPr>
      <w:r>
        <w:rPr>
          <w:caps w:val="0"/>
        </w:rPr>
        <w:t>EXPERIENCE WITH CONTRACTS OF SIMILAR SIZE AND SCOPE</w:t>
      </w:r>
    </w:p>
    <w:p w:rsidR="00757979" w:rsidRDefault="00757979" w:rsidP="002F0497">
      <w:pPr>
        <w:keepNext/>
      </w:pPr>
    </w:p>
    <w:p w:rsidR="00710EE4" w:rsidRPr="00710EE4" w:rsidRDefault="00710EE4" w:rsidP="00710EE4">
      <w:pPr>
        <w:keepNext/>
      </w:pPr>
      <w:r w:rsidRPr="00710EE4">
        <w:t xml:space="preserve">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w:t>
      </w:r>
      <w:r w:rsidRPr="00710EE4">
        <w:lastRenderedPageBreak/>
        <w:t>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rsidR="00710EE4" w:rsidRPr="00710EE4" w:rsidRDefault="00710EE4" w:rsidP="00710EE4">
      <w:pPr>
        <w:keepNext/>
      </w:pPr>
    </w:p>
    <w:p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rsidR="00710EE4" w:rsidRPr="00710EE4" w:rsidRDefault="00710EE4" w:rsidP="00710EE4">
      <w:pPr>
        <w:keepNext/>
      </w:pPr>
    </w:p>
    <w:p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rsidR="00EB5761" w:rsidRDefault="00EB5761" w:rsidP="00C65B22"/>
    <w:p w:rsidR="00757979" w:rsidRPr="00F85DB9" w:rsidRDefault="009E2104" w:rsidP="00EB4EF1">
      <w:pPr>
        <w:pStyle w:val="Heading4"/>
        <w:keepNext/>
      </w:pPr>
      <w:r>
        <w:rPr>
          <w:caps w:val="0"/>
        </w:rPr>
        <w:t>FINANCIAL CAPABILITY OF THE VENDOR {BIDDER}</w:t>
      </w:r>
    </w:p>
    <w:p w:rsidR="00757979" w:rsidRDefault="00757979" w:rsidP="00EB4EF1">
      <w:pPr>
        <w:keepNext/>
      </w:pPr>
    </w:p>
    <w:p w:rsidR="00757979" w:rsidRDefault="00543510" w:rsidP="00AA0608">
      <w:pPr>
        <w:keepNext/>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3A5037">
      <w:pPr>
        <w:pStyle w:val="ListParagraph"/>
        <w:numPr>
          <w:ilvl w:val="0"/>
          <w:numId w:val="4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3A5037">
      <w:pPr>
        <w:pStyle w:val="ListParagraph"/>
        <w:numPr>
          <w:ilvl w:val="0"/>
          <w:numId w:val="4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613118" w:rsidRDefault="00613118" w:rsidP="00C65B22"/>
    <w:p w:rsidR="00613118" w:rsidRDefault="00613118" w:rsidP="00613118">
      <w:pPr>
        <w:pStyle w:val="Heading4"/>
      </w:pPr>
      <w:r>
        <w:t>Vendor {Bidder} Minimum Experience and Qualifications</w:t>
      </w:r>
    </w:p>
    <w:p w:rsidR="00613118" w:rsidRDefault="00613118" w:rsidP="00613118"/>
    <w:p w:rsidR="00613118" w:rsidRDefault="00613118" w:rsidP="00613118">
      <w:r>
        <w:t>The Vendor {Bidder} shall, as part of its Quote {Proposal}, demonstrate that it meets the following experience and qualification requirements in order for its Quote {Proposal} to be considered responsive and eligible for Blanket P.O. {Contract} award:</w:t>
      </w:r>
    </w:p>
    <w:p w:rsidR="00613118" w:rsidRDefault="00613118" w:rsidP="00613118"/>
    <w:p w:rsidR="00613118" w:rsidRDefault="00613118" w:rsidP="003A5037">
      <w:pPr>
        <w:pStyle w:val="ListParagraph"/>
        <w:numPr>
          <w:ilvl w:val="0"/>
          <w:numId w:val="56"/>
        </w:numPr>
      </w:pPr>
      <w:r>
        <w:lastRenderedPageBreak/>
        <w:t>Ten (10) or more years’ experience in the analysis of health benefit programs, including at least one (1) public sector client of five (5) or more years duration and enrollments (active and retired) of at least 100,000 participants;</w:t>
      </w:r>
    </w:p>
    <w:p w:rsidR="00613118" w:rsidRDefault="00613118" w:rsidP="00613118"/>
    <w:p w:rsidR="00613118" w:rsidRPr="00696489" w:rsidRDefault="00613118" w:rsidP="003A5037">
      <w:pPr>
        <w:pStyle w:val="ListParagraph"/>
        <w:numPr>
          <w:ilvl w:val="0"/>
          <w:numId w:val="56"/>
        </w:numPr>
      </w:pPr>
      <w:r>
        <w:t xml:space="preserve">Demonstrated experience with </w:t>
      </w:r>
      <w:r>
        <w:rPr>
          <w:rFonts w:cs="Arial"/>
          <w:szCs w:val="22"/>
        </w:rPr>
        <w:t>Government Accounting Standards Board (</w:t>
      </w:r>
      <w:r w:rsidRPr="001436F7">
        <w:rPr>
          <w:rFonts w:cs="Arial"/>
          <w:szCs w:val="22"/>
        </w:rPr>
        <w:t>GASB</w:t>
      </w:r>
      <w:r>
        <w:rPr>
          <w:rFonts w:cs="Arial"/>
          <w:szCs w:val="22"/>
        </w:rPr>
        <w:t>) reporting; and</w:t>
      </w:r>
    </w:p>
    <w:p w:rsidR="00613118" w:rsidRDefault="00613118" w:rsidP="00613118">
      <w:pPr>
        <w:pStyle w:val="ListParagraph"/>
      </w:pPr>
    </w:p>
    <w:p w:rsidR="00613118" w:rsidRDefault="00613118" w:rsidP="003A5037">
      <w:pPr>
        <w:pStyle w:val="ListParagraph"/>
        <w:numPr>
          <w:ilvl w:val="0"/>
          <w:numId w:val="56"/>
        </w:numPr>
      </w:pPr>
      <w:r>
        <w:t>Demonstrated experience with Dependent Eligibility Verification.</w:t>
      </w:r>
    </w:p>
    <w:p w:rsidR="00757979" w:rsidRDefault="00757979" w:rsidP="00C65B22"/>
    <w:p w:rsidR="00757979" w:rsidRPr="00A63346" w:rsidRDefault="00DA74B9" w:rsidP="002F0497">
      <w:pPr>
        <w:pStyle w:val="Heading3"/>
        <w:keepNext/>
        <w:rPr>
          <w:rFonts w:eastAsia="MS Mincho"/>
        </w:rPr>
      </w:pPr>
      <w:bookmarkStart w:id="230" w:name="_Toc400531503"/>
      <w:bookmarkStart w:id="231" w:name="_Toc428533974"/>
      <w:bookmarkStart w:id="232" w:name="_Toc495053076"/>
      <w:r w:rsidRPr="00A63346">
        <w:rPr>
          <w:rFonts w:eastAsia="MS Mincho"/>
          <w:caps w:val="0"/>
        </w:rPr>
        <w:t>PRICE SCHEDULE</w:t>
      </w:r>
      <w:r>
        <w:rPr>
          <w:rFonts w:eastAsia="MS Mincho"/>
          <w:caps w:val="0"/>
        </w:rPr>
        <w:t>/SHEET</w:t>
      </w:r>
      <w:bookmarkEnd w:id="230"/>
      <w:bookmarkEnd w:id="231"/>
      <w:bookmarkEnd w:id="232"/>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rsidR="006468FE" w:rsidRDefault="006468FE" w:rsidP="0067363C">
      <w:pPr>
        <w:pStyle w:val="BodyText3"/>
        <w:keepNext/>
      </w:pPr>
    </w:p>
    <w:p w:rsidR="00613118" w:rsidRDefault="00613118" w:rsidP="00613118">
      <w:pPr>
        <w:pStyle w:val="BodyText3"/>
        <w:keepNext/>
        <w:ind w:right="0"/>
      </w:pPr>
      <w:r w:rsidRPr="007359F3">
        <w:t xml:space="preserve">The </w:t>
      </w:r>
      <w:r>
        <w:t>Vendor {Bidder}</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t>Bid Solicitation {</w:t>
      </w:r>
      <w:r w:rsidRPr="007359F3">
        <w:t>RFP</w:t>
      </w:r>
      <w:r>
        <w:t>}</w:t>
      </w:r>
      <w:r w:rsidRPr="007359F3">
        <w:t xml:space="preserve">.  </w:t>
      </w:r>
      <w:r w:rsidRPr="00D81896">
        <w:t xml:space="preserve">Failure to submit all information required will result in the </w:t>
      </w:r>
      <w:r>
        <w:t>Quote {P</w:t>
      </w:r>
      <w:r w:rsidRPr="00D81896">
        <w:t>roposal</w:t>
      </w:r>
      <w:r>
        <w:t>}</w:t>
      </w:r>
      <w:r w:rsidRPr="00D81896">
        <w:t xml:space="preserve"> being considered non-responsive.</w:t>
      </w:r>
      <w:r w:rsidRPr="007359F3">
        <w:t xml:space="preserve">  Each </w:t>
      </w:r>
      <w:r>
        <w:t>Vendor {Bidder}</w:t>
      </w:r>
      <w:r w:rsidRPr="007359F3">
        <w:t xml:space="preserve"> is required to hold its prices firm through issuance of </w:t>
      </w:r>
      <w:r>
        <w:t>Blanket P.O. {C</w:t>
      </w:r>
      <w:r w:rsidRPr="007359F3">
        <w:t>ontract</w:t>
      </w:r>
      <w:r>
        <w:t>}</w:t>
      </w:r>
      <w:r w:rsidRPr="007359F3">
        <w:t>.</w:t>
      </w:r>
      <w:r w:rsidRPr="003E0132">
        <w:t xml:space="preserve"> </w:t>
      </w:r>
    </w:p>
    <w:p w:rsidR="00613118" w:rsidRDefault="00613118" w:rsidP="00613118">
      <w:pPr>
        <w:pStyle w:val="BodyText3"/>
      </w:pPr>
    </w:p>
    <w:p w:rsidR="00613118" w:rsidRDefault="00613118" w:rsidP="00613118">
      <w:pPr>
        <w:pStyle w:val="BodyText3"/>
      </w:pPr>
      <w:r>
        <w:t>The State's Price Schedule solicits two (2) price categories:</w:t>
      </w:r>
    </w:p>
    <w:p w:rsidR="00613118" w:rsidRDefault="00613118" w:rsidP="00613118">
      <w:pPr>
        <w:pStyle w:val="BodyText3"/>
      </w:pPr>
    </w:p>
    <w:p w:rsidR="00613118" w:rsidRDefault="00613118" w:rsidP="003A5037">
      <w:pPr>
        <w:pStyle w:val="BodyText3"/>
        <w:numPr>
          <w:ilvl w:val="0"/>
          <w:numId w:val="57"/>
        </w:numPr>
      </w:pPr>
      <w:r w:rsidRPr="008F0BE6">
        <w:rPr>
          <w:b/>
        </w:rPr>
        <w:t xml:space="preserve">For </w:t>
      </w:r>
      <w:r>
        <w:rPr>
          <w:b/>
        </w:rPr>
        <w:t>R</w:t>
      </w:r>
      <w:r w:rsidRPr="008F0BE6">
        <w:rPr>
          <w:b/>
        </w:rPr>
        <w:t xml:space="preserve">ecurring </w:t>
      </w:r>
      <w:r>
        <w:rPr>
          <w:b/>
        </w:rPr>
        <w:t>T</w:t>
      </w:r>
      <w:r w:rsidRPr="008F0BE6">
        <w:rPr>
          <w:b/>
        </w:rPr>
        <w:t>asks, an all-inclusive</w:t>
      </w:r>
      <w:r>
        <w:rPr>
          <w:b/>
        </w:rPr>
        <w:t xml:space="preserve"> firm fixed unit cost</w:t>
      </w:r>
      <w:r w:rsidRPr="008F0BE6">
        <w:rPr>
          <w:b/>
        </w:rPr>
        <w:t xml:space="preserve"> for each </w:t>
      </w:r>
      <w:r>
        <w:rPr>
          <w:b/>
        </w:rPr>
        <w:t>Year (1-5) of each of the seven (7) R</w:t>
      </w:r>
      <w:r w:rsidRPr="008F0BE6">
        <w:rPr>
          <w:b/>
        </w:rPr>
        <w:t xml:space="preserve">ecurring </w:t>
      </w:r>
      <w:r>
        <w:rPr>
          <w:b/>
        </w:rPr>
        <w:t>T</w:t>
      </w:r>
      <w:r w:rsidRPr="008F0BE6">
        <w:rPr>
          <w:b/>
        </w:rPr>
        <w:t>ask</w:t>
      </w:r>
      <w:r>
        <w:rPr>
          <w:b/>
        </w:rPr>
        <w:t>s</w:t>
      </w:r>
      <w:r w:rsidRPr="008F0BE6">
        <w:rPr>
          <w:b/>
        </w:rPr>
        <w:t xml:space="preserve"> must be provided.</w:t>
      </w:r>
      <w:r>
        <w:rPr>
          <w:b/>
        </w:rPr>
        <w:t xml:space="preserve">  </w:t>
      </w:r>
      <w:r>
        <w:t>The Vendor {Bidder} should refer to Bid Solicitation {RFP} Section 3.3.1 for information regarding payment for Recurring Tasks.  In addition, the Vendor {Bidder} should detail in Volume 2 of its Quote {Proposal} how the all-inclusive fee was derived for each recurring task. The all-inclusive unit cost will be paid to the Vendor {Contractor} upon the State Contract Manager’s acceptance of the associated deliverable. In no event will payment for a recurring task deliverable exceed the all-inclusive unit cost.</w:t>
      </w:r>
    </w:p>
    <w:p w:rsidR="00613118" w:rsidRDefault="00613118" w:rsidP="00613118">
      <w:pPr>
        <w:pStyle w:val="BodyText3"/>
      </w:pPr>
    </w:p>
    <w:p w:rsidR="00613118" w:rsidRPr="00E3796E" w:rsidRDefault="00613118" w:rsidP="003A5037">
      <w:pPr>
        <w:pStyle w:val="ListParagraph"/>
        <w:numPr>
          <w:ilvl w:val="0"/>
          <w:numId w:val="57"/>
        </w:numPr>
        <w:rPr>
          <w:rFonts w:eastAsia="MS Mincho"/>
          <w:szCs w:val="22"/>
        </w:rPr>
      </w:pPr>
      <w:r w:rsidRPr="00E3796E">
        <w:rPr>
          <w:b/>
        </w:rPr>
        <w:t>For Non-Recurring Tasks, the all-inclusive hourly rates must be provided for all seven (7) Professional Skill Classifications.</w:t>
      </w:r>
      <w:r>
        <w:t xml:space="preserve">  The Vendor {Bidder} should refer to Bid Solicitation {RFP} Section 3.2 for information regarding payment for Non-Recurring Tasks.  </w:t>
      </w:r>
      <w:r w:rsidRPr="00E3796E">
        <w:rPr>
          <w:rFonts w:eastAsia="MS Mincho"/>
          <w:szCs w:val="22"/>
        </w:rPr>
        <w:t xml:space="preserve">These hourly rates shall be used to calculate the fee due for Non-Recurring Tasks. The Vendor {Bidder} must propose hourly rates for the (7) Professional Skill Classifications listed on the price sheet/schedule (or the firm’s equivalent labor categories) and defined in Section 2.3 of this Bid Solicitation {RFP} (or equivalent staff positions).  The Vendor {Bidder} shall use its judgment when determining equivalent labor categories and must not alter the Professional Skill Classifications on the price sheet/schedule. </w:t>
      </w:r>
    </w:p>
    <w:p w:rsidR="00613118" w:rsidRPr="006D52DE" w:rsidRDefault="00613118" w:rsidP="00613118">
      <w:pPr>
        <w:pStyle w:val="BodyText3"/>
        <w:keepNext/>
      </w:pPr>
    </w:p>
    <w:p w:rsidR="00613118" w:rsidRDefault="00613118" w:rsidP="00613118">
      <w:pPr>
        <w:pStyle w:val="BodyText3"/>
      </w:pPr>
      <w:r w:rsidRPr="00C5748B">
        <w:t xml:space="preserve">Where the Price Sheet/Schedule includes an estimate quantity column, Vendors {Bidders} are advised that estimated quantities may vary throughout the Blanket P.O. {Contract} term resulting </w:t>
      </w:r>
      <w:r w:rsidRPr="00C5748B">
        <w:lastRenderedPageBreak/>
        <w:t>from this B</w:t>
      </w:r>
      <w:r>
        <w:t>i</w:t>
      </w:r>
      <w:r w:rsidRPr="00C5748B">
        <w:t>d Solicitation {RFP}.  There is no guaranteed minimum or maximum volume for these price lines.</w:t>
      </w:r>
      <w:r w:rsidRPr="00CF5722">
        <w:t xml:space="preserve">    </w:t>
      </w:r>
    </w:p>
    <w:p w:rsidR="00A2374E" w:rsidRDefault="00A2374E" w:rsidP="00EB4EF1">
      <w:pPr>
        <w:rPr>
          <w:szCs w:val="22"/>
        </w:rPr>
      </w:pPr>
    </w:p>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PRICE </w:t>
      </w:r>
      <w:r w:rsidRPr="006458A4">
        <w:rPr>
          <w:caps w:val="0"/>
        </w:rPr>
        <w:t>SHEET/SCHEDULE</w:t>
      </w:r>
    </w:p>
    <w:p w:rsidR="006C3A16" w:rsidRPr="00D42EC9" w:rsidRDefault="006C3A16" w:rsidP="00EB4EF1">
      <w:pPr>
        <w:keepNext/>
      </w:pPr>
    </w:p>
    <w:p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rsidR="00F611A9" w:rsidRDefault="00F611A9" w:rsidP="00851065">
      <w:pPr>
        <w:autoSpaceDE w:val="0"/>
        <w:autoSpaceDN w:val="0"/>
        <w:adjustRightInd w:val="0"/>
        <w:ind w:left="1080" w:hanging="360"/>
      </w:pPr>
    </w:p>
    <w:p w:rsidR="00F611A9" w:rsidRDefault="00757979" w:rsidP="003A5037">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3A5037">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757979" w:rsidRDefault="00757979" w:rsidP="00757979">
      <w:pPr>
        <w:pStyle w:val="BodyText2"/>
        <w:rPr>
          <w:b/>
          <w:highlight w:val="green"/>
        </w:rPr>
      </w:pPr>
    </w:p>
    <w:p w:rsidR="00AA3B67" w:rsidRPr="002812B4" w:rsidRDefault="00AA3B67" w:rsidP="00757979">
      <w:pPr>
        <w:pStyle w:val="BodyText2"/>
        <w:rPr>
          <w:b/>
          <w:highlight w:val="green"/>
        </w:rPr>
      </w:pPr>
    </w:p>
    <w:p w:rsidR="00757979" w:rsidRPr="007111EE" w:rsidRDefault="00757979" w:rsidP="002F0497">
      <w:pPr>
        <w:pStyle w:val="Heading3"/>
        <w:keepNext/>
      </w:pPr>
      <w:bookmarkStart w:id="233" w:name="_Toc400531504"/>
      <w:bookmarkStart w:id="234" w:name="_Toc428533975"/>
      <w:bookmarkStart w:id="235" w:name="_Toc495053077"/>
      <w:r w:rsidRPr="007111EE">
        <w:lastRenderedPageBreak/>
        <w:t>COOPERATIVE PURCHASING PROGRAM</w:t>
      </w:r>
      <w:bookmarkEnd w:id="233"/>
      <w:bookmarkEnd w:id="234"/>
      <w:bookmarkEnd w:id="235"/>
    </w:p>
    <w:p w:rsidR="00757979" w:rsidRPr="001154A3" w:rsidRDefault="00757979" w:rsidP="002F0497">
      <w:pPr>
        <w:pStyle w:val="BodyText3"/>
        <w:keepNext/>
        <w:rPr>
          <w:highlight w:val="yellow"/>
        </w:rPr>
      </w:pPr>
    </w:p>
    <w:p w:rsidR="00757979" w:rsidRPr="006D11A2" w:rsidRDefault="00613118" w:rsidP="002F0497">
      <w:pPr>
        <w:pStyle w:val="BodyText3"/>
        <w:keepNext/>
      </w:pPr>
      <w:r>
        <w:t>Not applicable to this procurement.</w:t>
      </w:r>
      <w:r w:rsidR="00EA3A0B" w:rsidRPr="00851065">
        <w:t xml:space="preserve"> </w:t>
      </w:r>
    </w:p>
    <w:p w:rsidR="005317C3" w:rsidRPr="002812B4" w:rsidRDefault="005317C3" w:rsidP="00757979">
      <w:pPr>
        <w:pStyle w:val="BodyText2"/>
        <w:rPr>
          <w:b/>
          <w:highlight w:val="green"/>
        </w:rPr>
      </w:pPr>
    </w:p>
    <w:p w:rsidR="00675860" w:rsidRPr="00FD2795" w:rsidRDefault="00045825" w:rsidP="002F0497">
      <w:pPr>
        <w:pStyle w:val="Heading1"/>
        <w:keepNext/>
      </w:pPr>
      <w:r>
        <w:br w:type="page"/>
      </w:r>
      <w:bookmarkStart w:id="236" w:name="_Toc400531505"/>
      <w:bookmarkStart w:id="237" w:name="_Toc428533976"/>
      <w:r w:rsidR="00AA3B67">
        <w:lastRenderedPageBreak/>
        <w:t xml:space="preserve"> </w:t>
      </w:r>
      <w:bookmarkStart w:id="238" w:name="_Toc495053078"/>
      <w:r w:rsidR="00675860" w:rsidRPr="00FD2795">
        <w:t>SPECIAL</w:t>
      </w:r>
      <w:r w:rsidR="006C72E6">
        <w:t xml:space="preserve"> </w:t>
      </w:r>
      <w:r w:rsidR="00675860" w:rsidRPr="00FD2795">
        <w:t>CONTRACTUAL TERMS AND CONDITIONS</w:t>
      </w:r>
      <w:bookmarkEnd w:id="236"/>
      <w:bookmarkEnd w:id="237"/>
      <w:r w:rsidR="006C72E6">
        <w:t xml:space="preserve"> APPLICABLE TO THE </w:t>
      </w:r>
      <w:r w:rsidR="001D2ACC">
        <w:t>BLANKET P.O.</w:t>
      </w:r>
      <w:r w:rsidR="001F09EF">
        <w:t xml:space="preserve"> {CONTRACT}</w:t>
      </w:r>
      <w:bookmarkEnd w:id="238"/>
    </w:p>
    <w:p w:rsidR="00675860" w:rsidRDefault="00675860" w:rsidP="002F0497">
      <w:pPr>
        <w:keepNext/>
      </w:pPr>
    </w:p>
    <w:p w:rsidR="00675860" w:rsidRDefault="00675860" w:rsidP="00F10BE2">
      <w:pPr>
        <w:pStyle w:val="Heading2"/>
        <w:keepNext/>
        <w:ind w:right="115"/>
      </w:pPr>
      <w:bookmarkStart w:id="239" w:name="_Toc400531506"/>
      <w:bookmarkStart w:id="240" w:name="_Toc428533977"/>
      <w:bookmarkStart w:id="241" w:name="_Toc495053079"/>
      <w:r w:rsidRPr="009938A9">
        <w:t>PRECEDENCE OF SPECIAL CONTRACTUAL TERMS AND CONDITIONS</w:t>
      </w:r>
      <w:bookmarkEnd w:id="239"/>
      <w:bookmarkEnd w:id="240"/>
      <w:bookmarkEnd w:id="241"/>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3A5037">
      <w:pPr>
        <w:numPr>
          <w:ilvl w:val="0"/>
          <w:numId w:val="2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3A5037">
      <w:pPr>
        <w:numPr>
          <w:ilvl w:val="0"/>
          <w:numId w:val="2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3A5037">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3A5037">
      <w:pPr>
        <w:numPr>
          <w:ilvl w:val="0"/>
          <w:numId w:val="2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3A5037">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3A5037">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9E2104" w:rsidP="002F0497">
      <w:pPr>
        <w:pStyle w:val="Heading2"/>
        <w:keepNext/>
        <w:ind w:right="108"/>
        <w:rPr>
          <w:b w:val="0"/>
          <w:bCs w:val="0"/>
        </w:rPr>
      </w:pPr>
      <w:bookmarkStart w:id="242" w:name="_Toc400531507"/>
      <w:bookmarkStart w:id="243" w:name="_Toc428533978"/>
      <w:bookmarkStart w:id="244" w:name="_Toc495053080"/>
      <w:r>
        <w:rPr>
          <w:caps w:val="0"/>
        </w:rPr>
        <w:t>BLANKET P.O. {CONTRACT}</w:t>
      </w:r>
      <w:r w:rsidRPr="005B44C2">
        <w:rPr>
          <w:caps w:val="0"/>
        </w:rPr>
        <w:t xml:space="preserve"> TERM AND EXTENSION OPTION</w:t>
      </w:r>
      <w:bookmarkEnd w:id="242"/>
      <w:bookmarkEnd w:id="243"/>
      <w:bookmarkEnd w:id="244"/>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613118" w:rsidRPr="003071AD">
        <w:rPr>
          <w:b/>
          <w:bCs/>
          <w:sz w:val="22"/>
          <w:szCs w:val="22"/>
        </w:rPr>
        <w:t>five (5) years</w:t>
      </w:r>
      <w:r w:rsidRPr="003071AD">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80447" w:rsidRPr="00580447">
        <w:rPr>
          <w:b/>
          <w:bCs/>
          <w:sz w:val="22"/>
          <w:szCs w:val="22"/>
        </w:rPr>
        <w:t xml:space="preserve">two (2) </w:t>
      </w:r>
      <w:r w:rsidRPr="00580447">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245" w:name="_Toc400531508"/>
      <w:bookmarkStart w:id="246" w:name="_Toc428533979"/>
      <w:bookmarkStart w:id="247" w:name="_Toc495053081"/>
      <w:r>
        <w:rPr>
          <w:caps w:val="0"/>
        </w:rPr>
        <w:t>BLANKET P.O. {CONTRACT}</w:t>
      </w:r>
      <w:r w:rsidRPr="005B44C2">
        <w:rPr>
          <w:caps w:val="0"/>
        </w:rPr>
        <w:t xml:space="preserve"> TRANSITION</w:t>
      </w:r>
      <w:bookmarkEnd w:id="245"/>
      <w:bookmarkEnd w:id="246"/>
      <w:bookmarkEnd w:id="247"/>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580447" w:rsidRPr="00580447">
        <w:rPr>
          <w:b/>
          <w:bCs/>
        </w:rPr>
        <w:t xml:space="preserve">180 </w:t>
      </w:r>
      <w:r w:rsidRPr="00580447">
        <w:rPr>
          <w:b/>
        </w:rPr>
        <w:t xml:space="preserve">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48" w:name="_Toc108508270"/>
      <w:bookmarkStart w:id="249" w:name="_Toc428533980"/>
      <w:bookmarkStart w:id="250" w:name="_Toc495053082"/>
      <w:r w:rsidRPr="00851065">
        <w:lastRenderedPageBreak/>
        <w:t xml:space="preserve">CHANGE ORDER </w:t>
      </w:r>
      <w:r w:rsidR="00E539C1" w:rsidRPr="00851065">
        <w:t>{</w:t>
      </w:r>
      <w:r w:rsidR="00B10FC3" w:rsidRPr="00851065">
        <w:t xml:space="preserve">Contract </w:t>
      </w:r>
      <w:bookmarkEnd w:id="248"/>
      <w:r w:rsidR="003830F9" w:rsidRPr="00851065">
        <w:t>AMENDMENT</w:t>
      </w:r>
      <w:r w:rsidR="00E539C1" w:rsidRPr="00851065">
        <w:t>}</w:t>
      </w:r>
      <w:bookmarkEnd w:id="249"/>
      <w:bookmarkEnd w:id="250"/>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51" w:name="_Toc400531510"/>
      <w:bookmarkStart w:id="252" w:name="_Toc428533981"/>
      <w:bookmarkStart w:id="253" w:name="_Toc495053083"/>
      <w:r>
        <w:rPr>
          <w:caps w:val="0"/>
        </w:rPr>
        <w:t>VENDOR {CONTRACTOR} RESPONSIBILITIES</w:t>
      </w:r>
      <w:bookmarkEnd w:id="251"/>
      <w:bookmarkEnd w:id="252"/>
      <w:bookmarkEnd w:id="253"/>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DA74B9" w:rsidP="002F0497">
      <w:pPr>
        <w:pStyle w:val="Heading2"/>
        <w:keepNext/>
        <w:ind w:right="108"/>
      </w:pPr>
      <w:bookmarkStart w:id="254" w:name="_Toc400531511"/>
      <w:bookmarkStart w:id="255" w:name="_Toc428533982"/>
      <w:bookmarkStart w:id="256" w:name="_Toc495053084"/>
      <w:r>
        <w:rPr>
          <w:caps w:val="0"/>
        </w:rPr>
        <w:t>SUBSTITUTION OF STAFF</w:t>
      </w:r>
      <w:bookmarkEnd w:id="254"/>
      <w:bookmarkEnd w:id="255"/>
      <w:bookmarkEnd w:id="256"/>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57" w:name="_Toc400531512"/>
      <w:bookmarkStart w:id="258" w:name="_Toc428533983"/>
      <w:bookmarkStart w:id="259" w:name="_Toc495053085"/>
      <w:r>
        <w:rPr>
          <w:caps w:val="0"/>
        </w:rPr>
        <w:t>SUBSTITUTION OR ADDITION OF SUBCONTRACTOR(S)</w:t>
      </w:r>
      <w:bookmarkEnd w:id="257"/>
      <w:bookmarkEnd w:id="258"/>
      <w:bookmarkEnd w:id="259"/>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60" w:name="_Toc400531513"/>
      <w:bookmarkStart w:id="261" w:name="_Toc428533984"/>
      <w:bookmarkStart w:id="262" w:name="_Toc495053086"/>
      <w:r w:rsidRPr="00A1068D">
        <w:t>OWNERSHIP OF MATERIAL</w:t>
      </w:r>
      <w:bookmarkEnd w:id="260"/>
      <w:bookmarkEnd w:id="261"/>
      <w:bookmarkEnd w:id="262"/>
    </w:p>
    <w:p w:rsidR="00675860" w:rsidRPr="00851065" w:rsidRDefault="00675860" w:rsidP="002F0497">
      <w:pPr>
        <w:keepNext/>
        <w:autoSpaceDE w:val="0"/>
        <w:autoSpaceDN w:val="0"/>
        <w:adjustRightInd w:val="0"/>
      </w:pPr>
    </w:p>
    <w:p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2E7691" w:rsidRDefault="002E7691" w:rsidP="00582E69">
      <w:pPr>
        <w:rPr>
          <w:b/>
        </w:rPr>
      </w:pPr>
    </w:p>
    <w:p w:rsidR="00675860" w:rsidRDefault="00FE2EBD" w:rsidP="00582E69">
      <w:pPr>
        <w:pStyle w:val="Heading2"/>
        <w:keepNext/>
      </w:pPr>
      <w:bookmarkStart w:id="263" w:name="_Toc400531514"/>
      <w:bookmarkStart w:id="264" w:name="_Toc428533985"/>
      <w:bookmarkStart w:id="265" w:name="_Toc495053087"/>
      <w:r>
        <w:rPr>
          <w:caps w:val="0"/>
        </w:rPr>
        <w:t>SECURITY AND CONFIDENTIALITY</w:t>
      </w:r>
      <w:bookmarkEnd w:id="263"/>
      <w:bookmarkEnd w:id="264"/>
      <w:bookmarkEnd w:id="265"/>
    </w:p>
    <w:p w:rsidR="00952722" w:rsidRPr="00851065" w:rsidRDefault="00952722" w:rsidP="00582E69">
      <w:pPr>
        <w:keepNext/>
        <w:rPr>
          <w:b/>
        </w:rPr>
      </w:pPr>
    </w:p>
    <w:p w:rsidR="00675860" w:rsidRPr="00507C84" w:rsidRDefault="00675860" w:rsidP="00582E69">
      <w:pPr>
        <w:pStyle w:val="Heading3"/>
        <w:keepNext/>
      </w:pPr>
      <w:bookmarkStart w:id="266" w:name="_Toc400531515"/>
      <w:bookmarkStart w:id="267" w:name="_Toc428533986"/>
      <w:bookmarkStart w:id="268" w:name="_Toc495053088"/>
      <w:r w:rsidRPr="00507C84">
        <w:t>DATA CONFIDENTIALITY</w:t>
      </w:r>
      <w:bookmarkEnd w:id="266"/>
      <w:bookmarkEnd w:id="267"/>
      <w:bookmarkEnd w:id="268"/>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lastRenderedPageBreak/>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3A5037">
      <w:pPr>
        <w:pStyle w:val="ListParagraph"/>
        <w:keepNext/>
        <w:numPr>
          <w:ilvl w:val="0"/>
          <w:numId w:val="21"/>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3A5037">
      <w:pPr>
        <w:pStyle w:val="ListParagraph"/>
        <w:numPr>
          <w:ilvl w:val="0"/>
          <w:numId w:val="21"/>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3A5037">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3A5037">
      <w:pPr>
        <w:pStyle w:val="ListParagraph"/>
        <w:numPr>
          <w:ilvl w:val="0"/>
          <w:numId w:val="2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3A5037">
      <w:pPr>
        <w:pStyle w:val="ListParagraph"/>
        <w:numPr>
          <w:ilvl w:val="0"/>
          <w:numId w:val="2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3A5037">
      <w:pPr>
        <w:pStyle w:val="ListParagraph"/>
        <w:numPr>
          <w:ilvl w:val="0"/>
          <w:numId w:val="2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w:t>
      </w:r>
      <w:r w:rsidRPr="007D420A">
        <w:lastRenderedPageBreak/>
        <w:t xml:space="preserve">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Pr="00580447" w:rsidRDefault="002700AC" w:rsidP="003A5037">
      <w:pPr>
        <w:pStyle w:val="ListParagraph"/>
        <w:numPr>
          <w:ilvl w:val="0"/>
          <w:numId w:val="21"/>
        </w:numPr>
      </w:pPr>
      <w:r w:rsidRPr="00580447">
        <w:t>Notwithstanding the requirements of nondisclosure described in these Sections 5.9.1 and 5.9.1.1, either party may release the other party’s Confidential Information:</w:t>
      </w:r>
    </w:p>
    <w:p w:rsidR="002700AC" w:rsidRPr="00580447" w:rsidRDefault="002700AC" w:rsidP="002700AC">
      <w:pPr>
        <w:pStyle w:val="ListParagraph"/>
      </w:pPr>
    </w:p>
    <w:p w:rsidR="002700AC" w:rsidRPr="00580447" w:rsidRDefault="002700AC" w:rsidP="003A5037">
      <w:pPr>
        <w:pStyle w:val="ListParagraph"/>
        <w:numPr>
          <w:ilvl w:val="0"/>
          <w:numId w:val="44"/>
        </w:numPr>
      </w:pPr>
      <w:r w:rsidRPr="00580447">
        <w:t>if directed to do so by a court or arbitrator of competent jurisdiction; or</w:t>
      </w:r>
    </w:p>
    <w:p w:rsidR="002700AC" w:rsidRPr="00580447" w:rsidRDefault="002700AC" w:rsidP="003A5037">
      <w:pPr>
        <w:pStyle w:val="ListParagraph"/>
        <w:numPr>
          <w:ilvl w:val="0"/>
          <w:numId w:val="44"/>
        </w:numPr>
      </w:pPr>
      <w:r w:rsidRPr="00580447">
        <w:t>pursuant to a lawfully issued subpoena or other lawful document request:</w:t>
      </w:r>
    </w:p>
    <w:p w:rsidR="002700AC" w:rsidRPr="00580447" w:rsidRDefault="002700AC" w:rsidP="002700AC">
      <w:pPr>
        <w:pStyle w:val="ListParagraph"/>
        <w:ind w:left="2160" w:hanging="720"/>
      </w:pPr>
      <w:r w:rsidRPr="00580447">
        <w:t>(a)</w:t>
      </w:r>
      <w:r w:rsidRPr="00580447">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2700AC" w:rsidRPr="007D420A" w:rsidRDefault="002700AC" w:rsidP="002700AC">
      <w:pPr>
        <w:pStyle w:val="ListParagraph"/>
        <w:ind w:left="2160" w:hanging="720"/>
      </w:pPr>
      <w:r w:rsidRPr="00580447">
        <w:t>(b)</w:t>
      </w:r>
      <w:r w:rsidRPr="00580447">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2F0497">
      <w:pPr>
        <w:pStyle w:val="Heading3"/>
        <w:keepNext/>
        <w:rPr>
          <w:rFonts w:eastAsia="Calibri"/>
        </w:rPr>
      </w:pPr>
      <w:bookmarkStart w:id="269" w:name="_Toc400531516"/>
      <w:bookmarkStart w:id="270" w:name="_Toc428533987"/>
      <w:bookmarkStart w:id="271" w:name="_Toc495053089"/>
      <w:r w:rsidRPr="00507C84">
        <w:rPr>
          <w:rFonts w:eastAsia="Calibri"/>
        </w:rPr>
        <w:t>DATA SECURITY STANDARDS</w:t>
      </w:r>
      <w:bookmarkEnd w:id="269"/>
      <w:bookmarkEnd w:id="270"/>
      <w:bookmarkEnd w:id="271"/>
      <w:r w:rsidRPr="00507C84">
        <w:rPr>
          <w:rFonts w:eastAsia="Calibri"/>
        </w:rPr>
        <w:t xml:space="preserve"> </w:t>
      </w:r>
    </w:p>
    <w:p w:rsidR="00675860" w:rsidRPr="007D420A" w:rsidRDefault="00675860" w:rsidP="002F0497">
      <w:pPr>
        <w:keepNext/>
        <w:rPr>
          <w:rFonts w:eastAsia="Calibri"/>
        </w:rPr>
      </w:pPr>
    </w:p>
    <w:p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BB33D7" w:rsidRDefault="00BB33D7" w:rsidP="003A5037">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hyperlink r:id="rId55" w:history="1">
        <w:r w:rsidRPr="007E7C4E">
          <w:rPr>
            <w:rStyle w:val="Hyperlink"/>
            <w:rFonts w:eastAsia="Calibri"/>
          </w:rPr>
          <w:t>http://</w:t>
        </w:r>
        <w:proofErr w:type="spellStart"/>
        <w:r w:rsidRPr="007E7C4E">
          <w:rPr>
            <w:rStyle w:val="Hyperlink"/>
            <w:rFonts w:eastAsia="Calibri"/>
          </w:rPr>
          <w:t>www.nj.gov</w:t>
        </w:r>
        <w:proofErr w:type="spellEnd"/>
        <w:r w:rsidRPr="007E7C4E">
          <w:rPr>
            <w:rStyle w:val="Hyperlink"/>
            <w:rFonts w:eastAsia="Calibri"/>
          </w:rPr>
          <w:t>/it/</w:t>
        </w:r>
        <w:proofErr w:type="spellStart"/>
        <w:r w:rsidRPr="007E7C4E">
          <w:rPr>
            <w:rStyle w:val="Hyperlink"/>
            <w:rFonts w:eastAsia="Calibri"/>
          </w:rPr>
          <w:t>ps</w:t>
        </w:r>
        <w:proofErr w:type="spellEnd"/>
      </w:hyperlink>
      <w:r w:rsidRPr="00C65B22">
        <w:rPr>
          <w:rFonts w:eastAsia="Calibri"/>
        </w:rPr>
        <w:t>).  Additionally, data must be disposed of in accordance with the State's Information Disposal and Media Sanitation policy, 09-10-</w:t>
      </w:r>
      <w:proofErr w:type="spellStart"/>
      <w:r w:rsidRPr="00C65B22">
        <w:rPr>
          <w:rFonts w:eastAsia="Calibri"/>
        </w:rPr>
        <w:t>NJOIT</w:t>
      </w:r>
      <w:proofErr w:type="spellEnd"/>
      <w:r w:rsidRPr="00C65B22">
        <w:rPr>
          <w:rFonts w:eastAsia="Calibri"/>
        </w:rPr>
        <w:t xml:space="preserve"> (</w:t>
      </w:r>
      <w:hyperlink r:id="rId56" w:history="1">
        <w:r w:rsidRPr="007C3332">
          <w:rPr>
            <w:rStyle w:val="Hyperlink"/>
            <w:rFonts w:eastAsia="Calibri"/>
            <w:color w:val="0070C0"/>
          </w:rPr>
          <w:t>http://</w:t>
        </w:r>
        <w:proofErr w:type="spellStart"/>
        <w:r w:rsidRPr="007C3332">
          <w:rPr>
            <w:rStyle w:val="Hyperlink"/>
            <w:rFonts w:eastAsia="Calibri"/>
            <w:color w:val="0070C0"/>
          </w:rPr>
          <w:t>www.nj.gov</w:t>
        </w:r>
        <w:proofErr w:type="spellEnd"/>
        <w:r w:rsidRPr="007C3332">
          <w:rPr>
            <w:rStyle w:val="Hyperlink"/>
            <w:rFonts w:eastAsia="Calibri"/>
            <w:color w:val="0070C0"/>
          </w:rPr>
          <w:t>/it/</w:t>
        </w:r>
        <w:proofErr w:type="spellStart"/>
        <w:r w:rsidRPr="007C3332">
          <w:rPr>
            <w:rStyle w:val="Hyperlink"/>
            <w:rFonts w:eastAsia="Calibri"/>
            <w:color w:val="0070C0"/>
          </w:rPr>
          <w:t>ps</w:t>
        </w:r>
        <w:proofErr w:type="spellEnd"/>
      </w:hyperlink>
      <w:r w:rsidRPr="00C65B22">
        <w:rPr>
          <w:rFonts w:eastAsia="Calibri"/>
        </w:rPr>
        <w:t>)</w:t>
      </w:r>
      <w:r>
        <w:rPr>
          <w:rFonts w:eastAsia="Calibri"/>
        </w:rPr>
        <w:t>; and</w:t>
      </w:r>
    </w:p>
    <w:p w:rsidR="00BB33D7" w:rsidRDefault="00BB33D7" w:rsidP="00BB33D7">
      <w:pPr>
        <w:ind w:left="720"/>
        <w:rPr>
          <w:rFonts w:eastAsia="Calibri"/>
        </w:rPr>
      </w:pPr>
    </w:p>
    <w:p w:rsidR="00675860" w:rsidRPr="00BB33D7" w:rsidRDefault="00675860" w:rsidP="003A5037">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w:t>
      </w:r>
      <w:proofErr w:type="spellStart"/>
      <w:r w:rsidRPr="00BB33D7">
        <w:rPr>
          <w:rFonts w:eastAsia="Calibri"/>
        </w:rPr>
        <w:t>Pub.L.103</w:t>
      </w:r>
      <w:proofErr w:type="spellEnd"/>
      <w:r w:rsidRPr="00BB33D7">
        <w:rPr>
          <w:rFonts w:eastAsia="Calibri"/>
        </w:rPr>
        <w:t xml:space="preserve">-322,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w:t>
      </w:r>
      <w:proofErr w:type="spellStart"/>
      <w:r w:rsidRPr="007D420A">
        <w:t>NJOIT</w:t>
      </w:r>
      <w:proofErr w:type="spellEnd"/>
      <w:r w:rsidRPr="007D420A">
        <w:t xml:space="preserve"> (</w:t>
      </w:r>
      <w:proofErr w:type="spellStart"/>
      <w:r w:rsidRPr="007D420A">
        <w:t>www.nj.gov</w:t>
      </w:r>
      <w:proofErr w:type="spellEnd"/>
      <w:r w:rsidRPr="007D420A">
        <w:t>/it/</w:t>
      </w:r>
      <w:proofErr w:type="spellStart"/>
      <w:r w:rsidRPr="007D420A">
        <w:t>ps</w:t>
      </w:r>
      <w:proofErr w:type="spellEnd"/>
      <w:r w:rsidRPr="007D420A">
        <w:t xml:space="preserve">)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FE2EBD" w:rsidRDefault="00FE2EBD" w:rsidP="00851065"/>
    <w:p w:rsidR="00FE2EBD" w:rsidRPr="00507C84" w:rsidRDefault="00DA74B9" w:rsidP="002F0497">
      <w:pPr>
        <w:pStyle w:val="Heading3"/>
        <w:keepNext/>
      </w:pPr>
      <w:bookmarkStart w:id="272" w:name="_Toc495053090"/>
      <w:r>
        <w:rPr>
          <w:caps w:val="0"/>
        </w:rPr>
        <w:t>SECURITY PLAN</w:t>
      </w:r>
      <w:bookmarkEnd w:id="272"/>
    </w:p>
    <w:p w:rsidR="00FE2EBD" w:rsidRDefault="00FE2EBD" w:rsidP="002F0497">
      <w:pPr>
        <w:keepNext/>
      </w:pPr>
    </w:p>
    <w:p w:rsidR="00675860" w:rsidRPr="007D420A" w:rsidRDefault="00580447" w:rsidP="00580447">
      <w:pPr>
        <w:keepNext/>
        <w:rPr>
          <w:b/>
        </w:rPr>
      </w:pPr>
      <w:r>
        <w:t>Not applicable to this procurement.</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73" w:name="_Toc400531518"/>
      <w:bookmarkStart w:id="274" w:name="_Toc428533989"/>
      <w:bookmarkStart w:id="275" w:name="_Toc495053091"/>
      <w:r>
        <w:rPr>
          <w:caps w:val="0"/>
        </w:rPr>
        <w:t>NEWS RELEASES</w:t>
      </w:r>
      <w:bookmarkEnd w:id="273"/>
      <w:bookmarkEnd w:id="274"/>
      <w:bookmarkEnd w:id="275"/>
    </w:p>
    <w:p w:rsidR="00675860" w:rsidRPr="00BF3B73" w:rsidRDefault="00675860" w:rsidP="00F10BE2">
      <w:pPr>
        <w:pStyle w:val="BodyText"/>
        <w:keepNext/>
        <w:ind w:left="0"/>
        <w:rPr>
          <w:sz w:val="22"/>
          <w:szCs w:val="22"/>
        </w:rPr>
      </w:pPr>
    </w:p>
    <w:p w:rsidR="00580447" w:rsidRPr="00BF3B73" w:rsidRDefault="00580447" w:rsidP="00580447">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r w:rsidRPr="00854168">
        <w:rPr>
          <w:sz w:val="22"/>
          <w:szCs w:val="22"/>
          <w:lang w:val="en-US"/>
        </w:rPr>
        <w:t xml:space="preserve"> </w:t>
      </w:r>
      <w:r w:rsidRPr="002C767E">
        <w:rPr>
          <w:sz w:val="22"/>
          <w:szCs w:val="22"/>
          <w:lang w:val="en-US"/>
        </w:rPr>
        <w:t>Moreover, the Vendor {Contractor} shall not give comment of remarks to the press or public pertaining to any aspect of the services provided under this Blanket P.O.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76" w:name="_Toc400531519"/>
      <w:bookmarkStart w:id="277" w:name="_Toc428533990"/>
      <w:bookmarkStart w:id="278" w:name="_Toc495053092"/>
      <w:r>
        <w:rPr>
          <w:caps w:val="0"/>
        </w:rPr>
        <w:t>ADVERTISING</w:t>
      </w:r>
      <w:bookmarkEnd w:id="276"/>
      <w:bookmarkEnd w:id="277"/>
      <w:bookmarkEnd w:id="278"/>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79" w:name="_Toc400531520"/>
      <w:bookmarkStart w:id="280" w:name="_Toc428533991"/>
      <w:bookmarkStart w:id="281" w:name="_Toc495053093"/>
      <w:r>
        <w:rPr>
          <w:caps w:val="0"/>
        </w:rPr>
        <w:t>LICENSES AND PERMITS</w:t>
      </w:r>
      <w:bookmarkEnd w:id="279"/>
      <w:bookmarkEnd w:id="280"/>
      <w:bookmarkEnd w:id="281"/>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w:t>
      </w:r>
      <w:r w:rsidRPr="00BF3B73">
        <w:rPr>
          <w:sz w:val="22"/>
          <w:szCs w:val="22"/>
        </w:rPr>
        <w:lastRenderedPageBreak/>
        <w:t xml:space="preserve">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82" w:name="_Toc400531521"/>
      <w:bookmarkStart w:id="283" w:name="_Toc428533992"/>
      <w:bookmarkStart w:id="284" w:name="_Toc495053094"/>
      <w:r>
        <w:rPr>
          <w:caps w:val="0"/>
        </w:rPr>
        <w:t>CLAIMS AND REMEDIES</w:t>
      </w:r>
      <w:bookmarkEnd w:id="282"/>
      <w:bookmarkEnd w:id="283"/>
      <w:bookmarkEnd w:id="284"/>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85" w:name="_Toc400531522"/>
      <w:bookmarkStart w:id="286" w:name="_Toc428533993"/>
      <w:bookmarkStart w:id="287" w:name="_Toc495053095"/>
      <w:r w:rsidRPr="00B6270B">
        <w:rPr>
          <w:rFonts w:eastAsia="MS Mincho"/>
          <w:bCs w:val="0"/>
          <w:caps w:val="0"/>
        </w:rPr>
        <w:t>CLAIMS</w:t>
      </w:r>
      <w:bookmarkEnd w:id="285"/>
      <w:bookmarkEnd w:id="286"/>
      <w:bookmarkEnd w:id="287"/>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88" w:name="_Toc400531523"/>
      <w:bookmarkStart w:id="289" w:name="_Toc428533994"/>
      <w:bookmarkStart w:id="290" w:name="_Toc495053096"/>
      <w:r w:rsidRPr="00B6270B">
        <w:rPr>
          <w:rFonts w:eastAsia="MS Mincho"/>
          <w:bCs w:val="0"/>
          <w:caps w:val="0"/>
        </w:rPr>
        <w:t>REMEDIES</w:t>
      </w:r>
      <w:bookmarkEnd w:id="288"/>
      <w:bookmarkEnd w:id="289"/>
      <w:bookmarkEnd w:id="290"/>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91" w:name="_Toc400531524"/>
      <w:bookmarkStart w:id="292" w:name="_Toc428533995"/>
      <w:bookmarkStart w:id="293" w:name="_Toc495053097"/>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91"/>
      <w:bookmarkEnd w:id="292"/>
      <w:bookmarkEnd w:id="293"/>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94" w:name="_Toc327360432"/>
      <w:bookmarkStart w:id="295" w:name="_Toc349639917"/>
    </w:p>
    <w:p w:rsidR="00286B67" w:rsidRPr="002263FE" w:rsidRDefault="00244796" w:rsidP="00F10BE2">
      <w:pPr>
        <w:pStyle w:val="Heading2"/>
        <w:keepNext/>
        <w:ind w:right="86"/>
      </w:pPr>
      <w:bookmarkStart w:id="296" w:name="_Toc400531525"/>
      <w:bookmarkStart w:id="297" w:name="_Toc428533996"/>
      <w:bookmarkStart w:id="298" w:name="_Toc495053098"/>
      <w:bookmarkEnd w:id="294"/>
      <w:bookmarkEnd w:id="295"/>
      <w:r w:rsidRPr="002263FE">
        <w:rPr>
          <w:caps w:val="0"/>
        </w:rPr>
        <w:t>LIQUIDATED DAMAGES</w:t>
      </w:r>
      <w:bookmarkEnd w:id="296"/>
      <w:bookmarkEnd w:id="297"/>
      <w:bookmarkEnd w:id="298"/>
    </w:p>
    <w:p w:rsidR="0032281D" w:rsidRPr="00851065" w:rsidRDefault="0032281D" w:rsidP="00F10BE2">
      <w:pPr>
        <w:keepNext/>
        <w:ind w:right="86"/>
      </w:pPr>
    </w:p>
    <w:p w:rsidR="00A24CCC" w:rsidRDefault="00580447" w:rsidP="00580447">
      <w:pPr>
        <w:pStyle w:val="BodyText"/>
        <w:keepNext/>
        <w:ind w:left="0" w:right="86"/>
        <w:rPr>
          <w:b/>
          <w:sz w:val="22"/>
        </w:rPr>
      </w:pPr>
      <w:r>
        <w:rPr>
          <w:rFonts w:eastAsia="MS Mincho" w:cs="Arial"/>
          <w:bCs/>
          <w:sz w:val="22"/>
          <w:szCs w:val="22"/>
        </w:rPr>
        <w:t>Not applicable to this procurement.</w:t>
      </w:r>
    </w:p>
    <w:p w:rsidR="00580447" w:rsidRPr="00955DFD" w:rsidRDefault="00580447" w:rsidP="00DF7D48">
      <w:pPr>
        <w:pStyle w:val="BodyText"/>
        <w:ind w:left="0"/>
        <w:rPr>
          <w:b/>
          <w:sz w:val="22"/>
        </w:rPr>
      </w:pPr>
    </w:p>
    <w:p w:rsidR="00675860" w:rsidRPr="00A24CCC" w:rsidRDefault="00244796" w:rsidP="0032399C">
      <w:pPr>
        <w:pStyle w:val="Heading2"/>
        <w:keepNext/>
      </w:pPr>
      <w:bookmarkStart w:id="299" w:name="_Toc400531531"/>
      <w:bookmarkStart w:id="300" w:name="_Toc428534002"/>
      <w:bookmarkStart w:id="301" w:name="_Toc495053099"/>
      <w:r w:rsidRPr="00A24CCC">
        <w:rPr>
          <w:caps w:val="0"/>
        </w:rPr>
        <w:t>RETAINAGE</w:t>
      </w:r>
      <w:bookmarkEnd w:id="299"/>
      <w:bookmarkEnd w:id="300"/>
      <w:bookmarkEnd w:id="301"/>
    </w:p>
    <w:p w:rsidR="00675860" w:rsidRPr="005608A5" w:rsidRDefault="00675860" w:rsidP="0032399C">
      <w:pPr>
        <w:pStyle w:val="BodyText"/>
        <w:keepNext/>
        <w:ind w:left="0"/>
        <w:rPr>
          <w:sz w:val="22"/>
          <w:szCs w:val="22"/>
        </w:rPr>
      </w:pPr>
    </w:p>
    <w:p w:rsidR="00675860" w:rsidRPr="00955DFD" w:rsidRDefault="00580447" w:rsidP="00580447">
      <w:pPr>
        <w:pStyle w:val="BodyText"/>
        <w:keepNext/>
        <w:ind w:left="0"/>
        <w:rPr>
          <w:b/>
          <w:sz w:val="22"/>
        </w:rPr>
      </w:pPr>
      <w:r>
        <w:rPr>
          <w:rFonts w:eastAsia="MS Mincho" w:cs="Arial"/>
          <w:bCs/>
          <w:sz w:val="22"/>
          <w:szCs w:val="22"/>
        </w:rPr>
        <w:t>Not applicable to this procurement.</w:t>
      </w:r>
    </w:p>
    <w:p w:rsidR="00675860" w:rsidRPr="00955DFD" w:rsidRDefault="00675860" w:rsidP="00675860">
      <w:pPr>
        <w:pStyle w:val="BodyText"/>
        <w:ind w:left="0"/>
        <w:rPr>
          <w:sz w:val="22"/>
        </w:rPr>
      </w:pPr>
    </w:p>
    <w:p w:rsidR="00675860" w:rsidRPr="00B6270B" w:rsidRDefault="00244796" w:rsidP="0032399C">
      <w:pPr>
        <w:pStyle w:val="Heading2"/>
        <w:keepNext/>
      </w:pPr>
      <w:bookmarkStart w:id="302" w:name="_Toc400531532"/>
      <w:bookmarkStart w:id="303" w:name="_Toc428534003"/>
      <w:bookmarkStart w:id="304" w:name="_Toc495053100"/>
      <w:r>
        <w:rPr>
          <w:caps w:val="0"/>
        </w:rPr>
        <w:t>ADDITIONAL WORK AND/OR SPECIAL PROJECTS</w:t>
      </w:r>
      <w:bookmarkEnd w:id="302"/>
      <w:bookmarkEnd w:id="303"/>
      <w:bookmarkEnd w:id="304"/>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lastRenderedPageBreak/>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305" w:name="_Toc400531533"/>
      <w:bookmarkStart w:id="306" w:name="_Toc428534004"/>
      <w:bookmarkStart w:id="307" w:name="_Toc495053101"/>
      <w:r w:rsidRPr="00490529">
        <w:t>MODIFICATIONS AND CHANGES TO THE State of N</w:t>
      </w:r>
      <w:r w:rsidR="00B951AB" w:rsidRPr="00490529">
        <w:t>J</w:t>
      </w:r>
      <w:r w:rsidRPr="00490529">
        <w:t xml:space="preserve"> STANDARD TERMS AND CONDITIONS</w:t>
      </w:r>
      <w:bookmarkEnd w:id="305"/>
      <w:r w:rsidR="000D4025" w:rsidRPr="00490529">
        <w:t xml:space="preserve"> (</w:t>
      </w:r>
      <w:proofErr w:type="spellStart"/>
      <w:r w:rsidR="000D4025" w:rsidRPr="00490529">
        <w:t>SSTC</w:t>
      </w:r>
      <w:proofErr w:type="spellEnd"/>
      <w:r w:rsidR="000D4025" w:rsidRPr="00490529">
        <w:t>)</w:t>
      </w:r>
      <w:bookmarkEnd w:id="306"/>
      <w:bookmarkEnd w:id="307"/>
    </w:p>
    <w:p w:rsidR="00675860" w:rsidRPr="00B23ECC" w:rsidRDefault="00675860" w:rsidP="0032399C">
      <w:pPr>
        <w:pStyle w:val="BodyText"/>
        <w:keepNext/>
        <w:ind w:left="0"/>
        <w:rPr>
          <w:rFonts w:cs="Arial"/>
          <w:sz w:val="22"/>
          <w:szCs w:val="22"/>
        </w:rPr>
      </w:pPr>
    </w:p>
    <w:p w:rsidR="00580447" w:rsidRPr="001B24FD" w:rsidRDefault="00580447" w:rsidP="00580447">
      <w:pPr>
        <w:pStyle w:val="Heading3"/>
        <w:keepNext/>
        <w:rPr>
          <w:rFonts w:eastAsia="MS Mincho"/>
        </w:rPr>
      </w:pPr>
      <w:bookmarkStart w:id="308" w:name="_Toc400531534"/>
      <w:bookmarkStart w:id="309" w:name="_Toc428534005"/>
      <w:bookmarkStart w:id="310" w:name="_Toc491848119"/>
      <w:bookmarkStart w:id="311" w:name="_Toc495053102"/>
      <w:r w:rsidRPr="001B24FD">
        <w:rPr>
          <w:rFonts w:eastAsia="MS Mincho"/>
        </w:rPr>
        <w:t>INDEMNIFICATION</w:t>
      </w:r>
      <w:bookmarkEnd w:id="308"/>
      <w:bookmarkEnd w:id="309"/>
      <w:bookmarkEnd w:id="310"/>
      <w:bookmarkEnd w:id="311"/>
    </w:p>
    <w:p w:rsidR="00580447" w:rsidRPr="001B24FD" w:rsidRDefault="00580447" w:rsidP="00580447">
      <w:pPr>
        <w:pStyle w:val="BodyText"/>
        <w:keepNext/>
        <w:ind w:left="0"/>
        <w:rPr>
          <w:sz w:val="22"/>
          <w:szCs w:val="22"/>
        </w:rPr>
      </w:pPr>
    </w:p>
    <w:p w:rsidR="00580447" w:rsidRPr="001B24FD" w:rsidRDefault="00580447" w:rsidP="00580447">
      <w:pPr>
        <w:pStyle w:val="BodyText"/>
        <w:keepNext/>
        <w:ind w:left="0"/>
        <w:rPr>
          <w:sz w:val="22"/>
          <w:szCs w:val="22"/>
        </w:rPr>
      </w:pPr>
      <w:r w:rsidRPr="00490529">
        <w:rPr>
          <w:sz w:val="22"/>
          <w:szCs w:val="22"/>
        </w:rPr>
        <w:t xml:space="preserve">Section 4.1 of the </w:t>
      </w:r>
      <w:proofErr w:type="spellStart"/>
      <w:r w:rsidRPr="00955DFD">
        <w:rPr>
          <w:sz w:val="22"/>
        </w:rPr>
        <w:t>SSTC</w:t>
      </w:r>
      <w:proofErr w:type="spellEnd"/>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580447" w:rsidRPr="001B24FD" w:rsidRDefault="00580447" w:rsidP="00580447">
      <w:pPr>
        <w:pStyle w:val="BodyText"/>
        <w:ind w:left="0"/>
        <w:rPr>
          <w:sz w:val="22"/>
          <w:szCs w:val="22"/>
        </w:rPr>
      </w:pPr>
    </w:p>
    <w:p w:rsidR="00580447" w:rsidRPr="005D621F" w:rsidRDefault="00580447" w:rsidP="00580447">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rsidR="00580447" w:rsidRPr="001B24FD" w:rsidRDefault="00580447" w:rsidP="00580447">
      <w:pPr>
        <w:pStyle w:val="BodyText"/>
        <w:keepNext/>
        <w:ind w:left="720" w:right="86"/>
        <w:rPr>
          <w:sz w:val="22"/>
          <w:szCs w:val="22"/>
        </w:rPr>
      </w:pPr>
    </w:p>
    <w:p w:rsidR="00580447" w:rsidRPr="00D47DC2" w:rsidRDefault="00580447" w:rsidP="00580447">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 {Contract}</w:t>
      </w:r>
      <w:r w:rsidRPr="00D47DC2">
        <w:rPr>
          <w:sz w:val="22"/>
          <w:szCs w:val="22"/>
        </w:rPr>
        <w:t xml:space="preserve">, for any and all claims, shall be limited in the aggregate to </w:t>
      </w:r>
      <w:r w:rsidRPr="00787FC7">
        <w:rPr>
          <w:sz w:val="22"/>
          <w:szCs w:val="22"/>
        </w:rPr>
        <w:t>500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 {Contract}</w:t>
      </w:r>
      <w:r w:rsidRPr="00D47DC2">
        <w:rPr>
          <w:sz w:val="22"/>
          <w:szCs w:val="22"/>
        </w:rPr>
        <w:t>, except that such limitation of liability shall not apply to the following:</w:t>
      </w:r>
    </w:p>
    <w:p w:rsidR="00580447" w:rsidRPr="00D47DC2" w:rsidRDefault="00580447" w:rsidP="00580447">
      <w:pPr>
        <w:pStyle w:val="BodyText"/>
        <w:ind w:left="720" w:right="90"/>
        <w:rPr>
          <w:sz w:val="22"/>
          <w:szCs w:val="22"/>
        </w:rPr>
      </w:pPr>
    </w:p>
    <w:p w:rsidR="00580447" w:rsidRPr="00D47DC2" w:rsidRDefault="00580447" w:rsidP="003A5037">
      <w:pPr>
        <w:pStyle w:val="BodyText"/>
        <w:numPr>
          <w:ilvl w:val="0"/>
          <w:numId w:val="22"/>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 {Contract}</w:t>
      </w:r>
      <w:r w:rsidRPr="00D47DC2">
        <w:rPr>
          <w:sz w:val="22"/>
          <w:szCs w:val="22"/>
        </w:rPr>
        <w:t xml:space="preserve"> caused by negligence or willful misconduct of the </w:t>
      </w:r>
      <w:r w:rsidRPr="00955DFD">
        <w:rPr>
          <w:sz w:val="22"/>
        </w:rPr>
        <w:t>Vendor {Contractor}</w:t>
      </w:r>
      <w:r w:rsidRPr="00D47DC2">
        <w:rPr>
          <w:sz w:val="22"/>
          <w:szCs w:val="22"/>
        </w:rPr>
        <w:t>;</w:t>
      </w:r>
    </w:p>
    <w:p w:rsidR="00580447" w:rsidRPr="00D47DC2" w:rsidRDefault="00580447" w:rsidP="00580447">
      <w:pPr>
        <w:pStyle w:val="BodyText"/>
        <w:ind w:left="720" w:right="90"/>
        <w:rPr>
          <w:sz w:val="22"/>
          <w:szCs w:val="22"/>
        </w:rPr>
      </w:pPr>
    </w:p>
    <w:p w:rsidR="00580447" w:rsidRPr="00D47DC2" w:rsidRDefault="00580447" w:rsidP="003A5037">
      <w:pPr>
        <w:pStyle w:val="BodyText"/>
        <w:numPr>
          <w:ilvl w:val="0"/>
          <w:numId w:val="22"/>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580447" w:rsidRPr="00D47DC2" w:rsidRDefault="00580447" w:rsidP="00580447">
      <w:pPr>
        <w:pStyle w:val="BodyText"/>
        <w:ind w:left="720" w:right="90"/>
        <w:rPr>
          <w:sz w:val="22"/>
          <w:szCs w:val="22"/>
        </w:rPr>
      </w:pPr>
    </w:p>
    <w:p w:rsidR="00580447" w:rsidRPr="00D47DC2" w:rsidRDefault="00580447" w:rsidP="003A5037">
      <w:pPr>
        <w:pStyle w:val="BodyText"/>
        <w:numPr>
          <w:ilvl w:val="0"/>
          <w:numId w:val="22"/>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580447" w:rsidRPr="00D47DC2" w:rsidRDefault="00580447" w:rsidP="00580447">
      <w:pPr>
        <w:pStyle w:val="BodyText"/>
        <w:ind w:left="720" w:right="90"/>
        <w:rPr>
          <w:sz w:val="22"/>
          <w:szCs w:val="22"/>
        </w:rPr>
      </w:pPr>
    </w:p>
    <w:p w:rsidR="00580447" w:rsidRPr="001B24FD" w:rsidRDefault="00580447" w:rsidP="00580447">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proofErr w:type="spellStart"/>
      <w:r w:rsidRPr="00955DFD">
        <w:rPr>
          <w:sz w:val="22"/>
        </w:rPr>
        <w:t>SSTC</w:t>
      </w:r>
      <w:proofErr w:type="spellEnd"/>
      <w:r w:rsidRPr="001B24FD">
        <w:rPr>
          <w:sz w:val="22"/>
          <w:szCs w:val="22"/>
        </w:rPr>
        <w:t>.</w:t>
      </w:r>
    </w:p>
    <w:p w:rsidR="00580447" w:rsidRPr="001B24FD" w:rsidRDefault="00580447" w:rsidP="00580447">
      <w:pPr>
        <w:pStyle w:val="BodyText"/>
        <w:ind w:left="720" w:right="90"/>
        <w:rPr>
          <w:sz w:val="22"/>
          <w:szCs w:val="22"/>
        </w:rPr>
      </w:pPr>
    </w:p>
    <w:p w:rsidR="00580447" w:rsidRPr="001B24FD" w:rsidRDefault="00580447" w:rsidP="00580447">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580447" w:rsidRPr="00955DFD" w:rsidRDefault="00580447" w:rsidP="00580447">
      <w:pPr>
        <w:pStyle w:val="CommentText"/>
        <w:rPr>
          <w:b/>
          <w:sz w:val="22"/>
          <w:highlight w:val="green"/>
        </w:rPr>
      </w:pPr>
    </w:p>
    <w:p w:rsidR="00580447" w:rsidRPr="00024952" w:rsidRDefault="00580447" w:rsidP="00580447">
      <w:pPr>
        <w:pStyle w:val="Heading3"/>
        <w:keepNext/>
        <w:rPr>
          <w:rFonts w:eastAsia="MS Mincho"/>
        </w:rPr>
      </w:pPr>
      <w:bookmarkStart w:id="312" w:name="_Toc400531536"/>
      <w:bookmarkStart w:id="313" w:name="_Toc428534007"/>
      <w:bookmarkStart w:id="314" w:name="_Toc491848120"/>
      <w:bookmarkStart w:id="315" w:name="_Toc495053103"/>
      <w:r w:rsidRPr="00024952">
        <w:rPr>
          <w:rFonts w:eastAsia="MS Mincho"/>
        </w:rPr>
        <w:t>INSURANCE - PROFESSIONAL LIABILITY INSURANCE</w:t>
      </w:r>
      <w:bookmarkEnd w:id="312"/>
      <w:bookmarkEnd w:id="313"/>
      <w:bookmarkEnd w:id="314"/>
      <w:bookmarkEnd w:id="315"/>
    </w:p>
    <w:p w:rsidR="00580447" w:rsidRDefault="00580447" w:rsidP="00580447">
      <w:pPr>
        <w:keepNext/>
      </w:pPr>
    </w:p>
    <w:p w:rsidR="00580447" w:rsidRPr="00D47DC2" w:rsidRDefault="00580447" w:rsidP="00580447">
      <w:pPr>
        <w:pStyle w:val="BodyText"/>
        <w:keepNext/>
        <w:ind w:left="0"/>
        <w:rPr>
          <w:sz w:val="22"/>
          <w:szCs w:val="22"/>
        </w:rPr>
      </w:pPr>
      <w:r w:rsidRPr="00490529">
        <w:rPr>
          <w:sz w:val="22"/>
          <w:szCs w:val="22"/>
        </w:rPr>
        <w:t xml:space="preserve">Section 4.2 of the </w:t>
      </w:r>
      <w:proofErr w:type="spellStart"/>
      <w:r w:rsidRPr="00955DFD">
        <w:rPr>
          <w:sz w:val="22"/>
        </w:rPr>
        <w:t>SSTC</w:t>
      </w:r>
      <w:proofErr w:type="spellEnd"/>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580447" w:rsidRPr="00D47DC2" w:rsidRDefault="00580447" w:rsidP="00580447">
      <w:pPr>
        <w:pStyle w:val="BodyText"/>
        <w:ind w:left="0"/>
        <w:rPr>
          <w:sz w:val="22"/>
          <w:szCs w:val="22"/>
        </w:rPr>
      </w:pPr>
    </w:p>
    <w:p w:rsidR="00580447" w:rsidRDefault="00580447" w:rsidP="003A5037">
      <w:pPr>
        <w:pStyle w:val="BodyText"/>
        <w:numPr>
          <w:ilvl w:val="0"/>
          <w:numId w:val="23"/>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w:t>
      </w:r>
      <w:r w:rsidRPr="00D47DC2">
        <w:rPr>
          <w:sz w:val="22"/>
          <w:szCs w:val="22"/>
        </w:rPr>
        <w:lastRenderedPageBreak/>
        <w:t xml:space="preserve">obligations performed pursuant to the requirements of </w:t>
      </w:r>
      <w:r>
        <w:rPr>
          <w:sz w:val="22"/>
          <w:szCs w:val="22"/>
        </w:rPr>
        <w:t>this Blanket P.O. {Contract}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787FC7">
        <w:rPr>
          <w:sz w:val="22"/>
          <w:szCs w:val="22"/>
        </w:rPr>
        <w:t>$</w:t>
      </w:r>
      <w:r>
        <w:rPr>
          <w:sz w:val="22"/>
          <w:szCs w:val="22"/>
          <w:lang w:val="en-US"/>
        </w:rPr>
        <w:t>3</w:t>
      </w:r>
      <w:r w:rsidRPr="00787FC7">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 {Contract}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9158EA" w:rsidRPr="00325007" w:rsidRDefault="009158EA" w:rsidP="00325007">
      <w:pPr>
        <w:rPr>
          <w:rFonts w:eastAsiaTheme="minorHAnsi" w:cs="Arial"/>
          <w:b/>
          <w:bCs/>
          <w:szCs w:val="22"/>
        </w:rPr>
      </w:pPr>
    </w:p>
    <w:p w:rsidR="00325007" w:rsidRPr="00851065" w:rsidRDefault="00325007" w:rsidP="0032399C">
      <w:pPr>
        <w:pStyle w:val="Heading2"/>
        <w:keepNext/>
        <w:ind w:right="108"/>
      </w:pPr>
      <w:bookmarkStart w:id="316" w:name="_Toc418488941"/>
      <w:bookmarkStart w:id="317" w:name="_Toc428534009"/>
      <w:bookmarkStart w:id="318" w:name="_Toc495053104"/>
      <w:r w:rsidRPr="00851065">
        <w:t>ACCESSIBILITY COMPLIANCE</w:t>
      </w:r>
      <w:bookmarkEnd w:id="316"/>
      <w:bookmarkEnd w:id="317"/>
      <w:bookmarkEnd w:id="318"/>
    </w:p>
    <w:p w:rsidR="00325007" w:rsidRPr="00851065" w:rsidRDefault="00325007" w:rsidP="0032399C">
      <w:pPr>
        <w:keepNext/>
        <w:autoSpaceDE w:val="0"/>
        <w:autoSpaceDN w:val="0"/>
        <w:rPr>
          <w:rFonts w:eastAsiaTheme="minorHAnsi"/>
          <w:color w:val="000000"/>
          <w:u w:val="single"/>
        </w:rPr>
      </w:pPr>
    </w:p>
    <w:p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3A5037">
      <w:pPr>
        <w:numPr>
          <w:ilvl w:val="0"/>
          <w:numId w:val="24"/>
        </w:numPr>
        <w:rPr>
          <w:rFonts w:eastAsiaTheme="minorHAnsi"/>
        </w:rPr>
      </w:pPr>
      <w:r w:rsidRPr="00C65B22">
        <w:rPr>
          <w:rFonts w:eastAsiaTheme="minorHAnsi"/>
        </w:rPr>
        <w:t>  </w:t>
      </w:r>
      <w:hyperlink r:id="rId57"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3A5037">
      <w:pPr>
        <w:numPr>
          <w:ilvl w:val="0"/>
          <w:numId w:val="24"/>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244796" w:rsidP="0032399C">
      <w:pPr>
        <w:pStyle w:val="Heading2"/>
        <w:keepNext/>
        <w:ind w:right="108"/>
      </w:pPr>
      <w:bookmarkStart w:id="319" w:name="_Toc400531538"/>
      <w:bookmarkStart w:id="320" w:name="_Toc428534010"/>
      <w:bookmarkStart w:id="321" w:name="_Toc495053105"/>
      <w:r>
        <w:rPr>
          <w:caps w:val="0"/>
        </w:rPr>
        <w:t>BLANKET P.O. {CONTRACT}</w:t>
      </w:r>
      <w:r w:rsidRPr="00BC03EA">
        <w:rPr>
          <w:caps w:val="0"/>
        </w:rPr>
        <w:t xml:space="preserve"> ACTIVITY REPORT</w:t>
      </w:r>
      <w:bookmarkEnd w:id="319"/>
      <w:bookmarkEnd w:id="320"/>
      <w:bookmarkEnd w:id="321"/>
    </w:p>
    <w:p w:rsidR="00675860" w:rsidRDefault="00675860" w:rsidP="0032399C">
      <w:pPr>
        <w:pStyle w:val="BodyText"/>
        <w:keepNext/>
        <w:ind w:left="0"/>
        <w:rPr>
          <w:sz w:val="22"/>
          <w:szCs w:val="22"/>
        </w:rPr>
      </w:pPr>
    </w:p>
    <w:p w:rsidR="00675860" w:rsidRPr="008A5575" w:rsidRDefault="00580447" w:rsidP="00580447">
      <w:pPr>
        <w:pStyle w:val="BodyText"/>
        <w:keepNext/>
        <w:ind w:left="0"/>
        <w:rPr>
          <w:sz w:val="22"/>
          <w:szCs w:val="22"/>
        </w:rPr>
      </w:pPr>
      <w:r>
        <w:rPr>
          <w:sz w:val="22"/>
        </w:rPr>
        <w:t>Not applicable to this procurement.</w:t>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322" w:name="_Toc400531539"/>
      <w:bookmarkStart w:id="323" w:name="_Toc428534011"/>
      <w:bookmarkStart w:id="324" w:name="_Toc495053106"/>
      <w:r w:rsidRPr="0037453D">
        <w:rPr>
          <w:caps w:val="0"/>
        </w:rPr>
        <w:t>ELECTRONIC PAYMENTS</w:t>
      </w:r>
      <w:bookmarkEnd w:id="322"/>
      <w:bookmarkEnd w:id="323"/>
      <w:bookmarkEnd w:id="324"/>
    </w:p>
    <w:p w:rsidR="00675860" w:rsidRPr="00851065" w:rsidRDefault="00675860" w:rsidP="0032399C">
      <w:pPr>
        <w:keepNext/>
        <w:ind w:left="1440"/>
        <w:rPr>
          <w:sz w:val="20"/>
        </w:rPr>
      </w:pPr>
    </w:p>
    <w:p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9"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60"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325" w:name="_Toc400531540"/>
      <w:bookmarkStart w:id="326" w:name="_Toc428534012"/>
      <w:bookmarkStart w:id="327" w:name="_Toc495053107"/>
      <w:r>
        <w:t>PROGRAM EFFICIENCY ASSESSMENT FOR STATE USING AGENCIES</w:t>
      </w:r>
      <w:bookmarkEnd w:id="325"/>
      <w:bookmarkEnd w:id="326"/>
      <w:bookmarkEnd w:id="327"/>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675860" w:rsidRPr="00955DFD" w:rsidRDefault="00675860" w:rsidP="00675860">
      <w:pPr>
        <w:pStyle w:val="BodyText"/>
        <w:ind w:left="0" w:right="108"/>
        <w:rPr>
          <w:rFonts w:eastAsia="MS Mincho"/>
          <w:b/>
          <w:sz w:val="22"/>
        </w:rPr>
      </w:pPr>
    </w:p>
    <w:p w:rsidR="00A00C1F" w:rsidRPr="00A00C1F" w:rsidRDefault="00A00C1F" w:rsidP="00A00C1F">
      <w:bookmarkStart w:id="328" w:name="_Toc332803059"/>
      <w:bookmarkStart w:id="329" w:name="_Toc324415444"/>
      <w:bookmarkStart w:id="330" w:name="_5.17_Retainage"/>
      <w:bookmarkStart w:id="331" w:name="_5.21_Additional_Work"/>
      <w:bookmarkStart w:id="332" w:name="_5.22_Additional_Work"/>
      <w:bookmarkStart w:id="333" w:name="_Toc108508282"/>
      <w:bookmarkStart w:id="334" w:name="_Toc129504505"/>
      <w:bookmarkStart w:id="335" w:name="_Toc376941629"/>
      <w:bookmarkEnd w:id="328"/>
      <w:bookmarkEnd w:id="329"/>
      <w:bookmarkEnd w:id="330"/>
      <w:bookmarkEnd w:id="331"/>
      <w:bookmarkEnd w:id="332"/>
    </w:p>
    <w:p w:rsidR="00B35E49" w:rsidRDefault="00082A9E" w:rsidP="00FF37EE">
      <w:pPr>
        <w:pStyle w:val="BodyText"/>
        <w:ind w:left="0" w:right="108"/>
      </w:pPr>
      <w:bookmarkStart w:id="336" w:name="_5.9_Substitution_of"/>
      <w:bookmarkStart w:id="337" w:name="_5.19_requirements_of_Executive_orde"/>
      <w:bookmarkStart w:id="338" w:name="_5.20_requirements_of_Executive_orde"/>
      <w:bookmarkEnd w:id="333"/>
      <w:bookmarkEnd w:id="334"/>
      <w:bookmarkEnd w:id="335"/>
      <w:bookmarkEnd w:id="336"/>
      <w:bookmarkEnd w:id="337"/>
      <w:bookmarkEnd w:id="338"/>
      <w:r>
        <w:br w:type="page"/>
      </w:r>
    </w:p>
    <w:p w:rsidR="00D9550E" w:rsidRDefault="002E7691" w:rsidP="00BB5A93">
      <w:pPr>
        <w:pStyle w:val="Heading1"/>
      </w:pPr>
      <w:bookmarkStart w:id="339" w:name="_Toc400531541"/>
      <w:bookmarkStart w:id="340" w:name="_Toc428534013"/>
      <w:r>
        <w:lastRenderedPageBreak/>
        <w:t xml:space="preserve"> </w:t>
      </w:r>
      <w:bookmarkStart w:id="341" w:name="_Toc495053108"/>
      <w:r w:rsidR="00CE00E7">
        <w:t>QUOTE</w:t>
      </w:r>
      <w:r w:rsidR="006B6C49">
        <w:t xml:space="preserve"> {</w:t>
      </w:r>
      <w:r w:rsidR="00CE00E7">
        <w:t>PROPOSAL</w:t>
      </w:r>
      <w:r w:rsidR="006B6C49">
        <w:t>}</w:t>
      </w:r>
      <w:r w:rsidR="00D9550E">
        <w:t xml:space="preserve"> EVALUATION</w:t>
      </w:r>
      <w:bookmarkEnd w:id="339"/>
      <w:bookmarkEnd w:id="340"/>
      <w:bookmarkEnd w:id="341"/>
    </w:p>
    <w:p w:rsidR="00D9550E" w:rsidRDefault="00D9550E" w:rsidP="00955DFD">
      <w:bookmarkStart w:id="342" w:name="_Toc118513836"/>
    </w:p>
    <w:p w:rsidR="00D9550E" w:rsidRDefault="00D9550E" w:rsidP="0032399C">
      <w:pPr>
        <w:pStyle w:val="Heading2"/>
        <w:keepNext/>
        <w:ind w:right="108"/>
      </w:pPr>
      <w:bookmarkStart w:id="343" w:name="_Toc400531542"/>
      <w:bookmarkStart w:id="344" w:name="_Toc428534014"/>
      <w:bookmarkStart w:id="345" w:name="_Toc495053109"/>
      <w:r>
        <w:t>RIGHT TO WAIVE</w:t>
      </w:r>
      <w:bookmarkEnd w:id="343"/>
      <w:bookmarkEnd w:id="344"/>
      <w:bookmarkEnd w:id="345"/>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346" w:name="_Toc400531543"/>
      <w:bookmarkStart w:id="347" w:name="_Toc428534015"/>
      <w:bookmarkStart w:id="348" w:name="_Toc495053110"/>
      <w:r>
        <w:t xml:space="preserve">DIRECTOR’S RIGHT OF FINAL </w:t>
      </w:r>
      <w:r w:rsidR="00CE00E7">
        <w:t>Quote</w:t>
      </w:r>
      <w:r w:rsidR="00583771">
        <w:t xml:space="preserve"> </w:t>
      </w:r>
      <w:r w:rsidR="0060080E">
        <w:t>{</w:t>
      </w:r>
      <w:r w:rsidR="00CE00E7">
        <w:t>Proposal</w:t>
      </w:r>
      <w:r w:rsidR="0060080E">
        <w:t>}</w:t>
      </w:r>
      <w:r>
        <w:t xml:space="preserve"> ACCEPTANCE</w:t>
      </w:r>
      <w:bookmarkEnd w:id="346"/>
      <w:bookmarkEnd w:id="347"/>
      <w:bookmarkEnd w:id="348"/>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349" w:name="_Toc400531544"/>
      <w:bookmarkStart w:id="350" w:name="_Toc428534016"/>
      <w:bookmarkStart w:id="351" w:name="_Toc495053111"/>
      <w:r>
        <w:t>S</w:t>
      </w:r>
      <w:r w:rsidRPr="00E36CF3">
        <w:t xml:space="preserve">TATE'S RIGHT TO INSPECT </w:t>
      </w:r>
      <w:r w:rsidR="00526170">
        <w:t>VENDOR (BIDDER)</w:t>
      </w:r>
      <w:r w:rsidRPr="00E36CF3">
        <w:t xml:space="preserve"> FACILITIES</w:t>
      </w:r>
      <w:bookmarkEnd w:id="349"/>
      <w:bookmarkEnd w:id="350"/>
      <w:bookmarkEnd w:id="351"/>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352" w:name="_Toc400531545"/>
      <w:bookmarkStart w:id="353" w:name="_Toc428534017"/>
      <w:bookmarkStart w:id="354" w:name="_Toc495053112"/>
      <w:r w:rsidRPr="00710EE4">
        <w:t xml:space="preserve">Clarification of Quote {Proposal} / </w:t>
      </w:r>
      <w:r w:rsidR="00D9550E" w:rsidRPr="00E36CF3">
        <w:t>STATE'S RIGHT TO REQUEST FURTHER INFORMATION</w:t>
      </w:r>
      <w:bookmarkEnd w:id="352"/>
      <w:bookmarkEnd w:id="353"/>
      <w:bookmarkEnd w:id="354"/>
    </w:p>
    <w:p w:rsidR="00D9550E" w:rsidRPr="00851065" w:rsidRDefault="00D9550E" w:rsidP="0032399C">
      <w:pPr>
        <w:keepNext/>
        <w:autoSpaceDE w:val="0"/>
        <w:autoSpaceDN w:val="0"/>
        <w:adjustRightInd w:val="0"/>
        <w:ind w:left="720" w:hanging="720"/>
        <w:rPr>
          <w:b/>
          <w:color w:val="000000"/>
          <w:u w:val="single"/>
        </w:rPr>
      </w:pPr>
    </w:p>
    <w:p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rsidR="00710EE4" w:rsidRPr="00710EE4" w:rsidRDefault="00710EE4" w:rsidP="00710EE4">
      <w:pPr>
        <w:keepNext/>
        <w:autoSpaceDE w:val="0"/>
        <w:autoSpaceDN w:val="0"/>
        <w:adjustRightInd w:val="0"/>
        <w:rPr>
          <w:color w:val="000000"/>
        </w:rPr>
      </w:pPr>
    </w:p>
    <w:p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rsidR="00710EE4" w:rsidRDefault="00710EE4" w:rsidP="0032399C">
      <w:pPr>
        <w:keepNext/>
        <w:autoSpaceDE w:val="0"/>
        <w:autoSpaceDN w:val="0"/>
        <w:adjustRightInd w:val="0"/>
        <w:rPr>
          <w:color w:val="000000"/>
        </w:rPr>
      </w:pPr>
    </w:p>
    <w:p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355" w:name="_Toc400531546"/>
      <w:bookmarkStart w:id="356" w:name="_Toc428534018"/>
      <w:bookmarkStart w:id="357" w:name="_Toc495053113"/>
      <w:r>
        <w:rPr>
          <w:caps w:val="0"/>
        </w:rPr>
        <w:t>QUOTE {PROPOSAL} EVALUATION COMMITTEE</w:t>
      </w:r>
      <w:bookmarkEnd w:id="342"/>
      <w:bookmarkEnd w:id="355"/>
      <w:bookmarkEnd w:id="356"/>
      <w:bookmarkEnd w:id="357"/>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358" w:name="_Toc495053114"/>
      <w:bookmarkStart w:id="359" w:name="_Toc118513837"/>
      <w:bookmarkStart w:id="360" w:name="_Toc400531547"/>
      <w:bookmarkStart w:id="361" w:name="_Toc428534019"/>
      <w:r>
        <w:rPr>
          <w:caps w:val="0"/>
        </w:rPr>
        <w:lastRenderedPageBreak/>
        <w:t>ORAL PRESENTATION</w:t>
      </w:r>
      <w:bookmarkEnd w:id="358"/>
      <w:r>
        <w:rPr>
          <w:caps w:val="0"/>
        </w:rPr>
        <w:t xml:space="preserve"> </w:t>
      </w:r>
      <w:bookmarkEnd w:id="359"/>
      <w:bookmarkEnd w:id="360"/>
      <w:bookmarkEnd w:id="361"/>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rsidR="00D9550E" w:rsidRPr="001831F6" w:rsidRDefault="00D9550E" w:rsidP="00D9550E">
      <w:pPr>
        <w:pStyle w:val="BodyText3"/>
      </w:pPr>
    </w:p>
    <w:p w:rsidR="00D9550E" w:rsidRPr="001B20B8" w:rsidRDefault="00244796" w:rsidP="00F10BE2">
      <w:pPr>
        <w:pStyle w:val="Heading2"/>
        <w:keepNext/>
        <w:ind w:right="115"/>
      </w:pPr>
      <w:bookmarkStart w:id="362" w:name="_Toc118513838"/>
      <w:bookmarkStart w:id="363" w:name="_Toc400531548"/>
      <w:bookmarkStart w:id="364" w:name="_Toc428534020"/>
      <w:bookmarkStart w:id="365" w:name="_Toc495053115"/>
      <w:r>
        <w:rPr>
          <w:caps w:val="0"/>
        </w:rPr>
        <w:t>EVALUATION CRITERIA</w:t>
      </w:r>
      <w:bookmarkEnd w:id="362"/>
      <w:bookmarkEnd w:id="363"/>
      <w:bookmarkEnd w:id="364"/>
      <w:bookmarkEnd w:id="365"/>
    </w:p>
    <w:p w:rsidR="00D9550E" w:rsidRPr="001831F6" w:rsidRDefault="00D9550E" w:rsidP="00F10BE2">
      <w:pPr>
        <w:pStyle w:val="BodyText3"/>
        <w:keepNext/>
      </w:pPr>
    </w:p>
    <w:p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244796" w:rsidP="00F10BE2">
      <w:pPr>
        <w:pStyle w:val="Heading3"/>
        <w:keepNext/>
        <w:rPr>
          <w:rFonts w:eastAsia="MS Mincho"/>
          <w:bCs w:val="0"/>
        </w:rPr>
      </w:pPr>
      <w:bookmarkStart w:id="366" w:name="_Toc118513839"/>
      <w:bookmarkStart w:id="367" w:name="_Toc400531549"/>
      <w:bookmarkStart w:id="368" w:name="_Toc428534021"/>
      <w:bookmarkStart w:id="369" w:name="_Toc495053116"/>
      <w:r w:rsidRPr="001B20B8">
        <w:rPr>
          <w:rFonts w:eastAsia="MS Mincho"/>
          <w:bCs w:val="0"/>
          <w:caps w:val="0"/>
        </w:rPr>
        <w:t>TECHNICAL EVALUATION CRITERIA</w:t>
      </w:r>
      <w:bookmarkEnd w:id="366"/>
      <w:bookmarkEnd w:id="367"/>
      <w:bookmarkEnd w:id="368"/>
      <w:bookmarkEnd w:id="369"/>
    </w:p>
    <w:p w:rsidR="00D9550E" w:rsidRPr="001B20B8" w:rsidRDefault="00D9550E" w:rsidP="00F10BE2">
      <w:pPr>
        <w:keepNext/>
      </w:pPr>
    </w:p>
    <w:p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3A5037">
      <w:pPr>
        <w:widowControl w:val="0"/>
        <w:numPr>
          <w:ilvl w:val="0"/>
          <w:numId w:val="25"/>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rsidR="00D9550E" w:rsidRPr="00955DFD" w:rsidRDefault="00D9550E" w:rsidP="00D9550E">
      <w:pPr>
        <w:pStyle w:val="ListParagraph"/>
      </w:pPr>
    </w:p>
    <w:p w:rsidR="00D9550E" w:rsidRPr="00955DFD" w:rsidRDefault="00D9550E" w:rsidP="003A5037">
      <w:pPr>
        <w:widowControl w:val="0"/>
        <w:numPr>
          <w:ilvl w:val="0"/>
          <w:numId w:val="25"/>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rsidR="00D9550E" w:rsidRPr="00955DFD" w:rsidRDefault="00D9550E" w:rsidP="00D9550E">
      <w:pPr>
        <w:pStyle w:val="ListParagraph"/>
      </w:pPr>
    </w:p>
    <w:p w:rsidR="0030685F" w:rsidRPr="00955DFD" w:rsidRDefault="0030685F" w:rsidP="003A5037">
      <w:pPr>
        <w:pStyle w:val="ListParagraph"/>
        <w:numPr>
          <w:ilvl w:val="0"/>
          <w:numId w:val="25"/>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244796" w:rsidP="00F10BE2">
      <w:pPr>
        <w:pStyle w:val="Heading3"/>
        <w:keepNext/>
        <w:rPr>
          <w:rFonts w:eastAsia="MS Mincho"/>
          <w:bCs w:val="0"/>
        </w:rPr>
      </w:pPr>
      <w:bookmarkStart w:id="370" w:name="_Toc118513840"/>
      <w:bookmarkStart w:id="371" w:name="_Toc400531550"/>
      <w:bookmarkStart w:id="372" w:name="_Toc428534022"/>
      <w:bookmarkStart w:id="373" w:name="_Toc495053117"/>
      <w:r>
        <w:rPr>
          <w:rFonts w:eastAsia="MS Mincho"/>
          <w:bCs w:val="0"/>
          <w:caps w:val="0"/>
        </w:rPr>
        <w:t>VENDOR’S {BIDDER’S}</w:t>
      </w:r>
      <w:r w:rsidRPr="001B20B8">
        <w:rPr>
          <w:rFonts w:eastAsia="MS Mincho"/>
          <w:bCs w:val="0"/>
          <w:caps w:val="0"/>
        </w:rPr>
        <w:t xml:space="preserve"> PRICE SCHEDULE</w:t>
      </w:r>
      <w:bookmarkEnd w:id="370"/>
      <w:bookmarkEnd w:id="371"/>
      <w:bookmarkEnd w:id="372"/>
      <w:bookmarkEnd w:id="373"/>
    </w:p>
    <w:p w:rsidR="00D9550E" w:rsidRDefault="00D9550E" w:rsidP="00F10BE2">
      <w:pPr>
        <w:pStyle w:val="BodyText3"/>
        <w:keepNext/>
        <w:rPr>
          <w:highlight w:val="green"/>
        </w:rPr>
      </w:pPr>
    </w:p>
    <w:p w:rsidR="00CD1658" w:rsidRDefault="00CD1658" w:rsidP="00CD1658">
      <w:pPr>
        <w:pStyle w:val="BodyText3"/>
        <w:keepNext/>
        <w:rPr>
          <w:color w:val="0000FF"/>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 {Proposal}</w:t>
      </w:r>
      <w:r w:rsidRPr="00327580">
        <w:t xml:space="preserve"> </w:t>
      </w:r>
      <w:r>
        <w:t>Cost</w:t>
      </w:r>
      <w:r w:rsidRPr="00327580">
        <w:t xml:space="preserve"> located on the</w:t>
      </w:r>
      <w:r w:rsidRPr="00FE4B64">
        <w:t xml:space="preserve"> Price Sheet</w:t>
      </w:r>
      <w:r>
        <w:t>/Schedule accompanying this Bid Solicitation {RFP}</w:t>
      </w:r>
      <w:r>
        <w:rPr>
          <w:color w:val="0000FF"/>
        </w:rPr>
        <w:t xml:space="preserve">. </w:t>
      </w:r>
    </w:p>
    <w:p w:rsidR="00D9550E" w:rsidRPr="00327580" w:rsidRDefault="00D9550E" w:rsidP="00D9550E">
      <w:pPr>
        <w:pStyle w:val="BodyText3"/>
      </w:pPr>
    </w:p>
    <w:p w:rsidR="00D9550E" w:rsidRPr="001B20B8" w:rsidRDefault="00244796" w:rsidP="00F10BE2">
      <w:pPr>
        <w:pStyle w:val="Heading3"/>
        <w:keepNext/>
        <w:rPr>
          <w:rFonts w:eastAsia="MS Mincho"/>
          <w:bCs w:val="0"/>
        </w:rPr>
      </w:pPr>
      <w:bookmarkStart w:id="374" w:name="_Toc118513841"/>
      <w:bookmarkStart w:id="375" w:name="_Toc400531551"/>
      <w:bookmarkStart w:id="376" w:name="_Toc428534023"/>
      <w:bookmarkStart w:id="377" w:name="_Toc495053118"/>
      <w:r>
        <w:rPr>
          <w:rFonts w:eastAsia="MS Mincho"/>
          <w:bCs w:val="0"/>
          <w:caps w:val="0"/>
        </w:rPr>
        <w:t>QUOTE (PROPOSAL)</w:t>
      </w:r>
      <w:r w:rsidRPr="001B20B8">
        <w:rPr>
          <w:rFonts w:eastAsia="MS Mincho"/>
          <w:bCs w:val="0"/>
          <w:caps w:val="0"/>
        </w:rPr>
        <w:t xml:space="preserve"> DISCREPANCIES</w:t>
      </w:r>
      <w:bookmarkEnd w:id="374"/>
      <w:bookmarkEnd w:id="375"/>
      <w:bookmarkEnd w:id="376"/>
      <w:bookmarkEnd w:id="377"/>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lastRenderedPageBreak/>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244796" w:rsidP="00F10BE2">
      <w:pPr>
        <w:pStyle w:val="Heading3"/>
        <w:keepNext/>
        <w:rPr>
          <w:rFonts w:eastAsia="MS Mincho"/>
          <w:bCs w:val="0"/>
        </w:rPr>
      </w:pPr>
      <w:bookmarkStart w:id="378" w:name="_Toc400531552"/>
      <w:bookmarkStart w:id="379" w:name="_Toc428534024"/>
      <w:bookmarkStart w:id="380" w:name="_Toc495053119"/>
      <w:r w:rsidRPr="009D0FB9">
        <w:rPr>
          <w:rFonts w:eastAsia="MS Mincho"/>
          <w:bCs w:val="0"/>
          <w:caps w:val="0"/>
        </w:rPr>
        <w:t xml:space="preserve">EVALUATION OF THE </w:t>
      </w:r>
      <w:r>
        <w:rPr>
          <w:rFonts w:eastAsia="MS Mincho"/>
          <w:bCs w:val="0"/>
          <w:caps w:val="0"/>
        </w:rPr>
        <w:t xml:space="preserve">QUOTES </w:t>
      </w:r>
      <w:bookmarkEnd w:id="378"/>
      <w:r>
        <w:rPr>
          <w:rFonts w:eastAsia="MS Mincho"/>
          <w:bCs w:val="0"/>
          <w:caps w:val="0"/>
        </w:rPr>
        <w:t>{PROPOSALS}</w:t>
      </w:r>
      <w:bookmarkEnd w:id="379"/>
      <w:bookmarkEnd w:id="380"/>
    </w:p>
    <w:p w:rsidR="00D9550E" w:rsidRPr="00357AFC" w:rsidRDefault="00D9550E" w:rsidP="00F10BE2">
      <w:pPr>
        <w:pStyle w:val="BodyText3"/>
        <w:keepNext/>
      </w:pPr>
    </w:p>
    <w:p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D1658">
        <w:t>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244796" w:rsidP="00F10BE2">
      <w:pPr>
        <w:pStyle w:val="Heading2"/>
        <w:keepNext/>
        <w:ind w:right="115"/>
      </w:pPr>
      <w:bookmarkStart w:id="381" w:name="_Toc118513842"/>
      <w:bookmarkStart w:id="382" w:name="_Toc400531553"/>
      <w:bookmarkStart w:id="383" w:name="_Toc428534025"/>
      <w:bookmarkStart w:id="384" w:name="_Toc495053120"/>
      <w:r w:rsidRPr="00BA45D7">
        <w:rPr>
          <w:caps w:val="0"/>
        </w:rPr>
        <w:t>NEGOTIATION AND BEST AND FINAL OFFER (</w:t>
      </w:r>
      <w:proofErr w:type="spellStart"/>
      <w:r w:rsidRPr="00BA45D7">
        <w:rPr>
          <w:caps w:val="0"/>
        </w:rPr>
        <w:t>BAFO</w:t>
      </w:r>
      <w:proofErr w:type="spellEnd"/>
      <w:r w:rsidRPr="00BA45D7">
        <w:rPr>
          <w:caps w:val="0"/>
        </w:rPr>
        <w:t>)</w:t>
      </w:r>
      <w:bookmarkEnd w:id="381"/>
      <w:bookmarkEnd w:id="382"/>
      <w:bookmarkEnd w:id="383"/>
      <w:bookmarkEnd w:id="384"/>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lastRenderedPageBreak/>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385" w:name="_Toc49505312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85"/>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386" w:name="_Toc400531554"/>
      <w:bookmarkStart w:id="387" w:name="_Toc428534026"/>
      <w:bookmarkStart w:id="388" w:name="_Toc495053122"/>
      <w:r>
        <w:t>POOR PERFORMANCE</w:t>
      </w:r>
      <w:bookmarkEnd w:id="386"/>
      <w:bookmarkEnd w:id="387"/>
      <w:bookmarkEnd w:id="388"/>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389" w:name="_Toc220920713"/>
      <w:bookmarkStart w:id="390" w:name="_Toc400531555"/>
      <w:bookmarkStart w:id="391" w:name="_Toc428534027"/>
      <w:r w:rsidR="00FD14AB">
        <w:lastRenderedPageBreak/>
        <w:t xml:space="preserve"> </w:t>
      </w:r>
      <w:bookmarkStart w:id="392" w:name="_Toc495053123"/>
      <w:r w:rsidR="001D2ACC">
        <w:t>BLANKET P.O.</w:t>
      </w:r>
      <w:r w:rsidR="00A23AAC">
        <w:t xml:space="preserve"> </w:t>
      </w:r>
      <w:r w:rsidR="006B6C49">
        <w:t>{</w:t>
      </w:r>
      <w:r w:rsidR="00EE1B8C" w:rsidRPr="00CB7A5D">
        <w:t>CONTRACT</w:t>
      </w:r>
      <w:r w:rsidR="006B6C49">
        <w:t>}</w:t>
      </w:r>
      <w:r w:rsidR="00EE1B8C" w:rsidRPr="00CB7A5D">
        <w:t xml:space="preserve"> AWARD</w:t>
      </w:r>
      <w:bookmarkEnd w:id="389"/>
      <w:bookmarkEnd w:id="390"/>
      <w:bookmarkEnd w:id="391"/>
      <w:bookmarkEnd w:id="392"/>
    </w:p>
    <w:p w:rsidR="00EE1B8C" w:rsidRDefault="00EE1B8C" w:rsidP="00F10BE2">
      <w:pPr>
        <w:pStyle w:val="BodyText3"/>
        <w:keepNext/>
      </w:pPr>
    </w:p>
    <w:p w:rsidR="00EE1B8C" w:rsidRDefault="00EE1B8C" w:rsidP="00F10BE2">
      <w:pPr>
        <w:pStyle w:val="Heading2"/>
        <w:keepNext/>
        <w:rPr>
          <w:rFonts w:eastAsia="MS Mincho"/>
        </w:rPr>
      </w:pPr>
      <w:bookmarkStart w:id="393" w:name="_Toc220920714"/>
      <w:bookmarkStart w:id="394" w:name="_Toc400531556"/>
      <w:bookmarkStart w:id="395" w:name="_Toc428534028"/>
      <w:bookmarkStart w:id="396" w:name="_Toc49505312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93"/>
      <w:bookmarkEnd w:id="394"/>
      <w:bookmarkEnd w:id="395"/>
      <w:bookmarkEnd w:id="396"/>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397" w:name="_Toc220920715"/>
      <w:bookmarkStart w:id="398" w:name="_Toc400531557"/>
      <w:bookmarkStart w:id="399" w:name="_Toc428534029"/>
      <w:bookmarkStart w:id="400" w:name="_Toc495053125"/>
      <w:r>
        <w:rPr>
          <w:rFonts w:eastAsia="MS Mincho"/>
          <w:bCs w:val="0"/>
          <w:caps w:val="0"/>
        </w:rPr>
        <w:t>REQUIREMENTS OF PUBLIC LAW 2005, CHAPTER 51,</w:t>
      </w:r>
      <w:r w:rsidR="0067363C">
        <w:rPr>
          <w:rFonts w:eastAsia="MS Mincho"/>
          <w:bCs w:val="0"/>
          <w:caps w:val="0"/>
        </w:rPr>
        <w:t xml:space="preserve"> </w:t>
      </w:r>
      <w:proofErr w:type="spellStart"/>
      <w:r w:rsidR="0067363C" w:rsidRPr="0067363C">
        <w:rPr>
          <w:rFonts w:eastAsia="MS Mincho"/>
          <w:bCs w:val="0"/>
          <w:caps w:val="0"/>
        </w:rPr>
        <w:t>N</w:t>
      </w:r>
      <w:r w:rsidR="008A5E62" w:rsidRPr="0067363C">
        <w:rPr>
          <w:color w:val="000000"/>
        </w:rPr>
        <w:t>.J.S</w:t>
      </w:r>
      <w:r w:rsidR="008A5E62" w:rsidRPr="00B319F4">
        <w:rPr>
          <w:color w:val="000000"/>
        </w:rPr>
        <w:t>.A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008A5E62" w:rsidRPr="00B319F4">
        <w:rPr>
          <w:color w:val="000000"/>
        </w:rPr>
        <w:t>N.J.S.A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39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98"/>
      <w:bookmarkEnd w:id="399"/>
      <w:bookmarkEnd w:id="400"/>
    </w:p>
    <w:p w:rsidR="00960F40" w:rsidRDefault="00960F40" w:rsidP="00F10BE2">
      <w:pPr>
        <w:pStyle w:val="BodyText3"/>
        <w:keepNext/>
      </w:pPr>
    </w:p>
    <w:p w:rsidR="00D1276E" w:rsidRDefault="00D1276E" w:rsidP="003A5037">
      <w:pPr>
        <w:pStyle w:val="BodyText3"/>
        <w:keepNext/>
        <w:numPr>
          <w:ilvl w:val="0"/>
          <w:numId w:val="2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3A5037">
      <w:pPr>
        <w:pStyle w:val="BodyText3"/>
        <w:numPr>
          <w:ilvl w:val="0"/>
          <w:numId w:val="26"/>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w:t>
      </w:r>
      <w:proofErr w:type="spellStart"/>
      <w:r>
        <w:t>U.S.C.527</w:t>
      </w:r>
      <w:proofErr w:type="spellEnd"/>
      <w:r>
        <w:t xml:space="preserve"> of the Internal Revenue Code that also meets the definition of a “continuing political committee” within the mean</w:t>
      </w:r>
      <w:r w:rsidR="00C63B56">
        <w:t>s</w:t>
      </w:r>
      <w:r>
        <w:t xml:space="preserve"> of </w:t>
      </w:r>
      <w:proofErr w:type="spellStart"/>
      <w:r>
        <w:rPr>
          <w:u w:val="single"/>
        </w:rPr>
        <w:t>N.J.S.A</w:t>
      </w:r>
      <w:proofErr w:type="spellEnd"/>
      <w:r w:rsidRPr="00767609">
        <w:rPr>
          <w:u w:val="single"/>
        </w:rPr>
        <w:t>.</w:t>
      </w:r>
      <w:r>
        <w:t xml:space="preserve"> </w:t>
      </w:r>
      <w:proofErr w:type="spellStart"/>
      <w:r>
        <w:t>19:44A-3</w:t>
      </w:r>
      <w:proofErr w:type="spellEnd"/>
      <w:r>
        <w:t xml:space="preserve">(n) and </w:t>
      </w:r>
      <w:proofErr w:type="spellStart"/>
      <w:r>
        <w:rPr>
          <w:u w:val="single"/>
        </w:rPr>
        <w:t>N.J.A.C</w:t>
      </w:r>
      <w:proofErr w:type="spellEnd"/>
      <w:r w:rsidRPr="00B93E81">
        <w:rPr>
          <w:u w:val="single"/>
        </w:rPr>
        <w:t>.</w:t>
      </w:r>
      <w:r>
        <w:t xml:space="preserve"> 19:25-1.7. The required form and instructions, available for review on the </w:t>
      </w:r>
      <w:r w:rsidR="001D29E3">
        <w:t>Division’s</w:t>
      </w:r>
      <w:r>
        <w:t xml:space="preserve"> website at </w:t>
      </w:r>
      <w:hyperlink r:id="rId6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3A5037">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DB528A" w:rsidRPr="00CD1658" w:rsidRDefault="00E651D6" w:rsidP="00F10BE2">
      <w:pPr>
        <w:pStyle w:val="Heading3"/>
        <w:keepNext/>
        <w:rPr>
          <w:bCs w:val="0"/>
        </w:rPr>
      </w:pPr>
      <w:bookmarkStart w:id="401" w:name="_Toc400531558"/>
      <w:bookmarkStart w:id="402" w:name="_Toc428534030"/>
      <w:bookmarkStart w:id="403" w:name="_Toc495053126"/>
      <w:r w:rsidRPr="00511911">
        <w:rPr>
          <w:bCs w:val="0"/>
        </w:rPr>
        <w:t>SOURCE DISCLOSURE REQUIREMENTS</w:t>
      </w:r>
      <w:bookmarkEnd w:id="401"/>
      <w:bookmarkEnd w:id="402"/>
      <w:bookmarkEnd w:id="403"/>
    </w:p>
    <w:p w:rsidR="009D248A" w:rsidRPr="00872E8C" w:rsidRDefault="009D248A" w:rsidP="00F10BE2">
      <w:pPr>
        <w:pStyle w:val="BodyText3"/>
        <w:keepNext/>
        <w:rPr>
          <w:b/>
        </w:rPr>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proofErr w:type="spellStart"/>
      <w:r w:rsidR="000D4025" w:rsidRPr="00955DFD">
        <w:t>SSTC</w:t>
      </w:r>
      <w:proofErr w:type="spellEnd"/>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F10BE2">
      <w:pPr>
        <w:keepNext/>
      </w:pPr>
    </w:p>
    <w:p w:rsidR="00E651D6" w:rsidRPr="00CD1658" w:rsidRDefault="00ED39B6" w:rsidP="00CD1658">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404" w:name="_Toc400531559"/>
      <w:bookmarkStart w:id="405" w:name="_Toc428534031"/>
      <w:bookmarkStart w:id="406" w:name="_Toc495053127"/>
      <w:r>
        <w:rPr>
          <w:caps w:val="0"/>
        </w:rPr>
        <w:t>AFFIRMATIVE</w:t>
      </w:r>
      <w:r w:rsidRPr="005B44C2">
        <w:rPr>
          <w:caps w:val="0"/>
        </w:rPr>
        <w:t xml:space="preserve"> ACTION</w:t>
      </w:r>
      <w:bookmarkEnd w:id="404"/>
      <w:bookmarkEnd w:id="405"/>
      <w:bookmarkEnd w:id="406"/>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407" w:name="_Toc261501847"/>
      <w:bookmarkStart w:id="408" w:name="_Toc400531560"/>
      <w:bookmarkStart w:id="409" w:name="_Toc428534032"/>
      <w:bookmarkStart w:id="410" w:name="_Toc495053128"/>
      <w:r>
        <w:lastRenderedPageBreak/>
        <w:t>BUSINESS</w:t>
      </w:r>
      <w:r w:rsidR="002A5750" w:rsidRPr="00FB0691">
        <w:t xml:space="preserve"> REGISTRATION</w:t>
      </w:r>
      <w:bookmarkEnd w:id="407"/>
      <w:bookmarkEnd w:id="408"/>
      <w:bookmarkEnd w:id="409"/>
      <w:bookmarkEnd w:id="410"/>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CD1658">
        <w:rPr>
          <w:color w:val="000000"/>
        </w:rPr>
        <w:t>4.4.2.</w:t>
      </w:r>
      <w:r w:rsidR="00E74181" w:rsidRPr="00CD1658">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411" w:name="_Toc400531561"/>
      <w:bookmarkStart w:id="412" w:name="_Toc428534033"/>
      <w:bookmarkStart w:id="413" w:name="_Toc49505312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11"/>
      <w:bookmarkEnd w:id="412"/>
      <w:bookmarkEnd w:id="413"/>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F10BE2">
      <w:pPr>
        <w:pStyle w:val="Heading2"/>
        <w:keepNext/>
      </w:pPr>
      <w:bookmarkStart w:id="414" w:name="_Toc400531562"/>
      <w:bookmarkStart w:id="415" w:name="_Toc428534034"/>
      <w:bookmarkStart w:id="416" w:name="_Toc495053130"/>
      <w:r w:rsidRPr="008263D1">
        <w:t>INSURANCE CERTIFICATES</w:t>
      </w:r>
      <w:bookmarkEnd w:id="414"/>
      <w:bookmarkEnd w:id="415"/>
      <w:bookmarkEnd w:id="416"/>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F10BE2">
      <w:pPr>
        <w:pStyle w:val="Heading2"/>
        <w:keepNext/>
      </w:pPr>
      <w:bookmarkStart w:id="417" w:name="_Toc118513795"/>
      <w:bookmarkStart w:id="418" w:name="_Toc400531563"/>
      <w:bookmarkStart w:id="419" w:name="_Toc428534035"/>
      <w:bookmarkStart w:id="420" w:name="_Toc495053131"/>
      <w:bookmarkStart w:id="421" w:name="OLE_LINK3"/>
      <w:bookmarkStart w:id="422" w:name="OLE_LINK4"/>
      <w:r>
        <w:rPr>
          <w:caps w:val="0"/>
        </w:rPr>
        <w:t xml:space="preserve">PERFORMANCE </w:t>
      </w:r>
      <w:bookmarkEnd w:id="417"/>
      <w:r>
        <w:rPr>
          <w:caps w:val="0"/>
        </w:rPr>
        <w:t>SECURITY</w:t>
      </w:r>
      <w:bookmarkEnd w:id="418"/>
      <w:bookmarkEnd w:id="419"/>
      <w:bookmarkEnd w:id="420"/>
    </w:p>
    <w:bookmarkEnd w:id="421"/>
    <w:bookmarkEnd w:id="422"/>
    <w:p w:rsidR="00B606DD" w:rsidRPr="00851065" w:rsidRDefault="00B606DD" w:rsidP="00F10BE2">
      <w:pPr>
        <w:keepNext/>
        <w:autoSpaceDE w:val="0"/>
        <w:autoSpaceDN w:val="0"/>
        <w:adjustRightInd w:val="0"/>
        <w:rPr>
          <w:color w:val="000000"/>
        </w:rPr>
      </w:pPr>
    </w:p>
    <w:p w:rsidR="00CD1658" w:rsidRPr="00955DFD" w:rsidRDefault="00CD1658" w:rsidP="00CD1658">
      <w:pPr>
        <w:pStyle w:val="BodyText"/>
        <w:keepNext/>
        <w:ind w:left="0" w:right="86"/>
        <w:rPr>
          <w:b/>
          <w:sz w:val="22"/>
        </w:rPr>
      </w:pPr>
      <w:r>
        <w:rPr>
          <w:rFonts w:eastAsia="MS Mincho" w:cs="Arial"/>
          <w:bCs/>
          <w:sz w:val="22"/>
          <w:szCs w:val="22"/>
        </w:rPr>
        <w:t>Not applicable to this procurement.</w:t>
      </w:r>
    </w:p>
    <w:p w:rsidR="00E651D6" w:rsidRPr="00536D72" w:rsidRDefault="00E84964" w:rsidP="00BB5A93">
      <w:pPr>
        <w:pStyle w:val="Heading1"/>
      </w:pPr>
      <w:r>
        <w:br w:type="page"/>
      </w:r>
      <w:bookmarkStart w:id="423" w:name="_Toc400531564"/>
      <w:bookmarkStart w:id="424" w:name="_Toc428534036"/>
      <w:r w:rsidR="00FD14AB">
        <w:lastRenderedPageBreak/>
        <w:t xml:space="preserve"> </w:t>
      </w:r>
      <w:bookmarkStart w:id="425" w:name="_Toc495053132"/>
      <w:r w:rsidR="001D2ACC">
        <w:t>BLANKET P.O.</w:t>
      </w:r>
      <w:r w:rsidR="00E448F4">
        <w:t xml:space="preserve"> </w:t>
      </w:r>
      <w:r w:rsidR="00503745">
        <w:t>{</w:t>
      </w:r>
      <w:r w:rsidR="00E651D6" w:rsidRPr="00536D72">
        <w:t>CONTRACT</w:t>
      </w:r>
      <w:r w:rsidR="00503745">
        <w:t>}</w:t>
      </w:r>
      <w:r w:rsidR="00E651D6" w:rsidRPr="00536D72">
        <w:t xml:space="preserve"> ADMINISTRATION</w:t>
      </w:r>
      <w:bookmarkEnd w:id="423"/>
      <w:bookmarkEnd w:id="424"/>
      <w:bookmarkEnd w:id="425"/>
    </w:p>
    <w:p w:rsidR="00E651D6" w:rsidRPr="00E32C57" w:rsidRDefault="00E651D6" w:rsidP="0014411E">
      <w:pPr>
        <w:pStyle w:val="BodyText3"/>
      </w:pPr>
    </w:p>
    <w:p w:rsidR="00E651D6" w:rsidRPr="00536D72" w:rsidRDefault="00E448F4" w:rsidP="00F10BE2">
      <w:pPr>
        <w:pStyle w:val="Heading2"/>
        <w:keepNext/>
      </w:pPr>
      <w:bookmarkStart w:id="426" w:name="_Toc400531565"/>
      <w:bookmarkStart w:id="427" w:name="_Toc428534037"/>
      <w:bookmarkStart w:id="428" w:name="_Toc495053133"/>
      <w:r>
        <w:t xml:space="preserve">STATE </w:t>
      </w:r>
      <w:r w:rsidR="00E651D6" w:rsidRPr="00536D72">
        <w:t>CONTRACT MANAGER</w:t>
      </w:r>
      <w:bookmarkEnd w:id="426"/>
      <w:bookmarkEnd w:id="427"/>
      <w:bookmarkEnd w:id="428"/>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429" w:name="_Toc400531566"/>
      <w:bookmarkStart w:id="430" w:name="_Toc428534038"/>
      <w:bookmarkStart w:id="431" w:name="_Toc495053134"/>
      <w:r w:rsidRPr="005B44C2">
        <w:rPr>
          <w:caps w:val="0"/>
        </w:rPr>
        <w:t>STATE CONTRACT MANAGER RESPONSIBILITIES</w:t>
      </w:r>
      <w:bookmarkEnd w:id="429"/>
      <w:bookmarkEnd w:id="430"/>
      <w:bookmarkEnd w:id="431"/>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OIT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proofErr w:type="spellStart"/>
      <w:r w:rsidR="009E1616">
        <w:t>SCM</w:t>
      </w:r>
      <w:proofErr w:type="spellEnd"/>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432" w:name="_Toc400531567"/>
      <w:bookmarkStart w:id="433" w:name="_Toc428534039"/>
      <w:bookmarkStart w:id="434" w:name="_Toc495053135"/>
      <w:r w:rsidRPr="005B44C2">
        <w:rPr>
          <w:bCs w:val="0"/>
          <w:caps w:val="0"/>
        </w:rPr>
        <w:t>COORDINATION WITH THE STATE CONTRACT MANAGER</w:t>
      </w:r>
      <w:bookmarkEnd w:id="432"/>
      <w:bookmarkEnd w:id="433"/>
      <w:bookmarkEnd w:id="434"/>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435" w:name="_Toc469579741"/>
      <w:bookmarkStart w:id="436" w:name="_Toc495053136"/>
      <w:r w:rsidRPr="00851065">
        <w:lastRenderedPageBreak/>
        <w:t>STATE OF NEW JERSEY STANDARD TERMS AND CONDITIONS</w:t>
      </w:r>
      <w:bookmarkEnd w:id="435"/>
      <w:bookmarkEnd w:id="436"/>
    </w:p>
    <w:p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EB797C">
        <w:rPr>
          <w:rFonts w:ascii="Arial" w:hAnsi="Arial" w:cs="Arial"/>
          <w:sz w:val="22"/>
          <w:szCs w:val="22"/>
        </w:rPr>
        <w:t>10/2</w:t>
      </w:r>
      <w:r w:rsidR="00E82A84">
        <w:rPr>
          <w:rFonts w:ascii="Arial" w:hAnsi="Arial" w:cs="Arial"/>
          <w:sz w:val="22"/>
          <w:szCs w:val="22"/>
        </w:rPr>
        <w:t>/17</w:t>
      </w:r>
      <w:r w:rsidRPr="00E82A84">
        <w:rPr>
          <w:rFonts w:ascii="Arial" w:hAnsi="Arial" w:cs="Arial"/>
          <w:sz w:val="22"/>
          <w:szCs w:val="22"/>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C64BE2">
      <w:pPr>
        <w:pStyle w:val="Default"/>
        <w:keepNext/>
        <w:jc w:val="both"/>
        <w:rPr>
          <w:rFonts w:ascii="Arial" w:hAnsi="Arial" w:cs="Arial"/>
          <w:b/>
          <w:bCs/>
          <w:sz w:val="22"/>
          <w:szCs w:val="22"/>
          <w:u w:val="single"/>
          <w:lang w:val="x-none"/>
        </w:rPr>
      </w:pPr>
      <w:bookmarkStart w:id="437" w:name="_Toc485039858"/>
      <w:bookmarkStart w:id="438" w:name="_Toc485041274"/>
      <w:r w:rsidRPr="00E82A84">
        <w:rPr>
          <w:rFonts w:ascii="Arial" w:hAnsi="Arial" w:cs="Arial"/>
          <w:b/>
          <w:bCs/>
          <w:sz w:val="22"/>
          <w:szCs w:val="22"/>
          <w:u w:val="single"/>
          <w:lang w:val="x-none"/>
        </w:rPr>
        <w:t>1. STANDARD TERMS AND CONDITIONS APPLICABLE TO THE CONTRACT</w:t>
      </w:r>
      <w:bookmarkEnd w:id="437"/>
      <w:bookmarkEnd w:id="438"/>
    </w:p>
    <w:p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39" w:name="_Toc485039859"/>
      <w:bookmarkStart w:id="440" w:name="_Toc485041275"/>
      <w:r w:rsidRPr="00E82A84">
        <w:rPr>
          <w:rFonts w:ascii="Arial" w:hAnsi="Arial" w:cs="Arial"/>
          <w:b/>
          <w:bCs/>
          <w:sz w:val="22"/>
          <w:szCs w:val="22"/>
          <w:u w:val="single"/>
          <w:lang w:val="x-none"/>
        </w:rPr>
        <w:t>1.1 CONTRACT TERMS CROSSWALK</w:t>
      </w:r>
      <w:bookmarkEnd w:id="439"/>
      <w:bookmarkEnd w:id="440"/>
    </w:p>
    <w:p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rsidTr="00595C35">
        <w:tc>
          <w:tcPr>
            <w:tcW w:w="4878" w:type="dxa"/>
          </w:tcPr>
          <w:p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1" w:name="_Toc469579742"/>
      <w:bookmarkStart w:id="442" w:name="_Toc469932226"/>
      <w:bookmarkStart w:id="443" w:name="_Toc476315911"/>
      <w:bookmarkStart w:id="444" w:name="_Toc476644259"/>
      <w:bookmarkStart w:id="445" w:name="_Toc485039860"/>
      <w:bookmarkStart w:id="44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41"/>
      <w:bookmarkEnd w:id="442"/>
      <w:bookmarkEnd w:id="443"/>
      <w:bookmarkEnd w:id="444"/>
      <w:bookmarkEnd w:id="445"/>
      <w:bookmarkEnd w:id="44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47" w:name="_Toc469579743"/>
      <w:bookmarkStart w:id="448" w:name="_Toc469932227"/>
      <w:bookmarkStart w:id="449" w:name="_Toc476315912"/>
      <w:bookmarkStart w:id="450" w:name="_Toc476644260"/>
      <w:bookmarkStart w:id="451" w:name="_Toc485039861"/>
      <w:bookmarkStart w:id="452"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47"/>
      <w:bookmarkEnd w:id="448"/>
      <w:bookmarkEnd w:id="449"/>
      <w:bookmarkEnd w:id="450"/>
      <w:bookmarkEnd w:id="451"/>
      <w:bookmarkEnd w:id="45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1966, c. 30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54:32B-1</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on all sales of tangible personal property delivered into the State. Any questions in this regard can be directed to the Division of </w:t>
      </w:r>
      <w:r w:rsidRPr="00E82A84">
        <w:rPr>
          <w:rFonts w:ascii="Arial" w:hAnsi="Arial" w:cs="Arial"/>
          <w:sz w:val="22"/>
          <w:szCs w:val="22"/>
          <w:lang w:val="x-none"/>
        </w:rPr>
        <w:lastRenderedPageBreak/>
        <w:t>Revenue at (609) 292-1730. Form NJ-</w:t>
      </w:r>
      <w:proofErr w:type="spellStart"/>
      <w:r w:rsidRPr="00E82A84">
        <w:rPr>
          <w:rFonts w:ascii="Arial" w:hAnsi="Arial" w:cs="Arial"/>
          <w:sz w:val="22"/>
          <w:szCs w:val="22"/>
          <w:lang w:val="x-none"/>
        </w:rPr>
        <w:t>REG</w:t>
      </w:r>
      <w:proofErr w:type="spellEnd"/>
      <w:r w:rsidRPr="00E82A84">
        <w:rPr>
          <w:rFonts w:ascii="Arial" w:hAnsi="Arial" w:cs="Arial"/>
          <w:sz w:val="22"/>
          <w:szCs w:val="22"/>
          <w:lang w:val="x-none"/>
        </w:rPr>
        <w:t xml:space="preserve"> can be filed online at http://</w:t>
      </w:r>
      <w:proofErr w:type="spellStart"/>
      <w:r w:rsidRPr="00E82A84">
        <w:rPr>
          <w:rFonts w:ascii="Arial" w:hAnsi="Arial" w:cs="Arial"/>
          <w:sz w:val="22"/>
          <w:szCs w:val="22"/>
          <w:lang w:val="x-none"/>
        </w:rPr>
        <w:t>www.state.nj.us</w:t>
      </w:r>
      <w:proofErr w:type="spellEnd"/>
      <w:r w:rsidRPr="00E82A84">
        <w:rPr>
          <w:rFonts w:ascii="Arial" w:hAnsi="Arial" w:cs="Arial"/>
          <w:sz w:val="22"/>
          <w:szCs w:val="22"/>
          <w:lang w:val="x-none"/>
        </w:rPr>
        <w:t>/treasury/revenue/</w:t>
      </w:r>
      <w:proofErr w:type="spellStart"/>
      <w:r w:rsidRPr="00E82A84">
        <w:rPr>
          <w:rFonts w:ascii="Arial" w:hAnsi="Arial" w:cs="Arial"/>
          <w:sz w:val="22"/>
          <w:szCs w:val="22"/>
          <w:lang w:val="x-none"/>
        </w:rPr>
        <w:t>busregcert.shtml</w:t>
      </w:r>
      <w:proofErr w:type="spellEnd"/>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53" w:name="_Toc469579744"/>
      <w:bookmarkStart w:id="454" w:name="_Toc469932228"/>
      <w:bookmarkStart w:id="455" w:name="_Toc476315913"/>
      <w:bookmarkStart w:id="456" w:name="_Toc476644261"/>
      <w:bookmarkStart w:id="457" w:name="_Toc485039862"/>
      <w:bookmarkStart w:id="458"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53"/>
      <w:bookmarkEnd w:id="454"/>
      <w:bookmarkEnd w:id="455"/>
      <w:bookmarkEnd w:id="456"/>
      <w:bookmarkEnd w:id="457"/>
      <w:bookmarkEnd w:id="45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59" w:name="_Toc469579745"/>
      <w:bookmarkStart w:id="460" w:name="_Toc469932229"/>
      <w:bookmarkStart w:id="461" w:name="_Toc476315914"/>
      <w:bookmarkStart w:id="462" w:name="_Toc476644262"/>
      <w:bookmarkStart w:id="463" w:name="_Toc485039863"/>
      <w:bookmarkStart w:id="464"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59"/>
      <w:bookmarkEnd w:id="460"/>
      <w:bookmarkEnd w:id="461"/>
      <w:bookmarkEnd w:id="462"/>
      <w:bookmarkEnd w:id="463"/>
      <w:bookmarkEnd w:id="46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r w:rsidRPr="00E82A84">
        <w:rPr>
          <w:rFonts w:ascii="Arial" w:hAnsi="Arial" w:cs="Arial"/>
          <w:sz w:val="22"/>
          <w:szCs w:val="22"/>
          <w:u w:val="single"/>
          <w:lang w:val="x-none"/>
        </w:rPr>
        <w:t>N.J.S.A.</w:t>
      </w:r>
      <w:r w:rsidRPr="00E82A84">
        <w:rPr>
          <w:rFonts w:ascii="Arial" w:hAnsi="Arial" w:cs="Arial"/>
          <w:sz w:val="22"/>
          <w:szCs w:val="22"/>
          <w:lang w:val="x-none"/>
        </w:rPr>
        <w:t xml:space="preserve"> 34: 11-56.25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65" w:name="_Toc469579746"/>
      <w:bookmarkStart w:id="466" w:name="_Toc469932230"/>
      <w:bookmarkStart w:id="467" w:name="_Toc476315915"/>
      <w:bookmarkStart w:id="468" w:name="_Toc476644263"/>
      <w:bookmarkStart w:id="469" w:name="_Toc485039864"/>
      <w:bookmarkStart w:id="470"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65"/>
      <w:bookmarkEnd w:id="466"/>
      <w:bookmarkEnd w:id="467"/>
      <w:bookmarkEnd w:id="468"/>
      <w:bookmarkEnd w:id="469"/>
      <w:bookmarkEnd w:id="47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471" w:name="_Toc469579747"/>
      <w:bookmarkStart w:id="472" w:name="_Toc469932231"/>
      <w:bookmarkStart w:id="473" w:name="_Toc476315916"/>
      <w:bookmarkStart w:id="474" w:name="_Toc476644264"/>
      <w:bookmarkStart w:id="475" w:name="_Toc485039865"/>
      <w:bookmarkStart w:id="47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71"/>
      <w:bookmarkEnd w:id="472"/>
      <w:bookmarkEnd w:id="473"/>
      <w:bookmarkEnd w:id="474"/>
      <w:bookmarkEnd w:id="475"/>
      <w:bookmarkEnd w:id="47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77" w:name="_Toc469579748"/>
      <w:bookmarkStart w:id="478" w:name="_Toc469932232"/>
      <w:bookmarkStart w:id="479" w:name="_Toc476315917"/>
      <w:bookmarkStart w:id="480" w:name="_Toc476644265"/>
      <w:bookmarkStart w:id="481" w:name="_Toc485039866"/>
      <w:bookmarkStart w:id="48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77"/>
      <w:bookmarkEnd w:id="478"/>
      <w:bookmarkEnd w:id="479"/>
      <w:bookmarkEnd w:id="480"/>
      <w:bookmarkEnd w:id="481"/>
      <w:bookmarkEnd w:id="48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1" w:history="1">
        <w:r w:rsidRPr="00E82A84">
          <w:rPr>
            <w:rStyle w:val="Hyperlink"/>
            <w:rFonts w:ascii="Arial" w:hAnsi="Arial" w:cs="Arial"/>
            <w:sz w:val="22"/>
            <w:szCs w:val="22"/>
            <w:lang w:val="x-none"/>
          </w:rPr>
          <w:t>http://</w:t>
        </w:r>
        <w:proofErr w:type="spellStart"/>
        <w:r w:rsidRPr="00E82A84">
          <w:rPr>
            <w:rStyle w:val="Hyperlink"/>
            <w:rFonts w:ascii="Arial" w:hAnsi="Arial" w:cs="Arial"/>
            <w:sz w:val="22"/>
            <w:szCs w:val="22"/>
            <w:lang w:val="x-none"/>
          </w:rPr>
          <w:t>www.elec.state.nj.us</w:t>
        </w:r>
        <w:proofErr w:type="spellEnd"/>
        <w:r w:rsidRPr="00E82A84">
          <w:rPr>
            <w:rStyle w:val="Hyperlink"/>
            <w:rFonts w:ascii="Arial" w:hAnsi="Arial" w:cs="Arial"/>
            <w:sz w:val="22"/>
            <w:szCs w:val="22"/>
            <w:lang w:val="x-none"/>
          </w:rPr>
          <w:t>/</w:t>
        </w:r>
      </w:hyperlink>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83" w:name="_Toc469579749"/>
      <w:bookmarkStart w:id="484" w:name="_Toc469932233"/>
      <w:bookmarkStart w:id="485" w:name="_Toc476315918"/>
      <w:bookmarkStart w:id="486" w:name="_Toc476644266"/>
      <w:bookmarkStart w:id="487" w:name="_Toc485039867"/>
      <w:bookmarkStart w:id="48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83"/>
      <w:bookmarkEnd w:id="484"/>
      <w:bookmarkEnd w:id="485"/>
      <w:bookmarkEnd w:id="486"/>
      <w:bookmarkEnd w:id="487"/>
      <w:bookmarkEnd w:id="48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52:13D-13b</w:t>
      </w:r>
      <w:proofErr w:type="spellEnd"/>
      <w:r w:rsidRPr="00E82A84">
        <w:rPr>
          <w:rFonts w:ascii="Arial" w:hAnsi="Arial" w:cs="Arial"/>
          <w:sz w:val="22"/>
          <w:szCs w:val="22"/>
          <w:lang w:val="x-none"/>
        </w:rPr>
        <w:t xml:space="preserve">. and e., in the Department of the Treasury or any other agency with which such vendor transacts or offers or proposes to transact business, or to any member of the immediate family, as defined by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52:13D-13i</w:t>
      </w:r>
      <w:proofErr w:type="spellEnd"/>
      <w:r w:rsidRPr="00E82A84">
        <w:rPr>
          <w:rFonts w:ascii="Arial" w:hAnsi="Arial" w:cs="Arial"/>
          <w:sz w:val="22"/>
          <w:szCs w:val="22"/>
          <w:lang w:val="x-none"/>
        </w:rPr>
        <w:t xml:space="preserve">., of any such officer or employee, or partnership, firm or corporation with which they are employed or associated, or in which such officer or employee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 </w:t>
      </w:r>
      <w:proofErr w:type="spellStart"/>
      <w:r w:rsidRPr="00E82A84">
        <w:rPr>
          <w:rFonts w:ascii="Arial" w:hAnsi="Arial" w:cs="Arial"/>
          <w:sz w:val="22"/>
          <w:szCs w:val="22"/>
          <w:lang w:val="x-none"/>
        </w:rPr>
        <w:t>13D-13g</w:t>
      </w:r>
      <w:proofErr w:type="spellEnd"/>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52:130-</w:t>
      </w:r>
      <w:proofErr w:type="spellStart"/>
      <w:r w:rsidRPr="00E82A84">
        <w:rPr>
          <w:rFonts w:ascii="Arial" w:hAnsi="Arial" w:cs="Arial"/>
          <w:sz w:val="22"/>
          <w:szCs w:val="22"/>
          <w:lang w:val="x-none"/>
        </w:rPr>
        <w:t>13g</w:t>
      </w:r>
      <w:proofErr w:type="spellEnd"/>
      <w:r w:rsidRPr="00E82A84">
        <w:rPr>
          <w:rFonts w:ascii="Arial" w:hAnsi="Arial" w:cs="Arial"/>
          <w:sz w:val="22"/>
          <w:szCs w:val="22"/>
          <w:lang w:val="x-none"/>
        </w:rPr>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w:t>
      </w:r>
      <w:proofErr w:type="spellStart"/>
      <w:r w:rsidRPr="00E82A84">
        <w:rPr>
          <w:rFonts w:ascii="Arial" w:hAnsi="Arial" w:cs="Arial"/>
          <w:sz w:val="22"/>
          <w:szCs w:val="22"/>
          <w:lang w:val="x-none"/>
        </w:rPr>
        <w:t>2.8a</w:t>
      </w:r>
      <w:proofErr w:type="spellEnd"/>
      <w:r w:rsidRPr="00E82A84">
        <w:rPr>
          <w:rFonts w:ascii="Arial" w:hAnsi="Arial" w:cs="Arial"/>
          <w:sz w:val="22"/>
          <w:szCs w:val="22"/>
          <w:lang w:val="x-none"/>
        </w:rPr>
        <w:t xml:space="preserve"> through </w:t>
      </w:r>
      <w:proofErr w:type="spellStart"/>
      <w:r w:rsidRPr="00E82A84">
        <w:rPr>
          <w:rFonts w:ascii="Arial" w:hAnsi="Arial" w:cs="Arial"/>
          <w:sz w:val="22"/>
          <w:szCs w:val="22"/>
          <w:lang w:val="x-none"/>
        </w:rPr>
        <w:t>2.8e</w:t>
      </w:r>
      <w:proofErr w:type="spellEnd"/>
      <w:r w:rsidRPr="00E82A84">
        <w:rPr>
          <w:rFonts w:ascii="Arial" w:hAnsi="Arial" w:cs="Arial"/>
          <w:sz w:val="22"/>
          <w:szCs w:val="22"/>
          <w:lang w:val="x-none"/>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E82A84">
        <w:rPr>
          <w:rFonts w:ascii="Arial" w:hAnsi="Arial" w:cs="Arial"/>
          <w:sz w:val="22"/>
          <w:szCs w:val="22"/>
          <w:lang w:val="x-none"/>
        </w:rPr>
        <w:t>3c</w:t>
      </w:r>
      <w:proofErr w:type="spellEnd"/>
      <w:r w:rsidRPr="00E82A84">
        <w:rPr>
          <w:rFonts w:ascii="Arial" w:hAnsi="Arial" w:cs="Arial"/>
          <w:sz w:val="22"/>
          <w:szCs w:val="22"/>
          <w:lang w:val="x-none"/>
        </w:rPr>
        <w:t xml:space="preserve"> of Executive Order No. 189.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489" w:name="_Toc469579750"/>
      <w:bookmarkStart w:id="490" w:name="_Toc469932234"/>
      <w:bookmarkStart w:id="491" w:name="_Toc476315919"/>
      <w:bookmarkStart w:id="492" w:name="_Toc476644267"/>
      <w:bookmarkStart w:id="493" w:name="_Toc485039868"/>
      <w:bookmarkStart w:id="49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89"/>
      <w:bookmarkEnd w:id="490"/>
      <w:bookmarkEnd w:id="491"/>
      <w:bookmarkEnd w:id="492"/>
      <w:bookmarkEnd w:id="493"/>
      <w:bookmarkEnd w:id="49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5" w:name="_Toc469579751"/>
      <w:bookmarkStart w:id="496" w:name="_Toc469932235"/>
      <w:bookmarkStart w:id="497" w:name="_Toc476315920"/>
      <w:bookmarkStart w:id="498" w:name="_Toc476644268"/>
      <w:bookmarkStart w:id="499" w:name="_Toc485039869"/>
      <w:bookmarkStart w:id="50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95"/>
      <w:bookmarkEnd w:id="496"/>
      <w:bookmarkEnd w:id="497"/>
      <w:bookmarkEnd w:id="498"/>
      <w:bookmarkEnd w:id="499"/>
      <w:bookmarkEnd w:id="50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501" w:name="_Toc469579752"/>
      <w:bookmarkStart w:id="502" w:name="_Toc469932236"/>
      <w:bookmarkStart w:id="503" w:name="_Toc476315921"/>
      <w:bookmarkStart w:id="504" w:name="_Toc476644269"/>
      <w:bookmarkStart w:id="505" w:name="_Toc485039870"/>
      <w:bookmarkStart w:id="50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01"/>
      <w:bookmarkEnd w:id="502"/>
      <w:bookmarkEnd w:id="503"/>
      <w:bookmarkEnd w:id="504"/>
      <w:bookmarkEnd w:id="505"/>
      <w:bookmarkEnd w:id="50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E82A84" w:rsidRPr="00E82A84" w:rsidRDefault="00E82A84" w:rsidP="00E82A84">
      <w:pPr>
        <w:pStyle w:val="Default"/>
        <w:jc w:val="both"/>
        <w:rPr>
          <w:rFonts w:ascii="Arial" w:hAnsi="Arial" w:cs="Arial"/>
          <w:b/>
          <w:bCs/>
          <w:sz w:val="22"/>
          <w:szCs w:val="22"/>
          <w:u w:val="single"/>
          <w:lang w:val="x-none"/>
        </w:rPr>
      </w:pPr>
    </w:p>
    <w:p w:rsidR="00E82A84" w:rsidRPr="00E82A84" w:rsidRDefault="00E82A84" w:rsidP="0067363C">
      <w:pPr>
        <w:pStyle w:val="Default"/>
        <w:keepNext/>
        <w:jc w:val="both"/>
        <w:rPr>
          <w:rFonts w:ascii="Arial" w:hAnsi="Arial" w:cs="Arial"/>
          <w:bCs/>
          <w:sz w:val="22"/>
          <w:szCs w:val="22"/>
          <w:lang w:val="x-none"/>
        </w:rPr>
      </w:pPr>
      <w:bookmarkStart w:id="507" w:name="_Toc485039871"/>
      <w:bookmarkStart w:id="50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07"/>
      <w:bookmarkEnd w:id="508"/>
    </w:p>
    <w:p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509" w:name="_Toc485039872"/>
      <w:bookmarkStart w:id="51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09"/>
      <w:bookmarkEnd w:id="510"/>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1" w:name="_Toc485039873"/>
      <w:bookmarkStart w:id="51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11"/>
      <w:bookmarkEnd w:id="51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3" w:name="_Toc485039874"/>
      <w:bookmarkStart w:id="51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13"/>
      <w:bookmarkEnd w:id="51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5" w:name="_Toc485039875"/>
      <w:bookmarkStart w:id="516"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15"/>
      <w:bookmarkEnd w:id="51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3A5037">
      <w:pPr>
        <w:pStyle w:val="Default"/>
        <w:numPr>
          <w:ilvl w:val="0"/>
          <w:numId w:val="28"/>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3A5037">
      <w:pPr>
        <w:pStyle w:val="Default"/>
        <w:numPr>
          <w:ilvl w:val="0"/>
          <w:numId w:val="28"/>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3A5037">
      <w:pPr>
        <w:pStyle w:val="Default"/>
        <w:numPr>
          <w:ilvl w:val="0"/>
          <w:numId w:val="28"/>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3A5037">
      <w:pPr>
        <w:pStyle w:val="Default"/>
        <w:numPr>
          <w:ilvl w:val="0"/>
          <w:numId w:val="28"/>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A5037">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A5037">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3A5037">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3A5037">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A5037">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7" w:name="_Toc485039876"/>
      <w:bookmarkStart w:id="51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17"/>
      <w:bookmarkEnd w:id="51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9" w:name="_Toc485039877"/>
      <w:bookmarkStart w:id="520"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19"/>
      <w:bookmarkEnd w:id="52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1" w:name="_Toc485039878"/>
      <w:bookmarkStart w:id="522"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21"/>
      <w:bookmarkEnd w:id="52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3" w:name="_Toc485039879"/>
      <w:bookmarkStart w:id="524"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23"/>
      <w:bookmarkEnd w:id="52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525" w:name="_Toc485039880"/>
      <w:bookmarkStart w:id="526"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525"/>
      <w:bookmarkEnd w:id="526"/>
      <w:r w:rsidRPr="00E82A84">
        <w:rPr>
          <w:rFonts w:ascii="Arial" w:hAnsi="Arial" w:cs="Arial"/>
          <w:b/>
          <w:bCs/>
          <w:sz w:val="22"/>
          <w:szCs w:val="22"/>
          <w:u w:val="single"/>
          <w:lang w:val="x-none"/>
        </w:rPr>
        <w:t xml:space="preserve"> </w:t>
      </w:r>
    </w:p>
    <w:p w:rsidR="00E82A84" w:rsidRPr="00E82A84" w:rsidRDefault="00E82A84" w:rsidP="00595C35">
      <w:pPr>
        <w:pStyle w:val="Default"/>
        <w:keepNex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527" w:name="_Toc485039881"/>
      <w:bookmarkStart w:id="528"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27"/>
      <w:bookmarkEnd w:id="528"/>
    </w:p>
    <w:p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E82A84" w:rsidRPr="00E82A84" w:rsidRDefault="00E82A84" w:rsidP="00595C35">
      <w:pPr>
        <w:pStyle w:val="Default"/>
        <w:keepNext/>
        <w:jc w:val="both"/>
        <w:rPr>
          <w:rFonts w:ascii="Arial" w:hAnsi="Arial" w:cs="Arial"/>
          <w:sz w:val="22"/>
          <w:szCs w:val="22"/>
          <w:lang w:val="x-none"/>
        </w:rPr>
      </w:pPr>
    </w:p>
    <w:p w:rsidR="00E82A84" w:rsidRPr="00E82A84" w:rsidRDefault="00E82A84" w:rsidP="003A5037">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9" w:name="_Toc485039882"/>
      <w:bookmarkStart w:id="53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29"/>
      <w:bookmarkEnd w:id="53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E82A84" w:rsidRPr="00E82A84" w:rsidRDefault="00E82A84" w:rsidP="00E82A84">
      <w:pPr>
        <w:pStyle w:val="Default"/>
        <w:jc w:val="both"/>
        <w:rPr>
          <w:rFonts w:ascii="Arial" w:hAnsi="Arial" w:cs="Arial"/>
          <w:sz w:val="22"/>
          <w:szCs w:val="22"/>
          <w:lang w:val="x-none"/>
        </w:rPr>
      </w:pPr>
    </w:p>
    <w:p w:rsidR="00E82A84" w:rsidRPr="00E82A84" w:rsidRDefault="002D0E7E" w:rsidP="00994FFC">
      <w:pPr>
        <w:pStyle w:val="Default"/>
        <w:jc w:val="center"/>
        <w:rPr>
          <w:rFonts w:ascii="Arial" w:hAnsi="Arial" w:cs="Arial"/>
          <w:sz w:val="22"/>
          <w:szCs w:val="22"/>
          <w:lang w:val="x-none"/>
        </w:rPr>
      </w:pPr>
      <w:hyperlink r:id="rId72" w:history="1">
        <w:proofErr w:type="spellStart"/>
        <w:r w:rsidR="00E82A84" w:rsidRPr="00E82A84">
          <w:rPr>
            <w:rStyle w:val="Hyperlink"/>
            <w:rFonts w:ascii="Arial" w:hAnsi="Arial" w:cs="Arial"/>
            <w:sz w:val="22"/>
            <w:szCs w:val="22"/>
            <w:lang w:val="x-none"/>
          </w:rPr>
          <w:t>ccau.certificate@treas.nj.gov</w:t>
        </w:r>
        <w:proofErr w:type="spellEnd"/>
      </w:hyperlink>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E82A84" w:rsidRPr="00E82A84" w:rsidRDefault="00E82A84" w:rsidP="003A5037">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E82A84" w:rsidRPr="00E82A84" w:rsidRDefault="00E82A84" w:rsidP="003A5037">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 million amount may have been raised by the RFP when deemed necessary by the Director;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1" w:name="_Toc485039883"/>
      <w:bookmarkStart w:id="532"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31"/>
      <w:bookmarkEnd w:id="532"/>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3" w:name="_Toc485039884"/>
      <w:bookmarkStart w:id="53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33"/>
      <w:bookmarkEnd w:id="53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5" w:name="_Toc485039885"/>
      <w:bookmarkStart w:id="536"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35"/>
      <w:bookmarkEnd w:id="53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7" w:name="_Toc485039886"/>
      <w:bookmarkStart w:id="538"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37"/>
      <w:bookmarkEnd w:id="53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9" w:name="_Toc485039887"/>
      <w:bookmarkStart w:id="540"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39"/>
      <w:bookmarkEnd w:id="54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3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1" w:name="_Toc485039888"/>
      <w:bookmarkStart w:id="542"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41"/>
      <w:bookmarkEnd w:id="54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A5037">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A5037">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3" w:name="_Toc485039889"/>
      <w:bookmarkStart w:id="544"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43"/>
      <w:bookmarkEnd w:id="54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5" w:name="_Toc485039890"/>
      <w:bookmarkStart w:id="546"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45"/>
      <w:bookmarkEnd w:id="546"/>
      <w:r w:rsidRPr="00E82A84">
        <w:rPr>
          <w:rFonts w:ascii="Arial" w:hAnsi="Arial" w:cs="Arial"/>
          <w:b/>
          <w:bCs/>
          <w:sz w:val="22"/>
          <w:szCs w:val="22"/>
          <w:u w:val="single"/>
          <w:lang w:val="x-none"/>
        </w:rPr>
        <w:t xml:space="preserve"> </w:t>
      </w:r>
    </w:p>
    <w:p w:rsidR="00E82A84" w:rsidRPr="00E82A84" w:rsidRDefault="00E82A84" w:rsidP="003A5037">
      <w:pPr>
        <w:pStyle w:val="Default"/>
        <w:keepNex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keepNext/>
        <w:numPr>
          <w:ilvl w:val="0"/>
          <w:numId w:val="33"/>
        </w:numPr>
        <w:jc w:val="both"/>
        <w:rPr>
          <w:rFonts w:ascii="Arial" w:hAnsi="Arial" w:cs="Arial"/>
          <w:sz w:val="22"/>
          <w:szCs w:val="22"/>
          <w:lang w:val="x-none"/>
        </w:rPr>
      </w:pPr>
      <w:r w:rsidRPr="00E82A84">
        <w:rPr>
          <w:rFonts w:ascii="Arial" w:hAnsi="Arial" w:cs="Arial"/>
          <w:sz w:val="22"/>
          <w:szCs w:val="22"/>
          <w:lang w:val="x-none"/>
        </w:rPr>
        <w:t>For Cause:</w:t>
      </w:r>
    </w:p>
    <w:p w:rsidR="00E82A84" w:rsidRPr="00E82A84" w:rsidRDefault="00E82A84" w:rsidP="003A5037">
      <w:pPr>
        <w:pStyle w:val="Default"/>
        <w:keepNext/>
        <w:numPr>
          <w:ilvl w:val="0"/>
          <w:numId w:val="40"/>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A5037">
      <w:pPr>
        <w:pStyle w:val="Default"/>
        <w:numPr>
          <w:ilvl w:val="0"/>
          <w:numId w:val="40"/>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rsidR="00E82A84" w:rsidRPr="00E82A84" w:rsidRDefault="00E82A84" w:rsidP="003A5037">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7" w:name="_Toc485039891"/>
      <w:bookmarkStart w:id="548"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47"/>
      <w:bookmarkEnd w:id="548"/>
      <w:r w:rsidRPr="00E82A84">
        <w:rPr>
          <w:rFonts w:ascii="Arial" w:hAnsi="Arial" w:cs="Arial"/>
          <w:b/>
          <w:bCs/>
          <w:sz w:val="22"/>
          <w:szCs w:val="22"/>
          <w:u w:val="single"/>
          <w:lang w:val="x-none"/>
        </w:rPr>
        <w:t xml:space="preserve"> </w:t>
      </w:r>
    </w:p>
    <w:p w:rsidR="00E82A84" w:rsidRPr="00E82A84" w:rsidRDefault="00E82A84" w:rsidP="003A5037">
      <w:pPr>
        <w:pStyle w:val="Default"/>
        <w:keepNext/>
        <w:numPr>
          <w:ilvl w:val="0"/>
          <w:numId w:val="39"/>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E82A84">
        <w:rPr>
          <w:rFonts w:ascii="Arial" w:hAnsi="Arial" w:cs="Arial"/>
          <w:sz w:val="22"/>
          <w:szCs w:val="22"/>
          <w:lang w:val="x-none"/>
        </w:rPr>
        <w:t>privity</w:t>
      </w:r>
      <w:proofErr w:type="spellEnd"/>
      <w:r w:rsidRPr="00E82A84">
        <w:rPr>
          <w:rFonts w:ascii="Arial" w:hAnsi="Arial" w:cs="Arial"/>
          <w:sz w:val="22"/>
          <w:szCs w:val="22"/>
          <w:lang w:val="x-none"/>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9" w:name="_Toc485039892"/>
      <w:bookmarkStart w:id="550"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49"/>
      <w:bookmarkEnd w:id="55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1" w:name="_Toc485039893"/>
      <w:bookmarkStart w:id="552"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51"/>
      <w:bookmarkEnd w:id="55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3" w:name="_Toc485039894"/>
      <w:bookmarkStart w:id="554"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53"/>
      <w:bookmarkEnd w:id="55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E82A84" w:rsidRPr="00E82A84" w:rsidRDefault="00E82A84" w:rsidP="003A5037">
      <w:pPr>
        <w:pStyle w:val="Default"/>
        <w:keepNext/>
        <w:numPr>
          <w:ilvl w:val="0"/>
          <w:numId w:val="38"/>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5" w:name="_Toc485039895"/>
      <w:bookmarkStart w:id="556"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55"/>
      <w:bookmarkEnd w:id="556"/>
    </w:p>
    <w:p w:rsidR="00E82A84" w:rsidRPr="00E82A84" w:rsidRDefault="00E82A84" w:rsidP="003A5037">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A5037">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7" w:name="_Toc485039896"/>
      <w:bookmarkStart w:id="558"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57"/>
      <w:bookmarkEnd w:id="55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9" w:name="_Toc485039897"/>
      <w:bookmarkStart w:id="560"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59"/>
      <w:bookmarkEnd w:id="56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1" w:name="_Toc485039898"/>
      <w:bookmarkStart w:id="562"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61"/>
      <w:bookmarkEnd w:id="56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3" w:name="_Toc485039899"/>
      <w:bookmarkStart w:id="564"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63"/>
      <w:bookmarkEnd w:id="56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rsidR="00E82A84" w:rsidRPr="00E82A84" w:rsidRDefault="00E82A84" w:rsidP="003A5037">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E82A84" w:rsidRPr="00E82A84" w:rsidRDefault="00E82A84" w:rsidP="003A5037">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E82A84" w:rsidRPr="00E82A84" w:rsidRDefault="00E82A84" w:rsidP="003A5037">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565" w:name="_Toc485039900"/>
      <w:bookmarkStart w:id="566" w:name="_Toc485041316"/>
      <w:r w:rsidRPr="00E82A84">
        <w:rPr>
          <w:rFonts w:ascii="Arial" w:hAnsi="Arial" w:cs="Arial"/>
          <w:b/>
          <w:bCs/>
          <w:sz w:val="22"/>
          <w:szCs w:val="22"/>
          <w:u w:val="single"/>
          <w:lang w:val="x-none"/>
        </w:rPr>
        <w:t>6</w:t>
      </w:r>
      <w:bookmarkEnd w:id="565"/>
      <w:bookmarkEnd w:id="566"/>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7" w:name="_Toc485039901"/>
      <w:bookmarkStart w:id="568"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67"/>
      <w:bookmarkEnd w:id="568"/>
    </w:p>
    <w:p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D12DDB" w:rsidRPr="00E82A84" w:rsidRDefault="00D12DDB" w:rsidP="0067363C">
      <w:pPr>
        <w:pStyle w:val="Default"/>
        <w:keepNex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9" w:name="_Toc485039902"/>
      <w:bookmarkStart w:id="570"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69"/>
      <w:bookmarkEnd w:id="57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71" w:name="_Toc485039903"/>
      <w:bookmarkStart w:id="572"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71"/>
      <w:bookmarkEnd w:id="572"/>
    </w:p>
    <w:p w:rsidR="00E82A84" w:rsidRPr="00E82A84" w:rsidRDefault="00E82A84" w:rsidP="003A5037">
      <w:pPr>
        <w:pStyle w:val="Default"/>
        <w:keepNext/>
        <w:numPr>
          <w:ilvl w:val="0"/>
          <w:numId w:val="41"/>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proofErr w:type="spellStart"/>
        <w:r w:rsidRPr="00E82A84">
          <w:rPr>
            <w:rStyle w:val="Hyperlink"/>
            <w:rFonts w:ascii="Arial" w:hAnsi="Arial" w:cs="Arial"/>
            <w:sz w:val="22"/>
            <w:szCs w:val="22"/>
            <w:lang w:val="x-none"/>
          </w:rPr>
          <w:t>www.nj.gov</w:t>
        </w:r>
        <w:proofErr w:type="spellEnd"/>
        <w:r w:rsidRPr="00E82A84">
          <w:rPr>
            <w:rStyle w:val="Hyperlink"/>
            <w:rFonts w:ascii="Arial" w:hAnsi="Arial" w:cs="Arial"/>
            <w:sz w:val="22"/>
            <w:szCs w:val="22"/>
            <w:lang w:val="x-none"/>
          </w:rPr>
          <w:t>/treasury/purchase/forms/</w:t>
        </w:r>
        <w:proofErr w:type="spellStart"/>
        <w:r w:rsidRPr="00E82A84">
          <w:rPr>
            <w:rStyle w:val="Hyperlink"/>
            <w:rFonts w:ascii="Arial" w:hAnsi="Arial" w:cs="Arial"/>
            <w:sz w:val="22"/>
            <w:szCs w:val="22"/>
            <w:lang w:val="x-none"/>
          </w:rPr>
          <w:t>Vendor_Timesheet.xls</w:t>
        </w:r>
        <w:proofErr w:type="spellEnd"/>
      </w:hyperlink>
      <w:r w:rsidRPr="00E82A84">
        <w:rPr>
          <w:rFonts w:ascii="Arial" w:hAnsi="Arial" w:cs="Arial"/>
          <w:sz w:val="22"/>
          <w:szCs w:val="22"/>
          <w:lang w:val="x-none"/>
        </w:rPr>
        <w: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A5037">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73" w:name="_Toc485039904"/>
      <w:bookmarkStart w:id="574"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73"/>
      <w:bookmarkEnd w:id="57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75" w:name="_Toc485039905"/>
      <w:bookmarkStart w:id="576"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75"/>
      <w:bookmarkEnd w:id="57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77" w:name="_Toc485039906"/>
      <w:bookmarkStart w:id="578"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77"/>
      <w:bookmarkEnd w:id="57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79" w:name="_Toc485039907"/>
      <w:bookmarkStart w:id="580"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79"/>
      <w:bookmarkEnd w:id="580"/>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81" w:name="_Toc485039908"/>
      <w:bookmarkStart w:id="582"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81"/>
      <w:bookmarkEnd w:id="582"/>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3A5037">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3A5037">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E82A84" w:rsidRPr="00E82A84" w:rsidRDefault="00E82A84" w:rsidP="003A5037">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E82A84" w:rsidRPr="00E82A84" w:rsidRDefault="00E82A84" w:rsidP="003A5037">
      <w:pPr>
        <w:pStyle w:val="Default"/>
        <w:numPr>
          <w:ilvl w:val="4"/>
          <w:numId w:val="35"/>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E82A84" w:rsidRPr="00E82A84" w:rsidRDefault="00E82A84" w:rsidP="003A5037">
      <w:pPr>
        <w:pStyle w:val="Default"/>
        <w:numPr>
          <w:ilvl w:val="4"/>
          <w:numId w:val="35"/>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E82A84" w:rsidRPr="00E82A84" w:rsidRDefault="00E82A84" w:rsidP="003A5037">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3A5037">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lastRenderedPageBreak/>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83" w:name="_Toc485039909"/>
      <w:bookmarkStart w:id="584"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83"/>
      <w:bookmarkEnd w:id="58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E82A84">
        <w:rPr>
          <w:rFonts w:ascii="Arial" w:hAnsi="Arial" w:cs="Arial"/>
          <w:sz w:val="22"/>
          <w:szCs w:val="22"/>
          <w:lang w:val="x-none"/>
        </w:rPr>
        <w:lastRenderedPageBreak/>
        <w:t>administering agency and the Secretary of Labor for purposes of investigation to ascertain compliance with such rules, regulations, and orders.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85" w:name="_Toc485039910"/>
      <w:bookmarkStart w:id="586"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585"/>
      <w:bookmarkEnd w:id="58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w:t>
      </w:r>
      <w:r w:rsidRPr="00E82A84">
        <w:rPr>
          <w:rFonts w:ascii="Arial" w:hAnsi="Arial" w:cs="Arial"/>
          <w:sz w:val="22"/>
          <w:szCs w:val="22"/>
          <w:lang w:val="x-none"/>
        </w:rPr>
        <w:lastRenderedPageBreak/>
        <w:t xml:space="preserve">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87" w:name="_Toc485039911"/>
      <w:bookmarkStart w:id="588"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587"/>
      <w:bookmarkEnd w:id="588"/>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89" w:name="_Toc485039912"/>
      <w:bookmarkStart w:id="590"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89"/>
      <w:bookmarkEnd w:id="590"/>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91" w:name="_Toc485039913"/>
      <w:bookmarkStart w:id="592"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591"/>
      <w:bookmarkEnd w:id="592"/>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93" w:name="_Toc485039914"/>
      <w:bookmarkStart w:id="594"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93"/>
      <w:bookmarkEnd w:id="594"/>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994FFC">
      <w:pPr>
        <w:pStyle w:val="Default"/>
        <w:keepNext/>
        <w:jc w:val="both"/>
        <w:rPr>
          <w:rFonts w:ascii="Arial" w:hAnsi="Arial" w:cs="Arial"/>
          <w:b/>
          <w:bCs/>
          <w:sz w:val="22"/>
          <w:szCs w:val="22"/>
          <w:u w:val="single"/>
          <w:lang w:val="x-none"/>
        </w:rPr>
      </w:pPr>
      <w:bookmarkStart w:id="595" w:name="_Toc485039915"/>
      <w:bookmarkStart w:id="596"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595"/>
      <w:bookmarkEnd w:id="596"/>
      <w:r w:rsidRPr="00E82A84">
        <w:rPr>
          <w:rFonts w:ascii="Arial" w:hAnsi="Arial" w:cs="Arial"/>
          <w:b/>
          <w:bCs/>
          <w:sz w:val="22"/>
          <w:szCs w:val="22"/>
          <w:u w:val="single"/>
          <w:lang w:val="x-none"/>
        </w:rPr>
        <w:t xml:space="preserve"> </w:t>
      </w:r>
    </w:p>
    <w:p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proofErr w:type="spellStart"/>
      <w:r w:rsidR="007F4676">
        <w:fldChar w:fldCharType="begin"/>
      </w:r>
      <w:r w:rsidR="007F4676">
        <w:instrText xml:space="preserve"> HYPERLINK "http://www.state.nj.us/treasury/contract_compliance" </w:instrText>
      </w:r>
      <w:r w:rsidR="007F4676">
        <w:fldChar w:fldCharType="separate"/>
      </w:r>
      <w:r w:rsidRPr="00E82A84">
        <w:rPr>
          <w:rStyle w:val="Hyperlink"/>
          <w:rFonts w:ascii="Arial" w:hAnsi="Arial" w:cs="Arial"/>
          <w:sz w:val="22"/>
          <w:szCs w:val="22"/>
          <w:lang w:val="x-none"/>
        </w:rPr>
        <w:t>www.state.nj.us</w:t>
      </w:r>
      <w:proofErr w:type="spellEnd"/>
      <w:r w:rsidRPr="00E82A84">
        <w:rPr>
          <w:rStyle w:val="Hyperlink"/>
          <w:rFonts w:ascii="Arial" w:hAnsi="Arial" w:cs="Arial"/>
          <w:sz w:val="22"/>
          <w:szCs w:val="22"/>
          <w:lang w:val="x-none"/>
        </w:rPr>
        <w:t>/treasury/</w:t>
      </w:r>
      <w:proofErr w:type="spellStart"/>
      <w:r w:rsidRPr="00E82A84">
        <w:rPr>
          <w:rStyle w:val="Hyperlink"/>
          <w:rFonts w:ascii="Arial" w:hAnsi="Arial" w:cs="Arial"/>
          <w:sz w:val="22"/>
          <w:szCs w:val="22"/>
          <w:lang w:val="x-none"/>
        </w:rPr>
        <w:t>contract_compliance</w:t>
      </w:r>
      <w:proofErr w:type="spellEnd"/>
      <w:r w:rsidR="007F4676">
        <w:rPr>
          <w:rStyle w:val="Hyperlink"/>
          <w:rFonts w:ascii="Arial" w:hAnsi="Arial" w:cs="Arial"/>
          <w:sz w:val="22"/>
          <w:szCs w:val="22"/>
          <w:lang w:val="x-none"/>
        </w:rPr>
        <w:fldChar w:fldCharType="end"/>
      </w:r>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 xml:space="preserve">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E82A84" w:rsidRPr="00E82A84" w:rsidRDefault="00E82A84" w:rsidP="00E82A84">
      <w:pPr>
        <w:pStyle w:val="Default"/>
        <w:jc w:val="both"/>
        <w:rPr>
          <w:rFonts w:ascii="Arial" w:hAnsi="Arial" w:cs="Arial"/>
          <w:sz w:val="22"/>
          <w:szCs w:val="22"/>
          <w:lang w:val="x-none"/>
        </w:rPr>
      </w:pPr>
    </w:p>
    <w:p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4" w:history="1">
        <w:r w:rsidR="00BB33D7" w:rsidRPr="00BB33D7">
          <w:rPr>
            <w:rStyle w:val="Hyperlink"/>
            <w:rFonts w:ascii="Arial" w:hAnsi="Arial" w:cs="Arial"/>
            <w:sz w:val="22"/>
            <w:szCs w:val="22"/>
            <w:lang w:val="x-none"/>
          </w:rPr>
          <w:t>http://</w:t>
        </w:r>
        <w:proofErr w:type="spellStart"/>
        <w:r w:rsidR="00BB33D7" w:rsidRPr="00BB33D7">
          <w:rPr>
            <w:rStyle w:val="Hyperlink"/>
            <w:rFonts w:ascii="Arial" w:hAnsi="Arial" w:cs="Arial"/>
            <w:sz w:val="22"/>
            <w:szCs w:val="22"/>
            <w:lang w:val="x-none"/>
          </w:rPr>
          <w:t>NJ.gov</w:t>
        </w:r>
        <w:proofErr w:type="spellEnd"/>
        <w:r w:rsidR="00BB33D7" w:rsidRPr="00BB33D7">
          <w:rPr>
            <w:rStyle w:val="Hyperlink"/>
            <w:rFonts w:ascii="Arial" w:hAnsi="Arial" w:cs="Arial"/>
            <w:sz w:val="22"/>
            <w:szCs w:val="22"/>
            <w:lang w:val="x-none"/>
          </w:rPr>
          <w:t>/</w:t>
        </w:r>
        <w:proofErr w:type="spellStart"/>
        <w:r w:rsidR="00BB33D7" w:rsidRPr="00BB33D7">
          <w:rPr>
            <w:rStyle w:val="Hyperlink"/>
            <w:rFonts w:ascii="Arial" w:hAnsi="Arial" w:cs="Arial"/>
            <w:sz w:val="22"/>
            <w:szCs w:val="22"/>
            <w:lang w:val="x-none"/>
          </w:rPr>
          <w:t>JobCentralNJ</w:t>
        </w:r>
        <w:proofErr w:type="spellEnd"/>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E7E" w:rsidRDefault="002D0E7E">
      <w:r>
        <w:separator/>
      </w:r>
    </w:p>
  </w:endnote>
  <w:endnote w:type="continuationSeparator" w:id="0">
    <w:p w:rsidR="002D0E7E" w:rsidRDefault="002D0E7E">
      <w:r>
        <w:continuationSeparator/>
      </w:r>
    </w:p>
  </w:endnote>
  <w:endnote w:type="continuationNotice" w:id="1">
    <w:p w:rsidR="002D0E7E" w:rsidRDefault="002D0E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0D1" w:rsidRDefault="00B370D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B370D1" w:rsidRDefault="00B370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0D1" w:rsidRPr="00851065" w:rsidRDefault="00B370D1">
    <w:pPr>
      <w:pStyle w:val="Footer"/>
      <w:framePr w:w="576" w:wrap="around" w:vAnchor="page" w:hAnchor="page" w:x="10945" w:y="15121"/>
      <w:jc w:val="right"/>
      <w:rPr>
        <w:rStyle w:val="PageNumber"/>
      </w:rPr>
    </w:pPr>
  </w:p>
  <w:p w:rsidR="00B370D1" w:rsidRPr="00851065" w:rsidRDefault="00B370D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85453">
      <w:rPr>
        <w:rStyle w:val="PageNumber"/>
        <w:rFonts w:cs="Arial"/>
        <w:noProof/>
        <w:sz w:val="20"/>
        <w:szCs w:val="20"/>
      </w:rPr>
      <w:t>24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E7E" w:rsidRDefault="002D0E7E">
      <w:r>
        <w:separator/>
      </w:r>
    </w:p>
  </w:footnote>
  <w:footnote w:type="continuationSeparator" w:id="0">
    <w:p w:rsidR="002D0E7E" w:rsidRDefault="002D0E7E">
      <w:r>
        <w:continuationSeparator/>
      </w:r>
    </w:p>
  </w:footnote>
  <w:footnote w:type="continuationNotice" w:id="1">
    <w:p w:rsidR="002D0E7E" w:rsidRDefault="002D0E7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2C3CFE"/>
    <w:multiLevelType w:val="hybridMultilevel"/>
    <w:tmpl w:val="32B46D94"/>
    <w:lvl w:ilvl="0" w:tplc="2162000A">
      <w:start w:val="1"/>
      <w:numFmt w:val="decimal"/>
      <w:lvlText w:val="%1."/>
      <w:lvlJc w:val="left"/>
      <w:pPr>
        <w:ind w:left="1440" w:hanging="360"/>
      </w:pPr>
      <w:rPr>
        <w:rFonts w:ascii="Arial" w:eastAsia="Times New Roman" w:hAnsi="Arial" w:cs="Arial"/>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3A373B"/>
    <w:multiLevelType w:val="hybridMultilevel"/>
    <w:tmpl w:val="4816F7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45641E8"/>
    <w:multiLevelType w:val="hybridMultilevel"/>
    <w:tmpl w:val="9312A550"/>
    <w:lvl w:ilvl="0" w:tplc="14E269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54F136D"/>
    <w:multiLevelType w:val="hybridMultilevel"/>
    <w:tmpl w:val="02E466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F67FC1"/>
    <w:multiLevelType w:val="hybridMultilevel"/>
    <w:tmpl w:val="BF943B2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3E2DE1"/>
    <w:multiLevelType w:val="hybridMultilevel"/>
    <w:tmpl w:val="A344D63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0C0078"/>
    <w:multiLevelType w:val="hybridMultilevel"/>
    <w:tmpl w:val="1CD451B4"/>
    <w:lvl w:ilvl="0" w:tplc="0409000F">
      <w:start w:val="1"/>
      <w:numFmt w:val="decimal"/>
      <w:lvlText w:val="%1."/>
      <w:lvlJc w:val="left"/>
      <w:pPr>
        <w:ind w:left="720" w:hanging="360"/>
      </w:pPr>
    </w:lvl>
    <w:lvl w:ilvl="1" w:tplc="014E48C6">
      <w:start w:val="1"/>
      <w:numFmt w:val="decimal"/>
      <w:lvlText w:val="%2."/>
      <w:lvlJc w:val="left"/>
      <w:pPr>
        <w:ind w:left="1440" w:hanging="360"/>
      </w:pPr>
      <w:rPr>
        <w:rFonts w:ascii="Arial" w:eastAsia="MS Mincho"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C94A19"/>
    <w:multiLevelType w:val="hybridMultilevel"/>
    <w:tmpl w:val="B74EA54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AC769BB"/>
    <w:multiLevelType w:val="hybridMultilevel"/>
    <w:tmpl w:val="0E0063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A500B58"/>
    <w:multiLevelType w:val="hybridMultilevel"/>
    <w:tmpl w:val="DD06D4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B825571"/>
    <w:multiLevelType w:val="hybridMultilevel"/>
    <w:tmpl w:val="36FA61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8A969B7"/>
    <w:multiLevelType w:val="hybridMultilevel"/>
    <w:tmpl w:val="B222571E"/>
    <w:lvl w:ilvl="0" w:tplc="04090015">
      <w:start w:val="1"/>
      <w:numFmt w:val="upperLetter"/>
      <w:lvlText w:val="%1."/>
      <w:lvlJc w:val="left"/>
      <w:pPr>
        <w:tabs>
          <w:tab w:val="num" w:pos="720"/>
        </w:tabs>
        <w:ind w:left="720" w:hanging="360"/>
      </w:pPr>
      <w:rPr>
        <w:rFonts w:hint="default"/>
      </w:rPr>
    </w:lvl>
    <w:lvl w:ilvl="1" w:tplc="C93A4D5A">
      <w:numFmt w:val="bullet"/>
      <w:lvlText w:val="•"/>
      <w:lvlJc w:val="left"/>
      <w:pPr>
        <w:ind w:left="1800" w:hanging="72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43909D4"/>
    <w:multiLevelType w:val="hybridMultilevel"/>
    <w:tmpl w:val="9CA617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5"/>
  </w:num>
  <w:num w:numId="3">
    <w:abstractNumId w:val="55"/>
  </w:num>
  <w:num w:numId="4">
    <w:abstractNumId w:val="54"/>
  </w:num>
  <w:num w:numId="5">
    <w:abstractNumId w:val="1"/>
  </w:num>
  <w:num w:numId="6">
    <w:abstractNumId w:val="45"/>
  </w:num>
  <w:num w:numId="7">
    <w:abstractNumId w:val="28"/>
  </w:num>
  <w:num w:numId="8">
    <w:abstractNumId w:val="53"/>
  </w:num>
  <w:num w:numId="9">
    <w:abstractNumId w:val="8"/>
  </w:num>
  <w:num w:numId="10">
    <w:abstractNumId w:val="31"/>
  </w:num>
  <w:num w:numId="11">
    <w:abstractNumId w:val="18"/>
  </w:num>
  <w:num w:numId="12">
    <w:abstractNumId w:val="42"/>
  </w:num>
  <w:num w:numId="13">
    <w:abstractNumId w:val="29"/>
  </w:num>
  <w:num w:numId="14">
    <w:abstractNumId w:val="5"/>
  </w:num>
  <w:num w:numId="15">
    <w:abstractNumId w:val="7"/>
  </w:num>
  <w:num w:numId="16">
    <w:abstractNumId w:val="40"/>
  </w:num>
  <w:num w:numId="17">
    <w:abstractNumId w:val="47"/>
  </w:num>
  <w:num w:numId="18">
    <w:abstractNumId w:val="17"/>
  </w:num>
  <w:num w:numId="19">
    <w:abstractNumId w:val="41"/>
  </w:num>
  <w:num w:numId="20">
    <w:abstractNumId w:val="6"/>
  </w:num>
  <w:num w:numId="21">
    <w:abstractNumId w:val="36"/>
  </w:num>
  <w:num w:numId="22">
    <w:abstractNumId w:val="44"/>
  </w:num>
  <w:num w:numId="23">
    <w:abstractNumId w:val="24"/>
  </w:num>
  <w:num w:numId="24">
    <w:abstractNumId w:val="50"/>
  </w:num>
  <w:num w:numId="25">
    <w:abstractNumId w:val="56"/>
  </w:num>
  <w:num w:numId="26">
    <w:abstractNumId w:val="12"/>
  </w:num>
  <w:num w:numId="27">
    <w:abstractNumId w:val="46"/>
  </w:num>
  <w:num w:numId="28">
    <w:abstractNumId w:val="52"/>
  </w:num>
  <w:num w:numId="29">
    <w:abstractNumId w:val="39"/>
  </w:num>
  <w:num w:numId="30">
    <w:abstractNumId w:val="26"/>
  </w:num>
  <w:num w:numId="31">
    <w:abstractNumId w:val="32"/>
  </w:num>
  <w:num w:numId="32">
    <w:abstractNumId w:val="4"/>
  </w:num>
  <w:num w:numId="33">
    <w:abstractNumId w:val="48"/>
  </w:num>
  <w:num w:numId="34">
    <w:abstractNumId w:val="38"/>
  </w:num>
  <w:num w:numId="35">
    <w:abstractNumId w:val="33"/>
  </w:num>
  <w:num w:numId="36">
    <w:abstractNumId w:val="10"/>
  </w:num>
  <w:num w:numId="37">
    <w:abstractNumId w:val="21"/>
  </w:num>
  <w:num w:numId="38">
    <w:abstractNumId w:val="49"/>
  </w:num>
  <w:num w:numId="39">
    <w:abstractNumId w:val="9"/>
  </w:num>
  <w:num w:numId="40">
    <w:abstractNumId w:val="34"/>
  </w:num>
  <w:num w:numId="41">
    <w:abstractNumId w:val="16"/>
  </w:num>
  <w:num w:numId="42">
    <w:abstractNumId w:val="2"/>
  </w:num>
  <w:num w:numId="43">
    <w:abstractNumId w:val="23"/>
  </w:num>
  <w:num w:numId="44">
    <w:abstractNumId w:val="27"/>
  </w:num>
  <w:num w:numId="45">
    <w:abstractNumId w:val="3"/>
  </w:num>
  <w:num w:numId="46">
    <w:abstractNumId w:val="14"/>
  </w:num>
  <w:num w:numId="47">
    <w:abstractNumId w:val="20"/>
  </w:num>
  <w:num w:numId="48">
    <w:abstractNumId w:val="35"/>
  </w:num>
  <w:num w:numId="49">
    <w:abstractNumId w:val="13"/>
  </w:num>
  <w:num w:numId="50">
    <w:abstractNumId w:val="15"/>
  </w:num>
  <w:num w:numId="51">
    <w:abstractNumId w:val="30"/>
  </w:num>
  <w:num w:numId="52">
    <w:abstractNumId w:val="37"/>
  </w:num>
  <w:num w:numId="53">
    <w:abstractNumId w:val="43"/>
  </w:num>
  <w:num w:numId="54">
    <w:abstractNumId w:val="22"/>
  </w:num>
  <w:num w:numId="55">
    <w:abstractNumId w:val="51"/>
  </w:num>
  <w:num w:numId="56">
    <w:abstractNumId w:val="11"/>
  </w:num>
  <w:num w:numId="5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A15"/>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0F1C"/>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2A8"/>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5B4"/>
    <w:rsid w:val="00284637"/>
    <w:rsid w:val="0028495E"/>
    <w:rsid w:val="00285275"/>
    <w:rsid w:val="00285453"/>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6C1A"/>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E7E"/>
    <w:rsid w:val="002D0F14"/>
    <w:rsid w:val="002D2750"/>
    <w:rsid w:val="002D2FC7"/>
    <w:rsid w:val="002D3BB7"/>
    <w:rsid w:val="002D435D"/>
    <w:rsid w:val="002D4E49"/>
    <w:rsid w:val="002D5566"/>
    <w:rsid w:val="002D57AE"/>
    <w:rsid w:val="002D6FBE"/>
    <w:rsid w:val="002D7E1A"/>
    <w:rsid w:val="002D7F63"/>
    <w:rsid w:val="002E1176"/>
    <w:rsid w:val="002E17F5"/>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A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5EF2"/>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37"/>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4F7E07"/>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447"/>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3118"/>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9B4"/>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5EA"/>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205"/>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4676"/>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9FA"/>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44C3"/>
    <w:rsid w:val="009A56D5"/>
    <w:rsid w:val="009A5733"/>
    <w:rsid w:val="009A5D80"/>
    <w:rsid w:val="009A5DF3"/>
    <w:rsid w:val="009A712F"/>
    <w:rsid w:val="009A7370"/>
    <w:rsid w:val="009A7E47"/>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0D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0F93"/>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1658"/>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649"/>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490"/>
    <w:rsid w:val="00DF2961"/>
    <w:rsid w:val="00DF2C25"/>
    <w:rsid w:val="00DF356C"/>
    <w:rsid w:val="00DF3E91"/>
    <w:rsid w:val="00DF4862"/>
    <w:rsid w:val="00DF5D76"/>
    <w:rsid w:val="00DF5DD8"/>
    <w:rsid w:val="00DF6232"/>
    <w:rsid w:val="00DF6755"/>
    <w:rsid w:val="00DF6EBA"/>
    <w:rsid w:val="00DF734F"/>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8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8FC"/>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0B0F1C"/>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gov/treasury/pensions/hb-handbooks.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gov/it/ps/08-04-P1-NJOIT_130-00-01_Asset_Classification_Control_Procedure.pdf"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treasury/pensions/pdf/financial/gasb-43-july2013.pdf"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nj.gov/it/ps/07-12-NJOIT_web_accessibility_policy.pdf"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mailto:AAIUNIT@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ensions/shbp-rate-renewal.shtml" TargetMode="External"/><Relationship Id="rId30" Type="http://schemas.openxmlformats.org/officeDocument/2006/relationships/footer" Target="footer2.xml"/><Relationship Id="rId35" Type="http://schemas.openxmlformats.org/officeDocument/2006/relationships/hyperlink" Target="http://www.state.nj.us/treasury/purchase/direction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nj.gov/it/ps/09-10-NJOIT_152_Disposal_and_Media_Sanitization_Policy.pdf" TargetMode="External"/><Relationship Id="rId64" Type="http://schemas.openxmlformats.org/officeDocument/2006/relationships/hyperlink" Target="http://www.njstart.gov/" TargetMode="External"/><Relationship Id="rId69"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state.nj.us/treasury/purchase/njstart/vendor.s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DXV2RQSVUS77-2605-192</_dlc_DocId>
    <_dlc_DocIdUrl xmlns="035e97a8-7486-4082-94c4-ab983c563e82">
      <Url>http://treassp/purchase/NJSTART Document Templates/_layouts/DocIdRedir.aspx?ID=DXV2RQSVUS77-2605-192</Url>
      <Description>DXV2RQSVUS77-2605-192</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35871E60-A32B-4F02-8A98-D5B4DC407ED3}">
  <ds:schemaRefs>
    <ds:schemaRef ds:uri="http://schemas.openxmlformats.org/officeDocument/2006/bibliography"/>
  </ds:schemaRefs>
</ds:datastoreItem>
</file>

<file path=customXml/itemProps7.xml><?xml version="1.0" encoding="utf-8"?>
<ds:datastoreItem xmlns:ds="http://schemas.openxmlformats.org/officeDocument/2006/customXml" ds:itemID="{C84246C5-BAFF-4745-B57D-EA2F9A417F4F}">
  <ds:schemaRefs>
    <ds:schemaRef ds:uri="http://schemas.openxmlformats.org/officeDocument/2006/bibliography"/>
  </ds:schemaRefs>
</ds:datastoreItem>
</file>

<file path=customXml/itemProps8.xml><?xml version="1.0" encoding="utf-8"?>
<ds:datastoreItem xmlns:ds="http://schemas.openxmlformats.org/officeDocument/2006/customXml" ds:itemID="{E0EEA849-064B-4656-A1E5-956C0A00DA4B}">
  <ds:schemaRefs>
    <ds:schemaRef ds:uri="http://schemas.openxmlformats.org/officeDocument/2006/bibliography"/>
  </ds:schemaRefs>
</ds:datastoreItem>
</file>

<file path=customXml/itemProps9.xml><?xml version="1.0" encoding="utf-8"?>
<ds:datastoreItem xmlns:ds="http://schemas.openxmlformats.org/officeDocument/2006/customXml" ds:itemID="{402B7DAF-8068-41DB-8175-4322D779A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87</Pages>
  <Words>42225</Words>
  <Characters>240686</Characters>
  <Application>Microsoft Office Word</Application>
  <DocSecurity>0</DocSecurity>
  <Lines>2005</Lines>
  <Paragraphs>564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282347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8</cp:revision>
  <cp:lastPrinted>2017-09-27T13:15:00Z</cp:lastPrinted>
  <dcterms:created xsi:type="dcterms:W3CDTF">2017-10-23T15:51:00Z</dcterms:created>
  <dcterms:modified xsi:type="dcterms:W3CDTF">2017-10-23T19:08:00Z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6ebfae2b-2616-47bc-8f72-f53de5de1810</vt:lpwstr>
  </property>
</Properties>
</file>