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customXml/itemProps9.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E96A103" w14:textId="77777777" w:rsidR="00DC59A6" w:rsidRPr="00874DF2" w:rsidRDefault="007A7C4A" w:rsidP="002766BB">
      <w:pPr>
        <w:ind w:right="180"/>
        <w:rPr>
          <w:rFonts w:ascii="Garamond" w:hAnsi="Garamond"/>
        </w:rPr>
      </w:pPr>
      <w:permStart w:id="1811817072" w:edGrp="everyone"/>
      <w:r>
        <w:rPr>
          <w:rFonts w:ascii="Garamond" w:hAnsi="Garamond"/>
          <w:noProof/>
        </w:rPr>
        <mc:AlternateContent>
          <mc:Choice Requires="wps">
            <w:drawing>
              <wp:anchor distT="0" distB="0" distL="114300" distR="114300" simplePos="0" relativeHeight="251658240" behindDoc="0" locked="0" layoutInCell="1" allowOverlap="1" wp14:anchorId="7CC5498E" wp14:editId="37A3D28F">
                <wp:simplePos x="0" y="0"/>
                <wp:positionH relativeFrom="column">
                  <wp:posOffset>2171700</wp:posOffset>
                </wp:positionH>
                <wp:positionV relativeFrom="paragraph">
                  <wp:posOffset>76200</wp:posOffset>
                </wp:positionV>
                <wp:extent cx="1600200" cy="1057275"/>
                <wp:effectExtent l="0" t="0" r="0" b="952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0200" cy="10572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ermStart w:id="1512653897" w:edGrp="everyone"/>
                          <w:p w14:paraId="7264E9C5" w14:textId="77777777" w:rsidR="00431198" w:rsidRDefault="00431198" w:rsidP="00DC59A6">
                            <w:pPr>
                              <w:jc w:val="center"/>
                            </w:pPr>
                            <w:r w:rsidRPr="00037A48">
                              <w:rPr>
                                <w:color w:val="000000"/>
                              </w:rPr>
                              <w:object w:dxaOrig="4264" w:dyaOrig="4320" w14:anchorId="3945F4B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77.2pt;height:76.05pt" o:ole="">
                                  <v:imagedata r:id="rId16" o:title=""/>
                                </v:shape>
                                <o:OLEObject Type="Embed" ProgID="MsImager.1" ShapeID="_x0000_i1026" DrawAspect="Content" ObjectID="_1557222186" r:id="rId17"/>
                              </w:object>
                            </w:r>
                            <w:permEnd w:id="1512653897"/>
                          </w:p>
                        </w:txbxContent>
                      </wps:txbx>
                      <wps:bodyPr rot="0" vert="horz" wrap="squar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7CC5498E" id="_x0000_t202" coordsize="21600,21600" o:spt="202" path="m,l,21600r21600,l21600,xe">
                <v:stroke joinstyle="miter"/>
                <v:path gradientshapeok="t" o:connecttype="rect"/>
              </v:shapetype>
              <v:shape id="Text Box 2" o:spid="_x0000_s1026" type="#_x0000_t202" style="position:absolute;left:0;text-align:left;margin-left:171pt;margin-top:6pt;width:126pt;height:83.2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" stroked="f">
                <v:textbox style="mso-fit-shape-to-text:t">
                  <w:txbxContent>
                    <w:permStart w:id="1512653897" w:edGrp="everyone"/>
                    <w:p w14:paraId="7264E9C5" w14:textId="77777777" w:rsidR="00431198" w:rsidRDefault="00431198" w:rsidP="00DC59A6">
                      <w:pPr>
                        <w:jc w:val="center"/>
                      </w:pPr>
                      <w:r w:rsidRPr="00037A48">
                        <w:rPr>
                          <w:color w:val="000000"/>
                        </w:rPr>
                        <w:object w:dxaOrig="4264" w:dyaOrig="4320" w14:anchorId="3945F4BC">
                          <v:shape id="_x0000_i1026" type="#_x0000_t75" style="width:77.2pt;height:76.05pt" o:ole="">
                            <v:imagedata r:id="rId16" o:title=""/>
                          </v:shape>
                          <o:OLEObject Type="Embed" ProgID="MsImager.1" ShapeID="_x0000_i1026" DrawAspect="Content" ObjectID="_1557222186" r:id="rId18"/>
                        </w:object>
                      </w:r>
                      <w:permEnd w:id="1512653897"/>
                    </w:p>
                  </w:txbxContent>
                </v:textbox>
              </v:shape>
            </w:pict>
          </mc:Fallback>
        </mc:AlternateContent>
      </w:r>
      <w:permEnd w:id="1811817072"/>
    </w:p>
    <w:p w14:paraId="73ABE892" w14:textId="77777777" w:rsidR="00DC59A6" w:rsidRPr="00874DF2" w:rsidRDefault="00DC59A6" w:rsidP="002766BB">
      <w:pPr>
        <w:ind w:right="180"/>
        <w:rPr>
          <w:rFonts w:ascii="Garamond" w:hAnsi="Garamond"/>
        </w:rPr>
      </w:pPr>
    </w:p>
    <w:p w14:paraId="25062C3E" w14:textId="77777777" w:rsidR="00DC59A6" w:rsidRPr="00874DF2" w:rsidRDefault="00DC59A6" w:rsidP="002766BB">
      <w:pPr>
        <w:ind w:right="180"/>
        <w:rPr>
          <w:rFonts w:ascii="Garamond" w:hAnsi="Garamond"/>
        </w:rPr>
      </w:pPr>
      <w:r>
        <w:rPr>
          <w:rFonts w:ascii="Garamond" w:hAnsi="Garamond"/>
        </w:rPr>
        <w:t xml:space="preserve">                                                          </w:t>
      </w:r>
    </w:p>
    <w:p w14:paraId="78DBFC18" w14:textId="77777777" w:rsidR="00DC59A6" w:rsidRPr="00874DF2" w:rsidRDefault="00DC59A6" w:rsidP="008F7DAA">
      <w:pPr>
        <w:pStyle w:val="Heading4"/>
        <w:numPr>
          <w:ilvl w:val="0"/>
          <w:numId w:val="0"/>
        </w:numPr>
        <w:rPr>
          <w:rFonts w:ascii="Garamond" w:hAnsi="Garamond"/>
        </w:rPr>
      </w:pPr>
    </w:p>
    <w:p w14:paraId="2A63200D" w14:textId="77777777" w:rsidR="00DC59A6" w:rsidRDefault="00DC59A6" w:rsidP="002766BB">
      <w:pPr>
        <w:ind w:right="180"/>
        <w:rPr>
          <w:rFonts w:ascii="Garamond" w:hAnsi="Garamond"/>
        </w:rPr>
      </w:pPr>
    </w:p>
    <w:p w14:paraId="37D16BF7" w14:textId="77777777" w:rsidR="00775EE2" w:rsidRDefault="00775EE2" w:rsidP="002766BB">
      <w:pPr>
        <w:ind w:right="180"/>
        <w:rPr>
          <w:rFonts w:ascii="Garamond" w:hAnsi="Garamond"/>
        </w:rPr>
      </w:pPr>
    </w:p>
    <w:p w14:paraId="7827A304" w14:textId="77777777" w:rsidR="00DC59A6" w:rsidRDefault="00DC59A6" w:rsidP="002766BB">
      <w:pPr>
        <w:ind w:right="180"/>
        <w:rPr>
          <w:rFonts w:ascii="Garamond" w:hAnsi="Garamond"/>
        </w:rPr>
      </w:pPr>
    </w:p>
    <w:p w14:paraId="23A5CAD0" w14:textId="77777777" w:rsidR="006069F8" w:rsidRDefault="006069F8" w:rsidP="005D7989">
      <w:pPr>
        <w:spacing w:line="300" w:lineRule="auto"/>
        <w:ind w:right="187"/>
        <w:rPr>
          <w:rFonts w:ascii="Garamond" w:hAnsi="Garamond" w:cs="Arial"/>
          <w:b/>
          <w:bCs/>
          <w:sz w:val="52"/>
          <w:szCs w:val="52"/>
        </w:rPr>
      </w:pPr>
      <w:r>
        <w:rPr>
          <w:rFonts w:ascii="Garamond" w:hAnsi="Garamond" w:cs="Arial"/>
          <w:b/>
          <w:bCs/>
          <w:sz w:val="52"/>
          <w:szCs w:val="52"/>
        </w:rPr>
        <w:t>Bid Solicitation/</w:t>
      </w:r>
      <w:r w:rsidR="005D7989">
        <w:rPr>
          <w:rFonts w:ascii="Garamond" w:hAnsi="Garamond" w:cs="Arial"/>
          <w:b/>
          <w:bCs/>
          <w:sz w:val="52"/>
          <w:szCs w:val="52"/>
        </w:rPr>
        <w:t xml:space="preserve">Request for </w:t>
      </w:r>
      <w:r w:rsidR="00CE00E7">
        <w:rPr>
          <w:rFonts w:ascii="Garamond" w:hAnsi="Garamond" w:cs="Arial"/>
          <w:b/>
          <w:bCs/>
          <w:sz w:val="52"/>
          <w:szCs w:val="52"/>
        </w:rPr>
        <w:t>Proposal</w:t>
      </w:r>
    </w:p>
    <w:p w14:paraId="2A6258DE" w14:textId="77777777" w:rsidR="005D7989" w:rsidRDefault="00F951A0" w:rsidP="005D7989">
      <w:pPr>
        <w:spacing w:line="300" w:lineRule="auto"/>
        <w:ind w:right="187"/>
        <w:rPr>
          <w:rFonts w:ascii="Garamond" w:hAnsi="Garamond"/>
          <w:b/>
          <w:sz w:val="52"/>
          <w:szCs w:val="52"/>
        </w:rPr>
      </w:pPr>
      <w:r w:rsidRPr="00801A67">
        <w:rPr>
          <w:rFonts w:ascii="Garamond" w:hAnsi="Garamond" w:cs="Arial"/>
          <w:b/>
          <w:bCs/>
          <w:sz w:val="52"/>
          <w:szCs w:val="52"/>
        </w:rPr>
        <w:t>Bid #</w:t>
      </w:r>
      <w:r w:rsidR="005D7989" w:rsidRPr="00801A67">
        <w:rPr>
          <w:rFonts w:ascii="Garamond" w:hAnsi="Garamond" w:cs="Arial"/>
          <w:b/>
          <w:bCs/>
          <w:sz w:val="52"/>
          <w:szCs w:val="52"/>
        </w:rPr>
        <w:tab/>
      </w:r>
      <w:r w:rsidR="002525FB" w:rsidRPr="00801A67">
        <w:rPr>
          <w:rFonts w:ascii="Garamond" w:hAnsi="Garamond" w:cs="Arial"/>
          <w:b/>
          <w:bCs/>
          <w:sz w:val="52"/>
          <w:szCs w:val="52"/>
        </w:rPr>
        <w:t>1</w:t>
      </w:r>
      <w:r w:rsidR="00801A67" w:rsidRPr="00801A67">
        <w:rPr>
          <w:rFonts w:ascii="Garamond" w:hAnsi="Garamond" w:cs="Arial"/>
          <w:b/>
          <w:bCs/>
          <w:sz w:val="52"/>
          <w:szCs w:val="52"/>
        </w:rPr>
        <w:t>7</w:t>
      </w:r>
      <w:r w:rsidR="002525FB" w:rsidRPr="00801A67">
        <w:rPr>
          <w:rFonts w:ascii="Garamond" w:hAnsi="Garamond" w:cs="Arial"/>
          <w:b/>
          <w:bCs/>
          <w:sz w:val="52"/>
          <w:szCs w:val="52"/>
        </w:rPr>
        <w:t>DPP</w:t>
      </w:r>
      <w:r w:rsidR="00801A67" w:rsidRPr="00801A67">
        <w:rPr>
          <w:rFonts w:ascii="Garamond" w:hAnsi="Garamond" w:cs="Arial"/>
          <w:b/>
          <w:bCs/>
          <w:sz w:val="52"/>
          <w:szCs w:val="52"/>
        </w:rPr>
        <w:t>00140</w:t>
      </w:r>
    </w:p>
    <w:tbl>
      <w:tblPr>
        <w:tblW w:w="9360" w:type="dxa"/>
        <w:tblInd w:w="108" w:type="dxa"/>
        <w:tblLook w:val="01E0" w:firstRow="1" w:lastRow="1" w:firstColumn="1" w:lastColumn="1" w:noHBand="0" w:noVBand="0"/>
      </w:tblPr>
      <w:tblGrid>
        <w:gridCol w:w="1080"/>
        <w:gridCol w:w="8280"/>
      </w:tblGrid>
      <w:tr w:rsidR="00770C95" w:rsidRPr="00370188" w14:paraId="18F1F147" w14:textId="77777777" w:rsidTr="00770C95">
        <w:tc>
          <w:tcPr>
            <w:tcW w:w="1080" w:type="dxa"/>
            <w:shd w:val="clear" w:color="auto" w:fill="auto"/>
          </w:tcPr>
          <w:p w14:paraId="19F8052F" w14:textId="77777777" w:rsidR="00770C95" w:rsidRPr="00DD6544" w:rsidRDefault="00770C95" w:rsidP="00370188">
            <w:pPr>
              <w:ind w:left="-108" w:right="5"/>
              <w:jc w:val="center"/>
              <w:rPr>
                <w:rFonts w:ascii="Garamond" w:hAnsi="Garamond"/>
              </w:rPr>
            </w:pPr>
            <w:r w:rsidRPr="00DD6544">
              <w:rPr>
                <w:rFonts w:ascii="Garamond" w:hAnsi="Garamond" w:cs="Arial"/>
                <w:b/>
                <w:bCs/>
                <w:sz w:val="52"/>
                <w:szCs w:val="52"/>
              </w:rPr>
              <w:t>For:</w:t>
            </w:r>
          </w:p>
        </w:tc>
        <w:tc>
          <w:tcPr>
            <w:tcW w:w="8280" w:type="dxa"/>
          </w:tcPr>
          <w:p w14:paraId="5AEB88F4" w14:textId="77777777" w:rsidR="00770C95" w:rsidRPr="00370188" w:rsidRDefault="002525FB" w:rsidP="005D714C">
            <w:pPr>
              <w:ind w:left="-108"/>
              <w:rPr>
                <w:rFonts w:ascii="Garamond" w:hAnsi="Garamond"/>
                <w:sz w:val="52"/>
                <w:szCs w:val="52"/>
              </w:rPr>
            </w:pPr>
            <w:r w:rsidRPr="00DD6544">
              <w:rPr>
                <w:rFonts w:ascii="Garamond" w:hAnsi="Garamond"/>
                <w:sz w:val="52"/>
                <w:szCs w:val="52"/>
              </w:rPr>
              <w:t>T</w:t>
            </w:r>
            <w:r w:rsidR="005D714C" w:rsidRPr="00DD6544">
              <w:rPr>
                <w:rFonts w:ascii="Garamond" w:hAnsi="Garamond"/>
                <w:sz w:val="52"/>
                <w:szCs w:val="52"/>
              </w:rPr>
              <w:t>0077</w:t>
            </w:r>
            <w:r w:rsidR="00D46804" w:rsidRPr="00DD6544">
              <w:rPr>
                <w:rFonts w:ascii="Garamond" w:hAnsi="Garamond"/>
                <w:sz w:val="52"/>
                <w:szCs w:val="52"/>
              </w:rPr>
              <w:t xml:space="preserve">  </w:t>
            </w:r>
            <w:r w:rsidR="005D714C" w:rsidRPr="00DD6544">
              <w:rPr>
                <w:rFonts w:ascii="Garamond" w:hAnsi="Garamond"/>
                <w:sz w:val="52"/>
                <w:szCs w:val="52"/>
              </w:rPr>
              <w:t>#2 Heating Fuel</w:t>
            </w:r>
            <w:r w:rsidR="00F23DC1" w:rsidRPr="00DD6544">
              <w:rPr>
                <w:rFonts w:ascii="Garamond" w:hAnsi="Garamond"/>
                <w:sz w:val="52"/>
                <w:szCs w:val="52"/>
              </w:rPr>
              <w:t xml:space="preserve"> Oil</w:t>
            </w:r>
          </w:p>
        </w:tc>
      </w:tr>
    </w:tbl>
    <w:p w14:paraId="14C1F535" w14:textId="77777777" w:rsidR="00DC59A6" w:rsidRPr="00137A7F" w:rsidRDefault="00DC59A6" w:rsidP="00DC59A6">
      <w:pPr>
        <w:rPr>
          <w:rFonts w:ascii="Garamond" w:hAnsi="Garamond" w:cs="Arial"/>
          <w:b/>
          <w:smallCaps/>
          <w:color w:val="000000"/>
          <w:sz w:val="18"/>
          <w:szCs w:val="18"/>
        </w:rPr>
      </w:pPr>
      <w:r>
        <w:rPr>
          <w:rFonts w:ascii="Garamond" w:hAnsi="Garamond" w:cs="Arial"/>
          <w:b/>
          <w:smallCaps/>
          <w:color w:val="000000"/>
          <w:sz w:val="18"/>
          <w:szCs w:val="18"/>
        </w:rPr>
        <w:t xml:space="preserve">                                                                                  </w:t>
      </w:r>
      <w:r w:rsidRPr="005F1677">
        <w:rPr>
          <w:rFonts w:ascii="Garamond" w:hAnsi="Garamond" w:cs="Arial"/>
          <w:b/>
          <w:bCs/>
          <w:sz w:val="40"/>
          <w:szCs w:val="40"/>
        </w:rPr>
        <w:t xml:space="preserve">                      </w:t>
      </w:r>
    </w:p>
    <w:tbl>
      <w:tblPr>
        <w:tblW w:w="9180" w:type="dxa"/>
        <w:tblInd w:w="108"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760"/>
        <w:gridCol w:w="1980"/>
        <w:gridCol w:w="1440"/>
      </w:tblGrid>
      <w:tr w:rsidR="00DC59A6" w:rsidRPr="00874DF2" w14:paraId="12986F4C" w14:textId="77777777">
        <w:tc>
          <w:tcPr>
            <w:tcW w:w="5760" w:type="dxa"/>
            <w:tcBorders>
              <w:top w:val="thinThickSmallGap" w:sz="24" w:space="0" w:color="auto"/>
              <w:bottom w:val="single" w:sz="4" w:space="0" w:color="auto"/>
            </w:tcBorders>
            <w:shd w:val="clear" w:color="auto" w:fill="CCFFCC"/>
            <w:vAlign w:val="center"/>
          </w:tcPr>
          <w:p w14:paraId="6FE89F82"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Event</w:t>
            </w:r>
          </w:p>
        </w:tc>
        <w:tc>
          <w:tcPr>
            <w:tcW w:w="1980" w:type="dxa"/>
            <w:tcBorders>
              <w:top w:val="thinThickSmallGap" w:sz="24" w:space="0" w:color="auto"/>
              <w:bottom w:val="single" w:sz="4" w:space="0" w:color="auto"/>
            </w:tcBorders>
            <w:shd w:val="clear" w:color="auto" w:fill="CCFFCC"/>
            <w:vAlign w:val="center"/>
          </w:tcPr>
          <w:p w14:paraId="4A3C3357"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Date</w:t>
            </w:r>
          </w:p>
        </w:tc>
        <w:tc>
          <w:tcPr>
            <w:tcW w:w="1440" w:type="dxa"/>
            <w:tcBorders>
              <w:top w:val="thinThickSmallGap" w:sz="24" w:space="0" w:color="auto"/>
              <w:bottom w:val="single" w:sz="4" w:space="0" w:color="auto"/>
            </w:tcBorders>
            <w:shd w:val="clear" w:color="auto" w:fill="CCFFCC"/>
            <w:vAlign w:val="center"/>
          </w:tcPr>
          <w:p w14:paraId="028A66DA"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Time</w:t>
            </w:r>
          </w:p>
        </w:tc>
      </w:tr>
      <w:tr w:rsidR="00DC59A6" w:rsidRPr="00DD6544" w14:paraId="55F77DF9" w14:textId="77777777">
        <w:trPr>
          <w:trHeight w:val="720"/>
        </w:trPr>
        <w:tc>
          <w:tcPr>
            <w:tcW w:w="5760" w:type="dxa"/>
            <w:tcBorders>
              <w:top w:val="single" w:sz="4" w:space="0" w:color="auto"/>
            </w:tcBorders>
            <w:shd w:val="clear" w:color="auto" w:fill="auto"/>
            <w:vAlign w:val="center"/>
          </w:tcPr>
          <w:p w14:paraId="7CF26FA1" w14:textId="77777777" w:rsidR="00DC59A6" w:rsidRPr="00DD6544" w:rsidRDefault="006069F8" w:rsidP="00576F34">
            <w:pPr>
              <w:rPr>
                <w:rFonts w:ascii="Garamond" w:hAnsi="Garamond" w:cs="Arial"/>
                <w:b/>
                <w:bCs/>
                <w:color w:val="000000"/>
                <w:sz w:val="20"/>
                <w:szCs w:val="20"/>
              </w:rPr>
            </w:pPr>
            <w:r w:rsidRPr="00DD6544">
              <w:rPr>
                <w:rFonts w:ascii="Garamond" w:hAnsi="Garamond" w:cs="Arial"/>
                <w:b/>
                <w:bCs/>
                <w:color w:val="000000"/>
                <w:szCs w:val="20"/>
              </w:rPr>
              <w:t>Vendor</w:t>
            </w:r>
            <w:r w:rsidR="008E24C3" w:rsidRPr="00DD6544">
              <w:rPr>
                <w:rFonts w:ascii="Garamond" w:hAnsi="Garamond" w:cs="Arial"/>
                <w:b/>
                <w:bCs/>
                <w:color w:val="000000"/>
                <w:szCs w:val="20"/>
              </w:rPr>
              <w:t>’s</w:t>
            </w:r>
            <w:r w:rsidRPr="00DD6544">
              <w:rPr>
                <w:rFonts w:ascii="Garamond" w:hAnsi="Garamond" w:cs="Arial"/>
                <w:b/>
                <w:bCs/>
                <w:color w:val="000000"/>
                <w:szCs w:val="20"/>
              </w:rPr>
              <w:t xml:space="preserve"> </w:t>
            </w:r>
            <w:r w:rsidR="00647C5C" w:rsidRPr="00DD6544">
              <w:rPr>
                <w:rFonts w:ascii="Garamond" w:hAnsi="Garamond" w:cs="Arial"/>
                <w:b/>
                <w:bCs/>
                <w:color w:val="000000"/>
                <w:szCs w:val="20"/>
              </w:rPr>
              <w:t>{</w:t>
            </w:r>
            <w:r w:rsidRPr="00DD6544">
              <w:rPr>
                <w:rFonts w:ascii="Garamond" w:hAnsi="Garamond" w:cs="Arial"/>
                <w:b/>
                <w:bCs/>
                <w:color w:val="000000"/>
                <w:szCs w:val="20"/>
              </w:rPr>
              <w:t>Bidder’s</w:t>
            </w:r>
            <w:r w:rsidR="00647C5C" w:rsidRPr="00DD6544">
              <w:rPr>
                <w:rFonts w:ascii="Garamond" w:hAnsi="Garamond" w:cs="Arial"/>
                <w:b/>
                <w:bCs/>
                <w:color w:val="000000"/>
                <w:szCs w:val="20"/>
              </w:rPr>
              <w:t>}</w:t>
            </w:r>
            <w:r w:rsidR="008E24C3" w:rsidRPr="00DD6544">
              <w:rPr>
                <w:rFonts w:ascii="Garamond" w:hAnsi="Garamond" w:cs="Arial"/>
                <w:b/>
                <w:bCs/>
                <w:color w:val="000000"/>
                <w:szCs w:val="20"/>
              </w:rPr>
              <w:t xml:space="preserve"> </w:t>
            </w:r>
            <w:r w:rsidR="00DC59A6" w:rsidRPr="00DD6544">
              <w:rPr>
                <w:rFonts w:ascii="Garamond" w:hAnsi="Garamond" w:cs="Arial"/>
                <w:b/>
                <w:bCs/>
                <w:color w:val="000000"/>
                <w:szCs w:val="20"/>
              </w:rPr>
              <w:t>Electronic Question Due Date</w:t>
            </w:r>
          </w:p>
          <w:p w14:paraId="7BB16D18" w14:textId="77777777" w:rsidR="00DC59A6" w:rsidRPr="00DD6544" w:rsidRDefault="00DC59A6" w:rsidP="00D75AB8">
            <w:pPr>
              <w:rPr>
                <w:rFonts w:ascii="Garamond" w:hAnsi="Garamond" w:cs="Arial"/>
                <w:bCs/>
                <w:color w:val="000000"/>
                <w:sz w:val="20"/>
                <w:szCs w:val="20"/>
              </w:rPr>
            </w:pPr>
            <w:r w:rsidRPr="00DD6544">
              <w:rPr>
                <w:rFonts w:ascii="Garamond" w:hAnsi="Garamond" w:cs="Arial"/>
                <w:bCs/>
                <w:color w:val="000000"/>
                <w:sz w:val="20"/>
                <w:szCs w:val="20"/>
              </w:rPr>
              <w:t xml:space="preserve">(Refer to </w:t>
            </w:r>
            <w:r w:rsidR="00626F14" w:rsidRPr="00DD6544">
              <w:rPr>
                <w:rFonts w:ascii="Garamond" w:hAnsi="Garamond" w:cs="Arial"/>
                <w:bCs/>
                <w:color w:val="000000"/>
                <w:sz w:val="20"/>
                <w:szCs w:val="20"/>
              </w:rPr>
              <w:t xml:space="preserve">Bid Solicitation </w:t>
            </w:r>
            <w:r w:rsidR="00D75AB8" w:rsidRPr="00DD6544">
              <w:rPr>
                <w:rFonts w:ascii="Garamond" w:hAnsi="Garamond" w:cs="Arial"/>
                <w:bCs/>
                <w:color w:val="000000"/>
                <w:sz w:val="20"/>
                <w:szCs w:val="20"/>
              </w:rPr>
              <w:t>{</w:t>
            </w:r>
            <w:hyperlink w:anchor="_1.3.1_ELECTRONIC_QUESTION_AND ANSWE" w:history="1">
              <w:r w:rsidRPr="00DD6544">
                <w:rPr>
                  <w:rFonts w:ascii="Garamond" w:hAnsi="Garamond"/>
                  <w:color w:val="0000FF"/>
                  <w:sz w:val="20"/>
                  <w:szCs w:val="20"/>
                  <w:u w:val="single"/>
                </w:rPr>
                <w:t>RFP</w:t>
              </w:r>
              <w:r w:rsidR="00D75AB8" w:rsidRPr="00DD6544">
                <w:rPr>
                  <w:rFonts w:ascii="Garamond" w:hAnsi="Garamond"/>
                  <w:color w:val="0000FF"/>
                  <w:sz w:val="20"/>
                  <w:szCs w:val="20"/>
                  <w:u w:val="single"/>
                </w:rPr>
                <w:t>}</w:t>
              </w:r>
              <w:r w:rsidRPr="00DD6544">
                <w:rPr>
                  <w:rFonts w:ascii="Garamond" w:hAnsi="Garamond"/>
                  <w:color w:val="0000FF"/>
                  <w:sz w:val="20"/>
                  <w:szCs w:val="20"/>
                  <w:u w:val="single"/>
                </w:rPr>
                <w:t xml:space="preserve"> Section 1.3.1</w:t>
              </w:r>
            </w:hyperlink>
            <w:r w:rsidRPr="00DD6544">
              <w:rPr>
                <w:rFonts w:ascii="Garamond" w:hAnsi="Garamond" w:cs="Arial"/>
                <w:bCs/>
                <w:color w:val="000000"/>
                <w:sz w:val="20"/>
                <w:szCs w:val="20"/>
              </w:rPr>
              <w:t xml:space="preserve"> for more information.)</w:t>
            </w:r>
          </w:p>
        </w:tc>
        <w:tc>
          <w:tcPr>
            <w:tcW w:w="1980" w:type="dxa"/>
            <w:tcBorders>
              <w:top w:val="single" w:sz="4" w:space="0" w:color="auto"/>
            </w:tcBorders>
            <w:shd w:val="clear" w:color="auto" w:fill="auto"/>
            <w:vAlign w:val="center"/>
          </w:tcPr>
          <w:p w14:paraId="60B32A6D" w14:textId="53D67DCD" w:rsidR="00DC59A6" w:rsidRPr="00DD6544" w:rsidRDefault="001022A3" w:rsidP="00576F34">
            <w:pPr>
              <w:ind w:right="180"/>
              <w:jc w:val="center"/>
              <w:rPr>
                <w:rFonts w:ascii="Garamond" w:hAnsi="Garamond" w:cs="Arial"/>
                <w:bCs/>
                <w:color w:val="000000"/>
              </w:rPr>
            </w:pPr>
            <w:r>
              <w:rPr>
                <w:rFonts w:ascii="Garamond" w:hAnsi="Garamond" w:cs="Arial"/>
                <w:bCs/>
                <w:color w:val="000000"/>
              </w:rPr>
              <w:t>June 15, 2017</w:t>
            </w:r>
          </w:p>
        </w:tc>
        <w:tc>
          <w:tcPr>
            <w:tcW w:w="1440" w:type="dxa"/>
            <w:tcBorders>
              <w:top w:val="single" w:sz="4" w:space="0" w:color="auto"/>
            </w:tcBorders>
            <w:shd w:val="clear" w:color="auto" w:fill="auto"/>
            <w:vAlign w:val="center"/>
          </w:tcPr>
          <w:p w14:paraId="546F896A" w14:textId="77777777" w:rsidR="00DC59A6" w:rsidRPr="00DD6544" w:rsidRDefault="00626F14" w:rsidP="00576F34">
            <w:pPr>
              <w:ind w:right="180"/>
              <w:jc w:val="center"/>
              <w:rPr>
                <w:rFonts w:ascii="Garamond" w:hAnsi="Garamond" w:cs="Arial"/>
                <w:bCs/>
                <w:color w:val="000000"/>
              </w:rPr>
            </w:pPr>
            <w:r w:rsidRPr="00DD6544">
              <w:rPr>
                <w:rFonts w:ascii="Garamond" w:hAnsi="Garamond" w:cs="Arial"/>
                <w:color w:val="000000"/>
              </w:rPr>
              <w:t>2</w:t>
            </w:r>
            <w:r w:rsidR="00C75719" w:rsidRPr="00DD6544">
              <w:rPr>
                <w:rFonts w:ascii="Garamond" w:hAnsi="Garamond" w:cs="Arial"/>
                <w:color w:val="000000"/>
              </w:rPr>
              <w:t>:00 PM</w:t>
            </w:r>
          </w:p>
        </w:tc>
      </w:tr>
      <w:tr w:rsidR="005D714C" w:rsidRPr="00DD6544" w14:paraId="69C9DBD3" w14:textId="77777777" w:rsidTr="005D714C">
        <w:trPr>
          <w:trHeight w:val="720"/>
        </w:trPr>
        <w:tc>
          <w:tcPr>
            <w:tcW w:w="5760" w:type="dxa"/>
            <w:shd w:val="clear" w:color="auto" w:fill="auto"/>
            <w:vAlign w:val="center"/>
          </w:tcPr>
          <w:p w14:paraId="12A8AAD4" w14:textId="77777777" w:rsidR="005D714C" w:rsidRPr="00DD6544" w:rsidRDefault="005D714C" w:rsidP="00576F34">
            <w:pPr>
              <w:rPr>
                <w:rFonts w:ascii="Garamond" w:hAnsi="Garamond" w:cs="Arial"/>
                <w:b/>
                <w:bCs/>
                <w:color w:val="000000"/>
                <w:szCs w:val="20"/>
              </w:rPr>
            </w:pPr>
            <w:r w:rsidRPr="00DD6544">
              <w:rPr>
                <w:rFonts w:ascii="Garamond" w:hAnsi="Garamond" w:cs="Arial"/>
                <w:b/>
                <w:bCs/>
                <w:color w:val="000000"/>
                <w:szCs w:val="20"/>
              </w:rPr>
              <w:t xml:space="preserve">Mandatory/Optional Pre-Quote {Proposal} Conference </w:t>
            </w:r>
          </w:p>
          <w:p w14:paraId="6BAE33AC" w14:textId="77777777" w:rsidR="005D714C" w:rsidRPr="00DD6544" w:rsidRDefault="005D714C" w:rsidP="00CA0ABA">
            <w:pPr>
              <w:rPr>
                <w:rFonts w:ascii="Garamond" w:hAnsi="Garamond" w:cs="Arial"/>
                <w:bCs/>
                <w:color w:val="000000"/>
                <w:sz w:val="20"/>
                <w:szCs w:val="20"/>
              </w:rPr>
            </w:pPr>
            <w:r w:rsidRPr="00DD6544">
              <w:rPr>
                <w:rFonts w:ascii="Garamond" w:hAnsi="Garamond" w:cs="Arial"/>
                <w:bCs/>
                <w:color w:val="000000"/>
                <w:sz w:val="20"/>
                <w:szCs w:val="20"/>
              </w:rPr>
              <w:t>(Refer to Bid Solicitation {</w:t>
            </w:r>
            <w:hyperlink w:anchor="_1.3.56__MANDATORY/OPTIONAL" w:history="1">
              <w:r w:rsidRPr="00DD6544">
                <w:rPr>
                  <w:rStyle w:val="Hyperlink"/>
                  <w:rFonts w:ascii="Garamond" w:hAnsi="Garamond" w:cs="Arial"/>
                  <w:bCs/>
                  <w:sz w:val="20"/>
                  <w:szCs w:val="20"/>
                </w:rPr>
                <w:t>RFP} Section 1.3.6</w:t>
              </w:r>
            </w:hyperlink>
            <w:r w:rsidRPr="00DD6544">
              <w:rPr>
                <w:rFonts w:ascii="Garamond" w:hAnsi="Garamond" w:cs="Arial"/>
                <w:bCs/>
                <w:color w:val="000000"/>
                <w:sz w:val="20"/>
                <w:szCs w:val="20"/>
              </w:rPr>
              <w:t xml:space="preserve"> for more information.)</w:t>
            </w:r>
          </w:p>
        </w:tc>
        <w:tc>
          <w:tcPr>
            <w:tcW w:w="3420" w:type="dxa"/>
            <w:gridSpan w:val="2"/>
            <w:shd w:val="clear" w:color="auto" w:fill="auto"/>
            <w:vAlign w:val="center"/>
          </w:tcPr>
          <w:p w14:paraId="15013138" w14:textId="77777777" w:rsidR="005D714C" w:rsidRPr="00DD6544" w:rsidRDefault="005D714C" w:rsidP="00576F34">
            <w:pPr>
              <w:ind w:right="180"/>
              <w:jc w:val="center"/>
              <w:rPr>
                <w:rFonts w:ascii="Garamond" w:hAnsi="Garamond" w:cs="Arial"/>
                <w:bCs/>
                <w:color w:val="000000"/>
              </w:rPr>
            </w:pPr>
            <w:r w:rsidRPr="00DD6544">
              <w:rPr>
                <w:rFonts w:ascii="Garamond" w:hAnsi="Garamond" w:cs="Arial"/>
                <w:bCs/>
                <w:color w:val="000000"/>
              </w:rPr>
              <w:t>Not Applicable</w:t>
            </w:r>
          </w:p>
        </w:tc>
      </w:tr>
      <w:tr w:rsidR="005D714C" w:rsidRPr="00874DF2" w14:paraId="5113B5B0" w14:textId="77777777" w:rsidTr="005D714C">
        <w:trPr>
          <w:trHeight w:val="720"/>
        </w:trPr>
        <w:tc>
          <w:tcPr>
            <w:tcW w:w="5760" w:type="dxa"/>
            <w:shd w:val="clear" w:color="auto" w:fill="auto"/>
            <w:vAlign w:val="center"/>
          </w:tcPr>
          <w:p w14:paraId="00032D7C" w14:textId="77777777" w:rsidR="005D714C" w:rsidRPr="00DD6544" w:rsidRDefault="005D714C" w:rsidP="00576F34">
            <w:pPr>
              <w:rPr>
                <w:rFonts w:ascii="Garamond" w:hAnsi="Garamond" w:cs="Arial"/>
                <w:b/>
                <w:bCs/>
                <w:color w:val="000000"/>
                <w:szCs w:val="20"/>
              </w:rPr>
            </w:pPr>
            <w:r w:rsidRPr="00DD6544">
              <w:rPr>
                <w:rFonts w:ascii="Garamond" w:hAnsi="Garamond" w:cs="Arial"/>
                <w:b/>
                <w:bCs/>
                <w:color w:val="000000"/>
                <w:szCs w:val="20"/>
              </w:rPr>
              <w:t>Mandatory/Optional Site Visit</w:t>
            </w:r>
          </w:p>
          <w:p w14:paraId="14F49CE1" w14:textId="77777777" w:rsidR="005D714C" w:rsidRPr="00DD6544" w:rsidRDefault="005D714C" w:rsidP="00576F34">
            <w:pPr>
              <w:rPr>
                <w:rFonts w:ascii="Garamond" w:hAnsi="Garamond" w:cs="Arial"/>
                <w:bCs/>
                <w:color w:val="000000"/>
                <w:sz w:val="20"/>
                <w:szCs w:val="20"/>
              </w:rPr>
            </w:pPr>
            <w:r w:rsidRPr="00DD6544">
              <w:rPr>
                <w:rFonts w:ascii="Garamond" w:hAnsi="Garamond" w:cs="Arial"/>
                <w:bCs/>
                <w:color w:val="000000"/>
                <w:sz w:val="20"/>
                <w:szCs w:val="20"/>
              </w:rPr>
              <w:t>(Refer to Bid Solicitation {</w:t>
            </w:r>
            <w:hyperlink w:anchor="_1.3.45_MANDATORY/OPTIONAL_SITE" w:history="1">
              <w:r w:rsidRPr="00DD6544">
                <w:rPr>
                  <w:rStyle w:val="Hyperlink"/>
                  <w:rFonts w:ascii="Garamond" w:hAnsi="Garamond" w:cs="Arial"/>
                  <w:bCs/>
                  <w:sz w:val="20"/>
                  <w:szCs w:val="20"/>
                </w:rPr>
                <w:t>RFP} Section 1.3.5</w:t>
              </w:r>
            </w:hyperlink>
            <w:r w:rsidRPr="00DD6544">
              <w:rPr>
                <w:rFonts w:ascii="Garamond" w:hAnsi="Garamond" w:cs="Arial"/>
                <w:bCs/>
                <w:color w:val="000000"/>
                <w:sz w:val="20"/>
                <w:szCs w:val="20"/>
              </w:rPr>
              <w:t xml:space="preserve"> for more information.)</w:t>
            </w:r>
          </w:p>
        </w:tc>
        <w:tc>
          <w:tcPr>
            <w:tcW w:w="3420" w:type="dxa"/>
            <w:gridSpan w:val="2"/>
            <w:shd w:val="clear" w:color="auto" w:fill="auto"/>
            <w:vAlign w:val="center"/>
          </w:tcPr>
          <w:p w14:paraId="07332B60" w14:textId="77777777" w:rsidR="005D714C" w:rsidRPr="00DD6544" w:rsidRDefault="005D714C" w:rsidP="005D714C">
            <w:pPr>
              <w:ind w:right="180"/>
              <w:jc w:val="center"/>
              <w:rPr>
                <w:rFonts w:ascii="Garamond" w:hAnsi="Garamond" w:cs="Arial"/>
                <w:bCs/>
                <w:color w:val="000000"/>
              </w:rPr>
            </w:pPr>
            <w:r w:rsidRPr="00DD6544">
              <w:rPr>
                <w:rFonts w:ascii="Garamond" w:hAnsi="Garamond" w:cs="Arial"/>
                <w:bCs/>
                <w:color w:val="000000"/>
              </w:rPr>
              <w:t>Not Applicable</w:t>
            </w:r>
          </w:p>
        </w:tc>
      </w:tr>
      <w:tr w:rsidR="00DC59A6" w:rsidRPr="00874DF2" w14:paraId="66F41A49" w14:textId="77777777">
        <w:trPr>
          <w:trHeight w:val="720"/>
        </w:trPr>
        <w:tc>
          <w:tcPr>
            <w:tcW w:w="5760" w:type="dxa"/>
            <w:shd w:val="clear" w:color="auto" w:fill="auto"/>
            <w:vAlign w:val="center"/>
          </w:tcPr>
          <w:p w14:paraId="7C2DFEC8" w14:textId="77777777" w:rsidR="00DC59A6" w:rsidRPr="00936163" w:rsidRDefault="00CE00E7" w:rsidP="00576F34">
            <w:pPr>
              <w:rPr>
                <w:rFonts w:ascii="Garamond" w:hAnsi="Garamond" w:cs="Arial"/>
                <w:b/>
                <w:bCs/>
                <w:color w:val="000000"/>
                <w:szCs w:val="20"/>
              </w:rPr>
            </w:pPr>
            <w:r w:rsidRPr="00936163">
              <w:rPr>
                <w:rFonts w:ascii="Garamond" w:hAnsi="Garamond" w:cs="Arial"/>
                <w:b/>
                <w:bCs/>
                <w:color w:val="000000"/>
                <w:szCs w:val="20"/>
              </w:rPr>
              <w:t>Quote</w:t>
            </w:r>
            <w:r w:rsidR="006069F8" w:rsidRPr="00936163">
              <w:rPr>
                <w:rFonts w:ascii="Garamond" w:hAnsi="Garamond" w:cs="Arial"/>
                <w:b/>
                <w:bCs/>
                <w:color w:val="000000"/>
                <w:szCs w:val="20"/>
              </w:rPr>
              <w:t xml:space="preserve"> </w:t>
            </w:r>
            <w:r w:rsidR="00647C5C" w:rsidRPr="00936163">
              <w:rPr>
                <w:rFonts w:ascii="Garamond" w:hAnsi="Garamond" w:cs="Arial"/>
                <w:b/>
                <w:bCs/>
                <w:color w:val="000000"/>
                <w:szCs w:val="20"/>
              </w:rPr>
              <w:t>{</w:t>
            </w:r>
            <w:r w:rsidRPr="00936163">
              <w:rPr>
                <w:rFonts w:ascii="Garamond" w:hAnsi="Garamond" w:cs="Arial"/>
                <w:b/>
                <w:bCs/>
                <w:color w:val="000000"/>
                <w:szCs w:val="20"/>
              </w:rPr>
              <w:t>Proposal</w:t>
            </w:r>
            <w:r w:rsidR="00647C5C" w:rsidRPr="00936163">
              <w:rPr>
                <w:rFonts w:ascii="Garamond" w:hAnsi="Garamond" w:cs="Arial"/>
                <w:b/>
                <w:bCs/>
                <w:color w:val="000000"/>
                <w:szCs w:val="20"/>
              </w:rPr>
              <w:t>}</w:t>
            </w:r>
            <w:r w:rsidR="00BE0E0D" w:rsidRPr="00936163">
              <w:rPr>
                <w:rFonts w:ascii="Garamond" w:hAnsi="Garamond" w:cs="Arial"/>
                <w:b/>
                <w:bCs/>
                <w:color w:val="000000"/>
                <w:szCs w:val="20"/>
              </w:rPr>
              <w:t xml:space="preserve"> </w:t>
            </w:r>
            <w:r w:rsidR="00DC59A6" w:rsidRPr="00936163">
              <w:rPr>
                <w:rFonts w:ascii="Garamond" w:hAnsi="Garamond" w:cs="Arial"/>
                <w:b/>
                <w:bCs/>
                <w:color w:val="000000"/>
                <w:szCs w:val="20"/>
              </w:rPr>
              <w:t>Submission Date</w:t>
            </w:r>
          </w:p>
          <w:p w14:paraId="0B943F16" w14:textId="77777777" w:rsidR="00DC59A6" w:rsidRPr="00936163" w:rsidRDefault="00DC59A6" w:rsidP="00576F34">
            <w:pPr>
              <w:rPr>
                <w:rFonts w:ascii="Garamond" w:hAnsi="Garamond" w:cs="Arial"/>
                <w:b/>
                <w:bCs/>
                <w:color w:val="000000"/>
                <w:szCs w:val="20"/>
              </w:rPr>
            </w:pPr>
            <w:r w:rsidRPr="00936163">
              <w:rPr>
                <w:rFonts w:ascii="Garamond" w:hAnsi="Garamond" w:cs="Arial"/>
                <w:bCs/>
                <w:color w:val="000000"/>
                <w:sz w:val="20"/>
                <w:szCs w:val="20"/>
              </w:rPr>
              <w:t xml:space="preserve">(Refer to </w:t>
            </w:r>
            <w:r w:rsidR="00626F14" w:rsidRPr="00936163">
              <w:rPr>
                <w:rFonts w:ascii="Garamond" w:hAnsi="Garamond" w:cs="Arial"/>
                <w:bCs/>
                <w:color w:val="000000"/>
                <w:sz w:val="20"/>
                <w:szCs w:val="20"/>
              </w:rPr>
              <w:t xml:space="preserve">Bid Solicitation </w:t>
            </w:r>
            <w:r w:rsidR="00D75AB8" w:rsidRPr="00936163">
              <w:rPr>
                <w:rFonts w:ascii="Garamond" w:hAnsi="Garamond" w:cs="Arial"/>
                <w:bCs/>
                <w:color w:val="000000"/>
                <w:sz w:val="20"/>
                <w:szCs w:val="20"/>
              </w:rPr>
              <w:t>{</w:t>
            </w:r>
            <w:hyperlink w:anchor="_1.3.3__Mandatory_Pre-Bid Conference" w:history="1">
              <w:r w:rsidR="00BA50DA" w:rsidRPr="00936163">
                <w:rPr>
                  <w:rStyle w:val="Hyperlink"/>
                  <w:rFonts w:ascii="Garamond" w:hAnsi="Garamond" w:cs="Arial"/>
                  <w:bCs/>
                  <w:sz w:val="20"/>
                  <w:szCs w:val="20"/>
                </w:rPr>
                <w:t>RFP</w:t>
              </w:r>
              <w:r w:rsidR="00D75AB8" w:rsidRPr="00936163">
                <w:rPr>
                  <w:rStyle w:val="Hyperlink"/>
                  <w:rFonts w:ascii="Garamond" w:hAnsi="Garamond" w:cs="Arial"/>
                  <w:bCs/>
                  <w:sz w:val="20"/>
                  <w:szCs w:val="20"/>
                </w:rPr>
                <w:t>}</w:t>
              </w:r>
              <w:r w:rsidR="00BA50DA" w:rsidRPr="00936163">
                <w:rPr>
                  <w:rStyle w:val="Hyperlink"/>
                  <w:rFonts w:ascii="Garamond" w:hAnsi="Garamond" w:cs="Arial"/>
                  <w:bCs/>
                  <w:sz w:val="20"/>
                  <w:szCs w:val="20"/>
                </w:rPr>
                <w:t xml:space="preserve"> Section 1.3.2</w:t>
              </w:r>
            </w:hyperlink>
            <w:r w:rsidRPr="00936163">
              <w:rPr>
                <w:rFonts w:ascii="Garamond" w:hAnsi="Garamond" w:cs="Arial"/>
                <w:bCs/>
                <w:color w:val="000000"/>
                <w:sz w:val="20"/>
                <w:szCs w:val="20"/>
              </w:rPr>
              <w:t xml:space="preserve"> for more information.)</w:t>
            </w:r>
          </w:p>
        </w:tc>
        <w:tc>
          <w:tcPr>
            <w:tcW w:w="1980" w:type="dxa"/>
            <w:shd w:val="clear" w:color="auto" w:fill="auto"/>
            <w:vAlign w:val="center"/>
          </w:tcPr>
          <w:p w14:paraId="5144EF5B" w14:textId="65F31392" w:rsidR="00DC59A6" w:rsidRPr="00936163" w:rsidRDefault="001022A3" w:rsidP="00576F34">
            <w:pPr>
              <w:ind w:right="180"/>
              <w:jc w:val="center"/>
              <w:rPr>
                <w:rFonts w:ascii="Garamond" w:hAnsi="Garamond" w:cs="Arial"/>
                <w:color w:val="000000"/>
              </w:rPr>
            </w:pPr>
            <w:r>
              <w:rPr>
                <w:rFonts w:ascii="Garamond" w:hAnsi="Garamond" w:cs="Arial"/>
                <w:color w:val="000000"/>
              </w:rPr>
              <w:t>June 30, 2017</w:t>
            </w:r>
          </w:p>
        </w:tc>
        <w:tc>
          <w:tcPr>
            <w:tcW w:w="1440" w:type="dxa"/>
            <w:shd w:val="clear" w:color="auto" w:fill="auto"/>
            <w:vAlign w:val="center"/>
          </w:tcPr>
          <w:p w14:paraId="5C9F5105" w14:textId="77777777" w:rsidR="00B205B5" w:rsidRPr="00874DF2" w:rsidRDefault="00DC59A6" w:rsidP="002A5D50">
            <w:pPr>
              <w:jc w:val="center"/>
              <w:rPr>
                <w:rFonts w:ascii="Garamond" w:hAnsi="Garamond" w:cs="Arial"/>
                <w:color w:val="000000"/>
              </w:rPr>
            </w:pPr>
            <w:r w:rsidRPr="00936163">
              <w:rPr>
                <w:rFonts w:ascii="Garamond" w:hAnsi="Garamond" w:cs="Arial"/>
                <w:color w:val="000000"/>
              </w:rPr>
              <w:t>2:00 PM</w:t>
            </w:r>
          </w:p>
        </w:tc>
      </w:tr>
    </w:tbl>
    <w:p w14:paraId="3DA14AD2" w14:textId="77777777" w:rsidR="00DC59A6" w:rsidRDefault="00DC59A6" w:rsidP="00DC59A6">
      <w:pPr>
        <w:rPr>
          <w:rFonts w:ascii="Garamond" w:hAnsi="Garamond"/>
          <w:color w:val="000000"/>
        </w:rPr>
      </w:pPr>
    </w:p>
    <w:p w14:paraId="6FC02E22" w14:textId="77777777" w:rsidR="00DC59A6" w:rsidRPr="00874DF2" w:rsidRDefault="00DC59A6" w:rsidP="00DC59A6">
      <w:pPr>
        <w:ind w:right="720"/>
        <w:rPr>
          <w:rFonts w:ascii="Garamond" w:hAnsi="Garamond"/>
          <w:color w:val="000000"/>
        </w:rPr>
      </w:pPr>
      <w:r w:rsidRPr="00874DF2">
        <w:rPr>
          <w:rFonts w:ascii="Garamond" w:hAnsi="Garamond"/>
          <w:color w:val="000000"/>
        </w:rPr>
        <w:t xml:space="preserve">Dates are subject to change.  </w:t>
      </w:r>
      <w:r w:rsidR="002A5D50">
        <w:rPr>
          <w:rFonts w:ascii="Garamond" w:hAnsi="Garamond"/>
          <w:color w:val="000000"/>
        </w:rPr>
        <w:t xml:space="preserve">All times contained in the Bid Solicitation </w:t>
      </w:r>
      <w:r w:rsidR="00647C5C">
        <w:rPr>
          <w:rFonts w:ascii="Garamond" w:hAnsi="Garamond"/>
          <w:color w:val="000000"/>
        </w:rPr>
        <w:t>{</w:t>
      </w:r>
      <w:r w:rsidR="002A5D50">
        <w:rPr>
          <w:rFonts w:ascii="Garamond" w:hAnsi="Garamond"/>
          <w:color w:val="000000"/>
        </w:rPr>
        <w:t>RFP</w:t>
      </w:r>
      <w:r w:rsidR="00647C5C">
        <w:rPr>
          <w:rFonts w:ascii="Garamond" w:hAnsi="Garamond"/>
          <w:color w:val="000000"/>
        </w:rPr>
        <w:t>}</w:t>
      </w:r>
      <w:r w:rsidR="002A5D50">
        <w:rPr>
          <w:rFonts w:ascii="Garamond" w:hAnsi="Garamond"/>
          <w:color w:val="000000"/>
        </w:rPr>
        <w:t xml:space="preserve"> refer to Eastern Time. </w:t>
      </w:r>
      <w:r w:rsidRPr="00874DF2">
        <w:rPr>
          <w:rFonts w:ascii="Garamond" w:hAnsi="Garamond"/>
          <w:color w:val="000000"/>
        </w:rPr>
        <w:t xml:space="preserve">All changes will be reflected in </w:t>
      </w:r>
      <w:r w:rsidR="0068692D">
        <w:rPr>
          <w:rFonts w:ascii="Garamond" w:hAnsi="Garamond"/>
          <w:color w:val="000000"/>
        </w:rPr>
        <w:t>Bid Amendments</w:t>
      </w:r>
      <w:r w:rsidRPr="00874DF2">
        <w:rPr>
          <w:rFonts w:ascii="Garamond" w:hAnsi="Garamond"/>
          <w:color w:val="000000"/>
        </w:rPr>
        <w:t xml:space="preserve"> </w:t>
      </w:r>
      <w:r w:rsidR="00647C5C">
        <w:rPr>
          <w:rFonts w:ascii="Garamond" w:hAnsi="Garamond"/>
          <w:color w:val="000000"/>
        </w:rPr>
        <w:t>{</w:t>
      </w:r>
      <w:r w:rsidR="00C3197E">
        <w:rPr>
          <w:rFonts w:ascii="Garamond" w:hAnsi="Garamond"/>
          <w:color w:val="000000"/>
        </w:rPr>
        <w:t>Addenda</w:t>
      </w:r>
      <w:r w:rsidR="00647C5C">
        <w:rPr>
          <w:rFonts w:ascii="Garamond" w:hAnsi="Garamond"/>
          <w:color w:val="000000"/>
        </w:rPr>
        <w:t>}</w:t>
      </w:r>
      <w:r w:rsidR="00C3197E">
        <w:rPr>
          <w:rFonts w:ascii="Garamond" w:hAnsi="Garamond"/>
          <w:color w:val="000000"/>
        </w:rPr>
        <w:t xml:space="preserve"> </w:t>
      </w:r>
      <w:r w:rsidRPr="00874DF2">
        <w:rPr>
          <w:rFonts w:ascii="Garamond" w:hAnsi="Garamond"/>
          <w:color w:val="000000"/>
        </w:rPr>
        <w:t xml:space="preserve">to the </w:t>
      </w:r>
      <w:r w:rsidR="00C3197E">
        <w:rPr>
          <w:rFonts w:ascii="Garamond" w:hAnsi="Garamond"/>
          <w:color w:val="000000"/>
        </w:rPr>
        <w:t xml:space="preserve">Bid Solicitation </w:t>
      </w:r>
      <w:r w:rsidR="00647C5C">
        <w:rPr>
          <w:rFonts w:ascii="Garamond" w:hAnsi="Garamond"/>
          <w:color w:val="000000"/>
        </w:rPr>
        <w:t>{</w:t>
      </w:r>
      <w:r w:rsidRPr="00874DF2">
        <w:rPr>
          <w:rFonts w:ascii="Garamond" w:hAnsi="Garamond"/>
          <w:color w:val="000000"/>
        </w:rPr>
        <w:t>RFP</w:t>
      </w:r>
      <w:r w:rsidR="00647C5C">
        <w:rPr>
          <w:rFonts w:ascii="Garamond" w:hAnsi="Garamond"/>
          <w:color w:val="000000"/>
        </w:rPr>
        <w:t>}</w:t>
      </w:r>
      <w:r w:rsidRPr="00874DF2">
        <w:rPr>
          <w:rFonts w:ascii="Garamond" w:hAnsi="Garamond"/>
          <w:color w:val="000000"/>
        </w:rPr>
        <w:t xml:space="preserve"> posted on the Division of Purchase and Property website</w:t>
      </w:r>
      <w:r w:rsidR="00DF5D76">
        <w:rPr>
          <w:rFonts w:ascii="Garamond" w:hAnsi="Garamond"/>
          <w:color w:val="000000"/>
        </w:rPr>
        <w:t xml:space="preserve"> and on </w:t>
      </w:r>
      <w:hyperlink r:id="rId19" w:history="1">
        <w:r w:rsidR="00A2374E" w:rsidRPr="00FC49DE">
          <w:rPr>
            <w:rStyle w:val="Hyperlink"/>
            <w:rFonts w:ascii="Garamond" w:hAnsi="Garamond"/>
          </w:rPr>
          <w:t>www.njstart.gov</w:t>
        </w:r>
      </w:hyperlink>
      <w:r w:rsidRPr="00874DF2">
        <w:rPr>
          <w:rFonts w:ascii="Garamond" w:hAnsi="Garamond"/>
          <w:color w:val="000000"/>
        </w:rPr>
        <w:t>.</w:t>
      </w:r>
    </w:p>
    <w:p w14:paraId="3AB6B202" w14:textId="77777777" w:rsidR="00DC59A6" w:rsidRDefault="00DC59A6" w:rsidP="00DC59A6">
      <w:pPr>
        <w:rPr>
          <w:rFonts w:ascii="Garamond" w:hAnsi="Garamond"/>
          <w:b/>
          <w:color w:val="000000"/>
        </w:rPr>
      </w:pPr>
    </w:p>
    <w:tbl>
      <w:tblPr>
        <w:tblW w:w="9001" w:type="dxa"/>
        <w:tblInd w:w="108"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2647"/>
        <w:gridCol w:w="3442"/>
        <w:gridCol w:w="2912"/>
      </w:tblGrid>
      <w:tr w:rsidR="00DC59A6" w:rsidRPr="00370188" w14:paraId="4C76229F" w14:textId="77777777" w:rsidTr="00C93A15">
        <w:trPr>
          <w:trHeight w:val="1998"/>
        </w:trPr>
        <w:tc>
          <w:tcPr>
            <w:tcW w:w="2647" w:type="dxa"/>
            <w:shd w:val="clear" w:color="auto" w:fill="CCFFCC"/>
            <w:vAlign w:val="center"/>
          </w:tcPr>
          <w:p w14:paraId="0DD7C0AF" w14:textId="77777777" w:rsidR="00120E7F" w:rsidRPr="00370188" w:rsidRDefault="00120E7F" w:rsidP="00370188">
            <w:pPr>
              <w:jc w:val="center"/>
              <w:rPr>
                <w:rFonts w:ascii="Garamond" w:hAnsi="Garamond" w:cs="Arial"/>
                <w:b/>
                <w:color w:val="000000"/>
              </w:rPr>
            </w:pPr>
            <w:r w:rsidRPr="00370188">
              <w:rPr>
                <w:rFonts w:ascii="Garamond" w:hAnsi="Garamond" w:cs="Arial"/>
                <w:b/>
                <w:color w:val="000000"/>
                <w:sz w:val="28"/>
                <w:szCs w:val="28"/>
              </w:rPr>
              <w:t>Small Business</w:t>
            </w:r>
          </w:p>
          <w:p w14:paraId="2907B7C4" w14:textId="77777777"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Set-Aside</w:t>
            </w:r>
          </w:p>
        </w:tc>
        <w:tc>
          <w:tcPr>
            <w:tcW w:w="3442" w:type="dxa"/>
            <w:shd w:val="clear" w:color="auto" w:fill="CCFFCC"/>
          </w:tcPr>
          <w:p w14:paraId="2821AAE7" w14:textId="77777777"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Status</w:t>
            </w:r>
          </w:p>
          <w:p w14:paraId="2EA62B72" w14:textId="77777777" w:rsidR="00DC59A6" w:rsidRPr="00370188" w:rsidRDefault="00BF0618" w:rsidP="00576F34">
            <w:pPr>
              <w:rPr>
                <w:rFonts w:ascii="Garamond" w:hAnsi="Garamond"/>
                <w:b/>
                <w:color w:val="000000"/>
              </w:rPr>
            </w:pPr>
            <w:r>
              <w:rPr>
                <w:rFonts w:ascii="Garamond" w:hAnsi="Garamond"/>
                <w:b/>
                <w:color w:val="000000"/>
              </w:rPr>
              <w:fldChar w:fldCharType="begin">
                <w:ffData>
                  <w:name w:val="Check1"/>
                  <w:enabled/>
                  <w:calcOnExit w:val="0"/>
                  <w:checkBox>
                    <w:sizeAuto/>
                    <w:default w:val="1"/>
                  </w:checkBox>
                </w:ffData>
              </w:fldChar>
            </w:r>
            <w:bookmarkStart w:id="0" w:name="Check1"/>
            <w:r>
              <w:rPr>
                <w:rFonts w:ascii="Garamond" w:hAnsi="Garamond"/>
                <w:b/>
                <w:color w:val="000000"/>
              </w:rPr>
              <w:instrText xml:space="preserve"> FORMCHECKBOX </w:instrText>
            </w:r>
            <w:r w:rsidR="00431198">
              <w:rPr>
                <w:rFonts w:ascii="Garamond" w:hAnsi="Garamond"/>
                <w:b/>
                <w:color w:val="000000"/>
              </w:rPr>
            </w:r>
            <w:r w:rsidR="00431198">
              <w:rPr>
                <w:rFonts w:ascii="Garamond" w:hAnsi="Garamond"/>
                <w:b/>
                <w:color w:val="000000"/>
              </w:rPr>
              <w:fldChar w:fldCharType="separate"/>
            </w:r>
            <w:r>
              <w:rPr>
                <w:rFonts w:ascii="Garamond" w:hAnsi="Garamond"/>
                <w:b/>
                <w:color w:val="000000"/>
              </w:rPr>
              <w:fldChar w:fldCharType="end"/>
            </w:r>
            <w:bookmarkEnd w:id="0"/>
            <w:r w:rsidR="00DC59A6" w:rsidRPr="00370188">
              <w:rPr>
                <w:rFonts w:ascii="Garamond" w:hAnsi="Garamond"/>
                <w:b/>
                <w:color w:val="000000"/>
              </w:rPr>
              <w:t xml:space="preserve">  </w:t>
            </w:r>
            <w:r w:rsidR="00DC59A6" w:rsidRPr="00370188">
              <w:rPr>
                <w:rFonts w:ascii="Garamond" w:hAnsi="Garamond" w:cs="Arial"/>
                <w:color w:val="000000"/>
              </w:rPr>
              <w:t>Not Applicable</w:t>
            </w:r>
          </w:p>
          <w:p w14:paraId="37DD91DA" w14:textId="77777777" w:rsidR="00DC59A6" w:rsidRPr="00370188" w:rsidRDefault="00DC59A6" w:rsidP="00576F34">
            <w:pPr>
              <w:rPr>
                <w:rFonts w:ascii="Garamond" w:hAnsi="Garamond"/>
                <w:b/>
                <w:color w:val="000000"/>
                <w:sz w:val="16"/>
                <w:szCs w:val="16"/>
              </w:rPr>
            </w:pPr>
          </w:p>
          <w:p w14:paraId="4A311F14" w14:textId="77777777" w:rsidR="00DC59A6" w:rsidRPr="00370188" w:rsidRDefault="001B3D50" w:rsidP="00576F34">
            <w:pPr>
              <w:rPr>
                <w:rFonts w:ascii="Garamond" w:hAnsi="Garamond" w:cs="Arial"/>
                <w:color w:val="000000"/>
              </w:rPr>
            </w:pPr>
            <w:r w:rsidRPr="00370188">
              <w:rPr>
                <w:rFonts w:ascii="Garamond" w:hAnsi="Garamond"/>
                <w:b/>
                <w:color w:val="000000"/>
              </w:rPr>
              <w:fldChar w:fldCharType="begin">
                <w:ffData>
                  <w:name w:val="Check2"/>
                  <w:enabled/>
                  <w:calcOnExit w:val="0"/>
                  <w:checkBox>
                    <w:sizeAuto/>
                    <w:default w:val="0"/>
                  </w:checkBox>
                </w:ffData>
              </w:fldChar>
            </w:r>
            <w:r w:rsidR="00DC59A6" w:rsidRPr="00370188">
              <w:rPr>
                <w:rFonts w:ascii="Garamond" w:hAnsi="Garamond"/>
                <w:b/>
                <w:color w:val="000000"/>
              </w:rPr>
              <w:instrText xml:space="preserve"> FORMCHECKBOX </w:instrText>
            </w:r>
            <w:r w:rsidR="00431198">
              <w:rPr>
                <w:rFonts w:ascii="Garamond" w:hAnsi="Garamond"/>
                <w:b/>
                <w:color w:val="000000"/>
              </w:rPr>
            </w:r>
            <w:r w:rsidR="00431198">
              <w:rPr>
                <w:rFonts w:ascii="Garamond" w:hAnsi="Garamond"/>
                <w:b/>
                <w:color w:val="000000"/>
              </w:rPr>
              <w:fldChar w:fldCharType="separate"/>
            </w:r>
            <w:r w:rsidRPr="00370188">
              <w:rPr>
                <w:rFonts w:ascii="Garamond" w:hAnsi="Garamond"/>
                <w:b/>
                <w:color w:val="000000"/>
              </w:rPr>
              <w:fldChar w:fldCharType="end"/>
            </w:r>
            <w:r w:rsidR="00DC59A6" w:rsidRPr="00370188">
              <w:rPr>
                <w:rFonts w:ascii="Garamond" w:hAnsi="Garamond"/>
                <w:b/>
                <w:color w:val="000000"/>
              </w:rPr>
              <w:t xml:space="preserve">  </w:t>
            </w:r>
            <w:r w:rsidR="00DC59A6" w:rsidRPr="00370188">
              <w:rPr>
                <w:rFonts w:ascii="Garamond" w:hAnsi="Garamond" w:cs="Arial"/>
                <w:color w:val="000000"/>
              </w:rPr>
              <w:t xml:space="preserve">Entire </w:t>
            </w:r>
            <w:r w:rsidR="001D2ACC">
              <w:rPr>
                <w:rFonts w:ascii="Garamond" w:hAnsi="Garamond" w:cs="Arial"/>
                <w:color w:val="000000"/>
              </w:rPr>
              <w:t>Blanket P.O.</w:t>
            </w:r>
            <w:r w:rsidR="00A7166F">
              <w:rPr>
                <w:rFonts w:ascii="Garamond" w:hAnsi="Garamond" w:cs="Arial"/>
                <w:color w:val="000000"/>
              </w:rPr>
              <w:t xml:space="preserve"> </w:t>
            </w:r>
            <w:r w:rsidR="00647C5C">
              <w:rPr>
                <w:rFonts w:ascii="Garamond" w:hAnsi="Garamond" w:cs="Arial"/>
                <w:color w:val="000000"/>
              </w:rPr>
              <w:t>{</w:t>
            </w:r>
            <w:r w:rsidR="00DC59A6" w:rsidRPr="00370188">
              <w:rPr>
                <w:rFonts w:ascii="Garamond" w:hAnsi="Garamond" w:cs="Arial"/>
                <w:color w:val="000000"/>
              </w:rPr>
              <w:t>Contract</w:t>
            </w:r>
            <w:r w:rsidR="00647C5C">
              <w:rPr>
                <w:rFonts w:ascii="Garamond" w:hAnsi="Garamond" w:cs="Arial"/>
                <w:color w:val="000000"/>
              </w:rPr>
              <w:t>}</w:t>
            </w:r>
          </w:p>
          <w:p w14:paraId="598215A9" w14:textId="77777777" w:rsidR="00DC59A6" w:rsidRPr="00370188" w:rsidRDefault="00DC59A6" w:rsidP="00576F34">
            <w:pPr>
              <w:rPr>
                <w:rFonts w:ascii="Garamond" w:hAnsi="Garamond"/>
                <w:b/>
                <w:color w:val="000000"/>
                <w:sz w:val="18"/>
                <w:szCs w:val="18"/>
                <w:highlight w:val="yellow"/>
              </w:rPr>
            </w:pPr>
          </w:p>
          <w:p w14:paraId="6E85D49A" w14:textId="77777777" w:rsidR="00DC59A6" w:rsidRPr="00370188" w:rsidRDefault="001B3D50" w:rsidP="00576F34">
            <w:pPr>
              <w:rPr>
                <w:rFonts w:ascii="Garamond" w:hAnsi="Garamond" w:cs="Arial"/>
                <w:color w:val="000000"/>
              </w:rPr>
            </w:pPr>
            <w:r w:rsidRPr="00370188">
              <w:rPr>
                <w:rFonts w:ascii="Garamond" w:hAnsi="Garamond"/>
                <w:b/>
                <w:color w:val="000000"/>
              </w:rPr>
              <w:fldChar w:fldCharType="begin">
                <w:ffData>
                  <w:name w:val="Check7"/>
                  <w:enabled/>
                  <w:calcOnExit w:val="0"/>
                  <w:checkBox>
                    <w:sizeAuto/>
                    <w:default w:val="0"/>
                  </w:checkBox>
                </w:ffData>
              </w:fldChar>
            </w:r>
            <w:bookmarkStart w:id="1" w:name="Check7"/>
            <w:r w:rsidR="00DC59A6" w:rsidRPr="00370188">
              <w:rPr>
                <w:rFonts w:ascii="Garamond" w:hAnsi="Garamond"/>
                <w:b/>
                <w:color w:val="000000"/>
              </w:rPr>
              <w:instrText xml:space="preserve"> FORMCHECKBOX </w:instrText>
            </w:r>
            <w:r w:rsidR="00431198">
              <w:rPr>
                <w:rFonts w:ascii="Garamond" w:hAnsi="Garamond"/>
                <w:b/>
                <w:color w:val="000000"/>
              </w:rPr>
            </w:r>
            <w:r w:rsidR="00431198">
              <w:rPr>
                <w:rFonts w:ascii="Garamond" w:hAnsi="Garamond"/>
                <w:b/>
                <w:color w:val="000000"/>
              </w:rPr>
              <w:fldChar w:fldCharType="separate"/>
            </w:r>
            <w:r w:rsidRPr="00370188">
              <w:rPr>
                <w:rFonts w:ascii="Garamond" w:hAnsi="Garamond"/>
                <w:b/>
                <w:color w:val="000000"/>
              </w:rPr>
              <w:fldChar w:fldCharType="end"/>
            </w:r>
            <w:bookmarkEnd w:id="1"/>
            <w:r w:rsidR="00DC59A6" w:rsidRPr="00370188">
              <w:rPr>
                <w:rFonts w:ascii="Garamond" w:hAnsi="Garamond"/>
                <w:b/>
                <w:color w:val="000000"/>
              </w:rPr>
              <w:t xml:space="preserve">  </w:t>
            </w:r>
            <w:r w:rsidR="00DC59A6" w:rsidRPr="00370188">
              <w:rPr>
                <w:rFonts w:ascii="Garamond" w:hAnsi="Garamond" w:cs="Arial"/>
                <w:color w:val="000000"/>
              </w:rPr>
              <w:t xml:space="preserve">Partial </w:t>
            </w:r>
            <w:r w:rsidR="001D2ACC">
              <w:rPr>
                <w:rFonts w:ascii="Garamond" w:hAnsi="Garamond" w:cs="Arial"/>
                <w:color w:val="000000"/>
              </w:rPr>
              <w:t>Blanket P.O.</w:t>
            </w:r>
            <w:r w:rsidR="00A7166F">
              <w:rPr>
                <w:rFonts w:ascii="Garamond" w:hAnsi="Garamond" w:cs="Arial"/>
                <w:color w:val="000000"/>
              </w:rPr>
              <w:t xml:space="preserve"> </w:t>
            </w:r>
            <w:r w:rsidR="00647C5C">
              <w:rPr>
                <w:rFonts w:ascii="Garamond" w:hAnsi="Garamond" w:cs="Arial"/>
                <w:color w:val="000000"/>
              </w:rPr>
              <w:t>{</w:t>
            </w:r>
            <w:r w:rsidR="00DC59A6" w:rsidRPr="00370188">
              <w:rPr>
                <w:rFonts w:ascii="Garamond" w:hAnsi="Garamond" w:cs="Arial"/>
                <w:color w:val="000000"/>
              </w:rPr>
              <w:t>Contract</w:t>
            </w:r>
            <w:r w:rsidR="00647C5C">
              <w:rPr>
                <w:rFonts w:ascii="Garamond" w:hAnsi="Garamond" w:cs="Arial"/>
                <w:color w:val="000000"/>
              </w:rPr>
              <w:t>}</w:t>
            </w:r>
          </w:p>
          <w:p w14:paraId="1F39FA7A" w14:textId="77777777" w:rsidR="00DC59A6" w:rsidRPr="00370188" w:rsidRDefault="00DC59A6" w:rsidP="00576F34">
            <w:pPr>
              <w:rPr>
                <w:rFonts w:ascii="Garamond" w:hAnsi="Garamond"/>
                <w:b/>
                <w:color w:val="000000"/>
                <w:sz w:val="16"/>
                <w:szCs w:val="16"/>
              </w:rPr>
            </w:pPr>
          </w:p>
          <w:p w14:paraId="0E4AEEC5" w14:textId="77777777" w:rsidR="00DC59A6" w:rsidRPr="00370188" w:rsidRDefault="001B3D50" w:rsidP="00576F34">
            <w:pPr>
              <w:rPr>
                <w:rFonts w:ascii="Garamond" w:hAnsi="Garamond" w:cs="Arial"/>
                <w:color w:val="000000"/>
              </w:rPr>
            </w:pPr>
            <w:r w:rsidRPr="00370188">
              <w:rPr>
                <w:rFonts w:ascii="Garamond" w:hAnsi="Garamond"/>
                <w:b/>
                <w:color w:val="000000"/>
              </w:rPr>
              <w:fldChar w:fldCharType="begin">
                <w:ffData>
                  <w:name w:val="Check3"/>
                  <w:enabled/>
                  <w:calcOnExit w:val="0"/>
                  <w:checkBox>
                    <w:sizeAuto/>
                    <w:default w:val="0"/>
                  </w:checkBox>
                </w:ffData>
              </w:fldChar>
            </w:r>
            <w:r w:rsidR="00DC59A6" w:rsidRPr="00370188">
              <w:rPr>
                <w:rFonts w:ascii="Garamond" w:hAnsi="Garamond"/>
                <w:b/>
                <w:color w:val="000000"/>
              </w:rPr>
              <w:instrText xml:space="preserve"> FORMCHECKBOX </w:instrText>
            </w:r>
            <w:r w:rsidR="00431198">
              <w:rPr>
                <w:rFonts w:ascii="Garamond" w:hAnsi="Garamond"/>
                <w:b/>
                <w:color w:val="000000"/>
              </w:rPr>
            </w:r>
            <w:r w:rsidR="00431198">
              <w:rPr>
                <w:rFonts w:ascii="Garamond" w:hAnsi="Garamond"/>
                <w:b/>
                <w:color w:val="000000"/>
              </w:rPr>
              <w:fldChar w:fldCharType="separate"/>
            </w:r>
            <w:r w:rsidRPr="00370188">
              <w:rPr>
                <w:rFonts w:ascii="Garamond" w:hAnsi="Garamond"/>
                <w:b/>
                <w:color w:val="000000"/>
              </w:rPr>
              <w:fldChar w:fldCharType="end"/>
            </w:r>
            <w:r w:rsidR="00DC59A6" w:rsidRPr="00370188">
              <w:rPr>
                <w:rFonts w:ascii="Garamond" w:hAnsi="Garamond"/>
                <w:b/>
                <w:color w:val="000000"/>
              </w:rPr>
              <w:t xml:space="preserve"> </w:t>
            </w:r>
            <w:r w:rsidR="00056ADC" w:rsidRPr="00370188">
              <w:rPr>
                <w:rFonts w:ascii="Garamond" w:hAnsi="Garamond" w:cs="Arial"/>
                <w:color w:val="000000"/>
              </w:rPr>
              <w:t xml:space="preserve"> </w:t>
            </w:r>
            <w:r w:rsidR="00C93A15" w:rsidRPr="00C93A15">
              <w:rPr>
                <w:rFonts w:ascii="Garamond" w:hAnsi="Garamond" w:cs="Arial"/>
              </w:rPr>
              <w:t>Subcontracting Only</w:t>
            </w:r>
          </w:p>
        </w:tc>
        <w:tc>
          <w:tcPr>
            <w:tcW w:w="2912" w:type="dxa"/>
            <w:shd w:val="clear" w:color="auto" w:fill="CCFFCC"/>
          </w:tcPr>
          <w:p w14:paraId="6BB6A3E0" w14:textId="77777777"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Category</w:t>
            </w:r>
          </w:p>
          <w:p w14:paraId="58B9BDF0" w14:textId="77777777" w:rsidR="00D95F53" w:rsidRPr="00370188" w:rsidRDefault="00D95F53" w:rsidP="00370188">
            <w:pPr>
              <w:jc w:val="center"/>
              <w:rPr>
                <w:rFonts w:ascii="Garamond" w:hAnsi="Garamond" w:cs="Arial"/>
                <w:b/>
                <w:color w:val="000000"/>
                <w:sz w:val="28"/>
                <w:szCs w:val="28"/>
              </w:rPr>
            </w:pPr>
          </w:p>
          <w:p w14:paraId="68B879E0" w14:textId="77777777" w:rsidR="00886927" w:rsidRPr="00DA0EF5" w:rsidRDefault="00DC59A6" w:rsidP="00886927">
            <w:pPr>
              <w:rPr>
                <w:rFonts w:ascii="Garamond" w:hAnsi="Garamond" w:cs="Arial"/>
                <w:b/>
                <w:color w:val="000000"/>
                <w:sz w:val="28"/>
                <w:szCs w:val="28"/>
              </w:rPr>
            </w:pPr>
            <w:r w:rsidRPr="00370188">
              <w:rPr>
                <w:rFonts w:ascii="Garamond" w:hAnsi="Garamond" w:cs="Arial"/>
                <w:b/>
                <w:color w:val="000000"/>
              </w:rPr>
              <w:t xml:space="preserve"> </w:t>
            </w:r>
            <w:r w:rsidR="00886927" w:rsidRPr="00DA0EF5">
              <w:rPr>
                <w:rFonts w:ascii="Garamond" w:hAnsi="Garamond" w:cs="Arial"/>
                <w:b/>
                <w:color w:val="000000"/>
              </w:rPr>
              <w:fldChar w:fldCharType="begin">
                <w:ffData>
                  <w:name w:val="Check4"/>
                  <w:enabled/>
                  <w:calcOnExit w:val="0"/>
                  <w:checkBox>
                    <w:sizeAuto/>
                    <w:default w:val="0"/>
                  </w:checkBox>
                </w:ffData>
              </w:fldChar>
            </w:r>
            <w:r w:rsidR="00886927" w:rsidRPr="00DA0EF5">
              <w:rPr>
                <w:rFonts w:ascii="Garamond" w:hAnsi="Garamond" w:cs="Arial"/>
                <w:b/>
                <w:color w:val="000000"/>
              </w:rPr>
              <w:instrText xml:space="preserve"> FORMCHECKBOX </w:instrText>
            </w:r>
            <w:r w:rsidR="00431198">
              <w:rPr>
                <w:rFonts w:ascii="Garamond" w:hAnsi="Garamond" w:cs="Arial"/>
                <w:b/>
                <w:color w:val="000000"/>
              </w:rPr>
            </w:r>
            <w:r w:rsidR="00431198">
              <w:rPr>
                <w:rFonts w:ascii="Garamond" w:hAnsi="Garamond" w:cs="Arial"/>
                <w:b/>
                <w:color w:val="000000"/>
              </w:rPr>
              <w:fldChar w:fldCharType="separate"/>
            </w:r>
            <w:r w:rsidR="00886927" w:rsidRPr="00DA0EF5">
              <w:rPr>
                <w:rFonts w:ascii="Garamond" w:hAnsi="Garamond" w:cs="Arial"/>
                <w:b/>
                <w:color w:val="000000"/>
              </w:rPr>
              <w:fldChar w:fldCharType="end"/>
            </w:r>
            <w:r w:rsidR="00886927" w:rsidRPr="00DA0EF5">
              <w:rPr>
                <w:rFonts w:ascii="Garamond" w:hAnsi="Garamond" w:cs="Arial"/>
                <w:b/>
                <w:color w:val="000000"/>
              </w:rPr>
              <w:t xml:space="preserve">  </w:t>
            </w:r>
            <w:r w:rsidR="00886927" w:rsidRPr="00DA0EF5">
              <w:rPr>
                <w:rFonts w:ascii="Garamond" w:hAnsi="Garamond" w:cs="Arial"/>
                <w:b/>
                <w:color w:val="000000"/>
                <w:sz w:val="28"/>
                <w:szCs w:val="28"/>
              </w:rPr>
              <w:t xml:space="preserve"> I</w:t>
            </w:r>
            <w:r w:rsidR="00886927">
              <w:rPr>
                <w:rFonts w:ascii="Garamond" w:hAnsi="Garamond" w:cs="Arial"/>
                <w:b/>
                <w:color w:val="000000"/>
                <w:sz w:val="28"/>
                <w:szCs w:val="28"/>
              </w:rPr>
              <w:t xml:space="preserve">     </w:t>
            </w:r>
          </w:p>
          <w:p w14:paraId="0828707A" w14:textId="77777777" w:rsidR="00886927" w:rsidRPr="00DA0EF5" w:rsidRDefault="00886927" w:rsidP="00886927">
            <w:pPr>
              <w:rPr>
                <w:rFonts w:ascii="Garamond" w:hAnsi="Garamond" w:cs="Arial"/>
                <w:b/>
                <w:color w:val="000000"/>
                <w:sz w:val="12"/>
                <w:szCs w:val="12"/>
              </w:rPr>
            </w:pPr>
          </w:p>
          <w:p w14:paraId="126FB397" w14:textId="77777777" w:rsidR="00886927" w:rsidRPr="00DA0EF5" w:rsidRDefault="00886927" w:rsidP="00886927">
            <w:pPr>
              <w:rPr>
                <w:rFonts w:ascii="Garamond" w:hAnsi="Garamond" w:cs="Arial"/>
                <w:b/>
                <w:color w:val="000000"/>
                <w:sz w:val="28"/>
                <w:szCs w:val="28"/>
              </w:rPr>
            </w:pPr>
            <w:r>
              <w:rPr>
                <w:rFonts w:ascii="Garamond" w:hAnsi="Garamond" w:cs="Arial"/>
                <w:b/>
                <w:color w:val="000000"/>
              </w:rPr>
              <w:t xml:space="preserve"> </w:t>
            </w:r>
            <w:r w:rsidRPr="00DA0EF5">
              <w:rPr>
                <w:rFonts w:ascii="Garamond" w:hAnsi="Garamond" w:cs="Arial"/>
                <w:b/>
                <w:color w:val="000000"/>
              </w:rPr>
              <w:fldChar w:fldCharType="begin">
                <w:ffData>
                  <w:name w:val="Check5"/>
                  <w:enabled/>
                  <w:calcOnExit w:val="0"/>
                  <w:checkBox>
                    <w:sizeAuto/>
                    <w:default w:val="0"/>
                  </w:checkBox>
                </w:ffData>
              </w:fldChar>
            </w:r>
            <w:r w:rsidRPr="00DA0EF5">
              <w:rPr>
                <w:rFonts w:ascii="Garamond" w:hAnsi="Garamond" w:cs="Arial"/>
                <w:b/>
                <w:color w:val="000000"/>
              </w:rPr>
              <w:instrText xml:space="preserve"> FORMCHECKBOX </w:instrText>
            </w:r>
            <w:r w:rsidR="00431198">
              <w:rPr>
                <w:rFonts w:ascii="Garamond" w:hAnsi="Garamond" w:cs="Arial"/>
                <w:b/>
                <w:color w:val="000000"/>
              </w:rPr>
            </w:r>
            <w:r w:rsidR="00431198">
              <w:rPr>
                <w:rFonts w:ascii="Garamond" w:hAnsi="Garamond" w:cs="Arial"/>
                <w:b/>
                <w:color w:val="000000"/>
              </w:rPr>
              <w:fldChar w:fldCharType="separate"/>
            </w:r>
            <w:r w:rsidRPr="00DA0EF5">
              <w:rPr>
                <w:rFonts w:ascii="Garamond" w:hAnsi="Garamond" w:cs="Arial"/>
                <w:b/>
                <w:color w:val="000000"/>
              </w:rPr>
              <w:fldChar w:fldCharType="end"/>
            </w:r>
            <w:r w:rsidRPr="00DA0EF5">
              <w:rPr>
                <w:rFonts w:ascii="Garamond" w:hAnsi="Garamond" w:cs="Arial"/>
                <w:b/>
                <w:color w:val="000000"/>
              </w:rPr>
              <w:t xml:space="preserve">   </w:t>
            </w:r>
            <w:r w:rsidRPr="00DA0EF5">
              <w:rPr>
                <w:rFonts w:ascii="Garamond" w:hAnsi="Garamond" w:cs="Arial"/>
                <w:b/>
                <w:color w:val="000000"/>
                <w:sz w:val="28"/>
                <w:szCs w:val="28"/>
              </w:rPr>
              <w:t>II</w:t>
            </w:r>
            <w:r>
              <w:rPr>
                <w:rFonts w:ascii="Garamond" w:hAnsi="Garamond" w:cs="Arial"/>
                <w:b/>
                <w:color w:val="000000"/>
                <w:sz w:val="28"/>
                <w:szCs w:val="28"/>
              </w:rPr>
              <w:t xml:space="preserve">    </w:t>
            </w:r>
          </w:p>
          <w:p w14:paraId="62497554" w14:textId="77777777" w:rsidR="00886927" w:rsidRPr="00DA0EF5" w:rsidRDefault="00886927" w:rsidP="00886927">
            <w:pPr>
              <w:rPr>
                <w:rFonts w:ascii="Garamond" w:hAnsi="Garamond" w:cs="Arial"/>
                <w:b/>
                <w:color w:val="000000"/>
                <w:sz w:val="12"/>
                <w:szCs w:val="12"/>
              </w:rPr>
            </w:pPr>
          </w:p>
          <w:p w14:paraId="372710AD" w14:textId="77777777" w:rsidR="00886927" w:rsidRPr="00DA0EF5" w:rsidRDefault="00886927" w:rsidP="00886927">
            <w:pPr>
              <w:rPr>
                <w:rFonts w:ascii="Garamond" w:hAnsi="Garamond" w:cs="Arial"/>
                <w:b/>
                <w:color w:val="000000"/>
                <w:sz w:val="12"/>
                <w:szCs w:val="12"/>
              </w:rPr>
            </w:pPr>
            <w:r>
              <w:rPr>
                <w:rFonts w:ascii="Garamond" w:hAnsi="Garamond" w:cs="Arial"/>
                <w:b/>
                <w:color w:val="000000"/>
              </w:rPr>
              <w:t xml:space="preserve"> </w:t>
            </w:r>
            <w:r w:rsidRPr="00DA0EF5">
              <w:rPr>
                <w:rFonts w:ascii="Garamond" w:hAnsi="Garamond" w:cs="Arial"/>
                <w:b/>
                <w:color w:val="000000"/>
              </w:rPr>
              <w:fldChar w:fldCharType="begin">
                <w:ffData>
                  <w:name w:val="Check5"/>
                  <w:enabled/>
                  <w:calcOnExit w:val="0"/>
                  <w:checkBox>
                    <w:sizeAuto/>
                    <w:default w:val="0"/>
                  </w:checkBox>
                </w:ffData>
              </w:fldChar>
            </w:r>
            <w:r w:rsidRPr="00DA0EF5">
              <w:rPr>
                <w:rFonts w:ascii="Garamond" w:hAnsi="Garamond" w:cs="Arial"/>
                <w:b/>
                <w:color w:val="000000"/>
              </w:rPr>
              <w:instrText xml:space="preserve"> FORMCHECKBOX </w:instrText>
            </w:r>
            <w:r w:rsidR="00431198">
              <w:rPr>
                <w:rFonts w:ascii="Garamond" w:hAnsi="Garamond" w:cs="Arial"/>
                <w:b/>
                <w:color w:val="000000"/>
              </w:rPr>
            </w:r>
            <w:r w:rsidR="00431198">
              <w:rPr>
                <w:rFonts w:ascii="Garamond" w:hAnsi="Garamond" w:cs="Arial"/>
                <w:b/>
                <w:color w:val="000000"/>
              </w:rPr>
              <w:fldChar w:fldCharType="separate"/>
            </w:r>
            <w:r w:rsidRPr="00DA0EF5">
              <w:rPr>
                <w:rFonts w:ascii="Garamond" w:hAnsi="Garamond" w:cs="Arial"/>
                <w:b/>
                <w:color w:val="000000"/>
              </w:rPr>
              <w:fldChar w:fldCharType="end"/>
            </w:r>
            <w:r w:rsidRPr="00DA0EF5">
              <w:rPr>
                <w:rFonts w:ascii="Garamond" w:hAnsi="Garamond" w:cs="Arial"/>
                <w:b/>
                <w:color w:val="000000"/>
              </w:rPr>
              <w:t xml:space="preserve">   </w:t>
            </w:r>
            <w:r w:rsidRPr="00DA0EF5">
              <w:rPr>
                <w:rFonts w:ascii="Garamond" w:hAnsi="Garamond" w:cs="Arial"/>
                <w:b/>
                <w:color w:val="000000"/>
                <w:sz w:val="28"/>
                <w:szCs w:val="28"/>
              </w:rPr>
              <w:t>II</w:t>
            </w:r>
            <w:r w:rsidR="00347539">
              <w:rPr>
                <w:rFonts w:ascii="Garamond" w:hAnsi="Garamond" w:cs="Arial"/>
                <w:b/>
                <w:color w:val="000000"/>
                <w:sz w:val="28"/>
                <w:szCs w:val="28"/>
              </w:rPr>
              <w:t>I</w:t>
            </w:r>
            <w:r>
              <w:rPr>
                <w:rFonts w:ascii="Garamond" w:hAnsi="Garamond" w:cs="Arial"/>
                <w:b/>
                <w:color w:val="000000"/>
                <w:sz w:val="28"/>
                <w:szCs w:val="28"/>
              </w:rPr>
              <w:t xml:space="preserve">   </w:t>
            </w:r>
          </w:p>
          <w:p w14:paraId="70B78BAB" w14:textId="77777777" w:rsidR="00DC59A6" w:rsidRPr="00370188" w:rsidRDefault="00DC59A6" w:rsidP="00576F34">
            <w:pPr>
              <w:rPr>
                <w:rFonts w:ascii="Garamond" w:hAnsi="Garamond" w:cs="Arial"/>
                <w:color w:val="000000"/>
                <w:sz w:val="20"/>
                <w:szCs w:val="20"/>
              </w:rPr>
            </w:pPr>
          </w:p>
        </w:tc>
      </w:tr>
    </w:tbl>
    <w:p w14:paraId="6B1AFF35" w14:textId="77777777" w:rsidR="00DC59A6" w:rsidRPr="00E17F7D" w:rsidRDefault="00DC59A6" w:rsidP="002766BB">
      <w:pPr>
        <w:rPr>
          <w:rFonts w:ascii="Garamond" w:hAnsi="Garamond" w:cs="Arial"/>
          <w:b/>
          <w:color w:val="000000"/>
          <w:sz w:val="28"/>
          <w:szCs w:val="28"/>
        </w:rPr>
      </w:pPr>
    </w:p>
    <w:p w14:paraId="05BD7F1B" w14:textId="77777777" w:rsidR="00DC59A6" w:rsidRPr="00DD6544" w:rsidRDefault="00C3197E" w:rsidP="002766BB">
      <w:pPr>
        <w:rPr>
          <w:rFonts w:ascii="Garamond" w:hAnsi="Garamond" w:cs="Arial"/>
          <w:bCs/>
          <w:color w:val="000000"/>
          <w:u w:val="single"/>
        </w:rPr>
      </w:pPr>
      <w:r w:rsidRPr="00DD6544">
        <w:rPr>
          <w:rFonts w:ascii="Garamond" w:hAnsi="Garamond" w:cs="Arial"/>
          <w:bCs/>
          <w:color w:val="000000"/>
          <w:u w:val="single"/>
        </w:rPr>
        <w:t xml:space="preserve">Bid Solicitation </w:t>
      </w:r>
      <w:r w:rsidR="00647C5C" w:rsidRPr="00DD6544">
        <w:rPr>
          <w:rFonts w:ascii="Garamond" w:hAnsi="Garamond" w:cs="Arial"/>
          <w:bCs/>
          <w:color w:val="000000"/>
          <w:u w:val="single"/>
        </w:rPr>
        <w:t>{</w:t>
      </w:r>
      <w:r w:rsidR="00DC59A6" w:rsidRPr="00DD6544">
        <w:rPr>
          <w:rFonts w:ascii="Garamond" w:hAnsi="Garamond" w:cs="Arial"/>
          <w:bCs/>
          <w:color w:val="000000"/>
          <w:u w:val="single"/>
        </w:rPr>
        <w:t>RFP</w:t>
      </w:r>
      <w:r w:rsidR="00647C5C" w:rsidRPr="00DD6544">
        <w:rPr>
          <w:rFonts w:ascii="Garamond" w:hAnsi="Garamond" w:cs="Arial"/>
          <w:bCs/>
          <w:color w:val="000000"/>
          <w:u w:val="single"/>
        </w:rPr>
        <w:t>}</w:t>
      </w:r>
      <w:r w:rsidR="00DC59A6" w:rsidRPr="00DD6544">
        <w:rPr>
          <w:rFonts w:ascii="Garamond" w:hAnsi="Garamond" w:cs="Arial"/>
          <w:bCs/>
          <w:color w:val="000000"/>
          <w:u w:val="single"/>
        </w:rPr>
        <w:t xml:space="preserve"> Issued By</w:t>
      </w:r>
      <w:r w:rsidR="002766BB" w:rsidRPr="00DD6544">
        <w:rPr>
          <w:rFonts w:ascii="Garamond" w:hAnsi="Garamond" w:cs="Arial"/>
          <w:bCs/>
          <w:color w:val="000000"/>
        </w:rPr>
        <w:tab/>
      </w:r>
      <w:r w:rsidR="002766BB" w:rsidRPr="00DD6544">
        <w:rPr>
          <w:rFonts w:ascii="Garamond" w:hAnsi="Garamond" w:cs="Arial"/>
          <w:bCs/>
          <w:color w:val="000000"/>
        </w:rPr>
        <w:tab/>
      </w:r>
      <w:r w:rsidR="002766BB" w:rsidRPr="00DD6544">
        <w:rPr>
          <w:rFonts w:ascii="Garamond" w:hAnsi="Garamond" w:cs="Arial"/>
          <w:bCs/>
          <w:color w:val="000000"/>
        </w:rPr>
        <w:tab/>
      </w:r>
      <w:r w:rsidR="00BB5A93" w:rsidRPr="00DD6544">
        <w:rPr>
          <w:rFonts w:ascii="Garamond" w:hAnsi="Garamond" w:cs="Arial"/>
          <w:bCs/>
          <w:color w:val="000000"/>
          <w:u w:val="single"/>
        </w:rPr>
        <w:t>Using Agency/Agencies</w:t>
      </w:r>
    </w:p>
    <w:p w14:paraId="51C1E32F" w14:textId="77777777" w:rsidR="00DC59A6" w:rsidRPr="00DD6544" w:rsidRDefault="00DC59A6" w:rsidP="002766BB">
      <w:pPr>
        <w:rPr>
          <w:rFonts w:ascii="Garamond" w:hAnsi="Garamond" w:cs="Arial"/>
          <w:bCs/>
          <w:color w:val="000000"/>
        </w:rPr>
      </w:pPr>
    </w:p>
    <w:p w14:paraId="16355AA4" w14:textId="77777777" w:rsidR="00DC59A6" w:rsidRPr="00DD6544" w:rsidRDefault="00DC59A6" w:rsidP="00DC59A6">
      <w:pPr>
        <w:rPr>
          <w:rFonts w:ascii="Garamond" w:hAnsi="Garamond" w:cs="Arial"/>
          <w:bCs/>
          <w:color w:val="000000"/>
        </w:rPr>
      </w:pPr>
      <w:r w:rsidRPr="00DD6544">
        <w:rPr>
          <w:rFonts w:ascii="Garamond" w:hAnsi="Garamond" w:cs="Arial"/>
          <w:bCs/>
          <w:color w:val="000000"/>
        </w:rPr>
        <w:t>State of New Jersey</w:t>
      </w:r>
      <w:r w:rsidR="00B2488D" w:rsidRPr="00DD6544">
        <w:rPr>
          <w:rFonts w:ascii="Garamond" w:hAnsi="Garamond" w:cs="Arial"/>
          <w:bCs/>
          <w:color w:val="000000"/>
        </w:rPr>
        <w:tab/>
      </w:r>
      <w:r w:rsidR="00B2488D" w:rsidRPr="00DD6544">
        <w:rPr>
          <w:rFonts w:ascii="Garamond" w:hAnsi="Garamond" w:cs="Arial"/>
          <w:bCs/>
          <w:color w:val="000000"/>
        </w:rPr>
        <w:tab/>
      </w:r>
      <w:r w:rsidR="00B2488D" w:rsidRPr="00DD6544">
        <w:rPr>
          <w:rFonts w:ascii="Garamond" w:hAnsi="Garamond" w:cs="Arial"/>
          <w:bCs/>
          <w:color w:val="000000"/>
        </w:rPr>
        <w:tab/>
      </w:r>
      <w:r w:rsidR="00B2488D" w:rsidRPr="00DD6544">
        <w:rPr>
          <w:rFonts w:ascii="Garamond" w:hAnsi="Garamond" w:cs="Arial"/>
          <w:bCs/>
          <w:color w:val="000000"/>
        </w:rPr>
        <w:tab/>
      </w:r>
      <w:r w:rsidRPr="00DD6544">
        <w:rPr>
          <w:rFonts w:ascii="Garamond" w:hAnsi="Garamond" w:cs="Arial"/>
          <w:bCs/>
          <w:color w:val="000000"/>
        </w:rPr>
        <w:t>State of New Jersey</w:t>
      </w:r>
    </w:p>
    <w:p w14:paraId="17E313E2" w14:textId="77777777" w:rsidR="00BB5A93" w:rsidRDefault="00DC59A6" w:rsidP="00DC59A6">
      <w:pPr>
        <w:rPr>
          <w:rFonts w:ascii="Garamond" w:hAnsi="Garamond" w:cs="Arial"/>
          <w:bCs/>
          <w:color w:val="000000"/>
        </w:rPr>
      </w:pPr>
      <w:r w:rsidRPr="00DD6544">
        <w:rPr>
          <w:rFonts w:ascii="Garamond" w:hAnsi="Garamond" w:cs="Arial"/>
          <w:bCs/>
          <w:color w:val="000000"/>
        </w:rPr>
        <w:t>Department of the Treasury</w:t>
      </w:r>
      <w:r w:rsidRPr="00DD6544">
        <w:rPr>
          <w:rFonts w:ascii="Garamond" w:hAnsi="Garamond" w:cs="Arial"/>
          <w:bCs/>
          <w:color w:val="000000"/>
        </w:rPr>
        <w:tab/>
      </w:r>
      <w:r w:rsidRPr="00DD6544">
        <w:rPr>
          <w:rFonts w:ascii="Garamond" w:hAnsi="Garamond" w:cs="Arial"/>
          <w:bCs/>
          <w:color w:val="000000"/>
        </w:rPr>
        <w:tab/>
      </w:r>
      <w:r w:rsidRPr="00DD6544">
        <w:rPr>
          <w:rFonts w:ascii="Garamond" w:hAnsi="Garamond" w:cs="Arial"/>
          <w:bCs/>
          <w:color w:val="000000"/>
        </w:rPr>
        <w:tab/>
      </w:r>
      <w:r w:rsidR="00BB5A93" w:rsidRPr="00DD6544">
        <w:rPr>
          <w:rFonts w:ascii="Garamond" w:hAnsi="Garamond" w:cs="Arial"/>
          <w:bCs/>
          <w:color w:val="000000"/>
        </w:rPr>
        <w:t>Cooperative Purchasing Program Participants</w:t>
      </w:r>
      <w:r w:rsidR="00770C95">
        <w:rPr>
          <w:rFonts w:ascii="Garamond" w:hAnsi="Garamond" w:cs="Arial"/>
          <w:bCs/>
          <w:color w:val="000000"/>
        </w:rPr>
        <w:t xml:space="preserve"> </w:t>
      </w:r>
    </w:p>
    <w:p w14:paraId="7D7E7175" w14:textId="77777777" w:rsidR="00DC59A6" w:rsidRPr="00BB5A93" w:rsidRDefault="00DC59A6" w:rsidP="00DC59A6">
      <w:pPr>
        <w:rPr>
          <w:rFonts w:ascii="Garamond" w:hAnsi="Garamond" w:cs="Arial"/>
          <w:bCs/>
          <w:color w:val="000000"/>
        </w:rPr>
      </w:pPr>
      <w:r w:rsidRPr="00C93A15">
        <w:rPr>
          <w:rFonts w:ascii="Garamond" w:hAnsi="Garamond" w:cs="Arial"/>
          <w:bCs/>
          <w:color w:val="000000"/>
          <w:szCs w:val="22"/>
        </w:rPr>
        <w:t>Division of Purchase and Property</w:t>
      </w:r>
      <w:r w:rsidR="00C93A15" w:rsidRPr="00C93A15">
        <w:rPr>
          <w:rFonts w:ascii="Garamond" w:hAnsi="Garamond" w:cs="Arial"/>
          <w:bCs/>
          <w:color w:val="000000"/>
          <w:szCs w:val="22"/>
        </w:rPr>
        <w:tab/>
      </w:r>
      <w:r w:rsidR="00C93A15" w:rsidRPr="00C93A15">
        <w:rPr>
          <w:rFonts w:ascii="Garamond" w:hAnsi="Garamond" w:cs="Arial"/>
          <w:bCs/>
          <w:color w:val="000000"/>
          <w:szCs w:val="22"/>
        </w:rPr>
        <w:tab/>
      </w:r>
    </w:p>
    <w:p w14:paraId="76D383B8" w14:textId="77777777" w:rsidR="00C93A15" w:rsidRDefault="00DC59A6" w:rsidP="00C93A15">
      <w:pPr>
        <w:pStyle w:val="BodyText2"/>
        <w:rPr>
          <w:rFonts w:ascii="Garamond" w:hAnsi="Garamond" w:cs="Arial"/>
          <w:bCs/>
          <w:color w:val="000000"/>
        </w:rPr>
      </w:pPr>
      <w:r w:rsidRPr="00C93A15">
        <w:rPr>
          <w:rFonts w:ascii="Garamond" w:hAnsi="Garamond" w:cs="Arial"/>
          <w:bCs/>
          <w:color w:val="000000"/>
        </w:rPr>
        <w:t>Trenton, New Jersey 08625</w:t>
      </w:r>
      <w:r w:rsidRPr="00C93A15">
        <w:rPr>
          <w:rFonts w:ascii="Garamond" w:hAnsi="Garamond" w:cs="Arial"/>
          <w:bCs/>
          <w:color w:val="000000"/>
        </w:rPr>
        <w:noBreakHyphen/>
        <w:t>0230</w:t>
      </w:r>
      <w:r w:rsidR="00C93A15" w:rsidRPr="00C93A15">
        <w:rPr>
          <w:rFonts w:ascii="Garamond" w:hAnsi="Garamond" w:cs="Arial"/>
          <w:bCs/>
          <w:color w:val="000000"/>
        </w:rPr>
        <w:t xml:space="preserve"> </w:t>
      </w:r>
      <w:r w:rsidR="00C93A15" w:rsidRPr="00C93A15">
        <w:rPr>
          <w:rFonts w:ascii="Garamond" w:hAnsi="Garamond" w:cs="Arial"/>
          <w:bCs/>
          <w:color w:val="000000"/>
        </w:rPr>
        <w:tab/>
      </w:r>
      <w:r w:rsidR="00C93A15" w:rsidRPr="00C93A15">
        <w:rPr>
          <w:rFonts w:ascii="Garamond" w:hAnsi="Garamond" w:cs="Arial"/>
          <w:bCs/>
          <w:color w:val="000000"/>
        </w:rPr>
        <w:tab/>
      </w:r>
      <w:r w:rsidR="00C93A15" w:rsidRPr="00C93A15">
        <w:rPr>
          <w:rFonts w:ascii="Garamond" w:hAnsi="Garamond" w:cs="Arial"/>
          <w:bCs/>
          <w:color w:val="000000"/>
        </w:rPr>
        <w:tab/>
      </w:r>
    </w:p>
    <w:p w14:paraId="2B71318A" w14:textId="77777777" w:rsidR="00C93A15" w:rsidRDefault="00C93A15" w:rsidP="003F0945">
      <w:pPr>
        <w:pStyle w:val="BodyText2"/>
        <w:jc w:val="center"/>
        <w:rPr>
          <w:rFonts w:ascii="Garamond" w:hAnsi="Garamond" w:cs="Arial"/>
          <w:bCs/>
          <w:color w:val="000000"/>
        </w:rPr>
      </w:pPr>
    </w:p>
    <w:p w14:paraId="3086532D" w14:textId="51DAC644" w:rsidR="00520D10" w:rsidRDefault="00520D10">
      <w:pPr>
        <w:jc w:val="left"/>
        <w:rPr>
          <w:rFonts w:eastAsia="MS Mincho" w:cs="Arial"/>
          <w:b/>
          <w:sz w:val="24"/>
        </w:rPr>
      </w:pPr>
      <w:r w:rsidRPr="00C93A15">
        <w:rPr>
          <w:rFonts w:ascii="Garamond" w:hAnsi="Garamond" w:cs="Arial"/>
          <w:bCs/>
          <w:color w:val="000000"/>
          <w:szCs w:val="22"/>
          <w:u w:val="single"/>
        </w:rPr>
        <w:t>Date</w:t>
      </w:r>
      <w:r w:rsidRPr="00C93A15">
        <w:rPr>
          <w:rFonts w:ascii="Garamond" w:hAnsi="Garamond" w:cs="Arial"/>
          <w:bCs/>
          <w:color w:val="000000"/>
          <w:szCs w:val="22"/>
        </w:rPr>
        <w:t xml:space="preserve">:  </w:t>
      </w:r>
      <w:r w:rsidR="005D714C">
        <w:rPr>
          <w:rFonts w:ascii="Garamond" w:hAnsi="Garamond" w:cs="Arial"/>
          <w:bCs/>
          <w:color w:val="000000"/>
          <w:szCs w:val="22"/>
        </w:rPr>
        <w:t>0</w:t>
      </w:r>
      <w:r w:rsidR="000C6E12">
        <w:rPr>
          <w:rFonts w:ascii="Garamond" w:hAnsi="Garamond" w:cs="Arial"/>
          <w:bCs/>
          <w:color w:val="000000"/>
          <w:szCs w:val="22"/>
        </w:rPr>
        <w:t>5</w:t>
      </w:r>
      <w:r w:rsidR="005D714C">
        <w:rPr>
          <w:rFonts w:ascii="Garamond" w:hAnsi="Garamond" w:cs="Arial"/>
          <w:bCs/>
          <w:color w:val="000000"/>
          <w:szCs w:val="22"/>
        </w:rPr>
        <w:t>/</w:t>
      </w:r>
      <w:r w:rsidR="00BE7A6F">
        <w:rPr>
          <w:rFonts w:ascii="Garamond" w:hAnsi="Garamond" w:cs="Arial"/>
          <w:bCs/>
          <w:color w:val="000000"/>
          <w:szCs w:val="22"/>
        </w:rPr>
        <w:t>2</w:t>
      </w:r>
      <w:r w:rsidR="001022A3">
        <w:rPr>
          <w:rFonts w:ascii="Garamond" w:hAnsi="Garamond" w:cs="Arial"/>
          <w:bCs/>
          <w:color w:val="000000"/>
          <w:szCs w:val="22"/>
        </w:rPr>
        <w:t>5</w:t>
      </w:r>
      <w:r w:rsidR="005D714C">
        <w:rPr>
          <w:rFonts w:ascii="Garamond" w:hAnsi="Garamond" w:cs="Arial"/>
          <w:bCs/>
          <w:color w:val="000000"/>
          <w:szCs w:val="22"/>
        </w:rPr>
        <w:t>/2017</w:t>
      </w:r>
      <w:r>
        <w:rPr>
          <w:rFonts w:cs="Arial"/>
          <w:b/>
          <w:sz w:val="24"/>
        </w:rPr>
        <w:br w:type="page"/>
      </w:r>
    </w:p>
    <w:p w14:paraId="2C31A93C" w14:textId="77777777" w:rsidR="00E651D6" w:rsidRPr="00A33B5F" w:rsidRDefault="00E651D6" w:rsidP="003F0945">
      <w:pPr>
        <w:pStyle w:val="BodyText2"/>
        <w:jc w:val="center"/>
        <w:rPr>
          <w:rFonts w:cs="Arial"/>
          <w:b/>
          <w:sz w:val="24"/>
          <w:szCs w:val="24"/>
        </w:rPr>
      </w:pPr>
      <w:r w:rsidRPr="00A33B5F">
        <w:rPr>
          <w:rFonts w:cs="Arial"/>
          <w:b/>
          <w:sz w:val="24"/>
          <w:szCs w:val="24"/>
        </w:rPr>
        <w:lastRenderedPageBreak/>
        <w:t>Table of Contents</w:t>
      </w:r>
    </w:p>
    <w:p w14:paraId="08362C01" w14:textId="77777777" w:rsidR="00E651D6" w:rsidRPr="00A33B5F" w:rsidRDefault="00E651D6" w:rsidP="00BD74CD">
      <w:pPr>
        <w:pStyle w:val="PlainText"/>
        <w:rPr>
          <w:rFonts w:eastAsia="MS Mincho"/>
        </w:rPr>
      </w:pPr>
    </w:p>
    <w:p w14:paraId="1D1640E3" w14:textId="77777777" w:rsidR="00865694" w:rsidRDefault="001B3D50">
      <w:pPr>
        <w:pStyle w:val="TOC1"/>
        <w:tabs>
          <w:tab w:val="left" w:pos="480"/>
        </w:tabs>
        <w:rPr>
          <w:rFonts w:asciiTheme="minorHAnsi" w:eastAsiaTheme="minorEastAsia" w:hAnsiTheme="minorHAnsi" w:cstheme="minorBidi"/>
          <w:b w:val="0"/>
          <w:bCs w:val="0"/>
          <w:caps w:val="0"/>
          <w:noProof/>
          <w:sz w:val="22"/>
          <w:szCs w:val="22"/>
        </w:rPr>
      </w:pPr>
      <w:r w:rsidRPr="008673F4">
        <w:rPr>
          <w:b w:val="0"/>
          <w:szCs w:val="21"/>
        </w:rPr>
        <w:fldChar w:fldCharType="begin"/>
      </w:r>
      <w:r w:rsidR="00F52E4C" w:rsidRPr="008673F4">
        <w:rPr>
          <w:b w:val="0"/>
          <w:szCs w:val="21"/>
        </w:rPr>
        <w:instrText xml:space="preserve"> TOC \o "1-3" \h \z \u </w:instrText>
      </w:r>
      <w:r w:rsidRPr="008673F4">
        <w:rPr>
          <w:b w:val="0"/>
          <w:szCs w:val="21"/>
        </w:rPr>
        <w:fldChar w:fldCharType="separate"/>
      </w:r>
      <w:hyperlink w:anchor="_Toc483479077" w:history="1">
        <w:r w:rsidR="00865694" w:rsidRPr="00071B45">
          <w:rPr>
            <w:rStyle w:val="Hyperlink"/>
            <w:noProof/>
            <w14:scene3d>
              <w14:camera w14:prst="orthographicFront"/>
              <w14:lightRig w14:rig="threePt" w14:dir="t">
                <w14:rot w14:lat="0" w14:lon="0" w14:rev="0"/>
              </w14:lightRig>
            </w14:scene3d>
          </w:rPr>
          <w:t>1.0</w:t>
        </w:r>
        <w:r w:rsidR="00865694">
          <w:rPr>
            <w:rFonts w:asciiTheme="minorHAnsi" w:eastAsiaTheme="minorEastAsia" w:hAnsiTheme="minorHAnsi" w:cstheme="minorBidi"/>
            <w:b w:val="0"/>
            <w:bCs w:val="0"/>
            <w:caps w:val="0"/>
            <w:noProof/>
            <w:sz w:val="22"/>
            <w:szCs w:val="22"/>
          </w:rPr>
          <w:tab/>
        </w:r>
        <w:r w:rsidR="00865694" w:rsidRPr="00071B45">
          <w:rPr>
            <w:rStyle w:val="Hyperlink"/>
            <w:noProof/>
          </w:rPr>
          <w:t>INFORMATION FOR VENDORS {BIDDERS}</w:t>
        </w:r>
        <w:r w:rsidR="00865694">
          <w:rPr>
            <w:noProof/>
            <w:webHidden/>
          </w:rPr>
          <w:tab/>
        </w:r>
        <w:r w:rsidR="00865694">
          <w:rPr>
            <w:noProof/>
            <w:webHidden/>
          </w:rPr>
          <w:fldChar w:fldCharType="begin"/>
        </w:r>
        <w:r w:rsidR="00865694">
          <w:rPr>
            <w:noProof/>
            <w:webHidden/>
          </w:rPr>
          <w:instrText xml:space="preserve"> PAGEREF _Toc483479077 \h </w:instrText>
        </w:r>
        <w:r w:rsidR="00865694">
          <w:rPr>
            <w:noProof/>
            <w:webHidden/>
          </w:rPr>
        </w:r>
        <w:r w:rsidR="00865694">
          <w:rPr>
            <w:noProof/>
            <w:webHidden/>
          </w:rPr>
          <w:fldChar w:fldCharType="separate"/>
        </w:r>
        <w:r w:rsidR="00865694">
          <w:rPr>
            <w:noProof/>
            <w:webHidden/>
          </w:rPr>
          <w:t>5</w:t>
        </w:r>
        <w:r w:rsidR="00865694">
          <w:rPr>
            <w:noProof/>
            <w:webHidden/>
          </w:rPr>
          <w:fldChar w:fldCharType="end"/>
        </w:r>
      </w:hyperlink>
    </w:p>
    <w:p w14:paraId="79C4116A" w14:textId="77777777" w:rsidR="00865694" w:rsidRDefault="00431198">
      <w:pPr>
        <w:pStyle w:val="TOC2"/>
        <w:tabs>
          <w:tab w:val="left" w:pos="720"/>
        </w:tabs>
        <w:rPr>
          <w:rFonts w:asciiTheme="minorHAnsi" w:eastAsiaTheme="minorEastAsia" w:hAnsiTheme="minorHAnsi" w:cstheme="minorBidi"/>
          <w:caps w:val="0"/>
          <w:noProof/>
          <w:sz w:val="22"/>
          <w:szCs w:val="22"/>
        </w:rPr>
      </w:pPr>
      <w:hyperlink w:anchor="_Toc483479078" w:history="1">
        <w:r w:rsidR="00865694" w:rsidRPr="00071B45">
          <w:rPr>
            <w:rStyle w:val="Hyperlink"/>
            <w:noProof/>
            <w14:scene3d>
              <w14:camera w14:prst="orthographicFront"/>
              <w14:lightRig w14:rig="threePt" w14:dir="t">
                <w14:rot w14:lat="0" w14:lon="0" w14:rev="0"/>
              </w14:lightRig>
            </w14:scene3d>
          </w:rPr>
          <w:t>1.1</w:t>
        </w:r>
        <w:r w:rsidR="00865694">
          <w:rPr>
            <w:rFonts w:asciiTheme="minorHAnsi" w:eastAsiaTheme="minorEastAsia" w:hAnsiTheme="minorHAnsi" w:cstheme="minorBidi"/>
            <w:caps w:val="0"/>
            <w:noProof/>
            <w:sz w:val="22"/>
            <w:szCs w:val="22"/>
          </w:rPr>
          <w:tab/>
        </w:r>
        <w:r w:rsidR="00865694" w:rsidRPr="00071B45">
          <w:rPr>
            <w:rStyle w:val="Hyperlink"/>
            <w:noProof/>
          </w:rPr>
          <w:t>PURPOSE AND INTENT</w:t>
        </w:r>
        <w:r w:rsidR="00865694">
          <w:rPr>
            <w:noProof/>
            <w:webHidden/>
          </w:rPr>
          <w:tab/>
        </w:r>
        <w:r w:rsidR="00865694">
          <w:rPr>
            <w:noProof/>
            <w:webHidden/>
          </w:rPr>
          <w:fldChar w:fldCharType="begin"/>
        </w:r>
        <w:r w:rsidR="00865694">
          <w:rPr>
            <w:noProof/>
            <w:webHidden/>
          </w:rPr>
          <w:instrText xml:space="preserve"> PAGEREF _Toc483479078 \h </w:instrText>
        </w:r>
        <w:r w:rsidR="00865694">
          <w:rPr>
            <w:noProof/>
            <w:webHidden/>
          </w:rPr>
        </w:r>
        <w:r w:rsidR="00865694">
          <w:rPr>
            <w:noProof/>
            <w:webHidden/>
          </w:rPr>
          <w:fldChar w:fldCharType="separate"/>
        </w:r>
        <w:r w:rsidR="00865694">
          <w:rPr>
            <w:noProof/>
            <w:webHidden/>
          </w:rPr>
          <w:t>5</w:t>
        </w:r>
        <w:r w:rsidR="00865694">
          <w:rPr>
            <w:noProof/>
            <w:webHidden/>
          </w:rPr>
          <w:fldChar w:fldCharType="end"/>
        </w:r>
      </w:hyperlink>
    </w:p>
    <w:p w14:paraId="71DCFE40" w14:textId="77777777" w:rsidR="00865694" w:rsidRDefault="00431198">
      <w:pPr>
        <w:pStyle w:val="TOC2"/>
        <w:tabs>
          <w:tab w:val="left" w:pos="720"/>
        </w:tabs>
        <w:rPr>
          <w:rFonts w:asciiTheme="minorHAnsi" w:eastAsiaTheme="minorEastAsia" w:hAnsiTheme="minorHAnsi" w:cstheme="minorBidi"/>
          <w:caps w:val="0"/>
          <w:noProof/>
          <w:sz w:val="22"/>
          <w:szCs w:val="22"/>
        </w:rPr>
      </w:pPr>
      <w:hyperlink w:anchor="_Toc483479079" w:history="1">
        <w:r w:rsidR="00865694" w:rsidRPr="00071B45">
          <w:rPr>
            <w:rStyle w:val="Hyperlink"/>
            <w:noProof/>
            <w14:scene3d>
              <w14:camera w14:prst="orthographicFront"/>
              <w14:lightRig w14:rig="threePt" w14:dir="t">
                <w14:rot w14:lat="0" w14:lon="0" w14:rev="0"/>
              </w14:lightRig>
            </w14:scene3d>
          </w:rPr>
          <w:t>1.2</w:t>
        </w:r>
        <w:r w:rsidR="00865694">
          <w:rPr>
            <w:rFonts w:asciiTheme="minorHAnsi" w:eastAsiaTheme="minorEastAsia" w:hAnsiTheme="minorHAnsi" w:cstheme="minorBidi"/>
            <w:caps w:val="0"/>
            <w:noProof/>
            <w:sz w:val="22"/>
            <w:szCs w:val="22"/>
          </w:rPr>
          <w:tab/>
        </w:r>
        <w:r w:rsidR="00865694" w:rsidRPr="00071B45">
          <w:rPr>
            <w:rStyle w:val="Hyperlink"/>
            <w:noProof/>
          </w:rPr>
          <w:t>BACKGROUND</w:t>
        </w:r>
        <w:r w:rsidR="00865694">
          <w:rPr>
            <w:noProof/>
            <w:webHidden/>
          </w:rPr>
          <w:tab/>
        </w:r>
        <w:r w:rsidR="00865694">
          <w:rPr>
            <w:noProof/>
            <w:webHidden/>
          </w:rPr>
          <w:fldChar w:fldCharType="begin"/>
        </w:r>
        <w:r w:rsidR="00865694">
          <w:rPr>
            <w:noProof/>
            <w:webHidden/>
          </w:rPr>
          <w:instrText xml:space="preserve"> PAGEREF _Toc483479079 \h </w:instrText>
        </w:r>
        <w:r w:rsidR="00865694">
          <w:rPr>
            <w:noProof/>
            <w:webHidden/>
          </w:rPr>
        </w:r>
        <w:r w:rsidR="00865694">
          <w:rPr>
            <w:noProof/>
            <w:webHidden/>
          </w:rPr>
          <w:fldChar w:fldCharType="separate"/>
        </w:r>
        <w:r w:rsidR="00865694">
          <w:rPr>
            <w:noProof/>
            <w:webHidden/>
          </w:rPr>
          <w:t>6</w:t>
        </w:r>
        <w:r w:rsidR="00865694">
          <w:rPr>
            <w:noProof/>
            <w:webHidden/>
          </w:rPr>
          <w:fldChar w:fldCharType="end"/>
        </w:r>
      </w:hyperlink>
    </w:p>
    <w:p w14:paraId="4612C912" w14:textId="77777777" w:rsidR="00865694" w:rsidRDefault="00431198">
      <w:pPr>
        <w:pStyle w:val="TOC2"/>
        <w:tabs>
          <w:tab w:val="left" w:pos="720"/>
        </w:tabs>
        <w:rPr>
          <w:rFonts w:asciiTheme="minorHAnsi" w:eastAsiaTheme="minorEastAsia" w:hAnsiTheme="minorHAnsi" w:cstheme="minorBidi"/>
          <w:caps w:val="0"/>
          <w:noProof/>
          <w:sz w:val="22"/>
          <w:szCs w:val="22"/>
        </w:rPr>
      </w:pPr>
      <w:hyperlink w:anchor="_Toc483479080" w:history="1">
        <w:r w:rsidR="00865694" w:rsidRPr="00071B45">
          <w:rPr>
            <w:rStyle w:val="Hyperlink"/>
            <w:noProof/>
            <w14:scene3d>
              <w14:camera w14:prst="orthographicFront"/>
              <w14:lightRig w14:rig="threePt" w14:dir="t">
                <w14:rot w14:lat="0" w14:lon="0" w14:rev="0"/>
              </w14:lightRig>
            </w14:scene3d>
          </w:rPr>
          <w:t>1.3</w:t>
        </w:r>
        <w:r w:rsidR="00865694">
          <w:rPr>
            <w:rFonts w:asciiTheme="minorHAnsi" w:eastAsiaTheme="minorEastAsia" w:hAnsiTheme="minorHAnsi" w:cstheme="minorBidi"/>
            <w:caps w:val="0"/>
            <w:noProof/>
            <w:sz w:val="22"/>
            <w:szCs w:val="22"/>
          </w:rPr>
          <w:tab/>
        </w:r>
        <w:r w:rsidR="00865694" w:rsidRPr="00071B45">
          <w:rPr>
            <w:rStyle w:val="Hyperlink"/>
            <w:noProof/>
          </w:rPr>
          <w:t>Key Events</w:t>
        </w:r>
        <w:r w:rsidR="00865694">
          <w:rPr>
            <w:noProof/>
            <w:webHidden/>
          </w:rPr>
          <w:tab/>
        </w:r>
        <w:r w:rsidR="00865694">
          <w:rPr>
            <w:noProof/>
            <w:webHidden/>
          </w:rPr>
          <w:fldChar w:fldCharType="begin"/>
        </w:r>
        <w:r w:rsidR="00865694">
          <w:rPr>
            <w:noProof/>
            <w:webHidden/>
          </w:rPr>
          <w:instrText xml:space="preserve"> PAGEREF _Toc483479080 \h </w:instrText>
        </w:r>
        <w:r w:rsidR="00865694">
          <w:rPr>
            <w:noProof/>
            <w:webHidden/>
          </w:rPr>
        </w:r>
        <w:r w:rsidR="00865694">
          <w:rPr>
            <w:noProof/>
            <w:webHidden/>
          </w:rPr>
          <w:fldChar w:fldCharType="separate"/>
        </w:r>
        <w:r w:rsidR="00865694">
          <w:rPr>
            <w:noProof/>
            <w:webHidden/>
          </w:rPr>
          <w:t>6</w:t>
        </w:r>
        <w:r w:rsidR="00865694">
          <w:rPr>
            <w:noProof/>
            <w:webHidden/>
          </w:rPr>
          <w:fldChar w:fldCharType="end"/>
        </w:r>
      </w:hyperlink>
    </w:p>
    <w:p w14:paraId="59B8A010" w14:textId="77777777" w:rsidR="00865694" w:rsidRDefault="00431198">
      <w:pPr>
        <w:pStyle w:val="TOC3"/>
        <w:tabs>
          <w:tab w:val="left" w:pos="1200"/>
        </w:tabs>
        <w:rPr>
          <w:rFonts w:asciiTheme="minorHAnsi" w:eastAsiaTheme="minorEastAsia" w:hAnsiTheme="minorHAnsi" w:cstheme="minorBidi"/>
          <w:iCs w:val="0"/>
          <w:caps w:val="0"/>
          <w:noProof/>
          <w:sz w:val="22"/>
          <w:szCs w:val="22"/>
        </w:rPr>
      </w:pPr>
      <w:hyperlink w:anchor="_Toc483479081" w:history="1">
        <w:r w:rsidR="00865694" w:rsidRPr="00071B45">
          <w:rPr>
            <w:rStyle w:val="Hyperlink"/>
            <w:noProof/>
            <w14:scene3d>
              <w14:camera w14:prst="orthographicFront"/>
              <w14:lightRig w14:rig="threePt" w14:dir="t">
                <w14:rot w14:lat="0" w14:lon="0" w14:rev="0"/>
              </w14:lightRig>
            </w14:scene3d>
          </w:rPr>
          <w:t>1.3.1</w:t>
        </w:r>
        <w:r w:rsidR="00865694">
          <w:rPr>
            <w:rFonts w:asciiTheme="minorHAnsi" w:eastAsiaTheme="minorEastAsia" w:hAnsiTheme="minorHAnsi" w:cstheme="minorBidi"/>
            <w:iCs w:val="0"/>
            <w:caps w:val="0"/>
            <w:noProof/>
            <w:sz w:val="22"/>
            <w:szCs w:val="22"/>
          </w:rPr>
          <w:tab/>
        </w:r>
        <w:r w:rsidR="00865694" w:rsidRPr="00071B45">
          <w:rPr>
            <w:rStyle w:val="Hyperlink"/>
            <w:noProof/>
          </w:rPr>
          <w:t>ELECTRONIC QUESTION AND ANSWER PERIOD</w:t>
        </w:r>
        <w:r w:rsidR="00865694">
          <w:rPr>
            <w:noProof/>
            <w:webHidden/>
          </w:rPr>
          <w:tab/>
        </w:r>
        <w:r w:rsidR="00865694">
          <w:rPr>
            <w:noProof/>
            <w:webHidden/>
          </w:rPr>
          <w:fldChar w:fldCharType="begin"/>
        </w:r>
        <w:r w:rsidR="00865694">
          <w:rPr>
            <w:noProof/>
            <w:webHidden/>
          </w:rPr>
          <w:instrText xml:space="preserve"> PAGEREF _Toc483479081 \h </w:instrText>
        </w:r>
        <w:r w:rsidR="00865694">
          <w:rPr>
            <w:noProof/>
            <w:webHidden/>
          </w:rPr>
        </w:r>
        <w:r w:rsidR="00865694">
          <w:rPr>
            <w:noProof/>
            <w:webHidden/>
          </w:rPr>
          <w:fldChar w:fldCharType="separate"/>
        </w:r>
        <w:r w:rsidR="00865694">
          <w:rPr>
            <w:noProof/>
            <w:webHidden/>
          </w:rPr>
          <w:t>6</w:t>
        </w:r>
        <w:r w:rsidR="00865694">
          <w:rPr>
            <w:noProof/>
            <w:webHidden/>
          </w:rPr>
          <w:fldChar w:fldCharType="end"/>
        </w:r>
      </w:hyperlink>
    </w:p>
    <w:p w14:paraId="1AE16E91" w14:textId="77777777" w:rsidR="00865694" w:rsidRDefault="00431198">
      <w:pPr>
        <w:pStyle w:val="TOC3"/>
        <w:tabs>
          <w:tab w:val="left" w:pos="1200"/>
        </w:tabs>
        <w:rPr>
          <w:rFonts w:asciiTheme="minorHAnsi" w:eastAsiaTheme="minorEastAsia" w:hAnsiTheme="minorHAnsi" w:cstheme="minorBidi"/>
          <w:iCs w:val="0"/>
          <w:caps w:val="0"/>
          <w:noProof/>
          <w:sz w:val="22"/>
          <w:szCs w:val="22"/>
        </w:rPr>
      </w:pPr>
      <w:hyperlink w:anchor="_Toc483479082" w:history="1">
        <w:r w:rsidR="00865694" w:rsidRPr="00071B45">
          <w:rPr>
            <w:rStyle w:val="Hyperlink"/>
            <w:noProof/>
            <w14:scene3d>
              <w14:camera w14:prst="orthographicFront"/>
              <w14:lightRig w14:rig="threePt" w14:dir="t">
                <w14:rot w14:lat="0" w14:lon="0" w14:rev="0"/>
              </w14:lightRig>
            </w14:scene3d>
          </w:rPr>
          <w:t>1.3.2</w:t>
        </w:r>
        <w:r w:rsidR="00865694">
          <w:rPr>
            <w:rFonts w:asciiTheme="minorHAnsi" w:eastAsiaTheme="minorEastAsia" w:hAnsiTheme="minorHAnsi" w:cstheme="minorBidi"/>
            <w:iCs w:val="0"/>
            <w:caps w:val="0"/>
            <w:noProof/>
            <w:sz w:val="22"/>
            <w:szCs w:val="22"/>
          </w:rPr>
          <w:tab/>
        </w:r>
        <w:r w:rsidR="00865694" w:rsidRPr="00071B45">
          <w:rPr>
            <w:rStyle w:val="Hyperlink"/>
            <w:noProof/>
          </w:rPr>
          <w:t>SUBMISSION OF QUOTES {PROPOSALS}</w:t>
        </w:r>
        <w:r w:rsidR="00865694">
          <w:rPr>
            <w:noProof/>
            <w:webHidden/>
          </w:rPr>
          <w:tab/>
        </w:r>
        <w:r w:rsidR="00865694">
          <w:rPr>
            <w:noProof/>
            <w:webHidden/>
          </w:rPr>
          <w:fldChar w:fldCharType="begin"/>
        </w:r>
        <w:r w:rsidR="00865694">
          <w:rPr>
            <w:noProof/>
            <w:webHidden/>
          </w:rPr>
          <w:instrText xml:space="preserve"> PAGEREF _Toc483479082 \h </w:instrText>
        </w:r>
        <w:r w:rsidR="00865694">
          <w:rPr>
            <w:noProof/>
            <w:webHidden/>
          </w:rPr>
        </w:r>
        <w:r w:rsidR="00865694">
          <w:rPr>
            <w:noProof/>
            <w:webHidden/>
          </w:rPr>
          <w:fldChar w:fldCharType="separate"/>
        </w:r>
        <w:r w:rsidR="00865694">
          <w:rPr>
            <w:noProof/>
            <w:webHidden/>
          </w:rPr>
          <w:t>7</w:t>
        </w:r>
        <w:r w:rsidR="00865694">
          <w:rPr>
            <w:noProof/>
            <w:webHidden/>
          </w:rPr>
          <w:fldChar w:fldCharType="end"/>
        </w:r>
      </w:hyperlink>
    </w:p>
    <w:p w14:paraId="555B619A" w14:textId="77777777" w:rsidR="00865694" w:rsidRDefault="00431198">
      <w:pPr>
        <w:pStyle w:val="TOC3"/>
        <w:tabs>
          <w:tab w:val="left" w:pos="1200"/>
        </w:tabs>
        <w:rPr>
          <w:rFonts w:asciiTheme="minorHAnsi" w:eastAsiaTheme="minorEastAsia" w:hAnsiTheme="minorHAnsi" w:cstheme="minorBidi"/>
          <w:iCs w:val="0"/>
          <w:caps w:val="0"/>
          <w:noProof/>
          <w:sz w:val="22"/>
          <w:szCs w:val="22"/>
        </w:rPr>
      </w:pPr>
      <w:hyperlink w:anchor="_Toc483479083" w:history="1">
        <w:r w:rsidR="00865694" w:rsidRPr="00071B45">
          <w:rPr>
            <w:rStyle w:val="Hyperlink"/>
            <w:noProof/>
            <w14:scene3d>
              <w14:camera w14:prst="orthographicFront"/>
              <w14:lightRig w14:rig="threePt" w14:dir="t">
                <w14:rot w14:lat="0" w14:lon="0" w14:rev="0"/>
              </w14:lightRig>
            </w14:scene3d>
          </w:rPr>
          <w:t>1.3.3</w:t>
        </w:r>
        <w:r w:rsidR="00865694">
          <w:rPr>
            <w:rFonts w:asciiTheme="minorHAnsi" w:eastAsiaTheme="minorEastAsia" w:hAnsiTheme="minorHAnsi" w:cstheme="minorBidi"/>
            <w:iCs w:val="0"/>
            <w:caps w:val="0"/>
            <w:noProof/>
            <w:sz w:val="22"/>
            <w:szCs w:val="22"/>
          </w:rPr>
          <w:tab/>
        </w:r>
        <w:r w:rsidR="00865694" w:rsidRPr="00071B45">
          <w:rPr>
            <w:rStyle w:val="Hyperlink"/>
            <w:rFonts w:ascii="Arial" w:hAnsi="Arial"/>
            <w:i/>
            <w:noProof/>
          </w:rPr>
          <w:t>NJSTART</w:t>
        </w:r>
        <w:r w:rsidR="00865694">
          <w:rPr>
            <w:noProof/>
            <w:webHidden/>
          </w:rPr>
          <w:tab/>
        </w:r>
        <w:r w:rsidR="00865694">
          <w:rPr>
            <w:noProof/>
            <w:webHidden/>
          </w:rPr>
          <w:fldChar w:fldCharType="begin"/>
        </w:r>
        <w:r w:rsidR="00865694">
          <w:rPr>
            <w:noProof/>
            <w:webHidden/>
          </w:rPr>
          <w:instrText xml:space="preserve"> PAGEREF _Toc483479083 \h </w:instrText>
        </w:r>
        <w:r w:rsidR="00865694">
          <w:rPr>
            <w:noProof/>
            <w:webHidden/>
          </w:rPr>
        </w:r>
        <w:r w:rsidR="00865694">
          <w:rPr>
            <w:noProof/>
            <w:webHidden/>
          </w:rPr>
          <w:fldChar w:fldCharType="separate"/>
        </w:r>
        <w:r w:rsidR="00865694">
          <w:rPr>
            <w:noProof/>
            <w:webHidden/>
          </w:rPr>
          <w:t>8</w:t>
        </w:r>
        <w:r w:rsidR="00865694">
          <w:rPr>
            <w:noProof/>
            <w:webHidden/>
          </w:rPr>
          <w:fldChar w:fldCharType="end"/>
        </w:r>
      </w:hyperlink>
    </w:p>
    <w:p w14:paraId="2DBC423D" w14:textId="77777777" w:rsidR="00865694" w:rsidRDefault="00431198">
      <w:pPr>
        <w:pStyle w:val="TOC3"/>
        <w:tabs>
          <w:tab w:val="left" w:pos="1200"/>
        </w:tabs>
        <w:rPr>
          <w:rFonts w:asciiTheme="minorHAnsi" w:eastAsiaTheme="minorEastAsia" w:hAnsiTheme="minorHAnsi" w:cstheme="minorBidi"/>
          <w:iCs w:val="0"/>
          <w:caps w:val="0"/>
          <w:noProof/>
          <w:sz w:val="22"/>
          <w:szCs w:val="22"/>
        </w:rPr>
      </w:pPr>
      <w:hyperlink w:anchor="_Toc483479084" w:history="1">
        <w:r w:rsidR="00865694" w:rsidRPr="00071B45">
          <w:rPr>
            <w:rStyle w:val="Hyperlink"/>
            <w:noProof/>
            <w14:scene3d>
              <w14:camera w14:prst="orthographicFront"/>
              <w14:lightRig w14:rig="threePt" w14:dir="t">
                <w14:rot w14:lat="0" w14:lon="0" w14:rev="0"/>
              </w14:lightRig>
            </w14:scene3d>
          </w:rPr>
          <w:t>1.3.4</w:t>
        </w:r>
        <w:r w:rsidR="00865694">
          <w:rPr>
            <w:rFonts w:asciiTheme="minorHAnsi" w:eastAsiaTheme="minorEastAsia" w:hAnsiTheme="minorHAnsi" w:cstheme="minorBidi"/>
            <w:iCs w:val="0"/>
            <w:caps w:val="0"/>
            <w:noProof/>
            <w:sz w:val="22"/>
            <w:szCs w:val="22"/>
          </w:rPr>
          <w:tab/>
        </w:r>
        <w:r w:rsidR="00865694" w:rsidRPr="00071B45">
          <w:rPr>
            <w:rStyle w:val="Hyperlink"/>
            <w:noProof/>
          </w:rPr>
          <w:t>ELECTRONIC SIGNATURES</w:t>
        </w:r>
        <w:r w:rsidR="00865694">
          <w:rPr>
            <w:noProof/>
            <w:webHidden/>
          </w:rPr>
          <w:tab/>
        </w:r>
        <w:r w:rsidR="00865694">
          <w:rPr>
            <w:noProof/>
            <w:webHidden/>
          </w:rPr>
          <w:fldChar w:fldCharType="begin"/>
        </w:r>
        <w:r w:rsidR="00865694">
          <w:rPr>
            <w:noProof/>
            <w:webHidden/>
          </w:rPr>
          <w:instrText xml:space="preserve"> PAGEREF _Toc483479084 \h </w:instrText>
        </w:r>
        <w:r w:rsidR="00865694">
          <w:rPr>
            <w:noProof/>
            <w:webHidden/>
          </w:rPr>
        </w:r>
        <w:r w:rsidR="00865694">
          <w:rPr>
            <w:noProof/>
            <w:webHidden/>
          </w:rPr>
          <w:fldChar w:fldCharType="separate"/>
        </w:r>
        <w:r w:rsidR="00865694">
          <w:rPr>
            <w:noProof/>
            <w:webHidden/>
          </w:rPr>
          <w:t>8</w:t>
        </w:r>
        <w:r w:rsidR="00865694">
          <w:rPr>
            <w:noProof/>
            <w:webHidden/>
          </w:rPr>
          <w:fldChar w:fldCharType="end"/>
        </w:r>
      </w:hyperlink>
    </w:p>
    <w:p w14:paraId="2A45EA37" w14:textId="77777777" w:rsidR="00865694" w:rsidRDefault="00431198">
      <w:pPr>
        <w:pStyle w:val="TOC3"/>
        <w:tabs>
          <w:tab w:val="left" w:pos="1200"/>
        </w:tabs>
        <w:rPr>
          <w:rFonts w:asciiTheme="minorHAnsi" w:eastAsiaTheme="minorEastAsia" w:hAnsiTheme="minorHAnsi" w:cstheme="minorBidi"/>
          <w:iCs w:val="0"/>
          <w:caps w:val="0"/>
          <w:noProof/>
          <w:sz w:val="22"/>
          <w:szCs w:val="22"/>
        </w:rPr>
      </w:pPr>
      <w:hyperlink w:anchor="_Toc483479085" w:history="1">
        <w:r w:rsidR="00865694" w:rsidRPr="00071B45">
          <w:rPr>
            <w:rStyle w:val="Hyperlink"/>
            <w:noProof/>
            <w14:scene3d>
              <w14:camera w14:prst="orthographicFront"/>
              <w14:lightRig w14:rig="threePt" w14:dir="t">
                <w14:rot w14:lat="0" w14:lon="0" w14:rev="0"/>
              </w14:lightRig>
            </w14:scene3d>
          </w:rPr>
          <w:t>1.3.5</w:t>
        </w:r>
        <w:r w:rsidR="00865694">
          <w:rPr>
            <w:rFonts w:asciiTheme="minorHAnsi" w:eastAsiaTheme="minorEastAsia" w:hAnsiTheme="minorHAnsi" w:cstheme="minorBidi"/>
            <w:iCs w:val="0"/>
            <w:caps w:val="0"/>
            <w:noProof/>
            <w:sz w:val="22"/>
            <w:szCs w:val="22"/>
          </w:rPr>
          <w:tab/>
        </w:r>
        <w:r w:rsidR="00865694" w:rsidRPr="00071B45">
          <w:rPr>
            <w:rStyle w:val="Hyperlink"/>
            <w:noProof/>
          </w:rPr>
          <w:t>MANDATORY/OPTIONAL SITE VISIT</w:t>
        </w:r>
        <w:r w:rsidR="00865694">
          <w:rPr>
            <w:noProof/>
            <w:webHidden/>
          </w:rPr>
          <w:tab/>
        </w:r>
        <w:r w:rsidR="00865694">
          <w:rPr>
            <w:noProof/>
            <w:webHidden/>
          </w:rPr>
          <w:fldChar w:fldCharType="begin"/>
        </w:r>
        <w:r w:rsidR="00865694">
          <w:rPr>
            <w:noProof/>
            <w:webHidden/>
          </w:rPr>
          <w:instrText xml:space="preserve"> PAGEREF _Toc483479085 \h </w:instrText>
        </w:r>
        <w:r w:rsidR="00865694">
          <w:rPr>
            <w:noProof/>
            <w:webHidden/>
          </w:rPr>
        </w:r>
        <w:r w:rsidR="00865694">
          <w:rPr>
            <w:noProof/>
            <w:webHidden/>
          </w:rPr>
          <w:fldChar w:fldCharType="separate"/>
        </w:r>
        <w:r w:rsidR="00865694">
          <w:rPr>
            <w:noProof/>
            <w:webHidden/>
          </w:rPr>
          <w:t>8</w:t>
        </w:r>
        <w:r w:rsidR="00865694">
          <w:rPr>
            <w:noProof/>
            <w:webHidden/>
          </w:rPr>
          <w:fldChar w:fldCharType="end"/>
        </w:r>
      </w:hyperlink>
    </w:p>
    <w:p w14:paraId="57370177" w14:textId="77777777" w:rsidR="00865694" w:rsidRDefault="00431198">
      <w:pPr>
        <w:pStyle w:val="TOC3"/>
        <w:tabs>
          <w:tab w:val="left" w:pos="1200"/>
        </w:tabs>
        <w:rPr>
          <w:rFonts w:asciiTheme="minorHAnsi" w:eastAsiaTheme="minorEastAsia" w:hAnsiTheme="minorHAnsi" w:cstheme="minorBidi"/>
          <w:iCs w:val="0"/>
          <w:caps w:val="0"/>
          <w:noProof/>
          <w:sz w:val="22"/>
          <w:szCs w:val="22"/>
        </w:rPr>
      </w:pPr>
      <w:hyperlink w:anchor="_Toc483479086" w:history="1">
        <w:r w:rsidR="00865694" w:rsidRPr="00071B45">
          <w:rPr>
            <w:rStyle w:val="Hyperlink"/>
            <w:noProof/>
            <w14:scene3d>
              <w14:camera w14:prst="orthographicFront"/>
              <w14:lightRig w14:rig="threePt" w14:dir="t">
                <w14:rot w14:lat="0" w14:lon="0" w14:rev="0"/>
              </w14:lightRig>
            </w14:scene3d>
          </w:rPr>
          <w:t>1.3.6</w:t>
        </w:r>
        <w:r w:rsidR="00865694">
          <w:rPr>
            <w:rFonts w:asciiTheme="minorHAnsi" w:eastAsiaTheme="minorEastAsia" w:hAnsiTheme="minorHAnsi" w:cstheme="minorBidi"/>
            <w:iCs w:val="0"/>
            <w:caps w:val="0"/>
            <w:noProof/>
            <w:sz w:val="22"/>
            <w:szCs w:val="22"/>
          </w:rPr>
          <w:tab/>
        </w:r>
        <w:r w:rsidR="00865694" w:rsidRPr="00071B45">
          <w:rPr>
            <w:rStyle w:val="Hyperlink"/>
            <w:noProof/>
          </w:rPr>
          <w:t>MANDATORY/OPTIONAL PRE-QUOTE {PROPOSAL} CONFERENCE</w:t>
        </w:r>
        <w:r w:rsidR="00865694">
          <w:rPr>
            <w:noProof/>
            <w:webHidden/>
          </w:rPr>
          <w:tab/>
        </w:r>
        <w:r w:rsidR="00865694">
          <w:rPr>
            <w:noProof/>
            <w:webHidden/>
          </w:rPr>
          <w:fldChar w:fldCharType="begin"/>
        </w:r>
        <w:r w:rsidR="00865694">
          <w:rPr>
            <w:noProof/>
            <w:webHidden/>
          </w:rPr>
          <w:instrText xml:space="preserve"> PAGEREF _Toc483479086 \h </w:instrText>
        </w:r>
        <w:r w:rsidR="00865694">
          <w:rPr>
            <w:noProof/>
            <w:webHidden/>
          </w:rPr>
        </w:r>
        <w:r w:rsidR="00865694">
          <w:rPr>
            <w:noProof/>
            <w:webHidden/>
          </w:rPr>
          <w:fldChar w:fldCharType="separate"/>
        </w:r>
        <w:r w:rsidR="00865694">
          <w:rPr>
            <w:noProof/>
            <w:webHidden/>
          </w:rPr>
          <w:t>8</w:t>
        </w:r>
        <w:r w:rsidR="00865694">
          <w:rPr>
            <w:noProof/>
            <w:webHidden/>
          </w:rPr>
          <w:fldChar w:fldCharType="end"/>
        </w:r>
      </w:hyperlink>
    </w:p>
    <w:p w14:paraId="744028FD" w14:textId="77777777" w:rsidR="00865694" w:rsidRDefault="00431198">
      <w:pPr>
        <w:pStyle w:val="TOC3"/>
        <w:tabs>
          <w:tab w:val="left" w:pos="1200"/>
        </w:tabs>
        <w:rPr>
          <w:rFonts w:asciiTheme="minorHAnsi" w:eastAsiaTheme="minorEastAsia" w:hAnsiTheme="minorHAnsi" w:cstheme="minorBidi"/>
          <w:iCs w:val="0"/>
          <w:caps w:val="0"/>
          <w:noProof/>
          <w:sz w:val="22"/>
          <w:szCs w:val="22"/>
        </w:rPr>
      </w:pPr>
      <w:hyperlink w:anchor="_Toc483479087" w:history="1">
        <w:r w:rsidR="00865694" w:rsidRPr="00071B45">
          <w:rPr>
            <w:rStyle w:val="Hyperlink"/>
            <w:noProof/>
            <w14:scene3d>
              <w14:camera w14:prst="orthographicFront"/>
              <w14:lightRig w14:rig="threePt" w14:dir="t">
                <w14:rot w14:lat="0" w14:lon="0" w14:rev="0"/>
              </w14:lightRig>
            </w14:scene3d>
          </w:rPr>
          <w:t>1.3.7</w:t>
        </w:r>
        <w:r w:rsidR="00865694">
          <w:rPr>
            <w:rFonts w:asciiTheme="minorHAnsi" w:eastAsiaTheme="minorEastAsia" w:hAnsiTheme="minorHAnsi" w:cstheme="minorBidi"/>
            <w:iCs w:val="0"/>
            <w:caps w:val="0"/>
            <w:noProof/>
            <w:sz w:val="22"/>
            <w:szCs w:val="22"/>
          </w:rPr>
          <w:tab/>
        </w:r>
        <w:r w:rsidR="00865694" w:rsidRPr="00071B45">
          <w:rPr>
            <w:rStyle w:val="Hyperlink"/>
            <w:noProof/>
          </w:rPr>
          <w:t>PRE-QUOTE {PROPOSAL} DOCUMENT REVIEW</w:t>
        </w:r>
        <w:r w:rsidR="00865694">
          <w:rPr>
            <w:noProof/>
            <w:webHidden/>
          </w:rPr>
          <w:tab/>
        </w:r>
        <w:r w:rsidR="00865694">
          <w:rPr>
            <w:noProof/>
            <w:webHidden/>
          </w:rPr>
          <w:fldChar w:fldCharType="begin"/>
        </w:r>
        <w:r w:rsidR="00865694">
          <w:rPr>
            <w:noProof/>
            <w:webHidden/>
          </w:rPr>
          <w:instrText xml:space="preserve"> PAGEREF _Toc483479087 \h </w:instrText>
        </w:r>
        <w:r w:rsidR="00865694">
          <w:rPr>
            <w:noProof/>
            <w:webHidden/>
          </w:rPr>
        </w:r>
        <w:r w:rsidR="00865694">
          <w:rPr>
            <w:noProof/>
            <w:webHidden/>
          </w:rPr>
          <w:fldChar w:fldCharType="separate"/>
        </w:r>
        <w:r w:rsidR="00865694">
          <w:rPr>
            <w:noProof/>
            <w:webHidden/>
          </w:rPr>
          <w:t>8</w:t>
        </w:r>
        <w:r w:rsidR="00865694">
          <w:rPr>
            <w:noProof/>
            <w:webHidden/>
          </w:rPr>
          <w:fldChar w:fldCharType="end"/>
        </w:r>
      </w:hyperlink>
    </w:p>
    <w:p w14:paraId="5C716E4A" w14:textId="77777777" w:rsidR="00865694" w:rsidRDefault="00431198">
      <w:pPr>
        <w:pStyle w:val="TOC2"/>
        <w:tabs>
          <w:tab w:val="left" w:pos="720"/>
        </w:tabs>
        <w:rPr>
          <w:rFonts w:asciiTheme="minorHAnsi" w:eastAsiaTheme="minorEastAsia" w:hAnsiTheme="minorHAnsi" w:cstheme="minorBidi"/>
          <w:caps w:val="0"/>
          <w:noProof/>
          <w:sz w:val="22"/>
          <w:szCs w:val="22"/>
        </w:rPr>
      </w:pPr>
      <w:hyperlink w:anchor="_Toc483479088" w:history="1">
        <w:r w:rsidR="00865694" w:rsidRPr="00071B45">
          <w:rPr>
            <w:rStyle w:val="Hyperlink"/>
            <w:noProof/>
            <w14:scene3d>
              <w14:camera w14:prst="orthographicFront"/>
              <w14:lightRig w14:rig="threePt" w14:dir="t">
                <w14:rot w14:lat="0" w14:lon="0" w14:rev="0"/>
              </w14:lightRig>
            </w14:scene3d>
          </w:rPr>
          <w:t>1.4</w:t>
        </w:r>
        <w:r w:rsidR="00865694">
          <w:rPr>
            <w:rFonts w:asciiTheme="minorHAnsi" w:eastAsiaTheme="minorEastAsia" w:hAnsiTheme="minorHAnsi" w:cstheme="minorBidi"/>
            <w:caps w:val="0"/>
            <w:noProof/>
            <w:sz w:val="22"/>
            <w:szCs w:val="22"/>
          </w:rPr>
          <w:tab/>
        </w:r>
        <w:r w:rsidR="00865694" w:rsidRPr="00071B45">
          <w:rPr>
            <w:rStyle w:val="Hyperlink"/>
            <w:noProof/>
          </w:rPr>
          <w:t>ADDITIONAL Information</w:t>
        </w:r>
        <w:r w:rsidR="00865694">
          <w:rPr>
            <w:noProof/>
            <w:webHidden/>
          </w:rPr>
          <w:tab/>
        </w:r>
        <w:r w:rsidR="00865694">
          <w:rPr>
            <w:noProof/>
            <w:webHidden/>
          </w:rPr>
          <w:fldChar w:fldCharType="begin"/>
        </w:r>
        <w:r w:rsidR="00865694">
          <w:rPr>
            <w:noProof/>
            <w:webHidden/>
          </w:rPr>
          <w:instrText xml:space="preserve"> PAGEREF _Toc483479088 \h </w:instrText>
        </w:r>
        <w:r w:rsidR="00865694">
          <w:rPr>
            <w:noProof/>
            <w:webHidden/>
          </w:rPr>
        </w:r>
        <w:r w:rsidR="00865694">
          <w:rPr>
            <w:noProof/>
            <w:webHidden/>
          </w:rPr>
          <w:fldChar w:fldCharType="separate"/>
        </w:r>
        <w:r w:rsidR="00865694">
          <w:rPr>
            <w:noProof/>
            <w:webHidden/>
          </w:rPr>
          <w:t>8</w:t>
        </w:r>
        <w:r w:rsidR="00865694">
          <w:rPr>
            <w:noProof/>
            <w:webHidden/>
          </w:rPr>
          <w:fldChar w:fldCharType="end"/>
        </w:r>
      </w:hyperlink>
    </w:p>
    <w:p w14:paraId="06A0FACE" w14:textId="77777777" w:rsidR="00865694" w:rsidRDefault="00431198">
      <w:pPr>
        <w:pStyle w:val="TOC3"/>
        <w:tabs>
          <w:tab w:val="left" w:pos="1200"/>
        </w:tabs>
        <w:rPr>
          <w:rFonts w:asciiTheme="minorHAnsi" w:eastAsiaTheme="minorEastAsia" w:hAnsiTheme="minorHAnsi" w:cstheme="minorBidi"/>
          <w:iCs w:val="0"/>
          <w:caps w:val="0"/>
          <w:noProof/>
          <w:sz w:val="22"/>
          <w:szCs w:val="22"/>
        </w:rPr>
      </w:pPr>
      <w:hyperlink w:anchor="_Toc483479089" w:history="1">
        <w:r w:rsidR="00865694" w:rsidRPr="00071B45">
          <w:rPr>
            <w:rStyle w:val="Hyperlink"/>
            <w:rFonts w:eastAsia="MS Mincho"/>
            <w:noProof/>
            <w14:scene3d>
              <w14:camera w14:prst="orthographicFront"/>
              <w14:lightRig w14:rig="threePt" w14:dir="t">
                <w14:rot w14:lat="0" w14:lon="0" w14:rev="0"/>
              </w14:lightRig>
            </w14:scene3d>
          </w:rPr>
          <w:t>1.4.1</w:t>
        </w:r>
        <w:r w:rsidR="00865694">
          <w:rPr>
            <w:rFonts w:asciiTheme="minorHAnsi" w:eastAsiaTheme="minorEastAsia" w:hAnsiTheme="minorHAnsi" w:cstheme="minorBidi"/>
            <w:iCs w:val="0"/>
            <w:caps w:val="0"/>
            <w:noProof/>
            <w:sz w:val="22"/>
            <w:szCs w:val="22"/>
          </w:rPr>
          <w:tab/>
        </w:r>
        <w:r w:rsidR="00865694" w:rsidRPr="00071B45">
          <w:rPr>
            <w:rStyle w:val="Hyperlink"/>
            <w:rFonts w:eastAsia="MS Mincho"/>
            <w:noProof/>
          </w:rPr>
          <w:t>BID AMENDMENTS {ADDENDA}: Revisions to this BID SOLICITATION {RFP}</w:t>
        </w:r>
        <w:r w:rsidR="00865694">
          <w:rPr>
            <w:noProof/>
            <w:webHidden/>
          </w:rPr>
          <w:tab/>
        </w:r>
        <w:r w:rsidR="00865694">
          <w:rPr>
            <w:noProof/>
            <w:webHidden/>
          </w:rPr>
          <w:fldChar w:fldCharType="begin"/>
        </w:r>
        <w:r w:rsidR="00865694">
          <w:rPr>
            <w:noProof/>
            <w:webHidden/>
          </w:rPr>
          <w:instrText xml:space="preserve"> PAGEREF _Toc483479089 \h </w:instrText>
        </w:r>
        <w:r w:rsidR="00865694">
          <w:rPr>
            <w:noProof/>
            <w:webHidden/>
          </w:rPr>
        </w:r>
        <w:r w:rsidR="00865694">
          <w:rPr>
            <w:noProof/>
            <w:webHidden/>
          </w:rPr>
          <w:fldChar w:fldCharType="separate"/>
        </w:r>
        <w:r w:rsidR="00865694">
          <w:rPr>
            <w:noProof/>
            <w:webHidden/>
          </w:rPr>
          <w:t>8</w:t>
        </w:r>
        <w:r w:rsidR="00865694">
          <w:rPr>
            <w:noProof/>
            <w:webHidden/>
          </w:rPr>
          <w:fldChar w:fldCharType="end"/>
        </w:r>
      </w:hyperlink>
    </w:p>
    <w:p w14:paraId="68C27638" w14:textId="77777777" w:rsidR="00865694" w:rsidRDefault="00431198">
      <w:pPr>
        <w:pStyle w:val="TOC3"/>
        <w:tabs>
          <w:tab w:val="left" w:pos="1200"/>
        </w:tabs>
        <w:rPr>
          <w:rFonts w:asciiTheme="minorHAnsi" w:eastAsiaTheme="minorEastAsia" w:hAnsiTheme="minorHAnsi" w:cstheme="minorBidi"/>
          <w:iCs w:val="0"/>
          <w:caps w:val="0"/>
          <w:noProof/>
          <w:sz w:val="22"/>
          <w:szCs w:val="22"/>
        </w:rPr>
      </w:pPr>
      <w:hyperlink w:anchor="_Toc483479090" w:history="1">
        <w:r w:rsidR="00865694" w:rsidRPr="00071B45">
          <w:rPr>
            <w:rStyle w:val="Hyperlink"/>
            <w:rFonts w:eastAsia="MS Mincho"/>
            <w:noProof/>
            <w14:scene3d>
              <w14:camera w14:prst="orthographicFront"/>
              <w14:lightRig w14:rig="threePt" w14:dir="t">
                <w14:rot w14:lat="0" w14:lon="0" w14:rev="0"/>
              </w14:lightRig>
            </w14:scene3d>
          </w:rPr>
          <w:t>1.4.2</w:t>
        </w:r>
        <w:r w:rsidR="00865694">
          <w:rPr>
            <w:rFonts w:asciiTheme="minorHAnsi" w:eastAsiaTheme="minorEastAsia" w:hAnsiTheme="minorHAnsi" w:cstheme="minorBidi"/>
            <w:iCs w:val="0"/>
            <w:caps w:val="0"/>
            <w:noProof/>
            <w:sz w:val="22"/>
            <w:szCs w:val="22"/>
          </w:rPr>
          <w:tab/>
        </w:r>
        <w:r w:rsidR="00865694" w:rsidRPr="00071B45">
          <w:rPr>
            <w:rStyle w:val="Hyperlink"/>
            <w:rFonts w:eastAsia="MS Mincho"/>
            <w:noProof/>
          </w:rPr>
          <w:t>VENDOR {BIDDER} Responsibility</w:t>
        </w:r>
        <w:r w:rsidR="00865694">
          <w:rPr>
            <w:noProof/>
            <w:webHidden/>
          </w:rPr>
          <w:tab/>
        </w:r>
        <w:r w:rsidR="00865694">
          <w:rPr>
            <w:noProof/>
            <w:webHidden/>
          </w:rPr>
          <w:fldChar w:fldCharType="begin"/>
        </w:r>
        <w:r w:rsidR="00865694">
          <w:rPr>
            <w:noProof/>
            <w:webHidden/>
          </w:rPr>
          <w:instrText xml:space="preserve"> PAGEREF _Toc483479090 \h </w:instrText>
        </w:r>
        <w:r w:rsidR="00865694">
          <w:rPr>
            <w:noProof/>
            <w:webHidden/>
          </w:rPr>
        </w:r>
        <w:r w:rsidR="00865694">
          <w:rPr>
            <w:noProof/>
            <w:webHidden/>
          </w:rPr>
          <w:fldChar w:fldCharType="separate"/>
        </w:r>
        <w:r w:rsidR="00865694">
          <w:rPr>
            <w:noProof/>
            <w:webHidden/>
          </w:rPr>
          <w:t>9</w:t>
        </w:r>
        <w:r w:rsidR="00865694">
          <w:rPr>
            <w:noProof/>
            <w:webHidden/>
          </w:rPr>
          <w:fldChar w:fldCharType="end"/>
        </w:r>
      </w:hyperlink>
    </w:p>
    <w:p w14:paraId="073E23D4" w14:textId="77777777" w:rsidR="00865694" w:rsidRDefault="00431198">
      <w:pPr>
        <w:pStyle w:val="TOC3"/>
        <w:tabs>
          <w:tab w:val="left" w:pos="1200"/>
        </w:tabs>
        <w:rPr>
          <w:rFonts w:asciiTheme="minorHAnsi" w:eastAsiaTheme="minorEastAsia" w:hAnsiTheme="minorHAnsi" w:cstheme="minorBidi"/>
          <w:iCs w:val="0"/>
          <w:caps w:val="0"/>
          <w:noProof/>
          <w:sz w:val="22"/>
          <w:szCs w:val="22"/>
        </w:rPr>
      </w:pPr>
      <w:hyperlink w:anchor="_Toc483479091" w:history="1">
        <w:r w:rsidR="00865694" w:rsidRPr="00071B45">
          <w:rPr>
            <w:rStyle w:val="Hyperlink"/>
            <w:rFonts w:eastAsia="MS Mincho"/>
            <w:noProof/>
            <w14:scene3d>
              <w14:camera w14:prst="orthographicFront"/>
              <w14:lightRig w14:rig="threePt" w14:dir="t">
                <w14:rot w14:lat="0" w14:lon="0" w14:rev="0"/>
              </w14:lightRig>
            </w14:scene3d>
          </w:rPr>
          <w:t>1.4.3</w:t>
        </w:r>
        <w:r w:rsidR="00865694">
          <w:rPr>
            <w:rFonts w:asciiTheme="minorHAnsi" w:eastAsiaTheme="minorEastAsia" w:hAnsiTheme="minorHAnsi" w:cstheme="minorBidi"/>
            <w:iCs w:val="0"/>
            <w:caps w:val="0"/>
            <w:noProof/>
            <w:sz w:val="22"/>
            <w:szCs w:val="22"/>
          </w:rPr>
          <w:tab/>
        </w:r>
        <w:r w:rsidR="00865694" w:rsidRPr="00071B45">
          <w:rPr>
            <w:rStyle w:val="Hyperlink"/>
            <w:rFonts w:eastAsia="MS Mincho"/>
            <w:noProof/>
          </w:rPr>
          <w:t>COST Liability</w:t>
        </w:r>
        <w:r w:rsidR="00865694">
          <w:rPr>
            <w:noProof/>
            <w:webHidden/>
          </w:rPr>
          <w:tab/>
        </w:r>
        <w:r w:rsidR="00865694">
          <w:rPr>
            <w:noProof/>
            <w:webHidden/>
          </w:rPr>
          <w:fldChar w:fldCharType="begin"/>
        </w:r>
        <w:r w:rsidR="00865694">
          <w:rPr>
            <w:noProof/>
            <w:webHidden/>
          </w:rPr>
          <w:instrText xml:space="preserve"> PAGEREF _Toc483479091 \h </w:instrText>
        </w:r>
        <w:r w:rsidR="00865694">
          <w:rPr>
            <w:noProof/>
            <w:webHidden/>
          </w:rPr>
        </w:r>
        <w:r w:rsidR="00865694">
          <w:rPr>
            <w:noProof/>
            <w:webHidden/>
          </w:rPr>
          <w:fldChar w:fldCharType="separate"/>
        </w:r>
        <w:r w:rsidR="00865694">
          <w:rPr>
            <w:noProof/>
            <w:webHidden/>
          </w:rPr>
          <w:t>9</w:t>
        </w:r>
        <w:r w:rsidR="00865694">
          <w:rPr>
            <w:noProof/>
            <w:webHidden/>
          </w:rPr>
          <w:fldChar w:fldCharType="end"/>
        </w:r>
      </w:hyperlink>
    </w:p>
    <w:p w14:paraId="75F13B8D" w14:textId="77777777" w:rsidR="00865694" w:rsidRDefault="00431198">
      <w:pPr>
        <w:pStyle w:val="TOC3"/>
        <w:tabs>
          <w:tab w:val="left" w:pos="1200"/>
        </w:tabs>
        <w:rPr>
          <w:rFonts w:asciiTheme="minorHAnsi" w:eastAsiaTheme="minorEastAsia" w:hAnsiTheme="minorHAnsi" w:cstheme="minorBidi"/>
          <w:iCs w:val="0"/>
          <w:caps w:val="0"/>
          <w:noProof/>
          <w:sz w:val="22"/>
          <w:szCs w:val="22"/>
        </w:rPr>
      </w:pPr>
      <w:hyperlink w:anchor="_Toc483479092" w:history="1">
        <w:r w:rsidR="00865694" w:rsidRPr="00071B45">
          <w:rPr>
            <w:rStyle w:val="Hyperlink"/>
            <w:rFonts w:eastAsia="MS Mincho"/>
            <w:noProof/>
            <w14:scene3d>
              <w14:camera w14:prst="orthographicFront"/>
              <w14:lightRig w14:rig="threePt" w14:dir="t">
                <w14:rot w14:lat="0" w14:lon="0" w14:rev="0"/>
              </w14:lightRig>
            </w14:scene3d>
          </w:rPr>
          <w:t>1.4.4</w:t>
        </w:r>
        <w:r w:rsidR="00865694">
          <w:rPr>
            <w:rFonts w:asciiTheme="minorHAnsi" w:eastAsiaTheme="minorEastAsia" w:hAnsiTheme="minorHAnsi" w:cstheme="minorBidi"/>
            <w:iCs w:val="0"/>
            <w:caps w:val="0"/>
            <w:noProof/>
            <w:sz w:val="22"/>
            <w:szCs w:val="22"/>
          </w:rPr>
          <w:tab/>
        </w:r>
        <w:r w:rsidR="00865694" w:rsidRPr="00071B45">
          <w:rPr>
            <w:rStyle w:val="Hyperlink"/>
            <w:rFonts w:eastAsia="MS Mincho"/>
            <w:noProof/>
          </w:rPr>
          <w:t>CONTENTS of QUOTE {Proposal}</w:t>
        </w:r>
        <w:r w:rsidR="00865694">
          <w:rPr>
            <w:noProof/>
            <w:webHidden/>
          </w:rPr>
          <w:tab/>
        </w:r>
        <w:r w:rsidR="00865694">
          <w:rPr>
            <w:noProof/>
            <w:webHidden/>
          </w:rPr>
          <w:fldChar w:fldCharType="begin"/>
        </w:r>
        <w:r w:rsidR="00865694">
          <w:rPr>
            <w:noProof/>
            <w:webHidden/>
          </w:rPr>
          <w:instrText xml:space="preserve"> PAGEREF _Toc483479092 \h </w:instrText>
        </w:r>
        <w:r w:rsidR="00865694">
          <w:rPr>
            <w:noProof/>
            <w:webHidden/>
          </w:rPr>
        </w:r>
        <w:r w:rsidR="00865694">
          <w:rPr>
            <w:noProof/>
            <w:webHidden/>
          </w:rPr>
          <w:fldChar w:fldCharType="separate"/>
        </w:r>
        <w:r w:rsidR="00865694">
          <w:rPr>
            <w:noProof/>
            <w:webHidden/>
          </w:rPr>
          <w:t>9</w:t>
        </w:r>
        <w:r w:rsidR="00865694">
          <w:rPr>
            <w:noProof/>
            <w:webHidden/>
          </w:rPr>
          <w:fldChar w:fldCharType="end"/>
        </w:r>
      </w:hyperlink>
    </w:p>
    <w:p w14:paraId="428691A0" w14:textId="77777777" w:rsidR="00865694" w:rsidRDefault="00431198">
      <w:pPr>
        <w:pStyle w:val="TOC3"/>
        <w:tabs>
          <w:tab w:val="left" w:pos="1200"/>
        </w:tabs>
        <w:rPr>
          <w:rFonts w:asciiTheme="minorHAnsi" w:eastAsiaTheme="minorEastAsia" w:hAnsiTheme="minorHAnsi" w:cstheme="minorBidi"/>
          <w:iCs w:val="0"/>
          <w:caps w:val="0"/>
          <w:noProof/>
          <w:sz w:val="22"/>
          <w:szCs w:val="22"/>
        </w:rPr>
      </w:pPr>
      <w:hyperlink w:anchor="_Toc483479093" w:history="1">
        <w:r w:rsidR="00865694" w:rsidRPr="00071B45">
          <w:rPr>
            <w:rStyle w:val="Hyperlink"/>
            <w:rFonts w:eastAsia="MS Mincho"/>
            <w:noProof/>
            <w14:scene3d>
              <w14:camera w14:prst="orthographicFront"/>
              <w14:lightRig w14:rig="threePt" w14:dir="t">
                <w14:rot w14:lat="0" w14:lon="0" w14:rev="0"/>
              </w14:lightRig>
            </w14:scene3d>
          </w:rPr>
          <w:t>1.4.5</w:t>
        </w:r>
        <w:r w:rsidR="00865694">
          <w:rPr>
            <w:rFonts w:asciiTheme="minorHAnsi" w:eastAsiaTheme="minorEastAsia" w:hAnsiTheme="minorHAnsi" w:cstheme="minorBidi"/>
            <w:iCs w:val="0"/>
            <w:caps w:val="0"/>
            <w:noProof/>
            <w:sz w:val="22"/>
            <w:szCs w:val="22"/>
          </w:rPr>
          <w:tab/>
        </w:r>
        <w:r w:rsidR="00865694" w:rsidRPr="00071B45">
          <w:rPr>
            <w:rStyle w:val="Hyperlink"/>
            <w:rFonts w:eastAsia="MS Mincho"/>
            <w:noProof/>
          </w:rPr>
          <w:t>ANNOUNCEMENT OF QUOTE {PROPOSAL} INFORMATION</w:t>
        </w:r>
        <w:r w:rsidR="00865694">
          <w:rPr>
            <w:noProof/>
            <w:webHidden/>
          </w:rPr>
          <w:tab/>
        </w:r>
        <w:r w:rsidR="00865694">
          <w:rPr>
            <w:noProof/>
            <w:webHidden/>
          </w:rPr>
          <w:fldChar w:fldCharType="begin"/>
        </w:r>
        <w:r w:rsidR="00865694">
          <w:rPr>
            <w:noProof/>
            <w:webHidden/>
          </w:rPr>
          <w:instrText xml:space="preserve"> PAGEREF _Toc483479093 \h </w:instrText>
        </w:r>
        <w:r w:rsidR="00865694">
          <w:rPr>
            <w:noProof/>
            <w:webHidden/>
          </w:rPr>
        </w:r>
        <w:r w:rsidR="00865694">
          <w:rPr>
            <w:noProof/>
            <w:webHidden/>
          </w:rPr>
          <w:fldChar w:fldCharType="separate"/>
        </w:r>
        <w:r w:rsidR="00865694">
          <w:rPr>
            <w:noProof/>
            <w:webHidden/>
          </w:rPr>
          <w:t>10</w:t>
        </w:r>
        <w:r w:rsidR="00865694">
          <w:rPr>
            <w:noProof/>
            <w:webHidden/>
          </w:rPr>
          <w:fldChar w:fldCharType="end"/>
        </w:r>
      </w:hyperlink>
    </w:p>
    <w:p w14:paraId="3F8D7547" w14:textId="77777777" w:rsidR="00865694" w:rsidRDefault="00431198">
      <w:pPr>
        <w:pStyle w:val="TOC3"/>
        <w:tabs>
          <w:tab w:val="left" w:pos="1200"/>
        </w:tabs>
        <w:rPr>
          <w:rFonts w:asciiTheme="minorHAnsi" w:eastAsiaTheme="minorEastAsia" w:hAnsiTheme="minorHAnsi" w:cstheme="minorBidi"/>
          <w:iCs w:val="0"/>
          <w:caps w:val="0"/>
          <w:noProof/>
          <w:sz w:val="22"/>
          <w:szCs w:val="22"/>
        </w:rPr>
      </w:pPr>
      <w:hyperlink w:anchor="_Toc483479094" w:history="1">
        <w:r w:rsidR="00865694" w:rsidRPr="00071B45">
          <w:rPr>
            <w:rStyle w:val="Hyperlink"/>
            <w:rFonts w:eastAsia="MS Mincho"/>
            <w:noProof/>
            <w14:scene3d>
              <w14:camera w14:prst="orthographicFront"/>
              <w14:lightRig w14:rig="threePt" w14:dir="t">
                <w14:rot w14:lat="0" w14:lon="0" w14:rev="0"/>
              </w14:lightRig>
            </w14:scene3d>
          </w:rPr>
          <w:t>1.4.6</w:t>
        </w:r>
        <w:r w:rsidR="00865694">
          <w:rPr>
            <w:rFonts w:asciiTheme="minorHAnsi" w:eastAsiaTheme="minorEastAsia" w:hAnsiTheme="minorHAnsi" w:cstheme="minorBidi"/>
            <w:iCs w:val="0"/>
            <w:caps w:val="0"/>
            <w:noProof/>
            <w:sz w:val="22"/>
            <w:szCs w:val="22"/>
          </w:rPr>
          <w:tab/>
        </w:r>
        <w:r w:rsidR="00865694" w:rsidRPr="00071B45">
          <w:rPr>
            <w:rStyle w:val="Hyperlink"/>
            <w:rFonts w:eastAsia="MS Mincho"/>
            <w:noProof/>
          </w:rPr>
          <w:t>PRICE Alteration In Hard copy QUOTES {Proposals}</w:t>
        </w:r>
        <w:r w:rsidR="00865694">
          <w:rPr>
            <w:noProof/>
            <w:webHidden/>
          </w:rPr>
          <w:tab/>
        </w:r>
        <w:r w:rsidR="00865694">
          <w:rPr>
            <w:noProof/>
            <w:webHidden/>
          </w:rPr>
          <w:fldChar w:fldCharType="begin"/>
        </w:r>
        <w:r w:rsidR="00865694">
          <w:rPr>
            <w:noProof/>
            <w:webHidden/>
          </w:rPr>
          <w:instrText xml:space="preserve"> PAGEREF _Toc483479094 \h </w:instrText>
        </w:r>
        <w:r w:rsidR="00865694">
          <w:rPr>
            <w:noProof/>
            <w:webHidden/>
          </w:rPr>
        </w:r>
        <w:r w:rsidR="00865694">
          <w:rPr>
            <w:noProof/>
            <w:webHidden/>
          </w:rPr>
          <w:fldChar w:fldCharType="separate"/>
        </w:r>
        <w:r w:rsidR="00865694">
          <w:rPr>
            <w:noProof/>
            <w:webHidden/>
          </w:rPr>
          <w:t>10</w:t>
        </w:r>
        <w:r w:rsidR="00865694">
          <w:rPr>
            <w:noProof/>
            <w:webHidden/>
          </w:rPr>
          <w:fldChar w:fldCharType="end"/>
        </w:r>
      </w:hyperlink>
    </w:p>
    <w:p w14:paraId="30D8E994" w14:textId="77777777" w:rsidR="00865694" w:rsidRDefault="00431198">
      <w:pPr>
        <w:pStyle w:val="TOC3"/>
        <w:tabs>
          <w:tab w:val="left" w:pos="1200"/>
        </w:tabs>
        <w:rPr>
          <w:rFonts w:asciiTheme="minorHAnsi" w:eastAsiaTheme="minorEastAsia" w:hAnsiTheme="minorHAnsi" w:cstheme="minorBidi"/>
          <w:iCs w:val="0"/>
          <w:caps w:val="0"/>
          <w:noProof/>
          <w:sz w:val="22"/>
          <w:szCs w:val="22"/>
        </w:rPr>
      </w:pPr>
      <w:hyperlink w:anchor="_Toc483479095" w:history="1">
        <w:r w:rsidR="00865694" w:rsidRPr="00071B45">
          <w:rPr>
            <w:rStyle w:val="Hyperlink"/>
            <w:rFonts w:eastAsia="MS Mincho"/>
            <w:noProof/>
            <w14:scene3d>
              <w14:camera w14:prst="orthographicFront"/>
              <w14:lightRig w14:rig="threePt" w14:dir="t">
                <w14:rot w14:lat="0" w14:lon="0" w14:rev="0"/>
              </w14:lightRig>
            </w14:scene3d>
          </w:rPr>
          <w:t>1.4.7</w:t>
        </w:r>
        <w:r w:rsidR="00865694">
          <w:rPr>
            <w:rFonts w:asciiTheme="minorHAnsi" w:eastAsiaTheme="minorEastAsia" w:hAnsiTheme="minorHAnsi" w:cstheme="minorBidi"/>
            <w:iCs w:val="0"/>
            <w:caps w:val="0"/>
            <w:noProof/>
            <w:sz w:val="22"/>
            <w:szCs w:val="22"/>
          </w:rPr>
          <w:tab/>
        </w:r>
        <w:r w:rsidR="00865694" w:rsidRPr="00071B45">
          <w:rPr>
            <w:rStyle w:val="Hyperlink"/>
            <w:rFonts w:eastAsia="MS Mincho"/>
            <w:noProof/>
          </w:rPr>
          <w:t>QUOTE {Proposal} ERRORS</w:t>
        </w:r>
        <w:r w:rsidR="00865694">
          <w:rPr>
            <w:noProof/>
            <w:webHidden/>
          </w:rPr>
          <w:tab/>
        </w:r>
        <w:r w:rsidR="00865694">
          <w:rPr>
            <w:noProof/>
            <w:webHidden/>
          </w:rPr>
          <w:fldChar w:fldCharType="begin"/>
        </w:r>
        <w:r w:rsidR="00865694">
          <w:rPr>
            <w:noProof/>
            <w:webHidden/>
          </w:rPr>
          <w:instrText xml:space="preserve"> PAGEREF _Toc483479095 \h </w:instrText>
        </w:r>
        <w:r w:rsidR="00865694">
          <w:rPr>
            <w:noProof/>
            <w:webHidden/>
          </w:rPr>
        </w:r>
        <w:r w:rsidR="00865694">
          <w:rPr>
            <w:noProof/>
            <w:webHidden/>
          </w:rPr>
          <w:fldChar w:fldCharType="separate"/>
        </w:r>
        <w:r w:rsidR="00865694">
          <w:rPr>
            <w:noProof/>
            <w:webHidden/>
          </w:rPr>
          <w:t>10</w:t>
        </w:r>
        <w:r w:rsidR="00865694">
          <w:rPr>
            <w:noProof/>
            <w:webHidden/>
          </w:rPr>
          <w:fldChar w:fldCharType="end"/>
        </w:r>
      </w:hyperlink>
    </w:p>
    <w:p w14:paraId="0C85A2DE" w14:textId="77777777" w:rsidR="00865694" w:rsidRDefault="00431198">
      <w:pPr>
        <w:pStyle w:val="TOC3"/>
        <w:tabs>
          <w:tab w:val="left" w:pos="1200"/>
        </w:tabs>
        <w:rPr>
          <w:rFonts w:asciiTheme="minorHAnsi" w:eastAsiaTheme="minorEastAsia" w:hAnsiTheme="minorHAnsi" w:cstheme="minorBidi"/>
          <w:iCs w:val="0"/>
          <w:caps w:val="0"/>
          <w:noProof/>
          <w:sz w:val="22"/>
          <w:szCs w:val="22"/>
        </w:rPr>
      </w:pPr>
      <w:hyperlink w:anchor="_Toc483479096" w:history="1">
        <w:r w:rsidR="00865694" w:rsidRPr="00071B45">
          <w:rPr>
            <w:rStyle w:val="Hyperlink"/>
            <w:rFonts w:eastAsia="MS Mincho"/>
            <w:noProof/>
            <w14:scene3d>
              <w14:camera w14:prst="orthographicFront"/>
              <w14:lightRig w14:rig="threePt" w14:dir="t">
                <w14:rot w14:lat="0" w14:lon="0" w14:rev="0"/>
              </w14:lightRig>
            </w14:scene3d>
          </w:rPr>
          <w:t>1.4.8</w:t>
        </w:r>
        <w:r w:rsidR="00865694">
          <w:rPr>
            <w:rFonts w:asciiTheme="minorHAnsi" w:eastAsiaTheme="minorEastAsia" w:hAnsiTheme="minorHAnsi" w:cstheme="minorBidi"/>
            <w:iCs w:val="0"/>
            <w:caps w:val="0"/>
            <w:noProof/>
            <w:sz w:val="22"/>
            <w:szCs w:val="22"/>
          </w:rPr>
          <w:tab/>
        </w:r>
        <w:r w:rsidR="00865694" w:rsidRPr="00071B45">
          <w:rPr>
            <w:rStyle w:val="Hyperlink"/>
            <w:rFonts w:eastAsia="MS Mincho"/>
            <w:noProof/>
          </w:rPr>
          <w:t>JOINT Venture</w:t>
        </w:r>
        <w:r w:rsidR="00865694">
          <w:rPr>
            <w:noProof/>
            <w:webHidden/>
          </w:rPr>
          <w:tab/>
        </w:r>
        <w:r w:rsidR="00865694">
          <w:rPr>
            <w:noProof/>
            <w:webHidden/>
          </w:rPr>
          <w:fldChar w:fldCharType="begin"/>
        </w:r>
        <w:r w:rsidR="00865694">
          <w:rPr>
            <w:noProof/>
            <w:webHidden/>
          </w:rPr>
          <w:instrText xml:space="preserve"> PAGEREF _Toc483479096 \h </w:instrText>
        </w:r>
        <w:r w:rsidR="00865694">
          <w:rPr>
            <w:noProof/>
            <w:webHidden/>
          </w:rPr>
        </w:r>
        <w:r w:rsidR="00865694">
          <w:rPr>
            <w:noProof/>
            <w:webHidden/>
          </w:rPr>
          <w:fldChar w:fldCharType="separate"/>
        </w:r>
        <w:r w:rsidR="00865694">
          <w:rPr>
            <w:noProof/>
            <w:webHidden/>
          </w:rPr>
          <w:t>11</w:t>
        </w:r>
        <w:r w:rsidR="00865694">
          <w:rPr>
            <w:noProof/>
            <w:webHidden/>
          </w:rPr>
          <w:fldChar w:fldCharType="end"/>
        </w:r>
      </w:hyperlink>
    </w:p>
    <w:p w14:paraId="7DC5D8CA" w14:textId="77777777" w:rsidR="00865694" w:rsidRDefault="00431198">
      <w:pPr>
        <w:pStyle w:val="TOC3"/>
        <w:tabs>
          <w:tab w:val="left" w:pos="1200"/>
        </w:tabs>
        <w:rPr>
          <w:rFonts w:asciiTheme="minorHAnsi" w:eastAsiaTheme="minorEastAsia" w:hAnsiTheme="minorHAnsi" w:cstheme="minorBidi"/>
          <w:iCs w:val="0"/>
          <w:caps w:val="0"/>
          <w:noProof/>
          <w:sz w:val="22"/>
          <w:szCs w:val="22"/>
        </w:rPr>
      </w:pPr>
      <w:hyperlink w:anchor="_Toc483479097" w:history="1">
        <w:r w:rsidR="00865694" w:rsidRPr="00071B45">
          <w:rPr>
            <w:rStyle w:val="Hyperlink"/>
            <w:noProof/>
            <w14:scene3d>
              <w14:camera w14:prst="orthographicFront"/>
              <w14:lightRig w14:rig="threePt" w14:dir="t">
                <w14:rot w14:lat="0" w14:lon="0" w14:rev="0"/>
              </w14:lightRig>
            </w14:scene3d>
          </w:rPr>
          <w:t>1.4.9</w:t>
        </w:r>
        <w:r w:rsidR="00865694">
          <w:rPr>
            <w:rFonts w:asciiTheme="minorHAnsi" w:eastAsiaTheme="minorEastAsia" w:hAnsiTheme="minorHAnsi" w:cstheme="minorBidi"/>
            <w:iCs w:val="0"/>
            <w:caps w:val="0"/>
            <w:noProof/>
            <w:sz w:val="22"/>
            <w:szCs w:val="22"/>
          </w:rPr>
          <w:tab/>
        </w:r>
        <w:r w:rsidR="00865694" w:rsidRPr="00071B45">
          <w:rPr>
            <w:rStyle w:val="Hyperlink"/>
            <w:noProof/>
          </w:rPr>
          <w:t>Reciprocity for Jurisdictional Vendor {Bidder} Preference</w:t>
        </w:r>
        <w:r w:rsidR="00865694">
          <w:rPr>
            <w:noProof/>
            <w:webHidden/>
          </w:rPr>
          <w:tab/>
        </w:r>
        <w:r w:rsidR="00865694">
          <w:rPr>
            <w:noProof/>
            <w:webHidden/>
          </w:rPr>
          <w:fldChar w:fldCharType="begin"/>
        </w:r>
        <w:r w:rsidR="00865694">
          <w:rPr>
            <w:noProof/>
            <w:webHidden/>
          </w:rPr>
          <w:instrText xml:space="preserve"> PAGEREF _Toc483479097 \h </w:instrText>
        </w:r>
        <w:r w:rsidR="00865694">
          <w:rPr>
            <w:noProof/>
            <w:webHidden/>
          </w:rPr>
        </w:r>
        <w:r w:rsidR="00865694">
          <w:rPr>
            <w:noProof/>
            <w:webHidden/>
          </w:rPr>
          <w:fldChar w:fldCharType="separate"/>
        </w:r>
        <w:r w:rsidR="00865694">
          <w:rPr>
            <w:noProof/>
            <w:webHidden/>
          </w:rPr>
          <w:t>11</w:t>
        </w:r>
        <w:r w:rsidR="00865694">
          <w:rPr>
            <w:noProof/>
            <w:webHidden/>
          </w:rPr>
          <w:fldChar w:fldCharType="end"/>
        </w:r>
      </w:hyperlink>
    </w:p>
    <w:p w14:paraId="2A1ABBCA" w14:textId="77777777" w:rsidR="00865694" w:rsidRDefault="00431198">
      <w:pPr>
        <w:pStyle w:val="TOC3"/>
        <w:tabs>
          <w:tab w:val="left" w:pos="1200"/>
        </w:tabs>
        <w:rPr>
          <w:rFonts w:asciiTheme="minorHAnsi" w:eastAsiaTheme="minorEastAsia" w:hAnsiTheme="minorHAnsi" w:cstheme="minorBidi"/>
          <w:iCs w:val="0"/>
          <w:caps w:val="0"/>
          <w:noProof/>
          <w:sz w:val="22"/>
          <w:szCs w:val="22"/>
        </w:rPr>
      </w:pPr>
      <w:hyperlink w:anchor="_Toc483479098" w:history="1">
        <w:r w:rsidR="00865694" w:rsidRPr="00071B45">
          <w:rPr>
            <w:rStyle w:val="Hyperlink"/>
            <w:noProof/>
            <w14:scene3d>
              <w14:camera w14:prst="orthographicFront"/>
              <w14:lightRig w14:rig="threePt" w14:dir="t">
                <w14:rot w14:lat="0" w14:lon="0" w14:rev="0"/>
              </w14:lightRig>
            </w14:scene3d>
          </w:rPr>
          <w:t>1.4.10</w:t>
        </w:r>
        <w:r w:rsidR="00865694">
          <w:rPr>
            <w:rFonts w:asciiTheme="minorHAnsi" w:eastAsiaTheme="minorEastAsia" w:hAnsiTheme="minorHAnsi" w:cstheme="minorBidi"/>
            <w:iCs w:val="0"/>
            <w:caps w:val="0"/>
            <w:noProof/>
            <w:sz w:val="22"/>
            <w:szCs w:val="22"/>
          </w:rPr>
          <w:tab/>
        </w:r>
        <w:r w:rsidR="00865694" w:rsidRPr="00071B45">
          <w:rPr>
            <w:rStyle w:val="Hyperlink"/>
            <w:noProof/>
          </w:rPr>
          <w:t>QUOTE {PROPOSAL} ACCEPTANCES AND REJECTIONS</w:t>
        </w:r>
        <w:r w:rsidR="00865694">
          <w:rPr>
            <w:noProof/>
            <w:webHidden/>
          </w:rPr>
          <w:tab/>
        </w:r>
        <w:r w:rsidR="00865694">
          <w:rPr>
            <w:noProof/>
            <w:webHidden/>
          </w:rPr>
          <w:fldChar w:fldCharType="begin"/>
        </w:r>
        <w:r w:rsidR="00865694">
          <w:rPr>
            <w:noProof/>
            <w:webHidden/>
          </w:rPr>
          <w:instrText xml:space="preserve"> PAGEREF _Toc483479098 \h </w:instrText>
        </w:r>
        <w:r w:rsidR="00865694">
          <w:rPr>
            <w:noProof/>
            <w:webHidden/>
          </w:rPr>
        </w:r>
        <w:r w:rsidR="00865694">
          <w:rPr>
            <w:noProof/>
            <w:webHidden/>
          </w:rPr>
          <w:fldChar w:fldCharType="separate"/>
        </w:r>
        <w:r w:rsidR="00865694">
          <w:rPr>
            <w:noProof/>
            <w:webHidden/>
          </w:rPr>
          <w:t>12</w:t>
        </w:r>
        <w:r w:rsidR="00865694">
          <w:rPr>
            <w:noProof/>
            <w:webHidden/>
          </w:rPr>
          <w:fldChar w:fldCharType="end"/>
        </w:r>
      </w:hyperlink>
    </w:p>
    <w:p w14:paraId="5EA2F857" w14:textId="77777777" w:rsidR="00865694" w:rsidRDefault="00431198">
      <w:pPr>
        <w:pStyle w:val="TOC2"/>
        <w:tabs>
          <w:tab w:val="left" w:pos="720"/>
        </w:tabs>
        <w:rPr>
          <w:rFonts w:asciiTheme="minorHAnsi" w:eastAsiaTheme="minorEastAsia" w:hAnsiTheme="minorHAnsi" w:cstheme="minorBidi"/>
          <w:caps w:val="0"/>
          <w:noProof/>
          <w:sz w:val="22"/>
          <w:szCs w:val="22"/>
        </w:rPr>
      </w:pPr>
      <w:hyperlink w:anchor="_Toc483479099" w:history="1">
        <w:r w:rsidR="00865694" w:rsidRPr="00071B45">
          <w:rPr>
            <w:rStyle w:val="Hyperlink"/>
            <w:noProof/>
            <w14:scene3d>
              <w14:camera w14:prst="orthographicFront"/>
              <w14:lightRig w14:rig="threePt" w14:dir="t">
                <w14:rot w14:lat="0" w14:lon="0" w14:rev="0"/>
              </w14:lightRig>
            </w14:scene3d>
          </w:rPr>
          <w:t>1.5</w:t>
        </w:r>
        <w:r w:rsidR="00865694">
          <w:rPr>
            <w:rFonts w:asciiTheme="minorHAnsi" w:eastAsiaTheme="minorEastAsia" w:hAnsiTheme="minorHAnsi" w:cstheme="minorBidi"/>
            <w:caps w:val="0"/>
            <w:noProof/>
            <w:sz w:val="22"/>
            <w:szCs w:val="22"/>
          </w:rPr>
          <w:tab/>
        </w:r>
        <w:r w:rsidR="00865694" w:rsidRPr="00071B45">
          <w:rPr>
            <w:rStyle w:val="Hyperlink"/>
            <w:noProof/>
          </w:rPr>
          <w:t>PRICE List and/or catalog pricing</w:t>
        </w:r>
        <w:r w:rsidR="00865694">
          <w:rPr>
            <w:noProof/>
            <w:webHidden/>
          </w:rPr>
          <w:tab/>
        </w:r>
        <w:r w:rsidR="00865694">
          <w:rPr>
            <w:noProof/>
            <w:webHidden/>
          </w:rPr>
          <w:fldChar w:fldCharType="begin"/>
        </w:r>
        <w:r w:rsidR="00865694">
          <w:rPr>
            <w:noProof/>
            <w:webHidden/>
          </w:rPr>
          <w:instrText xml:space="preserve"> PAGEREF _Toc483479099 \h </w:instrText>
        </w:r>
        <w:r w:rsidR="00865694">
          <w:rPr>
            <w:noProof/>
            <w:webHidden/>
          </w:rPr>
        </w:r>
        <w:r w:rsidR="00865694">
          <w:rPr>
            <w:noProof/>
            <w:webHidden/>
          </w:rPr>
          <w:fldChar w:fldCharType="separate"/>
        </w:r>
        <w:r w:rsidR="00865694">
          <w:rPr>
            <w:noProof/>
            <w:webHidden/>
          </w:rPr>
          <w:t>12</w:t>
        </w:r>
        <w:r w:rsidR="00865694">
          <w:rPr>
            <w:noProof/>
            <w:webHidden/>
          </w:rPr>
          <w:fldChar w:fldCharType="end"/>
        </w:r>
      </w:hyperlink>
    </w:p>
    <w:p w14:paraId="2D1E1825" w14:textId="77777777" w:rsidR="00865694" w:rsidRDefault="00431198">
      <w:pPr>
        <w:pStyle w:val="TOC1"/>
        <w:tabs>
          <w:tab w:val="left" w:pos="480"/>
        </w:tabs>
        <w:rPr>
          <w:rFonts w:asciiTheme="minorHAnsi" w:eastAsiaTheme="minorEastAsia" w:hAnsiTheme="minorHAnsi" w:cstheme="minorBidi"/>
          <w:b w:val="0"/>
          <w:bCs w:val="0"/>
          <w:caps w:val="0"/>
          <w:noProof/>
          <w:sz w:val="22"/>
          <w:szCs w:val="22"/>
        </w:rPr>
      </w:pPr>
      <w:hyperlink w:anchor="_Toc483479100" w:history="1">
        <w:r w:rsidR="00865694" w:rsidRPr="00071B45">
          <w:rPr>
            <w:rStyle w:val="Hyperlink"/>
            <w:noProof/>
            <w14:scene3d>
              <w14:camera w14:prst="orthographicFront"/>
              <w14:lightRig w14:rig="threePt" w14:dir="t">
                <w14:rot w14:lat="0" w14:lon="0" w14:rev="0"/>
              </w14:lightRig>
            </w14:scene3d>
          </w:rPr>
          <w:t>2.0</w:t>
        </w:r>
        <w:r w:rsidR="00865694">
          <w:rPr>
            <w:rFonts w:asciiTheme="minorHAnsi" w:eastAsiaTheme="minorEastAsia" w:hAnsiTheme="minorHAnsi" w:cstheme="minorBidi"/>
            <w:b w:val="0"/>
            <w:bCs w:val="0"/>
            <w:caps w:val="0"/>
            <w:noProof/>
            <w:sz w:val="22"/>
            <w:szCs w:val="22"/>
          </w:rPr>
          <w:tab/>
        </w:r>
        <w:r w:rsidR="00865694" w:rsidRPr="00071B45">
          <w:rPr>
            <w:rStyle w:val="Hyperlink"/>
            <w:noProof/>
          </w:rPr>
          <w:t>DEFINITIONS</w:t>
        </w:r>
        <w:r w:rsidR="00865694">
          <w:rPr>
            <w:noProof/>
            <w:webHidden/>
          </w:rPr>
          <w:tab/>
        </w:r>
        <w:r w:rsidR="00865694">
          <w:rPr>
            <w:noProof/>
            <w:webHidden/>
          </w:rPr>
          <w:fldChar w:fldCharType="begin"/>
        </w:r>
        <w:r w:rsidR="00865694">
          <w:rPr>
            <w:noProof/>
            <w:webHidden/>
          </w:rPr>
          <w:instrText xml:space="preserve"> PAGEREF _Toc483479100 \h </w:instrText>
        </w:r>
        <w:r w:rsidR="00865694">
          <w:rPr>
            <w:noProof/>
            <w:webHidden/>
          </w:rPr>
        </w:r>
        <w:r w:rsidR="00865694">
          <w:rPr>
            <w:noProof/>
            <w:webHidden/>
          </w:rPr>
          <w:fldChar w:fldCharType="separate"/>
        </w:r>
        <w:r w:rsidR="00865694">
          <w:rPr>
            <w:noProof/>
            <w:webHidden/>
          </w:rPr>
          <w:t>13</w:t>
        </w:r>
        <w:r w:rsidR="00865694">
          <w:rPr>
            <w:noProof/>
            <w:webHidden/>
          </w:rPr>
          <w:fldChar w:fldCharType="end"/>
        </w:r>
      </w:hyperlink>
    </w:p>
    <w:p w14:paraId="7691048D" w14:textId="77777777" w:rsidR="00865694" w:rsidRDefault="00431198">
      <w:pPr>
        <w:pStyle w:val="TOC2"/>
        <w:tabs>
          <w:tab w:val="left" w:pos="720"/>
        </w:tabs>
        <w:rPr>
          <w:rFonts w:asciiTheme="minorHAnsi" w:eastAsiaTheme="minorEastAsia" w:hAnsiTheme="minorHAnsi" w:cstheme="minorBidi"/>
          <w:caps w:val="0"/>
          <w:noProof/>
          <w:sz w:val="22"/>
          <w:szCs w:val="22"/>
        </w:rPr>
      </w:pPr>
      <w:hyperlink w:anchor="_Toc483479101" w:history="1">
        <w:r w:rsidR="00865694" w:rsidRPr="00071B45">
          <w:rPr>
            <w:rStyle w:val="Hyperlink"/>
            <w:noProof/>
            <w14:scene3d>
              <w14:camera w14:prst="orthographicFront"/>
              <w14:lightRig w14:rig="threePt" w14:dir="t">
                <w14:rot w14:lat="0" w14:lon="0" w14:rev="0"/>
              </w14:lightRig>
            </w14:scene3d>
          </w:rPr>
          <w:t>2.1</w:t>
        </w:r>
        <w:r w:rsidR="00865694">
          <w:rPr>
            <w:rFonts w:asciiTheme="minorHAnsi" w:eastAsiaTheme="minorEastAsia" w:hAnsiTheme="minorHAnsi" w:cstheme="minorBidi"/>
            <w:caps w:val="0"/>
            <w:noProof/>
            <w:sz w:val="22"/>
            <w:szCs w:val="22"/>
          </w:rPr>
          <w:tab/>
        </w:r>
        <w:r w:rsidR="00865694" w:rsidRPr="00071B45">
          <w:rPr>
            <w:rStyle w:val="Hyperlink"/>
            <w:noProof/>
          </w:rPr>
          <w:t>CROSSWALK</w:t>
        </w:r>
        <w:r w:rsidR="00865694">
          <w:rPr>
            <w:noProof/>
            <w:webHidden/>
          </w:rPr>
          <w:tab/>
        </w:r>
        <w:r w:rsidR="00865694">
          <w:rPr>
            <w:noProof/>
            <w:webHidden/>
          </w:rPr>
          <w:fldChar w:fldCharType="begin"/>
        </w:r>
        <w:r w:rsidR="00865694">
          <w:rPr>
            <w:noProof/>
            <w:webHidden/>
          </w:rPr>
          <w:instrText xml:space="preserve"> PAGEREF _Toc483479101 \h </w:instrText>
        </w:r>
        <w:r w:rsidR="00865694">
          <w:rPr>
            <w:noProof/>
            <w:webHidden/>
          </w:rPr>
        </w:r>
        <w:r w:rsidR="00865694">
          <w:rPr>
            <w:noProof/>
            <w:webHidden/>
          </w:rPr>
          <w:fldChar w:fldCharType="separate"/>
        </w:r>
        <w:r w:rsidR="00865694">
          <w:rPr>
            <w:noProof/>
            <w:webHidden/>
          </w:rPr>
          <w:t>13</w:t>
        </w:r>
        <w:r w:rsidR="00865694">
          <w:rPr>
            <w:noProof/>
            <w:webHidden/>
          </w:rPr>
          <w:fldChar w:fldCharType="end"/>
        </w:r>
      </w:hyperlink>
    </w:p>
    <w:p w14:paraId="34688F82" w14:textId="77777777" w:rsidR="00865694" w:rsidRDefault="00431198">
      <w:pPr>
        <w:pStyle w:val="TOC2"/>
        <w:tabs>
          <w:tab w:val="left" w:pos="720"/>
        </w:tabs>
        <w:rPr>
          <w:rFonts w:asciiTheme="minorHAnsi" w:eastAsiaTheme="minorEastAsia" w:hAnsiTheme="minorHAnsi" w:cstheme="minorBidi"/>
          <w:caps w:val="0"/>
          <w:noProof/>
          <w:sz w:val="22"/>
          <w:szCs w:val="22"/>
        </w:rPr>
      </w:pPr>
      <w:hyperlink w:anchor="_Toc483479102" w:history="1">
        <w:r w:rsidR="00865694" w:rsidRPr="00071B45">
          <w:rPr>
            <w:rStyle w:val="Hyperlink"/>
            <w:noProof/>
            <w14:scene3d>
              <w14:camera w14:prst="orthographicFront"/>
              <w14:lightRig w14:rig="threePt" w14:dir="t">
                <w14:rot w14:lat="0" w14:lon="0" w14:rev="0"/>
              </w14:lightRig>
            </w14:scene3d>
          </w:rPr>
          <w:t>2.2</w:t>
        </w:r>
        <w:r w:rsidR="00865694">
          <w:rPr>
            <w:rFonts w:asciiTheme="minorHAnsi" w:eastAsiaTheme="minorEastAsia" w:hAnsiTheme="minorHAnsi" w:cstheme="minorBidi"/>
            <w:caps w:val="0"/>
            <w:noProof/>
            <w:sz w:val="22"/>
            <w:szCs w:val="22"/>
          </w:rPr>
          <w:tab/>
        </w:r>
        <w:r w:rsidR="00865694" w:rsidRPr="00071B45">
          <w:rPr>
            <w:rStyle w:val="Hyperlink"/>
            <w:noProof/>
          </w:rPr>
          <w:t>General Definitions</w:t>
        </w:r>
        <w:r w:rsidR="00865694">
          <w:rPr>
            <w:noProof/>
            <w:webHidden/>
          </w:rPr>
          <w:tab/>
        </w:r>
        <w:r w:rsidR="00865694">
          <w:rPr>
            <w:noProof/>
            <w:webHidden/>
          </w:rPr>
          <w:fldChar w:fldCharType="begin"/>
        </w:r>
        <w:r w:rsidR="00865694">
          <w:rPr>
            <w:noProof/>
            <w:webHidden/>
          </w:rPr>
          <w:instrText xml:space="preserve"> PAGEREF _Toc483479102 \h </w:instrText>
        </w:r>
        <w:r w:rsidR="00865694">
          <w:rPr>
            <w:noProof/>
            <w:webHidden/>
          </w:rPr>
        </w:r>
        <w:r w:rsidR="00865694">
          <w:rPr>
            <w:noProof/>
            <w:webHidden/>
          </w:rPr>
          <w:fldChar w:fldCharType="separate"/>
        </w:r>
        <w:r w:rsidR="00865694">
          <w:rPr>
            <w:noProof/>
            <w:webHidden/>
          </w:rPr>
          <w:t>13</w:t>
        </w:r>
        <w:r w:rsidR="00865694">
          <w:rPr>
            <w:noProof/>
            <w:webHidden/>
          </w:rPr>
          <w:fldChar w:fldCharType="end"/>
        </w:r>
      </w:hyperlink>
    </w:p>
    <w:p w14:paraId="2A56327D" w14:textId="77777777" w:rsidR="00865694" w:rsidRDefault="00431198">
      <w:pPr>
        <w:pStyle w:val="TOC2"/>
        <w:tabs>
          <w:tab w:val="left" w:pos="720"/>
        </w:tabs>
        <w:rPr>
          <w:rFonts w:asciiTheme="minorHAnsi" w:eastAsiaTheme="minorEastAsia" w:hAnsiTheme="minorHAnsi" w:cstheme="minorBidi"/>
          <w:caps w:val="0"/>
          <w:noProof/>
          <w:sz w:val="22"/>
          <w:szCs w:val="22"/>
        </w:rPr>
      </w:pPr>
      <w:hyperlink w:anchor="_Toc483479103" w:history="1">
        <w:r w:rsidR="00865694" w:rsidRPr="00071B45">
          <w:rPr>
            <w:rStyle w:val="Hyperlink"/>
            <w:noProof/>
            <w14:scene3d>
              <w14:camera w14:prst="orthographicFront"/>
              <w14:lightRig w14:rig="threePt" w14:dir="t">
                <w14:rot w14:lat="0" w14:lon="0" w14:rev="0"/>
              </w14:lightRig>
            </w14:scene3d>
          </w:rPr>
          <w:t>2.3</w:t>
        </w:r>
        <w:r w:rsidR="00865694">
          <w:rPr>
            <w:rFonts w:asciiTheme="minorHAnsi" w:eastAsiaTheme="minorEastAsia" w:hAnsiTheme="minorHAnsi" w:cstheme="minorBidi"/>
            <w:caps w:val="0"/>
            <w:noProof/>
            <w:sz w:val="22"/>
            <w:szCs w:val="22"/>
          </w:rPr>
          <w:tab/>
        </w:r>
        <w:r w:rsidR="00865694" w:rsidRPr="00071B45">
          <w:rPr>
            <w:rStyle w:val="Hyperlink"/>
            <w:noProof/>
          </w:rPr>
          <w:t>BLANKET P.O. {contract}-specific definitions/ACRONYMS</w:t>
        </w:r>
        <w:r w:rsidR="00865694">
          <w:rPr>
            <w:noProof/>
            <w:webHidden/>
          </w:rPr>
          <w:tab/>
        </w:r>
        <w:r w:rsidR="00865694">
          <w:rPr>
            <w:noProof/>
            <w:webHidden/>
          </w:rPr>
          <w:fldChar w:fldCharType="begin"/>
        </w:r>
        <w:r w:rsidR="00865694">
          <w:rPr>
            <w:noProof/>
            <w:webHidden/>
          </w:rPr>
          <w:instrText xml:space="preserve"> PAGEREF _Toc483479103 \h </w:instrText>
        </w:r>
        <w:r w:rsidR="00865694">
          <w:rPr>
            <w:noProof/>
            <w:webHidden/>
          </w:rPr>
        </w:r>
        <w:r w:rsidR="00865694">
          <w:rPr>
            <w:noProof/>
            <w:webHidden/>
          </w:rPr>
          <w:fldChar w:fldCharType="separate"/>
        </w:r>
        <w:r w:rsidR="00865694">
          <w:rPr>
            <w:noProof/>
            <w:webHidden/>
          </w:rPr>
          <w:t>15</w:t>
        </w:r>
        <w:r w:rsidR="00865694">
          <w:rPr>
            <w:noProof/>
            <w:webHidden/>
          </w:rPr>
          <w:fldChar w:fldCharType="end"/>
        </w:r>
      </w:hyperlink>
    </w:p>
    <w:p w14:paraId="47DBAB18" w14:textId="77777777" w:rsidR="00865694" w:rsidRDefault="00431198">
      <w:pPr>
        <w:pStyle w:val="TOC1"/>
        <w:tabs>
          <w:tab w:val="left" w:pos="480"/>
        </w:tabs>
        <w:rPr>
          <w:rFonts w:asciiTheme="minorHAnsi" w:eastAsiaTheme="minorEastAsia" w:hAnsiTheme="minorHAnsi" w:cstheme="minorBidi"/>
          <w:b w:val="0"/>
          <w:bCs w:val="0"/>
          <w:caps w:val="0"/>
          <w:noProof/>
          <w:sz w:val="22"/>
          <w:szCs w:val="22"/>
        </w:rPr>
      </w:pPr>
      <w:hyperlink w:anchor="_Toc483479104" w:history="1">
        <w:r w:rsidR="00865694" w:rsidRPr="00071B45">
          <w:rPr>
            <w:rStyle w:val="Hyperlink"/>
            <w:noProof/>
            <w14:scene3d>
              <w14:camera w14:prst="orthographicFront"/>
              <w14:lightRig w14:rig="threePt" w14:dir="t">
                <w14:rot w14:lat="0" w14:lon="0" w14:rev="0"/>
              </w14:lightRig>
            </w14:scene3d>
          </w:rPr>
          <w:t>3.0</w:t>
        </w:r>
        <w:r w:rsidR="00865694">
          <w:rPr>
            <w:rFonts w:asciiTheme="minorHAnsi" w:eastAsiaTheme="minorEastAsia" w:hAnsiTheme="minorHAnsi" w:cstheme="minorBidi"/>
            <w:b w:val="0"/>
            <w:bCs w:val="0"/>
            <w:caps w:val="0"/>
            <w:noProof/>
            <w:sz w:val="22"/>
            <w:szCs w:val="22"/>
          </w:rPr>
          <w:tab/>
        </w:r>
        <w:r w:rsidR="00865694" w:rsidRPr="00071B45">
          <w:rPr>
            <w:rStyle w:val="Hyperlink"/>
            <w:noProof/>
          </w:rPr>
          <w:t>SCOPE OF WORK</w:t>
        </w:r>
        <w:r w:rsidR="00865694">
          <w:rPr>
            <w:noProof/>
            <w:webHidden/>
          </w:rPr>
          <w:tab/>
        </w:r>
        <w:r w:rsidR="00865694">
          <w:rPr>
            <w:noProof/>
            <w:webHidden/>
          </w:rPr>
          <w:fldChar w:fldCharType="begin"/>
        </w:r>
        <w:r w:rsidR="00865694">
          <w:rPr>
            <w:noProof/>
            <w:webHidden/>
          </w:rPr>
          <w:instrText xml:space="preserve"> PAGEREF _Toc483479104 \h </w:instrText>
        </w:r>
        <w:r w:rsidR="00865694">
          <w:rPr>
            <w:noProof/>
            <w:webHidden/>
          </w:rPr>
        </w:r>
        <w:r w:rsidR="00865694">
          <w:rPr>
            <w:noProof/>
            <w:webHidden/>
          </w:rPr>
          <w:fldChar w:fldCharType="separate"/>
        </w:r>
        <w:r w:rsidR="00865694">
          <w:rPr>
            <w:noProof/>
            <w:webHidden/>
          </w:rPr>
          <w:t>17</w:t>
        </w:r>
        <w:r w:rsidR="00865694">
          <w:rPr>
            <w:noProof/>
            <w:webHidden/>
          </w:rPr>
          <w:fldChar w:fldCharType="end"/>
        </w:r>
      </w:hyperlink>
    </w:p>
    <w:p w14:paraId="513F8EB6" w14:textId="77777777" w:rsidR="00865694" w:rsidRDefault="00431198">
      <w:pPr>
        <w:pStyle w:val="TOC2"/>
        <w:tabs>
          <w:tab w:val="left" w:pos="720"/>
        </w:tabs>
        <w:rPr>
          <w:rFonts w:asciiTheme="minorHAnsi" w:eastAsiaTheme="minorEastAsia" w:hAnsiTheme="minorHAnsi" w:cstheme="minorBidi"/>
          <w:caps w:val="0"/>
          <w:noProof/>
          <w:sz w:val="22"/>
          <w:szCs w:val="22"/>
        </w:rPr>
      </w:pPr>
      <w:hyperlink w:anchor="_Toc483479105" w:history="1">
        <w:r w:rsidR="00865694" w:rsidRPr="00071B45">
          <w:rPr>
            <w:rStyle w:val="Hyperlink"/>
            <w:rFonts w:eastAsia="MS Mincho"/>
            <w:noProof/>
            <w14:scene3d>
              <w14:camera w14:prst="orthographicFront"/>
              <w14:lightRig w14:rig="threePt" w14:dir="t">
                <w14:rot w14:lat="0" w14:lon="0" w14:rev="0"/>
              </w14:lightRig>
            </w14:scene3d>
          </w:rPr>
          <w:t>3.1</w:t>
        </w:r>
        <w:r w:rsidR="00865694">
          <w:rPr>
            <w:rFonts w:asciiTheme="minorHAnsi" w:eastAsiaTheme="minorEastAsia" w:hAnsiTheme="minorHAnsi" w:cstheme="minorBidi"/>
            <w:caps w:val="0"/>
            <w:noProof/>
            <w:sz w:val="22"/>
            <w:szCs w:val="22"/>
          </w:rPr>
          <w:tab/>
        </w:r>
        <w:r w:rsidR="00865694" w:rsidRPr="00071B45">
          <w:rPr>
            <w:rStyle w:val="Hyperlink"/>
            <w:rFonts w:eastAsia="MS Mincho"/>
            <w:noProof/>
          </w:rPr>
          <w:t>General</w:t>
        </w:r>
        <w:r w:rsidR="00865694">
          <w:rPr>
            <w:noProof/>
            <w:webHidden/>
          </w:rPr>
          <w:tab/>
        </w:r>
        <w:r w:rsidR="00865694">
          <w:rPr>
            <w:noProof/>
            <w:webHidden/>
          </w:rPr>
          <w:fldChar w:fldCharType="begin"/>
        </w:r>
        <w:r w:rsidR="00865694">
          <w:rPr>
            <w:noProof/>
            <w:webHidden/>
          </w:rPr>
          <w:instrText xml:space="preserve"> PAGEREF _Toc483479105 \h </w:instrText>
        </w:r>
        <w:r w:rsidR="00865694">
          <w:rPr>
            <w:noProof/>
            <w:webHidden/>
          </w:rPr>
        </w:r>
        <w:r w:rsidR="00865694">
          <w:rPr>
            <w:noProof/>
            <w:webHidden/>
          </w:rPr>
          <w:fldChar w:fldCharType="separate"/>
        </w:r>
        <w:r w:rsidR="00865694">
          <w:rPr>
            <w:noProof/>
            <w:webHidden/>
          </w:rPr>
          <w:t>17</w:t>
        </w:r>
        <w:r w:rsidR="00865694">
          <w:rPr>
            <w:noProof/>
            <w:webHidden/>
          </w:rPr>
          <w:fldChar w:fldCharType="end"/>
        </w:r>
      </w:hyperlink>
    </w:p>
    <w:p w14:paraId="0E52B18A" w14:textId="77777777" w:rsidR="00865694" w:rsidRDefault="00431198">
      <w:pPr>
        <w:pStyle w:val="TOC2"/>
        <w:tabs>
          <w:tab w:val="left" w:pos="720"/>
        </w:tabs>
        <w:rPr>
          <w:rFonts w:asciiTheme="minorHAnsi" w:eastAsiaTheme="minorEastAsia" w:hAnsiTheme="minorHAnsi" w:cstheme="minorBidi"/>
          <w:caps w:val="0"/>
          <w:noProof/>
          <w:sz w:val="22"/>
          <w:szCs w:val="22"/>
        </w:rPr>
      </w:pPr>
      <w:hyperlink w:anchor="_Toc483479106" w:history="1">
        <w:r w:rsidR="00865694" w:rsidRPr="00071B45">
          <w:rPr>
            <w:rStyle w:val="Hyperlink"/>
            <w:noProof/>
            <w14:scene3d>
              <w14:camera w14:prst="orthographicFront"/>
              <w14:lightRig w14:rig="threePt" w14:dir="t">
                <w14:rot w14:lat="0" w14:lon="0" w14:rev="0"/>
              </w14:lightRig>
            </w14:scene3d>
          </w:rPr>
          <w:t>3.2</w:t>
        </w:r>
        <w:r w:rsidR="00865694">
          <w:rPr>
            <w:rFonts w:asciiTheme="minorHAnsi" w:eastAsiaTheme="minorEastAsia" w:hAnsiTheme="minorHAnsi" w:cstheme="minorBidi"/>
            <w:caps w:val="0"/>
            <w:noProof/>
            <w:sz w:val="22"/>
            <w:szCs w:val="22"/>
          </w:rPr>
          <w:tab/>
        </w:r>
        <w:r w:rsidR="00865694" w:rsidRPr="00071B45">
          <w:rPr>
            <w:rStyle w:val="Hyperlink"/>
            <w:noProof/>
          </w:rPr>
          <w:t>#2 heating fuel oil specifications</w:t>
        </w:r>
        <w:r w:rsidR="00865694">
          <w:rPr>
            <w:noProof/>
            <w:webHidden/>
          </w:rPr>
          <w:tab/>
        </w:r>
        <w:r w:rsidR="00865694">
          <w:rPr>
            <w:noProof/>
            <w:webHidden/>
          </w:rPr>
          <w:fldChar w:fldCharType="begin"/>
        </w:r>
        <w:r w:rsidR="00865694">
          <w:rPr>
            <w:noProof/>
            <w:webHidden/>
          </w:rPr>
          <w:instrText xml:space="preserve"> PAGEREF _Toc483479106 \h </w:instrText>
        </w:r>
        <w:r w:rsidR="00865694">
          <w:rPr>
            <w:noProof/>
            <w:webHidden/>
          </w:rPr>
        </w:r>
        <w:r w:rsidR="00865694">
          <w:rPr>
            <w:noProof/>
            <w:webHidden/>
          </w:rPr>
          <w:fldChar w:fldCharType="separate"/>
        </w:r>
        <w:r w:rsidR="00865694">
          <w:rPr>
            <w:noProof/>
            <w:webHidden/>
          </w:rPr>
          <w:t>17</w:t>
        </w:r>
        <w:r w:rsidR="00865694">
          <w:rPr>
            <w:noProof/>
            <w:webHidden/>
          </w:rPr>
          <w:fldChar w:fldCharType="end"/>
        </w:r>
      </w:hyperlink>
    </w:p>
    <w:p w14:paraId="1571B14F" w14:textId="77777777" w:rsidR="00865694" w:rsidRDefault="00431198">
      <w:pPr>
        <w:pStyle w:val="TOC2"/>
        <w:tabs>
          <w:tab w:val="left" w:pos="720"/>
        </w:tabs>
        <w:rPr>
          <w:rFonts w:asciiTheme="minorHAnsi" w:eastAsiaTheme="minorEastAsia" w:hAnsiTheme="minorHAnsi" w:cstheme="minorBidi"/>
          <w:caps w:val="0"/>
          <w:noProof/>
          <w:sz w:val="22"/>
          <w:szCs w:val="22"/>
        </w:rPr>
      </w:pPr>
      <w:hyperlink w:anchor="_Toc483479107" w:history="1">
        <w:r w:rsidR="00865694" w:rsidRPr="00071B45">
          <w:rPr>
            <w:rStyle w:val="Hyperlink"/>
            <w:noProof/>
            <w14:scene3d>
              <w14:camera w14:prst="orthographicFront"/>
              <w14:lightRig w14:rig="threePt" w14:dir="t">
                <w14:rot w14:lat="0" w14:lon="0" w14:rev="0"/>
              </w14:lightRig>
            </w14:scene3d>
          </w:rPr>
          <w:t>3.3</w:t>
        </w:r>
        <w:r w:rsidR="00865694">
          <w:rPr>
            <w:rFonts w:asciiTheme="minorHAnsi" w:eastAsiaTheme="minorEastAsia" w:hAnsiTheme="minorHAnsi" w:cstheme="minorBidi"/>
            <w:caps w:val="0"/>
            <w:noProof/>
            <w:sz w:val="22"/>
            <w:szCs w:val="22"/>
          </w:rPr>
          <w:tab/>
        </w:r>
        <w:r w:rsidR="00865694" w:rsidRPr="00071B45">
          <w:rPr>
            <w:rStyle w:val="Hyperlink"/>
            <w:noProof/>
          </w:rPr>
          <w:t>quantities</w:t>
        </w:r>
        <w:r w:rsidR="00865694">
          <w:rPr>
            <w:noProof/>
            <w:webHidden/>
          </w:rPr>
          <w:tab/>
        </w:r>
        <w:r w:rsidR="00865694">
          <w:rPr>
            <w:noProof/>
            <w:webHidden/>
          </w:rPr>
          <w:fldChar w:fldCharType="begin"/>
        </w:r>
        <w:r w:rsidR="00865694">
          <w:rPr>
            <w:noProof/>
            <w:webHidden/>
          </w:rPr>
          <w:instrText xml:space="preserve"> PAGEREF _Toc483479107 \h </w:instrText>
        </w:r>
        <w:r w:rsidR="00865694">
          <w:rPr>
            <w:noProof/>
            <w:webHidden/>
          </w:rPr>
        </w:r>
        <w:r w:rsidR="00865694">
          <w:rPr>
            <w:noProof/>
            <w:webHidden/>
          </w:rPr>
          <w:fldChar w:fldCharType="separate"/>
        </w:r>
        <w:r w:rsidR="00865694">
          <w:rPr>
            <w:noProof/>
            <w:webHidden/>
          </w:rPr>
          <w:t>17</w:t>
        </w:r>
        <w:r w:rsidR="00865694">
          <w:rPr>
            <w:noProof/>
            <w:webHidden/>
          </w:rPr>
          <w:fldChar w:fldCharType="end"/>
        </w:r>
      </w:hyperlink>
    </w:p>
    <w:p w14:paraId="45ABE3B0" w14:textId="77777777" w:rsidR="00865694" w:rsidRDefault="00431198">
      <w:pPr>
        <w:pStyle w:val="TOC2"/>
        <w:tabs>
          <w:tab w:val="left" w:pos="720"/>
        </w:tabs>
        <w:rPr>
          <w:rFonts w:asciiTheme="minorHAnsi" w:eastAsiaTheme="minorEastAsia" w:hAnsiTheme="minorHAnsi" w:cstheme="minorBidi"/>
          <w:caps w:val="0"/>
          <w:noProof/>
          <w:sz w:val="22"/>
          <w:szCs w:val="22"/>
        </w:rPr>
      </w:pPr>
      <w:hyperlink w:anchor="_Toc483479108" w:history="1">
        <w:r w:rsidR="00865694" w:rsidRPr="00071B45">
          <w:rPr>
            <w:rStyle w:val="Hyperlink"/>
            <w:rFonts w:eastAsia="MS Mincho"/>
            <w:noProof/>
            <w14:scene3d>
              <w14:camera w14:prst="orthographicFront"/>
              <w14:lightRig w14:rig="threePt" w14:dir="t">
                <w14:rot w14:lat="0" w14:lon="0" w14:rev="0"/>
              </w14:lightRig>
            </w14:scene3d>
          </w:rPr>
          <w:t>3.4</w:t>
        </w:r>
        <w:r w:rsidR="00865694">
          <w:rPr>
            <w:rFonts w:asciiTheme="minorHAnsi" w:eastAsiaTheme="minorEastAsia" w:hAnsiTheme="minorHAnsi" w:cstheme="minorBidi"/>
            <w:caps w:val="0"/>
            <w:noProof/>
            <w:sz w:val="22"/>
            <w:szCs w:val="22"/>
          </w:rPr>
          <w:tab/>
        </w:r>
        <w:r w:rsidR="00865694" w:rsidRPr="00071B45">
          <w:rPr>
            <w:rStyle w:val="Hyperlink"/>
            <w:rFonts w:eastAsia="MS Mincho"/>
            <w:noProof/>
          </w:rPr>
          <w:t>HOW TO DETERMINE THE PRICE PER DELIVERED GALLON OF #2 heating fuel oil</w:t>
        </w:r>
        <w:r w:rsidR="00865694">
          <w:rPr>
            <w:noProof/>
            <w:webHidden/>
          </w:rPr>
          <w:tab/>
        </w:r>
        <w:r w:rsidR="00865694">
          <w:rPr>
            <w:noProof/>
            <w:webHidden/>
          </w:rPr>
          <w:fldChar w:fldCharType="begin"/>
        </w:r>
        <w:r w:rsidR="00865694">
          <w:rPr>
            <w:noProof/>
            <w:webHidden/>
          </w:rPr>
          <w:instrText xml:space="preserve"> PAGEREF _Toc483479108 \h </w:instrText>
        </w:r>
        <w:r w:rsidR="00865694">
          <w:rPr>
            <w:noProof/>
            <w:webHidden/>
          </w:rPr>
        </w:r>
        <w:r w:rsidR="00865694">
          <w:rPr>
            <w:noProof/>
            <w:webHidden/>
          </w:rPr>
          <w:fldChar w:fldCharType="separate"/>
        </w:r>
        <w:r w:rsidR="00865694">
          <w:rPr>
            <w:noProof/>
            <w:webHidden/>
          </w:rPr>
          <w:t>17</w:t>
        </w:r>
        <w:r w:rsidR="00865694">
          <w:rPr>
            <w:noProof/>
            <w:webHidden/>
          </w:rPr>
          <w:fldChar w:fldCharType="end"/>
        </w:r>
      </w:hyperlink>
    </w:p>
    <w:p w14:paraId="6E4AB56B" w14:textId="77777777" w:rsidR="00865694" w:rsidRDefault="00431198">
      <w:pPr>
        <w:pStyle w:val="TOC3"/>
        <w:tabs>
          <w:tab w:val="left" w:pos="1200"/>
        </w:tabs>
        <w:rPr>
          <w:rFonts w:asciiTheme="minorHAnsi" w:eastAsiaTheme="minorEastAsia" w:hAnsiTheme="minorHAnsi" w:cstheme="minorBidi"/>
          <w:iCs w:val="0"/>
          <w:caps w:val="0"/>
          <w:noProof/>
          <w:sz w:val="22"/>
          <w:szCs w:val="22"/>
        </w:rPr>
      </w:pPr>
      <w:hyperlink w:anchor="_Toc483479109" w:history="1">
        <w:r w:rsidR="00865694" w:rsidRPr="00071B45">
          <w:rPr>
            <w:rStyle w:val="Hyperlink"/>
            <w:noProof/>
            <w14:scene3d>
              <w14:camera w14:prst="orthographicFront"/>
              <w14:lightRig w14:rig="threePt" w14:dir="t">
                <w14:rot w14:lat="0" w14:lon="0" w14:rev="0"/>
              </w14:lightRig>
            </w14:scene3d>
          </w:rPr>
          <w:t>3.4.1</w:t>
        </w:r>
        <w:r w:rsidR="00865694">
          <w:rPr>
            <w:rFonts w:asciiTheme="minorHAnsi" w:eastAsiaTheme="minorEastAsia" w:hAnsiTheme="minorHAnsi" w:cstheme="minorBidi"/>
            <w:iCs w:val="0"/>
            <w:caps w:val="0"/>
            <w:noProof/>
            <w:sz w:val="22"/>
            <w:szCs w:val="22"/>
          </w:rPr>
          <w:tab/>
        </w:r>
        <w:r w:rsidR="00865694" w:rsidRPr="00071B45">
          <w:rPr>
            <w:rStyle w:val="Hyperlink"/>
            <w:noProof/>
          </w:rPr>
          <w:t>INDEX PRICE FOR #2 heating fuel oil</w:t>
        </w:r>
        <w:r w:rsidR="00865694">
          <w:rPr>
            <w:noProof/>
            <w:webHidden/>
          </w:rPr>
          <w:tab/>
        </w:r>
        <w:r w:rsidR="00865694">
          <w:rPr>
            <w:noProof/>
            <w:webHidden/>
          </w:rPr>
          <w:fldChar w:fldCharType="begin"/>
        </w:r>
        <w:r w:rsidR="00865694">
          <w:rPr>
            <w:noProof/>
            <w:webHidden/>
          </w:rPr>
          <w:instrText xml:space="preserve"> PAGEREF _Toc483479109 \h </w:instrText>
        </w:r>
        <w:r w:rsidR="00865694">
          <w:rPr>
            <w:noProof/>
            <w:webHidden/>
          </w:rPr>
        </w:r>
        <w:r w:rsidR="00865694">
          <w:rPr>
            <w:noProof/>
            <w:webHidden/>
          </w:rPr>
          <w:fldChar w:fldCharType="separate"/>
        </w:r>
        <w:r w:rsidR="00865694">
          <w:rPr>
            <w:noProof/>
            <w:webHidden/>
          </w:rPr>
          <w:t>17</w:t>
        </w:r>
        <w:r w:rsidR="00865694">
          <w:rPr>
            <w:noProof/>
            <w:webHidden/>
          </w:rPr>
          <w:fldChar w:fldCharType="end"/>
        </w:r>
      </w:hyperlink>
    </w:p>
    <w:p w14:paraId="431ECBF2" w14:textId="77777777" w:rsidR="00865694" w:rsidRDefault="00431198">
      <w:pPr>
        <w:pStyle w:val="TOC3"/>
        <w:tabs>
          <w:tab w:val="left" w:pos="1200"/>
        </w:tabs>
        <w:rPr>
          <w:rFonts w:asciiTheme="minorHAnsi" w:eastAsiaTheme="minorEastAsia" w:hAnsiTheme="minorHAnsi" w:cstheme="minorBidi"/>
          <w:iCs w:val="0"/>
          <w:caps w:val="0"/>
          <w:noProof/>
          <w:sz w:val="22"/>
          <w:szCs w:val="22"/>
        </w:rPr>
      </w:pPr>
      <w:hyperlink w:anchor="_Toc483479110" w:history="1">
        <w:r w:rsidR="00865694" w:rsidRPr="00071B45">
          <w:rPr>
            <w:rStyle w:val="Hyperlink"/>
            <w:noProof/>
            <w14:scene3d>
              <w14:camera w14:prst="orthographicFront"/>
              <w14:lightRig w14:rig="threePt" w14:dir="t">
                <w14:rot w14:lat="0" w14:lon="0" w14:rev="0"/>
              </w14:lightRig>
            </w14:scene3d>
          </w:rPr>
          <w:t>3.4.2</w:t>
        </w:r>
        <w:r w:rsidR="00865694">
          <w:rPr>
            <w:rFonts w:asciiTheme="minorHAnsi" w:eastAsiaTheme="minorEastAsia" w:hAnsiTheme="minorHAnsi" w:cstheme="minorBidi"/>
            <w:iCs w:val="0"/>
            <w:caps w:val="0"/>
            <w:noProof/>
            <w:sz w:val="22"/>
            <w:szCs w:val="22"/>
          </w:rPr>
          <w:tab/>
        </w:r>
        <w:r w:rsidR="00865694" w:rsidRPr="00071B45">
          <w:rPr>
            <w:rStyle w:val="Hyperlink"/>
            <w:noProof/>
          </w:rPr>
          <w:t>FUEL PRICE POSTING ON the PROCUREMENT BUREAU'S INTERNET WEBSITE</w:t>
        </w:r>
        <w:r w:rsidR="00865694">
          <w:rPr>
            <w:noProof/>
            <w:webHidden/>
          </w:rPr>
          <w:tab/>
        </w:r>
        <w:r w:rsidR="00865694">
          <w:rPr>
            <w:noProof/>
            <w:webHidden/>
          </w:rPr>
          <w:fldChar w:fldCharType="begin"/>
        </w:r>
        <w:r w:rsidR="00865694">
          <w:rPr>
            <w:noProof/>
            <w:webHidden/>
          </w:rPr>
          <w:instrText xml:space="preserve"> PAGEREF _Toc483479110 \h </w:instrText>
        </w:r>
        <w:r w:rsidR="00865694">
          <w:rPr>
            <w:noProof/>
            <w:webHidden/>
          </w:rPr>
        </w:r>
        <w:r w:rsidR="00865694">
          <w:rPr>
            <w:noProof/>
            <w:webHidden/>
          </w:rPr>
          <w:fldChar w:fldCharType="separate"/>
        </w:r>
        <w:r w:rsidR="00865694">
          <w:rPr>
            <w:noProof/>
            <w:webHidden/>
          </w:rPr>
          <w:t>18</w:t>
        </w:r>
        <w:r w:rsidR="00865694">
          <w:rPr>
            <w:noProof/>
            <w:webHidden/>
          </w:rPr>
          <w:fldChar w:fldCharType="end"/>
        </w:r>
      </w:hyperlink>
    </w:p>
    <w:p w14:paraId="0F82E958" w14:textId="77777777" w:rsidR="00865694" w:rsidRDefault="00431198">
      <w:pPr>
        <w:pStyle w:val="TOC2"/>
        <w:tabs>
          <w:tab w:val="left" w:pos="720"/>
        </w:tabs>
        <w:rPr>
          <w:rFonts w:asciiTheme="minorHAnsi" w:eastAsiaTheme="minorEastAsia" w:hAnsiTheme="minorHAnsi" w:cstheme="minorBidi"/>
          <w:caps w:val="0"/>
          <w:noProof/>
          <w:sz w:val="22"/>
          <w:szCs w:val="22"/>
        </w:rPr>
      </w:pPr>
      <w:hyperlink w:anchor="_Toc483479111" w:history="1">
        <w:r w:rsidR="00865694" w:rsidRPr="00071B45">
          <w:rPr>
            <w:rStyle w:val="Hyperlink"/>
            <w:noProof/>
            <w14:scene3d>
              <w14:camera w14:prst="orthographicFront"/>
              <w14:lightRig w14:rig="threePt" w14:dir="t">
                <w14:rot w14:lat="0" w14:lon="0" w14:rev="0"/>
              </w14:lightRig>
            </w14:scene3d>
          </w:rPr>
          <w:t>3.5</w:t>
        </w:r>
        <w:r w:rsidR="00865694">
          <w:rPr>
            <w:rFonts w:asciiTheme="minorHAnsi" w:eastAsiaTheme="minorEastAsia" w:hAnsiTheme="minorHAnsi" w:cstheme="minorBidi"/>
            <w:caps w:val="0"/>
            <w:noProof/>
            <w:sz w:val="22"/>
            <w:szCs w:val="22"/>
          </w:rPr>
          <w:tab/>
        </w:r>
        <w:r w:rsidR="00865694" w:rsidRPr="00071B45">
          <w:rPr>
            <w:rStyle w:val="Hyperlink"/>
            <w:noProof/>
          </w:rPr>
          <w:t>Delivery information</w:t>
        </w:r>
        <w:r w:rsidR="00865694">
          <w:rPr>
            <w:noProof/>
            <w:webHidden/>
          </w:rPr>
          <w:tab/>
        </w:r>
        <w:r w:rsidR="00865694">
          <w:rPr>
            <w:noProof/>
            <w:webHidden/>
          </w:rPr>
          <w:fldChar w:fldCharType="begin"/>
        </w:r>
        <w:r w:rsidR="00865694">
          <w:rPr>
            <w:noProof/>
            <w:webHidden/>
          </w:rPr>
          <w:instrText xml:space="preserve"> PAGEREF _Toc483479111 \h </w:instrText>
        </w:r>
        <w:r w:rsidR="00865694">
          <w:rPr>
            <w:noProof/>
            <w:webHidden/>
          </w:rPr>
        </w:r>
        <w:r w:rsidR="00865694">
          <w:rPr>
            <w:noProof/>
            <w:webHidden/>
          </w:rPr>
          <w:fldChar w:fldCharType="separate"/>
        </w:r>
        <w:r w:rsidR="00865694">
          <w:rPr>
            <w:noProof/>
            <w:webHidden/>
          </w:rPr>
          <w:t>18</w:t>
        </w:r>
        <w:r w:rsidR="00865694">
          <w:rPr>
            <w:noProof/>
            <w:webHidden/>
          </w:rPr>
          <w:fldChar w:fldCharType="end"/>
        </w:r>
      </w:hyperlink>
    </w:p>
    <w:p w14:paraId="2C3E940F" w14:textId="77777777" w:rsidR="00865694" w:rsidRDefault="00431198">
      <w:pPr>
        <w:pStyle w:val="TOC3"/>
        <w:tabs>
          <w:tab w:val="left" w:pos="1200"/>
        </w:tabs>
        <w:rPr>
          <w:rFonts w:asciiTheme="minorHAnsi" w:eastAsiaTheme="minorEastAsia" w:hAnsiTheme="minorHAnsi" w:cstheme="minorBidi"/>
          <w:iCs w:val="0"/>
          <w:caps w:val="0"/>
          <w:noProof/>
          <w:sz w:val="22"/>
          <w:szCs w:val="22"/>
        </w:rPr>
      </w:pPr>
      <w:hyperlink w:anchor="_Toc483479112" w:history="1">
        <w:r w:rsidR="00865694" w:rsidRPr="00071B45">
          <w:rPr>
            <w:rStyle w:val="Hyperlink"/>
            <w:noProof/>
            <w14:scene3d>
              <w14:camera w14:prst="orthographicFront"/>
              <w14:lightRig w14:rig="threePt" w14:dir="t">
                <w14:rot w14:lat="0" w14:lon="0" w14:rev="0"/>
              </w14:lightRig>
            </w14:scene3d>
          </w:rPr>
          <w:t>3.5.1</w:t>
        </w:r>
        <w:r w:rsidR="00865694">
          <w:rPr>
            <w:rFonts w:asciiTheme="minorHAnsi" w:eastAsiaTheme="minorEastAsia" w:hAnsiTheme="minorHAnsi" w:cstheme="minorBidi"/>
            <w:iCs w:val="0"/>
            <w:caps w:val="0"/>
            <w:noProof/>
            <w:sz w:val="22"/>
            <w:szCs w:val="22"/>
          </w:rPr>
          <w:tab/>
        </w:r>
        <w:r w:rsidR="00865694" w:rsidRPr="00071B45">
          <w:rPr>
            <w:rStyle w:val="Hyperlink"/>
            <w:noProof/>
          </w:rPr>
          <w:t>Ordinary Delivery</w:t>
        </w:r>
        <w:r w:rsidR="00865694">
          <w:rPr>
            <w:noProof/>
            <w:webHidden/>
          </w:rPr>
          <w:tab/>
        </w:r>
        <w:r w:rsidR="00865694">
          <w:rPr>
            <w:noProof/>
            <w:webHidden/>
          </w:rPr>
          <w:fldChar w:fldCharType="begin"/>
        </w:r>
        <w:r w:rsidR="00865694">
          <w:rPr>
            <w:noProof/>
            <w:webHidden/>
          </w:rPr>
          <w:instrText xml:space="preserve"> PAGEREF _Toc483479112 \h </w:instrText>
        </w:r>
        <w:r w:rsidR="00865694">
          <w:rPr>
            <w:noProof/>
            <w:webHidden/>
          </w:rPr>
        </w:r>
        <w:r w:rsidR="00865694">
          <w:rPr>
            <w:noProof/>
            <w:webHidden/>
          </w:rPr>
          <w:fldChar w:fldCharType="separate"/>
        </w:r>
        <w:r w:rsidR="00865694">
          <w:rPr>
            <w:noProof/>
            <w:webHidden/>
          </w:rPr>
          <w:t>18</w:t>
        </w:r>
        <w:r w:rsidR="00865694">
          <w:rPr>
            <w:noProof/>
            <w:webHidden/>
          </w:rPr>
          <w:fldChar w:fldCharType="end"/>
        </w:r>
      </w:hyperlink>
    </w:p>
    <w:p w14:paraId="77C2DB0A" w14:textId="77777777" w:rsidR="00865694" w:rsidRDefault="00431198">
      <w:pPr>
        <w:pStyle w:val="TOC3"/>
        <w:tabs>
          <w:tab w:val="left" w:pos="1200"/>
        </w:tabs>
        <w:rPr>
          <w:rFonts w:asciiTheme="minorHAnsi" w:eastAsiaTheme="minorEastAsia" w:hAnsiTheme="minorHAnsi" w:cstheme="minorBidi"/>
          <w:iCs w:val="0"/>
          <w:caps w:val="0"/>
          <w:noProof/>
          <w:sz w:val="22"/>
          <w:szCs w:val="22"/>
        </w:rPr>
      </w:pPr>
      <w:hyperlink w:anchor="_Toc483479113" w:history="1">
        <w:r w:rsidR="00865694" w:rsidRPr="00071B45">
          <w:rPr>
            <w:rStyle w:val="Hyperlink"/>
            <w:noProof/>
            <w14:scene3d>
              <w14:camera w14:prst="orthographicFront"/>
              <w14:lightRig w14:rig="threePt" w14:dir="t">
                <w14:rot w14:lat="0" w14:lon="0" w14:rev="0"/>
              </w14:lightRig>
            </w14:scene3d>
          </w:rPr>
          <w:t>3.5.2</w:t>
        </w:r>
        <w:r w:rsidR="00865694">
          <w:rPr>
            <w:rFonts w:asciiTheme="minorHAnsi" w:eastAsiaTheme="minorEastAsia" w:hAnsiTheme="minorHAnsi" w:cstheme="minorBidi"/>
            <w:iCs w:val="0"/>
            <w:caps w:val="0"/>
            <w:noProof/>
            <w:sz w:val="22"/>
            <w:szCs w:val="22"/>
          </w:rPr>
          <w:tab/>
        </w:r>
        <w:r w:rsidR="00865694" w:rsidRPr="00071B45">
          <w:rPr>
            <w:rStyle w:val="Hyperlink"/>
            <w:noProof/>
          </w:rPr>
          <w:t>Emergency Delivery</w:t>
        </w:r>
        <w:r w:rsidR="00865694">
          <w:rPr>
            <w:noProof/>
            <w:webHidden/>
          </w:rPr>
          <w:tab/>
        </w:r>
        <w:r w:rsidR="00865694">
          <w:rPr>
            <w:noProof/>
            <w:webHidden/>
          </w:rPr>
          <w:fldChar w:fldCharType="begin"/>
        </w:r>
        <w:r w:rsidR="00865694">
          <w:rPr>
            <w:noProof/>
            <w:webHidden/>
          </w:rPr>
          <w:instrText xml:space="preserve"> PAGEREF _Toc483479113 \h </w:instrText>
        </w:r>
        <w:r w:rsidR="00865694">
          <w:rPr>
            <w:noProof/>
            <w:webHidden/>
          </w:rPr>
        </w:r>
        <w:r w:rsidR="00865694">
          <w:rPr>
            <w:noProof/>
            <w:webHidden/>
          </w:rPr>
          <w:fldChar w:fldCharType="separate"/>
        </w:r>
        <w:r w:rsidR="00865694">
          <w:rPr>
            <w:noProof/>
            <w:webHidden/>
          </w:rPr>
          <w:t>18</w:t>
        </w:r>
        <w:r w:rsidR="00865694">
          <w:rPr>
            <w:noProof/>
            <w:webHidden/>
          </w:rPr>
          <w:fldChar w:fldCharType="end"/>
        </w:r>
      </w:hyperlink>
    </w:p>
    <w:p w14:paraId="0959F570" w14:textId="77777777" w:rsidR="00865694" w:rsidRDefault="00431198">
      <w:pPr>
        <w:pStyle w:val="TOC3"/>
        <w:tabs>
          <w:tab w:val="left" w:pos="1200"/>
        </w:tabs>
        <w:rPr>
          <w:rFonts w:asciiTheme="minorHAnsi" w:eastAsiaTheme="minorEastAsia" w:hAnsiTheme="minorHAnsi" w:cstheme="minorBidi"/>
          <w:iCs w:val="0"/>
          <w:caps w:val="0"/>
          <w:noProof/>
          <w:sz w:val="22"/>
          <w:szCs w:val="22"/>
        </w:rPr>
      </w:pPr>
      <w:hyperlink w:anchor="_Toc483479114" w:history="1">
        <w:r w:rsidR="00865694" w:rsidRPr="00071B45">
          <w:rPr>
            <w:rStyle w:val="Hyperlink"/>
            <w:noProof/>
            <w14:scene3d>
              <w14:camera w14:prst="orthographicFront"/>
              <w14:lightRig w14:rig="threePt" w14:dir="t">
                <w14:rot w14:lat="0" w14:lon="0" w14:rev="0"/>
              </w14:lightRig>
            </w14:scene3d>
          </w:rPr>
          <w:t>3.5.3</w:t>
        </w:r>
        <w:r w:rsidR="00865694">
          <w:rPr>
            <w:rFonts w:asciiTheme="minorHAnsi" w:eastAsiaTheme="minorEastAsia" w:hAnsiTheme="minorHAnsi" w:cstheme="minorBidi"/>
            <w:iCs w:val="0"/>
            <w:caps w:val="0"/>
            <w:noProof/>
            <w:sz w:val="22"/>
            <w:szCs w:val="22"/>
          </w:rPr>
          <w:tab/>
        </w:r>
        <w:r w:rsidR="00865694" w:rsidRPr="00071B45">
          <w:rPr>
            <w:rStyle w:val="Hyperlink"/>
            <w:noProof/>
          </w:rPr>
          <w:t>F.O.B. Destination</w:t>
        </w:r>
        <w:r w:rsidR="00865694">
          <w:rPr>
            <w:noProof/>
            <w:webHidden/>
          </w:rPr>
          <w:tab/>
        </w:r>
        <w:r w:rsidR="00865694">
          <w:rPr>
            <w:noProof/>
            <w:webHidden/>
          </w:rPr>
          <w:fldChar w:fldCharType="begin"/>
        </w:r>
        <w:r w:rsidR="00865694">
          <w:rPr>
            <w:noProof/>
            <w:webHidden/>
          </w:rPr>
          <w:instrText xml:space="preserve"> PAGEREF _Toc483479114 \h </w:instrText>
        </w:r>
        <w:r w:rsidR="00865694">
          <w:rPr>
            <w:noProof/>
            <w:webHidden/>
          </w:rPr>
        </w:r>
        <w:r w:rsidR="00865694">
          <w:rPr>
            <w:noProof/>
            <w:webHidden/>
          </w:rPr>
          <w:fldChar w:fldCharType="separate"/>
        </w:r>
        <w:r w:rsidR="00865694">
          <w:rPr>
            <w:noProof/>
            <w:webHidden/>
          </w:rPr>
          <w:t>18</w:t>
        </w:r>
        <w:r w:rsidR="00865694">
          <w:rPr>
            <w:noProof/>
            <w:webHidden/>
          </w:rPr>
          <w:fldChar w:fldCharType="end"/>
        </w:r>
      </w:hyperlink>
    </w:p>
    <w:p w14:paraId="5B298541" w14:textId="77777777" w:rsidR="00865694" w:rsidRDefault="00431198">
      <w:pPr>
        <w:pStyle w:val="TOC3"/>
        <w:tabs>
          <w:tab w:val="left" w:pos="1200"/>
        </w:tabs>
        <w:rPr>
          <w:rFonts w:asciiTheme="minorHAnsi" w:eastAsiaTheme="minorEastAsia" w:hAnsiTheme="minorHAnsi" w:cstheme="minorBidi"/>
          <w:iCs w:val="0"/>
          <w:caps w:val="0"/>
          <w:noProof/>
          <w:sz w:val="22"/>
          <w:szCs w:val="22"/>
        </w:rPr>
      </w:pPr>
      <w:hyperlink w:anchor="_Toc483479115" w:history="1">
        <w:r w:rsidR="00865694" w:rsidRPr="00071B45">
          <w:rPr>
            <w:rStyle w:val="Hyperlink"/>
            <w:noProof/>
            <w14:scene3d>
              <w14:camera w14:prst="orthographicFront"/>
              <w14:lightRig w14:rig="threePt" w14:dir="t">
                <w14:rot w14:lat="0" w14:lon="0" w14:rev="0"/>
              </w14:lightRig>
            </w14:scene3d>
          </w:rPr>
          <w:t>3.5.4</w:t>
        </w:r>
        <w:r w:rsidR="00865694">
          <w:rPr>
            <w:rFonts w:asciiTheme="minorHAnsi" w:eastAsiaTheme="minorEastAsia" w:hAnsiTheme="minorHAnsi" w:cstheme="minorBidi"/>
            <w:iCs w:val="0"/>
            <w:caps w:val="0"/>
            <w:noProof/>
            <w:sz w:val="22"/>
            <w:szCs w:val="22"/>
          </w:rPr>
          <w:tab/>
        </w:r>
        <w:r w:rsidR="00865694" w:rsidRPr="00071B45">
          <w:rPr>
            <w:rStyle w:val="Hyperlink"/>
            <w:noProof/>
          </w:rPr>
          <w:t>Hours and days of Delivery</w:t>
        </w:r>
        <w:r w:rsidR="00865694">
          <w:rPr>
            <w:noProof/>
            <w:webHidden/>
          </w:rPr>
          <w:tab/>
        </w:r>
        <w:r w:rsidR="00865694">
          <w:rPr>
            <w:noProof/>
            <w:webHidden/>
          </w:rPr>
          <w:fldChar w:fldCharType="begin"/>
        </w:r>
        <w:r w:rsidR="00865694">
          <w:rPr>
            <w:noProof/>
            <w:webHidden/>
          </w:rPr>
          <w:instrText xml:space="preserve"> PAGEREF _Toc483479115 \h </w:instrText>
        </w:r>
        <w:r w:rsidR="00865694">
          <w:rPr>
            <w:noProof/>
            <w:webHidden/>
          </w:rPr>
        </w:r>
        <w:r w:rsidR="00865694">
          <w:rPr>
            <w:noProof/>
            <w:webHidden/>
          </w:rPr>
          <w:fldChar w:fldCharType="separate"/>
        </w:r>
        <w:r w:rsidR="00865694">
          <w:rPr>
            <w:noProof/>
            <w:webHidden/>
          </w:rPr>
          <w:t>18</w:t>
        </w:r>
        <w:r w:rsidR="00865694">
          <w:rPr>
            <w:noProof/>
            <w:webHidden/>
          </w:rPr>
          <w:fldChar w:fldCharType="end"/>
        </w:r>
      </w:hyperlink>
    </w:p>
    <w:p w14:paraId="62E9F7F6" w14:textId="77777777" w:rsidR="00865694" w:rsidRDefault="00431198">
      <w:pPr>
        <w:pStyle w:val="TOC3"/>
        <w:tabs>
          <w:tab w:val="left" w:pos="1200"/>
        </w:tabs>
        <w:rPr>
          <w:rFonts w:asciiTheme="minorHAnsi" w:eastAsiaTheme="minorEastAsia" w:hAnsiTheme="minorHAnsi" w:cstheme="minorBidi"/>
          <w:iCs w:val="0"/>
          <w:caps w:val="0"/>
          <w:noProof/>
          <w:sz w:val="22"/>
          <w:szCs w:val="22"/>
        </w:rPr>
      </w:pPr>
      <w:hyperlink w:anchor="_Toc483479116" w:history="1">
        <w:r w:rsidR="00865694" w:rsidRPr="00071B45">
          <w:rPr>
            <w:rStyle w:val="Hyperlink"/>
            <w:noProof/>
            <w14:scene3d>
              <w14:camera w14:prst="orthographicFront"/>
              <w14:lightRig w14:rig="threePt" w14:dir="t">
                <w14:rot w14:lat="0" w14:lon="0" w14:rev="0"/>
              </w14:lightRig>
            </w14:scene3d>
          </w:rPr>
          <w:t>3.5.5</w:t>
        </w:r>
        <w:r w:rsidR="00865694">
          <w:rPr>
            <w:rFonts w:asciiTheme="minorHAnsi" w:eastAsiaTheme="minorEastAsia" w:hAnsiTheme="minorHAnsi" w:cstheme="minorBidi"/>
            <w:iCs w:val="0"/>
            <w:caps w:val="0"/>
            <w:noProof/>
            <w:sz w:val="22"/>
            <w:szCs w:val="22"/>
          </w:rPr>
          <w:tab/>
        </w:r>
        <w:r w:rsidR="00865694" w:rsidRPr="00071B45">
          <w:rPr>
            <w:rStyle w:val="Hyperlink"/>
            <w:noProof/>
          </w:rPr>
          <w:t>DELIVERY SCHEDULING</w:t>
        </w:r>
        <w:r w:rsidR="00865694">
          <w:rPr>
            <w:noProof/>
            <w:webHidden/>
          </w:rPr>
          <w:tab/>
        </w:r>
        <w:r w:rsidR="00865694">
          <w:rPr>
            <w:noProof/>
            <w:webHidden/>
          </w:rPr>
          <w:fldChar w:fldCharType="begin"/>
        </w:r>
        <w:r w:rsidR="00865694">
          <w:rPr>
            <w:noProof/>
            <w:webHidden/>
          </w:rPr>
          <w:instrText xml:space="preserve"> PAGEREF _Toc483479116 \h </w:instrText>
        </w:r>
        <w:r w:rsidR="00865694">
          <w:rPr>
            <w:noProof/>
            <w:webHidden/>
          </w:rPr>
        </w:r>
        <w:r w:rsidR="00865694">
          <w:rPr>
            <w:noProof/>
            <w:webHidden/>
          </w:rPr>
          <w:fldChar w:fldCharType="separate"/>
        </w:r>
        <w:r w:rsidR="00865694">
          <w:rPr>
            <w:noProof/>
            <w:webHidden/>
          </w:rPr>
          <w:t>19</w:t>
        </w:r>
        <w:r w:rsidR="00865694">
          <w:rPr>
            <w:noProof/>
            <w:webHidden/>
          </w:rPr>
          <w:fldChar w:fldCharType="end"/>
        </w:r>
      </w:hyperlink>
    </w:p>
    <w:p w14:paraId="44DA810B" w14:textId="77777777" w:rsidR="00865694" w:rsidRDefault="00431198">
      <w:pPr>
        <w:pStyle w:val="TOC3"/>
        <w:tabs>
          <w:tab w:val="left" w:pos="1200"/>
        </w:tabs>
        <w:rPr>
          <w:rFonts w:asciiTheme="minorHAnsi" w:eastAsiaTheme="minorEastAsia" w:hAnsiTheme="minorHAnsi" w:cstheme="minorBidi"/>
          <w:iCs w:val="0"/>
          <w:caps w:val="0"/>
          <w:noProof/>
          <w:sz w:val="22"/>
          <w:szCs w:val="22"/>
        </w:rPr>
      </w:pPr>
      <w:hyperlink w:anchor="_Toc483479117" w:history="1">
        <w:r w:rsidR="00865694" w:rsidRPr="00071B45">
          <w:rPr>
            <w:rStyle w:val="Hyperlink"/>
            <w:noProof/>
            <w14:scene3d>
              <w14:camera w14:prst="orthographicFront"/>
              <w14:lightRig w14:rig="threePt" w14:dir="t">
                <w14:rot w14:lat="0" w14:lon="0" w14:rev="0"/>
              </w14:lightRig>
            </w14:scene3d>
          </w:rPr>
          <w:t>3.5.6</w:t>
        </w:r>
        <w:r w:rsidR="00865694">
          <w:rPr>
            <w:rFonts w:asciiTheme="minorHAnsi" w:eastAsiaTheme="minorEastAsia" w:hAnsiTheme="minorHAnsi" w:cstheme="minorBidi"/>
            <w:iCs w:val="0"/>
            <w:caps w:val="0"/>
            <w:noProof/>
            <w:sz w:val="22"/>
            <w:szCs w:val="22"/>
          </w:rPr>
          <w:tab/>
        </w:r>
        <w:r w:rsidR="00865694" w:rsidRPr="00071B45">
          <w:rPr>
            <w:rStyle w:val="Hyperlink"/>
            <w:noProof/>
          </w:rPr>
          <w:t>Delivery HAULERS/subcontractors</w:t>
        </w:r>
        <w:r w:rsidR="00865694">
          <w:rPr>
            <w:noProof/>
            <w:webHidden/>
          </w:rPr>
          <w:tab/>
        </w:r>
        <w:r w:rsidR="00865694">
          <w:rPr>
            <w:noProof/>
            <w:webHidden/>
          </w:rPr>
          <w:fldChar w:fldCharType="begin"/>
        </w:r>
        <w:r w:rsidR="00865694">
          <w:rPr>
            <w:noProof/>
            <w:webHidden/>
          </w:rPr>
          <w:instrText xml:space="preserve"> PAGEREF _Toc483479117 \h </w:instrText>
        </w:r>
        <w:r w:rsidR="00865694">
          <w:rPr>
            <w:noProof/>
            <w:webHidden/>
          </w:rPr>
        </w:r>
        <w:r w:rsidR="00865694">
          <w:rPr>
            <w:noProof/>
            <w:webHidden/>
          </w:rPr>
          <w:fldChar w:fldCharType="separate"/>
        </w:r>
        <w:r w:rsidR="00865694">
          <w:rPr>
            <w:noProof/>
            <w:webHidden/>
          </w:rPr>
          <w:t>19</w:t>
        </w:r>
        <w:r w:rsidR="00865694">
          <w:rPr>
            <w:noProof/>
            <w:webHidden/>
          </w:rPr>
          <w:fldChar w:fldCharType="end"/>
        </w:r>
      </w:hyperlink>
    </w:p>
    <w:p w14:paraId="0D955353" w14:textId="77777777" w:rsidR="00865694" w:rsidRDefault="00431198">
      <w:pPr>
        <w:pStyle w:val="TOC2"/>
        <w:tabs>
          <w:tab w:val="left" w:pos="720"/>
        </w:tabs>
        <w:rPr>
          <w:rFonts w:asciiTheme="minorHAnsi" w:eastAsiaTheme="minorEastAsia" w:hAnsiTheme="minorHAnsi" w:cstheme="minorBidi"/>
          <w:caps w:val="0"/>
          <w:noProof/>
          <w:sz w:val="22"/>
          <w:szCs w:val="22"/>
        </w:rPr>
      </w:pPr>
      <w:hyperlink w:anchor="_Toc483479118" w:history="1">
        <w:r w:rsidR="00865694" w:rsidRPr="00071B45">
          <w:rPr>
            <w:rStyle w:val="Hyperlink"/>
            <w:noProof/>
            <w14:scene3d>
              <w14:camera w14:prst="orthographicFront"/>
              <w14:lightRig w14:rig="threePt" w14:dir="t">
                <w14:rot w14:lat="0" w14:lon="0" w14:rev="0"/>
              </w14:lightRig>
            </w14:scene3d>
          </w:rPr>
          <w:t>3.6</w:t>
        </w:r>
        <w:r w:rsidR="00865694">
          <w:rPr>
            <w:rFonts w:asciiTheme="minorHAnsi" w:eastAsiaTheme="minorEastAsia" w:hAnsiTheme="minorHAnsi" w:cstheme="minorBidi"/>
            <w:caps w:val="0"/>
            <w:noProof/>
            <w:sz w:val="22"/>
            <w:szCs w:val="22"/>
          </w:rPr>
          <w:tab/>
        </w:r>
        <w:r w:rsidR="00865694" w:rsidRPr="00071B45">
          <w:rPr>
            <w:rStyle w:val="Hyperlink"/>
            <w:noProof/>
          </w:rPr>
          <w:t>Inspection and Acceptance of Delivery</w:t>
        </w:r>
        <w:r w:rsidR="00865694">
          <w:rPr>
            <w:noProof/>
            <w:webHidden/>
          </w:rPr>
          <w:tab/>
        </w:r>
        <w:r w:rsidR="00865694">
          <w:rPr>
            <w:noProof/>
            <w:webHidden/>
          </w:rPr>
          <w:fldChar w:fldCharType="begin"/>
        </w:r>
        <w:r w:rsidR="00865694">
          <w:rPr>
            <w:noProof/>
            <w:webHidden/>
          </w:rPr>
          <w:instrText xml:space="preserve"> PAGEREF _Toc483479118 \h </w:instrText>
        </w:r>
        <w:r w:rsidR="00865694">
          <w:rPr>
            <w:noProof/>
            <w:webHidden/>
          </w:rPr>
        </w:r>
        <w:r w:rsidR="00865694">
          <w:rPr>
            <w:noProof/>
            <w:webHidden/>
          </w:rPr>
          <w:fldChar w:fldCharType="separate"/>
        </w:r>
        <w:r w:rsidR="00865694">
          <w:rPr>
            <w:noProof/>
            <w:webHidden/>
          </w:rPr>
          <w:t>19</w:t>
        </w:r>
        <w:r w:rsidR="00865694">
          <w:rPr>
            <w:noProof/>
            <w:webHidden/>
          </w:rPr>
          <w:fldChar w:fldCharType="end"/>
        </w:r>
      </w:hyperlink>
    </w:p>
    <w:p w14:paraId="34AA3FD7" w14:textId="77777777" w:rsidR="00865694" w:rsidRDefault="00431198">
      <w:pPr>
        <w:pStyle w:val="TOC3"/>
        <w:tabs>
          <w:tab w:val="left" w:pos="1200"/>
        </w:tabs>
        <w:rPr>
          <w:rFonts w:asciiTheme="minorHAnsi" w:eastAsiaTheme="minorEastAsia" w:hAnsiTheme="minorHAnsi" w:cstheme="minorBidi"/>
          <w:iCs w:val="0"/>
          <w:caps w:val="0"/>
          <w:noProof/>
          <w:sz w:val="22"/>
          <w:szCs w:val="22"/>
        </w:rPr>
      </w:pPr>
      <w:hyperlink w:anchor="_Toc483479119" w:history="1">
        <w:r w:rsidR="00865694" w:rsidRPr="00071B45">
          <w:rPr>
            <w:rStyle w:val="Hyperlink"/>
            <w:noProof/>
            <w14:scene3d>
              <w14:camera w14:prst="orthographicFront"/>
              <w14:lightRig w14:rig="threePt" w14:dir="t">
                <w14:rot w14:lat="0" w14:lon="0" w14:rev="0"/>
              </w14:lightRig>
            </w14:scene3d>
          </w:rPr>
          <w:t>3.6.1</w:t>
        </w:r>
        <w:r w:rsidR="00865694">
          <w:rPr>
            <w:rFonts w:asciiTheme="minorHAnsi" w:eastAsiaTheme="minorEastAsia" w:hAnsiTheme="minorHAnsi" w:cstheme="minorBidi"/>
            <w:iCs w:val="0"/>
            <w:caps w:val="0"/>
            <w:noProof/>
            <w:sz w:val="22"/>
            <w:szCs w:val="22"/>
          </w:rPr>
          <w:tab/>
        </w:r>
        <w:r w:rsidR="00865694" w:rsidRPr="00071B45">
          <w:rPr>
            <w:rStyle w:val="Hyperlink"/>
            <w:noProof/>
          </w:rPr>
          <w:t>INSpection and Test CertifiCation Seals</w:t>
        </w:r>
        <w:r w:rsidR="00865694">
          <w:rPr>
            <w:noProof/>
            <w:webHidden/>
          </w:rPr>
          <w:tab/>
        </w:r>
        <w:r w:rsidR="00865694">
          <w:rPr>
            <w:noProof/>
            <w:webHidden/>
          </w:rPr>
          <w:fldChar w:fldCharType="begin"/>
        </w:r>
        <w:r w:rsidR="00865694">
          <w:rPr>
            <w:noProof/>
            <w:webHidden/>
          </w:rPr>
          <w:instrText xml:space="preserve"> PAGEREF _Toc483479119 \h </w:instrText>
        </w:r>
        <w:r w:rsidR="00865694">
          <w:rPr>
            <w:noProof/>
            <w:webHidden/>
          </w:rPr>
        </w:r>
        <w:r w:rsidR="00865694">
          <w:rPr>
            <w:noProof/>
            <w:webHidden/>
          </w:rPr>
          <w:fldChar w:fldCharType="separate"/>
        </w:r>
        <w:r w:rsidR="00865694">
          <w:rPr>
            <w:noProof/>
            <w:webHidden/>
          </w:rPr>
          <w:t>19</w:t>
        </w:r>
        <w:r w:rsidR="00865694">
          <w:rPr>
            <w:noProof/>
            <w:webHidden/>
          </w:rPr>
          <w:fldChar w:fldCharType="end"/>
        </w:r>
      </w:hyperlink>
    </w:p>
    <w:p w14:paraId="025FE6CA" w14:textId="77777777" w:rsidR="00865694" w:rsidRDefault="00431198">
      <w:pPr>
        <w:pStyle w:val="TOC3"/>
        <w:tabs>
          <w:tab w:val="left" w:pos="1200"/>
        </w:tabs>
        <w:rPr>
          <w:rFonts w:asciiTheme="minorHAnsi" w:eastAsiaTheme="minorEastAsia" w:hAnsiTheme="minorHAnsi" w:cstheme="minorBidi"/>
          <w:iCs w:val="0"/>
          <w:caps w:val="0"/>
          <w:noProof/>
          <w:sz w:val="22"/>
          <w:szCs w:val="22"/>
        </w:rPr>
      </w:pPr>
      <w:hyperlink w:anchor="_Toc483479120" w:history="1">
        <w:r w:rsidR="00865694" w:rsidRPr="00071B45">
          <w:rPr>
            <w:rStyle w:val="Hyperlink"/>
            <w:noProof/>
            <w14:scene3d>
              <w14:camera w14:prst="orthographicFront"/>
              <w14:lightRig w14:rig="threePt" w14:dir="t">
                <w14:rot w14:lat="0" w14:lon="0" w14:rev="0"/>
              </w14:lightRig>
            </w14:scene3d>
          </w:rPr>
          <w:t>3.6.2</w:t>
        </w:r>
        <w:r w:rsidR="00865694">
          <w:rPr>
            <w:rFonts w:asciiTheme="minorHAnsi" w:eastAsiaTheme="minorEastAsia" w:hAnsiTheme="minorHAnsi" w:cstheme="minorBidi"/>
            <w:iCs w:val="0"/>
            <w:caps w:val="0"/>
            <w:noProof/>
            <w:sz w:val="22"/>
            <w:szCs w:val="22"/>
          </w:rPr>
          <w:tab/>
        </w:r>
        <w:r w:rsidR="00865694" w:rsidRPr="00071B45">
          <w:rPr>
            <w:rStyle w:val="Hyperlink"/>
            <w:noProof/>
          </w:rPr>
          <w:t>measuring devices Checks</w:t>
        </w:r>
        <w:r w:rsidR="00865694">
          <w:rPr>
            <w:noProof/>
            <w:webHidden/>
          </w:rPr>
          <w:tab/>
        </w:r>
        <w:r w:rsidR="00865694">
          <w:rPr>
            <w:noProof/>
            <w:webHidden/>
          </w:rPr>
          <w:fldChar w:fldCharType="begin"/>
        </w:r>
        <w:r w:rsidR="00865694">
          <w:rPr>
            <w:noProof/>
            <w:webHidden/>
          </w:rPr>
          <w:instrText xml:space="preserve"> PAGEREF _Toc483479120 \h </w:instrText>
        </w:r>
        <w:r w:rsidR="00865694">
          <w:rPr>
            <w:noProof/>
            <w:webHidden/>
          </w:rPr>
        </w:r>
        <w:r w:rsidR="00865694">
          <w:rPr>
            <w:noProof/>
            <w:webHidden/>
          </w:rPr>
          <w:fldChar w:fldCharType="separate"/>
        </w:r>
        <w:r w:rsidR="00865694">
          <w:rPr>
            <w:noProof/>
            <w:webHidden/>
          </w:rPr>
          <w:t>20</w:t>
        </w:r>
        <w:r w:rsidR="00865694">
          <w:rPr>
            <w:noProof/>
            <w:webHidden/>
          </w:rPr>
          <w:fldChar w:fldCharType="end"/>
        </w:r>
      </w:hyperlink>
    </w:p>
    <w:p w14:paraId="34257208" w14:textId="77777777" w:rsidR="00865694" w:rsidRDefault="00431198">
      <w:pPr>
        <w:pStyle w:val="TOC3"/>
        <w:tabs>
          <w:tab w:val="left" w:pos="1200"/>
        </w:tabs>
        <w:rPr>
          <w:rFonts w:asciiTheme="minorHAnsi" w:eastAsiaTheme="minorEastAsia" w:hAnsiTheme="minorHAnsi" w:cstheme="minorBidi"/>
          <w:iCs w:val="0"/>
          <w:caps w:val="0"/>
          <w:noProof/>
          <w:sz w:val="22"/>
          <w:szCs w:val="22"/>
        </w:rPr>
      </w:pPr>
      <w:hyperlink w:anchor="_Toc483479121" w:history="1">
        <w:r w:rsidR="00865694" w:rsidRPr="00071B45">
          <w:rPr>
            <w:rStyle w:val="Hyperlink"/>
            <w:noProof/>
            <w14:scene3d>
              <w14:camera w14:prst="orthographicFront"/>
              <w14:lightRig w14:rig="threePt" w14:dir="t">
                <w14:rot w14:lat="0" w14:lon="0" w14:rev="0"/>
              </w14:lightRig>
            </w14:scene3d>
          </w:rPr>
          <w:t>3.6.3</w:t>
        </w:r>
        <w:r w:rsidR="00865694">
          <w:rPr>
            <w:rFonts w:asciiTheme="minorHAnsi" w:eastAsiaTheme="minorEastAsia" w:hAnsiTheme="minorHAnsi" w:cstheme="minorBidi"/>
            <w:iCs w:val="0"/>
            <w:caps w:val="0"/>
            <w:noProof/>
            <w:sz w:val="22"/>
            <w:szCs w:val="22"/>
          </w:rPr>
          <w:tab/>
        </w:r>
        <w:r w:rsidR="00865694" w:rsidRPr="00071B45">
          <w:rPr>
            <w:rStyle w:val="Hyperlink"/>
            <w:noProof/>
          </w:rPr>
          <w:t>Product Performance</w:t>
        </w:r>
        <w:r w:rsidR="00865694">
          <w:rPr>
            <w:noProof/>
            <w:webHidden/>
          </w:rPr>
          <w:tab/>
        </w:r>
        <w:r w:rsidR="00865694">
          <w:rPr>
            <w:noProof/>
            <w:webHidden/>
          </w:rPr>
          <w:fldChar w:fldCharType="begin"/>
        </w:r>
        <w:r w:rsidR="00865694">
          <w:rPr>
            <w:noProof/>
            <w:webHidden/>
          </w:rPr>
          <w:instrText xml:space="preserve"> PAGEREF _Toc483479121 \h </w:instrText>
        </w:r>
        <w:r w:rsidR="00865694">
          <w:rPr>
            <w:noProof/>
            <w:webHidden/>
          </w:rPr>
        </w:r>
        <w:r w:rsidR="00865694">
          <w:rPr>
            <w:noProof/>
            <w:webHidden/>
          </w:rPr>
          <w:fldChar w:fldCharType="separate"/>
        </w:r>
        <w:r w:rsidR="00865694">
          <w:rPr>
            <w:noProof/>
            <w:webHidden/>
          </w:rPr>
          <w:t>20</w:t>
        </w:r>
        <w:r w:rsidR="00865694">
          <w:rPr>
            <w:noProof/>
            <w:webHidden/>
          </w:rPr>
          <w:fldChar w:fldCharType="end"/>
        </w:r>
      </w:hyperlink>
    </w:p>
    <w:p w14:paraId="1B945B8D" w14:textId="77777777" w:rsidR="00865694" w:rsidRDefault="00431198">
      <w:pPr>
        <w:pStyle w:val="TOC2"/>
        <w:tabs>
          <w:tab w:val="left" w:pos="720"/>
        </w:tabs>
        <w:rPr>
          <w:rFonts w:asciiTheme="minorHAnsi" w:eastAsiaTheme="minorEastAsia" w:hAnsiTheme="minorHAnsi" w:cstheme="minorBidi"/>
          <w:caps w:val="0"/>
          <w:noProof/>
          <w:sz w:val="22"/>
          <w:szCs w:val="22"/>
        </w:rPr>
      </w:pPr>
      <w:hyperlink w:anchor="_Toc483479122" w:history="1">
        <w:r w:rsidR="00865694" w:rsidRPr="00071B45">
          <w:rPr>
            <w:rStyle w:val="Hyperlink"/>
            <w:noProof/>
            <w14:scene3d>
              <w14:camera w14:prst="orthographicFront"/>
              <w14:lightRig w14:rig="threePt" w14:dir="t">
                <w14:rot w14:lat="0" w14:lon="0" w14:rev="0"/>
              </w14:lightRig>
            </w14:scene3d>
          </w:rPr>
          <w:t>3.7</w:t>
        </w:r>
        <w:r w:rsidR="00865694">
          <w:rPr>
            <w:rFonts w:asciiTheme="minorHAnsi" w:eastAsiaTheme="minorEastAsia" w:hAnsiTheme="minorHAnsi" w:cstheme="minorBidi"/>
            <w:caps w:val="0"/>
            <w:noProof/>
            <w:sz w:val="22"/>
            <w:szCs w:val="22"/>
          </w:rPr>
          <w:tab/>
        </w:r>
        <w:r w:rsidR="00865694" w:rsidRPr="00071B45">
          <w:rPr>
            <w:rStyle w:val="Hyperlink"/>
            <w:noProof/>
          </w:rPr>
          <w:t>Facilities, Equipment and product Storage/supply</w:t>
        </w:r>
        <w:r w:rsidR="00865694">
          <w:rPr>
            <w:noProof/>
            <w:webHidden/>
          </w:rPr>
          <w:tab/>
        </w:r>
        <w:r w:rsidR="00865694">
          <w:rPr>
            <w:noProof/>
            <w:webHidden/>
          </w:rPr>
          <w:fldChar w:fldCharType="begin"/>
        </w:r>
        <w:r w:rsidR="00865694">
          <w:rPr>
            <w:noProof/>
            <w:webHidden/>
          </w:rPr>
          <w:instrText xml:space="preserve"> PAGEREF _Toc483479122 \h </w:instrText>
        </w:r>
        <w:r w:rsidR="00865694">
          <w:rPr>
            <w:noProof/>
            <w:webHidden/>
          </w:rPr>
        </w:r>
        <w:r w:rsidR="00865694">
          <w:rPr>
            <w:noProof/>
            <w:webHidden/>
          </w:rPr>
          <w:fldChar w:fldCharType="separate"/>
        </w:r>
        <w:r w:rsidR="00865694">
          <w:rPr>
            <w:noProof/>
            <w:webHidden/>
          </w:rPr>
          <w:t>20</w:t>
        </w:r>
        <w:r w:rsidR="00865694">
          <w:rPr>
            <w:noProof/>
            <w:webHidden/>
          </w:rPr>
          <w:fldChar w:fldCharType="end"/>
        </w:r>
      </w:hyperlink>
    </w:p>
    <w:p w14:paraId="2588F502" w14:textId="77777777" w:rsidR="00865694" w:rsidRDefault="00431198">
      <w:pPr>
        <w:pStyle w:val="TOC3"/>
        <w:tabs>
          <w:tab w:val="left" w:pos="1200"/>
        </w:tabs>
        <w:rPr>
          <w:rFonts w:asciiTheme="minorHAnsi" w:eastAsiaTheme="minorEastAsia" w:hAnsiTheme="minorHAnsi" w:cstheme="minorBidi"/>
          <w:iCs w:val="0"/>
          <w:caps w:val="0"/>
          <w:noProof/>
          <w:sz w:val="22"/>
          <w:szCs w:val="22"/>
        </w:rPr>
      </w:pPr>
      <w:hyperlink w:anchor="_Toc483479123" w:history="1">
        <w:r w:rsidR="00865694" w:rsidRPr="00071B45">
          <w:rPr>
            <w:rStyle w:val="Hyperlink"/>
            <w:noProof/>
            <w14:scene3d>
              <w14:camera w14:prst="orthographicFront"/>
              <w14:lightRig w14:rig="threePt" w14:dir="t">
                <w14:rot w14:lat="0" w14:lon="0" w14:rev="0"/>
              </w14:lightRig>
            </w14:scene3d>
          </w:rPr>
          <w:t>3.7.1</w:t>
        </w:r>
        <w:r w:rsidR="00865694">
          <w:rPr>
            <w:rFonts w:asciiTheme="minorHAnsi" w:eastAsiaTheme="minorEastAsia" w:hAnsiTheme="minorHAnsi" w:cstheme="minorBidi"/>
            <w:iCs w:val="0"/>
            <w:caps w:val="0"/>
            <w:noProof/>
            <w:sz w:val="22"/>
            <w:szCs w:val="22"/>
          </w:rPr>
          <w:tab/>
        </w:r>
        <w:r w:rsidR="00865694" w:rsidRPr="00071B45">
          <w:rPr>
            <w:rStyle w:val="Hyperlink"/>
            <w:noProof/>
          </w:rPr>
          <w:t>EXAMINATION OF VENDOR {CONTRACTOR} DOCUMENTS AND BUSINESS</w:t>
        </w:r>
        <w:r w:rsidR="00865694">
          <w:rPr>
            <w:noProof/>
            <w:webHidden/>
          </w:rPr>
          <w:tab/>
        </w:r>
        <w:r w:rsidR="00865694">
          <w:rPr>
            <w:noProof/>
            <w:webHidden/>
          </w:rPr>
          <w:fldChar w:fldCharType="begin"/>
        </w:r>
        <w:r w:rsidR="00865694">
          <w:rPr>
            <w:noProof/>
            <w:webHidden/>
          </w:rPr>
          <w:instrText xml:space="preserve"> PAGEREF _Toc483479123 \h </w:instrText>
        </w:r>
        <w:r w:rsidR="00865694">
          <w:rPr>
            <w:noProof/>
            <w:webHidden/>
          </w:rPr>
        </w:r>
        <w:r w:rsidR="00865694">
          <w:rPr>
            <w:noProof/>
            <w:webHidden/>
          </w:rPr>
          <w:fldChar w:fldCharType="separate"/>
        </w:r>
        <w:r w:rsidR="00865694">
          <w:rPr>
            <w:noProof/>
            <w:webHidden/>
          </w:rPr>
          <w:t>20</w:t>
        </w:r>
        <w:r w:rsidR="00865694">
          <w:rPr>
            <w:noProof/>
            <w:webHidden/>
          </w:rPr>
          <w:fldChar w:fldCharType="end"/>
        </w:r>
      </w:hyperlink>
    </w:p>
    <w:p w14:paraId="122C1DD4" w14:textId="77777777" w:rsidR="00865694" w:rsidRDefault="00431198">
      <w:pPr>
        <w:pStyle w:val="TOC2"/>
        <w:tabs>
          <w:tab w:val="left" w:pos="720"/>
        </w:tabs>
        <w:rPr>
          <w:rFonts w:asciiTheme="minorHAnsi" w:eastAsiaTheme="minorEastAsia" w:hAnsiTheme="minorHAnsi" w:cstheme="minorBidi"/>
          <w:caps w:val="0"/>
          <w:noProof/>
          <w:sz w:val="22"/>
          <w:szCs w:val="22"/>
        </w:rPr>
      </w:pPr>
      <w:hyperlink w:anchor="_Toc483479124" w:history="1">
        <w:r w:rsidR="00865694" w:rsidRPr="00071B45">
          <w:rPr>
            <w:rStyle w:val="Hyperlink"/>
            <w:noProof/>
            <w14:scene3d>
              <w14:camera w14:prst="orthographicFront"/>
              <w14:lightRig w14:rig="threePt" w14:dir="t">
                <w14:rot w14:lat="0" w14:lon="0" w14:rev="0"/>
              </w14:lightRig>
            </w14:scene3d>
          </w:rPr>
          <w:t>3.8</w:t>
        </w:r>
        <w:r w:rsidR="00865694">
          <w:rPr>
            <w:rFonts w:asciiTheme="minorHAnsi" w:eastAsiaTheme="minorEastAsia" w:hAnsiTheme="minorHAnsi" w:cstheme="minorBidi"/>
            <w:caps w:val="0"/>
            <w:noProof/>
            <w:sz w:val="22"/>
            <w:szCs w:val="22"/>
          </w:rPr>
          <w:tab/>
        </w:r>
        <w:r w:rsidR="00865694" w:rsidRPr="00071B45">
          <w:rPr>
            <w:rStyle w:val="Hyperlink"/>
            <w:noProof/>
          </w:rPr>
          <w:t>ADDITionAL LOCATIONS</w:t>
        </w:r>
        <w:r w:rsidR="00865694">
          <w:rPr>
            <w:noProof/>
            <w:webHidden/>
          </w:rPr>
          <w:tab/>
        </w:r>
        <w:r w:rsidR="00865694">
          <w:rPr>
            <w:noProof/>
            <w:webHidden/>
          </w:rPr>
          <w:fldChar w:fldCharType="begin"/>
        </w:r>
        <w:r w:rsidR="00865694">
          <w:rPr>
            <w:noProof/>
            <w:webHidden/>
          </w:rPr>
          <w:instrText xml:space="preserve"> PAGEREF _Toc483479124 \h </w:instrText>
        </w:r>
        <w:r w:rsidR="00865694">
          <w:rPr>
            <w:noProof/>
            <w:webHidden/>
          </w:rPr>
        </w:r>
        <w:r w:rsidR="00865694">
          <w:rPr>
            <w:noProof/>
            <w:webHidden/>
          </w:rPr>
          <w:fldChar w:fldCharType="separate"/>
        </w:r>
        <w:r w:rsidR="00865694">
          <w:rPr>
            <w:noProof/>
            <w:webHidden/>
          </w:rPr>
          <w:t>21</w:t>
        </w:r>
        <w:r w:rsidR="00865694">
          <w:rPr>
            <w:noProof/>
            <w:webHidden/>
          </w:rPr>
          <w:fldChar w:fldCharType="end"/>
        </w:r>
      </w:hyperlink>
    </w:p>
    <w:p w14:paraId="41810829" w14:textId="77777777" w:rsidR="00865694" w:rsidRDefault="00431198">
      <w:pPr>
        <w:pStyle w:val="TOC2"/>
        <w:tabs>
          <w:tab w:val="left" w:pos="720"/>
        </w:tabs>
        <w:rPr>
          <w:rFonts w:asciiTheme="minorHAnsi" w:eastAsiaTheme="minorEastAsia" w:hAnsiTheme="minorHAnsi" w:cstheme="minorBidi"/>
          <w:caps w:val="0"/>
          <w:noProof/>
          <w:sz w:val="22"/>
          <w:szCs w:val="22"/>
        </w:rPr>
      </w:pPr>
      <w:hyperlink w:anchor="_Toc483479125" w:history="1">
        <w:r w:rsidR="00865694" w:rsidRPr="00071B45">
          <w:rPr>
            <w:rStyle w:val="Hyperlink"/>
            <w:noProof/>
            <w14:scene3d>
              <w14:camera w14:prst="orthographicFront"/>
              <w14:lightRig w14:rig="threePt" w14:dir="t">
                <w14:rot w14:lat="0" w14:lon="0" w14:rev="0"/>
              </w14:lightRig>
            </w14:scene3d>
          </w:rPr>
          <w:t>3.9</w:t>
        </w:r>
        <w:r w:rsidR="00865694">
          <w:rPr>
            <w:rFonts w:asciiTheme="minorHAnsi" w:eastAsiaTheme="minorEastAsia" w:hAnsiTheme="minorHAnsi" w:cstheme="minorBidi"/>
            <w:caps w:val="0"/>
            <w:noProof/>
            <w:sz w:val="22"/>
            <w:szCs w:val="22"/>
          </w:rPr>
          <w:tab/>
        </w:r>
        <w:r w:rsidR="00865694" w:rsidRPr="00071B45">
          <w:rPr>
            <w:rStyle w:val="Hyperlink"/>
            <w:noProof/>
          </w:rPr>
          <w:t>DISPENSING OF FUEL AND SPILL PREVENTION REQUIREMENTS</w:t>
        </w:r>
        <w:r w:rsidR="00865694">
          <w:rPr>
            <w:noProof/>
            <w:webHidden/>
          </w:rPr>
          <w:tab/>
        </w:r>
        <w:r w:rsidR="00865694">
          <w:rPr>
            <w:noProof/>
            <w:webHidden/>
          </w:rPr>
          <w:fldChar w:fldCharType="begin"/>
        </w:r>
        <w:r w:rsidR="00865694">
          <w:rPr>
            <w:noProof/>
            <w:webHidden/>
          </w:rPr>
          <w:instrText xml:space="preserve"> PAGEREF _Toc483479125 \h </w:instrText>
        </w:r>
        <w:r w:rsidR="00865694">
          <w:rPr>
            <w:noProof/>
            <w:webHidden/>
          </w:rPr>
        </w:r>
        <w:r w:rsidR="00865694">
          <w:rPr>
            <w:noProof/>
            <w:webHidden/>
          </w:rPr>
          <w:fldChar w:fldCharType="separate"/>
        </w:r>
        <w:r w:rsidR="00865694">
          <w:rPr>
            <w:noProof/>
            <w:webHidden/>
          </w:rPr>
          <w:t>21</w:t>
        </w:r>
        <w:r w:rsidR="00865694">
          <w:rPr>
            <w:noProof/>
            <w:webHidden/>
          </w:rPr>
          <w:fldChar w:fldCharType="end"/>
        </w:r>
      </w:hyperlink>
    </w:p>
    <w:p w14:paraId="0E22E4F0" w14:textId="77777777" w:rsidR="00865694" w:rsidRDefault="00431198">
      <w:pPr>
        <w:pStyle w:val="TOC3"/>
        <w:tabs>
          <w:tab w:val="left" w:pos="1200"/>
        </w:tabs>
        <w:rPr>
          <w:rFonts w:asciiTheme="minorHAnsi" w:eastAsiaTheme="minorEastAsia" w:hAnsiTheme="minorHAnsi" w:cstheme="minorBidi"/>
          <w:iCs w:val="0"/>
          <w:caps w:val="0"/>
          <w:noProof/>
          <w:sz w:val="22"/>
          <w:szCs w:val="22"/>
        </w:rPr>
      </w:pPr>
      <w:hyperlink w:anchor="_Toc483479126" w:history="1">
        <w:r w:rsidR="00865694" w:rsidRPr="00071B45">
          <w:rPr>
            <w:rStyle w:val="Hyperlink"/>
            <w:noProof/>
            <w14:scene3d>
              <w14:camera w14:prst="orthographicFront"/>
              <w14:lightRig w14:rig="threePt" w14:dir="t">
                <w14:rot w14:lat="0" w14:lon="0" w14:rev="0"/>
              </w14:lightRig>
            </w14:scene3d>
          </w:rPr>
          <w:t>3.9.1</w:t>
        </w:r>
        <w:r w:rsidR="00865694">
          <w:rPr>
            <w:rFonts w:asciiTheme="minorHAnsi" w:eastAsiaTheme="minorEastAsia" w:hAnsiTheme="minorHAnsi" w:cstheme="minorBidi"/>
            <w:iCs w:val="0"/>
            <w:caps w:val="0"/>
            <w:noProof/>
            <w:sz w:val="22"/>
            <w:szCs w:val="22"/>
          </w:rPr>
          <w:tab/>
        </w:r>
        <w:r w:rsidR="00865694" w:rsidRPr="00071B45">
          <w:rPr>
            <w:rStyle w:val="Hyperlink"/>
            <w:noProof/>
          </w:rPr>
          <w:t>Vendor {CONTRACTOR} RESPONSIBILITIES</w:t>
        </w:r>
        <w:r w:rsidR="00865694">
          <w:rPr>
            <w:noProof/>
            <w:webHidden/>
          </w:rPr>
          <w:tab/>
        </w:r>
        <w:r w:rsidR="00865694">
          <w:rPr>
            <w:noProof/>
            <w:webHidden/>
          </w:rPr>
          <w:fldChar w:fldCharType="begin"/>
        </w:r>
        <w:r w:rsidR="00865694">
          <w:rPr>
            <w:noProof/>
            <w:webHidden/>
          </w:rPr>
          <w:instrText xml:space="preserve"> PAGEREF _Toc483479126 \h </w:instrText>
        </w:r>
        <w:r w:rsidR="00865694">
          <w:rPr>
            <w:noProof/>
            <w:webHidden/>
          </w:rPr>
        </w:r>
        <w:r w:rsidR="00865694">
          <w:rPr>
            <w:noProof/>
            <w:webHidden/>
          </w:rPr>
          <w:fldChar w:fldCharType="separate"/>
        </w:r>
        <w:r w:rsidR="00865694">
          <w:rPr>
            <w:noProof/>
            <w:webHidden/>
          </w:rPr>
          <w:t>21</w:t>
        </w:r>
        <w:r w:rsidR="00865694">
          <w:rPr>
            <w:noProof/>
            <w:webHidden/>
          </w:rPr>
          <w:fldChar w:fldCharType="end"/>
        </w:r>
      </w:hyperlink>
    </w:p>
    <w:p w14:paraId="6BB58F12" w14:textId="77777777" w:rsidR="00865694" w:rsidRDefault="00431198">
      <w:pPr>
        <w:pStyle w:val="TOC3"/>
        <w:tabs>
          <w:tab w:val="left" w:pos="1200"/>
        </w:tabs>
        <w:rPr>
          <w:rFonts w:asciiTheme="minorHAnsi" w:eastAsiaTheme="minorEastAsia" w:hAnsiTheme="minorHAnsi" w:cstheme="minorBidi"/>
          <w:iCs w:val="0"/>
          <w:caps w:val="0"/>
          <w:noProof/>
          <w:sz w:val="22"/>
          <w:szCs w:val="22"/>
        </w:rPr>
      </w:pPr>
      <w:hyperlink w:anchor="_Toc483479127" w:history="1">
        <w:r w:rsidR="00865694" w:rsidRPr="00071B45">
          <w:rPr>
            <w:rStyle w:val="Hyperlink"/>
            <w:noProof/>
            <w14:scene3d>
              <w14:camera w14:prst="orthographicFront"/>
              <w14:lightRig w14:rig="threePt" w14:dir="t">
                <w14:rot w14:lat="0" w14:lon="0" w14:rev="0"/>
              </w14:lightRig>
            </w14:scene3d>
          </w:rPr>
          <w:t>3.9.2</w:t>
        </w:r>
        <w:r w:rsidR="00865694">
          <w:rPr>
            <w:rFonts w:asciiTheme="minorHAnsi" w:eastAsiaTheme="minorEastAsia" w:hAnsiTheme="minorHAnsi" w:cstheme="minorBidi"/>
            <w:iCs w:val="0"/>
            <w:caps w:val="0"/>
            <w:noProof/>
            <w:sz w:val="22"/>
            <w:szCs w:val="22"/>
          </w:rPr>
          <w:tab/>
        </w:r>
        <w:r w:rsidR="00865694" w:rsidRPr="00071B45">
          <w:rPr>
            <w:rStyle w:val="Hyperlink"/>
            <w:noProof/>
          </w:rPr>
          <w:t>Spillage</w:t>
        </w:r>
        <w:r w:rsidR="00865694">
          <w:rPr>
            <w:noProof/>
            <w:webHidden/>
          </w:rPr>
          <w:tab/>
        </w:r>
        <w:r w:rsidR="00865694">
          <w:rPr>
            <w:noProof/>
            <w:webHidden/>
          </w:rPr>
          <w:fldChar w:fldCharType="begin"/>
        </w:r>
        <w:r w:rsidR="00865694">
          <w:rPr>
            <w:noProof/>
            <w:webHidden/>
          </w:rPr>
          <w:instrText xml:space="preserve"> PAGEREF _Toc483479127 \h </w:instrText>
        </w:r>
        <w:r w:rsidR="00865694">
          <w:rPr>
            <w:noProof/>
            <w:webHidden/>
          </w:rPr>
        </w:r>
        <w:r w:rsidR="00865694">
          <w:rPr>
            <w:noProof/>
            <w:webHidden/>
          </w:rPr>
          <w:fldChar w:fldCharType="separate"/>
        </w:r>
        <w:r w:rsidR="00865694">
          <w:rPr>
            <w:noProof/>
            <w:webHidden/>
          </w:rPr>
          <w:t>22</w:t>
        </w:r>
        <w:r w:rsidR="00865694">
          <w:rPr>
            <w:noProof/>
            <w:webHidden/>
          </w:rPr>
          <w:fldChar w:fldCharType="end"/>
        </w:r>
      </w:hyperlink>
    </w:p>
    <w:p w14:paraId="2F3E951C" w14:textId="77777777" w:rsidR="00865694" w:rsidRDefault="00431198">
      <w:pPr>
        <w:pStyle w:val="TOC2"/>
        <w:tabs>
          <w:tab w:val="left" w:pos="1200"/>
        </w:tabs>
        <w:rPr>
          <w:rFonts w:asciiTheme="minorHAnsi" w:eastAsiaTheme="minorEastAsia" w:hAnsiTheme="minorHAnsi" w:cstheme="minorBidi"/>
          <w:caps w:val="0"/>
          <w:noProof/>
          <w:sz w:val="22"/>
          <w:szCs w:val="22"/>
        </w:rPr>
      </w:pPr>
      <w:hyperlink w:anchor="_Toc483479128" w:history="1">
        <w:r w:rsidR="00865694" w:rsidRPr="00071B45">
          <w:rPr>
            <w:rStyle w:val="Hyperlink"/>
            <w:noProof/>
            <w14:scene3d>
              <w14:camera w14:prst="orthographicFront"/>
              <w14:lightRig w14:rig="threePt" w14:dir="t">
                <w14:rot w14:lat="0" w14:lon="0" w14:rev="0"/>
              </w14:lightRig>
            </w14:scene3d>
          </w:rPr>
          <w:t>3.10</w:t>
        </w:r>
        <w:r w:rsidR="00865694">
          <w:rPr>
            <w:rFonts w:asciiTheme="minorHAnsi" w:eastAsiaTheme="minorEastAsia" w:hAnsiTheme="minorHAnsi" w:cstheme="minorBidi"/>
            <w:caps w:val="0"/>
            <w:noProof/>
            <w:sz w:val="22"/>
            <w:szCs w:val="22"/>
          </w:rPr>
          <w:tab/>
        </w:r>
        <w:r w:rsidR="00865694" w:rsidRPr="00071B45">
          <w:rPr>
            <w:rStyle w:val="Hyperlink"/>
            <w:noProof/>
          </w:rPr>
          <w:t>Energy Tracking System/Energy Bill processing and Payment Procedures</w:t>
        </w:r>
        <w:r w:rsidR="00865694">
          <w:rPr>
            <w:noProof/>
            <w:webHidden/>
          </w:rPr>
          <w:tab/>
        </w:r>
        <w:r w:rsidR="00865694">
          <w:rPr>
            <w:noProof/>
            <w:webHidden/>
          </w:rPr>
          <w:fldChar w:fldCharType="begin"/>
        </w:r>
        <w:r w:rsidR="00865694">
          <w:rPr>
            <w:noProof/>
            <w:webHidden/>
          </w:rPr>
          <w:instrText xml:space="preserve"> PAGEREF _Toc483479128 \h </w:instrText>
        </w:r>
        <w:r w:rsidR="00865694">
          <w:rPr>
            <w:noProof/>
            <w:webHidden/>
          </w:rPr>
        </w:r>
        <w:r w:rsidR="00865694">
          <w:rPr>
            <w:noProof/>
            <w:webHidden/>
          </w:rPr>
          <w:fldChar w:fldCharType="separate"/>
        </w:r>
        <w:r w:rsidR="00865694">
          <w:rPr>
            <w:noProof/>
            <w:webHidden/>
          </w:rPr>
          <w:t>22</w:t>
        </w:r>
        <w:r w:rsidR="00865694">
          <w:rPr>
            <w:noProof/>
            <w:webHidden/>
          </w:rPr>
          <w:fldChar w:fldCharType="end"/>
        </w:r>
      </w:hyperlink>
    </w:p>
    <w:p w14:paraId="0EEB187C" w14:textId="77777777" w:rsidR="00865694" w:rsidRDefault="00431198">
      <w:pPr>
        <w:pStyle w:val="TOC1"/>
        <w:tabs>
          <w:tab w:val="left" w:pos="480"/>
        </w:tabs>
        <w:rPr>
          <w:rFonts w:asciiTheme="minorHAnsi" w:eastAsiaTheme="minorEastAsia" w:hAnsiTheme="minorHAnsi" w:cstheme="minorBidi"/>
          <w:b w:val="0"/>
          <w:bCs w:val="0"/>
          <w:caps w:val="0"/>
          <w:noProof/>
          <w:sz w:val="22"/>
          <w:szCs w:val="22"/>
        </w:rPr>
      </w:pPr>
      <w:hyperlink w:anchor="_Toc483479129" w:history="1">
        <w:r w:rsidR="00865694" w:rsidRPr="00071B45">
          <w:rPr>
            <w:rStyle w:val="Hyperlink"/>
            <w:noProof/>
            <w14:scene3d>
              <w14:camera w14:prst="orthographicFront"/>
              <w14:lightRig w14:rig="threePt" w14:dir="t">
                <w14:rot w14:lat="0" w14:lon="0" w14:rev="0"/>
              </w14:lightRig>
            </w14:scene3d>
          </w:rPr>
          <w:t>4.0</w:t>
        </w:r>
        <w:r w:rsidR="00865694">
          <w:rPr>
            <w:rFonts w:asciiTheme="minorHAnsi" w:eastAsiaTheme="minorEastAsia" w:hAnsiTheme="minorHAnsi" w:cstheme="minorBidi"/>
            <w:b w:val="0"/>
            <w:bCs w:val="0"/>
            <w:caps w:val="0"/>
            <w:noProof/>
            <w:sz w:val="22"/>
            <w:szCs w:val="22"/>
          </w:rPr>
          <w:tab/>
        </w:r>
        <w:r w:rsidR="00865694" w:rsidRPr="00071B45">
          <w:rPr>
            <w:rStyle w:val="Hyperlink"/>
            <w:noProof/>
          </w:rPr>
          <w:t>QUOTE {PROPOSAL} PREPARATION AND SUBMISSION</w:t>
        </w:r>
        <w:r w:rsidR="00865694">
          <w:rPr>
            <w:noProof/>
            <w:webHidden/>
          </w:rPr>
          <w:tab/>
        </w:r>
        <w:r w:rsidR="00865694">
          <w:rPr>
            <w:noProof/>
            <w:webHidden/>
          </w:rPr>
          <w:fldChar w:fldCharType="begin"/>
        </w:r>
        <w:r w:rsidR="00865694">
          <w:rPr>
            <w:noProof/>
            <w:webHidden/>
          </w:rPr>
          <w:instrText xml:space="preserve"> PAGEREF _Toc483479129 \h </w:instrText>
        </w:r>
        <w:r w:rsidR="00865694">
          <w:rPr>
            <w:noProof/>
            <w:webHidden/>
          </w:rPr>
        </w:r>
        <w:r w:rsidR="00865694">
          <w:rPr>
            <w:noProof/>
            <w:webHidden/>
          </w:rPr>
          <w:fldChar w:fldCharType="separate"/>
        </w:r>
        <w:r w:rsidR="00865694">
          <w:rPr>
            <w:noProof/>
            <w:webHidden/>
          </w:rPr>
          <w:t>23</w:t>
        </w:r>
        <w:r w:rsidR="00865694">
          <w:rPr>
            <w:noProof/>
            <w:webHidden/>
          </w:rPr>
          <w:fldChar w:fldCharType="end"/>
        </w:r>
      </w:hyperlink>
    </w:p>
    <w:p w14:paraId="6C170132" w14:textId="77777777" w:rsidR="00865694" w:rsidRDefault="00431198">
      <w:pPr>
        <w:pStyle w:val="TOC2"/>
        <w:tabs>
          <w:tab w:val="left" w:pos="720"/>
        </w:tabs>
        <w:rPr>
          <w:rFonts w:asciiTheme="minorHAnsi" w:eastAsiaTheme="minorEastAsia" w:hAnsiTheme="minorHAnsi" w:cstheme="minorBidi"/>
          <w:caps w:val="0"/>
          <w:noProof/>
          <w:sz w:val="22"/>
          <w:szCs w:val="22"/>
        </w:rPr>
      </w:pPr>
      <w:hyperlink w:anchor="_Toc483479130" w:history="1">
        <w:r w:rsidR="00865694" w:rsidRPr="00071B45">
          <w:rPr>
            <w:rStyle w:val="Hyperlink"/>
            <w:noProof/>
            <w14:scene3d>
              <w14:camera w14:prst="orthographicFront"/>
              <w14:lightRig w14:rig="threePt" w14:dir="t">
                <w14:rot w14:lat="0" w14:lon="0" w14:rev="0"/>
              </w14:lightRig>
            </w14:scene3d>
          </w:rPr>
          <w:t>4.1</w:t>
        </w:r>
        <w:r w:rsidR="00865694">
          <w:rPr>
            <w:rFonts w:asciiTheme="minorHAnsi" w:eastAsiaTheme="minorEastAsia" w:hAnsiTheme="minorHAnsi" w:cstheme="minorBidi"/>
            <w:caps w:val="0"/>
            <w:noProof/>
            <w:sz w:val="22"/>
            <w:szCs w:val="22"/>
          </w:rPr>
          <w:tab/>
        </w:r>
        <w:r w:rsidR="00865694" w:rsidRPr="00071B45">
          <w:rPr>
            <w:rStyle w:val="Hyperlink"/>
            <w:noProof/>
          </w:rPr>
          <w:t>General</w:t>
        </w:r>
        <w:r w:rsidR="00865694">
          <w:rPr>
            <w:noProof/>
            <w:webHidden/>
          </w:rPr>
          <w:tab/>
        </w:r>
        <w:r w:rsidR="00865694">
          <w:rPr>
            <w:noProof/>
            <w:webHidden/>
          </w:rPr>
          <w:fldChar w:fldCharType="begin"/>
        </w:r>
        <w:r w:rsidR="00865694">
          <w:rPr>
            <w:noProof/>
            <w:webHidden/>
          </w:rPr>
          <w:instrText xml:space="preserve"> PAGEREF _Toc483479130 \h </w:instrText>
        </w:r>
        <w:r w:rsidR="00865694">
          <w:rPr>
            <w:noProof/>
            <w:webHidden/>
          </w:rPr>
        </w:r>
        <w:r w:rsidR="00865694">
          <w:rPr>
            <w:noProof/>
            <w:webHidden/>
          </w:rPr>
          <w:fldChar w:fldCharType="separate"/>
        </w:r>
        <w:r w:rsidR="00865694">
          <w:rPr>
            <w:noProof/>
            <w:webHidden/>
          </w:rPr>
          <w:t>23</w:t>
        </w:r>
        <w:r w:rsidR="00865694">
          <w:rPr>
            <w:noProof/>
            <w:webHidden/>
          </w:rPr>
          <w:fldChar w:fldCharType="end"/>
        </w:r>
      </w:hyperlink>
    </w:p>
    <w:p w14:paraId="4995C530" w14:textId="77777777" w:rsidR="00865694" w:rsidRDefault="00431198">
      <w:pPr>
        <w:pStyle w:val="TOC2"/>
        <w:tabs>
          <w:tab w:val="left" w:pos="720"/>
        </w:tabs>
        <w:rPr>
          <w:rFonts w:asciiTheme="minorHAnsi" w:eastAsiaTheme="minorEastAsia" w:hAnsiTheme="minorHAnsi" w:cstheme="minorBidi"/>
          <w:caps w:val="0"/>
          <w:noProof/>
          <w:sz w:val="22"/>
          <w:szCs w:val="22"/>
        </w:rPr>
      </w:pPr>
      <w:hyperlink w:anchor="_Toc483479131" w:history="1">
        <w:r w:rsidR="00865694" w:rsidRPr="00071B45">
          <w:rPr>
            <w:rStyle w:val="Hyperlink"/>
            <w:noProof/>
            <w14:scene3d>
              <w14:camera w14:prst="orthographicFront"/>
              <w14:lightRig w14:rig="threePt" w14:dir="t">
                <w14:rot w14:lat="0" w14:lon="0" w14:rev="0"/>
              </w14:lightRig>
            </w14:scene3d>
          </w:rPr>
          <w:t>4.2</w:t>
        </w:r>
        <w:r w:rsidR="00865694">
          <w:rPr>
            <w:rFonts w:asciiTheme="minorHAnsi" w:eastAsiaTheme="minorEastAsia" w:hAnsiTheme="minorHAnsi" w:cstheme="minorBidi"/>
            <w:caps w:val="0"/>
            <w:noProof/>
            <w:sz w:val="22"/>
            <w:szCs w:val="22"/>
          </w:rPr>
          <w:tab/>
        </w:r>
        <w:r w:rsidR="00865694" w:rsidRPr="00071B45">
          <w:rPr>
            <w:rStyle w:val="Hyperlink"/>
            <w:noProof/>
          </w:rPr>
          <w:t>QUOTE {Proposal} Delivery and Identification</w:t>
        </w:r>
        <w:r w:rsidR="00865694">
          <w:rPr>
            <w:noProof/>
            <w:webHidden/>
          </w:rPr>
          <w:tab/>
        </w:r>
        <w:r w:rsidR="00865694">
          <w:rPr>
            <w:noProof/>
            <w:webHidden/>
          </w:rPr>
          <w:fldChar w:fldCharType="begin"/>
        </w:r>
        <w:r w:rsidR="00865694">
          <w:rPr>
            <w:noProof/>
            <w:webHidden/>
          </w:rPr>
          <w:instrText xml:space="preserve"> PAGEREF _Toc483479131 \h </w:instrText>
        </w:r>
        <w:r w:rsidR="00865694">
          <w:rPr>
            <w:noProof/>
            <w:webHidden/>
          </w:rPr>
        </w:r>
        <w:r w:rsidR="00865694">
          <w:rPr>
            <w:noProof/>
            <w:webHidden/>
          </w:rPr>
          <w:fldChar w:fldCharType="separate"/>
        </w:r>
        <w:r w:rsidR="00865694">
          <w:rPr>
            <w:noProof/>
            <w:webHidden/>
          </w:rPr>
          <w:t>23</w:t>
        </w:r>
        <w:r w:rsidR="00865694">
          <w:rPr>
            <w:noProof/>
            <w:webHidden/>
          </w:rPr>
          <w:fldChar w:fldCharType="end"/>
        </w:r>
      </w:hyperlink>
    </w:p>
    <w:p w14:paraId="11BA9D2E" w14:textId="77777777" w:rsidR="00865694" w:rsidRDefault="00431198">
      <w:pPr>
        <w:pStyle w:val="TOC2"/>
        <w:tabs>
          <w:tab w:val="left" w:pos="720"/>
        </w:tabs>
        <w:rPr>
          <w:rFonts w:asciiTheme="minorHAnsi" w:eastAsiaTheme="minorEastAsia" w:hAnsiTheme="minorHAnsi" w:cstheme="minorBidi"/>
          <w:caps w:val="0"/>
          <w:noProof/>
          <w:sz w:val="22"/>
          <w:szCs w:val="22"/>
        </w:rPr>
      </w:pPr>
      <w:hyperlink w:anchor="_Toc483479132" w:history="1">
        <w:r w:rsidR="00865694" w:rsidRPr="00071B45">
          <w:rPr>
            <w:rStyle w:val="Hyperlink"/>
            <w:noProof/>
            <w14:scene3d>
              <w14:camera w14:prst="orthographicFront"/>
              <w14:lightRig w14:rig="threePt" w14:dir="t">
                <w14:rot w14:lat="0" w14:lon="0" w14:rev="0"/>
              </w14:lightRig>
            </w14:scene3d>
          </w:rPr>
          <w:t>4.3</w:t>
        </w:r>
        <w:r w:rsidR="00865694">
          <w:rPr>
            <w:rFonts w:asciiTheme="minorHAnsi" w:eastAsiaTheme="minorEastAsia" w:hAnsiTheme="minorHAnsi" w:cstheme="minorBidi"/>
            <w:caps w:val="0"/>
            <w:noProof/>
            <w:sz w:val="22"/>
            <w:szCs w:val="22"/>
          </w:rPr>
          <w:tab/>
        </w:r>
        <w:r w:rsidR="00865694" w:rsidRPr="00071B45">
          <w:rPr>
            <w:rStyle w:val="Hyperlink"/>
            <w:i/>
            <w:iCs/>
            <w:noProof/>
          </w:rPr>
          <w:t>NJSTART</w:t>
        </w:r>
        <w:r w:rsidR="00865694" w:rsidRPr="00071B45">
          <w:rPr>
            <w:rStyle w:val="Hyperlink"/>
            <w:noProof/>
          </w:rPr>
          <w:t xml:space="preserve"> electronic submission VS. hard copy SUBMISSION INSTRUCTION</w:t>
        </w:r>
        <w:r w:rsidR="00865694">
          <w:rPr>
            <w:noProof/>
            <w:webHidden/>
          </w:rPr>
          <w:tab/>
        </w:r>
        <w:r w:rsidR="00865694">
          <w:rPr>
            <w:noProof/>
            <w:webHidden/>
          </w:rPr>
          <w:fldChar w:fldCharType="begin"/>
        </w:r>
        <w:r w:rsidR="00865694">
          <w:rPr>
            <w:noProof/>
            <w:webHidden/>
          </w:rPr>
          <w:instrText xml:space="preserve"> PAGEREF _Toc483479132 \h </w:instrText>
        </w:r>
        <w:r w:rsidR="00865694">
          <w:rPr>
            <w:noProof/>
            <w:webHidden/>
          </w:rPr>
        </w:r>
        <w:r w:rsidR="00865694">
          <w:rPr>
            <w:noProof/>
            <w:webHidden/>
          </w:rPr>
          <w:fldChar w:fldCharType="separate"/>
        </w:r>
        <w:r w:rsidR="00865694">
          <w:rPr>
            <w:noProof/>
            <w:webHidden/>
          </w:rPr>
          <w:t>24</w:t>
        </w:r>
        <w:r w:rsidR="00865694">
          <w:rPr>
            <w:noProof/>
            <w:webHidden/>
          </w:rPr>
          <w:fldChar w:fldCharType="end"/>
        </w:r>
      </w:hyperlink>
    </w:p>
    <w:p w14:paraId="3F2C9FEA" w14:textId="77777777" w:rsidR="00865694" w:rsidRDefault="00431198">
      <w:pPr>
        <w:pStyle w:val="TOC3"/>
        <w:tabs>
          <w:tab w:val="left" w:pos="1200"/>
        </w:tabs>
        <w:rPr>
          <w:rFonts w:asciiTheme="minorHAnsi" w:eastAsiaTheme="minorEastAsia" w:hAnsiTheme="minorHAnsi" w:cstheme="minorBidi"/>
          <w:iCs w:val="0"/>
          <w:caps w:val="0"/>
          <w:noProof/>
          <w:sz w:val="22"/>
          <w:szCs w:val="22"/>
        </w:rPr>
      </w:pPr>
      <w:hyperlink w:anchor="_Toc483479133" w:history="1">
        <w:r w:rsidR="00865694" w:rsidRPr="00071B45">
          <w:rPr>
            <w:rStyle w:val="Hyperlink"/>
            <w:noProof/>
            <w14:scene3d>
              <w14:camera w14:prst="orthographicFront"/>
              <w14:lightRig w14:rig="threePt" w14:dir="t">
                <w14:rot w14:lat="0" w14:lon="0" w14:rev="0"/>
              </w14:lightRig>
            </w14:scene3d>
          </w:rPr>
          <w:t>4.3.1</w:t>
        </w:r>
        <w:r w:rsidR="00865694">
          <w:rPr>
            <w:rFonts w:asciiTheme="minorHAnsi" w:eastAsiaTheme="minorEastAsia" w:hAnsiTheme="minorHAnsi" w:cstheme="minorBidi"/>
            <w:iCs w:val="0"/>
            <w:caps w:val="0"/>
            <w:noProof/>
            <w:sz w:val="22"/>
            <w:szCs w:val="22"/>
          </w:rPr>
          <w:tab/>
        </w:r>
        <w:r w:rsidR="00865694" w:rsidRPr="00071B45">
          <w:rPr>
            <w:rStyle w:val="Hyperlink"/>
            <w:i/>
            <w:noProof/>
          </w:rPr>
          <w:t>NJSTART</w:t>
        </w:r>
        <w:r w:rsidR="00865694" w:rsidRPr="00071B45">
          <w:rPr>
            <w:rStyle w:val="Hyperlink"/>
            <w:noProof/>
          </w:rPr>
          <w:t xml:space="preserve"> SUBMISSION OF QUOTE {PROPOSAL}</w:t>
        </w:r>
        <w:r w:rsidR="00865694">
          <w:rPr>
            <w:noProof/>
            <w:webHidden/>
          </w:rPr>
          <w:tab/>
        </w:r>
        <w:r w:rsidR="00865694">
          <w:rPr>
            <w:noProof/>
            <w:webHidden/>
          </w:rPr>
          <w:fldChar w:fldCharType="begin"/>
        </w:r>
        <w:r w:rsidR="00865694">
          <w:rPr>
            <w:noProof/>
            <w:webHidden/>
          </w:rPr>
          <w:instrText xml:space="preserve"> PAGEREF _Toc483479133 \h </w:instrText>
        </w:r>
        <w:r w:rsidR="00865694">
          <w:rPr>
            <w:noProof/>
            <w:webHidden/>
          </w:rPr>
        </w:r>
        <w:r w:rsidR="00865694">
          <w:rPr>
            <w:noProof/>
            <w:webHidden/>
          </w:rPr>
          <w:fldChar w:fldCharType="separate"/>
        </w:r>
        <w:r w:rsidR="00865694">
          <w:rPr>
            <w:noProof/>
            <w:webHidden/>
          </w:rPr>
          <w:t>24</w:t>
        </w:r>
        <w:r w:rsidR="00865694">
          <w:rPr>
            <w:noProof/>
            <w:webHidden/>
          </w:rPr>
          <w:fldChar w:fldCharType="end"/>
        </w:r>
      </w:hyperlink>
    </w:p>
    <w:p w14:paraId="2DFFA24F" w14:textId="77777777" w:rsidR="00865694" w:rsidRDefault="00431198">
      <w:pPr>
        <w:pStyle w:val="TOC3"/>
        <w:tabs>
          <w:tab w:val="left" w:pos="1200"/>
        </w:tabs>
        <w:rPr>
          <w:rFonts w:asciiTheme="minorHAnsi" w:eastAsiaTheme="minorEastAsia" w:hAnsiTheme="minorHAnsi" w:cstheme="minorBidi"/>
          <w:iCs w:val="0"/>
          <w:caps w:val="0"/>
          <w:noProof/>
          <w:sz w:val="22"/>
          <w:szCs w:val="22"/>
        </w:rPr>
      </w:pPr>
      <w:hyperlink w:anchor="_Toc483479134" w:history="1">
        <w:r w:rsidR="00865694" w:rsidRPr="00071B45">
          <w:rPr>
            <w:rStyle w:val="Hyperlink"/>
            <w:noProof/>
            <w14:scene3d>
              <w14:camera w14:prst="orthographicFront"/>
              <w14:lightRig w14:rig="threePt" w14:dir="t">
                <w14:rot w14:lat="0" w14:lon="0" w14:rev="0"/>
              </w14:lightRig>
            </w14:scene3d>
          </w:rPr>
          <w:t>4.3.2</w:t>
        </w:r>
        <w:r w:rsidR="00865694">
          <w:rPr>
            <w:rFonts w:asciiTheme="minorHAnsi" w:eastAsiaTheme="minorEastAsia" w:hAnsiTheme="minorHAnsi" w:cstheme="minorBidi"/>
            <w:iCs w:val="0"/>
            <w:caps w:val="0"/>
            <w:noProof/>
            <w:sz w:val="22"/>
            <w:szCs w:val="22"/>
          </w:rPr>
          <w:tab/>
        </w:r>
        <w:r w:rsidR="00865694" w:rsidRPr="00071B45">
          <w:rPr>
            <w:rStyle w:val="Hyperlink"/>
            <w:noProof/>
          </w:rPr>
          <w:t>HARD COPY SUBMISSION</w:t>
        </w:r>
        <w:r w:rsidR="00865694">
          <w:rPr>
            <w:noProof/>
            <w:webHidden/>
          </w:rPr>
          <w:tab/>
        </w:r>
        <w:r w:rsidR="00865694">
          <w:rPr>
            <w:noProof/>
            <w:webHidden/>
          </w:rPr>
          <w:fldChar w:fldCharType="begin"/>
        </w:r>
        <w:r w:rsidR="00865694">
          <w:rPr>
            <w:noProof/>
            <w:webHidden/>
          </w:rPr>
          <w:instrText xml:space="preserve"> PAGEREF _Toc483479134 \h </w:instrText>
        </w:r>
        <w:r w:rsidR="00865694">
          <w:rPr>
            <w:noProof/>
            <w:webHidden/>
          </w:rPr>
        </w:r>
        <w:r w:rsidR="00865694">
          <w:rPr>
            <w:noProof/>
            <w:webHidden/>
          </w:rPr>
          <w:fldChar w:fldCharType="separate"/>
        </w:r>
        <w:r w:rsidR="00865694">
          <w:rPr>
            <w:noProof/>
            <w:webHidden/>
          </w:rPr>
          <w:t>24</w:t>
        </w:r>
        <w:r w:rsidR="00865694">
          <w:rPr>
            <w:noProof/>
            <w:webHidden/>
          </w:rPr>
          <w:fldChar w:fldCharType="end"/>
        </w:r>
      </w:hyperlink>
    </w:p>
    <w:p w14:paraId="4302836C" w14:textId="77777777" w:rsidR="00865694" w:rsidRDefault="00431198">
      <w:pPr>
        <w:pStyle w:val="TOC2"/>
        <w:tabs>
          <w:tab w:val="left" w:pos="720"/>
        </w:tabs>
        <w:rPr>
          <w:rFonts w:asciiTheme="minorHAnsi" w:eastAsiaTheme="minorEastAsia" w:hAnsiTheme="minorHAnsi" w:cstheme="minorBidi"/>
          <w:caps w:val="0"/>
          <w:noProof/>
          <w:sz w:val="22"/>
          <w:szCs w:val="22"/>
        </w:rPr>
      </w:pPr>
      <w:hyperlink w:anchor="_Toc483479135" w:history="1">
        <w:r w:rsidR="00865694" w:rsidRPr="00071B45">
          <w:rPr>
            <w:rStyle w:val="Hyperlink"/>
            <w:noProof/>
            <w14:scene3d>
              <w14:camera w14:prst="orthographicFront"/>
              <w14:lightRig w14:rig="threePt" w14:dir="t">
                <w14:rot w14:lat="0" w14:lon="0" w14:rev="0"/>
              </w14:lightRig>
            </w14:scene3d>
          </w:rPr>
          <w:t>4.4</w:t>
        </w:r>
        <w:r w:rsidR="00865694">
          <w:rPr>
            <w:rFonts w:asciiTheme="minorHAnsi" w:eastAsiaTheme="minorEastAsia" w:hAnsiTheme="minorHAnsi" w:cstheme="minorBidi"/>
            <w:caps w:val="0"/>
            <w:noProof/>
            <w:sz w:val="22"/>
            <w:szCs w:val="22"/>
          </w:rPr>
          <w:tab/>
        </w:r>
        <w:r w:rsidR="00865694" w:rsidRPr="00071B45">
          <w:rPr>
            <w:rStyle w:val="Hyperlink"/>
            <w:noProof/>
          </w:rPr>
          <w:t>QUOTE {Proposal} Content</w:t>
        </w:r>
        <w:r w:rsidR="00865694">
          <w:rPr>
            <w:noProof/>
            <w:webHidden/>
          </w:rPr>
          <w:tab/>
        </w:r>
        <w:r w:rsidR="00865694">
          <w:rPr>
            <w:noProof/>
            <w:webHidden/>
          </w:rPr>
          <w:fldChar w:fldCharType="begin"/>
        </w:r>
        <w:r w:rsidR="00865694">
          <w:rPr>
            <w:noProof/>
            <w:webHidden/>
          </w:rPr>
          <w:instrText xml:space="preserve"> PAGEREF _Toc483479135 \h </w:instrText>
        </w:r>
        <w:r w:rsidR="00865694">
          <w:rPr>
            <w:noProof/>
            <w:webHidden/>
          </w:rPr>
        </w:r>
        <w:r w:rsidR="00865694">
          <w:rPr>
            <w:noProof/>
            <w:webHidden/>
          </w:rPr>
          <w:fldChar w:fldCharType="separate"/>
        </w:r>
        <w:r w:rsidR="00865694">
          <w:rPr>
            <w:noProof/>
            <w:webHidden/>
          </w:rPr>
          <w:t>25</w:t>
        </w:r>
        <w:r w:rsidR="00865694">
          <w:rPr>
            <w:noProof/>
            <w:webHidden/>
          </w:rPr>
          <w:fldChar w:fldCharType="end"/>
        </w:r>
      </w:hyperlink>
    </w:p>
    <w:p w14:paraId="52788E17" w14:textId="77777777" w:rsidR="00865694" w:rsidRDefault="00431198">
      <w:pPr>
        <w:pStyle w:val="TOC3"/>
        <w:tabs>
          <w:tab w:val="left" w:pos="1200"/>
        </w:tabs>
        <w:rPr>
          <w:rFonts w:asciiTheme="minorHAnsi" w:eastAsiaTheme="minorEastAsia" w:hAnsiTheme="minorHAnsi" w:cstheme="minorBidi"/>
          <w:iCs w:val="0"/>
          <w:caps w:val="0"/>
          <w:noProof/>
          <w:sz w:val="22"/>
          <w:szCs w:val="22"/>
        </w:rPr>
      </w:pPr>
      <w:hyperlink w:anchor="_Toc483479136" w:history="1">
        <w:r w:rsidR="00865694" w:rsidRPr="00071B45">
          <w:rPr>
            <w:rStyle w:val="Hyperlink"/>
            <w:noProof/>
            <w14:scene3d>
              <w14:camera w14:prst="orthographicFront"/>
              <w14:lightRig w14:rig="threePt" w14:dir="t">
                <w14:rot w14:lat="0" w14:lon="0" w14:rev="0"/>
              </w14:lightRig>
            </w14:scene3d>
          </w:rPr>
          <w:t>4.4.1</w:t>
        </w:r>
        <w:r w:rsidR="00865694">
          <w:rPr>
            <w:rFonts w:asciiTheme="minorHAnsi" w:eastAsiaTheme="minorEastAsia" w:hAnsiTheme="minorHAnsi" w:cstheme="minorBidi"/>
            <w:iCs w:val="0"/>
            <w:caps w:val="0"/>
            <w:noProof/>
            <w:sz w:val="22"/>
            <w:szCs w:val="22"/>
          </w:rPr>
          <w:tab/>
        </w:r>
        <w:r w:rsidR="00865694" w:rsidRPr="00071B45">
          <w:rPr>
            <w:rStyle w:val="Hyperlink"/>
            <w:noProof/>
          </w:rPr>
          <w:t>Forms, rEGISTRATIONS and CERTIFICATIONS required with QUOTE {Proposal}</w:t>
        </w:r>
        <w:r w:rsidR="00865694">
          <w:rPr>
            <w:noProof/>
            <w:webHidden/>
          </w:rPr>
          <w:tab/>
        </w:r>
        <w:r w:rsidR="00865694">
          <w:rPr>
            <w:noProof/>
            <w:webHidden/>
          </w:rPr>
          <w:fldChar w:fldCharType="begin"/>
        </w:r>
        <w:r w:rsidR="00865694">
          <w:rPr>
            <w:noProof/>
            <w:webHidden/>
          </w:rPr>
          <w:instrText xml:space="preserve"> PAGEREF _Toc483479136 \h </w:instrText>
        </w:r>
        <w:r w:rsidR="00865694">
          <w:rPr>
            <w:noProof/>
            <w:webHidden/>
          </w:rPr>
        </w:r>
        <w:r w:rsidR="00865694">
          <w:rPr>
            <w:noProof/>
            <w:webHidden/>
          </w:rPr>
          <w:fldChar w:fldCharType="separate"/>
        </w:r>
        <w:r w:rsidR="00865694">
          <w:rPr>
            <w:noProof/>
            <w:webHidden/>
          </w:rPr>
          <w:t>25</w:t>
        </w:r>
        <w:r w:rsidR="00865694">
          <w:rPr>
            <w:noProof/>
            <w:webHidden/>
          </w:rPr>
          <w:fldChar w:fldCharType="end"/>
        </w:r>
      </w:hyperlink>
    </w:p>
    <w:p w14:paraId="75EFE99C" w14:textId="77777777" w:rsidR="00865694" w:rsidRDefault="00431198">
      <w:pPr>
        <w:pStyle w:val="TOC3"/>
        <w:tabs>
          <w:tab w:val="left" w:pos="1200"/>
        </w:tabs>
        <w:rPr>
          <w:rFonts w:asciiTheme="minorHAnsi" w:eastAsiaTheme="minorEastAsia" w:hAnsiTheme="minorHAnsi" w:cstheme="minorBidi"/>
          <w:iCs w:val="0"/>
          <w:caps w:val="0"/>
          <w:noProof/>
          <w:sz w:val="22"/>
          <w:szCs w:val="22"/>
        </w:rPr>
      </w:pPr>
      <w:hyperlink w:anchor="_Toc483479137" w:history="1">
        <w:r w:rsidR="00865694" w:rsidRPr="00071B45">
          <w:rPr>
            <w:rStyle w:val="Hyperlink"/>
            <w:noProof/>
            <w14:scene3d>
              <w14:camera w14:prst="orthographicFront"/>
              <w14:lightRig w14:rig="threePt" w14:dir="t">
                <w14:rot w14:lat="0" w14:lon="0" w14:rev="0"/>
              </w14:lightRig>
            </w14:scene3d>
          </w:rPr>
          <w:t>4.4.2</w:t>
        </w:r>
        <w:r w:rsidR="00865694">
          <w:rPr>
            <w:rFonts w:asciiTheme="minorHAnsi" w:eastAsiaTheme="minorEastAsia" w:hAnsiTheme="minorHAnsi" w:cstheme="minorBidi"/>
            <w:iCs w:val="0"/>
            <w:caps w:val="0"/>
            <w:noProof/>
            <w:sz w:val="22"/>
            <w:szCs w:val="22"/>
          </w:rPr>
          <w:tab/>
        </w:r>
        <w:r w:rsidR="00865694" w:rsidRPr="00071B45">
          <w:rPr>
            <w:rStyle w:val="Hyperlink"/>
            <w:noProof/>
          </w:rPr>
          <w:t>Forms, REGISTRATIONS AND CERTIFICATIONS REQUIRED before BLANKET P.O. {contract} award and THAT SHOULD BE SUBMITTED with the QUOTE {Proposal}</w:t>
        </w:r>
        <w:r w:rsidR="00865694">
          <w:rPr>
            <w:noProof/>
            <w:webHidden/>
          </w:rPr>
          <w:tab/>
        </w:r>
        <w:r w:rsidR="00865694">
          <w:rPr>
            <w:noProof/>
            <w:webHidden/>
          </w:rPr>
          <w:fldChar w:fldCharType="begin"/>
        </w:r>
        <w:r w:rsidR="00865694">
          <w:rPr>
            <w:noProof/>
            <w:webHidden/>
          </w:rPr>
          <w:instrText xml:space="preserve"> PAGEREF _Toc483479137 \h </w:instrText>
        </w:r>
        <w:r w:rsidR="00865694">
          <w:rPr>
            <w:noProof/>
            <w:webHidden/>
          </w:rPr>
        </w:r>
        <w:r w:rsidR="00865694">
          <w:rPr>
            <w:noProof/>
            <w:webHidden/>
          </w:rPr>
          <w:fldChar w:fldCharType="separate"/>
        </w:r>
        <w:r w:rsidR="00865694">
          <w:rPr>
            <w:noProof/>
            <w:webHidden/>
          </w:rPr>
          <w:t>29</w:t>
        </w:r>
        <w:r w:rsidR="00865694">
          <w:rPr>
            <w:noProof/>
            <w:webHidden/>
          </w:rPr>
          <w:fldChar w:fldCharType="end"/>
        </w:r>
      </w:hyperlink>
    </w:p>
    <w:p w14:paraId="0FE1FD09" w14:textId="77777777" w:rsidR="00865694" w:rsidRDefault="00431198">
      <w:pPr>
        <w:pStyle w:val="TOC3"/>
        <w:tabs>
          <w:tab w:val="left" w:pos="1200"/>
        </w:tabs>
        <w:rPr>
          <w:rFonts w:asciiTheme="minorHAnsi" w:eastAsiaTheme="minorEastAsia" w:hAnsiTheme="minorHAnsi" w:cstheme="minorBidi"/>
          <w:iCs w:val="0"/>
          <w:caps w:val="0"/>
          <w:noProof/>
          <w:sz w:val="22"/>
          <w:szCs w:val="22"/>
        </w:rPr>
      </w:pPr>
      <w:hyperlink w:anchor="_Toc483479138" w:history="1">
        <w:r w:rsidR="00865694" w:rsidRPr="00071B45">
          <w:rPr>
            <w:rStyle w:val="Hyperlink"/>
            <w:rFonts w:eastAsia="MS Mincho"/>
            <w:noProof/>
            <w14:scene3d>
              <w14:camera w14:prst="orthographicFront"/>
              <w14:lightRig w14:rig="threePt" w14:dir="t">
                <w14:rot w14:lat="0" w14:lon="0" w14:rev="0"/>
              </w14:lightRig>
            </w14:scene3d>
          </w:rPr>
          <w:t>4.4.3</w:t>
        </w:r>
        <w:r w:rsidR="00865694">
          <w:rPr>
            <w:rFonts w:asciiTheme="minorHAnsi" w:eastAsiaTheme="minorEastAsia" w:hAnsiTheme="minorHAnsi" w:cstheme="minorBidi"/>
            <w:iCs w:val="0"/>
            <w:caps w:val="0"/>
            <w:noProof/>
            <w:sz w:val="22"/>
            <w:szCs w:val="22"/>
          </w:rPr>
          <w:tab/>
        </w:r>
        <w:r w:rsidR="00865694" w:rsidRPr="00071B45">
          <w:rPr>
            <w:rStyle w:val="Hyperlink"/>
            <w:rFonts w:eastAsia="MS Mincho"/>
            <w:noProof/>
          </w:rPr>
          <w:t>SUBmittals</w:t>
        </w:r>
        <w:r w:rsidR="00865694">
          <w:rPr>
            <w:noProof/>
            <w:webHidden/>
          </w:rPr>
          <w:tab/>
        </w:r>
        <w:r w:rsidR="00865694">
          <w:rPr>
            <w:noProof/>
            <w:webHidden/>
          </w:rPr>
          <w:fldChar w:fldCharType="begin"/>
        </w:r>
        <w:r w:rsidR="00865694">
          <w:rPr>
            <w:noProof/>
            <w:webHidden/>
          </w:rPr>
          <w:instrText xml:space="preserve"> PAGEREF _Toc483479138 \h </w:instrText>
        </w:r>
        <w:r w:rsidR="00865694">
          <w:rPr>
            <w:noProof/>
            <w:webHidden/>
          </w:rPr>
        </w:r>
        <w:r w:rsidR="00865694">
          <w:rPr>
            <w:noProof/>
            <w:webHidden/>
          </w:rPr>
          <w:fldChar w:fldCharType="separate"/>
        </w:r>
        <w:r w:rsidR="00865694">
          <w:rPr>
            <w:noProof/>
            <w:webHidden/>
          </w:rPr>
          <w:t>30</w:t>
        </w:r>
        <w:r w:rsidR="00865694">
          <w:rPr>
            <w:noProof/>
            <w:webHidden/>
          </w:rPr>
          <w:fldChar w:fldCharType="end"/>
        </w:r>
      </w:hyperlink>
    </w:p>
    <w:p w14:paraId="6BB50361" w14:textId="77777777" w:rsidR="00865694" w:rsidRDefault="00431198">
      <w:pPr>
        <w:pStyle w:val="TOC3"/>
        <w:tabs>
          <w:tab w:val="left" w:pos="1200"/>
        </w:tabs>
        <w:rPr>
          <w:rFonts w:asciiTheme="minorHAnsi" w:eastAsiaTheme="minorEastAsia" w:hAnsiTheme="minorHAnsi" w:cstheme="minorBidi"/>
          <w:iCs w:val="0"/>
          <w:caps w:val="0"/>
          <w:noProof/>
          <w:sz w:val="22"/>
          <w:szCs w:val="22"/>
        </w:rPr>
      </w:pPr>
      <w:hyperlink w:anchor="_Toc483479139" w:history="1">
        <w:r w:rsidR="00865694" w:rsidRPr="00071B45">
          <w:rPr>
            <w:rStyle w:val="Hyperlink"/>
            <w:noProof/>
            <w14:scene3d>
              <w14:camera w14:prst="orthographicFront"/>
              <w14:lightRig w14:rig="threePt" w14:dir="t">
                <w14:rot w14:lat="0" w14:lon="0" w14:rev="0"/>
              </w14:lightRig>
            </w14:scene3d>
          </w:rPr>
          <w:t>4.4.4</w:t>
        </w:r>
        <w:r w:rsidR="00865694">
          <w:rPr>
            <w:rFonts w:asciiTheme="minorHAnsi" w:eastAsiaTheme="minorEastAsia" w:hAnsiTheme="minorHAnsi" w:cstheme="minorBidi"/>
            <w:iCs w:val="0"/>
            <w:caps w:val="0"/>
            <w:noProof/>
            <w:sz w:val="22"/>
            <w:szCs w:val="22"/>
          </w:rPr>
          <w:tab/>
        </w:r>
        <w:r w:rsidR="00865694" w:rsidRPr="00071B45">
          <w:rPr>
            <w:rStyle w:val="Hyperlink"/>
            <w:noProof/>
          </w:rPr>
          <w:t>Financial Capability of the Vendor {Bidder}</w:t>
        </w:r>
        <w:r w:rsidR="00865694">
          <w:rPr>
            <w:noProof/>
            <w:webHidden/>
          </w:rPr>
          <w:tab/>
        </w:r>
        <w:r w:rsidR="00865694">
          <w:rPr>
            <w:noProof/>
            <w:webHidden/>
          </w:rPr>
          <w:fldChar w:fldCharType="begin"/>
        </w:r>
        <w:r w:rsidR="00865694">
          <w:rPr>
            <w:noProof/>
            <w:webHidden/>
          </w:rPr>
          <w:instrText xml:space="preserve"> PAGEREF _Toc483479139 \h </w:instrText>
        </w:r>
        <w:r w:rsidR="00865694">
          <w:rPr>
            <w:noProof/>
            <w:webHidden/>
          </w:rPr>
        </w:r>
        <w:r w:rsidR="00865694">
          <w:rPr>
            <w:noProof/>
            <w:webHidden/>
          </w:rPr>
          <w:fldChar w:fldCharType="separate"/>
        </w:r>
        <w:r w:rsidR="00865694">
          <w:rPr>
            <w:noProof/>
            <w:webHidden/>
          </w:rPr>
          <w:t>31</w:t>
        </w:r>
        <w:r w:rsidR="00865694">
          <w:rPr>
            <w:noProof/>
            <w:webHidden/>
          </w:rPr>
          <w:fldChar w:fldCharType="end"/>
        </w:r>
      </w:hyperlink>
    </w:p>
    <w:p w14:paraId="1A4F9A86" w14:textId="77777777" w:rsidR="00865694" w:rsidRDefault="00431198">
      <w:pPr>
        <w:pStyle w:val="TOC3"/>
        <w:tabs>
          <w:tab w:val="left" w:pos="1200"/>
        </w:tabs>
        <w:rPr>
          <w:rFonts w:asciiTheme="minorHAnsi" w:eastAsiaTheme="minorEastAsia" w:hAnsiTheme="minorHAnsi" w:cstheme="minorBidi"/>
          <w:iCs w:val="0"/>
          <w:caps w:val="0"/>
          <w:noProof/>
          <w:sz w:val="22"/>
          <w:szCs w:val="22"/>
        </w:rPr>
      </w:pPr>
      <w:hyperlink w:anchor="_Toc483479140" w:history="1">
        <w:r w:rsidR="00865694" w:rsidRPr="00071B45">
          <w:rPr>
            <w:rStyle w:val="Hyperlink"/>
            <w:rFonts w:eastAsia="MS Mincho"/>
            <w:noProof/>
            <w14:scene3d>
              <w14:camera w14:prst="orthographicFront"/>
              <w14:lightRig w14:rig="threePt" w14:dir="t">
                <w14:rot w14:lat="0" w14:lon="0" w14:rev="0"/>
              </w14:lightRig>
            </w14:scene3d>
          </w:rPr>
          <w:t>4.4.5</w:t>
        </w:r>
        <w:r w:rsidR="00865694">
          <w:rPr>
            <w:rFonts w:asciiTheme="minorHAnsi" w:eastAsiaTheme="minorEastAsia" w:hAnsiTheme="minorHAnsi" w:cstheme="minorBidi"/>
            <w:iCs w:val="0"/>
            <w:caps w:val="0"/>
            <w:noProof/>
            <w:sz w:val="22"/>
            <w:szCs w:val="22"/>
          </w:rPr>
          <w:tab/>
        </w:r>
        <w:r w:rsidR="00865694" w:rsidRPr="00071B45">
          <w:rPr>
            <w:rStyle w:val="Hyperlink"/>
            <w:rFonts w:eastAsia="MS Mincho"/>
            <w:noProof/>
          </w:rPr>
          <w:t>PRICE schedule/SHEET</w:t>
        </w:r>
        <w:r w:rsidR="00865694">
          <w:rPr>
            <w:noProof/>
            <w:webHidden/>
          </w:rPr>
          <w:tab/>
        </w:r>
        <w:r w:rsidR="00865694">
          <w:rPr>
            <w:noProof/>
            <w:webHidden/>
          </w:rPr>
          <w:fldChar w:fldCharType="begin"/>
        </w:r>
        <w:r w:rsidR="00865694">
          <w:rPr>
            <w:noProof/>
            <w:webHidden/>
          </w:rPr>
          <w:instrText xml:space="preserve"> PAGEREF _Toc483479140 \h </w:instrText>
        </w:r>
        <w:r w:rsidR="00865694">
          <w:rPr>
            <w:noProof/>
            <w:webHidden/>
          </w:rPr>
        </w:r>
        <w:r w:rsidR="00865694">
          <w:rPr>
            <w:noProof/>
            <w:webHidden/>
          </w:rPr>
          <w:fldChar w:fldCharType="separate"/>
        </w:r>
        <w:r w:rsidR="00865694">
          <w:rPr>
            <w:noProof/>
            <w:webHidden/>
          </w:rPr>
          <w:t>32</w:t>
        </w:r>
        <w:r w:rsidR="00865694">
          <w:rPr>
            <w:noProof/>
            <w:webHidden/>
          </w:rPr>
          <w:fldChar w:fldCharType="end"/>
        </w:r>
      </w:hyperlink>
    </w:p>
    <w:p w14:paraId="7AE7CAF0" w14:textId="77777777" w:rsidR="00865694" w:rsidRDefault="00431198">
      <w:pPr>
        <w:pStyle w:val="TOC3"/>
        <w:tabs>
          <w:tab w:val="left" w:pos="1200"/>
        </w:tabs>
        <w:rPr>
          <w:rFonts w:asciiTheme="minorHAnsi" w:eastAsiaTheme="minorEastAsia" w:hAnsiTheme="minorHAnsi" w:cstheme="minorBidi"/>
          <w:iCs w:val="0"/>
          <w:caps w:val="0"/>
          <w:noProof/>
          <w:sz w:val="22"/>
          <w:szCs w:val="22"/>
        </w:rPr>
      </w:pPr>
      <w:hyperlink w:anchor="_Toc483479141" w:history="1">
        <w:r w:rsidR="00865694" w:rsidRPr="00071B45">
          <w:rPr>
            <w:rStyle w:val="Hyperlink"/>
            <w:noProof/>
            <w14:scene3d>
              <w14:camera w14:prst="orthographicFront"/>
              <w14:lightRig w14:rig="threePt" w14:dir="t">
                <w14:rot w14:lat="0" w14:lon="0" w14:rev="0"/>
              </w14:lightRig>
            </w14:scene3d>
          </w:rPr>
          <w:t>4.4.6</w:t>
        </w:r>
        <w:r w:rsidR="00865694">
          <w:rPr>
            <w:rFonts w:asciiTheme="minorHAnsi" w:eastAsiaTheme="minorEastAsia" w:hAnsiTheme="minorHAnsi" w:cstheme="minorBidi"/>
            <w:iCs w:val="0"/>
            <w:caps w:val="0"/>
            <w:noProof/>
            <w:sz w:val="22"/>
            <w:szCs w:val="22"/>
          </w:rPr>
          <w:tab/>
        </w:r>
        <w:r w:rsidR="00865694" w:rsidRPr="00071B45">
          <w:rPr>
            <w:rStyle w:val="Hyperlink"/>
            <w:noProof/>
          </w:rPr>
          <w:t>COOPERATIVE PURCHASING PROGRAM</w:t>
        </w:r>
        <w:r w:rsidR="00865694">
          <w:rPr>
            <w:noProof/>
            <w:webHidden/>
          </w:rPr>
          <w:tab/>
        </w:r>
        <w:r w:rsidR="00865694">
          <w:rPr>
            <w:noProof/>
            <w:webHidden/>
          </w:rPr>
          <w:fldChar w:fldCharType="begin"/>
        </w:r>
        <w:r w:rsidR="00865694">
          <w:rPr>
            <w:noProof/>
            <w:webHidden/>
          </w:rPr>
          <w:instrText xml:space="preserve"> PAGEREF _Toc483479141 \h </w:instrText>
        </w:r>
        <w:r w:rsidR="00865694">
          <w:rPr>
            <w:noProof/>
            <w:webHidden/>
          </w:rPr>
        </w:r>
        <w:r w:rsidR="00865694">
          <w:rPr>
            <w:noProof/>
            <w:webHidden/>
          </w:rPr>
          <w:fldChar w:fldCharType="separate"/>
        </w:r>
        <w:r w:rsidR="00865694">
          <w:rPr>
            <w:noProof/>
            <w:webHidden/>
          </w:rPr>
          <w:t>35</w:t>
        </w:r>
        <w:r w:rsidR="00865694">
          <w:rPr>
            <w:noProof/>
            <w:webHidden/>
          </w:rPr>
          <w:fldChar w:fldCharType="end"/>
        </w:r>
      </w:hyperlink>
    </w:p>
    <w:p w14:paraId="2961453C" w14:textId="77777777" w:rsidR="00865694" w:rsidRDefault="00431198">
      <w:pPr>
        <w:pStyle w:val="TOC2"/>
        <w:tabs>
          <w:tab w:val="left" w:pos="720"/>
        </w:tabs>
        <w:rPr>
          <w:rFonts w:asciiTheme="minorHAnsi" w:eastAsiaTheme="minorEastAsia" w:hAnsiTheme="minorHAnsi" w:cstheme="minorBidi"/>
          <w:caps w:val="0"/>
          <w:noProof/>
          <w:sz w:val="22"/>
          <w:szCs w:val="22"/>
        </w:rPr>
      </w:pPr>
      <w:hyperlink w:anchor="_Toc483479142" w:history="1">
        <w:r w:rsidR="00865694" w:rsidRPr="00071B45">
          <w:rPr>
            <w:rStyle w:val="Hyperlink"/>
            <w:noProof/>
            <w14:scene3d>
              <w14:camera w14:prst="orthographicFront"/>
              <w14:lightRig w14:rig="threePt" w14:dir="t">
                <w14:rot w14:lat="0" w14:lon="0" w14:rev="0"/>
              </w14:lightRig>
            </w14:scene3d>
          </w:rPr>
          <w:t>4.5</w:t>
        </w:r>
        <w:r w:rsidR="00865694">
          <w:rPr>
            <w:rFonts w:asciiTheme="minorHAnsi" w:eastAsiaTheme="minorEastAsia" w:hAnsiTheme="minorHAnsi" w:cstheme="minorBidi"/>
            <w:caps w:val="0"/>
            <w:noProof/>
            <w:sz w:val="22"/>
            <w:szCs w:val="22"/>
          </w:rPr>
          <w:tab/>
        </w:r>
        <w:r w:rsidR="00865694" w:rsidRPr="00071B45">
          <w:rPr>
            <w:rStyle w:val="Hyperlink"/>
            <w:noProof/>
          </w:rPr>
          <w:t>USDA Certification INFORMATION</w:t>
        </w:r>
        <w:r w:rsidR="00865694">
          <w:rPr>
            <w:noProof/>
            <w:webHidden/>
          </w:rPr>
          <w:tab/>
        </w:r>
        <w:r w:rsidR="00865694">
          <w:rPr>
            <w:noProof/>
            <w:webHidden/>
          </w:rPr>
          <w:fldChar w:fldCharType="begin"/>
        </w:r>
        <w:r w:rsidR="00865694">
          <w:rPr>
            <w:noProof/>
            <w:webHidden/>
          </w:rPr>
          <w:instrText xml:space="preserve"> PAGEREF _Toc483479142 \h </w:instrText>
        </w:r>
        <w:r w:rsidR="00865694">
          <w:rPr>
            <w:noProof/>
            <w:webHidden/>
          </w:rPr>
        </w:r>
        <w:r w:rsidR="00865694">
          <w:rPr>
            <w:noProof/>
            <w:webHidden/>
          </w:rPr>
          <w:fldChar w:fldCharType="separate"/>
        </w:r>
        <w:r w:rsidR="00865694">
          <w:rPr>
            <w:noProof/>
            <w:webHidden/>
          </w:rPr>
          <w:t>35</w:t>
        </w:r>
        <w:r w:rsidR="00865694">
          <w:rPr>
            <w:noProof/>
            <w:webHidden/>
          </w:rPr>
          <w:fldChar w:fldCharType="end"/>
        </w:r>
      </w:hyperlink>
    </w:p>
    <w:p w14:paraId="13A9E5F1" w14:textId="77777777" w:rsidR="00865694" w:rsidRDefault="00431198">
      <w:pPr>
        <w:pStyle w:val="TOC1"/>
        <w:tabs>
          <w:tab w:val="left" w:pos="480"/>
        </w:tabs>
        <w:rPr>
          <w:rFonts w:asciiTheme="minorHAnsi" w:eastAsiaTheme="minorEastAsia" w:hAnsiTheme="minorHAnsi" w:cstheme="minorBidi"/>
          <w:b w:val="0"/>
          <w:bCs w:val="0"/>
          <w:caps w:val="0"/>
          <w:noProof/>
          <w:sz w:val="22"/>
          <w:szCs w:val="22"/>
        </w:rPr>
      </w:pPr>
      <w:hyperlink w:anchor="_Toc483479143" w:history="1">
        <w:r w:rsidR="00865694" w:rsidRPr="00071B45">
          <w:rPr>
            <w:rStyle w:val="Hyperlink"/>
            <w:noProof/>
            <w14:scene3d>
              <w14:camera w14:prst="orthographicFront"/>
              <w14:lightRig w14:rig="threePt" w14:dir="t">
                <w14:rot w14:lat="0" w14:lon="0" w14:rev="0"/>
              </w14:lightRig>
            </w14:scene3d>
          </w:rPr>
          <w:t>5.0</w:t>
        </w:r>
        <w:r w:rsidR="00865694">
          <w:rPr>
            <w:rFonts w:asciiTheme="minorHAnsi" w:eastAsiaTheme="minorEastAsia" w:hAnsiTheme="minorHAnsi" w:cstheme="minorBidi"/>
            <w:b w:val="0"/>
            <w:bCs w:val="0"/>
            <w:caps w:val="0"/>
            <w:noProof/>
            <w:sz w:val="22"/>
            <w:szCs w:val="22"/>
          </w:rPr>
          <w:tab/>
        </w:r>
        <w:r w:rsidR="00865694" w:rsidRPr="00071B45">
          <w:rPr>
            <w:rStyle w:val="Hyperlink"/>
            <w:noProof/>
          </w:rPr>
          <w:t>SPECIAL CONTRACTUAL TERMS AND CONDITIONS APPLICABLE TO THE BLANKET P.O. {CONTRACT}</w:t>
        </w:r>
        <w:r w:rsidR="00865694">
          <w:rPr>
            <w:noProof/>
            <w:webHidden/>
          </w:rPr>
          <w:tab/>
        </w:r>
        <w:r w:rsidR="00865694">
          <w:rPr>
            <w:noProof/>
            <w:webHidden/>
          </w:rPr>
          <w:fldChar w:fldCharType="begin"/>
        </w:r>
        <w:r w:rsidR="00865694">
          <w:rPr>
            <w:noProof/>
            <w:webHidden/>
          </w:rPr>
          <w:instrText xml:space="preserve"> PAGEREF _Toc483479143 \h </w:instrText>
        </w:r>
        <w:r w:rsidR="00865694">
          <w:rPr>
            <w:noProof/>
            <w:webHidden/>
          </w:rPr>
        </w:r>
        <w:r w:rsidR="00865694">
          <w:rPr>
            <w:noProof/>
            <w:webHidden/>
          </w:rPr>
          <w:fldChar w:fldCharType="separate"/>
        </w:r>
        <w:r w:rsidR="00865694">
          <w:rPr>
            <w:noProof/>
            <w:webHidden/>
          </w:rPr>
          <w:t>36</w:t>
        </w:r>
        <w:r w:rsidR="00865694">
          <w:rPr>
            <w:noProof/>
            <w:webHidden/>
          </w:rPr>
          <w:fldChar w:fldCharType="end"/>
        </w:r>
      </w:hyperlink>
    </w:p>
    <w:p w14:paraId="77E70B8A" w14:textId="77777777" w:rsidR="00865694" w:rsidRDefault="00431198">
      <w:pPr>
        <w:pStyle w:val="TOC2"/>
        <w:tabs>
          <w:tab w:val="left" w:pos="720"/>
        </w:tabs>
        <w:rPr>
          <w:rFonts w:asciiTheme="minorHAnsi" w:eastAsiaTheme="minorEastAsia" w:hAnsiTheme="minorHAnsi" w:cstheme="minorBidi"/>
          <w:caps w:val="0"/>
          <w:noProof/>
          <w:sz w:val="22"/>
          <w:szCs w:val="22"/>
        </w:rPr>
      </w:pPr>
      <w:hyperlink w:anchor="_Toc483479144" w:history="1">
        <w:r w:rsidR="00865694" w:rsidRPr="00071B45">
          <w:rPr>
            <w:rStyle w:val="Hyperlink"/>
            <w:noProof/>
            <w14:scene3d>
              <w14:camera w14:prst="orthographicFront"/>
              <w14:lightRig w14:rig="threePt" w14:dir="t">
                <w14:rot w14:lat="0" w14:lon="0" w14:rev="0"/>
              </w14:lightRig>
            </w14:scene3d>
          </w:rPr>
          <w:t>5.1</w:t>
        </w:r>
        <w:r w:rsidR="00865694">
          <w:rPr>
            <w:rFonts w:asciiTheme="minorHAnsi" w:eastAsiaTheme="minorEastAsia" w:hAnsiTheme="minorHAnsi" w:cstheme="minorBidi"/>
            <w:caps w:val="0"/>
            <w:noProof/>
            <w:sz w:val="22"/>
            <w:szCs w:val="22"/>
          </w:rPr>
          <w:tab/>
        </w:r>
        <w:r w:rsidR="00865694" w:rsidRPr="00071B45">
          <w:rPr>
            <w:rStyle w:val="Hyperlink"/>
            <w:noProof/>
          </w:rPr>
          <w:t>PRECEDENCE OF SPECIAL CONTRACTUAL TERMS AND CONDITIONS</w:t>
        </w:r>
        <w:r w:rsidR="00865694">
          <w:rPr>
            <w:noProof/>
            <w:webHidden/>
          </w:rPr>
          <w:tab/>
        </w:r>
        <w:r w:rsidR="00865694">
          <w:rPr>
            <w:noProof/>
            <w:webHidden/>
          </w:rPr>
          <w:fldChar w:fldCharType="begin"/>
        </w:r>
        <w:r w:rsidR="00865694">
          <w:rPr>
            <w:noProof/>
            <w:webHidden/>
          </w:rPr>
          <w:instrText xml:space="preserve"> PAGEREF _Toc483479144 \h </w:instrText>
        </w:r>
        <w:r w:rsidR="00865694">
          <w:rPr>
            <w:noProof/>
            <w:webHidden/>
          </w:rPr>
        </w:r>
        <w:r w:rsidR="00865694">
          <w:rPr>
            <w:noProof/>
            <w:webHidden/>
          </w:rPr>
          <w:fldChar w:fldCharType="separate"/>
        </w:r>
        <w:r w:rsidR="00865694">
          <w:rPr>
            <w:noProof/>
            <w:webHidden/>
          </w:rPr>
          <w:t>36</w:t>
        </w:r>
        <w:r w:rsidR="00865694">
          <w:rPr>
            <w:noProof/>
            <w:webHidden/>
          </w:rPr>
          <w:fldChar w:fldCharType="end"/>
        </w:r>
      </w:hyperlink>
    </w:p>
    <w:p w14:paraId="75B2A7CA" w14:textId="77777777" w:rsidR="00865694" w:rsidRDefault="00431198">
      <w:pPr>
        <w:pStyle w:val="TOC2"/>
        <w:tabs>
          <w:tab w:val="left" w:pos="720"/>
        </w:tabs>
        <w:rPr>
          <w:rFonts w:asciiTheme="minorHAnsi" w:eastAsiaTheme="minorEastAsia" w:hAnsiTheme="minorHAnsi" w:cstheme="minorBidi"/>
          <w:caps w:val="0"/>
          <w:noProof/>
          <w:sz w:val="22"/>
          <w:szCs w:val="22"/>
        </w:rPr>
      </w:pPr>
      <w:hyperlink w:anchor="_Toc483479145" w:history="1">
        <w:r w:rsidR="00865694" w:rsidRPr="00071B45">
          <w:rPr>
            <w:rStyle w:val="Hyperlink"/>
            <w:noProof/>
            <w14:scene3d>
              <w14:camera w14:prst="orthographicFront"/>
              <w14:lightRig w14:rig="threePt" w14:dir="t">
                <w14:rot w14:lat="0" w14:lon="0" w14:rev="0"/>
              </w14:lightRig>
            </w14:scene3d>
          </w:rPr>
          <w:t>5.2</w:t>
        </w:r>
        <w:r w:rsidR="00865694">
          <w:rPr>
            <w:rFonts w:asciiTheme="minorHAnsi" w:eastAsiaTheme="minorEastAsia" w:hAnsiTheme="minorHAnsi" w:cstheme="minorBidi"/>
            <w:caps w:val="0"/>
            <w:noProof/>
            <w:sz w:val="22"/>
            <w:szCs w:val="22"/>
          </w:rPr>
          <w:tab/>
        </w:r>
        <w:r w:rsidR="00865694" w:rsidRPr="00071B45">
          <w:rPr>
            <w:rStyle w:val="Hyperlink"/>
            <w:noProof/>
          </w:rPr>
          <w:t>BLANKET P.O. {Contract} Term and Extension Option</w:t>
        </w:r>
        <w:r w:rsidR="00865694">
          <w:rPr>
            <w:noProof/>
            <w:webHidden/>
          </w:rPr>
          <w:tab/>
        </w:r>
        <w:r w:rsidR="00865694">
          <w:rPr>
            <w:noProof/>
            <w:webHidden/>
          </w:rPr>
          <w:fldChar w:fldCharType="begin"/>
        </w:r>
        <w:r w:rsidR="00865694">
          <w:rPr>
            <w:noProof/>
            <w:webHidden/>
          </w:rPr>
          <w:instrText xml:space="preserve"> PAGEREF _Toc483479145 \h </w:instrText>
        </w:r>
        <w:r w:rsidR="00865694">
          <w:rPr>
            <w:noProof/>
            <w:webHidden/>
          </w:rPr>
        </w:r>
        <w:r w:rsidR="00865694">
          <w:rPr>
            <w:noProof/>
            <w:webHidden/>
          </w:rPr>
          <w:fldChar w:fldCharType="separate"/>
        </w:r>
        <w:r w:rsidR="00865694">
          <w:rPr>
            <w:noProof/>
            <w:webHidden/>
          </w:rPr>
          <w:t>36</w:t>
        </w:r>
        <w:r w:rsidR="00865694">
          <w:rPr>
            <w:noProof/>
            <w:webHidden/>
          </w:rPr>
          <w:fldChar w:fldCharType="end"/>
        </w:r>
      </w:hyperlink>
    </w:p>
    <w:p w14:paraId="61DBD78F" w14:textId="77777777" w:rsidR="00865694" w:rsidRDefault="00431198">
      <w:pPr>
        <w:pStyle w:val="TOC2"/>
        <w:tabs>
          <w:tab w:val="left" w:pos="720"/>
        </w:tabs>
        <w:rPr>
          <w:rFonts w:asciiTheme="minorHAnsi" w:eastAsiaTheme="minorEastAsia" w:hAnsiTheme="minorHAnsi" w:cstheme="minorBidi"/>
          <w:caps w:val="0"/>
          <w:noProof/>
          <w:sz w:val="22"/>
          <w:szCs w:val="22"/>
        </w:rPr>
      </w:pPr>
      <w:hyperlink w:anchor="_Toc483479146" w:history="1">
        <w:r w:rsidR="00865694" w:rsidRPr="00071B45">
          <w:rPr>
            <w:rStyle w:val="Hyperlink"/>
            <w:noProof/>
            <w14:scene3d>
              <w14:camera w14:prst="orthographicFront"/>
              <w14:lightRig w14:rig="threePt" w14:dir="t">
                <w14:rot w14:lat="0" w14:lon="0" w14:rev="0"/>
              </w14:lightRig>
            </w14:scene3d>
          </w:rPr>
          <w:t>5.3</w:t>
        </w:r>
        <w:r w:rsidR="00865694">
          <w:rPr>
            <w:rFonts w:asciiTheme="minorHAnsi" w:eastAsiaTheme="minorEastAsia" w:hAnsiTheme="minorHAnsi" w:cstheme="minorBidi"/>
            <w:caps w:val="0"/>
            <w:noProof/>
            <w:sz w:val="22"/>
            <w:szCs w:val="22"/>
          </w:rPr>
          <w:tab/>
        </w:r>
        <w:r w:rsidR="00865694" w:rsidRPr="00071B45">
          <w:rPr>
            <w:rStyle w:val="Hyperlink"/>
            <w:noProof/>
          </w:rPr>
          <w:t>BLANKET P.O. {Contract} Transition</w:t>
        </w:r>
        <w:r w:rsidR="00865694">
          <w:rPr>
            <w:noProof/>
            <w:webHidden/>
          </w:rPr>
          <w:tab/>
        </w:r>
        <w:r w:rsidR="00865694">
          <w:rPr>
            <w:noProof/>
            <w:webHidden/>
          </w:rPr>
          <w:fldChar w:fldCharType="begin"/>
        </w:r>
        <w:r w:rsidR="00865694">
          <w:rPr>
            <w:noProof/>
            <w:webHidden/>
          </w:rPr>
          <w:instrText xml:space="preserve"> PAGEREF _Toc483479146 \h </w:instrText>
        </w:r>
        <w:r w:rsidR="00865694">
          <w:rPr>
            <w:noProof/>
            <w:webHidden/>
          </w:rPr>
        </w:r>
        <w:r w:rsidR="00865694">
          <w:rPr>
            <w:noProof/>
            <w:webHidden/>
          </w:rPr>
          <w:fldChar w:fldCharType="separate"/>
        </w:r>
        <w:r w:rsidR="00865694">
          <w:rPr>
            <w:noProof/>
            <w:webHidden/>
          </w:rPr>
          <w:t>36</w:t>
        </w:r>
        <w:r w:rsidR="00865694">
          <w:rPr>
            <w:noProof/>
            <w:webHidden/>
          </w:rPr>
          <w:fldChar w:fldCharType="end"/>
        </w:r>
      </w:hyperlink>
    </w:p>
    <w:p w14:paraId="49E9676F" w14:textId="77777777" w:rsidR="00865694" w:rsidRDefault="00431198">
      <w:pPr>
        <w:pStyle w:val="TOC2"/>
        <w:tabs>
          <w:tab w:val="left" w:pos="720"/>
        </w:tabs>
        <w:rPr>
          <w:rFonts w:asciiTheme="minorHAnsi" w:eastAsiaTheme="minorEastAsia" w:hAnsiTheme="minorHAnsi" w:cstheme="minorBidi"/>
          <w:caps w:val="0"/>
          <w:noProof/>
          <w:sz w:val="22"/>
          <w:szCs w:val="22"/>
        </w:rPr>
      </w:pPr>
      <w:hyperlink w:anchor="_Toc483479147" w:history="1">
        <w:r w:rsidR="00865694" w:rsidRPr="00071B45">
          <w:rPr>
            <w:rStyle w:val="Hyperlink"/>
            <w:noProof/>
            <w14:scene3d>
              <w14:camera w14:prst="orthographicFront"/>
              <w14:lightRig w14:rig="threePt" w14:dir="t">
                <w14:rot w14:lat="0" w14:lon="0" w14:rev="0"/>
              </w14:lightRig>
            </w14:scene3d>
          </w:rPr>
          <w:t>5.4</w:t>
        </w:r>
        <w:r w:rsidR="00865694">
          <w:rPr>
            <w:rFonts w:asciiTheme="minorHAnsi" w:eastAsiaTheme="minorEastAsia" w:hAnsiTheme="minorHAnsi" w:cstheme="minorBidi"/>
            <w:caps w:val="0"/>
            <w:noProof/>
            <w:sz w:val="22"/>
            <w:szCs w:val="22"/>
          </w:rPr>
          <w:tab/>
        </w:r>
        <w:r w:rsidR="00865694" w:rsidRPr="00071B45">
          <w:rPr>
            <w:rStyle w:val="Hyperlink"/>
            <w:noProof/>
          </w:rPr>
          <w:t>CHANGE ORDER {Contract AMENDMENT}</w:t>
        </w:r>
        <w:r w:rsidR="00865694">
          <w:rPr>
            <w:noProof/>
            <w:webHidden/>
          </w:rPr>
          <w:tab/>
        </w:r>
        <w:r w:rsidR="00865694">
          <w:rPr>
            <w:noProof/>
            <w:webHidden/>
          </w:rPr>
          <w:fldChar w:fldCharType="begin"/>
        </w:r>
        <w:r w:rsidR="00865694">
          <w:rPr>
            <w:noProof/>
            <w:webHidden/>
          </w:rPr>
          <w:instrText xml:space="preserve"> PAGEREF _Toc483479147 \h </w:instrText>
        </w:r>
        <w:r w:rsidR="00865694">
          <w:rPr>
            <w:noProof/>
            <w:webHidden/>
          </w:rPr>
        </w:r>
        <w:r w:rsidR="00865694">
          <w:rPr>
            <w:noProof/>
            <w:webHidden/>
          </w:rPr>
          <w:fldChar w:fldCharType="separate"/>
        </w:r>
        <w:r w:rsidR="00865694">
          <w:rPr>
            <w:noProof/>
            <w:webHidden/>
          </w:rPr>
          <w:t>37</w:t>
        </w:r>
        <w:r w:rsidR="00865694">
          <w:rPr>
            <w:noProof/>
            <w:webHidden/>
          </w:rPr>
          <w:fldChar w:fldCharType="end"/>
        </w:r>
      </w:hyperlink>
    </w:p>
    <w:p w14:paraId="1A31E90A" w14:textId="77777777" w:rsidR="00865694" w:rsidRDefault="00431198">
      <w:pPr>
        <w:pStyle w:val="TOC2"/>
        <w:tabs>
          <w:tab w:val="left" w:pos="720"/>
        </w:tabs>
        <w:rPr>
          <w:rFonts w:asciiTheme="minorHAnsi" w:eastAsiaTheme="minorEastAsia" w:hAnsiTheme="minorHAnsi" w:cstheme="minorBidi"/>
          <w:caps w:val="0"/>
          <w:noProof/>
          <w:sz w:val="22"/>
          <w:szCs w:val="22"/>
        </w:rPr>
      </w:pPr>
      <w:hyperlink w:anchor="_Toc483479148" w:history="1">
        <w:r w:rsidR="00865694" w:rsidRPr="00071B45">
          <w:rPr>
            <w:rStyle w:val="Hyperlink"/>
            <w:noProof/>
            <w14:scene3d>
              <w14:camera w14:prst="orthographicFront"/>
              <w14:lightRig w14:rig="threePt" w14:dir="t">
                <w14:rot w14:lat="0" w14:lon="0" w14:rev="0"/>
              </w14:lightRig>
            </w14:scene3d>
          </w:rPr>
          <w:t>5.5</w:t>
        </w:r>
        <w:r w:rsidR="00865694">
          <w:rPr>
            <w:rFonts w:asciiTheme="minorHAnsi" w:eastAsiaTheme="minorEastAsia" w:hAnsiTheme="minorHAnsi" w:cstheme="minorBidi"/>
            <w:caps w:val="0"/>
            <w:noProof/>
            <w:sz w:val="22"/>
            <w:szCs w:val="22"/>
          </w:rPr>
          <w:tab/>
        </w:r>
        <w:r w:rsidR="00865694" w:rsidRPr="00071B45">
          <w:rPr>
            <w:rStyle w:val="Hyperlink"/>
            <w:noProof/>
          </w:rPr>
          <w:t>Vendor {contractor} Responsibilities</w:t>
        </w:r>
        <w:r w:rsidR="00865694">
          <w:rPr>
            <w:noProof/>
            <w:webHidden/>
          </w:rPr>
          <w:tab/>
        </w:r>
        <w:r w:rsidR="00865694">
          <w:rPr>
            <w:noProof/>
            <w:webHidden/>
          </w:rPr>
          <w:fldChar w:fldCharType="begin"/>
        </w:r>
        <w:r w:rsidR="00865694">
          <w:rPr>
            <w:noProof/>
            <w:webHidden/>
          </w:rPr>
          <w:instrText xml:space="preserve"> PAGEREF _Toc483479148 \h </w:instrText>
        </w:r>
        <w:r w:rsidR="00865694">
          <w:rPr>
            <w:noProof/>
            <w:webHidden/>
          </w:rPr>
        </w:r>
        <w:r w:rsidR="00865694">
          <w:rPr>
            <w:noProof/>
            <w:webHidden/>
          </w:rPr>
          <w:fldChar w:fldCharType="separate"/>
        </w:r>
        <w:r w:rsidR="00865694">
          <w:rPr>
            <w:noProof/>
            <w:webHidden/>
          </w:rPr>
          <w:t>37</w:t>
        </w:r>
        <w:r w:rsidR="00865694">
          <w:rPr>
            <w:noProof/>
            <w:webHidden/>
          </w:rPr>
          <w:fldChar w:fldCharType="end"/>
        </w:r>
      </w:hyperlink>
    </w:p>
    <w:p w14:paraId="07C5E4B3" w14:textId="77777777" w:rsidR="00865694" w:rsidRDefault="00431198">
      <w:pPr>
        <w:pStyle w:val="TOC2"/>
        <w:tabs>
          <w:tab w:val="left" w:pos="720"/>
        </w:tabs>
        <w:rPr>
          <w:rFonts w:asciiTheme="minorHAnsi" w:eastAsiaTheme="minorEastAsia" w:hAnsiTheme="minorHAnsi" w:cstheme="minorBidi"/>
          <w:caps w:val="0"/>
          <w:noProof/>
          <w:sz w:val="22"/>
          <w:szCs w:val="22"/>
        </w:rPr>
      </w:pPr>
      <w:hyperlink w:anchor="_Toc483479149" w:history="1">
        <w:r w:rsidR="00865694" w:rsidRPr="00071B45">
          <w:rPr>
            <w:rStyle w:val="Hyperlink"/>
            <w:noProof/>
            <w14:scene3d>
              <w14:camera w14:prst="orthographicFront"/>
              <w14:lightRig w14:rig="threePt" w14:dir="t">
                <w14:rot w14:lat="0" w14:lon="0" w14:rev="0"/>
              </w14:lightRig>
            </w14:scene3d>
          </w:rPr>
          <w:t>5.6</w:t>
        </w:r>
        <w:r w:rsidR="00865694">
          <w:rPr>
            <w:rFonts w:asciiTheme="minorHAnsi" w:eastAsiaTheme="minorEastAsia" w:hAnsiTheme="minorHAnsi" w:cstheme="minorBidi"/>
            <w:caps w:val="0"/>
            <w:noProof/>
            <w:sz w:val="22"/>
            <w:szCs w:val="22"/>
          </w:rPr>
          <w:tab/>
        </w:r>
        <w:r w:rsidR="00865694" w:rsidRPr="00071B45">
          <w:rPr>
            <w:rStyle w:val="Hyperlink"/>
            <w:noProof/>
          </w:rPr>
          <w:t>Claims and Remedies</w:t>
        </w:r>
        <w:r w:rsidR="00865694">
          <w:rPr>
            <w:noProof/>
            <w:webHidden/>
          </w:rPr>
          <w:tab/>
        </w:r>
        <w:r w:rsidR="00865694">
          <w:rPr>
            <w:noProof/>
            <w:webHidden/>
          </w:rPr>
          <w:fldChar w:fldCharType="begin"/>
        </w:r>
        <w:r w:rsidR="00865694">
          <w:rPr>
            <w:noProof/>
            <w:webHidden/>
          </w:rPr>
          <w:instrText xml:space="preserve"> PAGEREF _Toc483479149 \h </w:instrText>
        </w:r>
        <w:r w:rsidR="00865694">
          <w:rPr>
            <w:noProof/>
            <w:webHidden/>
          </w:rPr>
        </w:r>
        <w:r w:rsidR="00865694">
          <w:rPr>
            <w:noProof/>
            <w:webHidden/>
          </w:rPr>
          <w:fldChar w:fldCharType="separate"/>
        </w:r>
        <w:r w:rsidR="00865694">
          <w:rPr>
            <w:noProof/>
            <w:webHidden/>
          </w:rPr>
          <w:t>37</w:t>
        </w:r>
        <w:r w:rsidR="00865694">
          <w:rPr>
            <w:noProof/>
            <w:webHidden/>
          </w:rPr>
          <w:fldChar w:fldCharType="end"/>
        </w:r>
      </w:hyperlink>
    </w:p>
    <w:p w14:paraId="4DE3661E" w14:textId="77777777" w:rsidR="00865694" w:rsidRDefault="00431198">
      <w:pPr>
        <w:pStyle w:val="TOC3"/>
        <w:tabs>
          <w:tab w:val="left" w:pos="1200"/>
        </w:tabs>
        <w:rPr>
          <w:rFonts w:asciiTheme="minorHAnsi" w:eastAsiaTheme="minorEastAsia" w:hAnsiTheme="minorHAnsi" w:cstheme="minorBidi"/>
          <w:iCs w:val="0"/>
          <w:caps w:val="0"/>
          <w:noProof/>
          <w:sz w:val="22"/>
          <w:szCs w:val="22"/>
        </w:rPr>
      </w:pPr>
      <w:hyperlink w:anchor="_Toc483479150" w:history="1">
        <w:r w:rsidR="00865694" w:rsidRPr="00071B45">
          <w:rPr>
            <w:rStyle w:val="Hyperlink"/>
            <w:rFonts w:eastAsia="MS Mincho"/>
            <w:noProof/>
            <w14:scene3d>
              <w14:camera w14:prst="orthographicFront"/>
              <w14:lightRig w14:rig="threePt" w14:dir="t">
                <w14:rot w14:lat="0" w14:lon="0" w14:rev="0"/>
              </w14:lightRig>
            </w14:scene3d>
          </w:rPr>
          <w:t>5.6.1</w:t>
        </w:r>
        <w:r w:rsidR="00865694">
          <w:rPr>
            <w:rFonts w:asciiTheme="minorHAnsi" w:eastAsiaTheme="minorEastAsia" w:hAnsiTheme="minorHAnsi" w:cstheme="minorBidi"/>
            <w:iCs w:val="0"/>
            <w:caps w:val="0"/>
            <w:noProof/>
            <w:sz w:val="22"/>
            <w:szCs w:val="22"/>
          </w:rPr>
          <w:tab/>
        </w:r>
        <w:r w:rsidR="00865694" w:rsidRPr="00071B45">
          <w:rPr>
            <w:rStyle w:val="Hyperlink"/>
            <w:rFonts w:eastAsia="MS Mincho"/>
            <w:noProof/>
          </w:rPr>
          <w:t>Claims</w:t>
        </w:r>
        <w:r w:rsidR="00865694">
          <w:rPr>
            <w:noProof/>
            <w:webHidden/>
          </w:rPr>
          <w:tab/>
        </w:r>
        <w:r w:rsidR="00865694">
          <w:rPr>
            <w:noProof/>
            <w:webHidden/>
          </w:rPr>
          <w:fldChar w:fldCharType="begin"/>
        </w:r>
        <w:r w:rsidR="00865694">
          <w:rPr>
            <w:noProof/>
            <w:webHidden/>
          </w:rPr>
          <w:instrText xml:space="preserve"> PAGEREF _Toc483479150 \h </w:instrText>
        </w:r>
        <w:r w:rsidR="00865694">
          <w:rPr>
            <w:noProof/>
            <w:webHidden/>
          </w:rPr>
        </w:r>
        <w:r w:rsidR="00865694">
          <w:rPr>
            <w:noProof/>
            <w:webHidden/>
          </w:rPr>
          <w:fldChar w:fldCharType="separate"/>
        </w:r>
        <w:r w:rsidR="00865694">
          <w:rPr>
            <w:noProof/>
            <w:webHidden/>
          </w:rPr>
          <w:t>37</w:t>
        </w:r>
        <w:r w:rsidR="00865694">
          <w:rPr>
            <w:noProof/>
            <w:webHidden/>
          </w:rPr>
          <w:fldChar w:fldCharType="end"/>
        </w:r>
      </w:hyperlink>
    </w:p>
    <w:p w14:paraId="27D1647E" w14:textId="77777777" w:rsidR="00865694" w:rsidRDefault="00431198">
      <w:pPr>
        <w:pStyle w:val="TOC3"/>
        <w:tabs>
          <w:tab w:val="left" w:pos="1200"/>
        </w:tabs>
        <w:rPr>
          <w:rFonts w:asciiTheme="minorHAnsi" w:eastAsiaTheme="minorEastAsia" w:hAnsiTheme="minorHAnsi" w:cstheme="minorBidi"/>
          <w:iCs w:val="0"/>
          <w:caps w:val="0"/>
          <w:noProof/>
          <w:sz w:val="22"/>
          <w:szCs w:val="22"/>
        </w:rPr>
      </w:pPr>
      <w:hyperlink w:anchor="_Toc483479151" w:history="1">
        <w:r w:rsidR="00865694" w:rsidRPr="00071B45">
          <w:rPr>
            <w:rStyle w:val="Hyperlink"/>
            <w:rFonts w:eastAsia="MS Mincho"/>
            <w:noProof/>
            <w14:scene3d>
              <w14:camera w14:prst="orthographicFront"/>
              <w14:lightRig w14:rig="threePt" w14:dir="t">
                <w14:rot w14:lat="0" w14:lon="0" w14:rev="0"/>
              </w14:lightRig>
            </w14:scene3d>
          </w:rPr>
          <w:t>5.6.2</w:t>
        </w:r>
        <w:r w:rsidR="00865694">
          <w:rPr>
            <w:rFonts w:asciiTheme="minorHAnsi" w:eastAsiaTheme="minorEastAsia" w:hAnsiTheme="minorHAnsi" w:cstheme="minorBidi"/>
            <w:iCs w:val="0"/>
            <w:caps w:val="0"/>
            <w:noProof/>
            <w:sz w:val="22"/>
            <w:szCs w:val="22"/>
          </w:rPr>
          <w:tab/>
        </w:r>
        <w:r w:rsidR="00865694" w:rsidRPr="00071B45">
          <w:rPr>
            <w:rStyle w:val="Hyperlink"/>
            <w:rFonts w:eastAsia="MS Mincho"/>
            <w:noProof/>
          </w:rPr>
          <w:t>Remedies</w:t>
        </w:r>
        <w:r w:rsidR="00865694">
          <w:rPr>
            <w:noProof/>
            <w:webHidden/>
          </w:rPr>
          <w:tab/>
        </w:r>
        <w:r w:rsidR="00865694">
          <w:rPr>
            <w:noProof/>
            <w:webHidden/>
          </w:rPr>
          <w:fldChar w:fldCharType="begin"/>
        </w:r>
        <w:r w:rsidR="00865694">
          <w:rPr>
            <w:noProof/>
            <w:webHidden/>
          </w:rPr>
          <w:instrText xml:space="preserve"> PAGEREF _Toc483479151 \h </w:instrText>
        </w:r>
        <w:r w:rsidR="00865694">
          <w:rPr>
            <w:noProof/>
            <w:webHidden/>
          </w:rPr>
        </w:r>
        <w:r w:rsidR="00865694">
          <w:rPr>
            <w:noProof/>
            <w:webHidden/>
          </w:rPr>
          <w:fldChar w:fldCharType="separate"/>
        </w:r>
        <w:r w:rsidR="00865694">
          <w:rPr>
            <w:noProof/>
            <w:webHidden/>
          </w:rPr>
          <w:t>37</w:t>
        </w:r>
        <w:r w:rsidR="00865694">
          <w:rPr>
            <w:noProof/>
            <w:webHidden/>
          </w:rPr>
          <w:fldChar w:fldCharType="end"/>
        </w:r>
      </w:hyperlink>
    </w:p>
    <w:p w14:paraId="2708F637" w14:textId="77777777" w:rsidR="00865694" w:rsidRDefault="00431198">
      <w:pPr>
        <w:pStyle w:val="TOC3"/>
        <w:tabs>
          <w:tab w:val="left" w:pos="1200"/>
        </w:tabs>
        <w:rPr>
          <w:rFonts w:asciiTheme="minorHAnsi" w:eastAsiaTheme="minorEastAsia" w:hAnsiTheme="minorHAnsi" w:cstheme="minorBidi"/>
          <w:iCs w:val="0"/>
          <w:caps w:val="0"/>
          <w:noProof/>
          <w:sz w:val="22"/>
          <w:szCs w:val="22"/>
        </w:rPr>
      </w:pPr>
      <w:hyperlink w:anchor="_Toc483479152" w:history="1">
        <w:r w:rsidR="00865694" w:rsidRPr="00071B45">
          <w:rPr>
            <w:rStyle w:val="Hyperlink"/>
            <w:rFonts w:eastAsia="MS Mincho"/>
            <w:noProof/>
            <w14:scene3d>
              <w14:camera w14:prst="orthographicFront"/>
              <w14:lightRig w14:rig="threePt" w14:dir="t">
                <w14:rot w14:lat="0" w14:lon="0" w14:rev="0"/>
              </w14:lightRig>
            </w14:scene3d>
          </w:rPr>
          <w:t>5.6.3</w:t>
        </w:r>
        <w:r w:rsidR="00865694">
          <w:rPr>
            <w:rFonts w:asciiTheme="minorHAnsi" w:eastAsiaTheme="minorEastAsia" w:hAnsiTheme="minorHAnsi" w:cstheme="minorBidi"/>
            <w:iCs w:val="0"/>
            <w:caps w:val="0"/>
            <w:noProof/>
            <w:sz w:val="22"/>
            <w:szCs w:val="22"/>
          </w:rPr>
          <w:tab/>
        </w:r>
        <w:r w:rsidR="00865694" w:rsidRPr="00071B45">
          <w:rPr>
            <w:rStyle w:val="Hyperlink"/>
            <w:rFonts w:eastAsia="MS Mincho"/>
            <w:noProof/>
          </w:rPr>
          <w:t>Remedies for failure to comply with material Blanket P.O. {contract} requirements</w:t>
        </w:r>
        <w:r w:rsidR="00865694">
          <w:rPr>
            <w:noProof/>
            <w:webHidden/>
          </w:rPr>
          <w:tab/>
        </w:r>
        <w:r w:rsidR="00865694">
          <w:rPr>
            <w:noProof/>
            <w:webHidden/>
          </w:rPr>
          <w:fldChar w:fldCharType="begin"/>
        </w:r>
        <w:r w:rsidR="00865694">
          <w:rPr>
            <w:noProof/>
            <w:webHidden/>
          </w:rPr>
          <w:instrText xml:space="preserve"> PAGEREF _Toc483479152 \h </w:instrText>
        </w:r>
        <w:r w:rsidR="00865694">
          <w:rPr>
            <w:noProof/>
            <w:webHidden/>
          </w:rPr>
        </w:r>
        <w:r w:rsidR="00865694">
          <w:rPr>
            <w:noProof/>
            <w:webHidden/>
          </w:rPr>
          <w:fldChar w:fldCharType="separate"/>
        </w:r>
        <w:r w:rsidR="00865694">
          <w:rPr>
            <w:noProof/>
            <w:webHidden/>
          </w:rPr>
          <w:t>37</w:t>
        </w:r>
        <w:r w:rsidR="00865694">
          <w:rPr>
            <w:noProof/>
            <w:webHidden/>
          </w:rPr>
          <w:fldChar w:fldCharType="end"/>
        </w:r>
      </w:hyperlink>
    </w:p>
    <w:p w14:paraId="1DDA578D" w14:textId="77777777" w:rsidR="00865694" w:rsidRDefault="00431198">
      <w:pPr>
        <w:pStyle w:val="TOC2"/>
        <w:tabs>
          <w:tab w:val="left" w:pos="720"/>
        </w:tabs>
        <w:rPr>
          <w:rFonts w:asciiTheme="minorHAnsi" w:eastAsiaTheme="minorEastAsia" w:hAnsiTheme="minorHAnsi" w:cstheme="minorBidi"/>
          <w:caps w:val="0"/>
          <w:noProof/>
          <w:sz w:val="22"/>
          <w:szCs w:val="22"/>
        </w:rPr>
      </w:pPr>
      <w:hyperlink w:anchor="_Toc483479153" w:history="1">
        <w:r w:rsidR="00865694" w:rsidRPr="00071B45">
          <w:rPr>
            <w:rStyle w:val="Hyperlink"/>
            <w:rFonts w:eastAsia="MS Mincho"/>
            <w:noProof/>
            <w14:scene3d>
              <w14:camera w14:prst="orthographicFront"/>
              <w14:lightRig w14:rig="threePt" w14:dir="t">
                <w14:rot w14:lat="0" w14:lon="0" w14:rev="0"/>
              </w14:lightRig>
            </w14:scene3d>
          </w:rPr>
          <w:t>5.7</w:t>
        </w:r>
        <w:r w:rsidR="00865694">
          <w:rPr>
            <w:rFonts w:asciiTheme="minorHAnsi" w:eastAsiaTheme="minorEastAsia" w:hAnsiTheme="minorHAnsi" w:cstheme="minorBidi"/>
            <w:caps w:val="0"/>
            <w:noProof/>
            <w:sz w:val="22"/>
            <w:szCs w:val="22"/>
          </w:rPr>
          <w:tab/>
        </w:r>
        <w:r w:rsidR="00865694" w:rsidRPr="00071B45">
          <w:rPr>
            <w:rStyle w:val="Hyperlink"/>
            <w:rFonts w:eastAsia="MS Mincho"/>
            <w:noProof/>
          </w:rPr>
          <w:t>Items Ordered and Delivered</w:t>
        </w:r>
        <w:r w:rsidR="00865694">
          <w:rPr>
            <w:noProof/>
            <w:webHidden/>
          </w:rPr>
          <w:tab/>
        </w:r>
        <w:r w:rsidR="00865694">
          <w:rPr>
            <w:noProof/>
            <w:webHidden/>
          </w:rPr>
          <w:fldChar w:fldCharType="begin"/>
        </w:r>
        <w:r w:rsidR="00865694">
          <w:rPr>
            <w:noProof/>
            <w:webHidden/>
          </w:rPr>
          <w:instrText xml:space="preserve"> PAGEREF _Toc483479153 \h </w:instrText>
        </w:r>
        <w:r w:rsidR="00865694">
          <w:rPr>
            <w:noProof/>
            <w:webHidden/>
          </w:rPr>
        </w:r>
        <w:r w:rsidR="00865694">
          <w:rPr>
            <w:noProof/>
            <w:webHidden/>
          </w:rPr>
          <w:fldChar w:fldCharType="separate"/>
        </w:r>
        <w:r w:rsidR="00865694">
          <w:rPr>
            <w:noProof/>
            <w:webHidden/>
          </w:rPr>
          <w:t>37</w:t>
        </w:r>
        <w:r w:rsidR="00865694">
          <w:rPr>
            <w:noProof/>
            <w:webHidden/>
          </w:rPr>
          <w:fldChar w:fldCharType="end"/>
        </w:r>
      </w:hyperlink>
    </w:p>
    <w:p w14:paraId="5C5D7F35" w14:textId="77777777" w:rsidR="00865694" w:rsidRDefault="00431198">
      <w:pPr>
        <w:pStyle w:val="TOC2"/>
        <w:tabs>
          <w:tab w:val="left" w:pos="720"/>
        </w:tabs>
        <w:rPr>
          <w:rFonts w:asciiTheme="minorHAnsi" w:eastAsiaTheme="minorEastAsia" w:hAnsiTheme="minorHAnsi" w:cstheme="minorBidi"/>
          <w:caps w:val="0"/>
          <w:noProof/>
          <w:sz w:val="22"/>
          <w:szCs w:val="22"/>
        </w:rPr>
      </w:pPr>
      <w:hyperlink w:anchor="_Toc483479154" w:history="1">
        <w:r w:rsidR="00865694" w:rsidRPr="00071B45">
          <w:rPr>
            <w:rStyle w:val="Hyperlink"/>
            <w:rFonts w:eastAsia="MS Mincho"/>
            <w:noProof/>
            <w14:scene3d>
              <w14:camera w14:prst="orthographicFront"/>
              <w14:lightRig w14:rig="threePt" w14:dir="t">
                <w14:rot w14:lat="0" w14:lon="0" w14:rev="0"/>
              </w14:lightRig>
            </w14:scene3d>
          </w:rPr>
          <w:t>5.8</w:t>
        </w:r>
        <w:r w:rsidR="00865694">
          <w:rPr>
            <w:rFonts w:asciiTheme="minorHAnsi" w:eastAsiaTheme="minorEastAsia" w:hAnsiTheme="minorHAnsi" w:cstheme="minorBidi"/>
            <w:caps w:val="0"/>
            <w:noProof/>
            <w:sz w:val="22"/>
            <w:szCs w:val="22"/>
          </w:rPr>
          <w:tab/>
        </w:r>
        <w:r w:rsidR="00865694" w:rsidRPr="00071B45">
          <w:rPr>
            <w:rStyle w:val="Hyperlink"/>
            <w:rFonts w:eastAsia="MS Mincho"/>
            <w:noProof/>
          </w:rPr>
          <w:t>MANUFACTURING/PACKAGING REQUIREMENTS</w:t>
        </w:r>
        <w:r w:rsidR="00865694">
          <w:rPr>
            <w:noProof/>
            <w:webHidden/>
          </w:rPr>
          <w:tab/>
        </w:r>
        <w:r w:rsidR="00865694">
          <w:rPr>
            <w:noProof/>
            <w:webHidden/>
          </w:rPr>
          <w:fldChar w:fldCharType="begin"/>
        </w:r>
        <w:r w:rsidR="00865694">
          <w:rPr>
            <w:noProof/>
            <w:webHidden/>
          </w:rPr>
          <w:instrText xml:space="preserve"> PAGEREF _Toc483479154 \h </w:instrText>
        </w:r>
        <w:r w:rsidR="00865694">
          <w:rPr>
            <w:noProof/>
            <w:webHidden/>
          </w:rPr>
        </w:r>
        <w:r w:rsidR="00865694">
          <w:rPr>
            <w:noProof/>
            <w:webHidden/>
          </w:rPr>
          <w:fldChar w:fldCharType="separate"/>
        </w:r>
        <w:r w:rsidR="00865694">
          <w:rPr>
            <w:noProof/>
            <w:webHidden/>
          </w:rPr>
          <w:t>38</w:t>
        </w:r>
        <w:r w:rsidR="00865694">
          <w:rPr>
            <w:noProof/>
            <w:webHidden/>
          </w:rPr>
          <w:fldChar w:fldCharType="end"/>
        </w:r>
      </w:hyperlink>
    </w:p>
    <w:p w14:paraId="09E5FCEF" w14:textId="77777777" w:rsidR="00865694" w:rsidRDefault="00431198">
      <w:pPr>
        <w:pStyle w:val="TOC2"/>
        <w:tabs>
          <w:tab w:val="left" w:pos="720"/>
        </w:tabs>
        <w:rPr>
          <w:rFonts w:asciiTheme="minorHAnsi" w:eastAsiaTheme="minorEastAsia" w:hAnsiTheme="minorHAnsi" w:cstheme="minorBidi"/>
          <w:caps w:val="0"/>
          <w:noProof/>
          <w:sz w:val="22"/>
          <w:szCs w:val="22"/>
        </w:rPr>
      </w:pPr>
      <w:hyperlink w:anchor="_Toc483479155" w:history="1">
        <w:r w:rsidR="00865694" w:rsidRPr="00071B45">
          <w:rPr>
            <w:rStyle w:val="Hyperlink"/>
            <w:noProof/>
            <w14:scene3d>
              <w14:camera w14:prst="orthographicFront"/>
              <w14:lightRig w14:rig="threePt" w14:dir="t">
                <w14:rot w14:lat="0" w14:lon="0" w14:rev="0"/>
              </w14:lightRig>
            </w14:scene3d>
          </w:rPr>
          <w:t>5.9</w:t>
        </w:r>
        <w:r w:rsidR="00865694">
          <w:rPr>
            <w:rFonts w:asciiTheme="minorHAnsi" w:eastAsiaTheme="minorEastAsia" w:hAnsiTheme="minorHAnsi" w:cstheme="minorBidi"/>
            <w:caps w:val="0"/>
            <w:noProof/>
            <w:sz w:val="22"/>
            <w:szCs w:val="22"/>
          </w:rPr>
          <w:tab/>
        </w:r>
        <w:r w:rsidR="00865694" w:rsidRPr="00071B45">
          <w:rPr>
            <w:rStyle w:val="Hyperlink"/>
            <w:noProof/>
          </w:rPr>
          <w:t>ELECTRONIC PAYMENTS</w:t>
        </w:r>
        <w:r w:rsidR="00865694">
          <w:rPr>
            <w:noProof/>
            <w:webHidden/>
          </w:rPr>
          <w:tab/>
        </w:r>
        <w:r w:rsidR="00865694">
          <w:rPr>
            <w:noProof/>
            <w:webHidden/>
          </w:rPr>
          <w:fldChar w:fldCharType="begin"/>
        </w:r>
        <w:r w:rsidR="00865694">
          <w:rPr>
            <w:noProof/>
            <w:webHidden/>
          </w:rPr>
          <w:instrText xml:space="preserve"> PAGEREF _Toc483479155 \h </w:instrText>
        </w:r>
        <w:r w:rsidR="00865694">
          <w:rPr>
            <w:noProof/>
            <w:webHidden/>
          </w:rPr>
        </w:r>
        <w:r w:rsidR="00865694">
          <w:rPr>
            <w:noProof/>
            <w:webHidden/>
          </w:rPr>
          <w:fldChar w:fldCharType="separate"/>
        </w:r>
        <w:r w:rsidR="00865694">
          <w:rPr>
            <w:noProof/>
            <w:webHidden/>
          </w:rPr>
          <w:t>38</w:t>
        </w:r>
        <w:r w:rsidR="00865694">
          <w:rPr>
            <w:noProof/>
            <w:webHidden/>
          </w:rPr>
          <w:fldChar w:fldCharType="end"/>
        </w:r>
      </w:hyperlink>
    </w:p>
    <w:p w14:paraId="572506C8" w14:textId="77777777" w:rsidR="00865694" w:rsidRDefault="00431198">
      <w:pPr>
        <w:pStyle w:val="TOC2"/>
        <w:tabs>
          <w:tab w:val="left" w:pos="1200"/>
        </w:tabs>
        <w:rPr>
          <w:rFonts w:asciiTheme="minorHAnsi" w:eastAsiaTheme="minorEastAsia" w:hAnsiTheme="minorHAnsi" w:cstheme="minorBidi"/>
          <w:caps w:val="0"/>
          <w:noProof/>
          <w:sz w:val="22"/>
          <w:szCs w:val="22"/>
        </w:rPr>
      </w:pPr>
      <w:hyperlink w:anchor="_Toc483479156" w:history="1">
        <w:r w:rsidR="00865694" w:rsidRPr="00071B45">
          <w:rPr>
            <w:rStyle w:val="Hyperlink"/>
            <w:noProof/>
            <w14:scene3d>
              <w14:camera w14:prst="orthographicFront"/>
              <w14:lightRig w14:rig="threePt" w14:dir="t">
                <w14:rot w14:lat="0" w14:lon="0" w14:rev="0"/>
              </w14:lightRig>
            </w14:scene3d>
          </w:rPr>
          <w:t>5.10</w:t>
        </w:r>
        <w:r w:rsidR="00865694">
          <w:rPr>
            <w:rFonts w:asciiTheme="minorHAnsi" w:eastAsiaTheme="minorEastAsia" w:hAnsiTheme="minorHAnsi" w:cstheme="minorBidi"/>
            <w:caps w:val="0"/>
            <w:noProof/>
            <w:sz w:val="22"/>
            <w:szCs w:val="22"/>
          </w:rPr>
          <w:tab/>
        </w:r>
        <w:r w:rsidR="00865694" w:rsidRPr="00071B45">
          <w:rPr>
            <w:rStyle w:val="Hyperlink"/>
            <w:noProof/>
          </w:rPr>
          <w:t>Substitution or Addition of SubCONTRACTOR(s)</w:t>
        </w:r>
        <w:r w:rsidR="00865694">
          <w:rPr>
            <w:noProof/>
            <w:webHidden/>
          </w:rPr>
          <w:tab/>
        </w:r>
        <w:r w:rsidR="00865694">
          <w:rPr>
            <w:noProof/>
            <w:webHidden/>
          </w:rPr>
          <w:fldChar w:fldCharType="begin"/>
        </w:r>
        <w:r w:rsidR="00865694">
          <w:rPr>
            <w:noProof/>
            <w:webHidden/>
          </w:rPr>
          <w:instrText xml:space="preserve"> PAGEREF _Toc483479156 \h </w:instrText>
        </w:r>
        <w:r w:rsidR="00865694">
          <w:rPr>
            <w:noProof/>
            <w:webHidden/>
          </w:rPr>
        </w:r>
        <w:r w:rsidR="00865694">
          <w:rPr>
            <w:noProof/>
            <w:webHidden/>
          </w:rPr>
          <w:fldChar w:fldCharType="separate"/>
        </w:r>
        <w:r w:rsidR="00865694">
          <w:rPr>
            <w:noProof/>
            <w:webHidden/>
          </w:rPr>
          <w:t>38</w:t>
        </w:r>
        <w:r w:rsidR="00865694">
          <w:rPr>
            <w:noProof/>
            <w:webHidden/>
          </w:rPr>
          <w:fldChar w:fldCharType="end"/>
        </w:r>
      </w:hyperlink>
    </w:p>
    <w:p w14:paraId="42821C12" w14:textId="77777777" w:rsidR="00865694" w:rsidRDefault="00431198">
      <w:pPr>
        <w:pStyle w:val="TOC2"/>
        <w:tabs>
          <w:tab w:val="left" w:pos="1200"/>
        </w:tabs>
        <w:rPr>
          <w:rFonts w:asciiTheme="minorHAnsi" w:eastAsiaTheme="minorEastAsia" w:hAnsiTheme="minorHAnsi" w:cstheme="minorBidi"/>
          <w:caps w:val="0"/>
          <w:noProof/>
          <w:sz w:val="22"/>
          <w:szCs w:val="22"/>
        </w:rPr>
      </w:pPr>
      <w:hyperlink w:anchor="_Toc483479157" w:history="1">
        <w:r w:rsidR="00865694" w:rsidRPr="00071B45">
          <w:rPr>
            <w:rStyle w:val="Hyperlink"/>
            <w:noProof/>
            <w14:scene3d>
              <w14:camera w14:prst="orthographicFront"/>
              <w14:lightRig w14:rig="threePt" w14:dir="t">
                <w14:rot w14:lat="0" w14:lon="0" w14:rev="0"/>
              </w14:lightRig>
            </w14:scene3d>
          </w:rPr>
          <w:t>5.11</w:t>
        </w:r>
        <w:r w:rsidR="00865694">
          <w:rPr>
            <w:rFonts w:asciiTheme="minorHAnsi" w:eastAsiaTheme="minorEastAsia" w:hAnsiTheme="minorHAnsi" w:cstheme="minorBidi"/>
            <w:caps w:val="0"/>
            <w:noProof/>
            <w:sz w:val="22"/>
            <w:szCs w:val="22"/>
          </w:rPr>
          <w:tab/>
        </w:r>
        <w:r w:rsidR="00865694" w:rsidRPr="00071B45">
          <w:rPr>
            <w:rStyle w:val="Hyperlink"/>
            <w:noProof/>
          </w:rPr>
          <w:t>BLANKET P.O. {Contract} Activity Report</w:t>
        </w:r>
        <w:r w:rsidR="00865694">
          <w:rPr>
            <w:noProof/>
            <w:webHidden/>
          </w:rPr>
          <w:tab/>
        </w:r>
        <w:r w:rsidR="00865694">
          <w:rPr>
            <w:noProof/>
            <w:webHidden/>
          </w:rPr>
          <w:fldChar w:fldCharType="begin"/>
        </w:r>
        <w:r w:rsidR="00865694">
          <w:rPr>
            <w:noProof/>
            <w:webHidden/>
          </w:rPr>
          <w:instrText xml:space="preserve"> PAGEREF _Toc483479157 \h </w:instrText>
        </w:r>
        <w:r w:rsidR="00865694">
          <w:rPr>
            <w:noProof/>
            <w:webHidden/>
          </w:rPr>
        </w:r>
        <w:r w:rsidR="00865694">
          <w:rPr>
            <w:noProof/>
            <w:webHidden/>
          </w:rPr>
          <w:fldChar w:fldCharType="separate"/>
        </w:r>
        <w:r w:rsidR="00865694">
          <w:rPr>
            <w:noProof/>
            <w:webHidden/>
          </w:rPr>
          <w:t>38</w:t>
        </w:r>
        <w:r w:rsidR="00865694">
          <w:rPr>
            <w:noProof/>
            <w:webHidden/>
          </w:rPr>
          <w:fldChar w:fldCharType="end"/>
        </w:r>
      </w:hyperlink>
    </w:p>
    <w:p w14:paraId="147BAA38" w14:textId="77777777" w:rsidR="00865694" w:rsidRDefault="00431198">
      <w:pPr>
        <w:pStyle w:val="TOC2"/>
        <w:tabs>
          <w:tab w:val="left" w:pos="1200"/>
        </w:tabs>
        <w:rPr>
          <w:rFonts w:asciiTheme="minorHAnsi" w:eastAsiaTheme="minorEastAsia" w:hAnsiTheme="minorHAnsi" w:cstheme="minorBidi"/>
          <w:caps w:val="0"/>
          <w:noProof/>
          <w:sz w:val="22"/>
          <w:szCs w:val="22"/>
        </w:rPr>
      </w:pPr>
      <w:hyperlink w:anchor="_Toc483479158" w:history="1">
        <w:r w:rsidR="00865694" w:rsidRPr="00071B45">
          <w:rPr>
            <w:rStyle w:val="Hyperlink"/>
            <w:noProof/>
            <w14:scene3d>
              <w14:camera w14:prst="orthographicFront"/>
              <w14:lightRig w14:rig="threePt" w14:dir="t">
                <w14:rot w14:lat="0" w14:lon="0" w14:rev="0"/>
              </w14:lightRig>
            </w14:scene3d>
          </w:rPr>
          <w:t>5.12</w:t>
        </w:r>
        <w:r w:rsidR="00865694">
          <w:rPr>
            <w:rFonts w:asciiTheme="minorHAnsi" w:eastAsiaTheme="minorEastAsia" w:hAnsiTheme="minorHAnsi" w:cstheme="minorBidi"/>
            <w:caps w:val="0"/>
            <w:noProof/>
            <w:sz w:val="22"/>
            <w:szCs w:val="22"/>
          </w:rPr>
          <w:tab/>
        </w:r>
        <w:r w:rsidR="00865694" w:rsidRPr="00071B45">
          <w:rPr>
            <w:rStyle w:val="Hyperlink"/>
            <w:noProof/>
          </w:rPr>
          <w:t>PROGRAM EFFICIENCY ASSESSMENT FOR STATE USING AGENCIES</w:t>
        </w:r>
        <w:r w:rsidR="00865694">
          <w:rPr>
            <w:noProof/>
            <w:webHidden/>
          </w:rPr>
          <w:tab/>
        </w:r>
        <w:r w:rsidR="00865694">
          <w:rPr>
            <w:noProof/>
            <w:webHidden/>
          </w:rPr>
          <w:fldChar w:fldCharType="begin"/>
        </w:r>
        <w:r w:rsidR="00865694">
          <w:rPr>
            <w:noProof/>
            <w:webHidden/>
          </w:rPr>
          <w:instrText xml:space="preserve"> PAGEREF _Toc483479158 \h </w:instrText>
        </w:r>
        <w:r w:rsidR="00865694">
          <w:rPr>
            <w:noProof/>
            <w:webHidden/>
          </w:rPr>
        </w:r>
        <w:r w:rsidR="00865694">
          <w:rPr>
            <w:noProof/>
            <w:webHidden/>
          </w:rPr>
          <w:fldChar w:fldCharType="separate"/>
        </w:r>
        <w:r w:rsidR="00865694">
          <w:rPr>
            <w:noProof/>
            <w:webHidden/>
          </w:rPr>
          <w:t>39</w:t>
        </w:r>
        <w:r w:rsidR="00865694">
          <w:rPr>
            <w:noProof/>
            <w:webHidden/>
          </w:rPr>
          <w:fldChar w:fldCharType="end"/>
        </w:r>
      </w:hyperlink>
    </w:p>
    <w:p w14:paraId="673DEB5A" w14:textId="77777777" w:rsidR="00865694" w:rsidRDefault="00431198">
      <w:pPr>
        <w:pStyle w:val="TOC2"/>
        <w:tabs>
          <w:tab w:val="left" w:pos="1200"/>
        </w:tabs>
        <w:rPr>
          <w:rFonts w:asciiTheme="minorHAnsi" w:eastAsiaTheme="minorEastAsia" w:hAnsiTheme="minorHAnsi" w:cstheme="minorBidi"/>
          <w:caps w:val="0"/>
          <w:noProof/>
          <w:sz w:val="22"/>
          <w:szCs w:val="22"/>
        </w:rPr>
      </w:pPr>
      <w:hyperlink w:anchor="_Toc483479159" w:history="1">
        <w:r w:rsidR="00865694" w:rsidRPr="00071B45">
          <w:rPr>
            <w:rStyle w:val="Hyperlink"/>
            <w:noProof/>
            <w14:scene3d>
              <w14:camera w14:prst="orthographicFront"/>
              <w14:lightRig w14:rig="threePt" w14:dir="t">
                <w14:rot w14:lat="0" w14:lon="0" w14:rev="0"/>
              </w14:lightRig>
            </w14:scene3d>
          </w:rPr>
          <w:t>5.13</w:t>
        </w:r>
        <w:r w:rsidR="00865694">
          <w:rPr>
            <w:rFonts w:asciiTheme="minorHAnsi" w:eastAsiaTheme="minorEastAsia" w:hAnsiTheme="minorHAnsi" w:cstheme="minorBidi"/>
            <w:caps w:val="0"/>
            <w:noProof/>
            <w:sz w:val="22"/>
            <w:szCs w:val="22"/>
          </w:rPr>
          <w:tab/>
        </w:r>
        <w:r w:rsidR="00865694" w:rsidRPr="00071B45">
          <w:rPr>
            <w:rStyle w:val="Hyperlink"/>
            <w:noProof/>
          </w:rPr>
          <w:t>DISCLOSURE OF PRODUCT COMPOSITION</w:t>
        </w:r>
        <w:r w:rsidR="00865694">
          <w:rPr>
            <w:noProof/>
            <w:webHidden/>
          </w:rPr>
          <w:tab/>
        </w:r>
        <w:r w:rsidR="00865694">
          <w:rPr>
            <w:noProof/>
            <w:webHidden/>
          </w:rPr>
          <w:fldChar w:fldCharType="begin"/>
        </w:r>
        <w:r w:rsidR="00865694">
          <w:rPr>
            <w:noProof/>
            <w:webHidden/>
          </w:rPr>
          <w:instrText xml:space="preserve"> PAGEREF _Toc483479159 \h </w:instrText>
        </w:r>
        <w:r w:rsidR="00865694">
          <w:rPr>
            <w:noProof/>
            <w:webHidden/>
          </w:rPr>
        </w:r>
        <w:r w:rsidR="00865694">
          <w:rPr>
            <w:noProof/>
            <w:webHidden/>
          </w:rPr>
          <w:fldChar w:fldCharType="separate"/>
        </w:r>
        <w:r w:rsidR="00865694">
          <w:rPr>
            <w:noProof/>
            <w:webHidden/>
          </w:rPr>
          <w:t>39</w:t>
        </w:r>
        <w:r w:rsidR="00865694">
          <w:rPr>
            <w:noProof/>
            <w:webHidden/>
          </w:rPr>
          <w:fldChar w:fldCharType="end"/>
        </w:r>
      </w:hyperlink>
    </w:p>
    <w:p w14:paraId="4D7AC0B3" w14:textId="77777777" w:rsidR="00865694" w:rsidRDefault="00431198">
      <w:pPr>
        <w:pStyle w:val="TOC2"/>
        <w:tabs>
          <w:tab w:val="left" w:pos="1200"/>
        </w:tabs>
        <w:rPr>
          <w:rFonts w:asciiTheme="minorHAnsi" w:eastAsiaTheme="minorEastAsia" w:hAnsiTheme="minorHAnsi" w:cstheme="minorBidi"/>
          <w:caps w:val="0"/>
          <w:noProof/>
          <w:sz w:val="22"/>
          <w:szCs w:val="22"/>
        </w:rPr>
      </w:pPr>
      <w:hyperlink w:anchor="_Toc483479160" w:history="1">
        <w:r w:rsidR="00865694" w:rsidRPr="00071B45">
          <w:rPr>
            <w:rStyle w:val="Hyperlink"/>
            <w:noProof/>
            <w14:scene3d>
              <w14:camera w14:prst="orthographicFront"/>
              <w14:lightRig w14:rig="threePt" w14:dir="t">
                <w14:rot w14:lat="0" w14:lon="0" w14:rev="0"/>
              </w14:lightRig>
            </w14:scene3d>
          </w:rPr>
          <w:t>5.14</w:t>
        </w:r>
        <w:r w:rsidR="00865694">
          <w:rPr>
            <w:rFonts w:asciiTheme="minorHAnsi" w:eastAsiaTheme="minorEastAsia" w:hAnsiTheme="minorHAnsi" w:cstheme="minorBidi"/>
            <w:caps w:val="0"/>
            <w:noProof/>
            <w:sz w:val="22"/>
            <w:szCs w:val="22"/>
          </w:rPr>
          <w:tab/>
        </w:r>
        <w:r w:rsidR="00865694" w:rsidRPr="00071B45">
          <w:rPr>
            <w:rStyle w:val="Hyperlink"/>
            <w:noProof/>
          </w:rPr>
          <w:t>News Releases</w:t>
        </w:r>
        <w:r w:rsidR="00865694">
          <w:rPr>
            <w:noProof/>
            <w:webHidden/>
          </w:rPr>
          <w:tab/>
        </w:r>
        <w:r w:rsidR="00865694">
          <w:rPr>
            <w:noProof/>
            <w:webHidden/>
          </w:rPr>
          <w:fldChar w:fldCharType="begin"/>
        </w:r>
        <w:r w:rsidR="00865694">
          <w:rPr>
            <w:noProof/>
            <w:webHidden/>
          </w:rPr>
          <w:instrText xml:space="preserve"> PAGEREF _Toc483479160 \h </w:instrText>
        </w:r>
        <w:r w:rsidR="00865694">
          <w:rPr>
            <w:noProof/>
            <w:webHidden/>
          </w:rPr>
        </w:r>
        <w:r w:rsidR="00865694">
          <w:rPr>
            <w:noProof/>
            <w:webHidden/>
          </w:rPr>
          <w:fldChar w:fldCharType="separate"/>
        </w:r>
        <w:r w:rsidR="00865694">
          <w:rPr>
            <w:noProof/>
            <w:webHidden/>
          </w:rPr>
          <w:t>39</w:t>
        </w:r>
        <w:r w:rsidR="00865694">
          <w:rPr>
            <w:noProof/>
            <w:webHidden/>
          </w:rPr>
          <w:fldChar w:fldCharType="end"/>
        </w:r>
      </w:hyperlink>
    </w:p>
    <w:p w14:paraId="793F672B" w14:textId="77777777" w:rsidR="00865694" w:rsidRDefault="00431198">
      <w:pPr>
        <w:pStyle w:val="TOC2"/>
        <w:tabs>
          <w:tab w:val="left" w:pos="1200"/>
        </w:tabs>
        <w:rPr>
          <w:rFonts w:asciiTheme="minorHAnsi" w:eastAsiaTheme="minorEastAsia" w:hAnsiTheme="minorHAnsi" w:cstheme="minorBidi"/>
          <w:caps w:val="0"/>
          <w:noProof/>
          <w:sz w:val="22"/>
          <w:szCs w:val="22"/>
        </w:rPr>
      </w:pPr>
      <w:hyperlink w:anchor="_Toc483479161" w:history="1">
        <w:r w:rsidR="00865694" w:rsidRPr="00071B45">
          <w:rPr>
            <w:rStyle w:val="Hyperlink"/>
            <w:noProof/>
            <w14:scene3d>
              <w14:camera w14:prst="orthographicFront"/>
              <w14:lightRig w14:rig="threePt" w14:dir="t">
                <w14:rot w14:lat="0" w14:lon="0" w14:rev="0"/>
              </w14:lightRig>
            </w14:scene3d>
          </w:rPr>
          <w:t>5.15</w:t>
        </w:r>
        <w:r w:rsidR="00865694">
          <w:rPr>
            <w:rFonts w:asciiTheme="minorHAnsi" w:eastAsiaTheme="minorEastAsia" w:hAnsiTheme="minorHAnsi" w:cstheme="minorBidi"/>
            <w:caps w:val="0"/>
            <w:noProof/>
            <w:sz w:val="22"/>
            <w:szCs w:val="22"/>
          </w:rPr>
          <w:tab/>
        </w:r>
        <w:r w:rsidR="00865694" w:rsidRPr="00071B45">
          <w:rPr>
            <w:rStyle w:val="Hyperlink"/>
            <w:noProof/>
          </w:rPr>
          <w:t>Advertising</w:t>
        </w:r>
        <w:r w:rsidR="00865694">
          <w:rPr>
            <w:noProof/>
            <w:webHidden/>
          </w:rPr>
          <w:tab/>
        </w:r>
        <w:r w:rsidR="00865694">
          <w:rPr>
            <w:noProof/>
            <w:webHidden/>
          </w:rPr>
          <w:fldChar w:fldCharType="begin"/>
        </w:r>
        <w:r w:rsidR="00865694">
          <w:rPr>
            <w:noProof/>
            <w:webHidden/>
          </w:rPr>
          <w:instrText xml:space="preserve"> PAGEREF _Toc483479161 \h </w:instrText>
        </w:r>
        <w:r w:rsidR="00865694">
          <w:rPr>
            <w:noProof/>
            <w:webHidden/>
          </w:rPr>
        </w:r>
        <w:r w:rsidR="00865694">
          <w:rPr>
            <w:noProof/>
            <w:webHidden/>
          </w:rPr>
          <w:fldChar w:fldCharType="separate"/>
        </w:r>
        <w:r w:rsidR="00865694">
          <w:rPr>
            <w:noProof/>
            <w:webHidden/>
          </w:rPr>
          <w:t>39</w:t>
        </w:r>
        <w:r w:rsidR="00865694">
          <w:rPr>
            <w:noProof/>
            <w:webHidden/>
          </w:rPr>
          <w:fldChar w:fldCharType="end"/>
        </w:r>
      </w:hyperlink>
    </w:p>
    <w:p w14:paraId="1065DC27" w14:textId="77777777" w:rsidR="00865694" w:rsidRDefault="00431198">
      <w:pPr>
        <w:pStyle w:val="TOC1"/>
        <w:tabs>
          <w:tab w:val="left" w:pos="480"/>
        </w:tabs>
        <w:rPr>
          <w:rFonts w:asciiTheme="minorHAnsi" w:eastAsiaTheme="minorEastAsia" w:hAnsiTheme="minorHAnsi" w:cstheme="minorBidi"/>
          <w:b w:val="0"/>
          <w:bCs w:val="0"/>
          <w:caps w:val="0"/>
          <w:noProof/>
          <w:sz w:val="22"/>
          <w:szCs w:val="22"/>
        </w:rPr>
      </w:pPr>
      <w:hyperlink w:anchor="_Toc483479162" w:history="1">
        <w:r w:rsidR="00865694" w:rsidRPr="00071B45">
          <w:rPr>
            <w:rStyle w:val="Hyperlink"/>
            <w:noProof/>
            <w14:scene3d>
              <w14:camera w14:prst="orthographicFront"/>
              <w14:lightRig w14:rig="threePt" w14:dir="t">
                <w14:rot w14:lat="0" w14:lon="0" w14:rev="0"/>
              </w14:lightRig>
            </w14:scene3d>
          </w:rPr>
          <w:t>6.0</w:t>
        </w:r>
        <w:r w:rsidR="00865694">
          <w:rPr>
            <w:rFonts w:asciiTheme="minorHAnsi" w:eastAsiaTheme="minorEastAsia" w:hAnsiTheme="minorHAnsi" w:cstheme="minorBidi"/>
            <w:b w:val="0"/>
            <w:bCs w:val="0"/>
            <w:caps w:val="0"/>
            <w:noProof/>
            <w:sz w:val="22"/>
            <w:szCs w:val="22"/>
          </w:rPr>
          <w:tab/>
        </w:r>
        <w:r w:rsidR="00865694" w:rsidRPr="00071B45">
          <w:rPr>
            <w:rStyle w:val="Hyperlink"/>
            <w:noProof/>
          </w:rPr>
          <w:t>QUOTE {PROPOSAL} EVALUATION</w:t>
        </w:r>
        <w:r w:rsidR="00865694">
          <w:rPr>
            <w:noProof/>
            <w:webHidden/>
          </w:rPr>
          <w:tab/>
        </w:r>
        <w:r w:rsidR="00865694">
          <w:rPr>
            <w:noProof/>
            <w:webHidden/>
          </w:rPr>
          <w:fldChar w:fldCharType="begin"/>
        </w:r>
        <w:r w:rsidR="00865694">
          <w:rPr>
            <w:noProof/>
            <w:webHidden/>
          </w:rPr>
          <w:instrText xml:space="preserve"> PAGEREF _Toc483479162 \h </w:instrText>
        </w:r>
        <w:r w:rsidR="00865694">
          <w:rPr>
            <w:noProof/>
            <w:webHidden/>
          </w:rPr>
        </w:r>
        <w:r w:rsidR="00865694">
          <w:rPr>
            <w:noProof/>
            <w:webHidden/>
          </w:rPr>
          <w:fldChar w:fldCharType="separate"/>
        </w:r>
        <w:r w:rsidR="00865694">
          <w:rPr>
            <w:noProof/>
            <w:webHidden/>
          </w:rPr>
          <w:t>40</w:t>
        </w:r>
        <w:r w:rsidR="00865694">
          <w:rPr>
            <w:noProof/>
            <w:webHidden/>
          </w:rPr>
          <w:fldChar w:fldCharType="end"/>
        </w:r>
      </w:hyperlink>
    </w:p>
    <w:p w14:paraId="2EBB7DA4" w14:textId="77777777" w:rsidR="00865694" w:rsidRDefault="00431198">
      <w:pPr>
        <w:pStyle w:val="TOC2"/>
        <w:tabs>
          <w:tab w:val="left" w:pos="720"/>
        </w:tabs>
        <w:rPr>
          <w:rFonts w:asciiTheme="minorHAnsi" w:eastAsiaTheme="minorEastAsia" w:hAnsiTheme="minorHAnsi" w:cstheme="minorBidi"/>
          <w:caps w:val="0"/>
          <w:noProof/>
          <w:sz w:val="22"/>
          <w:szCs w:val="22"/>
        </w:rPr>
      </w:pPr>
      <w:hyperlink w:anchor="_Toc483479163" w:history="1">
        <w:r w:rsidR="00865694" w:rsidRPr="00071B45">
          <w:rPr>
            <w:rStyle w:val="Hyperlink"/>
            <w:noProof/>
            <w14:scene3d>
              <w14:camera w14:prst="orthographicFront"/>
              <w14:lightRig w14:rig="threePt" w14:dir="t">
                <w14:rot w14:lat="0" w14:lon="0" w14:rev="0"/>
              </w14:lightRig>
            </w14:scene3d>
          </w:rPr>
          <w:t>6.1</w:t>
        </w:r>
        <w:r w:rsidR="00865694">
          <w:rPr>
            <w:rFonts w:asciiTheme="minorHAnsi" w:eastAsiaTheme="minorEastAsia" w:hAnsiTheme="minorHAnsi" w:cstheme="minorBidi"/>
            <w:caps w:val="0"/>
            <w:noProof/>
            <w:sz w:val="22"/>
            <w:szCs w:val="22"/>
          </w:rPr>
          <w:tab/>
        </w:r>
        <w:r w:rsidR="00865694" w:rsidRPr="00071B45">
          <w:rPr>
            <w:rStyle w:val="Hyperlink"/>
            <w:noProof/>
          </w:rPr>
          <w:t>RIGHT TO WAIVE</w:t>
        </w:r>
        <w:r w:rsidR="00865694">
          <w:rPr>
            <w:noProof/>
            <w:webHidden/>
          </w:rPr>
          <w:tab/>
        </w:r>
        <w:r w:rsidR="00865694">
          <w:rPr>
            <w:noProof/>
            <w:webHidden/>
          </w:rPr>
          <w:fldChar w:fldCharType="begin"/>
        </w:r>
        <w:r w:rsidR="00865694">
          <w:rPr>
            <w:noProof/>
            <w:webHidden/>
          </w:rPr>
          <w:instrText xml:space="preserve"> PAGEREF _Toc483479163 \h </w:instrText>
        </w:r>
        <w:r w:rsidR="00865694">
          <w:rPr>
            <w:noProof/>
            <w:webHidden/>
          </w:rPr>
        </w:r>
        <w:r w:rsidR="00865694">
          <w:rPr>
            <w:noProof/>
            <w:webHidden/>
          </w:rPr>
          <w:fldChar w:fldCharType="separate"/>
        </w:r>
        <w:r w:rsidR="00865694">
          <w:rPr>
            <w:noProof/>
            <w:webHidden/>
          </w:rPr>
          <w:t>40</w:t>
        </w:r>
        <w:r w:rsidR="00865694">
          <w:rPr>
            <w:noProof/>
            <w:webHidden/>
          </w:rPr>
          <w:fldChar w:fldCharType="end"/>
        </w:r>
      </w:hyperlink>
    </w:p>
    <w:p w14:paraId="69CFBC44" w14:textId="77777777" w:rsidR="00865694" w:rsidRDefault="00431198">
      <w:pPr>
        <w:pStyle w:val="TOC2"/>
        <w:tabs>
          <w:tab w:val="left" w:pos="720"/>
        </w:tabs>
        <w:rPr>
          <w:rFonts w:asciiTheme="minorHAnsi" w:eastAsiaTheme="minorEastAsia" w:hAnsiTheme="minorHAnsi" w:cstheme="minorBidi"/>
          <w:caps w:val="0"/>
          <w:noProof/>
          <w:sz w:val="22"/>
          <w:szCs w:val="22"/>
        </w:rPr>
      </w:pPr>
      <w:hyperlink w:anchor="_Toc483479164" w:history="1">
        <w:r w:rsidR="00865694" w:rsidRPr="00071B45">
          <w:rPr>
            <w:rStyle w:val="Hyperlink"/>
            <w:noProof/>
            <w14:scene3d>
              <w14:camera w14:prst="orthographicFront"/>
              <w14:lightRig w14:rig="threePt" w14:dir="t">
                <w14:rot w14:lat="0" w14:lon="0" w14:rev="0"/>
              </w14:lightRig>
            </w14:scene3d>
          </w:rPr>
          <w:t>6.2</w:t>
        </w:r>
        <w:r w:rsidR="00865694">
          <w:rPr>
            <w:rFonts w:asciiTheme="minorHAnsi" w:eastAsiaTheme="minorEastAsia" w:hAnsiTheme="minorHAnsi" w:cstheme="minorBidi"/>
            <w:caps w:val="0"/>
            <w:noProof/>
            <w:sz w:val="22"/>
            <w:szCs w:val="22"/>
          </w:rPr>
          <w:tab/>
        </w:r>
        <w:r w:rsidR="00865694" w:rsidRPr="00071B45">
          <w:rPr>
            <w:rStyle w:val="Hyperlink"/>
            <w:noProof/>
          </w:rPr>
          <w:t>DIRECTOR’S RIGHT OF FINAL Quote {Proposal} ACCEPTANCE</w:t>
        </w:r>
        <w:r w:rsidR="00865694">
          <w:rPr>
            <w:noProof/>
            <w:webHidden/>
          </w:rPr>
          <w:tab/>
        </w:r>
        <w:r w:rsidR="00865694">
          <w:rPr>
            <w:noProof/>
            <w:webHidden/>
          </w:rPr>
          <w:fldChar w:fldCharType="begin"/>
        </w:r>
        <w:r w:rsidR="00865694">
          <w:rPr>
            <w:noProof/>
            <w:webHidden/>
          </w:rPr>
          <w:instrText xml:space="preserve"> PAGEREF _Toc483479164 \h </w:instrText>
        </w:r>
        <w:r w:rsidR="00865694">
          <w:rPr>
            <w:noProof/>
            <w:webHidden/>
          </w:rPr>
        </w:r>
        <w:r w:rsidR="00865694">
          <w:rPr>
            <w:noProof/>
            <w:webHidden/>
          </w:rPr>
          <w:fldChar w:fldCharType="separate"/>
        </w:r>
        <w:r w:rsidR="00865694">
          <w:rPr>
            <w:noProof/>
            <w:webHidden/>
          </w:rPr>
          <w:t>40</w:t>
        </w:r>
        <w:r w:rsidR="00865694">
          <w:rPr>
            <w:noProof/>
            <w:webHidden/>
          </w:rPr>
          <w:fldChar w:fldCharType="end"/>
        </w:r>
      </w:hyperlink>
    </w:p>
    <w:p w14:paraId="617665AD" w14:textId="77777777" w:rsidR="00865694" w:rsidRDefault="00431198">
      <w:pPr>
        <w:pStyle w:val="TOC2"/>
        <w:tabs>
          <w:tab w:val="left" w:pos="720"/>
        </w:tabs>
        <w:rPr>
          <w:rFonts w:asciiTheme="minorHAnsi" w:eastAsiaTheme="minorEastAsia" w:hAnsiTheme="minorHAnsi" w:cstheme="minorBidi"/>
          <w:caps w:val="0"/>
          <w:noProof/>
          <w:sz w:val="22"/>
          <w:szCs w:val="22"/>
        </w:rPr>
      </w:pPr>
      <w:hyperlink w:anchor="_Toc483479165" w:history="1">
        <w:r w:rsidR="00865694" w:rsidRPr="00071B45">
          <w:rPr>
            <w:rStyle w:val="Hyperlink"/>
            <w:noProof/>
            <w14:scene3d>
              <w14:camera w14:prst="orthographicFront"/>
              <w14:lightRig w14:rig="threePt" w14:dir="t">
                <w14:rot w14:lat="0" w14:lon="0" w14:rev="0"/>
              </w14:lightRig>
            </w14:scene3d>
          </w:rPr>
          <w:t>6.3</w:t>
        </w:r>
        <w:r w:rsidR="00865694">
          <w:rPr>
            <w:rFonts w:asciiTheme="minorHAnsi" w:eastAsiaTheme="minorEastAsia" w:hAnsiTheme="minorHAnsi" w:cstheme="minorBidi"/>
            <w:caps w:val="0"/>
            <w:noProof/>
            <w:sz w:val="22"/>
            <w:szCs w:val="22"/>
          </w:rPr>
          <w:tab/>
        </w:r>
        <w:r w:rsidR="00865694" w:rsidRPr="00071B45">
          <w:rPr>
            <w:rStyle w:val="Hyperlink"/>
            <w:noProof/>
          </w:rPr>
          <w:t>STATE'S RIGHT TO INSPECT VENDOR {BIDDER} FACILITIES</w:t>
        </w:r>
        <w:r w:rsidR="00865694">
          <w:rPr>
            <w:noProof/>
            <w:webHidden/>
          </w:rPr>
          <w:tab/>
        </w:r>
        <w:r w:rsidR="00865694">
          <w:rPr>
            <w:noProof/>
            <w:webHidden/>
          </w:rPr>
          <w:fldChar w:fldCharType="begin"/>
        </w:r>
        <w:r w:rsidR="00865694">
          <w:rPr>
            <w:noProof/>
            <w:webHidden/>
          </w:rPr>
          <w:instrText xml:space="preserve"> PAGEREF _Toc483479165 \h </w:instrText>
        </w:r>
        <w:r w:rsidR="00865694">
          <w:rPr>
            <w:noProof/>
            <w:webHidden/>
          </w:rPr>
        </w:r>
        <w:r w:rsidR="00865694">
          <w:rPr>
            <w:noProof/>
            <w:webHidden/>
          </w:rPr>
          <w:fldChar w:fldCharType="separate"/>
        </w:r>
        <w:r w:rsidR="00865694">
          <w:rPr>
            <w:noProof/>
            <w:webHidden/>
          </w:rPr>
          <w:t>40</w:t>
        </w:r>
        <w:r w:rsidR="00865694">
          <w:rPr>
            <w:noProof/>
            <w:webHidden/>
          </w:rPr>
          <w:fldChar w:fldCharType="end"/>
        </w:r>
      </w:hyperlink>
    </w:p>
    <w:p w14:paraId="16278A0C" w14:textId="77777777" w:rsidR="00865694" w:rsidRDefault="00431198">
      <w:pPr>
        <w:pStyle w:val="TOC2"/>
        <w:tabs>
          <w:tab w:val="left" w:pos="720"/>
        </w:tabs>
        <w:rPr>
          <w:rFonts w:asciiTheme="minorHAnsi" w:eastAsiaTheme="minorEastAsia" w:hAnsiTheme="minorHAnsi" w:cstheme="minorBidi"/>
          <w:caps w:val="0"/>
          <w:noProof/>
          <w:sz w:val="22"/>
          <w:szCs w:val="22"/>
        </w:rPr>
      </w:pPr>
      <w:hyperlink w:anchor="_Toc483479166" w:history="1">
        <w:r w:rsidR="00865694" w:rsidRPr="00071B45">
          <w:rPr>
            <w:rStyle w:val="Hyperlink"/>
            <w:noProof/>
            <w14:scene3d>
              <w14:camera w14:prst="orthographicFront"/>
              <w14:lightRig w14:rig="threePt" w14:dir="t">
                <w14:rot w14:lat="0" w14:lon="0" w14:rev="0"/>
              </w14:lightRig>
            </w14:scene3d>
          </w:rPr>
          <w:t>6.4</w:t>
        </w:r>
        <w:r w:rsidR="00865694">
          <w:rPr>
            <w:rFonts w:asciiTheme="minorHAnsi" w:eastAsiaTheme="minorEastAsia" w:hAnsiTheme="minorHAnsi" w:cstheme="minorBidi"/>
            <w:caps w:val="0"/>
            <w:noProof/>
            <w:sz w:val="22"/>
            <w:szCs w:val="22"/>
          </w:rPr>
          <w:tab/>
        </w:r>
        <w:r w:rsidR="00865694" w:rsidRPr="00071B45">
          <w:rPr>
            <w:rStyle w:val="Hyperlink"/>
            <w:noProof/>
          </w:rPr>
          <w:t>STATE'S RIGHT TO REQUEST FURTHER INFORMATION</w:t>
        </w:r>
        <w:r w:rsidR="00865694">
          <w:rPr>
            <w:noProof/>
            <w:webHidden/>
          </w:rPr>
          <w:tab/>
        </w:r>
        <w:r w:rsidR="00865694">
          <w:rPr>
            <w:noProof/>
            <w:webHidden/>
          </w:rPr>
          <w:fldChar w:fldCharType="begin"/>
        </w:r>
        <w:r w:rsidR="00865694">
          <w:rPr>
            <w:noProof/>
            <w:webHidden/>
          </w:rPr>
          <w:instrText xml:space="preserve"> PAGEREF _Toc483479166 \h </w:instrText>
        </w:r>
        <w:r w:rsidR="00865694">
          <w:rPr>
            <w:noProof/>
            <w:webHidden/>
          </w:rPr>
        </w:r>
        <w:r w:rsidR="00865694">
          <w:rPr>
            <w:noProof/>
            <w:webHidden/>
          </w:rPr>
          <w:fldChar w:fldCharType="separate"/>
        </w:r>
        <w:r w:rsidR="00865694">
          <w:rPr>
            <w:noProof/>
            <w:webHidden/>
          </w:rPr>
          <w:t>40</w:t>
        </w:r>
        <w:r w:rsidR="00865694">
          <w:rPr>
            <w:noProof/>
            <w:webHidden/>
          </w:rPr>
          <w:fldChar w:fldCharType="end"/>
        </w:r>
      </w:hyperlink>
    </w:p>
    <w:p w14:paraId="05E7ACEE" w14:textId="77777777" w:rsidR="00865694" w:rsidRDefault="00431198">
      <w:pPr>
        <w:pStyle w:val="TOC2"/>
        <w:tabs>
          <w:tab w:val="left" w:pos="720"/>
        </w:tabs>
        <w:rPr>
          <w:rFonts w:asciiTheme="minorHAnsi" w:eastAsiaTheme="minorEastAsia" w:hAnsiTheme="minorHAnsi" w:cstheme="minorBidi"/>
          <w:caps w:val="0"/>
          <w:noProof/>
          <w:sz w:val="22"/>
          <w:szCs w:val="22"/>
        </w:rPr>
      </w:pPr>
      <w:hyperlink w:anchor="_Toc483479167" w:history="1">
        <w:r w:rsidR="00865694" w:rsidRPr="00071B45">
          <w:rPr>
            <w:rStyle w:val="Hyperlink"/>
            <w:noProof/>
            <w14:scene3d>
              <w14:camera w14:prst="orthographicFront"/>
              <w14:lightRig w14:rig="threePt" w14:dir="t">
                <w14:rot w14:lat="0" w14:lon="0" w14:rev="0"/>
              </w14:lightRig>
            </w14:scene3d>
          </w:rPr>
          <w:t>6.5</w:t>
        </w:r>
        <w:r w:rsidR="00865694">
          <w:rPr>
            <w:rFonts w:asciiTheme="minorHAnsi" w:eastAsiaTheme="minorEastAsia" w:hAnsiTheme="minorHAnsi" w:cstheme="minorBidi"/>
            <w:caps w:val="0"/>
            <w:noProof/>
            <w:sz w:val="22"/>
            <w:szCs w:val="22"/>
          </w:rPr>
          <w:tab/>
        </w:r>
        <w:r w:rsidR="00865694" w:rsidRPr="00071B45">
          <w:rPr>
            <w:rStyle w:val="Hyperlink"/>
            <w:noProof/>
          </w:rPr>
          <w:t>Oral Presentation and/or Clarification of Quote {Proposal}</w:t>
        </w:r>
        <w:r w:rsidR="00865694">
          <w:rPr>
            <w:noProof/>
            <w:webHidden/>
          </w:rPr>
          <w:tab/>
        </w:r>
        <w:r w:rsidR="00865694">
          <w:rPr>
            <w:noProof/>
            <w:webHidden/>
          </w:rPr>
          <w:fldChar w:fldCharType="begin"/>
        </w:r>
        <w:r w:rsidR="00865694">
          <w:rPr>
            <w:noProof/>
            <w:webHidden/>
          </w:rPr>
          <w:instrText xml:space="preserve"> PAGEREF _Toc483479167 \h </w:instrText>
        </w:r>
        <w:r w:rsidR="00865694">
          <w:rPr>
            <w:noProof/>
            <w:webHidden/>
          </w:rPr>
        </w:r>
        <w:r w:rsidR="00865694">
          <w:rPr>
            <w:noProof/>
            <w:webHidden/>
          </w:rPr>
          <w:fldChar w:fldCharType="separate"/>
        </w:r>
        <w:r w:rsidR="00865694">
          <w:rPr>
            <w:noProof/>
            <w:webHidden/>
          </w:rPr>
          <w:t>40</w:t>
        </w:r>
        <w:r w:rsidR="00865694">
          <w:rPr>
            <w:noProof/>
            <w:webHidden/>
          </w:rPr>
          <w:fldChar w:fldCharType="end"/>
        </w:r>
      </w:hyperlink>
    </w:p>
    <w:p w14:paraId="23E1CD47" w14:textId="77777777" w:rsidR="00865694" w:rsidRDefault="00431198">
      <w:pPr>
        <w:pStyle w:val="TOC2"/>
        <w:tabs>
          <w:tab w:val="left" w:pos="720"/>
        </w:tabs>
        <w:rPr>
          <w:rFonts w:asciiTheme="minorHAnsi" w:eastAsiaTheme="minorEastAsia" w:hAnsiTheme="minorHAnsi" w:cstheme="minorBidi"/>
          <w:caps w:val="0"/>
          <w:noProof/>
          <w:sz w:val="22"/>
          <w:szCs w:val="22"/>
        </w:rPr>
      </w:pPr>
      <w:hyperlink w:anchor="_Toc483479168" w:history="1">
        <w:r w:rsidR="00865694" w:rsidRPr="00071B45">
          <w:rPr>
            <w:rStyle w:val="Hyperlink"/>
            <w:noProof/>
            <w14:scene3d>
              <w14:camera w14:prst="orthographicFront"/>
              <w14:lightRig w14:rig="threePt" w14:dir="t">
                <w14:rot w14:lat="0" w14:lon="0" w14:rev="0"/>
              </w14:lightRig>
            </w14:scene3d>
          </w:rPr>
          <w:t>6.6</w:t>
        </w:r>
        <w:r w:rsidR="00865694">
          <w:rPr>
            <w:rFonts w:asciiTheme="minorHAnsi" w:eastAsiaTheme="minorEastAsia" w:hAnsiTheme="minorHAnsi" w:cstheme="minorBidi"/>
            <w:caps w:val="0"/>
            <w:noProof/>
            <w:sz w:val="22"/>
            <w:szCs w:val="22"/>
          </w:rPr>
          <w:tab/>
        </w:r>
        <w:r w:rsidR="00865694" w:rsidRPr="00071B45">
          <w:rPr>
            <w:rStyle w:val="Hyperlink"/>
            <w:noProof/>
          </w:rPr>
          <w:t>Evaluation Criteria</w:t>
        </w:r>
        <w:r w:rsidR="00865694">
          <w:rPr>
            <w:noProof/>
            <w:webHidden/>
          </w:rPr>
          <w:tab/>
        </w:r>
        <w:r w:rsidR="00865694">
          <w:rPr>
            <w:noProof/>
            <w:webHidden/>
          </w:rPr>
          <w:fldChar w:fldCharType="begin"/>
        </w:r>
        <w:r w:rsidR="00865694">
          <w:rPr>
            <w:noProof/>
            <w:webHidden/>
          </w:rPr>
          <w:instrText xml:space="preserve"> PAGEREF _Toc483479168 \h </w:instrText>
        </w:r>
        <w:r w:rsidR="00865694">
          <w:rPr>
            <w:noProof/>
            <w:webHidden/>
          </w:rPr>
        </w:r>
        <w:r w:rsidR="00865694">
          <w:rPr>
            <w:noProof/>
            <w:webHidden/>
          </w:rPr>
          <w:fldChar w:fldCharType="separate"/>
        </w:r>
        <w:r w:rsidR="00865694">
          <w:rPr>
            <w:noProof/>
            <w:webHidden/>
          </w:rPr>
          <w:t>41</w:t>
        </w:r>
        <w:r w:rsidR="00865694">
          <w:rPr>
            <w:noProof/>
            <w:webHidden/>
          </w:rPr>
          <w:fldChar w:fldCharType="end"/>
        </w:r>
      </w:hyperlink>
    </w:p>
    <w:p w14:paraId="288CD3B8" w14:textId="77777777" w:rsidR="00865694" w:rsidRDefault="00431198">
      <w:pPr>
        <w:pStyle w:val="TOC3"/>
        <w:tabs>
          <w:tab w:val="left" w:pos="1200"/>
        </w:tabs>
        <w:rPr>
          <w:rFonts w:asciiTheme="minorHAnsi" w:eastAsiaTheme="minorEastAsia" w:hAnsiTheme="minorHAnsi" w:cstheme="minorBidi"/>
          <w:iCs w:val="0"/>
          <w:caps w:val="0"/>
          <w:noProof/>
          <w:sz w:val="22"/>
          <w:szCs w:val="22"/>
        </w:rPr>
      </w:pPr>
      <w:hyperlink w:anchor="_Toc483479169" w:history="1">
        <w:r w:rsidR="00865694" w:rsidRPr="00071B45">
          <w:rPr>
            <w:rStyle w:val="Hyperlink"/>
            <w:rFonts w:eastAsia="MS Mincho"/>
            <w:noProof/>
            <w14:scene3d>
              <w14:camera w14:prst="orthographicFront"/>
              <w14:lightRig w14:rig="threePt" w14:dir="t">
                <w14:rot w14:lat="0" w14:lon="0" w14:rev="0"/>
              </w14:lightRig>
            </w14:scene3d>
          </w:rPr>
          <w:t>6.6.1</w:t>
        </w:r>
        <w:r w:rsidR="00865694">
          <w:rPr>
            <w:rFonts w:asciiTheme="minorHAnsi" w:eastAsiaTheme="minorEastAsia" w:hAnsiTheme="minorHAnsi" w:cstheme="minorBidi"/>
            <w:iCs w:val="0"/>
            <w:caps w:val="0"/>
            <w:noProof/>
            <w:sz w:val="22"/>
            <w:szCs w:val="22"/>
          </w:rPr>
          <w:tab/>
        </w:r>
        <w:r w:rsidR="00865694" w:rsidRPr="00071B45">
          <w:rPr>
            <w:rStyle w:val="Hyperlink"/>
            <w:rFonts w:eastAsia="MS Mincho"/>
            <w:noProof/>
          </w:rPr>
          <w:t>QUOTE {PROPOSAL} discrepancies</w:t>
        </w:r>
        <w:r w:rsidR="00865694">
          <w:rPr>
            <w:noProof/>
            <w:webHidden/>
          </w:rPr>
          <w:tab/>
        </w:r>
        <w:r w:rsidR="00865694">
          <w:rPr>
            <w:noProof/>
            <w:webHidden/>
          </w:rPr>
          <w:fldChar w:fldCharType="begin"/>
        </w:r>
        <w:r w:rsidR="00865694">
          <w:rPr>
            <w:noProof/>
            <w:webHidden/>
          </w:rPr>
          <w:instrText xml:space="preserve"> PAGEREF _Toc483479169 \h </w:instrText>
        </w:r>
        <w:r w:rsidR="00865694">
          <w:rPr>
            <w:noProof/>
            <w:webHidden/>
          </w:rPr>
        </w:r>
        <w:r w:rsidR="00865694">
          <w:rPr>
            <w:noProof/>
            <w:webHidden/>
          </w:rPr>
          <w:fldChar w:fldCharType="separate"/>
        </w:r>
        <w:r w:rsidR="00865694">
          <w:rPr>
            <w:noProof/>
            <w:webHidden/>
          </w:rPr>
          <w:t>41</w:t>
        </w:r>
        <w:r w:rsidR="00865694">
          <w:rPr>
            <w:noProof/>
            <w:webHidden/>
          </w:rPr>
          <w:fldChar w:fldCharType="end"/>
        </w:r>
      </w:hyperlink>
    </w:p>
    <w:p w14:paraId="3DA2F2CA" w14:textId="77777777" w:rsidR="00865694" w:rsidRDefault="00431198">
      <w:pPr>
        <w:pStyle w:val="TOC3"/>
        <w:tabs>
          <w:tab w:val="left" w:pos="1200"/>
        </w:tabs>
        <w:rPr>
          <w:rFonts w:asciiTheme="minorHAnsi" w:eastAsiaTheme="minorEastAsia" w:hAnsiTheme="minorHAnsi" w:cstheme="minorBidi"/>
          <w:iCs w:val="0"/>
          <w:caps w:val="0"/>
          <w:noProof/>
          <w:sz w:val="22"/>
          <w:szCs w:val="22"/>
        </w:rPr>
      </w:pPr>
      <w:hyperlink w:anchor="_Toc483479170" w:history="1">
        <w:r w:rsidR="00865694" w:rsidRPr="00071B45">
          <w:rPr>
            <w:rStyle w:val="Hyperlink"/>
            <w:rFonts w:eastAsia="MS Mincho"/>
            <w:noProof/>
            <w14:scene3d>
              <w14:camera w14:prst="orthographicFront"/>
              <w14:lightRig w14:rig="threePt" w14:dir="t">
                <w14:rot w14:lat="0" w14:lon="0" w14:rev="0"/>
              </w14:lightRig>
            </w14:scene3d>
          </w:rPr>
          <w:t>6.6.2</w:t>
        </w:r>
        <w:r w:rsidR="00865694">
          <w:rPr>
            <w:rFonts w:asciiTheme="minorHAnsi" w:eastAsiaTheme="minorEastAsia" w:hAnsiTheme="minorHAnsi" w:cstheme="minorBidi"/>
            <w:iCs w:val="0"/>
            <w:caps w:val="0"/>
            <w:noProof/>
            <w:sz w:val="22"/>
            <w:szCs w:val="22"/>
          </w:rPr>
          <w:tab/>
        </w:r>
        <w:r w:rsidR="00865694" w:rsidRPr="00071B45">
          <w:rPr>
            <w:rStyle w:val="Hyperlink"/>
            <w:rFonts w:eastAsia="MS Mincho"/>
            <w:noProof/>
          </w:rPr>
          <w:t>Evaluation of the QUOTES {Proposals}</w:t>
        </w:r>
        <w:r w:rsidR="00865694">
          <w:rPr>
            <w:noProof/>
            <w:webHidden/>
          </w:rPr>
          <w:tab/>
        </w:r>
        <w:r w:rsidR="00865694">
          <w:rPr>
            <w:noProof/>
            <w:webHidden/>
          </w:rPr>
          <w:fldChar w:fldCharType="begin"/>
        </w:r>
        <w:r w:rsidR="00865694">
          <w:rPr>
            <w:noProof/>
            <w:webHidden/>
          </w:rPr>
          <w:instrText xml:space="preserve"> PAGEREF _Toc483479170 \h </w:instrText>
        </w:r>
        <w:r w:rsidR="00865694">
          <w:rPr>
            <w:noProof/>
            <w:webHidden/>
          </w:rPr>
        </w:r>
        <w:r w:rsidR="00865694">
          <w:rPr>
            <w:noProof/>
            <w:webHidden/>
          </w:rPr>
          <w:fldChar w:fldCharType="separate"/>
        </w:r>
        <w:r w:rsidR="00865694">
          <w:rPr>
            <w:noProof/>
            <w:webHidden/>
          </w:rPr>
          <w:t>41</w:t>
        </w:r>
        <w:r w:rsidR="00865694">
          <w:rPr>
            <w:noProof/>
            <w:webHidden/>
          </w:rPr>
          <w:fldChar w:fldCharType="end"/>
        </w:r>
      </w:hyperlink>
    </w:p>
    <w:p w14:paraId="2F490B05" w14:textId="77777777" w:rsidR="00865694" w:rsidRDefault="00431198">
      <w:pPr>
        <w:pStyle w:val="TOC2"/>
        <w:tabs>
          <w:tab w:val="left" w:pos="720"/>
        </w:tabs>
        <w:rPr>
          <w:rFonts w:asciiTheme="minorHAnsi" w:eastAsiaTheme="minorEastAsia" w:hAnsiTheme="minorHAnsi" w:cstheme="minorBidi"/>
          <w:caps w:val="0"/>
          <w:noProof/>
          <w:sz w:val="22"/>
          <w:szCs w:val="22"/>
        </w:rPr>
      </w:pPr>
      <w:hyperlink w:anchor="_Toc483479171" w:history="1">
        <w:r w:rsidR="00865694" w:rsidRPr="00071B45">
          <w:rPr>
            <w:rStyle w:val="Hyperlink"/>
            <w:noProof/>
            <w14:scene3d>
              <w14:camera w14:prst="orthographicFront"/>
              <w14:lightRig w14:rig="threePt" w14:dir="t">
                <w14:rot w14:lat="0" w14:lon="0" w14:rev="0"/>
              </w14:lightRig>
            </w14:scene3d>
          </w:rPr>
          <w:t>6.7</w:t>
        </w:r>
        <w:r w:rsidR="00865694">
          <w:rPr>
            <w:rFonts w:asciiTheme="minorHAnsi" w:eastAsiaTheme="minorEastAsia" w:hAnsiTheme="minorHAnsi" w:cstheme="minorBidi"/>
            <w:caps w:val="0"/>
            <w:noProof/>
            <w:sz w:val="22"/>
            <w:szCs w:val="22"/>
          </w:rPr>
          <w:tab/>
        </w:r>
        <w:r w:rsidR="00865694" w:rsidRPr="00071B45">
          <w:rPr>
            <w:rStyle w:val="Hyperlink"/>
            <w:noProof/>
          </w:rPr>
          <w:t>Negotiation and Best and Final Offer (BAFO)</w:t>
        </w:r>
        <w:r w:rsidR="00865694">
          <w:rPr>
            <w:noProof/>
            <w:webHidden/>
          </w:rPr>
          <w:tab/>
        </w:r>
        <w:r w:rsidR="00865694">
          <w:rPr>
            <w:noProof/>
            <w:webHidden/>
          </w:rPr>
          <w:fldChar w:fldCharType="begin"/>
        </w:r>
        <w:r w:rsidR="00865694">
          <w:rPr>
            <w:noProof/>
            <w:webHidden/>
          </w:rPr>
          <w:instrText xml:space="preserve"> PAGEREF _Toc483479171 \h </w:instrText>
        </w:r>
        <w:r w:rsidR="00865694">
          <w:rPr>
            <w:noProof/>
            <w:webHidden/>
          </w:rPr>
        </w:r>
        <w:r w:rsidR="00865694">
          <w:rPr>
            <w:noProof/>
            <w:webHidden/>
          </w:rPr>
          <w:fldChar w:fldCharType="separate"/>
        </w:r>
        <w:r w:rsidR="00865694">
          <w:rPr>
            <w:noProof/>
            <w:webHidden/>
          </w:rPr>
          <w:t>41</w:t>
        </w:r>
        <w:r w:rsidR="00865694">
          <w:rPr>
            <w:noProof/>
            <w:webHidden/>
          </w:rPr>
          <w:fldChar w:fldCharType="end"/>
        </w:r>
      </w:hyperlink>
    </w:p>
    <w:p w14:paraId="20389E47" w14:textId="77777777" w:rsidR="00865694" w:rsidRDefault="00431198">
      <w:pPr>
        <w:pStyle w:val="TOC2"/>
        <w:tabs>
          <w:tab w:val="left" w:pos="720"/>
        </w:tabs>
        <w:rPr>
          <w:rFonts w:asciiTheme="minorHAnsi" w:eastAsiaTheme="minorEastAsia" w:hAnsiTheme="minorHAnsi" w:cstheme="minorBidi"/>
          <w:caps w:val="0"/>
          <w:noProof/>
          <w:sz w:val="22"/>
          <w:szCs w:val="22"/>
        </w:rPr>
      </w:pPr>
      <w:hyperlink w:anchor="_Toc483479172" w:history="1">
        <w:r w:rsidR="00865694" w:rsidRPr="00071B45">
          <w:rPr>
            <w:rStyle w:val="Hyperlink"/>
            <w:noProof/>
            <w14:scene3d>
              <w14:camera w14:prst="orthographicFront"/>
              <w14:lightRig w14:rig="threePt" w14:dir="t">
                <w14:rot w14:lat="0" w14:lon="0" w14:rev="0"/>
              </w14:lightRig>
            </w14:scene3d>
          </w:rPr>
          <w:t>6.8</w:t>
        </w:r>
        <w:r w:rsidR="00865694">
          <w:rPr>
            <w:rFonts w:asciiTheme="minorHAnsi" w:eastAsiaTheme="minorEastAsia" w:hAnsiTheme="minorHAnsi" w:cstheme="minorBidi"/>
            <w:caps w:val="0"/>
            <w:noProof/>
            <w:sz w:val="22"/>
            <w:szCs w:val="22"/>
          </w:rPr>
          <w:tab/>
        </w:r>
        <w:r w:rsidR="00865694" w:rsidRPr="00071B45">
          <w:rPr>
            <w:rStyle w:val="Hyperlink"/>
            <w:noProof/>
          </w:rPr>
          <w:t xml:space="preserve">“REQUEST FOR REVISION” WITHIN </w:t>
        </w:r>
        <w:r w:rsidR="00865694" w:rsidRPr="00071B45">
          <w:rPr>
            <w:rStyle w:val="Hyperlink"/>
            <w:i/>
            <w:iCs/>
            <w:noProof/>
          </w:rPr>
          <w:t>NJSTART</w:t>
        </w:r>
        <w:r w:rsidR="00865694">
          <w:rPr>
            <w:noProof/>
            <w:webHidden/>
          </w:rPr>
          <w:tab/>
        </w:r>
        <w:r w:rsidR="00865694">
          <w:rPr>
            <w:noProof/>
            <w:webHidden/>
          </w:rPr>
          <w:fldChar w:fldCharType="begin"/>
        </w:r>
        <w:r w:rsidR="00865694">
          <w:rPr>
            <w:noProof/>
            <w:webHidden/>
          </w:rPr>
          <w:instrText xml:space="preserve"> PAGEREF _Toc483479172 \h </w:instrText>
        </w:r>
        <w:r w:rsidR="00865694">
          <w:rPr>
            <w:noProof/>
            <w:webHidden/>
          </w:rPr>
        </w:r>
        <w:r w:rsidR="00865694">
          <w:rPr>
            <w:noProof/>
            <w:webHidden/>
          </w:rPr>
          <w:fldChar w:fldCharType="separate"/>
        </w:r>
        <w:r w:rsidR="00865694">
          <w:rPr>
            <w:noProof/>
            <w:webHidden/>
          </w:rPr>
          <w:t>42</w:t>
        </w:r>
        <w:r w:rsidR="00865694">
          <w:rPr>
            <w:noProof/>
            <w:webHidden/>
          </w:rPr>
          <w:fldChar w:fldCharType="end"/>
        </w:r>
      </w:hyperlink>
    </w:p>
    <w:p w14:paraId="371CCD01" w14:textId="77777777" w:rsidR="00865694" w:rsidRDefault="00431198">
      <w:pPr>
        <w:pStyle w:val="TOC2"/>
        <w:tabs>
          <w:tab w:val="left" w:pos="720"/>
        </w:tabs>
        <w:rPr>
          <w:rFonts w:asciiTheme="minorHAnsi" w:eastAsiaTheme="minorEastAsia" w:hAnsiTheme="minorHAnsi" w:cstheme="minorBidi"/>
          <w:caps w:val="0"/>
          <w:noProof/>
          <w:sz w:val="22"/>
          <w:szCs w:val="22"/>
        </w:rPr>
      </w:pPr>
      <w:hyperlink w:anchor="_Toc483479173" w:history="1">
        <w:r w:rsidR="00865694" w:rsidRPr="00071B45">
          <w:rPr>
            <w:rStyle w:val="Hyperlink"/>
            <w:noProof/>
            <w14:scene3d>
              <w14:camera w14:prst="orthographicFront"/>
              <w14:lightRig w14:rig="threePt" w14:dir="t">
                <w14:rot w14:lat="0" w14:lon="0" w14:rev="0"/>
              </w14:lightRig>
            </w14:scene3d>
          </w:rPr>
          <w:t>6.9</w:t>
        </w:r>
        <w:r w:rsidR="00865694">
          <w:rPr>
            <w:rFonts w:asciiTheme="minorHAnsi" w:eastAsiaTheme="minorEastAsia" w:hAnsiTheme="minorHAnsi" w:cstheme="minorBidi"/>
            <w:caps w:val="0"/>
            <w:noProof/>
            <w:sz w:val="22"/>
            <w:szCs w:val="22"/>
          </w:rPr>
          <w:tab/>
        </w:r>
        <w:r w:rsidR="00865694" w:rsidRPr="00071B45">
          <w:rPr>
            <w:rStyle w:val="Hyperlink"/>
            <w:noProof/>
          </w:rPr>
          <w:t>POOR PERFORMANCE</w:t>
        </w:r>
        <w:r w:rsidR="00865694">
          <w:rPr>
            <w:noProof/>
            <w:webHidden/>
          </w:rPr>
          <w:tab/>
        </w:r>
        <w:r w:rsidR="00865694">
          <w:rPr>
            <w:noProof/>
            <w:webHidden/>
          </w:rPr>
          <w:fldChar w:fldCharType="begin"/>
        </w:r>
        <w:r w:rsidR="00865694">
          <w:rPr>
            <w:noProof/>
            <w:webHidden/>
          </w:rPr>
          <w:instrText xml:space="preserve"> PAGEREF _Toc483479173 \h </w:instrText>
        </w:r>
        <w:r w:rsidR="00865694">
          <w:rPr>
            <w:noProof/>
            <w:webHidden/>
          </w:rPr>
        </w:r>
        <w:r w:rsidR="00865694">
          <w:rPr>
            <w:noProof/>
            <w:webHidden/>
          </w:rPr>
          <w:fldChar w:fldCharType="separate"/>
        </w:r>
        <w:r w:rsidR="00865694">
          <w:rPr>
            <w:noProof/>
            <w:webHidden/>
          </w:rPr>
          <w:t>42</w:t>
        </w:r>
        <w:r w:rsidR="00865694">
          <w:rPr>
            <w:noProof/>
            <w:webHidden/>
          </w:rPr>
          <w:fldChar w:fldCharType="end"/>
        </w:r>
      </w:hyperlink>
    </w:p>
    <w:p w14:paraId="66F17694" w14:textId="77777777" w:rsidR="00865694" w:rsidRDefault="00431198">
      <w:pPr>
        <w:pStyle w:val="TOC1"/>
        <w:tabs>
          <w:tab w:val="left" w:pos="480"/>
        </w:tabs>
        <w:rPr>
          <w:rFonts w:asciiTheme="minorHAnsi" w:eastAsiaTheme="minorEastAsia" w:hAnsiTheme="minorHAnsi" w:cstheme="minorBidi"/>
          <w:b w:val="0"/>
          <w:bCs w:val="0"/>
          <w:caps w:val="0"/>
          <w:noProof/>
          <w:sz w:val="22"/>
          <w:szCs w:val="22"/>
        </w:rPr>
      </w:pPr>
      <w:hyperlink w:anchor="_Toc483479174" w:history="1">
        <w:r w:rsidR="00865694" w:rsidRPr="00071B45">
          <w:rPr>
            <w:rStyle w:val="Hyperlink"/>
            <w:noProof/>
            <w14:scene3d>
              <w14:camera w14:prst="orthographicFront"/>
              <w14:lightRig w14:rig="threePt" w14:dir="t">
                <w14:rot w14:lat="0" w14:lon="0" w14:rev="0"/>
              </w14:lightRig>
            </w14:scene3d>
          </w:rPr>
          <w:t>7.0</w:t>
        </w:r>
        <w:r w:rsidR="00865694">
          <w:rPr>
            <w:rFonts w:asciiTheme="minorHAnsi" w:eastAsiaTheme="minorEastAsia" w:hAnsiTheme="minorHAnsi" w:cstheme="minorBidi"/>
            <w:b w:val="0"/>
            <w:bCs w:val="0"/>
            <w:caps w:val="0"/>
            <w:noProof/>
            <w:sz w:val="22"/>
            <w:szCs w:val="22"/>
          </w:rPr>
          <w:tab/>
        </w:r>
        <w:r w:rsidR="00865694" w:rsidRPr="00071B45">
          <w:rPr>
            <w:rStyle w:val="Hyperlink"/>
            <w:noProof/>
          </w:rPr>
          <w:t>BLANKET P.O. {CONTRACT} AWARD</w:t>
        </w:r>
        <w:r w:rsidR="00865694">
          <w:rPr>
            <w:noProof/>
            <w:webHidden/>
          </w:rPr>
          <w:tab/>
        </w:r>
        <w:r w:rsidR="00865694">
          <w:rPr>
            <w:noProof/>
            <w:webHidden/>
          </w:rPr>
          <w:fldChar w:fldCharType="begin"/>
        </w:r>
        <w:r w:rsidR="00865694">
          <w:rPr>
            <w:noProof/>
            <w:webHidden/>
          </w:rPr>
          <w:instrText xml:space="preserve"> PAGEREF _Toc483479174 \h </w:instrText>
        </w:r>
        <w:r w:rsidR="00865694">
          <w:rPr>
            <w:noProof/>
            <w:webHidden/>
          </w:rPr>
        </w:r>
        <w:r w:rsidR="00865694">
          <w:rPr>
            <w:noProof/>
            <w:webHidden/>
          </w:rPr>
          <w:fldChar w:fldCharType="separate"/>
        </w:r>
        <w:r w:rsidR="00865694">
          <w:rPr>
            <w:noProof/>
            <w:webHidden/>
          </w:rPr>
          <w:t>43</w:t>
        </w:r>
        <w:r w:rsidR="00865694">
          <w:rPr>
            <w:noProof/>
            <w:webHidden/>
          </w:rPr>
          <w:fldChar w:fldCharType="end"/>
        </w:r>
      </w:hyperlink>
    </w:p>
    <w:p w14:paraId="585EF616" w14:textId="77777777" w:rsidR="00865694" w:rsidRDefault="00431198">
      <w:pPr>
        <w:pStyle w:val="TOC2"/>
        <w:tabs>
          <w:tab w:val="left" w:pos="720"/>
        </w:tabs>
        <w:rPr>
          <w:rFonts w:asciiTheme="minorHAnsi" w:eastAsiaTheme="minorEastAsia" w:hAnsiTheme="minorHAnsi" w:cstheme="minorBidi"/>
          <w:caps w:val="0"/>
          <w:noProof/>
          <w:sz w:val="22"/>
          <w:szCs w:val="22"/>
        </w:rPr>
      </w:pPr>
      <w:hyperlink w:anchor="_Toc483479175" w:history="1">
        <w:r w:rsidR="00865694" w:rsidRPr="00071B45">
          <w:rPr>
            <w:rStyle w:val="Hyperlink"/>
            <w:rFonts w:eastAsia="MS Mincho"/>
            <w:noProof/>
            <w14:scene3d>
              <w14:camera w14:prst="orthographicFront"/>
              <w14:lightRig w14:rig="threePt" w14:dir="t">
                <w14:rot w14:lat="0" w14:lon="0" w14:rev="0"/>
              </w14:lightRig>
            </w14:scene3d>
          </w:rPr>
          <w:t>7.1</w:t>
        </w:r>
        <w:r w:rsidR="00865694">
          <w:rPr>
            <w:rFonts w:asciiTheme="minorHAnsi" w:eastAsiaTheme="minorEastAsia" w:hAnsiTheme="minorHAnsi" w:cstheme="minorBidi"/>
            <w:caps w:val="0"/>
            <w:noProof/>
            <w:sz w:val="22"/>
            <w:szCs w:val="22"/>
          </w:rPr>
          <w:tab/>
        </w:r>
        <w:r w:rsidR="00865694" w:rsidRPr="00071B45">
          <w:rPr>
            <w:rStyle w:val="Hyperlink"/>
            <w:rFonts w:eastAsia="MS Mincho"/>
            <w:noProof/>
          </w:rPr>
          <w:t>DOCUMENTS REQUIRED BEFORE BLANKET P.O. {CONTRACT} AWARD</w:t>
        </w:r>
        <w:r w:rsidR="00865694">
          <w:rPr>
            <w:noProof/>
            <w:webHidden/>
          </w:rPr>
          <w:tab/>
        </w:r>
        <w:r w:rsidR="00865694">
          <w:rPr>
            <w:noProof/>
            <w:webHidden/>
          </w:rPr>
          <w:fldChar w:fldCharType="begin"/>
        </w:r>
        <w:r w:rsidR="00865694">
          <w:rPr>
            <w:noProof/>
            <w:webHidden/>
          </w:rPr>
          <w:instrText xml:space="preserve"> PAGEREF _Toc483479175 \h </w:instrText>
        </w:r>
        <w:r w:rsidR="00865694">
          <w:rPr>
            <w:noProof/>
            <w:webHidden/>
          </w:rPr>
        </w:r>
        <w:r w:rsidR="00865694">
          <w:rPr>
            <w:noProof/>
            <w:webHidden/>
          </w:rPr>
          <w:fldChar w:fldCharType="separate"/>
        </w:r>
        <w:r w:rsidR="00865694">
          <w:rPr>
            <w:noProof/>
            <w:webHidden/>
          </w:rPr>
          <w:t>43</w:t>
        </w:r>
        <w:r w:rsidR="00865694">
          <w:rPr>
            <w:noProof/>
            <w:webHidden/>
          </w:rPr>
          <w:fldChar w:fldCharType="end"/>
        </w:r>
      </w:hyperlink>
    </w:p>
    <w:p w14:paraId="4E13A087" w14:textId="77777777" w:rsidR="00865694" w:rsidRDefault="00431198">
      <w:pPr>
        <w:pStyle w:val="TOC3"/>
        <w:tabs>
          <w:tab w:val="left" w:pos="1200"/>
        </w:tabs>
        <w:rPr>
          <w:rFonts w:asciiTheme="minorHAnsi" w:eastAsiaTheme="minorEastAsia" w:hAnsiTheme="minorHAnsi" w:cstheme="minorBidi"/>
          <w:iCs w:val="0"/>
          <w:caps w:val="0"/>
          <w:noProof/>
          <w:sz w:val="22"/>
          <w:szCs w:val="22"/>
        </w:rPr>
      </w:pPr>
      <w:hyperlink w:anchor="_Toc483479176" w:history="1">
        <w:r w:rsidR="00865694" w:rsidRPr="00071B45">
          <w:rPr>
            <w:rStyle w:val="Hyperlink"/>
            <w:rFonts w:eastAsia="MS Mincho"/>
            <w:noProof/>
            <w14:scene3d>
              <w14:camera w14:prst="orthographicFront"/>
              <w14:lightRig w14:rig="threePt" w14:dir="t">
                <w14:rot w14:lat="0" w14:lon="0" w14:rev="0"/>
              </w14:lightRig>
            </w14:scene3d>
          </w:rPr>
          <w:t>7.1.1</w:t>
        </w:r>
        <w:r w:rsidR="00865694">
          <w:rPr>
            <w:rFonts w:asciiTheme="minorHAnsi" w:eastAsiaTheme="minorEastAsia" w:hAnsiTheme="minorHAnsi" w:cstheme="minorBidi"/>
            <w:iCs w:val="0"/>
            <w:caps w:val="0"/>
            <w:noProof/>
            <w:sz w:val="22"/>
            <w:szCs w:val="22"/>
          </w:rPr>
          <w:tab/>
        </w:r>
        <w:r w:rsidR="00865694" w:rsidRPr="00071B45">
          <w:rPr>
            <w:rStyle w:val="Hyperlink"/>
            <w:rFonts w:eastAsia="MS Mincho"/>
            <w:noProof/>
          </w:rPr>
          <w:t xml:space="preserve">Requirements of Public Law 2005, CHAPTER 51, N.J.S.A. 19:44A-20.13 - N.J.S.A. 19:44A-20.25 (Formerly Executive Order NO. 134), EXECUTIVE ORDER No. 117 (2008) and N.J.A.C. 17:12-5 </w:t>
        </w:r>
        <w:r w:rsidR="00865694" w:rsidRPr="00071B45">
          <w:rPr>
            <w:rStyle w:val="Hyperlink"/>
            <w:rFonts w:eastAsia="MS Mincho"/>
            <w:i/>
            <w:noProof/>
          </w:rPr>
          <w:t>et seq.</w:t>
        </w:r>
        <w:r w:rsidR="00865694">
          <w:rPr>
            <w:noProof/>
            <w:webHidden/>
          </w:rPr>
          <w:tab/>
        </w:r>
        <w:r w:rsidR="00865694">
          <w:rPr>
            <w:noProof/>
            <w:webHidden/>
          </w:rPr>
          <w:fldChar w:fldCharType="begin"/>
        </w:r>
        <w:r w:rsidR="00865694">
          <w:rPr>
            <w:noProof/>
            <w:webHidden/>
          </w:rPr>
          <w:instrText xml:space="preserve"> PAGEREF _Toc483479176 \h </w:instrText>
        </w:r>
        <w:r w:rsidR="00865694">
          <w:rPr>
            <w:noProof/>
            <w:webHidden/>
          </w:rPr>
        </w:r>
        <w:r w:rsidR="00865694">
          <w:rPr>
            <w:noProof/>
            <w:webHidden/>
          </w:rPr>
          <w:fldChar w:fldCharType="separate"/>
        </w:r>
        <w:r w:rsidR="00865694">
          <w:rPr>
            <w:noProof/>
            <w:webHidden/>
          </w:rPr>
          <w:t>43</w:t>
        </w:r>
        <w:r w:rsidR="00865694">
          <w:rPr>
            <w:noProof/>
            <w:webHidden/>
          </w:rPr>
          <w:fldChar w:fldCharType="end"/>
        </w:r>
      </w:hyperlink>
    </w:p>
    <w:p w14:paraId="62024284" w14:textId="77777777" w:rsidR="00865694" w:rsidRDefault="00431198">
      <w:pPr>
        <w:pStyle w:val="TOC3"/>
        <w:tabs>
          <w:tab w:val="left" w:pos="1200"/>
        </w:tabs>
        <w:rPr>
          <w:rFonts w:asciiTheme="minorHAnsi" w:eastAsiaTheme="minorEastAsia" w:hAnsiTheme="minorHAnsi" w:cstheme="minorBidi"/>
          <w:iCs w:val="0"/>
          <w:caps w:val="0"/>
          <w:noProof/>
          <w:sz w:val="22"/>
          <w:szCs w:val="22"/>
        </w:rPr>
      </w:pPr>
      <w:hyperlink w:anchor="_Toc483479177" w:history="1">
        <w:r w:rsidR="00865694" w:rsidRPr="00071B45">
          <w:rPr>
            <w:rStyle w:val="Hyperlink"/>
            <w:noProof/>
            <w14:scene3d>
              <w14:camera w14:prst="orthographicFront"/>
              <w14:lightRig w14:rig="threePt" w14:dir="t">
                <w14:rot w14:lat="0" w14:lon="0" w14:rev="0"/>
              </w14:lightRig>
            </w14:scene3d>
          </w:rPr>
          <w:t>7.1.2</w:t>
        </w:r>
        <w:r w:rsidR="00865694">
          <w:rPr>
            <w:rFonts w:asciiTheme="minorHAnsi" w:eastAsiaTheme="minorEastAsia" w:hAnsiTheme="minorHAnsi" w:cstheme="minorBidi"/>
            <w:iCs w:val="0"/>
            <w:caps w:val="0"/>
            <w:noProof/>
            <w:sz w:val="22"/>
            <w:szCs w:val="22"/>
          </w:rPr>
          <w:tab/>
        </w:r>
        <w:r w:rsidR="00865694" w:rsidRPr="00071B45">
          <w:rPr>
            <w:rStyle w:val="Hyperlink"/>
            <w:noProof/>
          </w:rPr>
          <w:t>SOURCE DISCLOSURE REQUIREMENTS</w:t>
        </w:r>
        <w:r w:rsidR="00865694">
          <w:rPr>
            <w:noProof/>
            <w:webHidden/>
          </w:rPr>
          <w:tab/>
        </w:r>
        <w:r w:rsidR="00865694">
          <w:rPr>
            <w:noProof/>
            <w:webHidden/>
          </w:rPr>
          <w:fldChar w:fldCharType="begin"/>
        </w:r>
        <w:r w:rsidR="00865694">
          <w:rPr>
            <w:noProof/>
            <w:webHidden/>
          </w:rPr>
          <w:instrText xml:space="preserve"> PAGEREF _Toc483479177 \h </w:instrText>
        </w:r>
        <w:r w:rsidR="00865694">
          <w:rPr>
            <w:noProof/>
            <w:webHidden/>
          </w:rPr>
        </w:r>
        <w:r w:rsidR="00865694">
          <w:rPr>
            <w:noProof/>
            <w:webHidden/>
          </w:rPr>
          <w:fldChar w:fldCharType="separate"/>
        </w:r>
        <w:r w:rsidR="00865694">
          <w:rPr>
            <w:noProof/>
            <w:webHidden/>
          </w:rPr>
          <w:t>43</w:t>
        </w:r>
        <w:r w:rsidR="00865694">
          <w:rPr>
            <w:noProof/>
            <w:webHidden/>
          </w:rPr>
          <w:fldChar w:fldCharType="end"/>
        </w:r>
      </w:hyperlink>
    </w:p>
    <w:p w14:paraId="0BBEBC3D" w14:textId="77777777" w:rsidR="00865694" w:rsidRDefault="00431198">
      <w:pPr>
        <w:pStyle w:val="TOC3"/>
        <w:tabs>
          <w:tab w:val="left" w:pos="1200"/>
        </w:tabs>
        <w:rPr>
          <w:rFonts w:asciiTheme="minorHAnsi" w:eastAsiaTheme="minorEastAsia" w:hAnsiTheme="minorHAnsi" w:cstheme="minorBidi"/>
          <w:iCs w:val="0"/>
          <w:caps w:val="0"/>
          <w:noProof/>
          <w:sz w:val="22"/>
          <w:szCs w:val="22"/>
        </w:rPr>
      </w:pPr>
      <w:hyperlink w:anchor="_Toc483479178" w:history="1">
        <w:r w:rsidR="00865694" w:rsidRPr="00071B45">
          <w:rPr>
            <w:rStyle w:val="Hyperlink"/>
            <w:noProof/>
            <w14:scene3d>
              <w14:camera w14:prst="orthographicFront"/>
              <w14:lightRig w14:rig="threePt" w14:dir="t">
                <w14:rot w14:lat="0" w14:lon="0" w14:rev="0"/>
              </w14:lightRig>
            </w14:scene3d>
          </w:rPr>
          <w:t>7.1.3</w:t>
        </w:r>
        <w:r w:rsidR="00865694">
          <w:rPr>
            <w:rFonts w:asciiTheme="minorHAnsi" w:eastAsiaTheme="minorEastAsia" w:hAnsiTheme="minorHAnsi" w:cstheme="minorBidi"/>
            <w:iCs w:val="0"/>
            <w:caps w:val="0"/>
            <w:noProof/>
            <w:sz w:val="22"/>
            <w:szCs w:val="22"/>
          </w:rPr>
          <w:tab/>
        </w:r>
        <w:r w:rsidR="00865694" w:rsidRPr="00071B45">
          <w:rPr>
            <w:rStyle w:val="Hyperlink"/>
            <w:noProof/>
          </w:rPr>
          <w:t>AFFIRMATIVE Action</w:t>
        </w:r>
        <w:r w:rsidR="00865694">
          <w:rPr>
            <w:noProof/>
            <w:webHidden/>
          </w:rPr>
          <w:tab/>
        </w:r>
        <w:r w:rsidR="00865694">
          <w:rPr>
            <w:noProof/>
            <w:webHidden/>
          </w:rPr>
          <w:fldChar w:fldCharType="begin"/>
        </w:r>
        <w:r w:rsidR="00865694">
          <w:rPr>
            <w:noProof/>
            <w:webHidden/>
          </w:rPr>
          <w:instrText xml:space="preserve"> PAGEREF _Toc483479178 \h </w:instrText>
        </w:r>
        <w:r w:rsidR="00865694">
          <w:rPr>
            <w:noProof/>
            <w:webHidden/>
          </w:rPr>
        </w:r>
        <w:r w:rsidR="00865694">
          <w:rPr>
            <w:noProof/>
            <w:webHidden/>
          </w:rPr>
          <w:fldChar w:fldCharType="separate"/>
        </w:r>
        <w:r w:rsidR="00865694">
          <w:rPr>
            <w:noProof/>
            <w:webHidden/>
          </w:rPr>
          <w:t>44</w:t>
        </w:r>
        <w:r w:rsidR="00865694">
          <w:rPr>
            <w:noProof/>
            <w:webHidden/>
          </w:rPr>
          <w:fldChar w:fldCharType="end"/>
        </w:r>
      </w:hyperlink>
    </w:p>
    <w:p w14:paraId="2F48346C" w14:textId="77777777" w:rsidR="00865694" w:rsidRDefault="00431198">
      <w:pPr>
        <w:pStyle w:val="TOC3"/>
        <w:tabs>
          <w:tab w:val="left" w:pos="1200"/>
        </w:tabs>
        <w:rPr>
          <w:rFonts w:asciiTheme="minorHAnsi" w:eastAsiaTheme="minorEastAsia" w:hAnsiTheme="minorHAnsi" w:cstheme="minorBidi"/>
          <w:iCs w:val="0"/>
          <w:caps w:val="0"/>
          <w:noProof/>
          <w:sz w:val="22"/>
          <w:szCs w:val="22"/>
        </w:rPr>
      </w:pPr>
      <w:hyperlink w:anchor="_Toc483479179" w:history="1">
        <w:r w:rsidR="00865694" w:rsidRPr="00071B45">
          <w:rPr>
            <w:rStyle w:val="Hyperlink"/>
            <w:noProof/>
            <w14:scene3d>
              <w14:camera w14:prst="orthographicFront"/>
              <w14:lightRig w14:rig="threePt" w14:dir="t">
                <w14:rot w14:lat="0" w14:lon="0" w14:rev="0"/>
              </w14:lightRig>
            </w14:scene3d>
          </w:rPr>
          <w:t>7.1.4</w:t>
        </w:r>
        <w:r w:rsidR="00865694">
          <w:rPr>
            <w:rFonts w:asciiTheme="minorHAnsi" w:eastAsiaTheme="minorEastAsia" w:hAnsiTheme="minorHAnsi" w:cstheme="minorBidi"/>
            <w:iCs w:val="0"/>
            <w:caps w:val="0"/>
            <w:noProof/>
            <w:sz w:val="22"/>
            <w:szCs w:val="22"/>
          </w:rPr>
          <w:tab/>
        </w:r>
        <w:r w:rsidR="00865694" w:rsidRPr="00071B45">
          <w:rPr>
            <w:rStyle w:val="Hyperlink"/>
            <w:noProof/>
          </w:rPr>
          <w:t>BUSINESS REGISTRATION</w:t>
        </w:r>
        <w:r w:rsidR="00865694">
          <w:rPr>
            <w:noProof/>
            <w:webHidden/>
          </w:rPr>
          <w:tab/>
        </w:r>
        <w:r w:rsidR="00865694">
          <w:rPr>
            <w:noProof/>
            <w:webHidden/>
          </w:rPr>
          <w:fldChar w:fldCharType="begin"/>
        </w:r>
        <w:r w:rsidR="00865694">
          <w:rPr>
            <w:noProof/>
            <w:webHidden/>
          </w:rPr>
          <w:instrText xml:space="preserve"> PAGEREF _Toc483479179 \h </w:instrText>
        </w:r>
        <w:r w:rsidR="00865694">
          <w:rPr>
            <w:noProof/>
            <w:webHidden/>
          </w:rPr>
        </w:r>
        <w:r w:rsidR="00865694">
          <w:rPr>
            <w:noProof/>
            <w:webHidden/>
          </w:rPr>
          <w:fldChar w:fldCharType="separate"/>
        </w:r>
        <w:r w:rsidR="00865694">
          <w:rPr>
            <w:noProof/>
            <w:webHidden/>
          </w:rPr>
          <w:t>44</w:t>
        </w:r>
        <w:r w:rsidR="00865694">
          <w:rPr>
            <w:noProof/>
            <w:webHidden/>
          </w:rPr>
          <w:fldChar w:fldCharType="end"/>
        </w:r>
      </w:hyperlink>
    </w:p>
    <w:p w14:paraId="000FD8EC" w14:textId="77777777" w:rsidR="00865694" w:rsidRDefault="00431198">
      <w:pPr>
        <w:pStyle w:val="TOC2"/>
        <w:tabs>
          <w:tab w:val="left" w:pos="720"/>
        </w:tabs>
        <w:rPr>
          <w:rFonts w:asciiTheme="minorHAnsi" w:eastAsiaTheme="minorEastAsia" w:hAnsiTheme="minorHAnsi" w:cstheme="minorBidi"/>
          <w:caps w:val="0"/>
          <w:noProof/>
          <w:sz w:val="22"/>
          <w:szCs w:val="22"/>
        </w:rPr>
      </w:pPr>
      <w:hyperlink w:anchor="_Toc483479180" w:history="1">
        <w:r w:rsidR="00865694" w:rsidRPr="00071B45">
          <w:rPr>
            <w:rStyle w:val="Hyperlink"/>
            <w:rFonts w:eastAsia="MS Mincho"/>
            <w:noProof/>
            <w14:scene3d>
              <w14:camera w14:prst="orthographicFront"/>
              <w14:lightRig w14:rig="threePt" w14:dir="t">
                <w14:rot w14:lat="0" w14:lon="0" w14:rev="0"/>
              </w14:lightRig>
            </w14:scene3d>
          </w:rPr>
          <w:t>7.2</w:t>
        </w:r>
        <w:r w:rsidR="00865694">
          <w:rPr>
            <w:rFonts w:asciiTheme="minorHAnsi" w:eastAsiaTheme="minorEastAsia" w:hAnsiTheme="minorHAnsi" w:cstheme="minorBidi"/>
            <w:caps w:val="0"/>
            <w:noProof/>
            <w:sz w:val="22"/>
            <w:szCs w:val="22"/>
          </w:rPr>
          <w:tab/>
        </w:r>
        <w:r w:rsidR="00865694" w:rsidRPr="00071B45">
          <w:rPr>
            <w:rStyle w:val="Hyperlink"/>
            <w:rFonts w:eastAsia="MS Mincho"/>
            <w:noProof/>
          </w:rPr>
          <w:t>FINAL BLANKET P.O. {CONTRACT} AWARD</w:t>
        </w:r>
        <w:r w:rsidR="00865694">
          <w:rPr>
            <w:noProof/>
            <w:webHidden/>
          </w:rPr>
          <w:tab/>
        </w:r>
        <w:r w:rsidR="00865694">
          <w:rPr>
            <w:noProof/>
            <w:webHidden/>
          </w:rPr>
          <w:fldChar w:fldCharType="begin"/>
        </w:r>
        <w:r w:rsidR="00865694">
          <w:rPr>
            <w:noProof/>
            <w:webHidden/>
          </w:rPr>
          <w:instrText xml:space="preserve"> PAGEREF _Toc483479180 \h </w:instrText>
        </w:r>
        <w:r w:rsidR="00865694">
          <w:rPr>
            <w:noProof/>
            <w:webHidden/>
          </w:rPr>
        </w:r>
        <w:r w:rsidR="00865694">
          <w:rPr>
            <w:noProof/>
            <w:webHidden/>
          </w:rPr>
          <w:fldChar w:fldCharType="separate"/>
        </w:r>
        <w:r w:rsidR="00865694">
          <w:rPr>
            <w:noProof/>
            <w:webHidden/>
          </w:rPr>
          <w:t>44</w:t>
        </w:r>
        <w:r w:rsidR="00865694">
          <w:rPr>
            <w:noProof/>
            <w:webHidden/>
          </w:rPr>
          <w:fldChar w:fldCharType="end"/>
        </w:r>
      </w:hyperlink>
    </w:p>
    <w:p w14:paraId="7B01865C" w14:textId="77777777" w:rsidR="00865694" w:rsidRDefault="00431198">
      <w:pPr>
        <w:pStyle w:val="TOC2"/>
        <w:tabs>
          <w:tab w:val="left" w:pos="720"/>
        </w:tabs>
        <w:rPr>
          <w:rFonts w:asciiTheme="minorHAnsi" w:eastAsiaTheme="minorEastAsia" w:hAnsiTheme="minorHAnsi" w:cstheme="minorBidi"/>
          <w:caps w:val="0"/>
          <w:noProof/>
          <w:sz w:val="22"/>
          <w:szCs w:val="22"/>
        </w:rPr>
      </w:pPr>
      <w:hyperlink w:anchor="_Toc483479181" w:history="1">
        <w:r w:rsidR="00865694" w:rsidRPr="00071B45">
          <w:rPr>
            <w:rStyle w:val="Hyperlink"/>
            <w:noProof/>
            <w14:scene3d>
              <w14:camera w14:prst="orthographicFront"/>
              <w14:lightRig w14:rig="threePt" w14:dir="t">
                <w14:rot w14:lat="0" w14:lon="0" w14:rev="0"/>
              </w14:lightRig>
            </w14:scene3d>
          </w:rPr>
          <w:t>7.3</w:t>
        </w:r>
        <w:r w:rsidR="00865694">
          <w:rPr>
            <w:rFonts w:asciiTheme="minorHAnsi" w:eastAsiaTheme="minorEastAsia" w:hAnsiTheme="minorHAnsi" w:cstheme="minorBidi"/>
            <w:caps w:val="0"/>
            <w:noProof/>
            <w:sz w:val="22"/>
            <w:szCs w:val="22"/>
          </w:rPr>
          <w:tab/>
        </w:r>
        <w:r w:rsidR="00865694" w:rsidRPr="00071B45">
          <w:rPr>
            <w:rStyle w:val="Hyperlink"/>
            <w:noProof/>
          </w:rPr>
          <w:t>INSURANCE CERTIFICATES</w:t>
        </w:r>
        <w:r w:rsidR="00865694">
          <w:rPr>
            <w:noProof/>
            <w:webHidden/>
          </w:rPr>
          <w:tab/>
        </w:r>
        <w:r w:rsidR="00865694">
          <w:rPr>
            <w:noProof/>
            <w:webHidden/>
          </w:rPr>
          <w:fldChar w:fldCharType="begin"/>
        </w:r>
        <w:r w:rsidR="00865694">
          <w:rPr>
            <w:noProof/>
            <w:webHidden/>
          </w:rPr>
          <w:instrText xml:space="preserve"> PAGEREF _Toc483479181 \h </w:instrText>
        </w:r>
        <w:r w:rsidR="00865694">
          <w:rPr>
            <w:noProof/>
            <w:webHidden/>
          </w:rPr>
        </w:r>
        <w:r w:rsidR="00865694">
          <w:rPr>
            <w:noProof/>
            <w:webHidden/>
          </w:rPr>
          <w:fldChar w:fldCharType="separate"/>
        </w:r>
        <w:r w:rsidR="00865694">
          <w:rPr>
            <w:noProof/>
            <w:webHidden/>
          </w:rPr>
          <w:t>44</w:t>
        </w:r>
        <w:r w:rsidR="00865694">
          <w:rPr>
            <w:noProof/>
            <w:webHidden/>
          </w:rPr>
          <w:fldChar w:fldCharType="end"/>
        </w:r>
      </w:hyperlink>
    </w:p>
    <w:p w14:paraId="048C7335" w14:textId="77777777" w:rsidR="00865694" w:rsidRDefault="00431198">
      <w:pPr>
        <w:pStyle w:val="TOC2"/>
        <w:tabs>
          <w:tab w:val="left" w:pos="720"/>
        </w:tabs>
        <w:rPr>
          <w:rFonts w:asciiTheme="minorHAnsi" w:eastAsiaTheme="minorEastAsia" w:hAnsiTheme="minorHAnsi" w:cstheme="minorBidi"/>
          <w:caps w:val="0"/>
          <w:noProof/>
          <w:sz w:val="22"/>
          <w:szCs w:val="22"/>
        </w:rPr>
      </w:pPr>
      <w:hyperlink w:anchor="_Toc483479182" w:history="1">
        <w:r w:rsidR="00865694" w:rsidRPr="00071B45">
          <w:rPr>
            <w:rStyle w:val="Hyperlink"/>
            <w:noProof/>
            <w14:scene3d>
              <w14:camera w14:prst="orthographicFront"/>
              <w14:lightRig w14:rig="threePt" w14:dir="t">
                <w14:rot w14:lat="0" w14:lon="0" w14:rev="0"/>
              </w14:lightRig>
            </w14:scene3d>
          </w:rPr>
          <w:t>7.4</w:t>
        </w:r>
        <w:r w:rsidR="00865694">
          <w:rPr>
            <w:rFonts w:asciiTheme="minorHAnsi" w:eastAsiaTheme="minorEastAsia" w:hAnsiTheme="minorHAnsi" w:cstheme="minorBidi"/>
            <w:caps w:val="0"/>
            <w:noProof/>
            <w:sz w:val="22"/>
            <w:szCs w:val="22"/>
          </w:rPr>
          <w:tab/>
        </w:r>
        <w:r w:rsidR="00865694" w:rsidRPr="00071B45">
          <w:rPr>
            <w:rStyle w:val="Hyperlink"/>
            <w:noProof/>
          </w:rPr>
          <w:t>Performance SECURITY</w:t>
        </w:r>
        <w:r w:rsidR="00865694">
          <w:rPr>
            <w:noProof/>
            <w:webHidden/>
          </w:rPr>
          <w:tab/>
        </w:r>
        <w:r w:rsidR="00865694">
          <w:rPr>
            <w:noProof/>
            <w:webHidden/>
          </w:rPr>
          <w:fldChar w:fldCharType="begin"/>
        </w:r>
        <w:r w:rsidR="00865694">
          <w:rPr>
            <w:noProof/>
            <w:webHidden/>
          </w:rPr>
          <w:instrText xml:space="preserve"> PAGEREF _Toc483479182 \h </w:instrText>
        </w:r>
        <w:r w:rsidR="00865694">
          <w:rPr>
            <w:noProof/>
            <w:webHidden/>
          </w:rPr>
        </w:r>
        <w:r w:rsidR="00865694">
          <w:rPr>
            <w:noProof/>
            <w:webHidden/>
          </w:rPr>
          <w:fldChar w:fldCharType="separate"/>
        </w:r>
        <w:r w:rsidR="00865694">
          <w:rPr>
            <w:noProof/>
            <w:webHidden/>
          </w:rPr>
          <w:t>45</w:t>
        </w:r>
        <w:r w:rsidR="00865694">
          <w:rPr>
            <w:noProof/>
            <w:webHidden/>
          </w:rPr>
          <w:fldChar w:fldCharType="end"/>
        </w:r>
      </w:hyperlink>
    </w:p>
    <w:p w14:paraId="1B2C7C37" w14:textId="77777777" w:rsidR="00865694" w:rsidRDefault="00431198">
      <w:pPr>
        <w:pStyle w:val="TOC1"/>
        <w:tabs>
          <w:tab w:val="left" w:pos="480"/>
        </w:tabs>
        <w:rPr>
          <w:rFonts w:asciiTheme="minorHAnsi" w:eastAsiaTheme="minorEastAsia" w:hAnsiTheme="minorHAnsi" w:cstheme="minorBidi"/>
          <w:b w:val="0"/>
          <w:bCs w:val="0"/>
          <w:caps w:val="0"/>
          <w:noProof/>
          <w:sz w:val="22"/>
          <w:szCs w:val="22"/>
        </w:rPr>
      </w:pPr>
      <w:hyperlink w:anchor="_Toc483479183" w:history="1">
        <w:r w:rsidR="00865694" w:rsidRPr="00071B45">
          <w:rPr>
            <w:rStyle w:val="Hyperlink"/>
            <w:noProof/>
            <w14:scene3d>
              <w14:camera w14:prst="orthographicFront"/>
              <w14:lightRig w14:rig="threePt" w14:dir="t">
                <w14:rot w14:lat="0" w14:lon="0" w14:rev="0"/>
              </w14:lightRig>
            </w14:scene3d>
          </w:rPr>
          <w:t>8.0</w:t>
        </w:r>
        <w:r w:rsidR="00865694">
          <w:rPr>
            <w:rFonts w:asciiTheme="minorHAnsi" w:eastAsiaTheme="minorEastAsia" w:hAnsiTheme="minorHAnsi" w:cstheme="minorBidi"/>
            <w:b w:val="0"/>
            <w:bCs w:val="0"/>
            <w:caps w:val="0"/>
            <w:noProof/>
            <w:sz w:val="22"/>
            <w:szCs w:val="22"/>
          </w:rPr>
          <w:tab/>
        </w:r>
        <w:r w:rsidR="00865694" w:rsidRPr="00071B45">
          <w:rPr>
            <w:rStyle w:val="Hyperlink"/>
            <w:noProof/>
          </w:rPr>
          <w:t>BLANKET P.O. {CONTRACT} ADMINISTRATION</w:t>
        </w:r>
        <w:r w:rsidR="00865694">
          <w:rPr>
            <w:noProof/>
            <w:webHidden/>
          </w:rPr>
          <w:tab/>
        </w:r>
        <w:r w:rsidR="00865694">
          <w:rPr>
            <w:noProof/>
            <w:webHidden/>
          </w:rPr>
          <w:fldChar w:fldCharType="begin"/>
        </w:r>
        <w:r w:rsidR="00865694">
          <w:rPr>
            <w:noProof/>
            <w:webHidden/>
          </w:rPr>
          <w:instrText xml:space="preserve"> PAGEREF _Toc483479183 \h </w:instrText>
        </w:r>
        <w:r w:rsidR="00865694">
          <w:rPr>
            <w:noProof/>
            <w:webHidden/>
          </w:rPr>
        </w:r>
        <w:r w:rsidR="00865694">
          <w:rPr>
            <w:noProof/>
            <w:webHidden/>
          </w:rPr>
          <w:fldChar w:fldCharType="separate"/>
        </w:r>
        <w:r w:rsidR="00865694">
          <w:rPr>
            <w:noProof/>
            <w:webHidden/>
          </w:rPr>
          <w:t>46</w:t>
        </w:r>
        <w:r w:rsidR="00865694">
          <w:rPr>
            <w:noProof/>
            <w:webHidden/>
          </w:rPr>
          <w:fldChar w:fldCharType="end"/>
        </w:r>
      </w:hyperlink>
    </w:p>
    <w:p w14:paraId="14A61A28" w14:textId="77777777" w:rsidR="00865694" w:rsidRDefault="00431198">
      <w:pPr>
        <w:pStyle w:val="TOC2"/>
        <w:tabs>
          <w:tab w:val="left" w:pos="720"/>
        </w:tabs>
        <w:rPr>
          <w:rFonts w:asciiTheme="minorHAnsi" w:eastAsiaTheme="minorEastAsia" w:hAnsiTheme="minorHAnsi" w:cstheme="minorBidi"/>
          <w:caps w:val="0"/>
          <w:noProof/>
          <w:sz w:val="22"/>
          <w:szCs w:val="22"/>
        </w:rPr>
      </w:pPr>
      <w:hyperlink w:anchor="_Toc483479184" w:history="1">
        <w:r w:rsidR="00865694" w:rsidRPr="00071B45">
          <w:rPr>
            <w:rStyle w:val="Hyperlink"/>
            <w:noProof/>
            <w14:scene3d>
              <w14:camera w14:prst="orthographicFront"/>
              <w14:lightRig w14:rig="threePt" w14:dir="t">
                <w14:rot w14:lat="0" w14:lon="0" w14:rev="0"/>
              </w14:lightRig>
            </w14:scene3d>
          </w:rPr>
          <w:t>8.1</w:t>
        </w:r>
        <w:r w:rsidR="00865694">
          <w:rPr>
            <w:rFonts w:asciiTheme="minorHAnsi" w:eastAsiaTheme="minorEastAsia" w:hAnsiTheme="minorHAnsi" w:cstheme="minorBidi"/>
            <w:caps w:val="0"/>
            <w:noProof/>
            <w:sz w:val="22"/>
            <w:szCs w:val="22"/>
          </w:rPr>
          <w:tab/>
        </w:r>
        <w:r w:rsidR="00865694" w:rsidRPr="00071B45">
          <w:rPr>
            <w:rStyle w:val="Hyperlink"/>
            <w:noProof/>
          </w:rPr>
          <w:t>STATE CONTRACT MANAGER</w:t>
        </w:r>
        <w:r w:rsidR="00865694">
          <w:rPr>
            <w:noProof/>
            <w:webHidden/>
          </w:rPr>
          <w:tab/>
        </w:r>
        <w:r w:rsidR="00865694">
          <w:rPr>
            <w:noProof/>
            <w:webHidden/>
          </w:rPr>
          <w:fldChar w:fldCharType="begin"/>
        </w:r>
        <w:r w:rsidR="00865694">
          <w:rPr>
            <w:noProof/>
            <w:webHidden/>
          </w:rPr>
          <w:instrText xml:space="preserve"> PAGEREF _Toc483479184 \h </w:instrText>
        </w:r>
        <w:r w:rsidR="00865694">
          <w:rPr>
            <w:noProof/>
            <w:webHidden/>
          </w:rPr>
        </w:r>
        <w:r w:rsidR="00865694">
          <w:rPr>
            <w:noProof/>
            <w:webHidden/>
          </w:rPr>
          <w:fldChar w:fldCharType="separate"/>
        </w:r>
        <w:r w:rsidR="00865694">
          <w:rPr>
            <w:noProof/>
            <w:webHidden/>
          </w:rPr>
          <w:t>46</w:t>
        </w:r>
        <w:r w:rsidR="00865694">
          <w:rPr>
            <w:noProof/>
            <w:webHidden/>
          </w:rPr>
          <w:fldChar w:fldCharType="end"/>
        </w:r>
      </w:hyperlink>
    </w:p>
    <w:p w14:paraId="434631A5" w14:textId="77777777" w:rsidR="00865694" w:rsidRDefault="00431198">
      <w:pPr>
        <w:pStyle w:val="TOC3"/>
        <w:tabs>
          <w:tab w:val="left" w:pos="1200"/>
        </w:tabs>
        <w:rPr>
          <w:rFonts w:asciiTheme="minorHAnsi" w:eastAsiaTheme="minorEastAsia" w:hAnsiTheme="minorHAnsi" w:cstheme="minorBidi"/>
          <w:iCs w:val="0"/>
          <w:caps w:val="0"/>
          <w:noProof/>
          <w:sz w:val="22"/>
          <w:szCs w:val="22"/>
        </w:rPr>
      </w:pPr>
      <w:hyperlink w:anchor="_Toc483479185" w:history="1">
        <w:r w:rsidR="00865694" w:rsidRPr="00071B45">
          <w:rPr>
            <w:rStyle w:val="Hyperlink"/>
            <w:noProof/>
            <w14:scene3d>
              <w14:camera w14:prst="orthographicFront"/>
              <w14:lightRig w14:rig="threePt" w14:dir="t">
                <w14:rot w14:lat="0" w14:lon="0" w14:rev="0"/>
              </w14:lightRig>
            </w14:scene3d>
          </w:rPr>
          <w:t>8.1.1</w:t>
        </w:r>
        <w:r w:rsidR="00865694">
          <w:rPr>
            <w:rFonts w:asciiTheme="minorHAnsi" w:eastAsiaTheme="minorEastAsia" w:hAnsiTheme="minorHAnsi" w:cstheme="minorBidi"/>
            <w:iCs w:val="0"/>
            <w:caps w:val="0"/>
            <w:noProof/>
            <w:sz w:val="22"/>
            <w:szCs w:val="22"/>
          </w:rPr>
          <w:tab/>
        </w:r>
        <w:r w:rsidR="00865694" w:rsidRPr="00071B45">
          <w:rPr>
            <w:rStyle w:val="Hyperlink"/>
            <w:noProof/>
          </w:rPr>
          <w:t>state contract manager responsibilities</w:t>
        </w:r>
        <w:r w:rsidR="00865694">
          <w:rPr>
            <w:noProof/>
            <w:webHidden/>
          </w:rPr>
          <w:tab/>
        </w:r>
        <w:r w:rsidR="00865694">
          <w:rPr>
            <w:noProof/>
            <w:webHidden/>
          </w:rPr>
          <w:fldChar w:fldCharType="begin"/>
        </w:r>
        <w:r w:rsidR="00865694">
          <w:rPr>
            <w:noProof/>
            <w:webHidden/>
          </w:rPr>
          <w:instrText xml:space="preserve"> PAGEREF _Toc483479185 \h </w:instrText>
        </w:r>
        <w:r w:rsidR="00865694">
          <w:rPr>
            <w:noProof/>
            <w:webHidden/>
          </w:rPr>
        </w:r>
        <w:r w:rsidR="00865694">
          <w:rPr>
            <w:noProof/>
            <w:webHidden/>
          </w:rPr>
          <w:fldChar w:fldCharType="separate"/>
        </w:r>
        <w:r w:rsidR="00865694">
          <w:rPr>
            <w:noProof/>
            <w:webHidden/>
          </w:rPr>
          <w:t>46</w:t>
        </w:r>
        <w:r w:rsidR="00865694">
          <w:rPr>
            <w:noProof/>
            <w:webHidden/>
          </w:rPr>
          <w:fldChar w:fldCharType="end"/>
        </w:r>
      </w:hyperlink>
    </w:p>
    <w:p w14:paraId="76EB5ADC" w14:textId="77777777" w:rsidR="00865694" w:rsidRDefault="00431198">
      <w:pPr>
        <w:pStyle w:val="TOC3"/>
        <w:tabs>
          <w:tab w:val="left" w:pos="1200"/>
        </w:tabs>
        <w:rPr>
          <w:rFonts w:asciiTheme="minorHAnsi" w:eastAsiaTheme="minorEastAsia" w:hAnsiTheme="minorHAnsi" w:cstheme="minorBidi"/>
          <w:iCs w:val="0"/>
          <w:caps w:val="0"/>
          <w:noProof/>
          <w:sz w:val="22"/>
          <w:szCs w:val="22"/>
        </w:rPr>
      </w:pPr>
      <w:hyperlink w:anchor="_Toc483479186" w:history="1">
        <w:r w:rsidR="00865694" w:rsidRPr="00071B45">
          <w:rPr>
            <w:rStyle w:val="Hyperlink"/>
            <w:noProof/>
            <w14:scene3d>
              <w14:camera w14:prst="orthographicFront"/>
              <w14:lightRig w14:rig="threePt" w14:dir="t">
                <w14:rot w14:lat="0" w14:lon="0" w14:rev="0"/>
              </w14:lightRig>
            </w14:scene3d>
          </w:rPr>
          <w:t>8.1.2</w:t>
        </w:r>
        <w:r w:rsidR="00865694">
          <w:rPr>
            <w:rFonts w:asciiTheme="minorHAnsi" w:eastAsiaTheme="minorEastAsia" w:hAnsiTheme="minorHAnsi" w:cstheme="minorBidi"/>
            <w:iCs w:val="0"/>
            <w:caps w:val="0"/>
            <w:noProof/>
            <w:sz w:val="22"/>
            <w:szCs w:val="22"/>
          </w:rPr>
          <w:tab/>
        </w:r>
        <w:r w:rsidR="00865694" w:rsidRPr="00071B45">
          <w:rPr>
            <w:rStyle w:val="Hyperlink"/>
            <w:noProof/>
          </w:rPr>
          <w:t>Coordination with the State Contract manager</w:t>
        </w:r>
        <w:r w:rsidR="00865694">
          <w:rPr>
            <w:noProof/>
            <w:webHidden/>
          </w:rPr>
          <w:tab/>
        </w:r>
        <w:r w:rsidR="00865694">
          <w:rPr>
            <w:noProof/>
            <w:webHidden/>
          </w:rPr>
          <w:fldChar w:fldCharType="begin"/>
        </w:r>
        <w:r w:rsidR="00865694">
          <w:rPr>
            <w:noProof/>
            <w:webHidden/>
          </w:rPr>
          <w:instrText xml:space="preserve"> PAGEREF _Toc483479186 \h </w:instrText>
        </w:r>
        <w:r w:rsidR="00865694">
          <w:rPr>
            <w:noProof/>
            <w:webHidden/>
          </w:rPr>
        </w:r>
        <w:r w:rsidR="00865694">
          <w:rPr>
            <w:noProof/>
            <w:webHidden/>
          </w:rPr>
          <w:fldChar w:fldCharType="separate"/>
        </w:r>
        <w:r w:rsidR="00865694">
          <w:rPr>
            <w:noProof/>
            <w:webHidden/>
          </w:rPr>
          <w:t>46</w:t>
        </w:r>
        <w:r w:rsidR="00865694">
          <w:rPr>
            <w:noProof/>
            <w:webHidden/>
          </w:rPr>
          <w:fldChar w:fldCharType="end"/>
        </w:r>
      </w:hyperlink>
    </w:p>
    <w:p w14:paraId="3E09948C" w14:textId="77777777" w:rsidR="00865694" w:rsidRDefault="00431198">
      <w:pPr>
        <w:pStyle w:val="TOC1"/>
        <w:tabs>
          <w:tab w:val="left" w:pos="480"/>
        </w:tabs>
        <w:rPr>
          <w:rFonts w:asciiTheme="minorHAnsi" w:eastAsiaTheme="minorEastAsia" w:hAnsiTheme="minorHAnsi" w:cstheme="minorBidi"/>
          <w:b w:val="0"/>
          <w:bCs w:val="0"/>
          <w:caps w:val="0"/>
          <w:noProof/>
          <w:sz w:val="22"/>
          <w:szCs w:val="22"/>
        </w:rPr>
      </w:pPr>
      <w:hyperlink w:anchor="_Toc483479187" w:history="1">
        <w:r w:rsidR="00865694" w:rsidRPr="00071B45">
          <w:rPr>
            <w:rStyle w:val="Hyperlink"/>
            <w:noProof/>
            <w14:scene3d>
              <w14:camera w14:prst="orthographicFront"/>
              <w14:lightRig w14:rig="threePt" w14:dir="t">
                <w14:rot w14:lat="0" w14:lon="0" w14:rev="0"/>
              </w14:lightRig>
            </w14:scene3d>
          </w:rPr>
          <w:t>9.0</w:t>
        </w:r>
        <w:r w:rsidR="00865694">
          <w:rPr>
            <w:rFonts w:asciiTheme="minorHAnsi" w:eastAsiaTheme="minorEastAsia" w:hAnsiTheme="minorHAnsi" w:cstheme="minorBidi"/>
            <w:b w:val="0"/>
            <w:bCs w:val="0"/>
            <w:caps w:val="0"/>
            <w:noProof/>
            <w:sz w:val="22"/>
            <w:szCs w:val="22"/>
          </w:rPr>
          <w:tab/>
        </w:r>
        <w:r w:rsidR="00865694" w:rsidRPr="00071B45">
          <w:rPr>
            <w:rStyle w:val="Hyperlink"/>
            <w:noProof/>
          </w:rPr>
          <w:t>State of New Jersey Standard Terms and Conditions</w:t>
        </w:r>
        <w:r w:rsidR="00865694">
          <w:rPr>
            <w:noProof/>
            <w:webHidden/>
          </w:rPr>
          <w:tab/>
        </w:r>
        <w:r w:rsidR="00865694">
          <w:rPr>
            <w:noProof/>
            <w:webHidden/>
          </w:rPr>
          <w:fldChar w:fldCharType="begin"/>
        </w:r>
        <w:r w:rsidR="00865694">
          <w:rPr>
            <w:noProof/>
            <w:webHidden/>
          </w:rPr>
          <w:instrText xml:space="preserve"> PAGEREF _Toc483479187 \h </w:instrText>
        </w:r>
        <w:r w:rsidR="00865694">
          <w:rPr>
            <w:noProof/>
            <w:webHidden/>
          </w:rPr>
        </w:r>
        <w:r w:rsidR="00865694">
          <w:rPr>
            <w:noProof/>
            <w:webHidden/>
          </w:rPr>
          <w:fldChar w:fldCharType="separate"/>
        </w:r>
        <w:r w:rsidR="00865694">
          <w:rPr>
            <w:noProof/>
            <w:webHidden/>
          </w:rPr>
          <w:t>47</w:t>
        </w:r>
        <w:r w:rsidR="00865694">
          <w:rPr>
            <w:noProof/>
            <w:webHidden/>
          </w:rPr>
          <w:fldChar w:fldCharType="end"/>
        </w:r>
      </w:hyperlink>
    </w:p>
    <w:p w14:paraId="1094849F" w14:textId="77777777" w:rsidR="00865694" w:rsidRDefault="00431198">
      <w:pPr>
        <w:pStyle w:val="TOC2"/>
        <w:rPr>
          <w:rFonts w:asciiTheme="minorHAnsi" w:eastAsiaTheme="minorEastAsia" w:hAnsiTheme="minorHAnsi" w:cstheme="minorBidi"/>
          <w:caps w:val="0"/>
          <w:noProof/>
          <w:sz w:val="22"/>
          <w:szCs w:val="22"/>
        </w:rPr>
      </w:pPr>
      <w:hyperlink w:anchor="_Toc483479188" w:history="1">
        <w:r w:rsidR="00865694" w:rsidRPr="00071B45">
          <w:rPr>
            <w:rStyle w:val="Hyperlink"/>
            <w:noProof/>
          </w:rPr>
          <w:t>2. STATE LAW REQUIRING MANDATORY COMPLIANCE BY ALL CONTRACTORS</w:t>
        </w:r>
        <w:r w:rsidR="00865694">
          <w:rPr>
            <w:noProof/>
            <w:webHidden/>
          </w:rPr>
          <w:tab/>
        </w:r>
        <w:r w:rsidR="00865694">
          <w:rPr>
            <w:noProof/>
            <w:webHidden/>
          </w:rPr>
          <w:fldChar w:fldCharType="begin"/>
        </w:r>
        <w:r w:rsidR="00865694">
          <w:rPr>
            <w:noProof/>
            <w:webHidden/>
          </w:rPr>
          <w:instrText xml:space="preserve"> PAGEREF _Toc483479188 \h </w:instrText>
        </w:r>
        <w:r w:rsidR="00865694">
          <w:rPr>
            <w:noProof/>
            <w:webHidden/>
          </w:rPr>
        </w:r>
        <w:r w:rsidR="00865694">
          <w:rPr>
            <w:noProof/>
            <w:webHidden/>
          </w:rPr>
          <w:fldChar w:fldCharType="separate"/>
        </w:r>
        <w:r w:rsidR="00865694">
          <w:rPr>
            <w:noProof/>
            <w:webHidden/>
          </w:rPr>
          <w:t>47</w:t>
        </w:r>
        <w:r w:rsidR="00865694">
          <w:rPr>
            <w:noProof/>
            <w:webHidden/>
          </w:rPr>
          <w:fldChar w:fldCharType="end"/>
        </w:r>
      </w:hyperlink>
    </w:p>
    <w:p w14:paraId="2CB07F5C" w14:textId="77777777" w:rsidR="00865694" w:rsidRDefault="00431198">
      <w:pPr>
        <w:pStyle w:val="TOC3"/>
        <w:rPr>
          <w:rFonts w:asciiTheme="minorHAnsi" w:eastAsiaTheme="minorEastAsia" w:hAnsiTheme="minorHAnsi" w:cstheme="minorBidi"/>
          <w:iCs w:val="0"/>
          <w:caps w:val="0"/>
          <w:noProof/>
          <w:sz w:val="22"/>
          <w:szCs w:val="22"/>
        </w:rPr>
      </w:pPr>
      <w:hyperlink w:anchor="_Toc483479189" w:history="1">
        <w:r w:rsidR="00865694" w:rsidRPr="00071B45">
          <w:rPr>
            <w:rStyle w:val="Hyperlink"/>
            <w:noProof/>
          </w:rPr>
          <w:t>2.1 BUSINESS REGISTRATION</w:t>
        </w:r>
        <w:r w:rsidR="00865694">
          <w:rPr>
            <w:noProof/>
            <w:webHidden/>
          </w:rPr>
          <w:tab/>
        </w:r>
        <w:r w:rsidR="00865694">
          <w:rPr>
            <w:noProof/>
            <w:webHidden/>
          </w:rPr>
          <w:fldChar w:fldCharType="begin"/>
        </w:r>
        <w:r w:rsidR="00865694">
          <w:rPr>
            <w:noProof/>
            <w:webHidden/>
          </w:rPr>
          <w:instrText xml:space="preserve"> PAGEREF _Toc483479189 \h </w:instrText>
        </w:r>
        <w:r w:rsidR="00865694">
          <w:rPr>
            <w:noProof/>
            <w:webHidden/>
          </w:rPr>
        </w:r>
        <w:r w:rsidR="00865694">
          <w:rPr>
            <w:noProof/>
            <w:webHidden/>
          </w:rPr>
          <w:fldChar w:fldCharType="separate"/>
        </w:r>
        <w:r w:rsidR="00865694">
          <w:rPr>
            <w:noProof/>
            <w:webHidden/>
          </w:rPr>
          <w:t>47</w:t>
        </w:r>
        <w:r w:rsidR="00865694">
          <w:rPr>
            <w:noProof/>
            <w:webHidden/>
          </w:rPr>
          <w:fldChar w:fldCharType="end"/>
        </w:r>
      </w:hyperlink>
    </w:p>
    <w:p w14:paraId="0A12BDB9" w14:textId="77777777" w:rsidR="00865694" w:rsidRDefault="00431198">
      <w:pPr>
        <w:pStyle w:val="TOC3"/>
        <w:rPr>
          <w:rFonts w:asciiTheme="minorHAnsi" w:eastAsiaTheme="minorEastAsia" w:hAnsiTheme="minorHAnsi" w:cstheme="minorBidi"/>
          <w:iCs w:val="0"/>
          <w:caps w:val="0"/>
          <w:noProof/>
          <w:sz w:val="22"/>
          <w:szCs w:val="22"/>
        </w:rPr>
      </w:pPr>
      <w:hyperlink w:anchor="_Toc483479190" w:history="1">
        <w:r w:rsidR="00865694" w:rsidRPr="00071B45">
          <w:rPr>
            <w:rStyle w:val="Hyperlink"/>
            <w:noProof/>
          </w:rPr>
          <w:t>2.2 ANTI-DISCRIMINATION</w:t>
        </w:r>
        <w:r w:rsidR="00865694">
          <w:rPr>
            <w:noProof/>
            <w:webHidden/>
          </w:rPr>
          <w:tab/>
        </w:r>
        <w:r w:rsidR="00865694">
          <w:rPr>
            <w:noProof/>
            <w:webHidden/>
          </w:rPr>
          <w:fldChar w:fldCharType="begin"/>
        </w:r>
        <w:r w:rsidR="00865694">
          <w:rPr>
            <w:noProof/>
            <w:webHidden/>
          </w:rPr>
          <w:instrText xml:space="preserve"> PAGEREF _Toc483479190 \h </w:instrText>
        </w:r>
        <w:r w:rsidR="00865694">
          <w:rPr>
            <w:noProof/>
            <w:webHidden/>
          </w:rPr>
        </w:r>
        <w:r w:rsidR="00865694">
          <w:rPr>
            <w:noProof/>
            <w:webHidden/>
          </w:rPr>
          <w:fldChar w:fldCharType="separate"/>
        </w:r>
        <w:r w:rsidR="00865694">
          <w:rPr>
            <w:noProof/>
            <w:webHidden/>
          </w:rPr>
          <w:t>47</w:t>
        </w:r>
        <w:r w:rsidR="00865694">
          <w:rPr>
            <w:noProof/>
            <w:webHidden/>
          </w:rPr>
          <w:fldChar w:fldCharType="end"/>
        </w:r>
      </w:hyperlink>
    </w:p>
    <w:p w14:paraId="0C0518C2" w14:textId="77777777" w:rsidR="00865694" w:rsidRDefault="00431198">
      <w:pPr>
        <w:pStyle w:val="TOC3"/>
        <w:rPr>
          <w:rFonts w:asciiTheme="minorHAnsi" w:eastAsiaTheme="minorEastAsia" w:hAnsiTheme="minorHAnsi" w:cstheme="minorBidi"/>
          <w:iCs w:val="0"/>
          <w:caps w:val="0"/>
          <w:noProof/>
          <w:sz w:val="22"/>
          <w:szCs w:val="22"/>
        </w:rPr>
      </w:pPr>
      <w:hyperlink w:anchor="_Toc483479191" w:history="1">
        <w:r w:rsidR="00865694" w:rsidRPr="00071B45">
          <w:rPr>
            <w:rStyle w:val="Hyperlink"/>
            <w:noProof/>
          </w:rPr>
          <w:t>2.3 PREVAILING WAGE ACT</w:t>
        </w:r>
        <w:r w:rsidR="00865694">
          <w:rPr>
            <w:noProof/>
            <w:webHidden/>
          </w:rPr>
          <w:tab/>
        </w:r>
        <w:r w:rsidR="00865694">
          <w:rPr>
            <w:noProof/>
            <w:webHidden/>
          </w:rPr>
          <w:fldChar w:fldCharType="begin"/>
        </w:r>
        <w:r w:rsidR="00865694">
          <w:rPr>
            <w:noProof/>
            <w:webHidden/>
          </w:rPr>
          <w:instrText xml:space="preserve"> PAGEREF _Toc483479191 \h </w:instrText>
        </w:r>
        <w:r w:rsidR="00865694">
          <w:rPr>
            <w:noProof/>
            <w:webHidden/>
          </w:rPr>
        </w:r>
        <w:r w:rsidR="00865694">
          <w:rPr>
            <w:noProof/>
            <w:webHidden/>
          </w:rPr>
          <w:fldChar w:fldCharType="separate"/>
        </w:r>
        <w:r w:rsidR="00865694">
          <w:rPr>
            <w:noProof/>
            <w:webHidden/>
          </w:rPr>
          <w:t>47</w:t>
        </w:r>
        <w:r w:rsidR="00865694">
          <w:rPr>
            <w:noProof/>
            <w:webHidden/>
          </w:rPr>
          <w:fldChar w:fldCharType="end"/>
        </w:r>
      </w:hyperlink>
    </w:p>
    <w:p w14:paraId="3A9386F2" w14:textId="77777777" w:rsidR="00865694" w:rsidRDefault="00431198">
      <w:pPr>
        <w:pStyle w:val="TOC3"/>
        <w:rPr>
          <w:rFonts w:asciiTheme="minorHAnsi" w:eastAsiaTheme="minorEastAsia" w:hAnsiTheme="minorHAnsi" w:cstheme="minorBidi"/>
          <w:iCs w:val="0"/>
          <w:caps w:val="0"/>
          <w:noProof/>
          <w:sz w:val="22"/>
          <w:szCs w:val="22"/>
        </w:rPr>
      </w:pPr>
      <w:hyperlink w:anchor="_Toc483479192" w:history="1">
        <w:r w:rsidR="00865694" w:rsidRPr="00071B45">
          <w:rPr>
            <w:rStyle w:val="Hyperlink"/>
            <w:noProof/>
          </w:rPr>
          <w:t>2.5 MACBRIDE PRINCIPLES</w:t>
        </w:r>
        <w:r w:rsidR="00865694">
          <w:rPr>
            <w:noProof/>
            <w:webHidden/>
          </w:rPr>
          <w:tab/>
        </w:r>
        <w:r w:rsidR="00865694">
          <w:rPr>
            <w:noProof/>
            <w:webHidden/>
          </w:rPr>
          <w:fldChar w:fldCharType="begin"/>
        </w:r>
        <w:r w:rsidR="00865694">
          <w:rPr>
            <w:noProof/>
            <w:webHidden/>
          </w:rPr>
          <w:instrText xml:space="preserve"> PAGEREF _Toc483479192 \h </w:instrText>
        </w:r>
        <w:r w:rsidR="00865694">
          <w:rPr>
            <w:noProof/>
            <w:webHidden/>
          </w:rPr>
        </w:r>
        <w:r w:rsidR="00865694">
          <w:rPr>
            <w:noProof/>
            <w:webHidden/>
          </w:rPr>
          <w:fldChar w:fldCharType="separate"/>
        </w:r>
        <w:r w:rsidR="00865694">
          <w:rPr>
            <w:noProof/>
            <w:webHidden/>
          </w:rPr>
          <w:t>48</w:t>
        </w:r>
        <w:r w:rsidR="00865694">
          <w:rPr>
            <w:noProof/>
            <w:webHidden/>
          </w:rPr>
          <w:fldChar w:fldCharType="end"/>
        </w:r>
      </w:hyperlink>
    </w:p>
    <w:p w14:paraId="48ACBBCB" w14:textId="77777777" w:rsidR="00865694" w:rsidRDefault="00431198">
      <w:pPr>
        <w:pStyle w:val="TOC3"/>
        <w:rPr>
          <w:rFonts w:asciiTheme="minorHAnsi" w:eastAsiaTheme="minorEastAsia" w:hAnsiTheme="minorHAnsi" w:cstheme="minorBidi"/>
          <w:iCs w:val="0"/>
          <w:caps w:val="0"/>
          <w:noProof/>
          <w:sz w:val="22"/>
          <w:szCs w:val="22"/>
        </w:rPr>
      </w:pPr>
      <w:hyperlink w:anchor="_Toc483479193" w:history="1">
        <w:r w:rsidR="00865694" w:rsidRPr="00071B45">
          <w:rPr>
            <w:rStyle w:val="Hyperlink"/>
            <w:noProof/>
          </w:rPr>
          <w:t>2.6 PAY TO PLAY PROHIBITIONS</w:t>
        </w:r>
        <w:r w:rsidR="00865694">
          <w:rPr>
            <w:noProof/>
            <w:webHidden/>
          </w:rPr>
          <w:tab/>
        </w:r>
        <w:r w:rsidR="00865694">
          <w:rPr>
            <w:noProof/>
            <w:webHidden/>
          </w:rPr>
          <w:fldChar w:fldCharType="begin"/>
        </w:r>
        <w:r w:rsidR="00865694">
          <w:rPr>
            <w:noProof/>
            <w:webHidden/>
          </w:rPr>
          <w:instrText xml:space="preserve"> PAGEREF _Toc483479193 \h </w:instrText>
        </w:r>
        <w:r w:rsidR="00865694">
          <w:rPr>
            <w:noProof/>
            <w:webHidden/>
          </w:rPr>
        </w:r>
        <w:r w:rsidR="00865694">
          <w:rPr>
            <w:noProof/>
            <w:webHidden/>
          </w:rPr>
          <w:fldChar w:fldCharType="separate"/>
        </w:r>
        <w:r w:rsidR="00865694">
          <w:rPr>
            <w:noProof/>
            <w:webHidden/>
          </w:rPr>
          <w:t>48</w:t>
        </w:r>
        <w:r w:rsidR="00865694">
          <w:rPr>
            <w:noProof/>
            <w:webHidden/>
          </w:rPr>
          <w:fldChar w:fldCharType="end"/>
        </w:r>
      </w:hyperlink>
    </w:p>
    <w:p w14:paraId="25AD3855" w14:textId="77777777" w:rsidR="00865694" w:rsidRDefault="00431198">
      <w:pPr>
        <w:pStyle w:val="TOC3"/>
        <w:rPr>
          <w:rFonts w:asciiTheme="minorHAnsi" w:eastAsiaTheme="minorEastAsia" w:hAnsiTheme="minorHAnsi" w:cstheme="minorBidi"/>
          <w:iCs w:val="0"/>
          <w:caps w:val="0"/>
          <w:noProof/>
          <w:sz w:val="22"/>
          <w:szCs w:val="22"/>
        </w:rPr>
      </w:pPr>
      <w:hyperlink w:anchor="_Toc483479194" w:history="1">
        <w:r w:rsidR="00865694" w:rsidRPr="00071B45">
          <w:rPr>
            <w:rStyle w:val="Hyperlink"/>
            <w:noProof/>
          </w:rPr>
          <w:t>2.7 POLITICAL CONTRIBUTION DISCLOSURE</w:t>
        </w:r>
        <w:r w:rsidR="00865694">
          <w:rPr>
            <w:noProof/>
            <w:webHidden/>
          </w:rPr>
          <w:tab/>
        </w:r>
        <w:r w:rsidR="00865694">
          <w:rPr>
            <w:noProof/>
            <w:webHidden/>
          </w:rPr>
          <w:fldChar w:fldCharType="begin"/>
        </w:r>
        <w:r w:rsidR="00865694">
          <w:rPr>
            <w:noProof/>
            <w:webHidden/>
          </w:rPr>
          <w:instrText xml:space="preserve"> PAGEREF _Toc483479194 \h </w:instrText>
        </w:r>
        <w:r w:rsidR="00865694">
          <w:rPr>
            <w:noProof/>
            <w:webHidden/>
          </w:rPr>
        </w:r>
        <w:r w:rsidR="00865694">
          <w:rPr>
            <w:noProof/>
            <w:webHidden/>
          </w:rPr>
          <w:fldChar w:fldCharType="separate"/>
        </w:r>
        <w:r w:rsidR="00865694">
          <w:rPr>
            <w:noProof/>
            <w:webHidden/>
          </w:rPr>
          <w:t>48</w:t>
        </w:r>
        <w:r w:rsidR="00865694">
          <w:rPr>
            <w:noProof/>
            <w:webHidden/>
          </w:rPr>
          <w:fldChar w:fldCharType="end"/>
        </w:r>
      </w:hyperlink>
    </w:p>
    <w:p w14:paraId="0156E9B4" w14:textId="77777777" w:rsidR="00865694" w:rsidRDefault="00431198">
      <w:pPr>
        <w:pStyle w:val="TOC3"/>
        <w:rPr>
          <w:rFonts w:asciiTheme="minorHAnsi" w:eastAsiaTheme="minorEastAsia" w:hAnsiTheme="minorHAnsi" w:cstheme="minorBidi"/>
          <w:iCs w:val="0"/>
          <w:caps w:val="0"/>
          <w:noProof/>
          <w:sz w:val="22"/>
          <w:szCs w:val="22"/>
        </w:rPr>
      </w:pPr>
      <w:hyperlink w:anchor="_Toc483479195" w:history="1">
        <w:r w:rsidR="00865694" w:rsidRPr="00071B45">
          <w:rPr>
            <w:rStyle w:val="Hyperlink"/>
            <w:noProof/>
          </w:rPr>
          <w:t>2.8 STANDARDS PROHIBITING CONFLICTS OF INTEREST</w:t>
        </w:r>
        <w:r w:rsidR="00865694">
          <w:rPr>
            <w:noProof/>
            <w:webHidden/>
          </w:rPr>
          <w:tab/>
        </w:r>
        <w:r w:rsidR="00865694">
          <w:rPr>
            <w:noProof/>
            <w:webHidden/>
          </w:rPr>
          <w:fldChar w:fldCharType="begin"/>
        </w:r>
        <w:r w:rsidR="00865694">
          <w:rPr>
            <w:noProof/>
            <w:webHidden/>
          </w:rPr>
          <w:instrText xml:space="preserve"> PAGEREF _Toc483479195 \h </w:instrText>
        </w:r>
        <w:r w:rsidR="00865694">
          <w:rPr>
            <w:noProof/>
            <w:webHidden/>
          </w:rPr>
        </w:r>
        <w:r w:rsidR="00865694">
          <w:rPr>
            <w:noProof/>
            <w:webHidden/>
          </w:rPr>
          <w:fldChar w:fldCharType="separate"/>
        </w:r>
        <w:r w:rsidR="00865694">
          <w:rPr>
            <w:noProof/>
            <w:webHidden/>
          </w:rPr>
          <w:t>48</w:t>
        </w:r>
        <w:r w:rsidR="00865694">
          <w:rPr>
            <w:noProof/>
            <w:webHidden/>
          </w:rPr>
          <w:fldChar w:fldCharType="end"/>
        </w:r>
      </w:hyperlink>
    </w:p>
    <w:p w14:paraId="7E50432D" w14:textId="77777777" w:rsidR="00865694" w:rsidRDefault="00431198">
      <w:pPr>
        <w:pStyle w:val="TOC3"/>
        <w:rPr>
          <w:rFonts w:asciiTheme="minorHAnsi" w:eastAsiaTheme="minorEastAsia" w:hAnsiTheme="minorHAnsi" w:cstheme="minorBidi"/>
          <w:iCs w:val="0"/>
          <w:caps w:val="0"/>
          <w:noProof/>
          <w:sz w:val="22"/>
          <w:szCs w:val="22"/>
        </w:rPr>
      </w:pPr>
      <w:hyperlink w:anchor="_Toc483479196" w:history="1">
        <w:r w:rsidR="00865694" w:rsidRPr="00071B45">
          <w:rPr>
            <w:rStyle w:val="Hyperlink"/>
            <w:noProof/>
          </w:rPr>
          <w:t>2.9 NOTICE TO ALL CONTRACTORS SET-OFF FOR STATE TAX NOTICE</w:t>
        </w:r>
        <w:r w:rsidR="00865694">
          <w:rPr>
            <w:noProof/>
            <w:webHidden/>
          </w:rPr>
          <w:tab/>
        </w:r>
        <w:r w:rsidR="00865694">
          <w:rPr>
            <w:noProof/>
            <w:webHidden/>
          </w:rPr>
          <w:fldChar w:fldCharType="begin"/>
        </w:r>
        <w:r w:rsidR="00865694">
          <w:rPr>
            <w:noProof/>
            <w:webHidden/>
          </w:rPr>
          <w:instrText xml:space="preserve"> PAGEREF _Toc483479196 \h </w:instrText>
        </w:r>
        <w:r w:rsidR="00865694">
          <w:rPr>
            <w:noProof/>
            <w:webHidden/>
          </w:rPr>
        </w:r>
        <w:r w:rsidR="00865694">
          <w:rPr>
            <w:noProof/>
            <w:webHidden/>
          </w:rPr>
          <w:fldChar w:fldCharType="separate"/>
        </w:r>
        <w:r w:rsidR="00865694">
          <w:rPr>
            <w:noProof/>
            <w:webHidden/>
          </w:rPr>
          <w:t>49</w:t>
        </w:r>
        <w:r w:rsidR="00865694">
          <w:rPr>
            <w:noProof/>
            <w:webHidden/>
          </w:rPr>
          <w:fldChar w:fldCharType="end"/>
        </w:r>
      </w:hyperlink>
    </w:p>
    <w:p w14:paraId="682E1CAB" w14:textId="77777777" w:rsidR="00865694" w:rsidRDefault="00431198">
      <w:pPr>
        <w:pStyle w:val="TOC3"/>
        <w:rPr>
          <w:rFonts w:asciiTheme="minorHAnsi" w:eastAsiaTheme="minorEastAsia" w:hAnsiTheme="minorHAnsi" w:cstheme="minorBidi"/>
          <w:iCs w:val="0"/>
          <w:caps w:val="0"/>
          <w:noProof/>
          <w:sz w:val="22"/>
          <w:szCs w:val="22"/>
        </w:rPr>
      </w:pPr>
      <w:hyperlink w:anchor="_Toc483479197" w:history="1">
        <w:r w:rsidR="00865694" w:rsidRPr="00071B45">
          <w:rPr>
            <w:rStyle w:val="Hyperlink"/>
            <w:noProof/>
          </w:rPr>
          <w:t>2.10 COMPLIANCE - LAWS -</w:t>
        </w:r>
        <w:r w:rsidR="00865694">
          <w:rPr>
            <w:noProof/>
            <w:webHidden/>
          </w:rPr>
          <w:tab/>
        </w:r>
        <w:r w:rsidR="00865694">
          <w:rPr>
            <w:noProof/>
            <w:webHidden/>
          </w:rPr>
          <w:fldChar w:fldCharType="begin"/>
        </w:r>
        <w:r w:rsidR="00865694">
          <w:rPr>
            <w:noProof/>
            <w:webHidden/>
          </w:rPr>
          <w:instrText xml:space="preserve"> PAGEREF _Toc483479197 \h </w:instrText>
        </w:r>
        <w:r w:rsidR="00865694">
          <w:rPr>
            <w:noProof/>
            <w:webHidden/>
          </w:rPr>
        </w:r>
        <w:r w:rsidR="00865694">
          <w:rPr>
            <w:noProof/>
            <w:webHidden/>
          </w:rPr>
          <w:fldChar w:fldCharType="separate"/>
        </w:r>
        <w:r w:rsidR="00865694">
          <w:rPr>
            <w:noProof/>
            <w:webHidden/>
          </w:rPr>
          <w:t>49</w:t>
        </w:r>
        <w:r w:rsidR="00865694">
          <w:rPr>
            <w:noProof/>
            <w:webHidden/>
          </w:rPr>
          <w:fldChar w:fldCharType="end"/>
        </w:r>
      </w:hyperlink>
    </w:p>
    <w:p w14:paraId="4C0EB326" w14:textId="77777777" w:rsidR="00865694" w:rsidRDefault="00431198">
      <w:pPr>
        <w:pStyle w:val="TOC3"/>
        <w:rPr>
          <w:rFonts w:asciiTheme="minorHAnsi" w:eastAsiaTheme="minorEastAsia" w:hAnsiTheme="minorHAnsi" w:cstheme="minorBidi"/>
          <w:iCs w:val="0"/>
          <w:caps w:val="0"/>
          <w:noProof/>
          <w:sz w:val="22"/>
          <w:szCs w:val="22"/>
        </w:rPr>
      </w:pPr>
      <w:hyperlink w:anchor="_Toc483479198" w:history="1">
        <w:r w:rsidR="00865694" w:rsidRPr="00071B45">
          <w:rPr>
            <w:rStyle w:val="Hyperlink"/>
            <w:noProof/>
          </w:rPr>
          <w:t>2.11 COMPLIANCE - STATE LAWS -</w:t>
        </w:r>
        <w:r w:rsidR="00865694">
          <w:rPr>
            <w:noProof/>
            <w:webHidden/>
          </w:rPr>
          <w:tab/>
        </w:r>
        <w:r w:rsidR="00865694">
          <w:rPr>
            <w:noProof/>
            <w:webHidden/>
          </w:rPr>
          <w:fldChar w:fldCharType="begin"/>
        </w:r>
        <w:r w:rsidR="00865694">
          <w:rPr>
            <w:noProof/>
            <w:webHidden/>
          </w:rPr>
          <w:instrText xml:space="preserve"> PAGEREF _Toc483479198 \h </w:instrText>
        </w:r>
        <w:r w:rsidR="00865694">
          <w:rPr>
            <w:noProof/>
            <w:webHidden/>
          </w:rPr>
        </w:r>
        <w:r w:rsidR="00865694">
          <w:rPr>
            <w:noProof/>
            <w:webHidden/>
          </w:rPr>
          <w:fldChar w:fldCharType="separate"/>
        </w:r>
        <w:r w:rsidR="00865694">
          <w:rPr>
            <w:noProof/>
            <w:webHidden/>
          </w:rPr>
          <w:t>50</w:t>
        </w:r>
        <w:r w:rsidR="00865694">
          <w:rPr>
            <w:noProof/>
            <w:webHidden/>
          </w:rPr>
          <w:fldChar w:fldCharType="end"/>
        </w:r>
      </w:hyperlink>
    </w:p>
    <w:p w14:paraId="3132930D" w14:textId="77777777" w:rsidR="00B67016" w:rsidRPr="00851065" w:rsidRDefault="001B3D50" w:rsidP="00BD74CD">
      <w:pPr>
        <w:pStyle w:val="CommentText"/>
        <w:tabs>
          <w:tab w:val="right" w:leader="dot" w:pos="9990"/>
        </w:tabs>
        <w:rPr>
          <w:rFonts w:ascii="Arial Narrow" w:hAnsi="Arial Narrow"/>
          <w:sz w:val="24"/>
        </w:rPr>
      </w:pPr>
      <w:r w:rsidRPr="008673F4">
        <w:rPr>
          <w:rFonts w:ascii="Arial Narrow" w:hAnsi="Arial Narrow"/>
          <w:bCs/>
          <w:sz w:val="24"/>
          <w:szCs w:val="21"/>
        </w:rPr>
        <w:fldChar w:fldCharType="end"/>
      </w:r>
      <w:r w:rsidR="00E651D6">
        <w:rPr>
          <w:rFonts w:eastAsia="MS Mincho"/>
        </w:rPr>
        <w:br w:type="page"/>
      </w:r>
    </w:p>
    <w:p w14:paraId="7C401BA8" w14:textId="77777777" w:rsidR="001E7940" w:rsidRDefault="001E7940" w:rsidP="00851065"/>
    <w:p w14:paraId="4271F63D" w14:textId="77777777" w:rsidR="00296A2F" w:rsidRPr="009921DC" w:rsidRDefault="00296A2F" w:rsidP="00BD5EEE">
      <w:pPr>
        <w:pStyle w:val="Heading1"/>
      </w:pPr>
      <w:bookmarkStart w:id="2" w:name="_Toc428533936"/>
      <w:bookmarkStart w:id="3" w:name="_Toc483479077"/>
      <w:r w:rsidRPr="009921DC">
        <w:t xml:space="preserve">INFORMATION FOR </w:t>
      </w:r>
      <w:r w:rsidR="00526170">
        <w:t xml:space="preserve">VENDORS </w:t>
      </w:r>
      <w:r w:rsidR="00647C5C">
        <w:t>{</w:t>
      </w:r>
      <w:r w:rsidR="00526170">
        <w:t>BIDDERS</w:t>
      </w:r>
      <w:r w:rsidR="00647C5C">
        <w:t>}</w:t>
      </w:r>
      <w:bookmarkEnd w:id="2"/>
      <w:bookmarkEnd w:id="3"/>
    </w:p>
    <w:p w14:paraId="290065E4" w14:textId="77777777" w:rsidR="00E651D6" w:rsidRPr="00851065" w:rsidRDefault="00E651D6" w:rsidP="00851065"/>
    <w:p w14:paraId="0F51AC9B" w14:textId="77777777" w:rsidR="00320F13" w:rsidRPr="00851065" w:rsidRDefault="00257282" w:rsidP="00851065">
      <w:r w:rsidRPr="00851065">
        <w:rPr>
          <w:rFonts w:ascii="Arial Narrow" w:hAnsi="Arial Narrow"/>
          <w:b/>
          <w:sz w:val="24"/>
        </w:rPr>
        <w:t xml:space="preserve">NOTICE: </w:t>
      </w:r>
      <w:r w:rsidR="002D57AE" w:rsidRPr="00851065">
        <w:t xml:space="preserve">This Bid Solicitation </w:t>
      </w:r>
      <w:r w:rsidR="00647C5C" w:rsidRPr="00851065">
        <w:t>{</w:t>
      </w:r>
      <w:r w:rsidR="00D75AB8" w:rsidRPr="005B339D">
        <w:t xml:space="preserve">Request for </w:t>
      </w:r>
      <w:r w:rsidR="00D75AB8">
        <w:t>Proposal</w:t>
      </w:r>
      <w:r w:rsidR="00D75AB8" w:rsidRPr="00851065">
        <w:t xml:space="preserve"> </w:t>
      </w:r>
      <w:r w:rsidR="00D75AB8">
        <w:t>(</w:t>
      </w:r>
      <w:r w:rsidR="00647C5C" w:rsidRPr="00851065">
        <w:t>RFP</w:t>
      </w:r>
      <w:r w:rsidR="00D75AB8">
        <w:t>)</w:t>
      </w:r>
      <w:r w:rsidR="00647C5C" w:rsidRPr="00851065">
        <w:t>}</w:t>
      </w:r>
      <w:r w:rsidR="002D57AE" w:rsidRPr="00851065">
        <w:t xml:space="preserve"> is part of the </w:t>
      </w:r>
      <w:r w:rsidR="002D57AE" w:rsidRPr="002C35C8">
        <w:rPr>
          <w:rStyle w:val="IntenseEmphasis"/>
          <w:color w:val="00B050"/>
        </w:rPr>
        <w:t>NJ</w:t>
      </w:r>
      <w:r w:rsidR="002D57AE" w:rsidRPr="002C35C8">
        <w:rPr>
          <w:rStyle w:val="IntenseEmphasis"/>
          <w:color w:val="0070C0"/>
        </w:rPr>
        <w:t>START</w:t>
      </w:r>
      <w:r w:rsidR="002D57AE" w:rsidRPr="00851065">
        <w:t xml:space="preserve"> Procurement Program. </w:t>
      </w:r>
      <w:r w:rsidR="00320F13" w:rsidRPr="00851065">
        <w:rPr>
          <w:b/>
          <w:i/>
        </w:rPr>
        <w:t xml:space="preserve">The Vendor </w:t>
      </w:r>
      <w:r w:rsidR="00647C5C" w:rsidRPr="00851065">
        <w:rPr>
          <w:b/>
          <w:i/>
        </w:rPr>
        <w:t>{</w:t>
      </w:r>
      <w:r w:rsidR="00320F13" w:rsidRPr="00851065">
        <w:rPr>
          <w:b/>
          <w:i/>
        </w:rPr>
        <w:t>Bidder</w:t>
      </w:r>
      <w:r w:rsidR="00647C5C" w:rsidRPr="00851065">
        <w:rPr>
          <w:b/>
          <w:i/>
        </w:rPr>
        <w:t>}</w:t>
      </w:r>
      <w:r w:rsidR="00320F13" w:rsidRPr="00851065">
        <w:rPr>
          <w:b/>
          <w:i/>
        </w:rPr>
        <w:t xml:space="preserve"> is advised to thoroughly read </w:t>
      </w:r>
      <w:r w:rsidR="008A2EB0" w:rsidRPr="00851065">
        <w:rPr>
          <w:b/>
          <w:i/>
        </w:rPr>
        <w:t xml:space="preserve">all sections, as many have been revised, </w:t>
      </w:r>
      <w:r w:rsidR="00320F13" w:rsidRPr="00851065">
        <w:rPr>
          <w:b/>
          <w:i/>
        </w:rPr>
        <w:t xml:space="preserve">and follow all instructions contained in this Bid Solicitation </w:t>
      </w:r>
      <w:r w:rsidR="00647C5C" w:rsidRPr="00851065">
        <w:rPr>
          <w:b/>
          <w:i/>
        </w:rPr>
        <w:t>{</w:t>
      </w:r>
      <w:r w:rsidR="00320F13" w:rsidRPr="00851065">
        <w:rPr>
          <w:b/>
          <w:i/>
        </w:rPr>
        <w:t>RFP</w:t>
      </w:r>
      <w:r w:rsidR="00647C5C" w:rsidRPr="00851065">
        <w:rPr>
          <w:b/>
          <w:i/>
        </w:rPr>
        <w:t>}</w:t>
      </w:r>
      <w:r w:rsidR="00320F13" w:rsidRPr="00851065">
        <w:rPr>
          <w:b/>
          <w:i/>
        </w:rPr>
        <w:t xml:space="preserve">, including the instructions on the </w:t>
      </w:r>
      <w:r w:rsidR="00647C5C" w:rsidRPr="00851065">
        <w:rPr>
          <w:b/>
          <w:i/>
        </w:rPr>
        <w:t>Bid Solicitation’s {</w:t>
      </w:r>
      <w:r w:rsidR="00320F13" w:rsidRPr="00851065">
        <w:rPr>
          <w:b/>
          <w:i/>
        </w:rPr>
        <w:t>RFP’s</w:t>
      </w:r>
      <w:r w:rsidR="00647C5C" w:rsidRPr="00851065">
        <w:rPr>
          <w:b/>
          <w:i/>
        </w:rPr>
        <w:t>}</w:t>
      </w:r>
      <w:r w:rsidR="00320F13" w:rsidRPr="00851065">
        <w:rPr>
          <w:b/>
          <w:i/>
        </w:rPr>
        <w:t xml:space="preserve"> Offer and Acceptance </w:t>
      </w:r>
      <w:r w:rsidR="00627828">
        <w:rPr>
          <w:b/>
          <w:i/>
        </w:rPr>
        <w:t>Page</w:t>
      </w:r>
      <w:r w:rsidR="00627828" w:rsidRPr="00851065">
        <w:t xml:space="preserve"> </w:t>
      </w:r>
      <w:r w:rsidR="00627828">
        <w:rPr>
          <w:b/>
          <w:i/>
          <w:szCs w:val="22"/>
        </w:rPr>
        <w:t xml:space="preserve">{Signatory Page} </w:t>
      </w:r>
      <w:r w:rsidR="00320F13" w:rsidRPr="00851065">
        <w:t xml:space="preserve">and </w:t>
      </w:r>
      <w:r w:rsidR="008A2EB0" w:rsidRPr="00851065">
        <w:t xml:space="preserve">read </w:t>
      </w:r>
      <w:r w:rsidR="00320F13" w:rsidRPr="00851065">
        <w:t xml:space="preserve">through all Quick Reference Guides (QRGs) located on the </w:t>
      </w:r>
      <w:hyperlink r:id="rId20" w:history="1">
        <w:r w:rsidR="00320F13" w:rsidRPr="00851065">
          <w:rPr>
            <w:rStyle w:val="Hyperlink"/>
          </w:rPr>
          <w:t>NJSTART Vendor Support Page</w:t>
        </w:r>
      </w:hyperlink>
      <w:r w:rsidR="001B24FD" w:rsidRPr="00851065">
        <w:rPr>
          <w:rStyle w:val="Hyperlink"/>
        </w:rPr>
        <w:t xml:space="preserve"> (</w:t>
      </w:r>
      <w:hyperlink r:id="rId21" w:history="1">
        <w:r w:rsidR="001B24FD" w:rsidRPr="00851065">
          <w:rPr>
            <w:rStyle w:val="Hyperlink"/>
            <w:rFonts w:eastAsiaTheme="minorHAnsi"/>
          </w:rPr>
          <w:t>http://www.state.nj.us/treasury/purchase/njstart/vendor.shtml</w:t>
        </w:r>
      </w:hyperlink>
      <w:r w:rsidR="001B24FD" w:rsidRPr="00851065">
        <w:rPr>
          <w:rStyle w:val="Hyperlink"/>
          <w:rFonts w:eastAsiaTheme="minorHAnsi"/>
        </w:rPr>
        <w:t>)</w:t>
      </w:r>
      <w:r w:rsidR="00320F13" w:rsidRPr="00851065">
        <w:t xml:space="preserve">, in preparing and submitting its </w:t>
      </w:r>
      <w:r w:rsidR="00CE00E7">
        <w:t>Quote</w:t>
      </w:r>
      <w:r w:rsidR="00320F13" w:rsidRPr="00851065">
        <w:t xml:space="preserve"> </w:t>
      </w:r>
      <w:r w:rsidR="00647C5C" w:rsidRPr="00851065">
        <w:t>{</w:t>
      </w:r>
      <w:r w:rsidR="00CE00E7">
        <w:t>Proposal</w:t>
      </w:r>
      <w:r w:rsidR="00647C5C" w:rsidRPr="00851065">
        <w:t>}</w:t>
      </w:r>
      <w:r w:rsidR="00320F13" w:rsidRPr="00851065">
        <w:t>.</w:t>
      </w:r>
    </w:p>
    <w:p w14:paraId="4B576271" w14:textId="77777777" w:rsidR="00257282" w:rsidRPr="00851065" w:rsidRDefault="00257282" w:rsidP="00851065">
      <w:pPr>
        <w:rPr>
          <w:rFonts w:ascii="Arial Narrow" w:hAnsi="Arial Narrow"/>
          <w:b/>
          <w:sz w:val="24"/>
        </w:rPr>
      </w:pPr>
    </w:p>
    <w:p w14:paraId="7268625D" w14:textId="77777777" w:rsidR="00257282" w:rsidRPr="00851065" w:rsidRDefault="008A2EB0" w:rsidP="00851065">
      <w:r w:rsidRPr="00851065">
        <w:t>Terminology</w:t>
      </w:r>
      <w:r w:rsidR="00257282" w:rsidRPr="00851065">
        <w:t xml:space="preserve"> </w:t>
      </w:r>
      <w:r w:rsidR="00743325" w:rsidRPr="00851065">
        <w:t xml:space="preserve">is </w:t>
      </w:r>
      <w:r w:rsidR="00257282" w:rsidRPr="00851065">
        <w:t xml:space="preserve">listed by new </w:t>
      </w:r>
      <w:r w:rsidR="00257282" w:rsidRPr="00A6462B">
        <w:rPr>
          <w:rStyle w:val="IntenseEmphasis"/>
          <w:color w:val="00B050"/>
        </w:rPr>
        <w:t>NJ</w:t>
      </w:r>
      <w:r w:rsidR="00257282" w:rsidRPr="00A6462B">
        <w:rPr>
          <w:rStyle w:val="IntenseEmphasis"/>
          <w:color w:val="0070C0"/>
        </w:rPr>
        <w:t>START</w:t>
      </w:r>
      <w:r w:rsidR="00257282" w:rsidRPr="00A6462B">
        <w:rPr>
          <w:rStyle w:val="IntenseEmphasis"/>
        </w:rPr>
        <w:t xml:space="preserve"> </w:t>
      </w:r>
      <w:r w:rsidR="00257282" w:rsidRPr="00851065">
        <w:t xml:space="preserve">term; </w:t>
      </w:r>
      <w:r w:rsidR="00647C5C" w:rsidRPr="00851065">
        <w:t>{</w:t>
      </w:r>
      <w:r w:rsidR="00257282" w:rsidRPr="00851065">
        <w:t>existing term</w:t>
      </w:r>
      <w:r w:rsidR="00647C5C" w:rsidRPr="00851065">
        <w:t>}</w:t>
      </w:r>
      <w:r w:rsidR="00257282" w:rsidRPr="00851065">
        <w:t xml:space="preserve"> </w:t>
      </w:r>
      <w:r w:rsidR="00743325" w:rsidRPr="00851065">
        <w:t xml:space="preserve">appears </w:t>
      </w:r>
      <w:r w:rsidR="00257282" w:rsidRPr="00851065">
        <w:t xml:space="preserve">in </w:t>
      </w:r>
      <w:r w:rsidR="00647C5C" w:rsidRPr="00851065">
        <w:t>brace</w:t>
      </w:r>
      <w:r w:rsidR="00257282" w:rsidRPr="00851065">
        <w:t>s.</w:t>
      </w:r>
    </w:p>
    <w:p w14:paraId="29927768" w14:textId="77777777" w:rsidR="00257282" w:rsidRPr="00851065" w:rsidRDefault="00257282" w:rsidP="00E651D6">
      <w:pPr>
        <w:pStyle w:val="BodyText"/>
        <w:ind w:left="0" w:right="108"/>
        <w:rPr>
          <w:rFonts w:ascii="Arial Narrow" w:hAnsi="Arial Narrow"/>
          <w:b/>
          <w:sz w:val="24"/>
        </w:rPr>
      </w:pPr>
    </w:p>
    <w:p w14:paraId="72FBA0BA" w14:textId="77777777" w:rsidR="00E651D6" w:rsidRPr="0071274F" w:rsidRDefault="00E651D6" w:rsidP="00BB5A93">
      <w:pPr>
        <w:pStyle w:val="Heading2"/>
      </w:pPr>
      <w:bookmarkStart w:id="4" w:name="_Toc400531467"/>
      <w:bookmarkStart w:id="5" w:name="_Toc428533937"/>
      <w:bookmarkStart w:id="6" w:name="_Toc483479078"/>
      <w:r w:rsidRPr="00B94382">
        <w:t>P</w:t>
      </w:r>
      <w:r w:rsidRPr="0071274F">
        <w:t>URPOSE AND INTENT</w:t>
      </w:r>
      <w:bookmarkEnd w:id="4"/>
      <w:bookmarkEnd w:id="5"/>
      <w:bookmarkEnd w:id="6"/>
    </w:p>
    <w:p w14:paraId="3A51F881" w14:textId="77777777" w:rsidR="00E651D6" w:rsidRDefault="00E651D6" w:rsidP="00851065"/>
    <w:p w14:paraId="75B74D4B" w14:textId="77777777" w:rsidR="00E651D6" w:rsidRPr="005B339D" w:rsidRDefault="00E651D6" w:rsidP="00851065">
      <w:r w:rsidRPr="005B339D">
        <w:t xml:space="preserve">This </w:t>
      </w:r>
      <w:r w:rsidR="00C3197E">
        <w:t xml:space="preserve">Bid Solicitation </w:t>
      </w:r>
      <w:r w:rsidR="00647C5C">
        <w:t>{</w:t>
      </w:r>
      <w:r w:rsidRPr="005B339D">
        <w:t>RFP</w:t>
      </w:r>
      <w:r w:rsidR="00647C5C">
        <w:t>}</w:t>
      </w:r>
      <w:r w:rsidRPr="005B339D">
        <w:t xml:space="preserve"> is issued by the </w:t>
      </w:r>
      <w:r w:rsidR="007741BB">
        <w:t>Procurement Bureau</w:t>
      </w:r>
      <w:r w:rsidRPr="005B339D">
        <w:t>, Division of Purchase and Property</w:t>
      </w:r>
      <w:r w:rsidR="0065165F">
        <w:t xml:space="preserve"> (Division)</w:t>
      </w:r>
      <w:r w:rsidRPr="005B339D">
        <w:t xml:space="preserve">, Department of the Treasury on behalf of </w:t>
      </w:r>
      <w:r w:rsidR="00F23DC1" w:rsidRPr="00F23DC1">
        <w:t>State Using Agencies</w:t>
      </w:r>
      <w:r w:rsidRPr="005B339D">
        <w:t>.</w:t>
      </w:r>
      <w:r w:rsidR="00BE7DD2">
        <w:t xml:space="preserve">  </w:t>
      </w:r>
      <w:r w:rsidRPr="005B339D">
        <w:t xml:space="preserve">The purpose of this </w:t>
      </w:r>
      <w:r w:rsidR="00C3197E">
        <w:t>Bid Solici</w:t>
      </w:r>
      <w:r w:rsidR="00743325">
        <w:t>t</w:t>
      </w:r>
      <w:r w:rsidR="00C3197E">
        <w:t xml:space="preserve">ation </w:t>
      </w:r>
      <w:r w:rsidR="00647C5C">
        <w:t>{</w:t>
      </w:r>
      <w:r w:rsidRPr="005B339D">
        <w:t>RFP</w:t>
      </w:r>
      <w:r w:rsidR="00647C5C">
        <w:t>}</w:t>
      </w:r>
      <w:r w:rsidRPr="005B339D">
        <w:t xml:space="preserve"> is to solicit </w:t>
      </w:r>
      <w:r w:rsidR="00CE00E7">
        <w:t>Quote</w:t>
      </w:r>
      <w:r w:rsidR="00C3197E">
        <w:t xml:space="preserve">s </w:t>
      </w:r>
      <w:r w:rsidR="00647C5C">
        <w:t>{</w:t>
      </w:r>
      <w:r w:rsidR="00CE00E7">
        <w:t>Proposal</w:t>
      </w:r>
      <w:r w:rsidRPr="005B339D">
        <w:t>s</w:t>
      </w:r>
      <w:r w:rsidR="00647C5C">
        <w:t>}</w:t>
      </w:r>
      <w:r w:rsidRPr="005B339D">
        <w:t xml:space="preserve"> for </w:t>
      </w:r>
      <w:r w:rsidR="00F23DC1">
        <w:t>#2 Heating Fuel Oil</w:t>
      </w:r>
      <w:r w:rsidR="00F23DC1" w:rsidRPr="00686479">
        <w:t>.</w:t>
      </w:r>
    </w:p>
    <w:p w14:paraId="141D2DAF" w14:textId="77777777" w:rsidR="00E651D6" w:rsidRPr="005B339D" w:rsidRDefault="00E651D6" w:rsidP="00851065"/>
    <w:p w14:paraId="3E6E5ABB" w14:textId="77777777" w:rsidR="00E651D6" w:rsidRDefault="00E651D6" w:rsidP="00851065">
      <w:r w:rsidRPr="00075941">
        <w:t xml:space="preserve">The intent of this </w:t>
      </w:r>
      <w:r w:rsidR="00C3197E" w:rsidRPr="00075941">
        <w:t xml:space="preserve">Bid Solicitation </w:t>
      </w:r>
      <w:r w:rsidR="00647C5C" w:rsidRPr="00075941">
        <w:t>{</w:t>
      </w:r>
      <w:r w:rsidRPr="00075941">
        <w:t>RFP</w:t>
      </w:r>
      <w:r w:rsidR="00647C5C" w:rsidRPr="00075941">
        <w:t>}</w:t>
      </w:r>
      <w:r w:rsidRPr="00075941">
        <w:t xml:space="preserve"> is to award </w:t>
      </w:r>
      <w:r w:rsidR="005A12BC" w:rsidRPr="00075941">
        <w:t>M</w:t>
      </w:r>
      <w:r w:rsidR="00C3197E" w:rsidRPr="00075941">
        <w:t xml:space="preserve">aster </w:t>
      </w:r>
      <w:r w:rsidR="005A12BC" w:rsidRPr="00075941">
        <w:t>Blanket</w:t>
      </w:r>
      <w:r w:rsidR="00C3197E" w:rsidRPr="00075941">
        <w:t xml:space="preserve"> </w:t>
      </w:r>
      <w:r w:rsidR="005A12BC" w:rsidRPr="00075941">
        <w:t>P</w:t>
      </w:r>
      <w:r w:rsidR="00C3197E" w:rsidRPr="00075941">
        <w:t xml:space="preserve">urchase </w:t>
      </w:r>
      <w:r w:rsidR="005A12BC" w:rsidRPr="00075941">
        <w:t>O</w:t>
      </w:r>
      <w:r w:rsidR="00C3197E" w:rsidRPr="00075941">
        <w:t>rders</w:t>
      </w:r>
      <w:r w:rsidR="0000557B" w:rsidRPr="00075941">
        <w:t xml:space="preserve"> (</w:t>
      </w:r>
      <w:r w:rsidR="005A12BC" w:rsidRPr="00075941">
        <w:t>Blanket</w:t>
      </w:r>
      <w:r w:rsidR="00A7166F" w:rsidRPr="00075941">
        <w:t xml:space="preserve"> P</w:t>
      </w:r>
      <w:r w:rsidR="001D2ACC" w:rsidRPr="00075941">
        <w:t>.</w:t>
      </w:r>
      <w:r w:rsidR="00A7166F" w:rsidRPr="00075941">
        <w:t>O</w:t>
      </w:r>
      <w:r w:rsidR="001D2ACC" w:rsidRPr="00075941">
        <w:t>.</w:t>
      </w:r>
      <w:r w:rsidR="0000557B" w:rsidRPr="00075941">
        <w:t>s)</w:t>
      </w:r>
      <w:r w:rsidR="00C3197E" w:rsidRPr="00075941">
        <w:t xml:space="preserve"> </w:t>
      </w:r>
      <w:r w:rsidR="00647C5C" w:rsidRPr="00075941">
        <w:t>{</w:t>
      </w:r>
      <w:r w:rsidR="005A12BC" w:rsidRPr="00075941">
        <w:t>C</w:t>
      </w:r>
      <w:r w:rsidRPr="00075941">
        <w:t>ontracts</w:t>
      </w:r>
      <w:r w:rsidR="00647C5C" w:rsidRPr="00075941">
        <w:t>}</w:t>
      </w:r>
      <w:r w:rsidRPr="00075941">
        <w:t xml:space="preserve"> to those responsible </w:t>
      </w:r>
      <w:r w:rsidR="00526170" w:rsidRPr="00075941">
        <w:t xml:space="preserve">Vendors </w:t>
      </w:r>
      <w:r w:rsidR="00647C5C" w:rsidRPr="00075941">
        <w:t>{</w:t>
      </w:r>
      <w:r w:rsidR="00526170" w:rsidRPr="00075941">
        <w:t>Bidder</w:t>
      </w:r>
      <w:r w:rsidRPr="00075941">
        <w:t>s</w:t>
      </w:r>
      <w:r w:rsidR="00647C5C" w:rsidRPr="00075941">
        <w:t>}</w:t>
      </w:r>
      <w:r w:rsidRPr="00075941">
        <w:t xml:space="preserve"> whose </w:t>
      </w:r>
      <w:r w:rsidR="00CE00E7" w:rsidRPr="00075941">
        <w:t>Quote</w:t>
      </w:r>
      <w:r w:rsidR="00C3197E" w:rsidRPr="00075941">
        <w:t xml:space="preserve">s </w:t>
      </w:r>
      <w:r w:rsidR="00647C5C" w:rsidRPr="00075941">
        <w:t>{</w:t>
      </w:r>
      <w:r w:rsidR="00CE00E7" w:rsidRPr="00075941">
        <w:t>Proposal</w:t>
      </w:r>
      <w:r w:rsidR="00EC7130" w:rsidRPr="00075941">
        <w:t>s</w:t>
      </w:r>
      <w:r w:rsidR="00647C5C" w:rsidRPr="00075941">
        <w:t>}</w:t>
      </w:r>
      <w:r w:rsidRPr="00075941">
        <w:t xml:space="preserve">, conforming to this </w:t>
      </w:r>
      <w:r w:rsidR="00C3197E" w:rsidRPr="00075941">
        <w:t>Bid Solici</w:t>
      </w:r>
      <w:r w:rsidR="005A12BC" w:rsidRPr="00075941">
        <w:t>t</w:t>
      </w:r>
      <w:r w:rsidR="00C3197E" w:rsidRPr="00075941">
        <w:t xml:space="preserve">ation </w:t>
      </w:r>
      <w:r w:rsidR="00647C5C" w:rsidRPr="00075941">
        <w:t>{</w:t>
      </w:r>
      <w:r w:rsidRPr="00075941">
        <w:t>RFP</w:t>
      </w:r>
      <w:r w:rsidR="00647C5C" w:rsidRPr="00075941">
        <w:t>}</w:t>
      </w:r>
      <w:r w:rsidRPr="00075941">
        <w:t xml:space="preserve"> are most advantageous to the State, price and other factors considered.</w:t>
      </w:r>
      <w:r w:rsidR="00BA33E2" w:rsidRPr="00075941">
        <w:t xml:space="preserve">  </w:t>
      </w:r>
      <w:r w:rsidR="00193A4A" w:rsidRPr="00075941">
        <w:t xml:space="preserve">The State may award any and all price lines.  </w:t>
      </w:r>
      <w:r w:rsidR="002766BB" w:rsidRPr="00075941">
        <w:t>T</w:t>
      </w:r>
      <w:r w:rsidR="00BA33E2" w:rsidRPr="00075941">
        <w:t>he State</w:t>
      </w:r>
      <w:r w:rsidR="001C62CB" w:rsidRPr="00075941">
        <w:t>,</w:t>
      </w:r>
      <w:r w:rsidR="00A24CCC" w:rsidRPr="00075941">
        <w:t xml:space="preserve"> </w:t>
      </w:r>
      <w:r w:rsidR="002766BB" w:rsidRPr="00075941">
        <w:t>however,</w:t>
      </w:r>
      <w:r w:rsidR="00BA33E2" w:rsidRPr="00075941">
        <w:t xml:space="preserve"> reserves the right to separately procure individual requirements that are the subject of the </w:t>
      </w:r>
      <w:r w:rsidR="001D2ACC" w:rsidRPr="00075941">
        <w:t>Blanket P.O.</w:t>
      </w:r>
      <w:r w:rsidR="00C3197E" w:rsidRPr="00075941">
        <w:t xml:space="preserve"> </w:t>
      </w:r>
      <w:r w:rsidR="00647C5C" w:rsidRPr="00075941">
        <w:t>{</w:t>
      </w:r>
      <w:r w:rsidR="005A12BC" w:rsidRPr="00075941">
        <w:t>C</w:t>
      </w:r>
      <w:r w:rsidR="00BA33E2" w:rsidRPr="00075941">
        <w:t>ontract</w:t>
      </w:r>
      <w:r w:rsidR="00647C5C" w:rsidRPr="00075941">
        <w:t>}</w:t>
      </w:r>
      <w:r w:rsidR="00BA33E2" w:rsidRPr="00075941">
        <w:t xml:space="preserve"> during the </w:t>
      </w:r>
      <w:r w:rsidR="001D2ACC" w:rsidRPr="00075941">
        <w:t>Blanket P.O.</w:t>
      </w:r>
      <w:r w:rsidR="00C3197E" w:rsidRPr="00075941">
        <w:t xml:space="preserve"> </w:t>
      </w:r>
      <w:r w:rsidR="00647C5C" w:rsidRPr="00075941">
        <w:t>{</w:t>
      </w:r>
      <w:r w:rsidR="005A12BC" w:rsidRPr="00075941">
        <w:t>C</w:t>
      </w:r>
      <w:r w:rsidR="00BA33E2" w:rsidRPr="00075941">
        <w:t>ontract</w:t>
      </w:r>
      <w:r w:rsidR="00647C5C" w:rsidRPr="00075941">
        <w:t>}</w:t>
      </w:r>
      <w:r w:rsidR="00BA33E2" w:rsidRPr="00075941">
        <w:t xml:space="preserve"> term, when deemed by the Director</w:t>
      </w:r>
      <w:r w:rsidR="005C07AA" w:rsidRPr="00075941">
        <w:t xml:space="preserve"> of the Division of Purchase and Property (Director)</w:t>
      </w:r>
      <w:r w:rsidR="00BA33E2" w:rsidRPr="00075941">
        <w:t xml:space="preserve"> to be in the State’s best interest.</w:t>
      </w:r>
    </w:p>
    <w:p w14:paraId="2A9B8EB4" w14:textId="77777777" w:rsidR="00753BFC" w:rsidRPr="005B339D" w:rsidRDefault="00753BFC" w:rsidP="00851065"/>
    <w:p w14:paraId="2CBE4FE8" w14:textId="787F43B9" w:rsidR="00BF0618" w:rsidRPr="00BF0618" w:rsidRDefault="00BF0618" w:rsidP="00BF0618">
      <w:pPr>
        <w:pStyle w:val="PlainText"/>
        <w:rPr>
          <w:b/>
        </w:rPr>
      </w:pPr>
      <w:r w:rsidRPr="00BF0618">
        <w:t>The State intends to make up to two (2) awards (one primary and one secondary) for each tank gallon range per county.  The Vendor {Contractor} shall provide #2 Heating Fuel Oil for the tank gallon ranges it is awarded in each county.  The following is a list of counties that are  to be serviced under the Blanket P.O. {Contract} as a result of the award.  Vendors {Bidders} may bid one or more tank gallon ranges and counties.</w:t>
      </w:r>
    </w:p>
    <w:p w14:paraId="1C0C39D2" w14:textId="77777777" w:rsidR="00746467" w:rsidRDefault="00746467" w:rsidP="00746467">
      <w:pPr>
        <w:pStyle w:val="PlainText"/>
        <w:rPr>
          <w:rFonts w:cs="Arial"/>
        </w:rPr>
      </w:pPr>
    </w:p>
    <w:tbl>
      <w:tblPr>
        <w:tblW w:w="846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
        <w:gridCol w:w="1327"/>
        <w:gridCol w:w="2430"/>
        <w:gridCol w:w="2398"/>
        <w:gridCol w:w="30"/>
        <w:gridCol w:w="2253"/>
      </w:tblGrid>
      <w:tr w:rsidR="00340941" w:rsidRPr="00590873" w14:paraId="6E2C8ACC" w14:textId="77777777" w:rsidTr="00B076AA">
        <w:trPr>
          <w:gridBefore w:val="1"/>
          <w:wBefore w:w="23" w:type="dxa"/>
          <w:trHeight w:val="288"/>
        </w:trPr>
        <w:tc>
          <w:tcPr>
            <w:tcW w:w="1327" w:type="dxa"/>
            <w:shd w:val="clear" w:color="auto" w:fill="92D050"/>
            <w:vAlign w:val="center"/>
          </w:tcPr>
          <w:p w14:paraId="1C12EC28" w14:textId="77777777" w:rsidR="00340941" w:rsidRPr="00590873" w:rsidRDefault="00340941" w:rsidP="00340941">
            <w:pPr>
              <w:pStyle w:val="BodyTextIndent"/>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ind w:left="0" w:firstLine="0"/>
              <w:jc w:val="center"/>
              <w:rPr>
                <w:rFonts w:ascii="Arial" w:eastAsia="MS Mincho" w:hAnsi="Arial" w:cs="Arial"/>
                <w:b/>
                <w:szCs w:val="22"/>
                <w:lang w:eastAsia="x-none"/>
              </w:rPr>
            </w:pPr>
            <w:r w:rsidRPr="00590873">
              <w:rPr>
                <w:rFonts w:ascii="Arial" w:eastAsia="MS Mincho" w:hAnsi="Arial" w:cs="Arial"/>
                <w:b/>
                <w:szCs w:val="22"/>
                <w:lang w:eastAsia="x-none"/>
              </w:rPr>
              <w:t xml:space="preserve">Line </w:t>
            </w:r>
            <w:r>
              <w:rPr>
                <w:rFonts w:ascii="Arial" w:eastAsia="MS Mincho" w:hAnsi="Arial" w:cs="Arial"/>
                <w:b/>
                <w:szCs w:val="22"/>
                <w:lang w:eastAsia="x-none"/>
              </w:rPr>
              <w:t>No.</w:t>
            </w:r>
          </w:p>
        </w:tc>
        <w:tc>
          <w:tcPr>
            <w:tcW w:w="2430" w:type="dxa"/>
            <w:shd w:val="clear" w:color="auto" w:fill="92D050"/>
            <w:vAlign w:val="center"/>
          </w:tcPr>
          <w:p w14:paraId="1CFA7D38" w14:textId="77777777" w:rsidR="00340941" w:rsidRPr="00590873" w:rsidRDefault="00340941" w:rsidP="00340941">
            <w:pPr>
              <w:pStyle w:val="BodyTextIndent"/>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ind w:left="0" w:firstLine="0"/>
              <w:jc w:val="center"/>
              <w:rPr>
                <w:rFonts w:ascii="Arial" w:eastAsia="MS Mincho" w:hAnsi="Arial" w:cs="Arial"/>
                <w:b/>
                <w:szCs w:val="22"/>
                <w:lang w:eastAsia="x-none"/>
              </w:rPr>
            </w:pPr>
            <w:r w:rsidRPr="00590873">
              <w:rPr>
                <w:rFonts w:ascii="Arial" w:eastAsia="MS Mincho" w:hAnsi="Arial" w:cs="Arial"/>
                <w:b/>
                <w:szCs w:val="22"/>
                <w:lang w:eastAsia="x-none"/>
              </w:rPr>
              <w:t>Counties</w:t>
            </w:r>
          </w:p>
        </w:tc>
        <w:tc>
          <w:tcPr>
            <w:tcW w:w="2398" w:type="dxa"/>
            <w:shd w:val="clear" w:color="auto" w:fill="92D050"/>
            <w:vAlign w:val="center"/>
          </w:tcPr>
          <w:p w14:paraId="50A29A25" w14:textId="77777777" w:rsidR="00340941" w:rsidRPr="00590873" w:rsidRDefault="00340941" w:rsidP="00340941">
            <w:pPr>
              <w:pStyle w:val="BodyTextIndent"/>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ind w:left="0" w:firstLine="0"/>
              <w:jc w:val="center"/>
              <w:rPr>
                <w:rFonts w:ascii="Arial" w:eastAsia="MS Mincho" w:hAnsi="Arial" w:cs="Arial"/>
                <w:b/>
                <w:szCs w:val="22"/>
                <w:lang w:eastAsia="x-none"/>
              </w:rPr>
            </w:pPr>
            <w:r w:rsidRPr="00590873">
              <w:rPr>
                <w:rFonts w:ascii="Arial" w:eastAsia="MS Mincho" w:hAnsi="Arial" w:cs="Arial"/>
                <w:b/>
                <w:szCs w:val="22"/>
                <w:lang w:eastAsia="x-none"/>
              </w:rPr>
              <w:t xml:space="preserve">Line </w:t>
            </w:r>
            <w:r>
              <w:rPr>
                <w:rFonts w:ascii="Arial" w:eastAsia="MS Mincho" w:hAnsi="Arial" w:cs="Arial"/>
                <w:b/>
                <w:szCs w:val="22"/>
                <w:lang w:eastAsia="x-none"/>
              </w:rPr>
              <w:t>No.</w:t>
            </w:r>
          </w:p>
        </w:tc>
        <w:tc>
          <w:tcPr>
            <w:tcW w:w="2283" w:type="dxa"/>
            <w:gridSpan w:val="2"/>
            <w:shd w:val="clear" w:color="auto" w:fill="92D050"/>
            <w:vAlign w:val="center"/>
          </w:tcPr>
          <w:p w14:paraId="09005E41" w14:textId="77777777" w:rsidR="00340941" w:rsidRPr="00590873" w:rsidRDefault="00340941" w:rsidP="002649D3">
            <w:pPr>
              <w:pStyle w:val="BodyTextIndent"/>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ind w:left="0" w:firstLine="0"/>
              <w:jc w:val="center"/>
              <w:rPr>
                <w:rFonts w:ascii="Arial" w:eastAsia="MS Mincho" w:hAnsi="Arial" w:cs="Arial"/>
                <w:b/>
                <w:szCs w:val="22"/>
                <w:lang w:eastAsia="x-none"/>
              </w:rPr>
            </w:pPr>
            <w:r w:rsidRPr="00590873">
              <w:rPr>
                <w:rFonts w:ascii="Arial" w:eastAsia="MS Mincho" w:hAnsi="Arial" w:cs="Arial"/>
                <w:b/>
                <w:szCs w:val="22"/>
                <w:lang w:eastAsia="x-none"/>
              </w:rPr>
              <w:t>Counties</w:t>
            </w:r>
          </w:p>
        </w:tc>
      </w:tr>
      <w:tr w:rsidR="00340941" w:rsidRPr="00340941" w14:paraId="49507D0C" w14:textId="77777777" w:rsidTr="00B076AA">
        <w:trPr>
          <w:trHeight w:val="288"/>
        </w:trPr>
        <w:tc>
          <w:tcPr>
            <w:tcW w:w="1350" w:type="dxa"/>
            <w:gridSpan w:val="2"/>
            <w:vAlign w:val="center"/>
          </w:tcPr>
          <w:p w14:paraId="3DD5B43D" w14:textId="77777777" w:rsidR="00340941" w:rsidRPr="00340941" w:rsidRDefault="00340941" w:rsidP="00340941">
            <w:pPr>
              <w:ind w:left="72"/>
              <w:jc w:val="center"/>
              <w:rPr>
                <w:rFonts w:cs="Arial"/>
                <w:szCs w:val="22"/>
              </w:rPr>
            </w:pPr>
            <w:r w:rsidRPr="00340941">
              <w:rPr>
                <w:rFonts w:cs="Arial"/>
                <w:szCs w:val="22"/>
              </w:rPr>
              <w:t>1</w:t>
            </w:r>
          </w:p>
        </w:tc>
        <w:tc>
          <w:tcPr>
            <w:tcW w:w="2430" w:type="dxa"/>
            <w:shd w:val="clear" w:color="auto" w:fill="auto"/>
            <w:vAlign w:val="center"/>
          </w:tcPr>
          <w:p w14:paraId="4A705303" w14:textId="77777777" w:rsidR="00340941" w:rsidRPr="00340941" w:rsidRDefault="00340941" w:rsidP="00340941">
            <w:pPr>
              <w:rPr>
                <w:rFonts w:cs="Arial"/>
                <w:szCs w:val="22"/>
              </w:rPr>
            </w:pPr>
            <w:r w:rsidRPr="00340941">
              <w:rPr>
                <w:rFonts w:cs="Arial"/>
                <w:szCs w:val="22"/>
              </w:rPr>
              <w:t>Atlantic County</w:t>
            </w:r>
          </w:p>
        </w:tc>
        <w:tc>
          <w:tcPr>
            <w:tcW w:w="2428" w:type="dxa"/>
            <w:gridSpan w:val="2"/>
            <w:vAlign w:val="center"/>
          </w:tcPr>
          <w:p w14:paraId="522D8589" w14:textId="77777777" w:rsidR="00340941" w:rsidRPr="00340941" w:rsidRDefault="00340941" w:rsidP="00340941">
            <w:pPr>
              <w:jc w:val="center"/>
              <w:rPr>
                <w:rFonts w:cs="Arial"/>
                <w:szCs w:val="22"/>
              </w:rPr>
            </w:pPr>
            <w:r w:rsidRPr="00340941">
              <w:rPr>
                <w:rFonts w:cs="Arial"/>
                <w:szCs w:val="22"/>
              </w:rPr>
              <w:t>12</w:t>
            </w:r>
          </w:p>
        </w:tc>
        <w:tc>
          <w:tcPr>
            <w:tcW w:w="2253" w:type="dxa"/>
            <w:shd w:val="clear" w:color="auto" w:fill="auto"/>
            <w:vAlign w:val="center"/>
          </w:tcPr>
          <w:p w14:paraId="3768C4BE" w14:textId="77777777" w:rsidR="00340941" w:rsidRPr="00340941" w:rsidRDefault="00340941" w:rsidP="00340941">
            <w:pPr>
              <w:rPr>
                <w:rFonts w:cs="Arial"/>
                <w:szCs w:val="22"/>
              </w:rPr>
            </w:pPr>
            <w:r w:rsidRPr="00340941">
              <w:rPr>
                <w:rFonts w:cs="Arial"/>
                <w:szCs w:val="22"/>
              </w:rPr>
              <w:t>Middlesex County</w:t>
            </w:r>
          </w:p>
        </w:tc>
      </w:tr>
      <w:tr w:rsidR="00340941" w:rsidRPr="00340941" w14:paraId="1AD4DEDD" w14:textId="77777777" w:rsidTr="00B076AA">
        <w:trPr>
          <w:trHeight w:val="288"/>
        </w:trPr>
        <w:tc>
          <w:tcPr>
            <w:tcW w:w="1350" w:type="dxa"/>
            <w:gridSpan w:val="2"/>
            <w:vAlign w:val="center"/>
          </w:tcPr>
          <w:p w14:paraId="2FDA0EE6" w14:textId="77777777" w:rsidR="00340941" w:rsidRPr="00340941" w:rsidRDefault="00340941" w:rsidP="00340941">
            <w:pPr>
              <w:ind w:left="72"/>
              <w:jc w:val="center"/>
              <w:rPr>
                <w:rFonts w:cs="Arial"/>
                <w:szCs w:val="22"/>
              </w:rPr>
            </w:pPr>
            <w:r w:rsidRPr="00340941">
              <w:rPr>
                <w:rFonts w:cs="Arial"/>
                <w:szCs w:val="22"/>
              </w:rPr>
              <w:t>2</w:t>
            </w:r>
          </w:p>
        </w:tc>
        <w:tc>
          <w:tcPr>
            <w:tcW w:w="2430" w:type="dxa"/>
            <w:shd w:val="clear" w:color="auto" w:fill="auto"/>
            <w:vAlign w:val="center"/>
          </w:tcPr>
          <w:p w14:paraId="5B7A69B7" w14:textId="77777777" w:rsidR="00340941" w:rsidRPr="00340941" w:rsidRDefault="00340941" w:rsidP="00340941">
            <w:pPr>
              <w:rPr>
                <w:rFonts w:cs="Arial"/>
                <w:szCs w:val="22"/>
              </w:rPr>
            </w:pPr>
            <w:r w:rsidRPr="00340941">
              <w:rPr>
                <w:rFonts w:cs="Arial"/>
                <w:szCs w:val="22"/>
              </w:rPr>
              <w:t>Bergen County</w:t>
            </w:r>
          </w:p>
        </w:tc>
        <w:tc>
          <w:tcPr>
            <w:tcW w:w="2428" w:type="dxa"/>
            <w:gridSpan w:val="2"/>
            <w:vAlign w:val="center"/>
          </w:tcPr>
          <w:p w14:paraId="02367B5C" w14:textId="77777777" w:rsidR="00340941" w:rsidRPr="00340941" w:rsidRDefault="00340941" w:rsidP="00340941">
            <w:pPr>
              <w:jc w:val="center"/>
              <w:rPr>
                <w:rFonts w:cs="Arial"/>
                <w:szCs w:val="22"/>
              </w:rPr>
            </w:pPr>
            <w:r w:rsidRPr="00340941">
              <w:rPr>
                <w:rFonts w:cs="Arial"/>
                <w:szCs w:val="22"/>
              </w:rPr>
              <w:t>13</w:t>
            </w:r>
          </w:p>
        </w:tc>
        <w:tc>
          <w:tcPr>
            <w:tcW w:w="2253" w:type="dxa"/>
            <w:shd w:val="clear" w:color="auto" w:fill="auto"/>
            <w:vAlign w:val="center"/>
          </w:tcPr>
          <w:p w14:paraId="7F271EC8" w14:textId="77777777" w:rsidR="00340941" w:rsidRPr="00340941" w:rsidRDefault="00340941" w:rsidP="00340941">
            <w:pPr>
              <w:rPr>
                <w:rFonts w:cs="Arial"/>
                <w:szCs w:val="22"/>
              </w:rPr>
            </w:pPr>
            <w:r w:rsidRPr="00340941">
              <w:rPr>
                <w:rFonts w:cs="Arial"/>
                <w:szCs w:val="22"/>
              </w:rPr>
              <w:t>Monmouth County</w:t>
            </w:r>
          </w:p>
        </w:tc>
      </w:tr>
      <w:tr w:rsidR="00340941" w:rsidRPr="00340941" w14:paraId="50821CF5" w14:textId="77777777" w:rsidTr="00B076AA">
        <w:trPr>
          <w:trHeight w:val="288"/>
        </w:trPr>
        <w:tc>
          <w:tcPr>
            <w:tcW w:w="1350" w:type="dxa"/>
            <w:gridSpan w:val="2"/>
            <w:vAlign w:val="center"/>
          </w:tcPr>
          <w:p w14:paraId="73768698" w14:textId="77777777" w:rsidR="00340941" w:rsidRPr="00340941" w:rsidRDefault="00340941" w:rsidP="00340941">
            <w:pPr>
              <w:ind w:left="72"/>
              <w:jc w:val="center"/>
              <w:rPr>
                <w:rFonts w:cs="Arial"/>
                <w:szCs w:val="22"/>
              </w:rPr>
            </w:pPr>
            <w:r w:rsidRPr="00340941">
              <w:rPr>
                <w:rFonts w:cs="Arial"/>
                <w:szCs w:val="22"/>
              </w:rPr>
              <w:t>3</w:t>
            </w:r>
          </w:p>
        </w:tc>
        <w:tc>
          <w:tcPr>
            <w:tcW w:w="2430" w:type="dxa"/>
            <w:shd w:val="clear" w:color="auto" w:fill="auto"/>
            <w:vAlign w:val="center"/>
          </w:tcPr>
          <w:p w14:paraId="25166BE8" w14:textId="77777777" w:rsidR="00340941" w:rsidRPr="00340941" w:rsidRDefault="00340941" w:rsidP="00340941">
            <w:pPr>
              <w:rPr>
                <w:rFonts w:cs="Arial"/>
                <w:szCs w:val="22"/>
              </w:rPr>
            </w:pPr>
            <w:r w:rsidRPr="00340941">
              <w:rPr>
                <w:rFonts w:cs="Arial"/>
                <w:szCs w:val="22"/>
              </w:rPr>
              <w:t>Burlington County</w:t>
            </w:r>
          </w:p>
        </w:tc>
        <w:tc>
          <w:tcPr>
            <w:tcW w:w="2428" w:type="dxa"/>
            <w:gridSpan w:val="2"/>
            <w:vAlign w:val="center"/>
          </w:tcPr>
          <w:p w14:paraId="68367254" w14:textId="77777777" w:rsidR="00340941" w:rsidRPr="00340941" w:rsidRDefault="00340941" w:rsidP="00340941">
            <w:pPr>
              <w:jc w:val="center"/>
              <w:rPr>
                <w:rFonts w:cs="Arial"/>
                <w:szCs w:val="22"/>
              </w:rPr>
            </w:pPr>
            <w:r w:rsidRPr="00340941">
              <w:rPr>
                <w:rFonts w:cs="Arial"/>
                <w:szCs w:val="22"/>
              </w:rPr>
              <w:t>14</w:t>
            </w:r>
          </w:p>
        </w:tc>
        <w:tc>
          <w:tcPr>
            <w:tcW w:w="2253" w:type="dxa"/>
            <w:shd w:val="clear" w:color="auto" w:fill="auto"/>
            <w:vAlign w:val="center"/>
          </w:tcPr>
          <w:p w14:paraId="0BCCF28F" w14:textId="77777777" w:rsidR="00340941" w:rsidRPr="00340941" w:rsidRDefault="00340941" w:rsidP="00340941">
            <w:pPr>
              <w:rPr>
                <w:rFonts w:cs="Arial"/>
                <w:szCs w:val="22"/>
              </w:rPr>
            </w:pPr>
            <w:r w:rsidRPr="00340941">
              <w:rPr>
                <w:rFonts w:cs="Arial"/>
                <w:szCs w:val="22"/>
              </w:rPr>
              <w:t>Morris County</w:t>
            </w:r>
          </w:p>
        </w:tc>
      </w:tr>
      <w:tr w:rsidR="00340941" w:rsidRPr="00340941" w14:paraId="04B3D405" w14:textId="77777777" w:rsidTr="00B076AA">
        <w:trPr>
          <w:trHeight w:val="288"/>
        </w:trPr>
        <w:tc>
          <w:tcPr>
            <w:tcW w:w="1350" w:type="dxa"/>
            <w:gridSpan w:val="2"/>
            <w:vAlign w:val="center"/>
          </w:tcPr>
          <w:p w14:paraId="2A9DC802" w14:textId="77777777" w:rsidR="00340941" w:rsidRPr="00340941" w:rsidRDefault="00340941" w:rsidP="00340941">
            <w:pPr>
              <w:ind w:left="72"/>
              <w:jc w:val="center"/>
              <w:rPr>
                <w:rFonts w:cs="Arial"/>
                <w:szCs w:val="22"/>
              </w:rPr>
            </w:pPr>
            <w:r w:rsidRPr="00340941">
              <w:rPr>
                <w:rFonts w:cs="Arial"/>
                <w:szCs w:val="22"/>
              </w:rPr>
              <w:t>4</w:t>
            </w:r>
          </w:p>
        </w:tc>
        <w:tc>
          <w:tcPr>
            <w:tcW w:w="2430" w:type="dxa"/>
            <w:shd w:val="clear" w:color="auto" w:fill="auto"/>
            <w:vAlign w:val="center"/>
          </w:tcPr>
          <w:p w14:paraId="020EC8E0" w14:textId="77777777" w:rsidR="00340941" w:rsidRPr="00340941" w:rsidRDefault="00340941" w:rsidP="00340941">
            <w:pPr>
              <w:rPr>
                <w:rFonts w:cs="Arial"/>
                <w:szCs w:val="22"/>
              </w:rPr>
            </w:pPr>
            <w:r w:rsidRPr="00340941">
              <w:rPr>
                <w:rFonts w:cs="Arial"/>
                <w:szCs w:val="22"/>
              </w:rPr>
              <w:t>Camden County</w:t>
            </w:r>
          </w:p>
        </w:tc>
        <w:tc>
          <w:tcPr>
            <w:tcW w:w="2428" w:type="dxa"/>
            <w:gridSpan w:val="2"/>
            <w:vAlign w:val="center"/>
          </w:tcPr>
          <w:p w14:paraId="0C3CEC2E" w14:textId="77777777" w:rsidR="00340941" w:rsidRPr="00340941" w:rsidRDefault="00340941" w:rsidP="00340941">
            <w:pPr>
              <w:jc w:val="center"/>
              <w:rPr>
                <w:rFonts w:cs="Arial"/>
                <w:szCs w:val="22"/>
              </w:rPr>
            </w:pPr>
            <w:r w:rsidRPr="00340941">
              <w:rPr>
                <w:rFonts w:cs="Arial"/>
                <w:szCs w:val="22"/>
              </w:rPr>
              <w:t>15</w:t>
            </w:r>
          </w:p>
        </w:tc>
        <w:tc>
          <w:tcPr>
            <w:tcW w:w="2253" w:type="dxa"/>
            <w:shd w:val="clear" w:color="auto" w:fill="auto"/>
            <w:vAlign w:val="center"/>
          </w:tcPr>
          <w:p w14:paraId="183D5A09" w14:textId="77777777" w:rsidR="00340941" w:rsidRPr="00340941" w:rsidRDefault="00340941" w:rsidP="00340941">
            <w:pPr>
              <w:rPr>
                <w:rFonts w:cs="Arial"/>
                <w:szCs w:val="22"/>
              </w:rPr>
            </w:pPr>
            <w:r w:rsidRPr="00340941">
              <w:rPr>
                <w:rFonts w:cs="Arial"/>
                <w:szCs w:val="22"/>
              </w:rPr>
              <w:t>Ocean County</w:t>
            </w:r>
          </w:p>
        </w:tc>
      </w:tr>
      <w:tr w:rsidR="00340941" w:rsidRPr="00340941" w14:paraId="6955D439" w14:textId="77777777" w:rsidTr="00B076AA">
        <w:trPr>
          <w:trHeight w:val="288"/>
        </w:trPr>
        <w:tc>
          <w:tcPr>
            <w:tcW w:w="1350" w:type="dxa"/>
            <w:gridSpan w:val="2"/>
            <w:vAlign w:val="center"/>
          </w:tcPr>
          <w:p w14:paraId="01D9765C" w14:textId="77777777" w:rsidR="00340941" w:rsidRPr="00340941" w:rsidRDefault="00340941" w:rsidP="00340941">
            <w:pPr>
              <w:ind w:left="72"/>
              <w:jc w:val="center"/>
              <w:rPr>
                <w:rFonts w:cs="Arial"/>
                <w:szCs w:val="22"/>
              </w:rPr>
            </w:pPr>
            <w:r w:rsidRPr="00340941">
              <w:rPr>
                <w:rFonts w:cs="Arial"/>
                <w:szCs w:val="22"/>
              </w:rPr>
              <w:t>5</w:t>
            </w:r>
          </w:p>
        </w:tc>
        <w:tc>
          <w:tcPr>
            <w:tcW w:w="2430" w:type="dxa"/>
            <w:shd w:val="clear" w:color="auto" w:fill="auto"/>
            <w:vAlign w:val="center"/>
          </w:tcPr>
          <w:p w14:paraId="0E9E5B8A" w14:textId="77777777" w:rsidR="00340941" w:rsidRPr="00340941" w:rsidRDefault="00340941" w:rsidP="00340941">
            <w:pPr>
              <w:rPr>
                <w:rFonts w:cs="Arial"/>
                <w:szCs w:val="22"/>
              </w:rPr>
            </w:pPr>
            <w:r w:rsidRPr="00340941">
              <w:rPr>
                <w:rFonts w:cs="Arial"/>
                <w:szCs w:val="22"/>
              </w:rPr>
              <w:t>Cape May County</w:t>
            </w:r>
          </w:p>
        </w:tc>
        <w:tc>
          <w:tcPr>
            <w:tcW w:w="2428" w:type="dxa"/>
            <w:gridSpan w:val="2"/>
            <w:vAlign w:val="center"/>
          </w:tcPr>
          <w:p w14:paraId="6C2A6A21" w14:textId="77777777" w:rsidR="00340941" w:rsidRPr="00340941" w:rsidRDefault="00340941" w:rsidP="00340941">
            <w:pPr>
              <w:jc w:val="center"/>
              <w:rPr>
                <w:rFonts w:cs="Arial"/>
                <w:szCs w:val="22"/>
              </w:rPr>
            </w:pPr>
            <w:r w:rsidRPr="00340941">
              <w:rPr>
                <w:rFonts w:cs="Arial"/>
                <w:szCs w:val="22"/>
              </w:rPr>
              <w:t>16</w:t>
            </w:r>
          </w:p>
        </w:tc>
        <w:tc>
          <w:tcPr>
            <w:tcW w:w="2253" w:type="dxa"/>
            <w:shd w:val="clear" w:color="auto" w:fill="auto"/>
            <w:vAlign w:val="center"/>
          </w:tcPr>
          <w:p w14:paraId="32365489" w14:textId="77777777" w:rsidR="00340941" w:rsidRPr="00340941" w:rsidRDefault="00340941" w:rsidP="00340941">
            <w:pPr>
              <w:rPr>
                <w:rFonts w:cs="Arial"/>
                <w:szCs w:val="22"/>
              </w:rPr>
            </w:pPr>
            <w:r w:rsidRPr="00340941">
              <w:rPr>
                <w:rFonts w:cs="Arial"/>
                <w:szCs w:val="22"/>
              </w:rPr>
              <w:t>Passaic County</w:t>
            </w:r>
          </w:p>
        </w:tc>
      </w:tr>
      <w:tr w:rsidR="00340941" w:rsidRPr="00340941" w14:paraId="05DB7423" w14:textId="77777777" w:rsidTr="00B076AA">
        <w:trPr>
          <w:trHeight w:val="288"/>
        </w:trPr>
        <w:tc>
          <w:tcPr>
            <w:tcW w:w="1350" w:type="dxa"/>
            <w:gridSpan w:val="2"/>
            <w:vAlign w:val="center"/>
          </w:tcPr>
          <w:p w14:paraId="1CBB815A" w14:textId="77777777" w:rsidR="00340941" w:rsidRPr="00340941" w:rsidRDefault="00340941" w:rsidP="00340941">
            <w:pPr>
              <w:ind w:left="72"/>
              <w:jc w:val="center"/>
              <w:rPr>
                <w:rFonts w:cs="Arial"/>
                <w:szCs w:val="22"/>
              </w:rPr>
            </w:pPr>
            <w:r w:rsidRPr="00340941">
              <w:rPr>
                <w:rFonts w:cs="Arial"/>
                <w:szCs w:val="22"/>
              </w:rPr>
              <w:t>6</w:t>
            </w:r>
          </w:p>
        </w:tc>
        <w:tc>
          <w:tcPr>
            <w:tcW w:w="2430" w:type="dxa"/>
            <w:shd w:val="clear" w:color="auto" w:fill="auto"/>
            <w:vAlign w:val="center"/>
          </w:tcPr>
          <w:p w14:paraId="605E09B9" w14:textId="77777777" w:rsidR="00340941" w:rsidRPr="00340941" w:rsidRDefault="00340941" w:rsidP="00340941">
            <w:pPr>
              <w:rPr>
                <w:rFonts w:cs="Arial"/>
                <w:szCs w:val="22"/>
              </w:rPr>
            </w:pPr>
            <w:r w:rsidRPr="00340941">
              <w:rPr>
                <w:rFonts w:cs="Arial"/>
                <w:szCs w:val="22"/>
              </w:rPr>
              <w:t>Cumberland County</w:t>
            </w:r>
          </w:p>
        </w:tc>
        <w:tc>
          <w:tcPr>
            <w:tcW w:w="2428" w:type="dxa"/>
            <w:gridSpan w:val="2"/>
            <w:vAlign w:val="center"/>
          </w:tcPr>
          <w:p w14:paraId="12A7E89C" w14:textId="77777777" w:rsidR="00340941" w:rsidRPr="00340941" w:rsidRDefault="00340941" w:rsidP="00340941">
            <w:pPr>
              <w:jc w:val="center"/>
              <w:rPr>
                <w:rFonts w:cs="Arial"/>
                <w:szCs w:val="22"/>
              </w:rPr>
            </w:pPr>
            <w:r w:rsidRPr="00340941">
              <w:rPr>
                <w:rFonts w:cs="Arial"/>
                <w:szCs w:val="22"/>
              </w:rPr>
              <w:t>17</w:t>
            </w:r>
          </w:p>
        </w:tc>
        <w:tc>
          <w:tcPr>
            <w:tcW w:w="2253" w:type="dxa"/>
            <w:shd w:val="clear" w:color="auto" w:fill="auto"/>
            <w:vAlign w:val="center"/>
          </w:tcPr>
          <w:p w14:paraId="4E935973" w14:textId="77777777" w:rsidR="00340941" w:rsidRPr="00340941" w:rsidRDefault="00340941" w:rsidP="00340941">
            <w:pPr>
              <w:rPr>
                <w:rFonts w:cs="Arial"/>
                <w:szCs w:val="22"/>
              </w:rPr>
            </w:pPr>
            <w:r w:rsidRPr="00340941">
              <w:rPr>
                <w:rFonts w:cs="Arial"/>
                <w:szCs w:val="22"/>
              </w:rPr>
              <w:t>Salem County</w:t>
            </w:r>
          </w:p>
        </w:tc>
      </w:tr>
      <w:tr w:rsidR="00340941" w:rsidRPr="00340941" w14:paraId="6BE8E265" w14:textId="77777777" w:rsidTr="00B076AA">
        <w:trPr>
          <w:trHeight w:val="288"/>
        </w:trPr>
        <w:tc>
          <w:tcPr>
            <w:tcW w:w="1350" w:type="dxa"/>
            <w:gridSpan w:val="2"/>
            <w:vAlign w:val="center"/>
          </w:tcPr>
          <w:p w14:paraId="4F0310A5" w14:textId="77777777" w:rsidR="00340941" w:rsidRPr="00340941" w:rsidRDefault="00340941" w:rsidP="00340941">
            <w:pPr>
              <w:ind w:left="72"/>
              <w:jc w:val="center"/>
              <w:rPr>
                <w:rFonts w:cs="Arial"/>
                <w:szCs w:val="22"/>
              </w:rPr>
            </w:pPr>
            <w:r w:rsidRPr="00340941">
              <w:rPr>
                <w:rFonts w:cs="Arial"/>
                <w:szCs w:val="22"/>
              </w:rPr>
              <w:t>7</w:t>
            </w:r>
          </w:p>
        </w:tc>
        <w:tc>
          <w:tcPr>
            <w:tcW w:w="2430" w:type="dxa"/>
            <w:shd w:val="clear" w:color="auto" w:fill="auto"/>
            <w:vAlign w:val="center"/>
          </w:tcPr>
          <w:p w14:paraId="43A2710B" w14:textId="77777777" w:rsidR="00340941" w:rsidRPr="00340941" w:rsidRDefault="00340941" w:rsidP="00340941">
            <w:pPr>
              <w:rPr>
                <w:rFonts w:cs="Arial"/>
                <w:szCs w:val="22"/>
              </w:rPr>
            </w:pPr>
            <w:r w:rsidRPr="00340941">
              <w:rPr>
                <w:rFonts w:cs="Arial"/>
                <w:szCs w:val="22"/>
              </w:rPr>
              <w:t>Essex  County</w:t>
            </w:r>
          </w:p>
        </w:tc>
        <w:tc>
          <w:tcPr>
            <w:tcW w:w="2428" w:type="dxa"/>
            <w:gridSpan w:val="2"/>
            <w:vAlign w:val="center"/>
          </w:tcPr>
          <w:p w14:paraId="49D78A70" w14:textId="77777777" w:rsidR="00340941" w:rsidRPr="00340941" w:rsidRDefault="00340941" w:rsidP="00340941">
            <w:pPr>
              <w:jc w:val="center"/>
              <w:rPr>
                <w:rFonts w:cs="Arial"/>
                <w:szCs w:val="22"/>
              </w:rPr>
            </w:pPr>
            <w:r w:rsidRPr="00340941">
              <w:rPr>
                <w:rFonts w:cs="Arial"/>
                <w:szCs w:val="22"/>
              </w:rPr>
              <w:t>18</w:t>
            </w:r>
          </w:p>
        </w:tc>
        <w:tc>
          <w:tcPr>
            <w:tcW w:w="2253" w:type="dxa"/>
            <w:shd w:val="clear" w:color="auto" w:fill="auto"/>
            <w:vAlign w:val="center"/>
          </w:tcPr>
          <w:p w14:paraId="6CE6C38D" w14:textId="77777777" w:rsidR="00340941" w:rsidRPr="00340941" w:rsidRDefault="00340941" w:rsidP="00340941">
            <w:pPr>
              <w:rPr>
                <w:rFonts w:cs="Arial"/>
                <w:szCs w:val="22"/>
              </w:rPr>
            </w:pPr>
            <w:r w:rsidRPr="00340941">
              <w:rPr>
                <w:rFonts w:cs="Arial"/>
                <w:szCs w:val="22"/>
              </w:rPr>
              <w:t>Somerset County</w:t>
            </w:r>
          </w:p>
        </w:tc>
      </w:tr>
      <w:tr w:rsidR="00340941" w:rsidRPr="00340941" w14:paraId="460C4F11" w14:textId="77777777" w:rsidTr="00B076AA">
        <w:trPr>
          <w:trHeight w:val="288"/>
        </w:trPr>
        <w:tc>
          <w:tcPr>
            <w:tcW w:w="1350" w:type="dxa"/>
            <w:gridSpan w:val="2"/>
            <w:shd w:val="clear" w:color="auto" w:fill="auto"/>
            <w:vAlign w:val="center"/>
          </w:tcPr>
          <w:p w14:paraId="6042255D" w14:textId="77777777" w:rsidR="00340941" w:rsidRPr="00340941" w:rsidRDefault="00340941" w:rsidP="00340941">
            <w:pPr>
              <w:jc w:val="center"/>
              <w:rPr>
                <w:rFonts w:cs="Arial"/>
                <w:szCs w:val="22"/>
              </w:rPr>
            </w:pPr>
            <w:r w:rsidRPr="00340941">
              <w:rPr>
                <w:rFonts w:cs="Arial"/>
                <w:szCs w:val="22"/>
              </w:rPr>
              <w:t>8</w:t>
            </w:r>
          </w:p>
        </w:tc>
        <w:tc>
          <w:tcPr>
            <w:tcW w:w="2430" w:type="dxa"/>
            <w:shd w:val="clear" w:color="auto" w:fill="auto"/>
            <w:vAlign w:val="center"/>
          </w:tcPr>
          <w:p w14:paraId="64A0578B" w14:textId="77777777" w:rsidR="00340941" w:rsidRPr="00340941" w:rsidRDefault="00340941" w:rsidP="00340941">
            <w:pPr>
              <w:rPr>
                <w:rFonts w:cs="Arial"/>
                <w:szCs w:val="22"/>
              </w:rPr>
            </w:pPr>
            <w:r w:rsidRPr="00340941">
              <w:rPr>
                <w:rFonts w:cs="Arial"/>
                <w:szCs w:val="22"/>
              </w:rPr>
              <w:t>Gloucester County</w:t>
            </w:r>
          </w:p>
        </w:tc>
        <w:tc>
          <w:tcPr>
            <w:tcW w:w="2428" w:type="dxa"/>
            <w:gridSpan w:val="2"/>
            <w:vAlign w:val="center"/>
          </w:tcPr>
          <w:p w14:paraId="764B6BE0" w14:textId="77777777" w:rsidR="00340941" w:rsidRPr="00340941" w:rsidRDefault="00340941" w:rsidP="00340941">
            <w:pPr>
              <w:jc w:val="center"/>
              <w:rPr>
                <w:rFonts w:cs="Arial"/>
                <w:szCs w:val="22"/>
              </w:rPr>
            </w:pPr>
            <w:r w:rsidRPr="00340941">
              <w:rPr>
                <w:rFonts w:cs="Arial"/>
                <w:szCs w:val="22"/>
              </w:rPr>
              <w:t>19</w:t>
            </w:r>
          </w:p>
        </w:tc>
        <w:tc>
          <w:tcPr>
            <w:tcW w:w="2253" w:type="dxa"/>
            <w:shd w:val="clear" w:color="auto" w:fill="auto"/>
            <w:vAlign w:val="center"/>
          </w:tcPr>
          <w:p w14:paraId="46765E4B" w14:textId="77777777" w:rsidR="00340941" w:rsidRPr="00340941" w:rsidRDefault="00340941" w:rsidP="00340941">
            <w:pPr>
              <w:rPr>
                <w:rFonts w:cs="Arial"/>
                <w:szCs w:val="22"/>
              </w:rPr>
            </w:pPr>
            <w:r w:rsidRPr="00340941">
              <w:rPr>
                <w:rFonts w:cs="Arial"/>
                <w:szCs w:val="22"/>
              </w:rPr>
              <w:t>Sussex County</w:t>
            </w:r>
          </w:p>
        </w:tc>
      </w:tr>
      <w:tr w:rsidR="00340941" w:rsidRPr="00340941" w14:paraId="2E5F63EB" w14:textId="77777777" w:rsidTr="00B076AA">
        <w:trPr>
          <w:trHeight w:val="288"/>
        </w:trPr>
        <w:tc>
          <w:tcPr>
            <w:tcW w:w="1350" w:type="dxa"/>
            <w:gridSpan w:val="2"/>
            <w:shd w:val="clear" w:color="auto" w:fill="auto"/>
            <w:vAlign w:val="center"/>
          </w:tcPr>
          <w:p w14:paraId="614227A0" w14:textId="77777777" w:rsidR="00340941" w:rsidRPr="00340941" w:rsidRDefault="00340941" w:rsidP="00340941">
            <w:pPr>
              <w:jc w:val="center"/>
              <w:rPr>
                <w:rFonts w:cs="Arial"/>
                <w:szCs w:val="22"/>
              </w:rPr>
            </w:pPr>
            <w:r w:rsidRPr="00340941">
              <w:rPr>
                <w:rFonts w:cs="Arial"/>
                <w:szCs w:val="22"/>
              </w:rPr>
              <w:t>9</w:t>
            </w:r>
          </w:p>
        </w:tc>
        <w:tc>
          <w:tcPr>
            <w:tcW w:w="2430" w:type="dxa"/>
            <w:shd w:val="clear" w:color="auto" w:fill="auto"/>
            <w:vAlign w:val="center"/>
          </w:tcPr>
          <w:p w14:paraId="41F706E8" w14:textId="77777777" w:rsidR="00340941" w:rsidRPr="00340941" w:rsidRDefault="00340941" w:rsidP="00340941">
            <w:pPr>
              <w:rPr>
                <w:rFonts w:cs="Arial"/>
                <w:szCs w:val="22"/>
              </w:rPr>
            </w:pPr>
            <w:r w:rsidRPr="00340941">
              <w:rPr>
                <w:rFonts w:cs="Arial"/>
                <w:szCs w:val="22"/>
              </w:rPr>
              <w:t>Hudson County</w:t>
            </w:r>
          </w:p>
        </w:tc>
        <w:tc>
          <w:tcPr>
            <w:tcW w:w="2428" w:type="dxa"/>
            <w:gridSpan w:val="2"/>
            <w:vAlign w:val="center"/>
          </w:tcPr>
          <w:p w14:paraId="3CD0CDB2" w14:textId="77777777" w:rsidR="00340941" w:rsidRPr="00340941" w:rsidRDefault="00340941" w:rsidP="00340941">
            <w:pPr>
              <w:jc w:val="center"/>
              <w:rPr>
                <w:rFonts w:cs="Arial"/>
                <w:szCs w:val="22"/>
              </w:rPr>
            </w:pPr>
            <w:r w:rsidRPr="00340941">
              <w:rPr>
                <w:rFonts w:cs="Arial"/>
                <w:szCs w:val="22"/>
              </w:rPr>
              <w:t>20</w:t>
            </w:r>
          </w:p>
        </w:tc>
        <w:tc>
          <w:tcPr>
            <w:tcW w:w="2253" w:type="dxa"/>
            <w:shd w:val="clear" w:color="auto" w:fill="auto"/>
            <w:vAlign w:val="center"/>
          </w:tcPr>
          <w:p w14:paraId="316FF038" w14:textId="77777777" w:rsidR="00340941" w:rsidRPr="00340941" w:rsidRDefault="00340941" w:rsidP="00340941">
            <w:pPr>
              <w:rPr>
                <w:rFonts w:cs="Arial"/>
                <w:szCs w:val="22"/>
              </w:rPr>
            </w:pPr>
            <w:r w:rsidRPr="00340941">
              <w:rPr>
                <w:rFonts w:cs="Arial"/>
                <w:szCs w:val="22"/>
              </w:rPr>
              <w:t>Union County</w:t>
            </w:r>
          </w:p>
        </w:tc>
      </w:tr>
      <w:tr w:rsidR="00340941" w:rsidRPr="00340941" w14:paraId="74D7AC55" w14:textId="77777777" w:rsidTr="00B076AA">
        <w:trPr>
          <w:trHeight w:val="288"/>
        </w:trPr>
        <w:tc>
          <w:tcPr>
            <w:tcW w:w="1350" w:type="dxa"/>
            <w:gridSpan w:val="2"/>
            <w:shd w:val="clear" w:color="auto" w:fill="auto"/>
            <w:vAlign w:val="center"/>
          </w:tcPr>
          <w:p w14:paraId="1C890477" w14:textId="77777777" w:rsidR="00340941" w:rsidRPr="00340941" w:rsidRDefault="00340941" w:rsidP="00340941">
            <w:pPr>
              <w:jc w:val="center"/>
              <w:rPr>
                <w:rFonts w:cs="Arial"/>
                <w:szCs w:val="22"/>
              </w:rPr>
            </w:pPr>
            <w:r w:rsidRPr="00340941">
              <w:rPr>
                <w:rFonts w:cs="Arial"/>
                <w:szCs w:val="22"/>
              </w:rPr>
              <w:t>10</w:t>
            </w:r>
          </w:p>
        </w:tc>
        <w:tc>
          <w:tcPr>
            <w:tcW w:w="2430" w:type="dxa"/>
            <w:shd w:val="clear" w:color="auto" w:fill="auto"/>
            <w:vAlign w:val="center"/>
          </w:tcPr>
          <w:p w14:paraId="4F7D17C1" w14:textId="77777777" w:rsidR="00340941" w:rsidRPr="00340941" w:rsidRDefault="00340941" w:rsidP="00340941">
            <w:pPr>
              <w:rPr>
                <w:rFonts w:cs="Arial"/>
                <w:szCs w:val="22"/>
              </w:rPr>
            </w:pPr>
            <w:r w:rsidRPr="00340941">
              <w:rPr>
                <w:rFonts w:cs="Arial"/>
                <w:szCs w:val="22"/>
              </w:rPr>
              <w:t>Hunterdon County</w:t>
            </w:r>
          </w:p>
        </w:tc>
        <w:tc>
          <w:tcPr>
            <w:tcW w:w="2428" w:type="dxa"/>
            <w:gridSpan w:val="2"/>
            <w:vAlign w:val="center"/>
          </w:tcPr>
          <w:p w14:paraId="0D052EBE" w14:textId="77777777" w:rsidR="00340941" w:rsidRPr="00340941" w:rsidRDefault="00340941" w:rsidP="00340941">
            <w:pPr>
              <w:jc w:val="center"/>
              <w:rPr>
                <w:rFonts w:cs="Arial"/>
                <w:szCs w:val="22"/>
              </w:rPr>
            </w:pPr>
            <w:r w:rsidRPr="00340941">
              <w:rPr>
                <w:rFonts w:cs="Arial"/>
                <w:szCs w:val="22"/>
              </w:rPr>
              <w:t>21</w:t>
            </w:r>
          </w:p>
        </w:tc>
        <w:tc>
          <w:tcPr>
            <w:tcW w:w="2253" w:type="dxa"/>
            <w:shd w:val="clear" w:color="auto" w:fill="auto"/>
            <w:vAlign w:val="center"/>
          </w:tcPr>
          <w:p w14:paraId="1ADEEA85" w14:textId="77777777" w:rsidR="00340941" w:rsidRPr="00340941" w:rsidRDefault="00340941" w:rsidP="00340941">
            <w:pPr>
              <w:rPr>
                <w:rFonts w:cs="Arial"/>
                <w:szCs w:val="22"/>
              </w:rPr>
            </w:pPr>
            <w:r w:rsidRPr="00340941">
              <w:rPr>
                <w:rFonts w:cs="Arial"/>
                <w:szCs w:val="22"/>
              </w:rPr>
              <w:t>Warren County</w:t>
            </w:r>
          </w:p>
        </w:tc>
      </w:tr>
      <w:tr w:rsidR="00340941" w:rsidRPr="00340941" w14:paraId="12A6BDAF" w14:textId="77777777" w:rsidTr="00B076AA">
        <w:trPr>
          <w:gridAfter w:val="3"/>
          <w:wAfter w:w="4681" w:type="dxa"/>
          <w:trHeight w:val="288"/>
        </w:trPr>
        <w:tc>
          <w:tcPr>
            <w:tcW w:w="1350" w:type="dxa"/>
            <w:gridSpan w:val="2"/>
            <w:shd w:val="clear" w:color="auto" w:fill="auto"/>
            <w:vAlign w:val="center"/>
          </w:tcPr>
          <w:p w14:paraId="10FB25AE" w14:textId="77777777" w:rsidR="00340941" w:rsidRPr="00340941" w:rsidRDefault="00340941" w:rsidP="00340941">
            <w:pPr>
              <w:jc w:val="center"/>
              <w:rPr>
                <w:rFonts w:cs="Arial"/>
                <w:szCs w:val="22"/>
              </w:rPr>
            </w:pPr>
            <w:r w:rsidRPr="00340941">
              <w:rPr>
                <w:rFonts w:cs="Arial"/>
                <w:szCs w:val="22"/>
              </w:rPr>
              <w:t>11</w:t>
            </w:r>
          </w:p>
        </w:tc>
        <w:tc>
          <w:tcPr>
            <w:tcW w:w="2430" w:type="dxa"/>
            <w:shd w:val="clear" w:color="auto" w:fill="auto"/>
            <w:vAlign w:val="center"/>
          </w:tcPr>
          <w:p w14:paraId="0DE12DCD" w14:textId="77777777" w:rsidR="00340941" w:rsidRPr="00340941" w:rsidRDefault="00340941" w:rsidP="00340941">
            <w:pPr>
              <w:rPr>
                <w:rFonts w:cs="Arial"/>
                <w:szCs w:val="22"/>
              </w:rPr>
            </w:pPr>
            <w:r w:rsidRPr="00340941">
              <w:rPr>
                <w:rFonts w:cs="Arial"/>
                <w:szCs w:val="22"/>
              </w:rPr>
              <w:t>Mercer County</w:t>
            </w:r>
          </w:p>
        </w:tc>
      </w:tr>
    </w:tbl>
    <w:p w14:paraId="21C79C7F" w14:textId="77777777" w:rsidR="00340941" w:rsidRDefault="00340941" w:rsidP="00746467">
      <w:pPr>
        <w:pStyle w:val="PlainText"/>
        <w:rPr>
          <w:rFonts w:cs="Arial"/>
        </w:rPr>
      </w:pPr>
    </w:p>
    <w:p w14:paraId="01CB7747" w14:textId="77777777" w:rsidR="00E651D6" w:rsidRPr="005B339D" w:rsidRDefault="00E651D6" w:rsidP="00851065">
      <w:r w:rsidRPr="009A56D5">
        <w:t xml:space="preserve">The </w:t>
      </w:r>
      <w:r w:rsidR="00827BDD" w:rsidRPr="009A56D5">
        <w:t xml:space="preserve">State of </w:t>
      </w:r>
      <w:r w:rsidR="00D35C03" w:rsidRPr="009A56D5">
        <w:t>N</w:t>
      </w:r>
      <w:r w:rsidR="00B951AB" w:rsidRPr="009A56D5">
        <w:t xml:space="preserve">J </w:t>
      </w:r>
      <w:r w:rsidR="00827BDD" w:rsidRPr="009A56D5">
        <w:t>S</w:t>
      </w:r>
      <w:r w:rsidRPr="009A56D5">
        <w:t xml:space="preserve">tandard Terms </w:t>
      </w:r>
      <w:r w:rsidR="002766BB" w:rsidRPr="009A56D5">
        <w:t>and</w:t>
      </w:r>
      <w:r w:rsidRPr="009A56D5">
        <w:t xml:space="preserve"> Conditions</w:t>
      </w:r>
      <w:r w:rsidR="00D35C03" w:rsidRPr="009A56D5">
        <w:t xml:space="preserve"> </w:t>
      </w:r>
      <w:r w:rsidR="000D4025" w:rsidRPr="009A56D5">
        <w:t xml:space="preserve">(SSTC) </w:t>
      </w:r>
      <w:r w:rsidR="00C3197E" w:rsidRPr="009A56D5">
        <w:t>accompanying</w:t>
      </w:r>
      <w:r w:rsidR="003A3A24" w:rsidRPr="009A56D5">
        <w:t xml:space="preserve"> this </w:t>
      </w:r>
      <w:r w:rsidR="00C3197E" w:rsidRPr="009A56D5">
        <w:t xml:space="preserve">Bid Solicitation </w:t>
      </w:r>
      <w:r w:rsidR="00647C5C" w:rsidRPr="009A56D5">
        <w:t>{</w:t>
      </w:r>
      <w:r w:rsidR="003A3A24" w:rsidRPr="009A56D5">
        <w:t>RFP</w:t>
      </w:r>
      <w:r w:rsidR="00647C5C" w:rsidRPr="009A56D5">
        <w:t>}</w:t>
      </w:r>
      <w:r w:rsidR="003A3A24">
        <w:t xml:space="preserve"> </w:t>
      </w:r>
      <w:r w:rsidRPr="005B339D">
        <w:t xml:space="preserve">will apply to all </w:t>
      </w:r>
      <w:r w:rsidR="001D2ACC">
        <w:t>Blanket P.O.</w:t>
      </w:r>
      <w:r w:rsidR="00035AE2">
        <w:t>s</w:t>
      </w:r>
      <w:r w:rsidR="00C3197E">
        <w:t xml:space="preserve"> </w:t>
      </w:r>
      <w:r w:rsidR="00647C5C">
        <w:t>{</w:t>
      </w:r>
      <w:r w:rsidR="005A12BC">
        <w:t>C</w:t>
      </w:r>
      <w:r w:rsidRPr="005B339D">
        <w:t>ontracts</w:t>
      </w:r>
      <w:r w:rsidR="00647C5C">
        <w:t>}</w:t>
      </w:r>
      <w:r w:rsidRPr="005B339D">
        <w:t xml:space="preserve"> made with the State of New Jersey.  These terms are in addition to the terms and conditions set forth in this </w:t>
      </w:r>
      <w:r w:rsidR="00C3197E">
        <w:t xml:space="preserve">Bid Solicitation </w:t>
      </w:r>
      <w:r w:rsidR="00647C5C">
        <w:t>{</w:t>
      </w:r>
      <w:r w:rsidRPr="005B339D">
        <w:t>RFP</w:t>
      </w:r>
      <w:r w:rsidR="00647C5C">
        <w:t>}</w:t>
      </w:r>
      <w:r w:rsidRPr="005B339D">
        <w:t xml:space="preserve"> and should be read in conjunction with </w:t>
      </w:r>
      <w:r w:rsidR="003A26F7" w:rsidRPr="005B339D">
        <w:t>them</w:t>
      </w:r>
      <w:r w:rsidRPr="005B339D">
        <w:t xml:space="preserve"> unless the </w:t>
      </w:r>
      <w:r w:rsidR="00C3197E">
        <w:t xml:space="preserve">Bid Solicitation </w:t>
      </w:r>
      <w:r w:rsidR="00647C5C">
        <w:t>{</w:t>
      </w:r>
      <w:r w:rsidRPr="005B339D">
        <w:t>RFP</w:t>
      </w:r>
      <w:r w:rsidR="00647C5C">
        <w:t>}</w:t>
      </w:r>
      <w:r w:rsidRPr="005B339D">
        <w:t xml:space="preserve"> specifically indicates otherwise.  </w:t>
      </w:r>
    </w:p>
    <w:p w14:paraId="75AB88AD" w14:textId="77777777" w:rsidR="000C3640" w:rsidRDefault="000C3640" w:rsidP="00851065"/>
    <w:p w14:paraId="1B98C5FD" w14:textId="77777777" w:rsidR="00BE7A6F" w:rsidRDefault="00826762" w:rsidP="00851065">
      <w:r w:rsidRPr="009555AB">
        <w:t>The State</w:t>
      </w:r>
      <w:r w:rsidR="00035AE2" w:rsidRPr="009555AB">
        <w:t xml:space="preserve"> of New Jersey (State)</w:t>
      </w:r>
      <w:r w:rsidRPr="009555AB">
        <w:t xml:space="preserve"> intends to extend the </w:t>
      </w:r>
      <w:r w:rsidR="001D2ACC" w:rsidRPr="009555AB">
        <w:t>Blanket P.O.</w:t>
      </w:r>
      <w:r w:rsidR="009A1CD8" w:rsidRPr="009555AB">
        <w:t xml:space="preserve">s </w:t>
      </w:r>
      <w:r w:rsidR="00647C5C" w:rsidRPr="009555AB">
        <w:t>{</w:t>
      </w:r>
      <w:r w:rsidR="00362081" w:rsidRPr="009555AB">
        <w:t>Contract</w:t>
      </w:r>
      <w:r w:rsidRPr="009555AB">
        <w:t>s</w:t>
      </w:r>
      <w:r w:rsidR="00647C5C" w:rsidRPr="009555AB">
        <w:t>}</w:t>
      </w:r>
      <w:r w:rsidRPr="009555AB">
        <w:t xml:space="preserve"> awarded to the</w:t>
      </w:r>
      <w:r w:rsidRPr="00851065">
        <w:t xml:space="preserve"> </w:t>
      </w:r>
      <w:r w:rsidR="001D29E3" w:rsidRPr="00851065">
        <w:t>Division</w:t>
      </w:r>
      <w:r w:rsidRPr="00851065">
        <w:t xml:space="preserve">'s </w:t>
      </w:r>
      <w:r w:rsidR="00B463E3" w:rsidRPr="00851065">
        <w:t>C</w:t>
      </w:r>
      <w:r w:rsidRPr="00851065">
        <w:t xml:space="preserve">ooperative </w:t>
      </w:r>
      <w:r w:rsidR="00B463E3" w:rsidRPr="00851065">
        <w:t>P</w:t>
      </w:r>
      <w:r w:rsidRPr="00851065">
        <w:t>urchasing</w:t>
      </w:r>
      <w:r w:rsidR="00B463E3" w:rsidRPr="00851065">
        <w:t xml:space="preserve"> Program participants</w:t>
      </w:r>
      <w:r w:rsidRPr="00851065">
        <w:t xml:space="preserve">.  </w:t>
      </w:r>
    </w:p>
    <w:p w14:paraId="50A7434B" w14:textId="4EF02B03" w:rsidR="00987D4C" w:rsidRPr="00851065" w:rsidRDefault="00826762" w:rsidP="00851065">
      <w:r w:rsidRPr="00851065">
        <w:lastRenderedPageBreak/>
        <w:t xml:space="preserve">These </w:t>
      </w:r>
      <w:r w:rsidR="00B463E3" w:rsidRPr="00851065">
        <w:t>participants</w:t>
      </w:r>
      <w:r w:rsidR="00D46804">
        <w:t xml:space="preserve"> include quasi-S</w:t>
      </w:r>
      <w:r w:rsidRPr="00851065">
        <w:t xml:space="preserve">tate </w:t>
      </w:r>
      <w:r w:rsidR="00B94FDE">
        <w:t>entities</w:t>
      </w:r>
      <w:r w:rsidRPr="00851065">
        <w:t>, counties, municipalities, school distric</w:t>
      </w:r>
      <w:r w:rsidR="00B94FDE">
        <w:t xml:space="preserve">ts, volunteer fire departments, </w:t>
      </w:r>
      <w:r w:rsidRPr="00851065">
        <w:t>first aid squads, independent institutions of higher learning, County colleges and State colleges.</w:t>
      </w:r>
      <w:r w:rsidR="003B6CB8" w:rsidRPr="00851065">
        <w:rPr>
          <w:color w:val="000000"/>
        </w:rPr>
        <w:t xml:space="preserve">  </w:t>
      </w:r>
      <w:r w:rsidR="00DF6232" w:rsidRPr="00851065">
        <w:rPr>
          <w:color w:val="000000"/>
        </w:rPr>
        <w:t xml:space="preserve">In order for the State </w:t>
      </w:r>
      <w:r w:rsidR="001D2ACC">
        <w:rPr>
          <w:color w:val="000000"/>
        </w:rPr>
        <w:t>Blanket P.O.</w:t>
      </w:r>
      <w:r w:rsidR="009A1CD8" w:rsidRPr="00851065">
        <w:rPr>
          <w:color w:val="000000"/>
        </w:rPr>
        <w:t xml:space="preserve"> </w:t>
      </w:r>
      <w:r w:rsidR="00647C5C" w:rsidRPr="00851065">
        <w:rPr>
          <w:color w:val="000000"/>
        </w:rPr>
        <w:t>{</w:t>
      </w:r>
      <w:r w:rsidR="001D2ACC">
        <w:rPr>
          <w:color w:val="000000"/>
        </w:rPr>
        <w:t>C</w:t>
      </w:r>
      <w:r w:rsidR="00DF6232" w:rsidRPr="00851065">
        <w:rPr>
          <w:color w:val="000000"/>
        </w:rPr>
        <w:t>ontract</w:t>
      </w:r>
      <w:r w:rsidR="00647C5C" w:rsidRPr="00851065">
        <w:rPr>
          <w:color w:val="000000"/>
        </w:rPr>
        <w:t>}</w:t>
      </w:r>
      <w:r w:rsidR="00DF6232" w:rsidRPr="00851065">
        <w:rPr>
          <w:color w:val="000000"/>
        </w:rPr>
        <w:t xml:space="preserve"> to be extended to </w:t>
      </w:r>
      <w:r w:rsidR="00D45D8B" w:rsidRPr="00851065">
        <w:rPr>
          <w:color w:val="000000"/>
        </w:rPr>
        <w:t>C</w:t>
      </w:r>
      <w:r w:rsidR="00DF6232" w:rsidRPr="00851065">
        <w:rPr>
          <w:color w:val="000000"/>
        </w:rPr>
        <w:t xml:space="preserve">ooperative </w:t>
      </w:r>
      <w:r w:rsidR="00D45D8B" w:rsidRPr="00851065">
        <w:rPr>
          <w:color w:val="000000"/>
        </w:rPr>
        <w:t>P</w:t>
      </w:r>
      <w:r w:rsidR="00DF6232" w:rsidRPr="00851065">
        <w:rPr>
          <w:color w:val="000000"/>
        </w:rPr>
        <w:t>urchasing</w:t>
      </w:r>
      <w:r w:rsidR="005C1250" w:rsidRPr="00851065">
        <w:rPr>
          <w:color w:val="000000"/>
        </w:rPr>
        <w:t xml:space="preserve"> Program</w:t>
      </w:r>
      <w:r w:rsidR="00DF6232" w:rsidRPr="00851065">
        <w:rPr>
          <w:color w:val="000000"/>
        </w:rPr>
        <w:t xml:space="preserve"> </w:t>
      </w:r>
      <w:r w:rsidR="00B463E3" w:rsidRPr="00851065">
        <w:rPr>
          <w:color w:val="000000"/>
        </w:rPr>
        <w:t>participants</w:t>
      </w:r>
      <w:r w:rsidR="00DF6232" w:rsidRPr="00851065">
        <w:rPr>
          <w:color w:val="000000"/>
        </w:rPr>
        <w:t xml:space="preserve">, the </w:t>
      </w:r>
      <w:r w:rsidR="00526170" w:rsidRPr="00851065">
        <w:rPr>
          <w:color w:val="000000"/>
        </w:rPr>
        <w:t xml:space="preserve">Vendor </w:t>
      </w:r>
      <w:r w:rsidR="00647C5C" w:rsidRPr="00851065">
        <w:rPr>
          <w:color w:val="000000"/>
        </w:rPr>
        <w:t>{</w:t>
      </w:r>
      <w:r w:rsidR="00526170" w:rsidRPr="00851065">
        <w:rPr>
          <w:color w:val="000000"/>
        </w:rPr>
        <w:t>Bidder</w:t>
      </w:r>
      <w:r w:rsidR="00647C5C" w:rsidRPr="00851065">
        <w:rPr>
          <w:color w:val="000000"/>
        </w:rPr>
        <w:t>}</w:t>
      </w:r>
      <w:r w:rsidR="00DF6232" w:rsidRPr="00851065">
        <w:rPr>
          <w:color w:val="000000"/>
        </w:rPr>
        <w:t xml:space="preserve"> must agree to the extension</w:t>
      </w:r>
      <w:r w:rsidR="00E30765" w:rsidRPr="00851065">
        <w:rPr>
          <w:color w:val="000000"/>
        </w:rPr>
        <w:t xml:space="preserve"> by executing</w:t>
      </w:r>
      <w:r w:rsidR="00277D4D" w:rsidRPr="00851065">
        <w:rPr>
          <w:color w:val="000000"/>
        </w:rPr>
        <w:t xml:space="preserve"> the Cooperative Purchase Form</w:t>
      </w:r>
      <w:r w:rsidR="00FE3B2A" w:rsidRPr="00851065">
        <w:rPr>
          <w:color w:val="000000"/>
        </w:rPr>
        <w:t>.</w:t>
      </w:r>
      <w:r w:rsidR="00277D4D" w:rsidRPr="00851065">
        <w:rPr>
          <w:color w:val="000000"/>
        </w:rPr>
        <w:t xml:space="preserve">  Also refer to Section </w:t>
      </w:r>
      <w:r w:rsidR="00277D4D" w:rsidRPr="007704F4">
        <w:rPr>
          <w:color w:val="000000"/>
        </w:rPr>
        <w:t>4.4.6</w:t>
      </w:r>
      <w:r w:rsidR="00277D4D" w:rsidRPr="00851065">
        <w:rPr>
          <w:color w:val="000000"/>
        </w:rPr>
        <w:t xml:space="preserve"> of this </w:t>
      </w:r>
      <w:r w:rsidR="009A1CD8" w:rsidRPr="00851065">
        <w:rPr>
          <w:color w:val="000000"/>
        </w:rPr>
        <w:t xml:space="preserve">Bid Solicitation </w:t>
      </w:r>
      <w:r w:rsidR="00647C5C" w:rsidRPr="00851065">
        <w:rPr>
          <w:color w:val="000000"/>
        </w:rPr>
        <w:t>{</w:t>
      </w:r>
      <w:r w:rsidR="00277D4D" w:rsidRPr="00851065">
        <w:rPr>
          <w:color w:val="000000"/>
        </w:rPr>
        <w:t>RFP</w:t>
      </w:r>
      <w:r w:rsidR="00647C5C" w:rsidRPr="00851065">
        <w:rPr>
          <w:color w:val="000000"/>
        </w:rPr>
        <w:t>}</w:t>
      </w:r>
      <w:r w:rsidR="00277D4D" w:rsidRPr="00851065">
        <w:rPr>
          <w:color w:val="000000"/>
        </w:rPr>
        <w:t>.</w:t>
      </w:r>
      <w:r w:rsidR="001274BB" w:rsidRPr="00851065">
        <w:rPr>
          <w:color w:val="000000"/>
        </w:rPr>
        <w:t xml:space="preserve"> </w:t>
      </w:r>
      <w:r w:rsidRPr="00851065">
        <w:t xml:space="preserve">Although the State, with the </w:t>
      </w:r>
      <w:r w:rsidR="00035AE2" w:rsidRPr="00851065">
        <w:t>con</w:t>
      </w:r>
      <w:r w:rsidRPr="00851065">
        <w:t xml:space="preserve">sent of the </w:t>
      </w:r>
      <w:r w:rsidR="00C57251" w:rsidRPr="00851065">
        <w:t>V</w:t>
      </w:r>
      <w:r w:rsidRPr="00851065">
        <w:t>endor(s)</w:t>
      </w:r>
      <w:r w:rsidR="009A1CD8" w:rsidRPr="00851065">
        <w:t xml:space="preserve"> </w:t>
      </w:r>
      <w:r w:rsidR="00647C5C" w:rsidRPr="00851065">
        <w:t>{</w:t>
      </w:r>
      <w:r w:rsidR="00C57251" w:rsidRPr="00851065">
        <w:t>B</w:t>
      </w:r>
      <w:r w:rsidR="009A1CD8" w:rsidRPr="00851065">
        <w:t>idder(s)</w:t>
      </w:r>
      <w:r w:rsidR="00647C5C" w:rsidRPr="00851065">
        <w:t>}</w:t>
      </w:r>
      <w:r w:rsidRPr="00851065">
        <w:t xml:space="preserve">, is making the use of any </w:t>
      </w:r>
      <w:r w:rsidR="001D2ACC">
        <w:t>Blanket P.O.</w:t>
      </w:r>
      <w:r w:rsidR="009A1CD8" w:rsidRPr="00851065">
        <w:t xml:space="preserve"> </w:t>
      </w:r>
      <w:r w:rsidR="00647C5C" w:rsidRPr="00851065">
        <w:t>{</w:t>
      </w:r>
      <w:r w:rsidR="00362081" w:rsidRPr="00851065">
        <w:t>Contract</w:t>
      </w:r>
      <w:r w:rsidR="00647C5C" w:rsidRPr="00851065">
        <w:t>}</w:t>
      </w:r>
      <w:r w:rsidRPr="00851065">
        <w:t xml:space="preserve"> resulting from this </w:t>
      </w:r>
      <w:r w:rsidR="009A1CD8" w:rsidRPr="00851065">
        <w:t xml:space="preserve">Bid Solicitation </w:t>
      </w:r>
      <w:r w:rsidR="00647C5C" w:rsidRPr="00851065">
        <w:t>{</w:t>
      </w:r>
      <w:r w:rsidRPr="00851065">
        <w:t>RFP</w:t>
      </w:r>
      <w:r w:rsidR="00647C5C" w:rsidRPr="00851065">
        <w:t>}</w:t>
      </w:r>
      <w:r w:rsidRPr="00851065">
        <w:t xml:space="preserve"> available to non-State Agencies, the State makes no representation as to the acceptability of any State </w:t>
      </w:r>
      <w:r w:rsidR="009A1CD8" w:rsidRPr="00851065">
        <w:t xml:space="preserve">Bid Solicitation </w:t>
      </w:r>
      <w:r w:rsidR="00647C5C" w:rsidRPr="00851065">
        <w:t>{</w:t>
      </w:r>
      <w:r w:rsidRPr="00851065">
        <w:t>RFP</w:t>
      </w:r>
      <w:r w:rsidR="00647C5C" w:rsidRPr="00851065">
        <w:t>}</w:t>
      </w:r>
      <w:r w:rsidRPr="00851065">
        <w:t xml:space="preserve"> terms and conditions under the Local Public Contracts Law or any other enabling statute or regulation.</w:t>
      </w:r>
    </w:p>
    <w:p w14:paraId="3BCD7B20" w14:textId="77777777" w:rsidR="00826762" w:rsidRDefault="00826762" w:rsidP="00851065"/>
    <w:p w14:paraId="54F93D29" w14:textId="77777777" w:rsidR="00E651D6" w:rsidRPr="00B94382" w:rsidRDefault="00E651D6" w:rsidP="00BD5EEE">
      <w:pPr>
        <w:pStyle w:val="Heading2"/>
      </w:pPr>
      <w:bookmarkStart w:id="7" w:name="_Toc400531468"/>
      <w:bookmarkStart w:id="8" w:name="_Toc428533938"/>
      <w:bookmarkStart w:id="9" w:name="_Toc483479079"/>
      <w:r w:rsidRPr="00B94382">
        <w:t>BACKGROUND</w:t>
      </w:r>
      <w:bookmarkEnd w:id="7"/>
      <w:bookmarkEnd w:id="8"/>
      <w:bookmarkEnd w:id="9"/>
      <w:r w:rsidRPr="00B94382">
        <w:t xml:space="preserve"> </w:t>
      </w:r>
    </w:p>
    <w:p w14:paraId="78AC331F" w14:textId="77777777" w:rsidR="00E651D6" w:rsidRDefault="00E651D6" w:rsidP="00851065"/>
    <w:p w14:paraId="01321551" w14:textId="77777777" w:rsidR="00934DA3" w:rsidRDefault="008F5C79" w:rsidP="00851065">
      <w:r w:rsidRPr="00851065">
        <w:t xml:space="preserve">This is a reprocurement of </w:t>
      </w:r>
      <w:r w:rsidR="0014279A">
        <w:t>product</w:t>
      </w:r>
      <w:r w:rsidR="000A2F86">
        <w:t>s</w:t>
      </w:r>
      <w:r w:rsidR="0014279A">
        <w:t>/</w:t>
      </w:r>
      <w:r w:rsidR="00294285">
        <w:t xml:space="preserve">services </w:t>
      </w:r>
      <w:r w:rsidR="000A2F86">
        <w:t xml:space="preserve">similar to those </w:t>
      </w:r>
      <w:r w:rsidR="00294285">
        <w:t>provided under</w:t>
      </w:r>
      <w:r w:rsidRPr="00851065">
        <w:t xml:space="preserve"> </w:t>
      </w:r>
      <w:r w:rsidR="0014279A">
        <w:t xml:space="preserve">the </w:t>
      </w:r>
      <w:r w:rsidR="00746467">
        <w:rPr>
          <w:b/>
        </w:rPr>
        <w:t>#2 Heating Fuel Oil</w:t>
      </w:r>
      <w:r w:rsidRPr="00851065">
        <w:rPr>
          <w:b/>
        </w:rPr>
        <w:t xml:space="preserve"> </w:t>
      </w:r>
      <w:r w:rsidRPr="00851065">
        <w:t xml:space="preserve">term </w:t>
      </w:r>
      <w:r w:rsidR="001D2ACC">
        <w:t>Blanket P.O.</w:t>
      </w:r>
      <w:r w:rsidR="009A1CD8" w:rsidRPr="00851065">
        <w:t xml:space="preserve"> </w:t>
      </w:r>
      <w:r w:rsidR="00647C5C" w:rsidRPr="00851065">
        <w:t>{</w:t>
      </w:r>
      <w:r w:rsidR="00362081" w:rsidRPr="00851065">
        <w:t>Contract</w:t>
      </w:r>
      <w:r w:rsidR="00647C5C" w:rsidRPr="00851065">
        <w:t>}</w:t>
      </w:r>
      <w:r w:rsidRPr="00851065">
        <w:t xml:space="preserve">, presently due to expire on </w:t>
      </w:r>
      <w:r w:rsidR="005B4599">
        <w:rPr>
          <w:b/>
        </w:rPr>
        <w:t>June 30, 2017</w:t>
      </w:r>
      <w:r w:rsidRPr="00851065">
        <w:rPr>
          <w:b/>
        </w:rPr>
        <w:t>.</w:t>
      </w:r>
    </w:p>
    <w:p w14:paraId="79686B03" w14:textId="77777777" w:rsidR="00934DA3" w:rsidRDefault="00934DA3" w:rsidP="00851065"/>
    <w:p w14:paraId="35DE40D6" w14:textId="77777777" w:rsidR="008F5C79" w:rsidRDefault="00526170" w:rsidP="00851065">
      <w:r w:rsidRPr="00851065">
        <w:t xml:space="preserve">Vendors </w:t>
      </w:r>
      <w:r w:rsidR="00647C5C" w:rsidRPr="00851065">
        <w:t>{</w:t>
      </w:r>
      <w:r w:rsidRPr="00851065">
        <w:t>Bidders</w:t>
      </w:r>
      <w:r w:rsidR="00647C5C" w:rsidRPr="00851065">
        <w:t>}</w:t>
      </w:r>
      <w:r w:rsidR="008E24C3" w:rsidRPr="00851065">
        <w:t xml:space="preserve"> </w:t>
      </w:r>
      <w:r w:rsidR="008F5C79" w:rsidRPr="00851065">
        <w:t xml:space="preserve">interested in the current </w:t>
      </w:r>
      <w:r w:rsidR="001D2ACC">
        <w:t>Blanket P.O.</w:t>
      </w:r>
      <w:r w:rsidR="009A1CD8" w:rsidRPr="00851065">
        <w:t xml:space="preserve"> </w:t>
      </w:r>
      <w:r w:rsidR="00647C5C" w:rsidRPr="00851065">
        <w:t>{</w:t>
      </w:r>
      <w:r w:rsidR="00D86C84">
        <w:t>C</w:t>
      </w:r>
      <w:r w:rsidR="008F5C79" w:rsidRPr="00851065">
        <w:t>ontract</w:t>
      </w:r>
      <w:r w:rsidR="00647C5C" w:rsidRPr="00851065">
        <w:t>}</w:t>
      </w:r>
      <w:r w:rsidR="008F5C79" w:rsidRPr="00851065">
        <w:t xml:space="preserve"> specifications and pricing information may review the current</w:t>
      </w:r>
      <w:r w:rsidR="009A1CD8" w:rsidRPr="00851065">
        <w:t xml:space="preserve"> </w:t>
      </w:r>
      <w:r w:rsidR="001D2ACC">
        <w:t>Blanket P.O.</w:t>
      </w:r>
      <w:r w:rsidR="009A1CD8" w:rsidRPr="00851065">
        <w:t xml:space="preserve"> </w:t>
      </w:r>
      <w:r w:rsidR="00647C5C" w:rsidRPr="00851065">
        <w:t>{</w:t>
      </w:r>
      <w:r w:rsidR="00362081" w:rsidRPr="00851065">
        <w:t>Contract</w:t>
      </w:r>
      <w:r w:rsidR="005B4599">
        <w:t xml:space="preserve"> T0077</w:t>
      </w:r>
      <w:r w:rsidR="008F5C79" w:rsidRPr="00851065">
        <w:t xml:space="preserve"> at </w:t>
      </w:r>
      <w:hyperlink r:id="rId22" w:history="1">
        <w:r w:rsidR="008F5C79" w:rsidRPr="00851065">
          <w:rPr>
            <w:rStyle w:val="Hyperlink"/>
          </w:rPr>
          <w:t>http://www.state.nj.us/treasury/purchase/pricelists.shtml</w:t>
        </w:r>
      </w:hyperlink>
      <w:r w:rsidR="00294285" w:rsidRPr="00DF5D76">
        <w:t xml:space="preserve"> and are cautioned that this new </w:t>
      </w:r>
      <w:r w:rsidR="00650B2B">
        <w:t>Bid Solicitation {</w:t>
      </w:r>
      <w:r w:rsidR="00294285" w:rsidRPr="00DF5D76">
        <w:t>RFP</w:t>
      </w:r>
      <w:r w:rsidR="00650B2B">
        <w:t>}</w:t>
      </w:r>
      <w:r w:rsidR="00294285" w:rsidRPr="00DF5D76">
        <w:t xml:space="preserve"> addresses current requirements</w:t>
      </w:r>
      <w:r w:rsidR="008F5C79" w:rsidRPr="00DF5D76">
        <w:t>.</w:t>
      </w:r>
      <w:r w:rsidR="00252778">
        <w:t xml:space="preserve"> Specifically, Vendors {Bidders} are advised that any preventive maintenance, burner cleaning and start-up services are </w:t>
      </w:r>
      <w:r w:rsidR="000D1E5E">
        <w:t xml:space="preserve">excluded from this Bid Solicitation {RFP} and are </w:t>
      </w:r>
      <w:r w:rsidR="00252778">
        <w:t xml:space="preserve">available under T-1372 HVAC, Refrigeration and Boiler Services – Statewide </w:t>
      </w:r>
      <w:hyperlink r:id="rId23" w:history="1">
        <w:r w:rsidR="00934DA3" w:rsidRPr="00903A78">
          <w:rPr>
            <w:rStyle w:val="Hyperlink"/>
          </w:rPr>
          <w:t>http://www.state.nj.us/treasury/purchase/noa/contracts/t1372_15-x-23228.shtml</w:t>
        </w:r>
      </w:hyperlink>
      <w:r w:rsidR="00934DA3">
        <w:t xml:space="preserve">. </w:t>
      </w:r>
    </w:p>
    <w:p w14:paraId="2A6A2297" w14:textId="77777777" w:rsidR="005B4599" w:rsidRDefault="005B4599" w:rsidP="00851065">
      <w:pPr>
        <w:rPr>
          <w:color w:val="000000"/>
        </w:rPr>
      </w:pPr>
    </w:p>
    <w:p w14:paraId="44BDD452" w14:textId="77777777" w:rsidR="00F836CF" w:rsidRDefault="006F697B" w:rsidP="00851065">
      <w:pPr>
        <w:rPr>
          <w:color w:val="000000"/>
        </w:rPr>
      </w:pPr>
      <w:r>
        <w:rPr>
          <w:color w:val="000000"/>
        </w:rPr>
        <w:t>Payment for all State locations location shall be billed through the Energy Tracking System which is currently EnergySolve.  Refer to Bid Solicitation {RFP} section 3.10 “Energy Tracking System/Energy Bill Pr</w:t>
      </w:r>
      <w:r w:rsidR="00936163">
        <w:rPr>
          <w:color w:val="000000"/>
        </w:rPr>
        <w:t>ocessing and Payment Procedures.</w:t>
      </w:r>
    </w:p>
    <w:p w14:paraId="418722FC" w14:textId="77777777" w:rsidR="00F836CF" w:rsidRPr="00851065" w:rsidRDefault="00F836CF" w:rsidP="00851065">
      <w:pPr>
        <w:rPr>
          <w:color w:val="000000"/>
        </w:rPr>
      </w:pPr>
    </w:p>
    <w:p w14:paraId="7855E52D" w14:textId="77777777" w:rsidR="00C83E14" w:rsidRPr="00C83E14" w:rsidRDefault="00C83E14" w:rsidP="00C83E14">
      <w:pPr>
        <w:autoSpaceDE w:val="0"/>
        <w:autoSpaceDN w:val="0"/>
        <w:adjustRightInd w:val="0"/>
        <w:rPr>
          <w:rFonts w:eastAsia="MS Mincho" w:cs="Arial"/>
          <w:color w:val="000000"/>
          <w:szCs w:val="22"/>
        </w:rPr>
      </w:pPr>
      <w:bookmarkStart w:id="10" w:name="_Toc428533939"/>
      <w:r w:rsidRPr="00C83E14">
        <w:rPr>
          <w:rFonts w:eastAsia="MS Mincho" w:cs="Arial"/>
          <w:color w:val="000000"/>
          <w:szCs w:val="22"/>
        </w:rPr>
        <w:t>Listed on Attachment A is an approximate list of State locations requiring bulk deliveries of #2 heating fuel oil, the approximate number of tanks and tank sizes per location. These locations are listed by the county in which they are located.  The State is not limited to the quantities, or tank sizes, indicated.  It is the Vendor’s {Bidder’s} responsibility to become familiar with all of the locations within a county for which a Quote {Proposal} is submitted.</w:t>
      </w:r>
    </w:p>
    <w:p w14:paraId="1245E211" w14:textId="77777777" w:rsidR="007F2383" w:rsidRPr="000742E7" w:rsidRDefault="007F2383" w:rsidP="007F2383">
      <w:pPr>
        <w:autoSpaceDE w:val="0"/>
        <w:autoSpaceDN w:val="0"/>
        <w:adjustRightInd w:val="0"/>
        <w:rPr>
          <w:rFonts w:cs="Arial"/>
          <w:color w:val="000000"/>
          <w:szCs w:val="22"/>
        </w:rPr>
      </w:pPr>
    </w:p>
    <w:p w14:paraId="1DFE5D40" w14:textId="77777777" w:rsidR="00C83E14" w:rsidRPr="00C83E14" w:rsidRDefault="00C83E14" w:rsidP="00C83E14">
      <w:pPr>
        <w:rPr>
          <w:rFonts w:cs="Arial"/>
          <w:color w:val="000000"/>
          <w:szCs w:val="22"/>
        </w:rPr>
      </w:pPr>
      <w:r w:rsidRPr="00C83E14">
        <w:rPr>
          <w:rFonts w:cs="Arial"/>
          <w:color w:val="000000"/>
          <w:szCs w:val="22"/>
        </w:rPr>
        <w:t>There are twenty-one (21) counties in the State of New Jersey.  Listed below are the counties and the approximate land square mileage for each county to be serviced upon award of this Bid Solicitation {RFP}.</w:t>
      </w:r>
    </w:p>
    <w:p w14:paraId="424C2722" w14:textId="77777777" w:rsidR="007F2383" w:rsidRDefault="007F2383" w:rsidP="007F2383">
      <w:pPr>
        <w:rPr>
          <w:rFonts w:cs="Arial"/>
          <w:color w:val="000000"/>
          <w:szCs w:val="22"/>
        </w:rPr>
      </w:pPr>
    </w:p>
    <w:tbl>
      <w:tblPr>
        <w:tblW w:w="1008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65"/>
        <w:gridCol w:w="2470"/>
        <w:gridCol w:w="1620"/>
        <w:gridCol w:w="990"/>
        <w:gridCol w:w="2610"/>
        <w:gridCol w:w="1625"/>
      </w:tblGrid>
      <w:tr w:rsidR="00186167" w:rsidRPr="009447C5" w14:paraId="5F6C7506" w14:textId="77777777" w:rsidTr="00AF6B2E">
        <w:tc>
          <w:tcPr>
            <w:tcW w:w="765" w:type="dxa"/>
            <w:shd w:val="clear" w:color="auto" w:fill="92D050"/>
            <w:vAlign w:val="center"/>
          </w:tcPr>
          <w:p w14:paraId="7E8616BE" w14:textId="77777777" w:rsidR="002649D3" w:rsidRPr="009447C5" w:rsidRDefault="002649D3" w:rsidP="00186167">
            <w:pPr>
              <w:jc w:val="center"/>
              <w:rPr>
                <w:rFonts w:cs="Arial"/>
                <w:b/>
                <w:color w:val="000000"/>
                <w:szCs w:val="22"/>
              </w:rPr>
            </w:pPr>
            <w:r>
              <w:rPr>
                <w:rFonts w:cs="Arial"/>
                <w:b/>
                <w:color w:val="000000"/>
                <w:szCs w:val="22"/>
              </w:rPr>
              <w:t>Line No.</w:t>
            </w:r>
          </w:p>
        </w:tc>
        <w:tc>
          <w:tcPr>
            <w:tcW w:w="2470" w:type="dxa"/>
            <w:shd w:val="clear" w:color="auto" w:fill="92D050"/>
            <w:vAlign w:val="center"/>
          </w:tcPr>
          <w:p w14:paraId="79237D97" w14:textId="77777777" w:rsidR="002649D3" w:rsidRPr="009447C5" w:rsidRDefault="002649D3" w:rsidP="00186167">
            <w:pPr>
              <w:jc w:val="center"/>
              <w:rPr>
                <w:rFonts w:cs="Arial"/>
                <w:b/>
                <w:color w:val="000000"/>
                <w:szCs w:val="22"/>
              </w:rPr>
            </w:pPr>
            <w:r w:rsidRPr="009447C5">
              <w:rPr>
                <w:rFonts w:cs="Arial"/>
                <w:b/>
                <w:color w:val="000000"/>
                <w:szCs w:val="22"/>
              </w:rPr>
              <w:t>Counties</w:t>
            </w:r>
          </w:p>
        </w:tc>
        <w:tc>
          <w:tcPr>
            <w:tcW w:w="1620" w:type="dxa"/>
            <w:shd w:val="clear" w:color="auto" w:fill="92D050"/>
            <w:vAlign w:val="center"/>
          </w:tcPr>
          <w:p w14:paraId="619612BF" w14:textId="77777777" w:rsidR="002649D3" w:rsidRPr="009447C5" w:rsidRDefault="006E0BD6" w:rsidP="00186167">
            <w:pPr>
              <w:jc w:val="center"/>
              <w:rPr>
                <w:rFonts w:cs="Arial"/>
                <w:b/>
                <w:color w:val="000000"/>
                <w:szCs w:val="22"/>
              </w:rPr>
            </w:pPr>
            <w:r>
              <w:rPr>
                <w:rFonts w:cs="Arial"/>
                <w:b/>
                <w:color w:val="000000"/>
                <w:szCs w:val="22"/>
              </w:rPr>
              <w:t xml:space="preserve">Approximate </w:t>
            </w:r>
            <w:r w:rsidR="002649D3" w:rsidRPr="009447C5">
              <w:rPr>
                <w:rFonts w:cs="Arial"/>
                <w:b/>
                <w:color w:val="000000"/>
                <w:szCs w:val="22"/>
              </w:rPr>
              <w:t>Square Miles</w:t>
            </w:r>
          </w:p>
        </w:tc>
        <w:tc>
          <w:tcPr>
            <w:tcW w:w="990" w:type="dxa"/>
            <w:shd w:val="clear" w:color="auto" w:fill="92D050"/>
            <w:vAlign w:val="center"/>
          </w:tcPr>
          <w:p w14:paraId="555A2431" w14:textId="77777777" w:rsidR="002649D3" w:rsidRPr="009447C5" w:rsidRDefault="002649D3" w:rsidP="00186167">
            <w:pPr>
              <w:jc w:val="center"/>
              <w:rPr>
                <w:rFonts w:cs="Arial"/>
                <w:b/>
                <w:color w:val="000000"/>
                <w:szCs w:val="22"/>
              </w:rPr>
            </w:pPr>
            <w:r>
              <w:rPr>
                <w:rFonts w:cs="Arial"/>
                <w:b/>
                <w:color w:val="000000"/>
                <w:szCs w:val="22"/>
              </w:rPr>
              <w:t>Line No.</w:t>
            </w:r>
          </w:p>
        </w:tc>
        <w:tc>
          <w:tcPr>
            <w:tcW w:w="2610" w:type="dxa"/>
            <w:shd w:val="clear" w:color="auto" w:fill="92D050"/>
            <w:vAlign w:val="center"/>
          </w:tcPr>
          <w:p w14:paraId="7E2B60D6" w14:textId="77777777" w:rsidR="002649D3" w:rsidRPr="00186167" w:rsidRDefault="002649D3" w:rsidP="00186167">
            <w:pPr>
              <w:jc w:val="center"/>
              <w:rPr>
                <w:rFonts w:cs="Arial"/>
                <w:color w:val="000000"/>
                <w:szCs w:val="22"/>
              </w:rPr>
            </w:pPr>
            <w:r w:rsidRPr="00186167">
              <w:rPr>
                <w:rFonts w:cs="Arial"/>
                <w:b/>
                <w:color w:val="000000"/>
                <w:szCs w:val="22"/>
              </w:rPr>
              <w:t>Counties</w:t>
            </w:r>
          </w:p>
        </w:tc>
        <w:tc>
          <w:tcPr>
            <w:tcW w:w="1625" w:type="dxa"/>
            <w:shd w:val="clear" w:color="auto" w:fill="92D050"/>
            <w:vAlign w:val="center"/>
          </w:tcPr>
          <w:p w14:paraId="612EE74E" w14:textId="77777777" w:rsidR="002649D3" w:rsidRPr="009447C5" w:rsidRDefault="006E0BD6" w:rsidP="00186167">
            <w:pPr>
              <w:jc w:val="center"/>
              <w:rPr>
                <w:rFonts w:cs="Arial"/>
                <w:b/>
                <w:color w:val="000000"/>
                <w:szCs w:val="22"/>
              </w:rPr>
            </w:pPr>
            <w:r>
              <w:rPr>
                <w:rFonts w:cs="Arial"/>
                <w:b/>
                <w:color w:val="000000"/>
                <w:szCs w:val="22"/>
              </w:rPr>
              <w:t>Approximate</w:t>
            </w:r>
            <w:r w:rsidRPr="009447C5">
              <w:rPr>
                <w:rFonts w:cs="Arial"/>
                <w:b/>
                <w:color w:val="000000"/>
                <w:szCs w:val="22"/>
              </w:rPr>
              <w:t xml:space="preserve"> </w:t>
            </w:r>
            <w:r w:rsidR="002649D3" w:rsidRPr="009447C5">
              <w:rPr>
                <w:rFonts w:cs="Arial"/>
                <w:b/>
                <w:color w:val="000000"/>
                <w:szCs w:val="22"/>
              </w:rPr>
              <w:t>Square Miles</w:t>
            </w:r>
          </w:p>
        </w:tc>
      </w:tr>
      <w:tr w:rsidR="00AF6B2E" w:rsidRPr="00AF6B2E" w14:paraId="5B5F5340" w14:textId="77777777" w:rsidTr="00AF6B2E">
        <w:trPr>
          <w:trHeight w:val="288"/>
        </w:trPr>
        <w:tc>
          <w:tcPr>
            <w:tcW w:w="765" w:type="dxa"/>
            <w:vAlign w:val="center"/>
          </w:tcPr>
          <w:p w14:paraId="5ED25147" w14:textId="77777777" w:rsidR="00AF6B2E" w:rsidRPr="00AF6B2E" w:rsidRDefault="00340941" w:rsidP="00AF6B2E">
            <w:pPr>
              <w:ind w:left="72"/>
              <w:jc w:val="center"/>
              <w:rPr>
                <w:rFonts w:cs="Arial"/>
                <w:szCs w:val="22"/>
              </w:rPr>
            </w:pPr>
            <w:r>
              <w:rPr>
                <w:rFonts w:cs="Arial"/>
                <w:szCs w:val="22"/>
              </w:rPr>
              <w:t xml:space="preserve"> </w:t>
            </w:r>
            <w:r w:rsidR="00AF6B2E" w:rsidRPr="00AF6B2E">
              <w:rPr>
                <w:rFonts w:cs="Arial"/>
                <w:szCs w:val="22"/>
              </w:rPr>
              <w:t>1</w:t>
            </w:r>
          </w:p>
        </w:tc>
        <w:tc>
          <w:tcPr>
            <w:tcW w:w="2470" w:type="dxa"/>
            <w:shd w:val="clear" w:color="auto" w:fill="auto"/>
            <w:vAlign w:val="center"/>
          </w:tcPr>
          <w:p w14:paraId="4584F26D" w14:textId="77777777" w:rsidR="00AF6B2E" w:rsidRPr="00AF6B2E" w:rsidRDefault="00AF6B2E" w:rsidP="00AF6B2E">
            <w:pPr>
              <w:rPr>
                <w:rFonts w:cs="Arial"/>
                <w:szCs w:val="22"/>
              </w:rPr>
            </w:pPr>
            <w:r w:rsidRPr="00AF6B2E">
              <w:rPr>
                <w:rFonts w:cs="Arial"/>
                <w:szCs w:val="22"/>
              </w:rPr>
              <w:t>Atlantic County</w:t>
            </w:r>
          </w:p>
        </w:tc>
        <w:tc>
          <w:tcPr>
            <w:tcW w:w="1620" w:type="dxa"/>
          </w:tcPr>
          <w:p w14:paraId="18550D14" w14:textId="77777777" w:rsidR="00AF6B2E" w:rsidRPr="00AF6B2E" w:rsidRDefault="00AF6B2E" w:rsidP="00AF6B2E">
            <w:pPr>
              <w:jc w:val="center"/>
              <w:rPr>
                <w:rFonts w:cs="Arial"/>
                <w:szCs w:val="22"/>
              </w:rPr>
            </w:pPr>
            <w:r w:rsidRPr="00AF6B2E">
              <w:rPr>
                <w:rFonts w:cs="Arial"/>
                <w:szCs w:val="22"/>
              </w:rPr>
              <w:t>561</w:t>
            </w:r>
          </w:p>
        </w:tc>
        <w:tc>
          <w:tcPr>
            <w:tcW w:w="990" w:type="dxa"/>
            <w:vAlign w:val="center"/>
          </w:tcPr>
          <w:p w14:paraId="11E364B4" w14:textId="77777777" w:rsidR="00AF6B2E" w:rsidRPr="00AF6B2E" w:rsidRDefault="00AF6B2E" w:rsidP="00AF6B2E">
            <w:pPr>
              <w:jc w:val="center"/>
              <w:rPr>
                <w:rFonts w:cs="Arial"/>
                <w:szCs w:val="22"/>
              </w:rPr>
            </w:pPr>
            <w:r w:rsidRPr="00AF6B2E">
              <w:rPr>
                <w:rFonts w:cs="Arial"/>
                <w:szCs w:val="22"/>
              </w:rPr>
              <w:t>12</w:t>
            </w:r>
          </w:p>
        </w:tc>
        <w:tc>
          <w:tcPr>
            <w:tcW w:w="2610" w:type="dxa"/>
            <w:shd w:val="clear" w:color="auto" w:fill="auto"/>
            <w:vAlign w:val="center"/>
          </w:tcPr>
          <w:p w14:paraId="5B9AF5DA" w14:textId="77777777" w:rsidR="00AF6B2E" w:rsidRPr="00AF6B2E" w:rsidRDefault="00AF6B2E" w:rsidP="00AF6B2E">
            <w:pPr>
              <w:rPr>
                <w:rFonts w:cs="Arial"/>
                <w:szCs w:val="22"/>
              </w:rPr>
            </w:pPr>
            <w:r w:rsidRPr="00AF6B2E">
              <w:rPr>
                <w:rFonts w:cs="Arial"/>
                <w:szCs w:val="22"/>
              </w:rPr>
              <w:t>Middlesex County</w:t>
            </w:r>
          </w:p>
        </w:tc>
        <w:tc>
          <w:tcPr>
            <w:tcW w:w="1625" w:type="dxa"/>
            <w:shd w:val="clear" w:color="auto" w:fill="auto"/>
            <w:vAlign w:val="center"/>
          </w:tcPr>
          <w:p w14:paraId="62D68954" w14:textId="77777777" w:rsidR="00AF6B2E" w:rsidRPr="00AF6B2E" w:rsidRDefault="00AF6B2E" w:rsidP="00AF6B2E">
            <w:pPr>
              <w:jc w:val="center"/>
              <w:rPr>
                <w:rFonts w:cs="Arial"/>
                <w:szCs w:val="22"/>
              </w:rPr>
            </w:pPr>
            <w:r w:rsidRPr="00AF6B2E">
              <w:rPr>
                <w:rFonts w:cs="Arial"/>
                <w:szCs w:val="22"/>
              </w:rPr>
              <w:t>311</w:t>
            </w:r>
          </w:p>
        </w:tc>
      </w:tr>
      <w:tr w:rsidR="00AF6B2E" w:rsidRPr="00AF6B2E" w14:paraId="78252730" w14:textId="77777777" w:rsidTr="00AF6B2E">
        <w:trPr>
          <w:trHeight w:val="288"/>
        </w:trPr>
        <w:tc>
          <w:tcPr>
            <w:tcW w:w="765" w:type="dxa"/>
            <w:vAlign w:val="center"/>
          </w:tcPr>
          <w:p w14:paraId="7309A220" w14:textId="77777777" w:rsidR="00AF6B2E" w:rsidRPr="00AF6B2E" w:rsidRDefault="00AF6B2E" w:rsidP="00AF6B2E">
            <w:pPr>
              <w:ind w:left="72"/>
              <w:jc w:val="center"/>
              <w:rPr>
                <w:rFonts w:cs="Arial"/>
                <w:szCs w:val="22"/>
              </w:rPr>
            </w:pPr>
            <w:r>
              <w:rPr>
                <w:rFonts w:cs="Arial"/>
                <w:szCs w:val="22"/>
              </w:rPr>
              <w:t xml:space="preserve"> </w:t>
            </w:r>
            <w:r w:rsidRPr="00AF6B2E">
              <w:rPr>
                <w:rFonts w:cs="Arial"/>
                <w:szCs w:val="22"/>
              </w:rPr>
              <w:t>2</w:t>
            </w:r>
          </w:p>
        </w:tc>
        <w:tc>
          <w:tcPr>
            <w:tcW w:w="2470" w:type="dxa"/>
            <w:shd w:val="clear" w:color="auto" w:fill="auto"/>
            <w:vAlign w:val="center"/>
          </w:tcPr>
          <w:p w14:paraId="539DAAB2" w14:textId="77777777" w:rsidR="00AF6B2E" w:rsidRPr="00AF6B2E" w:rsidRDefault="00AF6B2E" w:rsidP="00AF6B2E">
            <w:pPr>
              <w:rPr>
                <w:rFonts w:cs="Arial"/>
                <w:szCs w:val="22"/>
              </w:rPr>
            </w:pPr>
            <w:r w:rsidRPr="00AF6B2E">
              <w:rPr>
                <w:rFonts w:cs="Arial"/>
                <w:szCs w:val="22"/>
              </w:rPr>
              <w:t>Bergen County</w:t>
            </w:r>
          </w:p>
        </w:tc>
        <w:tc>
          <w:tcPr>
            <w:tcW w:w="1620" w:type="dxa"/>
          </w:tcPr>
          <w:p w14:paraId="62AA5F48" w14:textId="77777777" w:rsidR="00AF6B2E" w:rsidRPr="00AF6B2E" w:rsidRDefault="00AF6B2E" w:rsidP="00AF6B2E">
            <w:pPr>
              <w:jc w:val="center"/>
              <w:rPr>
                <w:rFonts w:cs="Arial"/>
                <w:szCs w:val="22"/>
              </w:rPr>
            </w:pPr>
            <w:r w:rsidRPr="00AF6B2E">
              <w:rPr>
                <w:rFonts w:eastAsiaTheme="minorHAnsi" w:cs="Arial"/>
                <w:color w:val="000000"/>
                <w:szCs w:val="22"/>
              </w:rPr>
              <w:t>234</w:t>
            </w:r>
          </w:p>
        </w:tc>
        <w:tc>
          <w:tcPr>
            <w:tcW w:w="990" w:type="dxa"/>
            <w:vAlign w:val="center"/>
          </w:tcPr>
          <w:p w14:paraId="3D162738" w14:textId="77777777" w:rsidR="00AF6B2E" w:rsidRPr="00AF6B2E" w:rsidRDefault="00AF6B2E" w:rsidP="00AF6B2E">
            <w:pPr>
              <w:jc w:val="center"/>
              <w:rPr>
                <w:rFonts w:cs="Arial"/>
                <w:szCs w:val="22"/>
              </w:rPr>
            </w:pPr>
            <w:r w:rsidRPr="00AF6B2E">
              <w:rPr>
                <w:rFonts w:cs="Arial"/>
                <w:szCs w:val="22"/>
              </w:rPr>
              <w:t>13</w:t>
            </w:r>
          </w:p>
        </w:tc>
        <w:tc>
          <w:tcPr>
            <w:tcW w:w="2610" w:type="dxa"/>
            <w:shd w:val="clear" w:color="auto" w:fill="auto"/>
            <w:vAlign w:val="center"/>
          </w:tcPr>
          <w:p w14:paraId="15EB75EC" w14:textId="77777777" w:rsidR="00AF6B2E" w:rsidRPr="00AF6B2E" w:rsidRDefault="00AF6B2E" w:rsidP="00AF6B2E">
            <w:pPr>
              <w:rPr>
                <w:rFonts w:cs="Arial"/>
                <w:szCs w:val="22"/>
              </w:rPr>
            </w:pPr>
            <w:r w:rsidRPr="00AF6B2E">
              <w:rPr>
                <w:rFonts w:cs="Arial"/>
                <w:szCs w:val="22"/>
              </w:rPr>
              <w:t>Monmouth County</w:t>
            </w:r>
          </w:p>
        </w:tc>
        <w:tc>
          <w:tcPr>
            <w:tcW w:w="1625" w:type="dxa"/>
            <w:shd w:val="clear" w:color="auto" w:fill="auto"/>
            <w:vAlign w:val="center"/>
          </w:tcPr>
          <w:p w14:paraId="0517ABC4" w14:textId="77777777" w:rsidR="00AF6B2E" w:rsidRPr="00AF6B2E" w:rsidRDefault="00AF6B2E" w:rsidP="00AF6B2E">
            <w:pPr>
              <w:jc w:val="center"/>
              <w:rPr>
                <w:rFonts w:cs="Arial"/>
                <w:szCs w:val="22"/>
              </w:rPr>
            </w:pPr>
            <w:r w:rsidRPr="00AF6B2E">
              <w:rPr>
                <w:rFonts w:cs="Arial"/>
                <w:szCs w:val="22"/>
              </w:rPr>
              <w:t>472</w:t>
            </w:r>
          </w:p>
        </w:tc>
      </w:tr>
      <w:tr w:rsidR="00AF6B2E" w:rsidRPr="00AF6B2E" w14:paraId="688BE741" w14:textId="77777777" w:rsidTr="00AF6B2E">
        <w:trPr>
          <w:trHeight w:val="288"/>
        </w:trPr>
        <w:tc>
          <w:tcPr>
            <w:tcW w:w="765" w:type="dxa"/>
            <w:vAlign w:val="center"/>
          </w:tcPr>
          <w:p w14:paraId="445D43FD" w14:textId="77777777" w:rsidR="00AF6B2E" w:rsidRPr="00AF6B2E" w:rsidRDefault="00AF6B2E" w:rsidP="00340941">
            <w:pPr>
              <w:ind w:left="72"/>
              <w:jc w:val="center"/>
              <w:rPr>
                <w:rFonts w:cs="Arial"/>
                <w:szCs w:val="22"/>
              </w:rPr>
            </w:pPr>
            <w:r>
              <w:rPr>
                <w:rFonts w:cs="Arial"/>
                <w:szCs w:val="22"/>
              </w:rPr>
              <w:t xml:space="preserve"> </w:t>
            </w:r>
            <w:r w:rsidRPr="00AF6B2E">
              <w:rPr>
                <w:rFonts w:cs="Arial"/>
                <w:szCs w:val="22"/>
              </w:rPr>
              <w:t>3</w:t>
            </w:r>
          </w:p>
        </w:tc>
        <w:tc>
          <w:tcPr>
            <w:tcW w:w="2470" w:type="dxa"/>
            <w:shd w:val="clear" w:color="auto" w:fill="auto"/>
            <w:vAlign w:val="center"/>
          </w:tcPr>
          <w:p w14:paraId="49061BF3" w14:textId="77777777" w:rsidR="00AF6B2E" w:rsidRPr="00AF6B2E" w:rsidRDefault="00AF6B2E" w:rsidP="00AF6B2E">
            <w:pPr>
              <w:rPr>
                <w:rFonts w:cs="Arial"/>
                <w:szCs w:val="22"/>
              </w:rPr>
            </w:pPr>
            <w:r w:rsidRPr="00AF6B2E">
              <w:rPr>
                <w:rFonts w:cs="Arial"/>
                <w:szCs w:val="22"/>
              </w:rPr>
              <w:t>Burlington County</w:t>
            </w:r>
          </w:p>
        </w:tc>
        <w:tc>
          <w:tcPr>
            <w:tcW w:w="1620" w:type="dxa"/>
          </w:tcPr>
          <w:p w14:paraId="0A6B075B" w14:textId="77777777" w:rsidR="00AF6B2E" w:rsidRPr="00AF6B2E" w:rsidRDefault="00AF6B2E" w:rsidP="00AF6B2E">
            <w:pPr>
              <w:jc w:val="center"/>
              <w:rPr>
                <w:rFonts w:cs="Arial"/>
                <w:szCs w:val="22"/>
              </w:rPr>
            </w:pPr>
            <w:r w:rsidRPr="00AF6B2E">
              <w:rPr>
                <w:rFonts w:cs="Arial"/>
                <w:szCs w:val="22"/>
              </w:rPr>
              <w:t>805</w:t>
            </w:r>
          </w:p>
        </w:tc>
        <w:tc>
          <w:tcPr>
            <w:tcW w:w="990" w:type="dxa"/>
            <w:vAlign w:val="center"/>
          </w:tcPr>
          <w:p w14:paraId="4705EBE0" w14:textId="77777777" w:rsidR="00AF6B2E" w:rsidRPr="00AF6B2E" w:rsidRDefault="00AF6B2E" w:rsidP="00AF6B2E">
            <w:pPr>
              <w:jc w:val="center"/>
              <w:rPr>
                <w:rFonts w:cs="Arial"/>
                <w:szCs w:val="22"/>
              </w:rPr>
            </w:pPr>
            <w:r w:rsidRPr="00AF6B2E">
              <w:rPr>
                <w:rFonts w:cs="Arial"/>
                <w:szCs w:val="22"/>
              </w:rPr>
              <w:t>14</w:t>
            </w:r>
          </w:p>
        </w:tc>
        <w:tc>
          <w:tcPr>
            <w:tcW w:w="2610" w:type="dxa"/>
            <w:shd w:val="clear" w:color="auto" w:fill="auto"/>
            <w:vAlign w:val="center"/>
          </w:tcPr>
          <w:p w14:paraId="4936C498" w14:textId="77777777" w:rsidR="00AF6B2E" w:rsidRPr="00AF6B2E" w:rsidRDefault="00AF6B2E" w:rsidP="00AF6B2E">
            <w:pPr>
              <w:rPr>
                <w:rFonts w:cs="Arial"/>
                <w:szCs w:val="22"/>
              </w:rPr>
            </w:pPr>
            <w:r w:rsidRPr="00AF6B2E">
              <w:rPr>
                <w:rFonts w:cs="Arial"/>
                <w:szCs w:val="22"/>
              </w:rPr>
              <w:t>Morris County</w:t>
            </w:r>
          </w:p>
        </w:tc>
        <w:tc>
          <w:tcPr>
            <w:tcW w:w="1625" w:type="dxa"/>
            <w:shd w:val="clear" w:color="auto" w:fill="auto"/>
            <w:vAlign w:val="center"/>
          </w:tcPr>
          <w:p w14:paraId="5520DB5A" w14:textId="77777777" w:rsidR="00AF6B2E" w:rsidRPr="00AF6B2E" w:rsidRDefault="00AF6B2E" w:rsidP="00AF6B2E">
            <w:pPr>
              <w:jc w:val="center"/>
              <w:rPr>
                <w:rFonts w:cs="Arial"/>
                <w:szCs w:val="22"/>
              </w:rPr>
            </w:pPr>
            <w:r w:rsidRPr="00AF6B2E">
              <w:rPr>
                <w:rFonts w:cs="Arial"/>
                <w:szCs w:val="22"/>
              </w:rPr>
              <w:t>469</w:t>
            </w:r>
          </w:p>
        </w:tc>
      </w:tr>
      <w:tr w:rsidR="00AF6B2E" w:rsidRPr="00AF6B2E" w14:paraId="0D27D1E1" w14:textId="77777777" w:rsidTr="00AF6B2E">
        <w:trPr>
          <w:trHeight w:val="288"/>
        </w:trPr>
        <w:tc>
          <w:tcPr>
            <w:tcW w:w="765" w:type="dxa"/>
            <w:vAlign w:val="center"/>
          </w:tcPr>
          <w:p w14:paraId="5A33A777" w14:textId="77777777" w:rsidR="00AF6B2E" w:rsidRPr="00AF6B2E" w:rsidRDefault="00AF6B2E" w:rsidP="00AF6B2E">
            <w:pPr>
              <w:ind w:left="72"/>
              <w:jc w:val="center"/>
              <w:rPr>
                <w:rFonts w:cs="Arial"/>
                <w:szCs w:val="22"/>
              </w:rPr>
            </w:pPr>
            <w:r>
              <w:rPr>
                <w:rFonts w:cs="Arial"/>
                <w:szCs w:val="22"/>
              </w:rPr>
              <w:t xml:space="preserve"> </w:t>
            </w:r>
            <w:r w:rsidRPr="00AF6B2E">
              <w:rPr>
                <w:rFonts w:cs="Arial"/>
                <w:szCs w:val="22"/>
              </w:rPr>
              <w:t>4</w:t>
            </w:r>
          </w:p>
        </w:tc>
        <w:tc>
          <w:tcPr>
            <w:tcW w:w="2470" w:type="dxa"/>
            <w:shd w:val="clear" w:color="auto" w:fill="auto"/>
            <w:vAlign w:val="center"/>
          </w:tcPr>
          <w:p w14:paraId="0AAC6DEE" w14:textId="77777777" w:rsidR="00AF6B2E" w:rsidRPr="00AF6B2E" w:rsidRDefault="00AF6B2E" w:rsidP="00AF6B2E">
            <w:pPr>
              <w:rPr>
                <w:rFonts w:cs="Arial"/>
                <w:szCs w:val="22"/>
              </w:rPr>
            </w:pPr>
            <w:r w:rsidRPr="00AF6B2E">
              <w:rPr>
                <w:rFonts w:cs="Arial"/>
                <w:szCs w:val="22"/>
              </w:rPr>
              <w:t>Camden County</w:t>
            </w:r>
          </w:p>
        </w:tc>
        <w:tc>
          <w:tcPr>
            <w:tcW w:w="1620" w:type="dxa"/>
          </w:tcPr>
          <w:p w14:paraId="1401F3F1" w14:textId="77777777" w:rsidR="00AF6B2E" w:rsidRPr="00AF6B2E" w:rsidRDefault="00AF6B2E" w:rsidP="00AF6B2E">
            <w:pPr>
              <w:jc w:val="center"/>
              <w:rPr>
                <w:rFonts w:cs="Arial"/>
                <w:szCs w:val="22"/>
              </w:rPr>
            </w:pPr>
            <w:r w:rsidRPr="00AF6B2E">
              <w:rPr>
                <w:rFonts w:cs="Arial"/>
                <w:szCs w:val="22"/>
              </w:rPr>
              <w:t>222</w:t>
            </w:r>
          </w:p>
        </w:tc>
        <w:tc>
          <w:tcPr>
            <w:tcW w:w="990" w:type="dxa"/>
            <w:vAlign w:val="center"/>
          </w:tcPr>
          <w:p w14:paraId="29F82C09" w14:textId="77777777" w:rsidR="00AF6B2E" w:rsidRPr="00AF6B2E" w:rsidRDefault="00AF6B2E" w:rsidP="00AF6B2E">
            <w:pPr>
              <w:jc w:val="center"/>
              <w:rPr>
                <w:rFonts w:cs="Arial"/>
                <w:szCs w:val="22"/>
              </w:rPr>
            </w:pPr>
            <w:r w:rsidRPr="00AF6B2E">
              <w:rPr>
                <w:rFonts w:cs="Arial"/>
                <w:szCs w:val="22"/>
              </w:rPr>
              <w:t>15</w:t>
            </w:r>
          </w:p>
        </w:tc>
        <w:tc>
          <w:tcPr>
            <w:tcW w:w="2610" w:type="dxa"/>
            <w:shd w:val="clear" w:color="auto" w:fill="auto"/>
            <w:vAlign w:val="center"/>
          </w:tcPr>
          <w:p w14:paraId="30BE13B0" w14:textId="77777777" w:rsidR="00AF6B2E" w:rsidRPr="00AF6B2E" w:rsidRDefault="00AF6B2E" w:rsidP="00AF6B2E">
            <w:pPr>
              <w:rPr>
                <w:rFonts w:cs="Arial"/>
                <w:szCs w:val="22"/>
              </w:rPr>
            </w:pPr>
            <w:r w:rsidRPr="00AF6B2E">
              <w:rPr>
                <w:rFonts w:cs="Arial"/>
                <w:szCs w:val="22"/>
              </w:rPr>
              <w:t>Ocean County</w:t>
            </w:r>
          </w:p>
        </w:tc>
        <w:tc>
          <w:tcPr>
            <w:tcW w:w="1625" w:type="dxa"/>
            <w:shd w:val="clear" w:color="auto" w:fill="auto"/>
            <w:vAlign w:val="center"/>
          </w:tcPr>
          <w:p w14:paraId="0706062E" w14:textId="77777777" w:rsidR="00AF6B2E" w:rsidRPr="00AF6B2E" w:rsidRDefault="00AF6B2E" w:rsidP="00AF6B2E">
            <w:pPr>
              <w:jc w:val="center"/>
              <w:rPr>
                <w:rFonts w:cs="Arial"/>
                <w:szCs w:val="22"/>
              </w:rPr>
            </w:pPr>
            <w:r w:rsidRPr="00AF6B2E">
              <w:rPr>
                <w:rFonts w:cs="Arial"/>
                <w:szCs w:val="22"/>
              </w:rPr>
              <w:t>636</w:t>
            </w:r>
          </w:p>
        </w:tc>
      </w:tr>
      <w:tr w:rsidR="00AF6B2E" w:rsidRPr="00AF6B2E" w14:paraId="39E99F59" w14:textId="77777777" w:rsidTr="00AF6B2E">
        <w:trPr>
          <w:trHeight w:val="288"/>
        </w:trPr>
        <w:tc>
          <w:tcPr>
            <w:tcW w:w="765" w:type="dxa"/>
            <w:vAlign w:val="center"/>
          </w:tcPr>
          <w:p w14:paraId="4BAB5CEF" w14:textId="77777777" w:rsidR="00AF6B2E" w:rsidRPr="00AF6B2E" w:rsidRDefault="00AF6B2E" w:rsidP="00AF6B2E">
            <w:pPr>
              <w:ind w:left="72"/>
              <w:jc w:val="center"/>
              <w:rPr>
                <w:rFonts w:cs="Arial"/>
                <w:szCs w:val="22"/>
              </w:rPr>
            </w:pPr>
            <w:r>
              <w:rPr>
                <w:rFonts w:cs="Arial"/>
                <w:szCs w:val="22"/>
              </w:rPr>
              <w:t xml:space="preserve"> </w:t>
            </w:r>
            <w:r w:rsidRPr="00AF6B2E">
              <w:rPr>
                <w:rFonts w:cs="Arial"/>
                <w:szCs w:val="22"/>
              </w:rPr>
              <w:t>5</w:t>
            </w:r>
          </w:p>
        </w:tc>
        <w:tc>
          <w:tcPr>
            <w:tcW w:w="2470" w:type="dxa"/>
            <w:shd w:val="clear" w:color="auto" w:fill="auto"/>
            <w:vAlign w:val="center"/>
          </w:tcPr>
          <w:p w14:paraId="08191F82" w14:textId="77777777" w:rsidR="00AF6B2E" w:rsidRPr="00AF6B2E" w:rsidRDefault="00AF6B2E" w:rsidP="00AF6B2E">
            <w:pPr>
              <w:rPr>
                <w:rFonts w:cs="Arial"/>
                <w:szCs w:val="22"/>
              </w:rPr>
            </w:pPr>
            <w:r w:rsidRPr="00AF6B2E">
              <w:rPr>
                <w:rFonts w:cs="Arial"/>
                <w:szCs w:val="22"/>
              </w:rPr>
              <w:t>Cape May County</w:t>
            </w:r>
          </w:p>
        </w:tc>
        <w:tc>
          <w:tcPr>
            <w:tcW w:w="1620" w:type="dxa"/>
          </w:tcPr>
          <w:p w14:paraId="46DA7A2B" w14:textId="77777777" w:rsidR="00AF6B2E" w:rsidRPr="00AF6B2E" w:rsidRDefault="00AF6B2E" w:rsidP="00AF6B2E">
            <w:pPr>
              <w:jc w:val="center"/>
              <w:rPr>
                <w:rFonts w:cs="Arial"/>
                <w:szCs w:val="22"/>
              </w:rPr>
            </w:pPr>
            <w:r w:rsidRPr="00AF6B2E">
              <w:rPr>
                <w:rFonts w:cs="Arial"/>
                <w:szCs w:val="22"/>
              </w:rPr>
              <w:t>255</w:t>
            </w:r>
          </w:p>
        </w:tc>
        <w:tc>
          <w:tcPr>
            <w:tcW w:w="990" w:type="dxa"/>
            <w:vAlign w:val="center"/>
          </w:tcPr>
          <w:p w14:paraId="468DA973" w14:textId="77777777" w:rsidR="00AF6B2E" w:rsidRPr="00AF6B2E" w:rsidRDefault="00AF6B2E" w:rsidP="00AF6B2E">
            <w:pPr>
              <w:jc w:val="center"/>
              <w:rPr>
                <w:rFonts w:cs="Arial"/>
                <w:szCs w:val="22"/>
              </w:rPr>
            </w:pPr>
            <w:r w:rsidRPr="00AF6B2E">
              <w:rPr>
                <w:rFonts w:cs="Arial"/>
                <w:szCs w:val="22"/>
              </w:rPr>
              <w:t>16</w:t>
            </w:r>
          </w:p>
        </w:tc>
        <w:tc>
          <w:tcPr>
            <w:tcW w:w="2610" w:type="dxa"/>
            <w:shd w:val="clear" w:color="auto" w:fill="auto"/>
            <w:vAlign w:val="center"/>
          </w:tcPr>
          <w:p w14:paraId="43AA74D9" w14:textId="77777777" w:rsidR="00AF6B2E" w:rsidRPr="00AF6B2E" w:rsidRDefault="00AF6B2E" w:rsidP="00AF6B2E">
            <w:pPr>
              <w:rPr>
                <w:rFonts w:cs="Arial"/>
                <w:szCs w:val="22"/>
              </w:rPr>
            </w:pPr>
            <w:r w:rsidRPr="00AF6B2E">
              <w:rPr>
                <w:rFonts w:cs="Arial"/>
                <w:szCs w:val="22"/>
              </w:rPr>
              <w:t>Passaic County</w:t>
            </w:r>
          </w:p>
        </w:tc>
        <w:tc>
          <w:tcPr>
            <w:tcW w:w="1625" w:type="dxa"/>
            <w:shd w:val="clear" w:color="auto" w:fill="auto"/>
            <w:vAlign w:val="center"/>
          </w:tcPr>
          <w:p w14:paraId="7D517B06" w14:textId="77777777" w:rsidR="00AF6B2E" w:rsidRPr="00AF6B2E" w:rsidRDefault="00AF6B2E" w:rsidP="00AF6B2E">
            <w:pPr>
              <w:jc w:val="center"/>
              <w:rPr>
                <w:rFonts w:cs="Arial"/>
                <w:szCs w:val="22"/>
              </w:rPr>
            </w:pPr>
            <w:r w:rsidRPr="00AF6B2E">
              <w:rPr>
                <w:rFonts w:cs="Arial"/>
                <w:szCs w:val="22"/>
              </w:rPr>
              <w:t>185</w:t>
            </w:r>
          </w:p>
        </w:tc>
      </w:tr>
      <w:tr w:rsidR="00AF6B2E" w:rsidRPr="00AF6B2E" w14:paraId="11578339" w14:textId="77777777" w:rsidTr="00AF6B2E">
        <w:trPr>
          <w:trHeight w:val="288"/>
        </w:trPr>
        <w:tc>
          <w:tcPr>
            <w:tcW w:w="765" w:type="dxa"/>
            <w:vAlign w:val="center"/>
          </w:tcPr>
          <w:p w14:paraId="5292F112" w14:textId="77777777" w:rsidR="00AF6B2E" w:rsidRPr="00AF6B2E" w:rsidRDefault="00AF6B2E" w:rsidP="00AF6B2E">
            <w:pPr>
              <w:ind w:left="72"/>
              <w:jc w:val="center"/>
              <w:rPr>
                <w:rFonts w:cs="Arial"/>
                <w:szCs w:val="22"/>
              </w:rPr>
            </w:pPr>
            <w:r>
              <w:rPr>
                <w:rFonts w:cs="Arial"/>
                <w:szCs w:val="22"/>
              </w:rPr>
              <w:t xml:space="preserve"> </w:t>
            </w:r>
            <w:r w:rsidRPr="00AF6B2E">
              <w:rPr>
                <w:rFonts w:cs="Arial"/>
                <w:szCs w:val="22"/>
              </w:rPr>
              <w:t>6</w:t>
            </w:r>
          </w:p>
        </w:tc>
        <w:tc>
          <w:tcPr>
            <w:tcW w:w="2470" w:type="dxa"/>
            <w:shd w:val="clear" w:color="auto" w:fill="auto"/>
            <w:vAlign w:val="center"/>
          </w:tcPr>
          <w:p w14:paraId="6A373446" w14:textId="77777777" w:rsidR="00AF6B2E" w:rsidRPr="00AF6B2E" w:rsidRDefault="00AF6B2E" w:rsidP="00AF6B2E">
            <w:pPr>
              <w:rPr>
                <w:rFonts w:cs="Arial"/>
                <w:szCs w:val="22"/>
              </w:rPr>
            </w:pPr>
            <w:r w:rsidRPr="00AF6B2E">
              <w:rPr>
                <w:rFonts w:cs="Arial"/>
                <w:szCs w:val="22"/>
              </w:rPr>
              <w:t>Cumberland County</w:t>
            </w:r>
          </w:p>
        </w:tc>
        <w:tc>
          <w:tcPr>
            <w:tcW w:w="1620" w:type="dxa"/>
          </w:tcPr>
          <w:p w14:paraId="62DD617B" w14:textId="77777777" w:rsidR="00AF6B2E" w:rsidRPr="00AF6B2E" w:rsidRDefault="00AF6B2E" w:rsidP="00AF6B2E">
            <w:pPr>
              <w:jc w:val="center"/>
              <w:rPr>
                <w:rFonts w:cs="Arial"/>
                <w:szCs w:val="22"/>
              </w:rPr>
            </w:pPr>
            <w:r w:rsidRPr="00AF6B2E">
              <w:rPr>
                <w:rFonts w:cs="Arial"/>
                <w:szCs w:val="22"/>
              </w:rPr>
              <w:t>489</w:t>
            </w:r>
          </w:p>
        </w:tc>
        <w:tc>
          <w:tcPr>
            <w:tcW w:w="990" w:type="dxa"/>
            <w:vAlign w:val="center"/>
          </w:tcPr>
          <w:p w14:paraId="61F195C8" w14:textId="77777777" w:rsidR="00AF6B2E" w:rsidRPr="00AF6B2E" w:rsidRDefault="00AF6B2E" w:rsidP="00AF6B2E">
            <w:pPr>
              <w:jc w:val="center"/>
              <w:rPr>
                <w:rFonts w:cs="Arial"/>
                <w:szCs w:val="22"/>
              </w:rPr>
            </w:pPr>
            <w:r w:rsidRPr="00AF6B2E">
              <w:rPr>
                <w:rFonts w:cs="Arial"/>
                <w:szCs w:val="22"/>
              </w:rPr>
              <w:t>17</w:t>
            </w:r>
          </w:p>
        </w:tc>
        <w:tc>
          <w:tcPr>
            <w:tcW w:w="2610" w:type="dxa"/>
            <w:shd w:val="clear" w:color="auto" w:fill="auto"/>
            <w:vAlign w:val="center"/>
          </w:tcPr>
          <w:p w14:paraId="0C0BFB4B" w14:textId="77777777" w:rsidR="00AF6B2E" w:rsidRPr="00AF6B2E" w:rsidRDefault="00AF6B2E" w:rsidP="00AF6B2E">
            <w:pPr>
              <w:rPr>
                <w:rFonts w:cs="Arial"/>
                <w:szCs w:val="22"/>
              </w:rPr>
            </w:pPr>
            <w:r w:rsidRPr="00AF6B2E">
              <w:rPr>
                <w:rFonts w:cs="Arial"/>
                <w:szCs w:val="22"/>
              </w:rPr>
              <w:t>Salem County</w:t>
            </w:r>
          </w:p>
        </w:tc>
        <w:tc>
          <w:tcPr>
            <w:tcW w:w="1625" w:type="dxa"/>
            <w:shd w:val="clear" w:color="auto" w:fill="auto"/>
            <w:vAlign w:val="center"/>
          </w:tcPr>
          <w:p w14:paraId="42B4135C" w14:textId="77777777" w:rsidR="00AF6B2E" w:rsidRPr="00AF6B2E" w:rsidRDefault="00AF6B2E" w:rsidP="00AF6B2E">
            <w:pPr>
              <w:jc w:val="center"/>
              <w:rPr>
                <w:rFonts w:cs="Arial"/>
                <w:szCs w:val="22"/>
              </w:rPr>
            </w:pPr>
            <w:r w:rsidRPr="00AF6B2E">
              <w:rPr>
                <w:rFonts w:cs="Arial"/>
                <w:szCs w:val="22"/>
              </w:rPr>
              <w:t>338</w:t>
            </w:r>
          </w:p>
        </w:tc>
      </w:tr>
      <w:tr w:rsidR="00AF6B2E" w:rsidRPr="00AF6B2E" w14:paraId="04CE1D06" w14:textId="77777777" w:rsidTr="00AF6B2E">
        <w:trPr>
          <w:trHeight w:val="288"/>
        </w:trPr>
        <w:tc>
          <w:tcPr>
            <w:tcW w:w="765" w:type="dxa"/>
            <w:vAlign w:val="center"/>
          </w:tcPr>
          <w:p w14:paraId="6551CA2B" w14:textId="77777777" w:rsidR="00AF6B2E" w:rsidRPr="00AF6B2E" w:rsidRDefault="00AF6B2E" w:rsidP="00AF6B2E">
            <w:pPr>
              <w:ind w:left="72"/>
              <w:jc w:val="center"/>
              <w:rPr>
                <w:rFonts w:cs="Arial"/>
                <w:szCs w:val="22"/>
              </w:rPr>
            </w:pPr>
            <w:r>
              <w:rPr>
                <w:rFonts w:cs="Arial"/>
                <w:szCs w:val="22"/>
              </w:rPr>
              <w:t xml:space="preserve"> </w:t>
            </w:r>
            <w:r w:rsidRPr="00AF6B2E">
              <w:rPr>
                <w:rFonts w:cs="Arial"/>
                <w:szCs w:val="22"/>
              </w:rPr>
              <w:t>7</w:t>
            </w:r>
          </w:p>
        </w:tc>
        <w:tc>
          <w:tcPr>
            <w:tcW w:w="2470" w:type="dxa"/>
            <w:shd w:val="clear" w:color="auto" w:fill="auto"/>
            <w:vAlign w:val="center"/>
          </w:tcPr>
          <w:p w14:paraId="0DC5B0C3" w14:textId="77777777" w:rsidR="00AF6B2E" w:rsidRPr="00AF6B2E" w:rsidRDefault="00AF6B2E" w:rsidP="00AF6B2E">
            <w:pPr>
              <w:rPr>
                <w:rFonts w:cs="Arial"/>
                <w:szCs w:val="22"/>
              </w:rPr>
            </w:pPr>
            <w:r w:rsidRPr="00AF6B2E">
              <w:rPr>
                <w:rFonts w:cs="Arial"/>
                <w:szCs w:val="22"/>
              </w:rPr>
              <w:t>Essex  County</w:t>
            </w:r>
          </w:p>
        </w:tc>
        <w:tc>
          <w:tcPr>
            <w:tcW w:w="1620" w:type="dxa"/>
          </w:tcPr>
          <w:p w14:paraId="741AD3D9" w14:textId="77777777" w:rsidR="00AF6B2E" w:rsidRPr="00AF6B2E" w:rsidRDefault="00AF6B2E" w:rsidP="00AF6B2E">
            <w:pPr>
              <w:jc w:val="center"/>
              <w:rPr>
                <w:rFonts w:cs="Arial"/>
                <w:szCs w:val="22"/>
              </w:rPr>
            </w:pPr>
            <w:r w:rsidRPr="00AF6B2E">
              <w:rPr>
                <w:rFonts w:cs="Arial"/>
                <w:szCs w:val="22"/>
              </w:rPr>
              <w:t>126</w:t>
            </w:r>
          </w:p>
        </w:tc>
        <w:tc>
          <w:tcPr>
            <w:tcW w:w="990" w:type="dxa"/>
            <w:vAlign w:val="center"/>
          </w:tcPr>
          <w:p w14:paraId="443E0FB6" w14:textId="77777777" w:rsidR="00AF6B2E" w:rsidRPr="00AF6B2E" w:rsidRDefault="00AF6B2E" w:rsidP="00AF6B2E">
            <w:pPr>
              <w:jc w:val="center"/>
              <w:rPr>
                <w:rFonts w:cs="Arial"/>
                <w:szCs w:val="22"/>
              </w:rPr>
            </w:pPr>
            <w:r w:rsidRPr="00AF6B2E">
              <w:rPr>
                <w:rFonts w:cs="Arial"/>
                <w:szCs w:val="22"/>
              </w:rPr>
              <w:t>18</w:t>
            </w:r>
          </w:p>
        </w:tc>
        <w:tc>
          <w:tcPr>
            <w:tcW w:w="2610" w:type="dxa"/>
            <w:shd w:val="clear" w:color="auto" w:fill="auto"/>
            <w:vAlign w:val="center"/>
          </w:tcPr>
          <w:p w14:paraId="1BED97E7" w14:textId="77777777" w:rsidR="00AF6B2E" w:rsidRPr="00AF6B2E" w:rsidRDefault="00AF6B2E" w:rsidP="00AF6B2E">
            <w:pPr>
              <w:rPr>
                <w:rFonts w:cs="Arial"/>
                <w:szCs w:val="22"/>
              </w:rPr>
            </w:pPr>
            <w:r w:rsidRPr="00AF6B2E">
              <w:rPr>
                <w:rFonts w:cs="Arial"/>
                <w:szCs w:val="22"/>
              </w:rPr>
              <w:t>Somerset County</w:t>
            </w:r>
          </w:p>
        </w:tc>
        <w:tc>
          <w:tcPr>
            <w:tcW w:w="1625" w:type="dxa"/>
            <w:shd w:val="clear" w:color="auto" w:fill="auto"/>
            <w:vAlign w:val="center"/>
          </w:tcPr>
          <w:p w14:paraId="04E94A25" w14:textId="77777777" w:rsidR="00AF6B2E" w:rsidRPr="00AF6B2E" w:rsidRDefault="00AF6B2E" w:rsidP="00AF6B2E">
            <w:pPr>
              <w:jc w:val="center"/>
              <w:rPr>
                <w:rFonts w:cs="Arial"/>
                <w:szCs w:val="22"/>
              </w:rPr>
            </w:pPr>
            <w:r w:rsidRPr="00AF6B2E">
              <w:rPr>
                <w:rFonts w:cs="Arial"/>
                <w:szCs w:val="22"/>
              </w:rPr>
              <w:t>305</w:t>
            </w:r>
          </w:p>
        </w:tc>
      </w:tr>
      <w:tr w:rsidR="00AF6B2E" w:rsidRPr="00AF6B2E" w14:paraId="3AF31D34" w14:textId="77777777" w:rsidTr="00AF6B2E">
        <w:trPr>
          <w:trHeight w:val="288"/>
        </w:trPr>
        <w:tc>
          <w:tcPr>
            <w:tcW w:w="765" w:type="dxa"/>
            <w:shd w:val="clear" w:color="auto" w:fill="auto"/>
            <w:vAlign w:val="center"/>
          </w:tcPr>
          <w:p w14:paraId="723C2FC4" w14:textId="77777777" w:rsidR="00AF6B2E" w:rsidRPr="00AF6B2E" w:rsidRDefault="00AF6B2E" w:rsidP="00AF6B2E">
            <w:pPr>
              <w:jc w:val="center"/>
              <w:rPr>
                <w:rFonts w:cs="Arial"/>
                <w:szCs w:val="22"/>
              </w:rPr>
            </w:pPr>
            <w:r>
              <w:rPr>
                <w:rFonts w:cs="Arial"/>
                <w:szCs w:val="22"/>
              </w:rPr>
              <w:t xml:space="preserve">  </w:t>
            </w:r>
            <w:r w:rsidRPr="00AF6B2E">
              <w:rPr>
                <w:rFonts w:cs="Arial"/>
                <w:szCs w:val="22"/>
              </w:rPr>
              <w:t>8</w:t>
            </w:r>
          </w:p>
        </w:tc>
        <w:tc>
          <w:tcPr>
            <w:tcW w:w="2470" w:type="dxa"/>
            <w:shd w:val="clear" w:color="auto" w:fill="auto"/>
            <w:vAlign w:val="center"/>
          </w:tcPr>
          <w:p w14:paraId="0A016213" w14:textId="77777777" w:rsidR="00AF6B2E" w:rsidRPr="00AF6B2E" w:rsidRDefault="00AF6B2E" w:rsidP="00AF6B2E">
            <w:pPr>
              <w:rPr>
                <w:rFonts w:cs="Arial"/>
                <w:szCs w:val="22"/>
              </w:rPr>
            </w:pPr>
            <w:r w:rsidRPr="00AF6B2E">
              <w:rPr>
                <w:rFonts w:cs="Arial"/>
                <w:szCs w:val="22"/>
              </w:rPr>
              <w:t>Gloucester County</w:t>
            </w:r>
          </w:p>
        </w:tc>
        <w:tc>
          <w:tcPr>
            <w:tcW w:w="1620" w:type="dxa"/>
          </w:tcPr>
          <w:p w14:paraId="721C2DB8" w14:textId="77777777" w:rsidR="00AF6B2E" w:rsidRPr="00AF6B2E" w:rsidRDefault="00AF6B2E" w:rsidP="00AF6B2E">
            <w:pPr>
              <w:jc w:val="center"/>
              <w:rPr>
                <w:rFonts w:cs="Arial"/>
                <w:szCs w:val="22"/>
              </w:rPr>
            </w:pPr>
            <w:r w:rsidRPr="00AF6B2E">
              <w:rPr>
                <w:rFonts w:cs="Arial"/>
                <w:szCs w:val="22"/>
              </w:rPr>
              <w:t>325</w:t>
            </w:r>
          </w:p>
        </w:tc>
        <w:tc>
          <w:tcPr>
            <w:tcW w:w="990" w:type="dxa"/>
            <w:vAlign w:val="center"/>
          </w:tcPr>
          <w:p w14:paraId="3E12DC3D" w14:textId="77777777" w:rsidR="00AF6B2E" w:rsidRPr="00AF6B2E" w:rsidRDefault="00AF6B2E" w:rsidP="00AF6B2E">
            <w:pPr>
              <w:jc w:val="center"/>
              <w:rPr>
                <w:rFonts w:cs="Arial"/>
                <w:szCs w:val="22"/>
              </w:rPr>
            </w:pPr>
            <w:r w:rsidRPr="00AF6B2E">
              <w:rPr>
                <w:rFonts w:cs="Arial"/>
                <w:szCs w:val="22"/>
              </w:rPr>
              <w:t>19</w:t>
            </w:r>
          </w:p>
        </w:tc>
        <w:tc>
          <w:tcPr>
            <w:tcW w:w="2610" w:type="dxa"/>
            <w:shd w:val="clear" w:color="auto" w:fill="auto"/>
            <w:vAlign w:val="center"/>
          </w:tcPr>
          <w:p w14:paraId="7497D551" w14:textId="77777777" w:rsidR="00AF6B2E" w:rsidRPr="00AF6B2E" w:rsidRDefault="00AF6B2E" w:rsidP="00AF6B2E">
            <w:pPr>
              <w:rPr>
                <w:rFonts w:cs="Arial"/>
                <w:szCs w:val="22"/>
              </w:rPr>
            </w:pPr>
            <w:r w:rsidRPr="00AF6B2E">
              <w:rPr>
                <w:rFonts w:cs="Arial"/>
                <w:szCs w:val="22"/>
              </w:rPr>
              <w:t>Sussex County</w:t>
            </w:r>
          </w:p>
        </w:tc>
        <w:tc>
          <w:tcPr>
            <w:tcW w:w="1625" w:type="dxa"/>
            <w:shd w:val="clear" w:color="auto" w:fill="auto"/>
            <w:vAlign w:val="center"/>
          </w:tcPr>
          <w:p w14:paraId="7FDF775D" w14:textId="77777777" w:rsidR="00AF6B2E" w:rsidRPr="00AF6B2E" w:rsidRDefault="00AF6B2E" w:rsidP="00AF6B2E">
            <w:pPr>
              <w:jc w:val="center"/>
              <w:rPr>
                <w:rFonts w:cs="Arial"/>
                <w:szCs w:val="22"/>
              </w:rPr>
            </w:pPr>
            <w:r w:rsidRPr="00AF6B2E">
              <w:rPr>
                <w:rFonts w:cs="Arial"/>
                <w:szCs w:val="22"/>
              </w:rPr>
              <w:t>521</w:t>
            </w:r>
          </w:p>
        </w:tc>
      </w:tr>
      <w:tr w:rsidR="00AF6B2E" w:rsidRPr="00AF6B2E" w14:paraId="457A1D69" w14:textId="77777777" w:rsidTr="00AF6B2E">
        <w:trPr>
          <w:trHeight w:val="288"/>
        </w:trPr>
        <w:tc>
          <w:tcPr>
            <w:tcW w:w="765" w:type="dxa"/>
            <w:shd w:val="clear" w:color="auto" w:fill="auto"/>
            <w:vAlign w:val="center"/>
          </w:tcPr>
          <w:p w14:paraId="1BB41575" w14:textId="77777777" w:rsidR="00AF6B2E" w:rsidRPr="00AF6B2E" w:rsidRDefault="00AF6B2E" w:rsidP="00AF6B2E">
            <w:pPr>
              <w:jc w:val="center"/>
              <w:rPr>
                <w:rFonts w:cs="Arial"/>
                <w:szCs w:val="22"/>
              </w:rPr>
            </w:pPr>
            <w:r>
              <w:rPr>
                <w:rFonts w:cs="Arial"/>
                <w:szCs w:val="22"/>
              </w:rPr>
              <w:t xml:space="preserve">  </w:t>
            </w:r>
            <w:r w:rsidRPr="00AF6B2E">
              <w:rPr>
                <w:rFonts w:cs="Arial"/>
                <w:szCs w:val="22"/>
              </w:rPr>
              <w:t>9</w:t>
            </w:r>
          </w:p>
        </w:tc>
        <w:tc>
          <w:tcPr>
            <w:tcW w:w="2470" w:type="dxa"/>
            <w:shd w:val="clear" w:color="auto" w:fill="auto"/>
            <w:vAlign w:val="center"/>
          </w:tcPr>
          <w:p w14:paraId="66A7DA81" w14:textId="77777777" w:rsidR="00AF6B2E" w:rsidRPr="00AF6B2E" w:rsidRDefault="00AF6B2E" w:rsidP="00AF6B2E">
            <w:pPr>
              <w:rPr>
                <w:rFonts w:cs="Arial"/>
                <w:szCs w:val="22"/>
              </w:rPr>
            </w:pPr>
            <w:r w:rsidRPr="00AF6B2E">
              <w:rPr>
                <w:rFonts w:cs="Arial"/>
                <w:szCs w:val="22"/>
              </w:rPr>
              <w:t>Hudson County</w:t>
            </w:r>
          </w:p>
        </w:tc>
        <w:tc>
          <w:tcPr>
            <w:tcW w:w="1620" w:type="dxa"/>
          </w:tcPr>
          <w:p w14:paraId="50767F1F" w14:textId="77777777" w:rsidR="00AF6B2E" w:rsidRPr="00AF6B2E" w:rsidRDefault="00AF6B2E" w:rsidP="00AF6B2E">
            <w:pPr>
              <w:jc w:val="center"/>
              <w:rPr>
                <w:rFonts w:cs="Arial"/>
                <w:szCs w:val="22"/>
              </w:rPr>
            </w:pPr>
            <w:r>
              <w:rPr>
                <w:rFonts w:cs="Arial"/>
                <w:szCs w:val="22"/>
              </w:rPr>
              <w:t xml:space="preserve">  </w:t>
            </w:r>
            <w:r w:rsidRPr="00AF6B2E">
              <w:rPr>
                <w:rFonts w:cs="Arial"/>
                <w:szCs w:val="22"/>
              </w:rPr>
              <w:t>47</w:t>
            </w:r>
          </w:p>
        </w:tc>
        <w:tc>
          <w:tcPr>
            <w:tcW w:w="990" w:type="dxa"/>
            <w:vAlign w:val="center"/>
          </w:tcPr>
          <w:p w14:paraId="6CF7B68E" w14:textId="77777777" w:rsidR="00AF6B2E" w:rsidRPr="00AF6B2E" w:rsidRDefault="00AF6B2E" w:rsidP="00AF6B2E">
            <w:pPr>
              <w:jc w:val="center"/>
              <w:rPr>
                <w:rFonts w:cs="Arial"/>
                <w:szCs w:val="22"/>
              </w:rPr>
            </w:pPr>
            <w:r w:rsidRPr="00AF6B2E">
              <w:rPr>
                <w:rFonts w:cs="Arial"/>
                <w:szCs w:val="22"/>
              </w:rPr>
              <w:t>20</w:t>
            </w:r>
          </w:p>
        </w:tc>
        <w:tc>
          <w:tcPr>
            <w:tcW w:w="2610" w:type="dxa"/>
            <w:shd w:val="clear" w:color="auto" w:fill="auto"/>
            <w:vAlign w:val="center"/>
          </w:tcPr>
          <w:p w14:paraId="76234DCF" w14:textId="77777777" w:rsidR="00AF6B2E" w:rsidRPr="00AF6B2E" w:rsidRDefault="00AF6B2E" w:rsidP="00AF6B2E">
            <w:pPr>
              <w:rPr>
                <w:rFonts w:cs="Arial"/>
                <w:szCs w:val="22"/>
              </w:rPr>
            </w:pPr>
            <w:r w:rsidRPr="00AF6B2E">
              <w:rPr>
                <w:rFonts w:cs="Arial"/>
                <w:szCs w:val="22"/>
              </w:rPr>
              <w:t>Union County</w:t>
            </w:r>
          </w:p>
        </w:tc>
        <w:tc>
          <w:tcPr>
            <w:tcW w:w="1625" w:type="dxa"/>
            <w:shd w:val="clear" w:color="auto" w:fill="auto"/>
            <w:vAlign w:val="center"/>
          </w:tcPr>
          <w:p w14:paraId="436CF184" w14:textId="77777777" w:rsidR="00AF6B2E" w:rsidRPr="00AF6B2E" w:rsidRDefault="00AF6B2E" w:rsidP="00AF6B2E">
            <w:pPr>
              <w:jc w:val="center"/>
              <w:rPr>
                <w:rFonts w:cs="Arial"/>
                <w:szCs w:val="22"/>
              </w:rPr>
            </w:pPr>
            <w:r w:rsidRPr="00AF6B2E">
              <w:rPr>
                <w:rFonts w:cs="Arial"/>
                <w:szCs w:val="22"/>
              </w:rPr>
              <w:t>103</w:t>
            </w:r>
          </w:p>
        </w:tc>
      </w:tr>
      <w:tr w:rsidR="00AF6B2E" w:rsidRPr="00AF6B2E" w14:paraId="2A52CA45" w14:textId="77777777" w:rsidTr="00AF6B2E">
        <w:trPr>
          <w:trHeight w:val="288"/>
        </w:trPr>
        <w:tc>
          <w:tcPr>
            <w:tcW w:w="765" w:type="dxa"/>
            <w:shd w:val="clear" w:color="auto" w:fill="auto"/>
            <w:vAlign w:val="center"/>
          </w:tcPr>
          <w:p w14:paraId="78C7116B" w14:textId="77777777" w:rsidR="00AF6B2E" w:rsidRPr="00AF6B2E" w:rsidRDefault="00AF6B2E" w:rsidP="00AF6B2E">
            <w:pPr>
              <w:jc w:val="center"/>
              <w:rPr>
                <w:rFonts w:cs="Arial"/>
                <w:szCs w:val="22"/>
              </w:rPr>
            </w:pPr>
            <w:r w:rsidRPr="00AF6B2E">
              <w:rPr>
                <w:rFonts w:cs="Arial"/>
                <w:szCs w:val="22"/>
              </w:rPr>
              <w:t>10</w:t>
            </w:r>
          </w:p>
        </w:tc>
        <w:tc>
          <w:tcPr>
            <w:tcW w:w="2470" w:type="dxa"/>
            <w:shd w:val="clear" w:color="auto" w:fill="auto"/>
            <w:vAlign w:val="center"/>
          </w:tcPr>
          <w:p w14:paraId="07F432A1" w14:textId="77777777" w:rsidR="00AF6B2E" w:rsidRPr="00AF6B2E" w:rsidRDefault="00AF6B2E" w:rsidP="00AF6B2E">
            <w:pPr>
              <w:rPr>
                <w:rFonts w:cs="Arial"/>
                <w:szCs w:val="22"/>
              </w:rPr>
            </w:pPr>
            <w:r w:rsidRPr="00AF6B2E">
              <w:rPr>
                <w:rFonts w:cs="Arial"/>
                <w:szCs w:val="22"/>
              </w:rPr>
              <w:t>Hunterdon County</w:t>
            </w:r>
          </w:p>
        </w:tc>
        <w:tc>
          <w:tcPr>
            <w:tcW w:w="1620" w:type="dxa"/>
          </w:tcPr>
          <w:p w14:paraId="3E470E99" w14:textId="77777777" w:rsidR="00AF6B2E" w:rsidRPr="00AF6B2E" w:rsidRDefault="00AF6B2E" w:rsidP="00AF6B2E">
            <w:pPr>
              <w:jc w:val="center"/>
              <w:rPr>
                <w:rFonts w:cs="Arial"/>
                <w:szCs w:val="22"/>
              </w:rPr>
            </w:pPr>
            <w:r w:rsidRPr="00AF6B2E">
              <w:rPr>
                <w:rFonts w:cs="Arial"/>
                <w:szCs w:val="22"/>
              </w:rPr>
              <w:t>430</w:t>
            </w:r>
          </w:p>
        </w:tc>
        <w:tc>
          <w:tcPr>
            <w:tcW w:w="990" w:type="dxa"/>
            <w:vAlign w:val="center"/>
          </w:tcPr>
          <w:p w14:paraId="4707E1B1" w14:textId="77777777" w:rsidR="00AF6B2E" w:rsidRPr="00AF6B2E" w:rsidRDefault="00AF6B2E" w:rsidP="00AF6B2E">
            <w:pPr>
              <w:jc w:val="center"/>
              <w:rPr>
                <w:rFonts w:cs="Arial"/>
                <w:szCs w:val="22"/>
              </w:rPr>
            </w:pPr>
            <w:r w:rsidRPr="00AF6B2E">
              <w:rPr>
                <w:rFonts w:cs="Arial"/>
                <w:szCs w:val="22"/>
              </w:rPr>
              <w:t>21</w:t>
            </w:r>
          </w:p>
        </w:tc>
        <w:tc>
          <w:tcPr>
            <w:tcW w:w="2610" w:type="dxa"/>
            <w:shd w:val="clear" w:color="auto" w:fill="auto"/>
            <w:vAlign w:val="center"/>
          </w:tcPr>
          <w:p w14:paraId="146A228A" w14:textId="77777777" w:rsidR="00AF6B2E" w:rsidRPr="00AF6B2E" w:rsidRDefault="00AF6B2E" w:rsidP="00AF6B2E">
            <w:pPr>
              <w:rPr>
                <w:rFonts w:cs="Arial"/>
                <w:szCs w:val="22"/>
              </w:rPr>
            </w:pPr>
            <w:r w:rsidRPr="00AF6B2E">
              <w:rPr>
                <w:rFonts w:cs="Arial"/>
                <w:szCs w:val="22"/>
              </w:rPr>
              <w:t>Warren County</w:t>
            </w:r>
          </w:p>
        </w:tc>
        <w:tc>
          <w:tcPr>
            <w:tcW w:w="1625" w:type="dxa"/>
            <w:shd w:val="clear" w:color="auto" w:fill="auto"/>
            <w:vAlign w:val="center"/>
          </w:tcPr>
          <w:p w14:paraId="46BBB670" w14:textId="77777777" w:rsidR="00AF6B2E" w:rsidRPr="00AF6B2E" w:rsidRDefault="00AF6B2E" w:rsidP="00AF6B2E">
            <w:pPr>
              <w:jc w:val="center"/>
              <w:rPr>
                <w:rFonts w:cs="Arial"/>
                <w:szCs w:val="22"/>
              </w:rPr>
            </w:pPr>
            <w:r w:rsidRPr="00AF6B2E">
              <w:rPr>
                <w:rFonts w:cs="Arial"/>
                <w:szCs w:val="22"/>
              </w:rPr>
              <w:t>358</w:t>
            </w:r>
          </w:p>
        </w:tc>
      </w:tr>
      <w:tr w:rsidR="00AF6B2E" w:rsidRPr="00AF6B2E" w14:paraId="53672C08" w14:textId="77777777" w:rsidTr="00AF6B2E">
        <w:trPr>
          <w:gridAfter w:val="3"/>
          <w:wAfter w:w="5225" w:type="dxa"/>
          <w:trHeight w:val="288"/>
        </w:trPr>
        <w:tc>
          <w:tcPr>
            <w:tcW w:w="765" w:type="dxa"/>
            <w:shd w:val="clear" w:color="auto" w:fill="auto"/>
            <w:vAlign w:val="center"/>
          </w:tcPr>
          <w:p w14:paraId="45267BE7" w14:textId="77777777" w:rsidR="00AF6B2E" w:rsidRPr="00AF6B2E" w:rsidRDefault="00AF6B2E" w:rsidP="00AF6B2E">
            <w:pPr>
              <w:jc w:val="center"/>
              <w:rPr>
                <w:rFonts w:cs="Arial"/>
                <w:szCs w:val="22"/>
              </w:rPr>
            </w:pPr>
            <w:r w:rsidRPr="00AF6B2E">
              <w:rPr>
                <w:rFonts w:cs="Arial"/>
                <w:szCs w:val="22"/>
              </w:rPr>
              <w:t>11</w:t>
            </w:r>
          </w:p>
        </w:tc>
        <w:tc>
          <w:tcPr>
            <w:tcW w:w="2470" w:type="dxa"/>
            <w:shd w:val="clear" w:color="auto" w:fill="auto"/>
            <w:vAlign w:val="center"/>
          </w:tcPr>
          <w:p w14:paraId="706C27A7" w14:textId="77777777" w:rsidR="00AF6B2E" w:rsidRPr="00AF6B2E" w:rsidRDefault="00AF6B2E" w:rsidP="00AF6B2E">
            <w:pPr>
              <w:rPr>
                <w:rFonts w:cs="Arial"/>
                <w:szCs w:val="22"/>
              </w:rPr>
            </w:pPr>
            <w:r w:rsidRPr="00AF6B2E">
              <w:rPr>
                <w:rFonts w:cs="Arial"/>
                <w:szCs w:val="22"/>
              </w:rPr>
              <w:t>Mercer County</w:t>
            </w:r>
          </w:p>
        </w:tc>
        <w:tc>
          <w:tcPr>
            <w:tcW w:w="1620" w:type="dxa"/>
          </w:tcPr>
          <w:p w14:paraId="003A309A" w14:textId="77777777" w:rsidR="00AF6B2E" w:rsidRPr="00AF6B2E" w:rsidRDefault="00AF6B2E" w:rsidP="00AF6B2E">
            <w:pPr>
              <w:jc w:val="center"/>
              <w:rPr>
                <w:rFonts w:cs="Arial"/>
                <w:szCs w:val="22"/>
              </w:rPr>
            </w:pPr>
            <w:r w:rsidRPr="00AF6B2E">
              <w:rPr>
                <w:rFonts w:cs="Arial"/>
                <w:szCs w:val="22"/>
              </w:rPr>
              <w:t>226</w:t>
            </w:r>
          </w:p>
        </w:tc>
      </w:tr>
    </w:tbl>
    <w:p w14:paraId="38110F91" w14:textId="77777777" w:rsidR="00AF6B2E" w:rsidRDefault="00AF6B2E" w:rsidP="007F2383">
      <w:pPr>
        <w:rPr>
          <w:rFonts w:cs="Arial"/>
          <w:color w:val="000000"/>
          <w:szCs w:val="22"/>
        </w:rPr>
      </w:pPr>
    </w:p>
    <w:p w14:paraId="018EFBAE" w14:textId="77777777" w:rsidR="003A3A24" w:rsidRPr="00851065" w:rsidRDefault="003A3A24" w:rsidP="00851065">
      <w:pPr>
        <w:pStyle w:val="Heading2"/>
      </w:pPr>
      <w:bookmarkStart w:id="11" w:name="_Toc483479080"/>
      <w:r w:rsidRPr="00851065">
        <w:t>Key Events</w:t>
      </w:r>
      <w:bookmarkEnd w:id="10"/>
      <w:bookmarkEnd w:id="11"/>
    </w:p>
    <w:p w14:paraId="6559F90E" w14:textId="77777777" w:rsidR="00EB648B" w:rsidRPr="00851065" w:rsidRDefault="00EB648B" w:rsidP="00851065"/>
    <w:p w14:paraId="47B48CCA" w14:textId="77777777" w:rsidR="003A3A24" w:rsidRPr="00851065" w:rsidRDefault="003A3A24" w:rsidP="00BD5EEE">
      <w:pPr>
        <w:pStyle w:val="Heading3"/>
      </w:pPr>
      <w:bookmarkStart w:id="12" w:name="_1.3.1_ELECTRONIC_QUESTION_AND_ANSWE"/>
      <w:bookmarkStart w:id="13" w:name="_Toc428533940"/>
      <w:bookmarkStart w:id="14" w:name="_Toc483479081"/>
      <w:bookmarkEnd w:id="12"/>
      <w:r w:rsidRPr="00851065">
        <w:t>ELECTRONIC QUESTION AND ANSWER PERIOD</w:t>
      </w:r>
      <w:bookmarkEnd w:id="13"/>
      <w:bookmarkEnd w:id="14"/>
    </w:p>
    <w:p w14:paraId="748A0C9A" w14:textId="77777777" w:rsidR="003A3A24" w:rsidRPr="00851065" w:rsidRDefault="003A3A24" w:rsidP="00851065">
      <w:pPr>
        <w:rPr>
          <w:rFonts w:eastAsia="MS Mincho"/>
        </w:rPr>
      </w:pPr>
    </w:p>
    <w:p w14:paraId="6F126D5F" w14:textId="77777777" w:rsidR="003A3A24" w:rsidRPr="00851065" w:rsidRDefault="003A3A24" w:rsidP="00851065">
      <w:pPr>
        <w:rPr>
          <w:rFonts w:eastAsia="MS Mincho"/>
        </w:rPr>
      </w:pPr>
      <w:r w:rsidRPr="00851065">
        <w:rPr>
          <w:rFonts w:eastAsia="MS Mincho"/>
        </w:rPr>
        <w:t xml:space="preserve">The Division will electronically accept questions and inquiries from all potential </w:t>
      </w:r>
      <w:r w:rsidR="00A3247E">
        <w:rPr>
          <w:rFonts w:eastAsia="MS Mincho"/>
        </w:rPr>
        <w:t>V</w:t>
      </w:r>
      <w:r w:rsidR="00526170" w:rsidRPr="00EB648B">
        <w:rPr>
          <w:rFonts w:eastAsia="MS Mincho"/>
        </w:rPr>
        <w:t xml:space="preserve">endors </w:t>
      </w:r>
      <w:r w:rsidR="00DE7682">
        <w:rPr>
          <w:rFonts w:eastAsia="MS Mincho"/>
        </w:rPr>
        <w:t>{</w:t>
      </w:r>
      <w:r w:rsidR="00A3247E">
        <w:rPr>
          <w:rFonts w:eastAsia="MS Mincho"/>
        </w:rPr>
        <w:t>B</w:t>
      </w:r>
      <w:r w:rsidR="00526170" w:rsidRPr="00EB648B">
        <w:rPr>
          <w:rFonts w:eastAsia="MS Mincho"/>
        </w:rPr>
        <w:t>idders</w:t>
      </w:r>
      <w:r w:rsidR="00DE7682" w:rsidRPr="00851065">
        <w:rPr>
          <w:rFonts w:eastAsia="MS Mincho"/>
        </w:rPr>
        <w:t>}</w:t>
      </w:r>
      <w:r w:rsidR="008E24C3" w:rsidRPr="00851065">
        <w:rPr>
          <w:rFonts w:eastAsia="MS Mincho"/>
        </w:rPr>
        <w:t xml:space="preserve"> </w:t>
      </w:r>
      <w:r w:rsidRPr="00851065">
        <w:rPr>
          <w:rFonts w:eastAsia="MS Mincho"/>
        </w:rPr>
        <w:t xml:space="preserve">via the </w:t>
      </w:r>
      <w:r w:rsidR="00664541" w:rsidRPr="00851065">
        <w:rPr>
          <w:rFonts w:eastAsia="MS Mincho"/>
        </w:rPr>
        <w:t>“</w:t>
      </w:r>
      <w:r w:rsidRPr="00851065">
        <w:rPr>
          <w:rFonts w:eastAsia="MS Mincho"/>
        </w:rPr>
        <w:t>Q&amp;A</w:t>
      </w:r>
      <w:r w:rsidR="00664541" w:rsidRPr="00851065">
        <w:rPr>
          <w:rFonts w:eastAsia="MS Mincho"/>
        </w:rPr>
        <w:t>”</w:t>
      </w:r>
      <w:r w:rsidRPr="00851065">
        <w:rPr>
          <w:rFonts w:eastAsia="MS Mincho"/>
        </w:rPr>
        <w:t xml:space="preserve"> </w:t>
      </w:r>
      <w:r w:rsidR="00CA116A" w:rsidRPr="00851065">
        <w:rPr>
          <w:rFonts w:eastAsia="MS Mincho"/>
        </w:rPr>
        <w:t>T</w:t>
      </w:r>
      <w:r w:rsidRPr="00851065">
        <w:rPr>
          <w:rFonts w:eastAsia="MS Mincho"/>
        </w:rPr>
        <w:t xml:space="preserve">ab of the Bid </w:t>
      </w:r>
      <w:r w:rsidR="00650B2B">
        <w:rPr>
          <w:rFonts w:eastAsia="MS Mincho"/>
        </w:rPr>
        <w:t xml:space="preserve">Solicitation {RFP}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w:t>
      </w:r>
    </w:p>
    <w:p w14:paraId="30FAD86A" w14:textId="77777777" w:rsidR="003A3A24" w:rsidRPr="00851065" w:rsidRDefault="003A3A24" w:rsidP="00851065">
      <w:pPr>
        <w:rPr>
          <w:rFonts w:eastAsia="MS Mincho"/>
        </w:rPr>
      </w:pPr>
    </w:p>
    <w:p w14:paraId="224D1A93" w14:textId="77777777" w:rsidR="003A3A24" w:rsidRPr="00851065" w:rsidRDefault="003A3A24" w:rsidP="007F2383">
      <w:pPr>
        <w:numPr>
          <w:ilvl w:val="0"/>
          <w:numId w:val="19"/>
        </w:numPr>
        <w:ind w:right="108"/>
        <w:rPr>
          <w:rFonts w:eastAsia="MS Mincho"/>
        </w:rPr>
      </w:pPr>
      <w:r w:rsidRPr="00851065">
        <w:rPr>
          <w:rFonts w:eastAsia="MS Mincho"/>
        </w:rPr>
        <w:t xml:space="preserve">Questions should be directly tied to the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and asked in consecutive order, from beginning to end, following the organization of the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00DF5D76">
        <w:rPr>
          <w:rFonts w:eastAsia="MS Mincho"/>
        </w:rPr>
        <w:t>; and</w:t>
      </w:r>
      <w:r w:rsidRPr="00851065">
        <w:rPr>
          <w:rFonts w:eastAsia="MS Mincho"/>
        </w:rPr>
        <w:t xml:space="preserve">  </w:t>
      </w:r>
    </w:p>
    <w:p w14:paraId="0301387F" w14:textId="77777777" w:rsidR="003A3A24" w:rsidRPr="00851065" w:rsidRDefault="003A3A24" w:rsidP="00851065">
      <w:pPr>
        <w:ind w:left="720" w:right="108"/>
        <w:rPr>
          <w:rFonts w:eastAsia="MS Mincho"/>
        </w:rPr>
      </w:pPr>
    </w:p>
    <w:p w14:paraId="60E1115D" w14:textId="77777777" w:rsidR="003A3A24" w:rsidRPr="00851065" w:rsidRDefault="003A3A24" w:rsidP="007F2383">
      <w:pPr>
        <w:numPr>
          <w:ilvl w:val="0"/>
          <w:numId w:val="19"/>
        </w:numPr>
        <w:ind w:right="108"/>
        <w:rPr>
          <w:rFonts w:eastAsia="MS Mincho"/>
        </w:rPr>
      </w:pPr>
      <w:r w:rsidRPr="00851065">
        <w:rPr>
          <w:rFonts w:eastAsia="MS Mincho"/>
        </w:rPr>
        <w:t xml:space="preserve">Each question should begin by referencing the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page number and section number to which it relates.</w:t>
      </w:r>
    </w:p>
    <w:p w14:paraId="35640397" w14:textId="77777777" w:rsidR="003A3A24" w:rsidRDefault="003A3A24" w:rsidP="00A9160A"/>
    <w:p w14:paraId="58EA8A6D" w14:textId="77777777" w:rsidR="008A2EB0" w:rsidRPr="00851065" w:rsidRDefault="008A2EB0" w:rsidP="00851065">
      <w:pPr>
        <w:rPr>
          <w:rFonts w:eastAsia="MS Mincho"/>
          <w:u w:val="single"/>
        </w:rPr>
      </w:pPr>
      <w:r w:rsidRPr="00851065">
        <w:rPr>
          <w:rFonts w:eastAsia="MS Mincho"/>
        </w:rPr>
        <w:t xml:space="preserve">Vendors </w:t>
      </w:r>
      <w:r w:rsidR="00DE7682" w:rsidRPr="00851065">
        <w:rPr>
          <w:rFonts w:eastAsia="MS Mincho"/>
        </w:rPr>
        <w:t>{</w:t>
      </w:r>
      <w:r w:rsidRPr="00851065">
        <w:rPr>
          <w:rFonts w:eastAsia="MS Mincho"/>
        </w:rPr>
        <w:t>Bidders</w:t>
      </w:r>
      <w:r w:rsidR="00DE7682" w:rsidRPr="00851065">
        <w:rPr>
          <w:rFonts w:eastAsia="MS Mincho"/>
        </w:rPr>
        <w:t>}</w:t>
      </w:r>
      <w:r w:rsidRPr="00851065">
        <w:rPr>
          <w:rFonts w:eastAsia="MS Mincho"/>
        </w:rPr>
        <w:t xml:space="preserve"> may refer to the QRG “Submit a </w:t>
      </w:r>
      <w:r w:rsidR="00CE00E7">
        <w:rPr>
          <w:rFonts w:eastAsia="MS Mincho"/>
        </w:rPr>
        <w:t>Quote</w:t>
      </w:r>
      <w:r w:rsidRPr="00851065">
        <w:rPr>
          <w:rFonts w:eastAsia="MS Mincho"/>
        </w:rPr>
        <w:t xml:space="preserve">” for additional instruction. QRGs are located on the </w:t>
      </w:r>
      <w:hyperlink r:id="rId24" w:history="1">
        <w:r w:rsidRPr="00851065">
          <w:rPr>
            <w:rStyle w:val="Hyperlink"/>
            <w:rFonts w:eastAsiaTheme="minorHAnsi"/>
          </w:rPr>
          <w:t>NJSTART Vendor Support Page</w:t>
        </w:r>
      </w:hyperlink>
      <w:r w:rsidRPr="00851065">
        <w:rPr>
          <w:rStyle w:val="Hyperlink"/>
          <w:rFonts w:eastAsiaTheme="minorHAnsi"/>
        </w:rPr>
        <w:t xml:space="preserve">.  </w:t>
      </w:r>
    </w:p>
    <w:p w14:paraId="38CD57E2" w14:textId="77777777" w:rsidR="008A2EB0" w:rsidRPr="00EB648B" w:rsidRDefault="008A2EB0" w:rsidP="00A9160A"/>
    <w:p w14:paraId="38B13C3D" w14:textId="77777777" w:rsidR="003A3A24" w:rsidRPr="00851065" w:rsidRDefault="003A3A24" w:rsidP="00851065">
      <w:pPr>
        <w:rPr>
          <w:rFonts w:eastAsia="MS Mincho"/>
        </w:rPr>
      </w:pPr>
      <w:r w:rsidRPr="00851065">
        <w:rPr>
          <w:rFonts w:eastAsia="MS Mincho"/>
        </w:rPr>
        <w:t xml:space="preserve">A </w:t>
      </w:r>
      <w:r w:rsidR="00A3247E">
        <w:rPr>
          <w:rFonts w:eastAsia="MS Mincho"/>
          <w:szCs w:val="22"/>
        </w:rPr>
        <w:t>V</w:t>
      </w:r>
      <w:r w:rsidR="00526170" w:rsidRPr="00EB648B">
        <w:rPr>
          <w:rFonts w:eastAsia="MS Mincho"/>
          <w:szCs w:val="22"/>
        </w:rPr>
        <w:t xml:space="preserve">endor </w:t>
      </w:r>
      <w:r w:rsidR="00DE7682">
        <w:rPr>
          <w:rFonts w:eastAsia="MS Mincho"/>
          <w:szCs w:val="22"/>
        </w:rPr>
        <w:t>{</w:t>
      </w:r>
      <w:r w:rsidR="00A3247E">
        <w:rPr>
          <w:rFonts w:eastAsia="MS Mincho"/>
          <w:szCs w:val="22"/>
        </w:rPr>
        <w:t>B</w:t>
      </w:r>
      <w:r w:rsidR="00526170" w:rsidRPr="00EB648B">
        <w:rPr>
          <w:rFonts w:eastAsia="MS Mincho"/>
          <w:szCs w:val="22"/>
        </w:rPr>
        <w:t>idder</w:t>
      </w:r>
      <w:r w:rsidR="00DE7682" w:rsidRPr="00851065">
        <w:rPr>
          <w:rFonts w:eastAsia="MS Mincho"/>
        </w:rPr>
        <w:t>}</w:t>
      </w:r>
      <w:r w:rsidRPr="00851065">
        <w:rPr>
          <w:rFonts w:eastAsia="MS Mincho"/>
        </w:rPr>
        <w:t xml:space="preserve"> must not contact the Using Agency </w:t>
      </w:r>
      <w:r w:rsidR="003B4694">
        <w:rPr>
          <w:rFonts w:eastAsia="MS Mincho"/>
        </w:rPr>
        <w:t>and/</w:t>
      </w:r>
      <w:r w:rsidR="004E1FD1" w:rsidRPr="00D86C84">
        <w:rPr>
          <w:rFonts w:cs="Arial"/>
        </w:rPr>
        <w:t xml:space="preserve">or the Procurement Specialist </w:t>
      </w:r>
      <w:r w:rsidRPr="00851065">
        <w:rPr>
          <w:rFonts w:eastAsia="MS Mincho"/>
        </w:rPr>
        <w:t xml:space="preserve">directly, in person, by telephone or by e-mail, concerning this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w:t>
      </w:r>
    </w:p>
    <w:p w14:paraId="0260C06A" w14:textId="77777777" w:rsidR="003A3A24" w:rsidRPr="00851065" w:rsidRDefault="003A3A24" w:rsidP="00851065">
      <w:pPr>
        <w:rPr>
          <w:rFonts w:eastAsia="MS Mincho"/>
        </w:rPr>
      </w:pPr>
    </w:p>
    <w:p w14:paraId="54C24439" w14:textId="77777777" w:rsidR="003A3A24" w:rsidRPr="00851065" w:rsidRDefault="003A3A24" w:rsidP="00851065">
      <w:pPr>
        <w:rPr>
          <w:rFonts w:eastAsia="MS Mincho"/>
        </w:rPr>
      </w:pPr>
      <w:r w:rsidRPr="00851065">
        <w:rPr>
          <w:rFonts w:eastAsia="MS Mincho"/>
        </w:rPr>
        <w:t xml:space="preserve">The cut-off date for electronic questions and inquiries relating to this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is indicated on the </w:t>
      </w:r>
      <w:r w:rsidR="00CA116A" w:rsidRPr="00851065">
        <w:rPr>
          <w:rFonts w:eastAsia="MS Mincho"/>
        </w:rPr>
        <w:t xml:space="preserve">Bid Solicitation </w:t>
      </w:r>
      <w:r w:rsidR="00DE7682" w:rsidRPr="00851065">
        <w:rPr>
          <w:rFonts w:eastAsia="MS Mincho"/>
        </w:rPr>
        <w:t>{</w:t>
      </w:r>
      <w:r w:rsidR="00F64C74" w:rsidRPr="00851065">
        <w:rPr>
          <w:rFonts w:eastAsia="MS Mincho"/>
        </w:rPr>
        <w:t>RFP</w:t>
      </w:r>
      <w:r w:rsidR="00DE7682" w:rsidRPr="00851065">
        <w:rPr>
          <w:rFonts w:eastAsia="MS Mincho"/>
        </w:rPr>
        <w:t>}</w:t>
      </w:r>
      <w:r w:rsidR="00F64C74" w:rsidRPr="00851065">
        <w:rPr>
          <w:rFonts w:eastAsia="MS Mincho"/>
        </w:rPr>
        <w:t xml:space="preserve"> </w:t>
      </w:r>
      <w:r w:rsidRPr="00851065">
        <w:rPr>
          <w:rFonts w:eastAsia="MS Mincho"/>
        </w:rPr>
        <w:t xml:space="preserve">cover sheet.  </w:t>
      </w:r>
      <w:r w:rsidR="00AE4A9F" w:rsidRPr="00851065">
        <w:rPr>
          <w:rFonts w:eastAsia="MS Mincho"/>
        </w:rPr>
        <w:t xml:space="preserve">In the event that questions are posed by </w:t>
      </w:r>
      <w:r w:rsidR="00A3247E">
        <w:rPr>
          <w:rFonts w:eastAsia="MS Mincho"/>
          <w:szCs w:val="22"/>
        </w:rPr>
        <w:t>V</w:t>
      </w:r>
      <w:r w:rsidR="00AE4A9F">
        <w:rPr>
          <w:rFonts w:eastAsia="MS Mincho"/>
          <w:szCs w:val="22"/>
        </w:rPr>
        <w:t>endors {</w:t>
      </w:r>
      <w:r w:rsidR="00A3247E">
        <w:rPr>
          <w:rFonts w:eastAsia="MS Mincho"/>
          <w:szCs w:val="22"/>
        </w:rPr>
        <w:t>B</w:t>
      </w:r>
      <w:r w:rsidR="00AE4A9F">
        <w:rPr>
          <w:rFonts w:eastAsia="MS Mincho"/>
          <w:szCs w:val="22"/>
        </w:rPr>
        <w:t>idders</w:t>
      </w:r>
      <w:r w:rsidR="00AE4A9F" w:rsidRPr="00851065">
        <w:rPr>
          <w:rFonts w:eastAsia="MS Mincho"/>
        </w:rPr>
        <w:t xml:space="preserve">}, answers to such questions will be issued by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 xml:space="preserve">mendment </w:t>
      </w:r>
      <w:r w:rsidR="00AE4A9F" w:rsidRPr="00851065">
        <w:rPr>
          <w:rFonts w:eastAsia="MS Mincho"/>
        </w:rPr>
        <w:t>{</w:t>
      </w:r>
      <w:r w:rsidR="00650B2B">
        <w:rPr>
          <w:rFonts w:eastAsia="MS Mincho"/>
        </w:rPr>
        <w:t>A</w:t>
      </w:r>
      <w:r w:rsidR="00650B2B" w:rsidRPr="00851065">
        <w:rPr>
          <w:rFonts w:eastAsia="MS Mincho"/>
        </w:rPr>
        <w:t>ddendum</w:t>
      </w:r>
      <w:r w:rsidR="00AE4A9F" w:rsidRPr="00851065">
        <w:rPr>
          <w:rFonts w:eastAsia="MS Mincho"/>
        </w:rPr>
        <w:t xml:space="preserve">}.  Any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 xml:space="preserve">mendment </w:t>
      </w:r>
      <w:r w:rsidR="00AE4A9F" w:rsidRPr="00851065">
        <w:rPr>
          <w:rFonts w:eastAsia="MS Mincho"/>
        </w:rPr>
        <w:t>{</w:t>
      </w:r>
      <w:r w:rsidR="00650B2B">
        <w:rPr>
          <w:rFonts w:eastAsia="MS Mincho"/>
        </w:rPr>
        <w:t>A</w:t>
      </w:r>
      <w:r w:rsidR="00650B2B" w:rsidRPr="00851065">
        <w:rPr>
          <w:rFonts w:eastAsia="MS Mincho"/>
        </w:rPr>
        <w:t>ddendum</w:t>
      </w:r>
      <w:r w:rsidR="00AE4A9F" w:rsidRPr="00851065">
        <w:rPr>
          <w:rFonts w:eastAsia="MS Mincho"/>
        </w:rPr>
        <w:t xml:space="preserve">} to this Bid Solicitation {RFP} will become part of this Bid Solicitation {RFP} and part of any </w:t>
      </w:r>
      <w:r w:rsidR="001D2ACC">
        <w:rPr>
          <w:rFonts w:eastAsia="MS Mincho"/>
        </w:rPr>
        <w:t>Blanket P.O.</w:t>
      </w:r>
      <w:r w:rsidR="00AE4A9F" w:rsidRPr="00851065">
        <w:rPr>
          <w:rFonts w:eastAsia="MS Mincho"/>
        </w:rPr>
        <w:t xml:space="preserve"> {Contract} awarded as a result of this Bid Solicitation {RFP}. </w:t>
      </w:r>
      <w:r w:rsidRPr="00851065">
        <w:rPr>
          <w:rFonts w:eastAsia="MS Mincho"/>
        </w:rPr>
        <w:t xml:space="preserve">Bid </w:t>
      </w:r>
      <w:r w:rsidR="00A15D0B" w:rsidRPr="00851065">
        <w:rPr>
          <w:rFonts w:eastAsia="MS Mincho"/>
        </w:rPr>
        <w:t>A</w:t>
      </w:r>
      <w:r w:rsidRPr="00851065">
        <w:rPr>
          <w:rFonts w:eastAsia="MS Mincho"/>
        </w:rPr>
        <w:t xml:space="preserve">mendments </w:t>
      </w:r>
      <w:r w:rsidR="00DE7682" w:rsidRPr="00851065">
        <w:rPr>
          <w:rFonts w:eastAsia="MS Mincho"/>
        </w:rPr>
        <w:t>{</w:t>
      </w:r>
      <w:r w:rsidR="00CA116A" w:rsidRPr="00851065">
        <w:rPr>
          <w:rFonts w:eastAsia="MS Mincho"/>
        </w:rPr>
        <w:t>Addenda</w:t>
      </w:r>
      <w:r w:rsidR="00DE7682" w:rsidRPr="00851065">
        <w:rPr>
          <w:rFonts w:eastAsia="MS Mincho"/>
        </w:rPr>
        <w:t>}</w:t>
      </w:r>
      <w:r w:rsidR="00CA116A" w:rsidRPr="00851065">
        <w:rPr>
          <w:rFonts w:eastAsia="MS Mincho"/>
        </w:rPr>
        <w:t xml:space="preserve"> </w:t>
      </w:r>
      <w:r w:rsidRPr="00851065">
        <w:rPr>
          <w:rFonts w:eastAsia="MS Mincho"/>
        </w:rPr>
        <w:t>to this</w:t>
      </w:r>
      <w:r w:rsidR="00CA116A" w:rsidRPr="00851065">
        <w:rPr>
          <w:rFonts w:eastAsia="MS Mincho"/>
        </w:rPr>
        <w:t xml:space="preserve"> Bid Solicitation</w:t>
      </w:r>
      <w:r w:rsidRPr="00851065">
        <w:rPr>
          <w:rFonts w:eastAsia="MS Mincho"/>
        </w:rPr>
        <w:t xml:space="preserve">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if any, will be posted </w:t>
      </w:r>
      <w:r w:rsidR="006C21C7" w:rsidRPr="00851065">
        <w:rPr>
          <w:rFonts w:eastAsia="MS Mincho"/>
        </w:rPr>
        <w:t xml:space="preserve">as a File Attachment on the </w:t>
      </w:r>
      <w:r w:rsidR="00664541" w:rsidRPr="00851065">
        <w:rPr>
          <w:rFonts w:eastAsia="MS Mincho"/>
        </w:rPr>
        <w:t>“</w:t>
      </w:r>
      <w:r w:rsidR="006C21C7" w:rsidRPr="00851065">
        <w:rPr>
          <w:rFonts w:eastAsia="MS Mincho"/>
        </w:rPr>
        <w:t>Summary</w:t>
      </w:r>
      <w:r w:rsidR="00664541" w:rsidRPr="00851065">
        <w:rPr>
          <w:rFonts w:eastAsia="MS Mincho"/>
        </w:rPr>
        <w:t>”</w:t>
      </w:r>
      <w:r w:rsidR="006C21C7" w:rsidRPr="00851065">
        <w:rPr>
          <w:rFonts w:eastAsia="MS Mincho"/>
        </w:rPr>
        <w:t xml:space="preserve"> </w:t>
      </w:r>
      <w:r w:rsidR="00664541" w:rsidRPr="00851065">
        <w:rPr>
          <w:rFonts w:eastAsia="MS Mincho"/>
        </w:rPr>
        <w:t>p</w:t>
      </w:r>
      <w:r w:rsidR="006C21C7" w:rsidRPr="00851065">
        <w:rPr>
          <w:rFonts w:eastAsia="MS Mincho"/>
        </w:rPr>
        <w:t xml:space="preserve">age </w:t>
      </w:r>
      <w:r w:rsidRPr="00851065">
        <w:rPr>
          <w:rFonts w:eastAsia="MS Mincho"/>
        </w:rPr>
        <w:t xml:space="preserve">of the Bid </w:t>
      </w:r>
      <w:r w:rsidR="006C21C7" w:rsidRPr="00851065">
        <w:rPr>
          <w:rFonts w:eastAsia="MS Mincho"/>
        </w:rPr>
        <w:t xml:space="preserve">Solicitation </w:t>
      </w:r>
      <w:r w:rsidR="00351230">
        <w:rPr>
          <w:rFonts w:eastAsia="MS Mincho"/>
        </w:rPr>
        <w:t xml:space="preserve">{RFP}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after the cut-off date.  (See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Section 1.4.1 for further information.)</w:t>
      </w:r>
    </w:p>
    <w:p w14:paraId="3BC034DF" w14:textId="77777777" w:rsidR="00E651D6" w:rsidRPr="00EB648B" w:rsidRDefault="00E651D6" w:rsidP="00A9160A">
      <w:bookmarkStart w:id="15" w:name="_1.3.3__Mandatory_Pre-Bid_Conference"/>
      <w:bookmarkStart w:id="16" w:name="_1.3.5__SUBMISSION_OF_BID_PROPOSAL"/>
      <w:bookmarkStart w:id="17" w:name="_1.3.2_SUBMISSION_OF_BID_PROPOSAL"/>
      <w:bookmarkEnd w:id="15"/>
      <w:bookmarkEnd w:id="16"/>
      <w:bookmarkEnd w:id="17"/>
    </w:p>
    <w:p w14:paraId="57B92AA6" w14:textId="77777777" w:rsidR="00215FC4" w:rsidRPr="00EB648B" w:rsidRDefault="00215FC4" w:rsidP="00456964">
      <w:pPr>
        <w:pStyle w:val="Heading4"/>
      </w:pPr>
      <w:r w:rsidRPr="009A56D5">
        <w:t>EXCEPTION</w:t>
      </w:r>
      <w:r w:rsidR="0067185F" w:rsidRPr="009A56D5">
        <w:t>S</w:t>
      </w:r>
      <w:r w:rsidRPr="009A56D5">
        <w:t xml:space="preserve"> TO THE STATE OF NJ STANDARD TERMS AND CONDITIONS</w:t>
      </w:r>
      <w:r w:rsidR="000D4025" w:rsidRPr="009A56D5">
        <w:t xml:space="preserve"> (SSTC)</w:t>
      </w:r>
    </w:p>
    <w:p w14:paraId="75A601C3" w14:textId="77777777" w:rsidR="00215FC4" w:rsidRPr="00EB648B" w:rsidRDefault="00215FC4" w:rsidP="00E651D6">
      <w:pPr>
        <w:rPr>
          <w:rFonts w:ascii="Arial Narrow" w:hAnsi="Arial Narrow"/>
          <w:b/>
          <w:u w:val="single"/>
        </w:rPr>
      </w:pPr>
    </w:p>
    <w:p w14:paraId="7C9E7F69" w14:textId="77777777" w:rsidR="00215FC4" w:rsidRPr="00851065" w:rsidRDefault="00215FC4" w:rsidP="00851065">
      <w:pPr>
        <w:ind w:right="108"/>
        <w:rPr>
          <w:rFonts w:eastAsia="MS Mincho"/>
          <w:b/>
          <w:u w:val="single"/>
        </w:rPr>
      </w:pPr>
      <w:r w:rsidRPr="00851065">
        <w:rPr>
          <w:rFonts w:eastAsia="MS Mincho"/>
          <w:b/>
          <w:u w:val="single"/>
        </w:rPr>
        <w:t xml:space="preserve">Questions regarding the </w:t>
      </w:r>
      <w:r w:rsidR="000D4025" w:rsidRPr="00851065">
        <w:rPr>
          <w:rFonts w:eastAsia="MS Mincho"/>
          <w:b/>
          <w:u w:val="single"/>
        </w:rPr>
        <w:t xml:space="preserve">SSTC </w:t>
      </w:r>
      <w:r w:rsidRPr="00851065">
        <w:rPr>
          <w:rFonts w:eastAsia="MS Mincho"/>
          <w:b/>
          <w:u w:val="single"/>
        </w:rPr>
        <w:t>and exceptions to mandatory requirements must be posed during this Electronic Question and Answer period and sh</w:t>
      </w:r>
      <w:r w:rsidR="00257282" w:rsidRPr="00851065">
        <w:rPr>
          <w:rFonts w:eastAsia="MS Mincho"/>
          <w:b/>
          <w:u w:val="single"/>
        </w:rPr>
        <w:t>all</w:t>
      </w:r>
      <w:r w:rsidRPr="00851065">
        <w:rPr>
          <w:rFonts w:eastAsia="MS Mincho"/>
          <w:b/>
          <w:u w:val="single"/>
        </w:rPr>
        <w:t xml:space="preserve"> contain the </w:t>
      </w:r>
      <w:r w:rsidR="00526170" w:rsidRPr="00851065">
        <w:rPr>
          <w:rFonts w:eastAsia="MS Mincho"/>
          <w:b/>
          <w:u w:val="single"/>
        </w:rPr>
        <w:t xml:space="preserve">Vendor’s </w:t>
      </w:r>
      <w:r w:rsidR="00DE7682" w:rsidRPr="00851065">
        <w:rPr>
          <w:rFonts w:eastAsia="MS Mincho"/>
          <w:b/>
          <w:u w:val="single"/>
        </w:rPr>
        <w:t>{</w:t>
      </w:r>
      <w:r w:rsidR="00526170" w:rsidRPr="00851065">
        <w:rPr>
          <w:rFonts w:eastAsia="MS Mincho"/>
          <w:b/>
          <w:u w:val="single"/>
        </w:rPr>
        <w:t>Bidder</w:t>
      </w:r>
      <w:r w:rsidRPr="00851065">
        <w:rPr>
          <w:rFonts w:eastAsia="MS Mincho"/>
          <w:b/>
          <w:u w:val="single"/>
        </w:rPr>
        <w:t>’s</w:t>
      </w:r>
      <w:r w:rsidR="00DE7682" w:rsidRPr="00851065">
        <w:rPr>
          <w:rFonts w:eastAsia="MS Mincho"/>
          <w:b/>
          <w:u w:val="single"/>
        </w:rPr>
        <w:t>}</w:t>
      </w:r>
      <w:r w:rsidRPr="00851065">
        <w:rPr>
          <w:rFonts w:eastAsia="MS Mincho"/>
          <w:b/>
          <w:u w:val="single"/>
        </w:rPr>
        <w:t xml:space="preserve"> suggested changes and the reason</w:t>
      </w:r>
      <w:r w:rsidR="00A86608">
        <w:rPr>
          <w:rFonts w:eastAsia="MS Mincho"/>
          <w:b/>
          <w:u w:val="single"/>
        </w:rPr>
        <w:t>(s)</w:t>
      </w:r>
      <w:r w:rsidRPr="00851065">
        <w:rPr>
          <w:rFonts w:eastAsia="MS Mincho"/>
          <w:b/>
          <w:u w:val="single"/>
        </w:rPr>
        <w:t xml:space="preserve"> for the suggested changes.</w:t>
      </w:r>
    </w:p>
    <w:p w14:paraId="678ADCCC" w14:textId="77777777" w:rsidR="00D974E0" w:rsidRPr="00EB648B" w:rsidRDefault="00D974E0" w:rsidP="00215FC4">
      <w:pPr>
        <w:ind w:right="108"/>
        <w:rPr>
          <w:rFonts w:eastAsia="MS Mincho"/>
          <w:b/>
          <w:szCs w:val="22"/>
          <w:u w:val="single"/>
        </w:rPr>
      </w:pPr>
    </w:p>
    <w:p w14:paraId="55456F7A" w14:textId="77777777" w:rsidR="00F9570B" w:rsidRPr="00851065" w:rsidRDefault="00F9570B" w:rsidP="00BB5A93">
      <w:pPr>
        <w:pStyle w:val="Heading3"/>
      </w:pPr>
      <w:bookmarkStart w:id="18" w:name="_Toc428533941"/>
      <w:bookmarkStart w:id="19" w:name="_Toc483479082"/>
      <w:r w:rsidRPr="00851065">
        <w:t xml:space="preserve">SUBMISSION OF </w:t>
      </w:r>
      <w:r w:rsidR="00CE00E7">
        <w:t>QUOTE</w:t>
      </w:r>
      <w:r w:rsidR="00CA116A" w:rsidRPr="00851065">
        <w:t xml:space="preserve">S </w:t>
      </w:r>
      <w:r w:rsidR="00DE7682" w:rsidRPr="00851065">
        <w:t>{</w:t>
      </w:r>
      <w:r w:rsidR="00CE00E7">
        <w:t>PROPOSAL</w:t>
      </w:r>
      <w:r w:rsidRPr="00851065">
        <w:t>S</w:t>
      </w:r>
      <w:r w:rsidR="00DE7682" w:rsidRPr="00851065">
        <w:t>}</w:t>
      </w:r>
      <w:bookmarkEnd w:id="18"/>
      <w:bookmarkEnd w:id="19"/>
    </w:p>
    <w:p w14:paraId="63D26E57" w14:textId="77777777" w:rsidR="00F9570B" w:rsidRPr="00F9570B" w:rsidRDefault="00F9570B" w:rsidP="00F9570B"/>
    <w:p w14:paraId="1ADFE356" w14:textId="77777777" w:rsidR="00397AC3" w:rsidRPr="00851065" w:rsidRDefault="00F9570B" w:rsidP="00851065">
      <w:pPr>
        <w:rPr>
          <w:rFonts w:eastAsia="MS Mincho"/>
        </w:rPr>
      </w:pPr>
      <w:r w:rsidRPr="00851065">
        <w:rPr>
          <w:rFonts w:eastAsia="MS Mincho"/>
        </w:rPr>
        <w:t xml:space="preserve">In order to be considered for award, the </w:t>
      </w:r>
      <w:r w:rsidR="00CE00E7">
        <w:rPr>
          <w:rFonts w:eastAsia="MS Mincho"/>
        </w:rPr>
        <w:t>Quote</w:t>
      </w:r>
      <w:r w:rsidR="00CA116A" w:rsidRPr="00851065">
        <w:rPr>
          <w:rFonts w:eastAsia="MS Mincho"/>
        </w:rPr>
        <w:t xml:space="preserve"> </w:t>
      </w:r>
      <w:r w:rsidR="00DE7682" w:rsidRPr="00851065">
        <w:rPr>
          <w:rFonts w:eastAsia="MS Mincho"/>
        </w:rPr>
        <w:t>{</w:t>
      </w:r>
      <w:r w:rsidR="00CE00E7">
        <w:rPr>
          <w:rFonts w:eastAsia="MS Mincho"/>
        </w:rPr>
        <w:t>Proposal</w:t>
      </w:r>
      <w:r w:rsidR="00DE7682" w:rsidRPr="00851065">
        <w:rPr>
          <w:rFonts w:eastAsia="MS Mincho"/>
        </w:rPr>
        <w:t>}</w:t>
      </w:r>
      <w:r w:rsidRPr="00851065">
        <w:rPr>
          <w:rFonts w:eastAsia="MS Mincho"/>
        </w:rPr>
        <w:t xml:space="preserve"> must be received by the Procurement Bureau of the Division at the appropriate location by the required time.  </w:t>
      </w:r>
      <w:r w:rsidR="00526170" w:rsidRPr="00851065">
        <w:rPr>
          <w:rFonts w:eastAsia="MS Mincho"/>
        </w:rPr>
        <w:t xml:space="preserve">Vendors </w:t>
      </w:r>
      <w:r w:rsidR="00DE7682" w:rsidRPr="00851065">
        <w:rPr>
          <w:rFonts w:eastAsia="MS Mincho"/>
        </w:rPr>
        <w:t>{</w:t>
      </w:r>
      <w:r w:rsidR="00526170" w:rsidRPr="00851065">
        <w:rPr>
          <w:rFonts w:eastAsia="MS Mincho"/>
        </w:rPr>
        <w:t>Bidders</w:t>
      </w:r>
      <w:r w:rsidR="00DE7682" w:rsidRPr="00851065">
        <w:rPr>
          <w:rFonts w:eastAsia="MS Mincho"/>
        </w:rPr>
        <w:t>}</w:t>
      </w:r>
      <w:r w:rsidR="008E24C3" w:rsidRPr="00851065">
        <w:rPr>
          <w:rFonts w:eastAsia="MS Mincho"/>
        </w:rPr>
        <w:t xml:space="preserve"> </w:t>
      </w:r>
      <w:r w:rsidR="00B90662" w:rsidRPr="00851065">
        <w:rPr>
          <w:rFonts w:eastAsia="MS Mincho"/>
        </w:rPr>
        <w:t>shall</w:t>
      </w:r>
      <w:r w:rsidR="000E7515" w:rsidRPr="00851065">
        <w:rPr>
          <w:rFonts w:eastAsia="MS Mincho"/>
        </w:rPr>
        <w:t xml:space="preserve"> submit a </w:t>
      </w:r>
      <w:r w:rsidR="00CE00E7">
        <w:rPr>
          <w:rFonts w:eastAsia="MS Mincho"/>
        </w:rPr>
        <w:t>Quote</w:t>
      </w:r>
      <w:r w:rsidR="00CA116A" w:rsidRPr="00851065">
        <w:rPr>
          <w:rFonts w:eastAsia="MS Mincho"/>
        </w:rPr>
        <w:t xml:space="preserve"> </w:t>
      </w:r>
      <w:r w:rsidR="00DE7682" w:rsidRPr="00851065">
        <w:rPr>
          <w:rFonts w:eastAsia="MS Mincho"/>
        </w:rPr>
        <w:t>{</w:t>
      </w:r>
      <w:r w:rsidR="00CE00E7">
        <w:rPr>
          <w:rFonts w:eastAsia="MS Mincho"/>
        </w:rPr>
        <w:t>Proposal</w:t>
      </w:r>
      <w:r w:rsidR="00DE7682" w:rsidRPr="00851065">
        <w:rPr>
          <w:rFonts w:eastAsia="MS Mincho"/>
        </w:rPr>
        <w:t>}</w:t>
      </w:r>
      <w:r w:rsidR="000E7515" w:rsidRPr="00851065">
        <w:rPr>
          <w:rFonts w:eastAsia="MS Mincho"/>
        </w:rPr>
        <w:t xml:space="preserve"> either electronically</w:t>
      </w:r>
      <w:r w:rsidR="00CA116A" w:rsidRPr="00851065">
        <w:rPr>
          <w:rFonts w:eastAsia="MS Mincho"/>
        </w:rPr>
        <w:t xml:space="preserve"> through </w:t>
      </w:r>
      <w:r w:rsidR="00CA116A" w:rsidRPr="00A6462B">
        <w:rPr>
          <w:rStyle w:val="IntenseEmphasis"/>
          <w:rFonts w:eastAsia="MS Mincho" w:cs="Arial"/>
          <w:color w:val="00B050"/>
        </w:rPr>
        <w:t>NJ</w:t>
      </w:r>
      <w:r w:rsidR="00CA116A" w:rsidRPr="00A6462B">
        <w:rPr>
          <w:rStyle w:val="IntenseEmphasis"/>
          <w:rFonts w:eastAsia="MS Mincho" w:cs="Arial"/>
          <w:color w:val="0070C0"/>
        </w:rPr>
        <w:t>START</w:t>
      </w:r>
      <w:r w:rsidR="000E7515" w:rsidRPr="00851065">
        <w:rPr>
          <w:rFonts w:eastAsia="MS Mincho"/>
          <w:color w:val="0070C0"/>
        </w:rPr>
        <w:t xml:space="preserve"> </w:t>
      </w:r>
      <w:r w:rsidR="000E7515" w:rsidRPr="00851065">
        <w:rPr>
          <w:rFonts w:eastAsia="MS Mincho"/>
        </w:rPr>
        <w:t xml:space="preserve">or via hard copy. </w:t>
      </w:r>
    </w:p>
    <w:p w14:paraId="1A212B04" w14:textId="77777777" w:rsidR="00397AC3" w:rsidRPr="00851065" w:rsidRDefault="00397AC3" w:rsidP="00851065">
      <w:pPr>
        <w:rPr>
          <w:rFonts w:eastAsia="MS Mincho"/>
        </w:rPr>
      </w:pPr>
    </w:p>
    <w:p w14:paraId="057C0AF4" w14:textId="77777777" w:rsidR="00F9570B" w:rsidRPr="00851065" w:rsidRDefault="00397AC3" w:rsidP="00851065">
      <w:pPr>
        <w:rPr>
          <w:rFonts w:eastAsia="MS Mincho"/>
        </w:rPr>
      </w:pPr>
      <w:r w:rsidRPr="00851065">
        <w:rPr>
          <w:rFonts w:eastAsia="MS Mincho"/>
        </w:rPr>
        <w:t>H</w:t>
      </w:r>
      <w:r w:rsidR="00F9570B" w:rsidRPr="00851065">
        <w:rPr>
          <w:rFonts w:eastAsia="MS Mincho"/>
        </w:rPr>
        <w:t xml:space="preserve">ard copy </w:t>
      </w:r>
      <w:r w:rsidR="00CE00E7">
        <w:rPr>
          <w:rFonts w:eastAsia="MS Mincho"/>
        </w:rPr>
        <w:t>Quote</w:t>
      </w:r>
      <w:r w:rsidR="00CA116A" w:rsidRPr="00851065">
        <w:rPr>
          <w:rFonts w:eastAsia="MS Mincho"/>
        </w:rPr>
        <w:t xml:space="preserve"> </w:t>
      </w:r>
      <w:r w:rsidR="00DE7682" w:rsidRPr="00851065">
        <w:rPr>
          <w:rFonts w:eastAsia="MS Mincho"/>
        </w:rPr>
        <w:t>{</w:t>
      </w:r>
      <w:r w:rsidR="00CE00E7">
        <w:rPr>
          <w:rFonts w:eastAsia="MS Mincho"/>
        </w:rPr>
        <w:t>Proposal</w:t>
      </w:r>
      <w:r w:rsidR="00DE7682" w:rsidRPr="00851065">
        <w:rPr>
          <w:rFonts w:eastAsia="MS Mincho"/>
        </w:rPr>
        <w:t>}</w:t>
      </w:r>
      <w:r w:rsidR="00F9570B" w:rsidRPr="00851065">
        <w:rPr>
          <w:rFonts w:eastAsia="MS Mincho"/>
        </w:rPr>
        <w:t xml:space="preserve"> must be </w:t>
      </w:r>
      <w:r w:rsidR="000E7515" w:rsidRPr="00851065">
        <w:rPr>
          <w:rFonts w:eastAsia="MS Mincho"/>
        </w:rPr>
        <w:t>submitted to</w:t>
      </w:r>
      <w:r w:rsidR="00F9570B" w:rsidRPr="00851065">
        <w:rPr>
          <w:rFonts w:eastAsia="MS Mincho"/>
        </w:rPr>
        <w:t xml:space="preserve"> the physical location noted below: </w:t>
      </w:r>
    </w:p>
    <w:p w14:paraId="02BCE599" w14:textId="77777777" w:rsidR="00F9570B" w:rsidRPr="00851065" w:rsidRDefault="00F9570B" w:rsidP="00851065">
      <w:pPr>
        <w:ind w:right="108"/>
        <w:rPr>
          <w:rFonts w:eastAsia="MS Mincho"/>
        </w:rPr>
      </w:pPr>
    </w:p>
    <w:p w14:paraId="23C0BF7A" w14:textId="77777777" w:rsidR="00F9570B" w:rsidRPr="00851065" w:rsidRDefault="00CE00E7" w:rsidP="00851065">
      <w:pPr>
        <w:ind w:left="2160" w:right="108"/>
        <w:rPr>
          <w:rFonts w:eastAsia="MS Mincho"/>
        </w:rPr>
      </w:pPr>
      <w:r>
        <w:rPr>
          <w:rFonts w:eastAsia="MS Mincho"/>
        </w:rPr>
        <w:t>PROPOSAL</w:t>
      </w:r>
      <w:r w:rsidR="00F9570B" w:rsidRPr="00851065">
        <w:rPr>
          <w:rFonts w:eastAsia="MS Mincho"/>
        </w:rPr>
        <w:t xml:space="preserve"> RECEIVING ROOM – 9TH FLOOR</w:t>
      </w:r>
    </w:p>
    <w:p w14:paraId="347E7B32" w14:textId="77777777" w:rsidR="00F9570B" w:rsidRPr="00851065" w:rsidRDefault="00F9570B" w:rsidP="00851065">
      <w:pPr>
        <w:ind w:left="2160" w:right="108"/>
        <w:rPr>
          <w:rFonts w:eastAsia="MS Mincho"/>
        </w:rPr>
      </w:pPr>
      <w:r w:rsidRPr="00851065">
        <w:rPr>
          <w:rFonts w:eastAsia="MS Mincho"/>
        </w:rPr>
        <w:t>DIVISION OF PURCHASE AND PROPERTY</w:t>
      </w:r>
    </w:p>
    <w:p w14:paraId="73490FC4" w14:textId="77777777" w:rsidR="00F9570B" w:rsidRPr="00851065" w:rsidRDefault="00F9570B" w:rsidP="00851065">
      <w:pPr>
        <w:ind w:left="2160" w:right="108"/>
        <w:rPr>
          <w:rFonts w:eastAsia="MS Mincho"/>
        </w:rPr>
      </w:pPr>
      <w:r w:rsidRPr="00851065">
        <w:rPr>
          <w:rFonts w:eastAsia="MS Mincho"/>
        </w:rPr>
        <w:t>DEPARTMENT OF THE TREASURY</w:t>
      </w:r>
    </w:p>
    <w:p w14:paraId="54EED3E7" w14:textId="77777777" w:rsidR="00F9570B" w:rsidRPr="00851065" w:rsidRDefault="00F9570B" w:rsidP="00851065">
      <w:pPr>
        <w:ind w:left="2160" w:right="108"/>
        <w:rPr>
          <w:rFonts w:eastAsia="MS Mincho"/>
        </w:rPr>
      </w:pPr>
      <w:r w:rsidRPr="00851065">
        <w:rPr>
          <w:rFonts w:eastAsia="MS Mincho"/>
        </w:rPr>
        <w:t>33 WEST STATE STREET, P.O. BOX 230</w:t>
      </w:r>
    </w:p>
    <w:p w14:paraId="69442EF0" w14:textId="77777777" w:rsidR="00F9570B" w:rsidRPr="00851065" w:rsidRDefault="00F9570B" w:rsidP="00851065">
      <w:pPr>
        <w:ind w:left="2160" w:right="108"/>
        <w:rPr>
          <w:rFonts w:eastAsia="MS Mincho"/>
        </w:rPr>
      </w:pPr>
      <w:r w:rsidRPr="00851065">
        <w:rPr>
          <w:rFonts w:eastAsia="MS Mincho"/>
        </w:rPr>
        <w:t>TRENTON, NJ 08625-0230</w:t>
      </w:r>
    </w:p>
    <w:p w14:paraId="77C9AE36" w14:textId="77777777" w:rsidR="00F9570B" w:rsidRPr="00851065" w:rsidRDefault="00F9570B" w:rsidP="00851065">
      <w:pPr>
        <w:ind w:right="108"/>
        <w:rPr>
          <w:rFonts w:eastAsia="MS Mincho"/>
        </w:rPr>
      </w:pPr>
    </w:p>
    <w:p w14:paraId="0F2D4595" w14:textId="77777777" w:rsidR="00F9570B" w:rsidRPr="00851065" w:rsidRDefault="00F9570B" w:rsidP="00851065">
      <w:pPr>
        <w:rPr>
          <w:color w:val="000000"/>
        </w:rPr>
      </w:pPr>
      <w:r w:rsidRPr="00851065">
        <w:t>Directions to the Division are available on the web at</w:t>
      </w:r>
      <w:r w:rsidRPr="00851065">
        <w:rPr>
          <w:b/>
        </w:rPr>
        <w:t xml:space="preserve"> </w:t>
      </w:r>
      <w:hyperlink r:id="rId25" w:history="1">
        <w:r w:rsidRPr="00851065">
          <w:rPr>
            <w:color w:val="0000FF"/>
            <w:u w:val="single"/>
          </w:rPr>
          <w:t>http://www.state.nj.us/treasury/purchase/directions.shtml</w:t>
        </w:r>
      </w:hyperlink>
      <w:r w:rsidRPr="00851065">
        <w:rPr>
          <w:color w:val="000000"/>
        </w:rPr>
        <w:t>.</w:t>
      </w:r>
    </w:p>
    <w:p w14:paraId="56D31143" w14:textId="77777777" w:rsidR="00F9570B" w:rsidRPr="00851065" w:rsidRDefault="00F9570B" w:rsidP="00851065">
      <w:pPr>
        <w:rPr>
          <w:color w:val="000000"/>
        </w:rPr>
      </w:pPr>
    </w:p>
    <w:p w14:paraId="7A4A10A7" w14:textId="77777777" w:rsidR="00F9570B" w:rsidRPr="00851065" w:rsidRDefault="00CE00E7" w:rsidP="00851065">
      <w:pPr>
        <w:ind w:right="108"/>
        <w:rPr>
          <w:rFonts w:eastAsia="MS Mincho"/>
          <w:b/>
          <w:u w:val="single"/>
        </w:rPr>
      </w:pPr>
      <w:r>
        <w:rPr>
          <w:rFonts w:eastAsia="MS Mincho"/>
          <w:b/>
          <w:u w:val="single"/>
        </w:rPr>
        <w:t>QUOTE</w:t>
      </w:r>
      <w:r w:rsidR="00CA116A" w:rsidRPr="00851065">
        <w:rPr>
          <w:rFonts w:eastAsia="MS Mincho"/>
          <w:b/>
          <w:u w:val="single"/>
        </w:rPr>
        <w:t xml:space="preserve">S </w:t>
      </w:r>
      <w:r w:rsidR="00DE7682" w:rsidRPr="00851065">
        <w:rPr>
          <w:rFonts w:eastAsia="MS Mincho"/>
          <w:b/>
          <w:u w:val="single"/>
        </w:rPr>
        <w:t>{</w:t>
      </w:r>
      <w:r>
        <w:rPr>
          <w:rFonts w:eastAsia="MS Mincho"/>
          <w:b/>
          <w:u w:val="single"/>
        </w:rPr>
        <w:t>PROPOSAL</w:t>
      </w:r>
      <w:r w:rsidR="00CA116A" w:rsidRPr="00851065">
        <w:rPr>
          <w:rFonts w:eastAsia="MS Mincho"/>
          <w:b/>
          <w:u w:val="single"/>
        </w:rPr>
        <w:t>S</w:t>
      </w:r>
      <w:r w:rsidR="00DE7682" w:rsidRPr="00851065">
        <w:rPr>
          <w:rFonts w:eastAsia="MS Mincho"/>
          <w:b/>
          <w:u w:val="single"/>
        </w:rPr>
        <w:t>}</w:t>
      </w:r>
      <w:r w:rsidR="00F9570B" w:rsidRPr="00851065">
        <w:rPr>
          <w:rFonts w:eastAsia="MS Mincho"/>
          <w:b/>
          <w:u w:val="single"/>
        </w:rPr>
        <w:t xml:space="preserve"> NOT RECEIVED </w:t>
      </w:r>
      <w:r w:rsidR="00B90662" w:rsidRPr="00851065">
        <w:rPr>
          <w:rFonts w:eastAsia="MS Mincho"/>
          <w:b/>
          <w:u w:val="single"/>
        </w:rPr>
        <w:t xml:space="preserve">PRIOR TO THE </w:t>
      </w:r>
      <w:r>
        <w:rPr>
          <w:rFonts w:eastAsia="MS Mincho"/>
          <w:b/>
          <w:u w:val="single"/>
        </w:rPr>
        <w:t>QUOTE</w:t>
      </w:r>
      <w:r w:rsidR="000D4025" w:rsidRPr="00851065">
        <w:rPr>
          <w:rFonts w:eastAsia="MS Mincho"/>
          <w:b/>
          <w:u w:val="single"/>
        </w:rPr>
        <w:t xml:space="preserve"> </w:t>
      </w:r>
      <w:r w:rsidR="00DE7682" w:rsidRPr="00851065">
        <w:rPr>
          <w:rFonts w:eastAsia="MS Mincho"/>
          <w:b/>
          <w:u w:val="single"/>
        </w:rPr>
        <w:t>{</w:t>
      </w:r>
      <w:r>
        <w:rPr>
          <w:rFonts w:eastAsia="MS Mincho"/>
          <w:b/>
          <w:u w:val="single"/>
        </w:rPr>
        <w:t>PROPOSAL</w:t>
      </w:r>
      <w:r w:rsidR="00DE7682" w:rsidRPr="00851065">
        <w:rPr>
          <w:rFonts w:eastAsia="MS Mincho"/>
          <w:b/>
          <w:u w:val="single"/>
        </w:rPr>
        <w:t>}</w:t>
      </w:r>
      <w:r w:rsidR="00B90662" w:rsidRPr="00851065">
        <w:rPr>
          <w:rFonts w:eastAsia="MS Mincho"/>
          <w:b/>
          <w:u w:val="single"/>
        </w:rPr>
        <w:t xml:space="preserve"> OPENING DEADLINE</w:t>
      </w:r>
      <w:r w:rsidR="00F9570B" w:rsidRPr="00851065">
        <w:rPr>
          <w:rFonts w:eastAsia="MS Mincho"/>
          <w:b/>
          <w:u w:val="single"/>
        </w:rPr>
        <w:t xml:space="preserve"> </w:t>
      </w:r>
      <w:r w:rsidR="00B90662" w:rsidRPr="00851065">
        <w:rPr>
          <w:rFonts w:eastAsia="MS Mincho"/>
          <w:b/>
          <w:u w:val="single"/>
        </w:rPr>
        <w:t>SHALL</w:t>
      </w:r>
      <w:r w:rsidR="00F9570B" w:rsidRPr="00851065">
        <w:rPr>
          <w:rFonts w:eastAsia="MS Mincho"/>
          <w:b/>
          <w:u w:val="single"/>
        </w:rPr>
        <w:t xml:space="preserve"> BE REJECTED.  THE DATE AND TIME </w:t>
      </w:r>
      <w:r w:rsidR="00B90662" w:rsidRPr="00851065">
        <w:rPr>
          <w:rFonts w:eastAsia="MS Mincho"/>
          <w:b/>
          <w:u w:val="single"/>
        </w:rPr>
        <w:t xml:space="preserve">OF THE </w:t>
      </w:r>
      <w:r>
        <w:rPr>
          <w:rFonts w:eastAsia="MS Mincho"/>
          <w:b/>
          <w:u w:val="single"/>
        </w:rPr>
        <w:t>QUOTE</w:t>
      </w:r>
      <w:r w:rsidR="000D4025" w:rsidRPr="00851065">
        <w:rPr>
          <w:rFonts w:eastAsia="MS Mincho"/>
          <w:b/>
          <w:u w:val="single"/>
        </w:rPr>
        <w:t xml:space="preserve"> </w:t>
      </w:r>
      <w:r w:rsidR="00DE7682" w:rsidRPr="00851065">
        <w:rPr>
          <w:rFonts w:eastAsia="MS Mincho"/>
          <w:b/>
          <w:u w:val="single"/>
        </w:rPr>
        <w:t>{</w:t>
      </w:r>
      <w:r>
        <w:rPr>
          <w:rFonts w:eastAsia="MS Mincho"/>
          <w:b/>
          <w:u w:val="single"/>
        </w:rPr>
        <w:t>PROPOSAL</w:t>
      </w:r>
      <w:r w:rsidR="00DE7682" w:rsidRPr="00851065">
        <w:rPr>
          <w:rFonts w:eastAsia="MS Mincho"/>
          <w:b/>
          <w:u w:val="single"/>
        </w:rPr>
        <w:t>}</w:t>
      </w:r>
      <w:r w:rsidR="00B90662" w:rsidRPr="00851065">
        <w:rPr>
          <w:rFonts w:eastAsia="MS Mincho"/>
          <w:b/>
          <w:u w:val="single"/>
        </w:rPr>
        <w:t xml:space="preserve"> OPENING </w:t>
      </w:r>
      <w:r w:rsidR="00F9570B" w:rsidRPr="00851065">
        <w:rPr>
          <w:rFonts w:eastAsia="MS Mincho"/>
          <w:b/>
          <w:u w:val="single"/>
        </w:rPr>
        <w:t xml:space="preserve">ARE INDICATED ON THE </w:t>
      </w:r>
      <w:r w:rsidR="00CA116A" w:rsidRPr="00851065">
        <w:rPr>
          <w:rFonts w:eastAsia="MS Mincho"/>
          <w:b/>
          <w:u w:val="single"/>
        </w:rPr>
        <w:t xml:space="preserve">BID SOLICITATION </w:t>
      </w:r>
      <w:r w:rsidR="00DE7682" w:rsidRPr="00851065">
        <w:rPr>
          <w:rFonts w:eastAsia="MS Mincho"/>
          <w:b/>
          <w:u w:val="single"/>
        </w:rPr>
        <w:t>{</w:t>
      </w:r>
      <w:r w:rsidR="00F9570B" w:rsidRPr="00851065">
        <w:rPr>
          <w:rFonts w:eastAsia="MS Mincho"/>
          <w:b/>
          <w:u w:val="single"/>
        </w:rPr>
        <w:t>RFP</w:t>
      </w:r>
      <w:r w:rsidR="00DE7682" w:rsidRPr="00851065">
        <w:rPr>
          <w:rFonts w:eastAsia="MS Mincho"/>
          <w:b/>
          <w:u w:val="single"/>
        </w:rPr>
        <w:t>}</w:t>
      </w:r>
      <w:r w:rsidR="00F9570B" w:rsidRPr="00851065">
        <w:rPr>
          <w:rFonts w:eastAsia="MS Mincho"/>
          <w:b/>
          <w:u w:val="single"/>
        </w:rPr>
        <w:t xml:space="preserve"> COVER SHEET AND IN THE </w:t>
      </w:r>
      <w:r w:rsidR="008A2EB0" w:rsidRPr="00851065">
        <w:rPr>
          <w:rFonts w:eastAsia="MS Mincho"/>
          <w:b/>
          <w:u w:val="single"/>
        </w:rPr>
        <w:t>“SUMMARY” PAGE OF</w:t>
      </w:r>
      <w:r w:rsidR="00F9570B" w:rsidRPr="00851065">
        <w:rPr>
          <w:rFonts w:eastAsia="MS Mincho"/>
          <w:b/>
          <w:u w:val="single"/>
        </w:rPr>
        <w:t xml:space="preserve"> THE </w:t>
      </w:r>
      <w:r w:rsidR="00CA116A" w:rsidRPr="00851065">
        <w:rPr>
          <w:rFonts w:eastAsia="MS Mincho"/>
          <w:b/>
          <w:u w:val="single"/>
        </w:rPr>
        <w:t xml:space="preserve">BID </w:t>
      </w:r>
      <w:r w:rsidR="0069251C" w:rsidRPr="00851065">
        <w:rPr>
          <w:rFonts w:eastAsia="MS Mincho"/>
          <w:b/>
          <w:u w:val="single"/>
        </w:rPr>
        <w:t>SOLICITATION</w:t>
      </w:r>
      <w:r w:rsidR="00F9570B" w:rsidRPr="00851065">
        <w:rPr>
          <w:rFonts w:eastAsia="MS Mincho"/>
          <w:b/>
          <w:u w:val="single"/>
        </w:rPr>
        <w:t xml:space="preserve"> </w:t>
      </w:r>
      <w:r w:rsidR="00351230">
        <w:rPr>
          <w:rFonts w:eastAsia="MS Mincho"/>
          <w:b/>
          <w:u w:val="single"/>
        </w:rPr>
        <w:t xml:space="preserve">{RFP} </w:t>
      </w:r>
      <w:r w:rsidR="00F9570B" w:rsidRPr="00851065">
        <w:rPr>
          <w:rFonts w:eastAsia="MS Mincho"/>
          <w:b/>
          <w:u w:val="single"/>
        </w:rPr>
        <w:t xml:space="preserve">IN </w:t>
      </w:r>
      <w:r w:rsidR="00F9570B" w:rsidRPr="00DF5D76">
        <w:rPr>
          <w:rStyle w:val="IntenseEmphasis"/>
          <w:rFonts w:eastAsia="MS Mincho" w:cs="Arial"/>
          <w:color w:val="00B050"/>
          <w:u w:val="single"/>
        </w:rPr>
        <w:t>NJ</w:t>
      </w:r>
      <w:r w:rsidR="00F9570B" w:rsidRPr="00DF5D76">
        <w:rPr>
          <w:rStyle w:val="IntenseEmphasis"/>
          <w:rFonts w:eastAsia="MS Mincho" w:cs="Arial"/>
          <w:color w:val="0070C0"/>
          <w:u w:val="single"/>
        </w:rPr>
        <w:t>START</w:t>
      </w:r>
      <w:r w:rsidR="00F9570B" w:rsidRPr="00DF5D76">
        <w:rPr>
          <w:rFonts w:eastAsia="MS Mincho"/>
          <w:b/>
          <w:u w:val="single"/>
        </w:rPr>
        <w:t xml:space="preserve">. </w:t>
      </w:r>
    </w:p>
    <w:p w14:paraId="066DC44B" w14:textId="77777777" w:rsidR="00F9570B" w:rsidRPr="00851065" w:rsidRDefault="00F9570B" w:rsidP="00851065">
      <w:pPr>
        <w:rPr>
          <w:color w:val="000000"/>
        </w:rPr>
      </w:pPr>
    </w:p>
    <w:p w14:paraId="6EAF0374" w14:textId="77777777" w:rsidR="00BE7A6F" w:rsidRDefault="00F9570B" w:rsidP="00851065">
      <w:pPr>
        <w:rPr>
          <w:rFonts w:cs="Arial"/>
        </w:rPr>
      </w:pPr>
      <w:r w:rsidRPr="00F9570B">
        <w:t>Note</w:t>
      </w:r>
      <w:r w:rsidR="00A53907">
        <w:t xml:space="preserve">:  </w:t>
      </w:r>
      <w:r>
        <w:t xml:space="preserve">A </w:t>
      </w:r>
      <w:r w:rsidR="00A3247E">
        <w:t>V</w:t>
      </w:r>
      <w:r w:rsidR="00526170">
        <w:t xml:space="preserve">endor </w:t>
      </w:r>
      <w:r w:rsidR="00DE7682">
        <w:t>{</w:t>
      </w:r>
      <w:r w:rsidR="00A3247E">
        <w:t>B</w:t>
      </w:r>
      <w:r w:rsidR="00526170">
        <w:t>idder</w:t>
      </w:r>
      <w:r w:rsidR="00DE7682">
        <w:t>}</w:t>
      </w:r>
      <w:r w:rsidRPr="00F9570B">
        <w:t xml:space="preserve"> using U.S. Postal Service regular or express mail services should allow additional time since the U.S. Postal Service does not deliver directly to the </w:t>
      </w:r>
      <w:r w:rsidR="00E147C5">
        <w:t>Proposal Receiving Room</w:t>
      </w:r>
      <w:r w:rsidRPr="00F9570B">
        <w:t>.</w:t>
      </w:r>
      <w:r w:rsidR="009C1238" w:rsidRPr="009C1238">
        <w:rPr>
          <w:rFonts w:cs="Arial"/>
        </w:rPr>
        <w:t xml:space="preserve"> </w:t>
      </w:r>
    </w:p>
    <w:p w14:paraId="3C101AD5" w14:textId="4B247286" w:rsidR="009C1238" w:rsidRPr="00C80C57" w:rsidRDefault="009C1238" w:rsidP="00851065">
      <w:pPr>
        <w:rPr>
          <w:rFonts w:cs="Arial"/>
        </w:rPr>
      </w:pPr>
      <w:r w:rsidRPr="00C80C57">
        <w:rPr>
          <w:rFonts w:cs="Arial"/>
        </w:rPr>
        <w:lastRenderedPageBreak/>
        <w:t xml:space="preserve">A </w:t>
      </w:r>
      <w:r w:rsidR="00A3247E">
        <w:rPr>
          <w:rFonts w:cs="Arial"/>
        </w:rPr>
        <w:t>V</w:t>
      </w:r>
      <w:r w:rsidR="00526170">
        <w:rPr>
          <w:rFonts w:cs="Arial"/>
        </w:rPr>
        <w:t xml:space="preserve">endor </w:t>
      </w:r>
      <w:r w:rsidR="00DE7682">
        <w:rPr>
          <w:rFonts w:cs="Arial"/>
        </w:rPr>
        <w:t>{</w:t>
      </w:r>
      <w:r w:rsidR="00A3247E">
        <w:rPr>
          <w:rFonts w:cs="Arial"/>
        </w:rPr>
        <w:t>B</w:t>
      </w:r>
      <w:r w:rsidR="00526170">
        <w:rPr>
          <w:rFonts w:cs="Arial"/>
        </w:rPr>
        <w:t>idder</w:t>
      </w:r>
      <w:r w:rsidR="00DE7682">
        <w:rPr>
          <w:rFonts w:cs="Arial"/>
        </w:rPr>
        <w:t>}</w:t>
      </w:r>
      <w:r w:rsidRPr="00C80C57">
        <w:rPr>
          <w:rFonts w:cs="Arial"/>
        </w:rPr>
        <w:t xml:space="preserve"> should make every effort to </w:t>
      </w:r>
      <w:r w:rsidR="00B02413">
        <w:rPr>
          <w:rFonts w:cs="Arial"/>
        </w:rPr>
        <w:t>submit its</w:t>
      </w:r>
      <w:r w:rsidRPr="00C80C57">
        <w:rPr>
          <w:rFonts w:cs="Arial"/>
        </w:rPr>
        <w:t xml:space="preserve"> </w:t>
      </w:r>
      <w:r w:rsidR="00CE00E7">
        <w:rPr>
          <w:rFonts w:cs="Arial"/>
        </w:rPr>
        <w:t>Quote</w:t>
      </w:r>
      <w:r w:rsidR="00CA116A">
        <w:rPr>
          <w:rFonts w:cs="Arial"/>
        </w:rPr>
        <w:t xml:space="preserve"> </w:t>
      </w:r>
      <w:r w:rsidR="00DE7682">
        <w:rPr>
          <w:rFonts w:cs="Arial"/>
        </w:rPr>
        <w:t>{</w:t>
      </w:r>
      <w:r w:rsidR="00CE00E7">
        <w:rPr>
          <w:rFonts w:cs="Arial"/>
        </w:rPr>
        <w:t>Proposal</w:t>
      </w:r>
      <w:r w:rsidR="00DE7682">
        <w:rPr>
          <w:rFonts w:cs="Arial"/>
        </w:rPr>
        <w:t>}</w:t>
      </w:r>
      <w:r w:rsidRPr="00C80C57">
        <w:rPr>
          <w:rFonts w:cs="Arial"/>
        </w:rPr>
        <w:t xml:space="preserve"> well ahead of the </w:t>
      </w:r>
      <w:r w:rsidR="00CE00E7">
        <w:rPr>
          <w:rFonts w:cs="Arial"/>
        </w:rPr>
        <w:t>Quote</w:t>
      </w:r>
      <w:r w:rsidR="00CA116A">
        <w:rPr>
          <w:rFonts w:cs="Arial"/>
        </w:rPr>
        <w:t xml:space="preserve"> </w:t>
      </w:r>
      <w:r w:rsidR="00DE7682">
        <w:rPr>
          <w:rFonts w:cs="Arial"/>
        </w:rPr>
        <w:t>{</w:t>
      </w:r>
      <w:r w:rsidR="00CE00E7">
        <w:rPr>
          <w:rFonts w:cs="Arial"/>
        </w:rPr>
        <w:t>Proposal</w:t>
      </w:r>
      <w:r w:rsidR="00DE7682">
        <w:rPr>
          <w:rFonts w:cs="Arial"/>
        </w:rPr>
        <w:t>}</w:t>
      </w:r>
      <w:r w:rsidRPr="00C80C57">
        <w:rPr>
          <w:rFonts w:cs="Arial"/>
        </w:rPr>
        <w:t xml:space="preserve"> submission deadline to </w:t>
      </w:r>
      <w:r w:rsidR="00436873">
        <w:rPr>
          <w:rFonts w:cs="Arial"/>
        </w:rPr>
        <w:t xml:space="preserve">mitigate unforeseen delays or issues.  </w:t>
      </w:r>
      <w:r w:rsidR="00436873" w:rsidRPr="005B339D">
        <w:t xml:space="preserve">The </w:t>
      </w:r>
      <w:r w:rsidR="00526170">
        <w:t xml:space="preserve">Vendor </w:t>
      </w:r>
      <w:r w:rsidR="00DE7682">
        <w:t>{</w:t>
      </w:r>
      <w:r w:rsidR="00526170">
        <w:t>Bidder</w:t>
      </w:r>
      <w:r w:rsidR="00DE7682">
        <w:t>}</w:t>
      </w:r>
      <w:r w:rsidR="00436873">
        <w:t xml:space="preserve"> is s</w:t>
      </w:r>
      <w:r w:rsidR="00436873" w:rsidRPr="005B339D">
        <w:t>ole</w:t>
      </w:r>
      <w:r w:rsidR="00436873">
        <w:t>ly responsible</w:t>
      </w:r>
      <w:r w:rsidR="00436873" w:rsidRPr="005B339D">
        <w:t xml:space="preserve"> for the </w:t>
      </w:r>
      <w:r w:rsidR="00436873">
        <w:t xml:space="preserve">timely submission of its </w:t>
      </w:r>
      <w:r w:rsidR="00CE00E7">
        <w:t>Quote</w:t>
      </w:r>
      <w:r w:rsidR="00436873" w:rsidRPr="005B339D">
        <w:t xml:space="preserve"> </w:t>
      </w:r>
      <w:r w:rsidR="00DE7682">
        <w:t>{</w:t>
      </w:r>
      <w:r w:rsidR="00CE00E7">
        <w:t>Proposal</w:t>
      </w:r>
      <w:r w:rsidR="00DE7682">
        <w:t>}</w:t>
      </w:r>
      <w:r w:rsidR="00436873" w:rsidRPr="005B339D">
        <w:t xml:space="preserve"> in response to this </w:t>
      </w:r>
      <w:r w:rsidR="00CA116A">
        <w:t xml:space="preserve">Bid Solicitation </w:t>
      </w:r>
      <w:r w:rsidR="00DE7682">
        <w:t>{</w:t>
      </w:r>
      <w:r w:rsidR="00436873" w:rsidRPr="005B339D">
        <w:t>RFP</w:t>
      </w:r>
      <w:r w:rsidR="00DE7682">
        <w:t>}</w:t>
      </w:r>
      <w:r w:rsidR="00436873">
        <w:t>.</w:t>
      </w:r>
    </w:p>
    <w:p w14:paraId="50E22FF3" w14:textId="77777777" w:rsidR="00F9570B" w:rsidRPr="00851065" w:rsidRDefault="00F9570B" w:rsidP="00851065">
      <w:pPr>
        <w:rPr>
          <w:rFonts w:eastAsia="MS Mincho"/>
        </w:rPr>
      </w:pPr>
    </w:p>
    <w:p w14:paraId="10565D90" w14:textId="77777777" w:rsidR="00B94FDE" w:rsidRDefault="00F9570B" w:rsidP="00851065">
      <w:pPr>
        <w:rPr>
          <w:rFonts w:eastAsia="MS Mincho"/>
        </w:rPr>
      </w:pPr>
      <w:r w:rsidRPr="00851065">
        <w:rPr>
          <w:rFonts w:eastAsia="MS Mincho"/>
        </w:rPr>
        <w:t xml:space="preserve">Procedural inquiries concerning this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may be directed to </w:t>
      </w:r>
      <w:hyperlink r:id="rId26" w:history="1">
        <w:r w:rsidR="00E147C5" w:rsidRPr="007D2F00">
          <w:rPr>
            <w:rStyle w:val="Hyperlink"/>
            <w:rFonts w:eastAsia="MS Mincho"/>
          </w:rPr>
          <w:t>njstart@treas.nj.gov</w:t>
        </w:r>
      </w:hyperlink>
      <w:r w:rsidR="00E147C5">
        <w:rPr>
          <w:rFonts w:eastAsia="MS Mincho"/>
        </w:rPr>
        <w:t xml:space="preserve"> </w:t>
      </w:r>
      <w:r w:rsidR="00E147C5" w:rsidRPr="00602528">
        <w:rPr>
          <w:rFonts w:eastAsia="MS Mincho"/>
        </w:rPr>
        <w:t>and/or (609) 341-3500.</w:t>
      </w:r>
      <w:r w:rsidR="00E147C5" w:rsidRPr="00152AB6" w:rsidDel="00E147C5">
        <w:rPr>
          <w:rFonts w:eastAsia="MS Mincho"/>
        </w:rPr>
        <w:t xml:space="preserve"> </w:t>
      </w:r>
      <w:r w:rsidR="0040318B">
        <w:rPr>
          <w:rFonts w:eastAsia="MS Mincho"/>
        </w:rPr>
        <w:t xml:space="preserve"> </w:t>
      </w:r>
    </w:p>
    <w:p w14:paraId="5C502072" w14:textId="77777777" w:rsidR="00B94FDE" w:rsidRDefault="00B94FDE" w:rsidP="00851065">
      <w:pPr>
        <w:rPr>
          <w:rFonts w:eastAsia="MS Mincho"/>
        </w:rPr>
      </w:pPr>
    </w:p>
    <w:p w14:paraId="08F9AC07" w14:textId="4C8D9496" w:rsidR="00F9570B" w:rsidRPr="00851065" w:rsidRDefault="00F07533" w:rsidP="00851065">
      <w:pPr>
        <w:rPr>
          <w:rFonts w:eastAsia="MS Mincho"/>
        </w:rPr>
      </w:pPr>
      <w:r w:rsidRPr="00851065">
        <w:rPr>
          <w:rFonts w:eastAsia="MS Mincho"/>
        </w:rPr>
        <w:t>The</w:t>
      </w:r>
      <w:r w:rsidR="00F9570B" w:rsidRPr="00851065">
        <w:rPr>
          <w:rFonts w:eastAsia="MS Mincho"/>
        </w:rPr>
        <w:t xml:space="preserve"> State will not respond to substantive questions related to the </w:t>
      </w:r>
      <w:r w:rsidR="00CA116A" w:rsidRPr="00851065">
        <w:rPr>
          <w:rFonts w:eastAsia="MS Mincho"/>
        </w:rPr>
        <w:t xml:space="preserve">Bid </w:t>
      </w:r>
      <w:r w:rsidR="00431D84" w:rsidRPr="00851065">
        <w:rPr>
          <w:rFonts w:eastAsia="MS Mincho"/>
        </w:rPr>
        <w:t xml:space="preserve">Solicitation </w:t>
      </w:r>
      <w:r w:rsidR="00DE7682" w:rsidRPr="00851065">
        <w:rPr>
          <w:rFonts w:eastAsia="MS Mincho"/>
        </w:rPr>
        <w:t>{</w:t>
      </w:r>
      <w:r w:rsidR="00F9570B" w:rsidRPr="00851065">
        <w:rPr>
          <w:rFonts w:eastAsia="MS Mincho"/>
        </w:rPr>
        <w:t>RFP</w:t>
      </w:r>
      <w:r w:rsidR="00DE7682" w:rsidRPr="00851065">
        <w:rPr>
          <w:rFonts w:eastAsia="MS Mincho"/>
        </w:rPr>
        <w:t>}</w:t>
      </w:r>
      <w:r w:rsidR="00F9570B" w:rsidRPr="00851065">
        <w:rPr>
          <w:rFonts w:eastAsia="MS Mincho"/>
        </w:rPr>
        <w:t xml:space="preserve"> or any other </w:t>
      </w:r>
      <w:r w:rsidR="001D2ACC">
        <w:rPr>
          <w:rFonts w:eastAsia="MS Mincho"/>
        </w:rPr>
        <w:t>Blanket P.O.</w:t>
      </w:r>
      <w:r w:rsidR="00CA116A" w:rsidRPr="00851065">
        <w:rPr>
          <w:rFonts w:eastAsia="MS Mincho"/>
        </w:rPr>
        <w:t xml:space="preserve"> </w:t>
      </w:r>
      <w:r w:rsidR="00DE7682" w:rsidRPr="00851065">
        <w:rPr>
          <w:rFonts w:eastAsia="MS Mincho"/>
        </w:rPr>
        <w:t>{</w:t>
      </w:r>
      <w:r w:rsidR="00362081" w:rsidRPr="00851065">
        <w:rPr>
          <w:rFonts w:eastAsia="MS Mincho"/>
        </w:rPr>
        <w:t>Contract</w:t>
      </w:r>
      <w:r w:rsidR="00DE7682" w:rsidRPr="00851065">
        <w:rPr>
          <w:rFonts w:eastAsia="MS Mincho"/>
        </w:rPr>
        <w:t>}</w:t>
      </w:r>
      <w:r w:rsidR="00F9570B" w:rsidRPr="00851065">
        <w:rPr>
          <w:rFonts w:eastAsia="MS Mincho"/>
        </w:rPr>
        <w:t xml:space="preserve"> via this e-mail address</w:t>
      </w:r>
      <w:r w:rsidR="006D645C">
        <w:rPr>
          <w:rFonts w:eastAsia="MS Mincho"/>
        </w:rPr>
        <w:t xml:space="preserve"> or phone number</w:t>
      </w:r>
      <w:r w:rsidR="00F9570B" w:rsidRPr="00851065">
        <w:rPr>
          <w:rFonts w:eastAsia="MS Mincho"/>
        </w:rPr>
        <w:t>.</w:t>
      </w:r>
      <w:r w:rsidR="00B94FDE" w:rsidRPr="00B94FDE">
        <w:rPr>
          <w:rFonts w:eastAsia="MS Mincho"/>
        </w:rPr>
        <w:t xml:space="preserve"> </w:t>
      </w:r>
      <w:r w:rsidR="00B94FDE">
        <w:rPr>
          <w:rFonts w:eastAsia="MS Mincho"/>
        </w:rPr>
        <w:t>For inquir</w:t>
      </w:r>
      <w:r w:rsidR="00A71CAA">
        <w:rPr>
          <w:rFonts w:eastAsia="MS Mincho"/>
        </w:rPr>
        <w:t>i</w:t>
      </w:r>
      <w:r w:rsidR="00B94FDE">
        <w:rPr>
          <w:rFonts w:eastAsia="MS Mincho"/>
        </w:rPr>
        <w:t>es related to substantive questions refer to Section 1.3.1 (Electronic Question and Answer Period).</w:t>
      </w:r>
    </w:p>
    <w:p w14:paraId="6D49509F" w14:textId="77777777" w:rsidR="00E23BE0" w:rsidRDefault="00E23BE0" w:rsidP="00EC7B0A">
      <w:pPr>
        <w:pStyle w:val="BodyText3"/>
        <w:rPr>
          <w:b/>
          <w:bCs/>
          <w:highlight w:val="green"/>
        </w:rPr>
      </w:pPr>
    </w:p>
    <w:p w14:paraId="30A6D9ED" w14:textId="77777777" w:rsidR="00E23BE0" w:rsidRPr="00851065" w:rsidRDefault="00E23BE0" w:rsidP="00851065">
      <w:pPr>
        <w:pStyle w:val="Heading3"/>
        <w:ind w:right="108"/>
        <w:rPr>
          <w:caps w:val="0"/>
        </w:rPr>
      </w:pPr>
      <w:bookmarkStart w:id="20" w:name="_Toc428533942"/>
      <w:bookmarkStart w:id="21" w:name="_Toc483479083"/>
      <w:r w:rsidRPr="00851065">
        <w:rPr>
          <w:rFonts w:ascii="Arial" w:hAnsi="Arial"/>
          <w:i/>
          <w:caps w:val="0"/>
          <w:color w:val="00B050"/>
        </w:rPr>
        <w:t>NJ</w:t>
      </w:r>
      <w:r w:rsidRPr="00851065">
        <w:rPr>
          <w:rFonts w:ascii="Arial" w:hAnsi="Arial"/>
          <w:i/>
          <w:caps w:val="0"/>
          <w:color w:val="0070C0"/>
        </w:rPr>
        <w:t>START</w:t>
      </w:r>
      <w:bookmarkEnd w:id="20"/>
      <w:bookmarkEnd w:id="21"/>
    </w:p>
    <w:p w14:paraId="0C031DCF" w14:textId="77777777" w:rsidR="00E23BE0" w:rsidRPr="00851065" w:rsidRDefault="00E23BE0" w:rsidP="00851065">
      <w:pPr>
        <w:rPr>
          <w:rFonts w:eastAsia="MS Mincho"/>
        </w:rPr>
      </w:pPr>
    </w:p>
    <w:p w14:paraId="6E9B5754" w14:textId="77777777" w:rsidR="00E23BE0" w:rsidRPr="00851065" w:rsidRDefault="00E23BE0" w:rsidP="00851065">
      <w:pPr>
        <w:rPr>
          <w:color w:val="000000"/>
        </w:rPr>
      </w:pPr>
      <w:r w:rsidRPr="00851065">
        <w:t xml:space="preserve">The Division is pleased to announce its </w:t>
      </w:r>
      <w:r w:rsidR="006A5709" w:rsidRPr="00851065">
        <w:t xml:space="preserve">new </w:t>
      </w:r>
      <w:r w:rsidRPr="00851065">
        <w:t>e</w:t>
      </w:r>
      <w:r w:rsidR="006A5709" w:rsidRPr="00851065">
        <w:t>P</w:t>
      </w:r>
      <w:r w:rsidRPr="00851065">
        <w:t xml:space="preserve">rocurement </w:t>
      </w:r>
      <w:r w:rsidR="006A5709" w:rsidRPr="00851065">
        <w:t xml:space="preserve">solution </w:t>
      </w:r>
      <w:r w:rsidRPr="00851065">
        <w:rPr>
          <w:b/>
          <w:caps/>
        </w:rPr>
        <w:t>“</w:t>
      </w:r>
      <w:r w:rsidR="005E58F6">
        <w:rPr>
          <w:noProof/>
          <w:color w:val="1F497D"/>
        </w:rPr>
        <w:drawing>
          <wp:inline distT="0" distB="0" distL="0" distR="0" wp14:anchorId="22D18919" wp14:editId="5B85530E">
            <wp:extent cx="694944" cy="130302"/>
            <wp:effectExtent l="0" t="0" r="0" b="3175"/>
            <wp:docPr id="1" name="Picture 1" descr="cid:image001.jpg@01CF740E.F15E7FA0">
              <a:hlinkClick xmlns:a="http://schemas.openxmlformats.org/drawingml/2006/main" r:id="rId2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id:image001.jpg@01CF740E.F15E7FA0"/>
                    <pic:cNvPicPr>
                      <a:picLocks noChangeAspect="1" noChangeArrowheads="1"/>
                    </pic:cNvPicPr>
                  </pic:nvPicPr>
                  <pic:blipFill>
                    <a:blip r:embed="rId28" r:link="rId29" cstate="print">
                      <a:extLst>
                        <a:ext uri="{28A0092B-C50C-407E-A947-70E740481C1C}">
                          <a14:useLocalDpi xmlns:a14="http://schemas.microsoft.com/office/drawing/2010/main" val="0"/>
                        </a:ext>
                      </a:extLst>
                    </a:blip>
                    <a:srcRect/>
                    <a:stretch>
                      <a:fillRect/>
                    </a:stretch>
                  </pic:blipFill>
                  <pic:spPr bwMode="auto">
                    <a:xfrm>
                      <a:off x="0" y="0"/>
                      <a:ext cx="699393" cy="131136"/>
                    </a:xfrm>
                    <a:prstGeom prst="rect">
                      <a:avLst/>
                    </a:prstGeom>
                    <a:noFill/>
                    <a:ln>
                      <a:noFill/>
                    </a:ln>
                  </pic:spPr>
                </pic:pic>
              </a:graphicData>
            </a:graphic>
          </wp:inline>
        </w:drawing>
      </w:r>
      <w:r w:rsidR="005E58F6" w:rsidRPr="00851065" w:rsidDel="005E58F6">
        <w:rPr>
          <w:b/>
          <w:caps/>
        </w:rPr>
        <w:t xml:space="preserve"> </w:t>
      </w:r>
      <w:r w:rsidR="006A5709" w:rsidRPr="00851065">
        <w:rPr>
          <w:b/>
          <w:caps/>
        </w:rPr>
        <w:t>.</w:t>
      </w:r>
      <w:r w:rsidRPr="00851065">
        <w:rPr>
          <w:b/>
          <w:caps/>
        </w:rPr>
        <w:t>”</w:t>
      </w:r>
      <w:r w:rsidRPr="00851065">
        <w:t xml:space="preserve"> </w:t>
      </w:r>
    </w:p>
    <w:p w14:paraId="58721625" w14:textId="77777777" w:rsidR="00E23BE0" w:rsidRPr="00851065" w:rsidRDefault="00E23BE0" w:rsidP="00851065"/>
    <w:p w14:paraId="2BC8612F" w14:textId="77777777" w:rsidR="00E23BE0" w:rsidRPr="00851065" w:rsidRDefault="006A5709" w:rsidP="00851065">
      <w:pPr>
        <w:autoSpaceDE w:val="0"/>
        <w:autoSpaceDN w:val="0"/>
        <w:adjustRightInd w:val="0"/>
        <w:rPr>
          <w:u w:val="single"/>
        </w:rPr>
      </w:pPr>
      <w:r w:rsidRPr="00851065">
        <w:rPr>
          <w:b/>
          <w:u w:val="single"/>
        </w:rPr>
        <w:t xml:space="preserve">Vendor </w:t>
      </w:r>
      <w:r w:rsidR="00DE7682" w:rsidRPr="00851065">
        <w:rPr>
          <w:b/>
          <w:u w:val="single"/>
        </w:rPr>
        <w:t>{</w:t>
      </w:r>
      <w:r w:rsidRPr="00851065">
        <w:rPr>
          <w:b/>
          <w:u w:val="single"/>
        </w:rPr>
        <w:t>Bidder</w:t>
      </w:r>
      <w:r w:rsidR="00DE7682" w:rsidRPr="00851065">
        <w:rPr>
          <w:b/>
          <w:u w:val="single"/>
        </w:rPr>
        <w:t>}</w:t>
      </w:r>
      <w:r w:rsidRPr="00851065">
        <w:rPr>
          <w:b/>
          <w:u w:val="single"/>
        </w:rPr>
        <w:t xml:space="preserve"> Support</w:t>
      </w:r>
      <w:r w:rsidRPr="00851065">
        <w:t>:</w:t>
      </w:r>
    </w:p>
    <w:p w14:paraId="41451673" w14:textId="77777777" w:rsidR="00E23BE0" w:rsidRPr="00851065" w:rsidRDefault="00E23BE0" w:rsidP="00851065"/>
    <w:p w14:paraId="127B1378" w14:textId="77777777" w:rsidR="006A5709" w:rsidRPr="00851065" w:rsidRDefault="00CA116A" w:rsidP="00851065">
      <w:pPr>
        <w:rPr>
          <w:rFonts w:eastAsiaTheme="minorHAnsi"/>
        </w:rPr>
      </w:pPr>
      <w:r w:rsidRPr="00851065">
        <w:rPr>
          <w:rFonts w:eastAsiaTheme="minorHAnsi"/>
        </w:rPr>
        <w:t xml:space="preserve">Vendors </w:t>
      </w:r>
      <w:r w:rsidR="00DE7682" w:rsidRPr="00851065">
        <w:rPr>
          <w:rFonts w:eastAsiaTheme="minorHAnsi"/>
        </w:rPr>
        <w:t>{</w:t>
      </w:r>
      <w:r w:rsidR="006A5709" w:rsidRPr="00851065">
        <w:rPr>
          <w:rFonts w:eastAsiaTheme="minorHAnsi"/>
        </w:rPr>
        <w:t>Bidders</w:t>
      </w:r>
      <w:r w:rsidR="00DE7682" w:rsidRPr="00851065">
        <w:rPr>
          <w:rFonts w:eastAsiaTheme="minorHAnsi"/>
        </w:rPr>
        <w:t>}</w:t>
      </w:r>
      <w:r w:rsidR="006A5709" w:rsidRPr="00851065">
        <w:rPr>
          <w:rFonts w:eastAsiaTheme="minorHAnsi"/>
        </w:rPr>
        <w:t xml:space="preserve"> are strongly encouraged to visit the </w:t>
      </w:r>
      <w:hyperlink r:id="rId30" w:history="1">
        <w:r w:rsidR="006A5709" w:rsidRPr="00851065">
          <w:rPr>
            <w:rStyle w:val="Hyperlink"/>
            <w:rFonts w:eastAsiaTheme="minorHAnsi"/>
          </w:rPr>
          <w:t>NJSTART Vendor Support Page</w:t>
        </w:r>
      </w:hyperlink>
      <w:r w:rsidR="00522EAA" w:rsidRPr="00851065">
        <w:rPr>
          <w:rStyle w:val="Hyperlink"/>
          <w:rFonts w:eastAsiaTheme="minorHAnsi"/>
        </w:rPr>
        <w:t xml:space="preserve">, </w:t>
      </w:r>
      <w:r w:rsidR="006A5709" w:rsidRPr="00851065">
        <w:rPr>
          <w:rFonts w:eastAsiaTheme="minorHAnsi"/>
        </w:rPr>
        <w:t>which contains Quick Reference Guides</w:t>
      </w:r>
      <w:r w:rsidR="003A6622" w:rsidRPr="00851065">
        <w:rPr>
          <w:rFonts w:eastAsiaTheme="minorHAnsi"/>
        </w:rPr>
        <w:t xml:space="preserve"> (QRGs)</w:t>
      </w:r>
      <w:r w:rsidR="006A5709" w:rsidRPr="00851065">
        <w:rPr>
          <w:rFonts w:eastAsiaTheme="minorHAnsi"/>
        </w:rPr>
        <w:t xml:space="preserve">, supporting videos, a glossary of </w:t>
      </w:r>
      <w:r w:rsidR="006A5709" w:rsidRPr="00A6462B">
        <w:rPr>
          <w:rStyle w:val="IntenseEmphasis"/>
          <w:rFonts w:eastAsiaTheme="minorHAnsi"/>
          <w:color w:val="00B050"/>
        </w:rPr>
        <w:t>NJ</w:t>
      </w:r>
      <w:r w:rsidR="006A5709" w:rsidRPr="00A6462B">
        <w:rPr>
          <w:rStyle w:val="IntenseEmphasis"/>
          <w:rFonts w:eastAsiaTheme="minorHAnsi"/>
          <w:color w:val="0070C0"/>
        </w:rPr>
        <w:t>START</w:t>
      </w:r>
      <w:r w:rsidR="006A5709" w:rsidRPr="00851065">
        <w:rPr>
          <w:rFonts w:eastAsiaTheme="minorHAnsi"/>
          <w:color w:val="0070C0"/>
        </w:rPr>
        <w:t xml:space="preserve"> </w:t>
      </w:r>
      <w:r w:rsidR="006A5709" w:rsidRPr="00851065">
        <w:rPr>
          <w:rFonts w:eastAsiaTheme="minorHAnsi"/>
        </w:rPr>
        <w:t xml:space="preserve">terms, and helpdesk contact information.  </w:t>
      </w:r>
    </w:p>
    <w:p w14:paraId="16A6A655" w14:textId="77777777" w:rsidR="00A9160A" w:rsidRPr="00522EAA" w:rsidRDefault="00A9160A" w:rsidP="00A9160A">
      <w:pPr>
        <w:rPr>
          <w:rFonts w:eastAsiaTheme="minorHAnsi"/>
          <w:color w:val="0000FF"/>
          <w:u w:val="single"/>
        </w:rPr>
      </w:pPr>
    </w:p>
    <w:p w14:paraId="1247C626" w14:textId="77777777" w:rsidR="00E23BE0" w:rsidRPr="00851065" w:rsidRDefault="00E23BE0" w:rsidP="00851065">
      <w:r w:rsidRPr="00851065">
        <w:t xml:space="preserve">The </w:t>
      </w:r>
      <w:r w:rsidR="00526170" w:rsidRPr="00851065">
        <w:t xml:space="preserve">Vendor </w:t>
      </w:r>
      <w:r w:rsidR="00DE7682" w:rsidRPr="00851065">
        <w:t>{</w:t>
      </w:r>
      <w:r w:rsidR="00526170" w:rsidRPr="00851065">
        <w:t>Bidder</w:t>
      </w:r>
      <w:r w:rsidR="00DE7682" w:rsidRPr="00851065">
        <w:t>}</w:t>
      </w:r>
      <w:r w:rsidRPr="00851065">
        <w:t xml:space="preserve"> </w:t>
      </w:r>
      <w:r w:rsidR="0077670E" w:rsidRPr="00851065">
        <w:t>should</w:t>
      </w:r>
      <w:r w:rsidRPr="00851065">
        <w:t xml:space="preserve"> utilize the QRGs before attempting to submit its </w:t>
      </w:r>
      <w:r w:rsidR="00CE00E7">
        <w:t>Quote</w:t>
      </w:r>
      <w:r w:rsidR="006C21C7" w:rsidRPr="00851065">
        <w:t xml:space="preserve"> </w:t>
      </w:r>
      <w:r w:rsidR="00DE7682" w:rsidRPr="00851065">
        <w:t>{</w:t>
      </w:r>
      <w:r w:rsidR="00CE00E7">
        <w:t>Proposal</w:t>
      </w:r>
      <w:r w:rsidR="00DE7682" w:rsidRPr="00851065">
        <w:t>}</w:t>
      </w:r>
      <w:r w:rsidRPr="00851065">
        <w:t xml:space="preserve"> using the </w:t>
      </w:r>
      <w:r w:rsidRPr="00A6462B">
        <w:rPr>
          <w:rStyle w:val="IntenseEmphasis"/>
          <w:color w:val="00B050"/>
        </w:rPr>
        <w:t>NJ</w:t>
      </w:r>
      <w:r w:rsidRPr="00A6462B">
        <w:rPr>
          <w:rStyle w:val="IntenseEmphasis"/>
          <w:color w:val="0070C0"/>
        </w:rPr>
        <w:t>START</w:t>
      </w:r>
      <w:r w:rsidRPr="00851065">
        <w:t xml:space="preserve"> process.   </w:t>
      </w:r>
      <w:r w:rsidR="00D7366F" w:rsidRPr="00851065">
        <w:t>It is the</w:t>
      </w:r>
      <w:r w:rsidRPr="00851065">
        <w:t xml:space="preserve"> Vendor’s </w:t>
      </w:r>
      <w:r w:rsidR="00DE7682" w:rsidRPr="00851065">
        <w:t>{</w:t>
      </w:r>
      <w:r w:rsidR="00526170" w:rsidRPr="00851065">
        <w:t>Bidder</w:t>
      </w:r>
      <w:r w:rsidRPr="00851065">
        <w:t>’s</w:t>
      </w:r>
      <w:r w:rsidR="00DE7682" w:rsidRPr="00851065">
        <w:t>}</w:t>
      </w:r>
      <w:r w:rsidRPr="00851065">
        <w:t xml:space="preserve"> responsibility to ensure that the </w:t>
      </w:r>
      <w:r w:rsidRPr="00A6462B">
        <w:rPr>
          <w:rStyle w:val="IntenseEmphasis"/>
          <w:color w:val="00B050"/>
        </w:rPr>
        <w:t>NJ</w:t>
      </w:r>
      <w:r w:rsidRPr="00A6462B">
        <w:rPr>
          <w:rStyle w:val="IntenseEmphasis"/>
          <w:color w:val="0070C0"/>
        </w:rPr>
        <w:t>START</w:t>
      </w:r>
      <w:r w:rsidR="006C21C7" w:rsidRPr="00851065">
        <w:t xml:space="preserve"> </w:t>
      </w:r>
      <w:r w:rsidR="00CE00E7">
        <w:t>Quote</w:t>
      </w:r>
      <w:r w:rsidRPr="00851065">
        <w:t xml:space="preserve"> </w:t>
      </w:r>
      <w:r w:rsidR="00DE7682" w:rsidRPr="00851065">
        <w:t>{</w:t>
      </w:r>
      <w:r w:rsidR="00CE00E7">
        <w:t>Proposal</w:t>
      </w:r>
      <w:r w:rsidR="00DE7682" w:rsidRPr="00851065">
        <w:t>}</w:t>
      </w:r>
      <w:r w:rsidRPr="00851065">
        <w:t xml:space="preserve"> and attachments have been properly submitted.</w:t>
      </w:r>
    </w:p>
    <w:p w14:paraId="66896D47" w14:textId="77777777" w:rsidR="005E58F6" w:rsidRPr="00851065" w:rsidRDefault="005E58F6" w:rsidP="00851065"/>
    <w:p w14:paraId="413235F4" w14:textId="77777777" w:rsidR="00E23BE0" w:rsidRPr="00851065" w:rsidRDefault="00E23BE0" w:rsidP="00851065">
      <w:pPr>
        <w:pStyle w:val="Heading3"/>
        <w:ind w:right="108"/>
        <w:rPr>
          <w:caps w:val="0"/>
        </w:rPr>
      </w:pPr>
      <w:bookmarkStart w:id="22" w:name="_Toc428533943"/>
      <w:bookmarkStart w:id="23" w:name="_Toc483479084"/>
      <w:r w:rsidRPr="00851065">
        <w:rPr>
          <w:caps w:val="0"/>
        </w:rPr>
        <w:t>ELECTRONIC SIGNATURES</w:t>
      </w:r>
      <w:bookmarkEnd w:id="22"/>
      <w:bookmarkEnd w:id="23"/>
    </w:p>
    <w:p w14:paraId="3E4CA077" w14:textId="77777777" w:rsidR="00E23BE0" w:rsidRPr="00E23BE0" w:rsidRDefault="00E23BE0" w:rsidP="00A9160A"/>
    <w:p w14:paraId="1CB4D25E" w14:textId="77777777" w:rsidR="00E23BE0" w:rsidRPr="00851065" w:rsidRDefault="00526170" w:rsidP="00851065">
      <w:r w:rsidRPr="00851065">
        <w:t xml:space="preserve">Vendors </w:t>
      </w:r>
      <w:r w:rsidR="00DE7682" w:rsidRPr="00851065">
        <w:t>{</w:t>
      </w:r>
      <w:r w:rsidRPr="00851065">
        <w:t>Bidders</w:t>
      </w:r>
      <w:r w:rsidR="00DE7682" w:rsidRPr="00851065">
        <w:t>}</w:t>
      </w:r>
      <w:r w:rsidR="00E23BE0" w:rsidRPr="00851065">
        <w:t xml:space="preserve"> submitting </w:t>
      </w:r>
      <w:r w:rsidR="00CE00E7">
        <w:t>Quote</w:t>
      </w:r>
      <w:r w:rsidR="0019067D" w:rsidRPr="00851065">
        <w:t xml:space="preserve">s </w:t>
      </w:r>
      <w:r w:rsidR="00DE7682" w:rsidRPr="00851065">
        <w:t>{</w:t>
      </w:r>
      <w:r w:rsidR="00CE00E7">
        <w:t>Proposal</w:t>
      </w:r>
      <w:r w:rsidR="00E23BE0" w:rsidRPr="00851065">
        <w:t>s</w:t>
      </w:r>
      <w:r w:rsidR="00DE7682" w:rsidRPr="00851065">
        <w:t>}</w:t>
      </w:r>
      <w:r w:rsidR="00E23BE0" w:rsidRPr="00851065">
        <w:t xml:space="preserve"> through </w:t>
      </w:r>
      <w:r w:rsidRPr="00A6462B">
        <w:rPr>
          <w:rStyle w:val="IntenseEmphasis"/>
          <w:color w:val="00B050"/>
        </w:rPr>
        <w:t>NJ</w:t>
      </w:r>
      <w:r w:rsidRPr="00A6462B">
        <w:rPr>
          <w:rStyle w:val="IntenseEmphasis"/>
          <w:color w:val="0070C0"/>
        </w:rPr>
        <w:t>START</w:t>
      </w:r>
      <w:r w:rsidR="00E23BE0" w:rsidRPr="00851065">
        <w:t xml:space="preserve"> may sign the forms </w:t>
      </w:r>
      <w:r w:rsidR="0019067D" w:rsidRPr="00851065">
        <w:t xml:space="preserve">listed in Section 4.4.1 </w:t>
      </w:r>
      <w:r w:rsidR="00D82EC7" w:rsidRPr="00851065">
        <w:t>(</w:t>
      </w:r>
      <w:r w:rsidR="0019067D" w:rsidRPr="00851065">
        <w:t xml:space="preserve">Forms, Registrations and Certifications Required with </w:t>
      </w:r>
      <w:r w:rsidR="00CE00E7">
        <w:t>Quote</w:t>
      </w:r>
      <w:r w:rsidR="0019067D" w:rsidRPr="00851065">
        <w:t xml:space="preserve"> </w:t>
      </w:r>
      <w:r w:rsidR="00DE7682" w:rsidRPr="00851065">
        <w:t>{</w:t>
      </w:r>
      <w:r w:rsidR="00CE00E7">
        <w:t>Proposal</w:t>
      </w:r>
      <w:r w:rsidR="00DE7682" w:rsidRPr="00851065">
        <w:t>}</w:t>
      </w:r>
      <w:r w:rsidR="00B53A25" w:rsidRPr="00851065">
        <w:t>)</w:t>
      </w:r>
      <w:r w:rsidR="0019067D" w:rsidRPr="00851065">
        <w:t xml:space="preserve"> and </w:t>
      </w:r>
      <w:r w:rsidR="00D82EC7" w:rsidRPr="00851065">
        <w:t xml:space="preserve">Section </w:t>
      </w:r>
      <w:r w:rsidR="0019067D" w:rsidRPr="00851065">
        <w:t xml:space="preserve">4.4.2 </w:t>
      </w:r>
      <w:r w:rsidR="00D82EC7" w:rsidRPr="00851065">
        <w:t>(Forms</w:t>
      </w:r>
      <w:r w:rsidR="00D81DBF" w:rsidRPr="00851065">
        <w:t>, Registrations and Certifications</w:t>
      </w:r>
      <w:r w:rsidR="00D82EC7" w:rsidRPr="00851065">
        <w:t xml:space="preserve"> Required Before </w:t>
      </w:r>
      <w:r w:rsidR="001D2ACC">
        <w:t>Blanket P.O.</w:t>
      </w:r>
      <w:r w:rsidR="00DE7682" w:rsidRPr="00851065">
        <w:t xml:space="preserve"> {</w:t>
      </w:r>
      <w:r w:rsidR="00D82EC7" w:rsidRPr="00851065">
        <w:t>Contract</w:t>
      </w:r>
      <w:r w:rsidR="00DE7682" w:rsidRPr="00851065">
        <w:t>}</w:t>
      </w:r>
      <w:r w:rsidR="00D82EC7" w:rsidRPr="00851065">
        <w:t xml:space="preserve"> Award and That Should Be Submitted with the </w:t>
      </w:r>
      <w:r w:rsidR="00CE00E7">
        <w:t>Quote</w:t>
      </w:r>
      <w:r w:rsidR="00D82EC7" w:rsidRPr="00851065">
        <w:t xml:space="preserve"> </w:t>
      </w:r>
      <w:r w:rsidR="00DE7682" w:rsidRPr="00851065">
        <w:t>{</w:t>
      </w:r>
      <w:r w:rsidR="00CE00E7">
        <w:t>Proposal</w:t>
      </w:r>
      <w:r w:rsidR="00DE7682" w:rsidRPr="00851065">
        <w:t>}</w:t>
      </w:r>
      <w:r w:rsidR="00B53A25" w:rsidRPr="00851065">
        <w:t>)</w:t>
      </w:r>
      <w:r w:rsidR="00D82EC7" w:rsidRPr="00851065">
        <w:t xml:space="preserve"> </w:t>
      </w:r>
      <w:r w:rsidR="0019067D" w:rsidRPr="00851065">
        <w:t xml:space="preserve">of this </w:t>
      </w:r>
      <w:r w:rsidR="0077670E" w:rsidRPr="00851065">
        <w:t xml:space="preserve">Bid Solicitation </w:t>
      </w:r>
      <w:r w:rsidR="00DE7682" w:rsidRPr="00851065">
        <w:t>{</w:t>
      </w:r>
      <w:r w:rsidR="0019067D" w:rsidRPr="00851065">
        <w:t>RFP</w:t>
      </w:r>
      <w:r w:rsidR="00DE7682" w:rsidRPr="00851065">
        <w:t>}</w:t>
      </w:r>
      <w:r w:rsidR="0019067D" w:rsidRPr="00851065">
        <w:t xml:space="preserve"> </w:t>
      </w:r>
      <w:r w:rsidR="00E23BE0" w:rsidRPr="00851065">
        <w:t xml:space="preserve">electronically by typing the name of the authorized signatory in the “Signature” block as an alternative </w:t>
      </w:r>
      <w:r w:rsidR="005A19CD">
        <w:t xml:space="preserve">to </w:t>
      </w:r>
      <w:r w:rsidR="00E23BE0" w:rsidRPr="00851065">
        <w:t>downloading, physically signing the form, scanning the form</w:t>
      </w:r>
      <w:r w:rsidR="0077670E" w:rsidRPr="00851065">
        <w:t>,</w:t>
      </w:r>
      <w:r w:rsidR="00E23BE0" w:rsidRPr="00851065">
        <w:t xml:space="preserve"> and uploading the form to </w:t>
      </w:r>
      <w:r w:rsidRPr="00A6462B">
        <w:rPr>
          <w:rStyle w:val="IntenseEmphasis"/>
          <w:color w:val="00B050"/>
        </w:rPr>
        <w:t>NJ</w:t>
      </w:r>
      <w:r w:rsidRPr="00A6462B">
        <w:rPr>
          <w:rStyle w:val="IntenseEmphasis"/>
          <w:color w:val="0070C0"/>
        </w:rPr>
        <w:t>START</w:t>
      </w:r>
      <w:r w:rsidR="0019067D" w:rsidRPr="00851065">
        <w:t>.</w:t>
      </w:r>
    </w:p>
    <w:p w14:paraId="5FF73185" w14:textId="77777777" w:rsidR="0019067D" w:rsidRPr="00851065" w:rsidRDefault="0019067D" w:rsidP="00851065"/>
    <w:p w14:paraId="29339F33" w14:textId="77777777" w:rsidR="00E23BE0" w:rsidRPr="00851065" w:rsidRDefault="00D82EC7" w:rsidP="00851065">
      <w:r w:rsidRPr="00851065">
        <w:t xml:space="preserve">Vendors </w:t>
      </w:r>
      <w:r w:rsidR="00DE7682" w:rsidRPr="00851065">
        <w:t>{</w:t>
      </w:r>
      <w:r w:rsidRPr="00851065">
        <w:t>Bidders</w:t>
      </w:r>
      <w:r w:rsidR="00DE7682" w:rsidRPr="00851065">
        <w:t>}</w:t>
      </w:r>
      <w:r w:rsidRPr="00851065">
        <w:t xml:space="preserve"> submitting </w:t>
      </w:r>
      <w:r w:rsidR="00CE00E7">
        <w:t>Quote</w:t>
      </w:r>
      <w:r w:rsidRPr="00851065">
        <w:t xml:space="preserve">s </w:t>
      </w:r>
      <w:r w:rsidR="00DE7682" w:rsidRPr="00851065">
        <w:t>{</w:t>
      </w:r>
      <w:r w:rsidR="00CE00E7">
        <w:t>Proposal</w:t>
      </w:r>
      <w:r w:rsidRPr="00851065">
        <w:t>s</w:t>
      </w:r>
      <w:r w:rsidR="00DE7682" w:rsidRPr="00851065">
        <w:t>}</w:t>
      </w:r>
      <w:r w:rsidRPr="00851065">
        <w:t xml:space="preserve"> in</w:t>
      </w:r>
      <w:r w:rsidR="0019067D" w:rsidRPr="00851065">
        <w:t xml:space="preserve"> hard copy </w:t>
      </w:r>
      <w:r w:rsidRPr="00851065">
        <w:t xml:space="preserve">format, </w:t>
      </w:r>
      <w:r w:rsidR="0019067D" w:rsidRPr="00851065">
        <w:t xml:space="preserve">must </w:t>
      </w:r>
      <w:r w:rsidRPr="00851065">
        <w:t>provide</w:t>
      </w:r>
      <w:r w:rsidR="0019067D" w:rsidRPr="00851065">
        <w:t xml:space="preserve"> </w:t>
      </w:r>
      <w:r w:rsidRPr="00851065">
        <w:t xml:space="preserve">forms with </w:t>
      </w:r>
      <w:r w:rsidR="0019067D" w:rsidRPr="00851065">
        <w:t xml:space="preserve">original, physical signatures, otherwise </w:t>
      </w:r>
      <w:r w:rsidRPr="00851065">
        <w:t xml:space="preserve">its </w:t>
      </w:r>
      <w:r w:rsidR="00CE00E7">
        <w:t>Quote</w:t>
      </w:r>
      <w:r w:rsidRPr="00851065">
        <w:t xml:space="preserve"> </w:t>
      </w:r>
      <w:r w:rsidR="00DE7682" w:rsidRPr="00851065">
        <w:t>{</w:t>
      </w:r>
      <w:r w:rsidR="00CE00E7">
        <w:t>Proposal</w:t>
      </w:r>
      <w:r w:rsidR="00DE7682" w:rsidRPr="00851065">
        <w:t>}</w:t>
      </w:r>
      <w:r w:rsidR="0019067D" w:rsidRPr="00851065">
        <w:t xml:space="preserve"> may be deemed non-responsive.</w:t>
      </w:r>
    </w:p>
    <w:p w14:paraId="3C6F1FE0" w14:textId="77777777" w:rsidR="000018EA" w:rsidRPr="00851065" w:rsidRDefault="000018EA" w:rsidP="000018EA">
      <w:pPr>
        <w:rPr>
          <w:rFonts w:eastAsia="MS Mincho"/>
        </w:rPr>
      </w:pPr>
    </w:p>
    <w:p w14:paraId="0E269EA2" w14:textId="77777777" w:rsidR="00EC7B0A" w:rsidRPr="00DB470C" w:rsidRDefault="00EC7B0A" w:rsidP="00EC7B0A">
      <w:pPr>
        <w:pStyle w:val="Heading3"/>
      </w:pPr>
      <w:bookmarkStart w:id="24" w:name="_1.3.4_MANDATORY/OPTIONAL_SITE"/>
      <w:bookmarkStart w:id="25" w:name="_1.3.45_MANDATORY/OPTIONAL_SITE"/>
      <w:bookmarkStart w:id="26" w:name="_Toc224543885"/>
      <w:bookmarkStart w:id="27" w:name="_Toc238623352"/>
      <w:bookmarkStart w:id="28" w:name="_Toc400531474"/>
      <w:bookmarkStart w:id="29" w:name="_Toc428533944"/>
      <w:bookmarkStart w:id="30" w:name="_Toc483479085"/>
      <w:bookmarkEnd w:id="24"/>
      <w:bookmarkEnd w:id="25"/>
      <w:r w:rsidRPr="00DB470C">
        <w:rPr>
          <w:caps w:val="0"/>
        </w:rPr>
        <w:t>MANDATORY/OPTIONAL SITE VISIT</w:t>
      </w:r>
      <w:bookmarkEnd w:id="26"/>
      <w:bookmarkEnd w:id="27"/>
      <w:bookmarkEnd w:id="28"/>
      <w:bookmarkEnd w:id="29"/>
      <w:bookmarkEnd w:id="30"/>
    </w:p>
    <w:p w14:paraId="7AA0608D" w14:textId="77777777" w:rsidR="00EC7B0A" w:rsidRPr="00DB470C" w:rsidRDefault="00EC7B0A" w:rsidP="00851065"/>
    <w:p w14:paraId="75A4E7CC" w14:textId="77777777" w:rsidR="00114779" w:rsidRPr="00DB470C" w:rsidRDefault="00114779" w:rsidP="00114779">
      <w:pPr>
        <w:pStyle w:val="BodyText3"/>
        <w:rPr>
          <w:rFonts w:cs="Arial"/>
        </w:rPr>
      </w:pPr>
      <w:r w:rsidRPr="00DB470C">
        <w:rPr>
          <w:rFonts w:cs="Arial"/>
        </w:rPr>
        <w:t>Not applicable to this Procurement.</w:t>
      </w:r>
    </w:p>
    <w:p w14:paraId="525D7093" w14:textId="77777777" w:rsidR="00EF244D" w:rsidRPr="00DB470C" w:rsidRDefault="00EF244D" w:rsidP="00851065"/>
    <w:p w14:paraId="65B48DCB" w14:textId="77777777" w:rsidR="00EF244D" w:rsidRPr="00DB470C" w:rsidRDefault="00EF244D" w:rsidP="00851065">
      <w:pPr>
        <w:pStyle w:val="Heading3"/>
      </w:pPr>
      <w:bookmarkStart w:id="31" w:name="_1.3.5__MANDATORY/OPTIONAL"/>
      <w:bookmarkStart w:id="32" w:name="_1.3.6__MANDATORY/OPTIONAL"/>
      <w:bookmarkStart w:id="33" w:name="_Toc224543888"/>
      <w:bookmarkStart w:id="34" w:name="_Toc238623354"/>
      <w:bookmarkStart w:id="35" w:name="_Toc428533945"/>
      <w:bookmarkStart w:id="36" w:name="_Toc483479086"/>
      <w:bookmarkEnd w:id="31"/>
      <w:bookmarkEnd w:id="32"/>
      <w:r w:rsidRPr="00DB470C">
        <w:t>MANDATORY/OPTIONAL PRE-</w:t>
      </w:r>
      <w:r w:rsidR="00CE00E7" w:rsidRPr="00DB470C">
        <w:t>QUOTE</w:t>
      </w:r>
      <w:r w:rsidR="009F0764" w:rsidRPr="00DB470C">
        <w:t xml:space="preserve"> </w:t>
      </w:r>
      <w:r w:rsidR="00DE7682" w:rsidRPr="00DB470C">
        <w:t>{</w:t>
      </w:r>
      <w:r w:rsidR="00CE00E7" w:rsidRPr="00DB470C">
        <w:t>PROPOSAL</w:t>
      </w:r>
      <w:r w:rsidR="00DE7682" w:rsidRPr="00DB470C">
        <w:t>}</w:t>
      </w:r>
      <w:r w:rsidRPr="00DB470C">
        <w:t xml:space="preserve"> CONFERENCE</w:t>
      </w:r>
      <w:bookmarkEnd w:id="33"/>
      <w:bookmarkEnd w:id="34"/>
      <w:bookmarkEnd w:id="35"/>
      <w:bookmarkEnd w:id="36"/>
    </w:p>
    <w:p w14:paraId="5AB08F25" w14:textId="77777777" w:rsidR="00EF244D" w:rsidRPr="00851065" w:rsidRDefault="00EF244D" w:rsidP="00851065">
      <w:pPr>
        <w:rPr>
          <w:rFonts w:eastAsia="MS Mincho"/>
        </w:rPr>
      </w:pPr>
    </w:p>
    <w:p w14:paraId="42705595" w14:textId="77777777" w:rsidR="00114779" w:rsidRPr="003760BE" w:rsidRDefault="00114779" w:rsidP="00114779">
      <w:pPr>
        <w:pStyle w:val="BodyText3"/>
        <w:rPr>
          <w:rFonts w:cs="Arial"/>
        </w:rPr>
      </w:pPr>
      <w:r w:rsidRPr="003760BE">
        <w:rPr>
          <w:rFonts w:cs="Arial"/>
        </w:rPr>
        <w:t>Not applicable to this Procurement.</w:t>
      </w:r>
    </w:p>
    <w:p w14:paraId="6A90187B" w14:textId="77777777" w:rsidR="00AA3B67" w:rsidRDefault="00AA3B67" w:rsidP="00851065">
      <w:pPr>
        <w:rPr>
          <w:highlight w:val="yellow"/>
        </w:rPr>
      </w:pPr>
    </w:p>
    <w:p w14:paraId="35082158" w14:textId="77777777" w:rsidR="00652B3B" w:rsidRPr="009A34D4" w:rsidRDefault="00B60519" w:rsidP="00652B3B">
      <w:pPr>
        <w:pStyle w:val="Heading3"/>
        <w:ind w:right="108"/>
        <w:rPr>
          <w:bCs w:val="0"/>
          <w:caps w:val="0"/>
        </w:rPr>
      </w:pPr>
      <w:bookmarkStart w:id="37" w:name="_Toc95619434"/>
      <w:bookmarkStart w:id="38" w:name="_Toc109701220"/>
      <w:bookmarkStart w:id="39" w:name="_Toc225321579"/>
      <w:bookmarkStart w:id="40" w:name="_Toc400531476"/>
      <w:bookmarkStart w:id="41" w:name="_Toc428533946"/>
      <w:bookmarkStart w:id="42" w:name="_Toc483479087"/>
      <w:bookmarkStart w:id="43" w:name="_Toc94946029"/>
      <w:bookmarkStart w:id="44" w:name="_Toc72744593"/>
      <w:r>
        <w:rPr>
          <w:bCs w:val="0"/>
          <w:caps w:val="0"/>
        </w:rPr>
        <w:t>PRE</w:t>
      </w:r>
      <w:r w:rsidR="006D56F1">
        <w:rPr>
          <w:bCs w:val="0"/>
          <w:caps w:val="0"/>
        </w:rPr>
        <w:t>-</w:t>
      </w:r>
      <w:r w:rsidR="00CE00E7">
        <w:rPr>
          <w:bCs w:val="0"/>
          <w:caps w:val="0"/>
        </w:rPr>
        <w:t>QUOTE</w:t>
      </w:r>
      <w:r w:rsidR="009F0764">
        <w:rPr>
          <w:bCs w:val="0"/>
          <w:caps w:val="0"/>
        </w:rPr>
        <w:t xml:space="preserve"> </w:t>
      </w:r>
      <w:r w:rsidR="00DE7682">
        <w:rPr>
          <w:bCs w:val="0"/>
          <w:caps w:val="0"/>
        </w:rPr>
        <w:t>{</w:t>
      </w:r>
      <w:r w:rsidR="00CE00E7">
        <w:rPr>
          <w:bCs w:val="0"/>
          <w:caps w:val="0"/>
        </w:rPr>
        <w:t>PROPOSAL</w:t>
      </w:r>
      <w:r w:rsidR="00DE7682">
        <w:rPr>
          <w:bCs w:val="0"/>
          <w:caps w:val="0"/>
        </w:rPr>
        <w:t>}</w:t>
      </w:r>
      <w:r>
        <w:rPr>
          <w:bCs w:val="0"/>
          <w:caps w:val="0"/>
        </w:rPr>
        <w:t xml:space="preserve"> </w:t>
      </w:r>
      <w:r w:rsidR="00652B3B" w:rsidRPr="009A34D4">
        <w:rPr>
          <w:bCs w:val="0"/>
          <w:caps w:val="0"/>
        </w:rPr>
        <w:t>DOCUMENT R</w:t>
      </w:r>
      <w:bookmarkEnd w:id="37"/>
      <w:bookmarkEnd w:id="38"/>
      <w:r w:rsidR="00652B3B" w:rsidRPr="009A34D4">
        <w:rPr>
          <w:bCs w:val="0"/>
          <w:caps w:val="0"/>
        </w:rPr>
        <w:t>EVIEW</w:t>
      </w:r>
      <w:bookmarkEnd w:id="39"/>
      <w:bookmarkEnd w:id="40"/>
      <w:bookmarkEnd w:id="41"/>
      <w:bookmarkEnd w:id="42"/>
      <w:r w:rsidR="00652B3B" w:rsidRPr="009A34D4">
        <w:rPr>
          <w:bCs w:val="0"/>
          <w:caps w:val="0"/>
        </w:rPr>
        <w:t xml:space="preserve"> </w:t>
      </w:r>
      <w:bookmarkEnd w:id="43"/>
    </w:p>
    <w:bookmarkEnd w:id="44"/>
    <w:p w14:paraId="13F3EDB6" w14:textId="77777777" w:rsidR="0058591B" w:rsidRDefault="0058591B" w:rsidP="00851065"/>
    <w:p w14:paraId="0FF31033" w14:textId="77777777" w:rsidR="00114779" w:rsidRPr="003760BE" w:rsidRDefault="00114779" w:rsidP="00114779">
      <w:pPr>
        <w:pStyle w:val="BodyText3"/>
        <w:rPr>
          <w:rFonts w:cs="Arial"/>
        </w:rPr>
      </w:pPr>
      <w:r w:rsidRPr="003760BE">
        <w:rPr>
          <w:rFonts w:cs="Arial"/>
        </w:rPr>
        <w:t>Not applicable to this Procurement.</w:t>
      </w:r>
    </w:p>
    <w:p w14:paraId="7AC12707" w14:textId="77777777" w:rsidR="00652B3B" w:rsidRPr="001154A3" w:rsidRDefault="00652B3B" w:rsidP="00851065"/>
    <w:p w14:paraId="5F0321B7" w14:textId="77777777" w:rsidR="00C12155" w:rsidRPr="00851065" w:rsidRDefault="00C12155" w:rsidP="00851065">
      <w:pPr>
        <w:pStyle w:val="Heading2"/>
      </w:pPr>
      <w:bookmarkStart w:id="45" w:name="_Toc428533947"/>
      <w:bookmarkStart w:id="46" w:name="_Toc483479088"/>
      <w:r w:rsidRPr="00851065">
        <w:t>ADDITIONAL Information</w:t>
      </w:r>
      <w:bookmarkEnd w:id="45"/>
      <w:bookmarkEnd w:id="46"/>
    </w:p>
    <w:p w14:paraId="16315228" w14:textId="77777777" w:rsidR="00C12155" w:rsidRPr="00851065" w:rsidRDefault="00C12155" w:rsidP="0006639D">
      <w:pPr>
        <w:rPr>
          <w:rFonts w:eastAsia="MS Mincho"/>
        </w:rPr>
      </w:pPr>
    </w:p>
    <w:p w14:paraId="7D2998DA" w14:textId="77777777" w:rsidR="00C12155" w:rsidRPr="00851065" w:rsidRDefault="00C12155" w:rsidP="00851065">
      <w:pPr>
        <w:pStyle w:val="Heading3"/>
        <w:ind w:right="108"/>
        <w:rPr>
          <w:rFonts w:eastAsia="MS Mincho"/>
          <w:b w:val="0"/>
          <w:caps w:val="0"/>
        </w:rPr>
      </w:pPr>
      <w:bookmarkStart w:id="47" w:name="_Toc428533948"/>
      <w:bookmarkStart w:id="48" w:name="_Toc483479089"/>
      <w:r w:rsidRPr="00851065">
        <w:rPr>
          <w:rFonts w:eastAsia="MS Mincho"/>
        </w:rPr>
        <w:t>BID AMENDMENT</w:t>
      </w:r>
      <w:r w:rsidR="00A511FC" w:rsidRPr="00851065">
        <w:rPr>
          <w:rFonts w:eastAsia="MS Mincho"/>
        </w:rPr>
        <w:t>S</w:t>
      </w:r>
      <w:r w:rsidR="001A1AF1" w:rsidRPr="00851065">
        <w:rPr>
          <w:rFonts w:eastAsia="MS Mincho"/>
        </w:rPr>
        <w:t xml:space="preserve"> </w:t>
      </w:r>
      <w:r w:rsidR="00DE7682" w:rsidRPr="00851065">
        <w:rPr>
          <w:rFonts w:eastAsia="MS Mincho"/>
        </w:rPr>
        <w:t>{</w:t>
      </w:r>
      <w:r w:rsidR="001A1AF1" w:rsidRPr="00851065">
        <w:rPr>
          <w:rFonts w:eastAsia="MS Mincho"/>
        </w:rPr>
        <w:t>ADDENDA</w:t>
      </w:r>
      <w:r w:rsidR="00DE7682" w:rsidRPr="00851065">
        <w:rPr>
          <w:rFonts w:eastAsia="MS Mincho"/>
        </w:rPr>
        <w:t>}</w:t>
      </w:r>
      <w:r w:rsidRPr="00851065">
        <w:rPr>
          <w:rFonts w:eastAsia="MS Mincho"/>
        </w:rPr>
        <w:t xml:space="preserve">: Revisions to this </w:t>
      </w:r>
      <w:r w:rsidR="003F12E1"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bookmarkEnd w:id="47"/>
      <w:bookmarkEnd w:id="48"/>
    </w:p>
    <w:p w14:paraId="3FD9D89C" w14:textId="77777777" w:rsidR="00C12155" w:rsidRPr="00C12155" w:rsidRDefault="00C12155" w:rsidP="0006639D">
      <w:pPr>
        <w:rPr>
          <w:rFonts w:eastAsia="MS Mincho"/>
        </w:rPr>
      </w:pPr>
    </w:p>
    <w:p w14:paraId="504A6269" w14:textId="77777777" w:rsidR="00BE7A6F" w:rsidRDefault="00C12155" w:rsidP="00851065">
      <w:pPr>
        <w:rPr>
          <w:rFonts w:eastAsia="MS Mincho"/>
        </w:rPr>
      </w:pPr>
      <w:r w:rsidRPr="00851065">
        <w:rPr>
          <w:rFonts w:eastAsia="MS Mincho"/>
        </w:rPr>
        <w:t xml:space="preserve">In the event that it becomes necessary to clarify or revise this </w:t>
      </w:r>
      <w:r w:rsidR="003F12E1" w:rsidRPr="00851065">
        <w:rPr>
          <w:rFonts w:eastAsia="MS Mincho"/>
        </w:rPr>
        <w:t xml:space="preserve">Bid Solicitation </w:t>
      </w:r>
      <w:r w:rsidR="00DE7682" w:rsidRPr="00851065">
        <w:rPr>
          <w:rFonts w:eastAsia="MS Mincho"/>
        </w:rPr>
        <w:t>{</w:t>
      </w:r>
      <w:r w:rsidRPr="00851065">
        <w:rPr>
          <w:rFonts w:eastAsia="MS Mincho"/>
        </w:rPr>
        <w:t>RFP</w:t>
      </w:r>
      <w:r w:rsidR="00F70805" w:rsidRPr="00851065">
        <w:rPr>
          <w:rFonts w:eastAsia="MS Mincho"/>
        </w:rPr>
        <w:t>}</w:t>
      </w:r>
      <w:r w:rsidRPr="00851065">
        <w:rPr>
          <w:rFonts w:eastAsia="MS Mincho"/>
        </w:rPr>
        <w:t xml:space="preserve">, such clarification or revision will be by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 </w:t>
      </w:r>
      <w:r w:rsidR="00DE7682" w:rsidRPr="00851065">
        <w:rPr>
          <w:rFonts w:eastAsia="MS Mincho"/>
        </w:rPr>
        <w:t>{</w:t>
      </w:r>
      <w:r w:rsidR="001F09EF">
        <w:rPr>
          <w:rFonts w:eastAsia="MS Mincho"/>
        </w:rPr>
        <w:t>A</w:t>
      </w:r>
      <w:r w:rsidR="001F09EF" w:rsidRPr="00851065">
        <w:rPr>
          <w:rFonts w:eastAsia="MS Mincho"/>
        </w:rPr>
        <w:t>ddendum</w:t>
      </w:r>
      <w:r w:rsidR="00DE7682" w:rsidRPr="00851065">
        <w:rPr>
          <w:rFonts w:eastAsia="MS Mincho"/>
        </w:rPr>
        <w:t>}</w:t>
      </w:r>
      <w:r w:rsidRPr="00851065">
        <w:rPr>
          <w:rFonts w:eastAsia="MS Mincho"/>
        </w:rPr>
        <w:t>.</w:t>
      </w:r>
      <w:r w:rsidR="00A15D0B" w:rsidRPr="00851065">
        <w:rPr>
          <w:rFonts w:eastAsia="MS Mincho"/>
        </w:rPr>
        <w:t xml:space="preserve"> </w:t>
      </w:r>
      <w:r w:rsidRPr="00851065">
        <w:rPr>
          <w:rFonts w:eastAsia="MS Mincho"/>
        </w:rPr>
        <w:t xml:space="preserve"> </w:t>
      </w:r>
    </w:p>
    <w:p w14:paraId="2357A46D" w14:textId="50AE26EB" w:rsidR="00C12155" w:rsidRPr="00851065" w:rsidRDefault="00C12155" w:rsidP="00851065">
      <w:pPr>
        <w:rPr>
          <w:rFonts w:eastAsia="MS Mincho"/>
        </w:rPr>
      </w:pPr>
      <w:r w:rsidRPr="00851065">
        <w:rPr>
          <w:rFonts w:eastAsia="MS Mincho"/>
        </w:rPr>
        <w:lastRenderedPageBreak/>
        <w:t xml:space="preserve">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 </w:t>
      </w:r>
      <w:r w:rsidR="00DE7682" w:rsidRPr="00851065">
        <w:rPr>
          <w:rFonts w:eastAsia="MS Mincho"/>
        </w:rPr>
        <w:t>{</w:t>
      </w:r>
      <w:r w:rsidR="001F09EF">
        <w:rPr>
          <w:rFonts w:eastAsia="MS Mincho"/>
        </w:rPr>
        <w:t>A</w:t>
      </w:r>
      <w:r w:rsidR="001F09EF" w:rsidRPr="00851065">
        <w:rPr>
          <w:rFonts w:eastAsia="MS Mincho"/>
        </w:rPr>
        <w:t>ddendum</w:t>
      </w:r>
      <w:r w:rsidR="00DE7682" w:rsidRPr="00851065">
        <w:rPr>
          <w:rFonts w:eastAsia="MS Mincho"/>
        </w:rPr>
        <w:t>}</w:t>
      </w:r>
      <w:r w:rsidR="006C21C7" w:rsidRPr="00851065">
        <w:rPr>
          <w:rFonts w:eastAsia="MS Mincho"/>
        </w:rPr>
        <w:t xml:space="preserve"> </w:t>
      </w:r>
      <w:r w:rsidRPr="00851065">
        <w:rPr>
          <w:rFonts w:eastAsia="MS Mincho"/>
        </w:rPr>
        <w:t xml:space="preserve">to this </w:t>
      </w:r>
      <w:r w:rsidR="003F12E1"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will become part of this </w:t>
      </w:r>
      <w:r w:rsidR="003F12E1"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and part of any</w:t>
      </w:r>
      <w:r w:rsidR="003F12E1" w:rsidRPr="00851065">
        <w:rPr>
          <w:rFonts w:eastAsia="MS Mincho"/>
        </w:rPr>
        <w:t xml:space="preserve"> </w:t>
      </w:r>
      <w:r w:rsidR="001D2ACC">
        <w:rPr>
          <w:rFonts w:eastAsia="MS Mincho"/>
        </w:rPr>
        <w:t>Blanket P.O.</w:t>
      </w:r>
      <w:r w:rsidRPr="00851065">
        <w:rPr>
          <w:rFonts w:eastAsia="MS Mincho"/>
        </w:rPr>
        <w:t xml:space="preserve"> </w:t>
      </w:r>
      <w:r w:rsidR="00DE7682" w:rsidRPr="00851065">
        <w:rPr>
          <w:rFonts w:eastAsia="MS Mincho"/>
        </w:rPr>
        <w:t>{</w:t>
      </w:r>
      <w:r w:rsidR="00362081" w:rsidRPr="00851065">
        <w:rPr>
          <w:rFonts w:eastAsia="MS Mincho"/>
        </w:rPr>
        <w:t>Contract</w:t>
      </w:r>
      <w:r w:rsidR="00DE7682" w:rsidRPr="00851065">
        <w:rPr>
          <w:rFonts w:eastAsia="MS Mincho"/>
        </w:rPr>
        <w:t>}</w:t>
      </w:r>
      <w:r w:rsidRPr="00851065">
        <w:rPr>
          <w:rFonts w:eastAsia="MS Mincho"/>
        </w:rPr>
        <w:t xml:space="preserve"> awarded as a result of this</w:t>
      </w:r>
      <w:r w:rsidR="003F12E1" w:rsidRPr="00851065">
        <w:rPr>
          <w:rFonts w:eastAsia="MS Mincho"/>
        </w:rPr>
        <w:t xml:space="preserve"> Bid Solicitation</w:t>
      </w:r>
      <w:r w:rsidRPr="00851065">
        <w:rPr>
          <w:rFonts w:eastAsia="MS Mincho"/>
        </w:rPr>
        <w:t xml:space="preserve">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w:t>
      </w:r>
    </w:p>
    <w:p w14:paraId="744BB592" w14:textId="77777777" w:rsidR="00C12155" w:rsidRPr="00851065" w:rsidRDefault="00C12155" w:rsidP="00851065">
      <w:pPr>
        <w:rPr>
          <w:rFonts w:eastAsia="MS Mincho"/>
        </w:rPr>
      </w:pPr>
    </w:p>
    <w:p w14:paraId="1781A94A" w14:textId="77777777" w:rsidR="0041615B" w:rsidRPr="00851065" w:rsidRDefault="00C12155" w:rsidP="00851065">
      <w:pPr>
        <w:rPr>
          <w:rFonts w:eastAsia="MS Mincho"/>
        </w:rPr>
      </w:pPr>
      <w:r w:rsidRPr="00851065">
        <w:rPr>
          <w:rFonts w:eastAsia="MS Mincho"/>
        </w:rPr>
        <w:t xml:space="preserve">There are no designated dates for release of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001A0104" w:rsidRPr="00851065">
        <w:rPr>
          <w:rFonts w:eastAsia="MS Mincho"/>
        </w:rPr>
        <w:t>{</w:t>
      </w:r>
      <w:r w:rsidR="001F09EF">
        <w:rPr>
          <w:rFonts w:eastAsia="MS Mincho"/>
        </w:rPr>
        <w:t>A</w:t>
      </w:r>
      <w:r w:rsidR="001F09EF" w:rsidRPr="00851065">
        <w:rPr>
          <w:rFonts w:eastAsia="MS Mincho"/>
        </w:rPr>
        <w:t>ddenda</w:t>
      </w:r>
      <w:r w:rsidR="001A0104" w:rsidRPr="00851065">
        <w:rPr>
          <w:rFonts w:eastAsia="MS Mincho"/>
        </w:rPr>
        <w:t>}</w:t>
      </w:r>
      <w:r w:rsidRPr="00851065">
        <w:rPr>
          <w:rFonts w:eastAsia="MS Mincho"/>
        </w:rPr>
        <w:t xml:space="preserve">. </w:t>
      </w:r>
      <w:r w:rsidR="0041615B" w:rsidRPr="00851065">
        <w:rPr>
          <w:rFonts w:eastAsia="MS Mincho"/>
        </w:rPr>
        <w:t xml:space="preserve"> Those </w:t>
      </w:r>
      <w:r w:rsidR="00A3247E">
        <w:rPr>
          <w:rFonts w:eastAsia="MS Mincho"/>
          <w:szCs w:val="22"/>
        </w:rPr>
        <w:t>V</w:t>
      </w:r>
      <w:r w:rsidR="00526170">
        <w:rPr>
          <w:rFonts w:eastAsia="MS Mincho"/>
          <w:szCs w:val="22"/>
        </w:rPr>
        <w:t xml:space="preserve">endors </w:t>
      </w:r>
      <w:r w:rsidR="001A0104">
        <w:rPr>
          <w:rFonts w:eastAsia="MS Mincho"/>
          <w:szCs w:val="22"/>
        </w:rPr>
        <w:t>{</w:t>
      </w:r>
      <w:r w:rsidR="00A3247E">
        <w:rPr>
          <w:rFonts w:eastAsia="MS Mincho"/>
          <w:szCs w:val="22"/>
        </w:rPr>
        <w:t>B</w:t>
      </w:r>
      <w:r w:rsidR="001A0104">
        <w:rPr>
          <w:rFonts w:eastAsia="MS Mincho"/>
          <w:szCs w:val="22"/>
        </w:rPr>
        <w:t>id</w:t>
      </w:r>
      <w:r w:rsidR="00526170">
        <w:rPr>
          <w:rFonts w:eastAsia="MS Mincho"/>
          <w:szCs w:val="22"/>
        </w:rPr>
        <w:t>ders</w:t>
      </w:r>
      <w:r w:rsidR="001A0104" w:rsidRPr="00851065">
        <w:rPr>
          <w:rFonts w:eastAsia="MS Mincho"/>
        </w:rPr>
        <w:t>}</w:t>
      </w:r>
      <w:r w:rsidR="008E24C3" w:rsidRPr="00851065">
        <w:rPr>
          <w:rFonts w:eastAsia="MS Mincho"/>
        </w:rPr>
        <w:t xml:space="preserve"> </w:t>
      </w:r>
      <w:r w:rsidR="0041615B" w:rsidRPr="00851065">
        <w:rPr>
          <w:rFonts w:eastAsia="MS Mincho"/>
        </w:rPr>
        <w:t xml:space="preserve">who </w:t>
      </w:r>
      <w:r w:rsidR="00B62F9E" w:rsidRPr="00851065">
        <w:rPr>
          <w:rFonts w:eastAsia="MS Mincho"/>
        </w:rPr>
        <w:t xml:space="preserve">are on the bidholder list either through commodity code registration </w:t>
      </w:r>
      <w:r w:rsidR="00101EA1" w:rsidRPr="00851065">
        <w:rPr>
          <w:rFonts w:eastAsia="MS Mincho"/>
        </w:rPr>
        <w:t xml:space="preserve">in </w:t>
      </w:r>
      <w:r w:rsidR="00F70805" w:rsidRPr="00851065">
        <w:rPr>
          <w:rStyle w:val="IntenseEmphasis"/>
          <w:color w:val="00B050"/>
        </w:rPr>
        <w:t>NJ</w:t>
      </w:r>
      <w:r w:rsidR="00F70805" w:rsidRPr="00851065">
        <w:rPr>
          <w:rStyle w:val="IntenseEmphasis"/>
          <w:color w:val="0070C0"/>
        </w:rPr>
        <w:t>START</w:t>
      </w:r>
      <w:r w:rsidR="00101EA1" w:rsidRPr="00851065">
        <w:rPr>
          <w:rFonts w:eastAsia="MS Mincho"/>
        </w:rPr>
        <w:t xml:space="preserve"> </w:t>
      </w:r>
      <w:r w:rsidR="00B62F9E" w:rsidRPr="00851065">
        <w:rPr>
          <w:rFonts w:eastAsia="MS Mincho"/>
        </w:rPr>
        <w:t xml:space="preserve">or by </w:t>
      </w:r>
      <w:r w:rsidR="0041615B" w:rsidRPr="00851065">
        <w:rPr>
          <w:rFonts w:eastAsia="MS Mincho"/>
        </w:rPr>
        <w:t>acknowledg</w:t>
      </w:r>
      <w:r w:rsidR="00B62F9E" w:rsidRPr="00851065">
        <w:rPr>
          <w:rFonts w:eastAsia="MS Mincho"/>
        </w:rPr>
        <w:t>ing</w:t>
      </w:r>
      <w:r w:rsidR="0041615B" w:rsidRPr="00851065">
        <w:rPr>
          <w:rFonts w:eastAsia="MS Mincho"/>
        </w:rPr>
        <w:t xml:space="preserve"> the bid </w:t>
      </w:r>
      <w:r w:rsidR="00101EA1" w:rsidRPr="00851065">
        <w:rPr>
          <w:rFonts w:eastAsia="MS Mincho"/>
        </w:rPr>
        <w:t>in</w:t>
      </w:r>
      <w:r w:rsidR="0041615B" w:rsidRPr="00851065">
        <w:rPr>
          <w:rFonts w:eastAsia="MS Mincho"/>
        </w:rPr>
        <w:t xml:space="preserve"> </w:t>
      </w:r>
      <w:r w:rsidR="00F70805" w:rsidRPr="00851065">
        <w:rPr>
          <w:rStyle w:val="IntenseEmphasis"/>
          <w:color w:val="00B050"/>
        </w:rPr>
        <w:t>NJ</w:t>
      </w:r>
      <w:r w:rsidR="00F70805" w:rsidRPr="00851065">
        <w:rPr>
          <w:rStyle w:val="IntenseEmphasis"/>
          <w:color w:val="0070C0"/>
        </w:rPr>
        <w:t>START</w:t>
      </w:r>
      <w:r w:rsidR="0041615B" w:rsidRPr="00851065">
        <w:rPr>
          <w:rFonts w:eastAsia="MS Mincho"/>
        </w:rPr>
        <w:t xml:space="preserve"> should receive notification of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0041615B" w:rsidRPr="00851065">
        <w:rPr>
          <w:rFonts w:eastAsia="MS Mincho"/>
        </w:rPr>
        <w:t xml:space="preserve">(s) </w:t>
      </w:r>
      <w:r w:rsidR="001A0104" w:rsidRPr="00851065">
        <w:rPr>
          <w:rFonts w:eastAsia="MS Mincho"/>
        </w:rPr>
        <w:t>{</w:t>
      </w:r>
      <w:r w:rsidR="001F09EF">
        <w:rPr>
          <w:rFonts w:eastAsia="MS Mincho"/>
        </w:rPr>
        <w:t>A</w:t>
      </w:r>
      <w:r w:rsidR="001F09EF" w:rsidRPr="00851065">
        <w:rPr>
          <w:rFonts w:eastAsia="MS Mincho"/>
        </w:rPr>
        <w:t>ddenda</w:t>
      </w:r>
      <w:r w:rsidR="001A0104" w:rsidRPr="00851065">
        <w:rPr>
          <w:rFonts w:eastAsia="MS Mincho"/>
        </w:rPr>
        <w:t>}</w:t>
      </w:r>
      <w:r w:rsidR="00BB69F7" w:rsidRPr="00851065">
        <w:rPr>
          <w:rFonts w:eastAsia="MS Mincho"/>
        </w:rPr>
        <w:t>.</w:t>
      </w:r>
      <w:r w:rsidR="0041615B" w:rsidRPr="00851065">
        <w:rPr>
          <w:rFonts w:eastAsia="MS Mincho"/>
        </w:rPr>
        <w:t xml:space="preserve"> </w:t>
      </w:r>
      <w:r w:rsidR="00E63634" w:rsidRPr="00851065">
        <w:rPr>
          <w:rFonts w:eastAsia="MS Mincho"/>
        </w:rPr>
        <w:t xml:space="preserve">If a </w:t>
      </w:r>
      <w:r w:rsidR="00A3247E">
        <w:rPr>
          <w:rFonts w:eastAsia="MS Mincho"/>
          <w:szCs w:val="22"/>
        </w:rPr>
        <w:t>V</w:t>
      </w:r>
      <w:r w:rsidR="00E63634">
        <w:rPr>
          <w:rFonts w:eastAsia="MS Mincho"/>
          <w:szCs w:val="22"/>
        </w:rPr>
        <w:t xml:space="preserve">endor </w:t>
      </w:r>
      <w:r w:rsidR="001A0104">
        <w:rPr>
          <w:rFonts w:eastAsia="MS Mincho"/>
          <w:szCs w:val="22"/>
        </w:rPr>
        <w:t>{</w:t>
      </w:r>
      <w:r w:rsidR="00A3247E">
        <w:rPr>
          <w:rFonts w:eastAsia="MS Mincho"/>
          <w:szCs w:val="22"/>
        </w:rPr>
        <w:t>B</w:t>
      </w:r>
      <w:r w:rsidR="00E63634">
        <w:rPr>
          <w:rFonts w:eastAsia="MS Mincho"/>
          <w:szCs w:val="22"/>
        </w:rPr>
        <w:t>idder</w:t>
      </w:r>
      <w:r w:rsidR="001A0104" w:rsidRPr="00851065">
        <w:rPr>
          <w:rFonts w:eastAsia="MS Mincho"/>
        </w:rPr>
        <w:t>}</w:t>
      </w:r>
      <w:r w:rsidR="00E63634" w:rsidRPr="00851065">
        <w:rPr>
          <w:rFonts w:eastAsia="MS Mincho"/>
        </w:rPr>
        <w:t xml:space="preserve"> is not on the bidholder list to receive notifications related to a Bid Solicitation </w:t>
      </w:r>
      <w:r w:rsidR="001A0104" w:rsidRPr="00851065">
        <w:rPr>
          <w:rFonts w:eastAsia="MS Mincho"/>
        </w:rPr>
        <w:t>{</w:t>
      </w:r>
      <w:r w:rsidR="00E63634" w:rsidRPr="00851065">
        <w:rPr>
          <w:rFonts w:eastAsia="MS Mincho"/>
        </w:rPr>
        <w:t>RFP</w:t>
      </w:r>
      <w:r w:rsidR="001A0104" w:rsidRPr="00851065">
        <w:rPr>
          <w:rFonts w:eastAsia="MS Mincho"/>
        </w:rPr>
        <w:t>}</w:t>
      </w:r>
      <w:r w:rsidR="00E63634" w:rsidRPr="00851065">
        <w:rPr>
          <w:rFonts w:eastAsia="MS Mincho"/>
        </w:rPr>
        <w:t xml:space="preserve">,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001A0104" w:rsidRPr="00851065">
        <w:rPr>
          <w:rFonts w:eastAsia="MS Mincho"/>
        </w:rPr>
        <w:t>{</w:t>
      </w:r>
      <w:r w:rsidR="001F09EF">
        <w:rPr>
          <w:rFonts w:eastAsia="MS Mincho"/>
        </w:rPr>
        <w:t>A</w:t>
      </w:r>
      <w:r w:rsidR="001F09EF" w:rsidRPr="00851065">
        <w:rPr>
          <w:rFonts w:eastAsia="MS Mincho"/>
        </w:rPr>
        <w:t>ddenda</w:t>
      </w:r>
      <w:r w:rsidR="001A0104" w:rsidRPr="00851065">
        <w:rPr>
          <w:rFonts w:eastAsia="MS Mincho"/>
        </w:rPr>
        <w:t>}</w:t>
      </w:r>
      <w:r w:rsidR="00E63634" w:rsidRPr="00851065">
        <w:rPr>
          <w:rFonts w:eastAsia="MS Mincho"/>
        </w:rPr>
        <w:t xml:space="preserve"> are still viewable on the “Summary” page of the Bid Solicitation </w:t>
      </w:r>
      <w:r w:rsidR="001F09EF">
        <w:rPr>
          <w:rFonts w:eastAsia="MS Mincho"/>
        </w:rPr>
        <w:t xml:space="preserve">{RFP} </w:t>
      </w:r>
      <w:r w:rsidR="00E63634" w:rsidRPr="00851065">
        <w:rPr>
          <w:rFonts w:eastAsia="MS Mincho"/>
        </w:rPr>
        <w:t xml:space="preserve">in </w:t>
      </w:r>
      <w:r w:rsidR="00F70805" w:rsidRPr="00851065">
        <w:rPr>
          <w:rStyle w:val="IntenseEmphasis"/>
          <w:color w:val="00B050"/>
        </w:rPr>
        <w:t>NJ</w:t>
      </w:r>
      <w:r w:rsidR="00F70805" w:rsidRPr="00851065">
        <w:rPr>
          <w:rStyle w:val="IntenseEmphasis"/>
          <w:color w:val="0070C0"/>
        </w:rPr>
        <w:t>START</w:t>
      </w:r>
      <w:r w:rsidR="00E63634" w:rsidRPr="00851065">
        <w:rPr>
          <w:rFonts w:eastAsia="MS Mincho"/>
        </w:rPr>
        <w:t>.</w:t>
      </w:r>
    </w:p>
    <w:p w14:paraId="64482A1D" w14:textId="77777777" w:rsidR="00A511FC" w:rsidRPr="00851065" w:rsidRDefault="00A511FC" w:rsidP="00851065">
      <w:pPr>
        <w:rPr>
          <w:rFonts w:eastAsia="MS Mincho"/>
        </w:rPr>
      </w:pPr>
    </w:p>
    <w:p w14:paraId="3F847726" w14:textId="77777777" w:rsidR="00CB640F" w:rsidRPr="00851065" w:rsidRDefault="00CB640F" w:rsidP="00851065">
      <w:pPr>
        <w:rPr>
          <w:rFonts w:eastAsia="MS Mincho"/>
          <w:u w:val="single"/>
        </w:rPr>
      </w:pPr>
      <w:r w:rsidRPr="00851065">
        <w:rPr>
          <w:rFonts w:eastAsia="MS Mincho"/>
          <w:b/>
        </w:rPr>
        <w:t xml:space="preserve">BID AMENDMENTS </w:t>
      </w:r>
      <w:r w:rsidR="001A0104" w:rsidRPr="00851065">
        <w:rPr>
          <w:rFonts w:eastAsia="MS Mincho"/>
          <w:b/>
        </w:rPr>
        <w:t>{</w:t>
      </w:r>
      <w:r w:rsidRPr="00851065">
        <w:rPr>
          <w:rFonts w:eastAsia="MS Mincho"/>
          <w:b/>
        </w:rPr>
        <w:t>ADDENDA</w:t>
      </w:r>
      <w:r w:rsidR="001A0104" w:rsidRPr="00851065">
        <w:rPr>
          <w:rFonts w:eastAsia="MS Mincho"/>
          <w:b/>
        </w:rPr>
        <w:t>}</w:t>
      </w:r>
      <w:r w:rsidRPr="00851065">
        <w:rPr>
          <w:rFonts w:eastAsia="MS Mincho"/>
          <w:b/>
        </w:rPr>
        <w:t xml:space="preserve"> </w:t>
      </w:r>
      <w:r w:rsidR="00B31D50" w:rsidRPr="00851065">
        <w:rPr>
          <w:rFonts w:eastAsia="MS Mincho"/>
          <w:b/>
        </w:rPr>
        <w:t>WILL BE ISSUED AS</w:t>
      </w:r>
      <w:r w:rsidRPr="00851065">
        <w:rPr>
          <w:rFonts w:eastAsia="MS Mincho"/>
          <w:b/>
        </w:rPr>
        <w:t xml:space="preserve"> FILE ATTACHMENTS</w:t>
      </w:r>
      <w:r w:rsidR="00A511FC" w:rsidRPr="00851065">
        <w:rPr>
          <w:rFonts w:eastAsia="MS Mincho"/>
          <w:b/>
        </w:rPr>
        <w:t>, AND ARE VIEWABLE</w:t>
      </w:r>
      <w:r w:rsidRPr="00851065">
        <w:rPr>
          <w:rFonts w:eastAsia="MS Mincho"/>
          <w:b/>
        </w:rPr>
        <w:t xml:space="preserve"> </w:t>
      </w:r>
      <w:r w:rsidR="00B31D50" w:rsidRPr="00851065">
        <w:rPr>
          <w:rFonts w:eastAsia="MS Mincho"/>
          <w:b/>
        </w:rPr>
        <w:t>ON THE</w:t>
      </w:r>
      <w:r w:rsidRPr="00851065">
        <w:rPr>
          <w:rFonts w:eastAsia="MS Mincho"/>
          <w:b/>
        </w:rPr>
        <w:t xml:space="preserve"> </w:t>
      </w:r>
      <w:r w:rsidR="00664541" w:rsidRPr="00851065">
        <w:rPr>
          <w:rFonts w:eastAsia="MS Mincho"/>
          <w:b/>
        </w:rPr>
        <w:t>“</w:t>
      </w:r>
      <w:r w:rsidRPr="00851065">
        <w:rPr>
          <w:rFonts w:eastAsia="MS Mincho"/>
          <w:b/>
        </w:rPr>
        <w:t>SUMMARY</w:t>
      </w:r>
      <w:r w:rsidR="00664541" w:rsidRPr="00851065">
        <w:rPr>
          <w:rFonts w:eastAsia="MS Mincho"/>
          <w:b/>
        </w:rPr>
        <w:t>”</w:t>
      </w:r>
      <w:r w:rsidRPr="00851065">
        <w:rPr>
          <w:rFonts w:eastAsia="MS Mincho"/>
          <w:b/>
        </w:rPr>
        <w:t xml:space="preserve"> PAGE </w:t>
      </w:r>
      <w:r w:rsidR="00B31D50" w:rsidRPr="00851065">
        <w:rPr>
          <w:rFonts w:eastAsia="MS Mincho"/>
          <w:b/>
        </w:rPr>
        <w:t>OF THE</w:t>
      </w:r>
      <w:r w:rsidRPr="00851065">
        <w:rPr>
          <w:rFonts w:eastAsia="MS Mincho"/>
          <w:b/>
        </w:rPr>
        <w:t xml:space="preserve"> BID SOLICITATION </w:t>
      </w:r>
      <w:r w:rsidR="001F09EF">
        <w:rPr>
          <w:rFonts w:eastAsia="MS Mincho"/>
          <w:b/>
        </w:rPr>
        <w:t xml:space="preserve">{RFP} </w:t>
      </w:r>
      <w:r w:rsidRPr="00851065">
        <w:rPr>
          <w:rFonts w:eastAsia="MS Mincho"/>
          <w:b/>
        </w:rPr>
        <w:t xml:space="preserve">IN </w:t>
      </w:r>
      <w:r w:rsidR="00742C12" w:rsidRPr="00851065">
        <w:rPr>
          <w:rStyle w:val="IntenseEmphasis"/>
          <w:color w:val="00B050"/>
        </w:rPr>
        <w:t>NJ</w:t>
      </w:r>
      <w:r w:rsidR="00742C12" w:rsidRPr="00851065">
        <w:rPr>
          <w:rStyle w:val="IntenseEmphasis"/>
          <w:color w:val="0070C0"/>
        </w:rPr>
        <w:t>START</w:t>
      </w:r>
      <w:r w:rsidRPr="00851065">
        <w:rPr>
          <w:rFonts w:eastAsia="MS Mincho"/>
          <w:b/>
        </w:rPr>
        <w:t xml:space="preserve">.  </w:t>
      </w:r>
      <w:r w:rsidR="00A511FC" w:rsidRPr="00851065">
        <w:rPr>
          <w:rFonts w:eastAsia="MS Mincho"/>
        </w:rPr>
        <w:t>V</w:t>
      </w:r>
      <w:r w:rsidR="003F12E1" w:rsidRPr="00851065">
        <w:rPr>
          <w:rFonts w:eastAsia="MS Mincho"/>
        </w:rPr>
        <w:t xml:space="preserve">endors </w:t>
      </w:r>
      <w:r w:rsidR="001A0104" w:rsidRPr="00851065">
        <w:rPr>
          <w:rFonts w:eastAsia="MS Mincho"/>
        </w:rPr>
        <w:t>{</w:t>
      </w:r>
      <w:r w:rsidR="003F12E1" w:rsidRPr="00851065">
        <w:rPr>
          <w:rFonts w:eastAsia="MS Mincho"/>
        </w:rPr>
        <w:t>B</w:t>
      </w:r>
      <w:r w:rsidR="00A511FC" w:rsidRPr="00851065">
        <w:rPr>
          <w:rFonts w:eastAsia="MS Mincho"/>
        </w:rPr>
        <w:t>idders</w:t>
      </w:r>
      <w:r w:rsidR="001A0104" w:rsidRPr="00851065">
        <w:rPr>
          <w:rFonts w:eastAsia="MS Mincho"/>
        </w:rPr>
        <w:t>}</w:t>
      </w:r>
      <w:r w:rsidR="00A511FC" w:rsidRPr="00851065">
        <w:rPr>
          <w:rFonts w:eastAsia="MS Mincho"/>
        </w:rPr>
        <w:t xml:space="preserve"> may refer to the </w:t>
      </w:r>
      <w:r w:rsidR="003F12E1" w:rsidRPr="00851065">
        <w:rPr>
          <w:rFonts w:eastAsia="MS Mincho"/>
        </w:rPr>
        <w:t>QRG</w:t>
      </w:r>
      <w:r w:rsidR="00A511FC" w:rsidRPr="00851065">
        <w:rPr>
          <w:rFonts w:eastAsia="MS Mincho"/>
        </w:rPr>
        <w:t xml:space="preserve"> “</w:t>
      </w:r>
      <w:r w:rsidR="008D5E53" w:rsidRPr="00851065">
        <w:rPr>
          <w:rFonts w:eastAsia="MS Mincho"/>
        </w:rPr>
        <w:t>Submit</w:t>
      </w:r>
      <w:r w:rsidR="00A511FC" w:rsidRPr="00851065">
        <w:rPr>
          <w:rFonts w:eastAsia="MS Mincho"/>
        </w:rPr>
        <w:t xml:space="preserve"> a </w:t>
      </w:r>
      <w:r w:rsidR="00CE00E7">
        <w:rPr>
          <w:rFonts w:eastAsia="MS Mincho"/>
        </w:rPr>
        <w:t>Quote</w:t>
      </w:r>
      <w:r w:rsidR="00A511FC" w:rsidRPr="00851065">
        <w:rPr>
          <w:rFonts w:eastAsia="MS Mincho"/>
        </w:rPr>
        <w:t>” for additional instruction.</w:t>
      </w:r>
      <w:r w:rsidR="00522EAA" w:rsidRPr="00851065">
        <w:rPr>
          <w:rFonts w:eastAsia="MS Mincho"/>
        </w:rPr>
        <w:t xml:space="preserve"> QRGs are located on the </w:t>
      </w:r>
      <w:hyperlink r:id="rId31" w:history="1">
        <w:r w:rsidR="00522EAA" w:rsidRPr="00851065">
          <w:rPr>
            <w:rStyle w:val="Hyperlink"/>
            <w:rFonts w:eastAsiaTheme="minorHAnsi"/>
          </w:rPr>
          <w:t>NJSTART Vendor Support Page</w:t>
        </w:r>
      </w:hyperlink>
      <w:r w:rsidR="00522EAA" w:rsidRPr="00851065">
        <w:rPr>
          <w:rStyle w:val="Hyperlink"/>
          <w:rFonts w:eastAsiaTheme="minorHAnsi"/>
        </w:rPr>
        <w:t xml:space="preserve">.  </w:t>
      </w:r>
    </w:p>
    <w:p w14:paraId="57DBB3C3" w14:textId="77777777" w:rsidR="00BB69F7" w:rsidRPr="00851065" w:rsidRDefault="00BB69F7" w:rsidP="00851065">
      <w:pPr>
        <w:rPr>
          <w:rFonts w:eastAsia="MS Mincho"/>
        </w:rPr>
      </w:pPr>
    </w:p>
    <w:p w14:paraId="228C1A35" w14:textId="77777777" w:rsidR="00C12155" w:rsidRPr="00851065" w:rsidRDefault="00C12155" w:rsidP="00851065">
      <w:pPr>
        <w:rPr>
          <w:rFonts w:eastAsia="MS Mincho"/>
        </w:rPr>
      </w:pPr>
      <w:r w:rsidRPr="00851065">
        <w:rPr>
          <w:rFonts w:eastAsia="MS Mincho"/>
        </w:rPr>
        <w:t xml:space="preserve">It is the sole responsibility of the </w:t>
      </w:r>
      <w:r w:rsidR="00526170" w:rsidRPr="00851065">
        <w:rPr>
          <w:rFonts w:eastAsia="MS Mincho"/>
        </w:rPr>
        <w:t xml:space="preserve">Vendor </w:t>
      </w:r>
      <w:r w:rsidR="001A0104" w:rsidRPr="00851065">
        <w:rPr>
          <w:rFonts w:eastAsia="MS Mincho"/>
        </w:rPr>
        <w:t>{</w:t>
      </w:r>
      <w:r w:rsidR="00526170" w:rsidRPr="00851065">
        <w:rPr>
          <w:rFonts w:eastAsia="MS Mincho"/>
        </w:rPr>
        <w:t>Bidder</w:t>
      </w:r>
      <w:r w:rsidR="001A0104" w:rsidRPr="00851065">
        <w:rPr>
          <w:rFonts w:eastAsia="MS Mincho"/>
        </w:rPr>
        <w:t>}</w:t>
      </w:r>
      <w:r w:rsidRPr="00851065">
        <w:rPr>
          <w:rFonts w:eastAsia="MS Mincho"/>
        </w:rPr>
        <w:t xml:space="preserve"> to be knowledgeable of all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001A0104" w:rsidRPr="00851065">
        <w:rPr>
          <w:rFonts w:eastAsia="MS Mincho"/>
        </w:rPr>
        <w:t>{</w:t>
      </w:r>
      <w:r w:rsidR="001F09EF">
        <w:rPr>
          <w:rFonts w:eastAsia="MS Mincho"/>
        </w:rPr>
        <w:t>A</w:t>
      </w:r>
      <w:r w:rsidR="001F09EF" w:rsidRPr="00851065">
        <w:rPr>
          <w:rFonts w:eastAsia="MS Mincho"/>
        </w:rPr>
        <w:t>ddenda</w:t>
      </w:r>
      <w:r w:rsidR="001A0104" w:rsidRPr="00851065">
        <w:rPr>
          <w:rFonts w:eastAsia="MS Mincho"/>
        </w:rPr>
        <w:t>}</w:t>
      </w:r>
      <w:r w:rsidR="001D7542" w:rsidRPr="00851065">
        <w:rPr>
          <w:rFonts w:eastAsia="MS Mincho"/>
        </w:rPr>
        <w:t xml:space="preserve"> </w:t>
      </w:r>
      <w:r w:rsidRPr="00851065">
        <w:rPr>
          <w:rFonts w:eastAsia="MS Mincho"/>
        </w:rPr>
        <w:t>related to this procurement.</w:t>
      </w:r>
      <w:r w:rsidR="001D7542" w:rsidRPr="00851065">
        <w:rPr>
          <w:rFonts w:eastAsia="MS Mincho"/>
        </w:rPr>
        <w:t xml:space="preserve"> An interested </w:t>
      </w:r>
      <w:r w:rsidR="00A3247E">
        <w:rPr>
          <w:rFonts w:eastAsia="MS Mincho"/>
          <w:szCs w:val="22"/>
        </w:rPr>
        <w:t>V</w:t>
      </w:r>
      <w:r w:rsidR="001D7542">
        <w:rPr>
          <w:rFonts w:eastAsia="MS Mincho"/>
          <w:szCs w:val="22"/>
        </w:rPr>
        <w:t xml:space="preserve">endor </w:t>
      </w:r>
      <w:r w:rsidR="001A0104">
        <w:rPr>
          <w:rFonts w:eastAsia="MS Mincho"/>
          <w:szCs w:val="22"/>
        </w:rPr>
        <w:t>{</w:t>
      </w:r>
      <w:r w:rsidR="00A3247E">
        <w:rPr>
          <w:rFonts w:eastAsia="MS Mincho"/>
          <w:szCs w:val="22"/>
        </w:rPr>
        <w:t>B</w:t>
      </w:r>
      <w:r w:rsidR="001D7542">
        <w:rPr>
          <w:rFonts w:eastAsia="MS Mincho"/>
          <w:szCs w:val="22"/>
        </w:rPr>
        <w:t>idder</w:t>
      </w:r>
      <w:r w:rsidR="001A0104" w:rsidRPr="00851065">
        <w:rPr>
          <w:rFonts w:eastAsia="MS Mincho"/>
        </w:rPr>
        <w:t>}</w:t>
      </w:r>
      <w:r w:rsidR="001D7542" w:rsidRPr="00851065">
        <w:rPr>
          <w:rFonts w:eastAsia="MS Mincho"/>
        </w:rPr>
        <w:t xml:space="preserve"> should check</w:t>
      </w:r>
      <w:r w:rsidR="007C01EB" w:rsidRPr="00851065">
        <w:rPr>
          <w:rFonts w:eastAsia="MS Mincho"/>
        </w:rPr>
        <w:t xml:space="preserve"> the</w:t>
      </w:r>
      <w:r w:rsidR="001D7542" w:rsidRPr="00851065">
        <w:rPr>
          <w:rFonts w:eastAsia="MS Mincho"/>
        </w:rPr>
        <w:t xml:space="preserve"> </w:t>
      </w:r>
      <w:r w:rsidR="00742C12" w:rsidRPr="00851065">
        <w:rPr>
          <w:rStyle w:val="IntenseEmphasis"/>
          <w:color w:val="00B050"/>
        </w:rPr>
        <w:t>NJ</w:t>
      </w:r>
      <w:r w:rsidR="00742C12" w:rsidRPr="00851065">
        <w:rPr>
          <w:rStyle w:val="IntenseEmphasis"/>
          <w:color w:val="0070C0"/>
        </w:rPr>
        <w:t>START</w:t>
      </w:r>
      <w:r w:rsidR="001D7542" w:rsidRPr="00851065">
        <w:rPr>
          <w:rFonts w:eastAsia="MS Mincho"/>
        </w:rPr>
        <w:t xml:space="preserve"> “Open </w:t>
      </w:r>
      <w:r w:rsidR="00AE4A9F" w:rsidRPr="00851065">
        <w:rPr>
          <w:rFonts w:eastAsia="MS Mincho"/>
        </w:rPr>
        <w:t>Bids</w:t>
      </w:r>
      <w:r w:rsidR="00EE6FCF" w:rsidRPr="00851065">
        <w:rPr>
          <w:rFonts w:eastAsia="MS Mincho"/>
        </w:rPr>
        <w:t>” T</w:t>
      </w:r>
      <w:r w:rsidR="001D7542" w:rsidRPr="00851065">
        <w:rPr>
          <w:rFonts w:eastAsia="MS Mincho"/>
        </w:rPr>
        <w:t>ab on a daily basis to ensure review of the most updated information.</w:t>
      </w:r>
    </w:p>
    <w:p w14:paraId="73D618FA" w14:textId="77777777" w:rsidR="00E651D6" w:rsidRPr="005B339D" w:rsidRDefault="00E651D6" w:rsidP="00851065"/>
    <w:p w14:paraId="778911B9" w14:textId="77777777" w:rsidR="00E651D6" w:rsidRDefault="00526170" w:rsidP="00E651D6">
      <w:pPr>
        <w:pStyle w:val="Heading3"/>
        <w:ind w:right="108"/>
        <w:rPr>
          <w:rFonts w:eastAsia="MS Mincho"/>
        </w:rPr>
      </w:pPr>
      <w:bookmarkStart w:id="49" w:name="_Toc400531479"/>
      <w:bookmarkStart w:id="50" w:name="_Toc428533949"/>
      <w:bookmarkStart w:id="51" w:name="_Toc483479090"/>
      <w:r>
        <w:rPr>
          <w:rFonts w:eastAsia="MS Mincho"/>
        </w:rPr>
        <w:t xml:space="preserve">VENDOR </w:t>
      </w:r>
      <w:r w:rsidR="001A0104">
        <w:rPr>
          <w:rFonts w:eastAsia="MS Mincho"/>
        </w:rPr>
        <w:t>{</w:t>
      </w:r>
      <w:r>
        <w:rPr>
          <w:rFonts w:eastAsia="MS Mincho"/>
        </w:rPr>
        <w:t>BIDDER</w:t>
      </w:r>
      <w:r w:rsidR="001A0104">
        <w:rPr>
          <w:rFonts w:eastAsia="MS Mincho"/>
        </w:rPr>
        <w:t>}</w:t>
      </w:r>
      <w:r w:rsidR="00E651D6" w:rsidRPr="00C82A09">
        <w:rPr>
          <w:rFonts w:eastAsia="MS Mincho"/>
        </w:rPr>
        <w:t xml:space="preserve"> R</w:t>
      </w:r>
      <w:r w:rsidR="00E651D6" w:rsidRPr="005B44C2">
        <w:rPr>
          <w:rFonts w:eastAsia="MS Mincho"/>
        </w:rPr>
        <w:t>esponsibility</w:t>
      </w:r>
      <w:bookmarkEnd w:id="49"/>
      <w:bookmarkEnd w:id="50"/>
      <w:bookmarkEnd w:id="51"/>
    </w:p>
    <w:p w14:paraId="6079DD6B" w14:textId="77777777" w:rsidR="00E651D6" w:rsidRPr="00292F13" w:rsidRDefault="00E651D6" w:rsidP="00667478">
      <w:pPr>
        <w:pStyle w:val="PlainText"/>
        <w:rPr>
          <w:rFonts w:eastAsia="MS Mincho"/>
        </w:rPr>
      </w:pPr>
    </w:p>
    <w:p w14:paraId="3E302B69" w14:textId="77777777" w:rsidR="00E651D6" w:rsidRDefault="00E651D6" w:rsidP="00851065">
      <w:r w:rsidRPr="005B339D">
        <w:t xml:space="preserve">The </w:t>
      </w:r>
      <w:r w:rsidR="00526170">
        <w:t xml:space="preserve">Vendor </w:t>
      </w:r>
      <w:r w:rsidR="001A0104">
        <w:t>{</w:t>
      </w:r>
      <w:r w:rsidR="00526170">
        <w:t>Bidder</w:t>
      </w:r>
      <w:r w:rsidR="001A0104">
        <w:t>}</w:t>
      </w:r>
      <w:r w:rsidRPr="005B339D">
        <w:t xml:space="preserve"> assumes sole responsibility for the complete effort required in submitting a </w:t>
      </w:r>
      <w:r w:rsidR="00CE00E7">
        <w:t>Quote</w:t>
      </w:r>
      <w:r w:rsidR="00EE6FCF">
        <w:t xml:space="preserve"> </w:t>
      </w:r>
      <w:r w:rsidR="001A0104">
        <w:t>{</w:t>
      </w:r>
      <w:r w:rsidR="00CE00E7">
        <w:t>Proposal</w:t>
      </w:r>
      <w:r w:rsidR="001A0104">
        <w:t>}</w:t>
      </w:r>
      <w:r w:rsidRPr="005B339D">
        <w:t xml:space="preserve"> in response to this </w:t>
      </w:r>
      <w:r w:rsidR="00EE6FCF">
        <w:t xml:space="preserve">Bid Solicitation </w:t>
      </w:r>
      <w:r w:rsidR="001A0104">
        <w:t>{</w:t>
      </w:r>
      <w:r w:rsidRPr="005B339D">
        <w:t>RFP</w:t>
      </w:r>
      <w:r w:rsidR="001A0104">
        <w:t>}</w:t>
      </w:r>
      <w:r w:rsidRPr="005B339D">
        <w:t>.</w:t>
      </w:r>
      <w:r w:rsidR="0032786F">
        <w:t xml:space="preserve">  </w:t>
      </w:r>
      <w:r w:rsidRPr="005B339D">
        <w:t xml:space="preserve">No special consideration will be given after </w:t>
      </w:r>
      <w:r w:rsidR="00CE00E7">
        <w:t>Quote</w:t>
      </w:r>
      <w:r w:rsidR="00EE6FCF">
        <w:t xml:space="preserve">s </w:t>
      </w:r>
      <w:r w:rsidR="001A0104">
        <w:t>{</w:t>
      </w:r>
      <w:r w:rsidR="00CE00E7">
        <w:t>Proposal</w:t>
      </w:r>
      <w:r w:rsidRPr="005B339D">
        <w:t>s</w:t>
      </w:r>
      <w:r w:rsidR="001A0104">
        <w:t>}</w:t>
      </w:r>
      <w:r w:rsidRPr="005B339D">
        <w:t xml:space="preserve"> are opened because of a </w:t>
      </w:r>
      <w:r w:rsidR="00A3247E">
        <w:t>V</w:t>
      </w:r>
      <w:r w:rsidR="00526170">
        <w:t xml:space="preserve">endor’s </w:t>
      </w:r>
      <w:r w:rsidR="001A0104">
        <w:t>{</w:t>
      </w:r>
      <w:r w:rsidR="00A3247E">
        <w:t>B</w:t>
      </w:r>
      <w:r w:rsidR="00526170">
        <w:t>idder’s</w:t>
      </w:r>
      <w:r w:rsidR="001A0104">
        <w:t>}</w:t>
      </w:r>
      <w:r w:rsidR="008E24C3">
        <w:t xml:space="preserve"> </w:t>
      </w:r>
      <w:r w:rsidRPr="005B339D">
        <w:t xml:space="preserve">failure to be knowledgeable as to all of the requirements of this </w:t>
      </w:r>
      <w:r w:rsidR="00EE6FCF">
        <w:t xml:space="preserve">Bid Solicitation </w:t>
      </w:r>
      <w:r w:rsidR="001A0104">
        <w:t>{</w:t>
      </w:r>
      <w:r w:rsidRPr="005B339D">
        <w:t>RFP</w:t>
      </w:r>
      <w:r w:rsidR="001A0104">
        <w:t>}</w:t>
      </w:r>
      <w:r w:rsidRPr="005B339D">
        <w:t>.</w:t>
      </w:r>
    </w:p>
    <w:p w14:paraId="58FE374E" w14:textId="77777777" w:rsidR="001B24FD" w:rsidRPr="005B339D" w:rsidRDefault="001B24FD" w:rsidP="00851065"/>
    <w:p w14:paraId="2B9C9536" w14:textId="77777777" w:rsidR="00E651D6" w:rsidRDefault="00C82A09" w:rsidP="00E651D6">
      <w:pPr>
        <w:pStyle w:val="Heading3"/>
        <w:ind w:right="108"/>
        <w:rPr>
          <w:rFonts w:eastAsia="MS Mincho"/>
        </w:rPr>
      </w:pPr>
      <w:bookmarkStart w:id="52" w:name="_Toc400531480"/>
      <w:bookmarkStart w:id="53" w:name="_Toc428533950"/>
      <w:bookmarkStart w:id="54" w:name="_Toc483479091"/>
      <w:r w:rsidRPr="00C82A09">
        <w:rPr>
          <w:rFonts w:eastAsia="MS Mincho"/>
        </w:rPr>
        <w:t>COST</w:t>
      </w:r>
      <w:r w:rsidR="00E651D6" w:rsidRPr="00C82A09">
        <w:rPr>
          <w:rFonts w:eastAsia="MS Mincho"/>
        </w:rPr>
        <w:t xml:space="preserve"> L</w:t>
      </w:r>
      <w:r w:rsidR="00E651D6" w:rsidRPr="005B44C2">
        <w:rPr>
          <w:rFonts w:eastAsia="MS Mincho"/>
        </w:rPr>
        <w:t>iability</w:t>
      </w:r>
      <w:bookmarkEnd w:id="52"/>
      <w:bookmarkEnd w:id="53"/>
      <w:bookmarkEnd w:id="54"/>
    </w:p>
    <w:p w14:paraId="31150558" w14:textId="77777777" w:rsidR="00B5336C" w:rsidRDefault="00B5336C" w:rsidP="00851065"/>
    <w:p w14:paraId="0E7ADAD0" w14:textId="77777777" w:rsidR="00E651D6" w:rsidRPr="005B339D" w:rsidRDefault="00E651D6" w:rsidP="00851065">
      <w:r w:rsidRPr="005B339D">
        <w:t xml:space="preserve">The State assumes no responsibility and bears no liability for costs incurred by a </w:t>
      </w:r>
      <w:r w:rsidR="00A3247E">
        <w:t>V</w:t>
      </w:r>
      <w:r w:rsidR="00526170">
        <w:t xml:space="preserve">endor </w:t>
      </w:r>
      <w:r w:rsidR="001A0104">
        <w:t>{</w:t>
      </w:r>
      <w:r w:rsidR="00A3247E">
        <w:t>B</w:t>
      </w:r>
      <w:r w:rsidR="00526170">
        <w:t>idder</w:t>
      </w:r>
      <w:r w:rsidR="001A0104">
        <w:t xml:space="preserve">} </w:t>
      </w:r>
      <w:r w:rsidRPr="005B339D">
        <w:t xml:space="preserve">in the preparation and submittal of a </w:t>
      </w:r>
      <w:r w:rsidR="00CE00E7">
        <w:t>Quote</w:t>
      </w:r>
      <w:r w:rsidR="001A0104">
        <w:t xml:space="preserve"> {</w:t>
      </w:r>
      <w:r w:rsidR="00CE00E7">
        <w:t>Proposal</w:t>
      </w:r>
      <w:r w:rsidR="001A0104">
        <w:t>}</w:t>
      </w:r>
      <w:r w:rsidRPr="005B339D">
        <w:t xml:space="preserve"> in response to this</w:t>
      </w:r>
      <w:r w:rsidR="00EE6FCF">
        <w:t xml:space="preserve"> Bid Solicitation</w:t>
      </w:r>
      <w:r w:rsidRPr="005B339D">
        <w:t xml:space="preserve"> </w:t>
      </w:r>
      <w:r w:rsidR="001A0104">
        <w:t>{</w:t>
      </w:r>
      <w:r w:rsidRPr="005B339D">
        <w:t>RFP</w:t>
      </w:r>
      <w:r w:rsidR="001A0104">
        <w:t>}</w:t>
      </w:r>
      <w:r w:rsidRPr="005B339D">
        <w:t>.</w:t>
      </w:r>
    </w:p>
    <w:p w14:paraId="1A2908E0" w14:textId="77777777" w:rsidR="001848F0" w:rsidRDefault="001848F0" w:rsidP="00851065">
      <w:pPr>
        <w:rPr>
          <w:rFonts w:eastAsia="MS Mincho"/>
        </w:rPr>
      </w:pPr>
    </w:p>
    <w:p w14:paraId="33462C67" w14:textId="77777777" w:rsidR="00E651D6" w:rsidRDefault="00C82A09" w:rsidP="00E651D6">
      <w:pPr>
        <w:pStyle w:val="Heading3"/>
        <w:ind w:right="108"/>
        <w:rPr>
          <w:rFonts w:eastAsia="MS Mincho"/>
        </w:rPr>
      </w:pPr>
      <w:bookmarkStart w:id="55" w:name="_Toc400531481"/>
      <w:bookmarkStart w:id="56" w:name="_Toc428533951"/>
      <w:bookmarkStart w:id="57" w:name="_Toc483479092"/>
      <w:r w:rsidRPr="00C82A09">
        <w:rPr>
          <w:rFonts w:eastAsia="MS Mincho"/>
        </w:rPr>
        <w:t>CONTENTS</w:t>
      </w:r>
      <w:r w:rsidR="00E651D6" w:rsidRPr="005B44C2">
        <w:rPr>
          <w:rFonts w:eastAsia="MS Mincho"/>
        </w:rPr>
        <w:t xml:space="preserve"> of </w:t>
      </w:r>
      <w:r w:rsidR="00CE00E7">
        <w:rPr>
          <w:rFonts w:eastAsia="MS Mincho"/>
        </w:rPr>
        <w:t>QUOTE</w:t>
      </w:r>
      <w:r w:rsidR="00EE6FCF">
        <w:rPr>
          <w:rFonts w:eastAsia="MS Mincho"/>
        </w:rPr>
        <w:t xml:space="preserve"> </w:t>
      </w:r>
      <w:r w:rsidR="001A0104">
        <w:rPr>
          <w:rFonts w:eastAsia="MS Mincho"/>
        </w:rPr>
        <w:t>{</w:t>
      </w:r>
      <w:bookmarkEnd w:id="55"/>
      <w:r w:rsidR="00CE00E7">
        <w:rPr>
          <w:rFonts w:eastAsia="MS Mincho"/>
        </w:rPr>
        <w:t>Proposal</w:t>
      </w:r>
      <w:r w:rsidR="001A0104">
        <w:rPr>
          <w:rFonts w:eastAsia="MS Mincho"/>
        </w:rPr>
        <w:t>}</w:t>
      </w:r>
      <w:bookmarkEnd w:id="56"/>
      <w:bookmarkEnd w:id="57"/>
    </w:p>
    <w:p w14:paraId="262239A5" w14:textId="77777777" w:rsidR="00E651D6" w:rsidRDefault="00E651D6" w:rsidP="00851065"/>
    <w:p w14:paraId="0A0A3AB3" w14:textId="77777777" w:rsidR="003C1C75" w:rsidRDefault="00CE00E7" w:rsidP="00851065">
      <w:r>
        <w:t>Quote</w:t>
      </w:r>
      <w:r w:rsidR="00EE6FCF">
        <w:t xml:space="preserve">s </w:t>
      </w:r>
      <w:r w:rsidR="001A0104">
        <w:t>{</w:t>
      </w:r>
      <w:r>
        <w:t>Proposal</w:t>
      </w:r>
      <w:r w:rsidR="00175BFB">
        <w:t>s</w:t>
      </w:r>
      <w:r w:rsidR="001A0104">
        <w:t>}</w:t>
      </w:r>
      <w:r w:rsidR="008E7A7B">
        <w:t xml:space="preserve"> can be released to the public</w:t>
      </w:r>
      <w:r w:rsidR="00B60519">
        <w:t xml:space="preserve"> pursuant to </w:t>
      </w:r>
      <w:r w:rsidR="00DA747D">
        <w:rPr>
          <w:u w:val="single"/>
        </w:rPr>
        <w:t>N.J.A.C.</w:t>
      </w:r>
      <w:r w:rsidR="00DA747D">
        <w:t xml:space="preserve"> 17:12-1.2(b) and (c)</w:t>
      </w:r>
      <w:r w:rsidR="00B60519">
        <w:t xml:space="preserve">, </w:t>
      </w:r>
      <w:r w:rsidR="008E7A7B">
        <w:t xml:space="preserve">or under </w:t>
      </w:r>
      <w:r w:rsidR="00B60519">
        <w:t>the New Jersey Open Public Records Act</w:t>
      </w:r>
      <w:r w:rsidR="008E2A38">
        <w:t xml:space="preserve"> (OPRA)</w:t>
      </w:r>
      <w:r w:rsidR="00B60519">
        <w:t xml:space="preserve">, </w:t>
      </w:r>
      <w:r w:rsidR="00B60519">
        <w:rPr>
          <w:u w:val="single"/>
        </w:rPr>
        <w:t>N.J.S.A.</w:t>
      </w:r>
      <w:r w:rsidR="00B60519">
        <w:t xml:space="preserve"> 47:1A-1 </w:t>
      </w:r>
      <w:r w:rsidR="00B60519" w:rsidRPr="00E66576">
        <w:rPr>
          <w:i/>
        </w:rPr>
        <w:t>et seq.</w:t>
      </w:r>
      <w:r w:rsidR="00B60519">
        <w:t>,</w:t>
      </w:r>
      <w:r w:rsidR="00C029B1">
        <w:t xml:space="preserve"> </w:t>
      </w:r>
      <w:r w:rsidR="00B60519">
        <w:t xml:space="preserve">or the </w:t>
      </w:r>
      <w:r w:rsidR="008E7A7B">
        <w:t>common law right to know</w:t>
      </w:r>
      <w:r w:rsidR="00B60519">
        <w:t xml:space="preserve">.  </w:t>
      </w:r>
    </w:p>
    <w:p w14:paraId="457A8AA4" w14:textId="77777777" w:rsidR="003C1C75" w:rsidRDefault="003C1C75" w:rsidP="00851065"/>
    <w:p w14:paraId="09259677" w14:textId="77777777" w:rsidR="00D92CF1" w:rsidRPr="00851065" w:rsidRDefault="00D92CF1" w:rsidP="00851065">
      <w:r w:rsidRPr="00851065">
        <w:t xml:space="preserve">After the opening of sealed </w:t>
      </w:r>
      <w:r w:rsidR="00CE00E7">
        <w:t>Quote</w:t>
      </w:r>
      <w:r w:rsidR="00EE6FCF" w:rsidRPr="00851065">
        <w:t xml:space="preserve">s </w:t>
      </w:r>
      <w:r w:rsidR="001A0104" w:rsidRPr="00851065">
        <w:t>{</w:t>
      </w:r>
      <w:r w:rsidR="00CE00E7">
        <w:t>Proposal</w:t>
      </w:r>
      <w:r w:rsidRPr="00851065">
        <w:t>s</w:t>
      </w:r>
      <w:r w:rsidR="001A0104" w:rsidRPr="00851065">
        <w:t>}</w:t>
      </w:r>
      <w:r w:rsidRPr="00851065">
        <w:t xml:space="preserve">, including </w:t>
      </w:r>
      <w:r w:rsidR="00CE00E7">
        <w:t>Quote</w:t>
      </w:r>
      <w:r w:rsidR="00EE6FCF" w:rsidRPr="00851065">
        <w:t xml:space="preserve">s </w:t>
      </w:r>
      <w:r w:rsidR="001A0104" w:rsidRPr="00851065">
        <w:t>{</w:t>
      </w:r>
      <w:r w:rsidR="00CE00E7">
        <w:t>Proposal</w:t>
      </w:r>
      <w:r w:rsidRPr="00851065">
        <w:t>s</w:t>
      </w:r>
      <w:r w:rsidR="001A0104" w:rsidRPr="00851065">
        <w:t>}</w:t>
      </w:r>
      <w:r w:rsidRPr="00851065">
        <w:t xml:space="preserve"> submitted through the </w:t>
      </w:r>
      <w:r w:rsidR="00742C12" w:rsidRPr="00851065">
        <w:rPr>
          <w:rStyle w:val="IntenseEmphasis"/>
          <w:color w:val="00B050"/>
        </w:rPr>
        <w:t>NJ</w:t>
      </w:r>
      <w:r w:rsidR="00742C12" w:rsidRPr="00851065">
        <w:rPr>
          <w:rStyle w:val="IntenseEmphasis"/>
          <w:color w:val="0070C0"/>
        </w:rPr>
        <w:t>START</w:t>
      </w:r>
      <w:r w:rsidR="00742C12" w:rsidRPr="00851065">
        <w:t xml:space="preserve"> </w:t>
      </w:r>
      <w:r w:rsidR="00F07533" w:rsidRPr="00851065">
        <w:t xml:space="preserve">electronic </w:t>
      </w:r>
      <w:r w:rsidRPr="00851065">
        <w:t xml:space="preserve">process, all information submitted by </w:t>
      </w:r>
      <w:r w:rsidR="00691DBF" w:rsidRPr="00851065">
        <w:t xml:space="preserve">a </w:t>
      </w:r>
      <w:r w:rsidR="00A3247E">
        <w:rPr>
          <w:rFonts w:cs="Arial"/>
          <w:szCs w:val="22"/>
        </w:rPr>
        <w:t>V</w:t>
      </w:r>
      <w:r w:rsidR="00526170">
        <w:rPr>
          <w:rFonts w:cs="Arial"/>
          <w:szCs w:val="22"/>
        </w:rPr>
        <w:t xml:space="preserve">endor </w:t>
      </w:r>
      <w:r w:rsidR="001A0104">
        <w:rPr>
          <w:rFonts w:cs="Arial"/>
          <w:szCs w:val="22"/>
        </w:rPr>
        <w:t>{</w:t>
      </w:r>
      <w:r w:rsidR="00A3247E">
        <w:rPr>
          <w:rFonts w:cs="Arial"/>
          <w:szCs w:val="22"/>
        </w:rPr>
        <w:t>B</w:t>
      </w:r>
      <w:r w:rsidR="00526170">
        <w:rPr>
          <w:rFonts w:cs="Arial"/>
          <w:szCs w:val="22"/>
        </w:rPr>
        <w:t>idder</w:t>
      </w:r>
      <w:r w:rsidR="001A0104" w:rsidRPr="00851065">
        <w:t>}</w:t>
      </w:r>
      <w:r w:rsidRPr="00851065">
        <w:t xml:space="preserve"> in response to a </w:t>
      </w:r>
      <w:r w:rsidR="00EE6FCF" w:rsidRPr="00851065">
        <w:t>Bid S</w:t>
      </w:r>
      <w:r w:rsidRPr="00851065">
        <w:t>olicitation</w:t>
      </w:r>
      <w:r w:rsidR="00EE6FCF" w:rsidRPr="00851065">
        <w:t xml:space="preserve"> </w:t>
      </w:r>
      <w:r w:rsidR="001A0104" w:rsidRPr="00851065">
        <w:t>{</w:t>
      </w:r>
      <w:r w:rsidR="00EE6FCF" w:rsidRPr="00851065">
        <w:t>RFP</w:t>
      </w:r>
      <w:r w:rsidR="001A0104" w:rsidRPr="00851065">
        <w:t>}</w:t>
      </w:r>
      <w:r w:rsidRPr="00851065">
        <w:t xml:space="preserve"> is considered public information notwithstanding any disclaimers to the contrary submitted by a</w:t>
      </w:r>
      <w:r w:rsidR="00986C13" w:rsidRPr="00851065">
        <w:t xml:space="preserve"> </w:t>
      </w:r>
      <w:r w:rsidR="00851065">
        <w:rPr>
          <w:rFonts w:cs="Arial"/>
          <w:szCs w:val="22"/>
        </w:rPr>
        <w:t>Vendor {Bidder}</w:t>
      </w:r>
      <w:r w:rsidRPr="00D92CF1">
        <w:rPr>
          <w:rFonts w:cs="Arial"/>
          <w:szCs w:val="22"/>
        </w:rPr>
        <w:t>. </w:t>
      </w:r>
      <w:r w:rsidRPr="00851065">
        <w:t>Proprietary and confidential information may be exempted from public disclosure by OPRA and/or the common law</w:t>
      </w:r>
      <w:r w:rsidR="00B46A43" w:rsidRPr="00851065">
        <w:t>.</w:t>
      </w:r>
      <w:r w:rsidR="006A47AD" w:rsidRPr="00851065">
        <w:t xml:space="preserve"> </w:t>
      </w:r>
      <w:r w:rsidR="00B46A43" w:rsidRPr="00851065">
        <w:t>W</w:t>
      </w:r>
      <w:r w:rsidRPr="00851065">
        <w:t xml:space="preserve">hen the </w:t>
      </w:r>
      <w:r w:rsidR="00EE6FCF" w:rsidRPr="00851065">
        <w:t xml:space="preserve">Bid Solicitation </w:t>
      </w:r>
      <w:r w:rsidR="001A0104" w:rsidRPr="00851065">
        <w:t>{</w:t>
      </w:r>
      <w:r w:rsidRPr="00851065">
        <w:t>RFP</w:t>
      </w:r>
      <w:r w:rsidR="001A0104" w:rsidRPr="00851065">
        <w:t>}</w:t>
      </w:r>
      <w:r w:rsidRPr="00851065">
        <w:t xml:space="preserve"> contains a negotiation component, the </w:t>
      </w:r>
      <w:r w:rsidR="00CE00E7">
        <w:t>Quote</w:t>
      </w:r>
      <w:r w:rsidR="00EE6FCF" w:rsidRPr="00851065">
        <w:t xml:space="preserve"> </w:t>
      </w:r>
      <w:r w:rsidR="001A0104" w:rsidRPr="00851065">
        <w:t>{</w:t>
      </w:r>
      <w:r w:rsidR="00CE00E7">
        <w:t>Proposal</w:t>
      </w:r>
      <w:r w:rsidR="001A0104" w:rsidRPr="00851065">
        <w:t>}</w:t>
      </w:r>
      <w:r w:rsidRPr="00851065">
        <w:t xml:space="preserve"> will not be subject to public disclosure until a</w:t>
      </w:r>
      <w:r w:rsidR="007704F4">
        <w:t xml:space="preserve"> notice of</w:t>
      </w:r>
      <w:r w:rsidRPr="00851065">
        <w:t xml:space="preserve"> intent to award a </w:t>
      </w:r>
      <w:r w:rsidR="001D2ACC">
        <w:t>Blanket P.O.</w:t>
      </w:r>
      <w:r w:rsidR="00EE6FCF" w:rsidRPr="00851065">
        <w:t xml:space="preserve"> </w:t>
      </w:r>
      <w:r w:rsidR="001A0104" w:rsidRPr="00851065">
        <w:t>{</w:t>
      </w:r>
      <w:r w:rsidR="00362081" w:rsidRPr="00851065">
        <w:t>Contract</w:t>
      </w:r>
      <w:r w:rsidR="001A0104" w:rsidRPr="00851065">
        <w:t>}</w:t>
      </w:r>
      <w:r w:rsidRPr="00851065">
        <w:t xml:space="preserve"> is announced.</w:t>
      </w:r>
      <w:r w:rsidR="00D7366F">
        <w:rPr>
          <w:rFonts w:cs="Arial"/>
          <w:szCs w:val="22"/>
        </w:rPr>
        <w:t xml:space="preserve"> </w:t>
      </w:r>
    </w:p>
    <w:p w14:paraId="020A0164" w14:textId="77777777" w:rsidR="003C1C75" w:rsidRDefault="003C1C75" w:rsidP="00851065"/>
    <w:p w14:paraId="4417D7DE" w14:textId="77777777" w:rsidR="00BE7A6F" w:rsidRDefault="007E7F56" w:rsidP="00851065">
      <w:r w:rsidRPr="00851065">
        <w:t xml:space="preserve">As part of its </w:t>
      </w:r>
      <w:r w:rsidR="00CE00E7">
        <w:t>Quote</w:t>
      </w:r>
      <w:r w:rsidR="00EE6FCF" w:rsidRPr="00851065">
        <w:t xml:space="preserve"> </w:t>
      </w:r>
      <w:r w:rsidR="001A0104" w:rsidRPr="00851065">
        <w:t>{</w:t>
      </w:r>
      <w:r w:rsidR="00CE00E7">
        <w:t>Proposal</w:t>
      </w:r>
      <w:r w:rsidR="001A0104" w:rsidRPr="00851065">
        <w:t>}</w:t>
      </w:r>
      <w:r w:rsidRPr="00851065">
        <w:t>, a</w:t>
      </w:r>
      <w:r w:rsidR="004B2164" w:rsidRPr="00851065">
        <w:t xml:space="preserve"> </w:t>
      </w:r>
      <w:r w:rsidR="00A3247E">
        <w:rPr>
          <w:rFonts w:cs="Arial"/>
          <w:szCs w:val="22"/>
        </w:rPr>
        <w:t>Vendor {Bidder</w:t>
      </w:r>
      <w:r w:rsidR="00A3247E" w:rsidRPr="00851065">
        <w:t>}</w:t>
      </w:r>
      <w:r w:rsidR="004B2164" w:rsidRPr="00851065">
        <w:t xml:space="preserve"> may designate</w:t>
      </w:r>
      <w:r w:rsidR="00175BFB" w:rsidRPr="00851065">
        <w:t xml:space="preserve"> any data or materials it asserts are exempt from public</w:t>
      </w:r>
      <w:r w:rsidR="004B2164" w:rsidRPr="00851065">
        <w:t xml:space="preserve"> disclosure </w:t>
      </w:r>
      <w:r w:rsidR="00175BFB" w:rsidRPr="00851065">
        <w:t>under</w:t>
      </w:r>
      <w:r w:rsidR="00B60519" w:rsidRPr="00851065">
        <w:t xml:space="preserve"> OPRA </w:t>
      </w:r>
      <w:r w:rsidR="00175BFB" w:rsidRPr="00851065">
        <w:t>and/or the common law, explaining the basis for such assertion.</w:t>
      </w:r>
      <w:r w:rsidR="004B2164" w:rsidRPr="00851065">
        <w:t xml:space="preserve"> </w:t>
      </w:r>
      <w:r w:rsidR="009318D1" w:rsidRPr="00851065">
        <w:t xml:space="preserve"> The location in the </w:t>
      </w:r>
      <w:r w:rsidR="00CE00E7">
        <w:t>Quote</w:t>
      </w:r>
      <w:r w:rsidR="00EE6FCF" w:rsidRPr="00851065">
        <w:t xml:space="preserve"> </w:t>
      </w:r>
      <w:r w:rsidR="001A0104" w:rsidRPr="00851065">
        <w:t>{</w:t>
      </w:r>
      <w:r w:rsidR="00CE00E7">
        <w:t>Proposal</w:t>
      </w:r>
      <w:r w:rsidR="001A0104" w:rsidRPr="00851065">
        <w:t>}</w:t>
      </w:r>
      <w:r w:rsidR="009318D1" w:rsidRPr="00851065">
        <w:t xml:space="preserve"> of any such designation should be clearly stated in a cover letter.  </w:t>
      </w:r>
      <w:r w:rsidR="004B2164" w:rsidRPr="00851065">
        <w:t xml:space="preserve">The State reserves the right to make the determination </w:t>
      </w:r>
      <w:r w:rsidR="00B60519" w:rsidRPr="00851065">
        <w:t xml:space="preserve">as to what is proprietary or confidential, </w:t>
      </w:r>
      <w:r w:rsidR="004B2164" w:rsidRPr="00851065">
        <w:t xml:space="preserve">and will advise the </w:t>
      </w:r>
      <w:r w:rsidR="00526170" w:rsidRPr="00851065">
        <w:t xml:space="preserve">Vendor </w:t>
      </w:r>
      <w:r w:rsidR="001A0104" w:rsidRPr="00851065">
        <w:t>{</w:t>
      </w:r>
      <w:r w:rsidR="00526170" w:rsidRPr="00851065">
        <w:t>Bidder</w:t>
      </w:r>
      <w:r w:rsidR="001A0104" w:rsidRPr="00851065">
        <w:t>}</w:t>
      </w:r>
      <w:r w:rsidR="004B2164" w:rsidRPr="00851065">
        <w:t xml:space="preserve"> accordingly.</w:t>
      </w:r>
      <w:r w:rsidRPr="00851065">
        <w:t xml:space="preserve">  </w:t>
      </w:r>
      <w:r w:rsidR="00F353DC" w:rsidRPr="00851065">
        <w:t>Any proprietary</w:t>
      </w:r>
      <w:r w:rsidR="006A47AD" w:rsidRPr="00851065">
        <w:t xml:space="preserve"> </w:t>
      </w:r>
      <w:r w:rsidR="00F353DC" w:rsidRPr="00851065">
        <w:t xml:space="preserve">and/or confidential information in a </w:t>
      </w:r>
      <w:r w:rsidR="00CE00E7">
        <w:t>Quote</w:t>
      </w:r>
      <w:r w:rsidR="001A0104" w:rsidRPr="00851065">
        <w:t xml:space="preserve"> {</w:t>
      </w:r>
      <w:r w:rsidR="00CE00E7">
        <w:t>Proposal</w:t>
      </w:r>
      <w:r w:rsidR="001A0104" w:rsidRPr="00851065">
        <w:t>}</w:t>
      </w:r>
      <w:r w:rsidR="00F353DC" w:rsidRPr="00851065">
        <w:t xml:space="preserve"> will be redacted by the State. </w:t>
      </w:r>
      <w:r w:rsidR="004B2164" w:rsidRPr="00851065">
        <w:t xml:space="preserve">  </w:t>
      </w:r>
      <w:r w:rsidR="004B2164" w:rsidRPr="00851065">
        <w:rPr>
          <w:b/>
          <w:u w:val="single"/>
        </w:rPr>
        <w:t xml:space="preserve">The State will not honor any attempt by a </w:t>
      </w:r>
      <w:r w:rsidR="00A3247E" w:rsidRPr="00A3247E">
        <w:rPr>
          <w:rFonts w:cs="Arial"/>
          <w:b/>
          <w:szCs w:val="22"/>
          <w:u w:val="single"/>
        </w:rPr>
        <w:t>Vendor {Bidder</w:t>
      </w:r>
      <w:r w:rsidR="00A3247E" w:rsidRPr="00851065">
        <w:rPr>
          <w:b/>
          <w:u w:val="single"/>
        </w:rPr>
        <w:t>}</w:t>
      </w:r>
      <w:r w:rsidR="004B2164" w:rsidRPr="00851065">
        <w:rPr>
          <w:b/>
          <w:u w:val="single"/>
        </w:rPr>
        <w:t xml:space="preserve"> to designate its entire </w:t>
      </w:r>
      <w:r w:rsidR="00CE00E7">
        <w:rPr>
          <w:b/>
          <w:u w:val="single"/>
        </w:rPr>
        <w:t>Quote</w:t>
      </w:r>
      <w:r w:rsidR="00EE6FCF" w:rsidRPr="00851065">
        <w:rPr>
          <w:b/>
          <w:u w:val="single"/>
        </w:rPr>
        <w:t xml:space="preserve"> </w:t>
      </w:r>
      <w:r w:rsidR="001A0104" w:rsidRPr="00851065">
        <w:rPr>
          <w:b/>
          <w:u w:val="single"/>
        </w:rPr>
        <w:t>{</w:t>
      </w:r>
      <w:r w:rsidR="00CE00E7">
        <w:rPr>
          <w:b/>
          <w:u w:val="single"/>
        </w:rPr>
        <w:t>Proposal</w:t>
      </w:r>
      <w:r w:rsidR="001A0104" w:rsidRPr="00851065">
        <w:rPr>
          <w:b/>
          <w:u w:val="single"/>
        </w:rPr>
        <w:t>}</w:t>
      </w:r>
      <w:r w:rsidR="004B2164" w:rsidRPr="00851065">
        <w:rPr>
          <w:b/>
          <w:u w:val="single"/>
        </w:rPr>
        <w:t xml:space="preserve"> </w:t>
      </w:r>
      <w:r w:rsidR="00175BFB" w:rsidRPr="00851065">
        <w:rPr>
          <w:b/>
          <w:u w:val="single"/>
        </w:rPr>
        <w:t xml:space="preserve">and/or prices </w:t>
      </w:r>
      <w:r w:rsidR="004B2164" w:rsidRPr="00851065">
        <w:rPr>
          <w:b/>
          <w:u w:val="single"/>
        </w:rPr>
        <w:t>as proprietary</w:t>
      </w:r>
      <w:r w:rsidR="008E7A7B" w:rsidRPr="00851065">
        <w:rPr>
          <w:b/>
          <w:u w:val="single"/>
        </w:rPr>
        <w:t>, confidential</w:t>
      </w:r>
      <w:r w:rsidR="004B2164" w:rsidRPr="00851065">
        <w:rPr>
          <w:b/>
          <w:u w:val="single"/>
        </w:rPr>
        <w:t xml:space="preserve"> and/or to claim copyright protection for its entire </w:t>
      </w:r>
      <w:r w:rsidR="00CE00E7">
        <w:rPr>
          <w:b/>
          <w:u w:val="single"/>
        </w:rPr>
        <w:t>Quote</w:t>
      </w:r>
      <w:r w:rsidR="00EE6FCF" w:rsidRPr="00851065">
        <w:rPr>
          <w:b/>
          <w:u w:val="single"/>
        </w:rPr>
        <w:t xml:space="preserve"> </w:t>
      </w:r>
      <w:r w:rsidR="001A0104" w:rsidRPr="00851065">
        <w:rPr>
          <w:b/>
          <w:u w:val="single"/>
        </w:rPr>
        <w:t>{</w:t>
      </w:r>
      <w:r w:rsidR="00CE00E7">
        <w:rPr>
          <w:b/>
          <w:u w:val="single"/>
        </w:rPr>
        <w:t>Proposal</w:t>
      </w:r>
      <w:r w:rsidR="001A0104" w:rsidRPr="00851065">
        <w:rPr>
          <w:b/>
          <w:u w:val="single"/>
        </w:rPr>
        <w:t>}</w:t>
      </w:r>
      <w:r w:rsidR="004B2164" w:rsidRPr="00851065">
        <w:rPr>
          <w:b/>
          <w:u w:val="single"/>
        </w:rPr>
        <w:t>.</w:t>
      </w:r>
      <w:r w:rsidR="004B2164" w:rsidRPr="00851065">
        <w:rPr>
          <w:b/>
        </w:rPr>
        <w:t xml:space="preserve">  </w:t>
      </w:r>
      <w:r w:rsidR="00D7366F" w:rsidRPr="00851065">
        <w:t>Copyright law does not prohibit access to a record which is otherwise available under OPRA.</w:t>
      </w:r>
      <w:r w:rsidR="00F353DC" w:rsidRPr="00851065">
        <w:t xml:space="preserve">  </w:t>
      </w:r>
    </w:p>
    <w:p w14:paraId="54E4089B" w14:textId="61C138F6" w:rsidR="00BE73AD" w:rsidRPr="00851065" w:rsidRDefault="004B2164" w:rsidP="00851065">
      <w:pPr>
        <w:rPr>
          <w:color w:val="1F497D"/>
        </w:rPr>
      </w:pPr>
      <w:r w:rsidRPr="00851065">
        <w:lastRenderedPageBreak/>
        <w:t xml:space="preserve">In the event of any challenge to the </w:t>
      </w:r>
      <w:r w:rsidR="00526170" w:rsidRPr="00851065">
        <w:t>Vendor</w:t>
      </w:r>
      <w:r w:rsidR="000A16FB" w:rsidRPr="00851065">
        <w:t>’s</w:t>
      </w:r>
      <w:r w:rsidR="00526170" w:rsidRPr="00851065">
        <w:t xml:space="preserve"> </w:t>
      </w:r>
      <w:r w:rsidR="001A0104" w:rsidRPr="00851065">
        <w:t>{</w:t>
      </w:r>
      <w:r w:rsidR="00526170" w:rsidRPr="00851065">
        <w:t>Bidder</w:t>
      </w:r>
      <w:r w:rsidRPr="00851065">
        <w:t>’s</w:t>
      </w:r>
      <w:r w:rsidR="001A0104" w:rsidRPr="00851065">
        <w:t>}</w:t>
      </w:r>
      <w:r w:rsidRPr="00851065">
        <w:t xml:space="preserve"> </w:t>
      </w:r>
      <w:r w:rsidR="00B60519" w:rsidRPr="00851065">
        <w:t xml:space="preserve">assertion </w:t>
      </w:r>
      <w:r w:rsidRPr="00851065">
        <w:t>of confidential</w:t>
      </w:r>
      <w:r w:rsidR="00763611" w:rsidRPr="00851065">
        <w:t>ity with</w:t>
      </w:r>
      <w:r w:rsidR="00B60519" w:rsidRPr="00851065">
        <w:t xml:space="preserve"> which the State does not concur, </w:t>
      </w:r>
      <w:r w:rsidRPr="00851065">
        <w:t xml:space="preserve">the </w:t>
      </w:r>
      <w:r w:rsidR="00526170" w:rsidRPr="00851065">
        <w:t xml:space="preserve">Vendor </w:t>
      </w:r>
      <w:r w:rsidR="001A0104" w:rsidRPr="00851065">
        <w:t>{</w:t>
      </w:r>
      <w:r w:rsidR="00526170" w:rsidRPr="00851065">
        <w:t>Bidder</w:t>
      </w:r>
      <w:r w:rsidR="001A0104" w:rsidRPr="00851065">
        <w:t>}</w:t>
      </w:r>
      <w:r w:rsidRPr="00851065">
        <w:t xml:space="preserve"> shall be solely responsible for defending its designation</w:t>
      </w:r>
      <w:r w:rsidR="00175BFB" w:rsidRPr="00851065">
        <w:t xml:space="preserve">, but in doing so, all costs and expenses associated therewith shall be the responsibility of the </w:t>
      </w:r>
      <w:r w:rsidR="00526170" w:rsidRPr="00851065">
        <w:t xml:space="preserve">Vendor </w:t>
      </w:r>
      <w:r w:rsidR="001A0104" w:rsidRPr="00851065">
        <w:t>{</w:t>
      </w:r>
      <w:r w:rsidR="00526170" w:rsidRPr="00851065">
        <w:t>Bidder</w:t>
      </w:r>
      <w:r w:rsidR="001A0104" w:rsidRPr="00851065">
        <w:t>}</w:t>
      </w:r>
      <w:r w:rsidR="000A16FB" w:rsidRPr="00851065">
        <w:t>.</w:t>
      </w:r>
      <w:r w:rsidR="00746F02" w:rsidRPr="00851065">
        <w:t xml:space="preserve"> </w:t>
      </w:r>
      <w:r w:rsidR="00824F53" w:rsidRPr="00851065">
        <w:t>T</w:t>
      </w:r>
      <w:r w:rsidR="00175BFB" w:rsidRPr="00851065">
        <w:t>he State assumes no such responsibility or liability.</w:t>
      </w:r>
      <w:r w:rsidR="00B60519" w:rsidRPr="00851065">
        <w:t xml:space="preserve"> </w:t>
      </w:r>
      <w:r w:rsidRPr="00851065">
        <w:t xml:space="preserve"> </w:t>
      </w:r>
    </w:p>
    <w:p w14:paraId="4B2B13C1" w14:textId="77777777" w:rsidR="001B28B5" w:rsidRPr="003503F1" w:rsidRDefault="001B28B5" w:rsidP="00851065"/>
    <w:p w14:paraId="4EA19DBE" w14:textId="77777777" w:rsidR="004B2164" w:rsidRPr="003503F1" w:rsidRDefault="00B45936" w:rsidP="00851065">
      <w:r>
        <w:t>A Vendor {Bidder} shall not designate any</w:t>
      </w:r>
      <w:r w:rsidR="004B2164" w:rsidRPr="003503F1">
        <w:t xml:space="preserve"> price lists and/or catalogs </w:t>
      </w:r>
      <w:r>
        <w:t xml:space="preserve">submitted as exempt from public disclosure as the same </w:t>
      </w:r>
      <w:r w:rsidR="004B2164" w:rsidRPr="003503F1">
        <w:t xml:space="preserve">must be accessible to State </w:t>
      </w:r>
      <w:r w:rsidR="00E57B0C">
        <w:t>U</w:t>
      </w:r>
      <w:r w:rsidR="004B2164" w:rsidRPr="003503F1">
        <w:t xml:space="preserve">sing </w:t>
      </w:r>
      <w:r w:rsidR="00E57B0C">
        <w:t>A</w:t>
      </w:r>
      <w:r w:rsidR="004B2164" w:rsidRPr="003503F1">
        <w:t>gencies and </w:t>
      </w:r>
      <w:r w:rsidR="00E57B0C">
        <w:t>C</w:t>
      </w:r>
      <w:r w:rsidR="004B2164" w:rsidRPr="003503F1">
        <w:t xml:space="preserve">ooperative </w:t>
      </w:r>
      <w:r w:rsidR="00E57B0C">
        <w:t>P</w:t>
      </w:r>
      <w:r w:rsidR="004B2164" w:rsidRPr="003503F1">
        <w:t>urchasing</w:t>
      </w:r>
      <w:r w:rsidR="005C1250">
        <w:t xml:space="preserve"> Program</w:t>
      </w:r>
      <w:r w:rsidR="004B2164" w:rsidRPr="003503F1">
        <w:t xml:space="preserve"> </w:t>
      </w:r>
      <w:r w:rsidR="005C1250">
        <w:t>participants</w:t>
      </w:r>
      <w:r w:rsidR="004B2164" w:rsidRPr="003503F1">
        <w:t xml:space="preserve"> </w:t>
      </w:r>
      <w:r>
        <w:t xml:space="preserve">(if the Bid Solicitation {Contract} has been extended to these participants) </w:t>
      </w:r>
      <w:r w:rsidR="004B2164" w:rsidRPr="003503F1">
        <w:t xml:space="preserve">and thus </w:t>
      </w:r>
      <w:r>
        <w:t xml:space="preserve">must </w:t>
      </w:r>
      <w:r w:rsidR="004B2164" w:rsidRPr="003503F1">
        <w:t>be made public to allow all eligible purchasing entities access to the pricing information.</w:t>
      </w:r>
    </w:p>
    <w:p w14:paraId="292D5891" w14:textId="77777777" w:rsidR="00D27762" w:rsidRPr="003503F1" w:rsidRDefault="00D27762" w:rsidP="00851065"/>
    <w:p w14:paraId="4BAB84A6" w14:textId="77777777" w:rsidR="002952D8" w:rsidRDefault="002952D8" w:rsidP="002952D8">
      <w:pPr>
        <w:pStyle w:val="Heading3"/>
        <w:ind w:right="108"/>
        <w:rPr>
          <w:rFonts w:eastAsia="MS Mincho"/>
        </w:rPr>
      </w:pPr>
      <w:bookmarkStart w:id="58" w:name="_Toc400531482"/>
      <w:bookmarkStart w:id="59" w:name="_Toc428533952"/>
      <w:r w:rsidRPr="002952D8">
        <w:rPr>
          <w:rFonts w:eastAsia="MS Mincho"/>
        </w:rPr>
        <w:t xml:space="preserve"> </w:t>
      </w:r>
      <w:bookmarkStart w:id="60" w:name="_Toc483479093"/>
      <w:r w:rsidR="002A5D50">
        <w:rPr>
          <w:rFonts w:eastAsia="MS Mincho"/>
        </w:rPr>
        <w:t xml:space="preserve">ANNOUNCEMENT OF </w:t>
      </w:r>
      <w:r w:rsidR="00CE00E7">
        <w:rPr>
          <w:rFonts w:eastAsia="MS Mincho"/>
        </w:rPr>
        <w:t>QUOTE</w:t>
      </w:r>
      <w:r w:rsidR="00EE6FCF">
        <w:rPr>
          <w:rFonts w:eastAsia="MS Mincho"/>
        </w:rPr>
        <w:t xml:space="preserve"> </w:t>
      </w:r>
      <w:r w:rsidR="001A0104">
        <w:rPr>
          <w:rFonts w:eastAsia="MS Mincho"/>
        </w:rPr>
        <w:t>{</w:t>
      </w:r>
      <w:r w:rsidR="00CE00E7">
        <w:rPr>
          <w:rFonts w:eastAsia="MS Mincho"/>
        </w:rPr>
        <w:t>PROPOSAL</w:t>
      </w:r>
      <w:r w:rsidR="001A0104">
        <w:rPr>
          <w:rFonts w:eastAsia="MS Mincho"/>
        </w:rPr>
        <w:t>}</w:t>
      </w:r>
      <w:r w:rsidR="007C5C08">
        <w:rPr>
          <w:rFonts w:eastAsia="MS Mincho"/>
        </w:rPr>
        <w:t xml:space="preserve"> </w:t>
      </w:r>
      <w:bookmarkEnd w:id="58"/>
      <w:r w:rsidR="002A5D50">
        <w:rPr>
          <w:rFonts w:eastAsia="MS Mincho"/>
        </w:rPr>
        <w:t>INFORMATION</w:t>
      </w:r>
      <w:bookmarkEnd w:id="59"/>
      <w:bookmarkEnd w:id="60"/>
    </w:p>
    <w:p w14:paraId="0E0CA335" w14:textId="77777777" w:rsidR="00DA2AFA" w:rsidRPr="001446AD" w:rsidRDefault="00DA2AFA" w:rsidP="0006639D"/>
    <w:p w14:paraId="15DDE5FF" w14:textId="77777777" w:rsidR="00164F1B" w:rsidRDefault="00EE408F" w:rsidP="00851065">
      <w:r>
        <w:t xml:space="preserve">On the date and time </w:t>
      </w:r>
      <w:r w:rsidR="00CE00E7">
        <w:t>Quote</w:t>
      </w:r>
      <w:r w:rsidR="00EE6FCF">
        <w:t xml:space="preserve">s </w:t>
      </w:r>
      <w:r w:rsidR="001A0104">
        <w:t>{</w:t>
      </w:r>
      <w:r w:rsidR="00CE00E7">
        <w:t>Proposal</w:t>
      </w:r>
      <w:r>
        <w:t>s</w:t>
      </w:r>
      <w:r w:rsidR="001A0104">
        <w:t>}</w:t>
      </w:r>
      <w:r>
        <w:t xml:space="preserve"> are due under the </w:t>
      </w:r>
      <w:r w:rsidR="00EE6FCF">
        <w:t xml:space="preserve">Bid Solicitation </w:t>
      </w:r>
      <w:r w:rsidR="001A0104">
        <w:t>{</w:t>
      </w:r>
      <w:r>
        <w:t>RFP</w:t>
      </w:r>
      <w:r w:rsidR="001A0104">
        <w:t>}</w:t>
      </w:r>
      <w:r>
        <w:t xml:space="preserve">, all information concerning the </w:t>
      </w:r>
      <w:r w:rsidR="00CE00E7">
        <w:t>Quote</w:t>
      </w:r>
      <w:r w:rsidR="00EE6FCF">
        <w:t xml:space="preserve">s </w:t>
      </w:r>
      <w:r w:rsidR="001A0104">
        <w:t>{</w:t>
      </w:r>
      <w:r w:rsidR="00CE00E7">
        <w:t>Proposal</w:t>
      </w:r>
      <w:r>
        <w:t>s</w:t>
      </w:r>
      <w:r w:rsidR="001A0104">
        <w:t>}</w:t>
      </w:r>
      <w:r>
        <w:t xml:space="preserve"> submitted may be publicly announced and </w:t>
      </w:r>
      <w:r w:rsidR="006B6ED6">
        <w:t>shall be available for inspection and copying except as noted below:</w:t>
      </w:r>
    </w:p>
    <w:p w14:paraId="7CCD34E2" w14:textId="77777777" w:rsidR="00DF5D76" w:rsidRDefault="00DF5D76" w:rsidP="00851065"/>
    <w:p w14:paraId="6772CCB8" w14:textId="77777777" w:rsidR="006B6ED6" w:rsidRDefault="006B6ED6" w:rsidP="007F2383">
      <w:pPr>
        <w:pStyle w:val="BodyText2"/>
        <w:numPr>
          <w:ilvl w:val="0"/>
          <w:numId w:val="1"/>
        </w:numPr>
      </w:pPr>
      <w:r>
        <w:t>I</w:t>
      </w:r>
      <w:r w:rsidR="00EE408F">
        <w:t xml:space="preserve">nformation appropriately designated as </w:t>
      </w:r>
      <w:r w:rsidR="008E7A7B">
        <w:t xml:space="preserve">proprietary and/or </w:t>
      </w:r>
      <w:r w:rsidR="00EE408F">
        <w:t xml:space="preserve">confidential shall </w:t>
      </w:r>
      <w:r>
        <w:t xml:space="preserve">not </w:t>
      </w:r>
      <w:r w:rsidR="00EE408F">
        <w:t>be available for inspection and copying</w:t>
      </w:r>
      <w:r w:rsidR="00E63634">
        <w:t>;</w:t>
      </w:r>
      <w:r w:rsidR="00DF5D76">
        <w:t xml:space="preserve"> and</w:t>
      </w:r>
    </w:p>
    <w:p w14:paraId="3A248A2F" w14:textId="77777777" w:rsidR="0014429F" w:rsidRDefault="006B6ED6" w:rsidP="007F2383">
      <w:pPr>
        <w:pStyle w:val="BodyText2"/>
        <w:numPr>
          <w:ilvl w:val="0"/>
          <w:numId w:val="1"/>
        </w:numPr>
      </w:pPr>
      <w:r>
        <w:t>W</w:t>
      </w:r>
      <w:r w:rsidR="00EE408F">
        <w:t xml:space="preserve">here negotiation is contemplated, only the names and addresses of the </w:t>
      </w:r>
      <w:r w:rsidR="00C4721E">
        <w:br/>
      </w:r>
      <w:r w:rsidR="00526170">
        <w:t>Vendor</w:t>
      </w:r>
      <w:r w:rsidR="000A16FB">
        <w:t>s</w:t>
      </w:r>
      <w:r w:rsidR="00526170">
        <w:t xml:space="preserve"> </w:t>
      </w:r>
      <w:r w:rsidR="001A0104">
        <w:t>{</w:t>
      </w:r>
      <w:r w:rsidR="00526170">
        <w:t>Bidder</w:t>
      </w:r>
      <w:r w:rsidR="000A16FB">
        <w:t>s</w:t>
      </w:r>
      <w:r w:rsidR="001A0104">
        <w:t>}</w:t>
      </w:r>
      <w:r w:rsidR="0014429F">
        <w:t xml:space="preserve"> submitting </w:t>
      </w:r>
      <w:r w:rsidR="00CE00E7">
        <w:t>Quote</w:t>
      </w:r>
      <w:r w:rsidR="00EE6FCF">
        <w:t xml:space="preserve">s </w:t>
      </w:r>
      <w:r w:rsidR="001A0104">
        <w:t>{</w:t>
      </w:r>
      <w:r w:rsidR="00CE00E7">
        <w:t>Proposal</w:t>
      </w:r>
      <w:r w:rsidR="0014429F">
        <w:t>s</w:t>
      </w:r>
      <w:r w:rsidR="001A0104">
        <w:t>}</w:t>
      </w:r>
      <w:r w:rsidR="0014429F">
        <w:t xml:space="preserve"> will be announced</w:t>
      </w:r>
      <w:r w:rsidR="00146594">
        <w:t>,</w:t>
      </w:r>
      <w:r w:rsidR="0014429F">
        <w:t xml:space="preserve"> and the contents of the </w:t>
      </w:r>
      <w:r w:rsidR="00CE00E7">
        <w:t>Quote</w:t>
      </w:r>
      <w:r w:rsidR="00EE6FCF">
        <w:t xml:space="preserve">s </w:t>
      </w:r>
      <w:r w:rsidR="001A0104">
        <w:t>{</w:t>
      </w:r>
      <w:r w:rsidR="00CE00E7">
        <w:t>Proposal</w:t>
      </w:r>
      <w:r w:rsidR="0014429F">
        <w:t>s</w:t>
      </w:r>
      <w:r w:rsidR="001A0104">
        <w:t>}</w:t>
      </w:r>
      <w:r w:rsidR="0014429F">
        <w:t xml:space="preserve"> shall</w:t>
      </w:r>
      <w:r w:rsidR="00146594">
        <w:t xml:space="preserve"> not be available for inspection</w:t>
      </w:r>
      <w:r w:rsidR="007003BC">
        <w:t xml:space="preserve"> and copying</w:t>
      </w:r>
      <w:r w:rsidR="00146594">
        <w:t xml:space="preserve"> </w:t>
      </w:r>
      <w:r w:rsidR="0014429F">
        <w:t xml:space="preserve">until the Notice of Intent to Award is issued by the Director. </w:t>
      </w:r>
    </w:p>
    <w:p w14:paraId="26D5F0A9" w14:textId="77777777" w:rsidR="00D20F29" w:rsidRDefault="00D20F29" w:rsidP="00851065"/>
    <w:p w14:paraId="787E5716" w14:textId="77777777" w:rsidR="00E651D6" w:rsidRDefault="00C82A09" w:rsidP="00E651D6">
      <w:pPr>
        <w:pStyle w:val="Heading3"/>
        <w:ind w:right="108"/>
        <w:rPr>
          <w:rFonts w:eastAsia="MS Mincho"/>
        </w:rPr>
      </w:pPr>
      <w:bookmarkStart w:id="61" w:name="_Toc400531483"/>
      <w:bookmarkStart w:id="62" w:name="_Toc428533953"/>
      <w:bookmarkStart w:id="63" w:name="_Toc483479094"/>
      <w:r w:rsidRPr="00C82A09">
        <w:rPr>
          <w:rFonts w:eastAsia="MS Mincho"/>
        </w:rPr>
        <w:t>PRICE</w:t>
      </w:r>
      <w:r w:rsidR="00E651D6" w:rsidRPr="00C82A09">
        <w:rPr>
          <w:rFonts w:eastAsia="MS Mincho"/>
        </w:rPr>
        <w:t xml:space="preserve"> </w:t>
      </w:r>
      <w:r w:rsidR="00E651D6" w:rsidRPr="005B44C2">
        <w:rPr>
          <w:rFonts w:eastAsia="MS Mincho"/>
        </w:rPr>
        <w:t>Alteration</w:t>
      </w:r>
      <w:r w:rsidR="00A16F92">
        <w:rPr>
          <w:rFonts w:eastAsia="MS Mincho"/>
        </w:rPr>
        <w:t xml:space="preserve"> In Hard copy </w:t>
      </w:r>
      <w:r w:rsidR="00CE00E7">
        <w:rPr>
          <w:rFonts w:eastAsia="MS Mincho"/>
        </w:rPr>
        <w:t>QUOTE</w:t>
      </w:r>
      <w:r w:rsidR="00EE6FCF">
        <w:rPr>
          <w:rFonts w:eastAsia="MS Mincho"/>
        </w:rPr>
        <w:t xml:space="preserve">S </w:t>
      </w:r>
      <w:r w:rsidR="001A0104">
        <w:rPr>
          <w:rFonts w:eastAsia="MS Mincho"/>
        </w:rPr>
        <w:t>{</w:t>
      </w:r>
      <w:r w:rsidR="00CE00E7">
        <w:rPr>
          <w:rFonts w:eastAsia="MS Mincho"/>
        </w:rPr>
        <w:t>Proposal</w:t>
      </w:r>
      <w:r w:rsidR="00A16F92">
        <w:rPr>
          <w:rFonts w:eastAsia="MS Mincho"/>
        </w:rPr>
        <w:t>s</w:t>
      </w:r>
      <w:bookmarkEnd w:id="61"/>
      <w:r w:rsidR="001A0104">
        <w:rPr>
          <w:rFonts w:eastAsia="MS Mincho"/>
        </w:rPr>
        <w:t>}</w:t>
      </w:r>
      <w:bookmarkEnd w:id="62"/>
      <w:bookmarkEnd w:id="63"/>
    </w:p>
    <w:p w14:paraId="21DFE313" w14:textId="77777777" w:rsidR="00E651D6" w:rsidRPr="005B339D" w:rsidRDefault="00E651D6" w:rsidP="00851065"/>
    <w:p w14:paraId="251721F3" w14:textId="77777777" w:rsidR="00E651D6" w:rsidRDefault="00B3389C" w:rsidP="00851065">
      <w:r>
        <w:t xml:space="preserve">Hard copy </w:t>
      </w:r>
      <w:r w:rsidR="00CE00E7">
        <w:t>Quote</w:t>
      </w:r>
      <w:r w:rsidR="00EE6FCF">
        <w:t xml:space="preserve"> </w:t>
      </w:r>
      <w:r w:rsidR="001A0104">
        <w:t>{</w:t>
      </w:r>
      <w:r w:rsidR="00CE00E7">
        <w:t>Proposal</w:t>
      </w:r>
      <w:r w:rsidR="001A0104">
        <w:t>}</w:t>
      </w:r>
      <w:r w:rsidR="007C5C08" w:rsidRPr="005B339D">
        <w:t xml:space="preserve"> </w:t>
      </w:r>
      <w:r w:rsidR="00E651D6" w:rsidRPr="005B339D">
        <w:t xml:space="preserve">prices must be typed or written in ink.  Any price change (including "white-outs") must be initialed.  Failure to initial price changes shall preclude a </w:t>
      </w:r>
      <w:r w:rsidR="001D2ACC">
        <w:t>Blanket P.O.</w:t>
      </w:r>
      <w:r w:rsidR="00EE6FCF">
        <w:t xml:space="preserve"> </w:t>
      </w:r>
      <w:r w:rsidR="001A0104">
        <w:t>{</w:t>
      </w:r>
      <w:r w:rsidR="00362081">
        <w:t>Contract</w:t>
      </w:r>
      <w:r w:rsidR="001A0104">
        <w:t>}</w:t>
      </w:r>
      <w:r w:rsidR="00E651D6" w:rsidRPr="005B339D">
        <w:t xml:space="preserve"> award </w:t>
      </w:r>
      <w:r w:rsidR="00BA33E2" w:rsidRPr="005B339D">
        <w:t xml:space="preserve">from </w:t>
      </w:r>
      <w:r w:rsidR="00E651D6" w:rsidRPr="005B339D">
        <w:t xml:space="preserve">being made to the </w:t>
      </w:r>
      <w:r w:rsidR="000A16FB">
        <w:t xml:space="preserve">Vendor </w:t>
      </w:r>
      <w:r w:rsidR="001A0104">
        <w:t>{</w:t>
      </w:r>
      <w:r w:rsidR="000A16FB">
        <w:t>Bidder</w:t>
      </w:r>
      <w:r w:rsidR="001A0104">
        <w:t>}</w:t>
      </w:r>
      <w:r w:rsidR="00E651D6" w:rsidRPr="005B339D">
        <w:t>.</w:t>
      </w:r>
    </w:p>
    <w:p w14:paraId="037E3D26" w14:textId="77777777" w:rsidR="00E651D6" w:rsidRPr="005B339D" w:rsidRDefault="00E651D6" w:rsidP="00851065"/>
    <w:p w14:paraId="1CFC946D" w14:textId="77777777" w:rsidR="00B13A1D" w:rsidRPr="00E25F54" w:rsidRDefault="00CE00E7" w:rsidP="00E25F54">
      <w:pPr>
        <w:pStyle w:val="Heading3"/>
        <w:ind w:right="108"/>
        <w:rPr>
          <w:rFonts w:eastAsia="MS Mincho"/>
        </w:rPr>
      </w:pPr>
      <w:bookmarkStart w:id="64" w:name="_Toc400531484"/>
      <w:bookmarkStart w:id="65" w:name="_Toc428533954"/>
      <w:bookmarkStart w:id="66" w:name="_Toc483479095"/>
      <w:r>
        <w:rPr>
          <w:rFonts w:eastAsia="MS Mincho"/>
        </w:rPr>
        <w:t>QUOTE</w:t>
      </w:r>
      <w:r w:rsidR="00EE6FCF">
        <w:rPr>
          <w:rFonts w:eastAsia="MS Mincho"/>
        </w:rPr>
        <w:t xml:space="preserve"> </w:t>
      </w:r>
      <w:r w:rsidR="001A0104">
        <w:rPr>
          <w:rFonts w:eastAsia="MS Mincho"/>
        </w:rPr>
        <w:t>{</w:t>
      </w:r>
      <w:r>
        <w:rPr>
          <w:rFonts w:eastAsia="MS Mincho"/>
        </w:rPr>
        <w:t>Proposal</w:t>
      </w:r>
      <w:r w:rsidR="001A0104">
        <w:rPr>
          <w:rFonts w:eastAsia="MS Mincho"/>
        </w:rPr>
        <w:t>}</w:t>
      </w:r>
      <w:r w:rsidR="00B13A1D" w:rsidRPr="00E25F54">
        <w:rPr>
          <w:rFonts w:eastAsia="MS Mincho"/>
        </w:rPr>
        <w:t xml:space="preserve"> ERRORS</w:t>
      </w:r>
      <w:bookmarkEnd w:id="64"/>
      <w:bookmarkEnd w:id="65"/>
      <w:bookmarkEnd w:id="66"/>
    </w:p>
    <w:p w14:paraId="20D6E73A" w14:textId="77777777" w:rsidR="00DB2B59" w:rsidRDefault="00DB2B59" w:rsidP="00851065"/>
    <w:p w14:paraId="6F715670" w14:textId="77777777" w:rsidR="00B13A1D" w:rsidRPr="00B13A1D" w:rsidRDefault="00B13A1D" w:rsidP="00851065">
      <w:r w:rsidRPr="00B13A1D">
        <w:t xml:space="preserve">In accordance with </w:t>
      </w:r>
      <w:r w:rsidRPr="00986EFA">
        <w:rPr>
          <w:u w:val="single"/>
        </w:rPr>
        <w:t>N.J.A.C</w:t>
      </w:r>
      <w:r w:rsidRPr="006B6ED6">
        <w:rPr>
          <w:u w:val="single"/>
        </w:rPr>
        <w:t>.</w:t>
      </w:r>
      <w:r w:rsidRPr="00B13A1D">
        <w:t xml:space="preserve"> 17:12-</w:t>
      </w:r>
      <w:r w:rsidR="003B2FFC">
        <w:t>2</w:t>
      </w:r>
      <w:r w:rsidRPr="00B13A1D">
        <w:t>.</w:t>
      </w:r>
      <w:r w:rsidR="00E35010">
        <w:t>11</w:t>
      </w:r>
      <w:r w:rsidRPr="00B13A1D">
        <w:t>, “</w:t>
      </w:r>
      <w:r w:rsidR="00CE00E7">
        <w:t>Proposal</w:t>
      </w:r>
      <w:r w:rsidRPr="00B13A1D">
        <w:t xml:space="preserve"> </w:t>
      </w:r>
      <w:r w:rsidR="008E1071">
        <w:t>e</w:t>
      </w:r>
      <w:r w:rsidRPr="00B13A1D">
        <w:t xml:space="preserve">rrors,” a </w:t>
      </w:r>
      <w:r w:rsidR="00A3247E">
        <w:rPr>
          <w:rFonts w:cs="Arial"/>
          <w:szCs w:val="22"/>
        </w:rPr>
        <w:t>Vendor {Bidder}</w:t>
      </w:r>
      <w:r w:rsidRPr="00B13A1D">
        <w:t xml:space="preserve"> may withdraw its </w:t>
      </w:r>
      <w:r w:rsidR="00CE00E7">
        <w:t>Quote</w:t>
      </w:r>
      <w:r w:rsidR="00EE6FCF">
        <w:t xml:space="preserve"> </w:t>
      </w:r>
      <w:r w:rsidR="001A0104">
        <w:t>{</w:t>
      </w:r>
      <w:r w:rsidR="00CE00E7">
        <w:t>Proposal</w:t>
      </w:r>
      <w:r w:rsidR="001A0104">
        <w:t>}</w:t>
      </w:r>
      <w:r w:rsidRPr="00B13A1D">
        <w:t xml:space="preserve"> as </w:t>
      </w:r>
      <w:r w:rsidR="00180544">
        <w:t>described below.</w:t>
      </w:r>
    </w:p>
    <w:p w14:paraId="6A0DF3A2" w14:textId="77777777" w:rsidR="00520B2B" w:rsidRDefault="00520B2B" w:rsidP="00851065"/>
    <w:p w14:paraId="34486BE3" w14:textId="77777777" w:rsidR="00BF2ADD" w:rsidRPr="00002CC0" w:rsidRDefault="00CE00E7" w:rsidP="00BD5EEE">
      <w:pPr>
        <w:pStyle w:val="Heading4"/>
      </w:pPr>
      <w:r>
        <w:t>QUOTE</w:t>
      </w:r>
      <w:r w:rsidR="00002CC0">
        <w:t xml:space="preserve"> </w:t>
      </w:r>
      <w:r w:rsidR="001A0104">
        <w:t>{</w:t>
      </w:r>
      <w:r>
        <w:t>PROPOSAL</w:t>
      </w:r>
      <w:r w:rsidR="001A0104">
        <w:t>}</w:t>
      </w:r>
      <w:r w:rsidR="00002CC0">
        <w:t xml:space="preserve"> WITHDRAW</w:t>
      </w:r>
      <w:r w:rsidR="00E63634">
        <w:t>A</w:t>
      </w:r>
      <w:r w:rsidR="00002CC0">
        <w:t xml:space="preserve">L PRIOR TO </w:t>
      </w:r>
      <w:r>
        <w:t>QUOTE</w:t>
      </w:r>
      <w:r w:rsidR="000D4025">
        <w:t xml:space="preserve"> </w:t>
      </w:r>
      <w:r w:rsidR="001A0104">
        <w:t>{</w:t>
      </w:r>
      <w:r>
        <w:t>PROPOSAL</w:t>
      </w:r>
      <w:r w:rsidR="001A0104">
        <w:t>}</w:t>
      </w:r>
      <w:r w:rsidR="00002CC0">
        <w:t xml:space="preserve"> OPENING</w:t>
      </w:r>
    </w:p>
    <w:p w14:paraId="595FBBBB" w14:textId="77777777" w:rsidR="00BF2ADD" w:rsidRDefault="00BF2ADD" w:rsidP="00851065"/>
    <w:p w14:paraId="48B1CDB9" w14:textId="77777777" w:rsidR="005D4337" w:rsidRPr="00B13A1D" w:rsidRDefault="00742C12" w:rsidP="00851065">
      <w:r w:rsidRPr="00775EE2">
        <w:rPr>
          <w:rStyle w:val="IntenseEmphasis"/>
          <w:rFonts w:cs="Arial"/>
          <w:color w:val="00B050"/>
          <w:u w:val="single"/>
        </w:rPr>
        <w:t>NJ</w:t>
      </w:r>
      <w:r w:rsidRPr="00775EE2">
        <w:rPr>
          <w:rStyle w:val="IntenseEmphasis"/>
          <w:rFonts w:cs="Arial"/>
          <w:color w:val="0070C0"/>
          <w:u w:val="single"/>
        </w:rPr>
        <w:t>START</w:t>
      </w:r>
      <w:r w:rsidR="00BF2ADD">
        <w:t xml:space="preserve">: </w:t>
      </w:r>
      <w:r w:rsidR="005D4337">
        <w:t xml:space="preserve">A </w:t>
      </w:r>
      <w:r w:rsidR="00A3247E">
        <w:rPr>
          <w:rFonts w:cs="Arial"/>
          <w:szCs w:val="22"/>
        </w:rPr>
        <w:t>Vendor {Bidder}</w:t>
      </w:r>
      <w:r w:rsidR="005D4337">
        <w:t xml:space="preserve"> may withdraw its </w:t>
      </w:r>
      <w:r w:rsidR="00CE00E7">
        <w:t>Quote</w:t>
      </w:r>
      <w:r w:rsidR="005D4337">
        <w:t xml:space="preserve"> </w:t>
      </w:r>
      <w:r w:rsidR="001A0104">
        <w:t>{</w:t>
      </w:r>
      <w:r w:rsidR="00CE00E7">
        <w:t>Proposal</w:t>
      </w:r>
      <w:r w:rsidR="001A0104">
        <w:t>}</w:t>
      </w:r>
      <w:r w:rsidR="005D4337">
        <w:t xml:space="preserve"> submission in </w:t>
      </w:r>
      <w:r w:rsidRPr="003E6F86">
        <w:rPr>
          <w:rStyle w:val="IntenseEmphasis"/>
          <w:rFonts w:cs="Arial"/>
          <w:color w:val="00B050"/>
        </w:rPr>
        <w:t>NJ</w:t>
      </w:r>
      <w:r w:rsidRPr="003E6F86">
        <w:rPr>
          <w:rStyle w:val="IntenseEmphasis"/>
          <w:rFonts w:cs="Arial"/>
          <w:color w:val="0070C0"/>
        </w:rPr>
        <w:t>START</w:t>
      </w:r>
      <w:r w:rsidR="005D4337">
        <w:t xml:space="preserve"> prior to the </w:t>
      </w:r>
      <w:r w:rsidR="00CE00E7">
        <w:t>Quote</w:t>
      </w:r>
      <w:r w:rsidR="00002CC0">
        <w:t xml:space="preserve"> </w:t>
      </w:r>
      <w:r w:rsidR="001A0104">
        <w:t>{</w:t>
      </w:r>
      <w:r w:rsidR="00CE00E7">
        <w:t>Proposal</w:t>
      </w:r>
      <w:r w:rsidR="001A0104">
        <w:t>}</w:t>
      </w:r>
      <w:r w:rsidR="005D4337">
        <w:t xml:space="preserve"> opening; however, </w:t>
      </w:r>
      <w:r w:rsidR="00A3247E">
        <w:rPr>
          <w:rFonts w:cs="Arial"/>
          <w:szCs w:val="22"/>
        </w:rPr>
        <w:t>Vendors {Bidders}</w:t>
      </w:r>
      <w:r w:rsidR="005D4337">
        <w:t xml:space="preserve"> should note that </w:t>
      </w:r>
      <w:r w:rsidR="005F12C9">
        <w:t xml:space="preserve">while </w:t>
      </w:r>
      <w:r w:rsidR="005D4337">
        <w:t xml:space="preserve">withdrawn </w:t>
      </w:r>
      <w:r w:rsidRPr="003E6F86">
        <w:rPr>
          <w:rStyle w:val="IntenseEmphasis"/>
          <w:rFonts w:cs="Arial"/>
          <w:color w:val="00B050"/>
        </w:rPr>
        <w:t>NJ</w:t>
      </w:r>
      <w:r w:rsidRPr="003E6F86">
        <w:rPr>
          <w:rStyle w:val="IntenseEmphasis"/>
          <w:rFonts w:cs="Arial"/>
          <w:color w:val="0070C0"/>
        </w:rPr>
        <w:t>START</w:t>
      </w:r>
      <w:r w:rsidR="00A511FC">
        <w:t xml:space="preserve"> </w:t>
      </w:r>
      <w:r w:rsidR="00CE00E7">
        <w:t>Quote</w:t>
      </w:r>
      <w:r w:rsidR="005D4337">
        <w:t xml:space="preserve">s </w:t>
      </w:r>
      <w:r w:rsidR="001A0104">
        <w:t>{</w:t>
      </w:r>
      <w:r w:rsidR="00CE00E7">
        <w:t>Proposal</w:t>
      </w:r>
      <w:r w:rsidR="005D4337">
        <w:t>s</w:t>
      </w:r>
      <w:r w:rsidR="001A0104">
        <w:t>}</w:t>
      </w:r>
      <w:r w:rsidR="005D4337">
        <w:t xml:space="preserve"> </w:t>
      </w:r>
      <w:r w:rsidR="005F12C9">
        <w:t xml:space="preserve">remain viewable by the Vendor </w:t>
      </w:r>
      <w:r w:rsidR="001A0104">
        <w:t>{</w:t>
      </w:r>
      <w:r w:rsidR="005F12C9">
        <w:t>Bidder</w:t>
      </w:r>
      <w:r w:rsidR="001A0104">
        <w:t>}</w:t>
      </w:r>
      <w:r w:rsidR="005F12C9">
        <w:t xml:space="preserve"> on its Vendor Profile Homepage, they </w:t>
      </w:r>
      <w:r w:rsidR="005D4337">
        <w:t xml:space="preserve">are removed from </w:t>
      </w:r>
      <w:r w:rsidR="005F12C9">
        <w:t xml:space="preserve">the Division’s view </w:t>
      </w:r>
      <w:r w:rsidR="005D4337">
        <w:t xml:space="preserve">and </w:t>
      </w:r>
      <w:r w:rsidR="005F12C9">
        <w:t>can</w:t>
      </w:r>
      <w:r w:rsidR="005D4337">
        <w:t xml:space="preserve">not be considered for </w:t>
      </w:r>
      <w:r w:rsidR="001D2ACC">
        <w:t>Blanket P.O.</w:t>
      </w:r>
      <w:r w:rsidR="00002CC0">
        <w:t xml:space="preserve"> </w:t>
      </w:r>
      <w:r w:rsidR="001A0104">
        <w:t>{</w:t>
      </w:r>
      <w:r w:rsidR="00362081">
        <w:t>Contract</w:t>
      </w:r>
      <w:r w:rsidR="001A0104">
        <w:t>}</w:t>
      </w:r>
      <w:r w:rsidR="005D4337">
        <w:t xml:space="preserve"> award. T</w:t>
      </w:r>
      <w:r w:rsidR="005D4337" w:rsidRPr="00B13A1D">
        <w:t xml:space="preserve">he </w:t>
      </w:r>
      <w:r w:rsidR="005D4337">
        <w:t xml:space="preserve">Vendor </w:t>
      </w:r>
      <w:r w:rsidR="001A0104">
        <w:t>{</w:t>
      </w:r>
      <w:r w:rsidR="005D4337">
        <w:t>Bidder</w:t>
      </w:r>
      <w:r w:rsidR="001A0104">
        <w:t>}</w:t>
      </w:r>
      <w:r w:rsidR="005D4337" w:rsidRPr="00B13A1D">
        <w:t xml:space="preserve"> may submit a revised </w:t>
      </w:r>
      <w:r w:rsidR="00CE00E7">
        <w:t>Quote</w:t>
      </w:r>
      <w:r w:rsidR="005D4337">
        <w:t xml:space="preserve"> </w:t>
      </w:r>
      <w:r w:rsidR="001A0104">
        <w:t>{</w:t>
      </w:r>
      <w:r w:rsidR="00CE00E7">
        <w:t>Proposal</w:t>
      </w:r>
      <w:r w:rsidR="001A0104">
        <w:t>}</w:t>
      </w:r>
      <w:r w:rsidR="005D4337" w:rsidRPr="00B13A1D">
        <w:t xml:space="preserve"> as long as the </w:t>
      </w:r>
      <w:r w:rsidR="00CE00E7">
        <w:t>Quote</w:t>
      </w:r>
      <w:r w:rsidR="005D4337">
        <w:t xml:space="preserve"> </w:t>
      </w:r>
      <w:r w:rsidR="001A0104">
        <w:t>{</w:t>
      </w:r>
      <w:r w:rsidR="00CE00E7">
        <w:t>Proposal</w:t>
      </w:r>
      <w:r w:rsidR="001A0104">
        <w:t>}</w:t>
      </w:r>
      <w:r w:rsidR="005D4337" w:rsidRPr="00B13A1D">
        <w:t xml:space="preserve"> is received prior to the announced date and time for </w:t>
      </w:r>
      <w:r w:rsidR="00CE00E7">
        <w:t>Quote</w:t>
      </w:r>
      <w:r w:rsidR="005D4337">
        <w:t xml:space="preserve"> </w:t>
      </w:r>
      <w:r w:rsidR="001A0104">
        <w:t>{</w:t>
      </w:r>
      <w:r w:rsidR="00CE00E7">
        <w:t>Proposal</w:t>
      </w:r>
      <w:r w:rsidR="001A0104">
        <w:t>}</w:t>
      </w:r>
      <w:r w:rsidR="005D4337">
        <w:t xml:space="preserve"> submission</w:t>
      </w:r>
      <w:r w:rsidR="005D4337" w:rsidRPr="00B13A1D">
        <w:t>.</w:t>
      </w:r>
      <w:r w:rsidR="008D5E53">
        <w:t xml:space="preserve"> Vendors </w:t>
      </w:r>
      <w:r w:rsidR="001A0104">
        <w:t>{</w:t>
      </w:r>
      <w:r w:rsidR="008D5E53">
        <w:t>Bidders</w:t>
      </w:r>
      <w:r w:rsidR="001A0104">
        <w:t>}</w:t>
      </w:r>
      <w:r w:rsidR="008D5E53">
        <w:t xml:space="preserve"> may refer to the QRG</w:t>
      </w:r>
      <w:r w:rsidR="00890EB3">
        <w:t xml:space="preserve"> </w:t>
      </w:r>
      <w:r w:rsidR="008D5E53">
        <w:t>“Submit</w:t>
      </w:r>
      <w:r w:rsidR="008D5E53" w:rsidRPr="00522EAA">
        <w:t xml:space="preserve"> a </w:t>
      </w:r>
      <w:r w:rsidR="00CE00E7">
        <w:t>Quote</w:t>
      </w:r>
      <w:r w:rsidR="008D5E53">
        <w:t xml:space="preserve">” for additional instruction. QRGs are located on the </w:t>
      </w:r>
      <w:hyperlink r:id="rId32" w:history="1">
        <w:r w:rsidR="008D5E53" w:rsidRPr="006A5709">
          <w:rPr>
            <w:rStyle w:val="Hyperlink"/>
            <w:rFonts w:eastAsiaTheme="minorHAnsi" w:cs="Arial"/>
          </w:rPr>
          <w:t>NJSTART Vendor Support Page</w:t>
        </w:r>
      </w:hyperlink>
      <w:r w:rsidR="008D5E53">
        <w:rPr>
          <w:rStyle w:val="Hyperlink"/>
          <w:rFonts w:eastAsiaTheme="minorHAnsi" w:cs="Arial"/>
        </w:rPr>
        <w:t xml:space="preserve">.  </w:t>
      </w:r>
    </w:p>
    <w:p w14:paraId="682E1569" w14:textId="77777777" w:rsidR="005D4337" w:rsidRDefault="005D4337" w:rsidP="00851065"/>
    <w:p w14:paraId="4AF849DD" w14:textId="77777777" w:rsidR="00B13A1D" w:rsidRPr="00B13A1D" w:rsidRDefault="00BF2ADD" w:rsidP="00851065">
      <w:r w:rsidRPr="00E63634">
        <w:rPr>
          <w:b/>
          <w:u w:val="single"/>
        </w:rPr>
        <w:t>Hard Copy</w:t>
      </w:r>
      <w:r>
        <w:t xml:space="preserve">: </w:t>
      </w:r>
      <w:r w:rsidR="00B13A1D" w:rsidRPr="00B13A1D">
        <w:t xml:space="preserve">A </w:t>
      </w:r>
      <w:r w:rsidR="00A3247E">
        <w:rPr>
          <w:rFonts w:cs="Arial"/>
          <w:szCs w:val="22"/>
        </w:rPr>
        <w:t>Vendor {Bidder}</w:t>
      </w:r>
      <w:r w:rsidR="00B13A1D" w:rsidRPr="00B13A1D">
        <w:t xml:space="preserve"> may request that its </w:t>
      </w:r>
      <w:r w:rsidR="003872B3" w:rsidRPr="00462B0F">
        <w:t>hard copy</w:t>
      </w:r>
      <w:r w:rsidR="003872B3">
        <w:t xml:space="preserve"> </w:t>
      </w:r>
      <w:r w:rsidR="00CE00E7">
        <w:t>Quote</w:t>
      </w:r>
      <w:r w:rsidR="005D4337">
        <w:t xml:space="preserve"> </w:t>
      </w:r>
      <w:r w:rsidR="001A0104">
        <w:t>{</w:t>
      </w:r>
      <w:r w:rsidR="00CE00E7">
        <w:t>Proposal</w:t>
      </w:r>
      <w:r w:rsidR="001A0104">
        <w:t>}</w:t>
      </w:r>
      <w:r w:rsidR="00B13A1D" w:rsidRPr="00B13A1D">
        <w:t xml:space="preserve"> be withdrawn prior to </w:t>
      </w:r>
      <w:r w:rsidR="00F15431">
        <w:t xml:space="preserve">the </w:t>
      </w:r>
      <w:r w:rsidR="00CE00E7">
        <w:t>Quote</w:t>
      </w:r>
      <w:r w:rsidR="00002CC0">
        <w:t xml:space="preserve"> </w:t>
      </w:r>
      <w:r w:rsidR="001A0104">
        <w:t>{</w:t>
      </w:r>
      <w:r w:rsidR="00CE00E7">
        <w:t>Proposal</w:t>
      </w:r>
      <w:r w:rsidR="001A0104">
        <w:t>}</w:t>
      </w:r>
      <w:r w:rsidR="009E666C">
        <w:t xml:space="preserve"> </w:t>
      </w:r>
      <w:r w:rsidR="00CA60BB">
        <w:t>opening</w:t>
      </w:r>
      <w:r w:rsidR="00B13A1D" w:rsidRPr="00B13A1D">
        <w:t xml:space="preserve">.  Such request must be made, in writing, to the Supervisor of the </w:t>
      </w:r>
      <w:r w:rsidR="00CE00E7">
        <w:t>Proposal</w:t>
      </w:r>
      <w:r w:rsidR="00052EB6">
        <w:t xml:space="preserve"> Review</w:t>
      </w:r>
      <w:r w:rsidR="00B13A1D" w:rsidRPr="00B13A1D">
        <w:t xml:space="preserve"> Unit</w:t>
      </w:r>
      <w:r w:rsidR="00081DC4">
        <w:t xml:space="preserve"> at the address provided in Section </w:t>
      </w:r>
      <w:r w:rsidR="00081DC4" w:rsidRPr="00C403F8">
        <w:t>1.4.7.2</w:t>
      </w:r>
      <w:r w:rsidR="00081DC4">
        <w:t xml:space="preserve"> below</w:t>
      </w:r>
      <w:r w:rsidR="00B13A1D" w:rsidRPr="00B13A1D">
        <w:t xml:space="preserve">.  </w:t>
      </w:r>
      <w:r w:rsidR="00A34609">
        <w:t>T</w:t>
      </w:r>
      <w:r w:rsidR="00B13A1D" w:rsidRPr="00B13A1D">
        <w:t xml:space="preserve">he </w:t>
      </w:r>
      <w:r w:rsidR="00526170">
        <w:t xml:space="preserve">Vendor </w:t>
      </w:r>
      <w:r w:rsidR="001A0104">
        <w:t>{</w:t>
      </w:r>
      <w:r w:rsidR="00526170">
        <w:t>Bidder</w:t>
      </w:r>
      <w:r w:rsidR="001A0104">
        <w:t>}</w:t>
      </w:r>
      <w:r w:rsidR="00B13A1D" w:rsidRPr="00B13A1D">
        <w:t xml:space="preserve"> may submit a revised </w:t>
      </w:r>
      <w:r w:rsidR="00CE00E7">
        <w:t>Quote</w:t>
      </w:r>
      <w:r w:rsidR="005D4337">
        <w:t xml:space="preserve"> </w:t>
      </w:r>
      <w:r w:rsidR="001A0104">
        <w:t>{</w:t>
      </w:r>
      <w:r w:rsidR="00CE00E7">
        <w:t>Proposal</w:t>
      </w:r>
      <w:r w:rsidR="001A0104">
        <w:t>}</w:t>
      </w:r>
      <w:r w:rsidR="007C5C08" w:rsidRPr="00B13A1D">
        <w:t xml:space="preserve"> </w:t>
      </w:r>
      <w:r w:rsidR="00B13A1D" w:rsidRPr="00B13A1D">
        <w:t xml:space="preserve">as long as the </w:t>
      </w:r>
      <w:r w:rsidR="00CE00E7">
        <w:t>Quote</w:t>
      </w:r>
      <w:r w:rsidR="005D4337">
        <w:t xml:space="preserve"> </w:t>
      </w:r>
      <w:r w:rsidR="001A0104">
        <w:t>{</w:t>
      </w:r>
      <w:r w:rsidR="00CE00E7">
        <w:t>Proposal</w:t>
      </w:r>
      <w:r w:rsidR="001A0104">
        <w:t>}</w:t>
      </w:r>
      <w:r w:rsidR="00B13A1D" w:rsidRPr="00B13A1D">
        <w:t xml:space="preserve"> is received prior to the announced date and time for </w:t>
      </w:r>
      <w:r w:rsidR="00CE00E7">
        <w:t>Quote</w:t>
      </w:r>
      <w:r w:rsidR="005D4337">
        <w:t xml:space="preserve"> </w:t>
      </w:r>
      <w:r w:rsidR="001A0104">
        <w:t>{</w:t>
      </w:r>
      <w:r w:rsidR="00CE00E7">
        <w:t>Proposal</w:t>
      </w:r>
      <w:r w:rsidR="001A0104">
        <w:t>}</w:t>
      </w:r>
      <w:r w:rsidR="009E666C">
        <w:t xml:space="preserve"> </w:t>
      </w:r>
      <w:r w:rsidR="00D752EE">
        <w:t xml:space="preserve">submission </w:t>
      </w:r>
      <w:r w:rsidR="00B13A1D" w:rsidRPr="00B13A1D">
        <w:t>and at the place specified.</w:t>
      </w:r>
      <w:r w:rsidR="003872B3">
        <w:t xml:space="preserve"> </w:t>
      </w:r>
    </w:p>
    <w:p w14:paraId="323692A1" w14:textId="77777777" w:rsidR="00B13A1D" w:rsidRPr="00B13A1D" w:rsidRDefault="00B13A1D" w:rsidP="00851065"/>
    <w:p w14:paraId="72A4012D" w14:textId="77777777" w:rsidR="00BF2ADD" w:rsidRPr="00002CC0" w:rsidRDefault="00CE00E7" w:rsidP="00BB5A93">
      <w:pPr>
        <w:pStyle w:val="Heading4"/>
      </w:pPr>
      <w:r>
        <w:t>QUOTE</w:t>
      </w:r>
      <w:r w:rsidR="00002CC0">
        <w:t xml:space="preserve"> </w:t>
      </w:r>
      <w:r w:rsidR="001A0104">
        <w:t>{</w:t>
      </w:r>
      <w:r>
        <w:t>PROPOSAL</w:t>
      </w:r>
      <w:r w:rsidR="001A0104">
        <w:t>}</w:t>
      </w:r>
      <w:r w:rsidR="00002CC0">
        <w:t xml:space="preserve"> WITHDRAW</w:t>
      </w:r>
      <w:r w:rsidR="00E63634">
        <w:t>A</w:t>
      </w:r>
      <w:r w:rsidR="00002CC0">
        <w:t xml:space="preserve">L AFTER </w:t>
      </w:r>
      <w:r>
        <w:t>QUOTE</w:t>
      </w:r>
      <w:r w:rsidR="000D4025">
        <w:t xml:space="preserve"> </w:t>
      </w:r>
      <w:r w:rsidR="001A0104">
        <w:t>{</w:t>
      </w:r>
      <w:r>
        <w:t>PROPOSAL</w:t>
      </w:r>
      <w:r w:rsidR="001A0104">
        <w:t>}</w:t>
      </w:r>
      <w:r w:rsidR="00002CC0">
        <w:t xml:space="preserve"> OPENING, BUT PRIOR TO </w:t>
      </w:r>
      <w:r w:rsidR="001D2ACC">
        <w:t>BLANKET P.O.</w:t>
      </w:r>
      <w:r w:rsidR="00002CC0">
        <w:t xml:space="preserve"> </w:t>
      </w:r>
      <w:r w:rsidR="001A0104">
        <w:t>{</w:t>
      </w:r>
      <w:r w:rsidR="00002CC0">
        <w:t>CONTRACT</w:t>
      </w:r>
      <w:r w:rsidR="001A0104">
        <w:t>}</w:t>
      </w:r>
      <w:r w:rsidR="00002CC0">
        <w:t xml:space="preserve"> AWARD</w:t>
      </w:r>
    </w:p>
    <w:p w14:paraId="18CE219F" w14:textId="77777777" w:rsidR="00BF2ADD" w:rsidRDefault="00BF2ADD" w:rsidP="00851065"/>
    <w:p w14:paraId="36EC976C" w14:textId="77777777" w:rsidR="00B13A1D" w:rsidRPr="00B13A1D" w:rsidRDefault="00411F03" w:rsidP="00851065">
      <w:r w:rsidRPr="00411F03">
        <w:rPr>
          <w:rStyle w:val="IntenseEmphasis"/>
          <w:rFonts w:cs="Arial"/>
          <w:color w:val="00B050"/>
          <w:u w:val="single"/>
        </w:rPr>
        <w:lastRenderedPageBreak/>
        <w:t>NJ</w:t>
      </w:r>
      <w:r w:rsidRPr="00411F03">
        <w:rPr>
          <w:rStyle w:val="IntenseEmphasis"/>
          <w:rFonts w:cs="Arial"/>
          <w:color w:val="0070C0"/>
          <w:u w:val="single"/>
        </w:rPr>
        <w:t>START</w:t>
      </w:r>
      <w:r w:rsidR="00BF2ADD" w:rsidRPr="00E63634">
        <w:rPr>
          <w:b/>
          <w:u w:val="single"/>
        </w:rPr>
        <w:t xml:space="preserve"> and Hard Copy</w:t>
      </w:r>
      <w:r w:rsidR="00BF2ADD">
        <w:t xml:space="preserve">: </w:t>
      </w:r>
      <w:r w:rsidR="00B13A1D" w:rsidRPr="00B13A1D">
        <w:t xml:space="preserve">If, after </w:t>
      </w:r>
      <w:r w:rsidR="00F15431">
        <w:t xml:space="preserve">the </w:t>
      </w:r>
      <w:r w:rsidR="00CE00E7">
        <w:t>Quote</w:t>
      </w:r>
      <w:r w:rsidR="005D4337">
        <w:t xml:space="preserve"> </w:t>
      </w:r>
      <w:r w:rsidR="001A0104">
        <w:t>{</w:t>
      </w:r>
      <w:r w:rsidR="00CE00E7">
        <w:t>Proposal</w:t>
      </w:r>
      <w:r w:rsidR="001A0104">
        <w:t>}</w:t>
      </w:r>
      <w:r w:rsidR="009E666C">
        <w:t xml:space="preserve"> </w:t>
      </w:r>
      <w:r w:rsidR="00CA60BB">
        <w:t>opening</w:t>
      </w:r>
      <w:r w:rsidR="009D7CB1">
        <w:t>,</w:t>
      </w:r>
      <w:r w:rsidR="00B13A1D" w:rsidRPr="00B13A1D">
        <w:t xml:space="preserve"> but before </w:t>
      </w:r>
      <w:r w:rsidR="001D2ACC">
        <w:t>Blanket P.O.</w:t>
      </w:r>
      <w:r w:rsidR="00002CC0">
        <w:t xml:space="preserve"> </w:t>
      </w:r>
      <w:r w:rsidR="00AB723B">
        <w:t>{</w:t>
      </w:r>
      <w:r w:rsidR="00362081">
        <w:t>Contract</w:t>
      </w:r>
      <w:r w:rsidR="00AB723B">
        <w:t>}</w:t>
      </w:r>
      <w:r w:rsidR="00B13A1D" w:rsidRPr="00B13A1D">
        <w:t xml:space="preserve"> award, a </w:t>
      </w:r>
      <w:r w:rsidR="00A3247E">
        <w:rPr>
          <w:rFonts w:cs="Arial"/>
          <w:szCs w:val="22"/>
        </w:rPr>
        <w:t>Vendor {Bidder}</w:t>
      </w:r>
      <w:r w:rsidR="00B13A1D" w:rsidRPr="00B13A1D">
        <w:t xml:space="preserve"> discovers an error in its </w:t>
      </w:r>
      <w:r w:rsidR="00CE00E7">
        <w:t>Quote</w:t>
      </w:r>
      <w:r w:rsidR="005D4337">
        <w:t xml:space="preserve"> </w:t>
      </w:r>
      <w:r w:rsidR="00AB723B">
        <w:t>{</w:t>
      </w:r>
      <w:r w:rsidR="00CE00E7">
        <w:t>Proposal</w:t>
      </w:r>
      <w:r w:rsidR="00AB723B">
        <w:t>}</w:t>
      </w:r>
      <w:r w:rsidR="00B13A1D" w:rsidRPr="00B13A1D">
        <w:t xml:space="preserve">, the </w:t>
      </w:r>
      <w:r w:rsidR="00526170">
        <w:t xml:space="preserve">Vendor </w:t>
      </w:r>
      <w:r w:rsidR="00AB723B">
        <w:t>{</w:t>
      </w:r>
      <w:r w:rsidR="00526170">
        <w:t>Bidder</w:t>
      </w:r>
      <w:r w:rsidR="00AB723B">
        <w:t>}</w:t>
      </w:r>
      <w:r w:rsidR="00B13A1D" w:rsidRPr="00B13A1D">
        <w:t xml:space="preserve"> may make </w:t>
      </w:r>
      <w:r w:rsidR="00E04770">
        <w:t xml:space="preserve">a </w:t>
      </w:r>
      <w:r w:rsidR="00B13A1D" w:rsidRPr="00B13A1D">
        <w:t xml:space="preserve">written request to the Supervisor of the </w:t>
      </w:r>
      <w:r w:rsidR="00CE00E7">
        <w:t>Proposal</w:t>
      </w:r>
      <w:r w:rsidR="00CE3C18">
        <w:t xml:space="preserve"> </w:t>
      </w:r>
      <w:r w:rsidR="004970A3">
        <w:t>Review</w:t>
      </w:r>
      <w:r w:rsidR="00B13A1D" w:rsidRPr="00B13A1D">
        <w:t xml:space="preserve"> Unit to withdraw its</w:t>
      </w:r>
      <w:r w:rsidR="005D4337">
        <w:t xml:space="preserve"> </w:t>
      </w:r>
      <w:r w:rsidR="00CE00E7">
        <w:t>Quote</w:t>
      </w:r>
      <w:r w:rsidR="00B13A1D" w:rsidRPr="00B13A1D">
        <w:t xml:space="preserve"> </w:t>
      </w:r>
      <w:r w:rsidR="00AB723B">
        <w:t>{</w:t>
      </w:r>
      <w:r w:rsidR="00CE00E7">
        <w:t>Proposal</w:t>
      </w:r>
      <w:r w:rsidR="00AB723B">
        <w:t>}</w:t>
      </w:r>
      <w:r w:rsidR="00634896">
        <w:t xml:space="preserve">, </w:t>
      </w:r>
      <w:r w:rsidR="00634896" w:rsidRPr="00114779">
        <w:t>or a portion thereof,</w:t>
      </w:r>
      <w:r w:rsidR="00B13A1D" w:rsidRPr="00114779">
        <w:t xml:space="preserve"> </w:t>
      </w:r>
      <w:r w:rsidR="00B13A1D" w:rsidRPr="00B13A1D">
        <w:t>from consideration for award.</w:t>
      </w:r>
      <w:r w:rsidR="00CE3C18" w:rsidRPr="00B13A1D">
        <w:t xml:space="preserve">  </w:t>
      </w:r>
      <w:r w:rsidR="00CE3C18" w:rsidRPr="00CE3C18">
        <w:t xml:space="preserve">If the </w:t>
      </w:r>
      <w:r w:rsidR="00526170">
        <w:t>Vendor</w:t>
      </w:r>
      <w:r w:rsidR="000A16FB">
        <w:t xml:space="preserve">’s </w:t>
      </w:r>
      <w:r w:rsidR="00AB723B">
        <w:t>{</w:t>
      </w:r>
      <w:r w:rsidR="000A16FB">
        <w:t>Bidder</w:t>
      </w:r>
      <w:r w:rsidR="00CE3C18" w:rsidRPr="00CE3C18">
        <w:t>’s</w:t>
      </w:r>
      <w:r w:rsidR="00AB723B">
        <w:t>}</w:t>
      </w:r>
      <w:r w:rsidR="00CE3C18" w:rsidRPr="00CE3C18">
        <w:t xml:space="preserve"> request to withdraw is made in good faith, and the State will not be significantly prejudiced by granting the withdrawal of the </w:t>
      </w:r>
      <w:r w:rsidR="00CE00E7">
        <w:t>Quote</w:t>
      </w:r>
      <w:r w:rsidR="005D4337">
        <w:t xml:space="preserve"> </w:t>
      </w:r>
      <w:r w:rsidR="00AB723B">
        <w:t>{</w:t>
      </w:r>
      <w:r w:rsidR="00CE00E7">
        <w:t>Proposal</w:t>
      </w:r>
      <w:r w:rsidR="00AB723B">
        <w:t>}</w:t>
      </w:r>
      <w:r w:rsidR="00CE3C18" w:rsidRPr="00CE3C18">
        <w:t xml:space="preserve"> beyond the loss of the benefit of the bargain to the State of the withdrawing </w:t>
      </w:r>
      <w:r w:rsidR="00526170">
        <w:t>Vendor</w:t>
      </w:r>
      <w:r w:rsidR="000A16FB">
        <w:t>’s</w:t>
      </w:r>
      <w:r w:rsidR="00526170">
        <w:t xml:space="preserve"> </w:t>
      </w:r>
      <w:r w:rsidR="00AB723B">
        <w:t>{</w:t>
      </w:r>
      <w:r w:rsidR="00526170">
        <w:t>Bidder</w:t>
      </w:r>
      <w:r w:rsidR="00CE3C18" w:rsidRPr="00CE3C18">
        <w:t>’s</w:t>
      </w:r>
      <w:r w:rsidR="00AB723B">
        <w:t>}</w:t>
      </w:r>
      <w:r w:rsidR="00CE3C18" w:rsidRPr="00CE3C18">
        <w:t xml:space="preserve"> offer, the request shall be granted.</w:t>
      </w:r>
      <w:r w:rsidR="00CE3C18" w:rsidRPr="00825E9D">
        <w:t xml:space="preserve">  </w:t>
      </w:r>
      <w:r w:rsidR="00B13A1D" w:rsidRPr="00B13A1D">
        <w:t xml:space="preserve"> Evidence of the </w:t>
      </w:r>
      <w:r w:rsidR="00526170">
        <w:t>Vendor</w:t>
      </w:r>
      <w:r w:rsidR="000A16FB">
        <w:t>’s</w:t>
      </w:r>
      <w:r w:rsidR="00526170">
        <w:t xml:space="preserve"> </w:t>
      </w:r>
      <w:r w:rsidR="00AB723B">
        <w:t>{</w:t>
      </w:r>
      <w:r w:rsidR="00526170">
        <w:t>Bidder</w:t>
      </w:r>
      <w:r w:rsidR="00B13A1D" w:rsidRPr="00B13A1D">
        <w:t>’s</w:t>
      </w:r>
      <w:r w:rsidR="00AB723B">
        <w:t>}</w:t>
      </w:r>
      <w:r w:rsidR="00B13A1D" w:rsidRPr="00B13A1D">
        <w:t xml:space="preserve"> good faith in making this request </w:t>
      </w:r>
      <w:r w:rsidR="00CE3C18">
        <w:t xml:space="preserve">can be demonstrated by one </w:t>
      </w:r>
      <w:r w:rsidR="00D65164">
        <w:t xml:space="preserve">(1) </w:t>
      </w:r>
      <w:r w:rsidR="00CE3C18">
        <w:t xml:space="preserve">or more of the following factors: </w:t>
      </w:r>
      <w:r w:rsidR="005D7AA3">
        <w:t xml:space="preserve">A </w:t>
      </w:r>
      <w:r w:rsidR="00B0621D">
        <w:t xml:space="preserve">mistake is so significant that to enforce the </w:t>
      </w:r>
      <w:r w:rsidR="001D2ACC">
        <w:t>Blanket P.O.</w:t>
      </w:r>
      <w:r w:rsidR="00002CC0">
        <w:t xml:space="preserve"> </w:t>
      </w:r>
      <w:r w:rsidR="00AB723B">
        <w:t>{</w:t>
      </w:r>
      <w:r w:rsidR="00362081">
        <w:t>Contract</w:t>
      </w:r>
      <w:r w:rsidR="00AB723B">
        <w:t>}</w:t>
      </w:r>
      <w:r w:rsidR="00B0621D">
        <w:t xml:space="preserve"> resulting from the </w:t>
      </w:r>
      <w:r w:rsidR="00CE00E7">
        <w:t>Quote</w:t>
      </w:r>
      <w:r w:rsidR="005D4337">
        <w:t xml:space="preserve"> </w:t>
      </w:r>
      <w:r w:rsidR="00AB723B">
        <w:t>{</w:t>
      </w:r>
      <w:r w:rsidR="00CE00E7">
        <w:t>Proposal</w:t>
      </w:r>
      <w:r w:rsidR="00AB723B">
        <w:t>}</w:t>
      </w:r>
      <w:r w:rsidR="00B0621D">
        <w:t xml:space="preserve"> would be unconscionable; that the mistake relates to a material feature</w:t>
      </w:r>
      <w:r w:rsidR="005D7AA3">
        <w:t xml:space="preserve"> or term</w:t>
      </w:r>
      <w:r w:rsidR="00B0621D">
        <w:t xml:space="preserve"> of the </w:t>
      </w:r>
      <w:r w:rsidR="001D2ACC">
        <w:t>Blanket P.O.</w:t>
      </w:r>
      <w:r w:rsidR="00002CC0">
        <w:t xml:space="preserve"> </w:t>
      </w:r>
      <w:r w:rsidR="00AB723B">
        <w:t>{</w:t>
      </w:r>
      <w:r w:rsidR="00362081">
        <w:t>Contract</w:t>
      </w:r>
      <w:r w:rsidR="00AB723B">
        <w:t>}</w:t>
      </w:r>
      <w:r w:rsidR="00B0621D">
        <w:t>;</w:t>
      </w:r>
      <w:r w:rsidR="005D7AA3">
        <w:t xml:space="preserve"> and</w:t>
      </w:r>
      <w:r w:rsidR="00B0621D">
        <w:t xml:space="preserve"> that the mistake occurred notwithstanding the </w:t>
      </w:r>
      <w:r w:rsidR="00526170">
        <w:t>Vendor</w:t>
      </w:r>
      <w:r w:rsidR="000A16FB">
        <w:t>’s</w:t>
      </w:r>
      <w:r w:rsidR="00526170">
        <w:t xml:space="preserve"> </w:t>
      </w:r>
      <w:r w:rsidR="00AB723B">
        <w:t>{</w:t>
      </w:r>
      <w:r w:rsidR="00526170">
        <w:t>Bidder</w:t>
      </w:r>
      <w:r w:rsidR="00B0621D">
        <w:t>’s</w:t>
      </w:r>
      <w:r w:rsidR="00AB723B">
        <w:t>}</w:t>
      </w:r>
      <w:r w:rsidR="00B0621D">
        <w:t xml:space="preserve"> exercise of reasonable care.</w:t>
      </w:r>
      <w:r w:rsidR="001F11CD">
        <w:t xml:space="preserve">  </w:t>
      </w:r>
      <w:r w:rsidR="008031E0">
        <w:t xml:space="preserve">After </w:t>
      </w:r>
      <w:r w:rsidR="00CE00E7">
        <w:t>Quote</w:t>
      </w:r>
      <w:r w:rsidR="005D4337">
        <w:t xml:space="preserve"> </w:t>
      </w:r>
      <w:r w:rsidR="00AB723B">
        <w:t>{</w:t>
      </w:r>
      <w:r w:rsidR="00CE00E7">
        <w:t>Proposal</w:t>
      </w:r>
      <w:r w:rsidR="00AB723B">
        <w:t>}</w:t>
      </w:r>
      <w:r w:rsidR="00E57B0C">
        <w:t xml:space="preserve"> </w:t>
      </w:r>
      <w:r w:rsidR="00CA60BB">
        <w:t>opening</w:t>
      </w:r>
      <w:r w:rsidR="008031E0">
        <w:t>, while pursuant to the provisions of this section</w:t>
      </w:r>
      <w:r w:rsidR="0028112E">
        <w:t xml:space="preserve"> a</w:t>
      </w:r>
      <w:r w:rsidR="005D7AA3">
        <w:t xml:space="preserve"> </w:t>
      </w:r>
      <w:r w:rsidR="00A3247E">
        <w:rPr>
          <w:rFonts w:cs="Arial"/>
          <w:szCs w:val="22"/>
        </w:rPr>
        <w:t>Vendor {Bidder}</w:t>
      </w:r>
      <w:r w:rsidR="008031E0">
        <w:t xml:space="preserve"> may request to withdraw </w:t>
      </w:r>
      <w:r w:rsidR="005D7AA3">
        <w:t>its</w:t>
      </w:r>
      <w:r w:rsidR="008031E0">
        <w:t xml:space="preserve"> </w:t>
      </w:r>
      <w:r w:rsidR="00CE00E7">
        <w:t>Quote</w:t>
      </w:r>
      <w:r w:rsidR="005D4337">
        <w:t xml:space="preserve"> </w:t>
      </w:r>
      <w:r w:rsidR="00AB723B">
        <w:t>{</w:t>
      </w:r>
      <w:r w:rsidR="00CE00E7">
        <w:t>Proposal</w:t>
      </w:r>
      <w:r w:rsidR="00AB723B">
        <w:t>}</w:t>
      </w:r>
      <w:r w:rsidR="008031E0">
        <w:t xml:space="preserve"> and the Director may in her discretion allow </w:t>
      </w:r>
      <w:r w:rsidR="00F71479">
        <w:t xml:space="preserve">said </w:t>
      </w:r>
      <w:r w:rsidR="00526170">
        <w:t xml:space="preserve">Vendor </w:t>
      </w:r>
      <w:r w:rsidR="00AB723B">
        <w:t>{</w:t>
      </w:r>
      <w:r w:rsidR="00526170">
        <w:t>Bidder</w:t>
      </w:r>
      <w:r w:rsidR="00AB723B">
        <w:t>}</w:t>
      </w:r>
      <w:r w:rsidR="008031E0">
        <w:t xml:space="preserve"> to withdraw it, the Division also may take notice of repeated or unusual requests to withdraw b</w:t>
      </w:r>
      <w:r w:rsidR="00245358">
        <w:t xml:space="preserve">y a </w:t>
      </w:r>
      <w:r w:rsidR="00A3247E">
        <w:rPr>
          <w:rFonts w:cs="Arial"/>
          <w:szCs w:val="22"/>
        </w:rPr>
        <w:t>Vendor {Bidder}</w:t>
      </w:r>
      <w:r w:rsidR="00245358">
        <w:t xml:space="preserve"> and take</w:t>
      </w:r>
      <w:r w:rsidR="008031E0">
        <w:t xml:space="preserve"> </w:t>
      </w:r>
      <w:r w:rsidR="00245358">
        <w:t>those</w:t>
      </w:r>
      <w:r w:rsidR="008031E0">
        <w:t xml:space="preserve"> </w:t>
      </w:r>
      <w:r w:rsidR="00245358">
        <w:t>prior requests to withdraw</w:t>
      </w:r>
      <w:r w:rsidR="008031E0">
        <w:t xml:space="preserve"> in</w:t>
      </w:r>
      <w:r w:rsidR="00245358">
        <w:t>to</w:t>
      </w:r>
      <w:r w:rsidR="008031E0">
        <w:t xml:space="preserve"> consideration when evaluating the </w:t>
      </w:r>
      <w:r w:rsidR="00526170">
        <w:t>Vendor</w:t>
      </w:r>
      <w:r w:rsidR="000A16FB">
        <w:t>’s</w:t>
      </w:r>
      <w:r w:rsidR="00526170">
        <w:t xml:space="preserve"> </w:t>
      </w:r>
      <w:r w:rsidR="00AB723B">
        <w:t>{</w:t>
      </w:r>
      <w:r w:rsidR="00526170">
        <w:t>Bidder</w:t>
      </w:r>
      <w:r w:rsidR="008031E0">
        <w:t>’s</w:t>
      </w:r>
      <w:r w:rsidR="00AB723B">
        <w:t>}</w:t>
      </w:r>
      <w:r w:rsidR="008031E0">
        <w:t xml:space="preserve"> future </w:t>
      </w:r>
      <w:r w:rsidR="00CE00E7">
        <w:t>Quote</w:t>
      </w:r>
      <w:r w:rsidR="00AB723B">
        <w:t>s {</w:t>
      </w:r>
      <w:r w:rsidR="00CE00E7">
        <w:t>Proposal</w:t>
      </w:r>
      <w:r w:rsidR="008031E0">
        <w:t>s</w:t>
      </w:r>
      <w:r w:rsidR="00AB723B">
        <w:t>}</w:t>
      </w:r>
      <w:r w:rsidR="008031E0">
        <w:t>.</w:t>
      </w:r>
    </w:p>
    <w:p w14:paraId="2D79C8BA" w14:textId="77777777" w:rsidR="00B13A1D" w:rsidRPr="00B13A1D" w:rsidRDefault="00B13A1D" w:rsidP="00851065"/>
    <w:p w14:paraId="34164DC7" w14:textId="77777777" w:rsidR="00B13A1D" w:rsidRPr="00B13A1D" w:rsidRDefault="00B13A1D" w:rsidP="00851065">
      <w:r w:rsidRPr="00B13A1D">
        <w:t xml:space="preserve">All </w:t>
      </w:r>
      <w:r w:rsidR="00CE00E7">
        <w:t>Quote</w:t>
      </w:r>
      <w:r w:rsidR="00202C2C">
        <w:t xml:space="preserve"> </w:t>
      </w:r>
      <w:r w:rsidR="00AB723B">
        <w:t>{</w:t>
      </w:r>
      <w:r w:rsidR="00CE00E7">
        <w:t>Proposal</w:t>
      </w:r>
      <w:r w:rsidR="00AB723B">
        <w:t>}</w:t>
      </w:r>
      <w:r w:rsidRPr="00B13A1D">
        <w:t xml:space="preserve"> withdrawal requests must include the </w:t>
      </w:r>
      <w:r w:rsidR="00002CC0">
        <w:t xml:space="preserve">Bid Solicitation </w:t>
      </w:r>
      <w:r w:rsidR="00AB723B">
        <w:t>{</w:t>
      </w:r>
      <w:r w:rsidR="00002CC0">
        <w:t>RFP</w:t>
      </w:r>
      <w:r w:rsidR="00AB723B">
        <w:t>}</w:t>
      </w:r>
      <w:r w:rsidRPr="00B13A1D">
        <w:t xml:space="preserve"> identification number and the final </w:t>
      </w:r>
      <w:r w:rsidR="00CE00E7">
        <w:t>Quote</w:t>
      </w:r>
      <w:r w:rsidR="00202C2C">
        <w:t xml:space="preserve"> </w:t>
      </w:r>
      <w:r w:rsidR="00AB723B">
        <w:t>{</w:t>
      </w:r>
      <w:r w:rsidR="00CE00E7">
        <w:t>Proposal</w:t>
      </w:r>
      <w:r w:rsidR="00AB723B">
        <w:t>}</w:t>
      </w:r>
      <w:r w:rsidR="009E666C">
        <w:t xml:space="preserve"> </w:t>
      </w:r>
      <w:r w:rsidR="00D752EE">
        <w:t>submission</w:t>
      </w:r>
      <w:r w:rsidRPr="00B13A1D">
        <w:t xml:space="preserve"> date and </w:t>
      </w:r>
      <w:r w:rsidR="00763611">
        <w:t xml:space="preserve">be </w:t>
      </w:r>
      <w:r w:rsidRPr="00B13A1D">
        <w:t>sent to the following address:</w:t>
      </w:r>
    </w:p>
    <w:p w14:paraId="56B2ACB3" w14:textId="77777777" w:rsidR="00B13A1D" w:rsidRPr="00851065" w:rsidRDefault="00B13A1D" w:rsidP="0006639D"/>
    <w:p w14:paraId="1F982DF7" w14:textId="77777777" w:rsidR="00B13A1D" w:rsidRPr="00851065" w:rsidRDefault="00B13A1D" w:rsidP="00B13A1D">
      <w:pPr>
        <w:ind w:left="2160"/>
      </w:pPr>
      <w:r w:rsidRPr="00851065">
        <w:t>Department of the Treasury</w:t>
      </w:r>
    </w:p>
    <w:p w14:paraId="2C281587" w14:textId="77777777" w:rsidR="00E04770" w:rsidRPr="00851065" w:rsidRDefault="0028112E" w:rsidP="00B13A1D">
      <w:pPr>
        <w:ind w:left="2160"/>
      </w:pPr>
      <w:r w:rsidRPr="00851065">
        <w:t>Division of Purchase and Property</w:t>
      </w:r>
    </w:p>
    <w:p w14:paraId="18CEA9BF" w14:textId="77777777" w:rsidR="00B13A1D" w:rsidRPr="00851065" w:rsidRDefault="00B13A1D" w:rsidP="00B13A1D">
      <w:pPr>
        <w:ind w:left="2160"/>
      </w:pPr>
      <w:r w:rsidRPr="00851065">
        <w:t xml:space="preserve">PO Box </w:t>
      </w:r>
      <w:r w:rsidR="0028112E" w:rsidRPr="00851065">
        <w:t>039</w:t>
      </w:r>
    </w:p>
    <w:p w14:paraId="4B52C5B9" w14:textId="77777777" w:rsidR="00B13A1D" w:rsidRPr="00851065" w:rsidRDefault="00B13A1D" w:rsidP="00B13A1D">
      <w:pPr>
        <w:ind w:left="2160"/>
      </w:pPr>
      <w:r w:rsidRPr="00851065">
        <w:t>33 West State Street – 9</w:t>
      </w:r>
      <w:r w:rsidRPr="00851065">
        <w:rPr>
          <w:vertAlign w:val="superscript"/>
        </w:rPr>
        <w:t>th</w:t>
      </w:r>
      <w:r w:rsidRPr="00851065">
        <w:t xml:space="preserve"> Floor</w:t>
      </w:r>
    </w:p>
    <w:p w14:paraId="41783308" w14:textId="77777777" w:rsidR="00B13A1D" w:rsidRPr="00851065" w:rsidRDefault="00B13A1D" w:rsidP="00B13A1D">
      <w:pPr>
        <w:ind w:left="2160"/>
      </w:pPr>
      <w:r w:rsidRPr="00851065">
        <w:t>Trenton, New Jersey 08625-</w:t>
      </w:r>
      <w:r w:rsidR="0028112E" w:rsidRPr="00851065">
        <w:t>0039</w:t>
      </w:r>
    </w:p>
    <w:p w14:paraId="3B4A982B" w14:textId="77777777" w:rsidR="00B13A1D" w:rsidRPr="00851065" w:rsidRDefault="00B13A1D" w:rsidP="00B13A1D">
      <w:pPr>
        <w:ind w:left="2160"/>
      </w:pPr>
      <w:r w:rsidRPr="00851065">
        <w:t xml:space="preserve">Attention:  Supervisor, </w:t>
      </w:r>
      <w:r w:rsidR="00CE00E7">
        <w:t>Proposal</w:t>
      </w:r>
      <w:r w:rsidR="00292F13" w:rsidRPr="00851065">
        <w:t xml:space="preserve"> Review </w:t>
      </w:r>
      <w:r w:rsidRPr="00851065">
        <w:t>Unit</w:t>
      </w:r>
    </w:p>
    <w:p w14:paraId="37BC706E" w14:textId="77777777" w:rsidR="00B13A1D" w:rsidRPr="00851065" w:rsidRDefault="00B13A1D" w:rsidP="00851065"/>
    <w:p w14:paraId="5331F863" w14:textId="77777777" w:rsidR="00B13A1D" w:rsidRPr="00B13A1D" w:rsidRDefault="00B13A1D" w:rsidP="00851065">
      <w:r w:rsidRPr="00B13A1D">
        <w:t xml:space="preserve">If during a </w:t>
      </w:r>
      <w:r w:rsidR="00CE00E7">
        <w:t>Quote</w:t>
      </w:r>
      <w:r w:rsidR="00202C2C">
        <w:t xml:space="preserve"> </w:t>
      </w:r>
      <w:r w:rsidR="00AB723B">
        <w:t>{</w:t>
      </w:r>
      <w:r w:rsidR="00CE00E7">
        <w:t>Proposal</w:t>
      </w:r>
      <w:r w:rsidR="00AB723B">
        <w:t>}</w:t>
      </w:r>
      <w:r w:rsidR="007C5C08">
        <w:t xml:space="preserve"> </w:t>
      </w:r>
      <w:r w:rsidRPr="00B13A1D">
        <w:t xml:space="preserve">evaluation process, an obvious pricing error made by a potential </w:t>
      </w:r>
      <w:r w:rsidR="001D2ACC">
        <w:t>Blanket P.O.</w:t>
      </w:r>
      <w:r w:rsidR="00AB723B">
        <w:t xml:space="preserve"> {</w:t>
      </w:r>
      <w:r w:rsidR="00362081">
        <w:t>Contract</w:t>
      </w:r>
      <w:r w:rsidR="00AB723B">
        <w:t>}</w:t>
      </w:r>
      <w:r w:rsidRPr="00B13A1D">
        <w:t xml:space="preserve"> awardee is found, the Director</w:t>
      </w:r>
      <w:r w:rsidR="00081DC4">
        <w:t xml:space="preserve"> or her designee</w:t>
      </w:r>
      <w:r w:rsidRPr="00B13A1D">
        <w:t xml:space="preserve"> shall issue written notice to the </w:t>
      </w:r>
      <w:r w:rsidR="00AB723B">
        <w:t>Vendor {</w:t>
      </w:r>
      <w:r w:rsidR="00526170">
        <w:t>Bidder</w:t>
      </w:r>
      <w:r w:rsidR="00AB723B">
        <w:t>}</w:t>
      </w:r>
      <w:r w:rsidRPr="00B13A1D">
        <w:t xml:space="preserve">.  The </w:t>
      </w:r>
      <w:r w:rsidR="00526170">
        <w:t xml:space="preserve">Vendor </w:t>
      </w:r>
      <w:r w:rsidR="00AB723B">
        <w:t>{</w:t>
      </w:r>
      <w:r w:rsidR="00526170">
        <w:t>Bidder</w:t>
      </w:r>
      <w:r w:rsidR="00AB723B">
        <w:t>}</w:t>
      </w:r>
      <w:r w:rsidRPr="00B13A1D">
        <w:t xml:space="preserve"> will have </w:t>
      </w:r>
      <w:r w:rsidR="00202C2C">
        <w:t xml:space="preserve">up to </w:t>
      </w:r>
      <w:r w:rsidRPr="00B13A1D">
        <w:t>five</w:t>
      </w:r>
      <w:r w:rsidR="002C4FEE">
        <w:t xml:space="preserve"> </w:t>
      </w:r>
      <w:r w:rsidR="009819AA">
        <w:t>(5)</w:t>
      </w:r>
      <w:r w:rsidR="002C4FEE">
        <w:t xml:space="preserve"> business</w:t>
      </w:r>
      <w:r w:rsidR="009819AA">
        <w:t xml:space="preserve"> </w:t>
      </w:r>
      <w:r w:rsidRPr="00B13A1D">
        <w:t xml:space="preserve">days after receipt of the notice to confirm its pricing.  If the </w:t>
      </w:r>
      <w:r w:rsidR="00526170">
        <w:t xml:space="preserve">Vendor </w:t>
      </w:r>
      <w:r w:rsidR="00AB723B">
        <w:t>{</w:t>
      </w:r>
      <w:r w:rsidR="00526170">
        <w:t>Bidder</w:t>
      </w:r>
      <w:r w:rsidR="00AB723B">
        <w:t>}</w:t>
      </w:r>
      <w:r w:rsidRPr="00B13A1D">
        <w:t xml:space="preserve"> fails to respond, its </w:t>
      </w:r>
      <w:r w:rsidR="00CE00E7">
        <w:t>Quote</w:t>
      </w:r>
      <w:r w:rsidR="00202C2C">
        <w:t xml:space="preserve"> </w:t>
      </w:r>
      <w:r w:rsidR="00AB723B">
        <w:t>{</w:t>
      </w:r>
      <w:r w:rsidR="00CE00E7">
        <w:t>Proposal</w:t>
      </w:r>
      <w:r w:rsidR="00AB723B">
        <w:t>}</w:t>
      </w:r>
      <w:r w:rsidR="007C5C08">
        <w:t xml:space="preserve"> </w:t>
      </w:r>
      <w:r w:rsidRPr="00B13A1D">
        <w:t xml:space="preserve">shall be considered withdrawn, and no further consideration shall be given </w:t>
      </w:r>
      <w:r w:rsidR="002C4FEE">
        <w:t xml:space="preserve">to </w:t>
      </w:r>
      <w:r w:rsidRPr="00B13A1D">
        <w:t>it.</w:t>
      </w:r>
    </w:p>
    <w:p w14:paraId="3F12D24B" w14:textId="77777777" w:rsidR="00B13A1D" w:rsidRPr="00B13A1D" w:rsidRDefault="00B13A1D" w:rsidP="00851065"/>
    <w:p w14:paraId="501A6967" w14:textId="77777777" w:rsidR="00B13A1D" w:rsidRPr="00B13A1D" w:rsidRDefault="00B13A1D" w:rsidP="00851065">
      <w:r w:rsidRPr="00B13A1D">
        <w:t>If it is discovered that there is an arithmetic disparity between the unit price and the total extended price, the unit price shall prevail.  If there is any other ambiguity in the pricing</w:t>
      </w:r>
      <w:r w:rsidR="001024E6">
        <w:t>,</w:t>
      </w:r>
      <w:r w:rsidRPr="00B13A1D">
        <w:t xml:space="preserve"> other than a disparity between the unit price and extended price and the </w:t>
      </w:r>
      <w:r w:rsidR="00526170">
        <w:t>Vendor</w:t>
      </w:r>
      <w:r w:rsidR="000A16FB">
        <w:t>’s</w:t>
      </w:r>
      <w:r w:rsidR="00526170">
        <w:t xml:space="preserve"> </w:t>
      </w:r>
      <w:r w:rsidR="00AB723B">
        <w:t>{</w:t>
      </w:r>
      <w:r w:rsidR="00526170">
        <w:t>Bidder</w:t>
      </w:r>
      <w:r w:rsidRPr="00B13A1D">
        <w:t>’s</w:t>
      </w:r>
      <w:r w:rsidR="00AB723B">
        <w:t>}</w:t>
      </w:r>
      <w:r w:rsidRPr="00B13A1D">
        <w:t xml:space="preserve"> intention is not readily discernible from other parts of the </w:t>
      </w:r>
      <w:r w:rsidR="00CE00E7">
        <w:t>Quote</w:t>
      </w:r>
      <w:r w:rsidR="00202C2C">
        <w:t xml:space="preserve"> </w:t>
      </w:r>
      <w:r w:rsidR="00AB723B">
        <w:t>{</w:t>
      </w:r>
      <w:r w:rsidR="00CE00E7">
        <w:t>Proposal</w:t>
      </w:r>
      <w:r w:rsidR="00AB723B">
        <w:t>}</w:t>
      </w:r>
      <w:r w:rsidRPr="00B13A1D">
        <w:t xml:space="preserve">, the Director may seek clarification from the </w:t>
      </w:r>
      <w:r w:rsidR="00526170">
        <w:t xml:space="preserve">Vendor </w:t>
      </w:r>
      <w:r w:rsidR="00AB723B">
        <w:t>{</w:t>
      </w:r>
      <w:r w:rsidR="00526170">
        <w:t>Bidder</w:t>
      </w:r>
      <w:r w:rsidR="00AB723B">
        <w:t>}</w:t>
      </w:r>
      <w:r w:rsidRPr="00B13A1D">
        <w:t xml:space="preserve"> to ascertain the true intent of the </w:t>
      </w:r>
      <w:r w:rsidR="00CE00E7">
        <w:t>Quote</w:t>
      </w:r>
      <w:r w:rsidR="00202C2C">
        <w:t xml:space="preserve"> </w:t>
      </w:r>
      <w:r w:rsidR="00AB723B">
        <w:t>{</w:t>
      </w:r>
      <w:r w:rsidR="00CE00E7">
        <w:t>Proposal</w:t>
      </w:r>
      <w:r w:rsidR="00AB723B">
        <w:t>}</w:t>
      </w:r>
      <w:r w:rsidRPr="00B13A1D">
        <w:t>.</w:t>
      </w:r>
      <w:r w:rsidR="009930E1">
        <w:t xml:space="preserve"> If the Vendor </w:t>
      </w:r>
      <w:r w:rsidR="00AB723B">
        <w:t>{</w:t>
      </w:r>
      <w:r w:rsidR="009930E1">
        <w:t>Bidder</w:t>
      </w:r>
      <w:r w:rsidR="00AB723B">
        <w:t>}</w:t>
      </w:r>
      <w:r w:rsidR="009930E1">
        <w:t xml:space="preserve"> inadvertently completes the “Discount” field and the “Unit Cost” field, the </w:t>
      </w:r>
      <w:r w:rsidR="003A667C">
        <w:t xml:space="preserve">Discounted Unit Cost </w:t>
      </w:r>
      <w:r w:rsidR="009930E1">
        <w:t xml:space="preserve">will prevail. </w:t>
      </w:r>
    </w:p>
    <w:p w14:paraId="204A6C50" w14:textId="77777777" w:rsidR="00D20F29" w:rsidRDefault="00D20F29" w:rsidP="00851065"/>
    <w:p w14:paraId="6229EF02" w14:textId="77777777" w:rsidR="00DB2B59" w:rsidRDefault="00DB2B59" w:rsidP="00DB2B59">
      <w:pPr>
        <w:pStyle w:val="Heading3"/>
        <w:ind w:right="108"/>
        <w:rPr>
          <w:rFonts w:eastAsia="MS Mincho"/>
        </w:rPr>
      </w:pPr>
      <w:bookmarkStart w:id="67" w:name="_Toc400531485"/>
      <w:bookmarkStart w:id="68" w:name="_Toc428533955"/>
      <w:bookmarkStart w:id="69" w:name="_Toc483479096"/>
      <w:r w:rsidRPr="00826719">
        <w:rPr>
          <w:rFonts w:eastAsia="MS Mincho"/>
        </w:rPr>
        <w:t>JOINT V</w:t>
      </w:r>
      <w:r w:rsidRPr="005B44C2">
        <w:rPr>
          <w:rFonts w:eastAsia="MS Mincho"/>
        </w:rPr>
        <w:t>enture</w:t>
      </w:r>
      <w:bookmarkEnd w:id="67"/>
      <w:bookmarkEnd w:id="68"/>
      <w:bookmarkEnd w:id="69"/>
    </w:p>
    <w:p w14:paraId="7DC31789" w14:textId="77777777" w:rsidR="00DB2B59" w:rsidRDefault="00DB2B59" w:rsidP="00851065"/>
    <w:p w14:paraId="406ACD9E" w14:textId="77777777" w:rsidR="00E456D4" w:rsidRDefault="00D90C0E" w:rsidP="00851065">
      <w:r>
        <w:t xml:space="preserve">If a </w:t>
      </w:r>
      <w:r w:rsidR="003B4694">
        <w:t>J</w:t>
      </w:r>
      <w:r>
        <w:t xml:space="preserve">oint </w:t>
      </w:r>
      <w:r w:rsidR="003B4694">
        <w:t>V</w:t>
      </w:r>
      <w:r>
        <w:t xml:space="preserve">enture is submitting a </w:t>
      </w:r>
      <w:r w:rsidR="00CE00E7">
        <w:t>Quote</w:t>
      </w:r>
      <w:r w:rsidR="00A1778E">
        <w:t xml:space="preserve"> </w:t>
      </w:r>
      <w:r w:rsidR="00AB723B">
        <w:t>{</w:t>
      </w:r>
      <w:r w:rsidR="00CE00E7">
        <w:t>Proposal</w:t>
      </w:r>
      <w:r w:rsidR="00AB723B">
        <w:t>}</w:t>
      </w:r>
      <w:r>
        <w:t xml:space="preserve">, the agreement between the parties relating to such </w:t>
      </w:r>
      <w:r w:rsidR="003B4694">
        <w:t>J</w:t>
      </w:r>
      <w:r>
        <w:t xml:space="preserve">oint </w:t>
      </w:r>
      <w:r w:rsidR="003B4694">
        <w:t>V</w:t>
      </w:r>
      <w:r>
        <w:t xml:space="preserve">enture should be submitted with the </w:t>
      </w:r>
      <w:r w:rsidR="003B4694">
        <w:t>J</w:t>
      </w:r>
      <w:r>
        <w:t xml:space="preserve">oint </w:t>
      </w:r>
      <w:r w:rsidR="003B4694">
        <w:t>V</w:t>
      </w:r>
      <w:r>
        <w:t xml:space="preserve">enture’s </w:t>
      </w:r>
      <w:r w:rsidR="00CE00E7">
        <w:t>Quote</w:t>
      </w:r>
      <w:r w:rsidR="00A1778E">
        <w:t xml:space="preserve"> </w:t>
      </w:r>
      <w:r w:rsidR="00AB723B">
        <w:t>{</w:t>
      </w:r>
      <w:r w:rsidR="00CE00E7">
        <w:t>Proposal</w:t>
      </w:r>
      <w:r w:rsidR="00AB723B">
        <w:t>}</w:t>
      </w:r>
      <w:r>
        <w:t xml:space="preserve">.  Authorized signatories from each party comprising the </w:t>
      </w:r>
      <w:r w:rsidR="003B4694">
        <w:t>J</w:t>
      </w:r>
      <w:r>
        <w:t xml:space="preserve">oint </w:t>
      </w:r>
      <w:r w:rsidR="003B4694">
        <w:t>V</w:t>
      </w:r>
      <w:r>
        <w:t>enture must sign the</w:t>
      </w:r>
      <w:r w:rsidR="00DD60C3">
        <w:t xml:space="preserve"> Offer and Acceptance </w:t>
      </w:r>
      <w:r w:rsidR="00627828">
        <w:t xml:space="preserve">Page </w:t>
      </w:r>
      <w:r w:rsidR="00627828" w:rsidRPr="00851065">
        <w:t>{Signatory</w:t>
      </w:r>
      <w:r w:rsidR="00627828">
        <w:t xml:space="preserve"> Page</w:t>
      </w:r>
      <w:r w:rsidR="00627828" w:rsidRPr="00851065">
        <w:t>}</w:t>
      </w:r>
      <w:r>
        <w:t xml:space="preserve">.  </w:t>
      </w:r>
      <w:r w:rsidR="00A34609">
        <w:t xml:space="preserve">Each party to the </w:t>
      </w:r>
      <w:r w:rsidR="003B4694">
        <w:t>J</w:t>
      </w:r>
      <w:r w:rsidR="00A34609">
        <w:t xml:space="preserve">oint </w:t>
      </w:r>
      <w:r w:rsidR="003B4694">
        <w:t>V</w:t>
      </w:r>
      <w:r w:rsidR="00A34609">
        <w:t xml:space="preserve">enture must </w:t>
      </w:r>
      <w:r w:rsidR="00D91A12">
        <w:t xml:space="preserve">individually </w:t>
      </w:r>
      <w:r w:rsidR="00A34609">
        <w:t>comply with all the form</w:t>
      </w:r>
      <w:r w:rsidR="00D91A12">
        <w:t>s</w:t>
      </w:r>
      <w:r w:rsidR="00A34609">
        <w:t xml:space="preserve"> and certification requirements in Section</w:t>
      </w:r>
      <w:r w:rsidR="00D91A12">
        <w:t>s</w:t>
      </w:r>
      <w:r w:rsidR="00A34609">
        <w:t xml:space="preserve"> </w:t>
      </w:r>
      <w:r w:rsidR="00A34609" w:rsidRPr="00DD39C1">
        <w:t>4.4.1</w:t>
      </w:r>
      <w:r w:rsidR="00A34609">
        <w:t xml:space="preserve"> and </w:t>
      </w:r>
      <w:r w:rsidR="00A34609" w:rsidRPr="00DD39C1">
        <w:t>4.4.2</w:t>
      </w:r>
      <w:r w:rsidR="00D91A12">
        <w:t xml:space="preserve"> of this </w:t>
      </w:r>
      <w:r w:rsidR="00A1778E">
        <w:t>Bid Solicitation</w:t>
      </w:r>
      <w:r w:rsidR="00AB723B">
        <w:t xml:space="preserve"> {</w:t>
      </w:r>
      <w:r w:rsidR="00D91A12">
        <w:t>RFP</w:t>
      </w:r>
      <w:r w:rsidR="00AB723B">
        <w:t>}</w:t>
      </w:r>
      <w:r w:rsidR="00D91A12">
        <w:t xml:space="preserve">. </w:t>
      </w:r>
    </w:p>
    <w:p w14:paraId="5C5F0123" w14:textId="77777777" w:rsidR="00C833FB" w:rsidRDefault="00D91A12" w:rsidP="00851065">
      <w:r>
        <w:t xml:space="preserve"> </w:t>
      </w:r>
    </w:p>
    <w:p w14:paraId="43BB7448" w14:textId="77777777" w:rsidR="00EF72B4" w:rsidRPr="00EF72B4" w:rsidRDefault="00EF72B4" w:rsidP="00EF72B4">
      <w:pPr>
        <w:pStyle w:val="Heading3"/>
      </w:pPr>
      <w:bookmarkStart w:id="70" w:name="_Toc400531486"/>
      <w:bookmarkStart w:id="71" w:name="_Toc428533956"/>
      <w:bookmarkStart w:id="72" w:name="_Toc483479097"/>
      <w:r w:rsidRPr="00EF72B4">
        <w:t xml:space="preserve">Reciprocity for Jurisdictional </w:t>
      </w:r>
      <w:r w:rsidR="00526170">
        <w:t xml:space="preserve">Vendor </w:t>
      </w:r>
      <w:r w:rsidR="00AB723B">
        <w:t>{</w:t>
      </w:r>
      <w:r w:rsidR="00526170">
        <w:t>Bidder</w:t>
      </w:r>
      <w:r w:rsidR="00AB723B">
        <w:t>}</w:t>
      </w:r>
      <w:r w:rsidRPr="00EF72B4">
        <w:t xml:space="preserve"> Preference</w:t>
      </w:r>
      <w:bookmarkEnd w:id="70"/>
      <w:bookmarkEnd w:id="71"/>
      <w:bookmarkEnd w:id="72"/>
    </w:p>
    <w:p w14:paraId="0968BC76" w14:textId="77777777" w:rsidR="00EF72B4" w:rsidRDefault="00EF72B4" w:rsidP="00851065"/>
    <w:p w14:paraId="1212A73A" w14:textId="77777777" w:rsidR="00EF72B4" w:rsidRPr="00851065" w:rsidRDefault="00EF72B4" w:rsidP="00851065">
      <w:r w:rsidRPr="00851065">
        <w:t xml:space="preserve">In accordance with </w:t>
      </w:r>
      <w:r w:rsidRPr="00851065">
        <w:rPr>
          <w:u w:val="single"/>
        </w:rPr>
        <w:t>N.J.S.A.</w:t>
      </w:r>
      <w:r w:rsidRPr="00851065">
        <w:t xml:space="preserve"> 52:32-1.4 and </w:t>
      </w:r>
      <w:r w:rsidRPr="00851065">
        <w:rPr>
          <w:u w:val="single"/>
        </w:rPr>
        <w:t>N.J.A.C.</w:t>
      </w:r>
      <w:r w:rsidRPr="00851065">
        <w:t xml:space="preserve"> 17:12-2.1</w:t>
      </w:r>
      <w:r w:rsidR="00BD1C71" w:rsidRPr="00851065">
        <w:t>3</w:t>
      </w:r>
      <w:r w:rsidRPr="00851065">
        <w:t xml:space="preserve">, the State of New Jersey will invoke reciprocal action against an out-of-State </w:t>
      </w:r>
      <w:r w:rsidR="00A3247E">
        <w:rPr>
          <w:rFonts w:cs="Arial"/>
          <w:szCs w:val="22"/>
        </w:rPr>
        <w:t>Vendor {Bidder</w:t>
      </w:r>
      <w:r w:rsidR="00A3247E" w:rsidRPr="00851065">
        <w:t>}</w:t>
      </w:r>
      <w:r w:rsidRPr="00851065">
        <w:t xml:space="preserve"> whose state or locality maintains a preference practice for its </w:t>
      </w:r>
      <w:r w:rsidR="00B02BDF">
        <w:t xml:space="preserve">in-state </w:t>
      </w:r>
      <w:r w:rsidR="00A3247E">
        <w:rPr>
          <w:rFonts w:cs="Arial"/>
          <w:szCs w:val="22"/>
        </w:rPr>
        <w:t>Vendors {Bidders</w:t>
      </w:r>
      <w:r w:rsidR="00A3247E" w:rsidRPr="00851065">
        <w:t>}</w:t>
      </w:r>
      <w:r w:rsidRPr="00851065">
        <w:t xml:space="preserve">.  </w:t>
      </w:r>
      <w:r w:rsidR="007003BC">
        <w:t xml:space="preserve">The State of </w:t>
      </w:r>
      <w:r w:rsidRPr="00851065">
        <w:t>New Jersey will use the annual surveys compiled by</w:t>
      </w:r>
      <w:r w:rsidR="00BC4FFB" w:rsidRPr="00BC4FFB">
        <w:t xml:space="preserve"> </w:t>
      </w:r>
      <w:r w:rsidR="00BC4FFB" w:rsidRPr="00152AB6">
        <w:t>the Council of State Governments, National Association of State P</w:t>
      </w:r>
      <w:r w:rsidR="00733651">
        <w:t>rocurement</w:t>
      </w:r>
      <w:r w:rsidR="00BC4FFB" w:rsidRPr="00152AB6">
        <w:t xml:space="preserve"> Officials, or the National Institute of Governmental Purchasing </w:t>
      </w:r>
      <w:r w:rsidR="00564C6B">
        <w:t xml:space="preserve">or a State’s statutes and regulations </w:t>
      </w:r>
      <w:r w:rsidR="00BC4FFB" w:rsidRPr="00152AB6">
        <w:lastRenderedPageBreak/>
        <w:t>to</w:t>
      </w:r>
      <w:r w:rsidRPr="00851065">
        <w:t xml:space="preserve"> </w:t>
      </w:r>
      <w:r w:rsidR="00EF7C33" w:rsidRPr="00851065">
        <w:t xml:space="preserve">identify States having preference laws, regulations, or practices and to </w:t>
      </w:r>
      <w:r w:rsidRPr="00851065">
        <w:t xml:space="preserve">invoke reciprocal actions. The State </w:t>
      </w:r>
      <w:r w:rsidR="007003BC">
        <w:t xml:space="preserve">of New Jersey </w:t>
      </w:r>
      <w:r w:rsidRPr="00851065">
        <w:t>may obtain additional information as it deems appropriate to supplement the stated survey information.</w:t>
      </w:r>
    </w:p>
    <w:p w14:paraId="70A623ED" w14:textId="77777777" w:rsidR="00EF72B4" w:rsidRPr="00851065" w:rsidRDefault="00EF72B4" w:rsidP="00851065"/>
    <w:p w14:paraId="30BD1C5B" w14:textId="77777777" w:rsidR="00EF72B4" w:rsidRPr="00851065" w:rsidRDefault="00D91A12" w:rsidP="00851065">
      <w:r w:rsidRPr="00851065">
        <w:t xml:space="preserve">A </w:t>
      </w:r>
      <w:r w:rsidR="00A3247E">
        <w:rPr>
          <w:rFonts w:cs="Arial"/>
          <w:szCs w:val="22"/>
        </w:rPr>
        <w:t>Vendor {Bidder</w:t>
      </w:r>
      <w:r w:rsidR="00A3247E" w:rsidRPr="00851065">
        <w:t>}</w:t>
      </w:r>
      <w:r w:rsidR="00A1778E" w:rsidRPr="00851065">
        <w:t xml:space="preserve"> </w:t>
      </w:r>
      <w:r w:rsidR="00EF72B4" w:rsidRPr="00851065">
        <w:t xml:space="preserve">may submit information related to preference practices enacted for a </w:t>
      </w:r>
      <w:r w:rsidRPr="00851065">
        <w:t>State or L</w:t>
      </w:r>
      <w:r w:rsidR="00EF72B4" w:rsidRPr="00851065">
        <w:t xml:space="preserve">ocal entity outside the State of New Jersey. This information may be submitted in writing as part of the </w:t>
      </w:r>
      <w:r w:rsidR="00CE00E7">
        <w:t>Quote</w:t>
      </w:r>
      <w:r w:rsidR="00A1778E" w:rsidRPr="00851065">
        <w:t xml:space="preserve"> </w:t>
      </w:r>
      <w:r w:rsidR="00AB723B" w:rsidRPr="00851065">
        <w:t>{</w:t>
      </w:r>
      <w:r w:rsidR="00CE00E7">
        <w:t>Proposal</w:t>
      </w:r>
      <w:r w:rsidR="00AB723B" w:rsidRPr="00851065">
        <w:t>}</w:t>
      </w:r>
      <w:r w:rsidR="007C5C08" w:rsidRPr="00851065">
        <w:t xml:space="preserve"> </w:t>
      </w:r>
      <w:r w:rsidR="00EF72B4" w:rsidRPr="00851065">
        <w:t>response, including name of the locality hav</w:t>
      </w:r>
      <w:r w:rsidR="00A909DE" w:rsidRPr="00851065">
        <w:t>ing</w:t>
      </w:r>
      <w:r w:rsidR="00EF72B4" w:rsidRPr="00851065">
        <w:t xml:space="preserve"> the preference practice, as well as identification of the county and state, and should include a copy of the appropriate documentation, i.e., resolution, regulation, law, notice to </w:t>
      </w:r>
      <w:r w:rsidR="00526170" w:rsidRPr="00851065">
        <w:t xml:space="preserve">Vendor </w:t>
      </w:r>
      <w:r w:rsidR="00AB723B" w:rsidRPr="00851065">
        <w:t>{</w:t>
      </w:r>
      <w:r w:rsidR="00526170" w:rsidRPr="00851065">
        <w:t>Bidder</w:t>
      </w:r>
      <w:r w:rsidR="00AB723B" w:rsidRPr="00851065">
        <w:t>}</w:t>
      </w:r>
      <w:r w:rsidR="00EF72B4" w:rsidRPr="00851065">
        <w:t>, etc.</w:t>
      </w:r>
      <w:r w:rsidR="004B7F45" w:rsidRPr="00851065">
        <w:t xml:space="preserve">  </w:t>
      </w:r>
      <w:r w:rsidR="00EF72B4" w:rsidRPr="00851065">
        <w:t xml:space="preserve">It is the responsibility of the </w:t>
      </w:r>
      <w:r w:rsidR="00526170" w:rsidRPr="00851065">
        <w:t xml:space="preserve">Vendor </w:t>
      </w:r>
      <w:r w:rsidR="00AB723B" w:rsidRPr="00851065">
        <w:t>{</w:t>
      </w:r>
      <w:r w:rsidR="00526170" w:rsidRPr="00851065">
        <w:t>Bidder</w:t>
      </w:r>
      <w:r w:rsidR="00AB723B" w:rsidRPr="00851065">
        <w:t>}</w:t>
      </w:r>
      <w:r w:rsidR="00746F02" w:rsidRPr="00851065">
        <w:t xml:space="preserve"> </w:t>
      </w:r>
      <w:r w:rsidR="00EF72B4" w:rsidRPr="00851065">
        <w:t xml:space="preserve">to provide documentation with the </w:t>
      </w:r>
      <w:r w:rsidR="00CE00E7">
        <w:t>Quote</w:t>
      </w:r>
      <w:r w:rsidR="00A1778E" w:rsidRPr="00851065">
        <w:t xml:space="preserve"> </w:t>
      </w:r>
      <w:r w:rsidR="00AB723B" w:rsidRPr="00851065">
        <w:t>{</w:t>
      </w:r>
      <w:r w:rsidR="00CE00E7">
        <w:t>Proposal</w:t>
      </w:r>
      <w:r w:rsidR="00AB723B" w:rsidRPr="00851065">
        <w:t>}</w:t>
      </w:r>
      <w:r w:rsidR="00EF72B4" w:rsidRPr="00851065">
        <w:t xml:space="preserve"> or submit it to the Director within five (5) </w:t>
      </w:r>
      <w:r w:rsidR="00B53E61" w:rsidRPr="00851065">
        <w:t>business</w:t>
      </w:r>
      <w:r w:rsidR="00EF72B4" w:rsidRPr="00851065">
        <w:t xml:space="preserve"> days</w:t>
      </w:r>
      <w:r w:rsidR="00B53E61" w:rsidRPr="00851065">
        <w:t xml:space="preserve"> after the deadline for </w:t>
      </w:r>
      <w:r w:rsidR="00CE00E7">
        <w:t>Quote</w:t>
      </w:r>
      <w:r w:rsidR="00A1778E" w:rsidRPr="00851065">
        <w:t xml:space="preserve"> </w:t>
      </w:r>
      <w:r w:rsidR="00AB723B" w:rsidRPr="00851065">
        <w:t>{</w:t>
      </w:r>
      <w:r w:rsidR="00CE00E7">
        <w:t>Proposal</w:t>
      </w:r>
      <w:r w:rsidR="00AB723B" w:rsidRPr="00851065">
        <w:t>}</w:t>
      </w:r>
      <w:r w:rsidR="00B53E61" w:rsidRPr="00851065">
        <w:t xml:space="preserve"> submission.</w:t>
      </w:r>
      <w:r w:rsidR="005E5B19" w:rsidRPr="00851065">
        <w:t xml:space="preserve">  </w:t>
      </w:r>
      <w:r w:rsidR="00EF72B4" w:rsidRPr="00851065">
        <w:t>Written evidence for a specific procurement that is not provi</w:t>
      </w:r>
      <w:r w:rsidR="00AC4074" w:rsidRPr="00851065">
        <w:t xml:space="preserve">ded to the Director within five (5) </w:t>
      </w:r>
      <w:r w:rsidR="00B53E61" w:rsidRPr="00851065">
        <w:t>business</w:t>
      </w:r>
      <w:r w:rsidR="00EF72B4" w:rsidRPr="00851065">
        <w:t xml:space="preserve"> days of the public </w:t>
      </w:r>
      <w:r w:rsidR="00CE00E7">
        <w:t>Quote</w:t>
      </w:r>
      <w:r w:rsidR="00A1778E" w:rsidRPr="00851065">
        <w:t xml:space="preserve"> </w:t>
      </w:r>
      <w:r w:rsidR="00AB723B" w:rsidRPr="00851065">
        <w:t>{</w:t>
      </w:r>
      <w:r w:rsidR="00CE00E7">
        <w:t>Proposal</w:t>
      </w:r>
      <w:r w:rsidR="00AB723B" w:rsidRPr="00851065">
        <w:t>}</w:t>
      </w:r>
      <w:r w:rsidR="009E666C" w:rsidRPr="00851065">
        <w:t xml:space="preserve"> </w:t>
      </w:r>
      <w:r w:rsidR="00D752EE" w:rsidRPr="00851065">
        <w:t>submission date</w:t>
      </w:r>
      <w:r w:rsidR="00B53E61" w:rsidRPr="00851065">
        <w:t xml:space="preserve"> may</w:t>
      </w:r>
      <w:r w:rsidR="00EF72B4" w:rsidRPr="00851065">
        <w:t xml:space="preserve"> not be considered in the evaluation of that procurement, but </w:t>
      </w:r>
      <w:r w:rsidR="00CE0254" w:rsidRPr="00851065">
        <w:t>may</w:t>
      </w:r>
      <w:r w:rsidR="00EF72B4" w:rsidRPr="00851065">
        <w:t xml:space="preserve"> be retained and considered in the evaluation of subsequent procurements.</w:t>
      </w:r>
    </w:p>
    <w:p w14:paraId="61F5A034" w14:textId="77777777" w:rsidR="00EF72B4" w:rsidRPr="00851065" w:rsidRDefault="00EF72B4" w:rsidP="00851065"/>
    <w:p w14:paraId="270FE03B" w14:textId="77777777" w:rsidR="00C6511D" w:rsidRPr="00E2130D" w:rsidRDefault="00CE00E7" w:rsidP="001274BB">
      <w:pPr>
        <w:pStyle w:val="Heading3"/>
        <w:rPr>
          <w:bCs w:val="0"/>
        </w:rPr>
      </w:pPr>
      <w:bookmarkStart w:id="73" w:name="_Toc294607267"/>
      <w:bookmarkStart w:id="74" w:name="_Toc294680428"/>
      <w:bookmarkStart w:id="75" w:name="_Toc400531487"/>
      <w:bookmarkStart w:id="76" w:name="_Toc428533957"/>
      <w:bookmarkStart w:id="77" w:name="_Toc483479098"/>
      <w:r>
        <w:t>QUOTE</w:t>
      </w:r>
      <w:r w:rsidR="00A1778E">
        <w:t xml:space="preserve"> </w:t>
      </w:r>
      <w:r w:rsidR="00AB723B">
        <w:t>{</w:t>
      </w:r>
      <w:r>
        <w:t>PROPOSAL</w:t>
      </w:r>
      <w:r w:rsidR="00AB723B">
        <w:t>}</w:t>
      </w:r>
      <w:r w:rsidR="00C6511D" w:rsidRPr="00E2130D">
        <w:t xml:space="preserve"> ACCEPTANCES AND REJECTIONS</w:t>
      </w:r>
      <w:bookmarkEnd w:id="73"/>
      <w:bookmarkEnd w:id="74"/>
      <w:bookmarkEnd w:id="75"/>
      <w:bookmarkEnd w:id="76"/>
      <w:bookmarkEnd w:id="77"/>
    </w:p>
    <w:p w14:paraId="2719FC25" w14:textId="77777777" w:rsidR="00C6511D" w:rsidRDefault="00C6511D" w:rsidP="00851065"/>
    <w:p w14:paraId="2AEAE093" w14:textId="77777777" w:rsidR="00C6511D" w:rsidRPr="00851065" w:rsidRDefault="00B53E61" w:rsidP="00851065">
      <w:r w:rsidRPr="00851065">
        <w:rPr>
          <w:u w:val="single"/>
        </w:rPr>
        <w:t>N.J.A.C.</w:t>
      </w:r>
      <w:r w:rsidRPr="00851065">
        <w:t xml:space="preserve"> 17:12-2.7</w:t>
      </w:r>
      <w:r w:rsidR="005C00E3" w:rsidRPr="00851065">
        <w:t>(d)</w:t>
      </w:r>
      <w:r w:rsidRPr="00851065">
        <w:t>, t</w:t>
      </w:r>
      <w:r w:rsidR="00C6511D" w:rsidRPr="00851065">
        <w:t xml:space="preserve">he Director’s right to waive minor </w:t>
      </w:r>
      <w:r w:rsidR="00EA2108" w:rsidRPr="00851065">
        <w:t>irregularities</w:t>
      </w:r>
      <w:r w:rsidR="00C6511D" w:rsidRPr="00851065">
        <w:t xml:space="preserve"> </w:t>
      </w:r>
      <w:r w:rsidRPr="00851065">
        <w:t xml:space="preserve">or omissions in a </w:t>
      </w:r>
      <w:r w:rsidR="00CE00E7">
        <w:t>Quote</w:t>
      </w:r>
      <w:r w:rsidR="00A1778E" w:rsidRPr="00851065">
        <w:t xml:space="preserve"> </w:t>
      </w:r>
      <w:r w:rsidR="00AB723B" w:rsidRPr="00851065">
        <w:t>{</w:t>
      </w:r>
      <w:r w:rsidR="00CE00E7">
        <w:t>Proposal</w:t>
      </w:r>
      <w:r w:rsidR="00AB723B" w:rsidRPr="00851065">
        <w:t>}</w:t>
      </w:r>
      <w:r w:rsidR="00C6511D" w:rsidRPr="00851065">
        <w:t xml:space="preserve"> and </w:t>
      </w:r>
      <w:r w:rsidR="00C6511D" w:rsidRPr="00851065">
        <w:rPr>
          <w:u w:val="single"/>
        </w:rPr>
        <w:t>N.J.A.C.</w:t>
      </w:r>
      <w:r w:rsidR="00C6511D" w:rsidRPr="00851065">
        <w:t xml:space="preserve"> 17:12-2.2 which defines causes for </w:t>
      </w:r>
      <w:r w:rsidR="00CE00E7">
        <w:t>Quote</w:t>
      </w:r>
      <w:r w:rsidR="00A1778E" w:rsidRPr="00851065">
        <w:t xml:space="preserve"> </w:t>
      </w:r>
      <w:r w:rsidR="00AB723B" w:rsidRPr="00851065">
        <w:t>{</w:t>
      </w:r>
      <w:r w:rsidR="00CE00E7">
        <w:t>Proposal</w:t>
      </w:r>
      <w:r w:rsidR="00AB723B" w:rsidRPr="00851065">
        <w:t>}</w:t>
      </w:r>
      <w:r w:rsidR="00C6511D" w:rsidRPr="00851065">
        <w:t xml:space="preserve"> rejection, apply to all </w:t>
      </w:r>
      <w:r w:rsidR="00CE00E7">
        <w:t>Quote</w:t>
      </w:r>
      <w:r w:rsidR="00AB723B" w:rsidRPr="00851065">
        <w:t>s</w:t>
      </w:r>
      <w:r w:rsidR="00A1778E" w:rsidRPr="00851065">
        <w:t xml:space="preserve"> </w:t>
      </w:r>
      <w:r w:rsidR="00AB723B" w:rsidRPr="00851065">
        <w:t>{</w:t>
      </w:r>
      <w:r w:rsidR="00CE00E7">
        <w:t>Proposal</w:t>
      </w:r>
      <w:r w:rsidR="00C6511D" w:rsidRPr="00851065">
        <w:t>s</w:t>
      </w:r>
      <w:r w:rsidR="00AB723B" w:rsidRPr="00851065">
        <w:t>}</w:t>
      </w:r>
      <w:r w:rsidR="004324BF" w:rsidRPr="00851065">
        <w:t xml:space="preserve">.  In addition, pursuant to </w:t>
      </w:r>
      <w:r w:rsidR="004324BF" w:rsidRPr="00851065">
        <w:rPr>
          <w:u w:val="single"/>
        </w:rPr>
        <w:t>N.J.S.A.</w:t>
      </w:r>
      <w:r w:rsidR="004324BF" w:rsidRPr="00851065">
        <w:t xml:space="preserve"> </w:t>
      </w:r>
      <w:r w:rsidR="00062493" w:rsidRPr="00851065">
        <w:t>52:34-12</w:t>
      </w:r>
      <w:r w:rsidRPr="00851065">
        <w:t xml:space="preserve">, </w:t>
      </w:r>
      <w:r w:rsidR="004324BF" w:rsidRPr="00851065">
        <w:t xml:space="preserve">the Director retains the right to reject all </w:t>
      </w:r>
      <w:r w:rsidR="00CE00E7">
        <w:t>Quote</w:t>
      </w:r>
      <w:r w:rsidR="00A1778E" w:rsidRPr="00851065">
        <w:t xml:space="preserve">s </w:t>
      </w:r>
      <w:r w:rsidR="00AB723B" w:rsidRPr="00851065">
        <w:t>{</w:t>
      </w:r>
      <w:r w:rsidR="00CE00E7">
        <w:t>Proposal</w:t>
      </w:r>
      <w:r w:rsidRPr="00851065">
        <w:t>s</w:t>
      </w:r>
      <w:r w:rsidR="00AB723B" w:rsidRPr="00851065">
        <w:t>}</w:t>
      </w:r>
      <w:r w:rsidR="004324BF" w:rsidRPr="00851065">
        <w:t xml:space="preserve"> if it is in the public interest. </w:t>
      </w:r>
    </w:p>
    <w:p w14:paraId="0FB625AC" w14:textId="77777777" w:rsidR="00524F88" w:rsidRPr="00851065" w:rsidRDefault="00524F88" w:rsidP="00851065"/>
    <w:p w14:paraId="59CFE8C9" w14:textId="77777777" w:rsidR="00BC4FFB" w:rsidRPr="0066264B" w:rsidRDefault="00BC4FFB" w:rsidP="00BC4FFB">
      <w:pPr>
        <w:pStyle w:val="Heading2"/>
        <w:ind w:right="108"/>
      </w:pPr>
      <w:bookmarkStart w:id="78" w:name="_Toc449428240"/>
      <w:bookmarkStart w:id="79" w:name="_Toc483479099"/>
      <w:r w:rsidRPr="0066264B">
        <w:t>PRICE List and/or catalog pricing</w:t>
      </w:r>
      <w:bookmarkEnd w:id="78"/>
      <w:bookmarkEnd w:id="79"/>
    </w:p>
    <w:p w14:paraId="182254CB" w14:textId="77777777" w:rsidR="00BC4FFB" w:rsidRPr="00C53015" w:rsidRDefault="00BC4FFB" w:rsidP="00BC4FFB">
      <w:pPr>
        <w:pStyle w:val="BodyText2"/>
      </w:pPr>
    </w:p>
    <w:p w14:paraId="781BA731" w14:textId="77777777" w:rsidR="00184A11" w:rsidRPr="003760BE" w:rsidRDefault="00184A11" w:rsidP="00184A11">
      <w:pPr>
        <w:pStyle w:val="BodyText3"/>
        <w:rPr>
          <w:rFonts w:cs="Arial"/>
        </w:rPr>
      </w:pPr>
      <w:r w:rsidRPr="003760BE">
        <w:rPr>
          <w:rFonts w:cs="Arial"/>
        </w:rPr>
        <w:t>Not applicable to this Procurement.</w:t>
      </w:r>
    </w:p>
    <w:p w14:paraId="57E9EC86" w14:textId="77777777" w:rsidR="00584AD2" w:rsidRDefault="00BC4FFB" w:rsidP="00BC4FFB">
      <w:pPr>
        <w:pStyle w:val="BodyText2"/>
      </w:pPr>
      <w:r w:rsidRPr="00C53015">
        <w:t> </w:t>
      </w:r>
      <w:r w:rsidR="00AF619C">
        <w:br w:type="page"/>
      </w:r>
    </w:p>
    <w:p w14:paraId="4423B5E8" w14:textId="77777777" w:rsidR="00E651D6" w:rsidRDefault="00AA3B67" w:rsidP="00BB5A93">
      <w:pPr>
        <w:pStyle w:val="Heading1"/>
      </w:pPr>
      <w:bookmarkStart w:id="80" w:name="_Toc400531488"/>
      <w:bookmarkStart w:id="81" w:name="_Toc428533958"/>
      <w:r>
        <w:lastRenderedPageBreak/>
        <w:t xml:space="preserve"> </w:t>
      </w:r>
      <w:bookmarkStart w:id="82" w:name="_Toc483479100"/>
      <w:r w:rsidR="00E651D6">
        <w:t>DEFINITIONS</w:t>
      </w:r>
      <w:bookmarkEnd w:id="80"/>
      <w:bookmarkEnd w:id="81"/>
      <w:bookmarkEnd w:id="82"/>
    </w:p>
    <w:p w14:paraId="29066E55" w14:textId="77777777" w:rsidR="00E651D6" w:rsidRDefault="00E651D6" w:rsidP="00E651D6">
      <w:pPr>
        <w:pStyle w:val="BodyText"/>
        <w:ind w:left="0" w:right="108"/>
      </w:pPr>
    </w:p>
    <w:p w14:paraId="76C37FAD" w14:textId="77777777" w:rsidR="00E651D6" w:rsidRDefault="00EF2F27" w:rsidP="00E651D6">
      <w:pPr>
        <w:pStyle w:val="Heading2"/>
        <w:ind w:right="108"/>
      </w:pPr>
      <w:bookmarkStart w:id="83" w:name="_Toc428533959"/>
      <w:bookmarkStart w:id="84" w:name="_Toc483479101"/>
      <w:r>
        <w:t>CROSSWALK</w:t>
      </w:r>
      <w:bookmarkEnd w:id="83"/>
      <w:bookmarkEnd w:id="84"/>
    </w:p>
    <w:p w14:paraId="45061705" w14:textId="77777777" w:rsidR="00CA6684" w:rsidRPr="00CA6684" w:rsidRDefault="00CA6684" w:rsidP="0006639D"/>
    <w:tbl>
      <w:tblPr>
        <w:tblStyle w:val="TableGrid"/>
        <w:tblW w:w="0" w:type="auto"/>
        <w:tblLook w:val="04A0" w:firstRow="1" w:lastRow="0" w:firstColumn="1" w:lastColumn="0" w:noHBand="0" w:noVBand="1"/>
      </w:tblPr>
      <w:tblGrid>
        <w:gridCol w:w="4813"/>
        <w:gridCol w:w="4717"/>
      </w:tblGrid>
      <w:tr w:rsidR="00CA6684" w:rsidRPr="00CA6684" w14:paraId="7545D6B5" w14:textId="77777777" w:rsidTr="00E66576">
        <w:tc>
          <w:tcPr>
            <w:tcW w:w="4878" w:type="dxa"/>
          </w:tcPr>
          <w:p w14:paraId="15ADE85F" w14:textId="77777777" w:rsidR="00CA6684" w:rsidRPr="00851065" w:rsidRDefault="00F61ADC" w:rsidP="00E66576">
            <w:pPr>
              <w:jc w:val="left"/>
              <w:rPr>
                <w:b/>
              </w:rPr>
            </w:pPr>
            <w:r w:rsidRPr="00851065">
              <w:rPr>
                <w:rStyle w:val="IntenseEmphasis"/>
                <w:color w:val="00B050"/>
              </w:rPr>
              <w:t>NJ</w:t>
            </w:r>
            <w:r w:rsidRPr="00851065">
              <w:rPr>
                <w:rStyle w:val="IntenseEmphasis"/>
                <w:color w:val="0070C0"/>
              </w:rPr>
              <w:t>START</w:t>
            </w:r>
            <w:r w:rsidR="00CA6684" w:rsidRPr="00851065">
              <w:rPr>
                <w:b/>
              </w:rPr>
              <w:t xml:space="preserve"> Term</w:t>
            </w:r>
          </w:p>
        </w:tc>
        <w:tc>
          <w:tcPr>
            <w:tcW w:w="4770" w:type="dxa"/>
          </w:tcPr>
          <w:p w14:paraId="4BB837EA" w14:textId="77777777" w:rsidR="00CA6684" w:rsidRPr="00851065" w:rsidRDefault="00CA6684" w:rsidP="00E66576">
            <w:pPr>
              <w:jc w:val="left"/>
              <w:rPr>
                <w:b/>
              </w:rPr>
            </w:pPr>
            <w:r w:rsidRPr="00851065">
              <w:rPr>
                <w:b/>
              </w:rPr>
              <w:t xml:space="preserve">Equivalent </w:t>
            </w:r>
            <w:r w:rsidR="00F61ADC" w:rsidRPr="00851065">
              <w:rPr>
                <w:b/>
              </w:rPr>
              <w:t xml:space="preserve">Existing </w:t>
            </w:r>
            <w:r w:rsidRPr="00851065">
              <w:rPr>
                <w:b/>
              </w:rPr>
              <w:t>New Jersey Term</w:t>
            </w:r>
          </w:p>
        </w:tc>
      </w:tr>
      <w:tr w:rsidR="00CA6684" w:rsidRPr="00CA6684" w14:paraId="3FBFF7E1" w14:textId="77777777" w:rsidTr="00E66576">
        <w:tc>
          <w:tcPr>
            <w:tcW w:w="4878" w:type="dxa"/>
          </w:tcPr>
          <w:p w14:paraId="134AE1A1" w14:textId="77777777" w:rsidR="00CA6684" w:rsidRPr="00851065" w:rsidRDefault="00CA6684" w:rsidP="00E66576">
            <w:pPr>
              <w:jc w:val="left"/>
            </w:pPr>
            <w:r w:rsidRPr="00851065">
              <w:t xml:space="preserve">Bid/Bid Solicitation </w:t>
            </w:r>
          </w:p>
        </w:tc>
        <w:tc>
          <w:tcPr>
            <w:tcW w:w="4770" w:type="dxa"/>
          </w:tcPr>
          <w:p w14:paraId="3ABEAB57" w14:textId="77777777" w:rsidR="00CA6684" w:rsidRPr="00851065" w:rsidRDefault="00CA6684" w:rsidP="00E66576">
            <w:pPr>
              <w:jc w:val="left"/>
            </w:pPr>
            <w:r w:rsidRPr="00851065">
              <w:t>RFP/Solicitation</w:t>
            </w:r>
          </w:p>
        </w:tc>
      </w:tr>
      <w:tr w:rsidR="00CA6684" w:rsidRPr="00CA6684" w14:paraId="21C42B3D" w14:textId="77777777" w:rsidTr="00E66576">
        <w:tc>
          <w:tcPr>
            <w:tcW w:w="4878" w:type="dxa"/>
          </w:tcPr>
          <w:p w14:paraId="42955352" w14:textId="77777777" w:rsidR="00CA6684" w:rsidRPr="00851065" w:rsidRDefault="00CA6684" w:rsidP="00E66576">
            <w:pPr>
              <w:jc w:val="left"/>
            </w:pPr>
            <w:r w:rsidRPr="00851065">
              <w:t xml:space="preserve">Bid Amendment </w:t>
            </w:r>
          </w:p>
        </w:tc>
        <w:tc>
          <w:tcPr>
            <w:tcW w:w="4770" w:type="dxa"/>
          </w:tcPr>
          <w:p w14:paraId="75AA4FCC" w14:textId="77777777" w:rsidR="00CA6684" w:rsidRPr="00851065" w:rsidRDefault="00CA6684" w:rsidP="00E66576">
            <w:pPr>
              <w:jc w:val="left"/>
            </w:pPr>
            <w:r w:rsidRPr="00851065">
              <w:t>Addendum</w:t>
            </w:r>
          </w:p>
        </w:tc>
      </w:tr>
      <w:tr w:rsidR="00CA6684" w:rsidRPr="00CA6684" w14:paraId="28A279A4" w14:textId="77777777" w:rsidTr="00E66576">
        <w:tc>
          <w:tcPr>
            <w:tcW w:w="4878" w:type="dxa"/>
          </w:tcPr>
          <w:p w14:paraId="7DBB8CD0" w14:textId="77777777" w:rsidR="00CA6684" w:rsidRPr="00851065" w:rsidRDefault="00CA6684" w:rsidP="00E66576">
            <w:pPr>
              <w:jc w:val="left"/>
            </w:pPr>
            <w:r w:rsidRPr="00851065">
              <w:t xml:space="preserve">Change Order </w:t>
            </w:r>
          </w:p>
        </w:tc>
        <w:tc>
          <w:tcPr>
            <w:tcW w:w="4770" w:type="dxa"/>
          </w:tcPr>
          <w:p w14:paraId="1F15F69C" w14:textId="77777777" w:rsidR="00CA6684" w:rsidRPr="00851065" w:rsidRDefault="00CA6684" w:rsidP="00E66576">
            <w:pPr>
              <w:jc w:val="left"/>
            </w:pPr>
            <w:r w:rsidRPr="00851065">
              <w:t>Contract Amendment</w:t>
            </w:r>
          </w:p>
        </w:tc>
      </w:tr>
      <w:tr w:rsidR="00CA6684" w:rsidRPr="00CA6684" w14:paraId="31A87AB2" w14:textId="77777777" w:rsidTr="00E66576">
        <w:tc>
          <w:tcPr>
            <w:tcW w:w="4878" w:type="dxa"/>
          </w:tcPr>
          <w:p w14:paraId="7C21608A" w14:textId="77777777" w:rsidR="00CA6684" w:rsidRPr="00851065" w:rsidRDefault="00CA6684" w:rsidP="00E66576">
            <w:pPr>
              <w:jc w:val="left"/>
            </w:pPr>
            <w:r w:rsidRPr="00851065">
              <w:t>Master Blanket Purchase Order (</w:t>
            </w:r>
            <w:r w:rsidR="001D2ACC">
              <w:t>Blanket P.O.</w:t>
            </w:r>
            <w:r w:rsidRPr="00851065">
              <w:t xml:space="preserve">) </w:t>
            </w:r>
          </w:p>
        </w:tc>
        <w:tc>
          <w:tcPr>
            <w:tcW w:w="4770" w:type="dxa"/>
          </w:tcPr>
          <w:p w14:paraId="278197C7" w14:textId="77777777" w:rsidR="00CA6684" w:rsidRPr="00851065" w:rsidRDefault="00CA6684" w:rsidP="00E66576">
            <w:pPr>
              <w:jc w:val="left"/>
            </w:pPr>
            <w:r w:rsidRPr="00851065">
              <w:t>Contract</w:t>
            </w:r>
          </w:p>
        </w:tc>
      </w:tr>
      <w:tr w:rsidR="00627828" w:rsidRPr="00CA6684" w14:paraId="4D946D9B" w14:textId="77777777" w:rsidTr="00E66576">
        <w:tc>
          <w:tcPr>
            <w:tcW w:w="4878" w:type="dxa"/>
          </w:tcPr>
          <w:p w14:paraId="2777CA7E" w14:textId="77777777" w:rsidR="00627828" w:rsidRPr="00851065" w:rsidRDefault="00627828" w:rsidP="00E66576">
            <w:pPr>
              <w:jc w:val="left"/>
            </w:pPr>
            <w:r w:rsidRPr="004522AC">
              <w:t xml:space="preserve">Offer and Acceptance </w:t>
            </w:r>
            <w:r>
              <w:t>P</w:t>
            </w:r>
            <w:r w:rsidRPr="004522AC">
              <w:t>age</w:t>
            </w:r>
          </w:p>
        </w:tc>
        <w:tc>
          <w:tcPr>
            <w:tcW w:w="4770" w:type="dxa"/>
          </w:tcPr>
          <w:p w14:paraId="39A016B8" w14:textId="77777777" w:rsidR="00627828" w:rsidRPr="00851065" w:rsidRDefault="00627828" w:rsidP="00E66576">
            <w:pPr>
              <w:jc w:val="left"/>
            </w:pPr>
            <w:r w:rsidRPr="004522AC">
              <w:t xml:space="preserve">Signatory </w:t>
            </w:r>
            <w:r>
              <w:t>P</w:t>
            </w:r>
            <w:r w:rsidRPr="004522AC">
              <w:t>age</w:t>
            </w:r>
          </w:p>
        </w:tc>
      </w:tr>
      <w:tr w:rsidR="00CA6684" w:rsidRPr="00CA6684" w14:paraId="704940EC" w14:textId="77777777" w:rsidTr="00E66576">
        <w:tc>
          <w:tcPr>
            <w:tcW w:w="4878" w:type="dxa"/>
          </w:tcPr>
          <w:p w14:paraId="523DA834" w14:textId="77777777" w:rsidR="00CA6684" w:rsidRPr="00851065" w:rsidRDefault="00CE00E7" w:rsidP="00E66576">
            <w:pPr>
              <w:jc w:val="left"/>
            </w:pPr>
            <w:r>
              <w:t>Quote</w:t>
            </w:r>
          </w:p>
        </w:tc>
        <w:tc>
          <w:tcPr>
            <w:tcW w:w="4770" w:type="dxa"/>
          </w:tcPr>
          <w:p w14:paraId="226AA504" w14:textId="77777777" w:rsidR="00CA6684" w:rsidRPr="00851065" w:rsidRDefault="00CE00E7" w:rsidP="00E66576">
            <w:pPr>
              <w:jc w:val="left"/>
            </w:pPr>
            <w:r>
              <w:t>Proposal</w:t>
            </w:r>
          </w:p>
        </w:tc>
      </w:tr>
      <w:tr w:rsidR="00CA6684" w:rsidRPr="00CA6684" w14:paraId="7719A919" w14:textId="77777777" w:rsidTr="00E66576">
        <w:tc>
          <w:tcPr>
            <w:tcW w:w="4878" w:type="dxa"/>
          </w:tcPr>
          <w:p w14:paraId="454C9FF6" w14:textId="77777777" w:rsidR="00CA6684" w:rsidRPr="00851065" w:rsidRDefault="00CA6684" w:rsidP="00E66576">
            <w:pPr>
              <w:jc w:val="left"/>
            </w:pPr>
            <w:r w:rsidRPr="00851065">
              <w:t xml:space="preserve">Vendor </w:t>
            </w:r>
          </w:p>
        </w:tc>
        <w:tc>
          <w:tcPr>
            <w:tcW w:w="4770" w:type="dxa"/>
          </w:tcPr>
          <w:p w14:paraId="27A16E85" w14:textId="77777777" w:rsidR="00CA6684" w:rsidRPr="00851065" w:rsidRDefault="00CA6684" w:rsidP="00E66576">
            <w:pPr>
              <w:jc w:val="left"/>
            </w:pPr>
            <w:r w:rsidRPr="00851065">
              <w:t>Bidder/Contractor</w:t>
            </w:r>
          </w:p>
        </w:tc>
      </w:tr>
    </w:tbl>
    <w:p w14:paraId="2E791A8C" w14:textId="77777777" w:rsidR="00EF2F27" w:rsidRPr="00EF2F27" w:rsidRDefault="00EF2F27" w:rsidP="001A1AF1"/>
    <w:p w14:paraId="76FC2713" w14:textId="77777777" w:rsidR="00EF2F27" w:rsidRDefault="00EF2F27" w:rsidP="00EF2F27">
      <w:pPr>
        <w:pStyle w:val="Heading2"/>
        <w:ind w:right="108"/>
      </w:pPr>
      <w:bookmarkStart w:id="85" w:name="_Toc428533960"/>
      <w:bookmarkStart w:id="86" w:name="_Toc483479102"/>
      <w:r w:rsidRPr="005B44C2">
        <w:t>General Definitions</w:t>
      </w:r>
      <w:bookmarkEnd w:id="85"/>
      <w:bookmarkEnd w:id="86"/>
    </w:p>
    <w:p w14:paraId="42740946" w14:textId="77777777" w:rsidR="00E651D6" w:rsidRDefault="00E651D6" w:rsidP="00851065"/>
    <w:p w14:paraId="7894A88E" w14:textId="77777777" w:rsidR="00E651D6" w:rsidRPr="00851065" w:rsidRDefault="00E651D6" w:rsidP="00851065">
      <w:r w:rsidRPr="00851065">
        <w:t xml:space="preserve">The following definitions will be part of any </w:t>
      </w:r>
      <w:r w:rsidR="001D2ACC">
        <w:t>Blanket P.O.</w:t>
      </w:r>
      <w:r w:rsidR="00362081" w:rsidRPr="00851065">
        <w:t xml:space="preserve"> </w:t>
      </w:r>
      <w:r w:rsidR="009A56D5" w:rsidRPr="00851065">
        <w:t>{</w:t>
      </w:r>
      <w:r w:rsidR="00362081" w:rsidRPr="00851065">
        <w:t>C</w:t>
      </w:r>
      <w:r w:rsidRPr="00851065">
        <w:t>ontract</w:t>
      </w:r>
      <w:r w:rsidR="009A56D5" w:rsidRPr="00851065">
        <w:t>}</w:t>
      </w:r>
      <w:r w:rsidRPr="00851065">
        <w:t xml:space="preserve"> awarded or order placed as </w:t>
      </w:r>
      <w:r w:rsidR="00EE373A">
        <w:t xml:space="preserve">a </w:t>
      </w:r>
      <w:r w:rsidRPr="00851065">
        <w:t xml:space="preserve">result of this </w:t>
      </w:r>
      <w:r w:rsidR="00626F14" w:rsidRPr="00851065">
        <w:t xml:space="preserve">Bid Solicitation </w:t>
      </w:r>
      <w:r w:rsidR="00AB723B" w:rsidRPr="00851065">
        <w:t>{</w:t>
      </w:r>
      <w:r w:rsidRPr="00851065">
        <w:t>RFP</w:t>
      </w:r>
      <w:r w:rsidR="00AB723B" w:rsidRPr="00851065">
        <w:t>}</w:t>
      </w:r>
      <w:r w:rsidRPr="00851065">
        <w:t>.</w:t>
      </w:r>
    </w:p>
    <w:p w14:paraId="7A133F87" w14:textId="77777777" w:rsidR="00D92687" w:rsidRPr="00851065" w:rsidRDefault="00D92687" w:rsidP="00851065"/>
    <w:p w14:paraId="4F790645" w14:textId="77777777" w:rsidR="00685A22" w:rsidRPr="00851065" w:rsidRDefault="000A16FB" w:rsidP="00851065">
      <w:r w:rsidRPr="00851065">
        <w:t xml:space="preserve">Definitions </w:t>
      </w:r>
      <w:r w:rsidR="0099197F" w:rsidRPr="00851065">
        <w:t xml:space="preserve">are </w:t>
      </w:r>
      <w:r w:rsidRPr="00851065">
        <w:t>listed by n</w:t>
      </w:r>
      <w:r w:rsidR="00685A22" w:rsidRPr="00851065">
        <w:t xml:space="preserve">ew </w:t>
      </w:r>
      <w:r w:rsidR="00411F03" w:rsidRPr="00851065">
        <w:rPr>
          <w:rStyle w:val="IntenseEmphasis"/>
          <w:color w:val="00B050"/>
        </w:rPr>
        <w:t>NJ</w:t>
      </w:r>
      <w:r w:rsidR="00411F03" w:rsidRPr="00851065">
        <w:rPr>
          <w:rStyle w:val="IntenseEmphasis"/>
          <w:color w:val="0070C0"/>
        </w:rPr>
        <w:t>START</w:t>
      </w:r>
      <w:r w:rsidR="00685A22" w:rsidRPr="00851065">
        <w:t xml:space="preserve"> terminology</w:t>
      </w:r>
      <w:r w:rsidRPr="00851065">
        <w:t xml:space="preserve">; </w:t>
      </w:r>
      <w:r w:rsidR="0099197F" w:rsidRPr="00851065">
        <w:t>{</w:t>
      </w:r>
      <w:r w:rsidRPr="00851065">
        <w:t>existing terminology</w:t>
      </w:r>
      <w:r w:rsidR="0099197F" w:rsidRPr="00851065">
        <w:t>} appears</w:t>
      </w:r>
      <w:r w:rsidR="00685A22" w:rsidRPr="00851065">
        <w:t xml:space="preserve"> in </w:t>
      </w:r>
      <w:r w:rsidR="00AB723B" w:rsidRPr="00851065">
        <w:t>brac</w:t>
      </w:r>
      <w:r w:rsidR="00685A22" w:rsidRPr="00851065">
        <w:t>es.</w:t>
      </w:r>
    </w:p>
    <w:p w14:paraId="70F25204" w14:textId="77777777" w:rsidR="00576F68" w:rsidRPr="00851065" w:rsidRDefault="00576F68" w:rsidP="00851065">
      <w:pPr>
        <w:rPr>
          <w:rFonts w:eastAsia="MS Mincho"/>
        </w:rPr>
      </w:pPr>
    </w:p>
    <w:p w14:paraId="1B415233" w14:textId="77777777" w:rsidR="00DB4DBC" w:rsidRPr="00851065" w:rsidRDefault="00DB4DBC" w:rsidP="00851065">
      <w:pPr>
        <w:rPr>
          <w:rFonts w:eastAsia="MS Mincho"/>
        </w:rPr>
      </w:pPr>
      <w:r w:rsidRPr="00851065">
        <w:rPr>
          <w:rFonts w:eastAsia="MS Mincho"/>
          <w:b/>
        </w:rPr>
        <w:t>Best and Final Offer or BAFO</w:t>
      </w:r>
      <w:r w:rsidRPr="00851065">
        <w:rPr>
          <w:rFonts w:eastAsia="MS Mincho"/>
        </w:rPr>
        <w:t xml:space="preserve"> – </w:t>
      </w:r>
      <w:r w:rsidR="00BC4FFB">
        <w:rPr>
          <w:rFonts w:eastAsia="MS Mincho"/>
        </w:rPr>
        <w:t>P</w:t>
      </w:r>
      <w:r w:rsidR="003A24E8" w:rsidRPr="00851065">
        <w:rPr>
          <w:rFonts w:eastAsia="MS Mincho"/>
        </w:rPr>
        <w:t xml:space="preserve">ricing </w:t>
      </w:r>
      <w:r w:rsidRPr="00851065">
        <w:rPr>
          <w:rFonts w:eastAsia="MS Mincho"/>
        </w:rPr>
        <w:t xml:space="preserve">timely submitted by a </w:t>
      </w:r>
      <w:r w:rsidR="00A3247E">
        <w:rPr>
          <w:rFonts w:cs="Arial"/>
          <w:szCs w:val="22"/>
        </w:rPr>
        <w:t>Vendor {Bidder</w:t>
      </w:r>
      <w:r w:rsidR="00A3247E" w:rsidRPr="00851065">
        <w:t>}</w:t>
      </w:r>
      <w:r w:rsidRPr="00851065">
        <w:rPr>
          <w:rFonts w:eastAsia="MS Mincho"/>
        </w:rPr>
        <w:t xml:space="preserve"> upon invitation by the </w:t>
      </w:r>
      <w:r w:rsidR="00D65164">
        <w:rPr>
          <w:rFonts w:eastAsia="MS Mincho"/>
        </w:rPr>
        <w:t>Bureau</w:t>
      </w:r>
      <w:r w:rsidRPr="00851065">
        <w:rPr>
          <w:rFonts w:eastAsia="MS Mincho"/>
        </w:rPr>
        <w:t xml:space="preserve"> after </w:t>
      </w:r>
      <w:r w:rsidR="00CE00E7">
        <w:rPr>
          <w:rFonts w:eastAsia="MS Mincho"/>
        </w:rPr>
        <w:t>Quote</w:t>
      </w:r>
      <w:r w:rsidR="00DC1FCE" w:rsidRPr="00851065">
        <w:rPr>
          <w:rFonts w:eastAsia="MS Mincho"/>
        </w:rPr>
        <w:t xml:space="preserve"> </w:t>
      </w:r>
      <w:r w:rsidR="00AB723B" w:rsidRPr="00851065">
        <w:rPr>
          <w:rFonts w:eastAsia="MS Mincho"/>
        </w:rPr>
        <w:t>{</w:t>
      </w:r>
      <w:r w:rsidR="00CE00E7">
        <w:rPr>
          <w:rFonts w:eastAsia="MS Mincho"/>
        </w:rPr>
        <w:t>Proposal</w:t>
      </w:r>
      <w:r w:rsidR="00AB723B" w:rsidRPr="00851065">
        <w:rPr>
          <w:rFonts w:eastAsia="MS Mincho"/>
        </w:rPr>
        <w:t>}</w:t>
      </w:r>
      <w:r w:rsidRPr="00851065">
        <w:rPr>
          <w:rFonts w:eastAsia="MS Mincho"/>
        </w:rPr>
        <w:t xml:space="preserve"> opening, with or without prior discussion or negotiation.</w:t>
      </w:r>
    </w:p>
    <w:p w14:paraId="33FB33FD" w14:textId="77777777" w:rsidR="00DB4DBC" w:rsidRPr="00851065" w:rsidRDefault="00DB4DBC" w:rsidP="00851065">
      <w:pPr>
        <w:rPr>
          <w:rFonts w:eastAsia="MS Mincho"/>
        </w:rPr>
      </w:pPr>
    </w:p>
    <w:p w14:paraId="470632FF" w14:textId="77777777" w:rsidR="00746F02" w:rsidRPr="00851065" w:rsidRDefault="000C753D" w:rsidP="00851065">
      <w:pPr>
        <w:rPr>
          <w:rFonts w:eastAsia="MS Mincho"/>
        </w:rPr>
      </w:pPr>
      <w:r w:rsidRPr="00851065">
        <w:rPr>
          <w:rFonts w:eastAsia="MS Mincho"/>
          <w:b/>
        </w:rPr>
        <w:t xml:space="preserve">Bid or </w:t>
      </w:r>
      <w:r w:rsidR="00746F02" w:rsidRPr="00851065">
        <w:rPr>
          <w:rFonts w:eastAsia="MS Mincho"/>
          <w:b/>
        </w:rPr>
        <w:t xml:space="preserve">Bid Solicitation </w:t>
      </w:r>
      <w:r w:rsidR="00AB723B" w:rsidRPr="00851065">
        <w:rPr>
          <w:rFonts w:eastAsia="MS Mincho"/>
          <w:b/>
        </w:rPr>
        <w:t>{</w:t>
      </w:r>
      <w:r w:rsidR="00DC1FCE" w:rsidRPr="00851065">
        <w:rPr>
          <w:rFonts w:eastAsia="MS Mincho"/>
          <w:b/>
        </w:rPr>
        <w:t>RFP or</w:t>
      </w:r>
      <w:r w:rsidR="00746F02" w:rsidRPr="00851065">
        <w:rPr>
          <w:rFonts w:eastAsia="MS Mincho"/>
          <w:b/>
        </w:rPr>
        <w:t xml:space="preserve"> Solicitation</w:t>
      </w:r>
      <w:r w:rsidR="00AB723B" w:rsidRPr="00851065">
        <w:rPr>
          <w:rFonts w:eastAsia="MS Mincho"/>
          <w:b/>
        </w:rPr>
        <w:t>}</w:t>
      </w:r>
      <w:r w:rsidR="00746F02" w:rsidRPr="00851065">
        <w:rPr>
          <w:rFonts w:eastAsia="MS Mincho"/>
          <w:b/>
        </w:rPr>
        <w:t xml:space="preserve"> – </w:t>
      </w:r>
      <w:r w:rsidR="00DD60C3" w:rsidRPr="00851065">
        <w:rPr>
          <w:rFonts w:eastAsia="MS Mincho"/>
        </w:rPr>
        <w:t xml:space="preserve">This series of documents, which establish the bidding and </w:t>
      </w:r>
      <w:r w:rsidR="001D2ACC">
        <w:rPr>
          <w:rFonts w:eastAsia="MS Mincho"/>
        </w:rPr>
        <w:t>Blanket P.O.</w:t>
      </w:r>
      <w:r w:rsidR="00DD60C3" w:rsidRPr="00851065">
        <w:rPr>
          <w:rFonts w:eastAsia="MS Mincho"/>
        </w:rPr>
        <w:t xml:space="preserve"> </w:t>
      </w:r>
      <w:r w:rsidR="00AB723B" w:rsidRPr="00851065">
        <w:rPr>
          <w:rFonts w:eastAsia="MS Mincho"/>
        </w:rPr>
        <w:t>{</w:t>
      </w:r>
      <w:r w:rsidR="00362081" w:rsidRPr="00851065">
        <w:rPr>
          <w:rFonts w:eastAsia="MS Mincho"/>
        </w:rPr>
        <w:t>Contract</w:t>
      </w:r>
      <w:r w:rsidR="00AB723B" w:rsidRPr="00851065">
        <w:rPr>
          <w:rFonts w:eastAsia="MS Mincho"/>
        </w:rPr>
        <w:t>}</w:t>
      </w:r>
      <w:r w:rsidR="00DD60C3" w:rsidRPr="00851065">
        <w:rPr>
          <w:rFonts w:eastAsia="MS Mincho"/>
        </w:rPr>
        <w:t xml:space="preserve"> requirements and solicits </w:t>
      </w:r>
      <w:r w:rsidR="00CE00E7">
        <w:rPr>
          <w:rFonts w:eastAsia="MS Mincho"/>
        </w:rPr>
        <w:t>Quote</w:t>
      </w:r>
      <w:r w:rsidR="00DD60C3" w:rsidRPr="00851065">
        <w:rPr>
          <w:rFonts w:eastAsia="MS Mincho"/>
        </w:rPr>
        <w:t xml:space="preserve">s </w:t>
      </w:r>
      <w:r w:rsidR="00AB723B" w:rsidRPr="00851065">
        <w:rPr>
          <w:rFonts w:eastAsia="MS Mincho"/>
        </w:rPr>
        <w:t>{</w:t>
      </w:r>
      <w:r w:rsidR="00CE00E7">
        <w:rPr>
          <w:rFonts w:eastAsia="MS Mincho"/>
        </w:rPr>
        <w:t>Proposal</w:t>
      </w:r>
      <w:r w:rsidR="00DD60C3" w:rsidRPr="00851065">
        <w:rPr>
          <w:rFonts w:eastAsia="MS Mincho"/>
        </w:rPr>
        <w:t>s</w:t>
      </w:r>
      <w:r w:rsidR="00AB723B" w:rsidRPr="00851065">
        <w:rPr>
          <w:rFonts w:eastAsia="MS Mincho"/>
        </w:rPr>
        <w:t>}</w:t>
      </w:r>
      <w:r w:rsidR="00DD60C3" w:rsidRPr="00851065">
        <w:rPr>
          <w:rFonts w:eastAsia="MS Mincho"/>
        </w:rPr>
        <w:t xml:space="preserve"> to meet the needs of the Using Agencies as identified herein, and includes</w:t>
      </w:r>
      <w:r w:rsidR="009226D3" w:rsidRPr="00851065">
        <w:rPr>
          <w:rFonts w:eastAsia="MS Mincho"/>
        </w:rPr>
        <w:t xml:space="preserve"> the </w:t>
      </w:r>
      <w:r w:rsidR="001F09EF">
        <w:rPr>
          <w:rFonts w:eastAsia="MS Mincho"/>
        </w:rPr>
        <w:t>Bid Solicitation {RFP}</w:t>
      </w:r>
      <w:r w:rsidR="009226D3" w:rsidRPr="00851065">
        <w:rPr>
          <w:rFonts w:eastAsia="MS Mincho"/>
        </w:rPr>
        <w:t xml:space="preserve">, </w:t>
      </w:r>
      <w:r w:rsidR="00702DEE" w:rsidRPr="00851065">
        <w:rPr>
          <w:rFonts w:eastAsia="MS Mincho"/>
        </w:rPr>
        <w:t>State</w:t>
      </w:r>
      <w:r w:rsidR="00D757BB" w:rsidRPr="00851065">
        <w:rPr>
          <w:rFonts w:eastAsia="MS Mincho"/>
        </w:rPr>
        <w:t xml:space="preserve"> of</w:t>
      </w:r>
      <w:r w:rsidR="00702DEE" w:rsidRPr="00851065">
        <w:rPr>
          <w:rFonts w:eastAsia="MS Mincho"/>
        </w:rPr>
        <w:t xml:space="preserve"> NJ Standard Terms and Conditions</w:t>
      </w:r>
      <w:r w:rsidR="000D4025" w:rsidRPr="00851065">
        <w:rPr>
          <w:rFonts w:eastAsia="MS Mincho"/>
        </w:rPr>
        <w:t xml:space="preserve"> (SSTC)</w:t>
      </w:r>
      <w:r w:rsidR="00702DEE" w:rsidRPr="00851065">
        <w:rPr>
          <w:rFonts w:eastAsia="MS Mincho"/>
        </w:rPr>
        <w:t xml:space="preserve">, </w:t>
      </w:r>
      <w:r w:rsidR="009226D3" w:rsidRPr="00851065">
        <w:rPr>
          <w:rFonts w:eastAsia="MS Mincho"/>
        </w:rPr>
        <w:t xml:space="preserve">price schedule, attachments, and </w:t>
      </w:r>
      <w:r w:rsidR="00D75AB8">
        <w:rPr>
          <w:rFonts w:eastAsia="MS Mincho"/>
        </w:rPr>
        <w:t>B</w:t>
      </w:r>
      <w:r w:rsidR="00D75AB8" w:rsidRPr="00851065">
        <w:rPr>
          <w:rFonts w:eastAsia="MS Mincho"/>
        </w:rPr>
        <w:t xml:space="preserve">id </w:t>
      </w:r>
      <w:r w:rsidR="00D75AB8">
        <w:rPr>
          <w:rFonts w:eastAsia="MS Mincho"/>
        </w:rPr>
        <w:t>A</w:t>
      </w:r>
      <w:r w:rsidR="00D75AB8" w:rsidRPr="00851065">
        <w:rPr>
          <w:rFonts w:eastAsia="MS Mincho"/>
        </w:rPr>
        <w:t xml:space="preserve">mendments </w:t>
      </w:r>
      <w:r w:rsidR="00AB723B" w:rsidRPr="00851065">
        <w:rPr>
          <w:rFonts w:eastAsia="MS Mincho"/>
        </w:rPr>
        <w:t>{</w:t>
      </w:r>
      <w:r w:rsidR="00D75AB8">
        <w:rPr>
          <w:rFonts w:eastAsia="MS Mincho"/>
        </w:rPr>
        <w:t>A</w:t>
      </w:r>
      <w:r w:rsidR="00D75AB8" w:rsidRPr="00851065">
        <w:rPr>
          <w:rFonts w:eastAsia="MS Mincho"/>
        </w:rPr>
        <w:t>ddenda</w:t>
      </w:r>
      <w:r w:rsidR="00AB723B" w:rsidRPr="00851065">
        <w:rPr>
          <w:rFonts w:eastAsia="MS Mincho"/>
        </w:rPr>
        <w:t>}</w:t>
      </w:r>
      <w:r w:rsidR="00DD60C3" w:rsidRPr="00851065">
        <w:rPr>
          <w:rFonts w:eastAsia="MS Mincho"/>
        </w:rPr>
        <w:t>.</w:t>
      </w:r>
    </w:p>
    <w:p w14:paraId="53DF426B" w14:textId="77777777" w:rsidR="009226D3" w:rsidRPr="00851065" w:rsidRDefault="009226D3" w:rsidP="00851065">
      <w:pPr>
        <w:rPr>
          <w:rFonts w:eastAsia="MS Mincho"/>
          <w:b/>
        </w:rPr>
      </w:pPr>
    </w:p>
    <w:p w14:paraId="3703DE49" w14:textId="77777777" w:rsidR="00E04A93" w:rsidRPr="00851065" w:rsidRDefault="00E04A93" w:rsidP="00851065">
      <w:pPr>
        <w:rPr>
          <w:rFonts w:eastAsia="MS Mincho"/>
        </w:rPr>
      </w:pPr>
      <w:r w:rsidRPr="00851065">
        <w:rPr>
          <w:rFonts w:eastAsia="MS Mincho"/>
          <w:b/>
        </w:rPr>
        <w:t xml:space="preserve">Bid Amendment </w:t>
      </w:r>
      <w:r w:rsidR="00AB723B" w:rsidRPr="00851065">
        <w:rPr>
          <w:rFonts w:eastAsia="MS Mincho"/>
          <w:b/>
        </w:rPr>
        <w:t>{Addendum}</w:t>
      </w:r>
      <w:r w:rsidRPr="00851065">
        <w:rPr>
          <w:rFonts w:eastAsia="MS Mincho"/>
          <w:b/>
        </w:rPr>
        <w:t xml:space="preserve"> </w:t>
      </w:r>
      <w:r w:rsidRPr="00851065">
        <w:rPr>
          <w:rFonts w:eastAsia="MS Mincho"/>
        </w:rPr>
        <w:t xml:space="preserve">– Written clarification or revision to this Bid Solicitation </w:t>
      </w:r>
      <w:r w:rsidR="00AB723B" w:rsidRPr="00851065">
        <w:rPr>
          <w:rFonts w:eastAsia="MS Mincho"/>
        </w:rPr>
        <w:t>{</w:t>
      </w:r>
      <w:r w:rsidRPr="00851065">
        <w:rPr>
          <w:rFonts w:eastAsia="MS Mincho"/>
        </w:rPr>
        <w:t>RFP</w:t>
      </w:r>
      <w:r w:rsidR="00AB723B" w:rsidRPr="00851065">
        <w:rPr>
          <w:rFonts w:eastAsia="MS Mincho"/>
        </w:rPr>
        <w:t>}</w:t>
      </w:r>
      <w:r w:rsidRPr="00851065">
        <w:rPr>
          <w:rFonts w:eastAsia="MS Mincho"/>
        </w:rPr>
        <w:t xml:space="preserve"> issued by the Division of Purchase and Property. </w:t>
      </w:r>
      <w:r w:rsidR="00D91E29" w:rsidRPr="00851065">
        <w:rPr>
          <w:rFonts w:eastAsia="MS Mincho"/>
        </w:rPr>
        <w:t xml:space="preserve">Bid Amendments </w:t>
      </w:r>
      <w:r w:rsidR="00AB723B" w:rsidRPr="00851065">
        <w:rPr>
          <w:rFonts w:eastAsia="MS Mincho"/>
        </w:rPr>
        <w:t>{</w:t>
      </w:r>
      <w:r w:rsidR="00D91E29" w:rsidRPr="00851065">
        <w:rPr>
          <w:rFonts w:eastAsia="MS Mincho"/>
        </w:rPr>
        <w:t>Addenda</w:t>
      </w:r>
      <w:r w:rsidR="00AB723B" w:rsidRPr="00851065">
        <w:rPr>
          <w:rFonts w:eastAsia="MS Mincho"/>
        </w:rPr>
        <w:t>}</w:t>
      </w:r>
      <w:r w:rsidR="00D91E29" w:rsidRPr="00851065">
        <w:rPr>
          <w:rFonts w:eastAsia="MS Mincho"/>
        </w:rPr>
        <w:t xml:space="preserve">, if any, will be issued prior to </w:t>
      </w:r>
      <w:r w:rsidR="00CE00E7">
        <w:rPr>
          <w:rFonts w:eastAsia="MS Mincho"/>
        </w:rPr>
        <w:t>Quote</w:t>
      </w:r>
      <w:r w:rsidR="00D91E29" w:rsidRPr="00851065">
        <w:rPr>
          <w:rFonts w:eastAsia="MS Mincho"/>
        </w:rPr>
        <w:t xml:space="preserve"> </w:t>
      </w:r>
      <w:r w:rsidR="00AB723B" w:rsidRPr="00851065">
        <w:rPr>
          <w:rFonts w:eastAsia="MS Mincho"/>
        </w:rPr>
        <w:t>{</w:t>
      </w:r>
      <w:r w:rsidR="00CE00E7">
        <w:rPr>
          <w:rFonts w:eastAsia="MS Mincho"/>
        </w:rPr>
        <w:t>Proposal</w:t>
      </w:r>
      <w:r w:rsidR="00AB723B" w:rsidRPr="00851065">
        <w:rPr>
          <w:rFonts w:eastAsia="MS Mincho"/>
        </w:rPr>
        <w:t>}</w:t>
      </w:r>
      <w:r w:rsidR="00D91E29" w:rsidRPr="00851065">
        <w:rPr>
          <w:rFonts w:eastAsia="MS Mincho"/>
        </w:rPr>
        <w:t xml:space="preserve"> opening.</w:t>
      </w:r>
    </w:p>
    <w:p w14:paraId="2A736113" w14:textId="77777777" w:rsidR="00DD60C3" w:rsidRPr="00851065" w:rsidRDefault="00DD60C3" w:rsidP="00851065">
      <w:pPr>
        <w:rPr>
          <w:b/>
        </w:rPr>
      </w:pPr>
    </w:p>
    <w:p w14:paraId="275FE57A" w14:textId="77777777" w:rsidR="00DD60C3" w:rsidRPr="00851065" w:rsidRDefault="00DD60C3" w:rsidP="00851065">
      <w:r w:rsidRPr="00851065">
        <w:rPr>
          <w:b/>
        </w:rPr>
        <w:t>Business Day</w:t>
      </w:r>
      <w:r w:rsidRPr="00851065">
        <w:t xml:space="preserve"> - Any weekday, excluding Saturdays, Sundays, State legal holidays, and State-mandated closings unless otherwise indicated.</w:t>
      </w:r>
    </w:p>
    <w:p w14:paraId="24F34F6A" w14:textId="77777777" w:rsidR="00D92687" w:rsidRPr="00851065" w:rsidRDefault="00D92687" w:rsidP="00851065">
      <w:pPr>
        <w:rPr>
          <w:rFonts w:eastAsia="MS Mincho"/>
        </w:rPr>
      </w:pPr>
    </w:p>
    <w:p w14:paraId="253A6409" w14:textId="77777777" w:rsidR="00DD60C3" w:rsidRPr="00851065" w:rsidRDefault="00DD60C3" w:rsidP="00851065">
      <w:r w:rsidRPr="00851065">
        <w:rPr>
          <w:rFonts w:eastAsia="MS Mincho"/>
          <w:b/>
        </w:rPr>
        <w:t xml:space="preserve">Calendar Day – </w:t>
      </w:r>
      <w:r w:rsidRPr="00851065">
        <w:rPr>
          <w:rFonts w:eastAsia="MS Mincho"/>
        </w:rPr>
        <w:t xml:space="preserve">Any day, including Saturdays, </w:t>
      </w:r>
      <w:r w:rsidRPr="00851065">
        <w:t>Sundays, State legal holidays, and State-mandated closings unless otherwise indicated.</w:t>
      </w:r>
    </w:p>
    <w:p w14:paraId="4C1C6E88" w14:textId="77777777" w:rsidR="00DD60C3" w:rsidRPr="00851065" w:rsidRDefault="00DD60C3" w:rsidP="00851065">
      <w:pPr>
        <w:rPr>
          <w:rFonts w:eastAsia="MS Mincho"/>
        </w:rPr>
      </w:pPr>
    </w:p>
    <w:p w14:paraId="79C93942" w14:textId="77777777" w:rsidR="00E04A93" w:rsidRPr="00851065" w:rsidRDefault="00E04A93" w:rsidP="00851065">
      <w:pPr>
        <w:rPr>
          <w:b/>
        </w:rPr>
      </w:pPr>
      <w:r w:rsidRPr="00851065">
        <w:rPr>
          <w:b/>
        </w:rPr>
        <w:t xml:space="preserve">Change Order </w:t>
      </w:r>
      <w:r w:rsidR="00AB723B" w:rsidRPr="00851065">
        <w:rPr>
          <w:b/>
        </w:rPr>
        <w:t>{</w:t>
      </w:r>
      <w:r w:rsidRPr="00851065">
        <w:rPr>
          <w:b/>
        </w:rPr>
        <w:t>Contract Amendment</w:t>
      </w:r>
      <w:r w:rsidR="00AB723B" w:rsidRPr="00851065">
        <w:rPr>
          <w:b/>
        </w:rPr>
        <w:t>}</w:t>
      </w:r>
      <w:r w:rsidRPr="00851065">
        <w:t xml:space="preserve"> – An alteration or modification of the terms of a </w:t>
      </w:r>
      <w:r w:rsidR="001D2ACC">
        <w:t>Blanket P.O.</w:t>
      </w:r>
      <w:r w:rsidRPr="00851065">
        <w:t xml:space="preserve"> </w:t>
      </w:r>
      <w:r w:rsidR="00AB723B" w:rsidRPr="00851065">
        <w:t>{</w:t>
      </w:r>
      <w:r w:rsidR="00081DC4" w:rsidRPr="00851065">
        <w:t>C</w:t>
      </w:r>
      <w:r w:rsidRPr="00851065">
        <w:t>ontract</w:t>
      </w:r>
      <w:r w:rsidR="00AB723B" w:rsidRPr="00851065">
        <w:t>}</w:t>
      </w:r>
      <w:r w:rsidRPr="00851065">
        <w:t xml:space="preserve"> between the State and the Vendor(s) </w:t>
      </w:r>
      <w:r w:rsidR="00AB723B" w:rsidRPr="00851065">
        <w:t>{</w:t>
      </w:r>
      <w:r w:rsidRPr="00851065">
        <w:t>Contractor(s)</w:t>
      </w:r>
      <w:r w:rsidR="00AB723B" w:rsidRPr="00851065">
        <w:t>}</w:t>
      </w:r>
      <w:r w:rsidRPr="00851065">
        <w:t xml:space="preserve">.  A </w:t>
      </w:r>
      <w:r w:rsidR="00081DC4" w:rsidRPr="00851065">
        <w:t>C</w:t>
      </w:r>
      <w:r w:rsidRPr="00851065">
        <w:t xml:space="preserve">hange </w:t>
      </w:r>
      <w:r w:rsidR="00081DC4" w:rsidRPr="00851065">
        <w:t>O</w:t>
      </w:r>
      <w:r w:rsidRPr="00851065">
        <w:t xml:space="preserve">rder </w:t>
      </w:r>
      <w:r w:rsidR="00AB723B" w:rsidRPr="00851065">
        <w:t>{</w:t>
      </w:r>
      <w:r w:rsidR="00081DC4" w:rsidRPr="00851065">
        <w:t>C</w:t>
      </w:r>
      <w:r w:rsidRPr="00851065">
        <w:t xml:space="preserve">ontract </w:t>
      </w:r>
      <w:r w:rsidR="00081DC4" w:rsidRPr="00851065">
        <w:t>A</w:t>
      </w:r>
      <w:r w:rsidRPr="00851065">
        <w:t>mendment</w:t>
      </w:r>
      <w:r w:rsidR="00AB723B" w:rsidRPr="00851065">
        <w:t>}</w:t>
      </w:r>
      <w:r w:rsidRPr="00851065">
        <w:t xml:space="preserve"> is not effective until </w:t>
      </w:r>
      <w:r w:rsidR="00164F1B">
        <w:t xml:space="preserve">it is signed and </w:t>
      </w:r>
      <w:r w:rsidRPr="00851065">
        <w:t>approved in writing</w:t>
      </w:r>
      <w:r w:rsidRPr="00851065">
        <w:rPr>
          <w:color w:val="FF0000"/>
        </w:rPr>
        <w:t xml:space="preserve"> </w:t>
      </w:r>
      <w:r w:rsidRPr="00851065">
        <w:t>by the Director or Deputy Director, Division of Purchase and Property.</w:t>
      </w:r>
    </w:p>
    <w:p w14:paraId="37A6A1B9" w14:textId="77777777" w:rsidR="00E04A93" w:rsidRPr="00851065" w:rsidRDefault="00E04A93" w:rsidP="00851065">
      <w:pPr>
        <w:rPr>
          <w:rFonts w:eastAsia="MS Mincho"/>
        </w:rPr>
      </w:pPr>
    </w:p>
    <w:p w14:paraId="0E96FCB8" w14:textId="77777777" w:rsidR="003B2BFB" w:rsidRPr="00851065" w:rsidRDefault="003B2BFB" w:rsidP="00851065">
      <w:r w:rsidRPr="00851065">
        <w:rPr>
          <w:b/>
        </w:rPr>
        <w:t xml:space="preserve">Cooperative Purchasing Program </w:t>
      </w:r>
      <w:r w:rsidRPr="00851065">
        <w:rPr>
          <w:rFonts w:eastAsia="MS Mincho"/>
        </w:rPr>
        <w:t xml:space="preserve">– </w:t>
      </w:r>
      <w:r w:rsidRPr="00851065">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1D2ACC">
        <w:t>Blanket P.O.</w:t>
      </w:r>
      <w:r w:rsidR="00DC1FCE" w:rsidRPr="00851065">
        <w:t xml:space="preserve">s </w:t>
      </w:r>
      <w:r w:rsidR="00AB723B" w:rsidRPr="00851065">
        <w:t>{</w:t>
      </w:r>
      <w:r w:rsidR="00081DC4" w:rsidRPr="00851065">
        <w:t>C</w:t>
      </w:r>
      <w:r w:rsidRPr="00851065">
        <w:t>ontracts</w:t>
      </w:r>
      <w:r w:rsidR="00AB723B" w:rsidRPr="00851065">
        <w:t>}</w:t>
      </w:r>
      <w:r w:rsidRPr="00851065">
        <w:t xml:space="preserve"> issued by the Division, pursuant to the provisions of </w:t>
      </w:r>
      <w:r w:rsidRPr="00851065">
        <w:rPr>
          <w:u w:val="single"/>
        </w:rPr>
        <w:t>N.J.S.A.</w:t>
      </w:r>
      <w:r w:rsidRPr="00851065">
        <w:t xml:space="preserve"> 52:25-16.1 </w:t>
      </w:r>
      <w:r w:rsidRPr="00E66576">
        <w:rPr>
          <w:i/>
        </w:rPr>
        <w:t>et seq</w:t>
      </w:r>
      <w:r w:rsidRPr="00763FC7">
        <w:rPr>
          <w:b/>
        </w:rPr>
        <w:t>.</w:t>
      </w:r>
    </w:p>
    <w:p w14:paraId="5169CF66" w14:textId="77777777" w:rsidR="00425B67" w:rsidRPr="00851065" w:rsidRDefault="00425B67" w:rsidP="00851065">
      <w:pPr>
        <w:rPr>
          <w:rFonts w:eastAsia="MS Mincho"/>
        </w:rPr>
      </w:pPr>
    </w:p>
    <w:p w14:paraId="63464A81" w14:textId="77777777" w:rsidR="00952EBA" w:rsidRPr="00851065" w:rsidRDefault="00952EBA" w:rsidP="00851065">
      <w:pPr>
        <w:rPr>
          <w:color w:val="000000"/>
        </w:rPr>
      </w:pPr>
      <w:r w:rsidRPr="00851065">
        <w:rPr>
          <w:b/>
          <w:color w:val="000000"/>
        </w:rPr>
        <w:t>Days A</w:t>
      </w:r>
      <w:r w:rsidR="00564AF3" w:rsidRPr="00851065">
        <w:rPr>
          <w:b/>
          <w:color w:val="000000"/>
        </w:rPr>
        <w:t xml:space="preserve">fter </w:t>
      </w:r>
      <w:r w:rsidRPr="00851065">
        <w:rPr>
          <w:b/>
          <w:color w:val="000000"/>
        </w:rPr>
        <w:t>R</w:t>
      </w:r>
      <w:r w:rsidR="00564AF3" w:rsidRPr="00851065">
        <w:rPr>
          <w:b/>
          <w:color w:val="000000"/>
        </w:rPr>
        <w:t xml:space="preserve">eceipt of </w:t>
      </w:r>
      <w:r w:rsidRPr="00851065">
        <w:rPr>
          <w:b/>
          <w:color w:val="000000"/>
        </w:rPr>
        <w:t>O</w:t>
      </w:r>
      <w:r w:rsidR="00564AF3" w:rsidRPr="00851065">
        <w:rPr>
          <w:b/>
          <w:color w:val="000000"/>
        </w:rPr>
        <w:t xml:space="preserve">rder (ARO) - </w:t>
      </w:r>
      <w:r w:rsidR="00564C6B">
        <w:rPr>
          <w:color w:val="000000"/>
        </w:rPr>
        <w:t>Means the</w:t>
      </w:r>
      <w:r w:rsidR="00564C6B" w:rsidRPr="00851065">
        <w:rPr>
          <w:color w:val="000000"/>
        </w:rPr>
        <w:t xml:space="preserve"> </w:t>
      </w:r>
      <w:r w:rsidRPr="00851065">
        <w:rPr>
          <w:color w:val="000000"/>
        </w:rPr>
        <w:t xml:space="preserve">number of </w:t>
      </w:r>
      <w:r w:rsidR="00DD60C3" w:rsidRPr="00851065">
        <w:rPr>
          <w:color w:val="000000"/>
        </w:rPr>
        <w:t xml:space="preserve">calendar </w:t>
      </w:r>
      <w:r w:rsidRPr="00851065">
        <w:rPr>
          <w:color w:val="000000"/>
        </w:rPr>
        <w:t xml:space="preserve">days ‘After Receipt of Order’ in which the </w:t>
      </w:r>
      <w:r w:rsidR="00D91E29" w:rsidRPr="00851065">
        <w:rPr>
          <w:color w:val="000000"/>
        </w:rPr>
        <w:t>Using Agency</w:t>
      </w:r>
      <w:r w:rsidRPr="00851065">
        <w:rPr>
          <w:color w:val="000000"/>
        </w:rPr>
        <w:t xml:space="preserve"> will receive the ordered materials and/or services.</w:t>
      </w:r>
    </w:p>
    <w:p w14:paraId="1AA51786" w14:textId="77777777" w:rsidR="00425B67" w:rsidRPr="00851065" w:rsidRDefault="00425B67" w:rsidP="00851065">
      <w:pPr>
        <w:rPr>
          <w:rFonts w:eastAsia="MS Mincho"/>
        </w:rPr>
      </w:pPr>
    </w:p>
    <w:p w14:paraId="4A842F4B" w14:textId="77777777" w:rsidR="00576F68" w:rsidRPr="00851065" w:rsidRDefault="00576F68" w:rsidP="00851065">
      <w:pPr>
        <w:rPr>
          <w:rFonts w:eastAsia="MS Mincho"/>
        </w:rPr>
      </w:pPr>
      <w:r w:rsidRPr="00851065">
        <w:rPr>
          <w:rFonts w:eastAsia="MS Mincho"/>
          <w:b/>
        </w:rPr>
        <w:t>Director</w:t>
      </w:r>
      <w:r w:rsidRPr="00851065">
        <w:rPr>
          <w:rFonts w:eastAsia="MS Mincho"/>
        </w:rPr>
        <w:t xml:space="preserve"> – Director, Division of Purchase and Property, Department of the Treasury</w:t>
      </w:r>
      <w:r w:rsidR="00C16C3F">
        <w:rPr>
          <w:rFonts w:eastAsia="MS Mincho"/>
        </w:rPr>
        <w:t>, who b</w:t>
      </w:r>
      <w:r w:rsidRPr="00851065">
        <w:rPr>
          <w:rFonts w:eastAsia="MS Mincho"/>
        </w:rPr>
        <w:t xml:space="preserve">y statutory authority is the </w:t>
      </w:r>
      <w:r w:rsidR="00362081" w:rsidRPr="00851065">
        <w:rPr>
          <w:rFonts w:eastAsia="MS Mincho"/>
        </w:rPr>
        <w:t>C</w:t>
      </w:r>
      <w:r w:rsidRPr="00851065">
        <w:rPr>
          <w:rFonts w:eastAsia="MS Mincho"/>
        </w:rPr>
        <w:t xml:space="preserve">hief </w:t>
      </w:r>
      <w:r w:rsidR="00362081" w:rsidRPr="00851065">
        <w:rPr>
          <w:rFonts w:eastAsia="MS Mincho"/>
        </w:rPr>
        <w:t>C</w:t>
      </w:r>
      <w:r w:rsidRPr="00851065">
        <w:rPr>
          <w:rFonts w:eastAsia="MS Mincho"/>
        </w:rPr>
        <w:t xml:space="preserve">ontracting </w:t>
      </w:r>
      <w:r w:rsidR="00362081" w:rsidRPr="00851065">
        <w:rPr>
          <w:rFonts w:eastAsia="MS Mincho"/>
        </w:rPr>
        <w:t>O</w:t>
      </w:r>
      <w:r w:rsidRPr="00851065">
        <w:rPr>
          <w:rFonts w:eastAsia="MS Mincho"/>
        </w:rPr>
        <w:t>fficer for the State of New Jersey.</w:t>
      </w:r>
    </w:p>
    <w:p w14:paraId="4C173240" w14:textId="77777777" w:rsidR="00576F68" w:rsidRPr="00851065" w:rsidRDefault="00576F68" w:rsidP="00851065">
      <w:pPr>
        <w:rPr>
          <w:rFonts w:eastAsia="MS Mincho"/>
        </w:rPr>
      </w:pPr>
    </w:p>
    <w:p w14:paraId="30EFB192" w14:textId="77777777" w:rsidR="00952EBA" w:rsidRPr="00851065" w:rsidRDefault="00952EBA" w:rsidP="00851065">
      <w:pPr>
        <w:rPr>
          <w:color w:val="000000"/>
        </w:rPr>
      </w:pPr>
      <w:r w:rsidRPr="00851065">
        <w:rPr>
          <w:b/>
          <w:color w:val="000000"/>
        </w:rPr>
        <w:t>Discount</w:t>
      </w:r>
      <w:r w:rsidRPr="00851065">
        <w:rPr>
          <w:i/>
          <w:color w:val="000000"/>
        </w:rPr>
        <w:t xml:space="preserve"> </w:t>
      </w:r>
      <w:r w:rsidR="00664C98" w:rsidRPr="00851065">
        <w:rPr>
          <w:color w:val="000000"/>
        </w:rPr>
        <w:t xml:space="preserve">- </w:t>
      </w:r>
      <w:r w:rsidR="00630734" w:rsidRPr="00851065">
        <w:rPr>
          <w:color w:val="000000"/>
        </w:rPr>
        <w:t>M</w:t>
      </w:r>
      <w:r w:rsidRPr="00851065">
        <w:rPr>
          <w:color w:val="000000"/>
        </w:rPr>
        <w:t>eans the standard discount applied</w:t>
      </w:r>
      <w:r w:rsidR="00664C98" w:rsidRPr="00851065">
        <w:rPr>
          <w:color w:val="000000"/>
        </w:rPr>
        <w:t xml:space="preserve"> by the Vendor </w:t>
      </w:r>
      <w:r w:rsidR="00AB723B" w:rsidRPr="00851065">
        <w:rPr>
          <w:color w:val="000000"/>
        </w:rPr>
        <w:t>{</w:t>
      </w:r>
      <w:r w:rsidR="00664C98" w:rsidRPr="00851065">
        <w:rPr>
          <w:color w:val="000000"/>
        </w:rPr>
        <w:t>Bidder</w:t>
      </w:r>
      <w:r w:rsidR="00AB723B" w:rsidRPr="00851065">
        <w:rPr>
          <w:color w:val="000000"/>
        </w:rPr>
        <w:t>}</w:t>
      </w:r>
      <w:r w:rsidRPr="00851065">
        <w:rPr>
          <w:color w:val="000000"/>
        </w:rPr>
        <w:t xml:space="preserve"> to all items.</w:t>
      </w:r>
    </w:p>
    <w:p w14:paraId="767BEC3A" w14:textId="77777777" w:rsidR="00952EBA" w:rsidRDefault="00952EBA" w:rsidP="00851065">
      <w:pPr>
        <w:rPr>
          <w:rFonts w:eastAsia="MS Mincho"/>
        </w:rPr>
      </w:pPr>
    </w:p>
    <w:p w14:paraId="0B226423" w14:textId="77777777" w:rsidR="003A667C" w:rsidRDefault="003A667C" w:rsidP="003A667C">
      <w:r w:rsidRPr="003A667C">
        <w:rPr>
          <w:b/>
        </w:rPr>
        <w:t xml:space="preserve">Discounted Unit Cost </w:t>
      </w:r>
      <w:r>
        <w:t xml:space="preserve">– Means “Unit Cost” field multiplied by </w:t>
      </w:r>
      <w:r w:rsidR="00AE2960">
        <w:t xml:space="preserve">(100 percent minus the </w:t>
      </w:r>
      <w:r w:rsidRPr="00A86FC8">
        <w:t>“Discount” field</w:t>
      </w:r>
      <w:r w:rsidR="00AE2960">
        <w:t xml:space="preserve"> percentage)</w:t>
      </w:r>
      <w:r>
        <w:t>.</w:t>
      </w:r>
    </w:p>
    <w:p w14:paraId="416837F4" w14:textId="77777777" w:rsidR="00CB6544" w:rsidRPr="003A667C" w:rsidRDefault="00CB6544" w:rsidP="003A667C"/>
    <w:p w14:paraId="5637700B" w14:textId="77777777" w:rsidR="00576F68" w:rsidRPr="00851065" w:rsidRDefault="00576F68" w:rsidP="00851065">
      <w:pPr>
        <w:rPr>
          <w:rFonts w:eastAsia="MS Mincho"/>
        </w:rPr>
      </w:pPr>
      <w:r w:rsidRPr="00851065">
        <w:rPr>
          <w:rFonts w:eastAsia="MS Mincho"/>
          <w:b/>
        </w:rPr>
        <w:t>Division</w:t>
      </w:r>
      <w:r w:rsidRPr="00851065">
        <w:rPr>
          <w:rFonts w:eastAsia="MS Mincho"/>
        </w:rPr>
        <w:t xml:space="preserve"> – The Division of Purchase and Property</w:t>
      </w:r>
      <w:r w:rsidR="00EF5DD8" w:rsidRPr="00851065">
        <w:rPr>
          <w:rFonts w:eastAsia="MS Mincho"/>
        </w:rPr>
        <w:t>.</w:t>
      </w:r>
    </w:p>
    <w:p w14:paraId="27D23F1F" w14:textId="77777777" w:rsidR="00576F68" w:rsidRPr="00851065" w:rsidRDefault="00576F68" w:rsidP="00851065">
      <w:pPr>
        <w:rPr>
          <w:rFonts w:eastAsia="MS Mincho"/>
        </w:rPr>
      </w:pPr>
    </w:p>
    <w:p w14:paraId="47CC5C08" w14:textId="77777777" w:rsidR="00C449B1" w:rsidRPr="00851065" w:rsidRDefault="00C449B1" w:rsidP="00851065">
      <w:pPr>
        <w:rPr>
          <w:rFonts w:eastAsia="MS Mincho"/>
        </w:rPr>
      </w:pPr>
      <w:r w:rsidRPr="00851065">
        <w:rPr>
          <w:rFonts w:eastAsia="MS Mincho"/>
          <w:b/>
        </w:rPr>
        <w:t>Evaluation Committee</w:t>
      </w:r>
      <w:r w:rsidRPr="00851065">
        <w:rPr>
          <w:rFonts w:eastAsia="MS Mincho"/>
        </w:rPr>
        <w:t xml:space="preserve"> – A committee established or Division staff member assigned by the Director to review and evaluate </w:t>
      </w:r>
      <w:r w:rsidR="00CE00E7">
        <w:rPr>
          <w:rFonts w:eastAsia="MS Mincho"/>
        </w:rPr>
        <w:t>Quote</w:t>
      </w:r>
      <w:r w:rsidR="00DC1FCE" w:rsidRPr="00851065">
        <w:rPr>
          <w:rFonts w:eastAsia="MS Mincho"/>
        </w:rPr>
        <w:t xml:space="preserve">s </w:t>
      </w:r>
      <w:r w:rsidR="00AB723B" w:rsidRPr="00851065">
        <w:rPr>
          <w:rFonts w:eastAsia="MS Mincho"/>
        </w:rPr>
        <w:t>{</w:t>
      </w:r>
      <w:r w:rsidR="00CE00E7">
        <w:rPr>
          <w:rFonts w:eastAsia="MS Mincho"/>
        </w:rPr>
        <w:t>Proposal</w:t>
      </w:r>
      <w:r w:rsidRPr="00851065">
        <w:rPr>
          <w:rFonts w:eastAsia="MS Mincho"/>
        </w:rPr>
        <w:t>s</w:t>
      </w:r>
      <w:r w:rsidR="00AB723B" w:rsidRPr="00851065">
        <w:rPr>
          <w:rFonts w:eastAsia="MS Mincho"/>
        </w:rPr>
        <w:t>}</w:t>
      </w:r>
      <w:r w:rsidRPr="00851065">
        <w:rPr>
          <w:rFonts w:eastAsia="MS Mincho"/>
        </w:rPr>
        <w:t xml:space="preserve"> submitted in response to this </w:t>
      </w:r>
      <w:r w:rsidR="00626F14" w:rsidRPr="00851065">
        <w:rPr>
          <w:rFonts w:eastAsia="MS Mincho"/>
        </w:rPr>
        <w:t xml:space="preserve">Bid Solicitation </w:t>
      </w:r>
      <w:r w:rsidR="00AB723B" w:rsidRPr="00851065">
        <w:rPr>
          <w:rFonts w:eastAsia="MS Mincho"/>
        </w:rPr>
        <w:t>{</w:t>
      </w:r>
      <w:r w:rsidRPr="00851065">
        <w:rPr>
          <w:rFonts w:eastAsia="MS Mincho"/>
        </w:rPr>
        <w:t>RFP</w:t>
      </w:r>
      <w:r w:rsidR="00AB723B" w:rsidRPr="00851065">
        <w:rPr>
          <w:rFonts w:eastAsia="MS Mincho"/>
        </w:rPr>
        <w:t>}</w:t>
      </w:r>
      <w:r w:rsidRPr="00851065">
        <w:rPr>
          <w:rFonts w:eastAsia="MS Mincho"/>
        </w:rPr>
        <w:t xml:space="preserve"> and recommend a </w:t>
      </w:r>
      <w:r w:rsidR="001D2ACC">
        <w:rPr>
          <w:rFonts w:eastAsia="MS Mincho"/>
        </w:rPr>
        <w:t>Blanket P.O.</w:t>
      </w:r>
      <w:r w:rsidR="00DC1FCE" w:rsidRPr="00851065">
        <w:rPr>
          <w:rFonts w:eastAsia="MS Mincho"/>
        </w:rPr>
        <w:t xml:space="preserve"> </w:t>
      </w:r>
      <w:r w:rsidR="00AB723B" w:rsidRPr="00851065">
        <w:rPr>
          <w:rFonts w:eastAsia="MS Mincho"/>
        </w:rPr>
        <w:t>{</w:t>
      </w:r>
      <w:r w:rsidR="00790D22" w:rsidRPr="00851065">
        <w:rPr>
          <w:rFonts w:eastAsia="MS Mincho"/>
        </w:rPr>
        <w:t>C</w:t>
      </w:r>
      <w:r w:rsidRPr="00851065">
        <w:rPr>
          <w:rFonts w:eastAsia="MS Mincho"/>
        </w:rPr>
        <w:t>ontract</w:t>
      </w:r>
      <w:r w:rsidR="00AB723B" w:rsidRPr="00851065">
        <w:rPr>
          <w:rFonts w:eastAsia="MS Mincho"/>
        </w:rPr>
        <w:t>}</w:t>
      </w:r>
      <w:r w:rsidRPr="00851065">
        <w:rPr>
          <w:rFonts w:eastAsia="MS Mincho"/>
        </w:rPr>
        <w:t xml:space="preserve"> award to the Director.</w:t>
      </w:r>
    </w:p>
    <w:p w14:paraId="05F37B99" w14:textId="77777777" w:rsidR="00576F68" w:rsidRPr="00851065" w:rsidRDefault="00576F68" w:rsidP="00851065">
      <w:pPr>
        <w:rPr>
          <w:rFonts w:eastAsia="MS Mincho"/>
        </w:rPr>
      </w:pPr>
    </w:p>
    <w:p w14:paraId="68D94424" w14:textId="77777777" w:rsidR="004F2005" w:rsidRPr="00851065" w:rsidRDefault="00576F68" w:rsidP="00851065">
      <w:pPr>
        <w:rPr>
          <w:rFonts w:eastAsia="MS Mincho"/>
        </w:rPr>
      </w:pPr>
      <w:r w:rsidRPr="00851065">
        <w:rPr>
          <w:rFonts w:eastAsia="MS Mincho"/>
          <w:b/>
        </w:rPr>
        <w:t>Firm Fixed Price</w:t>
      </w:r>
      <w:r w:rsidRPr="00851065">
        <w:rPr>
          <w:rFonts w:eastAsia="MS Mincho"/>
        </w:rPr>
        <w:t xml:space="preserve"> –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721815AE" w14:textId="77777777" w:rsidR="00952EBA" w:rsidRPr="00851065" w:rsidRDefault="00952EBA" w:rsidP="00851065">
      <w:pPr>
        <w:rPr>
          <w:rFonts w:eastAsia="MS Mincho"/>
        </w:rPr>
      </w:pPr>
    </w:p>
    <w:p w14:paraId="2104B70A" w14:textId="77777777" w:rsidR="00952EBA" w:rsidRPr="00851065" w:rsidRDefault="00952EBA" w:rsidP="00851065">
      <w:pPr>
        <w:rPr>
          <w:color w:val="000000"/>
        </w:rPr>
      </w:pPr>
      <w:r w:rsidRPr="00851065">
        <w:rPr>
          <w:b/>
          <w:color w:val="000000"/>
        </w:rPr>
        <w:t>Freight</w:t>
      </w:r>
      <w:r w:rsidRPr="00851065">
        <w:rPr>
          <w:i/>
          <w:color w:val="000000"/>
        </w:rPr>
        <w:t xml:space="preserve"> </w:t>
      </w:r>
      <w:r w:rsidR="00664C98" w:rsidRPr="00851065">
        <w:rPr>
          <w:color w:val="000000"/>
        </w:rPr>
        <w:t xml:space="preserve">- </w:t>
      </w:r>
      <w:r w:rsidR="00630734" w:rsidRPr="00851065">
        <w:rPr>
          <w:color w:val="000000"/>
        </w:rPr>
        <w:t>M</w:t>
      </w:r>
      <w:r w:rsidRPr="00851065">
        <w:rPr>
          <w:color w:val="000000"/>
        </w:rPr>
        <w:t xml:space="preserve">eans </w:t>
      </w:r>
      <w:r w:rsidR="00664C98" w:rsidRPr="00851065">
        <w:rPr>
          <w:color w:val="000000"/>
        </w:rPr>
        <w:t>Freight on Board (FOB) Destination</w:t>
      </w:r>
      <w:r w:rsidRPr="00851065">
        <w:rPr>
          <w:color w:val="000000"/>
        </w:rPr>
        <w:t>.</w:t>
      </w:r>
    </w:p>
    <w:p w14:paraId="4CEEB3CD" w14:textId="77777777" w:rsidR="00576F68" w:rsidRPr="00851065" w:rsidRDefault="00576F68" w:rsidP="00851065">
      <w:pPr>
        <w:rPr>
          <w:rFonts w:eastAsia="MS Mincho"/>
        </w:rPr>
      </w:pPr>
    </w:p>
    <w:p w14:paraId="7C74B003" w14:textId="77777777" w:rsidR="00576F68" w:rsidRPr="00851065" w:rsidRDefault="00576F68" w:rsidP="00851065">
      <w:pPr>
        <w:rPr>
          <w:rFonts w:eastAsia="MS Mincho"/>
        </w:rPr>
      </w:pPr>
      <w:r w:rsidRPr="00851065">
        <w:rPr>
          <w:rFonts w:eastAsia="MS Mincho"/>
          <w:b/>
        </w:rPr>
        <w:t>Joint Venture</w:t>
      </w:r>
      <w:r w:rsidRPr="00851065">
        <w:rPr>
          <w:rFonts w:eastAsia="MS Mincho"/>
        </w:rPr>
        <w:t xml:space="preserve"> – A business undertaking by two </w:t>
      </w:r>
      <w:r w:rsidR="00564C6B">
        <w:rPr>
          <w:rFonts w:eastAsia="MS Mincho"/>
        </w:rPr>
        <w:t xml:space="preserve">(2) </w:t>
      </w:r>
      <w:r w:rsidRPr="00851065">
        <w:rPr>
          <w:rFonts w:eastAsia="MS Mincho"/>
        </w:rPr>
        <w:t>or more entities to share risk and responsibility for a specific project</w:t>
      </w:r>
      <w:r w:rsidR="008C35BD" w:rsidRPr="00851065">
        <w:rPr>
          <w:rFonts w:eastAsia="MS Mincho"/>
        </w:rPr>
        <w:t>.</w:t>
      </w:r>
    </w:p>
    <w:p w14:paraId="23915C8D" w14:textId="77777777" w:rsidR="00E04A93" w:rsidRPr="00851065" w:rsidRDefault="00E04A93" w:rsidP="00851065">
      <w:pPr>
        <w:rPr>
          <w:rFonts w:eastAsia="MS Mincho"/>
          <w:b/>
        </w:rPr>
      </w:pPr>
    </w:p>
    <w:p w14:paraId="1A9851A3" w14:textId="77777777" w:rsidR="00E04A93" w:rsidRPr="00851065" w:rsidRDefault="00E04A93" w:rsidP="00851065">
      <w:pPr>
        <w:rPr>
          <w:rFonts w:eastAsia="MS Mincho"/>
        </w:rPr>
      </w:pPr>
      <w:r w:rsidRPr="00851065">
        <w:rPr>
          <w:rFonts w:eastAsia="MS Mincho"/>
          <w:b/>
        </w:rPr>
        <w:t>Master Blanket Purchase Order (“</w:t>
      </w:r>
      <w:r w:rsidR="001D2ACC">
        <w:rPr>
          <w:rFonts w:eastAsia="MS Mincho"/>
          <w:b/>
        </w:rPr>
        <w:t>Blanket P.O.</w:t>
      </w:r>
      <w:r w:rsidRPr="00851065">
        <w:rPr>
          <w:rFonts w:eastAsia="MS Mincho"/>
          <w:b/>
        </w:rPr>
        <w:t xml:space="preserve">”) </w:t>
      </w:r>
      <w:r w:rsidR="00AB723B" w:rsidRPr="00851065">
        <w:rPr>
          <w:rFonts w:eastAsia="MS Mincho"/>
          <w:b/>
        </w:rPr>
        <w:t>{</w:t>
      </w:r>
      <w:r w:rsidRPr="00851065">
        <w:rPr>
          <w:rFonts w:eastAsia="MS Mincho"/>
          <w:b/>
        </w:rPr>
        <w:t>Contract</w:t>
      </w:r>
      <w:r w:rsidR="00AB723B" w:rsidRPr="00851065">
        <w:rPr>
          <w:rFonts w:eastAsia="MS Mincho"/>
          <w:b/>
        </w:rPr>
        <w:t>}</w:t>
      </w:r>
      <w:r w:rsidRPr="00851065">
        <w:rPr>
          <w:rFonts w:eastAsia="MS Mincho"/>
          <w:b/>
        </w:rPr>
        <w:t xml:space="preserve"> </w:t>
      </w:r>
      <w:r w:rsidRPr="00851065">
        <w:rPr>
          <w:rFonts w:eastAsia="MS Mincho"/>
        </w:rPr>
        <w:t>–</w:t>
      </w:r>
      <w:r w:rsidRPr="00851065">
        <w:t xml:space="preserve"> The </w:t>
      </w:r>
      <w:r w:rsidR="001D2ACC">
        <w:t>Blanket P.O.</w:t>
      </w:r>
      <w:r w:rsidRPr="00851065">
        <w:t xml:space="preserve"> </w:t>
      </w:r>
      <w:r w:rsidR="00AB723B" w:rsidRPr="00851065">
        <w:t>{</w:t>
      </w:r>
      <w:r w:rsidR="00790D22" w:rsidRPr="00851065">
        <w:t>C</w:t>
      </w:r>
      <w:r w:rsidRPr="00851065">
        <w:t>ontract</w:t>
      </w:r>
      <w:r w:rsidR="00AB723B" w:rsidRPr="00851065">
        <w:t>}</w:t>
      </w:r>
      <w:r w:rsidRPr="00851065">
        <w:t xml:space="preserve"> consists of the State of NJ Standard Terms and Conditions</w:t>
      </w:r>
      <w:r w:rsidR="000D4025" w:rsidRPr="00851065">
        <w:t xml:space="preserve"> (SSTC)</w:t>
      </w:r>
      <w:r w:rsidRPr="00851065">
        <w:t xml:space="preserve">, the Bid Solicitation </w:t>
      </w:r>
      <w:r w:rsidR="00AB723B" w:rsidRPr="00851065">
        <w:t>{</w:t>
      </w:r>
      <w:r w:rsidRPr="00851065">
        <w:t>RFP</w:t>
      </w:r>
      <w:r w:rsidR="00AB723B" w:rsidRPr="00851065">
        <w:t>}</w:t>
      </w:r>
      <w:r w:rsidRPr="00851065">
        <w:t xml:space="preserve">, the responsive </w:t>
      </w:r>
      <w:r w:rsidR="00CE00E7">
        <w:t>Quote</w:t>
      </w:r>
      <w:r w:rsidRPr="00851065">
        <w:t xml:space="preserve"> </w:t>
      </w:r>
      <w:r w:rsidR="00AB723B" w:rsidRPr="00851065">
        <w:t>{</w:t>
      </w:r>
      <w:r w:rsidR="00CE00E7">
        <w:t>Proposal</w:t>
      </w:r>
      <w:r w:rsidR="00AB723B" w:rsidRPr="00851065">
        <w:t>}</w:t>
      </w:r>
      <w:r w:rsidRPr="00851065">
        <w:t xml:space="preserve"> submitted by a responsible </w:t>
      </w:r>
      <w:r w:rsidR="00A3247E">
        <w:rPr>
          <w:rFonts w:cs="Arial"/>
          <w:szCs w:val="22"/>
        </w:rPr>
        <w:t>Vendor {Bidder</w:t>
      </w:r>
      <w:r w:rsidR="00A3247E" w:rsidRPr="00851065">
        <w:t xml:space="preserve">} </w:t>
      </w:r>
      <w:r w:rsidRPr="00851065">
        <w:t xml:space="preserve">as accepted by the State, the notice of award, any </w:t>
      </w:r>
      <w:r w:rsidR="00790D22" w:rsidRPr="00851065">
        <w:t>B</w:t>
      </w:r>
      <w:r w:rsidRPr="00851065">
        <w:t xml:space="preserve">est and </w:t>
      </w:r>
      <w:r w:rsidR="00790D22" w:rsidRPr="00851065">
        <w:t>F</w:t>
      </w:r>
      <w:r w:rsidRPr="00851065">
        <w:t xml:space="preserve">inal </w:t>
      </w:r>
      <w:r w:rsidR="00790D22" w:rsidRPr="00851065">
        <w:t>O</w:t>
      </w:r>
      <w:r w:rsidRPr="00851065">
        <w:t xml:space="preserve">ffer, any subsequent written document memorializing the agreement, any modifications to any of these documents approved by the State and any attachments, </w:t>
      </w:r>
      <w:r w:rsidR="00790D22" w:rsidRPr="00851065">
        <w:t>B</w:t>
      </w:r>
      <w:r w:rsidRPr="00851065">
        <w:t xml:space="preserve">id </w:t>
      </w:r>
      <w:r w:rsidR="00790D22" w:rsidRPr="00851065">
        <w:t>A</w:t>
      </w:r>
      <w:r w:rsidRPr="00851065">
        <w:t xml:space="preserve">mendment </w:t>
      </w:r>
      <w:r w:rsidR="00AB723B" w:rsidRPr="00851065">
        <w:t>{</w:t>
      </w:r>
      <w:r w:rsidR="00790D22" w:rsidRPr="00851065">
        <w:t>A</w:t>
      </w:r>
      <w:r w:rsidRPr="00851065">
        <w:t>ddenda</w:t>
      </w:r>
      <w:r w:rsidR="00AB723B" w:rsidRPr="00851065">
        <w:t>}</w:t>
      </w:r>
      <w:r w:rsidRPr="00851065">
        <w:t xml:space="preserve"> or other supporting documents, or post-award documents including </w:t>
      </w:r>
      <w:r w:rsidR="00790D22" w:rsidRPr="00851065">
        <w:t>C</w:t>
      </w:r>
      <w:r w:rsidRPr="00851065">
        <w:t xml:space="preserve">hange </w:t>
      </w:r>
      <w:r w:rsidR="00790D22" w:rsidRPr="00851065">
        <w:t>O</w:t>
      </w:r>
      <w:r w:rsidRPr="00851065">
        <w:t xml:space="preserve">rders </w:t>
      </w:r>
      <w:r w:rsidR="00AB723B" w:rsidRPr="00851065">
        <w:t>{</w:t>
      </w:r>
      <w:r w:rsidR="00790D22" w:rsidRPr="00851065">
        <w:t>C</w:t>
      </w:r>
      <w:r w:rsidRPr="00851065">
        <w:t xml:space="preserve">ontract </w:t>
      </w:r>
      <w:r w:rsidR="00790D22" w:rsidRPr="00851065">
        <w:t>A</w:t>
      </w:r>
      <w:r w:rsidRPr="00851065">
        <w:t>mendments</w:t>
      </w:r>
      <w:r w:rsidR="00AB723B" w:rsidRPr="00851065">
        <w:t>}</w:t>
      </w:r>
      <w:r w:rsidRPr="00851065">
        <w:t xml:space="preserve"> agreed to by the State and the Vendor </w:t>
      </w:r>
      <w:r w:rsidR="00AB723B" w:rsidRPr="00851065">
        <w:t>{</w:t>
      </w:r>
      <w:r w:rsidRPr="00851065">
        <w:t>Contractor</w:t>
      </w:r>
      <w:r w:rsidR="00AB723B" w:rsidRPr="00851065">
        <w:t>}</w:t>
      </w:r>
      <w:r w:rsidRPr="00851065">
        <w:t>, in writing.</w:t>
      </w:r>
    </w:p>
    <w:p w14:paraId="60808778" w14:textId="77777777" w:rsidR="00576F68" w:rsidRPr="00851065" w:rsidRDefault="00576F68" w:rsidP="00851065">
      <w:pPr>
        <w:rPr>
          <w:rFonts w:eastAsia="MS Mincho"/>
        </w:rPr>
      </w:pPr>
    </w:p>
    <w:p w14:paraId="3DD9FBB5" w14:textId="77777777" w:rsidR="00360A53" w:rsidRPr="00851065" w:rsidRDefault="00576F68" w:rsidP="00360A53">
      <w:pPr>
        <w:rPr>
          <w:rFonts w:eastAsia="MS Mincho"/>
        </w:rPr>
      </w:pPr>
      <w:r w:rsidRPr="00851065">
        <w:rPr>
          <w:rFonts w:eastAsia="MS Mincho"/>
          <w:b/>
        </w:rPr>
        <w:t>May</w:t>
      </w:r>
      <w:r w:rsidRPr="00851065">
        <w:rPr>
          <w:rFonts w:eastAsia="MS Mincho"/>
        </w:rPr>
        <w:t xml:space="preserve"> </w:t>
      </w:r>
      <w:r w:rsidRPr="009D6CA9">
        <w:rPr>
          <w:rFonts w:eastAsia="MS Mincho"/>
          <w:b/>
        </w:rPr>
        <w:t>–</w:t>
      </w:r>
      <w:r w:rsidRPr="00851065">
        <w:rPr>
          <w:rFonts w:eastAsia="MS Mincho"/>
        </w:rPr>
        <w:t xml:space="preserve"> Denotes that which is permissible</w:t>
      </w:r>
      <w:r w:rsidR="00360A53">
        <w:rPr>
          <w:rFonts w:eastAsia="MS Mincho"/>
        </w:rPr>
        <w:t xml:space="preserve"> or recommended</w:t>
      </w:r>
      <w:r w:rsidRPr="00851065">
        <w:rPr>
          <w:rFonts w:eastAsia="MS Mincho"/>
        </w:rPr>
        <w:t>, not mandatory.</w:t>
      </w:r>
    </w:p>
    <w:p w14:paraId="6E9A24EB" w14:textId="77777777" w:rsidR="000B7BEB" w:rsidRPr="00851065" w:rsidRDefault="000B7BEB" w:rsidP="00851065">
      <w:pPr>
        <w:rPr>
          <w:b/>
        </w:rPr>
      </w:pPr>
    </w:p>
    <w:p w14:paraId="2A87473B" w14:textId="77777777" w:rsidR="001A1AF1" w:rsidRPr="00851065" w:rsidRDefault="001A1AF1" w:rsidP="00851065">
      <w:pPr>
        <w:rPr>
          <w:b/>
        </w:rPr>
      </w:pPr>
      <w:r w:rsidRPr="00851065">
        <w:rPr>
          <w:b/>
        </w:rPr>
        <w:t xml:space="preserve">No Bid – </w:t>
      </w:r>
      <w:r w:rsidRPr="00851065">
        <w:rPr>
          <w:color w:val="000000"/>
        </w:rPr>
        <w:t xml:space="preserve">The </w:t>
      </w:r>
      <w:r w:rsidR="00DC1FCE" w:rsidRPr="00851065">
        <w:rPr>
          <w:color w:val="000000"/>
        </w:rPr>
        <w:t>V</w:t>
      </w:r>
      <w:r w:rsidRPr="00851065">
        <w:rPr>
          <w:color w:val="000000"/>
        </w:rPr>
        <w:t xml:space="preserve">endor </w:t>
      </w:r>
      <w:r w:rsidR="00AB723B" w:rsidRPr="00851065">
        <w:rPr>
          <w:color w:val="000000"/>
        </w:rPr>
        <w:t>{</w:t>
      </w:r>
      <w:r w:rsidR="00DC1FCE" w:rsidRPr="00851065">
        <w:rPr>
          <w:color w:val="000000"/>
        </w:rPr>
        <w:t>B</w:t>
      </w:r>
      <w:r w:rsidRPr="00851065">
        <w:rPr>
          <w:color w:val="000000"/>
        </w:rPr>
        <w:t>idder</w:t>
      </w:r>
      <w:r w:rsidR="00AB723B" w:rsidRPr="00851065">
        <w:rPr>
          <w:color w:val="000000"/>
        </w:rPr>
        <w:t>}</w:t>
      </w:r>
      <w:r w:rsidRPr="00851065">
        <w:rPr>
          <w:color w:val="000000"/>
        </w:rPr>
        <w:t xml:space="preserve"> is not submitting a price </w:t>
      </w:r>
      <w:r w:rsidR="00CE00E7">
        <w:rPr>
          <w:color w:val="000000"/>
        </w:rPr>
        <w:t>Quote {Proposal}</w:t>
      </w:r>
      <w:r w:rsidRPr="00851065">
        <w:rPr>
          <w:color w:val="000000"/>
        </w:rPr>
        <w:t xml:space="preserve"> for an item</w:t>
      </w:r>
      <w:r w:rsidR="00664C98" w:rsidRPr="00851065">
        <w:rPr>
          <w:color w:val="000000"/>
        </w:rPr>
        <w:t xml:space="preserve"> on a price line</w:t>
      </w:r>
      <w:r w:rsidRPr="00851065">
        <w:rPr>
          <w:color w:val="000000"/>
        </w:rPr>
        <w:t>.</w:t>
      </w:r>
    </w:p>
    <w:p w14:paraId="22C45FA7" w14:textId="77777777" w:rsidR="001A1AF1" w:rsidRPr="00851065" w:rsidRDefault="001A1AF1" w:rsidP="00851065">
      <w:pPr>
        <w:rPr>
          <w:b/>
        </w:rPr>
      </w:pPr>
    </w:p>
    <w:p w14:paraId="62964C81" w14:textId="77777777" w:rsidR="001A1AF1" w:rsidRDefault="001A1AF1" w:rsidP="00851065">
      <w:pPr>
        <w:rPr>
          <w:color w:val="000000"/>
        </w:rPr>
      </w:pPr>
      <w:r w:rsidRPr="00851065">
        <w:rPr>
          <w:b/>
        </w:rPr>
        <w:t xml:space="preserve">No Charge – </w:t>
      </w:r>
      <w:r w:rsidRPr="00851065">
        <w:rPr>
          <w:color w:val="000000"/>
        </w:rPr>
        <w:t xml:space="preserve">The </w:t>
      </w:r>
      <w:r w:rsidR="00DC1FCE" w:rsidRPr="00851065">
        <w:rPr>
          <w:color w:val="000000"/>
        </w:rPr>
        <w:t>V</w:t>
      </w:r>
      <w:r w:rsidRPr="00851065">
        <w:rPr>
          <w:color w:val="000000"/>
        </w:rPr>
        <w:t xml:space="preserve">endor </w:t>
      </w:r>
      <w:r w:rsidR="00AE354D" w:rsidRPr="00851065">
        <w:rPr>
          <w:color w:val="000000"/>
        </w:rPr>
        <w:t>{</w:t>
      </w:r>
      <w:r w:rsidR="00DC1FCE" w:rsidRPr="00851065">
        <w:rPr>
          <w:color w:val="000000"/>
        </w:rPr>
        <w:t>B</w:t>
      </w:r>
      <w:r w:rsidRPr="00851065">
        <w:rPr>
          <w:color w:val="000000"/>
        </w:rPr>
        <w:t>idder</w:t>
      </w:r>
      <w:r w:rsidR="00AE354D" w:rsidRPr="00851065">
        <w:rPr>
          <w:color w:val="000000"/>
        </w:rPr>
        <w:t>}</w:t>
      </w:r>
      <w:r w:rsidRPr="00851065">
        <w:rPr>
          <w:color w:val="000000"/>
        </w:rPr>
        <w:t xml:space="preserve"> will supply an item </w:t>
      </w:r>
      <w:r w:rsidR="00664C98" w:rsidRPr="00851065">
        <w:rPr>
          <w:color w:val="000000"/>
        </w:rPr>
        <w:t xml:space="preserve">on a price line </w:t>
      </w:r>
      <w:r w:rsidRPr="00851065">
        <w:rPr>
          <w:color w:val="000000"/>
        </w:rPr>
        <w:t>free of charge.</w:t>
      </w:r>
    </w:p>
    <w:p w14:paraId="3B01CB9A" w14:textId="77777777" w:rsidR="00661E38" w:rsidRDefault="00661E38" w:rsidP="00851065">
      <w:pPr>
        <w:rPr>
          <w:color w:val="000000"/>
        </w:rPr>
      </w:pPr>
    </w:p>
    <w:p w14:paraId="4EECAB83" w14:textId="77777777" w:rsidR="00661E38" w:rsidRDefault="00661E38" w:rsidP="00851065">
      <w:pPr>
        <w:rPr>
          <w:color w:val="000000"/>
        </w:rPr>
      </w:pPr>
      <w:r w:rsidRPr="00661E38">
        <w:rPr>
          <w:rFonts w:eastAsia="MS Mincho"/>
          <w:b/>
        </w:rPr>
        <w:t>Ownership Disclosure Form</w:t>
      </w:r>
      <w:r w:rsidRPr="00661E38">
        <w:rPr>
          <w:rFonts w:eastAsia="MS Mincho"/>
        </w:rPr>
        <w:t xml:space="preserve"> </w:t>
      </w:r>
      <w:r w:rsidRPr="009D6CA9">
        <w:rPr>
          <w:rFonts w:eastAsia="MS Mincho"/>
          <w:b/>
        </w:rPr>
        <w:t>–</w:t>
      </w:r>
      <w:r>
        <w:rPr>
          <w:rFonts w:eastAsia="MS Mincho"/>
        </w:rPr>
        <w:t xml:space="preserve"> </w:t>
      </w:r>
      <w:r w:rsidR="008D4A65">
        <w:rPr>
          <w:rFonts w:eastAsia="MS Mincho"/>
        </w:rPr>
        <w:t xml:space="preserve">Refers </w:t>
      </w:r>
      <w:r>
        <w:rPr>
          <w:rFonts w:eastAsia="MS Mincho"/>
        </w:rPr>
        <w:t xml:space="preserve">to the </w:t>
      </w:r>
      <w:r w:rsidRPr="00661E38">
        <w:rPr>
          <w:rFonts w:eastAsia="MS Mincho"/>
        </w:rPr>
        <w:t>Statement of Bidder/Vendor Ownership</w:t>
      </w:r>
      <w:r>
        <w:rPr>
          <w:rFonts w:eastAsia="MS Mincho"/>
        </w:rPr>
        <w:t xml:space="preserve"> as utilized in </w:t>
      </w:r>
      <w:r w:rsidR="00215AFF" w:rsidRPr="00851065">
        <w:rPr>
          <w:rStyle w:val="IntenseEmphasis"/>
          <w:color w:val="00B050"/>
        </w:rPr>
        <w:t>NJ</w:t>
      </w:r>
      <w:r w:rsidR="00215AFF" w:rsidRPr="00851065">
        <w:rPr>
          <w:rStyle w:val="IntenseEmphasis"/>
          <w:color w:val="0070C0"/>
        </w:rPr>
        <w:t>START</w:t>
      </w:r>
      <w:r>
        <w:rPr>
          <w:rFonts w:eastAsia="MS Mincho"/>
        </w:rPr>
        <w:t>.</w:t>
      </w:r>
    </w:p>
    <w:p w14:paraId="687C8EE3" w14:textId="77777777" w:rsidR="00193A4A" w:rsidRDefault="00193A4A" w:rsidP="00851065">
      <w:pPr>
        <w:rPr>
          <w:color w:val="000000"/>
        </w:rPr>
      </w:pPr>
    </w:p>
    <w:p w14:paraId="0D82938D" w14:textId="77777777" w:rsidR="00193A4A" w:rsidRPr="00102BE7" w:rsidRDefault="00193A4A" w:rsidP="00193A4A">
      <w:r>
        <w:rPr>
          <w:b/>
        </w:rPr>
        <w:t>Primary Form</w:t>
      </w:r>
      <w:r>
        <w:t xml:space="preserve"> </w:t>
      </w:r>
      <w:r w:rsidRPr="00851065">
        <w:rPr>
          <w:b/>
        </w:rPr>
        <w:t>–</w:t>
      </w:r>
      <w:r>
        <w:rPr>
          <w:b/>
        </w:rPr>
        <w:t xml:space="preserve"> </w:t>
      </w:r>
      <w:r>
        <w:t xml:space="preserve">An electronic form contained within a Vendor’s {Bidder’s} </w:t>
      </w:r>
      <w:r w:rsidRPr="00851065">
        <w:rPr>
          <w:rStyle w:val="IntenseEmphasis"/>
          <w:color w:val="00B050"/>
        </w:rPr>
        <w:t>NJ</w:t>
      </w:r>
      <w:r w:rsidRPr="00851065">
        <w:rPr>
          <w:rStyle w:val="IntenseEmphasis"/>
          <w:color w:val="0070C0"/>
        </w:rPr>
        <w:t>START</w:t>
      </w:r>
      <w:r>
        <w:t xml:space="preserve"> profile designated by the Vendor {Bidder} as the primary or princip</w:t>
      </w:r>
      <w:r w:rsidR="00B70FE7">
        <w:t>al</w:t>
      </w:r>
      <w:r>
        <w:t xml:space="preserve"> version of the required form.</w:t>
      </w:r>
    </w:p>
    <w:p w14:paraId="65635014" w14:textId="77777777" w:rsidR="00B54EFA" w:rsidRPr="00851065" w:rsidRDefault="00B54EFA" w:rsidP="00851065">
      <w:pPr>
        <w:rPr>
          <w:b/>
        </w:rPr>
      </w:pPr>
    </w:p>
    <w:p w14:paraId="2E03F086" w14:textId="77777777" w:rsidR="00CA0A07" w:rsidRPr="00851065" w:rsidRDefault="00CA0A07" w:rsidP="00851065">
      <w:r w:rsidRPr="00851065">
        <w:rPr>
          <w:b/>
        </w:rPr>
        <w:t>Procurement Bureau</w:t>
      </w:r>
      <w:r w:rsidRPr="00851065">
        <w:t xml:space="preserve"> </w:t>
      </w:r>
      <w:r w:rsidRPr="009D6CA9">
        <w:rPr>
          <w:b/>
        </w:rPr>
        <w:t>-</w:t>
      </w:r>
      <w:r w:rsidRPr="00851065">
        <w:t xml:space="preserve"> The Division unit responsible for the preparation, advertisement, and issuance of </w:t>
      </w:r>
      <w:r w:rsidR="00DC1FCE" w:rsidRPr="00851065">
        <w:t xml:space="preserve">Bid Solicitations </w:t>
      </w:r>
      <w:r w:rsidR="00AE354D" w:rsidRPr="00851065">
        <w:t>{</w:t>
      </w:r>
      <w:r w:rsidRPr="00851065">
        <w:t>RFPs</w:t>
      </w:r>
      <w:r w:rsidR="00AE354D" w:rsidRPr="00851065">
        <w:t>}</w:t>
      </w:r>
      <w:r w:rsidRPr="00851065">
        <w:t xml:space="preserve">, for the tabulation of </w:t>
      </w:r>
      <w:r w:rsidR="00CE00E7">
        <w:t>Quote</w:t>
      </w:r>
      <w:r w:rsidR="00DC1FCE" w:rsidRPr="00851065">
        <w:t xml:space="preserve">s </w:t>
      </w:r>
      <w:r w:rsidR="00AE354D" w:rsidRPr="00851065">
        <w:t>{</w:t>
      </w:r>
      <w:r w:rsidR="00CE00E7">
        <w:t>Proposal</w:t>
      </w:r>
      <w:r w:rsidRPr="00851065">
        <w:t>s</w:t>
      </w:r>
      <w:r w:rsidR="00AE354D" w:rsidRPr="00851065">
        <w:t>}</w:t>
      </w:r>
      <w:r w:rsidRPr="00851065">
        <w:t xml:space="preserve"> and for recommending award(s) of </w:t>
      </w:r>
      <w:r w:rsidR="001D2ACC">
        <w:t>Blanket P.O.</w:t>
      </w:r>
      <w:r w:rsidR="00DC1FCE" w:rsidRPr="00851065">
        <w:t xml:space="preserve">(s) </w:t>
      </w:r>
      <w:r w:rsidR="00AE354D" w:rsidRPr="00851065">
        <w:t>{</w:t>
      </w:r>
      <w:r w:rsidR="00362081" w:rsidRPr="00851065">
        <w:t>Contract</w:t>
      </w:r>
      <w:r w:rsidRPr="00851065">
        <w:t>(s</w:t>
      </w:r>
      <w:r w:rsidR="00DC1FCE" w:rsidRPr="00851065">
        <w:t>)</w:t>
      </w:r>
      <w:r w:rsidR="00AE354D" w:rsidRPr="00851065">
        <w:t>}</w:t>
      </w:r>
      <w:r w:rsidRPr="00851065">
        <w:t xml:space="preserve"> to the Director</w:t>
      </w:r>
      <w:r w:rsidR="00790D22" w:rsidRPr="00851065">
        <w:t xml:space="preserve"> and the Deputy Director</w:t>
      </w:r>
      <w:r w:rsidRPr="00851065">
        <w:t>.</w:t>
      </w:r>
    </w:p>
    <w:p w14:paraId="682F15AD" w14:textId="77777777" w:rsidR="00425B67" w:rsidRPr="00851065" w:rsidRDefault="00425B67" w:rsidP="00851065">
      <w:pPr>
        <w:rPr>
          <w:rFonts w:eastAsia="MS Mincho"/>
        </w:rPr>
      </w:pPr>
    </w:p>
    <w:p w14:paraId="715F753F" w14:textId="77777777" w:rsidR="00576F68" w:rsidRPr="00851065" w:rsidRDefault="00576F68" w:rsidP="00851065">
      <w:pPr>
        <w:rPr>
          <w:rFonts w:eastAsia="MS Mincho"/>
        </w:rPr>
      </w:pPr>
      <w:r w:rsidRPr="00851065">
        <w:rPr>
          <w:rFonts w:eastAsia="MS Mincho"/>
          <w:b/>
        </w:rPr>
        <w:t>Project</w:t>
      </w:r>
      <w:r w:rsidRPr="00851065">
        <w:rPr>
          <w:rFonts w:eastAsia="MS Mincho"/>
        </w:rPr>
        <w:t xml:space="preserve"> – The undertaking</w:t>
      </w:r>
      <w:r w:rsidR="00D91E29" w:rsidRPr="00851065">
        <w:rPr>
          <w:rFonts w:eastAsia="MS Mincho"/>
        </w:rPr>
        <w:t>s</w:t>
      </w:r>
      <w:r w:rsidRPr="00851065">
        <w:rPr>
          <w:rFonts w:eastAsia="MS Mincho"/>
        </w:rPr>
        <w:t xml:space="preserve"> or services that are the subject of this </w:t>
      </w:r>
      <w:r w:rsidR="00626F14" w:rsidRPr="00851065">
        <w:rPr>
          <w:rFonts w:eastAsia="MS Mincho"/>
        </w:rPr>
        <w:t xml:space="preserve">Bid Solicitation </w:t>
      </w:r>
      <w:r w:rsidR="00AE354D" w:rsidRPr="00851065">
        <w:rPr>
          <w:rFonts w:eastAsia="MS Mincho"/>
        </w:rPr>
        <w:t>{</w:t>
      </w:r>
      <w:r w:rsidRPr="00851065">
        <w:rPr>
          <w:rFonts w:eastAsia="MS Mincho"/>
        </w:rPr>
        <w:t>RFP</w:t>
      </w:r>
      <w:r w:rsidR="00AE354D" w:rsidRPr="00851065">
        <w:rPr>
          <w:rFonts w:eastAsia="MS Mincho"/>
        </w:rPr>
        <w:t>}</w:t>
      </w:r>
      <w:r w:rsidRPr="00851065">
        <w:rPr>
          <w:rFonts w:eastAsia="MS Mincho"/>
        </w:rPr>
        <w:t>.</w:t>
      </w:r>
    </w:p>
    <w:p w14:paraId="7621E533" w14:textId="77777777" w:rsidR="0040715D" w:rsidRDefault="0040715D" w:rsidP="00851065">
      <w:pPr>
        <w:rPr>
          <w:b/>
        </w:rPr>
      </w:pPr>
    </w:p>
    <w:p w14:paraId="0D62C45A" w14:textId="77777777" w:rsidR="00576F68" w:rsidRDefault="007B2C60" w:rsidP="00851065">
      <w:r w:rsidRPr="005E0A26">
        <w:rPr>
          <w:b/>
        </w:rPr>
        <w:t>QRGs</w:t>
      </w:r>
      <w:r>
        <w:t xml:space="preserve"> – </w:t>
      </w:r>
      <w:r w:rsidRPr="005E0A26">
        <w:t>Quick Reference Guides</w:t>
      </w:r>
      <w:r>
        <w:t>.</w:t>
      </w:r>
    </w:p>
    <w:p w14:paraId="211356B0" w14:textId="77777777" w:rsidR="0040715D" w:rsidRPr="00851065" w:rsidRDefault="0040715D" w:rsidP="00851065">
      <w:pPr>
        <w:rPr>
          <w:rFonts w:eastAsia="MS Mincho"/>
        </w:rPr>
      </w:pPr>
    </w:p>
    <w:p w14:paraId="7DF154EE" w14:textId="77777777" w:rsidR="00685A22" w:rsidRPr="00851065" w:rsidRDefault="00CE00E7" w:rsidP="00851065">
      <w:pPr>
        <w:rPr>
          <w:rFonts w:eastAsia="MS Mincho"/>
        </w:rPr>
      </w:pPr>
      <w:r>
        <w:rPr>
          <w:rFonts w:eastAsia="MS Mincho"/>
          <w:b/>
        </w:rPr>
        <w:t>Quote</w:t>
      </w:r>
      <w:r w:rsidR="00DC1FCE" w:rsidRPr="00851065">
        <w:rPr>
          <w:rFonts w:eastAsia="MS Mincho"/>
          <w:b/>
        </w:rPr>
        <w:t xml:space="preserve"> </w:t>
      </w:r>
      <w:r w:rsidR="00AE354D" w:rsidRPr="00851065">
        <w:rPr>
          <w:rFonts w:eastAsia="MS Mincho"/>
          <w:b/>
        </w:rPr>
        <w:t>{</w:t>
      </w:r>
      <w:r>
        <w:rPr>
          <w:rFonts w:eastAsia="MS Mincho"/>
          <w:b/>
        </w:rPr>
        <w:t>Proposal</w:t>
      </w:r>
      <w:r w:rsidR="00AE354D" w:rsidRPr="00851065">
        <w:rPr>
          <w:rFonts w:eastAsia="MS Mincho"/>
          <w:b/>
        </w:rPr>
        <w:t>}</w:t>
      </w:r>
      <w:r w:rsidR="00685A22" w:rsidRPr="00851065">
        <w:rPr>
          <w:rFonts w:eastAsia="MS Mincho"/>
          <w:b/>
        </w:rPr>
        <w:t xml:space="preserve"> –</w:t>
      </w:r>
      <w:r w:rsidR="00685A22" w:rsidRPr="00851065">
        <w:rPr>
          <w:rFonts w:eastAsia="MS Mincho"/>
        </w:rPr>
        <w:t xml:space="preserve"> </w:t>
      </w:r>
      <w:r w:rsidR="00DD60C3" w:rsidRPr="00851065">
        <w:rPr>
          <w:rFonts w:eastAsia="MS Mincho"/>
        </w:rPr>
        <w:t>Vendor</w:t>
      </w:r>
      <w:r w:rsidR="00564AF3" w:rsidRPr="00851065">
        <w:rPr>
          <w:rFonts w:eastAsia="MS Mincho"/>
        </w:rPr>
        <w:t>’s</w:t>
      </w:r>
      <w:r w:rsidR="00DD60C3" w:rsidRPr="00851065">
        <w:rPr>
          <w:rFonts w:eastAsia="MS Mincho"/>
        </w:rPr>
        <w:t xml:space="preserve"> </w:t>
      </w:r>
      <w:r w:rsidR="00AE354D" w:rsidRPr="00851065">
        <w:rPr>
          <w:rFonts w:eastAsia="MS Mincho"/>
        </w:rPr>
        <w:t>{</w:t>
      </w:r>
      <w:r w:rsidR="00DD60C3" w:rsidRPr="00851065">
        <w:rPr>
          <w:rFonts w:eastAsia="MS Mincho"/>
        </w:rPr>
        <w:t>Bidder</w:t>
      </w:r>
      <w:r w:rsidR="00564AF3" w:rsidRPr="00851065">
        <w:rPr>
          <w:rFonts w:eastAsia="MS Mincho"/>
        </w:rPr>
        <w:t>’s</w:t>
      </w:r>
      <w:r w:rsidR="00AE354D" w:rsidRPr="00851065">
        <w:rPr>
          <w:rFonts w:eastAsia="MS Mincho"/>
        </w:rPr>
        <w:t>}</w:t>
      </w:r>
      <w:r w:rsidR="00DD60C3" w:rsidRPr="00851065">
        <w:rPr>
          <w:rFonts w:eastAsia="MS Mincho"/>
        </w:rPr>
        <w:t xml:space="preserve"> timely response to the Bid Solicitation </w:t>
      </w:r>
      <w:r w:rsidR="00AE354D" w:rsidRPr="00851065">
        <w:rPr>
          <w:rFonts w:eastAsia="MS Mincho"/>
        </w:rPr>
        <w:t>{</w:t>
      </w:r>
      <w:r w:rsidR="00DD60C3" w:rsidRPr="00851065">
        <w:rPr>
          <w:rFonts w:eastAsia="MS Mincho"/>
        </w:rPr>
        <w:t>RFP</w:t>
      </w:r>
      <w:r w:rsidR="00AE354D" w:rsidRPr="00851065">
        <w:rPr>
          <w:rFonts w:eastAsia="MS Mincho"/>
        </w:rPr>
        <w:t>}</w:t>
      </w:r>
      <w:r w:rsidR="00DD60C3" w:rsidRPr="00851065">
        <w:rPr>
          <w:rFonts w:eastAsia="MS Mincho"/>
        </w:rPr>
        <w:t xml:space="preserve"> including, but not limited to, technical </w:t>
      </w:r>
      <w:r>
        <w:rPr>
          <w:rFonts w:eastAsia="MS Mincho"/>
        </w:rPr>
        <w:t>Quote</w:t>
      </w:r>
      <w:r w:rsidR="00564AF3" w:rsidRPr="00851065">
        <w:rPr>
          <w:rFonts w:eastAsia="MS Mincho"/>
        </w:rPr>
        <w:t xml:space="preserve"> </w:t>
      </w:r>
      <w:r w:rsidR="00AE354D" w:rsidRPr="00851065">
        <w:rPr>
          <w:rFonts w:eastAsia="MS Mincho"/>
        </w:rPr>
        <w:t>{</w:t>
      </w:r>
      <w:r>
        <w:rPr>
          <w:rFonts w:eastAsia="MS Mincho"/>
        </w:rPr>
        <w:t>Proposal</w:t>
      </w:r>
      <w:r w:rsidR="00AE354D" w:rsidRPr="00851065">
        <w:rPr>
          <w:rFonts w:eastAsia="MS Mincho"/>
        </w:rPr>
        <w:t>}</w:t>
      </w:r>
      <w:r w:rsidR="00DD60C3" w:rsidRPr="00851065">
        <w:rPr>
          <w:rFonts w:eastAsia="MS Mincho"/>
        </w:rPr>
        <w:t xml:space="preserve">, price </w:t>
      </w:r>
      <w:r>
        <w:rPr>
          <w:rFonts w:eastAsia="MS Mincho"/>
        </w:rPr>
        <w:t>Quote</w:t>
      </w:r>
      <w:r w:rsidR="00564AF3" w:rsidRPr="00851065">
        <w:rPr>
          <w:rFonts w:eastAsia="MS Mincho"/>
        </w:rPr>
        <w:t xml:space="preserve"> </w:t>
      </w:r>
      <w:r w:rsidR="00AE354D" w:rsidRPr="00851065">
        <w:rPr>
          <w:rFonts w:eastAsia="MS Mincho"/>
        </w:rPr>
        <w:t>{</w:t>
      </w:r>
      <w:r>
        <w:rPr>
          <w:rFonts w:eastAsia="MS Mincho"/>
        </w:rPr>
        <w:t>Proposal</w:t>
      </w:r>
      <w:r w:rsidR="00AE354D" w:rsidRPr="00851065">
        <w:rPr>
          <w:rFonts w:eastAsia="MS Mincho"/>
        </w:rPr>
        <w:t>}</w:t>
      </w:r>
      <w:r w:rsidR="00DD60C3" w:rsidRPr="00851065">
        <w:rPr>
          <w:rFonts w:eastAsia="MS Mincho"/>
        </w:rPr>
        <w:t xml:space="preserve">, and any licenses, forms, certifications, or other documentation required by the Bid Solicitation </w:t>
      </w:r>
      <w:r w:rsidR="00AE354D" w:rsidRPr="00851065">
        <w:rPr>
          <w:rFonts w:eastAsia="MS Mincho"/>
        </w:rPr>
        <w:t>{</w:t>
      </w:r>
      <w:r w:rsidR="00DD60C3" w:rsidRPr="00851065">
        <w:rPr>
          <w:rFonts w:eastAsia="MS Mincho"/>
        </w:rPr>
        <w:t>RFP</w:t>
      </w:r>
      <w:r w:rsidR="00AE354D" w:rsidRPr="00851065">
        <w:rPr>
          <w:rFonts w:eastAsia="MS Mincho"/>
        </w:rPr>
        <w:t>}</w:t>
      </w:r>
      <w:r w:rsidR="00DD60C3" w:rsidRPr="00851065">
        <w:rPr>
          <w:rFonts w:eastAsia="MS Mincho"/>
        </w:rPr>
        <w:t>.</w:t>
      </w:r>
    </w:p>
    <w:p w14:paraId="2E543B1A" w14:textId="77777777" w:rsidR="00576F68" w:rsidRPr="00851065" w:rsidRDefault="00576F68" w:rsidP="00851065">
      <w:pPr>
        <w:rPr>
          <w:rFonts w:eastAsia="MS Mincho"/>
        </w:rPr>
      </w:pPr>
    </w:p>
    <w:p w14:paraId="706C2C09" w14:textId="77777777" w:rsidR="00AB4B9A" w:rsidRPr="00851065" w:rsidRDefault="00952EBA" w:rsidP="00851065">
      <w:pPr>
        <w:rPr>
          <w:color w:val="000000"/>
        </w:rPr>
      </w:pPr>
      <w:r w:rsidRPr="00851065">
        <w:rPr>
          <w:b/>
          <w:color w:val="000000"/>
        </w:rPr>
        <w:t>Retainage</w:t>
      </w:r>
      <w:r w:rsidRPr="00851065">
        <w:rPr>
          <w:color w:val="000000"/>
        </w:rPr>
        <w:t xml:space="preserve"> </w:t>
      </w:r>
      <w:r w:rsidR="00002725" w:rsidRPr="00851065">
        <w:rPr>
          <w:color w:val="000000"/>
        </w:rPr>
        <w:t>-</w:t>
      </w:r>
      <w:r w:rsidRPr="00851065">
        <w:rPr>
          <w:color w:val="000000"/>
        </w:rPr>
        <w:t xml:space="preserve"> </w:t>
      </w:r>
      <w:r w:rsidR="00D91E29" w:rsidRPr="00851065">
        <w:rPr>
          <w:color w:val="000000"/>
        </w:rPr>
        <w:t>T</w:t>
      </w:r>
      <w:r w:rsidRPr="00851065">
        <w:rPr>
          <w:color w:val="000000"/>
        </w:rPr>
        <w:t xml:space="preserve">he amount </w:t>
      </w:r>
      <w:r w:rsidR="00002725" w:rsidRPr="00851065">
        <w:rPr>
          <w:color w:val="000000"/>
        </w:rPr>
        <w:t>withheld from</w:t>
      </w:r>
      <w:r w:rsidRPr="00851065">
        <w:rPr>
          <w:color w:val="000000"/>
        </w:rPr>
        <w:t xml:space="preserve"> the </w:t>
      </w:r>
      <w:r w:rsidR="00002725" w:rsidRPr="00851065">
        <w:rPr>
          <w:color w:val="000000"/>
        </w:rPr>
        <w:t xml:space="preserve">Vendor </w:t>
      </w:r>
      <w:r w:rsidR="00AE354D" w:rsidRPr="00851065">
        <w:rPr>
          <w:color w:val="000000"/>
        </w:rPr>
        <w:t>{</w:t>
      </w:r>
      <w:r w:rsidR="00002725" w:rsidRPr="00851065">
        <w:rPr>
          <w:color w:val="000000"/>
        </w:rPr>
        <w:t>Contractor</w:t>
      </w:r>
      <w:r w:rsidR="00AE354D" w:rsidRPr="00851065">
        <w:rPr>
          <w:color w:val="000000"/>
        </w:rPr>
        <w:t>}</w:t>
      </w:r>
      <w:r w:rsidR="00002725" w:rsidRPr="00851065">
        <w:rPr>
          <w:color w:val="000000"/>
        </w:rPr>
        <w:t xml:space="preserve"> payment</w:t>
      </w:r>
      <w:r w:rsidRPr="00851065">
        <w:rPr>
          <w:color w:val="000000"/>
        </w:rPr>
        <w:t xml:space="preserve"> that is retained</w:t>
      </w:r>
      <w:r w:rsidR="00002725" w:rsidRPr="00851065">
        <w:rPr>
          <w:color w:val="000000"/>
        </w:rPr>
        <w:t xml:space="preserve"> and subsequently released upon satisfactory completion of performance milestones by the Vendor </w:t>
      </w:r>
      <w:r w:rsidR="00AE354D" w:rsidRPr="00851065">
        <w:rPr>
          <w:color w:val="000000"/>
        </w:rPr>
        <w:t>{</w:t>
      </w:r>
      <w:r w:rsidR="00002725" w:rsidRPr="00851065">
        <w:rPr>
          <w:color w:val="000000"/>
        </w:rPr>
        <w:t>Contractor</w:t>
      </w:r>
      <w:r w:rsidR="00AE354D" w:rsidRPr="00851065">
        <w:rPr>
          <w:color w:val="000000"/>
        </w:rPr>
        <w:t>}</w:t>
      </w:r>
      <w:r w:rsidRPr="00851065">
        <w:rPr>
          <w:color w:val="000000"/>
        </w:rPr>
        <w:t>.</w:t>
      </w:r>
    </w:p>
    <w:p w14:paraId="00E23C13" w14:textId="77777777" w:rsidR="00360A53" w:rsidRDefault="00360A53" w:rsidP="00851065"/>
    <w:p w14:paraId="02276079" w14:textId="77777777" w:rsidR="00853876" w:rsidRDefault="00360A53" w:rsidP="00851065">
      <w:r>
        <w:rPr>
          <w:b/>
        </w:rPr>
        <w:t>Revision</w:t>
      </w:r>
      <w:r>
        <w:t xml:space="preserve"> – A response to a BAFO request or a requested clarification of the Vendors {Bidders} </w:t>
      </w:r>
      <w:r w:rsidR="00CE00E7">
        <w:t>Quote</w:t>
      </w:r>
      <w:r>
        <w:t xml:space="preserve"> {</w:t>
      </w:r>
      <w:r w:rsidR="00CE00E7">
        <w:t>Proposal</w:t>
      </w:r>
      <w:r>
        <w:t xml:space="preserve">}. </w:t>
      </w:r>
    </w:p>
    <w:p w14:paraId="3BACC4F2" w14:textId="77777777" w:rsidR="00360A53" w:rsidRPr="00851065" w:rsidRDefault="00360A53" w:rsidP="00851065">
      <w:pPr>
        <w:rPr>
          <w:color w:val="000000"/>
        </w:rPr>
      </w:pPr>
    </w:p>
    <w:p w14:paraId="6E0C45B9" w14:textId="77777777" w:rsidR="00BC0968" w:rsidRPr="00851065" w:rsidRDefault="00BC0968" w:rsidP="00851065">
      <w:pPr>
        <w:rPr>
          <w:rFonts w:eastAsia="MS Mincho"/>
        </w:rPr>
      </w:pPr>
      <w:r w:rsidRPr="00851065">
        <w:rPr>
          <w:rFonts w:eastAsia="MS Mincho"/>
          <w:b/>
        </w:rPr>
        <w:t>Shall or Must</w:t>
      </w:r>
      <w:r w:rsidRPr="00851065">
        <w:rPr>
          <w:rFonts w:eastAsia="MS Mincho"/>
        </w:rPr>
        <w:t xml:space="preserve"> – Denotes that which is a mandatory requirement.  Failure to meet a mandatory material requirement will result in the rejection of a </w:t>
      </w:r>
      <w:r w:rsidR="00CE00E7">
        <w:rPr>
          <w:rFonts w:eastAsia="MS Mincho"/>
        </w:rPr>
        <w:t>Quote</w:t>
      </w:r>
      <w:r w:rsidR="00DC1FCE" w:rsidRPr="00851065">
        <w:rPr>
          <w:rFonts w:eastAsia="MS Mincho"/>
        </w:rPr>
        <w:t xml:space="preserve"> </w:t>
      </w:r>
      <w:r w:rsidR="00AE354D" w:rsidRPr="00851065">
        <w:rPr>
          <w:rFonts w:eastAsia="MS Mincho"/>
        </w:rPr>
        <w:t>{</w:t>
      </w:r>
      <w:r w:rsidR="00CE00E7">
        <w:rPr>
          <w:rFonts w:eastAsia="MS Mincho"/>
        </w:rPr>
        <w:t>Proposal</w:t>
      </w:r>
      <w:r w:rsidR="00790D22" w:rsidRPr="00851065">
        <w:rPr>
          <w:rFonts w:eastAsia="MS Mincho"/>
        </w:rPr>
        <w:t>}</w:t>
      </w:r>
      <w:r w:rsidRPr="00851065">
        <w:rPr>
          <w:rFonts w:eastAsia="MS Mincho"/>
        </w:rPr>
        <w:t xml:space="preserve"> as non-responsive.</w:t>
      </w:r>
    </w:p>
    <w:p w14:paraId="67DBB893" w14:textId="77777777" w:rsidR="00576F68" w:rsidRPr="00851065" w:rsidRDefault="00576F68" w:rsidP="00851065">
      <w:pPr>
        <w:rPr>
          <w:rFonts w:eastAsia="MS Mincho"/>
        </w:rPr>
      </w:pPr>
    </w:p>
    <w:p w14:paraId="7344CEAB" w14:textId="77777777" w:rsidR="00576F68" w:rsidRPr="00851065" w:rsidRDefault="00576F68" w:rsidP="00851065">
      <w:pPr>
        <w:rPr>
          <w:rFonts w:eastAsia="MS Mincho"/>
        </w:rPr>
      </w:pPr>
      <w:r w:rsidRPr="00851065">
        <w:rPr>
          <w:rFonts w:eastAsia="MS Mincho"/>
          <w:b/>
        </w:rPr>
        <w:t>Should</w:t>
      </w:r>
      <w:r w:rsidRPr="00851065">
        <w:rPr>
          <w:rFonts w:eastAsia="MS Mincho"/>
        </w:rPr>
        <w:t xml:space="preserve"> – Denotes that which is </w:t>
      </w:r>
      <w:r w:rsidR="00360A53" w:rsidRPr="00851065">
        <w:rPr>
          <w:rFonts w:eastAsia="MS Mincho"/>
        </w:rPr>
        <w:t>permissible</w:t>
      </w:r>
      <w:r w:rsidR="00360A53">
        <w:rPr>
          <w:rFonts w:eastAsia="MS Mincho"/>
        </w:rPr>
        <w:t xml:space="preserve"> or </w:t>
      </w:r>
      <w:r w:rsidRPr="00851065">
        <w:rPr>
          <w:rFonts w:eastAsia="MS Mincho"/>
        </w:rPr>
        <w:t>recommended, not mandatory.</w:t>
      </w:r>
    </w:p>
    <w:p w14:paraId="31B96C36" w14:textId="77777777" w:rsidR="007219CF" w:rsidRPr="00851065" w:rsidRDefault="007219CF" w:rsidP="00851065">
      <w:pPr>
        <w:rPr>
          <w:rFonts w:eastAsia="MS Mincho"/>
        </w:rPr>
      </w:pPr>
    </w:p>
    <w:p w14:paraId="31791149" w14:textId="77777777" w:rsidR="00576F68" w:rsidRPr="00851065" w:rsidRDefault="007219CF" w:rsidP="00851065">
      <w:r w:rsidRPr="00851065">
        <w:rPr>
          <w:b/>
        </w:rPr>
        <w:t xml:space="preserve">Small </w:t>
      </w:r>
      <w:r w:rsidR="00064D2C" w:rsidRPr="00851065">
        <w:rPr>
          <w:b/>
        </w:rPr>
        <w:t>B</w:t>
      </w:r>
      <w:r w:rsidRPr="00851065">
        <w:rPr>
          <w:b/>
        </w:rPr>
        <w:t>usiness</w:t>
      </w:r>
      <w:r w:rsidRPr="00851065">
        <w:t xml:space="preserve"> – Pursuant to </w:t>
      </w:r>
      <w:r w:rsidRPr="00851065">
        <w:rPr>
          <w:u w:val="single"/>
        </w:rPr>
        <w:t>N.J.A.C.</w:t>
      </w:r>
      <w:r w:rsidRPr="00851065">
        <w:t xml:space="preserve"> 17:13-1.2, “small business”</w:t>
      </w:r>
      <w:r w:rsidR="008155A2" w:rsidRPr="00851065">
        <w:t xml:space="preserve"> means a business that</w:t>
      </w:r>
      <w:r w:rsidR="00106CA8" w:rsidRPr="00851065">
        <w:t xml:space="preserve"> meets the requirements and definitions of “small business” and has applied for and been approved by the New Jersey Division of Revenue</w:t>
      </w:r>
      <w:r w:rsidR="003A24E8" w:rsidRPr="00851065">
        <w:t xml:space="preserve"> and Enterprise</w:t>
      </w:r>
      <w:r w:rsidR="00840D28" w:rsidRPr="00851065">
        <w:t xml:space="preserve"> Services</w:t>
      </w:r>
      <w:r w:rsidR="00106CA8" w:rsidRPr="00851065">
        <w:t xml:space="preserve">, </w:t>
      </w:r>
      <w:r w:rsidR="00070470" w:rsidRPr="00851065">
        <w:t>Small Business</w:t>
      </w:r>
      <w:r w:rsidR="00294059" w:rsidRPr="00851065">
        <w:t xml:space="preserve"> Registration and M/WBE Certification</w:t>
      </w:r>
      <w:r w:rsidR="004868A7" w:rsidRPr="00851065">
        <w:t xml:space="preserve"> Services</w:t>
      </w:r>
      <w:r w:rsidR="00070470" w:rsidRPr="00851065">
        <w:t xml:space="preserve"> </w:t>
      </w:r>
      <w:r w:rsidR="00106CA8" w:rsidRPr="00851065">
        <w:t>Unit as</w:t>
      </w:r>
      <w:r w:rsidR="00106CA8" w:rsidRPr="00851065" w:rsidDel="00106CA8">
        <w:t xml:space="preserve"> </w:t>
      </w:r>
      <w:r w:rsidR="008155A2" w:rsidRPr="00851065">
        <w:t>(i)</w:t>
      </w:r>
      <w:r w:rsidRPr="00851065">
        <w:t xml:space="preserve"> independently owned and operated, (ii) incorporated or registered in and has its principal place of business in the State of New Jersey; (iii)  </w:t>
      </w:r>
      <w:r w:rsidR="008155A2" w:rsidRPr="00851065">
        <w:t xml:space="preserve">has </w:t>
      </w:r>
      <w:r w:rsidRPr="00851065">
        <w:t>100 or fewer full-time employees; and has gross revenues falling in one</w:t>
      </w:r>
      <w:r w:rsidR="00215AFF">
        <w:t xml:space="preserve"> (1)</w:t>
      </w:r>
      <w:r w:rsidRPr="00851065">
        <w:t xml:space="preserve"> of the three </w:t>
      </w:r>
      <w:r w:rsidR="00215AFF">
        <w:t xml:space="preserve">(3) </w:t>
      </w:r>
      <w:r w:rsidRPr="00851065">
        <w:t>following categories:  (A) 0 to $500,000 (Category I); (B) $500,001 to $5,000,000 (Category II); and (C) $5,000,001 to $12,000,000, or the applicable federal revenue standards established at 13 CFR 121.201, whichever is higher (Category III).</w:t>
      </w:r>
    </w:p>
    <w:p w14:paraId="0C98E3CE" w14:textId="77777777" w:rsidR="001B28B5" w:rsidRPr="00851065" w:rsidRDefault="001B28B5" w:rsidP="00851065">
      <w:pPr>
        <w:rPr>
          <w:rFonts w:eastAsia="MS Mincho"/>
        </w:rPr>
      </w:pPr>
    </w:p>
    <w:p w14:paraId="606817D9" w14:textId="77777777" w:rsidR="00612204" w:rsidRPr="00851065" w:rsidRDefault="00612204" w:rsidP="00851065">
      <w:pPr>
        <w:rPr>
          <w:rFonts w:eastAsia="MS Mincho"/>
        </w:rPr>
      </w:pPr>
      <w:r w:rsidRPr="00851065">
        <w:rPr>
          <w:rFonts w:eastAsia="MS Mincho"/>
          <w:b/>
        </w:rPr>
        <w:t>State</w:t>
      </w:r>
      <w:r w:rsidRPr="00851065">
        <w:rPr>
          <w:rFonts w:eastAsia="MS Mincho"/>
        </w:rPr>
        <w:t xml:space="preserve"> – State of New Jersey.</w:t>
      </w:r>
    </w:p>
    <w:p w14:paraId="1467BAA6" w14:textId="77777777" w:rsidR="00612204" w:rsidRPr="00851065" w:rsidRDefault="00612204" w:rsidP="00851065">
      <w:pPr>
        <w:rPr>
          <w:rFonts w:eastAsia="MS Mincho"/>
          <w:b/>
        </w:rPr>
      </w:pPr>
    </w:p>
    <w:p w14:paraId="6A702B79" w14:textId="77777777" w:rsidR="004F2005" w:rsidRDefault="00576F68" w:rsidP="00851065">
      <w:pPr>
        <w:rPr>
          <w:rFonts w:eastAsia="MS Mincho"/>
        </w:rPr>
      </w:pPr>
      <w:r w:rsidRPr="00851065">
        <w:rPr>
          <w:rFonts w:eastAsia="MS Mincho"/>
          <w:b/>
        </w:rPr>
        <w:t>State Contract Manager</w:t>
      </w:r>
      <w:r w:rsidR="00790D22" w:rsidRPr="00851065">
        <w:rPr>
          <w:rFonts w:eastAsia="MS Mincho"/>
          <w:b/>
        </w:rPr>
        <w:t xml:space="preserve"> or SCM</w:t>
      </w:r>
      <w:r w:rsidRPr="00851065">
        <w:rPr>
          <w:rFonts w:eastAsia="MS Mincho"/>
        </w:rPr>
        <w:t xml:space="preserve"> – The individual</w:t>
      </w:r>
      <w:r w:rsidR="003A24E8" w:rsidRPr="00851065">
        <w:rPr>
          <w:rFonts w:eastAsia="MS Mincho"/>
        </w:rPr>
        <w:t xml:space="preserve">, as set forth in Section </w:t>
      </w:r>
      <w:r w:rsidR="003A24E8" w:rsidRPr="00DB2CE0">
        <w:rPr>
          <w:rFonts w:eastAsia="MS Mincho"/>
        </w:rPr>
        <w:t>8.0</w:t>
      </w:r>
      <w:r w:rsidR="003A24E8" w:rsidRPr="00851065">
        <w:rPr>
          <w:rFonts w:eastAsia="MS Mincho"/>
        </w:rPr>
        <w:t>,</w:t>
      </w:r>
      <w:r w:rsidRPr="00851065">
        <w:rPr>
          <w:rFonts w:eastAsia="MS Mincho"/>
        </w:rPr>
        <w:t xml:space="preserve"> responsible for the approval of all deliverables, i.e., tasks, sub-tasks or other work elements in the Scope of Work</w:t>
      </w:r>
      <w:r w:rsidR="003A24E8" w:rsidRPr="00851065">
        <w:rPr>
          <w:rFonts w:eastAsia="MS Mincho"/>
        </w:rPr>
        <w:t>.</w:t>
      </w:r>
      <w:r w:rsidR="00790D22" w:rsidRPr="00851065">
        <w:rPr>
          <w:rFonts w:eastAsia="MS Mincho"/>
        </w:rPr>
        <w:t xml:space="preserve">  The SCM cannot direct or approve a Change Order {Contract Amendment}.</w:t>
      </w:r>
    </w:p>
    <w:p w14:paraId="6C40B17F" w14:textId="77777777" w:rsidR="00661E38" w:rsidRDefault="00661E38" w:rsidP="00851065">
      <w:pPr>
        <w:rPr>
          <w:rFonts w:eastAsia="MS Mincho"/>
        </w:rPr>
      </w:pPr>
    </w:p>
    <w:p w14:paraId="08E64E99" w14:textId="77777777" w:rsidR="00576F68" w:rsidRPr="00851065" w:rsidRDefault="00576F68" w:rsidP="00851065">
      <w:pPr>
        <w:rPr>
          <w:rFonts w:eastAsia="MS Mincho"/>
        </w:rPr>
      </w:pPr>
      <w:r w:rsidRPr="00851065">
        <w:rPr>
          <w:rFonts w:eastAsia="MS Mincho"/>
          <w:b/>
        </w:rPr>
        <w:t>Subtasks</w:t>
      </w:r>
      <w:r w:rsidRPr="00851065">
        <w:rPr>
          <w:rFonts w:eastAsia="MS Mincho"/>
        </w:rPr>
        <w:t xml:space="preserve"> – Detailed activities that comprise the actual performance of a task.</w:t>
      </w:r>
    </w:p>
    <w:p w14:paraId="066207FF" w14:textId="77777777" w:rsidR="00576F68" w:rsidRPr="00851065" w:rsidRDefault="00576F68" w:rsidP="00851065">
      <w:pPr>
        <w:rPr>
          <w:rFonts w:eastAsia="MS Mincho"/>
        </w:rPr>
      </w:pPr>
    </w:p>
    <w:p w14:paraId="79D96EE4" w14:textId="77777777" w:rsidR="00576F68" w:rsidRPr="00851065" w:rsidRDefault="00576F68" w:rsidP="00851065">
      <w:pPr>
        <w:rPr>
          <w:rFonts w:eastAsia="MS Mincho"/>
        </w:rPr>
      </w:pPr>
      <w:r w:rsidRPr="00851065">
        <w:rPr>
          <w:rFonts w:eastAsia="MS Mincho"/>
          <w:b/>
        </w:rPr>
        <w:t>Subcontractor</w:t>
      </w:r>
      <w:r w:rsidRPr="00851065">
        <w:rPr>
          <w:rFonts w:eastAsia="MS Mincho"/>
        </w:rPr>
        <w:t xml:space="preserve"> – An entity having an arrangement with a </w:t>
      </w:r>
      <w:r w:rsidR="00A3247E">
        <w:rPr>
          <w:rFonts w:eastAsia="MS Mincho"/>
          <w:szCs w:val="22"/>
        </w:rPr>
        <w:t>V</w:t>
      </w:r>
      <w:r w:rsidR="006C7D6B">
        <w:rPr>
          <w:rFonts w:eastAsia="MS Mincho"/>
          <w:szCs w:val="22"/>
        </w:rPr>
        <w:t>endor</w:t>
      </w:r>
      <w:r w:rsidR="006C7D6B" w:rsidRPr="00851065">
        <w:rPr>
          <w:rFonts w:eastAsia="MS Mincho"/>
        </w:rPr>
        <w:t xml:space="preserve"> </w:t>
      </w:r>
      <w:r w:rsidR="00AE354D" w:rsidRPr="00851065">
        <w:rPr>
          <w:rFonts w:eastAsia="MS Mincho"/>
        </w:rPr>
        <w:t>{</w:t>
      </w:r>
      <w:r w:rsidR="00362081" w:rsidRPr="00851065">
        <w:rPr>
          <w:rFonts w:eastAsia="MS Mincho"/>
        </w:rPr>
        <w:t>Contract</w:t>
      </w:r>
      <w:r w:rsidR="006C7D6B" w:rsidRPr="00851065">
        <w:rPr>
          <w:rFonts w:eastAsia="MS Mincho"/>
        </w:rPr>
        <w:t>or</w:t>
      </w:r>
      <w:r w:rsidR="00AE354D" w:rsidRPr="00851065">
        <w:rPr>
          <w:rFonts w:eastAsia="MS Mincho"/>
        </w:rPr>
        <w:t>}</w:t>
      </w:r>
      <w:r w:rsidRPr="00851065">
        <w:rPr>
          <w:rFonts w:eastAsia="MS Mincho"/>
        </w:rPr>
        <w:t>, where</w:t>
      </w:r>
      <w:r w:rsidR="0052657B" w:rsidRPr="00851065">
        <w:rPr>
          <w:rFonts w:eastAsia="MS Mincho"/>
        </w:rPr>
        <w:t xml:space="preserve">by </w:t>
      </w:r>
      <w:r w:rsidRPr="00851065">
        <w:rPr>
          <w:rFonts w:eastAsia="MS Mincho"/>
        </w:rPr>
        <w:t xml:space="preserve">the </w:t>
      </w:r>
      <w:r w:rsidR="00247CEF"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00FD11C2" w:rsidRPr="00851065">
        <w:rPr>
          <w:rFonts w:eastAsia="MS Mincho"/>
        </w:rPr>
        <w:t xml:space="preserve"> </w:t>
      </w:r>
      <w:r w:rsidRPr="00851065">
        <w:rPr>
          <w:rFonts w:eastAsia="MS Mincho"/>
        </w:rPr>
        <w:t xml:space="preserve">uses the products and/or services of that entity to fulfill some of its obligations under its State </w:t>
      </w:r>
      <w:r w:rsidR="001D2ACC">
        <w:rPr>
          <w:rFonts w:eastAsia="MS Mincho"/>
        </w:rPr>
        <w:t>Blanket P.O.</w:t>
      </w:r>
      <w:r w:rsidR="00E04A93" w:rsidRPr="00851065">
        <w:rPr>
          <w:rFonts w:eastAsia="MS Mincho"/>
        </w:rPr>
        <w:t xml:space="preserve"> </w:t>
      </w:r>
      <w:r w:rsidR="00AE354D" w:rsidRPr="00851065">
        <w:rPr>
          <w:rFonts w:eastAsia="MS Mincho"/>
        </w:rPr>
        <w:t>{</w:t>
      </w:r>
      <w:r w:rsidR="00362081" w:rsidRPr="00851065">
        <w:rPr>
          <w:rFonts w:eastAsia="MS Mincho"/>
        </w:rPr>
        <w:t>Contract</w:t>
      </w:r>
      <w:r w:rsidR="00AE354D" w:rsidRPr="00851065">
        <w:rPr>
          <w:rFonts w:eastAsia="MS Mincho"/>
        </w:rPr>
        <w:t>}</w:t>
      </w:r>
      <w:r w:rsidRPr="00851065">
        <w:rPr>
          <w:rFonts w:eastAsia="MS Mincho"/>
        </w:rPr>
        <w:t>, while retaining full responsibility for the performance of all</w:t>
      </w:r>
      <w:r w:rsidR="004F2005" w:rsidRPr="00851065">
        <w:rPr>
          <w:rFonts w:eastAsia="MS Mincho"/>
        </w:rPr>
        <w:t xml:space="preserve"> </w:t>
      </w:r>
      <w:r w:rsidRPr="00851065">
        <w:rPr>
          <w:rFonts w:eastAsia="MS Mincho"/>
        </w:rPr>
        <w:t xml:space="preserve">[the </w:t>
      </w:r>
      <w:r w:rsidR="006C7D6B" w:rsidRPr="00851065">
        <w:rPr>
          <w:rFonts w:eastAsia="MS Mincho"/>
        </w:rPr>
        <w:t>Vendor</w:t>
      </w:r>
      <w:r w:rsidR="00247CEF" w:rsidRPr="00851065">
        <w:rPr>
          <w:rFonts w:eastAsia="MS Mincho"/>
        </w:rPr>
        <w:t xml:space="preserve">’s </w:t>
      </w:r>
      <w:r w:rsidR="00AE354D" w:rsidRPr="00851065">
        <w:rPr>
          <w:rFonts w:eastAsia="MS Mincho"/>
        </w:rPr>
        <w:t>{</w:t>
      </w:r>
      <w:r w:rsidR="00247CEF" w:rsidRPr="00851065">
        <w:rPr>
          <w:rFonts w:eastAsia="MS Mincho"/>
        </w:rPr>
        <w:t>C</w:t>
      </w:r>
      <w:r w:rsidR="006C7D6B" w:rsidRPr="00851065">
        <w:rPr>
          <w:rFonts w:eastAsia="MS Mincho"/>
        </w:rPr>
        <w:t>ontractor</w:t>
      </w:r>
      <w:r w:rsidRPr="00851065">
        <w:rPr>
          <w:rFonts w:eastAsia="MS Mincho"/>
        </w:rPr>
        <w:t>'s</w:t>
      </w:r>
      <w:r w:rsidR="00AE354D" w:rsidRPr="00851065">
        <w:rPr>
          <w:rFonts w:eastAsia="MS Mincho"/>
        </w:rPr>
        <w:t>}</w:t>
      </w:r>
      <w:r w:rsidRPr="00851065">
        <w:rPr>
          <w:rFonts w:eastAsia="MS Mincho"/>
        </w:rPr>
        <w:t xml:space="preserve">] obligations under the </w:t>
      </w:r>
      <w:r w:rsidR="001D2ACC">
        <w:rPr>
          <w:rFonts w:eastAsia="MS Mincho"/>
        </w:rPr>
        <w:t>Blanket P.O.</w:t>
      </w:r>
      <w:r w:rsidR="00E04A93" w:rsidRPr="00851065">
        <w:rPr>
          <w:rFonts w:eastAsia="MS Mincho"/>
        </w:rPr>
        <w:t xml:space="preserve"> </w:t>
      </w:r>
      <w:r w:rsidR="00AE354D" w:rsidRPr="00851065">
        <w:rPr>
          <w:rFonts w:eastAsia="MS Mincho"/>
        </w:rPr>
        <w:t>{</w:t>
      </w:r>
      <w:r w:rsidR="00362081" w:rsidRPr="00851065">
        <w:rPr>
          <w:rFonts w:eastAsia="MS Mincho"/>
        </w:rPr>
        <w:t>Contract</w:t>
      </w:r>
      <w:r w:rsidR="00AE354D" w:rsidRPr="00851065">
        <w:rPr>
          <w:rFonts w:eastAsia="MS Mincho"/>
        </w:rPr>
        <w:t>}</w:t>
      </w:r>
      <w:r w:rsidRPr="00851065">
        <w:rPr>
          <w:rFonts w:eastAsia="MS Mincho"/>
        </w:rPr>
        <w:t xml:space="preserve">, including payment to the </w:t>
      </w:r>
      <w:r w:rsidR="00294652" w:rsidRPr="00851065">
        <w:rPr>
          <w:rFonts w:eastAsia="MS Mincho"/>
        </w:rPr>
        <w:t>S</w:t>
      </w:r>
      <w:r w:rsidRPr="00851065">
        <w:rPr>
          <w:rFonts w:eastAsia="MS Mincho"/>
        </w:rPr>
        <w:t xml:space="preserve">ubcontractor.  The </w:t>
      </w:r>
      <w:r w:rsidR="00294652" w:rsidRPr="00851065">
        <w:rPr>
          <w:rFonts w:eastAsia="MS Mincho"/>
        </w:rPr>
        <w:t>S</w:t>
      </w:r>
      <w:r w:rsidRPr="00851065">
        <w:rPr>
          <w:rFonts w:eastAsia="MS Mincho"/>
        </w:rPr>
        <w:t xml:space="preserve">ubcontractor has no legal relationship with the State, only with the </w:t>
      </w:r>
      <w:r w:rsidR="006C7D6B"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Pr="00851065">
        <w:rPr>
          <w:rFonts w:eastAsia="MS Mincho"/>
        </w:rPr>
        <w:t>.</w:t>
      </w:r>
    </w:p>
    <w:p w14:paraId="258015F1" w14:textId="77777777" w:rsidR="00576F68" w:rsidRPr="00851065" w:rsidRDefault="00576F68" w:rsidP="00851065">
      <w:pPr>
        <w:rPr>
          <w:rFonts w:eastAsia="MS Mincho"/>
        </w:rPr>
      </w:pPr>
    </w:p>
    <w:p w14:paraId="3DD694CB" w14:textId="77777777" w:rsidR="00576F68" w:rsidRPr="00851065" w:rsidRDefault="00576F68" w:rsidP="00851065">
      <w:pPr>
        <w:rPr>
          <w:rFonts w:eastAsia="MS Mincho"/>
        </w:rPr>
      </w:pPr>
      <w:r w:rsidRPr="00851065">
        <w:rPr>
          <w:rFonts w:eastAsia="MS Mincho"/>
          <w:b/>
        </w:rPr>
        <w:t>Task</w:t>
      </w:r>
      <w:r w:rsidRPr="00851065">
        <w:rPr>
          <w:rFonts w:eastAsia="MS Mincho"/>
        </w:rPr>
        <w:t xml:space="preserve"> – A discrete unit of work to be performed.</w:t>
      </w:r>
    </w:p>
    <w:p w14:paraId="6C170C35" w14:textId="77777777" w:rsidR="00952EBA" w:rsidRPr="00851065" w:rsidRDefault="00952EBA" w:rsidP="00851065">
      <w:pPr>
        <w:rPr>
          <w:rFonts w:eastAsia="MS Mincho"/>
        </w:rPr>
      </w:pPr>
    </w:p>
    <w:p w14:paraId="4B3C2CA3" w14:textId="77777777" w:rsidR="00CB7EDC" w:rsidRPr="00851065" w:rsidRDefault="00CB7EDC" w:rsidP="00851065">
      <w:pPr>
        <w:rPr>
          <w:rFonts w:eastAsia="MS Mincho"/>
        </w:rPr>
      </w:pPr>
      <w:r w:rsidRPr="00851065">
        <w:rPr>
          <w:rFonts w:eastAsia="MS Mincho"/>
          <w:b/>
        </w:rPr>
        <w:t xml:space="preserve">Unit Cost – </w:t>
      </w:r>
      <w:r w:rsidR="00630734" w:rsidRPr="00851065">
        <w:rPr>
          <w:rFonts w:eastAsia="MS Mincho"/>
        </w:rPr>
        <w:t>A</w:t>
      </w:r>
      <w:r w:rsidR="0007401B" w:rsidRPr="00851065">
        <w:rPr>
          <w:rFonts w:eastAsia="MS Mincho"/>
        </w:rPr>
        <w:t xml:space="preserve">ll-inclusive, firm fixed price charged by the Vendor </w:t>
      </w:r>
      <w:r w:rsidR="00AE354D" w:rsidRPr="00851065">
        <w:rPr>
          <w:rFonts w:eastAsia="MS Mincho"/>
        </w:rPr>
        <w:t>{</w:t>
      </w:r>
      <w:r w:rsidR="0007401B" w:rsidRPr="00851065">
        <w:rPr>
          <w:rFonts w:eastAsia="MS Mincho"/>
        </w:rPr>
        <w:t>Bidder</w:t>
      </w:r>
      <w:r w:rsidR="00AE354D" w:rsidRPr="00851065">
        <w:rPr>
          <w:rFonts w:eastAsia="MS Mincho"/>
        </w:rPr>
        <w:t>}</w:t>
      </w:r>
      <w:r w:rsidR="0007401B" w:rsidRPr="00851065">
        <w:rPr>
          <w:rFonts w:eastAsia="MS Mincho"/>
        </w:rPr>
        <w:t xml:space="preserve"> for a single unit identified on a price line.</w:t>
      </w:r>
    </w:p>
    <w:p w14:paraId="5E894BE5" w14:textId="77777777" w:rsidR="00CB7EDC" w:rsidRPr="00851065" w:rsidRDefault="00CB7EDC" w:rsidP="00851065">
      <w:pPr>
        <w:rPr>
          <w:rFonts w:eastAsia="MS Mincho"/>
          <w:b/>
        </w:rPr>
      </w:pPr>
    </w:p>
    <w:p w14:paraId="5431727F" w14:textId="77777777" w:rsidR="00CA0A07" w:rsidRPr="00851065" w:rsidRDefault="00CA0A07" w:rsidP="00851065">
      <w:r w:rsidRPr="00851065">
        <w:rPr>
          <w:rFonts w:eastAsia="MS Mincho"/>
          <w:b/>
        </w:rPr>
        <w:t>Using Agency[ies]</w:t>
      </w:r>
      <w:r w:rsidRPr="00851065">
        <w:rPr>
          <w:rFonts w:eastAsia="MS Mincho"/>
        </w:rPr>
        <w:t xml:space="preserve"> – </w:t>
      </w:r>
      <w:r w:rsidRPr="00851065">
        <w:t xml:space="preserve">A State department or agency, a quasi-State governmental entity, or a Cooperative Purchasing Program participant, authorized to purchase products and/or services under a </w:t>
      </w:r>
      <w:r w:rsidR="001D2ACC">
        <w:t>Blanket P.O.</w:t>
      </w:r>
      <w:r w:rsidR="00E04A93" w:rsidRPr="00851065">
        <w:t xml:space="preserve"> </w:t>
      </w:r>
      <w:r w:rsidR="00AE354D" w:rsidRPr="00851065">
        <w:t>{</w:t>
      </w:r>
      <w:r w:rsidR="00362081" w:rsidRPr="00851065">
        <w:t>Contract</w:t>
      </w:r>
      <w:r w:rsidR="00AE354D" w:rsidRPr="00851065">
        <w:t>}</w:t>
      </w:r>
      <w:r w:rsidR="00564C6B">
        <w:t xml:space="preserve"> procured by the Division.</w:t>
      </w:r>
      <w:r w:rsidRPr="00851065">
        <w:t xml:space="preserve"> This </w:t>
      </w:r>
      <w:r w:rsidR="001D2ACC">
        <w:t>Blanket P.O.</w:t>
      </w:r>
      <w:r w:rsidR="00E04A93" w:rsidRPr="00851065">
        <w:t xml:space="preserve"> </w:t>
      </w:r>
      <w:r w:rsidR="00AE354D" w:rsidRPr="00851065">
        <w:t>{</w:t>
      </w:r>
      <w:r w:rsidR="00362081" w:rsidRPr="00851065">
        <w:t>Contract</w:t>
      </w:r>
      <w:r w:rsidR="00AE354D" w:rsidRPr="00851065">
        <w:t>}</w:t>
      </w:r>
      <w:r w:rsidRPr="00851065">
        <w:t xml:space="preserve"> may be used by the Using Agencies or quasi-governmental agencies specifically identified in the </w:t>
      </w:r>
      <w:r w:rsidR="00564AF3" w:rsidRPr="00851065">
        <w:t>B</w:t>
      </w:r>
      <w:r w:rsidR="00E04A93" w:rsidRPr="00851065">
        <w:t xml:space="preserve">id </w:t>
      </w:r>
      <w:r w:rsidR="00564AF3" w:rsidRPr="00851065">
        <w:t>S</w:t>
      </w:r>
      <w:r w:rsidRPr="00851065">
        <w:t>olicitation</w:t>
      </w:r>
      <w:r w:rsidR="00E04A93" w:rsidRPr="00851065">
        <w:t xml:space="preserve"> </w:t>
      </w:r>
      <w:r w:rsidR="00AE354D" w:rsidRPr="00851065">
        <w:t>{RFP}</w:t>
      </w:r>
      <w:r w:rsidRPr="00851065">
        <w:t>.  In addition, w</w:t>
      </w:r>
      <w:r w:rsidR="00A67C67" w:rsidRPr="00851065">
        <w:t>ith the</w:t>
      </w:r>
      <w:r w:rsidRPr="00851065">
        <w:t xml:space="preserve"> approval of the Director of the Division of Purchase and Property and the agreement of the </w:t>
      </w:r>
      <w:r w:rsidR="006C7D6B" w:rsidRPr="00851065">
        <w:t xml:space="preserve">Vendor </w:t>
      </w:r>
      <w:r w:rsidR="00AE354D" w:rsidRPr="00851065">
        <w:t>{</w:t>
      </w:r>
      <w:r w:rsidR="00247CEF" w:rsidRPr="00851065">
        <w:t>C</w:t>
      </w:r>
      <w:r w:rsidR="006C7D6B" w:rsidRPr="00851065">
        <w:t>ontractor</w:t>
      </w:r>
      <w:r w:rsidR="00AE354D" w:rsidRPr="00851065">
        <w:t>}</w:t>
      </w:r>
      <w:r w:rsidRPr="00851065">
        <w:t xml:space="preserve">, the </w:t>
      </w:r>
      <w:r w:rsidR="001D2ACC">
        <w:t>Blanket P.O.</w:t>
      </w:r>
      <w:r w:rsidR="00E04A93" w:rsidRPr="00851065">
        <w:t xml:space="preserve"> </w:t>
      </w:r>
      <w:r w:rsidR="00AE354D" w:rsidRPr="00851065">
        <w:t>{</w:t>
      </w:r>
      <w:r w:rsidRPr="00851065">
        <w:t>Contract</w:t>
      </w:r>
      <w:r w:rsidR="00AE354D" w:rsidRPr="00851065">
        <w:t>}</w:t>
      </w:r>
      <w:r w:rsidRPr="00851065">
        <w:t xml:space="preserve"> may be used by any Using Agency or quasi-</w:t>
      </w:r>
      <w:r w:rsidR="00564C6B">
        <w:t xml:space="preserve">State </w:t>
      </w:r>
      <w:r w:rsidRPr="00851065">
        <w:t xml:space="preserve">governmental </w:t>
      </w:r>
      <w:r w:rsidR="00564C6B">
        <w:t>entity</w:t>
      </w:r>
      <w:r w:rsidRPr="00851065">
        <w:t xml:space="preserve">. </w:t>
      </w:r>
    </w:p>
    <w:p w14:paraId="080257F8" w14:textId="77777777" w:rsidR="00E04A93" w:rsidRPr="00851065" w:rsidRDefault="00E04A93" w:rsidP="00851065"/>
    <w:p w14:paraId="5CF572CC" w14:textId="77777777" w:rsidR="00E04A93" w:rsidRPr="00851065"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Bidder</w:t>
      </w:r>
      <w:r w:rsidR="00AE354D" w:rsidRPr="00851065">
        <w:rPr>
          <w:rFonts w:eastAsia="MS Mincho"/>
          <w:b/>
        </w:rPr>
        <w:t>}</w:t>
      </w:r>
      <w:r w:rsidRPr="00851065">
        <w:rPr>
          <w:rFonts w:eastAsia="MS Mincho"/>
          <w:b/>
        </w:rPr>
        <w:t xml:space="preserve"> </w:t>
      </w:r>
      <w:r w:rsidRPr="00851065">
        <w:rPr>
          <w:rFonts w:eastAsia="MS Mincho"/>
        </w:rPr>
        <w:t>– A</w:t>
      </w:r>
      <w:r w:rsidR="00630734" w:rsidRPr="00851065">
        <w:rPr>
          <w:rFonts w:eastAsia="MS Mincho"/>
        </w:rPr>
        <w:t>n entity</w:t>
      </w:r>
      <w:r w:rsidRPr="00851065">
        <w:rPr>
          <w:rFonts w:eastAsia="MS Mincho"/>
        </w:rPr>
        <w:t xml:space="preserve"> offering a </w:t>
      </w:r>
      <w:r w:rsidR="00CE00E7">
        <w:rPr>
          <w:rFonts w:eastAsia="MS Mincho"/>
        </w:rPr>
        <w:t>Quote</w:t>
      </w:r>
      <w:r w:rsidRPr="00851065">
        <w:rPr>
          <w:rFonts w:eastAsia="MS Mincho"/>
        </w:rPr>
        <w:t xml:space="preserve"> </w:t>
      </w:r>
      <w:r w:rsidR="00AE354D" w:rsidRPr="00851065">
        <w:rPr>
          <w:rFonts w:eastAsia="MS Mincho"/>
        </w:rPr>
        <w:t>{</w:t>
      </w:r>
      <w:r w:rsidR="00CE00E7">
        <w:rPr>
          <w:rFonts w:eastAsia="MS Mincho"/>
        </w:rPr>
        <w:t>Proposal</w:t>
      </w:r>
      <w:r w:rsidR="00AE354D" w:rsidRPr="00851065">
        <w:rPr>
          <w:rFonts w:eastAsia="MS Mincho"/>
        </w:rPr>
        <w:t>}</w:t>
      </w:r>
      <w:r w:rsidRPr="00851065">
        <w:rPr>
          <w:rFonts w:eastAsia="MS Mincho"/>
        </w:rPr>
        <w:t xml:space="preserve"> in response to the Division’s </w:t>
      </w:r>
      <w:r w:rsidR="00564AF3" w:rsidRPr="00851065">
        <w:rPr>
          <w:rFonts w:eastAsia="MS Mincho"/>
        </w:rPr>
        <w:t>Bid S</w:t>
      </w:r>
      <w:r w:rsidRPr="00851065">
        <w:rPr>
          <w:rFonts w:eastAsia="MS Mincho"/>
        </w:rPr>
        <w:t xml:space="preserve">olicitation </w:t>
      </w:r>
      <w:r w:rsidR="00AE354D" w:rsidRPr="00851065">
        <w:rPr>
          <w:rFonts w:eastAsia="MS Mincho"/>
        </w:rPr>
        <w:t>{</w:t>
      </w:r>
      <w:r w:rsidR="00564AF3" w:rsidRPr="00851065">
        <w:rPr>
          <w:rFonts w:eastAsia="MS Mincho"/>
        </w:rPr>
        <w:t>RFP</w:t>
      </w:r>
      <w:r w:rsidR="00AE354D" w:rsidRPr="00851065">
        <w:rPr>
          <w:rFonts w:eastAsia="MS Mincho"/>
        </w:rPr>
        <w:t>}</w:t>
      </w:r>
      <w:r w:rsidRPr="00851065">
        <w:rPr>
          <w:rFonts w:eastAsia="MS Mincho"/>
        </w:rPr>
        <w:t>.</w:t>
      </w:r>
    </w:p>
    <w:p w14:paraId="4F41F4AB" w14:textId="77777777" w:rsidR="00E04A93" w:rsidRPr="00851065" w:rsidRDefault="00E04A93" w:rsidP="00851065">
      <w:pPr>
        <w:rPr>
          <w:rFonts w:eastAsia="MS Mincho"/>
          <w:b/>
          <w:highlight w:val="lightGray"/>
        </w:rPr>
      </w:pPr>
    </w:p>
    <w:p w14:paraId="305427ED" w14:textId="77777777" w:rsidR="0040715D"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Contractor</w:t>
      </w:r>
      <w:r w:rsidR="00AE354D" w:rsidRPr="00851065">
        <w:rPr>
          <w:rFonts w:eastAsia="MS Mincho"/>
          <w:b/>
        </w:rPr>
        <w:t>}</w:t>
      </w:r>
      <w:r w:rsidRPr="00851065">
        <w:rPr>
          <w:rFonts w:eastAsia="MS Mincho"/>
        </w:rPr>
        <w:t xml:space="preserve"> – The </w:t>
      </w:r>
      <w:r w:rsidR="00630734" w:rsidRPr="00851065">
        <w:rPr>
          <w:rFonts w:eastAsia="MS Mincho"/>
        </w:rPr>
        <w:t xml:space="preserve">Vendor </w:t>
      </w:r>
      <w:r w:rsidR="00AE354D" w:rsidRPr="00851065">
        <w:rPr>
          <w:rFonts w:eastAsia="MS Mincho"/>
        </w:rPr>
        <w:t>{</w:t>
      </w:r>
      <w:r w:rsidR="00630734" w:rsidRPr="00851065">
        <w:rPr>
          <w:rFonts w:eastAsia="MS Mincho"/>
        </w:rPr>
        <w:t>Bidder</w:t>
      </w:r>
      <w:r w:rsidR="00AE354D" w:rsidRPr="00851065">
        <w:rPr>
          <w:rFonts w:eastAsia="MS Mincho"/>
        </w:rPr>
        <w:t>}</w:t>
      </w:r>
      <w:r w:rsidR="0007401B" w:rsidRPr="00851065">
        <w:rPr>
          <w:rFonts w:eastAsia="MS Mincho"/>
        </w:rPr>
        <w:t xml:space="preserve"> </w:t>
      </w:r>
      <w:r w:rsidRPr="00851065">
        <w:rPr>
          <w:rFonts w:eastAsia="MS Mincho"/>
        </w:rPr>
        <w:t xml:space="preserve">awarded a </w:t>
      </w:r>
      <w:r w:rsidR="001D2ACC">
        <w:rPr>
          <w:rFonts w:eastAsia="MS Mincho"/>
        </w:rPr>
        <w:t>Blanket P.O.</w:t>
      </w:r>
      <w:r w:rsidR="00AE354D" w:rsidRPr="00851065">
        <w:rPr>
          <w:rFonts w:eastAsia="MS Mincho"/>
        </w:rPr>
        <w:t xml:space="preserve"> {</w:t>
      </w:r>
      <w:r w:rsidR="00362081" w:rsidRPr="00851065">
        <w:rPr>
          <w:rFonts w:eastAsia="MS Mincho"/>
        </w:rPr>
        <w:t>Contract</w:t>
      </w:r>
      <w:r w:rsidR="00AE354D" w:rsidRPr="00851065">
        <w:rPr>
          <w:rFonts w:eastAsia="MS Mincho"/>
        </w:rPr>
        <w:t>}</w:t>
      </w:r>
      <w:r w:rsidRPr="00851065">
        <w:rPr>
          <w:rFonts w:eastAsia="MS Mincho"/>
        </w:rPr>
        <w:t xml:space="preserve"> resulting from this Bid Solicitation </w:t>
      </w:r>
      <w:r w:rsidR="00AE354D" w:rsidRPr="00851065">
        <w:rPr>
          <w:rFonts w:eastAsia="MS Mincho"/>
        </w:rPr>
        <w:t>{</w:t>
      </w:r>
      <w:r w:rsidRPr="00851065">
        <w:rPr>
          <w:rFonts w:eastAsia="MS Mincho"/>
        </w:rPr>
        <w:t>RFP</w:t>
      </w:r>
      <w:r w:rsidR="00AE354D" w:rsidRPr="00851065">
        <w:rPr>
          <w:rFonts w:eastAsia="MS Mincho"/>
        </w:rPr>
        <w:t>}</w:t>
      </w:r>
      <w:r w:rsidRPr="00851065">
        <w:rPr>
          <w:rFonts w:eastAsia="MS Mincho"/>
        </w:rPr>
        <w:t>.</w:t>
      </w:r>
    </w:p>
    <w:p w14:paraId="278C86D7" w14:textId="77777777" w:rsidR="0040715D" w:rsidRDefault="0040715D" w:rsidP="00851065">
      <w:pPr>
        <w:rPr>
          <w:rFonts w:eastAsia="MS Mincho"/>
        </w:rPr>
      </w:pPr>
    </w:p>
    <w:p w14:paraId="551DB47B" w14:textId="77777777" w:rsidR="001024E6" w:rsidRDefault="001D2ACC" w:rsidP="001024E6">
      <w:pPr>
        <w:pStyle w:val="Heading2"/>
        <w:ind w:right="108"/>
      </w:pPr>
      <w:bookmarkStart w:id="87" w:name="_Toc355709006"/>
      <w:bookmarkStart w:id="88" w:name="_Toc400531490"/>
      <w:bookmarkStart w:id="89" w:name="_Toc428533961"/>
      <w:bookmarkStart w:id="90" w:name="_Toc483479103"/>
      <w:r>
        <w:t>BLANKET P.O.</w:t>
      </w:r>
      <w:r w:rsidR="00E04A93">
        <w:t xml:space="preserve"> </w:t>
      </w:r>
      <w:r w:rsidR="00AE354D">
        <w:t>{</w:t>
      </w:r>
      <w:r w:rsidR="001024E6" w:rsidRPr="005B44C2">
        <w:t>contract</w:t>
      </w:r>
      <w:r w:rsidR="00AE354D">
        <w:t>}</w:t>
      </w:r>
      <w:r w:rsidR="001024E6">
        <w:t>-</w:t>
      </w:r>
      <w:r w:rsidR="001024E6" w:rsidRPr="005B44C2">
        <w:t>specific definitions</w:t>
      </w:r>
      <w:r w:rsidR="001024E6">
        <w:t>/ACRONYMS</w:t>
      </w:r>
      <w:bookmarkEnd w:id="87"/>
      <w:bookmarkEnd w:id="88"/>
      <w:bookmarkEnd w:id="89"/>
      <w:bookmarkEnd w:id="90"/>
    </w:p>
    <w:p w14:paraId="6FA1AC5F" w14:textId="77777777" w:rsidR="00906B23" w:rsidRDefault="00906B23" w:rsidP="00906B23">
      <w:bookmarkStart w:id="91" w:name="_2.2_contract_specific"/>
      <w:bookmarkStart w:id="92" w:name="_3.0_Scope_of"/>
      <w:bookmarkEnd w:id="91"/>
      <w:bookmarkEnd w:id="92"/>
    </w:p>
    <w:p w14:paraId="285EA29D" w14:textId="77777777" w:rsidR="00906B23" w:rsidRPr="00037DB6" w:rsidRDefault="00906B23" w:rsidP="00906B23">
      <w:pPr>
        <w:ind w:right="108"/>
      </w:pPr>
      <w:r>
        <w:rPr>
          <w:b/>
        </w:rPr>
        <w:t xml:space="preserve">ASTM – </w:t>
      </w:r>
      <w:r>
        <w:t>American Society for Testing and Materials.</w:t>
      </w:r>
    </w:p>
    <w:p w14:paraId="51911C4D" w14:textId="77777777" w:rsidR="00906B23" w:rsidRDefault="00906B23" w:rsidP="00906B23">
      <w:pPr>
        <w:ind w:right="108"/>
      </w:pPr>
    </w:p>
    <w:p w14:paraId="46F7A9D0" w14:textId="77777777" w:rsidR="00184A11" w:rsidRPr="003C4161" w:rsidRDefault="00184A11" w:rsidP="00184A11">
      <w:pPr>
        <w:ind w:right="108"/>
        <w:rPr>
          <w:rFonts w:eastAsia="MS Mincho" w:cs="Arial"/>
          <w:lang w:eastAsia="x-none"/>
        </w:rPr>
      </w:pPr>
      <w:r w:rsidRPr="005D7B95">
        <w:rPr>
          <w:rFonts w:eastAsia="MS Mincho" w:cs="Arial"/>
          <w:b/>
          <w:lang w:eastAsia="x-none"/>
        </w:rPr>
        <w:t>Designated Using Agency Representative</w:t>
      </w:r>
      <w:r w:rsidRPr="005559C3">
        <w:rPr>
          <w:rFonts w:eastAsia="MS Mincho" w:cs="Arial"/>
          <w:lang w:eastAsia="x-none"/>
        </w:rPr>
        <w:t xml:space="preserve"> </w:t>
      </w:r>
      <w:r w:rsidRPr="00751747">
        <w:rPr>
          <w:rFonts w:eastAsia="MS Mincho" w:cs="Arial"/>
          <w:lang w:eastAsia="x-none"/>
        </w:rPr>
        <w:t>– A</w:t>
      </w:r>
      <w:r>
        <w:rPr>
          <w:rFonts w:eastAsia="MS Mincho" w:cs="Arial"/>
          <w:lang w:eastAsia="x-none"/>
        </w:rPr>
        <w:t xml:space="preserve"> representative of the Using Agency identified as the primary point of contact for addressing administrative issues such as purchase orders, ordering product, addressing quality control issues, coordinating services, etc., as needed.</w:t>
      </w:r>
    </w:p>
    <w:p w14:paraId="263A635C" w14:textId="77777777" w:rsidR="00184A11" w:rsidRPr="00175B38" w:rsidRDefault="00184A11" w:rsidP="00184A11">
      <w:pPr>
        <w:ind w:right="108"/>
        <w:rPr>
          <w:rFonts w:eastAsia="MS Mincho" w:cs="Arial"/>
          <w:lang w:eastAsia="x-none"/>
        </w:rPr>
      </w:pPr>
    </w:p>
    <w:p w14:paraId="29028F40" w14:textId="4E452DAD" w:rsidR="00906B23" w:rsidRPr="00175B38" w:rsidRDefault="00906B23" w:rsidP="00906B23">
      <w:pPr>
        <w:ind w:right="108"/>
        <w:rPr>
          <w:rFonts w:eastAsia="MS Mincho" w:cs="Arial"/>
          <w:lang w:eastAsia="x-none"/>
        </w:rPr>
      </w:pPr>
      <w:r w:rsidRPr="00175B38">
        <w:rPr>
          <w:rFonts w:eastAsia="MS Mincho" w:cs="Arial"/>
          <w:b/>
          <w:bCs/>
          <w:lang w:eastAsia="x-none"/>
        </w:rPr>
        <w:t>Energy Tracking System –</w:t>
      </w:r>
      <w:r w:rsidRPr="00175B38">
        <w:rPr>
          <w:rFonts w:eastAsia="MS Mincho" w:cs="Arial"/>
          <w:lang w:eastAsia="x-none"/>
        </w:rPr>
        <w:t xml:space="preserve"> An Internet based participant accessible system that includes direct </w:t>
      </w:r>
      <w:r>
        <w:rPr>
          <w:rFonts w:eastAsia="MS Mincho" w:cs="Arial"/>
          <w:lang w:eastAsia="x-none"/>
        </w:rPr>
        <w:t>Blanket P.O. {C</w:t>
      </w:r>
      <w:r w:rsidRPr="00175B38">
        <w:rPr>
          <w:rFonts w:eastAsia="MS Mincho" w:cs="Arial"/>
          <w:lang w:eastAsia="x-none"/>
        </w:rPr>
        <w:t>ontract</w:t>
      </w:r>
      <w:r>
        <w:rPr>
          <w:rFonts w:eastAsia="MS Mincho" w:cs="Arial"/>
          <w:lang w:eastAsia="x-none"/>
        </w:rPr>
        <w:t>}</w:t>
      </w:r>
      <w:r w:rsidRPr="00175B38">
        <w:rPr>
          <w:rFonts w:eastAsia="MS Mincho" w:cs="Arial"/>
          <w:lang w:eastAsia="x-none"/>
        </w:rPr>
        <w:t xml:space="preserve"> services for bill processing, auditing, payment, </w:t>
      </w:r>
      <w:r>
        <w:rPr>
          <w:rFonts w:eastAsia="MS Mincho" w:cs="Arial"/>
          <w:lang w:eastAsia="x-none"/>
        </w:rPr>
        <w:t>b</w:t>
      </w:r>
      <w:r w:rsidRPr="00175B38">
        <w:rPr>
          <w:rFonts w:eastAsia="MS Mincho" w:cs="Arial"/>
          <w:lang w:eastAsia="x-none"/>
        </w:rPr>
        <w:t xml:space="preserve">ill imaging, data management, and the recording and reporting of data from those bills, for all energy usage details and costs. </w:t>
      </w:r>
      <w:r>
        <w:rPr>
          <w:rFonts w:eastAsia="MS Mincho" w:cs="Arial"/>
          <w:lang w:eastAsia="x-none"/>
        </w:rPr>
        <w:t xml:space="preserve"> Please refer to Section </w:t>
      </w:r>
      <w:r w:rsidR="00325E06">
        <w:rPr>
          <w:rFonts w:eastAsia="MS Mincho" w:cs="Arial"/>
          <w:lang w:eastAsia="x-none"/>
        </w:rPr>
        <w:t>3.10</w:t>
      </w:r>
      <w:r>
        <w:rPr>
          <w:rFonts w:eastAsia="MS Mincho" w:cs="Arial"/>
          <w:lang w:eastAsia="x-none"/>
        </w:rPr>
        <w:t xml:space="preserve"> of the Bid Solicitation {RFP}.</w:t>
      </w:r>
    </w:p>
    <w:p w14:paraId="623E4105" w14:textId="77777777" w:rsidR="00175B38" w:rsidRPr="00175B38" w:rsidRDefault="00175B38" w:rsidP="00184A11">
      <w:pPr>
        <w:ind w:right="108"/>
        <w:rPr>
          <w:rFonts w:eastAsia="MS Mincho" w:cs="Arial"/>
          <w:lang w:eastAsia="x-none"/>
        </w:rPr>
      </w:pPr>
    </w:p>
    <w:p w14:paraId="0951548E" w14:textId="77777777" w:rsidR="00184A11" w:rsidRPr="00986778" w:rsidRDefault="00184A11" w:rsidP="00184A11">
      <w:pPr>
        <w:ind w:right="108"/>
        <w:rPr>
          <w:rFonts w:eastAsia="MS Mincho" w:cs="Arial"/>
          <w:lang w:eastAsia="x-none"/>
        </w:rPr>
      </w:pPr>
      <w:r w:rsidRPr="00986778">
        <w:rPr>
          <w:rFonts w:eastAsia="MS Mincho" w:cs="Arial"/>
          <w:b/>
          <w:lang w:eastAsia="x-none"/>
        </w:rPr>
        <w:t xml:space="preserve">National Pollutant Discharge Elimination System (NJPDES) – </w:t>
      </w:r>
      <w:r w:rsidRPr="00986778">
        <w:rPr>
          <w:rFonts w:eastAsia="MS Mincho" w:cs="Arial"/>
          <w:lang w:eastAsia="x-none"/>
        </w:rPr>
        <w:t>A permit that regulates the discharge of pollutants from a point source into navigable waters, 33 U.S.C. § 1342</w:t>
      </w:r>
    </w:p>
    <w:p w14:paraId="1025891B" w14:textId="77777777" w:rsidR="00184A11" w:rsidRDefault="00184A11" w:rsidP="00184A11">
      <w:pPr>
        <w:ind w:right="108"/>
        <w:rPr>
          <w:rFonts w:eastAsia="MS Mincho" w:cs="Arial"/>
          <w:lang w:eastAsia="x-none"/>
        </w:rPr>
      </w:pPr>
    </w:p>
    <w:p w14:paraId="0B098929" w14:textId="77777777" w:rsidR="002C6F50" w:rsidRDefault="002C6F50" w:rsidP="00184A11">
      <w:pPr>
        <w:ind w:right="108"/>
        <w:rPr>
          <w:rFonts w:eastAsia="MS Mincho" w:cs="Arial"/>
          <w:lang w:eastAsia="x-none"/>
        </w:rPr>
      </w:pPr>
      <w:r w:rsidRPr="00664CED">
        <w:rPr>
          <w:rFonts w:eastAsia="MS Mincho" w:cs="Arial"/>
          <w:b/>
          <w:lang w:eastAsia="x-none"/>
        </w:rPr>
        <w:t>NJDEP</w:t>
      </w:r>
      <w:r>
        <w:rPr>
          <w:rFonts w:eastAsia="MS Mincho" w:cs="Arial"/>
          <w:lang w:eastAsia="x-none"/>
        </w:rPr>
        <w:t xml:space="preserve"> - New Jersey Department of Environmental Protection.</w:t>
      </w:r>
    </w:p>
    <w:p w14:paraId="07DF8DCA" w14:textId="77777777" w:rsidR="002C6F50" w:rsidRPr="00986778" w:rsidRDefault="002C6F50" w:rsidP="00184A11">
      <w:pPr>
        <w:ind w:right="108"/>
        <w:rPr>
          <w:rFonts w:eastAsia="MS Mincho" w:cs="Arial"/>
          <w:lang w:eastAsia="x-none"/>
        </w:rPr>
      </w:pPr>
    </w:p>
    <w:p w14:paraId="264F3216" w14:textId="77777777" w:rsidR="00F91F97" w:rsidRDefault="00F91F97" w:rsidP="00F91F97">
      <w:pPr>
        <w:ind w:right="108"/>
        <w:rPr>
          <w:rFonts w:eastAsia="MS Mincho" w:cs="Arial"/>
          <w:lang w:eastAsia="x-none"/>
        </w:rPr>
      </w:pPr>
      <w:r w:rsidRPr="00986778">
        <w:rPr>
          <w:rFonts w:eastAsia="MS Mincho" w:cs="Arial"/>
          <w:b/>
          <w:lang w:eastAsia="x-none"/>
        </w:rPr>
        <w:t xml:space="preserve">Oil Price Daily (OPIS) – </w:t>
      </w:r>
      <w:r w:rsidRPr="00986778">
        <w:rPr>
          <w:rFonts w:eastAsia="MS Mincho" w:cs="Arial"/>
          <w:lang w:eastAsia="x-none"/>
        </w:rPr>
        <w:t xml:space="preserve">The posting of </w:t>
      </w:r>
      <w:r>
        <w:rPr>
          <w:rFonts w:eastAsia="MS Mincho" w:cs="Arial"/>
          <w:lang w:eastAsia="x-none"/>
        </w:rPr>
        <w:t xml:space="preserve">No. 2 Oil </w:t>
      </w:r>
      <w:r w:rsidRPr="00986778">
        <w:rPr>
          <w:rFonts w:eastAsia="MS Mincho" w:cs="Arial"/>
          <w:lang w:eastAsia="x-none"/>
        </w:rPr>
        <w:t xml:space="preserve">prices listed in this publication </w:t>
      </w:r>
      <w:r>
        <w:rPr>
          <w:rFonts w:eastAsia="MS Mincho" w:cs="Arial"/>
          <w:lang w:eastAsia="x-none"/>
        </w:rPr>
        <w:t xml:space="preserve">will be </w:t>
      </w:r>
      <w:r w:rsidRPr="00986778">
        <w:rPr>
          <w:rFonts w:eastAsia="MS Mincho" w:cs="Arial"/>
          <w:lang w:eastAsia="x-none"/>
        </w:rPr>
        <w:t xml:space="preserve"> used to determined what the price per delivered gallon of </w:t>
      </w:r>
      <w:r>
        <w:rPr>
          <w:rFonts w:eastAsia="MS Mincho" w:cs="Arial"/>
          <w:lang w:eastAsia="x-none"/>
        </w:rPr>
        <w:t xml:space="preserve">#2 heating fuel oil </w:t>
      </w:r>
      <w:r w:rsidRPr="00986778">
        <w:rPr>
          <w:rFonts w:eastAsia="MS Mincho" w:cs="Arial"/>
          <w:lang w:eastAsia="x-none"/>
        </w:rPr>
        <w:t xml:space="preserve"> is for the date of publication for the date of the delivery.</w:t>
      </w:r>
    </w:p>
    <w:p w14:paraId="47413635" w14:textId="77777777" w:rsidR="00F91F97" w:rsidRPr="00986778" w:rsidRDefault="00F91F97" w:rsidP="00F91F97">
      <w:pPr>
        <w:ind w:right="108"/>
        <w:rPr>
          <w:rFonts w:eastAsia="MS Mincho" w:cs="Arial"/>
          <w:lang w:eastAsia="x-none"/>
        </w:rPr>
      </w:pPr>
    </w:p>
    <w:p w14:paraId="2BC95C48" w14:textId="77777777" w:rsidR="00F91F97" w:rsidRDefault="00F91F97" w:rsidP="00F91F97">
      <w:pPr>
        <w:ind w:right="108"/>
        <w:rPr>
          <w:rFonts w:eastAsia="MS Mincho" w:cs="Arial"/>
          <w:lang w:eastAsia="x-none"/>
        </w:rPr>
      </w:pPr>
      <w:r>
        <w:rPr>
          <w:rFonts w:eastAsia="MS Mincho" w:cs="Arial"/>
          <w:b/>
          <w:lang w:eastAsia="x-none"/>
        </w:rPr>
        <w:t xml:space="preserve">Tank Gallon Ranges – </w:t>
      </w:r>
      <w:r>
        <w:rPr>
          <w:rFonts w:eastAsia="MS Mincho" w:cs="Arial"/>
          <w:lang w:eastAsia="x-none"/>
        </w:rPr>
        <w:t>For the purposes of this Bid Solicitation {RFP}, each county contains the following tank gallon ranges:</w:t>
      </w:r>
    </w:p>
    <w:p w14:paraId="66E60581" w14:textId="77777777" w:rsidR="00F91F97" w:rsidRDefault="00F91F97" w:rsidP="00F91F97">
      <w:pPr>
        <w:ind w:right="108"/>
        <w:rPr>
          <w:rFonts w:eastAsia="MS Mincho" w:cs="Arial"/>
          <w:lang w:eastAsia="x-none"/>
        </w:rPr>
      </w:pPr>
    </w:p>
    <w:p w14:paraId="216E0D6B" w14:textId="77777777" w:rsidR="00F91F97" w:rsidRDefault="00F91F97" w:rsidP="00F91F97">
      <w:pPr>
        <w:ind w:right="108"/>
        <w:rPr>
          <w:rFonts w:eastAsia="MS Mincho" w:cs="Arial"/>
          <w:lang w:eastAsia="x-none"/>
        </w:rPr>
      </w:pPr>
      <w:r>
        <w:rPr>
          <w:rFonts w:eastAsia="MS Mincho" w:cs="Arial"/>
          <w:lang w:eastAsia="x-none"/>
        </w:rPr>
        <w:t>1 – 4,999 Gallons</w:t>
      </w:r>
    </w:p>
    <w:p w14:paraId="16057666" w14:textId="77777777" w:rsidR="00F91F97" w:rsidRDefault="00F91F97" w:rsidP="00F91F97">
      <w:pPr>
        <w:ind w:right="108"/>
        <w:rPr>
          <w:rFonts w:eastAsia="MS Mincho" w:cs="Arial"/>
          <w:lang w:eastAsia="x-none"/>
        </w:rPr>
      </w:pPr>
      <w:r>
        <w:rPr>
          <w:rFonts w:eastAsia="MS Mincho" w:cs="Arial"/>
          <w:lang w:eastAsia="x-none"/>
        </w:rPr>
        <w:t>5,000 – 9,999 Gallons</w:t>
      </w:r>
    </w:p>
    <w:p w14:paraId="6A9BE731" w14:textId="77777777" w:rsidR="00F91F97" w:rsidRDefault="00F91F97" w:rsidP="00F91F97">
      <w:pPr>
        <w:ind w:right="108"/>
        <w:rPr>
          <w:rFonts w:eastAsia="MS Mincho" w:cs="Arial"/>
          <w:lang w:eastAsia="x-none"/>
        </w:rPr>
      </w:pPr>
      <w:r>
        <w:rPr>
          <w:rFonts w:eastAsia="MS Mincho" w:cs="Arial"/>
          <w:lang w:eastAsia="x-none"/>
        </w:rPr>
        <w:t>10,000 and above Gallons</w:t>
      </w:r>
    </w:p>
    <w:p w14:paraId="7A012F38" w14:textId="77777777" w:rsidR="00F91F97" w:rsidRDefault="00F91F97" w:rsidP="00F91F97">
      <w:pPr>
        <w:ind w:right="108"/>
        <w:rPr>
          <w:rFonts w:eastAsia="MS Mincho" w:cs="Arial"/>
          <w:lang w:eastAsia="x-none"/>
        </w:rPr>
      </w:pPr>
    </w:p>
    <w:p w14:paraId="1A7D712E" w14:textId="77777777" w:rsidR="00F91F97" w:rsidRDefault="00F91F97" w:rsidP="00F91F97">
      <w:pPr>
        <w:ind w:right="108"/>
        <w:rPr>
          <w:rFonts w:eastAsia="MS Mincho" w:cs="Arial"/>
          <w:lang w:eastAsia="x-none"/>
        </w:rPr>
      </w:pPr>
      <w:r>
        <w:rPr>
          <w:rFonts w:eastAsia="MS Mincho" w:cs="Arial"/>
          <w:lang w:eastAsia="x-none"/>
        </w:rPr>
        <w:t>Please refer to Bid Solicitation {RFP} Sections 4.4.5.2 for price sheet instruction and 7.2 for award methodology.</w:t>
      </w:r>
    </w:p>
    <w:p w14:paraId="50F4ED4D" w14:textId="77777777" w:rsidR="001022A3" w:rsidRDefault="001022A3" w:rsidP="00F91F97">
      <w:pPr>
        <w:ind w:right="108"/>
        <w:rPr>
          <w:rFonts w:eastAsia="MS Mincho" w:cs="Arial"/>
          <w:lang w:eastAsia="x-none"/>
        </w:rPr>
      </w:pPr>
    </w:p>
    <w:p w14:paraId="596BB2AC" w14:textId="77777777" w:rsidR="00184A11" w:rsidRPr="00986778" w:rsidRDefault="00184A11" w:rsidP="00184A11">
      <w:pPr>
        <w:ind w:right="108"/>
        <w:rPr>
          <w:rFonts w:eastAsia="MS Mincho" w:cs="Arial"/>
          <w:lang w:eastAsia="x-none"/>
        </w:rPr>
      </w:pPr>
      <w:r w:rsidRPr="00986778">
        <w:rPr>
          <w:rFonts w:eastAsia="MS Mincho" w:cs="Arial"/>
          <w:b/>
          <w:bCs/>
          <w:lang w:eastAsia="x-none"/>
        </w:rPr>
        <w:t>U</w:t>
      </w:r>
      <w:r w:rsidRPr="00986778">
        <w:rPr>
          <w:rFonts w:eastAsia="MS Mincho" w:cs="Arial"/>
          <w:b/>
          <w:lang w:eastAsia="x-none"/>
        </w:rPr>
        <w:t>p</w:t>
      </w:r>
      <w:r>
        <w:rPr>
          <w:rFonts w:eastAsia="MS Mincho" w:cs="Arial"/>
          <w:b/>
          <w:lang w:eastAsia="x-none"/>
        </w:rPr>
        <w:t xml:space="preserve"> </w:t>
      </w:r>
      <w:r w:rsidRPr="00986778">
        <w:rPr>
          <w:rFonts w:eastAsia="MS Mincho" w:cs="Arial"/>
          <w:b/>
          <w:lang w:eastAsia="x-none"/>
        </w:rPr>
        <w:t>charge/Down</w:t>
      </w:r>
      <w:r>
        <w:rPr>
          <w:rFonts w:eastAsia="MS Mincho" w:cs="Arial"/>
          <w:b/>
          <w:lang w:eastAsia="x-none"/>
        </w:rPr>
        <w:t xml:space="preserve"> </w:t>
      </w:r>
      <w:r w:rsidRPr="00986778">
        <w:rPr>
          <w:rFonts w:eastAsia="MS Mincho" w:cs="Arial"/>
          <w:b/>
          <w:lang w:eastAsia="x-none"/>
        </w:rPr>
        <w:t>charge</w:t>
      </w:r>
      <w:r w:rsidRPr="00986778">
        <w:rPr>
          <w:rFonts w:eastAsia="MS Mincho" w:cs="Arial"/>
          <w:b/>
          <w:bCs/>
          <w:lang w:eastAsia="x-none"/>
        </w:rPr>
        <w:t xml:space="preserve"> </w:t>
      </w:r>
      <w:r w:rsidRPr="00986778">
        <w:rPr>
          <w:rFonts w:eastAsia="MS Mincho" w:cs="Arial"/>
          <w:lang w:eastAsia="x-none"/>
        </w:rPr>
        <w:t>- An up</w:t>
      </w:r>
      <w:r>
        <w:rPr>
          <w:rFonts w:eastAsia="MS Mincho" w:cs="Arial"/>
          <w:lang w:eastAsia="x-none"/>
        </w:rPr>
        <w:t xml:space="preserve"> </w:t>
      </w:r>
      <w:r w:rsidRPr="00986778">
        <w:rPr>
          <w:rFonts w:eastAsia="MS Mincho" w:cs="Arial"/>
          <w:lang w:eastAsia="x-none"/>
        </w:rPr>
        <w:t xml:space="preserve">charge consists of all costs associated with the delivery of the fuel to the site, including but not limited to labor, profit, delivery charges, any fees or taxes, (i.e. LUST tax) not covered in this </w:t>
      </w:r>
      <w:r>
        <w:rPr>
          <w:rFonts w:eastAsia="MS Mincho" w:cs="Arial"/>
          <w:lang w:eastAsia="x-none"/>
        </w:rPr>
        <w:t>Bid Solicitation {</w:t>
      </w:r>
      <w:r w:rsidRPr="00986778">
        <w:rPr>
          <w:rFonts w:eastAsia="MS Mincho" w:cs="Arial"/>
          <w:lang w:eastAsia="x-none"/>
        </w:rPr>
        <w:t>RFP</w:t>
      </w:r>
      <w:r>
        <w:rPr>
          <w:rFonts w:eastAsia="MS Mincho" w:cs="Arial"/>
          <w:lang w:eastAsia="x-none"/>
        </w:rPr>
        <w:t>}</w:t>
      </w:r>
      <w:r w:rsidRPr="00986778">
        <w:rPr>
          <w:rFonts w:eastAsia="MS Mincho" w:cs="Arial"/>
          <w:lang w:eastAsia="x-none"/>
        </w:rPr>
        <w:t xml:space="preserve"> to be added to the fuel prices as calculated according to the methodology described in this </w:t>
      </w:r>
      <w:r>
        <w:rPr>
          <w:rFonts w:eastAsia="MS Mincho" w:cs="Arial"/>
          <w:lang w:eastAsia="x-none"/>
        </w:rPr>
        <w:t>Bid Solicitation {</w:t>
      </w:r>
      <w:r w:rsidRPr="00986778">
        <w:rPr>
          <w:rFonts w:eastAsia="MS Mincho" w:cs="Arial"/>
          <w:lang w:eastAsia="x-none"/>
        </w:rPr>
        <w:t>RFP</w:t>
      </w:r>
      <w:r>
        <w:rPr>
          <w:rFonts w:eastAsia="MS Mincho" w:cs="Arial"/>
          <w:lang w:eastAsia="x-none"/>
        </w:rPr>
        <w:t>}</w:t>
      </w:r>
      <w:r w:rsidRPr="00986778">
        <w:rPr>
          <w:rFonts w:eastAsia="MS Mincho" w:cs="Arial"/>
          <w:lang w:eastAsia="x-none"/>
        </w:rPr>
        <w:t>.  A down</w:t>
      </w:r>
      <w:r>
        <w:rPr>
          <w:rFonts w:eastAsia="MS Mincho" w:cs="Arial"/>
          <w:lang w:eastAsia="x-none"/>
        </w:rPr>
        <w:t xml:space="preserve"> </w:t>
      </w:r>
      <w:r w:rsidRPr="00986778">
        <w:rPr>
          <w:rFonts w:eastAsia="MS Mincho" w:cs="Arial"/>
          <w:lang w:eastAsia="x-none"/>
        </w:rPr>
        <w:t xml:space="preserve">charge is the same except it is subtracted from the fuel prices as calculated according to the methodology described in this </w:t>
      </w:r>
      <w:r>
        <w:rPr>
          <w:rFonts w:eastAsia="MS Mincho" w:cs="Arial"/>
          <w:lang w:eastAsia="x-none"/>
        </w:rPr>
        <w:t>Bid Solicitation {</w:t>
      </w:r>
      <w:r w:rsidRPr="00986778">
        <w:rPr>
          <w:rFonts w:eastAsia="MS Mincho" w:cs="Arial"/>
          <w:lang w:eastAsia="x-none"/>
        </w:rPr>
        <w:t>RFP</w:t>
      </w:r>
      <w:r>
        <w:rPr>
          <w:rFonts w:eastAsia="MS Mincho" w:cs="Arial"/>
          <w:lang w:eastAsia="x-none"/>
        </w:rPr>
        <w:t>}</w:t>
      </w:r>
      <w:r w:rsidRPr="00986778">
        <w:rPr>
          <w:rFonts w:eastAsia="MS Mincho" w:cs="Arial"/>
          <w:lang w:eastAsia="x-none"/>
        </w:rPr>
        <w:t>.</w:t>
      </w:r>
    </w:p>
    <w:p w14:paraId="13B25CD5" w14:textId="77777777" w:rsidR="00184A11" w:rsidRDefault="00184A11" w:rsidP="00184A11">
      <w:pPr>
        <w:ind w:right="108"/>
        <w:rPr>
          <w:rFonts w:eastAsia="MS Mincho" w:cs="Arial"/>
          <w:lang w:eastAsia="x-none"/>
        </w:rPr>
      </w:pPr>
    </w:p>
    <w:p w14:paraId="3CA023E2" w14:textId="77777777" w:rsidR="00184A11" w:rsidRPr="0090553E" w:rsidRDefault="00184A11" w:rsidP="00184A11">
      <w:pPr>
        <w:ind w:right="108"/>
        <w:rPr>
          <w:rFonts w:eastAsia="MS Mincho" w:cs="Arial"/>
          <w:lang w:eastAsia="x-none"/>
        </w:rPr>
      </w:pPr>
      <w:r w:rsidRPr="003C4161">
        <w:rPr>
          <w:rFonts w:eastAsia="MS Mincho" w:cs="Arial"/>
          <w:b/>
          <w:lang w:eastAsia="x-none"/>
        </w:rPr>
        <w:t xml:space="preserve">Using Agency Location Representative </w:t>
      </w:r>
      <w:r>
        <w:rPr>
          <w:rFonts w:eastAsia="MS Mincho" w:cs="Arial"/>
          <w:lang w:eastAsia="x-none"/>
        </w:rPr>
        <w:t>- A representative of the Using Agency identified as the primary point of contact for a specific fueling site or sites responsible for addressing site access, fueling schedules, equipment issues, spillage issues, etc., as needed.</w:t>
      </w:r>
    </w:p>
    <w:p w14:paraId="668D5A09" w14:textId="77777777" w:rsidR="00184A11" w:rsidRPr="00986778" w:rsidRDefault="00184A11" w:rsidP="00184A11">
      <w:pPr>
        <w:ind w:right="108"/>
        <w:rPr>
          <w:rFonts w:eastAsia="MS Mincho" w:cs="Arial"/>
          <w:lang w:eastAsia="x-none"/>
        </w:rPr>
      </w:pPr>
    </w:p>
    <w:p w14:paraId="57C3E94E" w14:textId="77777777" w:rsidR="00184A11" w:rsidRPr="008204BF" w:rsidRDefault="00184A11" w:rsidP="00184A11">
      <w:pPr>
        <w:ind w:right="108"/>
      </w:pPr>
      <w:r w:rsidRPr="008204BF">
        <w:rPr>
          <w:rFonts w:eastAsia="MS Mincho" w:cs="Arial"/>
          <w:b/>
        </w:rPr>
        <w:t xml:space="preserve">USEPA - </w:t>
      </w:r>
      <w:r w:rsidRPr="008204BF">
        <w:rPr>
          <w:rFonts w:eastAsia="MS Mincho" w:cs="Arial"/>
        </w:rPr>
        <w:t>United States Environmental Protection Agency</w:t>
      </w:r>
    </w:p>
    <w:p w14:paraId="11DA2D9B" w14:textId="77777777" w:rsidR="00184A11" w:rsidRDefault="00184A11" w:rsidP="00184A11"/>
    <w:p w14:paraId="7A1445BB" w14:textId="77777777" w:rsidR="00D75AB8" w:rsidRDefault="00E651D6" w:rsidP="00184A11">
      <w:pPr>
        <w:pStyle w:val="Heading1"/>
      </w:pPr>
      <w:r>
        <w:br w:type="page"/>
      </w:r>
      <w:bookmarkStart w:id="93" w:name="_Ref37485783"/>
      <w:bookmarkStart w:id="94" w:name="_Toc400531491"/>
      <w:bookmarkStart w:id="95" w:name="_Toc428533962"/>
      <w:r w:rsidR="00AA3B67">
        <w:lastRenderedPageBreak/>
        <w:t xml:space="preserve"> </w:t>
      </w:r>
      <w:bookmarkStart w:id="96" w:name="_Toc483479104"/>
      <w:r>
        <w:t>SCOPE OF WORK</w:t>
      </w:r>
      <w:bookmarkEnd w:id="93"/>
      <w:bookmarkEnd w:id="94"/>
      <w:bookmarkEnd w:id="95"/>
      <w:bookmarkEnd w:id="96"/>
    </w:p>
    <w:p w14:paraId="76C42080" w14:textId="77777777" w:rsidR="00892620" w:rsidRPr="00892620" w:rsidRDefault="00892620" w:rsidP="00892620"/>
    <w:p w14:paraId="5D1FBB38" w14:textId="77777777" w:rsidR="00107D71" w:rsidRPr="0014689E" w:rsidRDefault="00107D71" w:rsidP="00107D71">
      <w:pPr>
        <w:pStyle w:val="Heading2"/>
        <w:rPr>
          <w:rFonts w:eastAsia="MS Mincho"/>
        </w:rPr>
      </w:pPr>
      <w:bookmarkStart w:id="97" w:name="_Toc478370296"/>
      <w:bookmarkStart w:id="98" w:name="_Toc483479105"/>
      <w:r w:rsidRPr="000D6F20">
        <w:rPr>
          <w:rFonts w:eastAsia="MS Mincho"/>
        </w:rPr>
        <w:t>General</w:t>
      </w:r>
      <w:bookmarkEnd w:id="97"/>
      <w:bookmarkEnd w:id="98"/>
    </w:p>
    <w:p w14:paraId="255E42C4" w14:textId="77777777" w:rsidR="00107D71" w:rsidRPr="000742E7" w:rsidRDefault="00107D71" w:rsidP="00107D71">
      <w:pPr>
        <w:autoSpaceDE w:val="0"/>
        <w:autoSpaceDN w:val="0"/>
        <w:adjustRightInd w:val="0"/>
        <w:rPr>
          <w:rFonts w:cs="Arial"/>
          <w:color w:val="000000"/>
          <w:szCs w:val="22"/>
        </w:rPr>
      </w:pPr>
      <w:bookmarkStart w:id="99" w:name="_Toc449428247"/>
    </w:p>
    <w:p w14:paraId="2C341080" w14:textId="77777777" w:rsidR="00AC0882" w:rsidRDefault="00AC0882" w:rsidP="00107D71">
      <w:pPr>
        <w:autoSpaceDE w:val="0"/>
        <w:autoSpaceDN w:val="0"/>
        <w:adjustRightInd w:val="0"/>
        <w:rPr>
          <w:rFonts w:cs="Arial"/>
          <w:color w:val="000000"/>
          <w:szCs w:val="22"/>
        </w:rPr>
      </w:pPr>
      <w:r w:rsidRPr="00AC0882">
        <w:rPr>
          <w:rFonts w:cs="Arial"/>
          <w:color w:val="000000"/>
          <w:szCs w:val="22"/>
        </w:rPr>
        <w:t xml:space="preserve">State locations currently requiring bulk deliveries of </w:t>
      </w:r>
      <w:r>
        <w:rPr>
          <w:rFonts w:cs="Arial"/>
          <w:color w:val="000000"/>
          <w:szCs w:val="22"/>
        </w:rPr>
        <w:t>#2 Heating Fuel Oil</w:t>
      </w:r>
      <w:r w:rsidRPr="00AC0882">
        <w:rPr>
          <w:rFonts w:cs="Arial"/>
          <w:color w:val="000000"/>
          <w:szCs w:val="22"/>
        </w:rPr>
        <w:t xml:space="preserve"> have been listed on </w:t>
      </w:r>
      <w:r>
        <w:rPr>
          <w:rFonts w:cs="Arial"/>
          <w:color w:val="000000"/>
          <w:szCs w:val="22"/>
        </w:rPr>
        <w:t>Attachment A</w:t>
      </w:r>
      <w:r w:rsidRPr="00AC0882">
        <w:rPr>
          <w:rFonts w:cs="Arial"/>
          <w:color w:val="000000"/>
          <w:szCs w:val="22"/>
        </w:rPr>
        <w:t>, grouped by County.</w:t>
      </w:r>
    </w:p>
    <w:p w14:paraId="6469DA49" w14:textId="77777777" w:rsidR="00AC0882" w:rsidRDefault="00AC0882" w:rsidP="00107D71">
      <w:pPr>
        <w:autoSpaceDE w:val="0"/>
        <w:autoSpaceDN w:val="0"/>
        <w:adjustRightInd w:val="0"/>
        <w:rPr>
          <w:rFonts w:cs="Arial"/>
          <w:color w:val="000000"/>
          <w:szCs w:val="22"/>
        </w:rPr>
      </w:pPr>
    </w:p>
    <w:p w14:paraId="4BE80FEA" w14:textId="77777777" w:rsidR="00107D71" w:rsidRPr="00404BDE" w:rsidRDefault="00B424DF" w:rsidP="00107D71">
      <w:pPr>
        <w:autoSpaceDE w:val="0"/>
        <w:autoSpaceDN w:val="0"/>
        <w:adjustRightInd w:val="0"/>
        <w:rPr>
          <w:rFonts w:cs="Arial"/>
          <w:color w:val="000000"/>
          <w:szCs w:val="22"/>
        </w:rPr>
      </w:pPr>
      <w:r>
        <w:rPr>
          <w:rFonts w:cs="Arial"/>
          <w:color w:val="000000"/>
          <w:szCs w:val="22"/>
        </w:rPr>
        <w:t>Tank g</w:t>
      </w:r>
      <w:r w:rsidR="00107D71">
        <w:rPr>
          <w:rFonts w:cs="Arial"/>
          <w:color w:val="000000"/>
          <w:szCs w:val="22"/>
        </w:rPr>
        <w:t>allon range</w:t>
      </w:r>
      <w:r>
        <w:rPr>
          <w:rFonts w:cs="Arial"/>
          <w:color w:val="000000"/>
          <w:szCs w:val="22"/>
        </w:rPr>
        <w:t>s for</w:t>
      </w:r>
      <w:r w:rsidR="00107D71">
        <w:rPr>
          <w:rFonts w:cs="Arial"/>
          <w:color w:val="000000"/>
          <w:szCs w:val="22"/>
        </w:rPr>
        <w:t xml:space="preserve"> bulk deliveries for #2 Heating Fuel Oil</w:t>
      </w:r>
      <w:r w:rsidR="00107D71" w:rsidRPr="000742E7">
        <w:rPr>
          <w:rFonts w:cs="Arial"/>
          <w:color w:val="000000"/>
          <w:szCs w:val="22"/>
        </w:rPr>
        <w:t xml:space="preserve"> have been listed on the price sheet, </w:t>
      </w:r>
      <w:r w:rsidR="00107D71">
        <w:rPr>
          <w:rFonts w:cs="Arial"/>
          <w:color w:val="000000"/>
          <w:szCs w:val="22"/>
        </w:rPr>
        <w:t>by County</w:t>
      </w:r>
      <w:r w:rsidR="00892620">
        <w:rPr>
          <w:rFonts w:cs="Arial"/>
          <w:color w:val="000000"/>
          <w:szCs w:val="22"/>
        </w:rPr>
        <w:t>.</w:t>
      </w:r>
    </w:p>
    <w:p w14:paraId="20B76558" w14:textId="77777777" w:rsidR="00107D71" w:rsidRDefault="00107D71" w:rsidP="00107D71">
      <w:pPr>
        <w:autoSpaceDE w:val="0"/>
        <w:autoSpaceDN w:val="0"/>
        <w:adjustRightInd w:val="0"/>
        <w:rPr>
          <w:rFonts w:cs="Arial"/>
          <w:color w:val="000000"/>
          <w:szCs w:val="22"/>
        </w:rPr>
      </w:pPr>
    </w:p>
    <w:p w14:paraId="36B79292" w14:textId="77777777" w:rsidR="00892620" w:rsidRDefault="00892620" w:rsidP="00892620">
      <w:pPr>
        <w:pStyle w:val="Heading2"/>
      </w:pPr>
      <w:bookmarkStart w:id="100" w:name="_Toc483479106"/>
      <w:r>
        <w:t>#2 heating fuel oil specifications</w:t>
      </w:r>
      <w:bookmarkEnd w:id="100"/>
    </w:p>
    <w:p w14:paraId="3B7ECE52" w14:textId="77777777" w:rsidR="00892620" w:rsidRDefault="00892620" w:rsidP="00892620"/>
    <w:p w14:paraId="0ABDED1E" w14:textId="77777777" w:rsidR="00F91F97" w:rsidRPr="00F91F97" w:rsidRDefault="00F91F97" w:rsidP="00F91F97">
      <w:pPr>
        <w:autoSpaceDE w:val="0"/>
        <w:autoSpaceDN w:val="0"/>
        <w:adjustRightInd w:val="0"/>
        <w:rPr>
          <w:rFonts w:cs="Arial"/>
          <w:color w:val="000000"/>
          <w:szCs w:val="22"/>
        </w:rPr>
      </w:pPr>
      <w:r w:rsidRPr="00F91F97">
        <w:rPr>
          <w:rFonts w:cs="Arial"/>
          <w:color w:val="000000"/>
          <w:szCs w:val="22"/>
        </w:rPr>
        <w:t>All fuel supplied under this Blanket P.O. {Contract} must conform in every respect to all standards and regulations established by Federal and New Jersey State laws. If any of the applicable standards and regulations are updated/revised during the term of the Blanket P.O. {Contract}, the Vendor {Contractor} must conform to the latest version.</w:t>
      </w:r>
    </w:p>
    <w:p w14:paraId="333E5CC2" w14:textId="77777777" w:rsidR="00F91F97" w:rsidRPr="00F91F97" w:rsidRDefault="00F91F97" w:rsidP="00F91F97">
      <w:pPr>
        <w:autoSpaceDE w:val="0"/>
        <w:autoSpaceDN w:val="0"/>
        <w:adjustRightInd w:val="0"/>
        <w:rPr>
          <w:rFonts w:cs="Arial"/>
          <w:color w:val="000000"/>
          <w:szCs w:val="22"/>
        </w:rPr>
      </w:pPr>
    </w:p>
    <w:p w14:paraId="7A79558A" w14:textId="77777777" w:rsidR="00F91F97" w:rsidRPr="00F91F97" w:rsidRDefault="00F91F97" w:rsidP="00F91F97">
      <w:pPr>
        <w:autoSpaceDE w:val="0"/>
        <w:autoSpaceDN w:val="0"/>
        <w:adjustRightInd w:val="0"/>
        <w:rPr>
          <w:rFonts w:cs="Arial"/>
          <w:color w:val="000000"/>
          <w:szCs w:val="22"/>
        </w:rPr>
      </w:pPr>
      <w:r w:rsidRPr="00F91F97">
        <w:rPr>
          <w:rFonts w:cs="Arial"/>
          <w:color w:val="000000"/>
          <w:szCs w:val="22"/>
        </w:rPr>
        <w:t xml:space="preserve">Fuel supplied under this Blanket P.O. {Contract} shall comply with the requirements of ASTM D396-10, “Standard Specification for Fuel Oils,” and any amendments thereto, New Jersey Department of Environmental Protection Air Pollution Control (Sulfur in Fuel), </w:t>
      </w:r>
      <w:r w:rsidRPr="00F91F97">
        <w:rPr>
          <w:rFonts w:cs="Arial"/>
          <w:color w:val="000000"/>
          <w:szCs w:val="22"/>
          <w:u w:val="single"/>
        </w:rPr>
        <w:t>N.J.A.C.</w:t>
      </w:r>
      <w:r w:rsidRPr="00F91F97">
        <w:rPr>
          <w:rFonts w:cs="Arial"/>
          <w:color w:val="000000"/>
          <w:szCs w:val="22"/>
        </w:rPr>
        <w:t xml:space="preserve"> Title 7, Chapter 27.  If any of the applicable specifications, standards, regulations, etc. are updated/revised during the term of the Blanket P.O. {Contract}, the Vendor {Contractor} must conform to the latest version.</w:t>
      </w:r>
    </w:p>
    <w:p w14:paraId="1BD391E3" w14:textId="77777777" w:rsidR="00183374" w:rsidRDefault="00183374" w:rsidP="00183374">
      <w:pPr>
        <w:autoSpaceDE w:val="0"/>
        <w:autoSpaceDN w:val="0"/>
        <w:adjustRightInd w:val="0"/>
        <w:rPr>
          <w:rFonts w:cs="Arial"/>
          <w:color w:val="000000"/>
          <w:szCs w:val="22"/>
        </w:rPr>
      </w:pPr>
    </w:p>
    <w:p w14:paraId="1E906398" w14:textId="77777777" w:rsidR="00183374" w:rsidRPr="000742E7" w:rsidRDefault="00183374" w:rsidP="00183374">
      <w:pPr>
        <w:pStyle w:val="Heading2"/>
      </w:pPr>
      <w:bookmarkStart w:id="101" w:name="_Toc93464401"/>
      <w:bookmarkStart w:id="102" w:name="_Toc100640942"/>
      <w:bookmarkStart w:id="103" w:name="_Toc105468380"/>
      <w:bookmarkStart w:id="104" w:name="_Toc117066510"/>
      <w:bookmarkStart w:id="105" w:name="_Toc118712753"/>
      <w:bookmarkStart w:id="106" w:name="_Toc289852840"/>
      <w:bookmarkStart w:id="107" w:name="_Toc290887511"/>
      <w:bookmarkStart w:id="108" w:name="_Toc295463401"/>
      <w:bookmarkStart w:id="109" w:name="_Toc468800407"/>
      <w:bookmarkStart w:id="110" w:name="_Toc478370298"/>
      <w:bookmarkStart w:id="111" w:name="_Toc483479107"/>
      <w:r w:rsidRPr="000742E7">
        <w:t>quantities</w:t>
      </w:r>
      <w:bookmarkEnd w:id="101"/>
      <w:bookmarkEnd w:id="102"/>
      <w:bookmarkEnd w:id="103"/>
      <w:bookmarkEnd w:id="104"/>
      <w:bookmarkEnd w:id="105"/>
      <w:bookmarkEnd w:id="106"/>
      <w:bookmarkEnd w:id="107"/>
      <w:bookmarkEnd w:id="108"/>
      <w:bookmarkEnd w:id="109"/>
      <w:bookmarkEnd w:id="110"/>
      <w:bookmarkEnd w:id="111"/>
      <w:r w:rsidRPr="000742E7">
        <w:t xml:space="preserve"> </w:t>
      </w:r>
    </w:p>
    <w:p w14:paraId="2449858D" w14:textId="77777777" w:rsidR="00183374" w:rsidRPr="000742E7" w:rsidRDefault="00183374" w:rsidP="00183374">
      <w:pPr>
        <w:autoSpaceDE w:val="0"/>
        <w:autoSpaceDN w:val="0"/>
        <w:adjustRightInd w:val="0"/>
        <w:rPr>
          <w:rFonts w:cs="Arial"/>
          <w:color w:val="000000"/>
          <w:szCs w:val="22"/>
        </w:rPr>
      </w:pPr>
    </w:p>
    <w:p w14:paraId="33954911" w14:textId="77777777" w:rsidR="005D6942" w:rsidRPr="000742E7" w:rsidRDefault="005D6942" w:rsidP="005D6942">
      <w:pPr>
        <w:autoSpaceDE w:val="0"/>
        <w:autoSpaceDN w:val="0"/>
        <w:adjustRightInd w:val="0"/>
        <w:rPr>
          <w:rFonts w:cs="Arial"/>
          <w:color w:val="000000"/>
          <w:szCs w:val="22"/>
        </w:rPr>
      </w:pPr>
      <w:r w:rsidRPr="000742E7">
        <w:rPr>
          <w:rFonts w:cs="Arial"/>
          <w:color w:val="000000"/>
          <w:szCs w:val="22"/>
        </w:rPr>
        <w:t xml:space="preserve">The </w:t>
      </w:r>
      <w:r>
        <w:rPr>
          <w:rFonts w:cs="Arial"/>
          <w:color w:val="000000"/>
          <w:szCs w:val="22"/>
        </w:rPr>
        <w:t>State</w:t>
      </w:r>
      <w:r w:rsidRPr="000742E7">
        <w:rPr>
          <w:rFonts w:cs="Arial"/>
          <w:color w:val="000000"/>
          <w:szCs w:val="22"/>
        </w:rPr>
        <w:t xml:space="preserve"> shall order any quantity necessary to meet the State Using Agency's requirements. No guarantee is made by the </w:t>
      </w:r>
      <w:r>
        <w:rPr>
          <w:rFonts w:cs="Arial"/>
          <w:color w:val="000000"/>
          <w:szCs w:val="22"/>
        </w:rPr>
        <w:t>State</w:t>
      </w:r>
      <w:r w:rsidRPr="000742E7">
        <w:rPr>
          <w:rFonts w:cs="Arial"/>
          <w:color w:val="000000"/>
          <w:szCs w:val="22"/>
        </w:rPr>
        <w:t xml:space="preserve"> to purchase any amount of product from any </w:t>
      </w:r>
      <w:r>
        <w:rPr>
          <w:rFonts w:cs="Arial"/>
          <w:color w:val="000000"/>
          <w:szCs w:val="22"/>
        </w:rPr>
        <w:t>Vendor {C</w:t>
      </w:r>
      <w:r w:rsidRPr="000742E7">
        <w:rPr>
          <w:rFonts w:cs="Arial"/>
          <w:color w:val="000000"/>
          <w:szCs w:val="22"/>
        </w:rPr>
        <w:t>ontractor</w:t>
      </w:r>
      <w:r>
        <w:rPr>
          <w:rFonts w:cs="Arial"/>
          <w:color w:val="000000"/>
          <w:szCs w:val="22"/>
        </w:rPr>
        <w:t>}</w:t>
      </w:r>
      <w:r w:rsidRPr="000742E7">
        <w:rPr>
          <w:rFonts w:cs="Arial"/>
          <w:color w:val="000000"/>
          <w:szCs w:val="22"/>
        </w:rPr>
        <w:t>.</w:t>
      </w:r>
    </w:p>
    <w:p w14:paraId="0120D8A9" w14:textId="77777777" w:rsidR="005D6942" w:rsidRPr="000461B3" w:rsidRDefault="005D6942" w:rsidP="005D6942">
      <w:pPr>
        <w:autoSpaceDE w:val="0"/>
        <w:autoSpaceDN w:val="0"/>
        <w:adjustRightInd w:val="0"/>
        <w:rPr>
          <w:rFonts w:cs="Arial"/>
          <w:color w:val="000000"/>
          <w:szCs w:val="22"/>
        </w:rPr>
      </w:pPr>
    </w:p>
    <w:p w14:paraId="642489CF" w14:textId="77777777" w:rsidR="005D6942" w:rsidRPr="000461B3" w:rsidRDefault="005D6942" w:rsidP="005D6942">
      <w:pPr>
        <w:autoSpaceDE w:val="0"/>
        <w:autoSpaceDN w:val="0"/>
        <w:adjustRightInd w:val="0"/>
        <w:rPr>
          <w:rFonts w:cs="Arial"/>
          <w:color w:val="000000"/>
          <w:szCs w:val="22"/>
        </w:rPr>
      </w:pPr>
      <w:r w:rsidRPr="000461B3">
        <w:rPr>
          <w:rFonts w:cs="Arial"/>
          <w:color w:val="000000"/>
          <w:szCs w:val="22"/>
        </w:rPr>
        <w:t xml:space="preserve">The quantities listed on Attachment A are estimates based on previous Blanket P.O. {Contract} usages.  The State will not be bound to the quantities indicated.  </w:t>
      </w:r>
    </w:p>
    <w:p w14:paraId="68C7AFCD" w14:textId="77777777" w:rsidR="00183374" w:rsidRPr="005349F0" w:rsidRDefault="00183374" w:rsidP="00183374">
      <w:pPr>
        <w:pStyle w:val="Heading4"/>
        <w:numPr>
          <w:ilvl w:val="0"/>
          <w:numId w:val="0"/>
        </w:numPr>
        <w:rPr>
          <w:b w:val="0"/>
          <w:u w:val="none"/>
        </w:rPr>
      </w:pPr>
    </w:p>
    <w:p w14:paraId="4FB03C77" w14:textId="77777777" w:rsidR="00183374" w:rsidRPr="00814226" w:rsidRDefault="00183374" w:rsidP="00183374">
      <w:pPr>
        <w:pStyle w:val="Heading2"/>
        <w:rPr>
          <w:rFonts w:eastAsia="MS Mincho"/>
        </w:rPr>
      </w:pPr>
      <w:bookmarkStart w:id="112" w:name="_Toc478370299"/>
      <w:bookmarkStart w:id="113" w:name="_Toc483479108"/>
      <w:r w:rsidRPr="00814226">
        <w:rPr>
          <w:rFonts w:eastAsia="MS Mincho"/>
        </w:rPr>
        <w:t xml:space="preserve">HOW TO DETERMINE THE PRICE PER DELIVERED GALLON OF </w:t>
      </w:r>
      <w:bookmarkEnd w:id="112"/>
      <w:r w:rsidR="006967ED">
        <w:rPr>
          <w:rFonts w:eastAsia="MS Mincho"/>
        </w:rPr>
        <w:t>#2 heating fuel oil</w:t>
      </w:r>
      <w:bookmarkEnd w:id="113"/>
    </w:p>
    <w:p w14:paraId="370C77C6" w14:textId="77777777" w:rsidR="00183374" w:rsidRPr="00814226" w:rsidRDefault="00183374" w:rsidP="00183374">
      <w:pPr>
        <w:pStyle w:val="BodyText2"/>
        <w:rPr>
          <w:rFonts w:cs="Arial"/>
          <w:highlight w:val="green"/>
        </w:rPr>
      </w:pPr>
    </w:p>
    <w:p w14:paraId="745BB8E6" w14:textId="064C5140" w:rsidR="0032017C" w:rsidRPr="00814226" w:rsidRDefault="0032017C" w:rsidP="0032017C">
      <w:pPr>
        <w:pStyle w:val="BodyText2"/>
        <w:rPr>
          <w:rFonts w:cs="Arial"/>
        </w:rPr>
      </w:pPr>
      <w:r w:rsidRPr="00814226">
        <w:rPr>
          <w:rFonts w:cs="Arial"/>
        </w:rPr>
        <w:t xml:space="preserve">The price the State pays per delivered gallon of </w:t>
      </w:r>
      <w:r>
        <w:rPr>
          <w:rFonts w:cs="Arial"/>
        </w:rPr>
        <w:t xml:space="preserve">#2 heating fuel oil </w:t>
      </w:r>
      <w:r w:rsidRPr="00814226">
        <w:rPr>
          <w:rFonts w:cs="Arial"/>
        </w:rPr>
        <w:t>is determined by adding</w:t>
      </w:r>
      <w:r>
        <w:rPr>
          <w:rFonts w:cs="Arial"/>
        </w:rPr>
        <w:t xml:space="preserve"> or </w:t>
      </w:r>
      <w:r w:rsidRPr="00814226">
        <w:rPr>
          <w:rFonts w:cs="Arial"/>
        </w:rPr>
        <w:t xml:space="preserve">subtracting the </w:t>
      </w:r>
      <w:r>
        <w:rPr>
          <w:rFonts w:cs="Arial"/>
        </w:rPr>
        <w:t xml:space="preserve">contracted </w:t>
      </w:r>
      <w:r w:rsidRPr="00814226">
        <w:rPr>
          <w:rFonts w:cs="Arial"/>
        </w:rPr>
        <w:t>up</w:t>
      </w:r>
      <w:r>
        <w:rPr>
          <w:rFonts w:cs="Arial"/>
        </w:rPr>
        <w:t xml:space="preserve"> </w:t>
      </w:r>
      <w:r w:rsidRPr="00814226">
        <w:rPr>
          <w:rFonts w:cs="Arial"/>
        </w:rPr>
        <w:t>charge</w:t>
      </w:r>
      <w:r>
        <w:rPr>
          <w:rFonts w:cs="Arial"/>
        </w:rPr>
        <w:t xml:space="preserve"> or </w:t>
      </w:r>
      <w:r w:rsidRPr="00814226">
        <w:rPr>
          <w:rFonts w:cs="Arial"/>
        </w:rPr>
        <w:t>down</w:t>
      </w:r>
      <w:r>
        <w:rPr>
          <w:rFonts w:cs="Arial"/>
        </w:rPr>
        <w:t xml:space="preserve"> </w:t>
      </w:r>
      <w:r w:rsidRPr="00814226">
        <w:rPr>
          <w:rFonts w:cs="Arial"/>
        </w:rPr>
        <w:t xml:space="preserve">charge </w:t>
      </w:r>
      <w:r>
        <w:rPr>
          <w:rFonts w:cs="Arial"/>
        </w:rPr>
        <w:t xml:space="preserve">Quote {Proposal} </w:t>
      </w:r>
      <w:r w:rsidRPr="00814226">
        <w:rPr>
          <w:rFonts w:cs="Arial"/>
        </w:rPr>
        <w:t xml:space="preserve">price for that line item to the cost of the fuel </w:t>
      </w:r>
      <w:r>
        <w:rPr>
          <w:rFonts w:cs="Arial"/>
        </w:rPr>
        <w:t xml:space="preserve">as determined by the </w:t>
      </w:r>
      <w:r w:rsidRPr="00814226">
        <w:rPr>
          <w:rFonts w:cs="Arial"/>
        </w:rPr>
        <w:t xml:space="preserve">Oil Price Daily </w:t>
      </w:r>
      <w:r>
        <w:rPr>
          <w:rFonts w:cs="Arial"/>
        </w:rPr>
        <w:t>p</w:t>
      </w:r>
      <w:r w:rsidRPr="00814226">
        <w:rPr>
          <w:rFonts w:cs="Arial"/>
        </w:rPr>
        <w:t>osting</w:t>
      </w:r>
      <w:r>
        <w:rPr>
          <w:rFonts w:cs="Arial"/>
        </w:rPr>
        <w:t xml:space="preserve"> (OPIS</w:t>
      </w:r>
      <w:r w:rsidRPr="00814226">
        <w:rPr>
          <w:rFonts w:cs="Arial"/>
        </w:rPr>
        <w:t>).</w:t>
      </w:r>
    </w:p>
    <w:p w14:paraId="7DD144D0" w14:textId="77777777" w:rsidR="0032017C" w:rsidRPr="00814226" w:rsidRDefault="0032017C" w:rsidP="0032017C">
      <w:pPr>
        <w:pStyle w:val="BodyText2"/>
        <w:rPr>
          <w:rFonts w:cs="Arial"/>
        </w:rPr>
      </w:pPr>
    </w:p>
    <w:p w14:paraId="6049EA1A" w14:textId="77777777" w:rsidR="0032017C" w:rsidRPr="00814226" w:rsidRDefault="0032017C" w:rsidP="0032017C">
      <w:pPr>
        <w:pStyle w:val="BodyText2"/>
        <w:rPr>
          <w:rFonts w:cs="Arial"/>
        </w:rPr>
      </w:pPr>
      <w:r w:rsidRPr="00793AC4">
        <w:rPr>
          <w:rFonts w:cs="Arial"/>
          <w:b/>
          <w:u w:val="single"/>
        </w:rPr>
        <w:t>EXAMPLE</w:t>
      </w:r>
      <w:r w:rsidRPr="00793AC4">
        <w:rPr>
          <w:rFonts w:cs="Arial"/>
          <w:b/>
        </w:rPr>
        <w:t>:</w:t>
      </w:r>
      <w:r w:rsidRPr="00814226">
        <w:rPr>
          <w:rFonts w:cs="Arial"/>
        </w:rPr>
        <w:t xml:space="preserve">  A facility in Mercer County - received a delivery of </w:t>
      </w:r>
      <w:r>
        <w:rPr>
          <w:rFonts w:cs="Arial"/>
        </w:rPr>
        <w:t>#2 heating fuel oil</w:t>
      </w:r>
      <w:r w:rsidRPr="00814226">
        <w:rPr>
          <w:rFonts w:cs="Arial"/>
        </w:rPr>
        <w:t xml:space="preserve"> on March 16, 201</w:t>
      </w:r>
      <w:r>
        <w:rPr>
          <w:rFonts w:cs="Arial"/>
        </w:rPr>
        <w:t>7</w:t>
      </w:r>
      <w:r w:rsidRPr="00814226">
        <w:rPr>
          <w:rFonts w:cs="Arial"/>
        </w:rPr>
        <w:t xml:space="preserve">. The price per Gallon of Delivered </w:t>
      </w:r>
      <w:r>
        <w:rPr>
          <w:rFonts w:cs="Arial"/>
        </w:rPr>
        <w:t>Heating Fuel</w:t>
      </w:r>
      <w:r w:rsidRPr="00814226">
        <w:rPr>
          <w:rFonts w:cs="Arial"/>
        </w:rPr>
        <w:t xml:space="preserve"> is determined as follows:</w:t>
      </w:r>
    </w:p>
    <w:p w14:paraId="0EA6E21B" w14:textId="77777777" w:rsidR="00183374" w:rsidRDefault="00183374" w:rsidP="00183374">
      <w:pPr>
        <w:pStyle w:val="BodyText2"/>
        <w:rPr>
          <w:rFonts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55"/>
        <w:gridCol w:w="4675"/>
      </w:tblGrid>
      <w:tr w:rsidR="00183374" w:rsidRPr="00E41CB6" w14:paraId="4265604D" w14:textId="77777777" w:rsidTr="00183374">
        <w:tc>
          <w:tcPr>
            <w:tcW w:w="9530" w:type="dxa"/>
            <w:gridSpan w:val="2"/>
            <w:shd w:val="clear" w:color="auto" w:fill="92D050"/>
            <w:vAlign w:val="center"/>
          </w:tcPr>
          <w:p w14:paraId="333CE68C" w14:textId="77777777" w:rsidR="00183374" w:rsidRPr="00E41CB6" w:rsidRDefault="00183374" w:rsidP="00183374">
            <w:pPr>
              <w:pStyle w:val="BodyText2"/>
              <w:jc w:val="center"/>
              <w:rPr>
                <w:rFonts w:cs="Arial"/>
                <w:b/>
              </w:rPr>
            </w:pPr>
            <w:r w:rsidRPr="00E41CB6">
              <w:rPr>
                <w:rFonts w:cs="Arial"/>
                <w:b/>
              </w:rPr>
              <w:t xml:space="preserve">Vendor {Contractor} is ABCD </w:t>
            </w:r>
            <w:r w:rsidR="006967ED">
              <w:rPr>
                <w:rFonts w:cs="Arial"/>
                <w:b/>
              </w:rPr>
              <w:t xml:space="preserve">#2 Heating </w:t>
            </w:r>
            <w:r w:rsidRPr="00E41CB6">
              <w:rPr>
                <w:rFonts w:cs="Arial"/>
                <w:b/>
              </w:rPr>
              <w:t>Fuel Oil Company:</w:t>
            </w:r>
          </w:p>
        </w:tc>
      </w:tr>
      <w:tr w:rsidR="00183374" w:rsidRPr="00E41CB6" w14:paraId="2B42FA9C" w14:textId="77777777" w:rsidTr="00183374">
        <w:tc>
          <w:tcPr>
            <w:tcW w:w="4855" w:type="dxa"/>
            <w:shd w:val="clear" w:color="auto" w:fill="auto"/>
          </w:tcPr>
          <w:p w14:paraId="462C42D6" w14:textId="77777777" w:rsidR="00183374" w:rsidRPr="00E41CB6" w:rsidRDefault="00183374" w:rsidP="00183374">
            <w:pPr>
              <w:pStyle w:val="BodyText2"/>
              <w:rPr>
                <w:rFonts w:cs="Arial"/>
              </w:rPr>
            </w:pPr>
            <w:r w:rsidRPr="00E41CB6">
              <w:rPr>
                <w:rFonts w:cs="Arial"/>
              </w:rPr>
              <w:t>March 16, 2017 Posting</w:t>
            </w:r>
          </w:p>
        </w:tc>
        <w:tc>
          <w:tcPr>
            <w:tcW w:w="4675" w:type="dxa"/>
            <w:shd w:val="clear" w:color="auto" w:fill="auto"/>
          </w:tcPr>
          <w:p w14:paraId="2B0CF5EB" w14:textId="77777777" w:rsidR="00183374" w:rsidRPr="00E41CB6" w:rsidRDefault="00183374" w:rsidP="00AB5D87">
            <w:pPr>
              <w:pStyle w:val="BodyText2"/>
              <w:rPr>
                <w:rFonts w:cs="Arial"/>
              </w:rPr>
            </w:pPr>
            <w:r w:rsidRPr="00E41CB6">
              <w:rPr>
                <w:rFonts w:cs="Arial"/>
              </w:rPr>
              <w:t xml:space="preserve">  </w:t>
            </w:r>
            <w:r w:rsidR="00AB5D87">
              <w:rPr>
                <w:rFonts w:cs="Arial"/>
              </w:rPr>
              <w:t>3</w:t>
            </w:r>
            <w:r w:rsidRPr="00E41CB6">
              <w:rPr>
                <w:rFonts w:cs="Arial"/>
              </w:rPr>
              <w:t>.</w:t>
            </w:r>
            <w:r w:rsidR="00AB5D87">
              <w:rPr>
                <w:rFonts w:cs="Arial"/>
              </w:rPr>
              <w:t>05</w:t>
            </w:r>
            <w:r w:rsidRPr="00E41CB6">
              <w:rPr>
                <w:rFonts w:cs="Arial"/>
              </w:rPr>
              <w:t>00 per gallon</w:t>
            </w:r>
          </w:p>
        </w:tc>
      </w:tr>
      <w:tr w:rsidR="00183374" w:rsidRPr="00E41CB6" w14:paraId="105216C9" w14:textId="77777777" w:rsidTr="00183374">
        <w:tc>
          <w:tcPr>
            <w:tcW w:w="4855" w:type="dxa"/>
            <w:shd w:val="clear" w:color="auto" w:fill="auto"/>
          </w:tcPr>
          <w:p w14:paraId="4394FC07" w14:textId="77777777" w:rsidR="00183374" w:rsidRPr="00E41CB6" w:rsidRDefault="00183374" w:rsidP="00183374">
            <w:pPr>
              <w:pStyle w:val="BodyText2"/>
              <w:rPr>
                <w:rFonts w:cs="Arial"/>
              </w:rPr>
            </w:pPr>
            <w:r w:rsidRPr="00E41CB6">
              <w:rPr>
                <w:rFonts w:cs="Arial"/>
              </w:rPr>
              <w:t xml:space="preserve">ABCD Fuel </w:t>
            </w:r>
            <w:r>
              <w:rPr>
                <w:rFonts w:cs="Arial"/>
              </w:rPr>
              <w:t>Up charge</w:t>
            </w:r>
            <w:r w:rsidRPr="00E41CB6">
              <w:rPr>
                <w:rFonts w:cs="Arial"/>
              </w:rPr>
              <w:t xml:space="preserve"> Bid (Example</w:t>
            </w:r>
            <w:r>
              <w:rPr>
                <w:rFonts w:cs="Arial"/>
              </w:rPr>
              <w:t>,</w:t>
            </w:r>
            <w:r w:rsidRPr="00E41CB6">
              <w:rPr>
                <w:rFonts w:cs="Arial"/>
              </w:rPr>
              <w:t xml:space="preserve"> Line #</w:t>
            </w:r>
            <w:r>
              <w:rPr>
                <w:rFonts w:cs="Arial"/>
              </w:rPr>
              <w:t>76</w:t>
            </w:r>
            <w:r w:rsidRPr="00E41CB6">
              <w:rPr>
                <w:rFonts w:cs="Arial"/>
              </w:rPr>
              <w:t>)</w:t>
            </w:r>
          </w:p>
        </w:tc>
        <w:tc>
          <w:tcPr>
            <w:tcW w:w="4675" w:type="dxa"/>
            <w:shd w:val="clear" w:color="auto" w:fill="auto"/>
          </w:tcPr>
          <w:p w14:paraId="45956BB7" w14:textId="77777777" w:rsidR="00183374" w:rsidRPr="00E41CB6" w:rsidRDefault="00AB5D87" w:rsidP="00183374">
            <w:pPr>
              <w:pStyle w:val="BodyText2"/>
              <w:rPr>
                <w:rFonts w:cs="Arial"/>
              </w:rPr>
            </w:pPr>
            <w:r>
              <w:rPr>
                <w:rFonts w:cs="Arial"/>
              </w:rPr>
              <w:t>+0.05</w:t>
            </w:r>
            <w:r w:rsidR="00183374" w:rsidRPr="00E41CB6">
              <w:rPr>
                <w:rFonts w:cs="Arial"/>
              </w:rPr>
              <w:t>00 per gallon</w:t>
            </w:r>
          </w:p>
        </w:tc>
      </w:tr>
      <w:tr w:rsidR="00183374" w:rsidRPr="00E41CB6" w14:paraId="6FB13EDD" w14:textId="77777777" w:rsidTr="00183374">
        <w:tc>
          <w:tcPr>
            <w:tcW w:w="4855" w:type="dxa"/>
            <w:shd w:val="clear" w:color="auto" w:fill="auto"/>
          </w:tcPr>
          <w:p w14:paraId="3840E58D" w14:textId="77777777" w:rsidR="00183374" w:rsidRPr="00E41CB6" w:rsidRDefault="00183374" w:rsidP="00183374">
            <w:pPr>
              <w:pStyle w:val="BodyText2"/>
              <w:rPr>
                <w:rFonts w:cs="Arial"/>
                <w:color w:val="C00000"/>
              </w:rPr>
            </w:pPr>
            <w:r w:rsidRPr="00E41CB6">
              <w:rPr>
                <w:rFonts w:cs="Arial"/>
                <w:color w:val="C00000"/>
              </w:rPr>
              <w:t>Price per delivered gallon</w:t>
            </w:r>
          </w:p>
        </w:tc>
        <w:tc>
          <w:tcPr>
            <w:tcW w:w="4675" w:type="dxa"/>
            <w:shd w:val="clear" w:color="auto" w:fill="auto"/>
          </w:tcPr>
          <w:p w14:paraId="2CB32578" w14:textId="77777777" w:rsidR="00183374" w:rsidRPr="00E41CB6" w:rsidRDefault="00183374" w:rsidP="00183374">
            <w:pPr>
              <w:pStyle w:val="BodyText2"/>
              <w:rPr>
                <w:rFonts w:cs="Arial"/>
                <w:color w:val="C00000"/>
              </w:rPr>
            </w:pPr>
            <w:r w:rsidRPr="00E41CB6">
              <w:rPr>
                <w:rFonts w:cs="Arial"/>
              </w:rPr>
              <w:t xml:space="preserve">  </w:t>
            </w:r>
            <w:r w:rsidR="00AB5D87">
              <w:rPr>
                <w:rFonts w:cs="Arial"/>
                <w:color w:val="C00000"/>
              </w:rPr>
              <w:t>3.10</w:t>
            </w:r>
            <w:r w:rsidRPr="00E41CB6">
              <w:rPr>
                <w:rFonts w:cs="Arial"/>
                <w:color w:val="C00000"/>
              </w:rPr>
              <w:t>00 per gallon</w:t>
            </w:r>
          </w:p>
        </w:tc>
      </w:tr>
    </w:tbl>
    <w:p w14:paraId="7DC58F0E" w14:textId="77777777" w:rsidR="00183374" w:rsidRDefault="00183374" w:rsidP="00183374">
      <w:pPr>
        <w:pStyle w:val="BodyText2"/>
        <w:rPr>
          <w:rFonts w:cs="Arial"/>
        </w:rPr>
      </w:pPr>
    </w:p>
    <w:bookmarkEnd w:id="99"/>
    <w:p w14:paraId="1F0E0625" w14:textId="77777777" w:rsidR="0032017C" w:rsidRDefault="0032017C" w:rsidP="0032017C">
      <w:pPr>
        <w:pStyle w:val="BodyText2"/>
        <w:rPr>
          <w:rFonts w:cs="Arial"/>
        </w:rPr>
      </w:pPr>
      <w:r>
        <w:rPr>
          <w:rFonts w:cs="Arial"/>
        </w:rPr>
        <w:t>The i</w:t>
      </w:r>
      <w:r w:rsidRPr="00814226">
        <w:rPr>
          <w:rFonts w:cs="Arial"/>
        </w:rPr>
        <w:t xml:space="preserve">nvoices must show the index cost of the fuel and the </w:t>
      </w:r>
      <w:r>
        <w:rPr>
          <w:rFonts w:cs="Arial"/>
        </w:rPr>
        <w:t>contracted up charge or down charge and price l</w:t>
      </w:r>
      <w:r w:rsidRPr="00814226">
        <w:rPr>
          <w:rFonts w:cs="Arial"/>
        </w:rPr>
        <w:t>ine number.</w:t>
      </w:r>
    </w:p>
    <w:p w14:paraId="780E8F3B" w14:textId="77777777" w:rsidR="00E528B2" w:rsidRPr="007503A2" w:rsidRDefault="00E528B2" w:rsidP="00E528B2"/>
    <w:p w14:paraId="6199C9CF" w14:textId="77777777" w:rsidR="00E528B2" w:rsidRPr="00B02DE7" w:rsidRDefault="00E528B2" w:rsidP="00E528B2">
      <w:pPr>
        <w:pStyle w:val="Heading3"/>
      </w:pPr>
      <w:bookmarkStart w:id="114" w:name="_Toc478370300"/>
      <w:bookmarkStart w:id="115" w:name="_Toc483479109"/>
      <w:r w:rsidRPr="0062399C">
        <w:t xml:space="preserve">INDEX PRICE FOR </w:t>
      </w:r>
      <w:bookmarkEnd w:id="114"/>
      <w:r>
        <w:t>#2 heating fuel oil</w:t>
      </w:r>
      <w:bookmarkEnd w:id="115"/>
    </w:p>
    <w:p w14:paraId="63E0024F" w14:textId="77777777" w:rsidR="00E528B2" w:rsidRDefault="00E528B2" w:rsidP="00E528B2">
      <w:pPr>
        <w:pStyle w:val="PlainText"/>
        <w:rPr>
          <w:rFonts w:cs="Arial"/>
        </w:rPr>
      </w:pPr>
    </w:p>
    <w:p w14:paraId="23C5710F" w14:textId="77777777" w:rsidR="0032017C" w:rsidRPr="0032017C" w:rsidRDefault="0032017C" w:rsidP="0032017C">
      <w:pPr>
        <w:pStyle w:val="PlainText"/>
        <w:rPr>
          <w:rFonts w:cs="Arial"/>
          <w:lang w:val="en-US"/>
        </w:rPr>
      </w:pPr>
      <w:r w:rsidRPr="0032017C">
        <w:rPr>
          <w:rFonts w:cs="Arial"/>
        </w:rPr>
        <w:t xml:space="preserve">The </w:t>
      </w:r>
      <w:r w:rsidRPr="0032017C">
        <w:rPr>
          <w:rFonts w:cs="Arial"/>
          <w:lang w:val="en-US"/>
        </w:rPr>
        <w:t>#2 heating fuel oil</w:t>
      </w:r>
      <w:r w:rsidRPr="0032017C">
        <w:rPr>
          <w:rFonts w:cs="Arial"/>
        </w:rPr>
        <w:t xml:space="preserve"> prices</w:t>
      </w:r>
      <w:r w:rsidRPr="0032017C">
        <w:rPr>
          <w:rFonts w:cs="Arial"/>
          <w:lang w:val="en-US"/>
        </w:rPr>
        <w:t xml:space="preserve"> posted</w:t>
      </w:r>
      <w:r w:rsidRPr="0032017C">
        <w:rPr>
          <w:rFonts w:cs="Arial"/>
        </w:rPr>
        <w:t xml:space="preserve"> in the Oil Price Daily </w:t>
      </w:r>
      <w:r w:rsidRPr="0032017C">
        <w:rPr>
          <w:rFonts w:cs="Arial"/>
          <w:lang w:val="en-US"/>
        </w:rPr>
        <w:t xml:space="preserve">on the date of publication </w:t>
      </w:r>
      <w:r w:rsidRPr="0032017C">
        <w:rPr>
          <w:rFonts w:cs="Arial"/>
        </w:rPr>
        <w:t>plus the up</w:t>
      </w:r>
      <w:r w:rsidRPr="0032017C">
        <w:rPr>
          <w:rFonts w:cs="Arial"/>
          <w:lang w:val="en-US"/>
        </w:rPr>
        <w:t xml:space="preserve"> </w:t>
      </w:r>
      <w:r w:rsidRPr="0032017C">
        <w:rPr>
          <w:rFonts w:cs="Arial"/>
        </w:rPr>
        <w:t>charges</w:t>
      </w:r>
      <w:r w:rsidRPr="0032017C">
        <w:rPr>
          <w:rFonts w:cs="Arial"/>
          <w:lang w:val="en-US"/>
        </w:rPr>
        <w:t xml:space="preserve"> or </w:t>
      </w:r>
      <w:r w:rsidRPr="0032017C">
        <w:rPr>
          <w:rFonts w:cs="Arial"/>
        </w:rPr>
        <w:t>down</w:t>
      </w:r>
      <w:r w:rsidRPr="0032017C">
        <w:rPr>
          <w:rFonts w:cs="Arial"/>
          <w:lang w:val="en-US"/>
        </w:rPr>
        <w:t xml:space="preserve"> </w:t>
      </w:r>
      <w:r w:rsidRPr="0032017C">
        <w:rPr>
          <w:rFonts w:cs="Arial"/>
        </w:rPr>
        <w:t xml:space="preserve">charges </w:t>
      </w:r>
      <w:r w:rsidRPr="0032017C">
        <w:rPr>
          <w:rFonts w:cs="Arial"/>
          <w:lang w:val="en-US"/>
        </w:rPr>
        <w:t xml:space="preserve">on the </w:t>
      </w:r>
      <w:r w:rsidRPr="0032017C">
        <w:rPr>
          <w:rFonts w:cs="Arial"/>
        </w:rPr>
        <w:t xml:space="preserve">Quote </w:t>
      </w:r>
      <w:r w:rsidRPr="0032017C">
        <w:rPr>
          <w:rFonts w:cs="Arial"/>
          <w:lang w:val="en-US"/>
        </w:rPr>
        <w:t>{</w:t>
      </w:r>
      <w:r w:rsidRPr="0032017C">
        <w:rPr>
          <w:rFonts w:cs="Arial"/>
        </w:rPr>
        <w:t xml:space="preserve">Proposal} price sheets will be used to determine the price per delivered gallon of </w:t>
      </w:r>
      <w:r w:rsidRPr="0032017C">
        <w:rPr>
          <w:rFonts w:cs="Arial"/>
          <w:lang w:val="en-US"/>
        </w:rPr>
        <w:t>heating fuel oil</w:t>
      </w:r>
      <w:r w:rsidRPr="0032017C">
        <w:rPr>
          <w:rFonts w:cs="Arial"/>
        </w:rPr>
        <w:t xml:space="preserve"> for the date of the delivery.</w:t>
      </w:r>
      <w:r w:rsidRPr="0032017C">
        <w:rPr>
          <w:rFonts w:cs="Arial"/>
          <w:lang w:val="en-US"/>
        </w:rPr>
        <w:t xml:space="preserve">  The posted prices are the averages of the low and high end cost (Newark, NJ) of No. 2 Oil.</w:t>
      </w:r>
    </w:p>
    <w:p w14:paraId="688F168D" w14:textId="77777777" w:rsidR="00BA2598" w:rsidRDefault="00BA2598" w:rsidP="00BA2598">
      <w:pPr>
        <w:pStyle w:val="PlainText"/>
        <w:rPr>
          <w:rFonts w:cs="Arial"/>
          <w:lang w:val="en-US"/>
        </w:rPr>
      </w:pPr>
    </w:p>
    <w:p w14:paraId="7657F497" w14:textId="77777777" w:rsidR="0022055D" w:rsidRDefault="0022055D" w:rsidP="00BA2598">
      <w:pPr>
        <w:pStyle w:val="PlainText"/>
        <w:rPr>
          <w:rFonts w:cs="Arial"/>
          <w:lang w:val="en-US"/>
        </w:rPr>
      </w:pPr>
    </w:p>
    <w:p w14:paraId="546111B6" w14:textId="77777777" w:rsidR="00BA2598" w:rsidRPr="00793AC4" w:rsidRDefault="00BA2598" w:rsidP="00BA2598">
      <w:pPr>
        <w:pStyle w:val="PlainText"/>
        <w:rPr>
          <w:rFonts w:cs="Arial"/>
          <w:b/>
          <w:u w:val="single"/>
          <w:lang w:val="en-US"/>
        </w:rPr>
      </w:pPr>
      <w:r w:rsidRPr="00793AC4">
        <w:rPr>
          <w:rFonts w:cs="Arial"/>
          <w:b/>
          <w:u w:val="single"/>
          <w:lang w:val="en-US"/>
        </w:rPr>
        <w:lastRenderedPageBreak/>
        <w:t>EXAMPLE:</w:t>
      </w:r>
    </w:p>
    <w:p w14:paraId="2AF161F0" w14:textId="77777777" w:rsidR="00BA2598" w:rsidRDefault="00BA2598" w:rsidP="00BA2598">
      <w:pPr>
        <w:pStyle w:val="PlainText"/>
        <w:rPr>
          <w:rFonts w:cs="Arial"/>
          <w:lang w:val="en-US"/>
        </w:rPr>
      </w:pPr>
    </w:p>
    <w:tbl>
      <w:tblPr>
        <w:tblStyle w:val="TableGrid"/>
        <w:tblW w:w="0" w:type="auto"/>
        <w:tblLook w:val="04A0" w:firstRow="1" w:lastRow="0" w:firstColumn="1" w:lastColumn="0" w:noHBand="0" w:noVBand="1"/>
      </w:tblPr>
      <w:tblGrid>
        <w:gridCol w:w="2299"/>
        <w:gridCol w:w="1065"/>
        <w:gridCol w:w="1065"/>
        <w:gridCol w:w="977"/>
        <w:gridCol w:w="1339"/>
        <w:gridCol w:w="1350"/>
        <w:gridCol w:w="1435"/>
      </w:tblGrid>
      <w:tr w:rsidR="00A15048" w:rsidRPr="00AC669E" w14:paraId="1A8339E7" w14:textId="77777777" w:rsidTr="00A15048">
        <w:trPr>
          <w:trHeight w:val="251"/>
        </w:trPr>
        <w:tc>
          <w:tcPr>
            <w:tcW w:w="2299" w:type="dxa"/>
            <w:noWrap/>
            <w:vAlign w:val="center"/>
          </w:tcPr>
          <w:p w14:paraId="09470078" w14:textId="77777777" w:rsidR="00A15048" w:rsidRPr="00AC669E" w:rsidRDefault="00A15048" w:rsidP="00A15048">
            <w:pPr>
              <w:pStyle w:val="PlainText"/>
              <w:jc w:val="left"/>
              <w:rPr>
                <w:rFonts w:cs="Arial"/>
                <w:b/>
                <w:bCs/>
                <w:sz w:val="18"/>
                <w:szCs w:val="18"/>
              </w:rPr>
            </w:pPr>
          </w:p>
        </w:tc>
        <w:tc>
          <w:tcPr>
            <w:tcW w:w="1065" w:type="dxa"/>
            <w:noWrap/>
            <w:vAlign w:val="center"/>
            <w:hideMark/>
          </w:tcPr>
          <w:p w14:paraId="03E9ABA0" w14:textId="77777777" w:rsidR="00A15048" w:rsidRPr="00AC669E" w:rsidRDefault="00A15048" w:rsidP="00A15048">
            <w:pPr>
              <w:pStyle w:val="PlainText"/>
              <w:jc w:val="left"/>
              <w:rPr>
                <w:rFonts w:cs="Arial"/>
                <w:b/>
                <w:bCs/>
                <w:sz w:val="18"/>
                <w:szCs w:val="18"/>
              </w:rPr>
            </w:pPr>
            <w:r w:rsidRPr="00AC669E">
              <w:rPr>
                <w:rFonts w:cs="Arial"/>
                <w:b/>
                <w:bCs/>
                <w:sz w:val="18"/>
                <w:szCs w:val="18"/>
              </w:rPr>
              <w:t>Low End</w:t>
            </w:r>
          </w:p>
        </w:tc>
        <w:tc>
          <w:tcPr>
            <w:tcW w:w="1065" w:type="dxa"/>
            <w:noWrap/>
            <w:vAlign w:val="center"/>
          </w:tcPr>
          <w:p w14:paraId="3669DD29" w14:textId="77777777" w:rsidR="00A15048" w:rsidRPr="00AC669E" w:rsidRDefault="00A15048" w:rsidP="00A15048">
            <w:pPr>
              <w:pStyle w:val="PlainText"/>
              <w:jc w:val="left"/>
              <w:rPr>
                <w:rFonts w:cs="Arial"/>
                <w:b/>
                <w:bCs/>
                <w:sz w:val="18"/>
                <w:szCs w:val="18"/>
              </w:rPr>
            </w:pPr>
            <w:r w:rsidRPr="00AC669E">
              <w:rPr>
                <w:rFonts w:cs="Arial"/>
                <w:b/>
                <w:bCs/>
                <w:sz w:val="18"/>
                <w:szCs w:val="18"/>
              </w:rPr>
              <w:t xml:space="preserve">High End </w:t>
            </w:r>
          </w:p>
        </w:tc>
        <w:tc>
          <w:tcPr>
            <w:tcW w:w="977" w:type="dxa"/>
            <w:noWrap/>
            <w:vAlign w:val="center"/>
          </w:tcPr>
          <w:p w14:paraId="1656450A" w14:textId="77777777" w:rsidR="00A15048" w:rsidRPr="00AC669E" w:rsidRDefault="00A15048" w:rsidP="00A15048">
            <w:pPr>
              <w:pStyle w:val="PlainText"/>
              <w:jc w:val="left"/>
              <w:rPr>
                <w:rFonts w:cs="Arial"/>
                <w:b/>
                <w:bCs/>
                <w:sz w:val="18"/>
                <w:szCs w:val="18"/>
              </w:rPr>
            </w:pPr>
            <w:r w:rsidRPr="00AC669E">
              <w:rPr>
                <w:rFonts w:cs="Arial"/>
                <w:b/>
                <w:bCs/>
                <w:sz w:val="18"/>
                <w:szCs w:val="18"/>
              </w:rPr>
              <w:t>Average</w:t>
            </w:r>
          </w:p>
        </w:tc>
        <w:tc>
          <w:tcPr>
            <w:tcW w:w="1339" w:type="dxa"/>
            <w:noWrap/>
            <w:vAlign w:val="center"/>
          </w:tcPr>
          <w:p w14:paraId="06A34DA1" w14:textId="77777777" w:rsidR="00A15048" w:rsidRPr="00A15048" w:rsidRDefault="00A15048" w:rsidP="00A15048">
            <w:pPr>
              <w:pStyle w:val="PlainText"/>
              <w:jc w:val="left"/>
              <w:rPr>
                <w:rFonts w:cs="Arial"/>
                <w:b/>
                <w:bCs/>
                <w:sz w:val="18"/>
                <w:szCs w:val="18"/>
                <w:lang w:val="en-US"/>
              </w:rPr>
            </w:pPr>
            <w:r>
              <w:rPr>
                <w:rFonts w:cs="Arial"/>
                <w:b/>
                <w:bCs/>
                <w:sz w:val="18"/>
                <w:szCs w:val="18"/>
                <w:lang w:val="en-US"/>
              </w:rPr>
              <w:t>Adjustment</w:t>
            </w:r>
          </w:p>
        </w:tc>
        <w:tc>
          <w:tcPr>
            <w:tcW w:w="1350" w:type="dxa"/>
            <w:shd w:val="clear" w:color="auto" w:fill="B6DDE8" w:themeFill="accent5" w:themeFillTint="66"/>
            <w:noWrap/>
            <w:vAlign w:val="center"/>
            <w:hideMark/>
          </w:tcPr>
          <w:p w14:paraId="41E5C76B" w14:textId="77777777" w:rsidR="00A15048" w:rsidRPr="00AC669E" w:rsidRDefault="00A15048" w:rsidP="00A15048">
            <w:pPr>
              <w:pStyle w:val="PlainText"/>
              <w:jc w:val="left"/>
              <w:rPr>
                <w:rFonts w:cs="Arial"/>
                <w:b/>
                <w:bCs/>
                <w:sz w:val="18"/>
                <w:szCs w:val="18"/>
              </w:rPr>
            </w:pPr>
            <w:r w:rsidRPr="00AC669E">
              <w:rPr>
                <w:rFonts w:cs="Arial"/>
                <w:b/>
                <w:bCs/>
                <w:sz w:val="18"/>
                <w:szCs w:val="18"/>
              </w:rPr>
              <w:t>Posted Price</w:t>
            </w:r>
          </w:p>
        </w:tc>
        <w:tc>
          <w:tcPr>
            <w:tcW w:w="1435" w:type="dxa"/>
            <w:noWrap/>
            <w:vAlign w:val="center"/>
            <w:hideMark/>
          </w:tcPr>
          <w:p w14:paraId="27203AF9" w14:textId="77777777" w:rsidR="00A15048" w:rsidRPr="00AC669E" w:rsidRDefault="00A15048" w:rsidP="00A15048">
            <w:pPr>
              <w:pStyle w:val="PlainText"/>
              <w:jc w:val="left"/>
              <w:rPr>
                <w:rFonts w:cs="Arial"/>
                <w:b/>
                <w:bCs/>
                <w:sz w:val="18"/>
                <w:szCs w:val="18"/>
              </w:rPr>
            </w:pPr>
            <w:r w:rsidRPr="00AC669E">
              <w:rPr>
                <w:rFonts w:cs="Arial"/>
                <w:b/>
                <w:bCs/>
                <w:sz w:val="18"/>
                <w:szCs w:val="18"/>
              </w:rPr>
              <w:t> </w:t>
            </w:r>
          </w:p>
        </w:tc>
      </w:tr>
      <w:tr w:rsidR="00A15048" w:rsidRPr="00AC669E" w14:paraId="744316B0" w14:textId="77777777" w:rsidTr="00A15048">
        <w:trPr>
          <w:trHeight w:val="296"/>
        </w:trPr>
        <w:tc>
          <w:tcPr>
            <w:tcW w:w="2299" w:type="dxa"/>
            <w:noWrap/>
            <w:vAlign w:val="center"/>
          </w:tcPr>
          <w:p w14:paraId="3751056C" w14:textId="77777777" w:rsidR="00A15048" w:rsidRPr="00A15048" w:rsidRDefault="00A15048" w:rsidP="00A15048">
            <w:pPr>
              <w:pStyle w:val="PlainText"/>
              <w:jc w:val="left"/>
              <w:rPr>
                <w:rFonts w:cs="Arial"/>
                <w:b/>
                <w:bCs/>
                <w:sz w:val="18"/>
                <w:szCs w:val="18"/>
                <w:lang w:val="en-US"/>
              </w:rPr>
            </w:pPr>
            <w:r>
              <w:rPr>
                <w:rFonts w:cs="Arial"/>
                <w:b/>
                <w:bCs/>
                <w:sz w:val="18"/>
                <w:szCs w:val="18"/>
                <w:lang w:val="en-US"/>
              </w:rPr>
              <w:t>#2 Heating Fuel Oil</w:t>
            </w:r>
          </w:p>
        </w:tc>
        <w:tc>
          <w:tcPr>
            <w:tcW w:w="1065" w:type="dxa"/>
            <w:noWrap/>
            <w:vAlign w:val="center"/>
          </w:tcPr>
          <w:p w14:paraId="3A49C40C" w14:textId="77777777" w:rsidR="00A15048" w:rsidRPr="00A15048" w:rsidRDefault="00385CF9" w:rsidP="00A15048">
            <w:pPr>
              <w:pStyle w:val="PlainText"/>
              <w:jc w:val="left"/>
              <w:rPr>
                <w:rFonts w:cs="Arial"/>
                <w:b/>
                <w:bCs/>
                <w:sz w:val="18"/>
                <w:szCs w:val="18"/>
                <w:lang w:val="en-US"/>
              </w:rPr>
            </w:pPr>
            <w:r>
              <w:rPr>
                <w:rFonts w:cs="Arial"/>
                <w:b/>
                <w:bCs/>
                <w:sz w:val="18"/>
                <w:szCs w:val="18"/>
                <w:lang w:val="en-US"/>
              </w:rPr>
              <w:t>1.4950</w:t>
            </w:r>
          </w:p>
        </w:tc>
        <w:tc>
          <w:tcPr>
            <w:tcW w:w="1065" w:type="dxa"/>
            <w:noWrap/>
            <w:vAlign w:val="center"/>
          </w:tcPr>
          <w:p w14:paraId="3AF2C299" w14:textId="77777777" w:rsidR="00A15048" w:rsidRPr="00385CF9" w:rsidRDefault="00385CF9" w:rsidP="00A15048">
            <w:pPr>
              <w:pStyle w:val="PlainText"/>
              <w:jc w:val="left"/>
              <w:rPr>
                <w:rFonts w:cs="Arial"/>
                <w:b/>
                <w:bCs/>
                <w:sz w:val="18"/>
                <w:szCs w:val="18"/>
                <w:lang w:val="en-US"/>
              </w:rPr>
            </w:pPr>
            <w:r>
              <w:rPr>
                <w:rFonts w:cs="Arial"/>
                <w:b/>
                <w:bCs/>
                <w:sz w:val="18"/>
                <w:szCs w:val="18"/>
                <w:lang w:val="en-US"/>
              </w:rPr>
              <w:t>2.0062</w:t>
            </w:r>
          </w:p>
        </w:tc>
        <w:tc>
          <w:tcPr>
            <w:tcW w:w="977" w:type="dxa"/>
            <w:noWrap/>
            <w:vAlign w:val="center"/>
          </w:tcPr>
          <w:p w14:paraId="0E2030F1" w14:textId="77777777" w:rsidR="00A15048" w:rsidRPr="00385CF9" w:rsidRDefault="00385CF9" w:rsidP="00A15048">
            <w:pPr>
              <w:pStyle w:val="PlainText"/>
              <w:jc w:val="left"/>
              <w:rPr>
                <w:rFonts w:cs="Arial"/>
                <w:b/>
                <w:bCs/>
                <w:sz w:val="18"/>
                <w:szCs w:val="18"/>
                <w:lang w:val="en-US"/>
              </w:rPr>
            </w:pPr>
            <w:r>
              <w:rPr>
                <w:rFonts w:cs="Arial"/>
                <w:b/>
                <w:bCs/>
                <w:sz w:val="18"/>
                <w:szCs w:val="18"/>
                <w:lang w:val="en-US"/>
              </w:rPr>
              <w:t>1.7506</w:t>
            </w:r>
          </w:p>
        </w:tc>
        <w:tc>
          <w:tcPr>
            <w:tcW w:w="1339" w:type="dxa"/>
            <w:noWrap/>
            <w:vAlign w:val="center"/>
          </w:tcPr>
          <w:p w14:paraId="04023A5D" w14:textId="77777777" w:rsidR="00A15048" w:rsidRPr="00385CF9" w:rsidRDefault="00385CF9" w:rsidP="00A15048">
            <w:pPr>
              <w:pStyle w:val="PlainText"/>
              <w:jc w:val="left"/>
              <w:rPr>
                <w:rFonts w:cs="Arial"/>
                <w:b/>
                <w:bCs/>
                <w:sz w:val="18"/>
                <w:szCs w:val="18"/>
                <w:lang w:val="en-US"/>
              </w:rPr>
            </w:pPr>
            <w:r>
              <w:rPr>
                <w:rFonts w:cs="Arial"/>
                <w:b/>
                <w:bCs/>
                <w:sz w:val="18"/>
                <w:szCs w:val="18"/>
                <w:lang w:val="en-US"/>
              </w:rPr>
              <w:t>minus $0.01</w:t>
            </w:r>
          </w:p>
        </w:tc>
        <w:tc>
          <w:tcPr>
            <w:tcW w:w="1350" w:type="dxa"/>
            <w:shd w:val="clear" w:color="auto" w:fill="B6DDE8" w:themeFill="accent5" w:themeFillTint="66"/>
            <w:noWrap/>
            <w:vAlign w:val="center"/>
          </w:tcPr>
          <w:p w14:paraId="6485A6B9" w14:textId="77777777" w:rsidR="00A15048" w:rsidRPr="00385CF9" w:rsidRDefault="00385CF9" w:rsidP="00A15048">
            <w:pPr>
              <w:pStyle w:val="PlainText"/>
              <w:jc w:val="left"/>
              <w:rPr>
                <w:rFonts w:cs="Arial"/>
                <w:b/>
                <w:bCs/>
                <w:sz w:val="18"/>
                <w:szCs w:val="18"/>
                <w:lang w:val="en-US"/>
              </w:rPr>
            </w:pPr>
            <w:r>
              <w:rPr>
                <w:rFonts w:cs="Arial"/>
                <w:b/>
                <w:bCs/>
                <w:sz w:val="18"/>
                <w:szCs w:val="18"/>
                <w:lang w:val="en-US"/>
              </w:rPr>
              <w:t>1.7406</w:t>
            </w:r>
          </w:p>
        </w:tc>
        <w:tc>
          <w:tcPr>
            <w:tcW w:w="1435" w:type="dxa"/>
            <w:noWrap/>
            <w:vAlign w:val="center"/>
          </w:tcPr>
          <w:p w14:paraId="7659F619" w14:textId="77777777" w:rsidR="00A15048" w:rsidRPr="00385CF9" w:rsidRDefault="00385CF9" w:rsidP="00A15048">
            <w:pPr>
              <w:pStyle w:val="PlainText"/>
              <w:jc w:val="left"/>
              <w:rPr>
                <w:rFonts w:cs="Arial"/>
                <w:b/>
                <w:bCs/>
                <w:sz w:val="18"/>
                <w:szCs w:val="18"/>
                <w:lang w:val="en-US"/>
              </w:rPr>
            </w:pPr>
            <w:r>
              <w:rPr>
                <w:rFonts w:cs="Arial"/>
                <w:b/>
                <w:bCs/>
                <w:sz w:val="18"/>
                <w:szCs w:val="18"/>
                <w:lang w:val="en-US"/>
              </w:rPr>
              <w:t>Per Gallon</w:t>
            </w:r>
          </w:p>
        </w:tc>
      </w:tr>
    </w:tbl>
    <w:p w14:paraId="4CCA56A6" w14:textId="77777777" w:rsidR="00BA2598" w:rsidRPr="0002023F" w:rsidRDefault="00BA2598" w:rsidP="00BA2598">
      <w:pPr>
        <w:pStyle w:val="PlainText"/>
        <w:rPr>
          <w:rFonts w:cs="Arial"/>
        </w:rPr>
      </w:pPr>
    </w:p>
    <w:p w14:paraId="096AE9C3" w14:textId="38D5B88D" w:rsidR="00385CF9" w:rsidRPr="0002023F" w:rsidRDefault="00385CF9" w:rsidP="00385CF9">
      <w:pPr>
        <w:pStyle w:val="PlainText"/>
        <w:rPr>
          <w:rFonts w:cs="Arial"/>
        </w:rPr>
      </w:pPr>
      <w:r w:rsidRPr="0002023F">
        <w:rPr>
          <w:rFonts w:cs="Arial"/>
        </w:rPr>
        <w:t xml:space="preserve">Deliveries of </w:t>
      </w:r>
      <w:r w:rsidR="008C22C5">
        <w:rPr>
          <w:rFonts w:cs="Arial"/>
          <w:lang w:val="en-US"/>
        </w:rPr>
        <w:t>#2 heating fuel oil</w:t>
      </w:r>
      <w:r w:rsidRPr="0002023F">
        <w:rPr>
          <w:rFonts w:cs="Arial"/>
        </w:rPr>
        <w:t xml:space="preserve"> made on weekends or holidays when the Oil Price Daily is not published will be based on the last previously published price</w:t>
      </w:r>
      <w:r>
        <w:rPr>
          <w:rFonts w:cs="Arial"/>
        </w:rPr>
        <w:t xml:space="preserve"> prior to the date of delivery.</w:t>
      </w:r>
    </w:p>
    <w:p w14:paraId="65968DF1" w14:textId="77777777" w:rsidR="00385CF9" w:rsidRPr="0002023F" w:rsidRDefault="00385CF9" w:rsidP="00385CF9">
      <w:pPr>
        <w:pStyle w:val="PlainText"/>
        <w:rPr>
          <w:rFonts w:cs="Arial"/>
        </w:rPr>
      </w:pPr>
    </w:p>
    <w:p w14:paraId="5BD047EA" w14:textId="77777777" w:rsidR="00385CF9" w:rsidRDefault="00385CF9" w:rsidP="00385CF9">
      <w:pPr>
        <w:pStyle w:val="PlainText"/>
        <w:rPr>
          <w:rFonts w:cs="Arial"/>
        </w:rPr>
      </w:pPr>
      <w:r>
        <w:rPr>
          <w:rFonts w:cs="Arial"/>
        </w:rPr>
        <w:t>Vendors {C</w:t>
      </w:r>
      <w:r w:rsidRPr="0002023F">
        <w:rPr>
          <w:rFonts w:cs="Arial"/>
        </w:rPr>
        <w:t>ontractors</w:t>
      </w:r>
      <w:r>
        <w:rPr>
          <w:rFonts w:cs="Arial"/>
        </w:rPr>
        <w:t>}</w:t>
      </w:r>
      <w:r w:rsidRPr="0002023F">
        <w:rPr>
          <w:rFonts w:cs="Arial"/>
        </w:rPr>
        <w:t xml:space="preserve"> are reminded that if they fail to resolve discrepancies in arriving at the price per gallon, the State formula will prevail, and Using Agencies will be instructed to correct invoices accordingly.  Using Agencies must first call the </w:t>
      </w:r>
      <w:r>
        <w:rPr>
          <w:rFonts w:cs="Arial"/>
        </w:rPr>
        <w:t>Vendor {C</w:t>
      </w:r>
      <w:r w:rsidRPr="0002023F">
        <w:rPr>
          <w:rFonts w:cs="Arial"/>
        </w:rPr>
        <w:t>ontractor</w:t>
      </w:r>
      <w:r>
        <w:rPr>
          <w:rFonts w:cs="Arial"/>
        </w:rPr>
        <w:t>}</w:t>
      </w:r>
      <w:r w:rsidRPr="0002023F">
        <w:rPr>
          <w:rFonts w:cs="Arial"/>
        </w:rPr>
        <w:t xml:space="preserve"> to resolve pricing discrepancies.  </w:t>
      </w:r>
      <w:r>
        <w:rPr>
          <w:rFonts w:cs="Arial"/>
          <w:lang w:val="en-US"/>
        </w:rPr>
        <w:t>In the event of a failure</w:t>
      </w:r>
      <w:r w:rsidRPr="0002023F">
        <w:rPr>
          <w:rFonts w:cs="Arial"/>
        </w:rPr>
        <w:t xml:space="preserve"> to reach an agreement with the </w:t>
      </w:r>
      <w:r>
        <w:rPr>
          <w:rFonts w:cs="Arial"/>
        </w:rPr>
        <w:t>Vendor {C</w:t>
      </w:r>
      <w:r w:rsidRPr="0002023F">
        <w:rPr>
          <w:rFonts w:cs="Arial"/>
        </w:rPr>
        <w:t>ontractor</w:t>
      </w:r>
      <w:r>
        <w:rPr>
          <w:rFonts w:cs="Arial"/>
        </w:rPr>
        <w:t>}</w:t>
      </w:r>
      <w:r w:rsidRPr="0002023F">
        <w:rPr>
          <w:rFonts w:cs="Arial"/>
        </w:rPr>
        <w:t xml:space="preserve">, the Using Agency </w:t>
      </w:r>
      <w:r>
        <w:rPr>
          <w:rFonts w:cs="Arial"/>
        </w:rPr>
        <w:t>shall</w:t>
      </w:r>
      <w:r w:rsidRPr="0002023F">
        <w:rPr>
          <w:rFonts w:cs="Arial"/>
        </w:rPr>
        <w:t xml:space="preserve"> correct</w:t>
      </w:r>
      <w:r>
        <w:rPr>
          <w:rFonts w:cs="Arial"/>
        </w:rPr>
        <w:t xml:space="preserve"> </w:t>
      </w:r>
      <w:r w:rsidRPr="0002023F">
        <w:rPr>
          <w:rFonts w:cs="Arial"/>
        </w:rPr>
        <w:t xml:space="preserve">the </w:t>
      </w:r>
      <w:r>
        <w:rPr>
          <w:rFonts w:cs="Arial"/>
        </w:rPr>
        <w:t>Vendor’s {C</w:t>
      </w:r>
      <w:r w:rsidRPr="0002023F">
        <w:rPr>
          <w:rFonts w:cs="Arial"/>
        </w:rPr>
        <w:t>ontractor's</w:t>
      </w:r>
      <w:r>
        <w:rPr>
          <w:rFonts w:cs="Arial"/>
        </w:rPr>
        <w:t>}</w:t>
      </w:r>
      <w:r w:rsidRPr="0002023F">
        <w:rPr>
          <w:rFonts w:cs="Arial"/>
        </w:rPr>
        <w:t xml:space="preserve"> invoice, and make payments using the pricing formula indicated herein.</w:t>
      </w:r>
    </w:p>
    <w:p w14:paraId="6063D564" w14:textId="77777777" w:rsidR="00385CF9" w:rsidRDefault="00385CF9" w:rsidP="00385CF9">
      <w:pPr>
        <w:pStyle w:val="PlainText"/>
        <w:rPr>
          <w:rFonts w:cs="Arial"/>
        </w:rPr>
      </w:pPr>
    </w:p>
    <w:p w14:paraId="70FE410E" w14:textId="77777777" w:rsidR="00271F28" w:rsidRPr="00A362E2" w:rsidRDefault="00271F28" w:rsidP="00271F28">
      <w:pPr>
        <w:pStyle w:val="Heading3"/>
      </w:pPr>
      <w:bookmarkStart w:id="116" w:name="_Toc478370301"/>
      <w:bookmarkStart w:id="117" w:name="_Toc483479110"/>
      <w:r w:rsidRPr="00A362E2">
        <w:t xml:space="preserve">FUEL PRICE POSTING ON </w:t>
      </w:r>
      <w:r>
        <w:t xml:space="preserve">the </w:t>
      </w:r>
      <w:r w:rsidRPr="00A362E2">
        <w:t>PR</w:t>
      </w:r>
      <w:r>
        <w:t>OCUREMENT</w:t>
      </w:r>
      <w:r w:rsidRPr="00A362E2">
        <w:t xml:space="preserve"> BUREAU'S INTERNET WEBSITE</w:t>
      </w:r>
      <w:bookmarkEnd w:id="116"/>
      <w:bookmarkEnd w:id="117"/>
    </w:p>
    <w:p w14:paraId="6512AD38" w14:textId="77777777" w:rsidR="00271F28" w:rsidRPr="00A362E2" w:rsidRDefault="00271F28" w:rsidP="00271F28">
      <w:pPr>
        <w:pStyle w:val="PlainText"/>
        <w:rPr>
          <w:rFonts w:cs="Arial"/>
          <w:b/>
          <w:bCs/>
          <w:u w:val="single"/>
        </w:rPr>
      </w:pPr>
    </w:p>
    <w:p w14:paraId="188C365B" w14:textId="77777777" w:rsidR="00271F28" w:rsidRPr="00A362E2" w:rsidRDefault="00271F28" w:rsidP="00271F28">
      <w:pPr>
        <w:pStyle w:val="PlainText"/>
        <w:rPr>
          <w:rFonts w:cs="Arial"/>
        </w:rPr>
      </w:pPr>
      <w:r w:rsidRPr="00A362E2">
        <w:rPr>
          <w:rFonts w:cs="Arial"/>
        </w:rPr>
        <w:t xml:space="preserve">The index fuel prices to be used for State of New Jersey Fuel </w:t>
      </w:r>
      <w:r>
        <w:rPr>
          <w:rFonts w:cs="Arial"/>
        </w:rPr>
        <w:t>Blanket P.O.s {</w:t>
      </w:r>
      <w:r w:rsidRPr="00A362E2">
        <w:rPr>
          <w:rFonts w:cs="Arial"/>
        </w:rPr>
        <w:t>Contracts</w:t>
      </w:r>
      <w:r>
        <w:rPr>
          <w:rFonts w:cs="Arial"/>
        </w:rPr>
        <w:t>}</w:t>
      </w:r>
      <w:r w:rsidRPr="00A362E2">
        <w:rPr>
          <w:rFonts w:cs="Arial"/>
        </w:rPr>
        <w:t xml:space="preserve"> </w:t>
      </w:r>
      <w:r>
        <w:rPr>
          <w:rFonts w:cs="Arial"/>
          <w:lang w:val="en-US"/>
        </w:rPr>
        <w:t xml:space="preserve">are </w:t>
      </w:r>
      <w:r w:rsidRPr="00A362E2">
        <w:rPr>
          <w:rFonts w:cs="Arial"/>
        </w:rPr>
        <w:t>posted on P</w:t>
      </w:r>
      <w:r>
        <w:rPr>
          <w:rFonts w:cs="Arial"/>
          <w:lang w:val="en-US"/>
        </w:rPr>
        <w:t>rocurement</w:t>
      </w:r>
      <w:r w:rsidRPr="00A362E2">
        <w:rPr>
          <w:rFonts w:cs="Arial"/>
        </w:rPr>
        <w:t xml:space="preserve"> Bureau’s Website at:</w:t>
      </w:r>
    </w:p>
    <w:p w14:paraId="560E01F2" w14:textId="77777777" w:rsidR="00271F28" w:rsidRPr="00A362E2" w:rsidRDefault="00271F28" w:rsidP="00271F28">
      <w:pPr>
        <w:pStyle w:val="PlainText"/>
        <w:rPr>
          <w:rFonts w:cs="Arial"/>
        </w:rPr>
      </w:pPr>
    </w:p>
    <w:p w14:paraId="726D864A" w14:textId="77777777" w:rsidR="00271F28" w:rsidRPr="00A362E2" w:rsidRDefault="00431198" w:rsidP="00271F28">
      <w:pPr>
        <w:pStyle w:val="PlainText"/>
        <w:rPr>
          <w:rFonts w:cs="Arial"/>
        </w:rPr>
      </w:pPr>
      <w:hyperlink r:id="rId33" w:history="1">
        <w:r w:rsidR="00271F28" w:rsidRPr="00A362E2">
          <w:rPr>
            <w:rStyle w:val="Hyperlink"/>
            <w:rFonts w:cs="Arial"/>
          </w:rPr>
          <w:t>http://www.state.nj.us/treasury/purchase/fuel/</w:t>
        </w:r>
      </w:hyperlink>
    </w:p>
    <w:p w14:paraId="6EC5BBDE" w14:textId="77777777" w:rsidR="00271F28" w:rsidRPr="00A362E2" w:rsidRDefault="00271F28" w:rsidP="00271F28">
      <w:pPr>
        <w:pStyle w:val="PlainText"/>
        <w:rPr>
          <w:rFonts w:cs="Arial"/>
        </w:rPr>
      </w:pPr>
    </w:p>
    <w:p w14:paraId="32C51E92" w14:textId="77777777" w:rsidR="00271F28" w:rsidRPr="00A362E2" w:rsidRDefault="00271F28" w:rsidP="00271F28">
      <w:pPr>
        <w:pStyle w:val="PlainText"/>
        <w:rPr>
          <w:rFonts w:cs="Arial"/>
        </w:rPr>
      </w:pPr>
      <w:r w:rsidRPr="00A362E2">
        <w:rPr>
          <w:rFonts w:cs="Arial"/>
        </w:rPr>
        <w:t>This website enables anyone with Internet capability to locate prices from 1999 to the present.</w:t>
      </w:r>
    </w:p>
    <w:p w14:paraId="4F32A8AC" w14:textId="77777777" w:rsidR="00271F28" w:rsidRPr="00A362E2" w:rsidRDefault="00271F28" w:rsidP="00271F28">
      <w:pPr>
        <w:pStyle w:val="PlainText"/>
        <w:rPr>
          <w:rFonts w:cs="Arial"/>
        </w:rPr>
      </w:pPr>
    </w:p>
    <w:p w14:paraId="657D9BF5" w14:textId="77777777" w:rsidR="00271F28" w:rsidRPr="00A362E2" w:rsidRDefault="00271F28" w:rsidP="00271F28">
      <w:pPr>
        <w:pStyle w:val="PlainText"/>
        <w:rPr>
          <w:rFonts w:cs="Arial"/>
        </w:rPr>
      </w:pPr>
      <w:r w:rsidRPr="00A362E2">
        <w:rPr>
          <w:rFonts w:cs="Arial"/>
        </w:rPr>
        <w:t xml:space="preserve">To avoid any confusion, </w:t>
      </w:r>
      <w:r>
        <w:rPr>
          <w:rFonts w:cs="Arial"/>
        </w:rPr>
        <w:t>V</w:t>
      </w:r>
      <w:r w:rsidRPr="00A362E2">
        <w:rPr>
          <w:rFonts w:cs="Arial"/>
        </w:rPr>
        <w:t>endors</w:t>
      </w:r>
      <w:r>
        <w:rPr>
          <w:rFonts w:cs="Arial"/>
        </w:rPr>
        <w:t xml:space="preserve"> {Contractors}</w:t>
      </w:r>
      <w:r w:rsidRPr="00A362E2">
        <w:rPr>
          <w:rFonts w:cs="Arial"/>
        </w:rPr>
        <w:t xml:space="preserve"> and Using Agencies are strongly encouraged to use the pricing posted on the P</w:t>
      </w:r>
      <w:r>
        <w:rPr>
          <w:rFonts w:cs="Arial"/>
        </w:rPr>
        <w:t>rocurement</w:t>
      </w:r>
      <w:r w:rsidRPr="00A362E2">
        <w:rPr>
          <w:rFonts w:cs="Arial"/>
        </w:rPr>
        <w:t xml:space="preserve"> Bureau's Internet Website, as this is the official source of the prices to be used for the purposes of all State of New Jersey </w:t>
      </w:r>
      <w:r>
        <w:rPr>
          <w:rFonts w:cs="Arial"/>
        </w:rPr>
        <w:t>Blanket P.O.</w:t>
      </w:r>
      <w:r>
        <w:rPr>
          <w:rFonts w:cs="Arial"/>
          <w:lang w:val="en-US"/>
        </w:rPr>
        <w:t>s</w:t>
      </w:r>
      <w:r w:rsidRPr="00A362E2">
        <w:rPr>
          <w:rFonts w:cs="Arial"/>
        </w:rPr>
        <w:t xml:space="preserve"> </w:t>
      </w:r>
      <w:r>
        <w:rPr>
          <w:rFonts w:cs="Arial"/>
        </w:rPr>
        <w:t>{C</w:t>
      </w:r>
      <w:r w:rsidRPr="00A362E2">
        <w:rPr>
          <w:rFonts w:cs="Arial"/>
        </w:rPr>
        <w:t>ontracts</w:t>
      </w:r>
      <w:r>
        <w:rPr>
          <w:rFonts w:cs="Arial"/>
        </w:rPr>
        <w:t>}</w:t>
      </w:r>
      <w:r w:rsidRPr="00A362E2">
        <w:rPr>
          <w:rFonts w:cs="Arial"/>
        </w:rPr>
        <w:t xml:space="preserve"> for the various types of fuel.</w:t>
      </w:r>
    </w:p>
    <w:p w14:paraId="1ED4FF2A" w14:textId="77777777" w:rsidR="00271F28" w:rsidRPr="00A362E2" w:rsidRDefault="00271F28" w:rsidP="00271F28">
      <w:pPr>
        <w:pStyle w:val="PlainText"/>
        <w:rPr>
          <w:rFonts w:cs="Arial"/>
        </w:rPr>
      </w:pPr>
    </w:p>
    <w:p w14:paraId="6C4DBD14" w14:textId="77777777" w:rsidR="00271F28" w:rsidRDefault="00271F28" w:rsidP="00271F28">
      <w:pPr>
        <w:pStyle w:val="PlainText"/>
        <w:rPr>
          <w:rFonts w:cs="Arial"/>
        </w:rPr>
      </w:pPr>
      <w:r w:rsidRPr="00A362E2">
        <w:rPr>
          <w:rFonts w:cs="Arial"/>
        </w:rPr>
        <w:t xml:space="preserve">If a Using Agency or a </w:t>
      </w:r>
      <w:r>
        <w:rPr>
          <w:rFonts w:cs="Arial"/>
        </w:rPr>
        <w:t>Vendor {C</w:t>
      </w:r>
      <w:r w:rsidRPr="00A362E2">
        <w:rPr>
          <w:rFonts w:cs="Arial"/>
        </w:rPr>
        <w:t>ontractor</w:t>
      </w:r>
      <w:r>
        <w:rPr>
          <w:rFonts w:cs="Arial"/>
        </w:rPr>
        <w:t>}</w:t>
      </w:r>
      <w:r w:rsidRPr="00A362E2">
        <w:rPr>
          <w:rFonts w:cs="Arial"/>
        </w:rPr>
        <w:t xml:space="preserve"> </w:t>
      </w:r>
      <w:r>
        <w:rPr>
          <w:rFonts w:cs="Arial"/>
          <w:lang w:val="en-US"/>
        </w:rPr>
        <w:t>discover</w:t>
      </w:r>
      <w:r w:rsidRPr="00A362E2">
        <w:rPr>
          <w:rFonts w:cs="Arial"/>
        </w:rPr>
        <w:t xml:space="preserve">s </w:t>
      </w:r>
      <w:r>
        <w:rPr>
          <w:rFonts w:cs="Arial"/>
          <w:lang w:val="en-US"/>
        </w:rPr>
        <w:t xml:space="preserve">that </w:t>
      </w:r>
      <w:r w:rsidRPr="00A362E2">
        <w:rPr>
          <w:rFonts w:cs="Arial"/>
        </w:rPr>
        <w:t>there is an error with a price posted on the website, it should be brought directly to the attention of the P</w:t>
      </w:r>
      <w:r>
        <w:rPr>
          <w:rFonts w:cs="Arial"/>
        </w:rPr>
        <w:t>rocurement</w:t>
      </w:r>
      <w:r w:rsidRPr="00A362E2">
        <w:rPr>
          <w:rFonts w:cs="Arial"/>
        </w:rPr>
        <w:t xml:space="preserve"> Bureau</w:t>
      </w:r>
      <w:r>
        <w:rPr>
          <w:rFonts w:cs="Arial"/>
        </w:rPr>
        <w:t>’s Procurement Specialist</w:t>
      </w:r>
      <w:r w:rsidRPr="00A362E2">
        <w:rPr>
          <w:rFonts w:cs="Arial"/>
        </w:rPr>
        <w:t xml:space="preserve"> to research and, if necessary,</w:t>
      </w:r>
      <w:r>
        <w:rPr>
          <w:rFonts w:cs="Arial"/>
        </w:rPr>
        <w:t xml:space="preserve"> correct it on the website.</w:t>
      </w:r>
    </w:p>
    <w:p w14:paraId="7D5BABC3" w14:textId="77777777" w:rsidR="00271F28" w:rsidRPr="000742E7" w:rsidRDefault="00271F28" w:rsidP="00271F28">
      <w:pPr>
        <w:autoSpaceDE w:val="0"/>
        <w:autoSpaceDN w:val="0"/>
        <w:adjustRightInd w:val="0"/>
        <w:rPr>
          <w:rFonts w:cs="Arial"/>
          <w:color w:val="000000"/>
          <w:szCs w:val="22"/>
        </w:rPr>
      </w:pPr>
      <w:bookmarkStart w:id="118" w:name="_Toc93464402"/>
      <w:bookmarkStart w:id="119" w:name="_Toc100640943"/>
      <w:bookmarkStart w:id="120" w:name="_Toc105468381"/>
      <w:bookmarkStart w:id="121" w:name="_Toc117066511"/>
      <w:bookmarkStart w:id="122" w:name="_Toc118712754"/>
      <w:bookmarkStart w:id="123" w:name="_Toc289852841"/>
      <w:bookmarkStart w:id="124" w:name="_Toc290887512"/>
      <w:bookmarkStart w:id="125" w:name="_Toc295463402"/>
      <w:bookmarkStart w:id="126" w:name="_Toc468800408"/>
    </w:p>
    <w:p w14:paraId="40D94FA7" w14:textId="77777777" w:rsidR="00271F28" w:rsidRPr="000742E7" w:rsidRDefault="00271F28" w:rsidP="00271F28">
      <w:pPr>
        <w:pStyle w:val="Heading2"/>
      </w:pPr>
      <w:bookmarkStart w:id="127" w:name="_Toc478370302"/>
      <w:bookmarkStart w:id="128" w:name="_Toc483479111"/>
      <w:r w:rsidRPr="000742E7">
        <w:t>Delivery</w:t>
      </w:r>
      <w:bookmarkEnd w:id="118"/>
      <w:bookmarkEnd w:id="119"/>
      <w:bookmarkEnd w:id="120"/>
      <w:bookmarkEnd w:id="121"/>
      <w:bookmarkEnd w:id="122"/>
      <w:bookmarkEnd w:id="123"/>
      <w:bookmarkEnd w:id="124"/>
      <w:bookmarkEnd w:id="125"/>
      <w:r>
        <w:t xml:space="preserve"> information</w:t>
      </w:r>
      <w:bookmarkEnd w:id="126"/>
      <w:bookmarkEnd w:id="127"/>
      <w:bookmarkEnd w:id="128"/>
    </w:p>
    <w:p w14:paraId="6BD17E3A" w14:textId="77777777" w:rsidR="00585102" w:rsidRPr="000742E7" w:rsidRDefault="00585102" w:rsidP="00585102">
      <w:pPr>
        <w:autoSpaceDE w:val="0"/>
        <w:autoSpaceDN w:val="0"/>
        <w:adjustRightInd w:val="0"/>
        <w:rPr>
          <w:rFonts w:cs="Arial"/>
          <w:b/>
          <w:bCs/>
          <w:color w:val="000000"/>
          <w:szCs w:val="22"/>
        </w:rPr>
      </w:pPr>
    </w:p>
    <w:p w14:paraId="5EE458A0" w14:textId="77777777" w:rsidR="00585102" w:rsidRPr="000742E7" w:rsidRDefault="00585102" w:rsidP="00585102">
      <w:pPr>
        <w:pStyle w:val="Heading3"/>
      </w:pPr>
      <w:bookmarkStart w:id="129" w:name="_Toc93464182"/>
      <w:bookmarkStart w:id="130" w:name="_Toc93464403"/>
      <w:bookmarkStart w:id="131" w:name="_Toc100640944"/>
      <w:bookmarkStart w:id="132" w:name="_Toc105466639"/>
      <w:bookmarkStart w:id="133" w:name="_Toc105468382"/>
      <w:bookmarkStart w:id="134" w:name="_Toc116963386"/>
      <w:bookmarkStart w:id="135" w:name="_Toc116976331"/>
      <w:bookmarkStart w:id="136" w:name="_Toc116977142"/>
      <w:bookmarkStart w:id="137" w:name="_Toc117066512"/>
      <w:bookmarkStart w:id="138" w:name="_Toc118712755"/>
      <w:bookmarkStart w:id="139" w:name="_Toc289852842"/>
      <w:bookmarkStart w:id="140" w:name="_Toc290887513"/>
      <w:bookmarkStart w:id="141" w:name="_Toc295463403"/>
      <w:bookmarkStart w:id="142" w:name="_Toc468800409"/>
      <w:bookmarkStart w:id="143" w:name="_Toc478370303"/>
      <w:bookmarkStart w:id="144" w:name="_Toc483479112"/>
      <w:r w:rsidRPr="000742E7">
        <w:t>Ordinary Delivery</w:t>
      </w:r>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p>
    <w:p w14:paraId="7928DF24" w14:textId="77777777" w:rsidR="00585102" w:rsidRPr="000742E7" w:rsidRDefault="00585102" w:rsidP="00585102">
      <w:pPr>
        <w:autoSpaceDE w:val="0"/>
        <w:autoSpaceDN w:val="0"/>
        <w:adjustRightInd w:val="0"/>
        <w:rPr>
          <w:rFonts w:cs="Arial"/>
          <w:color w:val="000000"/>
          <w:szCs w:val="22"/>
        </w:rPr>
      </w:pPr>
      <w:bookmarkStart w:id="145" w:name="_Toc93464183"/>
      <w:bookmarkStart w:id="146" w:name="_Toc93464404"/>
      <w:bookmarkStart w:id="147" w:name="_Toc100640945"/>
      <w:bookmarkStart w:id="148" w:name="_Toc105466640"/>
      <w:bookmarkStart w:id="149" w:name="_Toc105468383"/>
      <w:bookmarkStart w:id="150" w:name="_Toc116963387"/>
      <w:bookmarkStart w:id="151" w:name="_Toc116976332"/>
      <w:bookmarkStart w:id="152" w:name="_Toc116977143"/>
      <w:bookmarkStart w:id="153" w:name="_Toc117066513"/>
      <w:bookmarkStart w:id="154" w:name="_Toc118712756"/>
      <w:bookmarkStart w:id="155" w:name="_Toc289852843"/>
      <w:bookmarkStart w:id="156" w:name="_Toc290887514"/>
      <w:bookmarkStart w:id="157" w:name="_Toc295463404"/>
      <w:bookmarkStart w:id="158" w:name="_Toc468800410"/>
    </w:p>
    <w:p w14:paraId="3005734C" w14:textId="77777777" w:rsidR="009B6056" w:rsidRPr="00780A07" w:rsidRDefault="009B6056" w:rsidP="009B6056">
      <w:pPr>
        <w:autoSpaceDE w:val="0"/>
        <w:autoSpaceDN w:val="0"/>
        <w:adjustRightInd w:val="0"/>
        <w:rPr>
          <w:rFonts w:cs="Arial"/>
          <w:color w:val="000000"/>
          <w:szCs w:val="22"/>
        </w:rPr>
      </w:pPr>
      <w:r w:rsidRPr="00780A07">
        <w:rPr>
          <w:rFonts w:cs="Arial"/>
          <w:color w:val="000000"/>
          <w:szCs w:val="22"/>
        </w:rPr>
        <w:t xml:space="preserve">Unless </w:t>
      </w:r>
      <w:r>
        <w:rPr>
          <w:rFonts w:cs="Arial"/>
          <w:color w:val="000000"/>
          <w:szCs w:val="22"/>
        </w:rPr>
        <w:t xml:space="preserve">a shorter delivery time is </w:t>
      </w:r>
      <w:r w:rsidRPr="00780A07">
        <w:rPr>
          <w:rFonts w:cs="Arial"/>
          <w:color w:val="000000"/>
          <w:szCs w:val="22"/>
        </w:rPr>
        <w:t xml:space="preserve">indicated </w:t>
      </w:r>
      <w:r>
        <w:rPr>
          <w:rFonts w:cs="Arial"/>
          <w:color w:val="000000"/>
          <w:szCs w:val="22"/>
        </w:rPr>
        <w:t>on the price sheet</w:t>
      </w:r>
      <w:r w:rsidRPr="00780A07">
        <w:rPr>
          <w:rFonts w:cs="Arial"/>
          <w:color w:val="000000"/>
          <w:szCs w:val="22"/>
        </w:rPr>
        <w:t>, all ordinary deliveries shall be made within fi</w:t>
      </w:r>
      <w:r>
        <w:rPr>
          <w:rFonts w:cs="Arial"/>
          <w:color w:val="000000"/>
          <w:szCs w:val="22"/>
        </w:rPr>
        <w:t>ve</w:t>
      </w:r>
      <w:r w:rsidRPr="00780A07">
        <w:rPr>
          <w:rFonts w:cs="Arial"/>
          <w:color w:val="000000"/>
          <w:szCs w:val="22"/>
        </w:rPr>
        <w:t xml:space="preserve"> (</w:t>
      </w:r>
      <w:r>
        <w:rPr>
          <w:rFonts w:cs="Arial"/>
          <w:color w:val="000000"/>
          <w:szCs w:val="22"/>
        </w:rPr>
        <w:t>5</w:t>
      </w:r>
      <w:r w:rsidRPr="00780A07">
        <w:rPr>
          <w:rFonts w:cs="Arial"/>
          <w:color w:val="000000"/>
          <w:szCs w:val="22"/>
        </w:rPr>
        <w:t xml:space="preserve">) </w:t>
      </w:r>
      <w:r>
        <w:rPr>
          <w:rFonts w:cs="Arial"/>
          <w:color w:val="000000"/>
          <w:szCs w:val="22"/>
        </w:rPr>
        <w:t>days</w:t>
      </w:r>
      <w:r w:rsidRPr="00780A07">
        <w:rPr>
          <w:rFonts w:cs="Arial"/>
          <w:color w:val="000000"/>
          <w:szCs w:val="22"/>
        </w:rPr>
        <w:t xml:space="preserve"> following the receipt of a written order or verbal notification</w:t>
      </w:r>
      <w:r>
        <w:rPr>
          <w:rFonts w:cs="Arial"/>
          <w:color w:val="000000"/>
          <w:szCs w:val="22"/>
        </w:rPr>
        <w:t xml:space="preserve"> by a designated Using Agency representative </w:t>
      </w:r>
      <w:r w:rsidRPr="00780A07">
        <w:rPr>
          <w:rFonts w:cs="Arial"/>
          <w:color w:val="000000"/>
          <w:szCs w:val="22"/>
        </w:rPr>
        <w:t xml:space="preserve">(to be followed by </w:t>
      </w:r>
      <w:r>
        <w:rPr>
          <w:rFonts w:cs="Arial"/>
          <w:color w:val="000000"/>
          <w:szCs w:val="22"/>
        </w:rPr>
        <w:t xml:space="preserve">a </w:t>
      </w:r>
      <w:r w:rsidRPr="00780A07">
        <w:rPr>
          <w:rFonts w:cs="Arial"/>
          <w:color w:val="000000"/>
          <w:szCs w:val="22"/>
        </w:rPr>
        <w:t>written order within twenty four (24) hours) by a Using Agency.  All verbal notifications must be confirmed in writing prior to delivery.</w:t>
      </w:r>
    </w:p>
    <w:p w14:paraId="5C24F0F7" w14:textId="77777777" w:rsidR="00585102" w:rsidRPr="000461B3" w:rsidRDefault="00585102" w:rsidP="00585102">
      <w:pPr>
        <w:autoSpaceDE w:val="0"/>
        <w:autoSpaceDN w:val="0"/>
        <w:adjustRightInd w:val="0"/>
        <w:rPr>
          <w:rFonts w:cs="Arial"/>
          <w:color w:val="000000"/>
          <w:szCs w:val="22"/>
        </w:rPr>
      </w:pPr>
    </w:p>
    <w:p w14:paraId="103D2314" w14:textId="77777777" w:rsidR="00585102" w:rsidRPr="000742E7" w:rsidRDefault="00585102" w:rsidP="00585102">
      <w:pPr>
        <w:pStyle w:val="Heading3"/>
      </w:pPr>
      <w:bookmarkStart w:id="159" w:name="_Toc478370304"/>
      <w:bookmarkStart w:id="160" w:name="_Toc483479113"/>
      <w:r w:rsidRPr="000742E7">
        <w:t>Emergency Delivery</w:t>
      </w:r>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p>
    <w:p w14:paraId="14776699" w14:textId="77777777" w:rsidR="00585102" w:rsidRPr="000742E7" w:rsidRDefault="00585102" w:rsidP="00585102">
      <w:pPr>
        <w:autoSpaceDE w:val="0"/>
        <w:autoSpaceDN w:val="0"/>
        <w:adjustRightInd w:val="0"/>
        <w:rPr>
          <w:rFonts w:cs="Arial"/>
          <w:color w:val="000000"/>
          <w:szCs w:val="22"/>
        </w:rPr>
      </w:pPr>
    </w:p>
    <w:p w14:paraId="43A7B521" w14:textId="77777777" w:rsidR="00585102" w:rsidRPr="00780A07" w:rsidRDefault="00585102" w:rsidP="00585102">
      <w:pPr>
        <w:rPr>
          <w:rFonts w:cs="Arial"/>
          <w:color w:val="000000"/>
          <w:szCs w:val="22"/>
        </w:rPr>
      </w:pPr>
      <w:r>
        <w:rPr>
          <w:rFonts w:cs="Arial"/>
          <w:color w:val="000000"/>
          <w:szCs w:val="22"/>
        </w:rPr>
        <w:t>E</w:t>
      </w:r>
      <w:r w:rsidRPr="00780A07">
        <w:rPr>
          <w:rFonts w:cs="Arial"/>
          <w:color w:val="000000"/>
          <w:szCs w:val="22"/>
        </w:rPr>
        <w:t xml:space="preserve">mergency deliveries shall be made within twenty-four (24) hours upon receipt of a written order or verbal notification </w:t>
      </w:r>
      <w:r>
        <w:rPr>
          <w:rFonts w:cs="Arial"/>
          <w:color w:val="000000"/>
          <w:szCs w:val="22"/>
        </w:rPr>
        <w:t xml:space="preserve">by a designated Using Agency representative </w:t>
      </w:r>
      <w:r w:rsidRPr="00780A07">
        <w:rPr>
          <w:rFonts w:cs="Arial"/>
          <w:color w:val="000000"/>
          <w:szCs w:val="22"/>
        </w:rPr>
        <w:t>(to be followed by written order within twenty four (24) hours</w:t>
      </w:r>
      <w:r>
        <w:rPr>
          <w:rFonts w:cs="Arial"/>
          <w:color w:val="000000"/>
          <w:szCs w:val="22"/>
        </w:rPr>
        <w:t xml:space="preserve"> of verbal notification</w:t>
      </w:r>
      <w:r w:rsidRPr="00780A07">
        <w:rPr>
          <w:rFonts w:cs="Arial"/>
          <w:color w:val="000000"/>
          <w:szCs w:val="22"/>
        </w:rPr>
        <w:t>).</w:t>
      </w:r>
      <w:r>
        <w:rPr>
          <w:rFonts w:cs="Arial"/>
          <w:color w:val="000000"/>
          <w:szCs w:val="22"/>
        </w:rPr>
        <w:t xml:space="preserve">  </w:t>
      </w:r>
    </w:p>
    <w:p w14:paraId="13DC79A6" w14:textId="77777777" w:rsidR="00585102" w:rsidRPr="00842457" w:rsidRDefault="00585102" w:rsidP="00585102"/>
    <w:p w14:paraId="0C3393CC" w14:textId="77777777" w:rsidR="00585102" w:rsidRPr="000742E7" w:rsidRDefault="00585102" w:rsidP="00585102">
      <w:pPr>
        <w:pStyle w:val="Heading3"/>
      </w:pPr>
      <w:bookmarkStart w:id="161" w:name="_Toc478370305"/>
      <w:bookmarkStart w:id="162" w:name="_Toc483479114"/>
      <w:r w:rsidRPr="000742E7">
        <w:t>F</w:t>
      </w:r>
      <w:r>
        <w:t>.</w:t>
      </w:r>
      <w:r w:rsidRPr="000742E7">
        <w:t>O</w:t>
      </w:r>
      <w:r>
        <w:t>.</w:t>
      </w:r>
      <w:r w:rsidRPr="000742E7">
        <w:t>B</w:t>
      </w:r>
      <w:r>
        <w:t>.</w:t>
      </w:r>
      <w:r w:rsidRPr="000742E7">
        <w:t xml:space="preserve"> Destination</w:t>
      </w:r>
      <w:bookmarkEnd w:id="161"/>
      <w:bookmarkEnd w:id="162"/>
    </w:p>
    <w:p w14:paraId="31B9BF52" w14:textId="77777777" w:rsidR="00585102" w:rsidRPr="000742E7" w:rsidRDefault="00585102" w:rsidP="00585102">
      <w:pPr>
        <w:autoSpaceDE w:val="0"/>
        <w:autoSpaceDN w:val="0"/>
        <w:adjustRightInd w:val="0"/>
        <w:rPr>
          <w:rFonts w:cs="Arial"/>
          <w:color w:val="000000"/>
          <w:szCs w:val="22"/>
        </w:rPr>
      </w:pPr>
    </w:p>
    <w:p w14:paraId="3DED67D5" w14:textId="77777777" w:rsidR="00585102" w:rsidRPr="000742E7" w:rsidRDefault="00585102" w:rsidP="00585102">
      <w:pPr>
        <w:autoSpaceDE w:val="0"/>
        <w:autoSpaceDN w:val="0"/>
        <w:adjustRightInd w:val="0"/>
        <w:rPr>
          <w:rFonts w:cs="Arial"/>
          <w:color w:val="000000"/>
          <w:szCs w:val="22"/>
        </w:rPr>
      </w:pPr>
      <w:r w:rsidRPr="006D006A">
        <w:rPr>
          <w:rFonts w:cs="Arial"/>
          <w:color w:val="000000"/>
          <w:szCs w:val="22"/>
        </w:rPr>
        <w:t>All deliveries shall be Freight On Board (F.O.B.) destination.</w:t>
      </w:r>
    </w:p>
    <w:p w14:paraId="57B53550" w14:textId="77777777" w:rsidR="009366F0" w:rsidRPr="000742E7" w:rsidRDefault="009366F0" w:rsidP="009366F0">
      <w:pPr>
        <w:autoSpaceDE w:val="0"/>
        <w:autoSpaceDN w:val="0"/>
        <w:adjustRightInd w:val="0"/>
        <w:rPr>
          <w:rFonts w:cs="Arial"/>
          <w:color w:val="000000"/>
          <w:szCs w:val="22"/>
        </w:rPr>
      </w:pPr>
    </w:p>
    <w:p w14:paraId="5DCB1D38" w14:textId="77777777" w:rsidR="009366F0" w:rsidRPr="000742E7" w:rsidRDefault="009366F0" w:rsidP="009366F0">
      <w:pPr>
        <w:pStyle w:val="Heading3"/>
      </w:pPr>
      <w:bookmarkStart w:id="163" w:name="_Toc93464185"/>
      <w:bookmarkStart w:id="164" w:name="_Toc93464406"/>
      <w:bookmarkStart w:id="165" w:name="_Toc100640947"/>
      <w:bookmarkStart w:id="166" w:name="_Toc105466642"/>
      <w:bookmarkStart w:id="167" w:name="_Toc105468385"/>
      <w:bookmarkStart w:id="168" w:name="_Toc116963389"/>
      <w:bookmarkStart w:id="169" w:name="_Toc116976334"/>
      <w:bookmarkStart w:id="170" w:name="_Toc116977145"/>
      <w:bookmarkStart w:id="171" w:name="_Toc117066515"/>
      <w:bookmarkStart w:id="172" w:name="_Toc118712758"/>
      <w:bookmarkStart w:id="173" w:name="_Toc289852845"/>
      <w:bookmarkStart w:id="174" w:name="_Toc290887516"/>
      <w:bookmarkStart w:id="175" w:name="_Toc295463406"/>
      <w:bookmarkStart w:id="176" w:name="_Toc468800412"/>
      <w:bookmarkStart w:id="177" w:name="_Toc478370306"/>
      <w:bookmarkStart w:id="178" w:name="_Toc483479115"/>
      <w:r w:rsidRPr="000742E7">
        <w:t xml:space="preserve">Hours </w:t>
      </w:r>
      <w:r>
        <w:t xml:space="preserve">and days </w:t>
      </w:r>
      <w:r w:rsidRPr="000742E7">
        <w:t>of Delivery</w:t>
      </w:r>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p>
    <w:p w14:paraId="542CE168" w14:textId="77777777" w:rsidR="009366F0" w:rsidRPr="000742E7" w:rsidRDefault="009366F0" w:rsidP="009366F0">
      <w:pPr>
        <w:autoSpaceDE w:val="0"/>
        <w:autoSpaceDN w:val="0"/>
        <w:adjustRightInd w:val="0"/>
        <w:rPr>
          <w:rFonts w:cs="Arial"/>
          <w:color w:val="000000"/>
          <w:szCs w:val="22"/>
        </w:rPr>
      </w:pPr>
    </w:p>
    <w:p w14:paraId="274F35ED" w14:textId="77777777" w:rsidR="0022055D" w:rsidRDefault="009366F0" w:rsidP="009366F0">
      <w:pPr>
        <w:autoSpaceDE w:val="0"/>
        <w:autoSpaceDN w:val="0"/>
        <w:adjustRightInd w:val="0"/>
        <w:rPr>
          <w:rFonts w:cs="Arial"/>
          <w:vanish/>
          <w:color w:val="000000"/>
          <w:szCs w:val="22"/>
        </w:rPr>
      </w:pPr>
      <w:r w:rsidRPr="000742E7">
        <w:rPr>
          <w:rFonts w:cs="Arial"/>
          <w:color w:val="000000"/>
          <w:szCs w:val="22"/>
        </w:rPr>
        <w:t>Unless otherwise indicated herein</w:t>
      </w:r>
      <w:r>
        <w:rPr>
          <w:rFonts w:cs="Arial"/>
          <w:color w:val="000000"/>
          <w:szCs w:val="22"/>
        </w:rPr>
        <w:t xml:space="preserve"> or required by the Using Agency for emergencies</w:t>
      </w:r>
      <w:r w:rsidRPr="000742E7">
        <w:rPr>
          <w:rFonts w:cs="Arial"/>
          <w:color w:val="000000"/>
          <w:szCs w:val="22"/>
        </w:rPr>
        <w:t>, all deliveries will be accepted only between the hours of 8:00 AM and 3:30 PM, Monday through Friday</w:t>
      </w:r>
      <w:r>
        <w:rPr>
          <w:rFonts w:cs="Arial"/>
          <w:color w:val="000000"/>
          <w:szCs w:val="22"/>
        </w:rPr>
        <w:t xml:space="preserve">.  </w:t>
      </w:r>
      <w:r>
        <w:rPr>
          <w:rFonts w:cs="Arial"/>
          <w:vanish/>
          <w:color w:val="000000"/>
          <w:szCs w:val="22"/>
        </w:rPr>
        <w:t xml:space="preserve"> </w:t>
      </w:r>
    </w:p>
    <w:p w14:paraId="58D03A7B" w14:textId="24D47C52" w:rsidR="009366F0" w:rsidRDefault="009366F0" w:rsidP="009366F0">
      <w:pPr>
        <w:autoSpaceDE w:val="0"/>
        <w:autoSpaceDN w:val="0"/>
        <w:adjustRightInd w:val="0"/>
        <w:rPr>
          <w:rFonts w:cs="Arial"/>
          <w:color w:val="000000"/>
          <w:szCs w:val="22"/>
        </w:rPr>
      </w:pPr>
      <w:r>
        <w:rPr>
          <w:rFonts w:cs="Arial"/>
          <w:color w:val="000000"/>
          <w:szCs w:val="22"/>
        </w:rPr>
        <w:lastRenderedPageBreak/>
        <w:t xml:space="preserve">Holiday and weekend deliveries are acceptable with the concurrence of the </w:t>
      </w:r>
      <w:r w:rsidRPr="000742E7">
        <w:rPr>
          <w:rFonts w:cs="Arial"/>
          <w:color w:val="000000"/>
          <w:szCs w:val="22"/>
        </w:rPr>
        <w:t xml:space="preserve">Using Agency and the </w:t>
      </w:r>
      <w:r>
        <w:rPr>
          <w:rFonts w:cs="Arial"/>
          <w:color w:val="000000"/>
          <w:szCs w:val="22"/>
        </w:rPr>
        <w:t>Vendor {C</w:t>
      </w:r>
      <w:r w:rsidRPr="000742E7">
        <w:rPr>
          <w:rFonts w:cs="Arial"/>
          <w:color w:val="000000"/>
          <w:szCs w:val="22"/>
        </w:rPr>
        <w:t>ontractor</w:t>
      </w:r>
      <w:r>
        <w:rPr>
          <w:rFonts w:cs="Arial"/>
          <w:color w:val="000000"/>
          <w:szCs w:val="22"/>
        </w:rPr>
        <w:t>} and must be scheduled in advance between the Using Agency and the Vendor {Contractor}.  The following holidays are observed by State Agencies:</w:t>
      </w:r>
    </w:p>
    <w:p w14:paraId="47606982" w14:textId="77777777" w:rsidR="009366F0" w:rsidRDefault="009366F0" w:rsidP="007F2383">
      <w:pPr>
        <w:numPr>
          <w:ilvl w:val="0"/>
          <w:numId w:val="35"/>
        </w:numPr>
        <w:autoSpaceDE w:val="0"/>
        <w:autoSpaceDN w:val="0"/>
        <w:adjustRightInd w:val="0"/>
        <w:rPr>
          <w:rFonts w:cs="Arial"/>
          <w:color w:val="000000"/>
          <w:szCs w:val="22"/>
        </w:rPr>
      </w:pPr>
      <w:r>
        <w:rPr>
          <w:rFonts w:cs="Arial"/>
          <w:color w:val="000000"/>
          <w:szCs w:val="22"/>
        </w:rPr>
        <w:t>New Year’s Day</w:t>
      </w:r>
    </w:p>
    <w:p w14:paraId="58BC7E7C" w14:textId="77777777" w:rsidR="009366F0" w:rsidRDefault="009366F0" w:rsidP="007F2383">
      <w:pPr>
        <w:numPr>
          <w:ilvl w:val="0"/>
          <w:numId w:val="35"/>
        </w:numPr>
        <w:autoSpaceDE w:val="0"/>
        <w:autoSpaceDN w:val="0"/>
        <w:adjustRightInd w:val="0"/>
        <w:rPr>
          <w:rFonts w:cs="Arial"/>
          <w:color w:val="000000"/>
          <w:szCs w:val="22"/>
        </w:rPr>
      </w:pPr>
      <w:r>
        <w:rPr>
          <w:rFonts w:cs="Arial"/>
          <w:color w:val="000000"/>
          <w:szCs w:val="22"/>
        </w:rPr>
        <w:t>Martin Luther King Jr. Day</w:t>
      </w:r>
    </w:p>
    <w:p w14:paraId="524D4837" w14:textId="77777777" w:rsidR="009366F0" w:rsidRDefault="009366F0" w:rsidP="007F2383">
      <w:pPr>
        <w:numPr>
          <w:ilvl w:val="0"/>
          <w:numId w:val="35"/>
        </w:numPr>
        <w:autoSpaceDE w:val="0"/>
        <w:autoSpaceDN w:val="0"/>
        <w:adjustRightInd w:val="0"/>
        <w:rPr>
          <w:rFonts w:cs="Arial"/>
          <w:color w:val="000000"/>
          <w:szCs w:val="22"/>
        </w:rPr>
      </w:pPr>
      <w:r>
        <w:rPr>
          <w:rFonts w:cs="Arial"/>
          <w:color w:val="000000"/>
          <w:szCs w:val="22"/>
        </w:rPr>
        <w:t>Presidents Day</w:t>
      </w:r>
    </w:p>
    <w:p w14:paraId="79D858C4" w14:textId="77777777" w:rsidR="009366F0" w:rsidRDefault="009366F0" w:rsidP="007F2383">
      <w:pPr>
        <w:numPr>
          <w:ilvl w:val="0"/>
          <w:numId w:val="35"/>
        </w:numPr>
        <w:autoSpaceDE w:val="0"/>
        <w:autoSpaceDN w:val="0"/>
        <w:adjustRightInd w:val="0"/>
        <w:rPr>
          <w:rFonts w:cs="Arial"/>
          <w:color w:val="000000"/>
          <w:szCs w:val="22"/>
        </w:rPr>
      </w:pPr>
      <w:r>
        <w:rPr>
          <w:rFonts w:cs="Arial"/>
          <w:color w:val="000000"/>
          <w:szCs w:val="22"/>
        </w:rPr>
        <w:t>Good Friday</w:t>
      </w:r>
    </w:p>
    <w:p w14:paraId="7BD261E4" w14:textId="77777777" w:rsidR="009366F0" w:rsidRDefault="009366F0" w:rsidP="007F2383">
      <w:pPr>
        <w:numPr>
          <w:ilvl w:val="0"/>
          <w:numId w:val="35"/>
        </w:numPr>
        <w:autoSpaceDE w:val="0"/>
        <w:autoSpaceDN w:val="0"/>
        <w:adjustRightInd w:val="0"/>
        <w:rPr>
          <w:rFonts w:cs="Arial"/>
          <w:color w:val="000000"/>
          <w:szCs w:val="22"/>
        </w:rPr>
      </w:pPr>
      <w:r>
        <w:rPr>
          <w:rFonts w:cs="Arial"/>
          <w:color w:val="000000"/>
          <w:szCs w:val="22"/>
        </w:rPr>
        <w:t>Memorial Day</w:t>
      </w:r>
    </w:p>
    <w:p w14:paraId="5102706C" w14:textId="77777777" w:rsidR="009366F0" w:rsidRDefault="009366F0" w:rsidP="007F2383">
      <w:pPr>
        <w:numPr>
          <w:ilvl w:val="0"/>
          <w:numId w:val="35"/>
        </w:numPr>
        <w:autoSpaceDE w:val="0"/>
        <w:autoSpaceDN w:val="0"/>
        <w:adjustRightInd w:val="0"/>
        <w:rPr>
          <w:rFonts w:cs="Arial"/>
          <w:color w:val="000000"/>
          <w:szCs w:val="22"/>
        </w:rPr>
      </w:pPr>
      <w:r>
        <w:rPr>
          <w:rFonts w:cs="Arial"/>
          <w:color w:val="000000"/>
          <w:szCs w:val="22"/>
        </w:rPr>
        <w:t>Independence Day</w:t>
      </w:r>
    </w:p>
    <w:p w14:paraId="659FBE2B" w14:textId="77777777" w:rsidR="009366F0" w:rsidRDefault="009366F0" w:rsidP="007F2383">
      <w:pPr>
        <w:numPr>
          <w:ilvl w:val="0"/>
          <w:numId w:val="35"/>
        </w:numPr>
        <w:autoSpaceDE w:val="0"/>
        <w:autoSpaceDN w:val="0"/>
        <w:adjustRightInd w:val="0"/>
        <w:rPr>
          <w:rFonts w:cs="Arial"/>
          <w:color w:val="000000"/>
          <w:szCs w:val="22"/>
        </w:rPr>
      </w:pPr>
      <w:r>
        <w:rPr>
          <w:rFonts w:cs="Arial"/>
          <w:color w:val="000000"/>
          <w:szCs w:val="22"/>
        </w:rPr>
        <w:t>Labor Day</w:t>
      </w:r>
    </w:p>
    <w:p w14:paraId="3C4F56C8" w14:textId="77777777" w:rsidR="009366F0" w:rsidRDefault="009366F0" w:rsidP="007F2383">
      <w:pPr>
        <w:numPr>
          <w:ilvl w:val="0"/>
          <w:numId w:val="35"/>
        </w:numPr>
        <w:autoSpaceDE w:val="0"/>
        <w:autoSpaceDN w:val="0"/>
        <w:adjustRightInd w:val="0"/>
        <w:rPr>
          <w:rFonts w:cs="Arial"/>
          <w:color w:val="000000"/>
          <w:szCs w:val="22"/>
        </w:rPr>
      </w:pPr>
      <w:r>
        <w:rPr>
          <w:rFonts w:cs="Arial"/>
          <w:color w:val="000000"/>
          <w:szCs w:val="22"/>
        </w:rPr>
        <w:t>Columbus Day</w:t>
      </w:r>
    </w:p>
    <w:p w14:paraId="4AC1045B" w14:textId="77777777" w:rsidR="009366F0" w:rsidRDefault="009366F0" w:rsidP="007F2383">
      <w:pPr>
        <w:numPr>
          <w:ilvl w:val="0"/>
          <w:numId w:val="35"/>
        </w:numPr>
        <w:autoSpaceDE w:val="0"/>
        <w:autoSpaceDN w:val="0"/>
        <w:adjustRightInd w:val="0"/>
        <w:rPr>
          <w:rFonts w:cs="Arial"/>
          <w:color w:val="000000"/>
          <w:szCs w:val="22"/>
        </w:rPr>
      </w:pPr>
      <w:r>
        <w:rPr>
          <w:rFonts w:cs="Arial"/>
          <w:color w:val="000000"/>
          <w:szCs w:val="22"/>
        </w:rPr>
        <w:t>Election Day</w:t>
      </w:r>
    </w:p>
    <w:p w14:paraId="69D0FEC2" w14:textId="77777777" w:rsidR="009366F0" w:rsidRDefault="009366F0" w:rsidP="007F2383">
      <w:pPr>
        <w:numPr>
          <w:ilvl w:val="0"/>
          <w:numId w:val="35"/>
        </w:numPr>
        <w:autoSpaceDE w:val="0"/>
        <w:autoSpaceDN w:val="0"/>
        <w:adjustRightInd w:val="0"/>
        <w:rPr>
          <w:rFonts w:cs="Arial"/>
          <w:color w:val="000000"/>
          <w:szCs w:val="22"/>
        </w:rPr>
      </w:pPr>
      <w:r>
        <w:rPr>
          <w:rFonts w:cs="Arial"/>
          <w:color w:val="000000"/>
          <w:szCs w:val="22"/>
        </w:rPr>
        <w:t>Veterans Day</w:t>
      </w:r>
    </w:p>
    <w:p w14:paraId="11CA414E" w14:textId="77777777" w:rsidR="009366F0" w:rsidRDefault="009366F0" w:rsidP="007F2383">
      <w:pPr>
        <w:numPr>
          <w:ilvl w:val="0"/>
          <w:numId w:val="35"/>
        </w:numPr>
        <w:autoSpaceDE w:val="0"/>
        <w:autoSpaceDN w:val="0"/>
        <w:adjustRightInd w:val="0"/>
        <w:rPr>
          <w:rFonts w:cs="Arial"/>
          <w:color w:val="000000"/>
          <w:szCs w:val="22"/>
        </w:rPr>
      </w:pPr>
      <w:r>
        <w:rPr>
          <w:rFonts w:cs="Arial"/>
          <w:color w:val="000000"/>
          <w:szCs w:val="22"/>
        </w:rPr>
        <w:t>Thanksgiving Day</w:t>
      </w:r>
    </w:p>
    <w:p w14:paraId="1738053C" w14:textId="77777777" w:rsidR="009366F0" w:rsidRPr="000742E7" w:rsidRDefault="009366F0" w:rsidP="007F2383">
      <w:pPr>
        <w:numPr>
          <w:ilvl w:val="0"/>
          <w:numId w:val="35"/>
        </w:numPr>
        <w:autoSpaceDE w:val="0"/>
        <w:autoSpaceDN w:val="0"/>
        <w:adjustRightInd w:val="0"/>
        <w:rPr>
          <w:rFonts w:cs="Arial"/>
          <w:color w:val="000000"/>
          <w:szCs w:val="22"/>
        </w:rPr>
      </w:pPr>
      <w:r>
        <w:rPr>
          <w:rFonts w:cs="Arial"/>
          <w:color w:val="000000"/>
          <w:szCs w:val="22"/>
        </w:rPr>
        <w:t>Christmas Day</w:t>
      </w:r>
    </w:p>
    <w:p w14:paraId="5B2D959A" w14:textId="77777777" w:rsidR="009366F0" w:rsidRPr="000742E7" w:rsidRDefault="009366F0" w:rsidP="009366F0">
      <w:pPr>
        <w:autoSpaceDE w:val="0"/>
        <w:autoSpaceDN w:val="0"/>
        <w:adjustRightInd w:val="0"/>
        <w:rPr>
          <w:rFonts w:cs="Arial"/>
          <w:color w:val="000000"/>
          <w:szCs w:val="22"/>
        </w:rPr>
      </w:pPr>
    </w:p>
    <w:p w14:paraId="7ED127BB" w14:textId="77777777" w:rsidR="009366F0" w:rsidRPr="000742E7" w:rsidRDefault="009366F0" w:rsidP="009366F0">
      <w:pPr>
        <w:pStyle w:val="Heading3"/>
      </w:pPr>
      <w:bookmarkStart w:id="179" w:name="_Toc478370307"/>
      <w:bookmarkStart w:id="180" w:name="_Toc483479116"/>
      <w:r w:rsidRPr="000742E7">
        <w:t>DELIVERY SCHEDULING</w:t>
      </w:r>
      <w:bookmarkEnd w:id="179"/>
      <w:bookmarkEnd w:id="180"/>
    </w:p>
    <w:p w14:paraId="38EE3BA0" w14:textId="77777777" w:rsidR="009366F0" w:rsidRPr="00072500" w:rsidRDefault="009366F0" w:rsidP="009366F0">
      <w:pPr>
        <w:autoSpaceDE w:val="0"/>
        <w:autoSpaceDN w:val="0"/>
        <w:adjustRightInd w:val="0"/>
        <w:rPr>
          <w:rFonts w:cs="Arial"/>
          <w:color w:val="000000"/>
          <w:szCs w:val="22"/>
        </w:rPr>
      </w:pPr>
    </w:p>
    <w:p w14:paraId="26724B5C" w14:textId="77777777" w:rsidR="009366F0" w:rsidRPr="00072500" w:rsidRDefault="009366F0" w:rsidP="009366F0">
      <w:pPr>
        <w:autoSpaceDE w:val="0"/>
        <w:autoSpaceDN w:val="0"/>
        <w:adjustRightInd w:val="0"/>
        <w:rPr>
          <w:rFonts w:cs="Arial"/>
          <w:color w:val="000000"/>
          <w:szCs w:val="22"/>
        </w:rPr>
      </w:pPr>
      <w:r w:rsidRPr="00072500">
        <w:rPr>
          <w:rFonts w:cs="Arial"/>
          <w:color w:val="000000"/>
          <w:szCs w:val="22"/>
        </w:rPr>
        <w:t xml:space="preserve">The Vendor {Contractor} must contact the </w:t>
      </w:r>
      <w:r>
        <w:rPr>
          <w:rFonts w:cs="Arial"/>
          <w:color w:val="000000"/>
          <w:szCs w:val="22"/>
        </w:rPr>
        <w:t>Using Agency’s</w:t>
      </w:r>
      <w:r w:rsidRPr="00072500">
        <w:rPr>
          <w:rFonts w:cs="Arial"/>
          <w:color w:val="000000"/>
          <w:szCs w:val="22"/>
        </w:rPr>
        <w:t xml:space="preserve"> location representative one hour prior to each </w:t>
      </w:r>
      <w:r w:rsidR="00251A4A">
        <w:rPr>
          <w:rFonts w:cs="Arial"/>
          <w:color w:val="000000"/>
          <w:szCs w:val="22"/>
        </w:rPr>
        <w:t xml:space="preserve">heating </w:t>
      </w:r>
      <w:r w:rsidRPr="00072500">
        <w:rPr>
          <w:rFonts w:cs="Arial"/>
          <w:color w:val="000000"/>
          <w:szCs w:val="22"/>
        </w:rPr>
        <w:t>fuel</w:t>
      </w:r>
      <w:r>
        <w:rPr>
          <w:rFonts w:cs="Arial"/>
          <w:color w:val="000000"/>
          <w:szCs w:val="22"/>
        </w:rPr>
        <w:t xml:space="preserve"> </w:t>
      </w:r>
      <w:r w:rsidRPr="00072500">
        <w:rPr>
          <w:rFonts w:cs="Arial"/>
          <w:color w:val="000000"/>
          <w:szCs w:val="22"/>
        </w:rPr>
        <w:t xml:space="preserve">delivery or the delivery may not be accepted. If an emergency situation exists, the </w:t>
      </w:r>
      <w:r>
        <w:rPr>
          <w:rFonts w:cs="Arial"/>
          <w:color w:val="000000"/>
          <w:szCs w:val="22"/>
        </w:rPr>
        <w:t>Using Agency’s</w:t>
      </w:r>
      <w:r w:rsidRPr="00072500">
        <w:rPr>
          <w:rFonts w:cs="Arial"/>
          <w:color w:val="000000"/>
          <w:szCs w:val="22"/>
        </w:rPr>
        <w:t xml:space="preserve"> location representative may instruct the Vendor {Contractor} to deliver the </w:t>
      </w:r>
      <w:r w:rsidR="00251A4A">
        <w:rPr>
          <w:rFonts w:cs="Arial"/>
          <w:color w:val="000000"/>
          <w:szCs w:val="22"/>
        </w:rPr>
        <w:t xml:space="preserve">heating </w:t>
      </w:r>
      <w:r w:rsidRPr="00072500">
        <w:rPr>
          <w:rFonts w:cs="Arial"/>
          <w:color w:val="000000"/>
          <w:szCs w:val="22"/>
        </w:rPr>
        <w:t>fuel without an agency employee present. The Vendor {Contractor} is not required to wait for the Using Agency to supervise the delivery as the driver is required to be trained, except in circumstances where the Using Agency provides specific instructions otherwise.</w:t>
      </w:r>
    </w:p>
    <w:p w14:paraId="09C1C0EC" w14:textId="77777777" w:rsidR="009366F0" w:rsidRPr="00072500" w:rsidRDefault="009366F0" w:rsidP="009366F0">
      <w:pPr>
        <w:autoSpaceDE w:val="0"/>
        <w:autoSpaceDN w:val="0"/>
        <w:adjustRightInd w:val="0"/>
        <w:rPr>
          <w:rFonts w:cs="Arial"/>
          <w:color w:val="000000"/>
          <w:szCs w:val="22"/>
        </w:rPr>
      </w:pPr>
    </w:p>
    <w:p w14:paraId="6912CF8F" w14:textId="77777777" w:rsidR="009366F0" w:rsidRPr="00072500" w:rsidRDefault="009366F0" w:rsidP="009366F0">
      <w:pPr>
        <w:autoSpaceDE w:val="0"/>
        <w:autoSpaceDN w:val="0"/>
        <w:adjustRightInd w:val="0"/>
        <w:rPr>
          <w:rFonts w:cs="Arial"/>
          <w:color w:val="000000"/>
          <w:szCs w:val="22"/>
        </w:rPr>
      </w:pPr>
      <w:r w:rsidRPr="00072500">
        <w:rPr>
          <w:rFonts w:cs="Arial"/>
          <w:color w:val="000000"/>
          <w:szCs w:val="22"/>
        </w:rPr>
        <w:t xml:space="preserve">Times and dates for regular and emergency deliveries will be scheduled in accordance with the original terms of the </w:t>
      </w:r>
      <w:r>
        <w:rPr>
          <w:rFonts w:cs="Arial"/>
          <w:color w:val="000000"/>
          <w:szCs w:val="22"/>
        </w:rPr>
        <w:t>Blanket P.O.</w:t>
      </w:r>
      <w:r w:rsidRPr="00072500">
        <w:rPr>
          <w:rFonts w:cs="Arial"/>
          <w:color w:val="000000"/>
          <w:szCs w:val="22"/>
        </w:rPr>
        <w:t xml:space="preserve"> {Contract}.  </w:t>
      </w:r>
      <w:r>
        <w:rPr>
          <w:rFonts w:cs="Arial"/>
          <w:color w:val="000000"/>
          <w:szCs w:val="22"/>
        </w:rPr>
        <w:t xml:space="preserve">Contact information for Using Agency’s location representative and </w:t>
      </w:r>
      <w:r w:rsidRPr="00072500">
        <w:rPr>
          <w:rFonts w:cs="Arial"/>
          <w:color w:val="000000"/>
          <w:szCs w:val="22"/>
        </w:rPr>
        <w:t>any additional specific State Using Agency instructions will be provided in a Purchase Order</w:t>
      </w:r>
      <w:r>
        <w:rPr>
          <w:rFonts w:cs="Arial"/>
          <w:color w:val="000000"/>
          <w:szCs w:val="22"/>
        </w:rPr>
        <w:t xml:space="preserve"> u</w:t>
      </w:r>
      <w:r w:rsidRPr="00072500">
        <w:rPr>
          <w:rFonts w:cs="Arial"/>
          <w:color w:val="000000"/>
          <w:szCs w:val="22"/>
        </w:rPr>
        <w:t>pon award</w:t>
      </w:r>
      <w:r>
        <w:rPr>
          <w:rFonts w:cs="Arial"/>
          <w:color w:val="000000"/>
          <w:szCs w:val="22"/>
        </w:rPr>
        <w:t>.</w:t>
      </w:r>
    </w:p>
    <w:p w14:paraId="11B19923" w14:textId="77777777" w:rsidR="009366F0" w:rsidRPr="000742E7" w:rsidRDefault="009366F0" w:rsidP="009366F0">
      <w:pPr>
        <w:autoSpaceDE w:val="0"/>
        <w:autoSpaceDN w:val="0"/>
        <w:adjustRightInd w:val="0"/>
        <w:rPr>
          <w:rFonts w:cs="Arial"/>
          <w:color w:val="000000"/>
          <w:szCs w:val="22"/>
        </w:rPr>
      </w:pPr>
    </w:p>
    <w:p w14:paraId="654C94AD" w14:textId="77777777" w:rsidR="009366F0" w:rsidRPr="000742E7" w:rsidRDefault="009366F0" w:rsidP="009366F0">
      <w:pPr>
        <w:pStyle w:val="Heading3"/>
      </w:pPr>
      <w:bookmarkStart w:id="181" w:name="_Toc93464187"/>
      <w:bookmarkStart w:id="182" w:name="_Toc93464408"/>
      <w:bookmarkStart w:id="183" w:name="_Toc100640949"/>
      <w:bookmarkStart w:id="184" w:name="_Toc105466644"/>
      <w:bookmarkStart w:id="185" w:name="_Toc105468387"/>
      <w:bookmarkStart w:id="186" w:name="_Toc116963391"/>
      <w:bookmarkStart w:id="187" w:name="_Toc116976336"/>
      <w:bookmarkStart w:id="188" w:name="_Toc116977147"/>
      <w:bookmarkStart w:id="189" w:name="_Toc117066517"/>
      <w:bookmarkStart w:id="190" w:name="_Toc118712760"/>
      <w:bookmarkStart w:id="191" w:name="_Toc289852847"/>
      <w:bookmarkStart w:id="192" w:name="_Toc290887518"/>
      <w:bookmarkStart w:id="193" w:name="_Toc295463408"/>
      <w:bookmarkStart w:id="194" w:name="_Toc468800414"/>
      <w:bookmarkStart w:id="195" w:name="_Toc478370308"/>
      <w:bookmarkStart w:id="196" w:name="_Toc483479117"/>
      <w:r w:rsidRPr="000742E7">
        <w:t>Delivery HAULERS/subcontractors</w:t>
      </w:r>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p>
    <w:p w14:paraId="45F09D32" w14:textId="77777777" w:rsidR="00AF30CD" w:rsidRDefault="00AF30CD" w:rsidP="008D4A65">
      <w:pPr>
        <w:autoSpaceDE w:val="0"/>
        <w:autoSpaceDN w:val="0"/>
        <w:adjustRightInd w:val="0"/>
        <w:rPr>
          <w:rFonts w:cs="Arial"/>
          <w:color w:val="000000"/>
          <w:szCs w:val="22"/>
        </w:rPr>
      </w:pPr>
    </w:p>
    <w:p w14:paraId="3ACB53AB" w14:textId="77777777" w:rsidR="009B6056" w:rsidRPr="00780A07" w:rsidRDefault="009B6056" w:rsidP="009B6056">
      <w:pPr>
        <w:autoSpaceDE w:val="0"/>
        <w:autoSpaceDN w:val="0"/>
        <w:adjustRightInd w:val="0"/>
        <w:rPr>
          <w:rFonts w:cs="Arial"/>
          <w:color w:val="000000"/>
          <w:szCs w:val="22"/>
        </w:rPr>
      </w:pPr>
      <w:r>
        <w:rPr>
          <w:rFonts w:cs="Arial"/>
          <w:color w:val="000000"/>
          <w:szCs w:val="22"/>
        </w:rPr>
        <w:t>T</w:t>
      </w:r>
      <w:r w:rsidRPr="00780A07">
        <w:rPr>
          <w:rFonts w:cs="Arial"/>
          <w:color w:val="000000"/>
          <w:szCs w:val="22"/>
        </w:rPr>
        <w:t xml:space="preserve">he Vendor {Contractor} </w:t>
      </w:r>
      <w:r>
        <w:rPr>
          <w:rFonts w:cs="Arial"/>
          <w:color w:val="000000"/>
          <w:szCs w:val="22"/>
        </w:rPr>
        <w:t>may</w:t>
      </w:r>
      <w:r w:rsidRPr="00780A07">
        <w:rPr>
          <w:rFonts w:cs="Arial"/>
          <w:color w:val="000000"/>
          <w:szCs w:val="22"/>
        </w:rPr>
        <w:t xml:space="preserve"> use haulers/subcontractors </w:t>
      </w:r>
      <w:r>
        <w:rPr>
          <w:rFonts w:cs="Arial"/>
          <w:color w:val="000000"/>
          <w:szCs w:val="22"/>
        </w:rPr>
        <w:t>to service the Blanket P.O. {Contract}.</w:t>
      </w:r>
      <w:r w:rsidRPr="00780A07">
        <w:rPr>
          <w:rFonts w:cs="Arial"/>
          <w:color w:val="000000"/>
          <w:szCs w:val="22"/>
        </w:rPr>
        <w:t xml:space="preserve"> </w:t>
      </w:r>
      <w:r>
        <w:rPr>
          <w:rFonts w:cs="Arial"/>
          <w:color w:val="000000"/>
          <w:szCs w:val="22"/>
        </w:rPr>
        <w:t xml:space="preserve">The Subcontractor Utilization Form must be used to identify any subcontractors utilized. </w:t>
      </w:r>
      <w:r w:rsidRPr="00780A07">
        <w:rPr>
          <w:rFonts w:cs="Arial"/>
          <w:color w:val="000000"/>
          <w:szCs w:val="22"/>
        </w:rPr>
        <w:t xml:space="preserve"> Refer to Section 4.4.1.3 of the Bid Solicitation {RFP}.</w:t>
      </w:r>
    </w:p>
    <w:p w14:paraId="25558C0F" w14:textId="77777777" w:rsidR="003E6A48" w:rsidRPr="000742E7" w:rsidRDefault="003E6A48" w:rsidP="003E6A48">
      <w:pPr>
        <w:autoSpaceDE w:val="0"/>
        <w:autoSpaceDN w:val="0"/>
        <w:adjustRightInd w:val="0"/>
        <w:rPr>
          <w:rFonts w:cs="Arial"/>
          <w:color w:val="000000"/>
          <w:szCs w:val="22"/>
        </w:rPr>
      </w:pPr>
    </w:p>
    <w:p w14:paraId="5DEAD31F" w14:textId="77777777" w:rsidR="003E6A48" w:rsidRPr="000742E7" w:rsidRDefault="003E6A48" w:rsidP="003E6A48">
      <w:pPr>
        <w:pStyle w:val="Heading2"/>
      </w:pPr>
      <w:bookmarkStart w:id="197" w:name="_Toc93464409"/>
      <w:bookmarkStart w:id="198" w:name="_Toc100640950"/>
      <w:bookmarkStart w:id="199" w:name="_Toc105468388"/>
      <w:bookmarkStart w:id="200" w:name="_Toc117066518"/>
      <w:bookmarkStart w:id="201" w:name="_Toc118712761"/>
      <w:bookmarkStart w:id="202" w:name="_Toc289852848"/>
      <w:bookmarkStart w:id="203" w:name="_Toc290887519"/>
      <w:bookmarkStart w:id="204" w:name="_Toc295463409"/>
      <w:bookmarkStart w:id="205" w:name="_Toc468800415"/>
      <w:bookmarkStart w:id="206" w:name="_Toc478720523"/>
      <w:bookmarkStart w:id="207" w:name="_Toc483479118"/>
      <w:r w:rsidRPr="000742E7">
        <w:t>Inspection and Acceptance of Delivery</w:t>
      </w:r>
      <w:bookmarkEnd w:id="197"/>
      <w:bookmarkEnd w:id="198"/>
      <w:bookmarkEnd w:id="199"/>
      <w:bookmarkEnd w:id="200"/>
      <w:bookmarkEnd w:id="201"/>
      <w:bookmarkEnd w:id="202"/>
      <w:bookmarkEnd w:id="203"/>
      <w:bookmarkEnd w:id="204"/>
      <w:bookmarkEnd w:id="205"/>
      <w:bookmarkEnd w:id="206"/>
      <w:bookmarkEnd w:id="207"/>
    </w:p>
    <w:p w14:paraId="14B22488" w14:textId="77777777" w:rsidR="003E6A48" w:rsidRPr="000742E7" w:rsidRDefault="003E6A48" w:rsidP="003E6A48">
      <w:pPr>
        <w:autoSpaceDE w:val="0"/>
        <w:autoSpaceDN w:val="0"/>
        <w:adjustRightInd w:val="0"/>
        <w:rPr>
          <w:rFonts w:cs="Arial"/>
          <w:b/>
          <w:bCs/>
          <w:color w:val="000000"/>
          <w:szCs w:val="22"/>
        </w:rPr>
      </w:pPr>
    </w:p>
    <w:p w14:paraId="113027D6" w14:textId="77777777" w:rsidR="003E6A48" w:rsidRPr="00793AC4" w:rsidRDefault="003E6A48" w:rsidP="003E6A48">
      <w:pPr>
        <w:pStyle w:val="Heading3"/>
      </w:pPr>
      <w:bookmarkStart w:id="208" w:name="_Toc118712762"/>
      <w:bookmarkStart w:id="209" w:name="_Toc289852849"/>
      <w:bookmarkStart w:id="210" w:name="_Toc290887520"/>
      <w:bookmarkStart w:id="211" w:name="_Toc295463410"/>
      <w:bookmarkStart w:id="212" w:name="_Toc468800416"/>
      <w:bookmarkStart w:id="213" w:name="_Toc478720524"/>
      <w:bookmarkStart w:id="214" w:name="_Toc483479119"/>
      <w:r w:rsidRPr="00793AC4">
        <w:t>INSpection and Test CertifiCation Seals</w:t>
      </w:r>
      <w:bookmarkEnd w:id="208"/>
      <w:bookmarkEnd w:id="209"/>
      <w:bookmarkEnd w:id="210"/>
      <w:bookmarkEnd w:id="211"/>
      <w:bookmarkEnd w:id="212"/>
      <w:bookmarkEnd w:id="213"/>
      <w:bookmarkEnd w:id="214"/>
      <w:r w:rsidRPr="00793AC4">
        <w:t xml:space="preserve"> </w:t>
      </w:r>
    </w:p>
    <w:p w14:paraId="7F74F995" w14:textId="77777777" w:rsidR="003E6A48" w:rsidRPr="00793AC4" w:rsidRDefault="003E6A48" w:rsidP="003E6A48">
      <w:pPr>
        <w:autoSpaceDE w:val="0"/>
        <w:autoSpaceDN w:val="0"/>
        <w:adjustRightInd w:val="0"/>
        <w:rPr>
          <w:rFonts w:cs="Arial"/>
          <w:color w:val="000000"/>
          <w:szCs w:val="22"/>
        </w:rPr>
      </w:pPr>
    </w:p>
    <w:p w14:paraId="4597B5DA" w14:textId="77777777" w:rsidR="003E6A48" w:rsidRPr="00793AC4" w:rsidRDefault="003E6A48" w:rsidP="003E6A48">
      <w:pPr>
        <w:pStyle w:val="PlainText"/>
        <w:jc w:val="left"/>
        <w:rPr>
          <w:rFonts w:cs="Arial"/>
          <w:color w:val="000000"/>
          <w:lang w:val="en-US"/>
        </w:rPr>
      </w:pPr>
      <w:r w:rsidRPr="00793AC4">
        <w:rPr>
          <w:rFonts w:cs="Arial"/>
          <w:color w:val="000000"/>
        </w:rPr>
        <w:t>The Vendor’s {Contractor’s} current Inspection and Test Certification Seals on delivery measuring meters and compartments shall</w:t>
      </w:r>
      <w:r w:rsidRPr="00793AC4">
        <w:rPr>
          <w:rFonts w:cs="Arial"/>
          <w:color w:val="000000"/>
          <w:lang w:val="en-US"/>
        </w:rPr>
        <w:t>, upon request</w:t>
      </w:r>
      <w:r>
        <w:rPr>
          <w:rFonts w:cs="Arial"/>
          <w:color w:val="000000"/>
          <w:lang w:val="en-US"/>
        </w:rPr>
        <w:t>,</w:t>
      </w:r>
      <w:r w:rsidRPr="00793AC4">
        <w:rPr>
          <w:rFonts w:cs="Arial"/>
          <w:color w:val="000000"/>
          <w:lang w:val="en-US"/>
        </w:rPr>
        <w:t xml:space="preserve"> </w:t>
      </w:r>
      <w:r w:rsidRPr="00793AC4">
        <w:rPr>
          <w:rFonts w:cs="Arial"/>
          <w:color w:val="000000"/>
        </w:rPr>
        <w:t xml:space="preserve">be </w:t>
      </w:r>
      <w:r w:rsidRPr="00793AC4">
        <w:rPr>
          <w:rFonts w:cs="Arial"/>
          <w:color w:val="000000"/>
          <w:lang w:val="en-US"/>
        </w:rPr>
        <w:t xml:space="preserve">made available for inspection by the State at any time. </w:t>
      </w:r>
    </w:p>
    <w:p w14:paraId="68283540" w14:textId="77777777" w:rsidR="003E6A48" w:rsidRPr="00793AC4" w:rsidRDefault="003E6A48" w:rsidP="003E6A48">
      <w:pPr>
        <w:pStyle w:val="PlainText"/>
        <w:jc w:val="left"/>
        <w:rPr>
          <w:rFonts w:cs="Arial"/>
          <w:color w:val="000000"/>
          <w:lang w:val="en-US"/>
        </w:rPr>
      </w:pPr>
    </w:p>
    <w:p w14:paraId="698FB5E8" w14:textId="77777777" w:rsidR="003E6A48" w:rsidRPr="00793AC4" w:rsidRDefault="003E6A48" w:rsidP="003E6A48">
      <w:pPr>
        <w:pStyle w:val="PlainText"/>
        <w:jc w:val="left"/>
        <w:rPr>
          <w:rFonts w:cs="Arial"/>
          <w:color w:val="000000"/>
          <w:lang w:val="en-US"/>
        </w:rPr>
      </w:pPr>
      <w:r w:rsidRPr="00793AC4">
        <w:rPr>
          <w:rFonts w:cs="Arial"/>
          <w:color w:val="000000"/>
        </w:rPr>
        <w:t>The Vendor {Contractor} shall maintain</w:t>
      </w:r>
      <w:r w:rsidRPr="00793AC4">
        <w:rPr>
          <w:rFonts w:cs="Arial"/>
          <w:color w:val="000000"/>
          <w:lang w:val="en-US"/>
        </w:rPr>
        <w:t xml:space="preserve"> and, upon request, provide evidence of</w:t>
      </w:r>
      <w:r w:rsidRPr="00793AC4">
        <w:rPr>
          <w:rFonts w:cs="Arial"/>
          <w:color w:val="000000"/>
        </w:rPr>
        <w:t xml:space="preserve"> a current New Jersey Weights and Measures Certificate throughout the term of the Blanket P.O. {Contract} and any extension</w:t>
      </w:r>
      <w:r>
        <w:rPr>
          <w:rFonts w:cs="Arial"/>
          <w:color w:val="000000"/>
          <w:lang w:val="en-US"/>
        </w:rPr>
        <w:t>(s),</w:t>
      </w:r>
      <w:r w:rsidRPr="00793AC4">
        <w:rPr>
          <w:rFonts w:cs="Arial"/>
          <w:color w:val="000000"/>
        </w:rPr>
        <w:t xml:space="preserve"> thereof. </w:t>
      </w:r>
    </w:p>
    <w:p w14:paraId="4942876E" w14:textId="77777777" w:rsidR="003E6A48" w:rsidRPr="00793AC4" w:rsidRDefault="003E6A48" w:rsidP="003E6A48">
      <w:pPr>
        <w:pStyle w:val="PlainText"/>
        <w:jc w:val="left"/>
        <w:rPr>
          <w:rFonts w:cs="Arial"/>
          <w:color w:val="000000"/>
          <w:lang w:val="en-US"/>
        </w:rPr>
      </w:pPr>
    </w:p>
    <w:p w14:paraId="1852745C" w14:textId="77777777" w:rsidR="003E6A48" w:rsidRPr="00924E23" w:rsidRDefault="003E6A48" w:rsidP="003E6A48">
      <w:pPr>
        <w:pStyle w:val="PlainText"/>
        <w:jc w:val="left"/>
        <w:rPr>
          <w:rFonts w:ascii="Book Antiqua" w:hAnsi="Book Antiqua"/>
          <w:szCs w:val="21"/>
          <w:lang w:val="en-US"/>
        </w:rPr>
      </w:pPr>
      <w:r w:rsidRPr="00793AC4">
        <w:rPr>
          <w:rFonts w:cs="Arial"/>
          <w:color w:val="000000"/>
        </w:rPr>
        <w:t xml:space="preserve">The </w:t>
      </w:r>
      <w:r w:rsidRPr="00793AC4">
        <w:rPr>
          <w:rFonts w:cs="Arial"/>
          <w:color w:val="000000"/>
          <w:lang w:val="en-US"/>
        </w:rPr>
        <w:t>Registration Application for Commercial Weighing and Measuring Devices</w:t>
      </w:r>
      <w:r w:rsidRPr="00793AC4">
        <w:rPr>
          <w:rFonts w:cs="Arial"/>
          <w:color w:val="000000"/>
        </w:rPr>
        <w:t xml:space="preserve"> is available on the following website:  </w:t>
      </w:r>
      <w:hyperlink r:id="rId34" w:history="1">
        <w:r w:rsidRPr="00FF7385">
          <w:rPr>
            <w:rStyle w:val="Hyperlink"/>
          </w:rPr>
          <w:t>http://www.njconsumeraffairs.gov/OWM/Applications/Registration-Application-for-Commercial-Weighing-and-Measuring-Devices.pdf</w:t>
        </w:r>
      </w:hyperlink>
      <w:r>
        <w:rPr>
          <w:lang w:val="en-US"/>
        </w:rPr>
        <w:t xml:space="preserve"> .</w:t>
      </w:r>
    </w:p>
    <w:p w14:paraId="2E46A864" w14:textId="77777777" w:rsidR="003E6A48" w:rsidRDefault="003E6A48" w:rsidP="003E6A48">
      <w:pPr>
        <w:autoSpaceDE w:val="0"/>
        <w:autoSpaceDN w:val="0"/>
        <w:adjustRightInd w:val="0"/>
        <w:rPr>
          <w:rFonts w:cs="Arial"/>
          <w:color w:val="000000"/>
          <w:szCs w:val="22"/>
        </w:rPr>
      </w:pPr>
    </w:p>
    <w:p w14:paraId="67B6DC4B" w14:textId="77777777" w:rsidR="00A5362B" w:rsidRDefault="00A5362B" w:rsidP="003E6A48">
      <w:pPr>
        <w:autoSpaceDE w:val="0"/>
        <w:autoSpaceDN w:val="0"/>
        <w:adjustRightInd w:val="0"/>
        <w:rPr>
          <w:rFonts w:cs="Arial"/>
          <w:color w:val="000000"/>
          <w:szCs w:val="22"/>
        </w:rPr>
      </w:pPr>
    </w:p>
    <w:p w14:paraId="06B22A9D" w14:textId="77777777" w:rsidR="0022055D" w:rsidRDefault="0022055D" w:rsidP="003E6A48">
      <w:pPr>
        <w:autoSpaceDE w:val="0"/>
        <w:autoSpaceDN w:val="0"/>
        <w:adjustRightInd w:val="0"/>
        <w:rPr>
          <w:rFonts w:cs="Arial"/>
          <w:color w:val="000000"/>
          <w:szCs w:val="22"/>
        </w:rPr>
      </w:pPr>
    </w:p>
    <w:p w14:paraId="7C196DD2" w14:textId="77777777" w:rsidR="0022055D" w:rsidRPr="000742E7" w:rsidRDefault="0022055D" w:rsidP="003E6A48">
      <w:pPr>
        <w:autoSpaceDE w:val="0"/>
        <w:autoSpaceDN w:val="0"/>
        <w:adjustRightInd w:val="0"/>
        <w:rPr>
          <w:rFonts w:cs="Arial"/>
          <w:color w:val="000000"/>
          <w:szCs w:val="22"/>
        </w:rPr>
      </w:pPr>
    </w:p>
    <w:p w14:paraId="6D2E0C86" w14:textId="77777777" w:rsidR="003E6A48" w:rsidRPr="000742E7" w:rsidRDefault="003E6A48" w:rsidP="003E6A48">
      <w:pPr>
        <w:pStyle w:val="Heading3"/>
      </w:pPr>
      <w:bookmarkStart w:id="215" w:name="_Toc93464189"/>
      <w:bookmarkStart w:id="216" w:name="_Toc93464410"/>
      <w:bookmarkStart w:id="217" w:name="_Toc100640951"/>
      <w:bookmarkStart w:id="218" w:name="_Toc105466646"/>
      <w:bookmarkStart w:id="219" w:name="_Toc105468389"/>
      <w:bookmarkStart w:id="220" w:name="_Toc116963393"/>
      <w:bookmarkStart w:id="221" w:name="_Toc116976338"/>
      <w:bookmarkStart w:id="222" w:name="_Toc116977149"/>
      <w:bookmarkStart w:id="223" w:name="_Toc117066519"/>
      <w:bookmarkStart w:id="224" w:name="_Toc118712763"/>
      <w:bookmarkStart w:id="225" w:name="_Toc289852850"/>
      <w:bookmarkStart w:id="226" w:name="_Toc290887521"/>
      <w:bookmarkStart w:id="227" w:name="_Toc295463411"/>
      <w:bookmarkStart w:id="228" w:name="_Toc468800417"/>
      <w:bookmarkStart w:id="229" w:name="_Toc478720525"/>
      <w:bookmarkStart w:id="230" w:name="_Toc483479120"/>
      <w:r w:rsidRPr="000742E7">
        <w:lastRenderedPageBreak/>
        <w:t>measuring devices Checks</w:t>
      </w:r>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p>
    <w:p w14:paraId="1AA3645F" w14:textId="77777777" w:rsidR="003E6A48" w:rsidRPr="000742E7" w:rsidRDefault="003E6A48" w:rsidP="003E6A48">
      <w:pPr>
        <w:autoSpaceDE w:val="0"/>
        <w:autoSpaceDN w:val="0"/>
        <w:adjustRightInd w:val="0"/>
        <w:rPr>
          <w:rFonts w:cs="Arial"/>
          <w:color w:val="000000"/>
          <w:szCs w:val="22"/>
        </w:rPr>
      </w:pPr>
    </w:p>
    <w:p w14:paraId="094E5560" w14:textId="77777777" w:rsidR="003E6A48" w:rsidRPr="000461B3" w:rsidRDefault="003E6A48" w:rsidP="003E6A48">
      <w:pPr>
        <w:autoSpaceDE w:val="0"/>
        <w:autoSpaceDN w:val="0"/>
        <w:adjustRightInd w:val="0"/>
        <w:rPr>
          <w:rFonts w:cs="Arial"/>
          <w:color w:val="000000"/>
          <w:szCs w:val="22"/>
        </w:rPr>
      </w:pPr>
      <w:r w:rsidRPr="000461B3">
        <w:rPr>
          <w:rFonts w:cs="Arial"/>
          <w:color w:val="000000"/>
          <w:szCs w:val="22"/>
        </w:rPr>
        <w:t xml:space="preserve">The State reserves the right to have all measuring devices rechecked, at any time during the </w:t>
      </w:r>
      <w:r>
        <w:rPr>
          <w:rFonts w:cs="Arial"/>
          <w:color w:val="000000"/>
          <w:szCs w:val="22"/>
        </w:rPr>
        <w:t>term</w:t>
      </w:r>
      <w:r w:rsidRPr="000461B3">
        <w:rPr>
          <w:rFonts w:cs="Arial"/>
          <w:color w:val="000000"/>
          <w:szCs w:val="22"/>
        </w:rPr>
        <w:t xml:space="preserve"> of the Blanket P</w:t>
      </w:r>
      <w:r>
        <w:rPr>
          <w:rFonts w:cs="Arial"/>
          <w:color w:val="000000"/>
          <w:szCs w:val="22"/>
        </w:rPr>
        <w:t>.</w:t>
      </w:r>
      <w:r w:rsidRPr="000461B3">
        <w:rPr>
          <w:rFonts w:cs="Arial"/>
          <w:color w:val="000000"/>
          <w:szCs w:val="22"/>
        </w:rPr>
        <w:t>O</w:t>
      </w:r>
      <w:r>
        <w:rPr>
          <w:rFonts w:cs="Arial"/>
          <w:color w:val="000000"/>
          <w:szCs w:val="22"/>
        </w:rPr>
        <w:t>.</w:t>
      </w:r>
      <w:r w:rsidRPr="000461B3">
        <w:rPr>
          <w:rFonts w:cs="Arial"/>
          <w:color w:val="000000"/>
          <w:szCs w:val="22"/>
        </w:rPr>
        <w:t xml:space="preserve"> {Contract}</w:t>
      </w:r>
      <w:r>
        <w:rPr>
          <w:rFonts w:cs="Arial"/>
          <w:color w:val="000000"/>
          <w:szCs w:val="22"/>
        </w:rPr>
        <w:t xml:space="preserve"> and any extension(s) thereof</w:t>
      </w:r>
      <w:r w:rsidRPr="000461B3">
        <w:rPr>
          <w:rFonts w:cs="Arial"/>
          <w:color w:val="000000"/>
          <w:szCs w:val="22"/>
        </w:rPr>
        <w:t>.  Spot checks at delivery points may also be made by the Using Agency.</w:t>
      </w:r>
    </w:p>
    <w:p w14:paraId="1D2DF495" w14:textId="77777777" w:rsidR="003E6A48" w:rsidRPr="000461B3" w:rsidRDefault="003E6A48" w:rsidP="003E6A48">
      <w:pPr>
        <w:autoSpaceDE w:val="0"/>
        <w:autoSpaceDN w:val="0"/>
        <w:adjustRightInd w:val="0"/>
        <w:rPr>
          <w:rFonts w:cs="Arial"/>
          <w:color w:val="000000"/>
          <w:szCs w:val="22"/>
        </w:rPr>
      </w:pPr>
    </w:p>
    <w:p w14:paraId="070CAE28" w14:textId="77777777" w:rsidR="003E6A48" w:rsidRPr="000461B3" w:rsidRDefault="003E6A48" w:rsidP="003E6A48">
      <w:pPr>
        <w:autoSpaceDE w:val="0"/>
        <w:autoSpaceDN w:val="0"/>
        <w:adjustRightInd w:val="0"/>
        <w:rPr>
          <w:rFonts w:cs="Arial"/>
          <w:color w:val="000000"/>
          <w:szCs w:val="22"/>
        </w:rPr>
      </w:pPr>
      <w:r w:rsidRPr="000461B3">
        <w:rPr>
          <w:rFonts w:cs="Arial"/>
          <w:color w:val="000000"/>
          <w:szCs w:val="22"/>
        </w:rPr>
        <w:t xml:space="preserve">If rechecks disclose any discrepancy in the number of gallons shown on the delivery ticket and the actual number of gallons delivered, use of </w:t>
      </w:r>
      <w:r>
        <w:rPr>
          <w:rFonts w:cs="Arial"/>
          <w:color w:val="000000"/>
          <w:szCs w:val="22"/>
        </w:rPr>
        <w:t>the specific measuring device in question</w:t>
      </w:r>
      <w:r w:rsidRPr="000461B3">
        <w:rPr>
          <w:rFonts w:cs="Arial"/>
          <w:color w:val="000000"/>
          <w:szCs w:val="22"/>
        </w:rPr>
        <w:t xml:space="preserve"> will not be permitted until certification has been received from the New Jersey Weights and Measures Bureau that the measuring device </w:t>
      </w:r>
      <w:r>
        <w:rPr>
          <w:rFonts w:cs="Arial"/>
          <w:color w:val="000000"/>
          <w:szCs w:val="22"/>
        </w:rPr>
        <w:t xml:space="preserve">in question </w:t>
      </w:r>
      <w:r w:rsidRPr="000461B3">
        <w:rPr>
          <w:rFonts w:cs="Arial"/>
          <w:color w:val="000000"/>
          <w:szCs w:val="22"/>
        </w:rPr>
        <w:t>is accurate, or has been corrected.</w:t>
      </w:r>
    </w:p>
    <w:p w14:paraId="0C81E696" w14:textId="77777777" w:rsidR="003E6A48" w:rsidRPr="000461B3" w:rsidRDefault="003E6A48" w:rsidP="003E6A48">
      <w:pPr>
        <w:autoSpaceDE w:val="0"/>
        <w:autoSpaceDN w:val="0"/>
        <w:adjustRightInd w:val="0"/>
        <w:rPr>
          <w:rFonts w:cs="Arial"/>
          <w:color w:val="000000"/>
          <w:szCs w:val="22"/>
        </w:rPr>
      </w:pPr>
    </w:p>
    <w:p w14:paraId="6E77C8DA" w14:textId="77777777" w:rsidR="003E6A48" w:rsidRPr="000461B3" w:rsidRDefault="003E6A48" w:rsidP="003E6A48">
      <w:pPr>
        <w:autoSpaceDE w:val="0"/>
        <w:autoSpaceDN w:val="0"/>
        <w:adjustRightInd w:val="0"/>
        <w:rPr>
          <w:rFonts w:cs="Arial"/>
          <w:color w:val="000000"/>
          <w:szCs w:val="22"/>
        </w:rPr>
      </w:pPr>
      <w:r>
        <w:rPr>
          <w:rFonts w:cs="Arial"/>
          <w:color w:val="000000"/>
          <w:szCs w:val="22"/>
        </w:rPr>
        <w:t>T</w:t>
      </w:r>
      <w:r w:rsidRPr="000461B3">
        <w:rPr>
          <w:rFonts w:cs="Arial"/>
          <w:color w:val="000000"/>
          <w:szCs w:val="22"/>
        </w:rPr>
        <w:t xml:space="preserve">he Using Agency has the right to refuse delivery on metered trucks with broken seals.  </w:t>
      </w:r>
    </w:p>
    <w:p w14:paraId="04615487" w14:textId="77777777" w:rsidR="003E6A48" w:rsidRPr="000461B3" w:rsidRDefault="003E6A48" w:rsidP="003E6A48">
      <w:pPr>
        <w:autoSpaceDE w:val="0"/>
        <w:autoSpaceDN w:val="0"/>
        <w:adjustRightInd w:val="0"/>
        <w:rPr>
          <w:rFonts w:cs="Arial"/>
          <w:color w:val="000000"/>
          <w:szCs w:val="22"/>
        </w:rPr>
      </w:pPr>
    </w:p>
    <w:p w14:paraId="24F45FF0" w14:textId="77777777" w:rsidR="009B6056" w:rsidRPr="009B6056" w:rsidRDefault="009B6056" w:rsidP="009B6056">
      <w:pPr>
        <w:autoSpaceDE w:val="0"/>
        <w:autoSpaceDN w:val="0"/>
        <w:adjustRightInd w:val="0"/>
        <w:rPr>
          <w:rFonts w:cs="Arial"/>
          <w:color w:val="000000"/>
          <w:szCs w:val="22"/>
        </w:rPr>
      </w:pPr>
      <w:r w:rsidRPr="009B6056">
        <w:rPr>
          <w:rFonts w:cs="Arial"/>
          <w:color w:val="000000"/>
          <w:szCs w:val="22"/>
        </w:rPr>
        <w:t>The Vendor {Contractor} with the defective measuring device will be charged the added cost of obtaining fuel from a secondary Vendor {Contractor}, if available, or an emergency source, until the defective metering device has received the necessary certification.</w:t>
      </w:r>
    </w:p>
    <w:p w14:paraId="4E114A0F" w14:textId="77777777" w:rsidR="003E6A48" w:rsidRPr="000742E7" w:rsidRDefault="003E6A48" w:rsidP="003E6A48">
      <w:pPr>
        <w:autoSpaceDE w:val="0"/>
        <w:autoSpaceDN w:val="0"/>
        <w:adjustRightInd w:val="0"/>
        <w:rPr>
          <w:rFonts w:cs="Arial"/>
          <w:color w:val="000000"/>
          <w:szCs w:val="22"/>
        </w:rPr>
      </w:pPr>
    </w:p>
    <w:p w14:paraId="0853136B" w14:textId="77777777" w:rsidR="002D6EAC" w:rsidRPr="000742E7" w:rsidRDefault="002D6EAC" w:rsidP="002D6EAC">
      <w:pPr>
        <w:pStyle w:val="Heading3"/>
      </w:pPr>
      <w:bookmarkStart w:id="231" w:name="_Toc478720526"/>
      <w:bookmarkStart w:id="232" w:name="_Toc483479121"/>
      <w:r w:rsidRPr="000742E7">
        <w:t>Product Performance</w:t>
      </w:r>
      <w:bookmarkEnd w:id="231"/>
      <w:bookmarkEnd w:id="232"/>
    </w:p>
    <w:p w14:paraId="761CADE9" w14:textId="77777777" w:rsidR="002D6EAC" w:rsidRPr="000742E7" w:rsidRDefault="002D6EAC" w:rsidP="002D6EAC">
      <w:pPr>
        <w:autoSpaceDE w:val="0"/>
        <w:autoSpaceDN w:val="0"/>
        <w:adjustRightInd w:val="0"/>
        <w:rPr>
          <w:rFonts w:cs="Arial"/>
          <w:color w:val="000000"/>
          <w:szCs w:val="22"/>
        </w:rPr>
      </w:pPr>
    </w:p>
    <w:p w14:paraId="4548ACC5" w14:textId="77777777" w:rsidR="002D6EAC" w:rsidRPr="000E51CF" w:rsidRDefault="002D6EAC" w:rsidP="002D6EAC">
      <w:pPr>
        <w:autoSpaceDE w:val="0"/>
        <w:autoSpaceDN w:val="0"/>
        <w:adjustRightInd w:val="0"/>
        <w:rPr>
          <w:rFonts w:cs="Arial"/>
          <w:color w:val="000000"/>
          <w:szCs w:val="22"/>
        </w:rPr>
      </w:pPr>
      <w:r w:rsidRPr="000E51CF">
        <w:rPr>
          <w:rFonts w:cs="Arial"/>
          <w:color w:val="000000"/>
          <w:szCs w:val="22"/>
        </w:rPr>
        <w:t xml:space="preserve">Using Agencies may take periodic samples of the </w:t>
      </w:r>
      <w:r>
        <w:rPr>
          <w:rFonts w:cs="Arial"/>
          <w:color w:val="000000"/>
          <w:szCs w:val="22"/>
        </w:rPr>
        <w:t>fu</w:t>
      </w:r>
      <w:r w:rsidRPr="000E51CF">
        <w:rPr>
          <w:rFonts w:cs="Arial"/>
          <w:color w:val="000000"/>
          <w:szCs w:val="22"/>
        </w:rPr>
        <w:t>e</w:t>
      </w:r>
      <w:r>
        <w:rPr>
          <w:rFonts w:cs="Arial"/>
          <w:color w:val="000000"/>
          <w:szCs w:val="22"/>
        </w:rPr>
        <w:t>l</w:t>
      </w:r>
      <w:r w:rsidRPr="000E51CF">
        <w:rPr>
          <w:rFonts w:cs="Arial"/>
          <w:color w:val="000000"/>
          <w:szCs w:val="22"/>
        </w:rPr>
        <w:t xml:space="preserve"> delivered to their locations from the tank wagon or container in which delivery is made. If the product supplied is not providing satisfactory performance or the use of the product supplied results in an excessive amount of repair or maintenance to </w:t>
      </w:r>
      <w:r w:rsidR="00236605">
        <w:rPr>
          <w:rFonts w:cs="Arial"/>
          <w:color w:val="000000"/>
          <w:szCs w:val="22"/>
        </w:rPr>
        <w:t>heating equipment</w:t>
      </w:r>
      <w:r w:rsidRPr="000E51CF">
        <w:rPr>
          <w:rFonts w:cs="Arial"/>
          <w:color w:val="000000"/>
          <w:szCs w:val="22"/>
        </w:rPr>
        <w:t>, the Vendor {Contractor} will be notified in writing of the deficiency(ies).  After such notice, the Vendor {Contractor} must correct the deficiency(ies) within ten (10)</w:t>
      </w:r>
      <w:r>
        <w:rPr>
          <w:rFonts w:cs="Arial"/>
          <w:color w:val="000000"/>
          <w:szCs w:val="22"/>
        </w:rPr>
        <w:t xml:space="preserve"> business</w:t>
      </w:r>
      <w:r w:rsidRPr="000E51CF">
        <w:rPr>
          <w:rFonts w:cs="Arial"/>
          <w:color w:val="000000"/>
          <w:szCs w:val="22"/>
        </w:rPr>
        <w:t xml:space="preserve"> days, at no cost to the Using Agency.  </w:t>
      </w:r>
    </w:p>
    <w:p w14:paraId="1018D56A" w14:textId="77777777" w:rsidR="002D6EAC" w:rsidRPr="000E51CF" w:rsidRDefault="002D6EAC" w:rsidP="002D6EAC">
      <w:pPr>
        <w:autoSpaceDE w:val="0"/>
        <w:autoSpaceDN w:val="0"/>
        <w:adjustRightInd w:val="0"/>
        <w:rPr>
          <w:rFonts w:cs="Arial"/>
          <w:color w:val="000000"/>
          <w:szCs w:val="22"/>
        </w:rPr>
      </w:pPr>
    </w:p>
    <w:p w14:paraId="23C000CD" w14:textId="77777777" w:rsidR="002D6EAC" w:rsidRPr="000E51CF" w:rsidRDefault="002D6EAC" w:rsidP="002D6EAC">
      <w:pPr>
        <w:autoSpaceDE w:val="0"/>
        <w:autoSpaceDN w:val="0"/>
        <w:adjustRightInd w:val="0"/>
        <w:rPr>
          <w:rFonts w:cs="Arial"/>
          <w:color w:val="000000"/>
          <w:szCs w:val="22"/>
        </w:rPr>
      </w:pPr>
      <w:r w:rsidRPr="000E51CF">
        <w:rPr>
          <w:rFonts w:cs="Arial"/>
          <w:color w:val="000000"/>
          <w:szCs w:val="22"/>
        </w:rPr>
        <w:t xml:space="preserve">A certified analysis of the </w:t>
      </w:r>
      <w:r w:rsidR="00236605">
        <w:rPr>
          <w:rFonts w:cs="Arial"/>
          <w:color w:val="000000"/>
          <w:szCs w:val="22"/>
        </w:rPr>
        <w:t>fuel</w:t>
      </w:r>
      <w:r w:rsidRPr="000E51CF">
        <w:rPr>
          <w:rFonts w:cs="Arial"/>
          <w:color w:val="000000"/>
          <w:szCs w:val="22"/>
        </w:rPr>
        <w:t xml:space="preserve"> supplied shall be provided, if deemed necessary by the State, upon request. Such analysis shall be made by an independent testing laboratory or the refiner.  Said certified analysis </w:t>
      </w:r>
      <w:r>
        <w:rPr>
          <w:rFonts w:cs="Arial"/>
          <w:color w:val="000000"/>
          <w:szCs w:val="22"/>
        </w:rPr>
        <w:t>shall</w:t>
      </w:r>
      <w:r w:rsidRPr="000E51CF">
        <w:rPr>
          <w:rFonts w:cs="Arial"/>
          <w:color w:val="000000"/>
          <w:szCs w:val="22"/>
        </w:rPr>
        <w:t xml:space="preserve"> be provided by the Vendor {Contractor} at no cost to the State.</w:t>
      </w:r>
    </w:p>
    <w:p w14:paraId="17EB8248" w14:textId="77777777" w:rsidR="002D6EAC" w:rsidRPr="000E51CF" w:rsidRDefault="002D6EAC" w:rsidP="002D6EAC">
      <w:pPr>
        <w:autoSpaceDE w:val="0"/>
        <w:autoSpaceDN w:val="0"/>
        <w:adjustRightInd w:val="0"/>
        <w:rPr>
          <w:rFonts w:cs="Arial"/>
          <w:color w:val="000000"/>
          <w:szCs w:val="22"/>
        </w:rPr>
      </w:pPr>
    </w:p>
    <w:p w14:paraId="40F1B469" w14:textId="77777777" w:rsidR="002D6EAC" w:rsidRPr="000E51CF" w:rsidRDefault="002D6EAC" w:rsidP="002D6EAC">
      <w:pPr>
        <w:autoSpaceDE w:val="0"/>
        <w:autoSpaceDN w:val="0"/>
        <w:adjustRightInd w:val="0"/>
        <w:rPr>
          <w:rFonts w:cs="Arial"/>
          <w:color w:val="000000"/>
          <w:szCs w:val="22"/>
        </w:rPr>
      </w:pPr>
      <w:r w:rsidRPr="000E51CF">
        <w:rPr>
          <w:rFonts w:cs="Arial"/>
          <w:color w:val="000000"/>
          <w:szCs w:val="22"/>
        </w:rPr>
        <w:t xml:space="preserve">Failure to </w:t>
      </w:r>
      <w:r>
        <w:rPr>
          <w:rFonts w:cs="Arial"/>
          <w:color w:val="000000"/>
          <w:szCs w:val="22"/>
        </w:rPr>
        <w:t>respond with the requested information</w:t>
      </w:r>
      <w:r w:rsidRPr="000E51CF">
        <w:rPr>
          <w:rFonts w:cs="Arial"/>
          <w:color w:val="000000"/>
          <w:szCs w:val="22"/>
        </w:rPr>
        <w:t xml:space="preserve"> may result in termination of the </w:t>
      </w:r>
      <w:r>
        <w:rPr>
          <w:rFonts w:cs="Arial"/>
          <w:color w:val="000000"/>
          <w:szCs w:val="22"/>
        </w:rPr>
        <w:t>Blanket P.O.</w:t>
      </w:r>
      <w:r w:rsidRPr="000E51CF">
        <w:rPr>
          <w:rFonts w:cs="Arial"/>
          <w:color w:val="000000"/>
          <w:szCs w:val="22"/>
        </w:rPr>
        <w:t xml:space="preserve"> {Contract}.</w:t>
      </w:r>
    </w:p>
    <w:p w14:paraId="13A2F916" w14:textId="77777777" w:rsidR="008F531E" w:rsidRPr="000742E7" w:rsidRDefault="008F531E" w:rsidP="008F531E">
      <w:pPr>
        <w:autoSpaceDE w:val="0"/>
        <w:autoSpaceDN w:val="0"/>
        <w:adjustRightInd w:val="0"/>
        <w:rPr>
          <w:rFonts w:cs="Arial"/>
          <w:color w:val="000000"/>
          <w:szCs w:val="22"/>
        </w:rPr>
      </w:pPr>
    </w:p>
    <w:p w14:paraId="6E3A8BC5" w14:textId="77777777" w:rsidR="008F531E" w:rsidRPr="000742E7" w:rsidRDefault="008F531E" w:rsidP="008F531E">
      <w:pPr>
        <w:pStyle w:val="Heading2"/>
      </w:pPr>
      <w:bookmarkStart w:id="233" w:name="_Toc478720527"/>
      <w:bookmarkStart w:id="234" w:name="_Toc483479122"/>
      <w:r>
        <w:t>Facilities, Equipment and product Storage/supply</w:t>
      </w:r>
      <w:bookmarkEnd w:id="233"/>
      <w:bookmarkEnd w:id="234"/>
    </w:p>
    <w:p w14:paraId="5710E90B" w14:textId="77777777" w:rsidR="008F531E" w:rsidRPr="000742E7" w:rsidRDefault="008F531E" w:rsidP="008F531E">
      <w:pPr>
        <w:autoSpaceDE w:val="0"/>
        <w:autoSpaceDN w:val="0"/>
        <w:adjustRightInd w:val="0"/>
        <w:rPr>
          <w:rFonts w:cs="Arial"/>
          <w:color w:val="000000"/>
          <w:szCs w:val="22"/>
        </w:rPr>
      </w:pPr>
    </w:p>
    <w:p w14:paraId="3EC93B2A" w14:textId="77777777" w:rsidR="008F531E" w:rsidRPr="002A5B4F" w:rsidRDefault="008F531E" w:rsidP="008F531E">
      <w:pPr>
        <w:autoSpaceDE w:val="0"/>
        <w:autoSpaceDN w:val="0"/>
        <w:adjustRightInd w:val="0"/>
        <w:rPr>
          <w:rFonts w:cs="Arial"/>
          <w:color w:val="000000"/>
          <w:szCs w:val="22"/>
        </w:rPr>
      </w:pPr>
      <w:r w:rsidRPr="002A5B4F">
        <w:rPr>
          <w:rFonts w:cs="Arial"/>
          <w:color w:val="000000"/>
          <w:szCs w:val="22"/>
        </w:rPr>
        <w:t>The Vendor {</w:t>
      </w:r>
      <w:r>
        <w:rPr>
          <w:rFonts w:cs="Arial"/>
          <w:color w:val="000000"/>
          <w:szCs w:val="22"/>
        </w:rPr>
        <w:t>Contractor</w:t>
      </w:r>
      <w:r w:rsidRPr="002A5B4F">
        <w:rPr>
          <w:rFonts w:cs="Arial"/>
          <w:color w:val="000000"/>
          <w:szCs w:val="22"/>
        </w:rPr>
        <w:t xml:space="preserve">} </w:t>
      </w:r>
      <w:r>
        <w:rPr>
          <w:rFonts w:cs="Arial"/>
          <w:color w:val="000000"/>
          <w:szCs w:val="22"/>
        </w:rPr>
        <w:t xml:space="preserve">should </w:t>
      </w:r>
      <w:r w:rsidRPr="002A5B4F">
        <w:rPr>
          <w:rFonts w:cs="Arial"/>
          <w:color w:val="000000"/>
          <w:szCs w:val="22"/>
        </w:rPr>
        <w:t>own and operat</w:t>
      </w:r>
      <w:r>
        <w:rPr>
          <w:rFonts w:cs="Arial"/>
          <w:color w:val="000000"/>
          <w:szCs w:val="22"/>
        </w:rPr>
        <w:t>e</w:t>
      </w:r>
      <w:r w:rsidRPr="002A5B4F">
        <w:rPr>
          <w:rFonts w:cs="Arial"/>
          <w:color w:val="000000"/>
          <w:szCs w:val="22"/>
        </w:rPr>
        <w:t xml:space="preserve"> a permanently established bulk storage plant with stationary tank</w:t>
      </w:r>
      <w:r>
        <w:rPr>
          <w:rFonts w:cs="Arial"/>
          <w:color w:val="000000"/>
          <w:szCs w:val="22"/>
        </w:rPr>
        <w:t>(</w:t>
      </w:r>
      <w:r w:rsidRPr="002A5B4F">
        <w:rPr>
          <w:rFonts w:cs="Arial"/>
          <w:color w:val="000000"/>
          <w:szCs w:val="22"/>
        </w:rPr>
        <w:t>s</w:t>
      </w:r>
      <w:r>
        <w:rPr>
          <w:rFonts w:cs="Arial"/>
          <w:color w:val="000000"/>
          <w:szCs w:val="22"/>
        </w:rPr>
        <w:t>) and shall provide a letter of guaranteed supply from its source of supply indicating the amount of product guaranteed and stating that the source of supply will guarantee the amount required</w:t>
      </w:r>
      <w:r w:rsidRPr="002A5B4F">
        <w:rPr>
          <w:rFonts w:cs="Arial"/>
          <w:color w:val="000000"/>
          <w:szCs w:val="22"/>
        </w:rPr>
        <w:t xml:space="preserve">. </w:t>
      </w:r>
    </w:p>
    <w:p w14:paraId="48EF90E0" w14:textId="77777777" w:rsidR="008F531E" w:rsidRPr="002A5B4F" w:rsidRDefault="008F531E" w:rsidP="008F531E">
      <w:pPr>
        <w:autoSpaceDE w:val="0"/>
        <w:autoSpaceDN w:val="0"/>
        <w:adjustRightInd w:val="0"/>
        <w:rPr>
          <w:rFonts w:cs="Arial"/>
          <w:color w:val="000000"/>
          <w:szCs w:val="22"/>
        </w:rPr>
      </w:pPr>
    </w:p>
    <w:p w14:paraId="2995BA51" w14:textId="77777777" w:rsidR="008F531E" w:rsidRPr="002A5B4F" w:rsidRDefault="008F531E" w:rsidP="008F531E">
      <w:pPr>
        <w:autoSpaceDE w:val="0"/>
        <w:autoSpaceDN w:val="0"/>
        <w:adjustRightInd w:val="0"/>
        <w:rPr>
          <w:rFonts w:cs="Arial"/>
          <w:color w:val="000000"/>
          <w:szCs w:val="22"/>
        </w:rPr>
      </w:pPr>
      <w:r w:rsidRPr="002A5B4F">
        <w:rPr>
          <w:rFonts w:cs="Arial"/>
          <w:color w:val="000000"/>
          <w:szCs w:val="22"/>
        </w:rPr>
        <w:t>If the Vendor {</w:t>
      </w:r>
      <w:r>
        <w:rPr>
          <w:rFonts w:cs="Arial"/>
          <w:color w:val="000000"/>
          <w:szCs w:val="22"/>
        </w:rPr>
        <w:t>Contractor</w:t>
      </w:r>
      <w:r w:rsidRPr="002A5B4F">
        <w:rPr>
          <w:rFonts w:cs="Arial"/>
          <w:color w:val="000000"/>
          <w:szCs w:val="22"/>
        </w:rPr>
        <w:t xml:space="preserve">}  does not </w:t>
      </w:r>
      <w:r>
        <w:rPr>
          <w:rFonts w:cs="Arial"/>
          <w:color w:val="000000"/>
          <w:szCs w:val="22"/>
        </w:rPr>
        <w:t>own or operate</w:t>
      </w:r>
      <w:r w:rsidRPr="002A5B4F">
        <w:rPr>
          <w:rFonts w:cs="Arial"/>
          <w:color w:val="000000"/>
          <w:szCs w:val="22"/>
        </w:rPr>
        <w:t xml:space="preserve"> a bulk storage plant with stationary tank</w:t>
      </w:r>
      <w:r>
        <w:rPr>
          <w:rFonts w:cs="Arial"/>
          <w:color w:val="000000"/>
          <w:szCs w:val="22"/>
        </w:rPr>
        <w:t>(s)</w:t>
      </w:r>
      <w:r w:rsidRPr="002A5B4F">
        <w:rPr>
          <w:rFonts w:cs="Arial"/>
          <w:color w:val="000000"/>
          <w:szCs w:val="22"/>
        </w:rPr>
        <w:t xml:space="preserve">, </w:t>
      </w:r>
      <w:r>
        <w:rPr>
          <w:rFonts w:cs="Arial"/>
          <w:color w:val="000000"/>
          <w:szCs w:val="22"/>
        </w:rPr>
        <w:t xml:space="preserve">the Vendor {Contractor} shall provide </w:t>
      </w:r>
      <w:r w:rsidRPr="002A5B4F">
        <w:rPr>
          <w:rFonts w:cs="Arial"/>
          <w:color w:val="000000"/>
          <w:szCs w:val="22"/>
        </w:rPr>
        <w:t>a letter</w:t>
      </w:r>
      <w:r>
        <w:rPr>
          <w:rFonts w:cs="Arial"/>
          <w:color w:val="000000"/>
          <w:szCs w:val="22"/>
        </w:rPr>
        <w:t xml:space="preserve"> of guaranteed supply</w:t>
      </w:r>
      <w:r w:rsidRPr="002A5B4F">
        <w:rPr>
          <w:rFonts w:cs="Arial"/>
          <w:color w:val="000000"/>
          <w:szCs w:val="22"/>
        </w:rPr>
        <w:t xml:space="preserve"> from its source of supply</w:t>
      </w:r>
      <w:r>
        <w:rPr>
          <w:rFonts w:cs="Arial"/>
          <w:color w:val="000000"/>
          <w:szCs w:val="22"/>
        </w:rPr>
        <w:t xml:space="preserve"> indicating the amount of product guaranteed and </w:t>
      </w:r>
      <w:r w:rsidRPr="002A5B4F">
        <w:rPr>
          <w:rFonts w:cs="Arial"/>
          <w:color w:val="000000"/>
          <w:szCs w:val="22"/>
        </w:rPr>
        <w:t xml:space="preserve"> stating that the source of supply will</w:t>
      </w:r>
      <w:r>
        <w:rPr>
          <w:rFonts w:cs="Arial"/>
          <w:color w:val="000000"/>
          <w:szCs w:val="22"/>
        </w:rPr>
        <w:t xml:space="preserve"> </w:t>
      </w:r>
      <w:r w:rsidRPr="002A5B4F">
        <w:rPr>
          <w:rFonts w:cs="Arial"/>
          <w:color w:val="000000"/>
          <w:szCs w:val="22"/>
        </w:rPr>
        <w:t xml:space="preserve">guarantee the amount </w:t>
      </w:r>
      <w:r>
        <w:rPr>
          <w:rFonts w:cs="Arial"/>
          <w:color w:val="000000"/>
          <w:szCs w:val="22"/>
        </w:rPr>
        <w:t>required.</w:t>
      </w:r>
      <w:r w:rsidRPr="002A5B4F">
        <w:rPr>
          <w:rFonts w:cs="Arial"/>
          <w:color w:val="000000"/>
          <w:szCs w:val="22"/>
        </w:rPr>
        <w:t xml:space="preserve">  </w:t>
      </w:r>
    </w:p>
    <w:p w14:paraId="70198034" w14:textId="77777777" w:rsidR="008F531E" w:rsidRPr="002A5B4F" w:rsidRDefault="008F531E" w:rsidP="008F531E">
      <w:pPr>
        <w:autoSpaceDE w:val="0"/>
        <w:autoSpaceDN w:val="0"/>
        <w:adjustRightInd w:val="0"/>
        <w:rPr>
          <w:rFonts w:cs="Arial"/>
          <w:color w:val="000000"/>
          <w:szCs w:val="22"/>
        </w:rPr>
      </w:pPr>
    </w:p>
    <w:p w14:paraId="1D582F5F" w14:textId="77777777" w:rsidR="008F531E" w:rsidRPr="000742E7" w:rsidRDefault="008F531E" w:rsidP="008F531E">
      <w:pPr>
        <w:pStyle w:val="Heading3"/>
      </w:pPr>
      <w:bookmarkStart w:id="235" w:name="_Toc468800421"/>
      <w:bookmarkStart w:id="236" w:name="_Toc478720528"/>
      <w:bookmarkStart w:id="237" w:name="_Toc483479123"/>
      <w:r w:rsidRPr="00255F62">
        <w:t xml:space="preserve">EXAMINATION OF VENDOR </w:t>
      </w:r>
      <w:r w:rsidRPr="00B65C8B">
        <w:t>{</w:t>
      </w:r>
      <w:r w:rsidRPr="00255F62">
        <w:t>CONTRACTOR} DOCUMENTS AND BUSINESS</w:t>
      </w:r>
      <w:bookmarkEnd w:id="235"/>
      <w:bookmarkEnd w:id="236"/>
      <w:bookmarkEnd w:id="237"/>
      <w:r w:rsidRPr="000742E7">
        <w:t xml:space="preserve"> </w:t>
      </w:r>
    </w:p>
    <w:p w14:paraId="5B1E1951" w14:textId="77777777" w:rsidR="008F531E" w:rsidRPr="000742E7" w:rsidRDefault="008F531E" w:rsidP="008F531E">
      <w:pPr>
        <w:autoSpaceDE w:val="0"/>
        <w:autoSpaceDN w:val="0"/>
        <w:adjustRightInd w:val="0"/>
        <w:rPr>
          <w:rFonts w:cs="Arial"/>
          <w:color w:val="000000"/>
          <w:szCs w:val="22"/>
        </w:rPr>
      </w:pPr>
    </w:p>
    <w:p w14:paraId="2CBE0F0B" w14:textId="77777777" w:rsidR="008F531E" w:rsidRPr="00821E6F" w:rsidRDefault="008F531E" w:rsidP="008F531E">
      <w:pPr>
        <w:autoSpaceDE w:val="0"/>
        <w:autoSpaceDN w:val="0"/>
        <w:adjustRightInd w:val="0"/>
        <w:rPr>
          <w:rFonts w:cs="Arial"/>
          <w:b/>
          <w:color w:val="000000"/>
          <w:szCs w:val="22"/>
        </w:rPr>
      </w:pPr>
      <w:bookmarkStart w:id="238" w:name="_Toc93464412"/>
      <w:bookmarkStart w:id="239" w:name="_Toc100640953"/>
      <w:bookmarkStart w:id="240" w:name="_Toc105468391"/>
      <w:bookmarkStart w:id="241" w:name="_Toc117066521"/>
      <w:bookmarkStart w:id="242" w:name="_Toc118712767"/>
      <w:r w:rsidRPr="00821E6F">
        <w:rPr>
          <w:rFonts w:cs="Arial"/>
          <w:color w:val="000000"/>
          <w:szCs w:val="22"/>
        </w:rPr>
        <w:t>The Vendor {Contractor} agree</w:t>
      </w:r>
      <w:r>
        <w:rPr>
          <w:rFonts w:cs="Arial"/>
          <w:color w:val="000000"/>
          <w:szCs w:val="22"/>
        </w:rPr>
        <w:t>s</w:t>
      </w:r>
      <w:r w:rsidRPr="00821E6F">
        <w:rPr>
          <w:rFonts w:cs="Arial"/>
          <w:color w:val="000000"/>
          <w:szCs w:val="22"/>
        </w:rPr>
        <w:t xml:space="preserve"> that a designated representative, who is an employee of the State of New Jersey, shall have the right to examine the books, records, documents and other data of the Vendor</w:t>
      </w:r>
      <w:r>
        <w:rPr>
          <w:rFonts w:cs="Arial"/>
          <w:color w:val="000000"/>
          <w:szCs w:val="22"/>
        </w:rPr>
        <w:t>’s</w:t>
      </w:r>
      <w:r w:rsidRPr="00821E6F">
        <w:rPr>
          <w:rFonts w:cs="Arial"/>
          <w:color w:val="000000"/>
          <w:szCs w:val="22"/>
        </w:rPr>
        <w:t xml:space="preserve"> {Contractor</w:t>
      </w:r>
      <w:r>
        <w:rPr>
          <w:rFonts w:cs="Arial"/>
          <w:color w:val="000000"/>
          <w:szCs w:val="22"/>
        </w:rPr>
        <w:t>’s</w:t>
      </w:r>
      <w:r w:rsidRPr="00821E6F">
        <w:rPr>
          <w:rFonts w:cs="Arial"/>
          <w:color w:val="000000"/>
          <w:szCs w:val="22"/>
        </w:rPr>
        <w:t>} business department, as may be necessary</w:t>
      </w:r>
      <w:r>
        <w:rPr>
          <w:rFonts w:cs="Arial"/>
          <w:color w:val="000000"/>
          <w:szCs w:val="22"/>
        </w:rPr>
        <w:t>,</w:t>
      </w:r>
      <w:r w:rsidRPr="00821E6F">
        <w:rPr>
          <w:rFonts w:cs="Arial"/>
          <w:color w:val="000000"/>
          <w:szCs w:val="22"/>
        </w:rPr>
        <w:t xml:space="preserve"> to verify the Vendor {Contractor</w:t>
      </w:r>
      <w:r>
        <w:rPr>
          <w:rFonts w:cs="Arial"/>
          <w:color w:val="000000"/>
          <w:szCs w:val="22"/>
        </w:rPr>
        <w:t>}</w:t>
      </w:r>
      <w:r w:rsidRPr="00821E6F">
        <w:rPr>
          <w:rFonts w:cs="Arial"/>
          <w:color w:val="000000"/>
          <w:szCs w:val="22"/>
        </w:rPr>
        <w:t xml:space="preserve"> established selling prices and notices of increase/decrease in prices in connection with the Blanket P.O. {Contract}.</w:t>
      </w:r>
    </w:p>
    <w:bookmarkEnd w:id="238"/>
    <w:bookmarkEnd w:id="239"/>
    <w:bookmarkEnd w:id="240"/>
    <w:bookmarkEnd w:id="241"/>
    <w:bookmarkEnd w:id="242"/>
    <w:p w14:paraId="1253F1F0" w14:textId="77777777" w:rsidR="008F531E" w:rsidRDefault="008F531E" w:rsidP="008F531E">
      <w:pPr>
        <w:autoSpaceDE w:val="0"/>
        <w:autoSpaceDN w:val="0"/>
        <w:adjustRightInd w:val="0"/>
        <w:rPr>
          <w:rFonts w:cs="Arial"/>
          <w:color w:val="000000"/>
          <w:szCs w:val="22"/>
        </w:rPr>
      </w:pPr>
    </w:p>
    <w:p w14:paraId="7697189B" w14:textId="77777777" w:rsidR="0022055D" w:rsidRDefault="0022055D" w:rsidP="008F531E">
      <w:pPr>
        <w:autoSpaceDE w:val="0"/>
        <w:autoSpaceDN w:val="0"/>
        <w:adjustRightInd w:val="0"/>
        <w:rPr>
          <w:rFonts w:cs="Arial"/>
          <w:color w:val="000000"/>
          <w:szCs w:val="22"/>
        </w:rPr>
      </w:pPr>
    </w:p>
    <w:p w14:paraId="158679FB" w14:textId="77777777" w:rsidR="0022055D" w:rsidRDefault="0022055D" w:rsidP="008F531E">
      <w:pPr>
        <w:autoSpaceDE w:val="0"/>
        <w:autoSpaceDN w:val="0"/>
        <w:adjustRightInd w:val="0"/>
        <w:rPr>
          <w:rFonts w:cs="Arial"/>
          <w:color w:val="000000"/>
          <w:szCs w:val="22"/>
        </w:rPr>
      </w:pPr>
    </w:p>
    <w:p w14:paraId="63023EEA" w14:textId="77777777" w:rsidR="0022055D" w:rsidRPr="000742E7" w:rsidRDefault="0022055D" w:rsidP="008F531E">
      <w:pPr>
        <w:autoSpaceDE w:val="0"/>
        <w:autoSpaceDN w:val="0"/>
        <w:adjustRightInd w:val="0"/>
        <w:rPr>
          <w:rFonts w:cs="Arial"/>
          <w:color w:val="000000"/>
          <w:szCs w:val="22"/>
        </w:rPr>
      </w:pPr>
    </w:p>
    <w:p w14:paraId="39754EF7" w14:textId="77777777" w:rsidR="008F531E" w:rsidRPr="000742E7" w:rsidRDefault="008F531E" w:rsidP="008F531E">
      <w:pPr>
        <w:pStyle w:val="Heading2"/>
      </w:pPr>
      <w:bookmarkStart w:id="243" w:name="_Toc289852855"/>
      <w:bookmarkStart w:id="244" w:name="_Toc290887526"/>
      <w:bookmarkStart w:id="245" w:name="_Toc295463416"/>
      <w:bookmarkStart w:id="246" w:name="_Toc468800423"/>
      <w:bookmarkStart w:id="247" w:name="_Toc478720529"/>
      <w:bookmarkStart w:id="248" w:name="_Toc483479124"/>
      <w:r w:rsidRPr="000742E7">
        <w:lastRenderedPageBreak/>
        <w:t>ADDITionAL LOCATIONS</w:t>
      </w:r>
      <w:bookmarkEnd w:id="243"/>
      <w:bookmarkEnd w:id="244"/>
      <w:bookmarkEnd w:id="245"/>
      <w:bookmarkEnd w:id="246"/>
      <w:bookmarkEnd w:id="247"/>
      <w:bookmarkEnd w:id="248"/>
      <w:r w:rsidRPr="000742E7">
        <w:t xml:space="preserve"> </w:t>
      </w:r>
    </w:p>
    <w:p w14:paraId="64633E35" w14:textId="77777777" w:rsidR="008F531E" w:rsidRPr="000742E7" w:rsidRDefault="008F531E" w:rsidP="008F531E">
      <w:pPr>
        <w:autoSpaceDE w:val="0"/>
        <w:autoSpaceDN w:val="0"/>
        <w:adjustRightInd w:val="0"/>
        <w:rPr>
          <w:rFonts w:cs="Arial"/>
          <w:color w:val="000000"/>
          <w:szCs w:val="22"/>
        </w:rPr>
      </w:pPr>
    </w:p>
    <w:p w14:paraId="0D41A70E" w14:textId="7E0284A2" w:rsidR="00112BF3" w:rsidRPr="00112BF3" w:rsidRDefault="00112BF3" w:rsidP="00112BF3">
      <w:pPr>
        <w:autoSpaceDE w:val="0"/>
        <w:autoSpaceDN w:val="0"/>
        <w:adjustRightInd w:val="0"/>
        <w:rPr>
          <w:rFonts w:cs="Arial"/>
          <w:color w:val="000000"/>
          <w:szCs w:val="22"/>
        </w:rPr>
      </w:pPr>
      <w:r w:rsidRPr="00112BF3">
        <w:rPr>
          <w:rFonts w:cs="Arial"/>
          <w:color w:val="000000"/>
          <w:szCs w:val="22"/>
        </w:rPr>
        <w:t xml:space="preserve">Vendors {Contractors} shall, by mutual consent, service any additional locations which may be added to the Blanket P.O. {Contract} during its term and any extension(s) thereof.  Additional locations shall be awarded to and will adopt the prices of the Vendor {Contractor} that services an existing location.   Criteria to be used in determining award of additional locations shall include, but is not limited to, price, geographic proximity, tank size and annual consumption rate.  Award shall be made to the Vendor {Contractor} </w:t>
      </w:r>
      <w:bookmarkStart w:id="249" w:name="_GoBack"/>
      <w:bookmarkEnd w:id="249"/>
      <w:permStart w:id="1967724634" w:edGrp="everyone"/>
      <w:permEnd w:id="1967724634"/>
      <w:r w:rsidRPr="00112BF3">
        <w:rPr>
          <w:rFonts w:cs="Arial"/>
          <w:color w:val="000000"/>
          <w:szCs w:val="22"/>
        </w:rPr>
        <w:t xml:space="preserve">who’s pricing and other factors are most advantageous to the State.  Additions/ revisions/ deletions to the Blanket P.O. {Contract} will be published in the form of Change Order {Contract Amendment}.  </w:t>
      </w:r>
    </w:p>
    <w:p w14:paraId="63C790FB" w14:textId="77777777" w:rsidR="008F531E" w:rsidRPr="002A5B4F" w:rsidRDefault="008F531E" w:rsidP="008F531E">
      <w:pPr>
        <w:autoSpaceDE w:val="0"/>
        <w:autoSpaceDN w:val="0"/>
        <w:adjustRightInd w:val="0"/>
        <w:rPr>
          <w:rFonts w:cs="Arial"/>
          <w:color w:val="000000"/>
          <w:szCs w:val="22"/>
        </w:rPr>
      </w:pPr>
    </w:p>
    <w:p w14:paraId="7A11CA3E" w14:textId="77777777" w:rsidR="008F531E" w:rsidRPr="002A5B4F" w:rsidRDefault="008F531E" w:rsidP="008F531E">
      <w:pPr>
        <w:autoSpaceDE w:val="0"/>
        <w:autoSpaceDN w:val="0"/>
        <w:adjustRightInd w:val="0"/>
        <w:rPr>
          <w:rFonts w:cs="Arial"/>
          <w:color w:val="000000"/>
          <w:szCs w:val="22"/>
        </w:rPr>
      </w:pPr>
      <w:r w:rsidRPr="002A5B4F">
        <w:rPr>
          <w:rFonts w:cs="Arial"/>
          <w:color w:val="000000"/>
          <w:szCs w:val="22"/>
        </w:rPr>
        <w:t xml:space="preserve">Agencies are required to submit a </w:t>
      </w:r>
      <w:r>
        <w:rPr>
          <w:rFonts w:cs="Arial"/>
          <w:color w:val="000000"/>
          <w:szCs w:val="22"/>
        </w:rPr>
        <w:t xml:space="preserve">written request and a </w:t>
      </w:r>
      <w:r w:rsidRPr="002A5B4F">
        <w:rPr>
          <w:rFonts w:cs="Arial"/>
          <w:color w:val="000000"/>
          <w:szCs w:val="22"/>
        </w:rPr>
        <w:t xml:space="preserve">completed Fuel </w:t>
      </w:r>
      <w:r>
        <w:rPr>
          <w:rFonts w:cs="Arial"/>
          <w:color w:val="000000"/>
          <w:szCs w:val="22"/>
        </w:rPr>
        <w:t xml:space="preserve">Contracts Update </w:t>
      </w:r>
      <w:r w:rsidRPr="002A5B4F">
        <w:rPr>
          <w:rFonts w:cs="Arial"/>
          <w:color w:val="000000"/>
          <w:szCs w:val="22"/>
        </w:rPr>
        <w:t xml:space="preserve">Form to the Procurement Specialist to notify the Procurement Bureau when additions/ revisions/deletions to the </w:t>
      </w:r>
      <w:r>
        <w:rPr>
          <w:rFonts w:cs="Arial"/>
          <w:color w:val="000000"/>
          <w:szCs w:val="22"/>
        </w:rPr>
        <w:t>Blanket P.O.</w:t>
      </w:r>
      <w:r w:rsidRPr="002A5B4F">
        <w:rPr>
          <w:rFonts w:cs="Arial"/>
          <w:color w:val="000000"/>
          <w:szCs w:val="22"/>
        </w:rPr>
        <w:t xml:space="preserve"> {</w:t>
      </w:r>
      <w:r>
        <w:rPr>
          <w:rFonts w:cs="Arial"/>
          <w:color w:val="000000"/>
          <w:szCs w:val="22"/>
        </w:rPr>
        <w:t>Contract} are identified.</w:t>
      </w:r>
    </w:p>
    <w:p w14:paraId="17889D4B" w14:textId="77777777" w:rsidR="009B15E1" w:rsidRPr="009B15E1" w:rsidRDefault="009B15E1" w:rsidP="009B15E1">
      <w:pPr>
        <w:autoSpaceDE w:val="0"/>
        <w:autoSpaceDN w:val="0"/>
        <w:adjustRightInd w:val="0"/>
        <w:rPr>
          <w:rFonts w:cs="Arial"/>
          <w:bCs/>
          <w:color w:val="000000"/>
          <w:szCs w:val="22"/>
        </w:rPr>
      </w:pPr>
    </w:p>
    <w:p w14:paraId="6F0707F5" w14:textId="77777777" w:rsidR="009B15E1" w:rsidRPr="000742E7" w:rsidRDefault="009B15E1" w:rsidP="009B15E1">
      <w:pPr>
        <w:pStyle w:val="Heading2"/>
      </w:pPr>
      <w:bookmarkStart w:id="250" w:name="_Toc468800424"/>
      <w:bookmarkStart w:id="251" w:name="_Toc93464413"/>
      <w:bookmarkStart w:id="252" w:name="_Toc100640954"/>
      <w:bookmarkStart w:id="253" w:name="_Toc105468392"/>
      <w:bookmarkStart w:id="254" w:name="_Toc117066522"/>
      <w:bookmarkStart w:id="255" w:name="_Toc118712768"/>
      <w:bookmarkStart w:id="256" w:name="_Toc289852857"/>
      <w:bookmarkStart w:id="257" w:name="_Toc290887528"/>
      <w:bookmarkStart w:id="258" w:name="_Toc295463418"/>
      <w:bookmarkStart w:id="259" w:name="_Toc478720530"/>
      <w:bookmarkStart w:id="260" w:name="_Toc483479125"/>
      <w:r w:rsidRPr="000742E7">
        <w:t>DISPENSING OF FUEL AND SPILL PREVENTION REQUIREMENTS</w:t>
      </w:r>
      <w:bookmarkEnd w:id="250"/>
      <w:bookmarkEnd w:id="251"/>
      <w:bookmarkEnd w:id="252"/>
      <w:bookmarkEnd w:id="253"/>
      <w:bookmarkEnd w:id="254"/>
      <w:bookmarkEnd w:id="255"/>
      <w:bookmarkEnd w:id="256"/>
      <w:bookmarkEnd w:id="257"/>
      <w:bookmarkEnd w:id="258"/>
      <w:bookmarkEnd w:id="259"/>
      <w:bookmarkEnd w:id="260"/>
      <w:r w:rsidRPr="000742E7">
        <w:t xml:space="preserve"> </w:t>
      </w:r>
    </w:p>
    <w:p w14:paraId="7BC9274E" w14:textId="77777777" w:rsidR="009B15E1" w:rsidRPr="000742E7" w:rsidRDefault="009B15E1" w:rsidP="009B15E1">
      <w:pPr>
        <w:autoSpaceDE w:val="0"/>
        <w:autoSpaceDN w:val="0"/>
        <w:adjustRightInd w:val="0"/>
        <w:rPr>
          <w:rFonts w:cs="Arial"/>
          <w:color w:val="000000"/>
          <w:szCs w:val="22"/>
        </w:rPr>
      </w:pPr>
    </w:p>
    <w:p w14:paraId="6EF5CB5A" w14:textId="77777777" w:rsidR="009B15E1" w:rsidRPr="00793AC4" w:rsidRDefault="009B15E1" w:rsidP="009B15E1">
      <w:pPr>
        <w:autoSpaceDE w:val="0"/>
        <w:autoSpaceDN w:val="0"/>
        <w:adjustRightInd w:val="0"/>
        <w:rPr>
          <w:rFonts w:cs="Arial"/>
          <w:color w:val="000000"/>
          <w:szCs w:val="22"/>
        </w:rPr>
      </w:pPr>
      <w:r>
        <w:rPr>
          <w:rFonts w:cs="Arial"/>
          <w:color w:val="000000"/>
          <w:szCs w:val="22"/>
        </w:rPr>
        <w:t>As applicable, the Vendor {Contractor} shall comply with t</w:t>
      </w:r>
      <w:r w:rsidRPr="00793AC4">
        <w:rPr>
          <w:rFonts w:cs="Arial"/>
          <w:color w:val="000000"/>
          <w:szCs w:val="22"/>
        </w:rPr>
        <w:t xml:space="preserve">he required practices for fueling operations, vehicle maintenance and good housekeeping Statewide Basic Requirements (SBRs) </w:t>
      </w:r>
      <w:r>
        <w:rPr>
          <w:rFonts w:cs="Arial"/>
          <w:color w:val="000000"/>
          <w:szCs w:val="22"/>
        </w:rPr>
        <w:t>as</w:t>
      </w:r>
      <w:r w:rsidRPr="00793AC4">
        <w:rPr>
          <w:rFonts w:cs="Arial"/>
          <w:color w:val="000000"/>
          <w:szCs w:val="22"/>
        </w:rPr>
        <w:t xml:space="preserve"> outlined in Attachment D</w:t>
      </w:r>
      <w:r>
        <w:rPr>
          <w:rFonts w:cs="Arial"/>
          <w:color w:val="000000"/>
          <w:szCs w:val="22"/>
        </w:rPr>
        <w:t xml:space="preserve"> (</w:t>
      </w:r>
      <w:r w:rsidRPr="00707C05">
        <w:rPr>
          <w:rFonts w:cs="Arial"/>
          <w:color w:val="000000"/>
          <w:szCs w:val="22"/>
        </w:rPr>
        <w:t>R</w:t>
      </w:r>
      <w:r>
        <w:rPr>
          <w:rFonts w:cs="Arial"/>
          <w:color w:val="000000"/>
          <w:szCs w:val="22"/>
        </w:rPr>
        <w:t>equired</w:t>
      </w:r>
      <w:r w:rsidRPr="00707C05">
        <w:rPr>
          <w:rFonts w:cs="Arial"/>
          <w:color w:val="000000"/>
          <w:szCs w:val="22"/>
        </w:rPr>
        <w:t xml:space="preserve"> P</w:t>
      </w:r>
      <w:r>
        <w:rPr>
          <w:rFonts w:cs="Arial"/>
          <w:color w:val="000000"/>
          <w:szCs w:val="22"/>
        </w:rPr>
        <w:t>ractices for Fueling Operations, Vehicle Maintenance and Good Housekeeping)</w:t>
      </w:r>
      <w:r w:rsidRPr="00793AC4">
        <w:rPr>
          <w:rFonts w:cs="Arial"/>
          <w:color w:val="000000"/>
          <w:szCs w:val="22"/>
        </w:rPr>
        <w:t xml:space="preserve"> of the Highway Agency Stormwater General Permit. </w:t>
      </w:r>
    </w:p>
    <w:p w14:paraId="66872AD0" w14:textId="77777777" w:rsidR="009B15E1" w:rsidRDefault="00431198" w:rsidP="009B15E1">
      <w:pPr>
        <w:autoSpaceDE w:val="0"/>
        <w:autoSpaceDN w:val="0"/>
        <w:adjustRightInd w:val="0"/>
        <w:rPr>
          <w:rFonts w:cs="Arial"/>
          <w:color w:val="000000"/>
          <w:szCs w:val="22"/>
        </w:rPr>
      </w:pPr>
      <w:hyperlink r:id="rId35" w:history="1">
        <w:r w:rsidR="009B15E1" w:rsidRPr="00793AC4">
          <w:rPr>
            <w:rStyle w:val="Hyperlink"/>
            <w:rFonts w:cs="Arial"/>
            <w:szCs w:val="22"/>
          </w:rPr>
          <w:t>http://www.nj.gov/dep/dwq/pdf/existing_highway_permit_final_2_27_09.pdf</w:t>
        </w:r>
      </w:hyperlink>
      <w:r w:rsidR="009B15E1">
        <w:rPr>
          <w:rFonts w:cs="Arial"/>
          <w:color w:val="000000"/>
          <w:szCs w:val="22"/>
        </w:rPr>
        <w:t xml:space="preserve"> </w:t>
      </w:r>
    </w:p>
    <w:p w14:paraId="6A8255C9" w14:textId="77777777" w:rsidR="009B15E1" w:rsidRDefault="009B15E1" w:rsidP="009B15E1">
      <w:pPr>
        <w:autoSpaceDE w:val="0"/>
        <w:autoSpaceDN w:val="0"/>
        <w:adjustRightInd w:val="0"/>
        <w:rPr>
          <w:rFonts w:cs="Arial"/>
          <w:color w:val="000000"/>
          <w:szCs w:val="22"/>
        </w:rPr>
      </w:pPr>
    </w:p>
    <w:p w14:paraId="2521F343" w14:textId="77777777" w:rsidR="001B4B06" w:rsidRPr="006D006A" w:rsidRDefault="001B4B06" w:rsidP="001B4B06">
      <w:pPr>
        <w:pStyle w:val="Heading3"/>
      </w:pPr>
      <w:bookmarkStart w:id="261" w:name="_Toc477344281"/>
      <w:bookmarkStart w:id="262" w:name="_Toc477344282"/>
      <w:bookmarkStart w:id="263" w:name="_Toc477344283"/>
      <w:bookmarkStart w:id="264" w:name="_Toc477344284"/>
      <w:bookmarkStart w:id="265" w:name="_Toc468800425"/>
      <w:bookmarkStart w:id="266" w:name="_Toc478720531"/>
      <w:bookmarkStart w:id="267" w:name="_Toc483479126"/>
      <w:bookmarkEnd w:id="261"/>
      <w:bookmarkEnd w:id="262"/>
      <w:bookmarkEnd w:id="263"/>
      <w:bookmarkEnd w:id="264"/>
      <w:r w:rsidRPr="006D006A">
        <w:t>Vendor {CONTRACTOR} RESPONSIBILITIES</w:t>
      </w:r>
      <w:bookmarkEnd w:id="265"/>
      <w:bookmarkEnd w:id="266"/>
      <w:bookmarkEnd w:id="267"/>
    </w:p>
    <w:p w14:paraId="227E12C1" w14:textId="77777777" w:rsidR="001B4B06" w:rsidRPr="000742E7" w:rsidRDefault="001B4B06" w:rsidP="001B4B06">
      <w:pPr>
        <w:autoSpaceDE w:val="0"/>
        <w:autoSpaceDN w:val="0"/>
        <w:adjustRightInd w:val="0"/>
        <w:rPr>
          <w:rFonts w:cs="Arial"/>
          <w:color w:val="000000"/>
          <w:szCs w:val="22"/>
        </w:rPr>
      </w:pPr>
    </w:p>
    <w:p w14:paraId="59A23F8B" w14:textId="77777777" w:rsidR="001B4B06" w:rsidRPr="004E534D" w:rsidRDefault="001B4B06" w:rsidP="007F2383">
      <w:pPr>
        <w:numPr>
          <w:ilvl w:val="0"/>
          <w:numId w:val="37"/>
        </w:numPr>
        <w:autoSpaceDE w:val="0"/>
        <w:autoSpaceDN w:val="0"/>
        <w:adjustRightInd w:val="0"/>
        <w:rPr>
          <w:rFonts w:cs="Arial"/>
          <w:color w:val="000000"/>
          <w:szCs w:val="22"/>
        </w:rPr>
      </w:pPr>
      <w:r w:rsidRPr="004E534D">
        <w:rPr>
          <w:rFonts w:cs="Arial"/>
          <w:color w:val="000000"/>
          <w:szCs w:val="22"/>
        </w:rPr>
        <w:t>There shall be no topping off vehicles, mobile fuel tanks, and storage tanks.  Drip pans must be used under all hose and pike connections and other leak-prone areas during bulk transfer of fuels.</w:t>
      </w:r>
    </w:p>
    <w:p w14:paraId="406C91A3" w14:textId="77777777" w:rsidR="001B4B06" w:rsidRPr="004E534D" w:rsidRDefault="001B4B06" w:rsidP="001B4B06">
      <w:pPr>
        <w:autoSpaceDE w:val="0"/>
        <w:autoSpaceDN w:val="0"/>
        <w:adjustRightInd w:val="0"/>
        <w:rPr>
          <w:rFonts w:cs="Arial"/>
          <w:color w:val="000000"/>
          <w:szCs w:val="22"/>
        </w:rPr>
      </w:pPr>
    </w:p>
    <w:p w14:paraId="201BE166" w14:textId="77777777" w:rsidR="001B4B06" w:rsidRPr="004E534D" w:rsidRDefault="001B4B06" w:rsidP="007F2383">
      <w:pPr>
        <w:numPr>
          <w:ilvl w:val="0"/>
          <w:numId w:val="37"/>
        </w:numPr>
        <w:autoSpaceDE w:val="0"/>
        <w:autoSpaceDN w:val="0"/>
        <w:adjustRightInd w:val="0"/>
        <w:rPr>
          <w:rFonts w:cs="Arial"/>
          <w:color w:val="000000"/>
          <w:szCs w:val="22"/>
        </w:rPr>
      </w:pPr>
      <w:r w:rsidRPr="004E534D">
        <w:rPr>
          <w:rFonts w:cs="Arial"/>
          <w:color w:val="000000"/>
          <w:szCs w:val="22"/>
        </w:rPr>
        <w:t xml:space="preserve">During bulk transfer, storm sewer inlets must be blocked, or tanks must be contained with temporary berms or temporary absorbent booms during the transfer process.  If temporary berms are being used instead of blocking the storm sewer inlets, all hose connection points associated with the transfer of fuel must be within the temporary berms during the loading/unloading of bulk fuels.  </w:t>
      </w:r>
    </w:p>
    <w:p w14:paraId="68A2CEF5" w14:textId="77777777" w:rsidR="001B4B06" w:rsidRPr="004E534D" w:rsidRDefault="001B4B06" w:rsidP="001B4B06">
      <w:pPr>
        <w:autoSpaceDE w:val="0"/>
        <w:autoSpaceDN w:val="0"/>
        <w:adjustRightInd w:val="0"/>
        <w:rPr>
          <w:rFonts w:cs="Arial"/>
          <w:color w:val="000000"/>
          <w:szCs w:val="22"/>
        </w:rPr>
      </w:pPr>
    </w:p>
    <w:p w14:paraId="48EA8317" w14:textId="77777777" w:rsidR="001B4B06" w:rsidRPr="00104A91" w:rsidRDefault="001B4B06" w:rsidP="007F2383">
      <w:pPr>
        <w:numPr>
          <w:ilvl w:val="0"/>
          <w:numId w:val="37"/>
        </w:numPr>
        <w:autoSpaceDE w:val="0"/>
        <w:autoSpaceDN w:val="0"/>
        <w:adjustRightInd w:val="0"/>
        <w:rPr>
          <w:rFonts w:cs="Arial"/>
          <w:color w:val="000000"/>
          <w:szCs w:val="22"/>
        </w:rPr>
      </w:pPr>
      <w:r w:rsidRPr="00104A91">
        <w:rPr>
          <w:rFonts w:cs="Arial"/>
          <w:color w:val="000000"/>
          <w:szCs w:val="22"/>
        </w:rPr>
        <w:t>It is the Vendor’s {Contractor’s} responsibility to provide the materials</w:t>
      </w:r>
      <w:r>
        <w:rPr>
          <w:rFonts w:cs="Arial"/>
          <w:color w:val="000000"/>
          <w:szCs w:val="22"/>
        </w:rPr>
        <w:t xml:space="preserve"> </w:t>
      </w:r>
      <w:r w:rsidRPr="00104A91">
        <w:rPr>
          <w:rFonts w:cs="Arial"/>
          <w:color w:val="000000"/>
          <w:szCs w:val="22"/>
        </w:rPr>
        <w:t>to block storm sewer inlets within 50 feet of the fuel storage tank(s) or to berm around their truck.  A typical single drain grate is 23 ½ x 49 ½ inches.  It is anticipated that the largest inlet a Vendor {Contractor} would be expected to dike is 47 x 49 ½ inches outer frame dimensions (what's known as an "E" inlet, i.e. double grate - no curb piece)</w:t>
      </w:r>
    </w:p>
    <w:p w14:paraId="67B3ED62" w14:textId="77777777" w:rsidR="001B4B06" w:rsidRPr="004E534D" w:rsidRDefault="001B4B06" w:rsidP="001B4B06">
      <w:pPr>
        <w:autoSpaceDE w:val="0"/>
        <w:autoSpaceDN w:val="0"/>
        <w:adjustRightInd w:val="0"/>
        <w:rPr>
          <w:rFonts w:cs="Arial"/>
          <w:color w:val="000000"/>
          <w:szCs w:val="22"/>
        </w:rPr>
      </w:pPr>
    </w:p>
    <w:p w14:paraId="7CA6B53F" w14:textId="77777777" w:rsidR="001B4B06" w:rsidRPr="004E534D" w:rsidRDefault="001B4B06" w:rsidP="007F2383">
      <w:pPr>
        <w:numPr>
          <w:ilvl w:val="0"/>
          <w:numId w:val="37"/>
        </w:numPr>
        <w:autoSpaceDE w:val="0"/>
        <w:autoSpaceDN w:val="0"/>
        <w:adjustRightInd w:val="0"/>
        <w:rPr>
          <w:rFonts w:cs="Arial"/>
          <w:color w:val="000000"/>
          <w:szCs w:val="22"/>
        </w:rPr>
      </w:pPr>
      <w:r w:rsidRPr="004E534D">
        <w:rPr>
          <w:rFonts w:cs="Arial"/>
          <w:color w:val="000000"/>
          <w:szCs w:val="22"/>
        </w:rPr>
        <w:t xml:space="preserve">As per </w:t>
      </w:r>
      <w:r>
        <w:rPr>
          <w:rFonts w:cs="Arial"/>
          <w:color w:val="000000"/>
          <w:szCs w:val="22"/>
        </w:rPr>
        <w:t>NJ</w:t>
      </w:r>
      <w:r w:rsidRPr="004E534D">
        <w:rPr>
          <w:rFonts w:cs="Arial"/>
          <w:color w:val="000000"/>
          <w:szCs w:val="22"/>
        </w:rPr>
        <w:t xml:space="preserve">DEP Regulations, any </w:t>
      </w:r>
      <w:r>
        <w:rPr>
          <w:rFonts w:cs="Arial"/>
          <w:color w:val="000000"/>
          <w:szCs w:val="22"/>
        </w:rPr>
        <w:t xml:space="preserve">Vendor {Contractor} </w:t>
      </w:r>
      <w:r w:rsidRPr="004E534D">
        <w:rPr>
          <w:rFonts w:cs="Arial"/>
          <w:color w:val="000000"/>
          <w:szCs w:val="22"/>
        </w:rPr>
        <w:t>equipment, tanks, pumps, piping and fuel dispensing equipment found to be leaking or in disrepair must immediately be repaired or replaced.  It is the Vendor’s {Contractor’s} responsibility to immediately repair or replace any of the equipment, tanks, pumps, piping and fuel dispensing equipment found to be leaking or in disrepair.</w:t>
      </w:r>
    </w:p>
    <w:p w14:paraId="22841A44" w14:textId="77777777" w:rsidR="001B4B06" w:rsidRPr="004E534D" w:rsidRDefault="001B4B06" w:rsidP="001B4B06">
      <w:pPr>
        <w:autoSpaceDE w:val="0"/>
        <w:autoSpaceDN w:val="0"/>
        <w:adjustRightInd w:val="0"/>
        <w:rPr>
          <w:rFonts w:cs="Arial"/>
          <w:color w:val="000000"/>
          <w:szCs w:val="22"/>
        </w:rPr>
      </w:pPr>
    </w:p>
    <w:p w14:paraId="40F0573A" w14:textId="77777777" w:rsidR="001B4B06" w:rsidRPr="004E534D" w:rsidRDefault="001B4B06" w:rsidP="007F2383">
      <w:pPr>
        <w:numPr>
          <w:ilvl w:val="0"/>
          <w:numId w:val="37"/>
        </w:numPr>
        <w:autoSpaceDE w:val="0"/>
        <w:autoSpaceDN w:val="0"/>
        <w:adjustRightInd w:val="0"/>
        <w:rPr>
          <w:rFonts w:cs="Arial"/>
          <w:color w:val="000000"/>
          <w:szCs w:val="22"/>
        </w:rPr>
      </w:pPr>
      <w:r w:rsidRPr="004E534D">
        <w:rPr>
          <w:rFonts w:cs="Arial"/>
          <w:color w:val="000000"/>
          <w:szCs w:val="22"/>
        </w:rPr>
        <w:t>In the case of any State owned equipment, tanks, pumps, piping and</w:t>
      </w:r>
      <w:r>
        <w:rPr>
          <w:rFonts w:cs="Arial"/>
          <w:color w:val="000000"/>
          <w:szCs w:val="22"/>
        </w:rPr>
        <w:t>/or</w:t>
      </w:r>
      <w:r w:rsidRPr="004E534D">
        <w:rPr>
          <w:rFonts w:cs="Arial"/>
          <w:color w:val="000000"/>
          <w:szCs w:val="22"/>
        </w:rPr>
        <w:t xml:space="preserve"> fuel dispensing equipment found to be leaking or in disrepair, the Vendor {Contractor} shall immediately notify the Using Agency’s personne</w:t>
      </w:r>
      <w:r>
        <w:rPr>
          <w:rFonts w:cs="Arial"/>
          <w:color w:val="000000"/>
          <w:szCs w:val="22"/>
        </w:rPr>
        <w:t>l for the particular location of the</w:t>
      </w:r>
      <w:r w:rsidRPr="004E534D">
        <w:rPr>
          <w:rFonts w:cs="Arial"/>
          <w:color w:val="000000"/>
          <w:szCs w:val="22"/>
        </w:rPr>
        <w:t xml:space="preserve"> circumstances and advise NJDEP (Warn </w:t>
      </w:r>
      <w:r>
        <w:rPr>
          <w:rFonts w:cs="Arial"/>
          <w:color w:val="000000"/>
          <w:szCs w:val="22"/>
        </w:rPr>
        <w:t>NJ</w:t>
      </w:r>
      <w:r w:rsidRPr="004E534D">
        <w:rPr>
          <w:rFonts w:cs="Arial"/>
          <w:color w:val="000000"/>
          <w:szCs w:val="22"/>
        </w:rPr>
        <w:t xml:space="preserve">DEP Hotline at 877-WARNDEP).  The Vendor {Contractor} shall immediately also notify the Procurement Specialist for this </w:t>
      </w:r>
      <w:r>
        <w:rPr>
          <w:rFonts w:cs="Arial"/>
          <w:color w:val="000000"/>
          <w:szCs w:val="22"/>
        </w:rPr>
        <w:t>Blanket P.O.</w:t>
      </w:r>
      <w:r w:rsidRPr="004E534D">
        <w:rPr>
          <w:rFonts w:cs="Arial"/>
          <w:color w:val="000000"/>
          <w:szCs w:val="22"/>
        </w:rPr>
        <w:t xml:space="preserve"> {Contract} of the circumstances.</w:t>
      </w:r>
    </w:p>
    <w:p w14:paraId="5F4F3292" w14:textId="77777777" w:rsidR="001B4B06" w:rsidRPr="004E534D" w:rsidRDefault="001B4B06" w:rsidP="001B4B06">
      <w:pPr>
        <w:autoSpaceDE w:val="0"/>
        <w:autoSpaceDN w:val="0"/>
        <w:adjustRightInd w:val="0"/>
        <w:rPr>
          <w:rFonts w:cs="Arial"/>
          <w:color w:val="000000"/>
          <w:szCs w:val="22"/>
        </w:rPr>
      </w:pPr>
    </w:p>
    <w:p w14:paraId="7C53F775" w14:textId="77777777" w:rsidR="001B4B06" w:rsidRPr="003C4161" w:rsidRDefault="001B4B06" w:rsidP="007F2383">
      <w:pPr>
        <w:pStyle w:val="ListParagraph"/>
        <w:numPr>
          <w:ilvl w:val="0"/>
          <w:numId w:val="37"/>
        </w:numPr>
        <w:autoSpaceDE w:val="0"/>
        <w:autoSpaceDN w:val="0"/>
        <w:adjustRightInd w:val="0"/>
        <w:rPr>
          <w:rFonts w:cs="Arial"/>
          <w:color w:val="000000"/>
          <w:szCs w:val="22"/>
        </w:rPr>
      </w:pPr>
      <w:r w:rsidRPr="003C4161">
        <w:rPr>
          <w:rFonts w:cs="Arial"/>
          <w:color w:val="000000"/>
          <w:szCs w:val="22"/>
        </w:rPr>
        <w:t xml:space="preserve">The Vendor {Contractor} shall ensure that all drivers have been trained in the required practices for fueling listed in </w:t>
      </w:r>
      <w:r w:rsidRPr="007C056B">
        <w:rPr>
          <w:rFonts w:cs="Arial"/>
          <w:color w:val="000000"/>
          <w:szCs w:val="22"/>
        </w:rPr>
        <w:t xml:space="preserve">Attachment D (Required Practices for Fueling Operations, </w:t>
      </w:r>
      <w:r w:rsidRPr="007C056B">
        <w:rPr>
          <w:rFonts w:cs="Arial"/>
          <w:color w:val="000000"/>
          <w:szCs w:val="22"/>
        </w:rPr>
        <w:lastRenderedPageBreak/>
        <w:t xml:space="preserve">Vehicle Maintenance and Good Housekeeping) of the Highway Agency Stormwater General Permit. </w:t>
      </w:r>
      <w:r>
        <w:rPr>
          <w:rFonts w:cs="Arial"/>
          <w:color w:val="000000"/>
          <w:szCs w:val="22"/>
        </w:rPr>
        <w:t>The Vendor {Contractor} shall, upon request, provide adequate documentation to verify that said training has been provided.</w:t>
      </w:r>
    </w:p>
    <w:p w14:paraId="3C493D56" w14:textId="77777777" w:rsidR="002C6F50" w:rsidRDefault="002C6F50" w:rsidP="000C6E12">
      <w:pPr>
        <w:pStyle w:val="Heading3"/>
        <w:numPr>
          <w:ilvl w:val="0"/>
          <w:numId w:val="0"/>
        </w:numPr>
        <w:ind w:left="720"/>
      </w:pPr>
    </w:p>
    <w:p w14:paraId="60C2F391" w14:textId="77777777" w:rsidR="002C6F50" w:rsidRDefault="002C6F50" w:rsidP="002C6F50">
      <w:pPr>
        <w:pStyle w:val="Heading3"/>
      </w:pPr>
      <w:bookmarkStart w:id="268" w:name="_Toc483479127"/>
      <w:r>
        <w:t>Spillage</w:t>
      </w:r>
      <w:bookmarkEnd w:id="268"/>
    </w:p>
    <w:p w14:paraId="3206EE06" w14:textId="77777777" w:rsidR="002C6F50" w:rsidRDefault="002C6F50" w:rsidP="002C6F50">
      <w:pPr>
        <w:pStyle w:val="HTMLPreformatted"/>
        <w:rPr>
          <w:color w:val="000000"/>
        </w:rPr>
      </w:pPr>
    </w:p>
    <w:p w14:paraId="4EE628AE" w14:textId="77777777" w:rsidR="002C6F50" w:rsidRPr="004E534D" w:rsidRDefault="002C6F50" w:rsidP="002C6F50">
      <w:pPr>
        <w:autoSpaceDE w:val="0"/>
        <w:autoSpaceDN w:val="0"/>
        <w:adjustRightInd w:val="0"/>
        <w:rPr>
          <w:rFonts w:cs="Arial"/>
          <w:color w:val="000000"/>
          <w:szCs w:val="22"/>
        </w:rPr>
      </w:pPr>
      <w:r w:rsidRPr="004E534D">
        <w:rPr>
          <w:rFonts w:cs="Arial"/>
          <w:color w:val="000000"/>
          <w:szCs w:val="22"/>
        </w:rPr>
        <w:t xml:space="preserve">Spillage which could result in dangerous conditions for maintenance, repair, or pedestrian traffic, must be </w:t>
      </w:r>
      <w:r>
        <w:rPr>
          <w:rFonts w:cs="Arial"/>
          <w:color w:val="000000"/>
          <w:szCs w:val="22"/>
        </w:rPr>
        <w:t>properly contained and cleaned up</w:t>
      </w:r>
      <w:r w:rsidRPr="004E534D">
        <w:rPr>
          <w:rFonts w:cs="Arial"/>
          <w:color w:val="000000"/>
          <w:szCs w:val="22"/>
        </w:rPr>
        <w:t xml:space="preserve"> immediately.  In the event it becomes necessary for a Using Agency to remedy the damaged area, the cost of any such clean up or repair will be deducted from any money due the Vendor {Contractor}.  If there is no money due, a claim will be submitted with the Vendor {Contractor} or the Vendor’s {Contractor’s} insurer.  Delivery  trucks  should be equipped  with  the appropriate clean-up materials, i.e., absorbent pads, sand, shovel, containers,  etc., in order for the driver to clean up and remove the contaminated materials.</w:t>
      </w:r>
    </w:p>
    <w:p w14:paraId="6EB38681" w14:textId="77777777" w:rsidR="001B4B06" w:rsidRDefault="001B4B06" w:rsidP="001B4B06">
      <w:pPr>
        <w:autoSpaceDE w:val="0"/>
        <w:autoSpaceDN w:val="0"/>
        <w:adjustRightInd w:val="0"/>
        <w:rPr>
          <w:rFonts w:cs="Arial"/>
          <w:color w:val="000000"/>
          <w:szCs w:val="22"/>
        </w:rPr>
      </w:pPr>
    </w:p>
    <w:p w14:paraId="783C0742" w14:textId="77777777" w:rsidR="00E15221" w:rsidRPr="008074A7" w:rsidRDefault="00E15221" w:rsidP="00E15221">
      <w:pPr>
        <w:pStyle w:val="Heading2"/>
      </w:pPr>
      <w:bookmarkStart w:id="269" w:name="_Toc307411651"/>
      <w:bookmarkStart w:id="270" w:name="_Toc483479128"/>
      <w:bookmarkStart w:id="271" w:name="_Toc304552756"/>
      <w:r>
        <w:t>Energy Tracking System/Energy Bill processing and Payment Procedures</w:t>
      </w:r>
      <w:bookmarkEnd w:id="269"/>
      <w:bookmarkEnd w:id="270"/>
      <w:r>
        <w:t xml:space="preserve"> </w:t>
      </w:r>
      <w:bookmarkEnd w:id="271"/>
    </w:p>
    <w:p w14:paraId="31EF6DAE" w14:textId="77777777" w:rsidR="00E15221" w:rsidRDefault="00E15221" w:rsidP="00E15221">
      <w:pPr>
        <w:pStyle w:val="PlainText"/>
        <w:rPr>
          <w:rFonts w:cs="Arial"/>
        </w:rPr>
      </w:pPr>
    </w:p>
    <w:p w14:paraId="494F8C0B" w14:textId="77777777" w:rsidR="00E15221" w:rsidRPr="00A52086" w:rsidRDefault="00E15221" w:rsidP="00E15221">
      <w:pPr>
        <w:rPr>
          <w:rFonts w:cs="Arial"/>
          <w:szCs w:val="22"/>
        </w:rPr>
      </w:pPr>
      <w:r w:rsidRPr="00A52086">
        <w:rPr>
          <w:rFonts w:cs="Arial"/>
          <w:szCs w:val="22"/>
        </w:rPr>
        <w:t>Pursuant to Executive Order 11 (Corzine 4/22/06) and the Energy Master Plan 2008</w:t>
      </w:r>
      <w:r w:rsidR="00523B8F">
        <w:rPr>
          <w:rFonts w:cs="Arial"/>
          <w:szCs w:val="22"/>
        </w:rPr>
        <w:t xml:space="preserve"> </w:t>
      </w:r>
      <w:hyperlink r:id="rId36" w:history="1">
        <w:r w:rsidR="00523B8F" w:rsidRPr="00D30DFE">
          <w:rPr>
            <w:rStyle w:val="Hyperlink"/>
            <w:rFonts w:cs="Arial"/>
            <w:szCs w:val="22"/>
          </w:rPr>
          <w:t>http://www.state.nj.us/emp/docs/pdf/081022_emp.pdf</w:t>
        </w:r>
      </w:hyperlink>
      <w:r w:rsidR="00523B8F">
        <w:rPr>
          <w:rFonts w:cs="Arial"/>
          <w:szCs w:val="22"/>
        </w:rPr>
        <w:t xml:space="preserve">, </w:t>
      </w:r>
      <w:r w:rsidRPr="00A52086">
        <w:rPr>
          <w:rFonts w:cs="Arial"/>
          <w:szCs w:val="22"/>
        </w:rPr>
        <w:t xml:space="preserve">an Energy Tracking System for State Departments was established.  Energy bill processing and payment is the responsibility of and all energy expenses must be processed </w:t>
      </w:r>
      <w:r>
        <w:rPr>
          <w:rFonts w:cs="Arial"/>
          <w:szCs w:val="22"/>
        </w:rPr>
        <w:t xml:space="preserve">(Treasury Circular 10-04-OES/OMB) </w:t>
      </w:r>
      <w:r w:rsidRPr="00A52086">
        <w:rPr>
          <w:rFonts w:cs="Arial"/>
          <w:szCs w:val="22"/>
        </w:rPr>
        <w:t xml:space="preserve">through the Energy Tracking System.  To accomplish this all </w:t>
      </w:r>
      <w:r>
        <w:rPr>
          <w:rFonts w:cs="Arial"/>
          <w:szCs w:val="22"/>
        </w:rPr>
        <w:t>V</w:t>
      </w:r>
      <w:r w:rsidRPr="00A52086">
        <w:rPr>
          <w:rFonts w:cs="Arial"/>
          <w:szCs w:val="22"/>
        </w:rPr>
        <w:t xml:space="preserve">endors </w:t>
      </w:r>
      <w:r>
        <w:rPr>
          <w:rFonts w:cs="Arial"/>
          <w:szCs w:val="22"/>
        </w:rPr>
        <w:t>{Contractors} shall</w:t>
      </w:r>
      <w:r w:rsidRPr="00A52086">
        <w:rPr>
          <w:rFonts w:cs="Arial"/>
          <w:szCs w:val="22"/>
        </w:rPr>
        <w:t xml:space="preserve"> send bills for State Departments directly to the Energy Tracking System </w:t>
      </w:r>
      <w:r>
        <w:rPr>
          <w:rFonts w:cs="Arial"/>
          <w:szCs w:val="22"/>
        </w:rPr>
        <w:t>Vendor {</w:t>
      </w:r>
      <w:r w:rsidRPr="00A52086">
        <w:rPr>
          <w:rFonts w:cs="Arial"/>
          <w:szCs w:val="22"/>
        </w:rPr>
        <w:t>Contractor</w:t>
      </w:r>
      <w:r>
        <w:rPr>
          <w:rFonts w:cs="Arial"/>
          <w:szCs w:val="22"/>
        </w:rPr>
        <w:t>}</w:t>
      </w:r>
      <w:r w:rsidRPr="00A52086">
        <w:rPr>
          <w:rFonts w:cs="Arial"/>
          <w:szCs w:val="22"/>
        </w:rPr>
        <w:t xml:space="preserve"> for processing. The </w:t>
      </w:r>
      <w:r w:rsidR="007753B9">
        <w:rPr>
          <w:rFonts w:cs="Arial"/>
          <w:szCs w:val="22"/>
        </w:rPr>
        <w:t>Vendor {C</w:t>
      </w:r>
      <w:r w:rsidRPr="00A52086">
        <w:rPr>
          <w:rFonts w:cs="Arial"/>
          <w:szCs w:val="22"/>
        </w:rPr>
        <w:t>ontrac</w:t>
      </w:r>
      <w:r>
        <w:rPr>
          <w:rFonts w:cs="Arial"/>
          <w:szCs w:val="22"/>
        </w:rPr>
        <w:t>tor</w:t>
      </w:r>
      <w:r w:rsidR="007753B9">
        <w:rPr>
          <w:rFonts w:cs="Arial"/>
          <w:szCs w:val="22"/>
        </w:rPr>
        <w:t>}</w:t>
      </w:r>
      <w:r>
        <w:rPr>
          <w:rFonts w:cs="Arial"/>
          <w:szCs w:val="22"/>
        </w:rPr>
        <w:t xml:space="preserve"> is currently EnergySolve.</w:t>
      </w:r>
    </w:p>
    <w:p w14:paraId="0BBC680D" w14:textId="77777777" w:rsidR="00E15221" w:rsidRPr="00A52086" w:rsidRDefault="00E15221" w:rsidP="00E15221">
      <w:pPr>
        <w:rPr>
          <w:rFonts w:cs="Arial"/>
          <w:szCs w:val="22"/>
        </w:rPr>
      </w:pPr>
    </w:p>
    <w:p w14:paraId="55F07D55" w14:textId="77777777" w:rsidR="00E15221" w:rsidRDefault="00E15221" w:rsidP="00E15221">
      <w:pPr>
        <w:pStyle w:val="PlainText"/>
        <w:rPr>
          <w:rFonts w:cs="Arial"/>
        </w:rPr>
      </w:pPr>
      <w:r w:rsidRPr="00A52086">
        <w:rPr>
          <w:rFonts w:cs="Arial"/>
        </w:rPr>
        <w:t xml:space="preserve">All pages of energy bills (front and back), including any delivery receipts, are to be sent to the Energy Tracking System </w:t>
      </w:r>
      <w:r>
        <w:rPr>
          <w:rFonts w:cs="Arial"/>
          <w:lang w:val="en-US"/>
        </w:rPr>
        <w:t>Vendor {C</w:t>
      </w:r>
      <w:r w:rsidRPr="00A52086">
        <w:rPr>
          <w:rFonts w:cs="Arial"/>
        </w:rPr>
        <w:t>ontractor</w:t>
      </w:r>
      <w:r>
        <w:rPr>
          <w:rFonts w:cs="Arial"/>
          <w:lang w:val="en-US"/>
        </w:rPr>
        <w:t>}</w:t>
      </w:r>
      <w:r w:rsidRPr="00A52086">
        <w:rPr>
          <w:rFonts w:cs="Arial"/>
        </w:rPr>
        <w:t xml:space="preserve"> by one of these methods:</w:t>
      </w:r>
    </w:p>
    <w:p w14:paraId="06051214" w14:textId="77777777" w:rsidR="00E15221" w:rsidRPr="00A52086" w:rsidRDefault="00E15221" w:rsidP="00E15221">
      <w:pPr>
        <w:pStyle w:val="PlainText"/>
        <w:rPr>
          <w:rFonts w:cs="Arial"/>
        </w:rPr>
      </w:pPr>
    </w:p>
    <w:p w14:paraId="0B9347D6" w14:textId="77777777" w:rsidR="00E15221" w:rsidRPr="00A52086" w:rsidRDefault="00E15221" w:rsidP="00E15221">
      <w:pPr>
        <w:pStyle w:val="PlainText"/>
        <w:numPr>
          <w:ilvl w:val="0"/>
          <w:numId w:val="39"/>
        </w:numPr>
        <w:jc w:val="left"/>
        <w:rPr>
          <w:rFonts w:cs="Arial"/>
        </w:rPr>
      </w:pPr>
      <w:r w:rsidRPr="00A52086">
        <w:rPr>
          <w:rFonts w:cs="Arial"/>
          <w:b/>
        </w:rPr>
        <w:t>Mail:</w:t>
      </w:r>
      <w:r w:rsidRPr="00A52086">
        <w:rPr>
          <w:rFonts w:cs="Arial"/>
          <w:b/>
        </w:rPr>
        <w:tab/>
      </w:r>
      <w:r w:rsidRPr="00A52086">
        <w:rPr>
          <w:rFonts w:cs="Arial"/>
        </w:rPr>
        <w:t>EnergySolve UBAR 0937</w:t>
      </w:r>
    </w:p>
    <w:p w14:paraId="2C37838E" w14:textId="77777777" w:rsidR="00E15221" w:rsidRPr="00A52086" w:rsidRDefault="00E15221" w:rsidP="00E15221">
      <w:pPr>
        <w:pStyle w:val="PlainText"/>
        <w:ind w:left="720" w:firstLine="720"/>
        <w:rPr>
          <w:rFonts w:cs="Arial"/>
        </w:rPr>
      </w:pPr>
      <w:r w:rsidRPr="00A52086">
        <w:rPr>
          <w:rFonts w:cs="Arial"/>
        </w:rPr>
        <w:t>NJ State Utility Processing</w:t>
      </w:r>
    </w:p>
    <w:p w14:paraId="68BEBBDF" w14:textId="77777777" w:rsidR="00E15221" w:rsidRPr="00A52086" w:rsidRDefault="00E15221" w:rsidP="00E15221">
      <w:pPr>
        <w:pStyle w:val="PlainText"/>
        <w:ind w:left="720" w:firstLine="720"/>
        <w:rPr>
          <w:rFonts w:cs="Arial"/>
        </w:rPr>
      </w:pPr>
      <w:r w:rsidRPr="00A52086">
        <w:rPr>
          <w:rFonts w:cs="Arial"/>
        </w:rPr>
        <w:t>PO Box 6260</w:t>
      </w:r>
    </w:p>
    <w:p w14:paraId="783A3951" w14:textId="77777777" w:rsidR="00E15221" w:rsidRPr="00A52086" w:rsidRDefault="00E15221" w:rsidP="00E15221">
      <w:pPr>
        <w:pStyle w:val="PlainText"/>
        <w:ind w:left="720" w:firstLine="720"/>
        <w:rPr>
          <w:rFonts w:cs="Arial"/>
        </w:rPr>
      </w:pPr>
      <w:r w:rsidRPr="00A52086">
        <w:rPr>
          <w:rFonts w:cs="Arial"/>
        </w:rPr>
        <w:t>Somerset, NJ 08875-6260</w:t>
      </w:r>
    </w:p>
    <w:p w14:paraId="6CB5DA6D" w14:textId="77777777" w:rsidR="00E15221" w:rsidRPr="00A52086" w:rsidRDefault="00E15221" w:rsidP="00E15221">
      <w:pPr>
        <w:pStyle w:val="PlainText"/>
        <w:ind w:left="720" w:firstLine="720"/>
        <w:rPr>
          <w:rFonts w:cs="Arial"/>
        </w:rPr>
      </w:pPr>
    </w:p>
    <w:p w14:paraId="17896722" w14:textId="77777777" w:rsidR="00E15221" w:rsidRPr="00A52086" w:rsidRDefault="00E15221" w:rsidP="00E15221">
      <w:pPr>
        <w:pStyle w:val="PlainText"/>
        <w:numPr>
          <w:ilvl w:val="0"/>
          <w:numId w:val="39"/>
        </w:numPr>
        <w:jc w:val="left"/>
        <w:rPr>
          <w:rFonts w:cs="Arial"/>
          <w:b/>
        </w:rPr>
      </w:pPr>
      <w:r w:rsidRPr="00A52086">
        <w:rPr>
          <w:rFonts w:cs="Arial"/>
          <w:b/>
        </w:rPr>
        <w:t>Email:</w:t>
      </w:r>
      <w:r w:rsidRPr="00A52086">
        <w:rPr>
          <w:rFonts w:cs="Arial"/>
          <w:b/>
        </w:rPr>
        <w:tab/>
      </w:r>
      <w:r w:rsidRPr="00A52086">
        <w:rPr>
          <w:rFonts w:cs="Arial"/>
        </w:rPr>
        <w:t>Scan and</w:t>
      </w:r>
      <w:r w:rsidRPr="00A52086">
        <w:rPr>
          <w:rFonts w:cs="Arial"/>
          <w:b/>
        </w:rPr>
        <w:t xml:space="preserve"> </w:t>
      </w:r>
      <w:r w:rsidRPr="00A52086">
        <w:rPr>
          <w:rFonts w:cs="Arial"/>
        </w:rPr>
        <w:t xml:space="preserve">email to </w:t>
      </w:r>
      <w:hyperlink r:id="rId37" w:history="1">
        <w:r w:rsidRPr="00A52086">
          <w:rPr>
            <w:rStyle w:val="Hyperlink"/>
            <w:rFonts w:cs="Arial"/>
          </w:rPr>
          <w:t>NJState@energysolve.com</w:t>
        </w:r>
      </w:hyperlink>
    </w:p>
    <w:p w14:paraId="0D464D9C" w14:textId="77777777" w:rsidR="00E15221" w:rsidRPr="00A52086" w:rsidRDefault="00E15221" w:rsidP="00E15221">
      <w:pPr>
        <w:pStyle w:val="PlainText"/>
        <w:ind w:left="720"/>
        <w:rPr>
          <w:rFonts w:cs="Arial"/>
          <w:b/>
        </w:rPr>
      </w:pPr>
    </w:p>
    <w:p w14:paraId="5D1C0D5F" w14:textId="77777777" w:rsidR="00E15221" w:rsidRPr="00A52086" w:rsidRDefault="00E15221" w:rsidP="00E15221">
      <w:pPr>
        <w:pStyle w:val="PlainText"/>
        <w:numPr>
          <w:ilvl w:val="0"/>
          <w:numId w:val="39"/>
        </w:numPr>
        <w:jc w:val="left"/>
        <w:rPr>
          <w:rFonts w:cs="Arial"/>
        </w:rPr>
      </w:pPr>
      <w:r w:rsidRPr="00A52086">
        <w:rPr>
          <w:rFonts w:cs="Arial"/>
          <w:b/>
        </w:rPr>
        <w:t>Fax:</w:t>
      </w:r>
      <w:r w:rsidRPr="00A52086">
        <w:rPr>
          <w:rFonts w:cs="Arial"/>
          <w:b/>
        </w:rPr>
        <w:tab/>
      </w:r>
      <w:r w:rsidRPr="00A52086">
        <w:rPr>
          <w:rFonts w:cs="Arial"/>
        </w:rPr>
        <w:t>Fax to “NJ State Utility Processing” at 732-748-9640</w:t>
      </w:r>
    </w:p>
    <w:p w14:paraId="1839DC17" w14:textId="77777777" w:rsidR="00E15221" w:rsidRPr="00A52086" w:rsidRDefault="00E15221" w:rsidP="00E15221">
      <w:pPr>
        <w:pStyle w:val="PlainText"/>
        <w:rPr>
          <w:rFonts w:cs="Arial"/>
        </w:rPr>
      </w:pPr>
    </w:p>
    <w:p w14:paraId="7EBD2B61" w14:textId="77777777" w:rsidR="00E15221" w:rsidRPr="00A52086" w:rsidRDefault="00E15221" w:rsidP="00E15221">
      <w:pPr>
        <w:pStyle w:val="PlainText"/>
        <w:rPr>
          <w:rFonts w:cs="Arial"/>
        </w:rPr>
      </w:pPr>
      <w:r w:rsidRPr="00A52086">
        <w:rPr>
          <w:rFonts w:cs="Arial"/>
        </w:rPr>
        <w:t xml:space="preserve">All energy bills received by the Energy Tracking System </w:t>
      </w:r>
      <w:r>
        <w:rPr>
          <w:rFonts w:cs="Arial"/>
          <w:lang w:val="en-US"/>
        </w:rPr>
        <w:t>Vendor {</w:t>
      </w:r>
      <w:r w:rsidRPr="00A52086">
        <w:rPr>
          <w:rFonts w:cs="Arial"/>
        </w:rPr>
        <w:t>Contractor</w:t>
      </w:r>
      <w:r>
        <w:rPr>
          <w:rFonts w:cs="Arial"/>
          <w:lang w:val="en-US"/>
        </w:rPr>
        <w:t>}</w:t>
      </w:r>
      <w:r w:rsidRPr="00A52086">
        <w:rPr>
          <w:rFonts w:cs="Arial"/>
        </w:rPr>
        <w:t xml:space="preserve"> will be audited for accuracy, consolidated and validated and will be presented to the Office of Energy</w:t>
      </w:r>
      <w:r>
        <w:rPr>
          <w:rFonts w:cs="Arial"/>
        </w:rPr>
        <w:t xml:space="preserve"> Savings for payment</w:t>
      </w:r>
      <w:r>
        <w:rPr>
          <w:rFonts w:cs="Arial"/>
          <w:lang w:val="en-US"/>
        </w:rPr>
        <w:t xml:space="preserve"> </w:t>
      </w:r>
      <w:r w:rsidRPr="00A52086">
        <w:rPr>
          <w:rFonts w:cs="Arial"/>
        </w:rPr>
        <w:t xml:space="preserve">from a central account.  Through the Energy Tracking System, each Department has access to the Vendor </w:t>
      </w:r>
      <w:r>
        <w:rPr>
          <w:rFonts w:cs="Arial"/>
          <w:lang w:val="en-US"/>
        </w:rPr>
        <w:t xml:space="preserve">{Contractor} </w:t>
      </w:r>
      <w:r w:rsidRPr="00A52086">
        <w:rPr>
          <w:rFonts w:cs="Arial"/>
        </w:rPr>
        <w:t xml:space="preserve">invoice detail including State facility, Vendor </w:t>
      </w:r>
      <w:r>
        <w:rPr>
          <w:rFonts w:cs="Arial"/>
          <w:lang w:val="en-US"/>
        </w:rPr>
        <w:t xml:space="preserve">{Contractor} </w:t>
      </w:r>
      <w:r w:rsidRPr="00A52086">
        <w:rPr>
          <w:rFonts w:cs="Arial"/>
        </w:rPr>
        <w:t>name, account number, energy type, amount due, NJCFS account number and actual bill images to view or download.</w:t>
      </w:r>
    </w:p>
    <w:p w14:paraId="3A361DF4" w14:textId="77777777" w:rsidR="00E15221" w:rsidRPr="00A52086" w:rsidRDefault="00E15221" w:rsidP="00E15221">
      <w:pPr>
        <w:pStyle w:val="PlainText"/>
        <w:rPr>
          <w:rFonts w:cs="Arial"/>
        </w:rPr>
      </w:pPr>
    </w:p>
    <w:p w14:paraId="4927DAE7" w14:textId="77777777" w:rsidR="00E15221" w:rsidRPr="00A52086" w:rsidRDefault="00E15221" w:rsidP="00E15221">
      <w:pPr>
        <w:pStyle w:val="PlainText"/>
        <w:rPr>
          <w:rFonts w:cs="Arial"/>
        </w:rPr>
      </w:pPr>
      <w:r w:rsidRPr="00A52086">
        <w:rPr>
          <w:rFonts w:cs="Arial"/>
        </w:rPr>
        <w:t xml:space="preserve">While the Office of Energy Savings centrally manages ongoing </w:t>
      </w:r>
      <w:r w:rsidR="007753B9" w:rsidRPr="00A52086">
        <w:rPr>
          <w:rFonts w:cs="Arial"/>
        </w:rPr>
        <w:t xml:space="preserve">Vendor </w:t>
      </w:r>
      <w:r w:rsidR="007753B9">
        <w:rPr>
          <w:rFonts w:cs="Arial"/>
          <w:lang w:val="en-US"/>
        </w:rPr>
        <w:t xml:space="preserve">{Contractor} </w:t>
      </w:r>
      <w:r w:rsidRPr="00A52086">
        <w:rPr>
          <w:rFonts w:cs="Arial"/>
        </w:rPr>
        <w:t xml:space="preserve">payments after the Energy Tracking System </w:t>
      </w:r>
      <w:r>
        <w:rPr>
          <w:rFonts w:cs="Arial"/>
          <w:lang w:val="en-US"/>
        </w:rPr>
        <w:t>Vendor {</w:t>
      </w:r>
      <w:r w:rsidRPr="00A52086">
        <w:rPr>
          <w:rFonts w:cs="Arial"/>
        </w:rPr>
        <w:t>Contractor</w:t>
      </w:r>
      <w:r>
        <w:rPr>
          <w:rFonts w:cs="Arial"/>
          <w:lang w:val="en-US"/>
        </w:rPr>
        <w:t>}</w:t>
      </w:r>
      <w:r w:rsidRPr="00A52086">
        <w:rPr>
          <w:rFonts w:cs="Arial"/>
        </w:rPr>
        <w:t xml:space="preserve"> has audited and validated each bill presented for payment, it does not eliminate each State Department’s fiscal responsibility to monitor </w:t>
      </w:r>
      <w:r>
        <w:rPr>
          <w:rFonts w:cs="Arial"/>
        </w:rPr>
        <w:t xml:space="preserve">fuel  </w:t>
      </w:r>
      <w:r w:rsidRPr="00A52086">
        <w:rPr>
          <w:rFonts w:cs="Arial"/>
        </w:rPr>
        <w:t xml:space="preserve">use and expenses for their </w:t>
      </w:r>
      <w:r w:rsidR="007753B9" w:rsidRPr="00A52086">
        <w:rPr>
          <w:rFonts w:cs="Arial"/>
        </w:rPr>
        <w:t xml:space="preserve">Department </w:t>
      </w:r>
      <w:r w:rsidRPr="00A52086">
        <w:rPr>
          <w:rFonts w:cs="Arial"/>
        </w:rPr>
        <w:t>and notify the Office of Energy Savings should an invoice be considered questionable and unauthorized for payment.</w:t>
      </w:r>
    </w:p>
    <w:p w14:paraId="1905B1C7" w14:textId="77777777" w:rsidR="00036C3F" w:rsidRPr="00AF30CD" w:rsidRDefault="00036C3F" w:rsidP="008D4A65">
      <w:pPr>
        <w:autoSpaceDE w:val="0"/>
        <w:autoSpaceDN w:val="0"/>
        <w:adjustRightInd w:val="0"/>
        <w:rPr>
          <w:rFonts w:cs="Arial"/>
          <w:color w:val="000000"/>
          <w:szCs w:val="22"/>
        </w:rPr>
      </w:pPr>
    </w:p>
    <w:p w14:paraId="0A81DB50" w14:textId="77777777" w:rsidR="00921871" w:rsidRPr="009819AA" w:rsidRDefault="00921871" w:rsidP="00BB5A93">
      <w:pPr>
        <w:pStyle w:val="Heading1"/>
        <w:sectPr w:rsidR="00921871" w:rsidRPr="009819AA" w:rsidSect="00A777FE">
          <w:footerReference w:type="even" r:id="rId38"/>
          <w:footerReference w:type="default" r:id="rId39"/>
          <w:pgSz w:w="12240" w:h="15840" w:code="1"/>
          <w:pgMar w:top="576" w:right="1440" w:bottom="245" w:left="1260" w:header="720" w:footer="720" w:gutter="0"/>
          <w:cols w:space="720"/>
          <w:docGrid w:linePitch="360"/>
        </w:sectPr>
      </w:pPr>
    </w:p>
    <w:p w14:paraId="32C7527F" w14:textId="77777777" w:rsidR="00757979" w:rsidRDefault="00AA3B67" w:rsidP="00BB5A93">
      <w:pPr>
        <w:pStyle w:val="Heading1"/>
      </w:pPr>
      <w:bookmarkStart w:id="272" w:name="_Toc400531492"/>
      <w:bookmarkStart w:id="273" w:name="_Toc428533963"/>
      <w:r>
        <w:lastRenderedPageBreak/>
        <w:t xml:space="preserve"> </w:t>
      </w:r>
      <w:bookmarkStart w:id="274" w:name="_Toc483479129"/>
      <w:r w:rsidR="00CE00E7">
        <w:t>QUOTE</w:t>
      </w:r>
      <w:r w:rsidR="009808FC">
        <w:t xml:space="preserve"> </w:t>
      </w:r>
      <w:r w:rsidR="00AE354D">
        <w:t>{</w:t>
      </w:r>
      <w:r w:rsidR="00CE00E7">
        <w:t>PROPOSAL</w:t>
      </w:r>
      <w:r w:rsidR="00AE354D">
        <w:t>}</w:t>
      </w:r>
      <w:r w:rsidR="001B3188">
        <w:t xml:space="preserve"> </w:t>
      </w:r>
      <w:r w:rsidR="00757979">
        <w:t>PREPARATION AND SUBMISSION</w:t>
      </w:r>
      <w:bookmarkEnd w:id="272"/>
      <w:bookmarkEnd w:id="273"/>
      <w:bookmarkEnd w:id="274"/>
    </w:p>
    <w:p w14:paraId="23B4A216" w14:textId="77777777" w:rsidR="00757979" w:rsidRPr="00851065" w:rsidRDefault="00757979" w:rsidP="00851065"/>
    <w:p w14:paraId="63BAF890" w14:textId="77777777" w:rsidR="00757979" w:rsidRDefault="00757979" w:rsidP="00757979">
      <w:pPr>
        <w:pStyle w:val="Heading2"/>
      </w:pPr>
      <w:bookmarkStart w:id="275" w:name="_Toc400531493"/>
      <w:bookmarkStart w:id="276" w:name="_Toc428533964"/>
      <w:bookmarkStart w:id="277" w:name="_Toc483479130"/>
      <w:r>
        <w:t>General</w:t>
      </w:r>
      <w:bookmarkEnd w:id="275"/>
      <w:bookmarkEnd w:id="276"/>
      <w:bookmarkEnd w:id="277"/>
    </w:p>
    <w:p w14:paraId="16DE8C99" w14:textId="77777777" w:rsidR="00757979" w:rsidRDefault="00757979" w:rsidP="00851065"/>
    <w:p w14:paraId="72C48CB7" w14:textId="77777777" w:rsidR="00B85536" w:rsidRPr="00851065" w:rsidRDefault="00CE00E7" w:rsidP="00851065">
      <w:pPr>
        <w:rPr>
          <w:rFonts w:eastAsia="Calibri"/>
        </w:rPr>
      </w:pPr>
      <w:r>
        <w:rPr>
          <w:rFonts w:eastAsia="Calibri"/>
        </w:rPr>
        <w:t>Quote</w:t>
      </w:r>
      <w:r w:rsidR="009808FC" w:rsidRPr="00851065">
        <w:rPr>
          <w:rFonts w:eastAsia="Calibri"/>
        </w:rPr>
        <w:t xml:space="preserve">s </w:t>
      </w:r>
      <w:r w:rsidR="0061308E" w:rsidRPr="00851065">
        <w:rPr>
          <w:rFonts w:eastAsia="Calibri"/>
        </w:rPr>
        <w:t>{</w:t>
      </w:r>
      <w:r>
        <w:rPr>
          <w:rFonts w:eastAsia="Calibri"/>
        </w:rPr>
        <w:t>Proposal</w:t>
      </w:r>
      <w:r w:rsidR="0061308E" w:rsidRPr="00851065">
        <w:rPr>
          <w:rFonts w:eastAsia="Calibri"/>
        </w:rPr>
        <w:t>s}</w:t>
      </w:r>
      <w:r w:rsidR="00A45FD5" w:rsidRPr="00851065">
        <w:rPr>
          <w:rFonts w:eastAsia="Calibri"/>
        </w:rPr>
        <w:t xml:space="preserve"> including </w:t>
      </w:r>
      <w:r w:rsidR="00A3247E">
        <w:rPr>
          <w:rFonts w:cs="Arial"/>
          <w:szCs w:val="22"/>
        </w:rPr>
        <w:t>Vendor {Bidder</w:t>
      </w:r>
      <w:r w:rsidR="00A3247E" w:rsidRPr="00851065">
        <w:t>}</w:t>
      </w:r>
      <w:r w:rsidR="009808FC" w:rsidRPr="00851065">
        <w:rPr>
          <w:rFonts w:eastAsia="Calibri"/>
        </w:rPr>
        <w:t xml:space="preserve"> </w:t>
      </w:r>
      <w:r w:rsidR="00B85536" w:rsidRPr="00851065">
        <w:rPr>
          <w:rFonts w:eastAsia="Calibri"/>
        </w:rPr>
        <w:t xml:space="preserve">proposed </w:t>
      </w:r>
      <w:r w:rsidR="00A45FD5" w:rsidRPr="00851065">
        <w:rPr>
          <w:rFonts w:eastAsia="Calibri"/>
        </w:rPr>
        <w:t xml:space="preserve">terms and conditions may be accepted, but </w:t>
      </w:r>
      <w:r w:rsidR="00A3247E">
        <w:rPr>
          <w:rFonts w:cs="Arial"/>
          <w:szCs w:val="22"/>
        </w:rPr>
        <w:t>Vendor {Bidder</w:t>
      </w:r>
      <w:r w:rsidR="00A3247E" w:rsidRPr="00851065">
        <w:t>}</w:t>
      </w:r>
      <w:r w:rsidR="00B85536" w:rsidRPr="00851065">
        <w:rPr>
          <w:rFonts w:eastAsia="Calibri"/>
        </w:rPr>
        <w:t xml:space="preserve"> proposed </w:t>
      </w:r>
      <w:r w:rsidR="00A45FD5" w:rsidRPr="00851065">
        <w:rPr>
          <w:rFonts w:eastAsia="Calibri"/>
        </w:rPr>
        <w:t xml:space="preserve">terms or conditions that conflict with those contained in </w:t>
      </w:r>
      <w:r w:rsidR="00702DEE" w:rsidRPr="00851065">
        <w:rPr>
          <w:rFonts w:eastAsia="Calibri"/>
        </w:rPr>
        <w:t xml:space="preserve">the Bid Solicitation </w:t>
      </w:r>
      <w:r w:rsidR="0060080E" w:rsidRPr="00851065">
        <w:rPr>
          <w:rFonts w:eastAsia="Calibri"/>
        </w:rPr>
        <w:t>{</w:t>
      </w:r>
      <w:r w:rsidR="00F47949" w:rsidRPr="00851065">
        <w:rPr>
          <w:rFonts w:eastAsia="Calibri"/>
        </w:rPr>
        <w:t>RFP</w:t>
      </w:r>
      <w:r w:rsidR="0060080E" w:rsidRPr="00851065">
        <w:rPr>
          <w:rFonts w:eastAsia="Calibri"/>
        </w:rPr>
        <w:t>}</w:t>
      </w:r>
      <w:r w:rsidR="00F47949" w:rsidRPr="00851065">
        <w:rPr>
          <w:rFonts w:eastAsia="Calibri"/>
        </w:rPr>
        <w:t xml:space="preserve"> </w:t>
      </w:r>
      <w:r w:rsidR="00702DEE" w:rsidRPr="00851065">
        <w:rPr>
          <w:rFonts w:eastAsia="Calibri"/>
        </w:rPr>
        <w:t>as defined in Section 2.</w:t>
      </w:r>
      <w:r w:rsidR="0099176A">
        <w:rPr>
          <w:rFonts w:eastAsia="Calibri"/>
        </w:rPr>
        <w:t>0</w:t>
      </w:r>
      <w:r w:rsidR="00702DEE" w:rsidRPr="00851065">
        <w:rPr>
          <w:rFonts w:eastAsia="Calibri"/>
        </w:rPr>
        <w:t xml:space="preserve"> of </w:t>
      </w:r>
      <w:r w:rsidR="00A45FD5" w:rsidRPr="00851065">
        <w:rPr>
          <w:rFonts w:eastAsia="Calibri"/>
        </w:rPr>
        <w:t xml:space="preserve">this </w:t>
      </w:r>
      <w:r w:rsidR="00F47949" w:rsidRPr="00851065">
        <w:rPr>
          <w:rFonts w:eastAsia="Calibri"/>
        </w:rPr>
        <w:t xml:space="preserve">Bid Solicitation </w:t>
      </w:r>
      <w:r w:rsidR="0060080E" w:rsidRPr="00851065">
        <w:rPr>
          <w:rFonts w:eastAsia="Calibri"/>
        </w:rPr>
        <w:t>{RFP}</w:t>
      </w:r>
      <w:r w:rsidR="00A45FD5" w:rsidRPr="00851065">
        <w:rPr>
          <w:rFonts w:eastAsia="Calibri"/>
        </w:rPr>
        <w:t xml:space="preserve">, or that diminish the State’s rights under any </w:t>
      </w:r>
      <w:r w:rsidR="001D2ACC">
        <w:rPr>
          <w:rFonts w:eastAsia="Calibri"/>
        </w:rPr>
        <w:t>Blanket P.O.</w:t>
      </w:r>
      <w:r w:rsidR="00F47949" w:rsidRPr="00851065">
        <w:rPr>
          <w:rFonts w:eastAsia="Calibri"/>
        </w:rPr>
        <w:t xml:space="preserve"> </w:t>
      </w:r>
      <w:r w:rsidR="008B0B5B" w:rsidRPr="00851065">
        <w:rPr>
          <w:rFonts w:eastAsia="Calibri"/>
        </w:rPr>
        <w:t>{</w:t>
      </w:r>
      <w:r w:rsidR="00362081" w:rsidRPr="00851065">
        <w:rPr>
          <w:rFonts w:eastAsia="Calibri"/>
        </w:rPr>
        <w:t>Contract</w:t>
      </w:r>
      <w:r w:rsidR="008B0B5B" w:rsidRPr="00851065">
        <w:rPr>
          <w:rFonts w:eastAsia="Calibri"/>
        </w:rPr>
        <w:t>}</w:t>
      </w:r>
      <w:r w:rsidR="00A45FD5" w:rsidRPr="00851065">
        <w:rPr>
          <w:rFonts w:eastAsia="Calibri"/>
        </w:rPr>
        <w:t xml:space="preserve"> resulting from the </w:t>
      </w:r>
      <w:r w:rsidR="00F47949" w:rsidRPr="00851065">
        <w:rPr>
          <w:rFonts w:eastAsia="Calibri"/>
        </w:rPr>
        <w:t xml:space="preserve">Bid Solicitation </w:t>
      </w:r>
      <w:r w:rsidR="0060080E" w:rsidRPr="00851065">
        <w:rPr>
          <w:rFonts w:eastAsia="Calibri"/>
        </w:rPr>
        <w:t>{RFP}</w:t>
      </w:r>
      <w:r w:rsidR="00B85536" w:rsidRPr="00851065">
        <w:rPr>
          <w:rFonts w:eastAsia="Calibri"/>
        </w:rPr>
        <w:t>,</w:t>
      </w:r>
      <w:r w:rsidR="00A45FD5" w:rsidRPr="00851065">
        <w:rPr>
          <w:rFonts w:eastAsia="Calibri"/>
        </w:rPr>
        <w:t xml:space="preserve"> will be considered null and void. The State is not responsible for identifying conflicting </w:t>
      </w:r>
      <w:r w:rsidR="00A3247E">
        <w:rPr>
          <w:rFonts w:cs="Arial"/>
          <w:szCs w:val="22"/>
        </w:rPr>
        <w:t>Vendor {Bidder</w:t>
      </w:r>
      <w:r w:rsidR="00A3247E" w:rsidRPr="00851065">
        <w:t>}</w:t>
      </w:r>
      <w:r w:rsidR="009808FC" w:rsidRPr="00851065">
        <w:rPr>
          <w:rFonts w:eastAsia="Calibri"/>
        </w:rPr>
        <w:t xml:space="preserve"> </w:t>
      </w:r>
      <w:r w:rsidR="00B85536" w:rsidRPr="00851065">
        <w:rPr>
          <w:rFonts w:eastAsia="Calibri"/>
        </w:rPr>
        <w:t xml:space="preserve">proposed </w:t>
      </w:r>
      <w:r w:rsidR="00A45FD5" w:rsidRPr="00851065">
        <w:rPr>
          <w:rFonts w:eastAsia="Calibri"/>
        </w:rPr>
        <w:t xml:space="preserve">terms and conditions before issuing a </w:t>
      </w:r>
      <w:r w:rsidR="001D2ACC">
        <w:rPr>
          <w:rFonts w:eastAsia="Calibri"/>
        </w:rPr>
        <w:t>Blanket P.O.</w:t>
      </w:r>
      <w:r w:rsidR="00F47949" w:rsidRPr="00851065">
        <w:rPr>
          <w:rFonts w:eastAsia="Calibri"/>
        </w:rPr>
        <w:t xml:space="preserve"> </w:t>
      </w:r>
      <w:r w:rsidR="008B0B5B" w:rsidRPr="00851065">
        <w:rPr>
          <w:rFonts w:eastAsia="Calibri"/>
        </w:rPr>
        <w:t>{</w:t>
      </w:r>
      <w:r w:rsidR="00362081" w:rsidRPr="00851065">
        <w:rPr>
          <w:rFonts w:eastAsia="Calibri"/>
        </w:rPr>
        <w:t>Contract</w:t>
      </w:r>
      <w:r w:rsidR="008B0B5B" w:rsidRPr="00851065">
        <w:rPr>
          <w:rFonts w:eastAsia="Calibri"/>
        </w:rPr>
        <w:t>}</w:t>
      </w:r>
      <w:r w:rsidR="00A45FD5" w:rsidRPr="00851065">
        <w:rPr>
          <w:rFonts w:eastAsia="Calibri"/>
        </w:rPr>
        <w:t xml:space="preserve"> award. </w:t>
      </w:r>
      <w:r w:rsidR="009808FC" w:rsidRPr="00851065">
        <w:rPr>
          <w:rFonts w:eastAsia="Calibri"/>
        </w:rPr>
        <w:t xml:space="preserve">It is incumbent upon the </w:t>
      </w:r>
      <w:r w:rsidR="00A3247E">
        <w:rPr>
          <w:rFonts w:cs="Arial"/>
          <w:szCs w:val="22"/>
        </w:rPr>
        <w:t>Vendor {Bidder</w:t>
      </w:r>
      <w:r w:rsidR="00A3247E" w:rsidRPr="00851065">
        <w:t>}</w:t>
      </w:r>
      <w:r w:rsidR="009808FC" w:rsidRPr="00851065">
        <w:rPr>
          <w:rFonts w:eastAsia="Calibri"/>
        </w:rPr>
        <w:t xml:space="preserve"> to identify </w:t>
      </w:r>
      <w:r w:rsidR="00702DEE" w:rsidRPr="00851065">
        <w:rPr>
          <w:rFonts w:eastAsia="Calibri"/>
        </w:rPr>
        <w:t xml:space="preserve">and remove its conflicting </w:t>
      </w:r>
      <w:r w:rsidR="00B85536" w:rsidRPr="00851065">
        <w:rPr>
          <w:rFonts w:eastAsia="Calibri"/>
        </w:rPr>
        <w:t>proposed</w:t>
      </w:r>
      <w:r w:rsidR="00702DEE" w:rsidRPr="00851065">
        <w:rPr>
          <w:rFonts w:eastAsia="Calibri"/>
        </w:rPr>
        <w:t xml:space="preserve"> terms and conditions prior to </w:t>
      </w:r>
      <w:r>
        <w:rPr>
          <w:rFonts w:eastAsia="Calibri"/>
        </w:rPr>
        <w:t>Quote</w:t>
      </w:r>
      <w:r w:rsidR="00702DEE" w:rsidRPr="00851065">
        <w:rPr>
          <w:rFonts w:eastAsia="Calibri"/>
        </w:rPr>
        <w:t xml:space="preserve"> </w:t>
      </w:r>
      <w:r w:rsidR="0060080E" w:rsidRPr="00851065">
        <w:rPr>
          <w:rFonts w:eastAsia="Calibri"/>
        </w:rPr>
        <w:t>{</w:t>
      </w:r>
      <w:r>
        <w:rPr>
          <w:rFonts w:eastAsia="Calibri"/>
        </w:rPr>
        <w:t>Proposal</w:t>
      </w:r>
      <w:r w:rsidR="0060080E" w:rsidRPr="00851065">
        <w:rPr>
          <w:rFonts w:eastAsia="Calibri"/>
        </w:rPr>
        <w:t>}</w:t>
      </w:r>
      <w:r w:rsidR="00702DEE" w:rsidRPr="00851065">
        <w:rPr>
          <w:rFonts w:eastAsia="Calibri"/>
        </w:rPr>
        <w:t xml:space="preserve"> submission. </w:t>
      </w:r>
      <w:r w:rsidR="0021692F" w:rsidRPr="00851065">
        <w:rPr>
          <w:rFonts w:eastAsia="Calibri"/>
        </w:rPr>
        <w:t xml:space="preserve">In the event that a </w:t>
      </w:r>
      <w:r w:rsidR="00A3247E">
        <w:rPr>
          <w:rFonts w:cs="Arial"/>
          <w:szCs w:val="22"/>
        </w:rPr>
        <w:t>Vendor {Bidder</w:t>
      </w:r>
      <w:r w:rsidR="00A3247E" w:rsidRPr="00851065">
        <w:t>}</w:t>
      </w:r>
      <w:r w:rsidR="0021692F" w:rsidRPr="00851065">
        <w:rPr>
          <w:rFonts w:eastAsia="Calibri"/>
        </w:rPr>
        <w:t xml:space="preserve"> intends to propose terms and conditions contrary to the </w:t>
      </w:r>
      <w:r w:rsidR="00F47949" w:rsidRPr="00851065">
        <w:rPr>
          <w:rFonts w:eastAsia="Calibri"/>
        </w:rPr>
        <w:t xml:space="preserve">Bid Solicitation </w:t>
      </w:r>
      <w:r w:rsidR="0060080E" w:rsidRPr="00851065">
        <w:rPr>
          <w:rFonts w:eastAsia="Calibri"/>
        </w:rPr>
        <w:t>{RFP}</w:t>
      </w:r>
      <w:r w:rsidR="0021692F" w:rsidRPr="00851065">
        <w:rPr>
          <w:rFonts w:eastAsia="Calibri"/>
        </w:rPr>
        <w:t xml:space="preserve">, these </w:t>
      </w:r>
      <w:r w:rsidR="00A3247E">
        <w:rPr>
          <w:rFonts w:cs="Arial"/>
          <w:szCs w:val="22"/>
        </w:rPr>
        <w:t>Vendor {Bidder</w:t>
      </w:r>
      <w:r w:rsidR="00A3247E" w:rsidRPr="00851065">
        <w:t>}</w:t>
      </w:r>
      <w:r w:rsidR="0021692F" w:rsidRPr="00851065">
        <w:rPr>
          <w:rFonts w:eastAsia="Calibri"/>
        </w:rPr>
        <w:t xml:space="preserve"> proposed terms and conditions shall only be considered if submitted pursuant to the procedure set forth in Section 1.3.1 of this </w:t>
      </w:r>
      <w:r w:rsidR="00F47949" w:rsidRPr="00851065">
        <w:rPr>
          <w:rFonts w:eastAsia="Calibri"/>
        </w:rPr>
        <w:t xml:space="preserve">Bid Solicitation </w:t>
      </w:r>
      <w:r w:rsidR="0060080E" w:rsidRPr="00851065">
        <w:rPr>
          <w:rFonts w:eastAsia="Calibri"/>
        </w:rPr>
        <w:t>{RFP}</w:t>
      </w:r>
      <w:r w:rsidR="0021692F" w:rsidRPr="00851065">
        <w:rPr>
          <w:rFonts w:eastAsia="Calibri"/>
        </w:rPr>
        <w:t xml:space="preserve">. </w:t>
      </w:r>
      <w:r w:rsidR="00B85536" w:rsidRPr="00851065">
        <w:rPr>
          <w:rFonts w:eastAsia="Calibri"/>
        </w:rPr>
        <w:t xml:space="preserve">Vendors </w:t>
      </w:r>
      <w:r w:rsidR="00A5309F">
        <w:rPr>
          <w:rFonts w:eastAsia="Calibri"/>
        </w:rPr>
        <w:t>{Bidders}</w:t>
      </w:r>
      <w:r w:rsidR="00B85536" w:rsidRPr="00851065">
        <w:rPr>
          <w:rFonts w:eastAsia="Calibri"/>
        </w:rPr>
        <w:t xml:space="preserve"> shall not submit exceptions on the </w:t>
      </w:r>
      <w:r w:rsidR="00572DA1" w:rsidRPr="00851065">
        <w:rPr>
          <w:rFonts w:eastAsia="Calibri"/>
        </w:rPr>
        <w:t>“</w:t>
      </w:r>
      <w:r w:rsidR="00B85536" w:rsidRPr="00851065">
        <w:rPr>
          <w:rFonts w:eastAsia="Calibri"/>
        </w:rPr>
        <w:t>Terms and Conditions</w:t>
      </w:r>
      <w:r w:rsidR="00572DA1" w:rsidRPr="00851065">
        <w:rPr>
          <w:rFonts w:eastAsia="Calibri"/>
        </w:rPr>
        <w:t>”</w:t>
      </w:r>
      <w:r w:rsidR="00B85536" w:rsidRPr="00851065">
        <w:rPr>
          <w:rFonts w:eastAsia="Calibri"/>
        </w:rPr>
        <w:t xml:space="preserve"> Tab through </w:t>
      </w:r>
      <w:r w:rsidR="00411F03" w:rsidRPr="00851065">
        <w:rPr>
          <w:rStyle w:val="IntenseEmphasis"/>
          <w:color w:val="00B050"/>
        </w:rPr>
        <w:t>NJ</w:t>
      </w:r>
      <w:r w:rsidR="00411F03" w:rsidRPr="00851065">
        <w:rPr>
          <w:rStyle w:val="IntenseEmphasis"/>
          <w:color w:val="0070C0"/>
        </w:rPr>
        <w:t>START</w:t>
      </w:r>
      <w:r w:rsidR="00B85536" w:rsidRPr="00851065">
        <w:rPr>
          <w:rFonts w:eastAsia="Calibri"/>
        </w:rPr>
        <w:t xml:space="preserve">. Under no circumstance is the State required to accept a </w:t>
      </w:r>
      <w:r w:rsidR="00A3247E">
        <w:rPr>
          <w:rFonts w:eastAsia="Calibri" w:cs="Arial"/>
          <w:szCs w:val="21"/>
        </w:rPr>
        <w:t>V</w:t>
      </w:r>
      <w:r w:rsidR="0021692F">
        <w:rPr>
          <w:rFonts w:eastAsia="Calibri" w:cs="Arial"/>
          <w:szCs w:val="21"/>
        </w:rPr>
        <w:t xml:space="preserve">endor’s </w:t>
      </w:r>
      <w:r w:rsidR="0061308E">
        <w:rPr>
          <w:rFonts w:eastAsia="Calibri" w:cs="Arial"/>
          <w:szCs w:val="21"/>
        </w:rPr>
        <w:t>{</w:t>
      </w:r>
      <w:r w:rsidR="00A3247E">
        <w:rPr>
          <w:rFonts w:eastAsia="Calibri" w:cs="Arial"/>
          <w:szCs w:val="21"/>
        </w:rPr>
        <w:t>B</w:t>
      </w:r>
      <w:r w:rsidR="0061308E">
        <w:rPr>
          <w:rFonts w:eastAsia="Calibri" w:cs="Arial"/>
          <w:szCs w:val="21"/>
        </w:rPr>
        <w:t>idder’s</w:t>
      </w:r>
      <w:r w:rsidR="0061308E" w:rsidRPr="00851065">
        <w:rPr>
          <w:rFonts w:eastAsia="Calibri"/>
        </w:rPr>
        <w:t>}</w:t>
      </w:r>
      <w:r w:rsidR="00B85536" w:rsidRPr="00851065">
        <w:rPr>
          <w:rFonts w:eastAsia="Calibri"/>
        </w:rPr>
        <w:t xml:space="preserve"> exception to the </w:t>
      </w:r>
      <w:r w:rsidR="00F47949" w:rsidRPr="00851065">
        <w:rPr>
          <w:rFonts w:eastAsia="Calibri"/>
        </w:rPr>
        <w:t xml:space="preserve">Bid Solicitation </w:t>
      </w:r>
      <w:r w:rsidR="0060080E" w:rsidRPr="00851065">
        <w:rPr>
          <w:rFonts w:eastAsia="Calibri"/>
        </w:rPr>
        <w:t>{RFP}</w:t>
      </w:r>
      <w:r w:rsidR="00B85536" w:rsidRPr="00851065">
        <w:rPr>
          <w:rFonts w:eastAsia="Calibri"/>
        </w:rPr>
        <w:t xml:space="preserve">. </w:t>
      </w:r>
    </w:p>
    <w:p w14:paraId="79573F17" w14:textId="77777777" w:rsidR="00702DEE" w:rsidRPr="00851065" w:rsidRDefault="00702DEE" w:rsidP="00851065">
      <w:pPr>
        <w:rPr>
          <w:rFonts w:eastAsia="Calibri"/>
        </w:rPr>
      </w:pPr>
    </w:p>
    <w:p w14:paraId="231C43E0" w14:textId="77777777" w:rsidR="00702DEE" w:rsidRPr="00851065" w:rsidRDefault="00A45FD5" w:rsidP="00851065">
      <w:pPr>
        <w:rPr>
          <w:rFonts w:eastAsia="Calibri"/>
        </w:rPr>
      </w:pPr>
      <w:r w:rsidRPr="00851065">
        <w:rPr>
          <w:rFonts w:eastAsia="Calibri"/>
        </w:rPr>
        <w:t xml:space="preserve">In the event that prior to </w:t>
      </w:r>
      <w:r w:rsidR="000024DA">
        <w:rPr>
          <w:rFonts w:eastAsia="Calibri"/>
        </w:rPr>
        <w:t>Notice of Intent to Award</w:t>
      </w:r>
      <w:r w:rsidRPr="00851065">
        <w:rPr>
          <w:rFonts w:eastAsia="Calibri"/>
        </w:rPr>
        <w:t xml:space="preserve">, the Division notifies the </w:t>
      </w:r>
      <w:r w:rsidR="00526170" w:rsidRPr="00851065">
        <w:rPr>
          <w:rFonts w:eastAsia="Calibri"/>
        </w:rPr>
        <w:t xml:space="preserve">Vendor </w:t>
      </w:r>
      <w:r w:rsidR="00571AFA" w:rsidRPr="00851065">
        <w:rPr>
          <w:rFonts w:eastAsia="Calibri"/>
        </w:rPr>
        <w:t>{Bidder}</w:t>
      </w:r>
      <w:r w:rsidRPr="00851065">
        <w:rPr>
          <w:rFonts w:eastAsia="Calibri"/>
        </w:rPr>
        <w:t xml:space="preserve"> of any such </w:t>
      </w:r>
      <w:r w:rsidR="00702DEE" w:rsidRPr="00851065">
        <w:rPr>
          <w:rFonts w:eastAsia="Calibri"/>
        </w:rPr>
        <w:t xml:space="preserve">conflicting </w:t>
      </w:r>
      <w:r w:rsidR="00B562E1" w:rsidRPr="00851065">
        <w:rPr>
          <w:rFonts w:eastAsia="Calibri"/>
        </w:rPr>
        <w:t>V</w:t>
      </w:r>
      <w:r w:rsidR="00702DEE" w:rsidRPr="00851065">
        <w:rPr>
          <w:rFonts w:eastAsia="Calibri"/>
        </w:rPr>
        <w:t xml:space="preserve">endor </w:t>
      </w:r>
      <w:r w:rsidR="00571AFA" w:rsidRPr="00851065">
        <w:rPr>
          <w:rFonts w:eastAsia="Calibri"/>
        </w:rPr>
        <w:t>{Bidder}</w:t>
      </w:r>
      <w:r w:rsidR="00702DEE" w:rsidRPr="00851065">
        <w:rPr>
          <w:rFonts w:eastAsia="Calibri"/>
        </w:rPr>
        <w:t xml:space="preserve"> </w:t>
      </w:r>
      <w:r w:rsidR="00B85536" w:rsidRPr="00851065">
        <w:rPr>
          <w:rFonts w:eastAsia="Calibri"/>
        </w:rPr>
        <w:t xml:space="preserve">proposed </w:t>
      </w:r>
      <w:r w:rsidRPr="00851065">
        <w:rPr>
          <w:rFonts w:eastAsia="Calibri"/>
        </w:rPr>
        <w:t xml:space="preserve">term or condition and the conflict it poses, the Division may require the </w:t>
      </w:r>
      <w:r w:rsidR="00526170" w:rsidRPr="00851065">
        <w:rPr>
          <w:rFonts w:eastAsia="Calibri"/>
        </w:rPr>
        <w:t xml:space="preserve">Vendor </w:t>
      </w:r>
      <w:r w:rsidR="00571AFA" w:rsidRPr="00851065">
        <w:rPr>
          <w:rFonts w:eastAsia="Calibri"/>
        </w:rPr>
        <w:t>{Bidder}</w:t>
      </w:r>
      <w:r w:rsidRPr="00851065">
        <w:rPr>
          <w:rFonts w:eastAsia="Calibri"/>
        </w:rPr>
        <w:t xml:space="preserve"> to either withdraw it or withdraw its </w:t>
      </w:r>
      <w:r w:rsidR="00CE00E7">
        <w:rPr>
          <w:rFonts w:eastAsia="Calibri"/>
        </w:rPr>
        <w:t>Quote</w:t>
      </w:r>
      <w:r w:rsidR="00B85536" w:rsidRPr="00851065">
        <w:rPr>
          <w:rFonts w:eastAsia="Calibri"/>
        </w:rPr>
        <w:t xml:space="preserve"> </w:t>
      </w:r>
      <w:r w:rsidR="0060080E" w:rsidRPr="00851065">
        <w:rPr>
          <w:rFonts w:eastAsia="Calibri"/>
        </w:rPr>
        <w:t>{</w:t>
      </w:r>
      <w:r w:rsidR="00CE00E7">
        <w:rPr>
          <w:rFonts w:eastAsia="Calibri"/>
        </w:rPr>
        <w:t>Proposal</w:t>
      </w:r>
      <w:r w:rsidR="0060080E" w:rsidRPr="00851065">
        <w:rPr>
          <w:rFonts w:eastAsia="Calibri"/>
        </w:rPr>
        <w:t>}</w:t>
      </w:r>
      <w:r w:rsidRPr="00851065">
        <w:rPr>
          <w:rFonts w:eastAsia="Calibri"/>
        </w:rPr>
        <w:t xml:space="preserve">.  </w:t>
      </w:r>
    </w:p>
    <w:p w14:paraId="0E64BF38" w14:textId="77777777" w:rsidR="00702DEE" w:rsidRPr="00851065" w:rsidRDefault="00702DEE" w:rsidP="00851065">
      <w:pPr>
        <w:rPr>
          <w:rFonts w:eastAsia="Calibri"/>
        </w:rPr>
      </w:pPr>
    </w:p>
    <w:p w14:paraId="4A088ED3" w14:textId="77777777" w:rsidR="00A45FD5" w:rsidRPr="00851065" w:rsidRDefault="00A45FD5" w:rsidP="00851065">
      <w:pPr>
        <w:rPr>
          <w:rFonts w:eastAsia="Calibri"/>
        </w:rPr>
      </w:pPr>
      <w:r w:rsidRPr="00851065">
        <w:rPr>
          <w:rFonts w:eastAsia="Calibri"/>
        </w:rPr>
        <w:t xml:space="preserve">After award of </w:t>
      </w:r>
      <w:r w:rsidR="001D2ACC">
        <w:rPr>
          <w:rFonts w:eastAsia="Calibri"/>
        </w:rPr>
        <w:t>Blanket P.O.</w:t>
      </w:r>
      <w:r w:rsidR="00F47949" w:rsidRPr="00851065">
        <w:rPr>
          <w:rFonts w:eastAsia="Calibri"/>
        </w:rPr>
        <w:t xml:space="preserve"> </w:t>
      </w:r>
      <w:r w:rsidR="008B0B5B" w:rsidRPr="00851065">
        <w:rPr>
          <w:rFonts w:eastAsia="Calibri"/>
        </w:rPr>
        <w:t>{</w:t>
      </w:r>
      <w:r w:rsidR="00362081" w:rsidRPr="00851065">
        <w:rPr>
          <w:rFonts w:eastAsia="Calibri"/>
        </w:rPr>
        <w:t>Contract</w:t>
      </w:r>
      <w:r w:rsidR="008B0B5B" w:rsidRPr="00851065">
        <w:rPr>
          <w:rFonts w:eastAsia="Calibri"/>
        </w:rPr>
        <w:t>}</w:t>
      </w:r>
      <w:r w:rsidRPr="00851065">
        <w:rPr>
          <w:rFonts w:eastAsia="Calibri"/>
        </w:rPr>
        <w:t>:</w:t>
      </w:r>
    </w:p>
    <w:p w14:paraId="455C196E" w14:textId="77777777" w:rsidR="00757979" w:rsidRPr="00851065" w:rsidRDefault="00757979" w:rsidP="00851065">
      <w:pPr>
        <w:rPr>
          <w:rFonts w:eastAsia="Calibri"/>
        </w:rPr>
      </w:pPr>
    </w:p>
    <w:p w14:paraId="7948768F" w14:textId="77777777" w:rsidR="00757979" w:rsidRPr="00851065" w:rsidRDefault="00757979" w:rsidP="007F2383">
      <w:pPr>
        <w:numPr>
          <w:ilvl w:val="0"/>
          <w:numId w:val="20"/>
        </w:numPr>
        <w:rPr>
          <w:rFonts w:eastAsia="Calibri"/>
        </w:rPr>
      </w:pPr>
      <w:r w:rsidRPr="00851065">
        <w:rPr>
          <w:rFonts w:eastAsia="Calibri"/>
        </w:rPr>
        <w:t xml:space="preserve">if conflict arises between a </w:t>
      </w:r>
      <w:r w:rsidR="00A3247E">
        <w:rPr>
          <w:rFonts w:cs="Arial"/>
          <w:szCs w:val="22"/>
        </w:rPr>
        <w:t>Vendor {Bidder</w:t>
      </w:r>
      <w:r w:rsidR="00A3247E" w:rsidRPr="00851065">
        <w:t>}</w:t>
      </w:r>
      <w:r w:rsidR="009808FC" w:rsidRPr="00851065">
        <w:rPr>
          <w:rFonts w:eastAsia="Calibri"/>
        </w:rPr>
        <w:t xml:space="preserve"> </w:t>
      </w:r>
      <w:r w:rsidR="00B85536" w:rsidRPr="00851065">
        <w:rPr>
          <w:rFonts w:eastAsia="Calibri"/>
        </w:rPr>
        <w:t xml:space="preserve">proposed </w:t>
      </w:r>
      <w:r w:rsidRPr="00851065">
        <w:rPr>
          <w:rFonts w:eastAsia="Calibri"/>
        </w:rPr>
        <w:t xml:space="preserve">term or condition included in the </w:t>
      </w:r>
      <w:r w:rsidR="00CE00E7">
        <w:rPr>
          <w:rFonts w:eastAsia="Calibri"/>
        </w:rPr>
        <w:t>Quote</w:t>
      </w:r>
      <w:r w:rsidR="009808FC" w:rsidRPr="00851065">
        <w:rPr>
          <w:rFonts w:eastAsia="Calibri"/>
        </w:rPr>
        <w:t xml:space="preserve"> </w:t>
      </w:r>
      <w:r w:rsidR="0060080E" w:rsidRPr="00851065">
        <w:rPr>
          <w:rFonts w:eastAsia="Calibri"/>
        </w:rPr>
        <w:t>{</w:t>
      </w:r>
      <w:r w:rsidR="00CE00E7">
        <w:rPr>
          <w:rFonts w:eastAsia="Calibri"/>
        </w:rPr>
        <w:t>Proposal</w:t>
      </w:r>
      <w:r w:rsidR="0060080E" w:rsidRPr="00851065">
        <w:rPr>
          <w:rFonts w:eastAsia="Calibri"/>
        </w:rPr>
        <w:t>}</w:t>
      </w:r>
      <w:r w:rsidRPr="00851065">
        <w:rPr>
          <w:rFonts w:eastAsia="Calibri"/>
        </w:rPr>
        <w:t xml:space="preserve"> and a term or condition of the </w:t>
      </w:r>
      <w:r w:rsidR="00F47949" w:rsidRPr="00851065">
        <w:rPr>
          <w:rFonts w:eastAsia="Calibri"/>
        </w:rPr>
        <w:t xml:space="preserve">Bid Solicitation </w:t>
      </w:r>
      <w:r w:rsidR="0060080E" w:rsidRPr="00851065">
        <w:rPr>
          <w:rFonts w:eastAsia="Calibri"/>
        </w:rPr>
        <w:t>{RFP}</w:t>
      </w:r>
      <w:r w:rsidRPr="00851065">
        <w:rPr>
          <w:rFonts w:eastAsia="Calibri"/>
        </w:rPr>
        <w:t xml:space="preserve">, the term or condition of the </w:t>
      </w:r>
      <w:r w:rsidR="00F47949" w:rsidRPr="00851065">
        <w:rPr>
          <w:rFonts w:eastAsia="Calibri"/>
        </w:rPr>
        <w:t xml:space="preserve">Bid Solicitation </w:t>
      </w:r>
      <w:r w:rsidR="0060080E" w:rsidRPr="00851065">
        <w:rPr>
          <w:rFonts w:eastAsia="Calibri"/>
        </w:rPr>
        <w:t>{RFP}</w:t>
      </w:r>
      <w:r w:rsidRPr="00851065">
        <w:rPr>
          <w:rFonts w:eastAsia="Calibri"/>
        </w:rPr>
        <w:t xml:space="preserve"> will prevail; and</w:t>
      </w:r>
    </w:p>
    <w:p w14:paraId="6BF957D7" w14:textId="77777777" w:rsidR="00757979" w:rsidRPr="00851065" w:rsidRDefault="00757979" w:rsidP="00851065">
      <w:pPr>
        <w:rPr>
          <w:rFonts w:eastAsia="Calibri"/>
        </w:rPr>
      </w:pPr>
    </w:p>
    <w:p w14:paraId="57ABB1BD" w14:textId="77777777" w:rsidR="00757979" w:rsidRPr="00851065" w:rsidRDefault="00757979" w:rsidP="007F2383">
      <w:pPr>
        <w:numPr>
          <w:ilvl w:val="0"/>
          <w:numId w:val="20"/>
        </w:numPr>
        <w:rPr>
          <w:rFonts w:eastAsia="Calibri"/>
        </w:rPr>
      </w:pPr>
      <w:r w:rsidRPr="00851065">
        <w:rPr>
          <w:rFonts w:eastAsia="Calibri"/>
        </w:rPr>
        <w:t xml:space="preserve">if the result of the application of a </w:t>
      </w:r>
      <w:r w:rsidR="00A3247E">
        <w:rPr>
          <w:rFonts w:cs="Arial"/>
          <w:szCs w:val="22"/>
        </w:rPr>
        <w:t>Vendor {Bidder</w:t>
      </w:r>
      <w:r w:rsidR="00A3247E" w:rsidRPr="00851065">
        <w:t>}</w:t>
      </w:r>
      <w:r w:rsidR="009808FC" w:rsidRPr="00851065">
        <w:rPr>
          <w:rFonts w:eastAsia="Calibri"/>
        </w:rPr>
        <w:t xml:space="preserve"> </w:t>
      </w:r>
      <w:r w:rsidR="00B85536" w:rsidRPr="00851065">
        <w:rPr>
          <w:rFonts w:eastAsia="Calibri"/>
        </w:rPr>
        <w:t xml:space="preserve">proposed </w:t>
      </w:r>
      <w:r w:rsidRPr="00851065">
        <w:rPr>
          <w:rFonts w:eastAsia="Calibri"/>
        </w:rPr>
        <w:t xml:space="preserve">term or condition included in the </w:t>
      </w:r>
      <w:r w:rsidR="00CE00E7">
        <w:rPr>
          <w:rFonts w:eastAsia="Calibri"/>
        </w:rPr>
        <w:t>Quote</w:t>
      </w:r>
      <w:r w:rsidR="009808FC" w:rsidRPr="00851065">
        <w:rPr>
          <w:rFonts w:eastAsia="Calibri"/>
        </w:rPr>
        <w:t xml:space="preserve"> </w:t>
      </w:r>
      <w:r w:rsidR="0060080E" w:rsidRPr="00851065">
        <w:rPr>
          <w:rFonts w:eastAsia="Calibri"/>
        </w:rPr>
        <w:t>{</w:t>
      </w:r>
      <w:r w:rsidR="00CE00E7">
        <w:rPr>
          <w:rFonts w:eastAsia="Calibri"/>
        </w:rPr>
        <w:t>Proposal</w:t>
      </w:r>
      <w:r w:rsidR="0060080E" w:rsidRPr="00851065">
        <w:rPr>
          <w:rFonts w:eastAsia="Calibri"/>
        </w:rPr>
        <w:t>}</w:t>
      </w:r>
      <w:r w:rsidRPr="00851065">
        <w:rPr>
          <w:rFonts w:eastAsia="Calibri"/>
        </w:rPr>
        <w:t xml:space="preserve"> would diminish the State’s rights, the </w:t>
      </w:r>
      <w:r w:rsidR="00E972F8" w:rsidRPr="00851065">
        <w:rPr>
          <w:rFonts w:eastAsia="Calibri"/>
        </w:rPr>
        <w:t>V</w:t>
      </w:r>
      <w:r w:rsidR="009808FC" w:rsidRPr="00851065">
        <w:rPr>
          <w:rFonts w:eastAsia="Calibri"/>
        </w:rPr>
        <w:t xml:space="preserve">endor </w:t>
      </w:r>
      <w:r w:rsidR="00571AFA" w:rsidRPr="00851065">
        <w:rPr>
          <w:rFonts w:eastAsia="Calibri"/>
        </w:rPr>
        <w:t>{Bidder}</w:t>
      </w:r>
      <w:r w:rsidR="009808FC" w:rsidRPr="00851065">
        <w:rPr>
          <w:rFonts w:eastAsia="Calibri"/>
        </w:rPr>
        <w:t xml:space="preserve"> </w:t>
      </w:r>
      <w:r w:rsidR="00B85536" w:rsidRPr="00851065">
        <w:rPr>
          <w:rFonts w:eastAsia="Calibri"/>
        </w:rPr>
        <w:t xml:space="preserve">proposed </w:t>
      </w:r>
      <w:r w:rsidRPr="00851065">
        <w:rPr>
          <w:rFonts w:eastAsia="Calibri"/>
        </w:rPr>
        <w:t>term or condition will be considered null and void.</w:t>
      </w:r>
    </w:p>
    <w:p w14:paraId="70CE8962" w14:textId="77777777" w:rsidR="00757979" w:rsidRPr="00851065" w:rsidRDefault="00757979" w:rsidP="00851065"/>
    <w:p w14:paraId="3E7959C1" w14:textId="77777777" w:rsidR="00B23FD6" w:rsidRPr="00851065" w:rsidRDefault="00B23FD6" w:rsidP="00851065">
      <w:r w:rsidRPr="00851065">
        <w:t xml:space="preserve">The </w:t>
      </w:r>
      <w:r w:rsidR="00526170" w:rsidRPr="00851065">
        <w:t xml:space="preserve">Vendor </w:t>
      </w:r>
      <w:r w:rsidR="00571AFA" w:rsidRPr="00851065">
        <w:t>{Bidder}</w:t>
      </w:r>
      <w:r w:rsidRPr="00851065">
        <w:t xml:space="preserve"> is advised to thoroughly read and follow all instructions contained in this </w:t>
      </w:r>
      <w:r w:rsidR="00715AF4" w:rsidRPr="00851065">
        <w:t xml:space="preserve">Bid Solicitation </w:t>
      </w:r>
      <w:r w:rsidR="0060080E" w:rsidRPr="00851065">
        <w:t>{RFP}</w:t>
      </w:r>
      <w:r w:rsidRPr="00851065">
        <w:t xml:space="preserve">, including the instructions on the </w:t>
      </w:r>
      <w:r w:rsidR="00715AF4" w:rsidRPr="00851065">
        <w:t xml:space="preserve">Bid Solicitation’s </w:t>
      </w:r>
      <w:r w:rsidR="00851065">
        <w:t>{</w:t>
      </w:r>
      <w:r w:rsidRPr="00851065">
        <w:t>RFP’s</w:t>
      </w:r>
      <w:r w:rsidR="00851065">
        <w:t>}</w:t>
      </w:r>
      <w:r w:rsidRPr="00851065">
        <w:t xml:space="preserve"> </w:t>
      </w:r>
      <w:r w:rsidR="009808FC" w:rsidRPr="00851065">
        <w:t xml:space="preserve">Offer and Acceptance </w:t>
      </w:r>
      <w:r w:rsidR="00627828">
        <w:t>Page</w:t>
      </w:r>
      <w:r w:rsidR="00627828" w:rsidRPr="00851065">
        <w:t xml:space="preserve"> {Signatory</w:t>
      </w:r>
      <w:r w:rsidR="00627828">
        <w:t xml:space="preserve"> Page</w:t>
      </w:r>
      <w:r w:rsidR="00627828" w:rsidRPr="00851065">
        <w:t>}</w:t>
      </w:r>
      <w:r w:rsidR="00627828">
        <w:t xml:space="preserve"> </w:t>
      </w:r>
      <w:r w:rsidR="00324110" w:rsidRPr="00851065">
        <w:t xml:space="preserve">and through all QRGs located on the </w:t>
      </w:r>
      <w:hyperlink r:id="rId40" w:history="1">
        <w:r w:rsidR="00715AF4" w:rsidRPr="00851065">
          <w:rPr>
            <w:rStyle w:val="Hyperlink"/>
          </w:rPr>
          <w:t>NJSTART Vendor Support Page</w:t>
        </w:r>
      </w:hyperlink>
      <w:r w:rsidRPr="00851065">
        <w:t xml:space="preserve">, in preparing and submitting its </w:t>
      </w:r>
      <w:r w:rsidR="00CE00E7">
        <w:t>Quote</w:t>
      </w:r>
      <w:r w:rsidR="00715AF4" w:rsidRPr="00851065">
        <w:t xml:space="preserve"> </w:t>
      </w:r>
      <w:r w:rsidR="0060080E" w:rsidRPr="00851065">
        <w:t>{</w:t>
      </w:r>
      <w:r w:rsidR="00CE00E7">
        <w:t>Proposal</w:t>
      </w:r>
      <w:r w:rsidR="0060080E" w:rsidRPr="00851065">
        <w:t>}</w:t>
      </w:r>
      <w:r w:rsidRPr="00851065">
        <w:t>.</w:t>
      </w:r>
    </w:p>
    <w:p w14:paraId="50752358" w14:textId="77777777" w:rsidR="00757979" w:rsidRPr="00851065" w:rsidRDefault="00757979" w:rsidP="00851065"/>
    <w:p w14:paraId="38D9C5D4" w14:textId="77777777" w:rsidR="00757979" w:rsidRPr="00C65B22" w:rsidRDefault="00757979" w:rsidP="00C65B22">
      <w:pPr>
        <w:rPr>
          <w:rFonts w:eastAsia="MS Mincho"/>
          <w:b/>
          <w:highlight w:val="yellow"/>
        </w:rPr>
      </w:pPr>
      <w:r w:rsidRPr="00851065">
        <w:rPr>
          <w:rFonts w:eastAsia="MS Mincho"/>
        </w:rPr>
        <w:t xml:space="preserve">Use of URLs in a </w:t>
      </w:r>
      <w:r w:rsidR="00CE00E7">
        <w:rPr>
          <w:rFonts w:eastAsia="MS Mincho"/>
        </w:rPr>
        <w:t>Quote</w:t>
      </w:r>
      <w:r w:rsidR="00715AF4"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should be kept to a minimum and may not be used to satisfy any material term of a </w:t>
      </w:r>
      <w:r w:rsidR="00715AF4" w:rsidRPr="00C65B22">
        <w:rPr>
          <w:rFonts w:eastAsia="MS Mincho"/>
        </w:rPr>
        <w:t xml:space="preserve">Bid Solicitation </w:t>
      </w:r>
      <w:r w:rsidR="0060080E" w:rsidRPr="00C65B22">
        <w:rPr>
          <w:rFonts w:eastAsia="MS Mincho"/>
        </w:rPr>
        <w:t>{RFP}</w:t>
      </w:r>
      <w:r w:rsidRPr="00C65B22">
        <w:rPr>
          <w:rFonts w:eastAsia="MS Mincho"/>
        </w:rPr>
        <w:t xml:space="preserve">.  If a preprinted or other document included as part of the </w:t>
      </w:r>
      <w:r w:rsidR="00CE00E7">
        <w:rPr>
          <w:rFonts w:eastAsia="MS Mincho"/>
        </w:rPr>
        <w:t>Quote</w:t>
      </w:r>
      <w:r w:rsidR="00F47949"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contains a URL, a printed (or if a </w:t>
      </w:r>
      <w:r w:rsidR="00CE00E7">
        <w:rPr>
          <w:rFonts w:eastAsia="MS Mincho"/>
        </w:rPr>
        <w:t>Quote</w:t>
      </w:r>
      <w:r w:rsidR="00F47949"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is submitted electronically, electronic) copy of the URL page shall be provided and will be considered as part of the </w:t>
      </w:r>
      <w:r w:rsidR="00CE00E7">
        <w:rPr>
          <w:rFonts w:eastAsia="MS Mincho"/>
        </w:rPr>
        <w:t>Quote</w:t>
      </w:r>
      <w:r w:rsidR="00F47949"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Additional URLs on the copy of the URL page shall not be considered as part of the </w:t>
      </w:r>
      <w:r w:rsidR="00CE00E7">
        <w:rPr>
          <w:rFonts w:eastAsia="MS Mincho"/>
        </w:rPr>
        <w:t>Quote</w:t>
      </w:r>
      <w:r w:rsidR="00F47949"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unless a copy of those URL pages are also provided.  </w:t>
      </w:r>
    </w:p>
    <w:p w14:paraId="15872E36" w14:textId="77777777" w:rsidR="00757979" w:rsidRPr="00C65B22" w:rsidRDefault="00757979" w:rsidP="00C65B22">
      <w:pPr>
        <w:rPr>
          <w:rFonts w:eastAsia="MS Mincho"/>
        </w:rPr>
      </w:pPr>
    </w:p>
    <w:p w14:paraId="7E047912" w14:textId="77777777" w:rsidR="005D2823" w:rsidRPr="00520D10" w:rsidRDefault="00B238B2" w:rsidP="00520D10">
      <w:pPr>
        <w:pStyle w:val="BodyText"/>
        <w:pBdr>
          <w:top w:val="single" w:sz="4" w:space="1" w:color="auto" w:shadow="1"/>
          <w:left w:val="single" w:sz="4" w:space="4" w:color="auto" w:shadow="1"/>
          <w:bottom w:val="single" w:sz="4" w:space="1" w:color="auto" w:shadow="1"/>
          <w:right w:val="single" w:sz="4" w:space="4" w:color="auto" w:shadow="1"/>
        </w:pBdr>
        <w:ind w:left="0"/>
        <w:rPr>
          <w:rFonts w:eastAsia="MS Mincho"/>
          <w:b/>
          <w:sz w:val="22"/>
          <w:lang w:val="en-US"/>
        </w:rPr>
      </w:pPr>
      <w:bookmarkStart w:id="278" w:name="_Toc400531494"/>
      <w:r w:rsidRPr="009D66B0">
        <w:rPr>
          <w:rFonts w:eastAsia="MS Mincho"/>
          <w:b/>
          <w:sz w:val="22"/>
          <w:szCs w:val="22"/>
        </w:rPr>
        <w:t xml:space="preserve">The forms discussed herein and required for submission of a </w:t>
      </w:r>
      <w:r w:rsidR="00CE00E7">
        <w:rPr>
          <w:rFonts w:eastAsia="MS Mincho"/>
          <w:b/>
          <w:sz w:val="22"/>
        </w:rPr>
        <w:t>Quote</w:t>
      </w:r>
      <w:r w:rsidR="00715AF4" w:rsidRPr="00C65B22">
        <w:rPr>
          <w:rFonts w:eastAsia="MS Mincho"/>
          <w:b/>
          <w:sz w:val="22"/>
        </w:rPr>
        <w:t xml:space="preserve"> </w:t>
      </w:r>
      <w:r w:rsidR="0060080E" w:rsidRPr="00C65B22">
        <w:rPr>
          <w:rFonts w:eastAsia="MS Mincho"/>
          <w:b/>
          <w:sz w:val="22"/>
        </w:rPr>
        <w:t>{</w:t>
      </w:r>
      <w:r w:rsidR="00CE00E7">
        <w:rPr>
          <w:rFonts w:eastAsia="MS Mincho"/>
          <w:b/>
          <w:sz w:val="22"/>
        </w:rPr>
        <w:t>Proposal</w:t>
      </w:r>
      <w:r w:rsidR="0060080E" w:rsidRPr="00C65B22">
        <w:rPr>
          <w:rFonts w:eastAsia="MS Mincho"/>
          <w:b/>
          <w:sz w:val="22"/>
        </w:rPr>
        <w:t>}</w:t>
      </w:r>
      <w:r w:rsidRPr="009D66B0">
        <w:rPr>
          <w:rFonts w:eastAsia="MS Mincho"/>
          <w:b/>
          <w:sz w:val="22"/>
          <w:szCs w:val="22"/>
        </w:rPr>
        <w:t xml:space="preserve"> in response to this </w:t>
      </w:r>
      <w:r w:rsidR="00715AF4" w:rsidRPr="00C65B22">
        <w:rPr>
          <w:rFonts w:eastAsia="MS Mincho"/>
          <w:b/>
          <w:sz w:val="22"/>
        </w:rPr>
        <w:t xml:space="preserve">Bid Solicitation </w:t>
      </w:r>
      <w:r w:rsidR="0060080E" w:rsidRPr="00C65B22">
        <w:rPr>
          <w:rFonts w:eastAsia="MS Mincho"/>
          <w:b/>
          <w:sz w:val="22"/>
        </w:rPr>
        <w:t>{RFP}</w:t>
      </w:r>
      <w:r w:rsidRPr="009D66B0">
        <w:rPr>
          <w:rFonts w:eastAsia="MS Mincho"/>
          <w:b/>
          <w:sz w:val="22"/>
          <w:szCs w:val="22"/>
        </w:rPr>
        <w:t xml:space="preserve"> are available on the </w:t>
      </w:r>
      <w:hyperlink r:id="rId41" w:history="1">
        <w:r w:rsidR="00715AF4" w:rsidRPr="00C65B22">
          <w:rPr>
            <w:rStyle w:val="Hyperlink"/>
            <w:rFonts w:eastAsia="MS Mincho"/>
            <w:b/>
            <w:sz w:val="22"/>
          </w:rPr>
          <w:t xml:space="preserve">Division’s </w:t>
        </w:r>
        <w:r w:rsidRPr="00715AF4">
          <w:rPr>
            <w:rStyle w:val="Hyperlink"/>
            <w:rFonts w:eastAsia="MS Mincho"/>
            <w:b/>
            <w:sz w:val="22"/>
            <w:szCs w:val="22"/>
          </w:rPr>
          <w:t>web</w:t>
        </w:r>
        <w:r w:rsidR="00715AF4" w:rsidRPr="00C65B22">
          <w:rPr>
            <w:rStyle w:val="Hyperlink"/>
            <w:rFonts w:eastAsia="MS Mincho"/>
            <w:b/>
            <w:sz w:val="22"/>
          </w:rPr>
          <w:t>site</w:t>
        </w:r>
      </w:hyperlink>
      <w:r w:rsidRPr="009D66B0">
        <w:rPr>
          <w:rFonts w:eastAsia="MS Mincho"/>
          <w:b/>
          <w:sz w:val="22"/>
          <w:szCs w:val="22"/>
        </w:rPr>
        <w:t xml:space="preserve"> </w:t>
      </w:r>
      <w:r w:rsidR="00522EAA" w:rsidRPr="00C65B22">
        <w:rPr>
          <w:rFonts w:eastAsia="MS Mincho"/>
          <w:b/>
          <w:sz w:val="22"/>
        </w:rPr>
        <w:t>(</w:t>
      </w:r>
      <w:hyperlink r:id="rId42" w:history="1">
        <w:r w:rsidR="00522EAA" w:rsidRPr="00B51742">
          <w:rPr>
            <w:rStyle w:val="Hyperlink"/>
            <w:rFonts w:eastAsia="MS Mincho"/>
            <w:b/>
            <w:sz w:val="22"/>
            <w:szCs w:val="22"/>
          </w:rPr>
          <w:t>http://www.state.nj.us/treasury/purchase/forms.shtml</w:t>
        </w:r>
      </w:hyperlink>
      <w:r w:rsidR="00522EAA" w:rsidRPr="00C65B22">
        <w:rPr>
          <w:rFonts w:eastAsia="MS Mincho"/>
          <w:b/>
          <w:sz w:val="22"/>
        </w:rPr>
        <w:t xml:space="preserve">) </w:t>
      </w:r>
      <w:r w:rsidRPr="009D66B0">
        <w:rPr>
          <w:b/>
          <w:sz w:val="22"/>
          <w:szCs w:val="22"/>
        </w:rPr>
        <w:t>unless noted otherwise.</w:t>
      </w:r>
      <w:bookmarkEnd w:id="278"/>
    </w:p>
    <w:p w14:paraId="0CA5B53B" w14:textId="77777777" w:rsidR="001D01BB" w:rsidRDefault="001D01BB" w:rsidP="00B238B2"/>
    <w:p w14:paraId="4C265E7E" w14:textId="77777777" w:rsidR="00B238B2" w:rsidRPr="00851065" w:rsidRDefault="00CE00E7" w:rsidP="00C65B22">
      <w:pPr>
        <w:pStyle w:val="Heading2"/>
      </w:pPr>
      <w:bookmarkStart w:id="279" w:name="_Toc428533965"/>
      <w:bookmarkStart w:id="280" w:name="_Toc483479131"/>
      <w:r>
        <w:t>QUOTE</w:t>
      </w:r>
      <w:r w:rsidR="00715AF4" w:rsidRPr="00851065">
        <w:t xml:space="preserve"> </w:t>
      </w:r>
      <w:r w:rsidR="00571AFA" w:rsidRPr="00851065">
        <w:t>{</w:t>
      </w:r>
      <w:r>
        <w:t>Proposal</w:t>
      </w:r>
      <w:r w:rsidR="00571AFA" w:rsidRPr="00851065">
        <w:t>}</w:t>
      </w:r>
      <w:r w:rsidR="00B238B2" w:rsidRPr="00851065">
        <w:t xml:space="preserve"> Delivery and Identification</w:t>
      </w:r>
      <w:bookmarkEnd w:id="279"/>
      <w:bookmarkEnd w:id="280"/>
    </w:p>
    <w:p w14:paraId="7703DB3E" w14:textId="77777777" w:rsidR="00B238B2" w:rsidRPr="00C65B22" w:rsidRDefault="00B238B2" w:rsidP="00851065"/>
    <w:p w14:paraId="69FEC0B3" w14:textId="77777777" w:rsidR="00B238B2" w:rsidRPr="00C65B22" w:rsidRDefault="008832E2" w:rsidP="00851065">
      <w:r w:rsidRPr="00851065">
        <w:t xml:space="preserve">A </w:t>
      </w:r>
      <w:r w:rsidR="00CE00E7">
        <w:t>Quote</w:t>
      </w:r>
      <w:r w:rsidR="00715AF4" w:rsidRPr="00851065">
        <w:t xml:space="preserve"> </w:t>
      </w:r>
      <w:r w:rsidR="0060080E" w:rsidRPr="00851065">
        <w:t>{</w:t>
      </w:r>
      <w:r w:rsidR="00CE00E7">
        <w:t>Proposal</w:t>
      </w:r>
      <w:r w:rsidR="0060080E" w:rsidRPr="00851065">
        <w:t>}</w:t>
      </w:r>
      <w:r w:rsidR="00B238B2" w:rsidRPr="00C65B22">
        <w:t xml:space="preserve"> must arrive at the </w:t>
      </w:r>
      <w:r w:rsidR="00B238B2" w:rsidRPr="00851065">
        <w:t>Division</w:t>
      </w:r>
      <w:r w:rsidR="00B238B2" w:rsidRPr="00C65B22">
        <w:t xml:space="preserve"> in accordance with th</w:t>
      </w:r>
      <w:r w:rsidR="00B238B2" w:rsidRPr="00851065">
        <w:t xml:space="preserve">is </w:t>
      </w:r>
      <w:r w:rsidR="00715AF4" w:rsidRPr="00851065">
        <w:t xml:space="preserve">Bid Solicitation’s </w:t>
      </w:r>
      <w:r w:rsidR="00571AFA" w:rsidRPr="00851065">
        <w:t>{RFP’s}</w:t>
      </w:r>
      <w:r w:rsidR="00B238B2" w:rsidRPr="00851065">
        <w:t xml:space="preserve"> </w:t>
      </w:r>
      <w:r w:rsidR="00B238B2" w:rsidRPr="00C65B22">
        <w:t xml:space="preserve"> instructions </w:t>
      </w:r>
      <w:r w:rsidR="00B238B2" w:rsidRPr="00851065">
        <w:t xml:space="preserve">within the time frames noted on the </w:t>
      </w:r>
      <w:r w:rsidR="00715AF4" w:rsidRPr="00851065">
        <w:t xml:space="preserve">Bid Solicitation </w:t>
      </w:r>
      <w:r w:rsidR="0060080E" w:rsidRPr="00851065">
        <w:t>{RFP}</w:t>
      </w:r>
      <w:r w:rsidR="00B238B2" w:rsidRPr="00851065">
        <w:t xml:space="preserve"> cover sheet and </w:t>
      </w:r>
      <w:r w:rsidR="00E448F4" w:rsidRPr="00851065">
        <w:t>o</w:t>
      </w:r>
      <w:r w:rsidR="00B238B2" w:rsidRPr="00851065">
        <w:t xml:space="preserve">n the </w:t>
      </w:r>
      <w:r w:rsidR="00E448F4" w:rsidRPr="00C65B22">
        <w:t>“Summary” page of</w:t>
      </w:r>
      <w:r w:rsidR="0069251C" w:rsidRPr="00C65B22">
        <w:t xml:space="preserve"> the </w:t>
      </w:r>
      <w:r w:rsidR="00E448F4" w:rsidRPr="00C65B22">
        <w:t>B</w:t>
      </w:r>
      <w:r w:rsidR="00715AF4" w:rsidRPr="00C65B22">
        <w:t xml:space="preserve">id </w:t>
      </w:r>
      <w:r w:rsidR="00E448F4" w:rsidRPr="00C65B22">
        <w:t>S</w:t>
      </w:r>
      <w:r w:rsidR="0069251C" w:rsidRPr="00C65B22">
        <w:t>olicitation</w:t>
      </w:r>
      <w:r w:rsidR="00B238B2" w:rsidRPr="00C65B22">
        <w:t xml:space="preserve"> in </w:t>
      </w:r>
      <w:r w:rsidR="00936CBD" w:rsidRPr="00C65B22">
        <w:rPr>
          <w:rStyle w:val="IntenseEmphasis"/>
          <w:color w:val="00B050"/>
        </w:rPr>
        <w:t>NJ</w:t>
      </w:r>
      <w:r w:rsidR="00936CBD" w:rsidRPr="00C65B22">
        <w:rPr>
          <w:rStyle w:val="IntenseEmphasis"/>
          <w:color w:val="0070C0"/>
        </w:rPr>
        <w:t>START</w:t>
      </w:r>
      <w:r w:rsidR="00B238B2" w:rsidRPr="00C65B22">
        <w:t>.</w:t>
      </w:r>
      <w:r w:rsidR="009D66B0" w:rsidRPr="00C65B22">
        <w:t xml:space="preserve"> </w:t>
      </w:r>
      <w:r w:rsidR="00B238B2" w:rsidRPr="00C65B22">
        <w:t xml:space="preserve"> </w:t>
      </w:r>
      <w:r w:rsidR="00043B9A" w:rsidRPr="00C65B22">
        <w:t>V</w:t>
      </w:r>
      <w:r w:rsidR="00526170" w:rsidRPr="00C65B22">
        <w:t>endor</w:t>
      </w:r>
      <w:r w:rsidR="00043B9A" w:rsidRPr="00C65B22">
        <w:t>s</w:t>
      </w:r>
      <w:r w:rsidR="00526170" w:rsidRPr="00C65B22">
        <w:t xml:space="preserve"> </w:t>
      </w:r>
      <w:r w:rsidR="008B0B5B" w:rsidRPr="00C65B22">
        <w:t>{</w:t>
      </w:r>
      <w:r w:rsidR="00043B9A" w:rsidRPr="00C65B22">
        <w:t>Bi</w:t>
      </w:r>
      <w:r w:rsidR="00526170" w:rsidRPr="00C65B22">
        <w:t>dder</w:t>
      </w:r>
      <w:r w:rsidR="00043B9A" w:rsidRPr="00C65B22">
        <w:t>s</w:t>
      </w:r>
      <w:r w:rsidR="008B0B5B" w:rsidRPr="00C65B22">
        <w:t>}</w:t>
      </w:r>
      <w:r w:rsidR="00206B08" w:rsidRPr="00C65B22">
        <w:t xml:space="preserve"> submitting electronic </w:t>
      </w:r>
      <w:r w:rsidR="00CE00E7">
        <w:t>Quote</w:t>
      </w:r>
      <w:r w:rsidR="00715AF4" w:rsidRPr="00C65B22">
        <w:t xml:space="preserve">s </w:t>
      </w:r>
      <w:r w:rsidR="0061308E" w:rsidRPr="00C65B22">
        <w:t>{</w:t>
      </w:r>
      <w:r w:rsidR="00CE00E7">
        <w:t>Proposal</w:t>
      </w:r>
      <w:r w:rsidR="0061308E" w:rsidRPr="00C65B22">
        <w:t>s}</w:t>
      </w:r>
      <w:r w:rsidR="00206B08" w:rsidRPr="00C65B22">
        <w:t xml:space="preserve"> via </w:t>
      </w:r>
      <w:r w:rsidR="00936CBD" w:rsidRPr="00C65B22">
        <w:rPr>
          <w:rStyle w:val="IntenseEmphasis"/>
          <w:color w:val="00B050"/>
        </w:rPr>
        <w:t>NJ</w:t>
      </w:r>
      <w:r w:rsidR="00936CBD" w:rsidRPr="00C65B22">
        <w:rPr>
          <w:rStyle w:val="IntenseEmphasis"/>
          <w:color w:val="0070C0"/>
        </w:rPr>
        <w:t>START</w:t>
      </w:r>
      <w:r w:rsidR="00206B08" w:rsidRPr="00C65B22">
        <w:t xml:space="preserve"> are cautioned to allow adequate time to ensure timely uploads of all </w:t>
      </w:r>
      <w:r w:rsidR="00CE00E7">
        <w:t>Quote</w:t>
      </w:r>
      <w:r w:rsidR="00715AF4" w:rsidRPr="00C65B22">
        <w:t xml:space="preserve"> </w:t>
      </w:r>
      <w:r w:rsidR="0060080E" w:rsidRPr="00C65B22">
        <w:t>{</w:t>
      </w:r>
      <w:r w:rsidR="00CE00E7">
        <w:t>Proposal</w:t>
      </w:r>
      <w:r w:rsidR="0060080E" w:rsidRPr="00C65B22">
        <w:t>}</w:t>
      </w:r>
      <w:r w:rsidR="00206B08" w:rsidRPr="00C65B22">
        <w:t xml:space="preserve"> documents to mitigate unforeseen delays or issues. </w:t>
      </w:r>
      <w:r w:rsidR="00043B9A" w:rsidRPr="00C65B22">
        <w:t>V</w:t>
      </w:r>
      <w:r w:rsidR="00526170" w:rsidRPr="00C65B22">
        <w:t>endor</w:t>
      </w:r>
      <w:r w:rsidR="00043B9A" w:rsidRPr="00851065">
        <w:t>s</w:t>
      </w:r>
      <w:r w:rsidR="00526170" w:rsidRPr="00C65B22">
        <w:t xml:space="preserve"> </w:t>
      </w:r>
      <w:r w:rsidR="008B0B5B" w:rsidRPr="00851065">
        <w:t>{</w:t>
      </w:r>
      <w:r w:rsidR="00043B9A" w:rsidRPr="00851065">
        <w:t>B</w:t>
      </w:r>
      <w:r w:rsidR="00526170" w:rsidRPr="00C65B22">
        <w:t>idder</w:t>
      </w:r>
      <w:r w:rsidR="00043B9A" w:rsidRPr="00851065">
        <w:t>s</w:t>
      </w:r>
      <w:r w:rsidR="008B0B5B" w:rsidRPr="00851065">
        <w:t>}</w:t>
      </w:r>
      <w:r w:rsidR="00B238B2" w:rsidRPr="00C65B22">
        <w:t xml:space="preserve"> </w:t>
      </w:r>
      <w:r w:rsidR="00B238B2" w:rsidRPr="00851065">
        <w:lastRenderedPageBreak/>
        <w:t xml:space="preserve">submitting hard copy </w:t>
      </w:r>
      <w:r w:rsidR="00CE00E7">
        <w:t>Quote</w:t>
      </w:r>
      <w:r w:rsidR="00715AF4" w:rsidRPr="00851065">
        <w:t xml:space="preserve">s </w:t>
      </w:r>
      <w:r w:rsidR="0061308E" w:rsidRPr="00851065">
        <w:t>{</w:t>
      </w:r>
      <w:r w:rsidR="00CE00E7">
        <w:t>Proposal</w:t>
      </w:r>
      <w:r w:rsidR="0061308E" w:rsidRPr="00851065">
        <w:t>s}</w:t>
      </w:r>
      <w:r w:rsidR="00B238B2" w:rsidRPr="00851065">
        <w:t xml:space="preserve"> </w:t>
      </w:r>
      <w:r w:rsidR="00B238B2" w:rsidRPr="00C65B22">
        <w:t xml:space="preserve">are cautioned to allow adequate delivery time to ensure timely delivery of </w:t>
      </w:r>
      <w:r w:rsidR="00CE00E7">
        <w:t>Quote</w:t>
      </w:r>
      <w:r w:rsidR="00715AF4" w:rsidRPr="00851065">
        <w:t xml:space="preserve">s </w:t>
      </w:r>
      <w:r w:rsidR="0061308E" w:rsidRPr="00851065">
        <w:t>{</w:t>
      </w:r>
      <w:r w:rsidR="00CE00E7">
        <w:t>Proposal</w:t>
      </w:r>
      <w:r w:rsidR="0061308E" w:rsidRPr="00851065">
        <w:t>s}</w:t>
      </w:r>
      <w:r w:rsidR="00B238B2" w:rsidRPr="00C65B22">
        <w:t xml:space="preserve">.  </w:t>
      </w:r>
      <w:r w:rsidR="00B238B2" w:rsidRPr="00C65B22">
        <w:rPr>
          <w:b/>
        </w:rPr>
        <w:t xml:space="preserve">State regulation mandates that late </w:t>
      </w:r>
      <w:r w:rsidR="00CE00E7">
        <w:rPr>
          <w:b/>
        </w:rPr>
        <w:t>Quote</w:t>
      </w:r>
      <w:r w:rsidR="00715AF4" w:rsidRPr="00851065">
        <w:rPr>
          <w:b/>
        </w:rPr>
        <w:t xml:space="preserve">s </w:t>
      </w:r>
      <w:r w:rsidR="0061308E" w:rsidRPr="00851065">
        <w:rPr>
          <w:b/>
        </w:rPr>
        <w:t>{</w:t>
      </w:r>
      <w:r w:rsidR="00CE00E7">
        <w:rPr>
          <w:b/>
        </w:rPr>
        <w:t>Proposal</w:t>
      </w:r>
      <w:r w:rsidR="0061308E" w:rsidRPr="00851065">
        <w:rPr>
          <w:b/>
        </w:rPr>
        <w:t>s}</w:t>
      </w:r>
      <w:r w:rsidR="00324110" w:rsidRPr="00851065">
        <w:rPr>
          <w:b/>
        </w:rPr>
        <w:t>,</w:t>
      </w:r>
      <w:r w:rsidR="00B238B2" w:rsidRPr="00C65B22">
        <w:rPr>
          <w:b/>
        </w:rPr>
        <w:t xml:space="preserve"> </w:t>
      </w:r>
      <w:r w:rsidR="00324110" w:rsidRPr="00851065">
        <w:rPr>
          <w:b/>
        </w:rPr>
        <w:t xml:space="preserve">regardless of submission method, </w:t>
      </w:r>
      <w:r w:rsidR="00B238B2" w:rsidRPr="00C65B22">
        <w:rPr>
          <w:b/>
        </w:rPr>
        <w:t>are ineligible for consideration</w:t>
      </w:r>
      <w:r w:rsidR="00B238B2" w:rsidRPr="00C65B22">
        <w:t xml:space="preserve">.  </w:t>
      </w:r>
      <w:r w:rsidR="00B238B2" w:rsidRPr="00C65B22">
        <w:rPr>
          <w:b/>
          <w:u w:val="single"/>
        </w:rPr>
        <w:t xml:space="preserve">THE EXTERIOR OF ALL </w:t>
      </w:r>
      <w:r w:rsidR="00CE00E7">
        <w:rPr>
          <w:b/>
          <w:u w:val="single"/>
        </w:rPr>
        <w:t>QUOTE</w:t>
      </w:r>
      <w:r w:rsidR="00715AF4" w:rsidRPr="00851065">
        <w:rPr>
          <w:b/>
          <w:u w:val="single"/>
        </w:rPr>
        <w:t xml:space="preserve"> </w:t>
      </w:r>
      <w:r w:rsidR="008B0B5B" w:rsidRPr="00851065">
        <w:rPr>
          <w:b/>
          <w:u w:val="single"/>
        </w:rPr>
        <w:t>{</w:t>
      </w:r>
      <w:r w:rsidR="00CE00E7">
        <w:rPr>
          <w:b/>
          <w:u w:val="single"/>
        </w:rPr>
        <w:t>PROPOSAL</w:t>
      </w:r>
      <w:r w:rsidR="008B0B5B" w:rsidRPr="00851065">
        <w:rPr>
          <w:b/>
          <w:u w:val="single"/>
        </w:rPr>
        <w:t>}</w:t>
      </w:r>
      <w:r w:rsidR="00B238B2" w:rsidRPr="00C65B22">
        <w:rPr>
          <w:b/>
          <w:u w:val="single"/>
        </w:rPr>
        <w:t xml:space="preserve"> PACKAGES </w:t>
      </w:r>
      <w:r w:rsidR="00EF265A">
        <w:rPr>
          <w:b/>
          <w:u w:val="single"/>
        </w:rPr>
        <w:t>SHALL</w:t>
      </w:r>
      <w:r w:rsidR="00B238B2" w:rsidRPr="00C65B22">
        <w:rPr>
          <w:b/>
          <w:u w:val="single"/>
        </w:rPr>
        <w:t xml:space="preserve"> BE LABELED WITH THE </w:t>
      </w:r>
      <w:r w:rsidR="00F47949" w:rsidRPr="00851065">
        <w:rPr>
          <w:b/>
          <w:u w:val="single"/>
        </w:rPr>
        <w:t xml:space="preserve">BID SOLICITATION </w:t>
      </w:r>
      <w:r w:rsidR="0060080E" w:rsidRPr="00851065">
        <w:rPr>
          <w:b/>
          <w:u w:val="single"/>
        </w:rPr>
        <w:t>{RFP}</w:t>
      </w:r>
      <w:r w:rsidR="00B238B2" w:rsidRPr="00C65B22">
        <w:rPr>
          <w:b/>
          <w:u w:val="single"/>
        </w:rPr>
        <w:t xml:space="preserve"> IDENTIFICATION NUMBER AND THE FINAL </w:t>
      </w:r>
      <w:r w:rsidR="00CE00E7">
        <w:rPr>
          <w:b/>
          <w:u w:val="single"/>
        </w:rPr>
        <w:t>QUOTE</w:t>
      </w:r>
      <w:r w:rsidR="00715AF4" w:rsidRPr="00851065">
        <w:rPr>
          <w:b/>
          <w:u w:val="single"/>
        </w:rPr>
        <w:t xml:space="preserve"> </w:t>
      </w:r>
      <w:r w:rsidR="008B0B5B" w:rsidRPr="00851065">
        <w:rPr>
          <w:b/>
          <w:u w:val="single"/>
        </w:rPr>
        <w:t>{</w:t>
      </w:r>
      <w:r w:rsidR="00CE00E7">
        <w:rPr>
          <w:b/>
          <w:u w:val="single"/>
        </w:rPr>
        <w:t>PROPOSAL</w:t>
      </w:r>
      <w:r w:rsidR="008B0B5B" w:rsidRPr="00851065">
        <w:rPr>
          <w:b/>
          <w:u w:val="single"/>
        </w:rPr>
        <w:t>}</w:t>
      </w:r>
      <w:r w:rsidR="00B238B2" w:rsidRPr="00C65B22">
        <w:rPr>
          <w:b/>
          <w:u w:val="single"/>
        </w:rPr>
        <w:t xml:space="preserve"> </w:t>
      </w:r>
      <w:r w:rsidR="00B238B2" w:rsidRPr="00851065">
        <w:rPr>
          <w:b/>
          <w:u w:val="single"/>
        </w:rPr>
        <w:t>SUBMISSION</w:t>
      </w:r>
      <w:r w:rsidR="00B238B2" w:rsidRPr="00C65B22">
        <w:rPr>
          <w:b/>
          <w:u w:val="single"/>
        </w:rPr>
        <w:t xml:space="preserve"> DATE OR RISK NOT BEING RECEIVED IN TIME.</w:t>
      </w:r>
    </w:p>
    <w:p w14:paraId="6D337182" w14:textId="77777777" w:rsidR="00B238B2" w:rsidRPr="00C65B22" w:rsidRDefault="00B238B2" w:rsidP="00851065"/>
    <w:p w14:paraId="69968A4D" w14:textId="77777777" w:rsidR="007F3BD4" w:rsidRPr="00851065" w:rsidRDefault="00D82935" w:rsidP="00C65B22">
      <w:pPr>
        <w:pStyle w:val="Heading2"/>
      </w:pPr>
      <w:bookmarkStart w:id="281" w:name="_Toc428533966"/>
      <w:bookmarkStart w:id="282" w:name="_Toc483479132"/>
      <w:r w:rsidRPr="00D46804">
        <w:rPr>
          <w:rStyle w:val="IntenseEmphasis"/>
          <w:b/>
          <w:color w:val="00B050"/>
        </w:rPr>
        <w:t>NJ</w:t>
      </w:r>
      <w:r w:rsidRPr="00D46804">
        <w:rPr>
          <w:rStyle w:val="IntenseEmphasis"/>
          <w:b/>
          <w:color w:val="0070C0"/>
        </w:rPr>
        <w:t>START</w:t>
      </w:r>
      <w:r w:rsidR="00BC2DFC" w:rsidRPr="00851065">
        <w:t xml:space="preserve"> electronic submission </w:t>
      </w:r>
      <w:r w:rsidR="007F3BD4" w:rsidRPr="00851065">
        <w:t>VS. hard copy SUBMISSION INSTRUCTION</w:t>
      </w:r>
      <w:bookmarkEnd w:id="281"/>
      <w:bookmarkEnd w:id="282"/>
    </w:p>
    <w:p w14:paraId="4F449266" w14:textId="77777777" w:rsidR="007F3BD4" w:rsidRPr="00C65B22" w:rsidRDefault="007F3BD4" w:rsidP="0006639D"/>
    <w:p w14:paraId="14B13883" w14:textId="77777777" w:rsidR="007F3BD4" w:rsidRPr="00C65B22" w:rsidRDefault="00D82935" w:rsidP="00C65B22">
      <w:pPr>
        <w:pStyle w:val="Heading3"/>
      </w:pPr>
      <w:bookmarkStart w:id="283" w:name="_Toc428533967"/>
      <w:bookmarkStart w:id="284" w:name="_Toc483479133"/>
      <w:r w:rsidRPr="00D46804">
        <w:rPr>
          <w:rStyle w:val="IntenseEmphasis"/>
          <w:b/>
          <w:color w:val="00B050"/>
        </w:rPr>
        <w:t>NJ</w:t>
      </w:r>
      <w:r w:rsidRPr="00D46804">
        <w:rPr>
          <w:rStyle w:val="IntenseEmphasis"/>
          <w:b/>
          <w:color w:val="0070C0"/>
        </w:rPr>
        <w:t>START</w:t>
      </w:r>
      <w:r w:rsidR="007F3BD4" w:rsidRPr="00851065">
        <w:t xml:space="preserve"> SUBMISSION OF </w:t>
      </w:r>
      <w:r w:rsidR="00CE00E7">
        <w:t>QUOTE</w:t>
      </w:r>
      <w:r w:rsidR="00715AF4" w:rsidRPr="00851065">
        <w:t xml:space="preserve"> </w:t>
      </w:r>
      <w:r w:rsidR="008B0B5B" w:rsidRPr="00851065">
        <w:t>{</w:t>
      </w:r>
      <w:r w:rsidR="00CE00E7">
        <w:t>PROPOSAL</w:t>
      </w:r>
      <w:r w:rsidR="008B0B5B" w:rsidRPr="00C65B22">
        <w:t>}</w:t>
      </w:r>
      <w:bookmarkEnd w:id="283"/>
      <w:bookmarkEnd w:id="284"/>
    </w:p>
    <w:p w14:paraId="6DD1AAD1" w14:textId="77777777" w:rsidR="007F3BD4" w:rsidRPr="00C65B22" w:rsidRDefault="007F3BD4" w:rsidP="00C65B22"/>
    <w:p w14:paraId="1F92FABB" w14:textId="77777777" w:rsidR="007F3BD4" w:rsidRPr="00C65B22" w:rsidRDefault="008D5E53" w:rsidP="00C65B22">
      <w:r w:rsidRPr="00851065">
        <w:rPr>
          <w:rFonts w:eastAsia="MS Mincho"/>
        </w:rPr>
        <w:t xml:space="preserve">Vendors </w:t>
      </w:r>
      <w:r w:rsidR="008B0B5B" w:rsidRPr="00851065">
        <w:rPr>
          <w:rFonts w:eastAsia="MS Mincho"/>
        </w:rPr>
        <w:t>{</w:t>
      </w:r>
      <w:r w:rsidRPr="00851065">
        <w:rPr>
          <w:rFonts w:eastAsia="MS Mincho"/>
        </w:rPr>
        <w:t>Bidders</w:t>
      </w:r>
      <w:r w:rsidR="008B0B5B" w:rsidRPr="00851065">
        <w:rPr>
          <w:rFonts w:eastAsia="MS Mincho"/>
        </w:rPr>
        <w:t>}</w:t>
      </w:r>
      <w:r w:rsidRPr="00851065">
        <w:rPr>
          <w:rFonts w:eastAsia="MS Mincho"/>
        </w:rPr>
        <w:t xml:space="preserve"> may refer to the </w:t>
      </w:r>
      <w:r w:rsidR="00564C6B">
        <w:rPr>
          <w:rFonts w:eastAsia="MS Mincho"/>
        </w:rPr>
        <w:t>Quick Reference Guides (</w:t>
      </w:r>
      <w:r w:rsidRPr="00851065">
        <w:rPr>
          <w:rFonts w:eastAsia="MS Mincho"/>
        </w:rPr>
        <w:t>QRGs</w:t>
      </w:r>
      <w:r w:rsidR="00564C6B">
        <w:rPr>
          <w:rFonts w:eastAsia="MS Mincho"/>
        </w:rPr>
        <w:t>)</w:t>
      </w:r>
      <w:r w:rsidR="00890EB3" w:rsidRPr="00851065">
        <w:rPr>
          <w:rFonts w:eastAsia="MS Mincho"/>
        </w:rPr>
        <w:t xml:space="preserve"> </w:t>
      </w:r>
      <w:r w:rsidRPr="00851065">
        <w:rPr>
          <w:rFonts w:eastAsia="MS Mincho"/>
        </w:rPr>
        <w:t xml:space="preserve">“Vendor Registration” and “Submit a </w:t>
      </w:r>
      <w:r w:rsidR="00CE00E7">
        <w:rPr>
          <w:rFonts w:eastAsia="MS Mincho"/>
        </w:rPr>
        <w:t>Quote</w:t>
      </w:r>
      <w:r w:rsidRPr="00851065">
        <w:rPr>
          <w:rFonts w:eastAsia="MS Mincho"/>
        </w:rPr>
        <w:t xml:space="preserve">” for additional instructions detailing how to enroll in </w:t>
      </w:r>
      <w:r w:rsidR="00936CBD" w:rsidRPr="00851065">
        <w:rPr>
          <w:rStyle w:val="IntenseEmphasis"/>
          <w:color w:val="00B050"/>
        </w:rPr>
        <w:t>NJ</w:t>
      </w:r>
      <w:r w:rsidR="00936CBD" w:rsidRPr="00C65B22">
        <w:rPr>
          <w:rStyle w:val="IntenseEmphasis"/>
          <w:color w:val="0070C0"/>
        </w:rPr>
        <w:t>START</w:t>
      </w:r>
      <w:r w:rsidRPr="00C65B22">
        <w:rPr>
          <w:rFonts w:eastAsia="MS Mincho"/>
        </w:rPr>
        <w:t xml:space="preserve"> and submit </w:t>
      </w:r>
      <w:r w:rsidR="003B1359">
        <w:rPr>
          <w:rFonts w:eastAsia="MS Mincho"/>
        </w:rPr>
        <w:t>a</w:t>
      </w:r>
      <w:r w:rsidR="003B1359" w:rsidRPr="00C65B22">
        <w:rPr>
          <w:rFonts w:eastAsia="MS Mincho"/>
        </w:rPr>
        <w:t xml:space="preserve"> </w:t>
      </w:r>
      <w:r w:rsidR="00716950" w:rsidRPr="00C65B22">
        <w:rPr>
          <w:rStyle w:val="IntenseEmphasis"/>
          <w:color w:val="00B050"/>
        </w:rPr>
        <w:t>NJ</w:t>
      </w:r>
      <w:r w:rsidR="00716950" w:rsidRPr="00C65B22">
        <w:rPr>
          <w:rStyle w:val="IntenseEmphasis"/>
          <w:color w:val="0070C0"/>
        </w:rPr>
        <w:t>START</w:t>
      </w:r>
      <w:r w:rsidR="00716950" w:rsidRPr="00C65B22">
        <w:rPr>
          <w:rFonts w:eastAsia="MS Mincho"/>
        </w:rPr>
        <w:t xml:space="preserve"> </w:t>
      </w:r>
      <w:r w:rsidRPr="00C65B22">
        <w:rPr>
          <w:rFonts w:eastAsia="MS Mincho"/>
        </w:rPr>
        <w:t xml:space="preserve">electronic </w:t>
      </w:r>
      <w:r w:rsidR="00CE00E7">
        <w:rPr>
          <w:rFonts w:eastAsia="MS Mincho"/>
        </w:rPr>
        <w:t>Quote</w:t>
      </w:r>
      <w:r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QRGs are located on the </w:t>
      </w:r>
      <w:hyperlink r:id="rId43" w:history="1">
        <w:r w:rsidRPr="00851065">
          <w:rPr>
            <w:rStyle w:val="Hyperlink"/>
            <w:rFonts w:eastAsiaTheme="minorHAnsi"/>
          </w:rPr>
          <w:t>NJSTART Vendor Support Page</w:t>
        </w:r>
      </w:hyperlink>
      <w:r w:rsidRPr="00851065">
        <w:rPr>
          <w:rStyle w:val="Hyperlink"/>
          <w:rFonts w:eastAsiaTheme="minorHAnsi"/>
        </w:rPr>
        <w:t xml:space="preserve">.  </w:t>
      </w:r>
      <w:r w:rsidR="007F3BD4" w:rsidRPr="00851065">
        <w:t xml:space="preserve">If the </w:t>
      </w:r>
      <w:r w:rsidR="00526170" w:rsidRPr="00851065">
        <w:t xml:space="preserve">Vendor </w:t>
      </w:r>
      <w:r w:rsidR="00571AFA" w:rsidRPr="00851065">
        <w:t>{Bidder}</w:t>
      </w:r>
      <w:r w:rsidR="007F3BD4" w:rsidRPr="00851065">
        <w:t xml:space="preserve"> submits both </w:t>
      </w:r>
      <w:r w:rsidR="003B1359">
        <w:t>a</w:t>
      </w:r>
      <w:r w:rsidR="003B1359" w:rsidRPr="00C65B22">
        <w:t xml:space="preserve"> </w:t>
      </w:r>
      <w:r w:rsidR="00716950" w:rsidRPr="00C65B22">
        <w:rPr>
          <w:rStyle w:val="IntenseEmphasis"/>
          <w:color w:val="00B050"/>
        </w:rPr>
        <w:t>NJ</w:t>
      </w:r>
      <w:r w:rsidR="00716950" w:rsidRPr="00C65B22">
        <w:rPr>
          <w:rStyle w:val="IntenseEmphasis"/>
          <w:color w:val="0070C0"/>
        </w:rPr>
        <w:t>START</w:t>
      </w:r>
      <w:r w:rsidR="007F3BD4" w:rsidRPr="00C65B22">
        <w:t xml:space="preserve"> and a hard copy of the </w:t>
      </w:r>
      <w:r w:rsidR="00526170" w:rsidRPr="00C65B22">
        <w:t>Vendor</w:t>
      </w:r>
      <w:r w:rsidR="00DA5EA6" w:rsidRPr="00C65B22">
        <w:t>’s</w:t>
      </w:r>
      <w:r w:rsidR="00526170" w:rsidRPr="00C65B22">
        <w:t xml:space="preserve"> </w:t>
      </w:r>
      <w:r w:rsidR="00A11339" w:rsidRPr="00C65B22">
        <w:t>{Bidder’s}</w:t>
      </w:r>
      <w:r w:rsidR="007F3BD4" w:rsidRPr="00C65B22">
        <w:t xml:space="preserve"> </w:t>
      </w:r>
      <w:r w:rsidR="00CE00E7">
        <w:t>Quote</w:t>
      </w:r>
      <w:r w:rsidR="00715AF4" w:rsidRPr="00C65B22">
        <w:t xml:space="preserve"> </w:t>
      </w:r>
      <w:r w:rsidR="0060080E" w:rsidRPr="00C65B22">
        <w:t>{</w:t>
      </w:r>
      <w:r w:rsidR="00CE00E7">
        <w:t>Proposal</w:t>
      </w:r>
      <w:r w:rsidR="0060080E" w:rsidRPr="00C65B22">
        <w:t>}</w:t>
      </w:r>
      <w:r w:rsidR="007F3BD4" w:rsidRPr="00C65B22">
        <w:t xml:space="preserve">, the </w:t>
      </w:r>
      <w:r w:rsidR="00716950" w:rsidRPr="00C65B22">
        <w:rPr>
          <w:rStyle w:val="IntenseEmphasis"/>
          <w:color w:val="00B050"/>
        </w:rPr>
        <w:t>NJ</w:t>
      </w:r>
      <w:r w:rsidR="00716950" w:rsidRPr="00C65B22">
        <w:rPr>
          <w:rStyle w:val="IntenseEmphasis"/>
          <w:color w:val="0070C0"/>
        </w:rPr>
        <w:t>START</w:t>
      </w:r>
      <w:r w:rsidR="007F3BD4" w:rsidRPr="00C65B22">
        <w:t xml:space="preserve"> </w:t>
      </w:r>
      <w:r w:rsidR="00CE00E7">
        <w:t>Quote</w:t>
      </w:r>
      <w:r w:rsidR="00715AF4" w:rsidRPr="00C65B22">
        <w:t xml:space="preserve"> </w:t>
      </w:r>
      <w:r w:rsidR="0060080E" w:rsidRPr="00C65B22">
        <w:t>{</w:t>
      </w:r>
      <w:r w:rsidR="00CE00E7">
        <w:t>Proposal</w:t>
      </w:r>
      <w:r w:rsidR="0060080E" w:rsidRPr="00C65B22">
        <w:t>}</w:t>
      </w:r>
      <w:r w:rsidR="007F3BD4" w:rsidRPr="00C65B22">
        <w:t xml:space="preserve"> will prevail in the event of a discrepancy between the electronic and paper versions. </w:t>
      </w:r>
    </w:p>
    <w:p w14:paraId="64A99380" w14:textId="77777777" w:rsidR="007F3BD4" w:rsidRPr="00C65B22" w:rsidRDefault="007F3BD4" w:rsidP="00851065"/>
    <w:p w14:paraId="588C7ED9" w14:textId="77777777" w:rsidR="007F3BD4" w:rsidRPr="00851065" w:rsidRDefault="007F3BD4" w:rsidP="00C65B22">
      <w:r w:rsidRPr="00C65B22">
        <w:t xml:space="preserve">When submitting </w:t>
      </w:r>
      <w:r w:rsidRPr="00C472B8">
        <w:rPr>
          <w:szCs w:val="22"/>
        </w:rPr>
        <w:t>a</w:t>
      </w:r>
      <w:r w:rsidR="00F07533" w:rsidRPr="00851065">
        <w:t xml:space="preserve"> </w:t>
      </w:r>
      <w:r w:rsidR="00716950" w:rsidRPr="00851065">
        <w:rPr>
          <w:rStyle w:val="IntenseEmphasis"/>
          <w:color w:val="00B050"/>
        </w:rPr>
        <w:t>NJ</w:t>
      </w:r>
      <w:r w:rsidR="00716950" w:rsidRPr="00851065">
        <w:rPr>
          <w:rStyle w:val="IntenseEmphasis"/>
          <w:color w:val="0070C0"/>
        </w:rPr>
        <w:t>START</w:t>
      </w:r>
      <w:r w:rsidR="00F07533" w:rsidRPr="00851065">
        <w:t xml:space="preserve"> </w:t>
      </w:r>
      <w:r w:rsidR="00CE00E7">
        <w:t>Quote</w:t>
      </w:r>
      <w:r w:rsidR="00F47949" w:rsidRPr="00851065">
        <w:t xml:space="preserve"> </w:t>
      </w:r>
      <w:r w:rsidR="0060080E" w:rsidRPr="00851065">
        <w:t>{</w:t>
      </w:r>
      <w:r w:rsidR="00CE00E7">
        <w:t>Proposal</w:t>
      </w:r>
      <w:r w:rsidR="0060080E" w:rsidRPr="00851065">
        <w:t>}</w:t>
      </w:r>
      <w:r w:rsidRPr="00C65B22">
        <w:t xml:space="preserve">, do not use any symbols (i.e., #, @, $, &amp;, *) in the filename.  In addition, the </w:t>
      </w:r>
      <w:r w:rsidR="00526170" w:rsidRPr="00851065">
        <w:t xml:space="preserve">Vendor </w:t>
      </w:r>
      <w:r w:rsidR="00571AFA" w:rsidRPr="00851065">
        <w:t>{Bidder}</w:t>
      </w:r>
      <w:r w:rsidRPr="00C65B22">
        <w:t xml:space="preserve"> should name each </w:t>
      </w:r>
      <w:r w:rsidR="0003777E" w:rsidRPr="00851065">
        <w:t>uploaded</w:t>
      </w:r>
      <w:r w:rsidRPr="00C65B22">
        <w:t xml:space="preserve"> electronic file and folder </w:t>
      </w:r>
      <w:r w:rsidR="00EF265A">
        <w:t xml:space="preserve">with the information in the brackets [] below </w:t>
      </w:r>
      <w:r w:rsidRPr="00C65B22">
        <w:t xml:space="preserve">as follows: </w:t>
      </w:r>
    </w:p>
    <w:p w14:paraId="20EB3382" w14:textId="77777777" w:rsidR="00F47949" w:rsidRPr="00851065" w:rsidRDefault="00F47949" w:rsidP="00C65B22"/>
    <w:p w14:paraId="7A23D28C" w14:textId="77777777" w:rsidR="0085751E" w:rsidRPr="00C65B22" w:rsidRDefault="00EF265A" w:rsidP="00C65B22">
      <w:r>
        <w:t>[</w:t>
      </w:r>
      <w:r w:rsidR="00AE2104" w:rsidRPr="00C65B22">
        <w:t xml:space="preserve">Vendor </w:t>
      </w:r>
      <w:r w:rsidR="00571AFA" w:rsidRPr="00C65B22">
        <w:t>{Bidder}</w:t>
      </w:r>
      <w:r w:rsidR="00AE2104" w:rsidRPr="00C65B22">
        <w:t xml:space="preserve"> name</w:t>
      </w:r>
      <w:r>
        <w:t>][</w:t>
      </w:r>
      <w:r w:rsidR="008A7993" w:rsidRPr="00C65B22">
        <w:t xml:space="preserve">Bid Solicitation </w:t>
      </w:r>
      <w:r w:rsidR="0060080E" w:rsidRPr="00C65B22">
        <w:t>{RFP}</w:t>
      </w:r>
      <w:r w:rsidR="008A7993" w:rsidRPr="00C65B22">
        <w:t xml:space="preserve"> number</w:t>
      </w:r>
      <w:r>
        <w:t>]. Example</w:t>
      </w:r>
      <w:r w:rsidR="0085751E">
        <w:t xml:space="preserve">: </w:t>
      </w:r>
      <w:r>
        <w:t xml:space="preserve"> vendorname</w:t>
      </w:r>
      <w:r w:rsidR="0085751E">
        <w:t>XXDPPXXXXX</w:t>
      </w:r>
    </w:p>
    <w:p w14:paraId="4B513A46" w14:textId="77777777" w:rsidR="00DC3A66" w:rsidRDefault="00DC3A66" w:rsidP="00DC3A66">
      <w:pPr>
        <w:rPr>
          <w:rFonts w:cs="Arial"/>
        </w:rPr>
      </w:pPr>
    </w:p>
    <w:p w14:paraId="06355B30" w14:textId="77777777" w:rsidR="00B24F77" w:rsidRDefault="00B24F77" w:rsidP="00B24F77">
      <w:r>
        <w:rPr>
          <w:rFonts w:cs="Arial"/>
        </w:rPr>
        <w:t xml:space="preserve">If the Vendor {Bidder} submits a </w:t>
      </w:r>
      <w:r w:rsidR="00CE00E7">
        <w:rPr>
          <w:rFonts w:cs="Arial"/>
        </w:rPr>
        <w:t>Quote</w:t>
      </w:r>
      <w:r>
        <w:rPr>
          <w:rFonts w:cs="Arial"/>
          <w:szCs w:val="22"/>
        </w:rPr>
        <w:t xml:space="preserve"> {</w:t>
      </w:r>
      <w:r w:rsidR="00CE00E7">
        <w:rPr>
          <w:rFonts w:cs="Arial"/>
        </w:rPr>
        <w:t>Proposal</w:t>
      </w:r>
      <w:r>
        <w:rPr>
          <w:rFonts w:cs="Arial"/>
          <w:szCs w:val="22"/>
        </w:rPr>
        <w:t>}</w:t>
      </w:r>
      <w:r w:rsidRPr="00D92CF1">
        <w:rPr>
          <w:rFonts w:cs="Arial"/>
          <w:szCs w:val="22"/>
        </w:rPr>
        <w:t xml:space="preserve"> </w:t>
      </w:r>
      <w:r>
        <w:rPr>
          <w:rFonts w:cs="Arial"/>
          <w:szCs w:val="22"/>
        </w:rPr>
        <w:t xml:space="preserve">electronically </w:t>
      </w:r>
      <w:r w:rsidRPr="00D92CF1">
        <w:rPr>
          <w:rFonts w:cs="Arial"/>
          <w:szCs w:val="22"/>
        </w:rPr>
        <w:t xml:space="preserve">through </w:t>
      </w:r>
      <w:r w:rsidRPr="003E6F86">
        <w:rPr>
          <w:rStyle w:val="IntenseEmphasis"/>
          <w:rFonts w:cs="Arial"/>
          <w:color w:val="00B050"/>
        </w:rPr>
        <w:t>NJ</w:t>
      </w:r>
      <w:r w:rsidRPr="003E6F86">
        <w:rPr>
          <w:rStyle w:val="IntenseEmphasis"/>
          <w:rFonts w:cs="Arial"/>
          <w:color w:val="0070C0"/>
        </w:rPr>
        <w:t>START</w:t>
      </w:r>
      <w:r>
        <w:rPr>
          <w:rFonts w:cs="Arial"/>
          <w:szCs w:val="22"/>
        </w:rPr>
        <w:t>,</w:t>
      </w:r>
      <w:r>
        <w:t xml:space="preserve"> the </w:t>
      </w:r>
      <w:r>
        <w:rPr>
          <w:rFonts w:cs="Arial"/>
        </w:rPr>
        <w:t>Vendor {</w:t>
      </w:r>
      <w:r>
        <w:t xml:space="preserve">Bidder} </w:t>
      </w:r>
      <w:r w:rsidR="00360A53">
        <w:t xml:space="preserve">should </w:t>
      </w:r>
      <w:r>
        <w:t xml:space="preserve">select the “Confidential” option in </w:t>
      </w:r>
      <w:r w:rsidRPr="003E6F86">
        <w:rPr>
          <w:rStyle w:val="IntenseEmphasis"/>
          <w:rFonts w:cs="Arial"/>
          <w:color w:val="00B050"/>
        </w:rPr>
        <w:t>NJ</w:t>
      </w:r>
      <w:r w:rsidRPr="003E6F86">
        <w:rPr>
          <w:rStyle w:val="IntenseEmphasis"/>
          <w:rFonts w:cs="Arial"/>
          <w:color w:val="0070C0"/>
        </w:rPr>
        <w:t>START</w:t>
      </w:r>
      <w:r>
        <w:t xml:space="preserve"> for attachments on the </w:t>
      </w:r>
      <w:r w:rsidR="00187776">
        <w:t>“</w:t>
      </w:r>
      <w:r>
        <w:t>Attachments</w:t>
      </w:r>
      <w:r w:rsidR="00187776">
        <w:t>”</w:t>
      </w:r>
      <w:r>
        <w:t xml:space="preserve"> Tab to request that the documents not be displayed publicly through </w:t>
      </w:r>
      <w:r w:rsidRPr="003E6F86">
        <w:rPr>
          <w:rStyle w:val="IntenseEmphasis"/>
          <w:rFonts w:cs="Arial"/>
          <w:color w:val="00B050"/>
        </w:rPr>
        <w:t>NJ</w:t>
      </w:r>
      <w:r w:rsidRPr="003E6F86">
        <w:rPr>
          <w:rStyle w:val="IntenseEmphasis"/>
          <w:rFonts w:cs="Arial"/>
          <w:color w:val="0070C0"/>
        </w:rPr>
        <w:t>START</w:t>
      </w:r>
      <w:r>
        <w:t xml:space="preserve">. </w:t>
      </w:r>
    </w:p>
    <w:p w14:paraId="47F7E60D" w14:textId="77777777" w:rsidR="00B24F77" w:rsidRDefault="00B24F77" w:rsidP="00B24F77"/>
    <w:p w14:paraId="0C41619C" w14:textId="77777777" w:rsidR="00B24F77" w:rsidRDefault="00B24F77" w:rsidP="00B24F77">
      <w:pPr>
        <w:rPr>
          <w:rFonts w:cs="Arial"/>
        </w:rPr>
      </w:pPr>
      <w:r>
        <w:rPr>
          <w:rFonts w:cs="Arial"/>
          <w:szCs w:val="22"/>
        </w:rPr>
        <w:t xml:space="preserve">Note: </w:t>
      </w:r>
      <w:r>
        <w:rPr>
          <w:rFonts w:cs="Arial"/>
        </w:rPr>
        <w:t xml:space="preserve">Marking an attachment as "Confidential" in </w:t>
      </w:r>
      <w:r>
        <w:rPr>
          <w:rFonts w:cs="Arial"/>
          <w:b/>
          <w:bCs/>
          <w:i/>
          <w:iCs/>
          <w:color w:val="00B050"/>
        </w:rPr>
        <w:t>NJ</w:t>
      </w:r>
      <w:r>
        <w:rPr>
          <w:rFonts w:cs="Arial"/>
          <w:b/>
          <w:bCs/>
          <w:i/>
          <w:iCs/>
          <w:color w:val="0070C0"/>
        </w:rPr>
        <w:t>START</w:t>
      </w:r>
      <w:r>
        <w:rPr>
          <w:rFonts w:cs="Arial"/>
        </w:rPr>
        <w:t xml:space="preserve"> shall not constitute the Vendor's {Bidder's} designation of the attachment</w:t>
      </w:r>
      <w:r w:rsidR="00EE5CDC">
        <w:rPr>
          <w:rFonts w:cs="Arial"/>
        </w:rPr>
        <w:t xml:space="preserve"> </w:t>
      </w:r>
      <w:r>
        <w:rPr>
          <w:rFonts w:cs="Arial"/>
        </w:rPr>
        <w:t>as exempt from public disclosure under OPRA and/or the common law</w:t>
      </w:r>
      <w:r w:rsidR="00EE5CDC">
        <w:rPr>
          <w:rFonts w:cs="Arial"/>
        </w:rPr>
        <w:t xml:space="preserve"> </w:t>
      </w:r>
      <w:r w:rsidR="00FA2C2C">
        <w:rPr>
          <w:rFonts w:cs="Arial"/>
        </w:rPr>
        <w:t xml:space="preserve">as outlined in </w:t>
      </w:r>
      <w:r w:rsidR="00EE5CDC">
        <w:rPr>
          <w:rFonts w:cs="Arial"/>
        </w:rPr>
        <w:t>Section 1.4.4</w:t>
      </w:r>
      <w:r>
        <w:rPr>
          <w:rFonts w:cs="Arial"/>
        </w:rPr>
        <w:t>.</w:t>
      </w:r>
    </w:p>
    <w:p w14:paraId="434A4BD4" w14:textId="77777777" w:rsidR="00EF49C9" w:rsidRPr="00851065" w:rsidRDefault="00EF49C9" w:rsidP="00C65B22"/>
    <w:p w14:paraId="144BD9A9" w14:textId="77777777" w:rsidR="00757979" w:rsidRPr="00410DD5" w:rsidRDefault="00B6568B" w:rsidP="00757979">
      <w:pPr>
        <w:pStyle w:val="Heading3"/>
      </w:pPr>
      <w:bookmarkStart w:id="285" w:name="_Toc400531497"/>
      <w:bookmarkStart w:id="286" w:name="_Toc428533968"/>
      <w:bookmarkStart w:id="287" w:name="_Toc483479134"/>
      <w:r>
        <w:t xml:space="preserve">HARD COPY </w:t>
      </w:r>
      <w:r w:rsidR="00757979">
        <w:t>SUBMISSION</w:t>
      </w:r>
      <w:bookmarkEnd w:id="285"/>
      <w:bookmarkEnd w:id="286"/>
      <w:bookmarkEnd w:id="287"/>
    </w:p>
    <w:p w14:paraId="3CE9F379" w14:textId="77777777" w:rsidR="002F6161" w:rsidRPr="00C65B22" w:rsidRDefault="002F6161" w:rsidP="00C65B22"/>
    <w:p w14:paraId="762E42F1" w14:textId="77777777" w:rsidR="00757979" w:rsidRDefault="00753BFC" w:rsidP="00C65B22">
      <w:r w:rsidRPr="00884E28">
        <w:t xml:space="preserve">If the Vendor {Bidder} is submitting a hard copy </w:t>
      </w:r>
      <w:r w:rsidR="00CE00E7">
        <w:rPr>
          <w:rFonts w:cs="Arial"/>
          <w:szCs w:val="22"/>
        </w:rPr>
        <w:t>Quote</w:t>
      </w:r>
      <w:r w:rsidRPr="00884E28">
        <w:rPr>
          <w:rFonts w:cs="Arial"/>
          <w:szCs w:val="22"/>
        </w:rPr>
        <w:t xml:space="preserve"> {</w:t>
      </w:r>
      <w:r w:rsidR="00CE00E7">
        <w:rPr>
          <w:rFonts w:cs="Arial"/>
          <w:szCs w:val="22"/>
        </w:rPr>
        <w:t>Proposal</w:t>
      </w:r>
      <w:r w:rsidRPr="00884E28">
        <w:rPr>
          <w:rFonts w:cs="Arial"/>
          <w:szCs w:val="22"/>
        </w:rPr>
        <w:t>}</w:t>
      </w:r>
      <w:r w:rsidRPr="00884E28">
        <w:t>, the</w:t>
      </w:r>
      <w:r w:rsidR="002F6161" w:rsidRPr="00884E28">
        <w:t xml:space="preserve"> </w:t>
      </w:r>
      <w:r w:rsidR="002F6161" w:rsidRPr="00851065">
        <w:t>Vendor {Bidder}</w:t>
      </w:r>
      <w:r w:rsidR="002F6161" w:rsidRPr="00884E28">
        <w:t xml:space="preserve"> must submit the following:</w:t>
      </w:r>
    </w:p>
    <w:p w14:paraId="67CB1D85" w14:textId="77777777" w:rsidR="005C3F29" w:rsidRDefault="005C3F29" w:rsidP="005C3F29"/>
    <w:p w14:paraId="76386ED3" w14:textId="77777777" w:rsidR="005C3F29" w:rsidRPr="00734BF4" w:rsidRDefault="005C3F29" w:rsidP="007F2383">
      <w:pPr>
        <w:pStyle w:val="PlainText"/>
        <w:numPr>
          <w:ilvl w:val="0"/>
          <w:numId w:val="21"/>
        </w:numPr>
        <w:rPr>
          <w:rFonts w:eastAsia="MS Mincho"/>
        </w:rPr>
      </w:pPr>
      <w:r w:rsidRPr="005758AA">
        <w:rPr>
          <w:b/>
          <w:bCs/>
        </w:rPr>
        <w:t xml:space="preserve">One (1) complete </w:t>
      </w:r>
      <w:r>
        <w:rPr>
          <w:b/>
        </w:rPr>
        <w:t>Quote</w:t>
      </w:r>
      <w:r w:rsidRPr="00C65B22">
        <w:rPr>
          <w:b/>
        </w:rPr>
        <w:t xml:space="preserve"> {</w:t>
      </w:r>
      <w:r>
        <w:rPr>
          <w:b/>
        </w:rPr>
        <w:t>Proposal</w:t>
      </w:r>
      <w:r w:rsidRPr="00C65B22">
        <w:rPr>
          <w:b/>
        </w:rPr>
        <w:t>}, comprising all volumes and including original, physical signature</w:t>
      </w:r>
      <w:r w:rsidRPr="005B339D">
        <w:t xml:space="preserve">, clearly marked as the “ORIGINAL” </w:t>
      </w:r>
      <w:r>
        <w:t>Quote</w:t>
      </w:r>
      <w:r w:rsidRPr="00C65B22">
        <w:t xml:space="preserve"> {</w:t>
      </w:r>
      <w:r>
        <w:t>Proposal</w:t>
      </w:r>
      <w:r w:rsidRPr="00C65B22">
        <w:t>}</w:t>
      </w:r>
      <w:r w:rsidR="00A87CB6">
        <w:t>;</w:t>
      </w:r>
    </w:p>
    <w:p w14:paraId="6E0089FD" w14:textId="77777777" w:rsidR="005C3F29" w:rsidRPr="00734BF4" w:rsidRDefault="005C3F29" w:rsidP="005C3F29">
      <w:pPr>
        <w:pStyle w:val="PlainText"/>
        <w:ind w:left="720"/>
        <w:rPr>
          <w:rFonts w:eastAsia="MS Mincho"/>
        </w:rPr>
      </w:pPr>
    </w:p>
    <w:p w14:paraId="25BA9A22" w14:textId="77777777" w:rsidR="005C3F29" w:rsidRPr="00A87CB6" w:rsidRDefault="00B7330F" w:rsidP="007F2383">
      <w:pPr>
        <w:pStyle w:val="PlainText"/>
        <w:numPr>
          <w:ilvl w:val="0"/>
          <w:numId w:val="21"/>
        </w:numPr>
        <w:rPr>
          <w:rFonts w:eastAsia="MS Mincho"/>
        </w:rPr>
      </w:pPr>
      <w:r w:rsidRPr="00B7330F">
        <w:rPr>
          <w:rFonts w:eastAsia="MS Mincho"/>
          <w:b/>
          <w:lang w:val="en-US"/>
        </w:rPr>
        <w:t>One (1)</w:t>
      </w:r>
      <w:r w:rsidR="005C3F29" w:rsidRPr="00B7330F">
        <w:rPr>
          <w:rFonts w:eastAsia="MS Mincho"/>
          <w:b/>
        </w:rPr>
        <w:t xml:space="preserve"> complete and exact ELECTRONIC copy</w:t>
      </w:r>
      <w:r w:rsidR="005C3F29" w:rsidRPr="00B7330F">
        <w:rPr>
          <w:rFonts w:eastAsia="MS Mincho"/>
        </w:rPr>
        <w:t xml:space="preserve"> of the original Quote {Proposal} in PDF</w:t>
      </w:r>
      <w:r w:rsidR="005C3F29">
        <w:rPr>
          <w:rFonts w:eastAsia="MS Mincho"/>
        </w:rPr>
        <w:t xml:space="preserve"> file format on disc (CD or DVD)</w:t>
      </w:r>
      <w:r w:rsidR="005C3F29">
        <w:rPr>
          <w:rFonts w:eastAsia="MS Mincho"/>
          <w:lang w:val="en-US"/>
        </w:rPr>
        <w:t>.</w:t>
      </w:r>
      <w:r w:rsidR="005C3F29" w:rsidRPr="005B339D">
        <w:rPr>
          <w:rFonts w:eastAsia="MS Mincho"/>
        </w:rPr>
        <w:t xml:space="preserve"> </w:t>
      </w:r>
      <w:r w:rsidR="005C3F29">
        <w:t>These should be cover to cover copies, and should not be password protected</w:t>
      </w:r>
      <w:r w:rsidR="005C3F29">
        <w:rPr>
          <w:lang w:val="en-US"/>
        </w:rPr>
        <w:t>.</w:t>
      </w:r>
      <w:r w:rsidR="005C3F29" w:rsidRPr="007E5DD9">
        <w:rPr>
          <w:rFonts w:eastAsia="MS Mincho"/>
        </w:rPr>
        <w:t xml:space="preserve"> </w:t>
      </w:r>
      <w:r w:rsidR="005C3F29" w:rsidRPr="007E5DD9">
        <w:rPr>
          <w:rFonts w:eastAsia="MS Mincho"/>
          <w:b/>
        </w:rPr>
        <w:t>THE PRICE SCHEDULE  SHALL NOT BE INCLUDED ON THIS DISC</w:t>
      </w:r>
      <w:r w:rsidR="00A87CB6" w:rsidRPr="00A87CB6">
        <w:rPr>
          <w:rFonts w:eastAsia="MS Mincho"/>
        </w:rPr>
        <w:t>; and</w:t>
      </w:r>
    </w:p>
    <w:p w14:paraId="02B7E17F" w14:textId="77777777" w:rsidR="005C3F29" w:rsidRPr="003E149C" w:rsidRDefault="005C3F29" w:rsidP="005C3F29">
      <w:pPr>
        <w:pStyle w:val="PlainText"/>
        <w:ind w:left="720"/>
        <w:rPr>
          <w:rFonts w:eastAsia="MS Mincho"/>
        </w:rPr>
      </w:pPr>
    </w:p>
    <w:p w14:paraId="63528220" w14:textId="77777777" w:rsidR="005C3F29" w:rsidRDefault="00586FED" w:rsidP="007F2383">
      <w:pPr>
        <w:pStyle w:val="PlainText"/>
        <w:numPr>
          <w:ilvl w:val="0"/>
          <w:numId w:val="21"/>
        </w:numPr>
        <w:rPr>
          <w:rFonts w:eastAsia="MS Mincho"/>
        </w:rPr>
      </w:pPr>
      <w:r w:rsidRPr="003E149C">
        <w:rPr>
          <w:rFonts w:eastAsia="MS Mincho"/>
          <w:b/>
        </w:rPr>
        <w:t>One (1) complete and exact ELECTRONIC copy</w:t>
      </w:r>
      <w:r>
        <w:rPr>
          <w:rFonts w:eastAsia="MS Mincho"/>
        </w:rPr>
        <w:t xml:space="preserve"> of the original price schedule </w:t>
      </w:r>
      <w:r w:rsidRPr="003E149C">
        <w:rPr>
          <w:rFonts w:eastAsia="MS Mincho"/>
        </w:rPr>
        <w:t xml:space="preserve"> in </w:t>
      </w:r>
      <w:r>
        <w:rPr>
          <w:rFonts w:eastAsia="MS Mincho"/>
          <w:lang w:val="en-US"/>
        </w:rPr>
        <w:t>Microsoft Excel</w:t>
      </w:r>
      <w:r w:rsidRPr="00615B07">
        <w:rPr>
          <w:rFonts w:eastAsia="MS Mincho"/>
        </w:rPr>
        <w:t xml:space="preserve"> file format on disc (CD or DVD).</w:t>
      </w:r>
      <w:r w:rsidRPr="007E5DD9">
        <w:t xml:space="preserve"> </w:t>
      </w:r>
      <w:r>
        <w:rPr>
          <w:lang w:val="en-US"/>
        </w:rPr>
        <w:t>This</w:t>
      </w:r>
      <w:r>
        <w:t xml:space="preserve"> should be </w:t>
      </w:r>
      <w:r>
        <w:rPr>
          <w:lang w:val="en-US"/>
        </w:rPr>
        <w:t xml:space="preserve">a </w:t>
      </w:r>
      <w:r>
        <w:t xml:space="preserve">cover to cover </w:t>
      </w:r>
      <w:r>
        <w:rPr>
          <w:lang w:val="en-US"/>
        </w:rPr>
        <w:t>copy</w:t>
      </w:r>
      <w:r>
        <w:t>, and should not be password protected</w:t>
      </w:r>
      <w:r>
        <w:rPr>
          <w:lang w:val="en-US"/>
        </w:rPr>
        <w:t>.</w:t>
      </w:r>
    </w:p>
    <w:p w14:paraId="6F570048" w14:textId="77777777" w:rsidR="005C3F29" w:rsidRPr="000F328F" w:rsidRDefault="005C3F29" w:rsidP="005C3F29">
      <w:pPr>
        <w:pStyle w:val="PlainText"/>
        <w:rPr>
          <w:rFonts w:eastAsia="MS Mincho"/>
        </w:rPr>
      </w:pPr>
    </w:p>
    <w:p w14:paraId="77B2C842" w14:textId="77777777" w:rsidR="00757979" w:rsidRDefault="00757979" w:rsidP="00C65B22">
      <w:r>
        <w:rPr>
          <w:rFonts w:eastAsia="MS Mincho"/>
        </w:rPr>
        <w:t>C</w:t>
      </w:r>
      <w:r w:rsidRPr="005B339D">
        <w:rPr>
          <w:rFonts w:eastAsia="MS Mincho"/>
        </w:rPr>
        <w:t xml:space="preserve">opies are necessary in the evaluation of the </w:t>
      </w:r>
      <w:r w:rsidR="00CE00E7">
        <w:rPr>
          <w:rFonts w:eastAsia="MS Mincho"/>
        </w:rPr>
        <w:t>Quote</w:t>
      </w:r>
      <w:r w:rsidR="00715AF4" w:rsidRPr="00851065">
        <w:rPr>
          <w:rFonts w:eastAsia="MS Mincho"/>
        </w:rPr>
        <w:t xml:space="preserve"> </w:t>
      </w:r>
      <w:r w:rsidR="0060080E" w:rsidRPr="00851065">
        <w:rPr>
          <w:rFonts w:eastAsia="MS Mincho"/>
        </w:rPr>
        <w:t>{</w:t>
      </w:r>
      <w:r w:rsidR="00CE00E7">
        <w:rPr>
          <w:rFonts w:eastAsia="MS Mincho"/>
        </w:rPr>
        <w:t>Proposal</w:t>
      </w:r>
      <w:r w:rsidR="0060080E" w:rsidRPr="00851065">
        <w:rPr>
          <w:rFonts w:eastAsia="MS Mincho"/>
        </w:rPr>
        <w:t>}</w:t>
      </w:r>
      <w:r>
        <w:rPr>
          <w:rFonts w:eastAsia="MS Mincho"/>
        </w:rPr>
        <w:t xml:space="preserve"> and for record retention purposes</w:t>
      </w:r>
      <w:r w:rsidRPr="005B339D">
        <w:rPr>
          <w:rFonts w:eastAsia="MS Mincho"/>
        </w:rPr>
        <w:t>.</w:t>
      </w:r>
      <w:r w:rsidRPr="005B339D">
        <w:t xml:space="preserve">  A </w:t>
      </w:r>
      <w:r w:rsidR="00A3247E">
        <w:rPr>
          <w:rFonts w:cs="Arial"/>
          <w:szCs w:val="22"/>
        </w:rPr>
        <w:t>Vendor {Bidder</w:t>
      </w:r>
      <w:r w:rsidR="00A3247E" w:rsidRPr="00851065">
        <w:t>}</w:t>
      </w:r>
      <w:r w:rsidRPr="005B339D">
        <w:t xml:space="preserve"> failing to provide the requested number of copies will be charged the cost incurred by the State in producing the requested number of</w:t>
      </w:r>
      <w:r>
        <w:t xml:space="preserve"> copies.  T</w:t>
      </w:r>
      <w:r w:rsidRPr="005B339D">
        <w:t xml:space="preserve">he </w:t>
      </w:r>
      <w:r w:rsidR="00526170" w:rsidRPr="00851065">
        <w:t xml:space="preserve">Vendor </w:t>
      </w:r>
      <w:r w:rsidR="00571AFA" w:rsidRPr="00851065">
        <w:t>{Bidder}</w:t>
      </w:r>
      <w:r w:rsidRPr="005B339D">
        <w:t xml:space="preserve"> </w:t>
      </w:r>
      <w:r>
        <w:t xml:space="preserve">should </w:t>
      </w:r>
      <w:r w:rsidRPr="005B339D">
        <w:t xml:space="preserve">make and retain a copy of its </w:t>
      </w:r>
      <w:r w:rsidR="00CE00E7">
        <w:t>Quote</w:t>
      </w:r>
      <w:r w:rsidR="00715AF4" w:rsidRPr="00851065">
        <w:t xml:space="preserve"> </w:t>
      </w:r>
      <w:r w:rsidR="0060080E" w:rsidRPr="00851065">
        <w:t>{</w:t>
      </w:r>
      <w:r w:rsidR="00CE00E7">
        <w:t>Proposal</w:t>
      </w:r>
      <w:r w:rsidR="0060080E" w:rsidRPr="00851065">
        <w:t>}</w:t>
      </w:r>
      <w:r w:rsidRPr="005B339D">
        <w:t xml:space="preserve">. </w:t>
      </w:r>
    </w:p>
    <w:p w14:paraId="20B980CB" w14:textId="77777777" w:rsidR="00757979" w:rsidRDefault="00757979" w:rsidP="00C65B22"/>
    <w:p w14:paraId="683481B4" w14:textId="77777777" w:rsidR="0022055D" w:rsidRDefault="0022055D" w:rsidP="00C65B22"/>
    <w:p w14:paraId="6C4A7575" w14:textId="77777777" w:rsidR="0022055D" w:rsidRPr="00851065" w:rsidRDefault="0022055D" w:rsidP="00C65B22"/>
    <w:p w14:paraId="078EA61E" w14:textId="77777777" w:rsidR="00757979" w:rsidRDefault="00CE00E7" w:rsidP="00757979">
      <w:pPr>
        <w:pStyle w:val="Heading2"/>
      </w:pPr>
      <w:bookmarkStart w:id="288" w:name="_Toc400531498"/>
      <w:bookmarkStart w:id="289" w:name="_Toc428533969"/>
      <w:bookmarkStart w:id="290" w:name="_Toc483479135"/>
      <w:r>
        <w:lastRenderedPageBreak/>
        <w:t>QUOTE</w:t>
      </w:r>
      <w:r w:rsidR="00715AF4">
        <w:t xml:space="preserve"> </w:t>
      </w:r>
      <w:r w:rsidR="00571AFA">
        <w:t>{</w:t>
      </w:r>
      <w:r>
        <w:t>Proposal</w:t>
      </w:r>
      <w:r w:rsidR="00571AFA">
        <w:t>}</w:t>
      </w:r>
      <w:r w:rsidR="00757979">
        <w:t xml:space="preserve"> Content</w:t>
      </w:r>
      <w:bookmarkEnd w:id="288"/>
      <w:bookmarkEnd w:id="289"/>
      <w:bookmarkEnd w:id="290"/>
    </w:p>
    <w:p w14:paraId="0687937C" w14:textId="77777777" w:rsidR="00757979" w:rsidRDefault="00757979" w:rsidP="00C65B22"/>
    <w:p w14:paraId="1A31B392" w14:textId="77777777" w:rsidR="00757979" w:rsidRPr="00F85AA9" w:rsidRDefault="00757979" w:rsidP="00C65B22">
      <w:pPr>
        <w:rPr>
          <w:b/>
        </w:rPr>
      </w:pPr>
      <w:r w:rsidRPr="00851065">
        <w:t xml:space="preserve">The </w:t>
      </w:r>
      <w:r w:rsidR="00CE00E7">
        <w:t>Quote</w:t>
      </w:r>
      <w:r w:rsidR="00715AF4" w:rsidRPr="00851065">
        <w:t xml:space="preserve"> </w:t>
      </w:r>
      <w:r w:rsidR="0060080E" w:rsidRPr="00851065">
        <w:t>{</w:t>
      </w:r>
      <w:r w:rsidR="00CE00E7">
        <w:t>Proposal</w:t>
      </w:r>
      <w:r w:rsidR="0060080E" w:rsidRPr="00851065">
        <w:t>}</w:t>
      </w:r>
      <w:r w:rsidRPr="00851065">
        <w:t xml:space="preserve"> should</w:t>
      </w:r>
      <w:r w:rsidR="00F47D85">
        <w:t xml:space="preserve"> contain the State supplied price sh</w:t>
      </w:r>
      <w:r w:rsidR="00F85AA9">
        <w:t>e</w:t>
      </w:r>
      <w:r w:rsidR="00F47D85">
        <w:t xml:space="preserve">et/schedule(s) and all forms/documents required by the Bid Solicitation {RFP}.  The Vendor {Bidder} is cautioned to carefully read the </w:t>
      </w:r>
      <w:r w:rsidR="00F85AA9">
        <w:t>Bid Solicitation {RFP} to ensure that all required forms are submitted with the Vendor’s {Bidder’s} Quote {Proposal}</w:t>
      </w:r>
      <w:r w:rsidRPr="00C65B22">
        <w:t>.</w:t>
      </w:r>
      <w:r w:rsidR="00F85AA9">
        <w:t xml:space="preserve">  </w:t>
      </w:r>
      <w:r w:rsidR="00F85AA9">
        <w:rPr>
          <w:b/>
        </w:rPr>
        <w:t xml:space="preserve">NOTE:  Failure to submit required forms/documents may result in the Vendor’s {Bidder’s} </w:t>
      </w:r>
      <w:r w:rsidR="002708EB">
        <w:rPr>
          <w:b/>
        </w:rPr>
        <w:t>Quote {P</w:t>
      </w:r>
      <w:r w:rsidR="00F85AA9">
        <w:rPr>
          <w:b/>
        </w:rPr>
        <w:t>roposal</w:t>
      </w:r>
      <w:r w:rsidR="002708EB">
        <w:rPr>
          <w:b/>
        </w:rPr>
        <w:t>}</w:t>
      </w:r>
      <w:r w:rsidR="00F85AA9">
        <w:rPr>
          <w:b/>
        </w:rPr>
        <w:t xml:space="preserve"> being deemed non-responsive.</w:t>
      </w:r>
    </w:p>
    <w:p w14:paraId="7FC2B25D" w14:textId="77777777" w:rsidR="00757979" w:rsidRPr="00851065" w:rsidRDefault="00757979" w:rsidP="00C65B22"/>
    <w:p w14:paraId="6B41A12E" w14:textId="77777777" w:rsidR="00415988" w:rsidRDefault="00F85AA9" w:rsidP="0006639D">
      <w:pPr>
        <w:rPr>
          <w:b/>
        </w:rPr>
      </w:pPr>
      <w:r>
        <w:t xml:space="preserve">A </w:t>
      </w:r>
      <w:r w:rsidR="002C74D6">
        <w:t xml:space="preserve">Vendor </w:t>
      </w:r>
      <w:r w:rsidR="008B0B5B">
        <w:t>{</w:t>
      </w:r>
      <w:r w:rsidR="002C74D6">
        <w:t>Bidder</w:t>
      </w:r>
      <w:r w:rsidR="008B0B5B">
        <w:t>}</w:t>
      </w:r>
      <w:r w:rsidR="002C74D6">
        <w:t xml:space="preserve"> submitting </w:t>
      </w:r>
      <w:r>
        <w:t xml:space="preserve">a </w:t>
      </w:r>
      <w:r w:rsidR="00CE00E7">
        <w:t>Quote</w:t>
      </w:r>
      <w:r w:rsidR="002C74D6">
        <w:t xml:space="preserve"> </w:t>
      </w:r>
      <w:r w:rsidR="0061308E">
        <w:t>{</w:t>
      </w:r>
      <w:r w:rsidR="00CE00E7">
        <w:t>Proposal</w:t>
      </w:r>
      <w:r w:rsidR="0061308E">
        <w:t>}</w:t>
      </w:r>
      <w:r w:rsidR="002C74D6">
        <w:t xml:space="preserve"> through </w:t>
      </w:r>
      <w:r w:rsidR="00716950" w:rsidRPr="003E6F86">
        <w:rPr>
          <w:rStyle w:val="IntenseEmphasis"/>
          <w:rFonts w:cs="Arial"/>
          <w:color w:val="00B050"/>
        </w:rPr>
        <w:t>NJ</w:t>
      </w:r>
      <w:r w:rsidR="00716950" w:rsidRPr="003E6F86">
        <w:rPr>
          <w:rStyle w:val="IntenseEmphasis"/>
          <w:rFonts w:cs="Arial"/>
          <w:color w:val="0070C0"/>
        </w:rPr>
        <w:t>START</w:t>
      </w:r>
      <w:r w:rsidR="002C74D6">
        <w:t xml:space="preserve"> </w:t>
      </w:r>
      <w:r w:rsidR="006B7848">
        <w:t xml:space="preserve">must </w:t>
      </w:r>
      <w:r w:rsidR="002C74D6">
        <w:t xml:space="preserve">complete its Price Schedule </w:t>
      </w:r>
      <w:r w:rsidR="006B7848">
        <w:t xml:space="preserve">as an attachment </w:t>
      </w:r>
      <w:r w:rsidR="006B7848" w:rsidRPr="000B6121">
        <w:t xml:space="preserve">using the State-supplied price sheet/schedule(s) accompanying this </w:t>
      </w:r>
      <w:r w:rsidR="006B7848">
        <w:t xml:space="preserve">Bid Solicitation {RFP} and located on the </w:t>
      </w:r>
      <w:r w:rsidR="00187776">
        <w:t xml:space="preserve">“Attachments” </w:t>
      </w:r>
      <w:r w:rsidR="000C379F">
        <w:t>Tab</w:t>
      </w:r>
      <w:r w:rsidR="006B7848">
        <w:t xml:space="preserve"> (See Section 4.4.5 of this Bid Solicitation {RFP}).</w:t>
      </w:r>
      <w:r w:rsidR="002B7BF7">
        <w:t xml:space="preserve"> </w:t>
      </w:r>
      <w:r w:rsidR="00EE5CDC">
        <w:t>T</w:t>
      </w:r>
      <w:r w:rsidR="002B7BF7">
        <w:t xml:space="preserve">he Vendor {Bidder} must </w:t>
      </w:r>
      <w:r w:rsidR="00AA3C22">
        <w:rPr>
          <w:rStyle w:val="IntenseEmphasis"/>
          <w:rFonts w:cs="Arial"/>
          <w:b w:val="0"/>
          <w:i w:val="0"/>
          <w:color w:val="auto"/>
        </w:rPr>
        <w:t xml:space="preserve">enter </w:t>
      </w:r>
      <w:r w:rsidR="00DF04FF">
        <w:t xml:space="preserve">a </w:t>
      </w:r>
      <w:r w:rsidR="00AA3C22">
        <w:t xml:space="preserve">Unit Cost </w:t>
      </w:r>
      <w:r w:rsidR="00DF04FF">
        <w:t>of $1.00</w:t>
      </w:r>
      <w:r w:rsidR="002B7BF7">
        <w:t xml:space="preserve"> for each price line item on the </w:t>
      </w:r>
      <w:r w:rsidR="00187776">
        <w:t>“</w:t>
      </w:r>
      <w:r w:rsidR="002B7BF7">
        <w:t>Items</w:t>
      </w:r>
      <w:r w:rsidR="00187776">
        <w:t>”</w:t>
      </w:r>
      <w:r w:rsidR="002B7BF7">
        <w:t xml:space="preserve"> Tab in </w:t>
      </w:r>
      <w:r w:rsidR="002B7BF7" w:rsidRPr="003E6F86">
        <w:rPr>
          <w:rStyle w:val="IntenseEmphasis"/>
          <w:rFonts w:cs="Arial"/>
          <w:color w:val="00B050"/>
        </w:rPr>
        <w:t>NJ</w:t>
      </w:r>
      <w:r w:rsidR="002B7BF7" w:rsidRPr="003E6F86">
        <w:rPr>
          <w:rStyle w:val="IntenseEmphasis"/>
          <w:rFonts w:cs="Arial"/>
          <w:color w:val="0070C0"/>
        </w:rPr>
        <w:t>START</w:t>
      </w:r>
      <w:r w:rsidR="002B7BF7" w:rsidRPr="00D5048D">
        <w:t>.</w:t>
      </w:r>
      <w:r w:rsidR="00DA747D">
        <w:t xml:space="preserve"> </w:t>
      </w:r>
      <w:r w:rsidR="00DA747D">
        <w:rPr>
          <w:rFonts w:cs="Arial"/>
          <w:color w:val="000000"/>
        </w:rPr>
        <w:t xml:space="preserve">The </w:t>
      </w:r>
      <w:r w:rsidR="00DA747D">
        <w:t xml:space="preserve">Vendor {Bidder} is instructed to do so </w:t>
      </w:r>
      <w:r w:rsidR="00C47F0C">
        <w:t xml:space="preserve">only </w:t>
      </w:r>
      <w:r w:rsidR="00DA747D">
        <w:t xml:space="preserve">as a mechanism to </w:t>
      </w:r>
      <w:r w:rsidR="00BD28EA" w:rsidRPr="00BD28EA">
        <w:t xml:space="preserve">comply with Bid Solicitation {RFP} Section 6.8 and </w:t>
      </w:r>
      <w:r w:rsidR="00DA747D">
        <w:t xml:space="preserve">prevent all pricing from being publicly displayed in </w:t>
      </w:r>
      <w:r w:rsidR="00DA747D" w:rsidRPr="003E6F86">
        <w:rPr>
          <w:rStyle w:val="IntenseEmphasis"/>
          <w:rFonts w:cs="Arial"/>
          <w:color w:val="00B050"/>
        </w:rPr>
        <w:t>NJ</w:t>
      </w:r>
      <w:r w:rsidR="00DA747D" w:rsidRPr="003E6F86">
        <w:rPr>
          <w:rStyle w:val="IntenseEmphasis"/>
          <w:rFonts w:cs="Arial"/>
          <w:color w:val="0070C0"/>
        </w:rPr>
        <w:t>START</w:t>
      </w:r>
      <w:r w:rsidR="00BD28EA" w:rsidRPr="009C3082">
        <w:rPr>
          <w:rFonts w:cs="Arial"/>
          <w:bCs/>
          <w:iCs/>
        </w:rPr>
        <w:t>.</w:t>
      </w:r>
      <w:r w:rsidR="00DA747D" w:rsidRPr="009C3082">
        <w:t xml:space="preserve"> </w:t>
      </w:r>
      <w:r w:rsidR="00D5048D">
        <w:t xml:space="preserve">In the event that a </w:t>
      </w:r>
      <w:r w:rsidR="00415988">
        <w:t>V</w:t>
      </w:r>
      <w:r w:rsidR="00D5048D">
        <w:t>endor {</w:t>
      </w:r>
      <w:r w:rsidR="00415988">
        <w:t>B</w:t>
      </w:r>
      <w:r w:rsidR="00D5048D">
        <w:t xml:space="preserve">idder} </w:t>
      </w:r>
      <w:r w:rsidR="000253E7" w:rsidRPr="00230C28">
        <w:rPr>
          <w:rFonts w:cs="Arial"/>
          <w:szCs w:val="22"/>
        </w:rPr>
        <w:t xml:space="preserve">using </w:t>
      </w:r>
      <w:r w:rsidR="000253E7" w:rsidRPr="003E6F86">
        <w:rPr>
          <w:rStyle w:val="IntenseEmphasis"/>
          <w:rFonts w:cs="Arial"/>
          <w:color w:val="00B050"/>
        </w:rPr>
        <w:t>NJ</w:t>
      </w:r>
      <w:r w:rsidR="000253E7" w:rsidRPr="003E6F86">
        <w:rPr>
          <w:rStyle w:val="IntenseEmphasis"/>
          <w:rFonts w:cs="Arial"/>
          <w:color w:val="0070C0"/>
        </w:rPr>
        <w:t>START</w:t>
      </w:r>
      <w:r w:rsidR="000253E7" w:rsidRPr="00230C28">
        <w:rPr>
          <w:rFonts w:cs="Arial"/>
          <w:szCs w:val="22"/>
        </w:rPr>
        <w:t xml:space="preserve"> to submit a </w:t>
      </w:r>
      <w:r w:rsidR="00CE00E7">
        <w:rPr>
          <w:rFonts w:cs="Arial"/>
          <w:szCs w:val="22"/>
        </w:rPr>
        <w:t>Quote</w:t>
      </w:r>
      <w:r w:rsidR="000253E7" w:rsidRPr="00230C28">
        <w:rPr>
          <w:rFonts w:cs="Arial"/>
          <w:szCs w:val="22"/>
        </w:rPr>
        <w:t xml:space="preserve"> </w:t>
      </w:r>
      <w:r w:rsidR="000253E7">
        <w:rPr>
          <w:rFonts w:cs="Arial"/>
          <w:szCs w:val="22"/>
        </w:rPr>
        <w:t>{</w:t>
      </w:r>
      <w:r w:rsidR="00CE00E7">
        <w:rPr>
          <w:rFonts w:cs="Arial"/>
          <w:szCs w:val="22"/>
        </w:rPr>
        <w:t>Proposal</w:t>
      </w:r>
      <w:r w:rsidR="000253E7">
        <w:rPr>
          <w:rFonts w:cs="Arial"/>
          <w:szCs w:val="22"/>
        </w:rPr>
        <w:t xml:space="preserve">} </w:t>
      </w:r>
      <w:r w:rsidR="00D5048D">
        <w:t xml:space="preserve">uploads a price sheet/schedule attachment and completes the Items Tab in </w:t>
      </w:r>
      <w:r w:rsidR="00D5048D" w:rsidRPr="003E6F86">
        <w:rPr>
          <w:rStyle w:val="IntenseEmphasis"/>
          <w:rFonts w:cs="Arial"/>
          <w:color w:val="00B050"/>
        </w:rPr>
        <w:t>NJ</w:t>
      </w:r>
      <w:r w:rsidR="00D5048D" w:rsidRPr="003E6F86">
        <w:rPr>
          <w:rStyle w:val="IntenseEmphasis"/>
          <w:rFonts w:cs="Arial"/>
          <w:color w:val="0070C0"/>
        </w:rPr>
        <w:t>START</w:t>
      </w:r>
      <w:r w:rsidR="00D5048D">
        <w:rPr>
          <w:rStyle w:val="IntenseEmphasis"/>
          <w:rFonts w:cs="Arial"/>
          <w:color w:val="0070C0"/>
        </w:rPr>
        <w:t xml:space="preserve"> </w:t>
      </w:r>
      <w:r w:rsidR="00D5048D" w:rsidRPr="009158EA">
        <w:rPr>
          <w:bCs/>
          <w:iCs/>
        </w:rPr>
        <w:t xml:space="preserve">(instead of </w:t>
      </w:r>
      <w:r w:rsidR="00AA3C22">
        <w:rPr>
          <w:bCs/>
          <w:iCs/>
        </w:rPr>
        <w:t>entering</w:t>
      </w:r>
      <w:r w:rsidR="00DF04FF">
        <w:rPr>
          <w:bCs/>
          <w:iCs/>
        </w:rPr>
        <w:t xml:space="preserve"> a </w:t>
      </w:r>
      <w:r w:rsidR="00AA3C22">
        <w:t xml:space="preserve">Unit Cost </w:t>
      </w:r>
      <w:r w:rsidR="00DF04FF">
        <w:rPr>
          <w:bCs/>
          <w:iCs/>
        </w:rPr>
        <w:t xml:space="preserve">of $1.00 </w:t>
      </w:r>
      <w:r w:rsidR="00D5048D" w:rsidRPr="009158EA">
        <w:rPr>
          <w:bCs/>
          <w:iCs/>
        </w:rPr>
        <w:t>as instructed)</w:t>
      </w:r>
      <w:r w:rsidR="00D5048D">
        <w:t>, the price sheet/schedule attachment will govern.</w:t>
      </w:r>
      <w:r w:rsidR="00415988" w:rsidRPr="00415988">
        <w:rPr>
          <w:b/>
        </w:rPr>
        <w:t xml:space="preserve"> </w:t>
      </w:r>
    </w:p>
    <w:p w14:paraId="4FD1443E" w14:textId="77777777" w:rsidR="006B7848" w:rsidRDefault="006B7848" w:rsidP="00C65B22"/>
    <w:p w14:paraId="2A33D2F8" w14:textId="77777777" w:rsidR="007F3BD4" w:rsidRPr="00851065" w:rsidRDefault="007F3BD4" w:rsidP="00C65B22">
      <w:pPr>
        <w:pStyle w:val="Heading3"/>
      </w:pPr>
      <w:bookmarkStart w:id="291" w:name="_Toc108508238"/>
      <w:bookmarkStart w:id="292" w:name="_Toc428533970"/>
      <w:bookmarkStart w:id="293" w:name="_Toc483479136"/>
      <w:r w:rsidRPr="00851065">
        <w:t>Forms</w:t>
      </w:r>
      <w:bookmarkEnd w:id="291"/>
      <w:r w:rsidRPr="00851065">
        <w:t xml:space="preserve">, rEGISTRATIONS and CERTIFICATIONS required with </w:t>
      </w:r>
      <w:r w:rsidR="00CE00E7">
        <w:t>QUOTE</w:t>
      </w:r>
      <w:r w:rsidR="00715AF4" w:rsidRPr="00851065">
        <w:t xml:space="preserve"> </w:t>
      </w:r>
      <w:r w:rsidR="00571AFA" w:rsidRPr="00851065">
        <w:t>{</w:t>
      </w:r>
      <w:r w:rsidR="00CE00E7">
        <w:t>Proposal</w:t>
      </w:r>
      <w:r w:rsidR="00571AFA" w:rsidRPr="00851065">
        <w:t>}</w:t>
      </w:r>
      <w:bookmarkEnd w:id="292"/>
      <w:bookmarkEnd w:id="293"/>
    </w:p>
    <w:p w14:paraId="213142C5" w14:textId="77777777" w:rsidR="007F3BD4" w:rsidRPr="00851065" w:rsidRDefault="007F3BD4" w:rsidP="00851065">
      <w:pPr>
        <w:rPr>
          <w:rFonts w:eastAsia="MS Mincho"/>
        </w:rPr>
      </w:pPr>
    </w:p>
    <w:p w14:paraId="79DB4EC3" w14:textId="77777777" w:rsidR="0040265A" w:rsidRDefault="008D5E53" w:rsidP="00851065">
      <w:pPr>
        <w:rPr>
          <w:rFonts w:eastAsia="MS Mincho"/>
        </w:rPr>
      </w:pPr>
      <w:r w:rsidRPr="00C65B22">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w:t>
      </w:r>
      <w:r w:rsidR="00F85AA9">
        <w:rPr>
          <w:rFonts w:eastAsia="MS Mincho"/>
        </w:rPr>
        <w:t>should</w:t>
      </w:r>
      <w:r w:rsidRPr="00C65B22">
        <w:rPr>
          <w:rFonts w:eastAsia="MS Mincho"/>
        </w:rPr>
        <w:t xml:space="preserve"> refer to the QRGs </w:t>
      </w:r>
      <w:r w:rsidRPr="00851065">
        <w:rPr>
          <w:rFonts w:eastAsia="MS Mincho"/>
        </w:rPr>
        <w:t>“Vendor Forms” and “Attaching Files” for</w:t>
      </w:r>
      <w:r w:rsidR="0040265A" w:rsidRPr="00851065">
        <w:rPr>
          <w:rFonts w:eastAsia="MS Mincho"/>
        </w:rPr>
        <w:t xml:space="preserve"> instructions on submitting the forms required by this section of the </w:t>
      </w:r>
      <w:r w:rsidR="002C74D6" w:rsidRPr="00851065">
        <w:rPr>
          <w:rFonts w:eastAsia="MS Mincho"/>
        </w:rPr>
        <w:t xml:space="preserve">Bid Solicitation </w:t>
      </w:r>
      <w:r w:rsidR="0060080E" w:rsidRPr="00C65B22">
        <w:rPr>
          <w:rFonts w:eastAsia="MS Mincho"/>
        </w:rPr>
        <w:t>{RFP}</w:t>
      </w:r>
      <w:r w:rsidR="0040265A" w:rsidRPr="00C65B22">
        <w:rPr>
          <w:rFonts w:eastAsia="MS Mincho"/>
        </w:rPr>
        <w:t xml:space="preserve"> </w:t>
      </w:r>
      <w:r w:rsidR="005E2CE7" w:rsidRPr="00C65B22">
        <w:rPr>
          <w:rFonts w:eastAsia="MS Mincho"/>
        </w:rPr>
        <w:t>through</w:t>
      </w:r>
      <w:r w:rsidRPr="00C65B22">
        <w:rPr>
          <w:rFonts w:eastAsia="MS Mincho"/>
        </w:rPr>
        <w:t xml:space="preserve"> </w:t>
      </w:r>
      <w:r w:rsidR="00716950" w:rsidRPr="00C65B22">
        <w:rPr>
          <w:rStyle w:val="IntenseEmphasis"/>
          <w:color w:val="00B050"/>
        </w:rPr>
        <w:t>NJ</w:t>
      </w:r>
      <w:r w:rsidR="00716950" w:rsidRPr="00C65B22">
        <w:rPr>
          <w:rStyle w:val="IntenseEmphasis"/>
          <w:color w:val="0070C0"/>
        </w:rPr>
        <w:t>START</w:t>
      </w:r>
      <w:r w:rsidRPr="00C65B22">
        <w:rPr>
          <w:rFonts w:eastAsia="MS Mincho"/>
        </w:rPr>
        <w:t xml:space="preserve">. </w:t>
      </w:r>
      <w:r w:rsidR="005E2CE7" w:rsidRPr="00C65B22">
        <w:rPr>
          <w:rFonts w:eastAsia="MS Mincho"/>
        </w:rPr>
        <w:t xml:space="preserve">Vendors </w:t>
      </w:r>
      <w:r w:rsidR="008B0B5B" w:rsidRPr="00C65B22">
        <w:rPr>
          <w:rFonts w:eastAsia="MS Mincho"/>
        </w:rPr>
        <w:t>{</w:t>
      </w:r>
      <w:r w:rsidR="005E2CE7" w:rsidRPr="00C65B22">
        <w:rPr>
          <w:rFonts w:eastAsia="MS Mincho"/>
        </w:rPr>
        <w:t>Bidders</w:t>
      </w:r>
      <w:r w:rsidR="008B0B5B" w:rsidRPr="00C65B22">
        <w:rPr>
          <w:rFonts w:eastAsia="MS Mincho"/>
        </w:rPr>
        <w:t>}</w:t>
      </w:r>
      <w:r w:rsidR="005E2CE7" w:rsidRPr="00C65B22">
        <w:rPr>
          <w:rFonts w:eastAsia="MS Mincho"/>
        </w:rPr>
        <w:t xml:space="preserve"> may also refer to the QRG</w:t>
      </w:r>
      <w:r w:rsidR="00890EB3" w:rsidRPr="00851065">
        <w:rPr>
          <w:rFonts w:eastAsia="MS Mincho"/>
        </w:rPr>
        <w:t xml:space="preserve"> </w:t>
      </w:r>
      <w:r w:rsidR="005E2CE7"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005E2CE7" w:rsidRPr="00851065">
        <w:rPr>
          <w:rFonts w:eastAsia="MS Mincho"/>
        </w:rPr>
        <w:t xml:space="preserve">within its profile in </w:t>
      </w:r>
      <w:r w:rsidR="00716950" w:rsidRPr="00851065">
        <w:rPr>
          <w:rStyle w:val="IntenseEmphasis"/>
          <w:color w:val="00B050"/>
        </w:rPr>
        <w:t>NJ</w:t>
      </w:r>
      <w:r w:rsidR="00716950" w:rsidRPr="00851065">
        <w:rPr>
          <w:rStyle w:val="IntenseEmphasis"/>
          <w:color w:val="0070C0"/>
        </w:rPr>
        <w:t>START</w:t>
      </w:r>
      <w:r w:rsidR="005E2CE7" w:rsidRPr="00C65B22">
        <w:rPr>
          <w:rFonts w:eastAsia="MS Mincho"/>
        </w:rPr>
        <w:t xml:space="preserve">. </w:t>
      </w:r>
      <w:r w:rsidR="0040265A" w:rsidRPr="00C65B22">
        <w:rPr>
          <w:rFonts w:eastAsia="MS Mincho"/>
        </w:rPr>
        <w:t>QRGs</w:t>
      </w:r>
      <w:r w:rsidRPr="00C65B22">
        <w:rPr>
          <w:rFonts w:eastAsia="MS Mincho"/>
        </w:rPr>
        <w:t xml:space="preserve"> are</w:t>
      </w:r>
      <w:r w:rsidR="0040265A" w:rsidRPr="00C65B22">
        <w:rPr>
          <w:rFonts w:eastAsia="MS Mincho"/>
        </w:rPr>
        <w:t xml:space="preserve"> located on the </w:t>
      </w:r>
      <w:hyperlink r:id="rId44" w:history="1">
        <w:r w:rsidR="002C74D6" w:rsidRPr="00851065">
          <w:rPr>
            <w:rStyle w:val="Hyperlink"/>
            <w:rFonts w:eastAsia="MS Mincho"/>
          </w:rPr>
          <w:t>NJSTART Vendor Support Page</w:t>
        </w:r>
      </w:hyperlink>
      <w:r w:rsidR="005E2CE7" w:rsidRPr="00851065">
        <w:rPr>
          <w:rStyle w:val="Hyperlink"/>
          <w:rFonts w:eastAsia="MS Mincho"/>
        </w:rPr>
        <w:t>.</w:t>
      </w:r>
      <w:r w:rsidR="0040265A" w:rsidRPr="00851065">
        <w:rPr>
          <w:rFonts w:eastAsia="MS Mincho"/>
        </w:rPr>
        <w:t xml:space="preserve"> </w:t>
      </w:r>
    </w:p>
    <w:p w14:paraId="6D698ED1" w14:textId="77777777" w:rsidR="0002000F" w:rsidRDefault="0002000F" w:rsidP="00851065">
      <w:pPr>
        <w:rPr>
          <w:rFonts w:eastAsia="MS Mincho"/>
        </w:rPr>
      </w:pPr>
    </w:p>
    <w:p w14:paraId="0598CB0F" w14:textId="77777777" w:rsidR="0002000F" w:rsidRPr="00851065" w:rsidRDefault="0002000F" w:rsidP="00851065">
      <w:pPr>
        <w:rPr>
          <w:rFonts w:eastAsia="MS Mincho"/>
        </w:rPr>
      </w:pPr>
      <w:r>
        <w:rPr>
          <w:rFonts w:eastAsia="MS Mincho"/>
        </w:rPr>
        <w:t>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required form, or the attached form is deemed deficient, the Division may access the Primary Form to be considered as part of the </w:t>
      </w:r>
      <w:r w:rsidR="00CE00E7">
        <w:rPr>
          <w:rFonts w:eastAsia="MS Mincho"/>
        </w:rPr>
        <w:t>Quote</w:t>
      </w:r>
      <w:r>
        <w:rPr>
          <w:rFonts w:eastAsia="MS Mincho"/>
        </w:rPr>
        <w:t xml:space="preserve"> {</w:t>
      </w:r>
      <w:r w:rsidR="00CE00E7">
        <w:rPr>
          <w:rFonts w:eastAsia="MS Mincho"/>
        </w:rPr>
        <w:t>Proposal</w:t>
      </w:r>
      <w:r>
        <w:rPr>
          <w:rFonts w:eastAsia="MS Mincho"/>
        </w:rPr>
        <w:t>}.</w:t>
      </w:r>
    </w:p>
    <w:p w14:paraId="51B2BDEA" w14:textId="77777777" w:rsidR="005E2CE7" w:rsidRPr="00851065" w:rsidRDefault="005E2CE7" w:rsidP="00851065">
      <w:pPr>
        <w:rPr>
          <w:rFonts w:eastAsia="MS Mincho"/>
        </w:rPr>
      </w:pPr>
    </w:p>
    <w:p w14:paraId="512C8E14" w14:textId="77777777" w:rsidR="005E2CE7" w:rsidRPr="00851065" w:rsidRDefault="005E2CE7" w:rsidP="00851065">
      <w:pPr>
        <w:rPr>
          <w:rFonts w:eastAsia="MS Mincho"/>
        </w:rPr>
      </w:pPr>
      <w:r w:rsidRPr="00851065">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submitting forms through hard copy </w:t>
      </w:r>
      <w:r w:rsidR="00230C28" w:rsidRPr="00C65B22">
        <w:rPr>
          <w:rFonts w:eastAsia="MS Mincho"/>
        </w:rPr>
        <w:t xml:space="preserve">must complete the full version of the form and </w:t>
      </w:r>
      <w:r w:rsidRPr="00C65B22">
        <w:rPr>
          <w:rFonts w:eastAsia="MS Mincho"/>
        </w:rPr>
        <w:t xml:space="preserve">may refer to instructions included within the forms on the </w:t>
      </w:r>
      <w:hyperlink r:id="rId45" w:history="1">
        <w:r w:rsidRPr="00851065">
          <w:rPr>
            <w:rStyle w:val="Hyperlink"/>
            <w:rFonts w:eastAsia="MS Mincho"/>
          </w:rPr>
          <w:t>Division’s website</w:t>
        </w:r>
      </w:hyperlink>
      <w:r w:rsidRPr="00851065">
        <w:rPr>
          <w:rStyle w:val="Hyperlink"/>
          <w:rFonts w:eastAsia="MS Mincho"/>
        </w:rPr>
        <w:t>.</w:t>
      </w:r>
    </w:p>
    <w:p w14:paraId="35536777" w14:textId="77777777" w:rsidR="0040265A" w:rsidRPr="00851065" w:rsidRDefault="0040265A" w:rsidP="00C65B22">
      <w:pPr>
        <w:rPr>
          <w:rFonts w:eastAsia="MS Mincho"/>
        </w:rPr>
      </w:pPr>
    </w:p>
    <w:p w14:paraId="5BB4FDAC" w14:textId="77777777" w:rsidR="0040265A" w:rsidRPr="00C65B22" w:rsidRDefault="00526170" w:rsidP="00C65B22">
      <w:pPr>
        <w:rPr>
          <w:rFonts w:eastAsia="MS Mincho"/>
        </w:rPr>
      </w:pPr>
      <w:r w:rsidRPr="00C65B22">
        <w:rPr>
          <w:rFonts w:eastAsia="MS Mincho"/>
        </w:rPr>
        <w:t>Vendor</w:t>
      </w:r>
      <w:r w:rsidR="00DA5EA6" w:rsidRPr="00C65B22">
        <w:rPr>
          <w:rFonts w:eastAsia="MS Mincho"/>
        </w:rPr>
        <w:t>s</w:t>
      </w:r>
      <w:r w:rsidRPr="00C65B22">
        <w:rPr>
          <w:rFonts w:eastAsia="MS Mincho"/>
        </w:rPr>
        <w:t xml:space="preserve"> </w:t>
      </w:r>
      <w:r w:rsidR="008B0B5B" w:rsidRPr="00C65B22">
        <w:rPr>
          <w:rFonts w:eastAsia="MS Mincho"/>
        </w:rPr>
        <w:t>{</w:t>
      </w:r>
      <w:r w:rsidRPr="00C65B22">
        <w:rPr>
          <w:rFonts w:eastAsia="MS Mincho"/>
        </w:rPr>
        <w:t>Bidder</w:t>
      </w:r>
      <w:r w:rsidR="0040265A" w:rsidRPr="00C65B22">
        <w:rPr>
          <w:rFonts w:eastAsia="MS Mincho"/>
        </w:rPr>
        <w:t>s</w:t>
      </w:r>
      <w:r w:rsidR="008B0B5B" w:rsidRPr="00C65B22">
        <w:rPr>
          <w:rFonts w:eastAsia="MS Mincho"/>
        </w:rPr>
        <w:t>}</w:t>
      </w:r>
      <w:r w:rsidR="0040265A" w:rsidRPr="00C65B22">
        <w:rPr>
          <w:rFonts w:eastAsia="MS Mincho"/>
        </w:rPr>
        <w:t xml:space="preserve"> are under a continuing obligation to report updates to the information contained in its required forms</w:t>
      </w:r>
      <w:r w:rsidR="005E2CE7" w:rsidRPr="00C65B22">
        <w:rPr>
          <w:rFonts w:eastAsia="MS Mincho"/>
        </w:rPr>
        <w:t xml:space="preserve"> whether submitting through </w:t>
      </w:r>
      <w:r w:rsidR="00716950" w:rsidRPr="00C65B22">
        <w:rPr>
          <w:rStyle w:val="IntenseEmphasis"/>
          <w:color w:val="00B050"/>
        </w:rPr>
        <w:t>NJ</w:t>
      </w:r>
      <w:r w:rsidR="00716950" w:rsidRPr="00C65B22">
        <w:rPr>
          <w:rStyle w:val="IntenseEmphasis"/>
          <w:color w:val="0070C0"/>
        </w:rPr>
        <w:t>START</w:t>
      </w:r>
      <w:r w:rsidR="005E2CE7" w:rsidRPr="00C65B22">
        <w:rPr>
          <w:rFonts w:eastAsia="MS Mincho"/>
        </w:rPr>
        <w:t xml:space="preserve"> or as a hard copy</w:t>
      </w:r>
      <w:r w:rsidR="0040265A" w:rsidRPr="00C65B22">
        <w:rPr>
          <w:rFonts w:eastAsia="MS Mincho"/>
        </w:rPr>
        <w:t>.</w:t>
      </w:r>
    </w:p>
    <w:p w14:paraId="4974873A" w14:textId="77777777" w:rsidR="003A6622" w:rsidRPr="00C65B22" w:rsidRDefault="003A6622" w:rsidP="00C65B22">
      <w:pPr>
        <w:rPr>
          <w:rFonts w:eastAsia="MS Mincho"/>
        </w:rPr>
      </w:pPr>
    </w:p>
    <w:p w14:paraId="16748A73" w14:textId="77777777" w:rsidR="003A6622" w:rsidRPr="00C65B22" w:rsidRDefault="003A6622" w:rsidP="00C65B22">
      <w:pPr>
        <w:rPr>
          <w:rFonts w:eastAsia="MS Mincho"/>
        </w:rPr>
      </w:pPr>
      <w:r w:rsidRPr="00C65B22">
        <w:rPr>
          <w:rFonts w:eastAsia="MS Mincho"/>
        </w:rPr>
        <w:t>Unless otherwise specified, forms must contain a</w:t>
      </w:r>
      <w:r w:rsidR="0019067D" w:rsidRPr="00C65B22">
        <w:rPr>
          <w:rFonts w:eastAsia="MS Mincho"/>
        </w:rPr>
        <w:t>n original,</w:t>
      </w:r>
      <w:r w:rsidRPr="00C65B22">
        <w:rPr>
          <w:rFonts w:eastAsia="MS Mincho"/>
        </w:rPr>
        <w:t xml:space="preserve"> physical signature</w:t>
      </w:r>
      <w:r w:rsidR="0019067D" w:rsidRPr="00C65B22">
        <w:rPr>
          <w:rFonts w:eastAsia="MS Mincho"/>
        </w:rPr>
        <w:t>,</w:t>
      </w:r>
      <w:r w:rsidRPr="00C65B22">
        <w:rPr>
          <w:rFonts w:eastAsia="MS Mincho"/>
        </w:rPr>
        <w:t xml:space="preserve"> or an electronic signature pursuant to Section 1.3.4 of this </w:t>
      </w:r>
      <w:r w:rsidR="00C43264" w:rsidRPr="00C65B22">
        <w:rPr>
          <w:rFonts w:eastAsia="MS Mincho"/>
        </w:rPr>
        <w:t xml:space="preserve">Bid Solicitation </w:t>
      </w:r>
      <w:r w:rsidR="0060080E" w:rsidRPr="00C65B22">
        <w:rPr>
          <w:rFonts w:eastAsia="MS Mincho"/>
        </w:rPr>
        <w:t>{RFP}</w:t>
      </w:r>
      <w:r w:rsidRPr="00C65B22">
        <w:rPr>
          <w:rFonts w:eastAsia="MS Mincho"/>
        </w:rPr>
        <w:t>.</w:t>
      </w:r>
    </w:p>
    <w:p w14:paraId="0FF0111B" w14:textId="77777777" w:rsidR="0040265A" w:rsidRPr="00C65B22" w:rsidRDefault="0040265A" w:rsidP="00C65B22">
      <w:pPr>
        <w:rPr>
          <w:rFonts w:eastAsia="MS Mincho"/>
        </w:rPr>
      </w:pPr>
    </w:p>
    <w:p w14:paraId="07CCFC8C" w14:textId="77777777" w:rsidR="007F3BD4" w:rsidRPr="007F3BD4" w:rsidRDefault="00226009" w:rsidP="00C94D24">
      <w:pPr>
        <w:pStyle w:val="Heading4"/>
      </w:pPr>
      <w:bookmarkStart w:id="294" w:name="_4.4.1.1_Ownership_Disclosure"/>
      <w:bookmarkStart w:id="295" w:name="_4.4.1.1_Signatory_page"/>
      <w:bookmarkEnd w:id="294"/>
      <w:bookmarkEnd w:id="295"/>
      <w:r>
        <w:t xml:space="preserve">OFFER AND ACCEPTANCE PAGE </w:t>
      </w:r>
      <w:r w:rsidR="00C94D24" w:rsidRPr="00AB1466">
        <w:t>{Signatory page</w:t>
      </w:r>
      <w:r w:rsidR="00CA557A" w:rsidRPr="00AB1466">
        <w:t>}</w:t>
      </w:r>
    </w:p>
    <w:p w14:paraId="5E014220" w14:textId="77777777" w:rsidR="007F3BD4" w:rsidRPr="00851065" w:rsidRDefault="007F3BD4" w:rsidP="00851065">
      <w:pPr>
        <w:rPr>
          <w:rFonts w:eastAsia="MS Mincho"/>
        </w:rPr>
      </w:pPr>
    </w:p>
    <w:p w14:paraId="7152B976" w14:textId="77777777" w:rsidR="007F3BD4" w:rsidRPr="00C65B22" w:rsidRDefault="007F3BD4" w:rsidP="00851065">
      <w:pPr>
        <w:rPr>
          <w:rFonts w:eastAsia="MS Mincho"/>
        </w:rPr>
      </w:pPr>
      <w:r w:rsidRPr="00851065">
        <w:rPr>
          <w:rFonts w:eastAsia="MS Mincho"/>
        </w:rPr>
        <w:t xml:space="preserve">The </w:t>
      </w:r>
      <w:r w:rsidR="00526170" w:rsidRPr="00851065">
        <w:rPr>
          <w:rFonts w:eastAsia="MS Mincho"/>
        </w:rPr>
        <w:t xml:space="preserve">Vendor </w:t>
      </w:r>
      <w:r w:rsidR="00571AFA" w:rsidRPr="00851065">
        <w:rPr>
          <w:rFonts w:eastAsia="MS Mincho"/>
        </w:rPr>
        <w:t>{Bidder}</w:t>
      </w:r>
      <w:r w:rsidRPr="00851065">
        <w:rPr>
          <w:rFonts w:eastAsia="MS Mincho"/>
        </w:rPr>
        <w:t xml:space="preserve"> shall complete, including signature of an authorized representative of the </w:t>
      </w:r>
      <w:r w:rsidR="00526170" w:rsidRPr="00851065">
        <w:rPr>
          <w:rFonts w:eastAsia="MS Mincho"/>
        </w:rPr>
        <w:t xml:space="preserve">Vendor </w:t>
      </w:r>
      <w:r w:rsidR="00571AFA" w:rsidRPr="00C65B22">
        <w:rPr>
          <w:rFonts w:eastAsia="MS Mincho"/>
        </w:rPr>
        <w:t>{Bidder}</w:t>
      </w:r>
      <w:r w:rsidRPr="00C65B22">
        <w:rPr>
          <w:rFonts w:eastAsia="MS Mincho"/>
        </w:rPr>
        <w:t xml:space="preserve">, and submit the </w:t>
      </w:r>
      <w:bookmarkStart w:id="296" w:name="OLE_LINK5"/>
      <w:bookmarkStart w:id="297" w:name="OLE_LINK6"/>
      <w:r w:rsidR="000462FE" w:rsidRPr="00C65B22">
        <w:rPr>
          <w:rFonts w:eastAsia="MS Mincho"/>
        </w:rPr>
        <w:t xml:space="preserve">Offer and Acceptance </w:t>
      </w:r>
      <w:bookmarkEnd w:id="296"/>
      <w:bookmarkEnd w:id="297"/>
      <w:r w:rsidR="00627828">
        <w:rPr>
          <w:rFonts w:eastAsia="MS Mincho"/>
        </w:rPr>
        <w:t>Page</w:t>
      </w:r>
      <w:r w:rsidR="00627828" w:rsidRPr="00C65B22">
        <w:rPr>
          <w:rFonts w:eastAsia="MS Mincho"/>
        </w:rPr>
        <w:t xml:space="preserve"> </w:t>
      </w:r>
      <w:r w:rsidR="00627828" w:rsidRPr="00851065">
        <w:t>{Signatory</w:t>
      </w:r>
      <w:r w:rsidR="00627828">
        <w:t xml:space="preserve"> Page</w:t>
      </w:r>
      <w:r w:rsidR="00627828" w:rsidRPr="00851065">
        <w:t>}</w:t>
      </w:r>
      <w:r w:rsidR="00627828">
        <w:t xml:space="preserve"> </w:t>
      </w:r>
      <w:r w:rsidRPr="00C65B22">
        <w:rPr>
          <w:rFonts w:eastAsia="MS Mincho"/>
        </w:rPr>
        <w:t xml:space="preserve">accompanying this </w:t>
      </w:r>
      <w:r w:rsidR="00C43264" w:rsidRPr="00C65B22">
        <w:rPr>
          <w:rFonts w:eastAsia="MS Mincho"/>
        </w:rPr>
        <w:t xml:space="preserve">Bid Solicitation </w:t>
      </w:r>
      <w:r w:rsidR="0060080E" w:rsidRPr="00C65B22">
        <w:rPr>
          <w:rFonts w:eastAsia="MS Mincho"/>
        </w:rPr>
        <w:t>{RFP}</w:t>
      </w:r>
      <w:r w:rsidR="009C2900" w:rsidRPr="00C65B22">
        <w:rPr>
          <w:rFonts w:eastAsia="MS Mincho"/>
        </w:rPr>
        <w:t xml:space="preserve"> (whether submitted through </w:t>
      </w:r>
      <w:r w:rsidR="00716950" w:rsidRPr="00C65B22">
        <w:rPr>
          <w:rStyle w:val="IntenseEmphasis"/>
          <w:color w:val="00B050"/>
        </w:rPr>
        <w:t>NJ</w:t>
      </w:r>
      <w:r w:rsidR="00716950" w:rsidRPr="00C65B22">
        <w:rPr>
          <w:rStyle w:val="IntenseEmphasis"/>
          <w:color w:val="0070C0"/>
        </w:rPr>
        <w:t>START</w:t>
      </w:r>
      <w:r w:rsidR="005E2CE7" w:rsidRPr="00C65B22">
        <w:rPr>
          <w:rFonts w:eastAsia="MS Mincho"/>
        </w:rPr>
        <w:t xml:space="preserve"> or as a hard copy</w:t>
      </w:r>
      <w:r w:rsidR="009C2900" w:rsidRPr="00C65B22">
        <w:rPr>
          <w:rFonts w:eastAsia="MS Mincho"/>
        </w:rPr>
        <w:t>)</w:t>
      </w:r>
      <w:r w:rsidRPr="00C65B22">
        <w:rPr>
          <w:rFonts w:eastAsia="MS Mincho"/>
        </w:rPr>
        <w:t xml:space="preserve">.  If the </w:t>
      </w:r>
      <w:r w:rsidR="00526170" w:rsidRPr="00C65B22">
        <w:rPr>
          <w:rFonts w:eastAsia="MS Mincho"/>
        </w:rPr>
        <w:t xml:space="preserve">Vendor </w:t>
      </w:r>
      <w:r w:rsidR="00571AFA" w:rsidRPr="00C65B22">
        <w:rPr>
          <w:rFonts w:eastAsia="MS Mincho"/>
        </w:rPr>
        <w:t>{Bidder}</w:t>
      </w:r>
      <w:r w:rsidRPr="00C65B22">
        <w:rPr>
          <w:rFonts w:eastAsia="MS Mincho"/>
        </w:rPr>
        <w:t xml:space="preserve"> is a limited partnership, the </w:t>
      </w:r>
      <w:r w:rsidR="000462FE" w:rsidRPr="00C65B22">
        <w:rPr>
          <w:rFonts w:eastAsia="MS Mincho"/>
        </w:rPr>
        <w:t xml:space="preserve">Offer and Acceptance </w:t>
      </w:r>
      <w:r w:rsidR="00627828">
        <w:rPr>
          <w:rFonts w:eastAsia="MS Mincho"/>
        </w:rPr>
        <w:t>Page</w:t>
      </w:r>
      <w:r w:rsidR="00627828" w:rsidRPr="00C65B22">
        <w:rPr>
          <w:rFonts w:eastAsia="MS Mincho"/>
        </w:rPr>
        <w:t xml:space="preserve"> </w:t>
      </w:r>
      <w:r w:rsidR="00627828" w:rsidRPr="00851065">
        <w:t>{Signatory</w:t>
      </w:r>
      <w:r w:rsidR="00627828">
        <w:t xml:space="preserve"> Page</w:t>
      </w:r>
      <w:r w:rsidR="00627828" w:rsidRPr="00851065">
        <w:t>}</w:t>
      </w:r>
      <w:r w:rsidR="00627828">
        <w:t xml:space="preserve"> </w:t>
      </w:r>
      <w:r w:rsidRPr="00C65B22">
        <w:rPr>
          <w:rFonts w:eastAsia="MS Mincho"/>
        </w:rPr>
        <w:t xml:space="preserve">must be signed by a general partner.  </w:t>
      </w:r>
      <w:r w:rsidR="000462FE" w:rsidRPr="00C65B22">
        <w:rPr>
          <w:rFonts w:eastAsia="MS Mincho"/>
        </w:rPr>
        <w:t>All information requested must be submitted.</w:t>
      </w:r>
      <w:r w:rsidR="00226009" w:rsidRPr="00C65B22">
        <w:rPr>
          <w:rFonts w:eastAsia="MS Mincho"/>
        </w:rPr>
        <w:t xml:space="preserve"> </w:t>
      </w:r>
      <w:r w:rsidRPr="00C65B22">
        <w:rPr>
          <w:rFonts w:eastAsia="MS Mincho"/>
        </w:rPr>
        <w:t xml:space="preserve"> If the </w:t>
      </w:r>
      <w:r w:rsidR="00526170" w:rsidRPr="00C65B22">
        <w:rPr>
          <w:rFonts w:eastAsia="MS Mincho"/>
        </w:rPr>
        <w:t xml:space="preserve">Vendor </w:t>
      </w:r>
      <w:r w:rsidR="00571AFA" w:rsidRPr="00C65B22">
        <w:rPr>
          <w:rFonts w:eastAsia="MS Mincho"/>
        </w:rPr>
        <w:t>{Bidder}</w:t>
      </w:r>
      <w:r w:rsidRPr="00C65B22">
        <w:rPr>
          <w:rFonts w:eastAsia="MS Mincho"/>
        </w:rPr>
        <w:t xml:space="preserve"> is a joint venture, the </w:t>
      </w:r>
      <w:r w:rsidR="000462FE" w:rsidRPr="00C65B22">
        <w:rPr>
          <w:rFonts w:eastAsia="MS Mincho"/>
        </w:rPr>
        <w:t xml:space="preserve">Offer and Acceptance </w:t>
      </w:r>
      <w:r w:rsidR="00627828">
        <w:rPr>
          <w:rFonts w:eastAsia="MS Mincho"/>
        </w:rPr>
        <w:t>Page</w:t>
      </w:r>
      <w:r w:rsidR="00627828" w:rsidRPr="00C65B22">
        <w:rPr>
          <w:rFonts w:eastAsia="MS Mincho"/>
        </w:rPr>
        <w:t xml:space="preserve"> </w:t>
      </w:r>
      <w:r w:rsidR="00627828" w:rsidRPr="00851065">
        <w:t>{Signatory</w:t>
      </w:r>
      <w:r w:rsidR="00627828">
        <w:t xml:space="preserve"> Page</w:t>
      </w:r>
      <w:r w:rsidR="00627828" w:rsidRPr="00851065">
        <w:t>}</w:t>
      </w:r>
      <w:r w:rsidR="00627828">
        <w:t xml:space="preserve"> </w:t>
      </w:r>
      <w:r w:rsidRPr="00C65B22">
        <w:rPr>
          <w:rFonts w:eastAsia="MS Mincho"/>
        </w:rPr>
        <w:t xml:space="preserve">must be signed by a principal of each party to the joint venture.  </w:t>
      </w:r>
      <w:r w:rsidR="00D82935">
        <w:rPr>
          <w:rFonts w:eastAsia="MS Mincho"/>
        </w:rPr>
        <w:t xml:space="preserve">This </w:t>
      </w:r>
      <w:r w:rsidR="00D82935" w:rsidRPr="00C65B22">
        <w:rPr>
          <w:rFonts w:eastAsia="MS Mincho"/>
        </w:rPr>
        <w:t xml:space="preserve">Offer and Acceptance </w:t>
      </w:r>
      <w:r w:rsidR="00D82935">
        <w:rPr>
          <w:rFonts w:eastAsia="MS Mincho"/>
        </w:rPr>
        <w:t>Page</w:t>
      </w:r>
      <w:r w:rsidR="00D82935" w:rsidRPr="00C65B22">
        <w:rPr>
          <w:rFonts w:eastAsia="MS Mincho"/>
        </w:rPr>
        <w:t xml:space="preserve"> </w:t>
      </w:r>
      <w:r w:rsidR="00D82935" w:rsidRPr="00851065">
        <w:t>{Signatory</w:t>
      </w:r>
      <w:r w:rsidR="00D82935">
        <w:t xml:space="preserve"> Page</w:t>
      </w:r>
      <w:r w:rsidR="00D82935" w:rsidRPr="00851065">
        <w:t>}</w:t>
      </w:r>
      <w:r w:rsidR="00D82935">
        <w:t xml:space="preserve"> must be completed and included with the Vendor’s {Bidder’s} Quote {Proposal}.</w:t>
      </w:r>
    </w:p>
    <w:p w14:paraId="0DA1DD08" w14:textId="77777777" w:rsidR="00763FC7" w:rsidRDefault="00763FC7" w:rsidP="00C65B22"/>
    <w:p w14:paraId="15A92472" w14:textId="77777777" w:rsidR="00757979" w:rsidRDefault="00757979" w:rsidP="00BD5EEE">
      <w:pPr>
        <w:pStyle w:val="Heading5"/>
      </w:pPr>
      <w:r>
        <w:t>MACBRIDE PRINCIPLES CERTIFICATION</w:t>
      </w:r>
    </w:p>
    <w:p w14:paraId="14E7E728" w14:textId="77777777" w:rsidR="00757979" w:rsidRPr="00C65B22" w:rsidRDefault="00757979" w:rsidP="00C65B22"/>
    <w:p w14:paraId="1F9BB6C9" w14:textId="77777777" w:rsidR="00757979" w:rsidRDefault="00757979" w:rsidP="00C65B22">
      <w:pPr>
        <w:rPr>
          <w:rFonts w:cs="Arial"/>
        </w:rPr>
      </w:pPr>
      <w:r w:rsidRPr="00445AEE">
        <w:rPr>
          <w:rFonts w:cs="Arial"/>
          <w:color w:val="000000"/>
        </w:rPr>
        <w:t xml:space="preserve">The </w:t>
      </w:r>
      <w:r w:rsidR="00526170">
        <w:rPr>
          <w:rFonts w:cs="Arial"/>
          <w:color w:val="000000"/>
        </w:rPr>
        <w:t xml:space="preserve">Vendor </w:t>
      </w:r>
      <w:r w:rsidR="00571AFA">
        <w:rPr>
          <w:rFonts w:cs="Arial"/>
          <w:color w:val="000000"/>
        </w:rPr>
        <w:t>{Bidder}</w:t>
      </w:r>
      <w:r w:rsidRPr="00445AEE">
        <w:rPr>
          <w:rFonts w:cs="Arial"/>
          <w:color w:val="000000"/>
        </w:rPr>
        <w:t xml:space="preserve"> must certify pursuant to </w:t>
      </w:r>
      <w:r w:rsidRPr="00C65B22">
        <w:rPr>
          <w:color w:val="000000"/>
          <w:u w:val="single"/>
        </w:rPr>
        <w:t>N.J.S.A.</w:t>
      </w:r>
      <w:r w:rsidRPr="00445AEE">
        <w:rPr>
          <w:rFonts w:cs="Arial"/>
          <w:color w:val="000000"/>
        </w:rPr>
        <w:t xml:space="preserve"> 52:34-12.2 that it </w:t>
      </w:r>
      <w:r>
        <w:rPr>
          <w:rFonts w:cs="Arial"/>
          <w:color w:val="000000"/>
        </w:rPr>
        <w:t xml:space="preserve">is in compliance </w:t>
      </w:r>
      <w:r w:rsidRPr="00445AEE">
        <w:rPr>
          <w:rFonts w:cs="Arial"/>
          <w:color w:val="000000"/>
        </w:rPr>
        <w:t xml:space="preserve">with the MacBride principles of nondiscrimination in employment as set forth in </w:t>
      </w:r>
      <w:r w:rsidRPr="00C65B22">
        <w:rPr>
          <w:color w:val="000000"/>
          <w:u w:val="single"/>
        </w:rPr>
        <w:t>N.J.S.A.</w:t>
      </w:r>
      <w:r w:rsidRPr="00445AEE">
        <w:rPr>
          <w:rFonts w:cs="Arial"/>
          <w:color w:val="000000"/>
        </w:rPr>
        <w:t xml:space="preserve"> 52:18A-89.5 and in conformance with the United Kingdom’s Fair Employment (Northern Ireland) Act of 1989, and permit </w:t>
      </w:r>
      <w:r w:rsidRPr="00445AEE">
        <w:rPr>
          <w:rFonts w:cs="Arial"/>
          <w:color w:val="000000"/>
        </w:rPr>
        <w:lastRenderedPageBreak/>
        <w:t xml:space="preserve">independent monitoring of </w:t>
      </w:r>
      <w:r w:rsidR="00EB0679">
        <w:rPr>
          <w:rFonts w:cs="Arial"/>
          <w:color w:val="000000"/>
        </w:rPr>
        <w:t>its</w:t>
      </w:r>
      <w:r w:rsidR="00EB0679" w:rsidRPr="00445AEE">
        <w:rPr>
          <w:rFonts w:cs="Arial"/>
          <w:color w:val="000000"/>
        </w:rPr>
        <w:t xml:space="preserve"> </w:t>
      </w:r>
      <w:r w:rsidRPr="00445AEE">
        <w:rPr>
          <w:rFonts w:cs="Arial"/>
          <w:color w:val="000000"/>
        </w:rPr>
        <w:t>compliance with those principles.</w:t>
      </w:r>
      <w:r>
        <w:rPr>
          <w:rFonts w:cs="Arial"/>
          <w:color w:val="000000"/>
        </w:rPr>
        <w:t xml:space="preserve">  </w:t>
      </w:r>
      <w:r w:rsidR="00F93030" w:rsidRPr="009A56D5">
        <w:rPr>
          <w:rFonts w:cs="Arial"/>
        </w:rPr>
        <w:t>See</w:t>
      </w:r>
      <w:r w:rsidRPr="009A56D5">
        <w:rPr>
          <w:rFonts w:cs="Arial"/>
        </w:rPr>
        <w:t xml:space="preserve"> Section 2.</w:t>
      </w:r>
      <w:r w:rsidR="00346FC1">
        <w:rPr>
          <w:rFonts w:cs="Arial"/>
        </w:rPr>
        <w:t>5</w:t>
      </w:r>
      <w:r w:rsidR="00346FC1" w:rsidRPr="009A56D5">
        <w:rPr>
          <w:rFonts w:cs="Arial"/>
        </w:rPr>
        <w:t xml:space="preserve"> </w:t>
      </w:r>
      <w:r w:rsidRPr="009A56D5">
        <w:rPr>
          <w:rFonts w:cs="Arial"/>
        </w:rPr>
        <w:t xml:space="preserve">of the </w:t>
      </w:r>
      <w:r w:rsidR="000D4025" w:rsidRPr="009A56D5">
        <w:rPr>
          <w:rFonts w:cs="Arial"/>
        </w:rPr>
        <w:t>SSTC</w:t>
      </w:r>
      <w:r w:rsidRPr="009A56D5">
        <w:rPr>
          <w:rFonts w:cs="Arial"/>
        </w:rPr>
        <w:t xml:space="preserve"> and </w:t>
      </w:r>
      <w:r w:rsidRPr="00C65B22">
        <w:rPr>
          <w:u w:val="single"/>
        </w:rPr>
        <w:t>N.J.S.A.</w:t>
      </w:r>
      <w:r w:rsidRPr="009A56D5">
        <w:rPr>
          <w:rFonts w:cs="Arial"/>
        </w:rPr>
        <w:t xml:space="preserve"> 52:34-12.2 for additional information about the M</w:t>
      </w:r>
      <w:r w:rsidR="00403743" w:rsidRPr="009A56D5">
        <w:rPr>
          <w:rFonts w:cs="Arial"/>
        </w:rPr>
        <w:t>a</w:t>
      </w:r>
      <w:r w:rsidRPr="009A56D5">
        <w:rPr>
          <w:rFonts w:cs="Arial"/>
        </w:rPr>
        <w:t>cBride principles.</w:t>
      </w:r>
      <w:r>
        <w:rPr>
          <w:rFonts w:cs="Arial"/>
        </w:rPr>
        <w:t xml:space="preserve"> </w:t>
      </w:r>
    </w:p>
    <w:p w14:paraId="33BFFAE9" w14:textId="77777777" w:rsidR="00757979" w:rsidRDefault="00757979" w:rsidP="00C65B22">
      <w:pPr>
        <w:rPr>
          <w:rFonts w:cs="Arial"/>
        </w:rPr>
      </w:pPr>
      <w:r>
        <w:rPr>
          <w:rFonts w:cs="Arial"/>
        </w:rPr>
        <w:t xml:space="preserve"> </w:t>
      </w:r>
    </w:p>
    <w:p w14:paraId="670997D5" w14:textId="77777777" w:rsidR="008B7B1E" w:rsidRPr="00C65B22" w:rsidRDefault="008B7B1E" w:rsidP="00C65B22">
      <w:pPr>
        <w:rPr>
          <w:rFonts w:eastAsia="MS Mincho"/>
        </w:rPr>
      </w:pPr>
      <w:r w:rsidRPr="00851065">
        <w:rPr>
          <w:rFonts w:eastAsia="MS Mincho"/>
        </w:rPr>
        <w:t xml:space="preserve">By signing the </w:t>
      </w:r>
      <w:r w:rsidR="00626F14" w:rsidRPr="00851065">
        <w:rPr>
          <w:rFonts w:eastAsia="MS Mincho"/>
        </w:rPr>
        <w:t xml:space="preserve">Bid Solicitation </w:t>
      </w:r>
      <w:r w:rsidR="0060080E" w:rsidRPr="00851065">
        <w:rPr>
          <w:rFonts w:eastAsia="MS Mincho"/>
        </w:rPr>
        <w:t>{RFP}</w:t>
      </w:r>
      <w:r w:rsidRPr="00851065">
        <w:rPr>
          <w:rFonts w:eastAsia="MS Mincho"/>
        </w:rPr>
        <w:t xml:space="preserve"> </w:t>
      </w:r>
      <w:r w:rsidR="000462FE" w:rsidRPr="00851065">
        <w:rPr>
          <w:rFonts w:eastAsia="MS Mincho"/>
        </w:rPr>
        <w:t xml:space="preserve">Offer and Acceptance </w:t>
      </w:r>
      <w:r w:rsidR="00627828">
        <w:rPr>
          <w:rFonts w:eastAsia="MS Mincho"/>
        </w:rPr>
        <w:t xml:space="preserve">Page </w:t>
      </w:r>
      <w:r w:rsidR="00627828" w:rsidRPr="00851065">
        <w:t>{Signatory</w:t>
      </w:r>
      <w:r w:rsidR="00627828">
        <w:t xml:space="preserve"> Page</w:t>
      </w:r>
      <w:r w:rsidR="00627828" w:rsidRPr="00851065">
        <w:t>}</w:t>
      </w:r>
      <w:r w:rsidR="00520FA6" w:rsidRPr="00851065">
        <w:rPr>
          <w:rFonts w:eastAsia="MS Mincho"/>
        </w:rPr>
        <w:t>,</w:t>
      </w:r>
      <w:r w:rsidRPr="00C65B22">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is automatically certifying that either:</w:t>
      </w:r>
    </w:p>
    <w:p w14:paraId="7612A263" w14:textId="77777777" w:rsidR="008B7B1E" w:rsidRPr="00C65B22" w:rsidRDefault="008B7B1E" w:rsidP="00C65B22">
      <w:pPr>
        <w:rPr>
          <w:rFonts w:eastAsia="MS Mincho"/>
        </w:rPr>
      </w:pPr>
    </w:p>
    <w:p w14:paraId="43ECB244" w14:textId="77777777" w:rsidR="008B7B1E" w:rsidRDefault="008B7B1E" w:rsidP="007F2383">
      <w:pPr>
        <w:numPr>
          <w:ilvl w:val="0"/>
          <w:numId w:val="22"/>
        </w:numPr>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no operations in Northern Ireland; or</w:t>
      </w:r>
    </w:p>
    <w:p w14:paraId="6A7FAFBF" w14:textId="77777777" w:rsidR="003107B3" w:rsidRPr="00C65B22" w:rsidRDefault="003107B3" w:rsidP="003107B3">
      <w:pPr>
        <w:ind w:left="1080"/>
        <w:rPr>
          <w:rFonts w:eastAsia="MS Mincho"/>
        </w:rPr>
      </w:pPr>
    </w:p>
    <w:p w14:paraId="3F861272" w14:textId="77777777" w:rsidR="008B7B1E" w:rsidRPr="00C65B22" w:rsidRDefault="008B7B1E" w:rsidP="007F2383">
      <w:pPr>
        <w:numPr>
          <w:ilvl w:val="0"/>
          <w:numId w:val="22"/>
        </w:numPr>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business operations in Northern Ireland and is committed to compliance with the MacBride principles.</w:t>
      </w:r>
    </w:p>
    <w:p w14:paraId="157E7403" w14:textId="77777777" w:rsidR="008B7B1E" w:rsidRPr="00C65B22" w:rsidRDefault="008B7B1E" w:rsidP="00C65B22">
      <w:pPr>
        <w:rPr>
          <w:rFonts w:eastAsia="MS Mincho"/>
        </w:rPr>
      </w:pPr>
    </w:p>
    <w:p w14:paraId="2F354D57" w14:textId="77777777" w:rsidR="008B7B1E" w:rsidRPr="00C65B22" w:rsidRDefault="008B7B1E" w:rsidP="00851065">
      <w:pPr>
        <w:rPr>
          <w:rFonts w:eastAsia="MS Mincho"/>
        </w:rPr>
      </w:pPr>
      <w:r w:rsidRPr="00C65B22">
        <w:rPr>
          <w:rFonts w:eastAsia="MS Mincho"/>
        </w:rPr>
        <w:t xml:space="preserve">A </w:t>
      </w:r>
      <w:r w:rsidR="00526170" w:rsidRPr="00C65B22">
        <w:rPr>
          <w:rFonts w:eastAsia="MS Mincho"/>
        </w:rPr>
        <w:t xml:space="preserve">Vendor </w:t>
      </w:r>
      <w:r w:rsidR="00571AFA" w:rsidRPr="00C65B22">
        <w:rPr>
          <w:rFonts w:eastAsia="MS Mincho"/>
        </w:rPr>
        <w:t>{Bidder}</w:t>
      </w:r>
      <w:r w:rsidRPr="00C65B22">
        <w:rPr>
          <w:rFonts w:eastAsia="MS Mincho"/>
        </w:rPr>
        <w:t xml:space="preserve"> electing not to certify to the MacBride Principles must nonetheless sign the </w:t>
      </w:r>
      <w:r w:rsidR="00626F14" w:rsidRPr="00C65B22">
        <w:rPr>
          <w:rFonts w:eastAsia="MS Mincho"/>
        </w:rPr>
        <w:t xml:space="preserve">Bid Solicitation </w:t>
      </w:r>
      <w:r w:rsidR="0060080E" w:rsidRPr="00C65B22">
        <w:rPr>
          <w:rFonts w:eastAsia="MS Mincho"/>
        </w:rPr>
        <w:t>{RFP}</w:t>
      </w:r>
      <w:r w:rsidRPr="00C65B22">
        <w:rPr>
          <w:rFonts w:eastAsia="MS Mincho"/>
        </w:rPr>
        <w:t xml:space="preserve"> </w:t>
      </w:r>
      <w:r w:rsidR="000462FE" w:rsidRPr="00C65B22">
        <w:rPr>
          <w:rFonts w:eastAsia="MS Mincho"/>
        </w:rPr>
        <w:t xml:space="preserve">Offer and Acceptance </w:t>
      </w:r>
      <w:r w:rsidR="00627828">
        <w:rPr>
          <w:rFonts w:eastAsia="MS Mincho"/>
        </w:rPr>
        <w:t>Page</w:t>
      </w:r>
      <w:r w:rsidR="00627828" w:rsidRPr="00C65B22">
        <w:rPr>
          <w:rFonts w:eastAsia="MS Mincho"/>
        </w:rPr>
        <w:t xml:space="preserve"> </w:t>
      </w:r>
      <w:r w:rsidR="00627828" w:rsidRPr="00851065">
        <w:t>{Signatory</w:t>
      </w:r>
      <w:r w:rsidR="00627828">
        <w:t xml:space="preserve"> Page</w:t>
      </w:r>
      <w:r w:rsidR="00627828" w:rsidRPr="00851065">
        <w:t>}</w:t>
      </w:r>
      <w:r w:rsidR="00627828">
        <w:t xml:space="preserve"> </w:t>
      </w:r>
      <w:r w:rsidRPr="00C65B22">
        <w:rPr>
          <w:rFonts w:eastAsia="MS Mincho"/>
        </w:rPr>
        <w:t xml:space="preserve">AND must include, as part of its </w:t>
      </w:r>
      <w:r w:rsidR="00CE00E7">
        <w:rPr>
          <w:rFonts w:eastAsia="MS Mincho"/>
        </w:rPr>
        <w:t>Quote</w:t>
      </w:r>
      <w:r w:rsidR="00C43264"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a statement indicating its refusal to comply with the provisions of this Act.</w:t>
      </w:r>
    </w:p>
    <w:p w14:paraId="2AE4C990" w14:textId="77777777" w:rsidR="00757979" w:rsidRDefault="00757979" w:rsidP="00C65B22">
      <w:pPr>
        <w:rPr>
          <w:color w:val="000000"/>
        </w:rPr>
      </w:pPr>
    </w:p>
    <w:p w14:paraId="261573AE" w14:textId="77777777" w:rsidR="00757979" w:rsidRDefault="00757979" w:rsidP="00AA3B67">
      <w:pPr>
        <w:pStyle w:val="Heading5"/>
      </w:pPr>
      <w:r>
        <w:t xml:space="preserve">No SUBCONTRACTOR CERTIFICATION </w:t>
      </w:r>
    </w:p>
    <w:p w14:paraId="20038FF0" w14:textId="77777777" w:rsidR="00757979" w:rsidRDefault="00757979" w:rsidP="00C65B22"/>
    <w:p w14:paraId="43B5A6BB" w14:textId="77777777" w:rsidR="008B7B1E" w:rsidRPr="00851065" w:rsidRDefault="008B7B1E" w:rsidP="00C65B22">
      <w:r w:rsidRPr="00851065">
        <w:t xml:space="preserve">For a </w:t>
      </w:r>
      <w:r w:rsidR="00CE00E7">
        <w:t>Quote</w:t>
      </w:r>
      <w:r w:rsidR="00C43264" w:rsidRPr="00851065">
        <w:t xml:space="preserve"> </w:t>
      </w:r>
      <w:r w:rsidR="0060080E" w:rsidRPr="00851065">
        <w:t>{</w:t>
      </w:r>
      <w:r w:rsidR="00CE00E7">
        <w:t>Proposal</w:t>
      </w:r>
      <w:r w:rsidR="0060080E" w:rsidRPr="00851065">
        <w:t>}</w:t>
      </w:r>
      <w:r w:rsidRPr="00851065">
        <w:t xml:space="preserve"> that does NOT include the use of any </w:t>
      </w:r>
      <w:r w:rsidR="008C514F">
        <w:rPr>
          <w:szCs w:val="22"/>
        </w:rPr>
        <w:t>Subcontractors</w:t>
      </w:r>
      <w:r w:rsidRPr="00851065">
        <w:t>, b</w:t>
      </w:r>
      <w:r w:rsidRPr="00312C8C">
        <w:t xml:space="preserve">y signing the </w:t>
      </w:r>
      <w:r w:rsidR="00626F14" w:rsidRPr="00851065">
        <w:t xml:space="preserve">Bid Solicitation </w:t>
      </w:r>
      <w:r w:rsidR="0060080E" w:rsidRPr="00851065">
        <w:t>{RFP}</w:t>
      </w:r>
      <w:r w:rsidRPr="00312C8C">
        <w:t xml:space="preserve"> </w:t>
      </w:r>
      <w:r w:rsidR="000462FE" w:rsidRPr="00851065">
        <w:t xml:space="preserve">Offer and Acceptance </w:t>
      </w:r>
      <w:r w:rsidR="00627828">
        <w:t xml:space="preserve">Page </w:t>
      </w:r>
      <w:r w:rsidR="00627828" w:rsidRPr="00851065">
        <w:t>{Signatory</w:t>
      </w:r>
      <w:r w:rsidR="00627828">
        <w:t xml:space="preserve"> Page</w:t>
      </w:r>
      <w:r w:rsidR="00627828" w:rsidRPr="00851065">
        <w:t>}</w:t>
      </w:r>
      <w:r w:rsidRPr="00312C8C">
        <w:t xml:space="preserve">, the </w:t>
      </w:r>
      <w:r w:rsidR="00526170" w:rsidRPr="00851065">
        <w:t xml:space="preserve">Vendor </w:t>
      </w:r>
      <w:r w:rsidR="00571AFA" w:rsidRPr="00851065">
        <w:t>{Bidder}</w:t>
      </w:r>
      <w:r w:rsidRPr="00312C8C">
        <w:t xml:space="preserve"> is </w:t>
      </w:r>
      <w:r w:rsidRPr="00312C8C">
        <w:rPr>
          <w:i/>
        </w:rPr>
        <w:t>automatically</w:t>
      </w:r>
      <w:r w:rsidRPr="00312C8C">
        <w:t xml:space="preserve"> certifying </w:t>
      </w:r>
      <w:r>
        <w:t>that:</w:t>
      </w:r>
    </w:p>
    <w:p w14:paraId="2ACA24C8" w14:textId="77777777" w:rsidR="00757979" w:rsidRPr="004B516B" w:rsidRDefault="00757979" w:rsidP="00C65B22">
      <w:pPr>
        <w:rPr>
          <w:rFonts w:cs="Arial"/>
          <w:b/>
          <w:u w:val="single"/>
        </w:rPr>
      </w:pPr>
    </w:p>
    <w:p w14:paraId="27F1E61F" w14:textId="77777777" w:rsidR="00757979" w:rsidRDefault="00757979" w:rsidP="007F2383">
      <w:pPr>
        <w:numPr>
          <w:ilvl w:val="0"/>
          <w:numId w:val="23"/>
        </w:numPr>
      </w:pPr>
      <w:r w:rsidRPr="00851065">
        <w:t xml:space="preserve">In the event the award is granted to </w:t>
      </w:r>
      <w:r w:rsidR="005A6C29" w:rsidRPr="00851065">
        <w:t xml:space="preserve">the </w:t>
      </w:r>
      <w:r w:rsidR="00526170" w:rsidRPr="00851065">
        <w:t>Vendor</w:t>
      </w:r>
      <w:r w:rsidR="00DA5EA6" w:rsidRPr="00851065">
        <w:t>’s</w:t>
      </w:r>
      <w:r w:rsidR="00526170" w:rsidRPr="00851065">
        <w:t xml:space="preserve"> </w:t>
      </w:r>
      <w:r w:rsidR="00A11339" w:rsidRPr="00851065">
        <w:t>{Bidder’s}</w:t>
      </w:r>
      <w:r w:rsidRPr="00C65B22">
        <w:t xml:space="preserve"> firm and the </w:t>
      </w:r>
      <w:r w:rsidR="00526170" w:rsidRPr="00C65B22">
        <w:t xml:space="preserve">Vendor </w:t>
      </w:r>
      <w:r w:rsidR="00571AFA" w:rsidRPr="00C65B22">
        <w:t>{Bidder}</w:t>
      </w:r>
      <w:r w:rsidRPr="00C65B22">
        <w:t xml:space="preserve"> later determines at any time during the term of the </w:t>
      </w:r>
      <w:r w:rsidR="001D2ACC">
        <w:t>Blanket P.O.</w:t>
      </w:r>
      <w:r w:rsidR="00283945" w:rsidRPr="00C65B22">
        <w:t xml:space="preserve"> </w:t>
      </w:r>
      <w:r w:rsidR="008B0B5B" w:rsidRPr="00C65B22">
        <w:t>{</w:t>
      </w:r>
      <w:r w:rsidR="00362081" w:rsidRPr="00C65B22">
        <w:t>Contract</w:t>
      </w:r>
      <w:r w:rsidR="008B0B5B" w:rsidRPr="00C65B22">
        <w:t>}</w:t>
      </w:r>
      <w:r w:rsidRPr="00C65B22">
        <w:t xml:space="preserve"> to engage </w:t>
      </w:r>
      <w:r w:rsidR="008C514F">
        <w:rPr>
          <w:szCs w:val="22"/>
        </w:rPr>
        <w:t>Subcontractors</w:t>
      </w:r>
      <w:r w:rsidR="008C514F" w:rsidRPr="00BF3B73">
        <w:rPr>
          <w:szCs w:val="22"/>
        </w:rPr>
        <w:t xml:space="preserve"> </w:t>
      </w:r>
      <w:r w:rsidRPr="00C65B22">
        <w:t xml:space="preserve">to provide certain goods and/or services, pursuant to Section 5.8 of the </w:t>
      </w:r>
      <w:r w:rsidR="000D4025" w:rsidRPr="00C65B22">
        <w:t>SSTC</w:t>
      </w:r>
      <w:r w:rsidRPr="00C65B22">
        <w:t xml:space="preserve">, the </w:t>
      </w:r>
      <w:r w:rsidR="00526170" w:rsidRPr="00C65B22">
        <w:t xml:space="preserve">Vendor </w:t>
      </w:r>
      <w:r w:rsidR="00571AFA" w:rsidRPr="00C65B22">
        <w:t>{Bidder}</w:t>
      </w:r>
      <w:r w:rsidRPr="00C65B22">
        <w:t xml:space="preserve"> </w:t>
      </w:r>
      <w:r w:rsidR="00BC52FD" w:rsidRPr="00C65B22">
        <w:t xml:space="preserve">shall </w:t>
      </w:r>
      <w:r w:rsidRPr="00C65B22">
        <w:t xml:space="preserve">submit a Subcontractor Utilization Plan form for approval to the Division in advance of any such engagement of </w:t>
      </w:r>
      <w:r w:rsidR="008C514F">
        <w:rPr>
          <w:szCs w:val="22"/>
        </w:rPr>
        <w:t>Subcontractors</w:t>
      </w:r>
      <w:r w:rsidR="003107B3">
        <w:t>; and</w:t>
      </w:r>
      <w:r w:rsidRPr="00C65B22">
        <w:t xml:space="preserve">  </w:t>
      </w:r>
    </w:p>
    <w:p w14:paraId="06160876" w14:textId="77777777" w:rsidR="00757979" w:rsidRPr="00C65B22" w:rsidRDefault="00757979" w:rsidP="00C65B22">
      <w:pPr>
        <w:ind w:left="1080"/>
      </w:pPr>
    </w:p>
    <w:p w14:paraId="164F3823" w14:textId="77777777" w:rsidR="00757979" w:rsidRPr="00C65B22" w:rsidRDefault="00757979" w:rsidP="007F2383">
      <w:pPr>
        <w:numPr>
          <w:ilvl w:val="0"/>
          <w:numId w:val="23"/>
        </w:numPr>
      </w:pPr>
      <w:r w:rsidRPr="00C65B22">
        <w:t xml:space="preserve">If the </w:t>
      </w:r>
      <w:r w:rsidR="001D2ACC">
        <w:t>Blanket P.O.</w:t>
      </w:r>
      <w:r w:rsidR="00283945" w:rsidRPr="00C65B22">
        <w:t xml:space="preserve"> </w:t>
      </w:r>
      <w:r w:rsidR="008B0B5B" w:rsidRPr="00C65B22">
        <w:t>{</w:t>
      </w:r>
      <w:r w:rsidR="00362081" w:rsidRPr="00C65B22">
        <w:t>Contract</w:t>
      </w:r>
      <w:r w:rsidR="008B0B5B" w:rsidRPr="00C65B22">
        <w:t>}</w:t>
      </w:r>
      <w:r w:rsidRPr="00C65B22">
        <w:t xml:space="preserve"> is a small business subcontracting set-aside, the </w:t>
      </w:r>
      <w:r w:rsidR="00526170" w:rsidRPr="00C65B22">
        <w:t xml:space="preserve">Vendor </w:t>
      </w:r>
      <w:r w:rsidR="00571AFA" w:rsidRPr="00C65B22">
        <w:t>{Bidder}</w:t>
      </w:r>
      <w:r w:rsidRPr="00C65B22">
        <w:t xml:space="preserve"> certifies that in engaging </w:t>
      </w:r>
      <w:r w:rsidR="008C514F">
        <w:rPr>
          <w:szCs w:val="22"/>
        </w:rPr>
        <w:t>Subcontractors</w:t>
      </w:r>
      <w:r w:rsidRPr="00C65B22">
        <w:t xml:space="preserve">, it </w:t>
      </w:r>
      <w:r w:rsidR="00BC52FD" w:rsidRPr="00C65B22">
        <w:t xml:space="preserve">shall </w:t>
      </w:r>
      <w:r w:rsidRPr="00C65B22">
        <w:t xml:space="preserve">make a good faith effort to achieve the subcontracting set-aside goals, and </w:t>
      </w:r>
      <w:r w:rsidR="00BC52FD" w:rsidRPr="00C65B22">
        <w:t xml:space="preserve">shall </w:t>
      </w:r>
      <w:r w:rsidRPr="00C65B22">
        <w:t xml:space="preserve">attach to the Subcontractor Utilization Plan documentation of such efforts in accordance with </w:t>
      </w:r>
      <w:r w:rsidRPr="00C65B22">
        <w:rPr>
          <w:u w:val="single"/>
        </w:rPr>
        <w:t>N.J.A.C.</w:t>
      </w:r>
      <w:r w:rsidRPr="00C65B22">
        <w:t xml:space="preserve"> 17:13-4 </w:t>
      </w:r>
      <w:r w:rsidRPr="00C65B22">
        <w:rPr>
          <w:i/>
        </w:rPr>
        <w:t>et seq</w:t>
      </w:r>
      <w:r w:rsidRPr="00C65B22">
        <w:t>.</w:t>
      </w:r>
    </w:p>
    <w:p w14:paraId="78296310" w14:textId="77777777" w:rsidR="00757979" w:rsidRDefault="00757979" w:rsidP="00C65B22"/>
    <w:p w14:paraId="66CA6089" w14:textId="77777777" w:rsidR="00757979" w:rsidRPr="000A6A61" w:rsidRDefault="00757979" w:rsidP="00AA3B67">
      <w:pPr>
        <w:pStyle w:val="Heading5"/>
      </w:pPr>
      <w:r>
        <w:t>NON-COLLUSION</w:t>
      </w:r>
    </w:p>
    <w:p w14:paraId="7CE64E31" w14:textId="77777777" w:rsidR="00757979" w:rsidRPr="00851065" w:rsidRDefault="00757979" w:rsidP="0006639D"/>
    <w:p w14:paraId="2A52B99E" w14:textId="77777777" w:rsidR="00757979" w:rsidRPr="00C65B22" w:rsidRDefault="00757979" w:rsidP="00C65B22">
      <w:r w:rsidRPr="00C65B22">
        <w:t xml:space="preserve">By submitting a </w:t>
      </w:r>
      <w:r w:rsidR="00CE00E7">
        <w:t>Quote</w:t>
      </w:r>
      <w:r w:rsidR="00283945" w:rsidRPr="00C65B22">
        <w:t xml:space="preserve"> </w:t>
      </w:r>
      <w:r w:rsidR="0060080E" w:rsidRPr="00C65B22">
        <w:t>{</w:t>
      </w:r>
      <w:r w:rsidR="00CE00E7">
        <w:t>Proposal</w:t>
      </w:r>
      <w:r w:rsidR="0060080E" w:rsidRPr="00C65B22">
        <w:t>}</w:t>
      </w:r>
      <w:r w:rsidR="009C2900" w:rsidRPr="00C65B22">
        <w:t xml:space="preserve"> </w:t>
      </w:r>
      <w:r w:rsidR="00520FA6" w:rsidRPr="00C65B22">
        <w:t xml:space="preserve">and signing the </w:t>
      </w:r>
      <w:r w:rsidR="00626F14" w:rsidRPr="00C65B22">
        <w:t xml:space="preserve">Bid Solicitation </w:t>
      </w:r>
      <w:r w:rsidR="0060080E" w:rsidRPr="00C65B22">
        <w:t>{RFP}</w:t>
      </w:r>
      <w:r w:rsidR="00520FA6" w:rsidRPr="00C65B22">
        <w:t xml:space="preserve"> Offer and Acceptance </w:t>
      </w:r>
      <w:r w:rsidR="00627828">
        <w:t xml:space="preserve">Page </w:t>
      </w:r>
      <w:r w:rsidR="00627828" w:rsidRPr="00851065">
        <w:t>{Signatory</w:t>
      </w:r>
      <w:r w:rsidR="00627828">
        <w:t xml:space="preserve"> Page</w:t>
      </w:r>
      <w:r w:rsidR="00627828" w:rsidRPr="00851065">
        <w:t>}</w:t>
      </w:r>
      <w:r w:rsidRPr="00C65B22">
        <w:t xml:space="preserve">, the </w:t>
      </w:r>
      <w:r w:rsidR="00526170" w:rsidRPr="00C65B22">
        <w:t xml:space="preserve">Vendor </w:t>
      </w:r>
      <w:r w:rsidR="00571AFA" w:rsidRPr="00C65B22">
        <w:t>{Bidder}</w:t>
      </w:r>
      <w:r w:rsidRPr="00C65B22">
        <w:t xml:space="preserve"> certifies as follows:</w:t>
      </w:r>
    </w:p>
    <w:p w14:paraId="42A7BA24" w14:textId="77777777" w:rsidR="00757979" w:rsidRPr="00C65B22" w:rsidRDefault="00757979" w:rsidP="00C65B22"/>
    <w:p w14:paraId="379CC574" w14:textId="77777777" w:rsidR="00757979" w:rsidRPr="003107B3" w:rsidRDefault="00757979" w:rsidP="007F2383">
      <w:pPr>
        <w:pStyle w:val="ListParagraph"/>
        <w:numPr>
          <w:ilvl w:val="0"/>
          <w:numId w:val="24"/>
        </w:numPr>
        <w:autoSpaceDE w:val="0"/>
        <w:autoSpaceDN w:val="0"/>
        <w:adjustRightInd w:val="0"/>
        <w:rPr>
          <w:color w:val="000000"/>
        </w:rPr>
      </w:pPr>
      <w:r w:rsidRPr="003107B3">
        <w:rPr>
          <w:color w:val="000000"/>
        </w:rPr>
        <w:t xml:space="preserve">The price(s) and amount of its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have been arrived at independently and without consultation, communication or agreement with any other </w:t>
      </w:r>
      <w:r w:rsidR="00A3247E" w:rsidRPr="003107B3">
        <w:rPr>
          <w:rFonts w:cs="Arial"/>
          <w:color w:val="000000"/>
          <w:szCs w:val="22"/>
        </w:rPr>
        <w:t>V</w:t>
      </w:r>
      <w:r w:rsidR="00B562E1" w:rsidRPr="003107B3">
        <w:rPr>
          <w:rFonts w:cs="Arial"/>
          <w:color w:val="000000"/>
          <w:szCs w:val="22"/>
        </w:rPr>
        <w:t>endor</w:t>
      </w:r>
      <w:r w:rsidR="00B562E1" w:rsidRPr="003107B3">
        <w:rPr>
          <w:color w:val="000000"/>
        </w:rPr>
        <w:t xml:space="preserve"> </w:t>
      </w:r>
      <w:r w:rsidR="008B0B5B" w:rsidRPr="003107B3">
        <w:rPr>
          <w:color w:val="000000"/>
        </w:rPr>
        <w:t>{</w:t>
      </w:r>
      <w:r w:rsidR="00362081" w:rsidRPr="003107B3">
        <w:rPr>
          <w:color w:val="000000"/>
        </w:rPr>
        <w:t>Contract</w:t>
      </w:r>
      <w:r w:rsidR="006C7D6B" w:rsidRPr="003107B3">
        <w:rPr>
          <w:color w:val="000000"/>
        </w:rPr>
        <w:t>or</w:t>
      </w:r>
      <w:r w:rsidRPr="003107B3">
        <w:rPr>
          <w:color w:val="000000"/>
        </w:rPr>
        <w:t xml:space="preserve">, </w:t>
      </w:r>
      <w:r w:rsidR="00A3247E" w:rsidRPr="003107B3">
        <w:rPr>
          <w:rFonts w:cs="Arial"/>
          <w:color w:val="000000"/>
          <w:szCs w:val="22"/>
        </w:rPr>
        <w:t>B</w:t>
      </w:r>
      <w:r w:rsidR="00526170" w:rsidRPr="003107B3">
        <w:rPr>
          <w:rFonts w:cs="Arial"/>
          <w:color w:val="000000"/>
          <w:szCs w:val="22"/>
        </w:rPr>
        <w:t>idder</w:t>
      </w:r>
      <w:r w:rsidR="008B0B5B" w:rsidRPr="003107B3">
        <w:rPr>
          <w:color w:val="000000"/>
        </w:rPr>
        <w:t>}</w:t>
      </w:r>
      <w:r w:rsidRPr="003107B3">
        <w:rPr>
          <w:color w:val="000000"/>
        </w:rPr>
        <w:t xml:space="preserve"> or</w:t>
      </w:r>
      <w:r w:rsidR="00914BA0" w:rsidRPr="003107B3">
        <w:rPr>
          <w:color w:val="000000"/>
        </w:rPr>
        <w:t xml:space="preserve"> </w:t>
      </w:r>
      <w:r w:rsidR="008A7993" w:rsidRPr="003107B3">
        <w:rPr>
          <w:color w:val="000000"/>
        </w:rPr>
        <w:t>any other</w:t>
      </w:r>
      <w:r w:rsidR="00914BA0" w:rsidRPr="003107B3">
        <w:rPr>
          <w:color w:val="000000"/>
        </w:rPr>
        <w:t xml:space="preserve"> party;</w:t>
      </w:r>
    </w:p>
    <w:p w14:paraId="144FCCD5" w14:textId="77777777" w:rsidR="003107B3" w:rsidRPr="003107B3" w:rsidRDefault="003107B3" w:rsidP="003107B3">
      <w:pPr>
        <w:pStyle w:val="ListParagraph"/>
        <w:autoSpaceDE w:val="0"/>
        <w:autoSpaceDN w:val="0"/>
        <w:adjustRightInd w:val="0"/>
        <w:ind w:left="1080"/>
        <w:rPr>
          <w:color w:val="000000"/>
        </w:rPr>
      </w:pPr>
    </w:p>
    <w:p w14:paraId="5471CB1D" w14:textId="77777777" w:rsidR="00757979" w:rsidRPr="003107B3" w:rsidRDefault="00757979" w:rsidP="007F2383">
      <w:pPr>
        <w:pStyle w:val="ListParagraph"/>
        <w:numPr>
          <w:ilvl w:val="0"/>
          <w:numId w:val="24"/>
        </w:numPr>
        <w:autoSpaceDE w:val="0"/>
        <w:autoSpaceDN w:val="0"/>
        <w:adjustRightInd w:val="0"/>
        <w:rPr>
          <w:color w:val="000000"/>
        </w:rPr>
      </w:pPr>
      <w:r w:rsidRPr="003107B3">
        <w:rPr>
          <w:color w:val="000000"/>
        </w:rPr>
        <w:t xml:space="preserve">Neither the price(s) nor the amount of its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and neither the approximate price(s) nor approximate amount of this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have been disclosed to any other firm or person who is a </w:t>
      </w:r>
      <w:r w:rsidR="00A3247E" w:rsidRPr="003107B3">
        <w:rPr>
          <w:rFonts w:cs="Arial"/>
          <w:szCs w:val="22"/>
        </w:rPr>
        <w:t>Vendor {Bidder</w:t>
      </w:r>
      <w:r w:rsidR="00A3247E" w:rsidRPr="00C65B22">
        <w:t>}</w:t>
      </w:r>
      <w:r w:rsidRPr="003107B3">
        <w:rPr>
          <w:color w:val="000000"/>
        </w:rPr>
        <w:t xml:space="preserve"> or potential </w:t>
      </w:r>
      <w:r w:rsidR="00A3247E" w:rsidRPr="003107B3">
        <w:rPr>
          <w:rFonts w:cs="Arial"/>
          <w:szCs w:val="22"/>
        </w:rPr>
        <w:t>Vendor {Bidder</w:t>
      </w:r>
      <w:r w:rsidR="00A3247E" w:rsidRPr="00C65B22">
        <w:t>}</w:t>
      </w:r>
      <w:r w:rsidRPr="003107B3">
        <w:rPr>
          <w:color w:val="000000"/>
        </w:rPr>
        <w:t xml:space="preserve">, and they will not be disclosed before the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submission</w:t>
      </w:r>
      <w:r w:rsidR="00914BA0" w:rsidRPr="003107B3">
        <w:rPr>
          <w:color w:val="000000"/>
        </w:rPr>
        <w:t>;</w:t>
      </w:r>
    </w:p>
    <w:p w14:paraId="2C89F92B" w14:textId="77777777" w:rsidR="003107B3" w:rsidRPr="003107B3" w:rsidRDefault="003107B3" w:rsidP="003107B3">
      <w:pPr>
        <w:pStyle w:val="ListParagraph"/>
        <w:autoSpaceDE w:val="0"/>
        <w:autoSpaceDN w:val="0"/>
        <w:adjustRightInd w:val="0"/>
        <w:ind w:left="1080"/>
        <w:rPr>
          <w:color w:val="000000"/>
        </w:rPr>
      </w:pPr>
    </w:p>
    <w:p w14:paraId="4428B419" w14:textId="77777777" w:rsidR="00757979" w:rsidRPr="003107B3" w:rsidRDefault="00757979" w:rsidP="007F2383">
      <w:pPr>
        <w:pStyle w:val="ListParagraph"/>
        <w:numPr>
          <w:ilvl w:val="0"/>
          <w:numId w:val="24"/>
        </w:numPr>
        <w:autoSpaceDE w:val="0"/>
        <w:autoSpaceDN w:val="0"/>
        <w:adjustRightInd w:val="0"/>
        <w:rPr>
          <w:color w:val="000000"/>
        </w:rPr>
      </w:pPr>
      <w:r w:rsidRPr="003107B3">
        <w:rPr>
          <w:color w:val="000000"/>
        </w:rPr>
        <w:t xml:space="preserve">No attempt has been made or will be made to induce any firm or person to refrain from bidding on this </w:t>
      </w:r>
      <w:r w:rsidR="001D2ACC">
        <w:rPr>
          <w:color w:val="000000"/>
        </w:rPr>
        <w:t>Blanket P.O.</w:t>
      </w:r>
      <w:r w:rsidR="00283945" w:rsidRPr="003107B3">
        <w:rPr>
          <w:color w:val="000000"/>
        </w:rPr>
        <w:t xml:space="preserve"> </w:t>
      </w:r>
      <w:r w:rsidR="008B0B5B" w:rsidRPr="003107B3">
        <w:rPr>
          <w:color w:val="000000"/>
        </w:rPr>
        <w:t>{</w:t>
      </w:r>
      <w:r w:rsidR="00362081" w:rsidRPr="003107B3">
        <w:rPr>
          <w:color w:val="000000"/>
        </w:rPr>
        <w:t>Contract</w:t>
      </w:r>
      <w:r w:rsidR="008B0B5B" w:rsidRPr="003107B3">
        <w:rPr>
          <w:color w:val="000000"/>
        </w:rPr>
        <w:t>}</w:t>
      </w:r>
      <w:r w:rsidRPr="003107B3">
        <w:rPr>
          <w:color w:val="000000"/>
        </w:rPr>
        <w:t xml:space="preserve">, or to submit a </w:t>
      </w:r>
      <w:r w:rsidR="00CE00E7">
        <w:rPr>
          <w:color w:val="000000"/>
        </w:rPr>
        <w:t>Quote</w:t>
      </w:r>
      <w:r w:rsidR="00583771"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higher than this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or to submit any intentionally high or noncompetitive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or other form of complementary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00914BA0" w:rsidRPr="003107B3">
        <w:rPr>
          <w:color w:val="000000"/>
        </w:rPr>
        <w:t>;</w:t>
      </w:r>
    </w:p>
    <w:p w14:paraId="6891F5E0" w14:textId="77777777" w:rsidR="003107B3" w:rsidRPr="003107B3" w:rsidRDefault="003107B3" w:rsidP="003107B3">
      <w:pPr>
        <w:pStyle w:val="ListParagraph"/>
        <w:autoSpaceDE w:val="0"/>
        <w:autoSpaceDN w:val="0"/>
        <w:adjustRightInd w:val="0"/>
        <w:ind w:left="1080"/>
        <w:rPr>
          <w:color w:val="000000"/>
        </w:rPr>
      </w:pPr>
    </w:p>
    <w:p w14:paraId="42928790" w14:textId="77777777" w:rsidR="00757979" w:rsidRPr="003107B3" w:rsidRDefault="00757979" w:rsidP="007F2383">
      <w:pPr>
        <w:pStyle w:val="ListParagraph"/>
        <w:numPr>
          <w:ilvl w:val="0"/>
          <w:numId w:val="24"/>
        </w:numPr>
        <w:autoSpaceDE w:val="0"/>
        <w:autoSpaceDN w:val="0"/>
        <w:adjustRightInd w:val="0"/>
        <w:rPr>
          <w:color w:val="000000"/>
        </w:rPr>
      </w:pPr>
      <w:r w:rsidRPr="003107B3">
        <w:rPr>
          <w:color w:val="000000"/>
        </w:rPr>
        <w:t xml:space="preserve">The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of the firm is made in good faith and not pursuant to any agreement or discussion with, or inducement from, any firm or person to submit a complementary or other noncompetitive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00914BA0" w:rsidRPr="003107B3">
        <w:rPr>
          <w:color w:val="000000"/>
        </w:rPr>
        <w:t>; and</w:t>
      </w:r>
    </w:p>
    <w:p w14:paraId="0A677C74" w14:textId="77777777" w:rsidR="003107B3" w:rsidRPr="003107B3" w:rsidRDefault="003107B3" w:rsidP="003107B3">
      <w:pPr>
        <w:pStyle w:val="ListParagraph"/>
        <w:autoSpaceDE w:val="0"/>
        <w:autoSpaceDN w:val="0"/>
        <w:adjustRightInd w:val="0"/>
        <w:ind w:left="1080"/>
        <w:rPr>
          <w:color w:val="000000"/>
        </w:rPr>
      </w:pPr>
    </w:p>
    <w:p w14:paraId="3F1E1926" w14:textId="77777777" w:rsidR="00757979" w:rsidRPr="00F36416" w:rsidRDefault="00757979" w:rsidP="007F2383">
      <w:pPr>
        <w:pStyle w:val="ListParagraph"/>
        <w:numPr>
          <w:ilvl w:val="0"/>
          <w:numId w:val="24"/>
        </w:numPr>
        <w:autoSpaceDE w:val="0"/>
        <w:autoSpaceDN w:val="0"/>
        <w:adjustRightInd w:val="0"/>
      </w:pPr>
      <w:r w:rsidRPr="00C65B22">
        <w:rPr>
          <w:color w:val="000000"/>
        </w:rPr>
        <w:lastRenderedPageBreak/>
        <w:t xml:space="preserve">The </w:t>
      </w:r>
      <w:r w:rsidR="00526170" w:rsidRPr="00C65B22">
        <w:rPr>
          <w:color w:val="000000"/>
        </w:rPr>
        <w:t xml:space="preserve">Vendor </w:t>
      </w:r>
      <w:r w:rsidR="00571AFA" w:rsidRPr="00C65B22">
        <w:rPr>
          <w:color w:val="000000"/>
        </w:rPr>
        <w:t>{Bidder}</w:t>
      </w:r>
      <w:r w:rsidRPr="00C65B22">
        <w:rPr>
          <w:color w:val="000000"/>
        </w:rPr>
        <w:t>, its affiliates, subsidiaries, officers, directors, and employees are not currently under investigation by any governmental agency and have not in the last f</w:t>
      </w:r>
      <w:r w:rsidR="008A7993" w:rsidRPr="00C65B22">
        <w:rPr>
          <w:color w:val="000000"/>
        </w:rPr>
        <w:t>ive</w:t>
      </w:r>
      <w:r w:rsidRPr="00C65B22">
        <w:rPr>
          <w:color w:val="000000"/>
        </w:rPr>
        <w:t xml:space="preserve"> (</w:t>
      </w:r>
      <w:r w:rsidR="008A7993" w:rsidRPr="00C65B22">
        <w:rPr>
          <w:color w:val="000000"/>
        </w:rPr>
        <w:t>5</w:t>
      </w:r>
      <w:r w:rsidRPr="00C65B22">
        <w:rPr>
          <w:color w:val="000000"/>
        </w:rPr>
        <w:t xml:space="preserve">) years been convicted or found liable for any act prohibited by state or federal law in any jurisdiction, involving conspiracy or collusion with respect to bidding on any public </w:t>
      </w:r>
      <w:r w:rsidR="00A87CB6">
        <w:rPr>
          <w:color w:val="000000"/>
        </w:rPr>
        <w:t>Blanket P.O. {Contract}</w:t>
      </w:r>
      <w:r w:rsidRPr="00C65B22">
        <w:rPr>
          <w:color w:val="000000"/>
        </w:rPr>
        <w:t>.</w:t>
      </w:r>
    </w:p>
    <w:p w14:paraId="00B7AAB0" w14:textId="77777777" w:rsidR="00757979" w:rsidRPr="00851065" w:rsidRDefault="00757979" w:rsidP="0006639D"/>
    <w:p w14:paraId="211BDA49" w14:textId="77777777" w:rsidR="00757979" w:rsidRPr="00C65B22" w:rsidRDefault="00757979" w:rsidP="00C65B22">
      <w:pPr>
        <w:pStyle w:val="Heading5"/>
      </w:pPr>
      <w:r w:rsidRPr="00C65B22">
        <w:t>NEW JERSEY BUSINESS ETHICS GUIDE CERTIFICATION</w:t>
      </w:r>
    </w:p>
    <w:p w14:paraId="4491ECC6" w14:textId="77777777" w:rsidR="00757979" w:rsidRDefault="00757979" w:rsidP="00C65B22"/>
    <w:p w14:paraId="2D354D7F" w14:textId="77777777" w:rsidR="00611C7B" w:rsidRDefault="00611C7B" w:rsidP="00C65B22">
      <w:pPr>
        <w:rPr>
          <w:rFonts w:eastAsia="MS Mincho"/>
          <w:color w:val="000000"/>
        </w:rPr>
      </w:pPr>
      <w:r w:rsidRPr="00B84FA0">
        <w:rPr>
          <w:rFonts w:eastAsia="MS Mincho"/>
          <w:color w:val="000000"/>
        </w:rPr>
        <w:t xml:space="preserve">The Treasurer has established a business ethics guide to be followed by </w:t>
      </w:r>
      <w:r w:rsidR="00526170" w:rsidRPr="00851065">
        <w:rPr>
          <w:rFonts w:eastAsia="MS Mincho"/>
          <w:color w:val="000000"/>
        </w:rPr>
        <w:t>Vendor</w:t>
      </w:r>
      <w:r w:rsidR="00DA5EA6" w:rsidRPr="00851065">
        <w:rPr>
          <w:rFonts w:eastAsia="MS Mincho"/>
          <w:color w:val="000000"/>
        </w:rPr>
        <w:t>s</w:t>
      </w:r>
      <w:r w:rsidR="008B0B5B" w:rsidRPr="00851065">
        <w:rPr>
          <w:rFonts w:eastAsia="MS Mincho"/>
          <w:color w:val="000000"/>
        </w:rPr>
        <w:t xml:space="preserve"> {</w:t>
      </w:r>
      <w:r w:rsidR="00526170" w:rsidRPr="00851065">
        <w:rPr>
          <w:rFonts w:eastAsia="MS Mincho"/>
          <w:color w:val="000000"/>
        </w:rPr>
        <w:t>Bidder</w:t>
      </w:r>
      <w:r w:rsidR="00C4393C" w:rsidRPr="00851065">
        <w:rPr>
          <w:rFonts w:eastAsia="MS Mincho"/>
          <w:color w:val="000000"/>
        </w:rPr>
        <w:t>s/</w:t>
      </w:r>
      <w:r w:rsidRPr="00851065">
        <w:rPr>
          <w:rFonts w:eastAsia="MS Mincho"/>
          <w:color w:val="000000"/>
        </w:rPr>
        <w:t>C</w:t>
      </w:r>
      <w:r w:rsidRPr="00B84FA0">
        <w:rPr>
          <w:rFonts w:eastAsia="MS Mincho"/>
          <w:color w:val="000000"/>
        </w:rPr>
        <w:t>ontractors</w:t>
      </w:r>
      <w:r w:rsidR="008B0B5B" w:rsidRPr="00851065">
        <w:rPr>
          <w:rFonts w:eastAsia="MS Mincho"/>
          <w:color w:val="000000"/>
        </w:rPr>
        <w:t>}</w:t>
      </w:r>
      <w:r w:rsidRPr="00B84FA0">
        <w:rPr>
          <w:rFonts w:eastAsia="MS Mincho"/>
          <w:color w:val="000000"/>
        </w:rPr>
        <w:t xml:space="preserve"> in </w:t>
      </w:r>
      <w:r w:rsidR="00B24F77">
        <w:rPr>
          <w:rFonts w:eastAsia="MS Mincho"/>
          <w:color w:val="000000"/>
        </w:rPr>
        <w:t>its</w:t>
      </w:r>
      <w:r w:rsidR="00B24F77" w:rsidRPr="00B84FA0">
        <w:rPr>
          <w:rFonts w:eastAsia="MS Mincho"/>
          <w:color w:val="000000"/>
        </w:rPr>
        <w:t xml:space="preserve"> </w:t>
      </w:r>
      <w:r w:rsidRPr="00B84FA0">
        <w:rPr>
          <w:rFonts w:eastAsia="MS Mincho"/>
          <w:color w:val="000000"/>
        </w:rPr>
        <w:t xml:space="preserve">dealings with the State.  </w:t>
      </w:r>
      <w:r w:rsidRPr="009A56D5">
        <w:rPr>
          <w:rFonts w:eastAsia="MS Mincho"/>
          <w:color w:val="000000"/>
        </w:rPr>
        <w:t>The guide provides further information about compliance with Section 2.</w:t>
      </w:r>
      <w:r w:rsidR="00586FED">
        <w:rPr>
          <w:rFonts w:eastAsia="MS Mincho"/>
          <w:color w:val="000000"/>
        </w:rPr>
        <w:t>8</w:t>
      </w:r>
      <w:r w:rsidRPr="009A56D5">
        <w:rPr>
          <w:rFonts w:eastAsia="MS Mincho"/>
          <w:color w:val="000000"/>
        </w:rPr>
        <w:t xml:space="preserve"> of the </w:t>
      </w:r>
      <w:r w:rsidR="000D4025" w:rsidRPr="00851065">
        <w:rPr>
          <w:rFonts w:eastAsia="MS Mincho"/>
          <w:color w:val="000000"/>
        </w:rPr>
        <w:t>SSTC</w:t>
      </w:r>
      <w:r w:rsidRPr="00B84FA0">
        <w:rPr>
          <w:rFonts w:eastAsia="MS Mincho"/>
          <w:color w:val="000000"/>
        </w:rPr>
        <w:t xml:space="preserve">.  The guide can be found at:  </w:t>
      </w:r>
    </w:p>
    <w:p w14:paraId="70EACFF5" w14:textId="77777777" w:rsidR="00611C7B" w:rsidRPr="00B84FA0" w:rsidRDefault="00431198" w:rsidP="00C65B22">
      <w:pPr>
        <w:rPr>
          <w:rFonts w:eastAsia="MS Mincho"/>
          <w:color w:val="000000"/>
        </w:rPr>
      </w:pPr>
      <w:hyperlink r:id="rId46" w:history="1">
        <w:r w:rsidR="00611C7B" w:rsidRPr="00B84FA0">
          <w:rPr>
            <w:rStyle w:val="Hyperlink"/>
            <w:rFonts w:eastAsia="MS Mincho"/>
          </w:rPr>
          <w:t>http://www.state.nj.us/treasury/purchase/ethics_guide.shtml</w:t>
        </w:r>
      </w:hyperlink>
    </w:p>
    <w:p w14:paraId="7B38ED80" w14:textId="77777777" w:rsidR="00757979" w:rsidRDefault="00757979" w:rsidP="00C65B22"/>
    <w:p w14:paraId="51FC3F4F" w14:textId="77777777" w:rsidR="006B7CC2" w:rsidRPr="00C65B22" w:rsidRDefault="006B7CC2" w:rsidP="00C65B22">
      <w:pPr>
        <w:rPr>
          <w:caps/>
        </w:rPr>
      </w:pPr>
      <w:r w:rsidRPr="00851065">
        <w:t xml:space="preserve">By signing the </w:t>
      </w:r>
      <w:r w:rsidR="00867DCF" w:rsidRPr="00851065">
        <w:t xml:space="preserve">Bid Solicitation </w:t>
      </w:r>
      <w:r w:rsidR="0060080E" w:rsidRPr="00851065">
        <w:t>{RFP}</w:t>
      </w:r>
      <w:r w:rsidRPr="00851065">
        <w:t xml:space="preserve"> </w:t>
      </w:r>
      <w:r w:rsidR="000462FE" w:rsidRPr="00851065">
        <w:t>Offer and Acceptance</w:t>
      </w:r>
      <w:r w:rsidRPr="00851065">
        <w:t xml:space="preserve"> </w:t>
      </w:r>
      <w:r w:rsidR="00627828">
        <w:t xml:space="preserve">Page </w:t>
      </w:r>
      <w:r w:rsidR="00627828" w:rsidRPr="00851065">
        <w:t>{Signatory</w:t>
      </w:r>
      <w:r w:rsidR="00627828">
        <w:t xml:space="preserve"> Page</w:t>
      </w:r>
      <w:r w:rsidR="00627828" w:rsidRPr="00851065">
        <w:t>}</w:t>
      </w:r>
      <w:r w:rsidRPr="00851065">
        <w:t xml:space="preserve">, the </w:t>
      </w:r>
      <w:r w:rsidR="00526170" w:rsidRPr="00851065">
        <w:t xml:space="preserve">Vendor </w:t>
      </w:r>
      <w:r w:rsidR="00571AFA" w:rsidRPr="00C65B22">
        <w:t>{Bidder}</w:t>
      </w:r>
      <w:r w:rsidRPr="00C65B22">
        <w:t xml:space="preserve"> is automatically certifying that it has </w:t>
      </w:r>
      <w:r w:rsidR="00CF4843" w:rsidRPr="00C65B22">
        <w:t xml:space="preserve">complied with all applicable laws and regulations governing the provision of State </w:t>
      </w:r>
      <w:r w:rsidR="006C72E6">
        <w:t xml:space="preserve">goods and </w:t>
      </w:r>
      <w:r w:rsidR="00CF4843" w:rsidRPr="00C65B22">
        <w:t xml:space="preserve">services, including the Conflicts of Interest Law, </w:t>
      </w:r>
      <w:r w:rsidR="00CF4843" w:rsidRPr="006C72E6">
        <w:rPr>
          <w:u w:val="single"/>
        </w:rPr>
        <w:t>N.J.S.A.</w:t>
      </w:r>
      <w:r w:rsidR="00CF4843" w:rsidRPr="00C65B22">
        <w:t xml:space="preserve"> 52:13D-12 to -28.</w:t>
      </w:r>
      <w:r w:rsidRPr="00C65B22">
        <w:rPr>
          <w:caps/>
        </w:rPr>
        <w:t xml:space="preserve">  </w:t>
      </w:r>
    </w:p>
    <w:p w14:paraId="5515A49F" w14:textId="77777777" w:rsidR="00757979" w:rsidRPr="00A86153" w:rsidRDefault="00757979" w:rsidP="0006639D"/>
    <w:p w14:paraId="3A594952" w14:textId="77777777" w:rsidR="00757979" w:rsidRDefault="00757979" w:rsidP="00757979">
      <w:pPr>
        <w:pStyle w:val="Heading4"/>
        <w:rPr>
          <w:rFonts w:cs="Tahoma"/>
          <w:color w:val="000000"/>
        </w:rPr>
      </w:pPr>
      <w:r>
        <w:rPr>
          <w:rFonts w:cs="Tahoma"/>
          <w:color w:val="000000"/>
        </w:rPr>
        <w:t xml:space="preserve">nj standard </w:t>
      </w:r>
      <w:r w:rsidR="00626F14">
        <w:rPr>
          <w:rFonts w:cs="Tahoma"/>
          <w:color w:val="000000"/>
        </w:rPr>
        <w:t xml:space="preserve">BID SOLICITATION </w:t>
      </w:r>
      <w:r w:rsidR="008B0B5B">
        <w:rPr>
          <w:rFonts w:cs="Tahoma"/>
          <w:color w:val="000000"/>
        </w:rPr>
        <w:t>{</w:t>
      </w:r>
      <w:r>
        <w:rPr>
          <w:rFonts w:cs="Tahoma"/>
          <w:color w:val="000000"/>
        </w:rPr>
        <w:t>rfp</w:t>
      </w:r>
      <w:r w:rsidR="008B0B5B">
        <w:rPr>
          <w:rFonts w:cs="Tahoma"/>
          <w:color w:val="000000"/>
        </w:rPr>
        <w:t>}</w:t>
      </w:r>
      <w:r>
        <w:rPr>
          <w:rFonts w:cs="Tahoma"/>
          <w:color w:val="000000"/>
        </w:rPr>
        <w:t xml:space="preserve"> forms </w:t>
      </w:r>
      <w:r w:rsidR="00BC52FD">
        <w:rPr>
          <w:rFonts w:cs="Tahoma"/>
          <w:color w:val="000000"/>
        </w:rPr>
        <w:t xml:space="preserve">REQUIRED WITH THE </w:t>
      </w:r>
      <w:r w:rsidR="00CE00E7">
        <w:rPr>
          <w:rFonts w:cs="Tahoma"/>
          <w:color w:val="000000"/>
        </w:rPr>
        <w:t>QUOTE</w:t>
      </w:r>
      <w:r w:rsidR="003173AD">
        <w:rPr>
          <w:rFonts w:cs="Tahoma"/>
          <w:color w:val="000000"/>
        </w:rPr>
        <w:t xml:space="preserve"> </w:t>
      </w:r>
      <w:r w:rsidR="008B0B5B">
        <w:rPr>
          <w:rFonts w:cs="Tahoma"/>
          <w:color w:val="000000"/>
        </w:rPr>
        <w:t>{</w:t>
      </w:r>
      <w:r w:rsidR="00CE00E7">
        <w:rPr>
          <w:rFonts w:cs="Tahoma"/>
          <w:color w:val="000000"/>
        </w:rPr>
        <w:t>PROPOSAL</w:t>
      </w:r>
      <w:r w:rsidR="008B0B5B">
        <w:rPr>
          <w:rFonts w:cs="Tahoma"/>
          <w:color w:val="000000"/>
        </w:rPr>
        <w:t>}</w:t>
      </w:r>
    </w:p>
    <w:p w14:paraId="0E5E954D" w14:textId="77777777" w:rsidR="00AA3B67" w:rsidRDefault="00757979" w:rsidP="00AA3B67">
      <w:pPr>
        <w:rPr>
          <w:color w:val="000000"/>
        </w:rPr>
      </w:pPr>
      <w:r>
        <w:rPr>
          <w:color w:val="000000"/>
        </w:rPr>
        <w:t> </w:t>
      </w:r>
    </w:p>
    <w:p w14:paraId="5D925B86" w14:textId="77777777" w:rsidR="00757979" w:rsidRPr="00AA3B67" w:rsidRDefault="00526170" w:rsidP="00AA3B67">
      <w:pPr>
        <w:rPr>
          <w:rFonts w:eastAsia="Calibri"/>
          <w:color w:val="000000"/>
        </w:rPr>
      </w:pPr>
      <w:r w:rsidRPr="00851065">
        <w:rPr>
          <w:color w:val="000000"/>
        </w:rPr>
        <w:t>Vendor</w:t>
      </w:r>
      <w:r w:rsidR="003173AD" w:rsidRPr="00851065">
        <w:rPr>
          <w:color w:val="000000"/>
        </w:rPr>
        <w:t>’s</w:t>
      </w:r>
      <w:r w:rsidRPr="00851065">
        <w:rPr>
          <w:color w:val="000000"/>
        </w:rPr>
        <w:t xml:space="preserve"> </w:t>
      </w:r>
      <w:r w:rsidR="00A11339" w:rsidRPr="00851065">
        <w:rPr>
          <w:color w:val="000000"/>
        </w:rPr>
        <w:t>{Bidder’s}</w:t>
      </w:r>
      <w:r w:rsidR="00757979" w:rsidRPr="00851065">
        <w:rPr>
          <w:color w:val="000000"/>
        </w:rPr>
        <w:t xml:space="preserve"> failure to complete, sign and submit the forms </w:t>
      </w:r>
      <w:r w:rsidR="009A1CD8" w:rsidRPr="00851065">
        <w:rPr>
          <w:color w:val="000000"/>
        </w:rPr>
        <w:t>in Section</w:t>
      </w:r>
      <w:r w:rsidR="00BC52FD" w:rsidRPr="00851065">
        <w:rPr>
          <w:color w:val="000000"/>
        </w:rPr>
        <w:t xml:space="preserve"> </w:t>
      </w:r>
      <w:r w:rsidR="009A1CD8" w:rsidRPr="00C65B22">
        <w:rPr>
          <w:color w:val="000000"/>
        </w:rPr>
        <w:t xml:space="preserve">4.4.1.2 </w:t>
      </w:r>
      <w:r w:rsidR="00BC52FD" w:rsidRPr="00C65B22">
        <w:rPr>
          <w:color w:val="000000"/>
        </w:rPr>
        <w:t>shall</w:t>
      </w:r>
      <w:r w:rsidR="00757979" w:rsidRPr="00C65B22">
        <w:rPr>
          <w:color w:val="000000"/>
        </w:rPr>
        <w:t xml:space="preserve"> be cause to reject its</w:t>
      </w:r>
      <w:r w:rsidR="009A1CD8" w:rsidRPr="00C65B22">
        <w:rPr>
          <w:color w:val="000000"/>
        </w:rPr>
        <w:t xml:space="preserve"> </w:t>
      </w:r>
      <w:r w:rsidR="00CE00E7">
        <w:rPr>
          <w:color w:val="000000"/>
        </w:rPr>
        <w:t>Quote</w:t>
      </w:r>
      <w:r w:rsidR="00757979" w:rsidRPr="00C65B22">
        <w:rPr>
          <w:color w:val="000000"/>
        </w:rPr>
        <w:t xml:space="preserve"> </w:t>
      </w:r>
      <w:r w:rsidR="0060080E" w:rsidRPr="00C65B22">
        <w:rPr>
          <w:color w:val="000000"/>
        </w:rPr>
        <w:t>{</w:t>
      </w:r>
      <w:r w:rsidR="00CE00E7">
        <w:rPr>
          <w:color w:val="000000"/>
        </w:rPr>
        <w:t>Proposal</w:t>
      </w:r>
      <w:r w:rsidR="0060080E" w:rsidRPr="00C65B22">
        <w:rPr>
          <w:color w:val="000000"/>
        </w:rPr>
        <w:t>}</w:t>
      </w:r>
      <w:r w:rsidR="00757979" w:rsidRPr="00C65B22">
        <w:rPr>
          <w:color w:val="000000"/>
        </w:rPr>
        <w:t xml:space="preserve"> as non-responsive. </w:t>
      </w:r>
    </w:p>
    <w:p w14:paraId="52CE187E" w14:textId="77777777" w:rsidR="003173AD" w:rsidRPr="003173AD" w:rsidRDefault="003173AD" w:rsidP="003173AD"/>
    <w:p w14:paraId="478E7A6E" w14:textId="77777777" w:rsidR="007B7315" w:rsidRPr="007B7315" w:rsidRDefault="007B7315" w:rsidP="00AA3B67">
      <w:pPr>
        <w:pStyle w:val="Heading5"/>
      </w:pPr>
      <w:r w:rsidRPr="007B7315">
        <w:t>Ownership Disclosure Form</w:t>
      </w:r>
    </w:p>
    <w:p w14:paraId="3FFBB3F0" w14:textId="77777777" w:rsidR="007B7315" w:rsidRPr="00851065" w:rsidRDefault="007B7315" w:rsidP="00851065">
      <w:pPr>
        <w:rPr>
          <w:rFonts w:eastAsia="MS Mincho"/>
        </w:rPr>
      </w:pPr>
    </w:p>
    <w:p w14:paraId="3632E032" w14:textId="77777777" w:rsidR="007B7315" w:rsidRPr="00C65B22" w:rsidRDefault="007B7315" w:rsidP="00851065">
      <w:pPr>
        <w:rPr>
          <w:rFonts w:eastAsia="MS Mincho"/>
        </w:rPr>
      </w:pPr>
      <w:r w:rsidRPr="00851065">
        <w:rPr>
          <w:rFonts w:eastAsia="MS Mincho"/>
        </w:rPr>
        <w:t xml:space="preserve">Pursuant to </w:t>
      </w:r>
      <w:r w:rsidRPr="00851065">
        <w:rPr>
          <w:rFonts w:eastAsia="MS Mincho"/>
          <w:u w:val="single"/>
        </w:rPr>
        <w:t>N.J.S.A.</w:t>
      </w:r>
      <w:r w:rsidRPr="00851065">
        <w:rPr>
          <w:rFonts w:eastAsia="MS Mincho"/>
        </w:rPr>
        <w:t xml:space="preserve"> 52:25-24.2, in the event the </w:t>
      </w:r>
      <w:r w:rsidR="00526170" w:rsidRPr="00851065">
        <w:rPr>
          <w:rFonts w:eastAsia="MS Mincho"/>
        </w:rPr>
        <w:t xml:space="preserve">Vendor </w:t>
      </w:r>
      <w:r w:rsidR="00571AFA" w:rsidRPr="00851065">
        <w:rPr>
          <w:rFonts w:eastAsia="MS Mincho"/>
        </w:rPr>
        <w:t>{Bidder}</w:t>
      </w:r>
      <w:r w:rsidRPr="00851065">
        <w:rPr>
          <w:rFonts w:eastAsia="MS Mincho"/>
        </w:rPr>
        <w:t xml:space="preserve"> is a corporation, partnership or</w:t>
      </w:r>
      <w:r w:rsidR="00DC5CA5">
        <w:rPr>
          <w:rFonts w:eastAsia="MS Mincho"/>
        </w:rPr>
        <w:t xml:space="preserve"> limited liability company</w:t>
      </w:r>
      <w:r w:rsidRPr="00851065">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must complete an </w:t>
      </w:r>
      <w:r w:rsidR="00867DCF" w:rsidRPr="00C65B22">
        <w:rPr>
          <w:rFonts w:eastAsia="MS Mincho"/>
        </w:rPr>
        <w:t>Ownership Disclosure Form</w:t>
      </w:r>
      <w:r w:rsidRPr="00C65B22">
        <w:rPr>
          <w:rFonts w:eastAsia="MS Mincho"/>
        </w:rPr>
        <w:t xml:space="preserve">.  </w:t>
      </w:r>
    </w:p>
    <w:p w14:paraId="58CFA81E" w14:textId="77777777" w:rsidR="005606CE" w:rsidRPr="00C65B22" w:rsidRDefault="005606CE" w:rsidP="00851065">
      <w:pPr>
        <w:rPr>
          <w:rFonts w:eastAsia="MS Mincho"/>
        </w:rPr>
      </w:pPr>
    </w:p>
    <w:p w14:paraId="31716B74" w14:textId="77777777" w:rsidR="00757979" w:rsidRDefault="00757979" w:rsidP="00C65B22">
      <w:pPr>
        <w:rPr>
          <w:color w:val="000000"/>
        </w:rPr>
      </w:pPr>
      <w:r>
        <w:rPr>
          <w:color w:val="000000"/>
        </w:rPr>
        <w:t xml:space="preserve">A current completed </w:t>
      </w:r>
      <w:r w:rsidRPr="00DA1D33">
        <w:rPr>
          <w:color w:val="000000"/>
        </w:rPr>
        <w:t xml:space="preserve">Ownership Disclosure Form must be received prior to or accompany the submitted </w:t>
      </w:r>
      <w:r w:rsidR="00CE00E7">
        <w:rPr>
          <w:color w:val="000000"/>
        </w:rPr>
        <w:t>Quote</w:t>
      </w:r>
      <w:r w:rsidR="00F472CC" w:rsidRPr="00DA1D33">
        <w:rPr>
          <w:color w:val="000000"/>
        </w:rPr>
        <w:t xml:space="preserve"> </w:t>
      </w:r>
      <w:r w:rsidR="0060080E">
        <w:rPr>
          <w:color w:val="000000"/>
        </w:rPr>
        <w:t>{</w:t>
      </w:r>
      <w:r w:rsidR="00CE00E7">
        <w:rPr>
          <w:color w:val="000000"/>
        </w:rPr>
        <w:t>Proposal</w:t>
      </w:r>
      <w:r w:rsidR="0060080E">
        <w:rPr>
          <w:color w:val="000000"/>
        </w:rPr>
        <w:t>}</w:t>
      </w:r>
      <w:r w:rsidRPr="00DA1D33">
        <w:rPr>
          <w:color w:val="000000"/>
        </w:rPr>
        <w:t xml:space="preserve">.  A </w:t>
      </w:r>
      <w:r w:rsidR="00A3247E">
        <w:rPr>
          <w:color w:val="000000"/>
        </w:rPr>
        <w:t>V</w:t>
      </w:r>
      <w:r w:rsidR="00526170" w:rsidRPr="00DA1D33">
        <w:rPr>
          <w:color w:val="000000"/>
        </w:rPr>
        <w:t>endor</w:t>
      </w:r>
      <w:r w:rsidR="004E5927" w:rsidRPr="00DA1D33">
        <w:rPr>
          <w:color w:val="000000"/>
        </w:rPr>
        <w:t>’s</w:t>
      </w:r>
      <w:r w:rsidR="00526170" w:rsidRPr="00DA1D33">
        <w:rPr>
          <w:color w:val="000000"/>
        </w:rPr>
        <w:t xml:space="preserve"> </w:t>
      </w:r>
      <w:r w:rsidR="0061308E">
        <w:rPr>
          <w:color w:val="000000"/>
        </w:rPr>
        <w:t>{</w:t>
      </w:r>
      <w:r w:rsidR="00A3247E">
        <w:rPr>
          <w:color w:val="000000"/>
        </w:rPr>
        <w:t>B</w:t>
      </w:r>
      <w:r w:rsidR="0061308E">
        <w:rPr>
          <w:color w:val="000000"/>
        </w:rPr>
        <w:t>idder’s}</w:t>
      </w:r>
      <w:r w:rsidRPr="00DA1D33">
        <w:rPr>
          <w:color w:val="000000"/>
        </w:rPr>
        <w:t xml:space="preserve"> failure to submit the completed and signed form with its </w:t>
      </w:r>
      <w:r w:rsidR="00CE00E7">
        <w:rPr>
          <w:color w:val="000000"/>
        </w:rPr>
        <w:t>Quote</w:t>
      </w:r>
      <w:r w:rsidR="00F472CC" w:rsidRPr="00DA1D33">
        <w:rPr>
          <w:color w:val="000000"/>
        </w:rPr>
        <w:t xml:space="preserve"> </w:t>
      </w:r>
      <w:r w:rsidR="0060080E">
        <w:rPr>
          <w:color w:val="000000"/>
        </w:rPr>
        <w:t>{</w:t>
      </w:r>
      <w:r w:rsidR="00CE00E7">
        <w:rPr>
          <w:color w:val="000000"/>
        </w:rPr>
        <w:t>Proposal</w:t>
      </w:r>
      <w:r w:rsidR="0060080E">
        <w:rPr>
          <w:color w:val="000000"/>
        </w:rPr>
        <w:t>}</w:t>
      </w:r>
      <w:r w:rsidRPr="00DA1D33">
        <w:rPr>
          <w:color w:val="000000"/>
        </w:rPr>
        <w:t xml:space="preserve"> will result in the rejection of the </w:t>
      </w:r>
      <w:r w:rsidR="00CE00E7">
        <w:rPr>
          <w:color w:val="000000"/>
        </w:rPr>
        <w:t>Quote</w:t>
      </w:r>
      <w:r w:rsidR="00F472CC" w:rsidRPr="00DA1D33">
        <w:rPr>
          <w:color w:val="000000"/>
        </w:rPr>
        <w:t xml:space="preserve"> </w:t>
      </w:r>
      <w:r w:rsidR="0060080E">
        <w:rPr>
          <w:color w:val="000000"/>
        </w:rPr>
        <w:t>{</w:t>
      </w:r>
      <w:r w:rsidR="00CE00E7">
        <w:rPr>
          <w:color w:val="000000"/>
        </w:rPr>
        <w:t>Proposal</w:t>
      </w:r>
      <w:r w:rsidR="0060080E">
        <w:rPr>
          <w:color w:val="000000"/>
        </w:rPr>
        <w:t>}</w:t>
      </w:r>
      <w:r w:rsidRPr="00DA1D33">
        <w:rPr>
          <w:color w:val="000000"/>
        </w:rPr>
        <w:t xml:space="preserve"> as non-responsive and preclude the award of a </w:t>
      </w:r>
      <w:r w:rsidR="001D2ACC">
        <w:rPr>
          <w:color w:val="000000"/>
        </w:rPr>
        <w:t>Blanket P.O.</w:t>
      </w:r>
      <w:r w:rsidR="00F472CC" w:rsidRPr="00DA1D33">
        <w:rPr>
          <w:color w:val="000000"/>
        </w:rPr>
        <w:t xml:space="preserve"> </w:t>
      </w:r>
      <w:r w:rsidR="008B0B5B">
        <w:rPr>
          <w:color w:val="000000"/>
        </w:rPr>
        <w:t>{</w:t>
      </w:r>
      <w:r w:rsidR="00362081">
        <w:rPr>
          <w:color w:val="000000"/>
        </w:rPr>
        <w:t>Contract</w:t>
      </w:r>
      <w:r w:rsidR="008B0B5B">
        <w:rPr>
          <w:color w:val="000000"/>
        </w:rPr>
        <w:t>}</w:t>
      </w:r>
      <w:r w:rsidRPr="00DA1D33">
        <w:rPr>
          <w:color w:val="000000"/>
        </w:rPr>
        <w:t xml:space="preserve"> to said </w:t>
      </w:r>
      <w:r w:rsidR="00A3247E">
        <w:rPr>
          <w:rFonts w:cs="Arial"/>
          <w:szCs w:val="22"/>
        </w:rPr>
        <w:t>Vendor {Bidder</w:t>
      </w:r>
      <w:r w:rsidR="00A3247E" w:rsidRPr="00C65B22">
        <w:t>}</w:t>
      </w:r>
      <w:r w:rsidRPr="00DA1D33">
        <w:rPr>
          <w:color w:val="000000"/>
        </w:rPr>
        <w:t xml:space="preserve"> unless the Division has on file a signed and accurate Ownership Disclosure Form dated and received no more than six</w:t>
      </w:r>
      <w:r w:rsidR="00323E4B" w:rsidRPr="00DA1D33">
        <w:rPr>
          <w:color w:val="000000"/>
        </w:rPr>
        <w:t xml:space="preserve"> (6)</w:t>
      </w:r>
      <w:r w:rsidRPr="00DA1D33">
        <w:rPr>
          <w:color w:val="000000"/>
        </w:rPr>
        <w:t xml:space="preserve"> months prior to the </w:t>
      </w:r>
      <w:r w:rsidR="00CE00E7">
        <w:rPr>
          <w:color w:val="000000"/>
        </w:rPr>
        <w:t>Quote</w:t>
      </w:r>
      <w:r w:rsidR="00F472CC" w:rsidRPr="00DA1D33">
        <w:rPr>
          <w:color w:val="000000"/>
        </w:rPr>
        <w:t xml:space="preserve"> </w:t>
      </w:r>
      <w:r w:rsidR="0060080E">
        <w:rPr>
          <w:color w:val="000000"/>
        </w:rPr>
        <w:t>{</w:t>
      </w:r>
      <w:r w:rsidR="00CE00E7">
        <w:rPr>
          <w:color w:val="000000"/>
        </w:rPr>
        <w:t>Proposal</w:t>
      </w:r>
      <w:r w:rsidR="0060080E">
        <w:rPr>
          <w:color w:val="000000"/>
        </w:rPr>
        <w:t>}</w:t>
      </w:r>
      <w:r w:rsidRPr="00DA1D33">
        <w:rPr>
          <w:color w:val="000000"/>
        </w:rPr>
        <w:t xml:space="preserve"> submission deadline</w:t>
      </w:r>
      <w:r>
        <w:rPr>
          <w:color w:val="000000"/>
        </w:rPr>
        <w:t xml:space="preserve"> for this procurement.  If any ownership change has occurred within the last six</w:t>
      </w:r>
      <w:r w:rsidR="003417D2">
        <w:rPr>
          <w:color w:val="000000"/>
        </w:rPr>
        <w:t xml:space="preserve"> (6)</w:t>
      </w:r>
      <w:r>
        <w:rPr>
          <w:color w:val="000000"/>
        </w:rPr>
        <w:t xml:space="preserve"> months, a new Ownership Disclosure Form must be completed, signed and submitted with the </w:t>
      </w:r>
      <w:r w:rsidR="00CE00E7">
        <w:rPr>
          <w:color w:val="000000"/>
        </w:rPr>
        <w:t>Quote</w:t>
      </w:r>
      <w:r w:rsidR="00F472CC">
        <w:rPr>
          <w:color w:val="000000"/>
        </w:rPr>
        <w:t xml:space="preserve"> </w:t>
      </w:r>
      <w:r w:rsidR="0060080E">
        <w:rPr>
          <w:color w:val="000000"/>
        </w:rPr>
        <w:t>{</w:t>
      </w:r>
      <w:r w:rsidR="00CE00E7">
        <w:rPr>
          <w:color w:val="000000"/>
        </w:rPr>
        <w:t>Proposal</w:t>
      </w:r>
      <w:r w:rsidR="0060080E">
        <w:rPr>
          <w:color w:val="000000"/>
        </w:rPr>
        <w:t>}</w:t>
      </w:r>
      <w:r>
        <w:rPr>
          <w:color w:val="000000"/>
        </w:rPr>
        <w:t>.</w:t>
      </w:r>
    </w:p>
    <w:p w14:paraId="673411D6" w14:textId="77777777" w:rsidR="001952DB" w:rsidRDefault="001952DB" w:rsidP="00C65B22">
      <w:pPr>
        <w:rPr>
          <w:color w:val="000000"/>
        </w:rPr>
      </w:pPr>
    </w:p>
    <w:p w14:paraId="539D30A2" w14:textId="77777777" w:rsidR="00DC5CA5" w:rsidRPr="00992ADD" w:rsidRDefault="00DC5CA5" w:rsidP="00DC5CA5">
      <w:pPr>
        <w:autoSpaceDE w:val="0"/>
        <w:autoSpaceDN w:val="0"/>
        <w:adjustRightInd w:val="0"/>
        <w:rPr>
          <w:rFonts w:cs="Arial"/>
          <w:szCs w:val="22"/>
        </w:rPr>
      </w:pPr>
      <w:r>
        <w:rPr>
          <w:rFonts w:cs="Arial"/>
          <w:bCs/>
        </w:rPr>
        <w:t xml:space="preserve">In the alternative, </w:t>
      </w:r>
      <w:r w:rsidRPr="00992ADD">
        <w:rPr>
          <w:rFonts w:cs="Arial"/>
          <w:bCs/>
          <w:szCs w:val="22"/>
        </w:rPr>
        <w:t xml:space="preserve">to comply with this section, a </w:t>
      </w:r>
      <w:r>
        <w:rPr>
          <w:rFonts w:cs="Arial"/>
          <w:bCs/>
        </w:rPr>
        <w:t>Vendor {B</w:t>
      </w:r>
      <w:r w:rsidRPr="00992ADD">
        <w:rPr>
          <w:rFonts w:cs="Arial"/>
          <w:bCs/>
          <w:szCs w:val="22"/>
        </w:rPr>
        <w:t>idder</w:t>
      </w:r>
      <w:r>
        <w:rPr>
          <w:rFonts w:cs="Arial"/>
          <w:bCs/>
        </w:rPr>
        <w:t>}</w:t>
      </w:r>
      <w:r w:rsidRPr="00992ADD">
        <w:rPr>
          <w:rFonts w:cs="Arial"/>
          <w:bCs/>
          <w:szCs w:val="22"/>
        </w:rPr>
        <w:t xml:space="preserve"> with any direct or indirect parent entity which is publicly traded may submit the name and</w:t>
      </w:r>
      <w:r>
        <w:rPr>
          <w:rFonts w:cs="Arial"/>
          <w:bCs/>
        </w:rPr>
        <w:t xml:space="preserve"> </w:t>
      </w:r>
      <w:r w:rsidRPr="00992ADD">
        <w:rPr>
          <w:rFonts w:cs="Arial"/>
          <w:bCs/>
          <w:szCs w:val="22"/>
        </w:rPr>
        <w:t>address of each publicly traded entity and the name and address of each person that holds a 10 percent or greater beneficial interest in the publicly</w:t>
      </w:r>
      <w:r>
        <w:rPr>
          <w:rFonts w:cs="Arial"/>
          <w:bCs/>
        </w:rPr>
        <w:t xml:space="preserve"> </w:t>
      </w:r>
      <w:r w:rsidRPr="00992ADD">
        <w:rPr>
          <w:rFonts w:cs="Arial"/>
          <w:bCs/>
          <w:szCs w:val="22"/>
        </w:rPr>
        <w:t>traded entity as of the last annual filing with the federal Securities and Exchange Commission or the foreign equivalent, and, if there is any person that</w:t>
      </w:r>
      <w:r>
        <w:rPr>
          <w:rFonts w:cs="Arial"/>
          <w:bCs/>
        </w:rPr>
        <w:t xml:space="preserve"> </w:t>
      </w:r>
      <w:r w:rsidRPr="00992ADD">
        <w:rPr>
          <w:rFonts w:cs="Arial"/>
          <w:bCs/>
          <w:szCs w:val="22"/>
        </w:rPr>
        <w:t>holds a 10 percent or greater beneficial interest, also shall submit links to the websites containing the last annual filings with the federal Securities and</w:t>
      </w:r>
      <w:r>
        <w:rPr>
          <w:rFonts w:cs="Arial"/>
          <w:bCs/>
        </w:rPr>
        <w:t xml:space="preserve"> </w:t>
      </w:r>
      <w:r w:rsidRPr="00992ADD">
        <w:rPr>
          <w:rFonts w:cs="Arial"/>
          <w:bCs/>
          <w:szCs w:val="22"/>
        </w:rPr>
        <w:t>Exchange Commission or the foreign equivalent and the relevant page numbers of the filings that contain the information on each person that holds a</w:t>
      </w:r>
      <w:r>
        <w:rPr>
          <w:rFonts w:cs="Arial"/>
          <w:bCs/>
        </w:rPr>
        <w:t xml:space="preserve"> </w:t>
      </w:r>
      <w:r w:rsidRPr="00992ADD">
        <w:rPr>
          <w:rFonts w:cs="Arial"/>
          <w:bCs/>
          <w:szCs w:val="22"/>
        </w:rPr>
        <w:t xml:space="preserve">10 percent or greater beneficial interest. </w:t>
      </w:r>
      <w:r w:rsidRPr="00992ADD">
        <w:rPr>
          <w:rFonts w:cs="Arial"/>
          <w:bCs/>
          <w:szCs w:val="22"/>
          <w:u w:val="single"/>
        </w:rPr>
        <w:t>N.J.S.A.</w:t>
      </w:r>
      <w:r w:rsidRPr="00992ADD">
        <w:rPr>
          <w:rFonts w:cs="Arial"/>
          <w:bCs/>
          <w:szCs w:val="22"/>
        </w:rPr>
        <w:t xml:space="preserve"> 52:25-24.2</w:t>
      </w:r>
    </w:p>
    <w:p w14:paraId="505F9449" w14:textId="77777777" w:rsidR="00396839" w:rsidRDefault="00396839" w:rsidP="00C65B22">
      <w:pPr>
        <w:rPr>
          <w:color w:val="000000"/>
        </w:rPr>
      </w:pPr>
    </w:p>
    <w:p w14:paraId="7DC8A1C3" w14:textId="77777777" w:rsidR="00230C28" w:rsidRDefault="00526170" w:rsidP="00C65B22">
      <w:pPr>
        <w:rPr>
          <w:color w:val="000000"/>
        </w:rPr>
      </w:pPr>
      <w:r w:rsidRPr="00851065">
        <w:rPr>
          <w:color w:val="000000"/>
        </w:rPr>
        <w:t>Vendor</w:t>
      </w:r>
      <w:r w:rsidR="00F472CC" w:rsidRPr="00851065">
        <w:rPr>
          <w:color w:val="000000"/>
        </w:rPr>
        <w:t>s</w:t>
      </w:r>
      <w:r w:rsidRPr="00851065">
        <w:rPr>
          <w:color w:val="000000"/>
        </w:rPr>
        <w:t xml:space="preserve"> </w:t>
      </w:r>
      <w:r w:rsidR="008B0B5B" w:rsidRPr="00851065">
        <w:rPr>
          <w:color w:val="000000"/>
        </w:rPr>
        <w:t>{</w:t>
      </w:r>
      <w:r w:rsidR="00B562E1" w:rsidRPr="00851065">
        <w:rPr>
          <w:color w:val="000000"/>
        </w:rPr>
        <w:t>B</w:t>
      </w:r>
      <w:r w:rsidRPr="00851065">
        <w:rPr>
          <w:color w:val="000000"/>
        </w:rPr>
        <w:t>idder</w:t>
      </w:r>
      <w:r w:rsidR="00396839" w:rsidRPr="00851065">
        <w:rPr>
          <w:color w:val="000000"/>
        </w:rPr>
        <w:t>s</w:t>
      </w:r>
      <w:r w:rsidR="008B0B5B" w:rsidRPr="00C65B22">
        <w:rPr>
          <w:color w:val="000000"/>
        </w:rPr>
        <w:t>}</w:t>
      </w:r>
      <w:r w:rsidR="00396839" w:rsidRPr="00C65B22">
        <w:rPr>
          <w:color w:val="000000"/>
        </w:rPr>
        <w:t xml:space="preserve">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F472CC" w:rsidRPr="00C65B22">
        <w:rPr>
          <w:color w:val="000000"/>
        </w:rPr>
        <w:t xml:space="preserve"> </w:t>
      </w:r>
      <w:r w:rsidR="0060080E" w:rsidRPr="00C65B22">
        <w:rPr>
          <w:color w:val="000000"/>
        </w:rPr>
        <w:t>{</w:t>
      </w:r>
      <w:r w:rsidR="00CE00E7">
        <w:rPr>
          <w:color w:val="000000"/>
        </w:rPr>
        <w:t>Proposal</w:t>
      </w:r>
      <w:r w:rsidR="0060080E" w:rsidRPr="00C65B22">
        <w:rPr>
          <w:color w:val="000000"/>
        </w:rPr>
        <w:t>}</w:t>
      </w:r>
      <w:r w:rsidR="00396839" w:rsidRPr="00C65B22">
        <w:rPr>
          <w:color w:val="000000"/>
        </w:rPr>
        <w:t xml:space="preserve"> shall make the appropriate certification on the </w:t>
      </w:r>
      <w:r w:rsidR="00664541" w:rsidRPr="00C65B22">
        <w:rPr>
          <w:color w:val="000000"/>
        </w:rPr>
        <w:t>“</w:t>
      </w:r>
      <w:r w:rsidR="00D81DBF" w:rsidRPr="00C65B22">
        <w:rPr>
          <w:color w:val="000000"/>
        </w:rPr>
        <w:t xml:space="preserve">Maintain Terms and </w:t>
      </w:r>
      <w:r w:rsidR="00396839" w:rsidRPr="00C65B22">
        <w:rPr>
          <w:color w:val="000000"/>
        </w:rPr>
        <w:t>Categories</w:t>
      </w:r>
      <w:r w:rsidR="00664541" w:rsidRPr="00C65B22">
        <w:rPr>
          <w:color w:val="000000"/>
        </w:rPr>
        <w:t>”</w:t>
      </w:r>
      <w:r w:rsidR="00396839" w:rsidRPr="00C65B22">
        <w:rPr>
          <w:color w:val="000000"/>
        </w:rPr>
        <w:t xml:space="preserve"> </w:t>
      </w:r>
      <w:r w:rsidR="00D81DBF" w:rsidRPr="00C65B22">
        <w:rPr>
          <w:color w:val="000000"/>
        </w:rPr>
        <w:t>Tab</w:t>
      </w:r>
      <w:r w:rsidR="00396839" w:rsidRPr="00C65B22">
        <w:rPr>
          <w:color w:val="000000"/>
        </w:rPr>
        <w:t xml:space="preserve"> within its profile by checking the </w:t>
      </w:r>
      <w:r w:rsidR="0002000F" w:rsidRPr="00C65B22">
        <w:rPr>
          <w:color w:val="000000"/>
        </w:rPr>
        <w:t xml:space="preserve">applicable </w:t>
      </w:r>
      <w:r w:rsidR="00396839" w:rsidRPr="00C65B22">
        <w:rPr>
          <w:color w:val="000000"/>
        </w:rPr>
        <w:t>box and</w:t>
      </w:r>
      <w:r w:rsidR="0002000F">
        <w:rPr>
          <w:color w:val="000000"/>
        </w:rPr>
        <w:t>, if required,</w:t>
      </w:r>
      <w:r w:rsidR="00396839" w:rsidRPr="00C65B22">
        <w:rPr>
          <w:color w:val="000000"/>
        </w:rPr>
        <w:t xml:space="preserve"> completing </w:t>
      </w:r>
      <w:r w:rsidR="0002000F">
        <w:rPr>
          <w:color w:val="000000"/>
        </w:rPr>
        <w:t xml:space="preserve">and attaching </w:t>
      </w:r>
      <w:r w:rsidR="00396839" w:rsidRPr="00C65B22">
        <w:rPr>
          <w:color w:val="000000"/>
        </w:rPr>
        <w:t>the</w:t>
      </w:r>
      <w:r w:rsidR="00302DEB">
        <w:rPr>
          <w:color w:val="000000"/>
        </w:rPr>
        <w:t xml:space="preserve"> </w:t>
      </w:r>
      <w:r w:rsidR="00396839" w:rsidRPr="00C65B22">
        <w:rPr>
          <w:color w:val="000000"/>
        </w:rPr>
        <w:t>shortened</w:t>
      </w:r>
      <w:r w:rsidR="0002000F">
        <w:rPr>
          <w:color w:val="000000"/>
        </w:rPr>
        <w:t xml:space="preserve"> Ownership Disclosure Form</w:t>
      </w:r>
      <w:r w:rsidR="00396839" w:rsidRPr="00C65B22">
        <w:rPr>
          <w:color w:val="000000"/>
        </w:rPr>
        <w:t xml:space="preserve">. </w:t>
      </w:r>
      <w:r w:rsidRPr="00C65B22">
        <w:rPr>
          <w:color w:val="000000"/>
        </w:rPr>
        <w:t>Vendor</w:t>
      </w:r>
      <w:r w:rsidR="00F472CC" w:rsidRPr="00C65B22">
        <w:rPr>
          <w:color w:val="000000"/>
        </w:rPr>
        <w:t>s</w:t>
      </w:r>
      <w:r w:rsidRPr="00C65B22">
        <w:rPr>
          <w:color w:val="000000"/>
        </w:rPr>
        <w:t xml:space="preserve"> </w:t>
      </w:r>
      <w:r w:rsidR="008B0B5B" w:rsidRPr="00C65B22">
        <w:rPr>
          <w:color w:val="000000"/>
        </w:rPr>
        <w:t>{</w:t>
      </w:r>
      <w:r w:rsidR="00B562E1" w:rsidRPr="00C65B22">
        <w:rPr>
          <w:color w:val="000000"/>
        </w:rPr>
        <w:t>B</w:t>
      </w:r>
      <w:r w:rsidRPr="00C65B22">
        <w:rPr>
          <w:color w:val="000000"/>
        </w:rPr>
        <w:t>idder</w:t>
      </w:r>
      <w:r w:rsidR="00396839" w:rsidRPr="00C65B22">
        <w:rPr>
          <w:color w:val="000000"/>
        </w:rPr>
        <w:t>s</w:t>
      </w:r>
      <w:r w:rsidR="008B0B5B" w:rsidRPr="00C65B22">
        <w:rPr>
          <w:color w:val="000000"/>
        </w:rPr>
        <w:t>}</w:t>
      </w:r>
      <w:r w:rsidR="00396839" w:rsidRPr="00C65B22">
        <w:rPr>
          <w:color w:val="000000"/>
        </w:rPr>
        <w:t xml:space="preserve"> not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F472CC" w:rsidRPr="00C65B22">
        <w:rPr>
          <w:color w:val="000000"/>
        </w:rPr>
        <w:t xml:space="preserve"> </w:t>
      </w:r>
      <w:r w:rsidR="0060080E" w:rsidRPr="00C65B22">
        <w:rPr>
          <w:color w:val="000000"/>
        </w:rPr>
        <w:t>{</w:t>
      </w:r>
      <w:r w:rsidR="00CE00E7">
        <w:rPr>
          <w:color w:val="000000"/>
        </w:rPr>
        <w:t>Proposal</w:t>
      </w:r>
      <w:r w:rsidR="0060080E" w:rsidRPr="00C65B22">
        <w:rPr>
          <w:color w:val="000000"/>
        </w:rPr>
        <w:t>}</w:t>
      </w:r>
      <w:r w:rsidR="00396839" w:rsidRPr="00C65B22">
        <w:rPr>
          <w:color w:val="000000"/>
        </w:rPr>
        <w:t xml:space="preserve"> must complete the full </w:t>
      </w:r>
      <w:r w:rsidR="0002000F">
        <w:rPr>
          <w:color w:val="000000"/>
        </w:rPr>
        <w:t>Ownership Disclosure Form</w:t>
      </w:r>
      <w:r w:rsidR="00396839" w:rsidRPr="00C65B22">
        <w:rPr>
          <w:color w:val="000000"/>
        </w:rPr>
        <w:t xml:space="preserve"> located on the </w:t>
      </w:r>
      <w:hyperlink r:id="rId47" w:history="1">
        <w:r w:rsidR="00230C28" w:rsidRPr="00851065">
          <w:rPr>
            <w:rStyle w:val="Hyperlink"/>
            <w:rFonts w:eastAsia="MS Mincho"/>
          </w:rPr>
          <w:t>Division’s website</w:t>
        </w:r>
      </w:hyperlink>
      <w:r w:rsidR="00396839" w:rsidRPr="00851065">
        <w:rPr>
          <w:color w:val="000000"/>
        </w:rPr>
        <w:t>.</w:t>
      </w:r>
      <w:r w:rsidR="00F472CC" w:rsidRPr="00851065">
        <w:rPr>
          <w:color w:val="000000"/>
        </w:rPr>
        <w:t xml:space="preserve"> </w:t>
      </w:r>
      <w:r w:rsidR="00A23AAC" w:rsidRPr="00851065">
        <w:t>Th</w:t>
      </w:r>
      <w:r w:rsidR="0002000F">
        <w:t>is</w:t>
      </w:r>
      <w:r w:rsidR="00A23AAC" w:rsidRPr="00851065">
        <w:t xml:space="preserve"> form is also available in </w:t>
      </w:r>
      <w:r w:rsidR="00D82935" w:rsidRPr="00851065">
        <w:rPr>
          <w:rStyle w:val="IntenseEmphasis"/>
          <w:color w:val="00B050"/>
        </w:rPr>
        <w:t>NJ</w:t>
      </w:r>
      <w:r w:rsidR="00D82935" w:rsidRPr="00851065">
        <w:rPr>
          <w:rStyle w:val="IntenseEmphasis"/>
          <w:color w:val="0070C0"/>
        </w:rPr>
        <w:t>START</w:t>
      </w:r>
      <w:r w:rsidR="00D82935" w:rsidDel="00D82935">
        <w:t xml:space="preserve"> </w:t>
      </w:r>
      <w:r w:rsidR="00A23AAC" w:rsidRPr="00851065">
        <w:t>(</w:t>
      </w:r>
      <w:hyperlink r:id="rId48" w:history="1">
        <w:r w:rsidR="00A23AAC" w:rsidRPr="00851065">
          <w:rPr>
            <w:rStyle w:val="Hyperlink"/>
          </w:rPr>
          <w:t>www.njstart.gov</w:t>
        </w:r>
      </w:hyperlink>
      <w:r w:rsidR="00A23AAC" w:rsidRPr="00851065">
        <w:t>).</w:t>
      </w:r>
    </w:p>
    <w:p w14:paraId="14F2AF9A" w14:textId="77777777" w:rsidR="00D4152A" w:rsidRPr="00851065" w:rsidRDefault="00D4152A" w:rsidP="00C65B22">
      <w:pPr>
        <w:rPr>
          <w:color w:val="000000"/>
        </w:rPr>
      </w:pPr>
    </w:p>
    <w:p w14:paraId="3D4760DE" w14:textId="77777777" w:rsidR="00D12307" w:rsidRDefault="00230C28" w:rsidP="00C65B22">
      <w:pPr>
        <w:rPr>
          <w:rFonts w:eastAsia="MS Mincho"/>
        </w:rPr>
      </w:pPr>
      <w:r w:rsidRPr="00851065">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may refer to the QRGs </w:t>
      </w:r>
      <w:r w:rsidRPr="00851065">
        <w:rPr>
          <w:rFonts w:eastAsia="MS Mincho"/>
        </w:rPr>
        <w:t xml:space="preserve">“Vendor Forms” and “Attaching Files” for instructions on submitting the forms required by this section of the Bid Solicitation </w:t>
      </w:r>
      <w:r w:rsidR="0060080E" w:rsidRPr="00851065">
        <w:rPr>
          <w:rFonts w:eastAsia="MS Mincho"/>
        </w:rPr>
        <w:t>{RFP}</w:t>
      </w:r>
      <w:r w:rsidRPr="00851065">
        <w:rPr>
          <w:rFonts w:eastAsia="MS Mincho"/>
        </w:rPr>
        <w:t xml:space="preserve">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w:t>
      </w:r>
      <w:r w:rsidRPr="00851065">
        <w:rPr>
          <w:rFonts w:eastAsia="MS Mincho"/>
        </w:rPr>
        <w:lastRenderedPageBreak/>
        <w:t xml:space="preserve">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49"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765BE7C8" w14:textId="77777777" w:rsidR="0002000F" w:rsidRDefault="0002000F" w:rsidP="00C65B22">
      <w:pPr>
        <w:rPr>
          <w:rFonts w:eastAsia="MS Mincho"/>
        </w:rPr>
      </w:pPr>
    </w:p>
    <w:p w14:paraId="3ED7DA45" w14:textId="77777777" w:rsidR="0002000F" w:rsidRPr="00851065" w:rsidRDefault="0002000F"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w:t>
      </w:r>
      <w:r w:rsidR="003F6D9D">
        <w:rPr>
          <w:rFonts w:eastAsia="MS Mincho"/>
        </w:rPr>
        <w:t>one</w:t>
      </w:r>
      <w:r>
        <w:rPr>
          <w:rFonts w:eastAsia="MS Mincho"/>
        </w:rPr>
        <w:t xml:space="preserve"> version of the Ownership Disclosure Form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an Ownership Disclosure Form, or the attached Ownership Disclosure Form is deemed deficient, the Division may access the Primary Form </w:t>
      </w:r>
      <w:r w:rsidR="003F6D9D">
        <w:rPr>
          <w:rFonts w:eastAsia="MS Mincho"/>
        </w:rPr>
        <w:t>and</w:t>
      </w:r>
      <w:r>
        <w:rPr>
          <w:rFonts w:eastAsia="MS Mincho"/>
        </w:rPr>
        <w:t xml:space="preserve"> consider </w:t>
      </w:r>
      <w:r w:rsidR="003F6D9D">
        <w:rPr>
          <w:rFonts w:eastAsia="MS Mincho"/>
        </w:rPr>
        <w:t xml:space="preserve">it </w:t>
      </w:r>
      <w:r>
        <w:rPr>
          <w:rFonts w:eastAsia="MS Mincho"/>
        </w:rPr>
        <w:t xml:space="preserve">as part of the </w:t>
      </w:r>
      <w:r w:rsidR="00CE00E7">
        <w:rPr>
          <w:rFonts w:eastAsia="MS Mincho"/>
        </w:rPr>
        <w:t>Quote</w:t>
      </w:r>
      <w:r>
        <w:rPr>
          <w:rFonts w:eastAsia="MS Mincho"/>
        </w:rPr>
        <w:t xml:space="preserve"> {</w:t>
      </w:r>
      <w:r w:rsidR="00CE00E7">
        <w:rPr>
          <w:rFonts w:eastAsia="MS Mincho"/>
        </w:rPr>
        <w:t>Proposal</w:t>
      </w:r>
      <w:r>
        <w:rPr>
          <w:rFonts w:eastAsia="MS Mincho"/>
        </w:rPr>
        <w:t xml:space="preserve">}.  Note: The Primary Form must have a Date Created within six (6) months of the </w:t>
      </w:r>
      <w:r w:rsidR="00CE00E7">
        <w:rPr>
          <w:rFonts w:eastAsia="MS Mincho"/>
        </w:rPr>
        <w:t>Quote</w:t>
      </w:r>
      <w:r w:rsidRPr="00AF4E56">
        <w:rPr>
          <w:rFonts w:eastAsia="MS Mincho"/>
        </w:rPr>
        <w:t xml:space="preserve"> {</w:t>
      </w:r>
      <w:r w:rsidR="00CE00E7">
        <w:rPr>
          <w:rFonts w:eastAsia="MS Mincho"/>
        </w:rPr>
        <w:t>Proposal</w:t>
      </w:r>
      <w:r w:rsidRPr="00AF4E56">
        <w:rPr>
          <w:rFonts w:eastAsia="MS Mincho"/>
        </w:rPr>
        <w:t xml:space="preserve">} </w:t>
      </w:r>
      <w:r w:rsidR="00BA55C3">
        <w:rPr>
          <w:rFonts w:eastAsia="MS Mincho"/>
        </w:rPr>
        <w:t>s</w:t>
      </w:r>
      <w:r w:rsidRPr="00AF4E56">
        <w:rPr>
          <w:rFonts w:eastAsia="MS Mincho"/>
        </w:rPr>
        <w:t xml:space="preserve">ubmission </w:t>
      </w:r>
      <w:r w:rsidR="00BA55C3">
        <w:rPr>
          <w:rFonts w:eastAsia="MS Mincho"/>
        </w:rPr>
        <w:t>d</w:t>
      </w:r>
      <w:r w:rsidR="000351A2">
        <w:rPr>
          <w:rFonts w:eastAsia="MS Mincho"/>
        </w:rPr>
        <w:t>eadline</w:t>
      </w:r>
      <w:r>
        <w:rPr>
          <w:rFonts w:eastAsia="MS Mincho"/>
        </w:rPr>
        <w:t xml:space="preserve"> to be considered valid.</w:t>
      </w:r>
    </w:p>
    <w:p w14:paraId="79DD5138" w14:textId="77777777" w:rsidR="00D4152A" w:rsidRDefault="00757979" w:rsidP="00C65B22">
      <w:pPr>
        <w:rPr>
          <w:color w:val="000000"/>
        </w:rPr>
      </w:pPr>
      <w:r>
        <w:rPr>
          <w:color w:val="000000"/>
        </w:rPr>
        <w:t> </w:t>
      </w:r>
    </w:p>
    <w:p w14:paraId="3A81CE7A" w14:textId="77777777" w:rsidR="00757979" w:rsidRDefault="00757979" w:rsidP="00AA3B67">
      <w:pPr>
        <w:pStyle w:val="Heading5"/>
      </w:pPr>
      <w:r>
        <w:t>DISCLOSURE OF INVESTMENT ACTIVITIES IN IRAN form</w:t>
      </w:r>
    </w:p>
    <w:p w14:paraId="20DADEFC" w14:textId="77777777" w:rsidR="00757979" w:rsidRPr="00C65B22" w:rsidRDefault="00757979" w:rsidP="00851065">
      <w:pPr>
        <w:rPr>
          <w:rFonts w:eastAsia="Calibri"/>
        </w:rPr>
      </w:pPr>
      <w:r w:rsidRPr="00C65B22">
        <w:t> </w:t>
      </w:r>
    </w:p>
    <w:p w14:paraId="07A93A06" w14:textId="77777777" w:rsidR="00757979" w:rsidRPr="00C65B22" w:rsidRDefault="00757979" w:rsidP="00851065">
      <w:r w:rsidRPr="00C65B22">
        <w:t xml:space="preserve">Pursuant to </w:t>
      </w:r>
      <w:r w:rsidRPr="00C65B22">
        <w:rPr>
          <w:u w:val="single"/>
        </w:rPr>
        <w:t>N.J.S.A.</w:t>
      </w:r>
      <w:r w:rsidRPr="00C65B22">
        <w:t xml:space="preserve"> 52:32-58, the </w:t>
      </w:r>
      <w:r w:rsidR="00526170" w:rsidRPr="00C65B22">
        <w:t xml:space="preserve">Vendor </w:t>
      </w:r>
      <w:r w:rsidR="00571AFA" w:rsidRPr="00C65B22">
        <w:t>{Bidder}</w:t>
      </w:r>
      <w:r w:rsidRPr="00C65B22">
        <w:t xml:space="preserve"> must utilize this Disclosure of Investment Activities in Iran form to certify that neither the </w:t>
      </w:r>
      <w:r w:rsidR="00526170" w:rsidRPr="00C65B22">
        <w:t xml:space="preserve">Vendor </w:t>
      </w:r>
      <w:r w:rsidR="00571AFA" w:rsidRPr="00C65B22">
        <w:t>{Bidder}</w:t>
      </w:r>
      <w:r w:rsidRPr="00C65B22">
        <w:t xml:space="preserve">, nor one </w:t>
      </w:r>
      <w:r w:rsidR="00D82935">
        <w:t xml:space="preserve">(1) </w:t>
      </w:r>
      <w:r w:rsidRPr="00C65B22">
        <w:t xml:space="preserve">of its parents, subsidiaries, and/or affiliates (as defined in </w:t>
      </w:r>
      <w:r w:rsidRPr="00C65B22">
        <w:rPr>
          <w:u w:val="single"/>
        </w:rPr>
        <w:t>N.J.S.A.</w:t>
      </w:r>
      <w:r w:rsidRPr="00C65B22">
        <w:t xml:space="preserve"> 52:32-56(e)(3)), is listed on the Department of the Treasury’s List of Persons or Entities Engaging in Prohibited Investment Activities in Iran and that neither the </w:t>
      </w:r>
      <w:r w:rsidR="00526170" w:rsidRPr="00C65B22">
        <w:t xml:space="preserve">Vendor </w:t>
      </w:r>
      <w:r w:rsidR="00571AFA" w:rsidRPr="00C65B22">
        <w:t>{Bidder}</w:t>
      </w:r>
      <w:r w:rsidRPr="00C65B22">
        <w:t xml:space="preserve">, nor one </w:t>
      </w:r>
      <w:r w:rsidR="00D82935">
        <w:t xml:space="preserve">(1) </w:t>
      </w:r>
      <w:r w:rsidRPr="00C65B22">
        <w:t xml:space="preserve">of its parents, subsidiaries, and/or affiliates, is involved in any of the investment activities set forth in </w:t>
      </w:r>
      <w:r w:rsidRPr="00C65B22">
        <w:rPr>
          <w:u w:val="single"/>
        </w:rPr>
        <w:t>N.J.S.A.</w:t>
      </w:r>
      <w:r w:rsidRPr="00C65B22">
        <w:t xml:space="preserve"> 52:32-56(f).  If the </w:t>
      </w:r>
      <w:r w:rsidR="00526170" w:rsidRPr="00C65B22">
        <w:t xml:space="preserve">Vendor </w:t>
      </w:r>
      <w:r w:rsidR="00571AFA" w:rsidRPr="00C65B22">
        <w:t>{Bidder}</w:t>
      </w:r>
      <w:r w:rsidRPr="00C65B22">
        <w:t xml:space="preserve"> is unable to so certify, the </w:t>
      </w:r>
      <w:r w:rsidR="00526170" w:rsidRPr="00C65B22">
        <w:t xml:space="preserve">Vendor </w:t>
      </w:r>
      <w:r w:rsidR="00571AFA" w:rsidRPr="00C65B22">
        <w:t>{Bidder}</w:t>
      </w:r>
      <w:r w:rsidRPr="00C65B22">
        <w:t xml:space="preserve"> shall provide a detailed and precise description of such activities as directed on the form. </w:t>
      </w:r>
      <w:r w:rsidRPr="002E1CB1">
        <w:rPr>
          <w:rFonts w:cs="Arial"/>
          <w:szCs w:val="22"/>
        </w:rPr>
        <w:t xml:space="preserve">A </w:t>
      </w:r>
      <w:r w:rsidR="00A3247E">
        <w:rPr>
          <w:rFonts w:cs="Arial"/>
          <w:szCs w:val="22"/>
        </w:rPr>
        <w:t>V</w:t>
      </w:r>
      <w:r w:rsidR="00526170">
        <w:rPr>
          <w:rFonts w:cs="Arial"/>
          <w:szCs w:val="22"/>
        </w:rPr>
        <w:t>endor</w:t>
      </w:r>
      <w:r w:rsidR="004E5927">
        <w:rPr>
          <w:rFonts w:cs="Arial"/>
          <w:szCs w:val="22"/>
        </w:rPr>
        <w:t>’s</w:t>
      </w:r>
      <w:r w:rsidR="00526170">
        <w:rPr>
          <w:rFonts w:cs="Arial"/>
          <w:szCs w:val="22"/>
        </w:rPr>
        <w:t xml:space="preserve"> </w:t>
      </w:r>
      <w:r w:rsidR="0061308E">
        <w:rPr>
          <w:rFonts w:cs="Arial"/>
          <w:szCs w:val="22"/>
        </w:rPr>
        <w:t>{</w:t>
      </w:r>
      <w:r w:rsidR="00A3247E">
        <w:rPr>
          <w:rFonts w:cs="Arial"/>
          <w:szCs w:val="22"/>
        </w:rPr>
        <w:t>B</w:t>
      </w:r>
      <w:r w:rsidR="0061308E">
        <w:rPr>
          <w:rFonts w:cs="Arial"/>
          <w:szCs w:val="22"/>
        </w:rPr>
        <w:t>idder’s</w:t>
      </w:r>
      <w:r w:rsidR="0061308E" w:rsidRPr="00C65B22">
        <w:t>}</w:t>
      </w:r>
      <w:r w:rsidRPr="00C65B22">
        <w:t xml:space="preserve"> failure to submit the completed and signed form with its </w:t>
      </w:r>
      <w:r w:rsidR="00CE00E7">
        <w:t>Quote</w:t>
      </w:r>
      <w:r w:rsidR="00F472CC" w:rsidRPr="00C65B22">
        <w:t xml:space="preserve"> </w:t>
      </w:r>
      <w:r w:rsidR="0060080E" w:rsidRPr="00C65B22">
        <w:t>{</w:t>
      </w:r>
      <w:r w:rsidR="00CE00E7">
        <w:t>Proposal</w:t>
      </w:r>
      <w:r w:rsidR="0060080E" w:rsidRPr="00C65B22">
        <w:t>}</w:t>
      </w:r>
      <w:r w:rsidRPr="00C65B22">
        <w:t xml:space="preserve"> will result in the rejection of the </w:t>
      </w:r>
      <w:r w:rsidR="00CE00E7">
        <w:t>Quote</w:t>
      </w:r>
      <w:r w:rsidR="00F472CC" w:rsidRPr="00C65B22">
        <w:t xml:space="preserve"> </w:t>
      </w:r>
      <w:r w:rsidR="0060080E" w:rsidRPr="00C65B22">
        <w:t>{</w:t>
      </w:r>
      <w:r w:rsidR="00CE00E7">
        <w:t>Proposal</w:t>
      </w:r>
      <w:r w:rsidR="0060080E" w:rsidRPr="00C65B22">
        <w:t>}</w:t>
      </w:r>
      <w:r w:rsidRPr="00C65B22">
        <w:t xml:space="preserve"> as non-responsive and preclude the award of a </w:t>
      </w:r>
      <w:r w:rsidR="001D2ACC">
        <w:t>Blanket P.O.</w:t>
      </w:r>
      <w:r w:rsidR="00F472CC" w:rsidRPr="00C65B22">
        <w:t xml:space="preserve"> </w:t>
      </w:r>
      <w:r w:rsidR="008B0B5B" w:rsidRPr="00C65B22">
        <w:t>{</w:t>
      </w:r>
      <w:r w:rsidR="00362081" w:rsidRPr="00C65B22">
        <w:t>Contract</w:t>
      </w:r>
      <w:r w:rsidR="008B0B5B" w:rsidRPr="00C65B22">
        <w:t>}</w:t>
      </w:r>
      <w:r w:rsidRPr="00C65B22">
        <w:t xml:space="preserve"> to said </w:t>
      </w:r>
      <w:r w:rsidR="00A3247E">
        <w:rPr>
          <w:rFonts w:cs="Arial"/>
          <w:szCs w:val="22"/>
        </w:rPr>
        <w:t>Vendor {Bidder</w:t>
      </w:r>
      <w:r w:rsidR="00A3247E" w:rsidRPr="00C65B22">
        <w:t>}</w:t>
      </w:r>
      <w:r w:rsidRPr="00C65B22">
        <w:t xml:space="preserve">.  </w:t>
      </w:r>
    </w:p>
    <w:p w14:paraId="0223AECE" w14:textId="77777777" w:rsidR="00757979" w:rsidRDefault="00757979" w:rsidP="00C65B22">
      <w:pPr>
        <w:rPr>
          <w:rFonts w:cs="Arial"/>
          <w:highlight w:val="green"/>
        </w:rPr>
      </w:pPr>
    </w:p>
    <w:p w14:paraId="2DF5D846" w14:textId="77777777" w:rsidR="00230C28" w:rsidRPr="00C65B22" w:rsidRDefault="00526170" w:rsidP="00C65B22">
      <w:r w:rsidRPr="00C65B22">
        <w:t>Vendor</w:t>
      </w:r>
      <w:r w:rsidR="004E5927" w:rsidRPr="00C65B22">
        <w:t>s</w:t>
      </w:r>
      <w:r w:rsidRPr="00C65B22">
        <w:t xml:space="preserve"> </w:t>
      </w:r>
      <w:r w:rsidR="00216100" w:rsidRPr="00C65B22">
        <w:t>{</w:t>
      </w:r>
      <w:r w:rsidR="00B562E1" w:rsidRPr="00C65B22">
        <w:t>B</w:t>
      </w:r>
      <w:r w:rsidRPr="00C65B22">
        <w:t>idder</w:t>
      </w:r>
      <w:r w:rsidR="00396839" w:rsidRPr="00C65B22">
        <w:t>s</w:t>
      </w:r>
      <w:r w:rsidR="00216100" w:rsidRPr="00C65B22">
        <w:t>}</w:t>
      </w:r>
      <w:r w:rsidR="00396839" w:rsidRPr="00C65B22">
        <w:t xml:space="preserve"> using </w:t>
      </w:r>
      <w:r w:rsidR="001F7C94" w:rsidRPr="00851065">
        <w:rPr>
          <w:rStyle w:val="IntenseEmphasis"/>
          <w:color w:val="00B050"/>
        </w:rPr>
        <w:t>NJ</w:t>
      </w:r>
      <w:r w:rsidR="001F7C94" w:rsidRPr="00851065">
        <w:rPr>
          <w:rStyle w:val="IntenseEmphasis"/>
          <w:color w:val="0070C0"/>
        </w:rPr>
        <w:t>START</w:t>
      </w:r>
      <w:r w:rsidR="00396839" w:rsidRPr="00C65B22">
        <w:t xml:space="preserve"> to submit a </w:t>
      </w:r>
      <w:r w:rsidR="00CE00E7">
        <w:t>Quote</w:t>
      </w:r>
      <w:r w:rsidR="00F472CC" w:rsidRPr="00C65B22">
        <w:t xml:space="preserve"> </w:t>
      </w:r>
      <w:r w:rsidR="0060080E" w:rsidRPr="00C65B22">
        <w:t>{</w:t>
      </w:r>
      <w:r w:rsidR="00CE00E7">
        <w:t>Proposal</w:t>
      </w:r>
      <w:r w:rsidR="0060080E" w:rsidRPr="00C65B22">
        <w:t>}</w:t>
      </w:r>
      <w:r w:rsidR="00396839" w:rsidRPr="00C65B22">
        <w:t xml:space="preserve"> shall make the appropriate certification on the </w:t>
      </w:r>
      <w:r w:rsidR="00664541" w:rsidRPr="00C65B22">
        <w:t>“</w:t>
      </w:r>
      <w:r w:rsidR="00D81DBF" w:rsidRPr="00C65B22">
        <w:t xml:space="preserve">Maintain Terms and </w:t>
      </w:r>
      <w:r w:rsidR="00396839" w:rsidRPr="00C65B22">
        <w:t>Categories</w:t>
      </w:r>
      <w:r w:rsidR="00664541" w:rsidRPr="00C65B22">
        <w:t>”</w:t>
      </w:r>
      <w:r w:rsidR="00396839" w:rsidRPr="00C65B22">
        <w:t xml:space="preserve"> </w:t>
      </w:r>
      <w:r w:rsidR="00D81DBF" w:rsidRPr="00C65B22">
        <w:t>Tab</w:t>
      </w:r>
      <w:r w:rsidR="00396839" w:rsidRPr="00C65B22">
        <w:t xml:space="preserve"> within its profile by checking the </w:t>
      </w:r>
      <w:r w:rsidR="0002000F" w:rsidRPr="00C65B22">
        <w:t xml:space="preserve">applicable </w:t>
      </w:r>
      <w:r w:rsidR="00396839" w:rsidRPr="00C65B22">
        <w:t xml:space="preserve">box </w:t>
      </w:r>
      <w:r w:rsidR="00F472CC" w:rsidRPr="00C65B22">
        <w:t>and</w:t>
      </w:r>
      <w:r w:rsidR="005753AA">
        <w:t>, if required,</w:t>
      </w:r>
      <w:r w:rsidR="00F472CC" w:rsidRPr="00C65B22">
        <w:t xml:space="preserve"> completing </w:t>
      </w:r>
      <w:r w:rsidR="0002000F">
        <w:t xml:space="preserve">and attaching </w:t>
      </w:r>
      <w:r w:rsidR="00F472CC" w:rsidRPr="00C65B22">
        <w:t xml:space="preserve">the shortened </w:t>
      </w:r>
      <w:r w:rsidR="0002000F">
        <w:t>Disclosure of Investment Activities in Iran form</w:t>
      </w:r>
      <w:r w:rsidR="00694A42" w:rsidRPr="00C65B22">
        <w:t xml:space="preserve">. </w:t>
      </w:r>
      <w:r w:rsidRPr="00C65B22">
        <w:t>Vendor</w:t>
      </w:r>
      <w:r w:rsidR="004E5927" w:rsidRPr="00C65B22">
        <w:t>s</w:t>
      </w:r>
      <w:r w:rsidRPr="00C65B22">
        <w:t xml:space="preserve"> </w:t>
      </w:r>
      <w:r w:rsidR="00216100" w:rsidRPr="00C65B22">
        <w:t>{</w:t>
      </w:r>
      <w:r w:rsidR="00B562E1" w:rsidRPr="00C65B22">
        <w:t>B</w:t>
      </w:r>
      <w:r w:rsidRPr="00C65B22">
        <w:t>idder</w:t>
      </w:r>
      <w:r w:rsidR="00396839" w:rsidRPr="00C65B22">
        <w:t>s</w:t>
      </w:r>
      <w:r w:rsidR="00216100" w:rsidRPr="00C65B22">
        <w:t>}</w:t>
      </w:r>
      <w:r w:rsidR="00396839" w:rsidRPr="00C65B22">
        <w:t xml:space="preserve"> not using </w:t>
      </w:r>
      <w:r w:rsidR="001F7C94" w:rsidRPr="00851065">
        <w:rPr>
          <w:rStyle w:val="IntenseEmphasis"/>
          <w:color w:val="00B050"/>
        </w:rPr>
        <w:t>NJ</w:t>
      </w:r>
      <w:r w:rsidR="001F7C94" w:rsidRPr="00851065">
        <w:rPr>
          <w:rStyle w:val="IntenseEmphasis"/>
          <w:color w:val="0070C0"/>
        </w:rPr>
        <w:t>START</w:t>
      </w:r>
      <w:r w:rsidR="00396839" w:rsidRPr="00C65B22">
        <w:t xml:space="preserve"> to submit a </w:t>
      </w:r>
      <w:r w:rsidR="00CE00E7">
        <w:t>Quote</w:t>
      </w:r>
      <w:r w:rsidR="00F472CC" w:rsidRPr="00C65B22">
        <w:t xml:space="preserve"> </w:t>
      </w:r>
      <w:r w:rsidR="0060080E" w:rsidRPr="00C65B22">
        <w:t>{</w:t>
      </w:r>
      <w:r w:rsidR="00CE00E7">
        <w:t>Proposal</w:t>
      </w:r>
      <w:r w:rsidR="0060080E" w:rsidRPr="00C65B22">
        <w:t>}</w:t>
      </w:r>
      <w:r w:rsidR="00396839" w:rsidRPr="00C65B22">
        <w:t xml:space="preserve"> must complete the full </w:t>
      </w:r>
      <w:r w:rsidR="0002000F">
        <w:t>Disclosure of Investment Activities in Iran form</w:t>
      </w:r>
      <w:r w:rsidR="006C72E6">
        <w:t xml:space="preserve"> </w:t>
      </w:r>
      <w:r w:rsidR="00396839" w:rsidRPr="00C65B22">
        <w:t xml:space="preserve">located on the </w:t>
      </w:r>
      <w:hyperlink r:id="rId50" w:history="1">
        <w:r w:rsidR="00230C28" w:rsidRPr="00851065">
          <w:rPr>
            <w:rStyle w:val="Hyperlink"/>
            <w:rFonts w:eastAsia="MS Mincho"/>
          </w:rPr>
          <w:t>Division’s website</w:t>
        </w:r>
      </w:hyperlink>
      <w:r w:rsidR="00230C28" w:rsidRPr="00C65B22">
        <w:t xml:space="preserve">. </w:t>
      </w:r>
      <w:r w:rsidR="00A23AAC" w:rsidRPr="00851065">
        <w:t xml:space="preserve">The full version of the form is also available in </w:t>
      </w:r>
      <w:r w:rsidR="00D82935" w:rsidRPr="00851065">
        <w:rPr>
          <w:rStyle w:val="IntenseEmphasis"/>
          <w:color w:val="00B050"/>
        </w:rPr>
        <w:t>NJ</w:t>
      </w:r>
      <w:r w:rsidR="00D82935" w:rsidRPr="00851065">
        <w:rPr>
          <w:rStyle w:val="IntenseEmphasis"/>
          <w:color w:val="0070C0"/>
        </w:rPr>
        <w:t>START</w:t>
      </w:r>
      <w:r w:rsidR="00302DEB">
        <w:rPr>
          <w:rStyle w:val="Hyperlink"/>
        </w:rPr>
        <w:t xml:space="preserve"> </w:t>
      </w:r>
      <w:r w:rsidR="00302DEB" w:rsidRPr="00851065">
        <w:t>(</w:t>
      </w:r>
      <w:hyperlink r:id="rId51" w:history="1">
        <w:r w:rsidR="00302DEB" w:rsidRPr="00851065">
          <w:rPr>
            <w:rStyle w:val="Hyperlink"/>
          </w:rPr>
          <w:t>www.njstart.gov</w:t>
        </w:r>
      </w:hyperlink>
      <w:r w:rsidR="00302DEB" w:rsidRPr="00851065">
        <w:t>)</w:t>
      </w:r>
      <w:r w:rsidR="00A23AAC" w:rsidRPr="00302DEB">
        <w:rPr>
          <w:rStyle w:val="Hyperlink"/>
          <w:color w:val="auto"/>
          <w:u w:val="none"/>
        </w:rPr>
        <w:t>.</w:t>
      </w:r>
    </w:p>
    <w:p w14:paraId="4B76BB31" w14:textId="77777777" w:rsidR="00230C28" w:rsidRPr="00C65B22" w:rsidRDefault="00230C28" w:rsidP="00C65B22"/>
    <w:p w14:paraId="24F81567" w14:textId="77777777" w:rsidR="00003BFB"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851065">
        <w:rPr>
          <w:rFonts w:eastAsia="MS Mincho"/>
        </w:rPr>
        <w:t>}</w:t>
      </w:r>
      <w:r w:rsidRPr="00851065">
        <w:rPr>
          <w:rFonts w:eastAsia="MS Mincho"/>
        </w:rPr>
        <w:t xml:space="preserve"> may refer to the QRGs “Vendor Forms” and “Attaching Files” for instructions on submitting the forms required by this section of the Bid Solicitation </w:t>
      </w:r>
      <w:r w:rsidR="0060080E" w:rsidRPr="00851065">
        <w:rPr>
          <w:rFonts w:eastAsia="MS Mincho"/>
        </w:rPr>
        <w:t>{RFP}</w:t>
      </w:r>
      <w:r w:rsidRPr="00851065">
        <w:rPr>
          <w:rFonts w:eastAsia="MS Mincho"/>
        </w:rPr>
        <w:t xml:space="preserve">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52"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5C59D8A6" w14:textId="77777777" w:rsidR="0002000F" w:rsidRDefault="0002000F" w:rsidP="00C65B22">
      <w:pPr>
        <w:rPr>
          <w:rFonts w:eastAsia="MS Mincho"/>
        </w:rPr>
      </w:pPr>
    </w:p>
    <w:p w14:paraId="7DD93609" w14:textId="77777777" w:rsidR="0002000F" w:rsidRPr="00851065" w:rsidRDefault="0002000F"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the most current version of the </w:t>
      </w:r>
      <w:r w:rsidRPr="00C65B22">
        <w:t>Disclosure of Investment Activities in Iran form</w:t>
      </w:r>
      <w:r>
        <w:rPr>
          <w:rFonts w:eastAsia="MS Mincho"/>
        </w:rPr>
        <w:t xml:space="preserve">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w:t>
      </w:r>
      <w:r w:rsidRPr="00C65B22">
        <w:t>Disclosure of Investment Activities in Iran form</w:t>
      </w:r>
      <w:r>
        <w:rPr>
          <w:rFonts w:eastAsia="MS Mincho"/>
        </w:rPr>
        <w:t xml:space="preserve">, or the attached </w:t>
      </w:r>
      <w:r w:rsidRPr="00C65B22">
        <w:t>Disclosure of Investment Activities in Iran form</w:t>
      </w:r>
      <w:r>
        <w:rPr>
          <w:rFonts w:eastAsia="MS Mincho"/>
        </w:rPr>
        <w:t xml:space="preserve"> is deemed deficient, the Division may access the Primary Form</w:t>
      </w:r>
      <w:r w:rsidR="009D6CA9">
        <w:rPr>
          <w:rFonts w:eastAsia="MS Mincho"/>
        </w:rPr>
        <w:t>, as designed in the Vendor {Bidder} profile,</w:t>
      </w:r>
      <w:r>
        <w:rPr>
          <w:rFonts w:eastAsia="MS Mincho"/>
        </w:rPr>
        <w:t xml:space="preserve"> to be considered as part of the </w:t>
      </w:r>
      <w:r w:rsidR="00CE00E7">
        <w:rPr>
          <w:rFonts w:eastAsia="MS Mincho"/>
        </w:rPr>
        <w:t>Quote</w:t>
      </w:r>
      <w:r>
        <w:rPr>
          <w:rFonts w:eastAsia="MS Mincho"/>
        </w:rPr>
        <w:t xml:space="preserve"> {</w:t>
      </w:r>
      <w:r w:rsidR="00CE00E7">
        <w:rPr>
          <w:rFonts w:eastAsia="MS Mincho"/>
        </w:rPr>
        <w:t>Proposal</w:t>
      </w:r>
      <w:r>
        <w:rPr>
          <w:rFonts w:eastAsia="MS Mincho"/>
        </w:rPr>
        <w:t>}.</w:t>
      </w:r>
    </w:p>
    <w:p w14:paraId="10FB0064" w14:textId="77777777" w:rsidR="00396839" w:rsidRPr="00C65B22" w:rsidRDefault="00396839" w:rsidP="00C65B22"/>
    <w:p w14:paraId="084ABF65" w14:textId="77777777" w:rsidR="00757979" w:rsidRPr="006F1449" w:rsidRDefault="00757979" w:rsidP="00757979">
      <w:pPr>
        <w:pStyle w:val="Heading4"/>
      </w:pPr>
      <w:r w:rsidRPr="006F1449">
        <w:t>subcontractor utilization plan</w:t>
      </w:r>
    </w:p>
    <w:p w14:paraId="369D289C" w14:textId="77777777" w:rsidR="00867DCF" w:rsidRPr="00851065" w:rsidRDefault="00867DCF" w:rsidP="00851065"/>
    <w:p w14:paraId="462BB4E0" w14:textId="77777777" w:rsidR="00867DCF" w:rsidRPr="00C65B22" w:rsidRDefault="00771988" w:rsidP="00851065">
      <w:r w:rsidRPr="00851065">
        <w:t xml:space="preserve">Please note that the State of New Jersey will not be utilizing the </w:t>
      </w:r>
      <w:r w:rsidR="00572DA1" w:rsidRPr="00851065">
        <w:t>“</w:t>
      </w:r>
      <w:r w:rsidRPr="00851065">
        <w:t>Subcontractor</w:t>
      </w:r>
      <w:r w:rsidR="00572DA1" w:rsidRPr="00851065">
        <w:t>”</w:t>
      </w:r>
      <w:r w:rsidRPr="00851065">
        <w:t xml:space="preserve"> Tab in </w:t>
      </w:r>
      <w:r w:rsidR="002907C1" w:rsidRPr="00C65B22">
        <w:rPr>
          <w:rStyle w:val="IntenseEmphasis"/>
          <w:color w:val="00B050"/>
        </w:rPr>
        <w:t>NJ</w:t>
      </w:r>
      <w:r w:rsidR="002907C1" w:rsidRPr="00C65B22">
        <w:rPr>
          <w:rStyle w:val="IntenseEmphasis"/>
          <w:color w:val="0070C0"/>
        </w:rPr>
        <w:t>START</w:t>
      </w:r>
      <w:r w:rsidRPr="00C65B22">
        <w:t xml:space="preserve">. Vendors </w:t>
      </w:r>
      <w:r w:rsidR="00216100" w:rsidRPr="00C65B22">
        <w:t>{</w:t>
      </w:r>
      <w:r w:rsidRPr="00C65B22">
        <w:t>Bidders</w:t>
      </w:r>
      <w:r w:rsidR="00216100" w:rsidRPr="00C65B22">
        <w:t>}</w:t>
      </w:r>
      <w:r w:rsidRPr="00C65B22">
        <w:t xml:space="preserve"> intending to use a </w:t>
      </w:r>
      <w:r w:rsidR="008C514F">
        <w:rPr>
          <w:szCs w:val="22"/>
        </w:rPr>
        <w:t>Subcontractor</w:t>
      </w:r>
      <w:r w:rsidR="008C514F" w:rsidRPr="00BF3B73">
        <w:rPr>
          <w:szCs w:val="22"/>
        </w:rPr>
        <w:t xml:space="preserve"> </w:t>
      </w:r>
      <w:r w:rsidRPr="00C65B22">
        <w:t xml:space="preserve">shall submit a Subcontractor Utilization Plan form. </w:t>
      </w:r>
    </w:p>
    <w:p w14:paraId="15C6C4CD" w14:textId="77777777" w:rsidR="00771988" w:rsidRPr="00C65B22" w:rsidRDefault="00771988" w:rsidP="00851065"/>
    <w:p w14:paraId="0578B4A2" w14:textId="77777777" w:rsidR="00230C28" w:rsidRPr="00851065" w:rsidRDefault="00771988" w:rsidP="00851065">
      <w:pPr>
        <w:rPr>
          <w:rFonts w:eastAsia="MS Mincho"/>
        </w:rPr>
      </w:pPr>
      <w:r w:rsidRPr="00C65B22">
        <w:t xml:space="preserve">The Subcontractor Utilization Plan form is located on the </w:t>
      </w:r>
      <w:hyperlink r:id="rId53" w:history="1">
        <w:r w:rsidR="00064D2C" w:rsidRPr="00851065">
          <w:rPr>
            <w:rStyle w:val="Hyperlink"/>
            <w:rFonts w:eastAsia="MS Mincho"/>
          </w:rPr>
          <w:t>Division’s website</w:t>
        </w:r>
      </w:hyperlink>
      <w:r w:rsidRPr="00851065">
        <w:t xml:space="preserve">. The form is also available in </w:t>
      </w:r>
      <w:hyperlink r:id="rId54" w:history="1">
        <w:r w:rsidRPr="00851065">
          <w:rPr>
            <w:rStyle w:val="Hyperlink"/>
          </w:rPr>
          <w:t>NJSTART</w:t>
        </w:r>
      </w:hyperlink>
      <w:r w:rsidR="00230C28" w:rsidRPr="00851065">
        <w:t xml:space="preserve">. </w:t>
      </w:r>
      <w:r w:rsidR="00230C28" w:rsidRPr="00851065">
        <w:rPr>
          <w:rFonts w:eastAsia="MS Mincho"/>
        </w:rPr>
        <w:t xml:space="preserve">Vendors </w:t>
      </w:r>
      <w:r w:rsidR="00216100" w:rsidRPr="00851065">
        <w:rPr>
          <w:rFonts w:eastAsia="MS Mincho"/>
        </w:rPr>
        <w:t>{</w:t>
      </w:r>
      <w:r w:rsidR="00230C28" w:rsidRPr="00851065">
        <w:rPr>
          <w:rFonts w:eastAsia="MS Mincho"/>
        </w:rPr>
        <w:t>Bidders</w:t>
      </w:r>
      <w:r w:rsidR="00216100" w:rsidRPr="00851065">
        <w:rPr>
          <w:rFonts w:eastAsia="MS Mincho"/>
        </w:rPr>
        <w:t>}</w:t>
      </w:r>
      <w:r w:rsidR="00230C28" w:rsidRPr="00C65B22">
        <w:rPr>
          <w:rFonts w:eastAsia="MS Mincho"/>
        </w:rPr>
        <w:t xml:space="preserve"> may refer to the QRGs</w:t>
      </w:r>
      <w:r w:rsidR="00890EB3" w:rsidRPr="00851065">
        <w:rPr>
          <w:rFonts w:eastAsia="MS Mincho"/>
        </w:rPr>
        <w:t xml:space="preserve"> </w:t>
      </w:r>
      <w:r w:rsidR="00230C28" w:rsidRPr="00851065">
        <w:rPr>
          <w:rFonts w:eastAsia="MS Mincho"/>
        </w:rPr>
        <w:t xml:space="preserve">“Vendor Forms” and “Attaching Files” for instructions on submitting the forms required by this section of the Bid Solicitation </w:t>
      </w:r>
      <w:r w:rsidR="0060080E" w:rsidRPr="00851065">
        <w:rPr>
          <w:rFonts w:eastAsia="MS Mincho"/>
        </w:rPr>
        <w:t>{RFP}</w:t>
      </w:r>
      <w:r w:rsidR="00230C28" w:rsidRPr="00851065">
        <w:rPr>
          <w:rFonts w:eastAsia="MS Mincho"/>
        </w:rPr>
        <w:t xml:space="preserve"> through </w:t>
      </w:r>
      <w:r w:rsidR="001F7C94" w:rsidRPr="00851065">
        <w:rPr>
          <w:rStyle w:val="IntenseEmphasis"/>
          <w:color w:val="00B050"/>
        </w:rPr>
        <w:t>NJ</w:t>
      </w:r>
      <w:r w:rsidR="001F7C94" w:rsidRPr="00851065">
        <w:rPr>
          <w:rStyle w:val="IntenseEmphasis"/>
          <w:color w:val="0070C0"/>
        </w:rPr>
        <w:t>START</w:t>
      </w:r>
      <w:r w:rsidR="00230C28" w:rsidRPr="00C65B22">
        <w:rPr>
          <w:rFonts w:eastAsia="MS Mincho"/>
        </w:rPr>
        <w:t xml:space="preserve">. QRGs are located on the </w:t>
      </w:r>
      <w:hyperlink r:id="rId55" w:history="1">
        <w:r w:rsidR="00230C28" w:rsidRPr="00851065">
          <w:rPr>
            <w:rStyle w:val="Hyperlink"/>
            <w:rFonts w:eastAsia="MS Mincho"/>
          </w:rPr>
          <w:t>NJSTART Vendor Support Page</w:t>
        </w:r>
      </w:hyperlink>
      <w:r w:rsidR="00230C28" w:rsidRPr="00851065">
        <w:rPr>
          <w:rStyle w:val="Hyperlink"/>
          <w:rFonts w:eastAsia="MS Mincho"/>
        </w:rPr>
        <w:t>.</w:t>
      </w:r>
      <w:r w:rsidR="00230C28" w:rsidRPr="00851065">
        <w:rPr>
          <w:rFonts w:eastAsia="MS Mincho"/>
        </w:rPr>
        <w:t xml:space="preserve"> </w:t>
      </w:r>
    </w:p>
    <w:p w14:paraId="02B65B42" w14:textId="77777777" w:rsidR="00771988" w:rsidRPr="00851065" w:rsidRDefault="00771988" w:rsidP="00851065"/>
    <w:p w14:paraId="28D7B37E" w14:textId="77777777" w:rsidR="00757979" w:rsidRPr="00130106" w:rsidRDefault="0006639D" w:rsidP="00757979">
      <w:pPr>
        <w:pStyle w:val="Heading4"/>
        <w:rPr>
          <w:rFonts w:cs="Arial"/>
          <w:szCs w:val="24"/>
        </w:rPr>
      </w:pPr>
      <w:r>
        <w:rPr>
          <w:rFonts w:cs="Arial"/>
          <w:szCs w:val="24"/>
        </w:rPr>
        <w:lastRenderedPageBreak/>
        <w:t>S</w:t>
      </w:r>
      <w:r w:rsidR="00757979" w:rsidRPr="00130106">
        <w:rPr>
          <w:rFonts w:cs="Arial"/>
          <w:szCs w:val="24"/>
        </w:rPr>
        <w:t xml:space="preserve">MALL BUSINESS REGISTRATION FOR SET-ASIDE </w:t>
      </w:r>
      <w:r w:rsidR="001D2ACC">
        <w:rPr>
          <w:rFonts w:cs="Arial"/>
          <w:szCs w:val="24"/>
        </w:rPr>
        <w:t>BLANKET P.O.</w:t>
      </w:r>
      <w:r w:rsidR="00F472CC">
        <w:rPr>
          <w:rFonts w:cs="Arial"/>
          <w:szCs w:val="24"/>
        </w:rPr>
        <w:t xml:space="preserve"> </w:t>
      </w:r>
      <w:r w:rsidR="00216100">
        <w:rPr>
          <w:rFonts w:cs="Arial"/>
          <w:szCs w:val="24"/>
        </w:rPr>
        <w:t>{</w:t>
      </w:r>
      <w:r w:rsidR="00757979" w:rsidRPr="00130106">
        <w:rPr>
          <w:rFonts w:cs="Arial"/>
          <w:szCs w:val="24"/>
        </w:rPr>
        <w:t>CONTRACT</w:t>
      </w:r>
      <w:r w:rsidR="00216100">
        <w:rPr>
          <w:rFonts w:cs="Arial"/>
          <w:szCs w:val="24"/>
        </w:rPr>
        <w:t>}</w:t>
      </w:r>
    </w:p>
    <w:p w14:paraId="760DAB4F" w14:textId="77777777" w:rsidR="00757979" w:rsidRPr="00C65B22" w:rsidRDefault="00757979" w:rsidP="00851065"/>
    <w:p w14:paraId="0571F1EF" w14:textId="77777777" w:rsidR="00B7330F" w:rsidRDefault="00B7330F" w:rsidP="00B7330F">
      <w:r>
        <w:t>Not applicable to this Procurement.</w:t>
      </w:r>
    </w:p>
    <w:p w14:paraId="7F5B1797" w14:textId="77777777" w:rsidR="00AA3B67" w:rsidRPr="002812B4" w:rsidRDefault="00AA3B67" w:rsidP="00C65B22">
      <w:pPr>
        <w:rPr>
          <w:b/>
        </w:rPr>
      </w:pPr>
    </w:p>
    <w:p w14:paraId="64A4FDC7" w14:textId="77777777" w:rsidR="00757979" w:rsidRDefault="00757979" w:rsidP="00757979">
      <w:pPr>
        <w:pStyle w:val="Heading4"/>
      </w:pPr>
      <w:r w:rsidRPr="00FC6592">
        <w:t>BID SECURITY</w:t>
      </w:r>
    </w:p>
    <w:p w14:paraId="28A8BA4C" w14:textId="77777777" w:rsidR="007704F4" w:rsidRPr="007704F4" w:rsidRDefault="007704F4" w:rsidP="007704F4"/>
    <w:p w14:paraId="6BFFCAE0" w14:textId="77777777" w:rsidR="00B7330F" w:rsidRDefault="00B7330F" w:rsidP="00B7330F">
      <w:r>
        <w:t>Not applicable to this Procurement.</w:t>
      </w:r>
    </w:p>
    <w:p w14:paraId="4F16E856" w14:textId="77777777" w:rsidR="001848F0" w:rsidRDefault="001848F0" w:rsidP="00757979">
      <w:pPr>
        <w:pStyle w:val="BodyText3"/>
        <w:rPr>
          <w:b/>
        </w:rPr>
      </w:pPr>
    </w:p>
    <w:p w14:paraId="3CDC19E9" w14:textId="77777777" w:rsidR="00757979" w:rsidRDefault="00757979" w:rsidP="00757979">
      <w:pPr>
        <w:pStyle w:val="Heading3"/>
      </w:pPr>
      <w:bookmarkStart w:id="298" w:name="_Toc400531500"/>
      <w:bookmarkStart w:id="299" w:name="_Toc428533971"/>
      <w:bookmarkStart w:id="300" w:name="_Toc483479137"/>
      <w:r w:rsidRPr="00DF2961">
        <w:t>Forms</w:t>
      </w:r>
      <w:r w:rsidR="00DA1D33">
        <w:t>, REGISTRATIONS AND CERTIFICATIONS</w:t>
      </w:r>
      <w:r w:rsidRPr="00DF2961">
        <w:t xml:space="preserve"> </w:t>
      </w:r>
      <w:r>
        <w:t xml:space="preserve">REQUIRED </w:t>
      </w:r>
      <w:r w:rsidRPr="00DF2961">
        <w:t xml:space="preserve">before </w:t>
      </w:r>
      <w:r w:rsidR="001D2ACC">
        <w:t>BLANKET P.O.</w:t>
      </w:r>
      <w:r w:rsidR="000218E0">
        <w:t xml:space="preserve"> </w:t>
      </w:r>
      <w:r w:rsidR="008B0B5B">
        <w:t>{contract}</w:t>
      </w:r>
      <w:r w:rsidRPr="00DF2961">
        <w:t xml:space="preserve"> award and </w:t>
      </w:r>
      <w:r>
        <w:t>THAT SHOULD</w:t>
      </w:r>
      <w:r w:rsidRPr="00DF2961">
        <w:t xml:space="preserve"> BE SUBMITTED with the </w:t>
      </w:r>
      <w:r w:rsidR="00CE00E7">
        <w:t>QUOTE</w:t>
      </w:r>
      <w:r w:rsidR="000218E0">
        <w:t xml:space="preserve"> </w:t>
      </w:r>
      <w:bookmarkEnd w:id="298"/>
      <w:r w:rsidR="0060080E">
        <w:t>{</w:t>
      </w:r>
      <w:r w:rsidR="00CE00E7">
        <w:t>Proposal</w:t>
      </w:r>
      <w:r w:rsidR="0060080E">
        <w:t>}</w:t>
      </w:r>
      <w:bookmarkEnd w:id="299"/>
      <w:bookmarkEnd w:id="300"/>
    </w:p>
    <w:p w14:paraId="62DAE459" w14:textId="77777777" w:rsidR="0019067D" w:rsidRPr="0019067D" w:rsidRDefault="0019067D" w:rsidP="00A9160A"/>
    <w:p w14:paraId="027708F8" w14:textId="77777777" w:rsidR="0019067D" w:rsidRPr="00851065" w:rsidRDefault="0019067D" w:rsidP="00851065">
      <w:pPr>
        <w:rPr>
          <w:rFonts w:eastAsia="MS Mincho"/>
        </w:rPr>
      </w:pPr>
      <w:r w:rsidRPr="00851065">
        <w:rPr>
          <w:rFonts w:eastAsia="MS Mincho"/>
        </w:rPr>
        <w:t xml:space="preserve">Unless otherwise specified, forms must contain an original, physical signature, or an electronic signature pursuant to Section 1.3.4 of this </w:t>
      </w:r>
      <w:r w:rsidR="000218E0" w:rsidRPr="00851065">
        <w:rPr>
          <w:rFonts w:eastAsia="MS Mincho"/>
        </w:rPr>
        <w:t xml:space="preserve">Bid </w:t>
      </w:r>
      <w:r w:rsidR="006C3781" w:rsidRPr="00851065">
        <w:rPr>
          <w:rFonts w:eastAsia="MS Mincho"/>
        </w:rPr>
        <w:t>Solicitation</w:t>
      </w:r>
      <w:r w:rsidR="006C3781">
        <w:rPr>
          <w:rFonts w:eastAsia="MS Mincho"/>
        </w:rPr>
        <w:t xml:space="preserve"> </w:t>
      </w:r>
      <w:r w:rsidR="0060080E" w:rsidRPr="00851065">
        <w:rPr>
          <w:rFonts w:eastAsia="MS Mincho"/>
        </w:rPr>
        <w:t>{RFP}</w:t>
      </w:r>
      <w:r w:rsidRPr="00851065">
        <w:rPr>
          <w:rFonts w:eastAsia="MS Mincho"/>
        </w:rPr>
        <w:t>.</w:t>
      </w:r>
    </w:p>
    <w:p w14:paraId="2B9FD562" w14:textId="77777777" w:rsidR="00757979" w:rsidRDefault="00757979" w:rsidP="00C65B22"/>
    <w:p w14:paraId="2DC9C86D" w14:textId="77777777" w:rsidR="00053B26" w:rsidRPr="00053B26" w:rsidRDefault="00053B26" w:rsidP="00AA3B67">
      <w:pPr>
        <w:pStyle w:val="Heading4"/>
      </w:pPr>
      <w:r w:rsidRPr="00053B26">
        <w:t>BUSINESS REGISTRATION</w:t>
      </w:r>
    </w:p>
    <w:p w14:paraId="311AD471" w14:textId="77777777" w:rsidR="00053B26" w:rsidRPr="00C65B22" w:rsidRDefault="00053B26" w:rsidP="00C65B22"/>
    <w:p w14:paraId="6D54BA88" w14:textId="77777777" w:rsidR="008B0821" w:rsidRPr="00851065" w:rsidRDefault="008B0821" w:rsidP="00C65B22">
      <w:r w:rsidRPr="00C65B22">
        <w:t xml:space="preserve">In accordance with </w:t>
      </w:r>
      <w:r w:rsidRPr="00C65B22">
        <w:rPr>
          <w:u w:val="single"/>
        </w:rPr>
        <w:t>N.J.S.A.</w:t>
      </w:r>
      <w:r w:rsidRPr="00C65B22">
        <w:t xml:space="preserve"> 52:32-44(b), a </w:t>
      </w:r>
      <w:r w:rsidR="00A3247E">
        <w:rPr>
          <w:rFonts w:cs="Arial"/>
          <w:szCs w:val="22"/>
        </w:rPr>
        <w:t>Vendor {Bidder</w:t>
      </w:r>
      <w:r w:rsidR="00A3247E" w:rsidRPr="00C65B22">
        <w:t>}</w:t>
      </w:r>
      <w:r w:rsidRPr="00C65B22">
        <w:t xml:space="preserve"> and its named </w:t>
      </w:r>
      <w:r w:rsidR="008C514F">
        <w:rPr>
          <w:szCs w:val="22"/>
        </w:rPr>
        <w:t>Subcontractors</w:t>
      </w:r>
      <w:r w:rsidR="008C514F" w:rsidRPr="00BF3B73">
        <w:rPr>
          <w:szCs w:val="22"/>
        </w:rPr>
        <w:t xml:space="preserve"> </w:t>
      </w:r>
      <w:r w:rsidRPr="00C65B22">
        <w:t xml:space="preserve">must have a valid Business Registration Certificate (“BRC”) issued by the Department of the Treasury, Division of Revenue and Enterprise Services prior to the award of a </w:t>
      </w:r>
      <w:r w:rsidR="001D2ACC">
        <w:t>Blanket P.O.</w:t>
      </w:r>
      <w:r w:rsidR="000218E0" w:rsidRPr="00C65B22">
        <w:t xml:space="preserve"> </w:t>
      </w:r>
      <w:r w:rsidR="008B0B5B" w:rsidRPr="00C65B22">
        <w:t>{</w:t>
      </w:r>
      <w:r w:rsidR="00362081" w:rsidRPr="00C65B22">
        <w:t>Contract</w:t>
      </w:r>
      <w:r w:rsidR="008B0B5B" w:rsidRPr="00C65B22">
        <w:t>}</w:t>
      </w:r>
      <w:r w:rsidRPr="00C65B22">
        <w:t xml:space="preserve">.  To facilitate the </w:t>
      </w:r>
      <w:r w:rsidR="00CE00E7">
        <w:t>Quote</w:t>
      </w:r>
      <w:r w:rsidR="000218E0" w:rsidRPr="00C65B22">
        <w:t xml:space="preserve"> </w:t>
      </w:r>
      <w:r w:rsidR="0060080E" w:rsidRPr="00C65B22">
        <w:t>{</w:t>
      </w:r>
      <w:r w:rsidR="00CE00E7">
        <w:t>Proposal</w:t>
      </w:r>
      <w:r w:rsidR="0060080E" w:rsidRPr="00C65B22">
        <w:t>}</w:t>
      </w:r>
      <w:r w:rsidRPr="00C65B22">
        <w:t xml:space="preserve"> evaluation and </w:t>
      </w:r>
      <w:r w:rsidR="001D2ACC">
        <w:t>Blanket P.O.</w:t>
      </w:r>
      <w:r w:rsidR="000218E0" w:rsidRPr="00C65B22">
        <w:t xml:space="preserve"> </w:t>
      </w:r>
      <w:r w:rsidR="008B0B5B" w:rsidRPr="00C65B22">
        <w:t>{</w:t>
      </w:r>
      <w:r w:rsidR="00362081" w:rsidRPr="00C65B22">
        <w:t>Contract</w:t>
      </w:r>
      <w:r w:rsidR="008B0B5B" w:rsidRPr="00C65B22">
        <w:t>}</w:t>
      </w:r>
      <w:r w:rsidRPr="00C65B22">
        <w:t xml:space="preserve"> award process, the </w:t>
      </w:r>
      <w:r w:rsidR="00526170" w:rsidRPr="00C65B22">
        <w:t xml:space="preserve">Vendor </w:t>
      </w:r>
      <w:r w:rsidR="00571AFA" w:rsidRPr="00C65B22">
        <w:t>{Bidder}</w:t>
      </w:r>
      <w:r w:rsidRPr="00C65B22">
        <w:t xml:space="preserve"> should submit a copy of its valid BRC and those of any named </w:t>
      </w:r>
      <w:r w:rsidR="008C514F">
        <w:rPr>
          <w:szCs w:val="22"/>
        </w:rPr>
        <w:t>Subcontractors</w:t>
      </w:r>
      <w:r w:rsidR="008C514F" w:rsidRPr="00BF3B73">
        <w:rPr>
          <w:szCs w:val="22"/>
        </w:rPr>
        <w:t xml:space="preserve"> </w:t>
      </w:r>
      <w:r w:rsidRPr="00C65B22">
        <w:t xml:space="preserve">with its </w:t>
      </w:r>
      <w:r w:rsidR="00CE00E7">
        <w:t>Quote</w:t>
      </w:r>
      <w:r w:rsidR="000218E0" w:rsidRPr="00C65B22">
        <w:t xml:space="preserve"> </w:t>
      </w:r>
      <w:r w:rsidR="0060080E" w:rsidRPr="00C65B22">
        <w:t>{</w:t>
      </w:r>
      <w:r w:rsidR="00CE00E7">
        <w:t>Proposal</w:t>
      </w:r>
      <w:r w:rsidR="0060080E" w:rsidRPr="00C65B22">
        <w:t>}</w:t>
      </w:r>
      <w:r w:rsidRPr="00C65B22">
        <w:t xml:space="preserve">. </w:t>
      </w:r>
      <w:r w:rsidRPr="00851065">
        <w:t xml:space="preserve"> See Section 2.1 of the </w:t>
      </w:r>
      <w:r w:rsidR="000D4025" w:rsidRPr="00851065">
        <w:t>SSTC</w:t>
      </w:r>
      <w:r w:rsidRPr="00851065">
        <w:t>.</w:t>
      </w:r>
    </w:p>
    <w:p w14:paraId="6684D82F" w14:textId="77777777" w:rsidR="008B0821" w:rsidRPr="00C65B22" w:rsidRDefault="008B0821" w:rsidP="00C65B22"/>
    <w:p w14:paraId="116668C1" w14:textId="77777777" w:rsidR="00230C28" w:rsidRPr="00C65B22" w:rsidRDefault="008B0821" w:rsidP="00851065">
      <w:r w:rsidRPr="00C65B22">
        <w:t xml:space="preserve">Any </w:t>
      </w:r>
      <w:r w:rsidR="00A3247E">
        <w:rPr>
          <w:rFonts w:cs="Arial"/>
          <w:szCs w:val="22"/>
        </w:rPr>
        <w:t>Vendor {Bidder</w:t>
      </w:r>
      <w:r w:rsidR="00A3247E" w:rsidRPr="00C65B22">
        <w:t>}</w:t>
      </w:r>
      <w:r w:rsidRPr="00C65B22">
        <w:t xml:space="preserve">, inclusive of any named </w:t>
      </w:r>
      <w:r w:rsidR="008C514F">
        <w:rPr>
          <w:szCs w:val="22"/>
        </w:rPr>
        <w:t>Subcontractors</w:t>
      </w:r>
      <w:r w:rsidRPr="00C65B22">
        <w:t xml:space="preserve">, not having a valid business registration at the time of the </w:t>
      </w:r>
      <w:r w:rsidR="00CE00E7">
        <w:t>Quote</w:t>
      </w:r>
      <w:r w:rsidR="000218E0" w:rsidRPr="00C65B22">
        <w:t xml:space="preserve"> </w:t>
      </w:r>
      <w:r w:rsidR="0060080E" w:rsidRPr="00C65B22">
        <w:t>{</w:t>
      </w:r>
      <w:r w:rsidR="00CE00E7">
        <w:t>Proposal</w:t>
      </w:r>
      <w:r w:rsidR="0060080E" w:rsidRPr="00C65B22">
        <w:t>}</w:t>
      </w:r>
      <w:r w:rsidRPr="00C65B22">
        <w:t xml:space="preserve"> opening, or whose BRC was revoked prior to the submission of the </w:t>
      </w:r>
      <w:r w:rsidR="00CE00E7">
        <w:t>Quote</w:t>
      </w:r>
      <w:r w:rsidR="000218E0" w:rsidRPr="00C65B22">
        <w:t xml:space="preserve"> </w:t>
      </w:r>
      <w:r w:rsidR="0060080E" w:rsidRPr="00C65B22">
        <w:t>{</w:t>
      </w:r>
      <w:r w:rsidR="00CE00E7">
        <w:t>Proposal</w:t>
      </w:r>
      <w:r w:rsidR="0060080E" w:rsidRPr="00C65B22">
        <w:t>}</w:t>
      </w:r>
      <w:r w:rsidRPr="00C65B22">
        <w:t xml:space="preserve">, should proceed immediately to register its business or seek reinstatement of a revoked BRC.  </w:t>
      </w:r>
      <w:r w:rsidR="00526170" w:rsidRPr="00C65B22">
        <w:t>Vendor</w:t>
      </w:r>
      <w:r w:rsidR="004E5927" w:rsidRPr="00C65B22">
        <w:t>s</w:t>
      </w:r>
      <w:r w:rsidR="00526170" w:rsidRPr="00C65B22">
        <w:t xml:space="preserve"> </w:t>
      </w:r>
      <w:r w:rsidR="00216100" w:rsidRPr="00C65B22">
        <w:t>{</w:t>
      </w:r>
      <w:r w:rsidR="00B562E1" w:rsidRPr="00C65B22">
        <w:t>B</w:t>
      </w:r>
      <w:r w:rsidR="00526170" w:rsidRPr="00C65B22">
        <w:t>idder</w:t>
      </w:r>
      <w:r w:rsidR="00284637" w:rsidRPr="00C65B22">
        <w:t>s</w:t>
      </w:r>
      <w:r w:rsidR="00216100" w:rsidRPr="00C65B22">
        <w:t>}</w:t>
      </w:r>
      <w:r w:rsidR="00284637" w:rsidRPr="00C65B22">
        <w:t xml:space="preserve"> should verify its BRC status on the </w:t>
      </w:r>
      <w:r w:rsidR="000218E0" w:rsidRPr="00C65B22">
        <w:t>“</w:t>
      </w:r>
      <w:r w:rsidR="00D81DBF" w:rsidRPr="00C65B22">
        <w:t xml:space="preserve">Maintain Terms and </w:t>
      </w:r>
      <w:r w:rsidR="00284637" w:rsidRPr="00C65B22">
        <w:t>Categories</w:t>
      </w:r>
      <w:r w:rsidR="000218E0" w:rsidRPr="00C65B22">
        <w:t>”</w:t>
      </w:r>
      <w:r w:rsidR="005A5BF0" w:rsidRPr="00C65B22">
        <w:t xml:space="preserve"> </w:t>
      </w:r>
      <w:r w:rsidR="00D81DBF" w:rsidRPr="00C65B22">
        <w:t>Tab</w:t>
      </w:r>
      <w:r w:rsidR="00284637" w:rsidRPr="00C65B22">
        <w:t xml:space="preserve"> within its profile in </w:t>
      </w:r>
      <w:r w:rsidR="001F7C94" w:rsidRPr="00851065">
        <w:rPr>
          <w:rStyle w:val="IntenseEmphasis"/>
          <w:color w:val="00B050"/>
        </w:rPr>
        <w:t>NJ</w:t>
      </w:r>
      <w:r w:rsidR="001F7C94" w:rsidRPr="00851065">
        <w:rPr>
          <w:rStyle w:val="IntenseEmphasis"/>
          <w:color w:val="0070C0"/>
        </w:rPr>
        <w:t>START</w:t>
      </w:r>
      <w:r w:rsidR="00284637" w:rsidRPr="00C65B22">
        <w:t xml:space="preserve">. In the event of an issue with a </w:t>
      </w:r>
      <w:r w:rsidR="0033170F">
        <w:t>V</w:t>
      </w:r>
      <w:r w:rsidR="00526170">
        <w:t>endor</w:t>
      </w:r>
      <w:r w:rsidR="004E5927">
        <w:t>’s</w:t>
      </w:r>
      <w:r w:rsidR="00526170">
        <w:t xml:space="preserve"> </w:t>
      </w:r>
      <w:r w:rsidR="0061308E">
        <w:t>{</w:t>
      </w:r>
      <w:r w:rsidR="0033170F">
        <w:t>B</w:t>
      </w:r>
      <w:r w:rsidR="0061308E">
        <w:t>idder’s</w:t>
      </w:r>
      <w:r w:rsidR="0061308E" w:rsidRPr="00C65B22">
        <w:t>}</w:t>
      </w:r>
      <w:r w:rsidR="00284637" w:rsidRPr="00C65B22">
        <w:t xml:space="preserve"> BRC, </w:t>
      </w:r>
      <w:r w:rsidR="001F7C94" w:rsidRPr="00851065">
        <w:rPr>
          <w:rStyle w:val="IntenseEmphasis"/>
          <w:color w:val="00B050"/>
        </w:rPr>
        <w:t>NJ</w:t>
      </w:r>
      <w:r w:rsidR="001F7C94" w:rsidRPr="00851065">
        <w:rPr>
          <w:rStyle w:val="IntenseEmphasis"/>
          <w:color w:val="0070C0"/>
        </w:rPr>
        <w:t>START</w:t>
      </w:r>
      <w:r w:rsidR="00284637" w:rsidRPr="00C65B22">
        <w:t xml:space="preserve"> provides a link to take corrective action. </w:t>
      </w:r>
    </w:p>
    <w:p w14:paraId="20CD7A40" w14:textId="77777777" w:rsidR="00230C28" w:rsidRPr="00C65B22" w:rsidRDefault="00230C28" w:rsidP="00851065"/>
    <w:p w14:paraId="05D79D54" w14:textId="77777777" w:rsidR="008B0821" w:rsidRPr="00851065" w:rsidRDefault="008B0821" w:rsidP="00851065">
      <w:r w:rsidRPr="00C65B22">
        <w:t xml:space="preserve">The </w:t>
      </w:r>
      <w:r w:rsidR="00526170" w:rsidRPr="00C65B22">
        <w:t xml:space="preserve">Vendor </w:t>
      </w:r>
      <w:r w:rsidR="00571AFA" w:rsidRPr="00C65B22">
        <w:t>{Bidder}</w:t>
      </w:r>
      <w:r w:rsidRPr="00C65B22">
        <w:t xml:space="preserve"> is cautioned that it may require a significant amount of time to secure the reinstatement of a revoked BRC. The process can require actions by both the Division of Revenue and Enterprise Services and the Division of Taxation.  For this reason, a </w:t>
      </w:r>
      <w:r w:rsidR="0033170F">
        <w:t>V</w:t>
      </w:r>
      <w:r w:rsidR="00526170">
        <w:t>endor</w:t>
      </w:r>
      <w:r w:rsidR="004E5927">
        <w:t>’s</w:t>
      </w:r>
      <w:r w:rsidR="00526170">
        <w:t xml:space="preserve"> </w:t>
      </w:r>
      <w:r w:rsidR="0061308E">
        <w:t>{</w:t>
      </w:r>
      <w:r w:rsidR="0033170F">
        <w:t>B</w:t>
      </w:r>
      <w:r w:rsidR="0061308E">
        <w:t>idder’s</w:t>
      </w:r>
      <w:r w:rsidR="0061308E" w:rsidRPr="00C65B22">
        <w:t>}</w:t>
      </w:r>
      <w:r w:rsidRPr="00C65B22">
        <w:t xml:space="preserve"> early attention to this requirement is highly recommended.  The </w:t>
      </w:r>
      <w:r w:rsidR="00526170" w:rsidRPr="00C65B22">
        <w:t xml:space="preserve">Vendor </w:t>
      </w:r>
      <w:r w:rsidR="00571AFA" w:rsidRPr="00C65B22">
        <w:t>{Bidder}</w:t>
      </w:r>
      <w:r w:rsidRPr="00C65B22">
        <w:t xml:space="preserve"> and its named </w:t>
      </w:r>
      <w:r w:rsidR="008C514F">
        <w:rPr>
          <w:szCs w:val="22"/>
        </w:rPr>
        <w:t>Subcontractors</w:t>
      </w:r>
      <w:r w:rsidR="008C514F" w:rsidRPr="00BF3B73">
        <w:rPr>
          <w:szCs w:val="22"/>
        </w:rPr>
        <w:t xml:space="preserve"> </w:t>
      </w:r>
      <w:r w:rsidRPr="00C65B22">
        <w:t>may register with the Division of Revenue and Enterprise Service</w:t>
      </w:r>
      <w:r w:rsidR="009B58A4" w:rsidRPr="00C65B22">
        <w:t>s</w:t>
      </w:r>
      <w:r w:rsidRPr="00C65B22">
        <w:t xml:space="preserve">, obtain a copy of an existing BRC or obtain information necessary to seek re-instatement of a revoked BRC online at </w:t>
      </w:r>
      <w:hyperlink r:id="rId56" w:history="1">
        <w:r w:rsidRPr="00851065">
          <w:rPr>
            <w:rStyle w:val="Hyperlink"/>
          </w:rPr>
          <w:t>http://www.state.nj.us/treasury/revenue/busregcert.shtml</w:t>
        </w:r>
      </w:hyperlink>
      <w:r w:rsidRPr="00851065">
        <w:t>.</w:t>
      </w:r>
    </w:p>
    <w:p w14:paraId="3BBB5C35" w14:textId="77777777" w:rsidR="008B0821" w:rsidRPr="00851065" w:rsidRDefault="008B0821" w:rsidP="00C65B22"/>
    <w:p w14:paraId="1DCD3C0A" w14:textId="77777777" w:rsidR="008B0821" w:rsidRPr="00C65B22" w:rsidRDefault="008B0821" w:rsidP="00C65B22">
      <w:r w:rsidRPr="00C65B22">
        <w:t xml:space="preserve">A </w:t>
      </w:r>
      <w:r w:rsidR="0033170F">
        <w:rPr>
          <w:rFonts w:cs="Arial"/>
          <w:szCs w:val="22"/>
        </w:rPr>
        <w:t>Vendor {Bidder</w:t>
      </w:r>
      <w:r w:rsidR="0033170F" w:rsidRPr="00C65B22">
        <w:t>}</w:t>
      </w:r>
      <w:r w:rsidRPr="00C65B22">
        <w:t xml:space="preserve"> otherwise identified by the Division as a responsive and responsible </w:t>
      </w:r>
      <w:r w:rsidR="0033170F">
        <w:rPr>
          <w:rFonts w:cs="Arial"/>
          <w:szCs w:val="22"/>
        </w:rPr>
        <w:t>Vendor {Bidder</w:t>
      </w:r>
      <w:r w:rsidR="0033170F" w:rsidRPr="00C65B22">
        <w:t>}</w:t>
      </w:r>
      <w:r w:rsidRPr="00C65B22">
        <w:t xml:space="preserve">, inclusive of any named </w:t>
      </w:r>
      <w:r w:rsidR="008C514F">
        <w:rPr>
          <w:szCs w:val="22"/>
        </w:rPr>
        <w:t>Subcontractors</w:t>
      </w:r>
      <w:r w:rsidRPr="00C65B22">
        <w:t xml:space="preserve">, but that was not business registered at the time of submission of its </w:t>
      </w:r>
      <w:r w:rsidR="00CE00E7">
        <w:t>Quote</w:t>
      </w:r>
      <w:r w:rsidR="007A3639" w:rsidRPr="00C65B22">
        <w:t xml:space="preserve"> </w:t>
      </w:r>
      <w:r w:rsidR="0060080E" w:rsidRPr="00C65B22">
        <w:t>{</w:t>
      </w:r>
      <w:r w:rsidR="00CE00E7">
        <w:t>Proposal</w:t>
      </w:r>
      <w:r w:rsidR="0060080E" w:rsidRPr="00C65B22">
        <w:t>}</w:t>
      </w:r>
      <w:r w:rsidRPr="00C65B22">
        <w:t xml:space="preserve"> must be so registered and in possession of a valid BRC by a deadline to be specified in writing by the Division.  A </w:t>
      </w:r>
      <w:r w:rsidR="0033170F">
        <w:rPr>
          <w:rFonts w:cs="Arial"/>
          <w:szCs w:val="22"/>
        </w:rPr>
        <w:t>Vendor {Bidder</w:t>
      </w:r>
      <w:r w:rsidR="0033170F" w:rsidRPr="00C65B22">
        <w:t>}</w:t>
      </w:r>
      <w:r w:rsidRPr="00C65B22">
        <w:t xml:space="preserve"> failing to comply with this requirement by the deadline specified by the Division will be deemed ineligible for </w:t>
      </w:r>
      <w:r w:rsidR="001D2ACC">
        <w:t>Blanket P.O.</w:t>
      </w:r>
      <w:r w:rsidR="007A3639" w:rsidRPr="00C65B22">
        <w:t xml:space="preserve"> </w:t>
      </w:r>
      <w:r w:rsidR="008B0B5B" w:rsidRPr="00C65B22">
        <w:t>{</w:t>
      </w:r>
      <w:r w:rsidR="00362081" w:rsidRPr="00C65B22">
        <w:t>Contract</w:t>
      </w:r>
      <w:r w:rsidR="008B0B5B" w:rsidRPr="00C65B22">
        <w:t>}</w:t>
      </w:r>
      <w:r w:rsidRPr="00C65B22">
        <w:t xml:space="preserve"> award.  Under any circumstance, the Division will rely upon information available from computerized systems maintained by the State as a basis to verify independently compliance with the requirement for business registration.</w:t>
      </w:r>
    </w:p>
    <w:p w14:paraId="65851CDA" w14:textId="77777777" w:rsidR="008B0821" w:rsidRPr="00C65B22" w:rsidRDefault="008B0821" w:rsidP="00C65B22"/>
    <w:p w14:paraId="3EB0D380" w14:textId="77777777" w:rsidR="008B0821" w:rsidRDefault="008B0821" w:rsidP="00C65B22">
      <w:r w:rsidRPr="00C65B22">
        <w:t xml:space="preserve">A </w:t>
      </w:r>
      <w:r w:rsidR="0033170F">
        <w:rPr>
          <w:rFonts w:cs="Arial"/>
          <w:szCs w:val="22"/>
        </w:rPr>
        <w:t>Vendor {Bidder</w:t>
      </w:r>
      <w:r w:rsidR="0033170F" w:rsidRPr="00C65B22">
        <w:t>}</w:t>
      </w:r>
      <w:r w:rsidRPr="00C65B22">
        <w:t xml:space="preserve"> receiving a </w:t>
      </w:r>
      <w:r w:rsidR="001D2ACC">
        <w:t>Blanket P.O.</w:t>
      </w:r>
      <w:r w:rsidR="007A3639" w:rsidRPr="00C65B22">
        <w:t xml:space="preserve"> </w:t>
      </w:r>
      <w:r w:rsidR="008B0B5B" w:rsidRPr="00C65B22">
        <w:t>{</w:t>
      </w:r>
      <w:r w:rsidR="00362081" w:rsidRPr="00C65B22">
        <w:t>Contract</w:t>
      </w:r>
      <w:r w:rsidR="008B0B5B" w:rsidRPr="00C65B22">
        <w:t>}</w:t>
      </w:r>
      <w:r w:rsidRPr="00C65B22">
        <w:t xml:space="preserve"> award as a result of this procurement and any </w:t>
      </w:r>
      <w:r w:rsidR="008C514F">
        <w:rPr>
          <w:szCs w:val="22"/>
        </w:rPr>
        <w:t>Subcontractors</w:t>
      </w:r>
      <w:r w:rsidR="008C514F" w:rsidRPr="00BF3B73">
        <w:rPr>
          <w:szCs w:val="22"/>
        </w:rPr>
        <w:t xml:space="preserve"> </w:t>
      </w:r>
      <w:r w:rsidRPr="00C65B22">
        <w:t xml:space="preserve">named by that </w:t>
      </w:r>
      <w:r w:rsidR="0033170F">
        <w:rPr>
          <w:rFonts w:cs="Arial"/>
          <w:szCs w:val="22"/>
        </w:rPr>
        <w:t>Vendor {Bidder</w:t>
      </w:r>
      <w:r w:rsidR="0033170F" w:rsidRPr="00C65B22">
        <w:t>}</w:t>
      </w:r>
      <w:r w:rsidRPr="00C65B22">
        <w:t xml:space="preserve"> will be required to maintain a valid business registration with the Division of Revenue and Enterprise Services for the duration of the executed </w:t>
      </w:r>
      <w:r w:rsidR="001D2ACC">
        <w:t>Blanket P.O.</w:t>
      </w:r>
      <w:r w:rsidR="007A3639" w:rsidRPr="00C65B22">
        <w:t xml:space="preserve"> </w:t>
      </w:r>
      <w:r w:rsidR="008B0B5B" w:rsidRPr="00C65B22">
        <w:t>{</w:t>
      </w:r>
      <w:r w:rsidR="00362081" w:rsidRPr="00C65B22">
        <w:t>Contract</w:t>
      </w:r>
      <w:r w:rsidR="008B0B5B" w:rsidRPr="00C65B22">
        <w:t>}</w:t>
      </w:r>
      <w:r w:rsidRPr="00C65B22">
        <w:t xml:space="preserve">, inclusive of any </w:t>
      </w:r>
      <w:r w:rsidR="001D2ACC">
        <w:t>Blanket P.O.</w:t>
      </w:r>
      <w:r w:rsidR="007A3639" w:rsidRPr="00C65B22">
        <w:t xml:space="preserve"> </w:t>
      </w:r>
      <w:r w:rsidR="008B0B5B" w:rsidRPr="00C65B22">
        <w:t>{</w:t>
      </w:r>
      <w:r w:rsidR="00362081" w:rsidRPr="00C65B22">
        <w:t>Contract</w:t>
      </w:r>
      <w:r w:rsidR="008B0B5B" w:rsidRPr="00C65B22">
        <w:t>}</w:t>
      </w:r>
      <w:r w:rsidRPr="00C65B22">
        <w:t xml:space="preserve"> extensions.   </w:t>
      </w:r>
    </w:p>
    <w:p w14:paraId="20AEBC74" w14:textId="77777777" w:rsidR="00757979" w:rsidRDefault="00757979" w:rsidP="00C65B22">
      <w:pPr>
        <w:rPr>
          <w:highlight w:val="yellow"/>
        </w:rPr>
      </w:pPr>
    </w:p>
    <w:p w14:paraId="6A8077A5" w14:textId="77777777" w:rsidR="00757979" w:rsidRPr="00691DBF" w:rsidRDefault="00757979" w:rsidP="00757979">
      <w:pPr>
        <w:pStyle w:val="Heading4"/>
        <w:rPr>
          <w:rFonts w:cs="Tahoma"/>
        </w:rPr>
      </w:pPr>
      <w:r w:rsidRPr="00691DBF">
        <w:rPr>
          <w:rFonts w:cs="Tahoma"/>
        </w:rPr>
        <w:t xml:space="preserve">Disclosure of Investigations AND </w:t>
      </w:r>
      <w:r w:rsidR="00C60C43">
        <w:rPr>
          <w:rFonts w:cs="Tahoma"/>
        </w:rPr>
        <w:t xml:space="preserve">OTHER </w:t>
      </w:r>
      <w:r w:rsidRPr="00691DBF">
        <w:rPr>
          <w:rFonts w:cs="Tahoma"/>
        </w:rPr>
        <w:t xml:space="preserve">Actions Involving </w:t>
      </w:r>
      <w:r w:rsidR="00526170" w:rsidRPr="00980A09">
        <w:rPr>
          <w:rFonts w:cs="Tahoma"/>
        </w:rPr>
        <w:t>Bidder</w:t>
      </w:r>
      <w:r w:rsidRPr="00980A09">
        <w:rPr>
          <w:rFonts w:cs="Tahoma"/>
        </w:rPr>
        <w:t xml:space="preserve"> f</w:t>
      </w:r>
      <w:r w:rsidRPr="00691DBF">
        <w:rPr>
          <w:rFonts w:cs="Tahoma"/>
        </w:rPr>
        <w:t>orm</w:t>
      </w:r>
    </w:p>
    <w:p w14:paraId="5D7AD60C" w14:textId="77777777" w:rsidR="00757979" w:rsidRPr="00691DBF" w:rsidRDefault="00757979" w:rsidP="00C65B22">
      <w:pPr>
        <w:rPr>
          <w:rFonts w:eastAsia="Calibri"/>
        </w:rPr>
      </w:pPr>
      <w:r w:rsidRPr="00691DBF">
        <w:t> </w:t>
      </w:r>
    </w:p>
    <w:p w14:paraId="4C7273C8" w14:textId="77777777" w:rsidR="00757979" w:rsidRPr="00691DBF" w:rsidRDefault="007E42A3" w:rsidP="00C65B22">
      <w:r w:rsidRPr="00CC0575">
        <w:t xml:space="preserve">The </w:t>
      </w:r>
      <w:r w:rsidR="00526170">
        <w:t xml:space="preserve">Vendor </w:t>
      </w:r>
      <w:r w:rsidR="00571AFA">
        <w:t>{Bidder}</w:t>
      </w:r>
      <w:r w:rsidRPr="00CC0575">
        <w:t xml:space="preserve"> should  submit the Disclosure of Investigations and </w:t>
      </w:r>
      <w:r>
        <w:t xml:space="preserve">Other </w:t>
      </w:r>
      <w:r w:rsidRPr="00CC0575">
        <w:t xml:space="preserve">Actions Involving </w:t>
      </w:r>
      <w:r w:rsidR="00526170">
        <w:t>Bidder</w:t>
      </w:r>
      <w:r w:rsidRPr="00CC0575">
        <w:t xml:space="preserve"> Form,  with its </w:t>
      </w:r>
      <w:r w:rsidR="00CE00E7">
        <w:t>Quote</w:t>
      </w:r>
      <w:r w:rsidR="007A3639">
        <w:t xml:space="preserve"> </w:t>
      </w:r>
      <w:r w:rsidR="0060080E">
        <w:t>{</w:t>
      </w:r>
      <w:r w:rsidR="00CE00E7">
        <w:t>Proposal</w:t>
      </w:r>
      <w:r w:rsidR="0060080E">
        <w:t>}</w:t>
      </w:r>
      <w:r w:rsidRPr="00CC0575">
        <w:t xml:space="preserve">, </w:t>
      </w:r>
      <w:r w:rsidR="00757979" w:rsidRPr="00691DBF">
        <w:t xml:space="preserve">to provide a detailed description of any investigation, </w:t>
      </w:r>
      <w:r w:rsidR="00757979" w:rsidRPr="00691DBF">
        <w:lastRenderedPageBreak/>
        <w:t xml:space="preserve">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0033170F">
        <w:rPr>
          <w:rFonts w:cs="Arial"/>
          <w:szCs w:val="22"/>
        </w:rPr>
        <w:t>Vendor {Bidder}</w:t>
      </w:r>
      <w:r w:rsidR="00757979" w:rsidRPr="00691DBF">
        <w:t xml:space="preserve"> does not submit the form with the </w:t>
      </w:r>
      <w:r w:rsidR="00CE00E7">
        <w:t>Quote</w:t>
      </w:r>
      <w:r w:rsidR="007A3639">
        <w:t xml:space="preserve"> </w:t>
      </w:r>
      <w:r w:rsidR="0060080E">
        <w:t>{</w:t>
      </w:r>
      <w:r w:rsidR="00CE00E7">
        <w:t>Proposal</w:t>
      </w:r>
      <w:r w:rsidR="0060080E">
        <w:t>}</w:t>
      </w:r>
      <w:r w:rsidR="00757979" w:rsidRPr="00691DBF">
        <w:t xml:space="preserve">, the </w:t>
      </w:r>
      <w:r w:rsidR="00526170">
        <w:t xml:space="preserve">Vendor </w:t>
      </w:r>
      <w:r w:rsidR="00571AFA">
        <w:t>{Bidder}</w:t>
      </w:r>
      <w:r w:rsidR="00757979" w:rsidRPr="00691DBF">
        <w:t xml:space="preserve"> must comply within seven (7) business days of the State’s request or the State may deem the </w:t>
      </w:r>
      <w:r w:rsidR="00CE00E7">
        <w:t>Quote</w:t>
      </w:r>
      <w:r w:rsidR="007A3639">
        <w:t xml:space="preserve"> </w:t>
      </w:r>
      <w:r w:rsidR="0060080E">
        <w:t>{</w:t>
      </w:r>
      <w:r w:rsidR="00CE00E7">
        <w:t>Proposal</w:t>
      </w:r>
      <w:r w:rsidR="0060080E">
        <w:t>}</w:t>
      </w:r>
      <w:r w:rsidR="00757979" w:rsidRPr="00691DBF">
        <w:t xml:space="preserve"> non-responsive.</w:t>
      </w:r>
    </w:p>
    <w:p w14:paraId="5DD0AF4C" w14:textId="77777777" w:rsidR="00757979" w:rsidRDefault="00757979" w:rsidP="00C65B22">
      <w:pPr>
        <w:rPr>
          <w:highlight w:val="yellow"/>
        </w:rPr>
      </w:pPr>
    </w:p>
    <w:p w14:paraId="29E1E92D" w14:textId="77777777" w:rsidR="00230C28" w:rsidRPr="00851065" w:rsidRDefault="005A5BF0" w:rsidP="00C65B22">
      <w:pPr>
        <w:rPr>
          <w:color w:val="000000"/>
        </w:rPr>
      </w:pPr>
      <w:r w:rsidRPr="00851065">
        <w:rPr>
          <w:color w:val="000000"/>
        </w:rPr>
        <w:t xml:space="preserve">Vendors </w:t>
      </w:r>
      <w:r w:rsidR="00216100" w:rsidRPr="00851065">
        <w:rPr>
          <w:color w:val="000000"/>
        </w:rPr>
        <w:t>{B</w:t>
      </w:r>
      <w:r w:rsidRPr="00851065">
        <w:rPr>
          <w:color w:val="000000"/>
        </w:rPr>
        <w:t>idders</w:t>
      </w:r>
      <w:r w:rsidR="00216100" w:rsidRPr="00851065">
        <w:rPr>
          <w:color w:val="000000"/>
        </w:rPr>
        <w:t>}</w:t>
      </w:r>
      <w:r w:rsidRPr="00851065">
        <w:rPr>
          <w:color w:val="000000"/>
        </w:rPr>
        <w:t xml:space="preserve"> using </w:t>
      </w:r>
      <w:r w:rsidR="001F7C94" w:rsidRPr="00851065">
        <w:rPr>
          <w:rStyle w:val="IntenseEmphasis"/>
          <w:color w:val="00B050"/>
        </w:rPr>
        <w:t>NJ</w:t>
      </w:r>
      <w:r w:rsidR="001F7C94"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w:t>
      </w:r>
      <w:r w:rsidR="0060080E" w:rsidRPr="00C65B22">
        <w:rPr>
          <w:color w:val="000000"/>
        </w:rPr>
        <w:t>{</w:t>
      </w:r>
      <w:r w:rsidR="00CE00E7">
        <w:rPr>
          <w:color w:val="000000"/>
        </w:rPr>
        <w:t>Proposal</w:t>
      </w:r>
      <w:r w:rsidR="0060080E" w:rsidRPr="00C65B22">
        <w:rPr>
          <w:color w:val="000000"/>
        </w:rPr>
        <w:t>}</w:t>
      </w:r>
      <w:r w:rsidRPr="00C65B22">
        <w:rPr>
          <w:color w:val="000000"/>
        </w:rPr>
        <w:t xml:space="preserve"> shall make the appropriate certification on the </w:t>
      </w:r>
      <w:r w:rsidR="007A3639" w:rsidRPr="00C65B22">
        <w:rPr>
          <w:color w:val="000000"/>
        </w:rPr>
        <w:t>“</w:t>
      </w:r>
      <w:r w:rsidR="00D81DBF" w:rsidRPr="00C65B22">
        <w:rPr>
          <w:color w:val="000000"/>
        </w:rPr>
        <w:t xml:space="preserve">Maintain Terms and </w:t>
      </w:r>
      <w:r w:rsidRPr="00C65B22">
        <w:rPr>
          <w:color w:val="000000"/>
        </w:rPr>
        <w:t>Categories</w:t>
      </w:r>
      <w:r w:rsidR="007A3639" w:rsidRPr="00C65B22">
        <w:rPr>
          <w:color w:val="000000"/>
        </w:rPr>
        <w:t>”</w:t>
      </w:r>
      <w:r w:rsidRPr="00C65B22">
        <w:rPr>
          <w:color w:val="000000"/>
        </w:rPr>
        <w:t xml:space="preserve"> </w:t>
      </w:r>
      <w:r w:rsidR="00D81DBF" w:rsidRPr="00C65B22">
        <w:rPr>
          <w:color w:val="000000"/>
        </w:rPr>
        <w:t>Tab</w:t>
      </w:r>
      <w:r w:rsidRPr="00C65B22">
        <w:rPr>
          <w:color w:val="000000"/>
        </w:rPr>
        <w:t xml:space="preserve"> within its profile by checking the </w:t>
      </w:r>
      <w:r w:rsidR="005753AA" w:rsidRPr="00C65B22">
        <w:rPr>
          <w:color w:val="000000"/>
        </w:rPr>
        <w:t xml:space="preserve">applicable </w:t>
      </w:r>
      <w:r w:rsidRPr="00C65B22">
        <w:rPr>
          <w:color w:val="000000"/>
        </w:rPr>
        <w:t>box and</w:t>
      </w:r>
      <w:r w:rsidR="005753AA">
        <w:rPr>
          <w:color w:val="000000"/>
        </w:rPr>
        <w:t xml:space="preserve">, if required, </w:t>
      </w:r>
      <w:r w:rsidRPr="00C65B22">
        <w:rPr>
          <w:color w:val="000000"/>
        </w:rPr>
        <w:t>complet</w:t>
      </w:r>
      <w:r w:rsidR="005753AA">
        <w:rPr>
          <w:color w:val="000000"/>
        </w:rPr>
        <w:t>e and attach</w:t>
      </w:r>
      <w:r w:rsidRPr="00C65B22">
        <w:rPr>
          <w:color w:val="000000"/>
        </w:rPr>
        <w:t xml:space="preserve"> the shortened </w:t>
      </w:r>
      <w:r w:rsidR="00F61ADC" w:rsidRPr="00C65B22">
        <w:rPr>
          <w:rStyle w:val="IntenseEmphasis"/>
          <w:color w:val="00B050"/>
        </w:rPr>
        <w:t>NJ</w:t>
      </w:r>
      <w:r w:rsidR="00F61ADC" w:rsidRPr="00C65B22">
        <w:rPr>
          <w:rStyle w:val="IntenseEmphasis"/>
          <w:color w:val="0070C0"/>
        </w:rPr>
        <w:t>START</w:t>
      </w:r>
      <w:r w:rsidR="00B562E1" w:rsidRPr="00C65B22">
        <w:rPr>
          <w:color w:val="000000"/>
        </w:rPr>
        <w:t xml:space="preserve"> form. Vendors </w:t>
      </w:r>
      <w:r w:rsidR="00216100" w:rsidRPr="00C65B22">
        <w:rPr>
          <w:color w:val="000000"/>
        </w:rPr>
        <w:t>{</w:t>
      </w:r>
      <w:r w:rsidR="00B562E1" w:rsidRPr="00C65B22">
        <w:rPr>
          <w:color w:val="000000"/>
        </w:rPr>
        <w:t>B</w:t>
      </w:r>
      <w:r w:rsidRPr="00C65B22">
        <w:rPr>
          <w:color w:val="000000"/>
        </w:rPr>
        <w:t>idders</w:t>
      </w:r>
      <w:r w:rsidR="00216100" w:rsidRPr="00C65B22">
        <w:rPr>
          <w:color w:val="000000"/>
        </w:rPr>
        <w:t>}</w:t>
      </w:r>
      <w:r w:rsidRPr="00C65B22">
        <w:rPr>
          <w:color w:val="000000"/>
        </w:rPr>
        <w:t xml:space="preserve"> not using </w:t>
      </w:r>
      <w:r w:rsidR="00F61ADC" w:rsidRPr="00C65B22">
        <w:rPr>
          <w:rStyle w:val="IntenseEmphasis"/>
          <w:color w:val="00B050"/>
        </w:rPr>
        <w:t>NJ</w:t>
      </w:r>
      <w:r w:rsidR="00F61ADC"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w:t>
      </w:r>
      <w:r w:rsidR="0060080E" w:rsidRPr="00C65B22">
        <w:rPr>
          <w:color w:val="000000"/>
        </w:rPr>
        <w:t>{</w:t>
      </w:r>
      <w:r w:rsidR="00CE00E7">
        <w:rPr>
          <w:color w:val="000000"/>
        </w:rPr>
        <w:t>Proposal</w:t>
      </w:r>
      <w:r w:rsidR="0060080E" w:rsidRPr="00C65B22">
        <w:rPr>
          <w:color w:val="000000"/>
        </w:rPr>
        <w:t>}</w:t>
      </w:r>
      <w:r w:rsidRPr="00C65B22">
        <w:rPr>
          <w:color w:val="000000"/>
        </w:rPr>
        <w:t xml:space="preserve"> must complete the full version of the form located on the </w:t>
      </w:r>
      <w:hyperlink r:id="rId57" w:history="1">
        <w:r w:rsidR="00230C28" w:rsidRPr="00851065">
          <w:rPr>
            <w:rStyle w:val="Hyperlink"/>
            <w:rFonts w:eastAsia="MS Mincho"/>
          </w:rPr>
          <w:t>Division’s website</w:t>
        </w:r>
      </w:hyperlink>
      <w:r w:rsidR="00230C28" w:rsidRPr="00851065">
        <w:rPr>
          <w:color w:val="000000"/>
        </w:rPr>
        <w:t xml:space="preserve">. </w:t>
      </w:r>
      <w:r w:rsidR="00A23AAC" w:rsidRPr="00851065">
        <w:t>Th</w:t>
      </w:r>
      <w:r w:rsidR="005753AA">
        <w:t>is</w:t>
      </w:r>
      <w:r w:rsidR="00A23AAC" w:rsidRPr="00851065">
        <w:t xml:space="preserve"> form is also available in </w:t>
      </w:r>
      <w:hyperlink r:id="rId58" w:history="1">
        <w:r w:rsidR="00A23AAC" w:rsidRPr="00851065">
          <w:rPr>
            <w:rStyle w:val="Hyperlink"/>
          </w:rPr>
          <w:t>NJSTART</w:t>
        </w:r>
      </w:hyperlink>
      <w:r w:rsidR="00A23AAC" w:rsidRPr="00851065">
        <w:rPr>
          <w:rStyle w:val="Hyperlink"/>
        </w:rPr>
        <w:t>.</w:t>
      </w:r>
    </w:p>
    <w:p w14:paraId="5ABB32C5" w14:textId="77777777" w:rsidR="00230C28" w:rsidRPr="00851065" w:rsidRDefault="00230C28" w:rsidP="00C65B22">
      <w:pPr>
        <w:rPr>
          <w:color w:val="000000"/>
        </w:rPr>
      </w:pPr>
    </w:p>
    <w:p w14:paraId="5A979E16" w14:textId="77777777" w:rsidR="00230C28" w:rsidRPr="00851065"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C65B22">
        <w:rPr>
          <w:rFonts w:eastAsia="MS Mincho"/>
        </w:rPr>
        <w:t>}</w:t>
      </w:r>
      <w:r w:rsidRPr="00C65B22">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w:t>
      </w:r>
      <w:r w:rsidR="0060080E" w:rsidRPr="00851065">
        <w:rPr>
          <w:rFonts w:eastAsia="MS Mincho"/>
        </w:rPr>
        <w:t>{RFP}</w:t>
      </w:r>
      <w:r w:rsidR="002963F8" w:rsidRPr="00851065">
        <w:rPr>
          <w:rFonts w:eastAsia="MS Mincho"/>
        </w:rPr>
        <w:t xml:space="preserve"> through </w:t>
      </w:r>
      <w:r w:rsidR="00F61ADC" w:rsidRPr="00851065">
        <w:rPr>
          <w:rStyle w:val="IntenseEmphasis"/>
          <w:color w:val="00B050"/>
        </w:rPr>
        <w:t>NJ</w:t>
      </w:r>
      <w:r w:rsidR="00F61ADC" w:rsidRPr="00C65B22">
        <w:rPr>
          <w:rStyle w:val="IntenseEmphasis"/>
          <w:color w:val="0070C0"/>
        </w:rPr>
        <w:t>START</w:t>
      </w:r>
      <w:r w:rsidR="002963F8" w:rsidRPr="00C65B22">
        <w:rPr>
          <w:rFonts w:eastAsia="MS Mincho"/>
        </w:rPr>
        <w:t>. Vendors {</w:t>
      </w:r>
      <w:r w:rsidRPr="00C65B22">
        <w:rPr>
          <w:rFonts w:eastAsia="MS Mincho"/>
        </w:rPr>
        <w:t>Bidders</w:t>
      </w:r>
      <w:r w:rsidR="002963F8"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F61ADC" w:rsidRPr="00851065">
        <w:rPr>
          <w:rStyle w:val="IntenseEmphasis"/>
          <w:color w:val="00B050"/>
        </w:rPr>
        <w:t>NJ</w:t>
      </w:r>
      <w:r w:rsidR="00F61ADC" w:rsidRPr="00851065">
        <w:rPr>
          <w:rStyle w:val="IntenseEmphasis"/>
          <w:color w:val="0070C0"/>
        </w:rPr>
        <w:t>START</w:t>
      </w:r>
      <w:r w:rsidRPr="00C65B22">
        <w:rPr>
          <w:rFonts w:eastAsia="MS Mincho"/>
        </w:rPr>
        <w:t xml:space="preserve">. QRGs are located on the </w:t>
      </w:r>
      <w:hyperlink r:id="rId59"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059888C3" w14:textId="77777777" w:rsidR="005A5BF0" w:rsidRDefault="005A5BF0" w:rsidP="00C65B22">
      <w:pPr>
        <w:rPr>
          <w:highlight w:val="yellow"/>
        </w:rPr>
      </w:pPr>
    </w:p>
    <w:p w14:paraId="47C3615A" w14:textId="77777777" w:rsidR="00757979" w:rsidRPr="006F1449" w:rsidRDefault="00757979" w:rsidP="00757979">
      <w:pPr>
        <w:pStyle w:val="Heading4"/>
      </w:pPr>
      <w:r w:rsidRPr="006F1449">
        <w:t xml:space="preserve">Source Disclosure </w:t>
      </w:r>
    </w:p>
    <w:p w14:paraId="2D7AA299" w14:textId="77777777" w:rsidR="00757979" w:rsidRDefault="00757979" w:rsidP="00C65B22"/>
    <w:p w14:paraId="54BC8672" w14:textId="77777777" w:rsidR="00B7330F" w:rsidRDefault="00B7330F" w:rsidP="00B7330F">
      <w:r>
        <w:t>Not applicable to this Procurement.</w:t>
      </w:r>
    </w:p>
    <w:p w14:paraId="5F7EAC76" w14:textId="77777777" w:rsidR="00757979" w:rsidRPr="00851065" w:rsidRDefault="00757979" w:rsidP="00C65B22"/>
    <w:p w14:paraId="19AB1E09" w14:textId="77777777" w:rsidR="00A86608" w:rsidRPr="00036796" w:rsidRDefault="00A86608" w:rsidP="00A86608">
      <w:pPr>
        <w:pStyle w:val="Heading4"/>
      </w:pPr>
      <w:r w:rsidRPr="00036796">
        <w:t>AFFIDAVIT OF APPAREL FORM</w:t>
      </w:r>
    </w:p>
    <w:p w14:paraId="54ABF9B6" w14:textId="77777777" w:rsidR="00A86608" w:rsidRPr="00036796" w:rsidRDefault="00A86608" w:rsidP="00A86608">
      <w:pPr>
        <w:rPr>
          <w:rFonts w:cs="Arial"/>
          <w:b/>
          <w:szCs w:val="22"/>
        </w:rPr>
      </w:pPr>
    </w:p>
    <w:p w14:paraId="6497AF08" w14:textId="77777777" w:rsidR="00423E9C" w:rsidRDefault="00423E9C" w:rsidP="00423E9C">
      <w:r>
        <w:t>Not applicable to this Procurement.</w:t>
      </w:r>
    </w:p>
    <w:p w14:paraId="2A229FAC" w14:textId="77777777" w:rsidR="00A86608" w:rsidRDefault="00A86608" w:rsidP="00A86608">
      <w:pPr>
        <w:rPr>
          <w:rFonts w:cs="Arial"/>
        </w:rPr>
      </w:pPr>
    </w:p>
    <w:p w14:paraId="0D545431" w14:textId="77777777" w:rsidR="00A86608" w:rsidRPr="00AB1466" w:rsidRDefault="00A86608" w:rsidP="00A86608">
      <w:pPr>
        <w:pStyle w:val="Heading3"/>
        <w:rPr>
          <w:rFonts w:eastAsia="MS Mincho"/>
        </w:rPr>
      </w:pPr>
      <w:bookmarkStart w:id="301" w:name="_Toc449428257"/>
      <w:bookmarkStart w:id="302" w:name="_Toc483479138"/>
      <w:r>
        <w:rPr>
          <w:rFonts w:eastAsia="MS Mincho"/>
        </w:rPr>
        <w:t>SUBmittals</w:t>
      </w:r>
      <w:bookmarkEnd w:id="301"/>
      <w:bookmarkEnd w:id="302"/>
    </w:p>
    <w:p w14:paraId="772E92F2" w14:textId="77777777" w:rsidR="00A86608" w:rsidRPr="007664C5" w:rsidRDefault="00A86608" w:rsidP="00A86608">
      <w:pPr>
        <w:rPr>
          <w:rFonts w:cs="Arial"/>
        </w:rPr>
      </w:pPr>
    </w:p>
    <w:p w14:paraId="50C84221" w14:textId="77777777" w:rsidR="00A86608" w:rsidRPr="00AB1466" w:rsidRDefault="00A86608" w:rsidP="00A86608">
      <w:pPr>
        <w:rPr>
          <w:rFonts w:cs="Arial"/>
          <w:szCs w:val="22"/>
        </w:rPr>
      </w:pPr>
      <w:r w:rsidRPr="00AB1466">
        <w:rPr>
          <w:rFonts w:cs="Arial"/>
          <w:szCs w:val="22"/>
        </w:rPr>
        <w:t xml:space="preserve">Vendors {Bidders} may refer to the QRG “Submit a Quote” for instructions detailing how to submit a </w:t>
      </w:r>
      <w:r w:rsidRPr="00AB1466">
        <w:rPr>
          <w:rStyle w:val="IntenseEmphasis"/>
          <w:rFonts w:cs="Arial"/>
          <w:color w:val="00B050"/>
          <w:szCs w:val="22"/>
        </w:rPr>
        <w:t>NJ</w:t>
      </w:r>
      <w:r w:rsidRPr="00AB1466">
        <w:rPr>
          <w:rStyle w:val="IntenseEmphasis"/>
          <w:rFonts w:cs="Arial"/>
          <w:color w:val="0070C0"/>
          <w:szCs w:val="22"/>
        </w:rPr>
        <w:t>START</w:t>
      </w:r>
      <w:r w:rsidRPr="00AB1466">
        <w:rPr>
          <w:rFonts w:cs="Arial"/>
          <w:szCs w:val="22"/>
        </w:rPr>
        <w:t xml:space="preserve"> electronic </w:t>
      </w:r>
      <w:r>
        <w:rPr>
          <w:rFonts w:cs="Arial"/>
          <w:szCs w:val="22"/>
        </w:rPr>
        <w:t>Q</w:t>
      </w:r>
      <w:r w:rsidRPr="00AB1466">
        <w:rPr>
          <w:rFonts w:cs="Arial"/>
          <w:szCs w:val="22"/>
        </w:rPr>
        <w:t>uote {</w:t>
      </w:r>
      <w:r>
        <w:rPr>
          <w:rFonts w:cs="Arial"/>
          <w:szCs w:val="22"/>
        </w:rPr>
        <w:t>P</w:t>
      </w:r>
      <w:r w:rsidRPr="00AB1466">
        <w:rPr>
          <w:rFonts w:cs="Arial"/>
          <w:szCs w:val="22"/>
        </w:rPr>
        <w:t xml:space="preserve">roposal}. QRGs are located on the </w:t>
      </w:r>
      <w:hyperlink r:id="rId60" w:history="1">
        <w:r w:rsidRPr="00AB1466">
          <w:rPr>
            <w:rStyle w:val="Hyperlink"/>
            <w:rFonts w:eastAsia="Calibri" w:cs="Arial"/>
            <w:szCs w:val="22"/>
          </w:rPr>
          <w:t>NJSTART Vendor Support Page</w:t>
        </w:r>
      </w:hyperlink>
      <w:r w:rsidRPr="00AB1466">
        <w:rPr>
          <w:rStyle w:val="Hyperlink"/>
          <w:rFonts w:eastAsia="Calibri" w:cs="Arial"/>
          <w:szCs w:val="22"/>
        </w:rPr>
        <w:t xml:space="preserve">.  </w:t>
      </w:r>
    </w:p>
    <w:p w14:paraId="2D9DBB57" w14:textId="77777777" w:rsidR="00A86608" w:rsidRDefault="00A86608" w:rsidP="00A86608">
      <w:pPr>
        <w:rPr>
          <w:rFonts w:cs="Arial"/>
        </w:rPr>
      </w:pPr>
    </w:p>
    <w:p w14:paraId="1728B9CC" w14:textId="77777777" w:rsidR="00423E9C" w:rsidRPr="00372C90" w:rsidRDefault="00423E9C" w:rsidP="00423E9C">
      <w:pPr>
        <w:autoSpaceDE w:val="0"/>
        <w:autoSpaceDN w:val="0"/>
        <w:adjustRightInd w:val="0"/>
        <w:rPr>
          <w:rFonts w:cs="Arial"/>
          <w:color w:val="000000"/>
          <w:szCs w:val="22"/>
        </w:rPr>
      </w:pPr>
      <w:r w:rsidRPr="002412A6">
        <w:rPr>
          <w:rFonts w:cs="Arial"/>
          <w:color w:val="000000"/>
          <w:szCs w:val="22"/>
        </w:rPr>
        <w:t xml:space="preserve">Vendor {Bidder} </w:t>
      </w:r>
      <w:r>
        <w:rPr>
          <w:rFonts w:cs="Arial"/>
          <w:color w:val="000000"/>
          <w:szCs w:val="22"/>
        </w:rPr>
        <w:t>must</w:t>
      </w:r>
      <w:r w:rsidRPr="002412A6">
        <w:rPr>
          <w:rFonts w:cs="Arial"/>
          <w:color w:val="000000"/>
          <w:szCs w:val="22"/>
        </w:rPr>
        <w:t xml:space="preserve"> complete Attachment B with the following information and should provide with Quote {Proposal} submission:</w:t>
      </w:r>
    </w:p>
    <w:p w14:paraId="106C7BA3" w14:textId="77777777" w:rsidR="00423E9C" w:rsidRPr="00372C90" w:rsidRDefault="00423E9C" w:rsidP="007F2383">
      <w:pPr>
        <w:numPr>
          <w:ilvl w:val="0"/>
          <w:numId w:val="36"/>
        </w:numPr>
        <w:autoSpaceDE w:val="0"/>
        <w:autoSpaceDN w:val="0"/>
        <w:adjustRightInd w:val="0"/>
        <w:rPr>
          <w:rFonts w:cs="Arial"/>
          <w:color w:val="000000"/>
          <w:szCs w:val="22"/>
        </w:rPr>
      </w:pPr>
      <w:r w:rsidRPr="00372C90">
        <w:rPr>
          <w:rFonts w:cs="Arial"/>
          <w:color w:val="000000"/>
          <w:szCs w:val="22"/>
        </w:rPr>
        <w:t>Name and location of the refinery (only primary refinery is acceptable)</w:t>
      </w:r>
    </w:p>
    <w:p w14:paraId="2CCFDC5B" w14:textId="77777777" w:rsidR="00423E9C" w:rsidRPr="00372C90" w:rsidRDefault="00423E9C" w:rsidP="007F2383">
      <w:pPr>
        <w:numPr>
          <w:ilvl w:val="0"/>
          <w:numId w:val="36"/>
        </w:numPr>
        <w:autoSpaceDE w:val="0"/>
        <w:autoSpaceDN w:val="0"/>
        <w:adjustRightInd w:val="0"/>
        <w:rPr>
          <w:rFonts w:cs="Arial"/>
          <w:color w:val="000000"/>
          <w:szCs w:val="22"/>
        </w:rPr>
      </w:pPr>
      <w:r w:rsidRPr="00372C90">
        <w:rPr>
          <w:rFonts w:cs="Arial"/>
          <w:color w:val="000000"/>
          <w:szCs w:val="22"/>
        </w:rPr>
        <w:t xml:space="preserve">Brand name of </w:t>
      </w:r>
      <w:r>
        <w:rPr>
          <w:rFonts w:cs="Arial"/>
          <w:color w:val="000000"/>
          <w:szCs w:val="22"/>
        </w:rPr>
        <w:t>#2 Heating Fuel Oil</w:t>
      </w:r>
    </w:p>
    <w:p w14:paraId="3D45551E" w14:textId="77777777" w:rsidR="00423E9C" w:rsidRDefault="00423E9C" w:rsidP="007F2383">
      <w:pPr>
        <w:numPr>
          <w:ilvl w:val="0"/>
          <w:numId w:val="36"/>
        </w:numPr>
        <w:autoSpaceDE w:val="0"/>
        <w:autoSpaceDN w:val="0"/>
        <w:adjustRightInd w:val="0"/>
        <w:rPr>
          <w:rFonts w:cs="Arial"/>
          <w:color w:val="000000"/>
          <w:szCs w:val="22"/>
        </w:rPr>
      </w:pPr>
      <w:r w:rsidRPr="00372C90">
        <w:rPr>
          <w:rFonts w:cs="Arial"/>
          <w:color w:val="000000"/>
          <w:szCs w:val="22"/>
        </w:rPr>
        <w:t>Name and location of delivery terminal</w:t>
      </w:r>
    </w:p>
    <w:p w14:paraId="27DF335F" w14:textId="77777777" w:rsidR="00423E9C" w:rsidRDefault="00423E9C" w:rsidP="00423E9C">
      <w:pPr>
        <w:autoSpaceDE w:val="0"/>
        <w:autoSpaceDN w:val="0"/>
        <w:adjustRightInd w:val="0"/>
        <w:rPr>
          <w:rFonts w:cs="Arial"/>
          <w:color w:val="000000"/>
          <w:szCs w:val="22"/>
        </w:rPr>
      </w:pPr>
    </w:p>
    <w:p w14:paraId="38C28453" w14:textId="77777777" w:rsidR="00423E9C" w:rsidRDefault="00423E9C" w:rsidP="00423E9C">
      <w:pPr>
        <w:autoSpaceDE w:val="0"/>
        <w:autoSpaceDN w:val="0"/>
        <w:adjustRightInd w:val="0"/>
        <w:rPr>
          <w:rFonts w:cs="Arial"/>
          <w:color w:val="000000"/>
          <w:szCs w:val="22"/>
        </w:rPr>
      </w:pPr>
      <w:r w:rsidRPr="00982D7A">
        <w:rPr>
          <w:rFonts w:cs="Arial"/>
          <w:color w:val="000000"/>
          <w:szCs w:val="22"/>
        </w:rPr>
        <w:t xml:space="preserve">If a </w:t>
      </w:r>
      <w:r w:rsidRPr="00982D7A">
        <w:rPr>
          <w:color w:val="000000"/>
        </w:rPr>
        <w:t>Vendor {Bidder}</w:t>
      </w:r>
      <w:r w:rsidRPr="00982D7A">
        <w:rPr>
          <w:rFonts w:cs="Arial"/>
          <w:color w:val="000000"/>
          <w:szCs w:val="22"/>
        </w:rPr>
        <w:t xml:space="preserve"> does not provide the required Attachment B</w:t>
      </w:r>
      <w:r w:rsidRPr="00982D7A">
        <w:rPr>
          <w:rFonts w:cs="Arial"/>
          <w:szCs w:val="22"/>
        </w:rPr>
        <w:t xml:space="preserve">, </w:t>
      </w:r>
      <w:r w:rsidRPr="00982D7A">
        <w:rPr>
          <w:rFonts w:cs="Arial"/>
          <w:color w:val="000000"/>
          <w:szCs w:val="22"/>
        </w:rPr>
        <w:t xml:space="preserve">the State reserves the right to request such information from the </w:t>
      </w:r>
      <w:r w:rsidRPr="00982D7A">
        <w:rPr>
          <w:color w:val="000000"/>
        </w:rPr>
        <w:t>Vendor {Bidder}</w:t>
      </w:r>
      <w:r w:rsidRPr="00982D7A">
        <w:rPr>
          <w:rFonts w:cs="Arial"/>
          <w:color w:val="000000"/>
          <w:szCs w:val="22"/>
        </w:rPr>
        <w:t xml:space="preserve">.  The </w:t>
      </w:r>
      <w:r w:rsidRPr="00982D7A">
        <w:rPr>
          <w:color w:val="000000"/>
        </w:rPr>
        <w:t>Vendor {Bidder}</w:t>
      </w:r>
      <w:r w:rsidRPr="00982D7A">
        <w:rPr>
          <w:rFonts w:cs="Arial"/>
          <w:color w:val="000000"/>
          <w:szCs w:val="22"/>
        </w:rPr>
        <w:t xml:space="preserve"> must respond to such request by providing all requested information within forty-eight (48) hours.  Failure to provide the requested information shall result in the Vendor's {Bidder's} Quote {Proposal} being deemed non-responsive.</w:t>
      </w:r>
    </w:p>
    <w:p w14:paraId="195B4291" w14:textId="77777777" w:rsidR="00423E9C" w:rsidRDefault="00423E9C" w:rsidP="00A86608">
      <w:pPr>
        <w:rPr>
          <w:rFonts w:cs="Arial"/>
        </w:rPr>
      </w:pPr>
    </w:p>
    <w:p w14:paraId="5D15630E" w14:textId="77777777" w:rsidR="00F4308A" w:rsidRPr="00372C90" w:rsidRDefault="00F4308A" w:rsidP="00F4308A">
      <w:pPr>
        <w:autoSpaceDE w:val="0"/>
        <w:autoSpaceDN w:val="0"/>
        <w:adjustRightInd w:val="0"/>
        <w:rPr>
          <w:rFonts w:cs="Arial"/>
          <w:color w:val="000000"/>
          <w:szCs w:val="22"/>
        </w:rPr>
      </w:pPr>
      <w:r>
        <w:rPr>
          <w:rFonts w:cs="Arial"/>
          <w:color w:val="000000"/>
          <w:szCs w:val="22"/>
        </w:rPr>
        <w:t xml:space="preserve">The </w:t>
      </w:r>
      <w:r w:rsidRPr="00372C90">
        <w:rPr>
          <w:rFonts w:cs="Arial"/>
          <w:color w:val="000000"/>
          <w:szCs w:val="22"/>
        </w:rPr>
        <w:t>Vendor {Bidder} should provide the following certifications:</w:t>
      </w:r>
    </w:p>
    <w:p w14:paraId="1885FAA3" w14:textId="77777777" w:rsidR="00F4308A" w:rsidRPr="00372C90" w:rsidRDefault="00F4308A" w:rsidP="00F4308A">
      <w:pPr>
        <w:autoSpaceDE w:val="0"/>
        <w:autoSpaceDN w:val="0"/>
        <w:adjustRightInd w:val="0"/>
        <w:rPr>
          <w:rFonts w:cs="Arial"/>
          <w:color w:val="000000"/>
          <w:szCs w:val="22"/>
        </w:rPr>
      </w:pPr>
    </w:p>
    <w:p w14:paraId="66ECFDEE" w14:textId="77777777" w:rsidR="00F4308A" w:rsidRPr="00372C90" w:rsidRDefault="00F4308A" w:rsidP="007F2383">
      <w:pPr>
        <w:numPr>
          <w:ilvl w:val="0"/>
          <w:numId w:val="38"/>
        </w:numPr>
        <w:autoSpaceDE w:val="0"/>
        <w:autoSpaceDN w:val="0"/>
        <w:adjustRightInd w:val="0"/>
        <w:rPr>
          <w:rFonts w:cs="Arial"/>
          <w:color w:val="000000"/>
          <w:szCs w:val="22"/>
        </w:rPr>
      </w:pPr>
      <w:r w:rsidRPr="00372C90">
        <w:rPr>
          <w:rFonts w:cs="Arial"/>
          <w:color w:val="000000"/>
          <w:szCs w:val="22"/>
        </w:rPr>
        <w:t xml:space="preserve">Certification from the Vendor’s {Bidder’s} source of supply identifying the </w:t>
      </w:r>
      <w:r>
        <w:rPr>
          <w:rFonts w:cs="Arial"/>
          <w:color w:val="000000"/>
          <w:szCs w:val="22"/>
        </w:rPr>
        <w:t>fuel</w:t>
      </w:r>
      <w:r w:rsidRPr="00372C90">
        <w:rPr>
          <w:rFonts w:cs="Arial"/>
          <w:color w:val="000000"/>
          <w:szCs w:val="22"/>
        </w:rPr>
        <w:t xml:space="preserve"> refiner</w:t>
      </w:r>
      <w:r>
        <w:rPr>
          <w:rFonts w:cs="Arial"/>
          <w:color w:val="000000"/>
          <w:szCs w:val="22"/>
        </w:rPr>
        <w:t>, (only primary refinery is acceptable).</w:t>
      </w:r>
    </w:p>
    <w:p w14:paraId="2CD66E93" w14:textId="77777777" w:rsidR="00F4308A" w:rsidRPr="00372C90" w:rsidRDefault="00F4308A" w:rsidP="00F4308A">
      <w:pPr>
        <w:autoSpaceDE w:val="0"/>
        <w:autoSpaceDN w:val="0"/>
        <w:adjustRightInd w:val="0"/>
        <w:rPr>
          <w:rFonts w:cs="Arial"/>
          <w:color w:val="000000"/>
          <w:szCs w:val="22"/>
        </w:rPr>
      </w:pPr>
    </w:p>
    <w:p w14:paraId="395CD272" w14:textId="77777777" w:rsidR="00F4308A" w:rsidRPr="00372C90" w:rsidRDefault="00F4308A" w:rsidP="007F2383">
      <w:pPr>
        <w:numPr>
          <w:ilvl w:val="0"/>
          <w:numId w:val="38"/>
        </w:numPr>
        <w:autoSpaceDE w:val="0"/>
        <w:autoSpaceDN w:val="0"/>
        <w:adjustRightInd w:val="0"/>
        <w:rPr>
          <w:rFonts w:cs="Arial"/>
          <w:color w:val="000000"/>
          <w:szCs w:val="22"/>
        </w:rPr>
      </w:pPr>
      <w:r w:rsidRPr="00372C90">
        <w:rPr>
          <w:rFonts w:cs="Arial"/>
          <w:color w:val="000000"/>
          <w:szCs w:val="22"/>
        </w:rPr>
        <w:t>Letter of guaranteed supply from the Vendor’s {Bidder</w:t>
      </w:r>
      <w:r>
        <w:rPr>
          <w:rFonts w:cs="Arial"/>
          <w:color w:val="000000"/>
          <w:szCs w:val="22"/>
        </w:rPr>
        <w:t>’s</w:t>
      </w:r>
      <w:r w:rsidRPr="00372C90">
        <w:rPr>
          <w:rFonts w:cs="Arial"/>
          <w:color w:val="000000"/>
          <w:szCs w:val="22"/>
        </w:rPr>
        <w:t>} source of supply indicating the amount of product guaranteed and stating that the source of supply will guarantee the amount required.</w:t>
      </w:r>
    </w:p>
    <w:p w14:paraId="39023F79" w14:textId="77777777" w:rsidR="00F4308A" w:rsidRPr="00372C90" w:rsidRDefault="00F4308A" w:rsidP="00F4308A">
      <w:pPr>
        <w:autoSpaceDE w:val="0"/>
        <w:autoSpaceDN w:val="0"/>
        <w:adjustRightInd w:val="0"/>
        <w:rPr>
          <w:rFonts w:cs="Arial"/>
          <w:color w:val="000000"/>
          <w:szCs w:val="22"/>
        </w:rPr>
      </w:pPr>
    </w:p>
    <w:p w14:paraId="2649D98E" w14:textId="77777777" w:rsidR="00F4308A" w:rsidRPr="00372C90" w:rsidRDefault="00F4308A" w:rsidP="007F2383">
      <w:pPr>
        <w:numPr>
          <w:ilvl w:val="0"/>
          <w:numId w:val="38"/>
        </w:numPr>
        <w:autoSpaceDE w:val="0"/>
        <w:autoSpaceDN w:val="0"/>
        <w:adjustRightInd w:val="0"/>
        <w:rPr>
          <w:rFonts w:cs="Arial"/>
          <w:color w:val="000000"/>
          <w:szCs w:val="22"/>
        </w:rPr>
      </w:pPr>
      <w:r w:rsidRPr="00372C90">
        <w:rPr>
          <w:rFonts w:cs="Arial"/>
          <w:color w:val="000000"/>
          <w:szCs w:val="22"/>
        </w:rPr>
        <w:lastRenderedPageBreak/>
        <w:t xml:space="preserve">Certification from the Vendor {Bidder} identifying the physical location of the bulk storage plant, the number and capacity of stationary tanks and the owner/operator of the facility, as applicable. </w:t>
      </w:r>
    </w:p>
    <w:p w14:paraId="7A2BD2D5" w14:textId="77777777" w:rsidR="00F4308A" w:rsidRPr="00372C90" w:rsidRDefault="00F4308A" w:rsidP="00F4308A">
      <w:pPr>
        <w:autoSpaceDE w:val="0"/>
        <w:autoSpaceDN w:val="0"/>
        <w:adjustRightInd w:val="0"/>
        <w:rPr>
          <w:rFonts w:cs="Arial"/>
          <w:color w:val="000000"/>
          <w:szCs w:val="22"/>
        </w:rPr>
      </w:pPr>
    </w:p>
    <w:p w14:paraId="7E4422B2" w14:textId="77777777" w:rsidR="00F4308A" w:rsidRPr="00372C90" w:rsidRDefault="00F4308A" w:rsidP="007F2383">
      <w:pPr>
        <w:numPr>
          <w:ilvl w:val="0"/>
          <w:numId w:val="38"/>
        </w:numPr>
        <w:autoSpaceDE w:val="0"/>
        <w:autoSpaceDN w:val="0"/>
        <w:adjustRightInd w:val="0"/>
        <w:rPr>
          <w:rFonts w:cs="Arial"/>
          <w:color w:val="000000"/>
          <w:szCs w:val="22"/>
        </w:rPr>
      </w:pPr>
      <w:r w:rsidRPr="00372C90">
        <w:rPr>
          <w:rFonts w:cs="Arial"/>
          <w:color w:val="000000"/>
          <w:szCs w:val="22"/>
        </w:rPr>
        <w:t>Line of Credit with Refiner(s), if applicable.</w:t>
      </w:r>
    </w:p>
    <w:p w14:paraId="16F40778" w14:textId="77777777" w:rsidR="00F4308A" w:rsidRPr="00372C90" w:rsidRDefault="00F4308A" w:rsidP="00F4308A">
      <w:pPr>
        <w:autoSpaceDE w:val="0"/>
        <w:autoSpaceDN w:val="0"/>
        <w:adjustRightInd w:val="0"/>
        <w:rPr>
          <w:rFonts w:cs="Arial"/>
          <w:color w:val="000000"/>
          <w:szCs w:val="22"/>
        </w:rPr>
      </w:pPr>
    </w:p>
    <w:p w14:paraId="2ACF435D" w14:textId="77777777" w:rsidR="00F4308A" w:rsidRPr="00372C90" w:rsidRDefault="00F4308A" w:rsidP="007F2383">
      <w:pPr>
        <w:numPr>
          <w:ilvl w:val="0"/>
          <w:numId w:val="38"/>
        </w:numPr>
        <w:autoSpaceDE w:val="0"/>
        <w:autoSpaceDN w:val="0"/>
        <w:adjustRightInd w:val="0"/>
        <w:rPr>
          <w:rFonts w:cs="Arial"/>
          <w:color w:val="000000"/>
          <w:szCs w:val="22"/>
        </w:rPr>
      </w:pPr>
      <w:r w:rsidRPr="00372C90">
        <w:rPr>
          <w:rFonts w:cs="Arial"/>
          <w:color w:val="000000"/>
          <w:szCs w:val="22"/>
        </w:rPr>
        <w:t>New Jersey Weights and Measures Certificate</w:t>
      </w:r>
      <w:r>
        <w:rPr>
          <w:rFonts w:cs="Arial"/>
          <w:color w:val="000000"/>
          <w:szCs w:val="22"/>
        </w:rPr>
        <w:t xml:space="preserve"> </w:t>
      </w:r>
      <w:r w:rsidRPr="00793AC4">
        <w:rPr>
          <w:rFonts w:cs="Arial"/>
          <w:color w:val="000000"/>
        </w:rPr>
        <w:t>or proof of submittal of a Registration Application for Commercial Weighing and Measuring Devices with payment to the New Jersey Office of Weights and Measures</w:t>
      </w:r>
      <w:r w:rsidRPr="00793AC4">
        <w:rPr>
          <w:rFonts w:cs="Arial"/>
          <w:color w:val="000000"/>
          <w:szCs w:val="22"/>
        </w:rPr>
        <w:t>.</w:t>
      </w:r>
      <w:r w:rsidRPr="00372C90">
        <w:rPr>
          <w:rFonts w:cs="Arial"/>
          <w:color w:val="000000"/>
          <w:szCs w:val="22"/>
        </w:rPr>
        <w:t xml:space="preserve"> </w:t>
      </w:r>
      <w:r>
        <w:rPr>
          <w:rFonts w:cs="Arial"/>
          <w:color w:val="000000"/>
          <w:szCs w:val="22"/>
        </w:rPr>
        <w:t>Please note that proof of submittal of the application must indicate submittal to the New Jersey Office of Weights and Measures prior to the Quote {Proposal} opening.</w:t>
      </w:r>
    </w:p>
    <w:p w14:paraId="6C58062C" w14:textId="77777777" w:rsidR="00F4308A" w:rsidRPr="00372C90" w:rsidRDefault="00F4308A" w:rsidP="00F4308A">
      <w:pPr>
        <w:autoSpaceDE w:val="0"/>
        <w:autoSpaceDN w:val="0"/>
        <w:adjustRightInd w:val="0"/>
        <w:rPr>
          <w:rFonts w:cs="Arial"/>
          <w:color w:val="000000"/>
          <w:szCs w:val="22"/>
        </w:rPr>
      </w:pPr>
    </w:p>
    <w:p w14:paraId="07F1B974" w14:textId="77777777" w:rsidR="00F4308A" w:rsidRPr="00372C90" w:rsidRDefault="00F4308A" w:rsidP="00F4308A">
      <w:pPr>
        <w:autoSpaceDE w:val="0"/>
        <w:autoSpaceDN w:val="0"/>
        <w:adjustRightInd w:val="0"/>
        <w:rPr>
          <w:rFonts w:cs="Arial"/>
          <w:color w:val="000000"/>
          <w:szCs w:val="22"/>
        </w:rPr>
      </w:pPr>
      <w:r w:rsidRPr="00372C90">
        <w:rPr>
          <w:rFonts w:cs="Arial"/>
          <w:color w:val="000000"/>
          <w:szCs w:val="22"/>
        </w:rPr>
        <w:t>If the Vendor’s {Bidder’s} Corporate Office identified in the Quote {Proposal} is not the only point of contact for the Procurement Bureau and the Using Agencies (ordering/billing/customer service), the Vendor {Bidder} shall provide certification to identify all Local Offices/Dealers that are necessary to cover those areas of the State that will be serviced including the applicable region(s) to be handled by each local office/dealer.</w:t>
      </w:r>
    </w:p>
    <w:p w14:paraId="5F64472B" w14:textId="77777777" w:rsidR="00F4308A" w:rsidRPr="00372C90" w:rsidRDefault="00F4308A" w:rsidP="00F4308A">
      <w:pPr>
        <w:autoSpaceDE w:val="0"/>
        <w:autoSpaceDN w:val="0"/>
        <w:adjustRightInd w:val="0"/>
        <w:rPr>
          <w:rFonts w:cs="Arial"/>
          <w:color w:val="000000"/>
          <w:szCs w:val="22"/>
        </w:rPr>
      </w:pPr>
    </w:p>
    <w:p w14:paraId="250B2705" w14:textId="77777777" w:rsidR="00F4308A" w:rsidRPr="00372C90" w:rsidRDefault="00F4308A" w:rsidP="00F4308A">
      <w:pPr>
        <w:autoSpaceDE w:val="0"/>
        <w:autoSpaceDN w:val="0"/>
        <w:adjustRightInd w:val="0"/>
        <w:rPr>
          <w:rFonts w:cs="Arial"/>
          <w:color w:val="000000"/>
          <w:szCs w:val="22"/>
        </w:rPr>
      </w:pPr>
      <w:r w:rsidRPr="00372C90">
        <w:rPr>
          <w:rFonts w:cs="Arial"/>
          <w:color w:val="000000"/>
          <w:szCs w:val="22"/>
        </w:rPr>
        <w:t>The certification(s) must include the contact name, phone number, e-mail address, and Bid Solicitation {RFP} number, for verification purposes.</w:t>
      </w:r>
    </w:p>
    <w:p w14:paraId="37E4C1F5" w14:textId="77777777" w:rsidR="00F4308A" w:rsidRPr="00372C90" w:rsidRDefault="00F4308A" w:rsidP="00F4308A">
      <w:pPr>
        <w:autoSpaceDE w:val="0"/>
        <w:autoSpaceDN w:val="0"/>
        <w:adjustRightInd w:val="0"/>
        <w:rPr>
          <w:rFonts w:cs="Arial"/>
          <w:color w:val="000000"/>
          <w:szCs w:val="22"/>
        </w:rPr>
      </w:pPr>
    </w:p>
    <w:p w14:paraId="5DF1B75B" w14:textId="77777777" w:rsidR="00F4308A" w:rsidRPr="00372C90" w:rsidRDefault="00F4308A" w:rsidP="00F4308A">
      <w:pPr>
        <w:autoSpaceDE w:val="0"/>
        <w:autoSpaceDN w:val="0"/>
        <w:adjustRightInd w:val="0"/>
        <w:rPr>
          <w:rFonts w:cs="Arial"/>
          <w:color w:val="000000"/>
          <w:szCs w:val="22"/>
        </w:rPr>
      </w:pPr>
      <w:r w:rsidRPr="00372C90">
        <w:rPr>
          <w:rFonts w:cs="Arial"/>
          <w:color w:val="000000"/>
          <w:szCs w:val="22"/>
        </w:rPr>
        <w:t>If a Vendor {Bidder} does not provide the required certification(s), the State reserves the right to request such information from the Vendor {Bidder}.  The Vendor {Bidder} must respond to such request by providing all requested information within forty-eight (48) hours.  Failure to provide the requested information shall result in the Vendor's {Bidder's} Quote {Proposal} being deemed non-responsive for the brand bid.</w:t>
      </w:r>
    </w:p>
    <w:p w14:paraId="1D1418B8" w14:textId="77777777" w:rsidR="00F4308A" w:rsidRPr="007664C5" w:rsidRDefault="00F4308A" w:rsidP="00A86608">
      <w:pPr>
        <w:rPr>
          <w:rFonts w:cs="Arial"/>
        </w:rPr>
      </w:pPr>
    </w:p>
    <w:p w14:paraId="27050B95" w14:textId="77777777" w:rsidR="00A86608" w:rsidRPr="00AB1466" w:rsidRDefault="00A86608" w:rsidP="00A86608">
      <w:pPr>
        <w:pStyle w:val="Heading4"/>
        <w:rPr>
          <w:rFonts w:eastAsia="MS Mincho"/>
        </w:rPr>
      </w:pPr>
      <w:r w:rsidRPr="00AB1466">
        <w:rPr>
          <w:rFonts w:eastAsia="MS Mincho"/>
        </w:rPr>
        <w:t>Vendor {BIDDER} Experience</w:t>
      </w:r>
    </w:p>
    <w:p w14:paraId="079A2A93" w14:textId="77777777" w:rsidR="00A86608" w:rsidRPr="00CD525D" w:rsidRDefault="00A86608" w:rsidP="00A86608">
      <w:pPr>
        <w:pStyle w:val="BodyText3"/>
        <w:rPr>
          <w:rFonts w:cs="Arial"/>
        </w:rPr>
      </w:pPr>
    </w:p>
    <w:p w14:paraId="405FFBE8" w14:textId="77777777" w:rsidR="00A86608" w:rsidRPr="007664C5" w:rsidRDefault="00A86608" w:rsidP="00A86608">
      <w:pPr>
        <w:pStyle w:val="BodyText3"/>
        <w:ind w:right="0"/>
        <w:contextualSpacing/>
        <w:rPr>
          <w:rFonts w:cs="Arial"/>
        </w:rPr>
      </w:pPr>
      <w:r w:rsidRPr="00F4308A">
        <w:rPr>
          <w:rFonts w:cs="Arial"/>
        </w:rPr>
        <w:t>The Vendor {Bidder} should complete ALL the information requested on the Vendor {Bidder} Data</w:t>
      </w:r>
      <w:r w:rsidRPr="00CD525D">
        <w:rPr>
          <w:rFonts w:cs="Arial"/>
        </w:rPr>
        <w:t xml:space="preserve"> Sheet Form attached to this Bid</w:t>
      </w:r>
      <w:r w:rsidR="0085751E">
        <w:rPr>
          <w:rFonts w:cs="Arial"/>
        </w:rPr>
        <w:t xml:space="preserve"> Solicitation</w:t>
      </w:r>
      <w:r w:rsidRPr="00CD525D">
        <w:rPr>
          <w:rFonts w:cs="Arial"/>
        </w:rPr>
        <w:t xml:space="preserve"> {</w:t>
      </w:r>
      <w:r w:rsidRPr="007664C5">
        <w:rPr>
          <w:rFonts w:cs="Arial"/>
        </w:rPr>
        <w:t xml:space="preserve">RFP} so that the State is able to make a sound business judgment regarding the Vendor’s {Bidder’s} experience and capability to perform the </w:t>
      </w:r>
      <w:r w:rsidR="0085751E">
        <w:rPr>
          <w:rFonts w:cs="Arial"/>
        </w:rPr>
        <w:t>Blanket P.O. {C</w:t>
      </w:r>
      <w:r w:rsidRPr="007664C5">
        <w:rPr>
          <w:rFonts w:cs="Arial"/>
        </w:rPr>
        <w:t>ontract</w:t>
      </w:r>
      <w:r w:rsidR="0085751E">
        <w:rPr>
          <w:rFonts w:cs="Arial"/>
        </w:rPr>
        <w:t>}</w:t>
      </w:r>
      <w:r w:rsidRPr="007664C5">
        <w:rPr>
          <w:rFonts w:cs="Arial"/>
        </w:rPr>
        <w:t xml:space="preserve"> to the State's satisfaction. </w:t>
      </w:r>
      <w:r w:rsidR="0097382E">
        <w:rPr>
          <w:rFonts w:cs="Arial"/>
        </w:rPr>
        <w:t xml:space="preserve"> Vendor {Bidder} shall not list a Procurement Specialist as a reference on the Vendor {Bidder} Data Sheet Form.</w:t>
      </w:r>
    </w:p>
    <w:p w14:paraId="3D4FB718" w14:textId="77777777" w:rsidR="00A86608" w:rsidRPr="007664C5" w:rsidRDefault="00A86608" w:rsidP="00A86608">
      <w:pPr>
        <w:pStyle w:val="BodyText3"/>
        <w:ind w:right="0"/>
        <w:contextualSpacing/>
        <w:rPr>
          <w:rFonts w:cs="Arial"/>
        </w:rPr>
      </w:pPr>
    </w:p>
    <w:p w14:paraId="362FD5F5" w14:textId="77777777" w:rsidR="009022A9" w:rsidRPr="00F4308A" w:rsidRDefault="009022A9" w:rsidP="009022A9">
      <w:pPr>
        <w:pStyle w:val="BodyText3"/>
        <w:ind w:right="0"/>
        <w:contextualSpacing/>
        <w:rPr>
          <w:rFonts w:cs="Arial"/>
          <w:i/>
        </w:rPr>
      </w:pPr>
      <w:r w:rsidRPr="00F4308A">
        <w:rPr>
          <w:rStyle w:val="Emphasis"/>
          <w:rFonts w:cs="Arial"/>
          <w:i w:val="0"/>
        </w:rPr>
        <w:t>The State may require a Vendor {Bidder} to provide additional information or documentation</w:t>
      </w:r>
      <w:r w:rsidRPr="00F4308A">
        <w:rPr>
          <w:rFonts w:cs="Arial"/>
          <w:i/>
        </w:rPr>
        <w:t xml:space="preserve"> within five (5) </w:t>
      </w:r>
      <w:r>
        <w:rPr>
          <w:rFonts w:cs="Arial"/>
          <w:i/>
        </w:rPr>
        <w:t xml:space="preserve">business </w:t>
      </w:r>
      <w:r w:rsidRPr="00F4308A">
        <w:rPr>
          <w:rFonts w:cs="Arial"/>
          <w:i/>
        </w:rPr>
        <w:t>days of request by the State.</w:t>
      </w:r>
    </w:p>
    <w:p w14:paraId="642FE15B" w14:textId="77777777" w:rsidR="006E51AF" w:rsidRPr="006E51AF" w:rsidRDefault="006E51AF" w:rsidP="006E51AF"/>
    <w:p w14:paraId="1BE55998" w14:textId="77777777" w:rsidR="00275BFB" w:rsidRPr="00275BFB" w:rsidRDefault="00A86608" w:rsidP="00275BFB">
      <w:pPr>
        <w:pStyle w:val="Heading4"/>
      </w:pPr>
      <w:r w:rsidRPr="00AB1466">
        <w:t>DISCLOSURE OF PRODUCT COMPOSITION</w:t>
      </w:r>
    </w:p>
    <w:p w14:paraId="48AAE785" w14:textId="77777777" w:rsidR="00A86608" w:rsidRPr="00CD525D" w:rsidRDefault="00A86608" w:rsidP="00A86608">
      <w:pPr>
        <w:pStyle w:val="BodyText3"/>
        <w:rPr>
          <w:rFonts w:cs="Arial"/>
        </w:rPr>
      </w:pPr>
    </w:p>
    <w:p w14:paraId="5F80C835" w14:textId="77777777" w:rsidR="0097382E" w:rsidRDefault="00A86608" w:rsidP="00A86608">
      <w:pPr>
        <w:pStyle w:val="BodyText3"/>
      </w:pPr>
      <w:r w:rsidRPr="007664C5">
        <w:rPr>
          <w:rFonts w:cs="Arial"/>
        </w:rPr>
        <w:t xml:space="preserve">The Vendor {Bidder} </w:t>
      </w:r>
      <w:r w:rsidR="005114A9">
        <w:rPr>
          <w:rFonts w:cs="Arial"/>
        </w:rPr>
        <w:t>should</w:t>
      </w:r>
      <w:r w:rsidRPr="007664C5">
        <w:rPr>
          <w:rFonts w:cs="Arial"/>
        </w:rPr>
        <w:t xml:space="preserve"> furnish material safety data sheets (MSDS) or manufacturers' equivalent information sheets on the products and/or chemicals used in performing the services specified in this Bid </w:t>
      </w:r>
      <w:r w:rsidR="00B23748">
        <w:rPr>
          <w:rFonts w:cs="Arial"/>
        </w:rPr>
        <w:t xml:space="preserve">Solicitation </w:t>
      </w:r>
      <w:r w:rsidRPr="007664C5">
        <w:rPr>
          <w:rFonts w:cs="Arial"/>
        </w:rPr>
        <w:t xml:space="preserve">{RFP} with the Vendor’s </w:t>
      </w:r>
      <w:r w:rsidR="00B23748">
        <w:rPr>
          <w:rFonts w:cs="Arial"/>
        </w:rPr>
        <w:t>{Bidder’s} Q</w:t>
      </w:r>
      <w:r w:rsidRPr="007664C5">
        <w:rPr>
          <w:rFonts w:cs="Arial"/>
        </w:rPr>
        <w:t>uote {</w:t>
      </w:r>
      <w:r w:rsidR="00B23748">
        <w:rPr>
          <w:rFonts w:cs="Arial"/>
        </w:rPr>
        <w:t>P</w:t>
      </w:r>
      <w:r w:rsidRPr="007664C5">
        <w:rPr>
          <w:rFonts w:cs="Arial"/>
        </w:rPr>
        <w:t xml:space="preserve">roposal}.  Failure to supply this information </w:t>
      </w:r>
      <w:r w:rsidR="00CD5674">
        <w:rPr>
          <w:rFonts w:cs="Arial"/>
        </w:rPr>
        <w:t>may</w:t>
      </w:r>
      <w:r w:rsidRPr="007664C5">
        <w:rPr>
          <w:rFonts w:cs="Arial"/>
        </w:rPr>
        <w:t xml:space="preserve"> result in rejection of the </w:t>
      </w:r>
      <w:r w:rsidR="00F031BE">
        <w:rPr>
          <w:rFonts w:cs="Arial"/>
        </w:rPr>
        <w:t>Q</w:t>
      </w:r>
      <w:r w:rsidRPr="007664C5">
        <w:rPr>
          <w:rFonts w:cs="Arial"/>
        </w:rPr>
        <w:t>uote {</w:t>
      </w:r>
      <w:r w:rsidR="00F031BE">
        <w:rPr>
          <w:rFonts w:cs="Arial"/>
        </w:rPr>
        <w:t>P</w:t>
      </w:r>
      <w:r w:rsidRPr="007664C5">
        <w:rPr>
          <w:rFonts w:cs="Arial"/>
        </w:rPr>
        <w:t>roposal} for that price line.</w:t>
      </w:r>
      <w:r w:rsidR="004409CB">
        <w:rPr>
          <w:rFonts w:cs="Arial"/>
        </w:rPr>
        <w:t xml:space="preserve">  </w:t>
      </w:r>
      <w:r w:rsidR="004409CB" w:rsidRPr="008E367A">
        <w:t xml:space="preserve">These sheets must </w:t>
      </w:r>
      <w:r w:rsidR="004409CB">
        <w:t xml:space="preserve">conform to the requirements of N.J.A.C. 12:100-7.7. </w:t>
      </w:r>
    </w:p>
    <w:p w14:paraId="6A8D92DC" w14:textId="77777777" w:rsidR="0097382E" w:rsidRDefault="0097382E" w:rsidP="00A86608">
      <w:pPr>
        <w:pStyle w:val="BodyText3"/>
      </w:pPr>
    </w:p>
    <w:p w14:paraId="5447FA8E" w14:textId="77777777" w:rsidR="00A86608" w:rsidRPr="007664C5" w:rsidRDefault="0097382E" w:rsidP="00A86608">
      <w:pPr>
        <w:pStyle w:val="BodyText3"/>
        <w:rPr>
          <w:rFonts w:cs="Arial"/>
        </w:rPr>
      </w:pPr>
      <w:r>
        <w:rPr>
          <w:rFonts w:cs="Arial"/>
        </w:rPr>
        <w:t xml:space="preserve">If a Vendor {Bidder} fails to submit the MSDS, SDS or </w:t>
      </w:r>
      <w:r w:rsidRPr="007664C5">
        <w:rPr>
          <w:rFonts w:cs="Arial"/>
        </w:rPr>
        <w:t>manufacturers' equivalent information sheets</w:t>
      </w:r>
      <w:r>
        <w:rPr>
          <w:rFonts w:cs="Arial"/>
        </w:rPr>
        <w:t xml:space="preserve"> with the Vendor’s {Bidder’s} Q</w:t>
      </w:r>
      <w:r w:rsidRPr="007664C5">
        <w:rPr>
          <w:rFonts w:cs="Arial"/>
        </w:rPr>
        <w:t>uote {</w:t>
      </w:r>
      <w:r>
        <w:rPr>
          <w:rFonts w:cs="Arial"/>
        </w:rPr>
        <w:t>Proposal},</w:t>
      </w:r>
      <w:r w:rsidRPr="007664C5">
        <w:rPr>
          <w:rFonts w:cs="Arial"/>
        </w:rPr>
        <w:t xml:space="preserve"> </w:t>
      </w:r>
      <w:r w:rsidRPr="00B43A63">
        <w:rPr>
          <w:rFonts w:cs="Arial"/>
        </w:rPr>
        <w:t>the State reserves the right to request that information from the Vendor {B</w:t>
      </w:r>
      <w:r>
        <w:rPr>
          <w:rFonts w:cs="Arial"/>
        </w:rPr>
        <w:t xml:space="preserve">idder}. </w:t>
      </w:r>
      <w:r w:rsidRPr="00B43A63">
        <w:rPr>
          <w:rFonts w:cs="Arial"/>
        </w:rPr>
        <w:t xml:space="preserve">The information must be submitted to the State within forty-eight (48) hours of the request. Failure to provide the requested information </w:t>
      </w:r>
      <w:r>
        <w:rPr>
          <w:rFonts w:cs="Arial"/>
        </w:rPr>
        <w:t xml:space="preserve">shall </w:t>
      </w:r>
      <w:r w:rsidRPr="00B43A63">
        <w:rPr>
          <w:rFonts w:cs="Arial"/>
        </w:rPr>
        <w:t>result in the Vendor's {Bidder's} Quote {Proposal} being deemed non-responsive for that price line item.</w:t>
      </w:r>
      <w:r w:rsidR="004409CB">
        <w:t xml:space="preserve"> </w:t>
      </w:r>
    </w:p>
    <w:p w14:paraId="6864045B" w14:textId="77777777" w:rsidR="00A86608" w:rsidRPr="007664C5" w:rsidRDefault="00A86608" w:rsidP="00A86608">
      <w:pPr>
        <w:rPr>
          <w:rFonts w:cs="Arial"/>
        </w:rPr>
      </w:pPr>
    </w:p>
    <w:p w14:paraId="6008110A" w14:textId="77777777" w:rsidR="00757979" w:rsidRPr="00F85DB9" w:rsidRDefault="00757979" w:rsidP="00A86608">
      <w:pPr>
        <w:pStyle w:val="Heading3"/>
      </w:pPr>
      <w:bookmarkStart w:id="303" w:name="_Toc483479139"/>
      <w:r>
        <w:t xml:space="preserve">Financial Capability of the </w:t>
      </w:r>
      <w:r w:rsidR="00526170">
        <w:t xml:space="preserve">Vendor </w:t>
      </w:r>
      <w:r w:rsidR="00571AFA">
        <w:t>{Bidder}</w:t>
      </w:r>
      <w:bookmarkEnd w:id="303"/>
    </w:p>
    <w:p w14:paraId="3082A1BF" w14:textId="77777777" w:rsidR="00757979" w:rsidRDefault="00757979" w:rsidP="00C65B22"/>
    <w:p w14:paraId="1E83F28E" w14:textId="77777777" w:rsidR="00757979" w:rsidRDefault="00757979" w:rsidP="00C65B22">
      <w:r w:rsidRPr="00F85DB9">
        <w:t xml:space="preserve">In order to provide the State with the ability to judge the </w:t>
      </w:r>
      <w:r w:rsidR="00526170">
        <w:t>Vendor</w:t>
      </w:r>
      <w:r w:rsidR="008A515B">
        <w:t>’s</w:t>
      </w:r>
      <w:r w:rsidR="00526170">
        <w:t xml:space="preserve"> </w:t>
      </w:r>
      <w:r w:rsidR="00A11339">
        <w:t>{Bidder’s}</w:t>
      </w:r>
      <w:r w:rsidRPr="00F85DB9">
        <w:t xml:space="preserve"> financial capacity and capabilities to undertake and successfully complete the </w:t>
      </w:r>
      <w:r w:rsidR="001D2ACC">
        <w:t>Blanket P.O.</w:t>
      </w:r>
      <w:r w:rsidR="00A7166F">
        <w:t xml:space="preserve"> </w:t>
      </w:r>
      <w:r w:rsidR="008B0B5B">
        <w:t>{</w:t>
      </w:r>
      <w:r w:rsidR="00362081">
        <w:t>Contract</w:t>
      </w:r>
      <w:r w:rsidR="008B0B5B">
        <w:t>}</w:t>
      </w:r>
      <w:r w:rsidRPr="00F85DB9">
        <w:t xml:space="preserve">, the </w:t>
      </w:r>
      <w:r w:rsidR="00526170">
        <w:t xml:space="preserve">Vendor </w:t>
      </w:r>
      <w:r w:rsidR="00571AFA">
        <w:lastRenderedPageBreak/>
        <w:t>{Bidder}</w:t>
      </w:r>
      <w:r w:rsidRPr="00F85DB9">
        <w:t xml:space="preserve"> should submit </w:t>
      </w:r>
      <w:r w:rsidR="00E9097A">
        <w:t xml:space="preserve">opined </w:t>
      </w:r>
      <w:r w:rsidRPr="00F85DB9">
        <w:t>certified financial statements</w:t>
      </w:r>
      <w:r w:rsidR="00E9097A">
        <w:t xml:space="preserve"> in accordance with applicable standards by a Certified Public Accountant</w:t>
      </w:r>
      <w:r w:rsidRPr="00F85DB9">
        <w:t xml:space="preserve"> </w:t>
      </w:r>
      <w:r>
        <w:t>which</w:t>
      </w:r>
      <w:r w:rsidRPr="00F85DB9">
        <w:t xml:space="preserve"> include a balance sheet, income statement</w:t>
      </w:r>
      <w:r>
        <w:t>,</w:t>
      </w:r>
      <w:r w:rsidRPr="00F85DB9">
        <w:t xml:space="preserve"> and statement of cash flow, and all applicable notes for the most recent calendar year or the </w:t>
      </w:r>
      <w:r w:rsidR="00526170">
        <w:t>Vendor</w:t>
      </w:r>
      <w:r w:rsidR="008A515B">
        <w:t>’s</w:t>
      </w:r>
      <w:r w:rsidR="00526170">
        <w:t xml:space="preserve"> </w:t>
      </w:r>
      <w:r w:rsidR="00A11339">
        <w:t>{Bidder’s}</w:t>
      </w:r>
      <w:r w:rsidRPr="00F85DB9">
        <w:t xml:space="preserve"> most recent fiscal year.  If certified financial statements are not available, the </w:t>
      </w:r>
      <w:r w:rsidR="00526170">
        <w:t xml:space="preserve">Vendor </w:t>
      </w:r>
      <w:r w:rsidR="00571AFA">
        <w:t>{Bidder}</w:t>
      </w:r>
      <w:r w:rsidRPr="00F85DB9">
        <w:t xml:space="preserve"> should provide either a reviewed or compiled statement from an independent accountant setting forth the same information required for the certified financial statements, together with a certification from the Chief Executive Officer and the Chief Financial Officer, that the financial statements and other information included in the statements fairly present in all material respects the financial condition, results of operations</w:t>
      </w:r>
      <w:r>
        <w:t>,</w:t>
      </w:r>
      <w:r w:rsidRPr="00F85DB9">
        <w:t xml:space="preserve"> and cash flows of the </w:t>
      </w:r>
      <w:r w:rsidR="00526170">
        <w:t xml:space="preserve">Vendor </w:t>
      </w:r>
      <w:r w:rsidR="00571AFA">
        <w:t>{Bidder}</w:t>
      </w:r>
      <w:r w:rsidRPr="00F85DB9">
        <w:t xml:space="preserve"> as of, and for, the periods presented in the statements.  In addition, the </w:t>
      </w:r>
      <w:r w:rsidR="00526170">
        <w:t xml:space="preserve">Vendor </w:t>
      </w:r>
      <w:r w:rsidR="00571AFA">
        <w:t>{Bidder}</w:t>
      </w:r>
      <w:r w:rsidRPr="00F85DB9">
        <w:t xml:space="preserve"> should submit a bank reference.</w:t>
      </w:r>
    </w:p>
    <w:p w14:paraId="46FD0714" w14:textId="77777777" w:rsidR="00757979" w:rsidRDefault="00757979" w:rsidP="00C65B22"/>
    <w:p w14:paraId="74056DC4" w14:textId="77777777" w:rsidR="00757979" w:rsidRPr="00B12E97" w:rsidRDefault="00757979" w:rsidP="00C65B22">
      <w:r w:rsidRPr="00B12E97">
        <w:t xml:space="preserve">If the information is not supplied with the </w:t>
      </w:r>
      <w:r w:rsidR="00CE00E7">
        <w:t>Quote</w:t>
      </w:r>
      <w:r w:rsidR="00583771">
        <w:t xml:space="preserve"> </w:t>
      </w:r>
      <w:r w:rsidR="0060080E">
        <w:t>{</w:t>
      </w:r>
      <w:r w:rsidR="00CE00E7">
        <w:t>Proposal</w:t>
      </w:r>
      <w:r w:rsidR="0060080E">
        <w:t>}</w:t>
      </w:r>
      <w:r w:rsidRPr="00B12E97">
        <w:t xml:space="preserve">, the State </w:t>
      </w:r>
      <w:r w:rsidRPr="00B86625">
        <w:t>may</w:t>
      </w:r>
      <w:r w:rsidRPr="00B12E97">
        <w:t xml:space="preserve"> still require the </w:t>
      </w:r>
      <w:r w:rsidR="00526170">
        <w:t xml:space="preserve">Vendor </w:t>
      </w:r>
      <w:r w:rsidR="00571AFA">
        <w:t>{Bidder}</w:t>
      </w:r>
      <w:r w:rsidRPr="00B12E97">
        <w:t xml:space="preserve"> to submit it.  If the </w:t>
      </w:r>
      <w:r w:rsidR="00526170">
        <w:t xml:space="preserve">Vendor </w:t>
      </w:r>
      <w:r w:rsidR="00571AFA">
        <w:t>{Bidder}</w:t>
      </w:r>
      <w:r w:rsidRPr="00B12E97">
        <w:t xml:space="preserve"> fails to comply with the request</w:t>
      </w:r>
      <w:r>
        <w:t xml:space="preserve"> within seven (7) business days</w:t>
      </w:r>
      <w:r w:rsidRPr="00B12E97">
        <w:t xml:space="preserve">, the State </w:t>
      </w:r>
      <w:r w:rsidRPr="00B86625">
        <w:t>may</w:t>
      </w:r>
      <w:r w:rsidRPr="00B12E97">
        <w:t xml:space="preserve"> deem the </w:t>
      </w:r>
      <w:r w:rsidR="00CE00E7">
        <w:t>Quote</w:t>
      </w:r>
      <w:r w:rsidR="00583771">
        <w:t xml:space="preserve"> </w:t>
      </w:r>
      <w:r w:rsidR="0060080E">
        <w:t>{</w:t>
      </w:r>
      <w:r w:rsidR="00CE00E7">
        <w:t>Proposal</w:t>
      </w:r>
      <w:r w:rsidR="0060080E">
        <w:t>}</w:t>
      </w:r>
      <w:r w:rsidRPr="00B12E97">
        <w:t xml:space="preserve"> non-responsive.</w:t>
      </w:r>
    </w:p>
    <w:p w14:paraId="0F5100CD" w14:textId="77777777" w:rsidR="00757979" w:rsidRPr="00F85DB9" w:rsidRDefault="00757979" w:rsidP="00C65B22"/>
    <w:p w14:paraId="3198710B" w14:textId="77777777" w:rsidR="00757979" w:rsidRPr="00F85DB9" w:rsidRDefault="00757979" w:rsidP="00C65B22">
      <w:r w:rsidRPr="00F85DB9">
        <w:t xml:space="preserve">A </w:t>
      </w:r>
      <w:r w:rsidR="00927EEA">
        <w:t>V</w:t>
      </w:r>
      <w:r w:rsidR="00526170">
        <w:t xml:space="preserve">endor </w:t>
      </w:r>
      <w:r w:rsidR="00927EEA">
        <w:t>{B</w:t>
      </w:r>
      <w:r w:rsidR="0061308E">
        <w:t>idder}</w:t>
      </w:r>
      <w:r w:rsidRPr="00F85DB9">
        <w:t xml:space="preserve"> </w:t>
      </w:r>
      <w:r w:rsidRPr="00B86625">
        <w:t>may</w:t>
      </w:r>
      <w:r w:rsidRPr="00F85DB9">
        <w:t xml:space="preserve"> designate specific financial information as not subject to disclosure w</w:t>
      </w:r>
      <w:r>
        <w:t xml:space="preserve">hen the </w:t>
      </w:r>
      <w:r w:rsidR="00526170">
        <w:t xml:space="preserve">Vendor </w:t>
      </w:r>
      <w:r w:rsidR="00571AFA">
        <w:t>{Bidder}</w:t>
      </w:r>
      <w:r>
        <w:t xml:space="preserve"> has a good faith</w:t>
      </w:r>
      <w:r w:rsidRPr="00F85DB9">
        <w:t xml:space="preserve"> legal/factual basis for such assertion.  </w:t>
      </w:r>
      <w:r>
        <w:t xml:space="preserve">A </w:t>
      </w:r>
      <w:r w:rsidR="00927EEA">
        <w:t>V</w:t>
      </w:r>
      <w:r w:rsidR="00526170">
        <w:t xml:space="preserve">endor </w:t>
      </w:r>
      <w:r w:rsidR="00927EEA">
        <w:t>{B</w:t>
      </w:r>
      <w:r w:rsidR="0061308E">
        <w:t>idder}</w:t>
      </w:r>
      <w:r w:rsidRPr="00F85DB9">
        <w:t xml:space="preserve"> may submit specific financial documents in a separate, sealed package clearly marked “Confidential-Financial Information” along with the </w:t>
      </w:r>
      <w:r w:rsidR="00CE00E7">
        <w:t>Quote</w:t>
      </w:r>
      <w:r w:rsidR="00583771">
        <w:t xml:space="preserve"> </w:t>
      </w:r>
      <w:r w:rsidR="0060080E">
        <w:t>{</w:t>
      </w:r>
      <w:r w:rsidR="00CE00E7">
        <w:t>Proposal</w:t>
      </w:r>
      <w:r w:rsidR="0060080E">
        <w:t>}</w:t>
      </w:r>
      <w:r w:rsidRPr="00F85DB9">
        <w:t>.</w:t>
      </w:r>
    </w:p>
    <w:p w14:paraId="40359228" w14:textId="77777777" w:rsidR="00757979" w:rsidRPr="00F85DB9" w:rsidRDefault="00757979" w:rsidP="00C65B22"/>
    <w:p w14:paraId="6234D63B" w14:textId="77777777" w:rsidR="00757979" w:rsidRDefault="00757979" w:rsidP="00C65B22">
      <w:r w:rsidRPr="00F85DB9">
        <w:t xml:space="preserve">The State reserves the right to make the determination to accept the assertion and </w:t>
      </w:r>
      <w:r w:rsidRPr="00B86625">
        <w:t>shall</w:t>
      </w:r>
      <w:r w:rsidRPr="00F85DB9">
        <w:t xml:space="preserve"> so advise the </w:t>
      </w:r>
      <w:r w:rsidR="00526170">
        <w:t xml:space="preserve">Vendor </w:t>
      </w:r>
      <w:r w:rsidR="00571AFA">
        <w:t>{Bidder}</w:t>
      </w:r>
      <w:r w:rsidRPr="00F85DB9">
        <w:t>.</w:t>
      </w:r>
    </w:p>
    <w:p w14:paraId="200B7D23" w14:textId="77777777" w:rsidR="00C403F8" w:rsidRDefault="00C403F8" w:rsidP="00C65B22"/>
    <w:p w14:paraId="73CC6A2C" w14:textId="77777777" w:rsidR="00757979" w:rsidRPr="00A63346" w:rsidRDefault="00757979" w:rsidP="00757979">
      <w:pPr>
        <w:pStyle w:val="Heading3"/>
        <w:rPr>
          <w:rFonts w:eastAsia="MS Mincho"/>
        </w:rPr>
      </w:pPr>
      <w:bookmarkStart w:id="304" w:name="_Toc400531503"/>
      <w:bookmarkStart w:id="305" w:name="_Toc428533974"/>
      <w:bookmarkStart w:id="306" w:name="_Toc483479140"/>
      <w:r w:rsidRPr="00A63346">
        <w:rPr>
          <w:rFonts w:eastAsia="MS Mincho"/>
        </w:rPr>
        <w:t>PRICE schedule</w:t>
      </w:r>
      <w:r>
        <w:rPr>
          <w:rFonts w:eastAsia="MS Mincho"/>
        </w:rPr>
        <w:t>/SHEET</w:t>
      </w:r>
      <w:bookmarkEnd w:id="304"/>
      <w:bookmarkEnd w:id="305"/>
      <w:bookmarkEnd w:id="306"/>
    </w:p>
    <w:p w14:paraId="04121E9D" w14:textId="77777777" w:rsidR="006468FE" w:rsidRDefault="006468FE" w:rsidP="00C65B22"/>
    <w:p w14:paraId="462D0DA1" w14:textId="77777777" w:rsidR="009022A9" w:rsidRDefault="009022A9" w:rsidP="009022A9">
      <w:r w:rsidRPr="000B6121">
        <w:t xml:space="preserve">The </w:t>
      </w:r>
      <w:r>
        <w:t>Vendor {Bidder}</w:t>
      </w:r>
      <w:r w:rsidRPr="000B6121">
        <w:t xml:space="preserve"> must submit </w:t>
      </w:r>
      <w:r>
        <w:t>its</w:t>
      </w:r>
      <w:r w:rsidRPr="000B6121">
        <w:t xml:space="preserve"> pricing</w:t>
      </w:r>
      <w:r>
        <w:t xml:space="preserve"> </w:t>
      </w:r>
      <w:r w:rsidRPr="000B6121">
        <w:t xml:space="preserve">using the State-supplied </w:t>
      </w:r>
      <w:r>
        <w:t xml:space="preserve">Excel </w:t>
      </w:r>
      <w:r w:rsidRPr="000B6121">
        <w:t xml:space="preserve">price sheet/schedule(s) accompanying this </w:t>
      </w:r>
      <w:r>
        <w:t>Bid Solicitation {RFP} and located on the “Attachments” Tab.</w:t>
      </w:r>
    </w:p>
    <w:p w14:paraId="4970B3DA" w14:textId="77777777" w:rsidR="006C3A16" w:rsidRDefault="006C3A16" w:rsidP="006C3A16"/>
    <w:p w14:paraId="03B08E49" w14:textId="77777777" w:rsidR="006C3A16" w:rsidRDefault="006C3A16" w:rsidP="006C3A16">
      <w:r>
        <w:t>Vendors {Bidders} may refer to the QRG “Submit</w:t>
      </w:r>
      <w:r w:rsidRPr="00522EAA">
        <w:t xml:space="preserve"> a </w:t>
      </w:r>
      <w:r w:rsidR="00CE00E7">
        <w:t>Quote</w:t>
      </w:r>
      <w:r>
        <w:t xml:space="preserve">” for instructions detailing how to submit </w:t>
      </w:r>
      <w:r w:rsidR="003B1359">
        <w:t>a</w:t>
      </w:r>
      <w:r>
        <w:t xml:space="preserve"> </w:t>
      </w:r>
      <w:r w:rsidRPr="003E6F86">
        <w:rPr>
          <w:rStyle w:val="IntenseEmphasis"/>
          <w:rFonts w:cs="Arial"/>
          <w:color w:val="00B050"/>
        </w:rPr>
        <w:t>NJ</w:t>
      </w:r>
      <w:r w:rsidRPr="003E6F86">
        <w:rPr>
          <w:rStyle w:val="IntenseEmphasis"/>
          <w:rFonts w:cs="Arial"/>
          <w:color w:val="0070C0"/>
        </w:rPr>
        <w:t>START</w:t>
      </w:r>
      <w:r>
        <w:t xml:space="preserve"> electronic </w:t>
      </w:r>
      <w:r w:rsidR="00CE00E7">
        <w:t>Quote</w:t>
      </w:r>
      <w:r>
        <w:t xml:space="preserve"> {</w:t>
      </w:r>
      <w:r w:rsidR="00CE00E7">
        <w:t>Proposal</w:t>
      </w:r>
      <w:r>
        <w:t xml:space="preserve">}. QRGs are located on the </w:t>
      </w:r>
      <w:hyperlink r:id="rId61" w:history="1">
        <w:r w:rsidRPr="006A5709">
          <w:rPr>
            <w:rStyle w:val="Hyperlink"/>
            <w:rFonts w:eastAsiaTheme="minorHAnsi" w:cs="Arial"/>
          </w:rPr>
          <w:t>NJSTART Vendor Support Page</w:t>
        </w:r>
      </w:hyperlink>
      <w:r w:rsidR="005114A9">
        <w:rPr>
          <w:rStyle w:val="Hyperlink"/>
          <w:rFonts w:eastAsiaTheme="minorHAnsi" w:cs="Arial"/>
        </w:rPr>
        <w:t>.</w:t>
      </w:r>
    </w:p>
    <w:p w14:paraId="274F4310" w14:textId="77777777" w:rsidR="00A448BE" w:rsidRDefault="00A448BE" w:rsidP="00A448BE"/>
    <w:p w14:paraId="26CC8DA9" w14:textId="77777777" w:rsidR="00A86608" w:rsidRPr="00AB1466" w:rsidRDefault="00A86608" w:rsidP="00A86608">
      <w:pPr>
        <w:rPr>
          <w:rFonts w:cs="Arial"/>
          <w:szCs w:val="22"/>
        </w:rPr>
      </w:pPr>
      <w:r w:rsidRPr="00AB1466">
        <w:rPr>
          <w:rStyle w:val="Emphasis"/>
          <w:rFonts w:eastAsia="MS Mincho" w:cs="Arial"/>
          <w:i w:val="0"/>
        </w:rPr>
        <w:t>In order for the State to make sound business judgments regarding products and prices offered in response to this Bid</w:t>
      </w:r>
      <w:r>
        <w:rPr>
          <w:rStyle w:val="Emphasis"/>
          <w:rFonts w:eastAsia="MS Mincho" w:cs="Arial"/>
          <w:i w:val="0"/>
        </w:rPr>
        <w:t xml:space="preserve"> Solicitation</w:t>
      </w:r>
      <w:r w:rsidRPr="00AB1466">
        <w:rPr>
          <w:rStyle w:val="Emphasis"/>
          <w:rFonts w:eastAsia="MS Mincho" w:cs="Arial"/>
          <w:i w:val="0"/>
        </w:rPr>
        <w:t xml:space="preserve"> {RFP}, the Vendor {Bidder} must supply, with its </w:t>
      </w:r>
      <w:r>
        <w:rPr>
          <w:rStyle w:val="Emphasis"/>
          <w:rFonts w:eastAsia="MS Mincho" w:cs="Arial"/>
          <w:i w:val="0"/>
        </w:rPr>
        <w:t>Q</w:t>
      </w:r>
      <w:r w:rsidRPr="00AB1466">
        <w:rPr>
          <w:rStyle w:val="Emphasis"/>
          <w:rFonts w:eastAsia="MS Mincho" w:cs="Arial"/>
          <w:i w:val="0"/>
        </w:rPr>
        <w:t>uote {</w:t>
      </w:r>
      <w:r>
        <w:rPr>
          <w:rStyle w:val="Emphasis"/>
          <w:rFonts w:eastAsia="MS Mincho" w:cs="Arial"/>
          <w:i w:val="0"/>
        </w:rPr>
        <w:t>P</w:t>
      </w:r>
      <w:r w:rsidRPr="00AB1466">
        <w:rPr>
          <w:rStyle w:val="Emphasis"/>
          <w:rFonts w:eastAsia="MS Mincho" w:cs="Arial"/>
          <w:i w:val="0"/>
        </w:rPr>
        <w:t>roposal}, the information requested on the Bid</w:t>
      </w:r>
      <w:r>
        <w:rPr>
          <w:rStyle w:val="Emphasis"/>
          <w:rFonts w:eastAsia="MS Mincho" w:cs="Arial"/>
          <w:i w:val="0"/>
        </w:rPr>
        <w:t xml:space="preserve"> Solicitation</w:t>
      </w:r>
      <w:r w:rsidRPr="00AB1466">
        <w:rPr>
          <w:rStyle w:val="Emphasis"/>
          <w:rFonts w:eastAsia="MS Mincho" w:cs="Arial"/>
          <w:i w:val="0"/>
        </w:rPr>
        <w:t xml:space="preserve">’s {RFP's} pricing lines in sufficient detail as to allow the State to determine the firm, fixed </w:t>
      </w:r>
      <w:r>
        <w:rPr>
          <w:rStyle w:val="Emphasis"/>
          <w:rFonts w:eastAsia="MS Mincho" w:cs="Arial"/>
          <w:i w:val="0"/>
        </w:rPr>
        <w:t>Q</w:t>
      </w:r>
      <w:r w:rsidRPr="00AB1466">
        <w:rPr>
          <w:rStyle w:val="Emphasis"/>
          <w:rFonts w:eastAsia="MS Mincho" w:cs="Arial"/>
          <w:i w:val="0"/>
        </w:rPr>
        <w:t>uote {</w:t>
      </w:r>
      <w:r>
        <w:rPr>
          <w:rStyle w:val="Emphasis"/>
          <w:rFonts w:eastAsia="MS Mincho" w:cs="Arial"/>
          <w:i w:val="0"/>
        </w:rPr>
        <w:t>P</w:t>
      </w:r>
      <w:r w:rsidRPr="00AB1466">
        <w:rPr>
          <w:rStyle w:val="Emphasis"/>
          <w:rFonts w:eastAsia="MS Mincho" w:cs="Arial"/>
          <w:i w:val="0"/>
        </w:rPr>
        <w:t xml:space="preserve">roposal} pricing and the precise product or service being offered, i.e., with no possible misinterpretation of the price or product/service being offered by the Vendor {Bidder}.  A </w:t>
      </w:r>
      <w:r>
        <w:rPr>
          <w:rStyle w:val="Emphasis"/>
          <w:rFonts w:eastAsia="MS Mincho" w:cs="Arial"/>
          <w:i w:val="0"/>
        </w:rPr>
        <w:t>V</w:t>
      </w:r>
      <w:r w:rsidRPr="00AB1466">
        <w:rPr>
          <w:rStyle w:val="Emphasis"/>
          <w:rFonts w:eastAsia="MS Mincho" w:cs="Arial"/>
          <w:i w:val="0"/>
        </w:rPr>
        <w:t>endor’s {</w:t>
      </w:r>
      <w:r>
        <w:rPr>
          <w:rStyle w:val="Emphasis"/>
          <w:rFonts w:eastAsia="MS Mincho" w:cs="Arial"/>
          <w:i w:val="0"/>
        </w:rPr>
        <w:t>B</w:t>
      </w:r>
      <w:r w:rsidRPr="00AB1466">
        <w:rPr>
          <w:rStyle w:val="Emphasis"/>
          <w:rFonts w:eastAsia="MS Mincho" w:cs="Arial"/>
          <w:i w:val="0"/>
        </w:rPr>
        <w:t xml:space="preserve">idder's} failure to provide, within its </w:t>
      </w:r>
      <w:r>
        <w:rPr>
          <w:rStyle w:val="Emphasis"/>
          <w:rFonts w:eastAsia="MS Mincho" w:cs="Arial"/>
          <w:i w:val="0"/>
        </w:rPr>
        <w:t>Q</w:t>
      </w:r>
      <w:r w:rsidRPr="00AB1466">
        <w:rPr>
          <w:rStyle w:val="Emphasis"/>
          <w:rFonts w:eastAsia="MS Mincho" w:cs="Arial"/>
          <w:i w:val="0"/>
        </w:rPr>
        <w:t>uote {</w:t>
      </w:r>
      <w:r>
        <w:rPr>
          <w:rStyle w:val="Emphasis"/>
          <w:rFonts w:eastAsia="MS Mincho" w:cs="Arial"/>
          <w:i w:val="0"/>
        </w:rPr>
        <w:t>P</w:t>
      </w:r>
      <w:r w:rsidRPr="00AB1466">
        <w:rPr>
          <w:rStyle w:val="Emphasis"/>
          <w:rFonts w:eastAsia="MS Mincho" w:cs="Arial"/>
          <w:i w:val="0"/>
        </w:rPr>
        <w:t xml:space="preserve">roposal}, the information deemed by the State to be essential for product identification or price determination </w:t>
      </w:r>
      <w:r w:rsidR="0077689B">
        <w:rPr>
          <w:rStyle w:val="Emphasis"/>
          <w:rFonts w:eastAsia="MS Mincho" w:cs="Arial"/>
          <w:i w:val="0"/>
        </w:rPr>
        <w:t>shall</w:t>
      </w:r>
      <w:r w:rsidRPr="00AB1466">
        <w:rPr>
          <w:rStyle w:val="Emphasis"/>
          <w:rFonts w:eastAsia="MS Mincho" w:cs="Arial"/>
          <w:i w:val="0"/>
        </w:rPr>
        <w:t xml:space="preserve"> result in rejection of that </w:t>
      </w:r>
      <w:r>
        <w:rPr>
          <w:rStyle w:val="Emphasis"/>
          <w:rFonts w:eastAsia="MS Mincho" w:cs="Arial"/>
          <w:i w:val="0"/>
        </w:rPr>
        <w:t>V</w:t>
      </w:r>
      <w:r w:rsidRPr="00AB1466">
        <w:rPr>
          <w:rStyle w:val="Emphasis"/>
          <w:rFonts w:eastAsia="MS Mincho" w:cs="Arial"/>
          <w:i w:val="0"/>
        </w:rPr>
        <w:t>endor’s {</w:t>
      </w:r>
      <w:r>
        <w:rPr>
          <w:rStyle w:val="Emphasis"/>
          <w:rFonts w:eastAsia="MS Mincho" w:cs="Arial"/>
          <w:i w:val="0"/>
        </w:rPr>
        <w:t>B</w:t>
      </w:r>
      <w:r w:rsidRPr="00AB1466">
        <w:rPr>
          <w:rStyle w:val="Emphasis"/>
          <w:rFonts w:eastAsia="MS Mincho" w:cs="Arial"/>
          <w:i w:val="0"/>
        </w:rPr>
        <w:t xml:space="preserve">idder's} </w:t>
      </w:r>
      <w:r>
        <w:rPr>
          <w:rStyle w:val="Emphasis"/>
          <w:rFonts w:eastAsia="MS Mincho" w:cs="Arial"/>
          <w:i w:val="0"/>
        </w:rPr>
        <w:t>Q</w:t>
      </w:r>
      <w:r w:rsidRPr="00AB1466">
        <w:rPr>
          <w:rStyle w:val="Emphasis"/>
          <w:rFonts w:eastAsia="MS Mincho" w:cs="Arial"/>
          <w:i w:val="0"/>
        </w:rPr>
        <w:t>uote {</w:t>
      </w:r>
      <w:r>
        <w:rPr>
          <w:rStyle w:val="Emphasis"/>
          <w:rFonts w:eastAsia="MS Mincho" w:cs="Arial"/>
          <w:i w:val="0"/>
        </w:rPr>
        <w:t>P</w:t>
      </w:r>
      <w:r w:rsidRPr="00AB1466">
        <w:rPr>
          <w:rStyle w:val="Emphasis"/>
          <w:rFonts w:eastAsia="MS Mincho" w:cs="Arial"/>
          <w:i w:val="0"/>
        </w:rPr>
        <w:t xml:space="preserve">roposal}.  Notwithstanding the aforementioned material obligation, in order to support the State's decision-making process, the State may require a </w:t>
      </w:r>
      <w:r>
        <w:rPr>
          <w:rStyle w:val="Emphasis"/>
          <w:rFonts w:eastAsia="MS Mincho" w:cs="Arial"/>
          <w:i w:val="0"/>
        </w:rPr>
        <w:t>V</w:t>
      </w:r>
      <w:r w:rsidRPr="00AB1466">
        <w:rPr>
          <w:rStyle w:val="Emphasis"/>
          <w:rFonts w:eastAsia="MS Mincho" w:cs="Arial"/>
          <w:i w:val="0"/>
        </w:rPr>
        <w:t>endor {</w:t>
      </w:r>
      <w:r>
        <w:rPr>
          <w:rStyle w:val="Emphasis"/>
          <w:rFonts w:eastAsia="MS Mincho" w:cs="Arial"/>
          <w:i w:val="0"/>
        </w:rPr>
        <w:t>B</w:t>
      </w:r>
      <w:r w:rsidRPr="00AB1466">
        <w:rPr>
          <w:rStyle w:val="Emphasis"/>
          <w:rFonts w:eastAsia="MS Mincho" w:cs="Arial"/>
          <w:i w:val="0"/>
        </w:rPr>
        <w:t>idder} to provide additional information or documentation that has been deemed not to be material to product identification or price determination, in which case, the Vendor {Bidder} shall,</w:t>
      </w:r>
      <w:r w:rsidRPr="00AB1466">
        <w:rPr>
          <w:rFonts w:cs="Arial"/>
          <w:i/>
          <w:szCs w:val="22"/>
        </w:rPr>
        <w:t> </w:t>
      </w:r>
      <w:r w:rsidRPr="00AB1466">
        <w:rPr>
          <w:rStyle w:val="Emphasis"/>
          <w:rFonts w:eastAsia="MS Mincho" w:cs="Arial"/>
          <w:i w:val="0"/>
        </w:rPr>
        <w:t xml:space="preserve">within the time limit set forth in the written request, comply with said request.  </w:t>
      </w:r>
      <w:r w:rsidRPr="00AB1466">
        <w:rPr>
          <w:rFonts w:cs="Arial"/>
          <w:szCs w:val="22"/>
        </w:rPr>
        <w:t xml:space="preserve">Each Vendor {Bidder} is required to hold its prices firm through issuance of </w:t>
      </w:r>
      <w:r>
        <w:rPr>
          <w:rFonts w:cs="Arial"/>
          <w:szCs w:val="22"/>
        </w:rPr>
        <w:t>Blanket P.O.</w:t>
      </w:r>
      <w:r w:rsidRPr="00AB1466">
        <w:rPr>
          <w:rFonts w:cs="Arial"/>
          <w:szCs w:val="22"/>
        </w:rPr>
        <w:t xml:space="preserve"> {</w:t>
      </w:r>
      <w:r w:rsidR="00F51490">
        <w:rPr>
          <w:rFonts w:cs="Arial"/>
          <w:szCs w:val="22"/>
        </w:rPr>
        <w:t>C</w:t>
      </w:r>
      <w:r w:rsidRPr="00AB1466">
        <w:rPr>
          <w:rFonts w:cs="Arial"/>
          <w:szCs w:val="22"/>
        </w:rPr>
        <w:t>ontract}.</w:t>
      </w:r>
    </w:p>
    <w:p w14:paraId="106365DD" w14:textId="77777777" w:rsidR="00A86608" w:rsidRDefault="00A86608" w:rsidP="00A86608">
      <w:pPr>
        <w:rPr>
          <w:szCs w:val="22"/>
        </w:rPr>
      </w:pPr>
    </w:p>
    <w:p w14:paraId="50477E1D" w14:textId="77777777" w:rsidR="00A448BE" w:rsidRDefault="00825E59" w:rsidP="00A448BE">
      <w:pPr>
        <w:pStyle w:val="Heading4"/>
      </w:pPr>
      <w:r w:rsidRPr="00D32ABB">
        <w:rPr>
          <w:rStyle w:val="IntenseEmphasis"/>
          <w:rFonts w:cs="Arial"/>
          <w:color w:val="00B050"/>
        </w:rPr>
        <w:t>NJ</w:t>
      </w:r>
      <w:r w:rsidRPr="00D32ABB">
        <w:rPr>
          <w:rStyle w:val="IntenseEmphasis"/>
          <w:rFonts w:cs="Arial"/>
          <w:color w:val="0070C0"/>
        </w:rPr>
        <w:t>START</w:t>
      </w:r>
      <w:r w:rsidR="00A448BE">
        <w:t xml:space="preserve"> pricing submission instructions</w:t>
      </w:r>
    </w:p>
    <w:p w14:paraId="61BE0C87" w14:textId="77777777" w:rsidR="00A448BE" w:rsidRDefault="00A448BE" w:rsidP="00A448BE"/>
    <w:p w14:paraId="52F389C2" w14:textId="77777777" w:rsidR="00A448BE" w:rsidRDefault="00770725" w:rsidP="00A448BE">
      <w:r>
        <w:t>I</w:t>
      </w:r>
      <w:r w:rsidR="00A448BE">
        <w:t xml:space="preserve">f the Vendor {Bidder} </w:t>
      </w:r>
      <w:r w:rsidR="00A448BE" w:rsidRPr="007F3BD4">
        <w:rPr>
          <w:rFonts w:cs="Arial"/>
          <w:szCs w:val="22"/>
        </w:rPr>
        <w:t>is submitting a</w:t>
      </w:r>
      <w:r w:rsidR="00A448BE">
        <w:rPr>
          <w:rFonts w:cs="Arial"/>
          <w:szCs w:val="22"/>
        </w:rPr>
        <w:t xml:space="preserve"> </w:t>
      </w:r>
      <w:r w:rsidR="00A448BE" w:rsidRPr="003E6F86">
        <w:rPr>
          <w:rStyle w:val="IntenseEmphasis"/>
          <w:rFonts w:cs="Arial"/>
          <w:color w:val="00B050"/>
        </w:rPr>
        <w:t>NJ</w:t>
      </w:r>
      <w:r w:rsidR="00A448BE" w:rsidRPr="003E6F86">
        <w:rPr>
          <w:rStyle w:val="IntenseEmphasis"/>
          <w:rFonts w:cs="Arial"/>
          <w:color w:val="0070C0"/>
        </w:rPr>
        <w:t>START</w:t>
      </w:r>
      <w:r w:rsidR="00A448BE" w:rsidRPr="007F3BD4">
        <w:rPr>
          <w:rFonts w:cs="Arial"/>
          <w:szCs w:val="22"/>
        </w:rPr>
        <w:t xml:space="preserve"> </w:t>
      </w:r>
      <w:r w:rsidR="00CE00E7">
        <w:rPr>
          <w:rFonts w:cs="Arial"/>
          <w:szCs w:val="22"/>
        </w:rPr>
        <w:t>Quote</w:t>
      </w:r>
      <w:r w:rsidR="00A448BE">
        <w:rPr>
          <w:rFonts w:cs="Arial"/>
          <w:szCs w:val="22"/>
        </w:rPr>
        <w:t xml:space="preserve"> {</w:t>
      </w:r>
      <w:r w:rsidR="00CE00E7">
        <w:rPr>
          <w:rFonts w:cs="Arial"/>
          <w:szCs w:val="22"/>
        </w:rPr>
        <w:t>Proposal</w:t>
      </w:r>
      <w:r w:rsidR="00A448BE">
        <w:rPr>
          <w:rFonts w:cs="Arial"/>
          <w:szCs w:val="22"/>
        </w:rPr>
        <w:t xml:space="preserve">}, the </w:t>
      </w:r>
      <w:r w:rsidR="00A448BE">
        <w:t xml:space="preserve">Vendor {Bidder} must enter a Unit Cost of $1.00 for each price line item on the </w:t>
      </w:r>
      <w:r w:rsidR="00187776">
        <w:t xml:space="preserve">“Items” </w:t>
      </w:r>
      <w:r w:rsidR="00A448BE">
        <w:t xml:space="preserve">Tab in </w:t>
      </w:r>
      <w:r w:rsidR="00A448BE" w:rsidRPr="003E6F86">
        <w:rPr>
          <w:rStyle w:val="IntenseEmphasis"/>
          <w:rFonts w:cs="Arial"/>
          <w:color w:val="00B050"/>
        </w:rPr>
        <w:t>NJ</w:t>
      </w:r>
      <w:r w:rsidR="00A448BE" w:rsidRPr="003E6F86">
        <w:rPr>
          <w:rStyle w:val="IntenseEmphasis"/>
          <w:rFonts w:cs="Arial"/>
          <w:color w:val="0070C0"/>
        </w:rPr>
        <w:t>START</w:t>
      </w:r>
      <w:r w:rsidR="00A448BE" w:rsidRPr="00D5048D">
        <w:t>.</w:t>
      </w:r>
      <w:r w:rsidR="00A448BE" w:rsidRPr="000B6121">
        <w:t xml:space="preserve"> </w:t>
      </w:r>
      <w:r w:rsidR="00A448BE">
        <w:rPr>
          <w:rFonts w:cs="Arial"/>
          <w:color w:val="000000"/>
        </w:rPr>
        <w:t xml:space="preserve">The </w:t>
      </w:r>
      <w:r w:rsidR="00A448BE">
        <w:t xml:space="preserve">Vendor {Bidder} is instructed to do so </w:t>
      </w:r>
      <w:r>
        <w:t xml:space="preserve">only </w:t>
      </w:r>
      <w:r w:rsidR="00A448BE">
        <w:t xml:space="preserve">as a mechanism to </w:t>
      </w:r>
      <w:r w:rsidR="00F27C82" w:rsidRPr="00F27C82">
        <w:t xml:space="preserve">comply with Bid Solicitation {RFP} Section 6.8 and </w:t>
      </w:r>
      <w:r w:rsidR="00A448BE">
        <w:t xml:space="preserve">prevent all pricing from being publicly displayed in </w:t>
      </w:r>
      <w:r w:rsidR="00A448BE" w:rsidRPr="003E6F86">
        <w:rPr>
          <w:rStyle w:val="IntenseEmphasis"/>
          <w:rFonts w:cs="Arial"/>
          <w:color w:val="00B050"/>
        </w:rPr>
        <w:t>NJ</w:t>
      </w:r>
      <w:r w:rsidR="00A448BE" w:rsidRPr="003E6F86">
        <w:rPr>
          <w:rStyle w:val="IntenseEmphasis"/>
          <w:rFonts w:cs="Arial"/>
          <w:color w:val="0070C0"/>
        </w:rPr>
        <w:t>START</w:t>
      </w:r>
      <w:r w:rsidR="00A448BE" w:rsidRPr="00F27C82">
        <w:t xml:space="preserve">. </w:t>
      </w:r>
    </w:p>
    <w:p w14:paraId="63F8B4D6" w14:textId="77777777" w:rsidR="00CB6544" w:rsidRDefault="00CB6544" w:rsidP="00A448BE"/>
    <w:p w14:paraId="7F8908E1" w14:textId="77777777" w:rsidR="0022055D" w:rsidRDefault="0022055D" w:rsidP="00A448BE"/>
    <w:p w14:paraId="573E5C05" w14:textId="77777777" w:rsidR="00A448BE" w:rsidRDefault="00A448BE" w:rsidP="00AA3B67">
      <w:pPr>
        <w:pStyle w:val="Heading4"/>
      </w:pPr>
      <w:r>
        <w:lastRenderedPageBreak/>
        <w:t xml:space="preserve">price </w:t>
      </w:r>
      <w:r w:rsidRPr="006458A4">
        <w:t xml:space="preserve">sheet/schedule attachment </w:t>
      </w:r>
      <w:r>
        <w:t>instructions</w:t>
      </w:r>
    </w:p>
    <w:p w14:paraId="0E5D0356" w14:textId="77777777" w:rsidR="00A86608" w:rsidRPr="00A86608" w:rsidRDefault="00A86608" w:rsidP="00A86608">
      <w:pPr>
        <w:pStyle w:val="BodyText3"/>
        <w:rPr>
          <w:rFonts w:cs="Arial"/>
        </w:rPr>
      </w:pPr>
    </w:p>
    <w:p w14:paraId="2155B3B7" w14:textId="77777777" w:rsidR="009022A9" w:rsidRDefault="009022A9" w:rsidP="009022A9">
      <w:pPr>
        <w:ind w:left="360"/>
        <w:rPr>
          <w:bCs/>
          <w:szCs w:val="22"/>
        </w:rPr>
      </w:pPr>
      <w:r>
        <w:rPr>
          <w:bCs/>
          <w:szCs w:val="22"/>
        </w:rPr>
        <w:t xml:space="preserve">Up to two (2) awards (one primary and one secondary) </w:t>
      </w:r>
      <w:r w:rsidRPr="00904C32">
        <w:rPr>
          <w:bCs/>
          <w:szCs w:val="22"/>
        </w:rPr>
        <w:t xml:space="preserve">will be made for each </w:t>
      </w:r>
      <w:r>
        <w:rPr>
          <w:bCs/>
          <w:szCs w:val="22"/>
        </w:rPr>
        <w:t xml:space="preserve">tank </w:t>
      </w:r>
      <w:r w:rsidRPr="00904C32">
        <w:rPr>
          <w:bCs/>
          <w:szCs w:val="22"/>
        </w:rPr>
        <w:t xml:space="preserve">gallon range per county. The </w:t>
      </w:r>
      <w:r>
        <w:rPr>
          <w:bCs/>
          <w:szCs w:val="22"/>
        </w:rPr>
        <w:t xml:space="preserve">two (2) </w:t>
      </w:r>
      <w:r w:rsidRPr="00904C32">
        <w:rPr>
          <w:bCs/>
          <w:szCs w:val="22"/>
        </w:rPr>
        <w:t>Vendor</w:t>
      </w:r>
      <w:r>
        <w:rPr>
          <w:bCs/>
          <w:szCs w:val="22"/>
        </w:rPr>
        <w:t>s</w:t>
      </w:r>
      <w:r w:rsidRPr="00904C32">
        <w:rPr>
          <w:bCs/>
          <w:szCs w:val="22"/>
        </w:rPr>
        <w:t xml:space="preserve"> {Bidder</w:t>
      </w:r>
      <w:r>
        <w:rPr>
          <w:bCs/>
          <w:szCs w:val="22"/>
        </w:rPr>
        <w:t>s</w:t>
      </w:r>
      <w:r w:rsidRPr="00904C32">
        <w:rPr>
          <w:bCs/>
          <w:szCs w:val="22"/>
        </w:rPr>
        <w:t xml:space="preserve">} with the lowest up charge or highest down charge for each </w:t>
      </w:r>
      <w:r>
        <w:rPr>
          <w:bCs/>
          <w:szCs w:val="22"/>
        </w:rPr>
        <w:t xml:space="preserve">tank </w:t>
      </w:r>
      <w:r w:rsidRPr="009D27A5">
        <w:rPr>
          <w:bCs/>
          <w:szCs w:val="22"/>
        </w:rPr>
        <w:t xml:space="preserve">gallon range per county shall be awarded that </w:t>
      </w:r>
      <w:r>
        <w:rPr>
          <w:bCs/>
          <w:szCs w:val="22"/>
        </w:rPr>
        <w:t xml:space="preserve">tank </w:t>
      </w:r>
      <w:r w:rsidRPr="009D27A5">
        <w:rPr>
          <w:bCs/>
          <w:szCs w:val="22"/>
        </w:rPr>
        <w:t>gallon range for that county.</w:t>
      </w:r>
      <w:r>
        <w:rPr>
          <w:bCs/>
          <w:szCs w:val="22"/>
        </w:rPr>
        <w:t xml:space="preserve">  Please refer to Attachment A for a list of State Agency locations.</w:t>
      </w:r>
    </w:p>
    <w:p w14:paraId="6FDC332B" w14:textId="77777777" w:rsidR="0040783B" w:rsidRPr="00904C32" w:rsidRDefault="0040783B" w:rsidP="000C6E12">
      <w:pPr>
        <w:rPr>
          <w:bCs/>
          <w:szCs w:val="22"/>
        </w:rPr>
      </w:pPr>
      <w:r w:rsidRPr="00904C32">
        <w:rPr>
          <w:bCs/>
          <w:szCs w:val="22"/>
        </w:rPr>
        <w:t xml:space="preserve"> </w:t>
      </w:r>
    </w:p>
    <w:p w14:paraId="6DA3E198" w14:textId="77777777" w:rsidR="0040783B" w:rsidRDefault="0040783B" w:rsidP="000C6E12">
      <w:pPr>
        <w:autoSpaceDE w:val="0"/>
        <w:autoSpaceDN w:val="0"/>
        <w:adjustRightInd w:val="0"/>
        <w:ind w:left="360"/>
        <w:rPr>
          <w:rFonts w:cs="Arial"/>
          <w:color w:val="000000"/>
          <w:szCs w:val="22"/>
        </w:rPr>
      </w:pPr>
      <w:r w:rsidRPr="000C6E12">
        <w:rPr>
          <w:rFonts w:cs="Arial"/>
          <w:color w:val="000000"/>
          <w:szCs w:val="22"/>
        </w:rPr>
        <w:t>It is the Vendor’s {Bidder’s} responsibility to become familiar with all of the locations for which a Quote {Proposal} is submitted.</w:t>
      </w:r>
    </w:p>
    <w:p w14:paraId="4312707E" w14:textId="77777777" w:rsidR="00904C32" w:rsidRPr="000C6E12" w:rsidRDefault="00904C32" w:rsidP="000C6E12">
      <w:pPr>
        <w:autoSpaceDE w:val="0"/>
        <w:autoSpaceDN w:val="0"/>
        <w:adjustRightInd w:val="0"/>
        <w:rPr>
          <w:rFonts w:cs="Arial"/>
          <w:color w:val="000000"/>
          <w:szCs w:val="22"/>
        </w:rPr>
      </w:pPr>
    </w:p>
    <w:p w14:paraId="35725762" w14:textId="77777777" w:rsidR="00904C32" w:rsidRDefault="0040783B" w:rsidP="000C6E12">
      <w:pPr>
        <w:pStyle w:val="BodyText2"/>
        <w:ind w:left="360"/>
        <w:rPr>
          <w:rFonts w:cs="Arial"/>
        </w:rPr>
      </w:pPr>
      <w:r w:rsidRPr="00EE6650">
        <w:rPr>
          <w:rFonts w:cs="Arial"/>
        </w:rPr>
        <w:t xml:space="preserve">The </w:t>
      </w:r>
      <w:r>
        <w:rPr>
          <w:rFonts w:cs="Arial"/>
        </w:rPr>
        <w:t>Vendor {B</w:t>
      </w:r>
      <w:r w:rsidRPr="00EE6650">
        <w:rPr>
          <w:rFonts w:cs="Arial"/>
        </w:rPr>
        <w:t>idder</w:t>
      </w:r>
      <w:r>
        <w:rPr>
          <w:rFonts w:cs="Arial"/>
        </w:rPr>
        <w:t>}</w:t>
      </w:r>
      <w:r w:rsidRPr="00EE6650">
        <w:rPr>
          <w:rFonts w:cs="Arial"/>
        </w:rPr>
        <w:t xml:space="preserve"> </w:t>
      </w:r>
      <w:r>
        <w:rPr>
          <w:rFonts w:cs="Arial"/>
        </w:rPr>
        <w:t>must</w:t>
      </w:r>
      <w:r w:rsidRPr="00EE6650">
        <w:rPr>
          <w:rFonts w:cs="Arial"/>
        </w:rPr>
        <w:t xml:space="preserve"> submit its pricing using the format set forth in the State supplied </w:t>
      </w:r>
      <w:r>
        <w:rPr>
          <w:rFonts w:cs="Arial"/>
        </w:rPr>
        <w:t xml:space="preserve">Excel </w:t>
      </w:r>
      <w:r w:rsidRPr="00EE6650">
        <w:rPr>
          <w:rFonts w:cs="Arial"/>
        </w:rPr>
        <w:t>price</w:t>
      </w:r>
      <w:r>
        <w:rPr>
          <w:rFonts w:cs="Arial"/>
        </w:rPr>
        <w:t xml:space="preserve"> sheet/</w:t>
      </w:r>
      <w:r w:rsidRPr="00EE6650">
        <w:rPr>
          <w:rFonts w:cs="Arial"/>
        </w:rPr>
        <w:t>s</w:t>
      </w:r>
      <w:r>
        <w:rPr>
          <w:rFonts w:cs="Arial"/>
        </w:rPr>
        <w:t>chedule</w:t>
      </w:r>
      <w:r w:rsidRPr="00EE6650">
        <w:rPr>
          <w:rFonts w:cs="Arial"/>
        </w:rPr>
        <w:t xml:space="preserve">.  Failure to submit all information required </w:t>
      </w:r>
      <w:r>
        <w:rPr>
          <w:rFonts w:cs="Arial"/>
        </w:rPr>
        <w:t>sha</w:t>
      </w:r>
      <w:r w:rsidRPr="00EE6650">
        <w:rPr>
          <w:rFonts w:cs="Arial"/>
        </w:rPr>
        <w:t xml:space="preserve">ll result in the </w:t>
      </w:r>
      <w:r>
        <w:rPr>
          <w:rFonts w:cs="Arial"/>
        </w:rPr>
        <w:t>Quote {Proposal}</w:t>
      </w:r>
      <w:r w:rsidRPr="00EE6650">
        <w:rPr>
          <w:rFonts w:cs="Arial"/>
        </w:rPr>
        <w:t xml:space="preserve"> being considered non-responsive.</w:t>
      </w:r>
    </w:p>
    <w:p w14:paraId="7E8F1A9F" w14:textId="77777777" w:rsidR="0040783B" w:rsidRPr="00EE6650" w:rsidRDefault="0040783B" w:rsidP="000C6E12">
      <w:pPr>
        <w:pStyle w:val="BodyText2"/>
        <w:rPr>
          <w:rFonts w:cs="Arial"/>
        </w:rPr>
      </w:pPr>
    </w:p>
    <w:p w14:paraId="52FD45AA" w14:textId="77777777" w:rsidR="009022A9" w:rsidRDefault="009022A9" w:rsidP="009022A9">
      <w:pPr>
        <w:pStyle w:val="BodyText2"/>
        <w:ind w:left="360"/>
        <w:rPr>
          <w:rFonts w:cs="Arial"/>
        </w:rPr>
      </w:pPr>
      <w:r>
        <w:rPr>
          <w:rFonts w:cs="Arial"/>
        </w:rPr>
        <w:t>T</w:t>
      </w:r>
      <w:r w:rsidRPr="00EE6650">
        <w:rPr>
          <w:rFonts w:cs="Arial"/>
        </w:rPr>
        <w:t xml:space="preserve">he State of New Jersey is exempt from State sales or use taxes and Federal excise taxes. Therefore, price quotations must not include such taxes.  Any other applicable taxes (i.e.: LUST tax) specific to this </w:t>
      </w:r>
      <w:r>
        <w:rPr>
          <w:rFonts w:cs="Arial"/>
        </w:rPr>
        <w:t>Blanket P.O. {C</w:t>
      </w:r>
      <w:r w:rsidRPr="00EE6650">
        <w:rPr>
          <w:rFonts w:cs="Arial"/>
        </w:rPr>
        <w:t>ontract</w:t>
      </w:r>
      <w:r>
        <w:rPr>
          <w:rFonts w:cs="Arial"/>
        </w:rPr>
        <w:t>}</w:t>
      </w:r>
      <w:r w:rsidRPr="00EE6650">
        <w:rPr>
          <w:rFonts w:cs="Arial"/>
        </w:rPr>
        <w:t xml:space="preserve"> </w:t>
      </w:r>
      <w:r>
        <w:rPr>
          <w:rFonts w:cs="Arial"/>
        </w:rPr>
        <w:t xml:space="preserve">must </w:t>
      </w:r>
      <w:r w:rsidRPr="00EE6650">
        <w:rPr>
          <w:rFonts w:cs="Arial"/>
        </w:rPr>
        <w:t>be incorporated into the up</w:t>
      </w:r>
      <w:r>
        <w:rPr>
          <w:rFonts w:cs="Arial"/>
        </w:rPr>
        <w:t xml:space="preserve"> </w:t>
      </w:r>
      <w:r w:rsidRPr="00EE6650">
        <w:rPr>
          <w:rFonts w:cs="Arial"/>
        </w:rPr>
        <w:t>charge</w:t>
      </w:r>
      <w:r>
        <w:rPr>
          <w:rFonts w:cs="Arial"/>
        </w:rPr>
        <w:t xml:space="preserve"> or down charge</w:t>
      </w:r>
      <w:r w:rsidRPr="00EE6650">
        <w:rPr>
          <w:rFonts w:cs="Arial"/>
        </w:rPr>
        <w:t>.</w:t>
      </w:r>
    </w:p>
    <w:p w14:paraId="596666FE" w14:textId="77777777" w:rsidR="00904C32" w:rsidRDefault="00904C32" w:rsidP="000C6E12">
      <w:pPr>
        <w:pStyle w:val="BodyText2"/>
        <w:rPr>
          <w:rFonts w:cs="Arial"/>
        </w:rPr>
      </w:pPr>
    </w:p>
    <w:p w14:paraId="488A0F1E" w14:textId="77777777" w:rsidR="00904C32" w:rsidRPr="00904C32" w:rsidRDefault="00904C32" w:rsidP="000C6E12">
      <w:pPr>
        <w:rPr>
          <w:szCs w:val="22"/>
        </w:rPr>
      </w:pPr>
    </w:p>
    <w:p w14:paraId="7372BA80" w14:textId="77777777" w:rsidR="009337B1" w:rsidRDefault="009337B1" w:rsidP="009337B1">
      <w:pPr>
        <w:autoSpaceDE w:val="0"/>
        <w:autoSpaceDN w:val="0"/>
        <w:adjustRightInd w:val="0"/>
        <w:rPr>
          <w:rFonts w:cs="Arial"/>
          <w:szCs w:val="22"/>
        </w:rPr>
      </w:pPr>
      <w:r w:rsidRPr="0084344B">
        <w:rPr>
          <w:rFonts w:cs="Arial"/>
          <w:szCs w:val="22"/>
        </w:rPr>
        <w:t>Step 1 – The Vendor {Bidder} shall enter a firm fixed dollar amount in US dollars in the “</w:t>
      </w:r>
      <w:r>
        <w:rPr>
          <w:rFonts w:cs="Arial"/>
          <w:szCs w:val="22"/>
        </w:rPr>
        <w:t xml:space="preserve">Unit Price for </w:t>
      </w:r>
      <w:r w:rsidRPr="0084344B">
        <w:rPr>
          <w:rFonts w:cs="Arial"/>
          <w:szCs w:val="22"/>
        </w:rPr>
        <w:t>Up Charge or Down Charge</w:t>
      </w:r>
      <w:r>
        <w:rPr>
          <w:rFonts w:cs="Arial"/>
          <w:szCs w:val="22"/>
        </w:rPr>
        <w:t xml:space="preserve"> Per Gallon</w:t>
      </w:r>
      <w:r w:rsidRPr="0084344B">
        <w:rPr>
          <w:rFonts w:cs="Arial"/>
          <w:szCs w:val="22"/>
        </w:rPr>
        <w:t>” column of the Price Sheet. A Vendor’s {Bidder's} entry in the “</w:t>
      </w:r>
      <w:r>
        <w:rPr>
          <w:rFonts w:cs="Arial"/>
          <w:szCs w:val="22"/>
        </w:rPr>
        <w:t xml:space="preserve">Unit Price for </w:t>
      </w:r>
      <w:r w:rsidRPr="0084344B">
        <w:rPr>
          <w:rFonts w:cs="Arial"/>
          <w:szCs w:val="22"/>
        </w:rPr>
        <w:t>Up Charge or Down Charge</w:t>
      </w:r>
      <w:r>
        <w:rPr>
          <w:rFonts w:cs="Arial"/>
          <w:szCs w:val="22"/>
        </w:rPr>
        <w:t xml:space="preserve"> Per Gallon</w:t>
      </w:r>
      <w:r w:rsidRPr="0084344B">
        <w:rPr>
          <w:rFonts w:cs="Arial"/>
          <w:szCs w:val="22"/>
        </w:rPr>
        <w:t>” column shall include a plus (+) sign for up charge or minus (-) sign for down charge.  For example, an entry of "+0.50" shall be considered an up charge of 0.50 cents.  If a Vendor {Bidder} omits the plus or minus sign the entry shall be considered an up charge.</w:t>
      </w:r>
    </w:p>
    <w:p w14:paraId="1369C114" w14:textId="77777777" w:rsidR="0084344B" w:rsidRPr="0084344B" w:rsidRDefault="0084344B" w:rsidP="0084344B">
      <w:pPr>
        <w:autoSpaceDE w:val="0"/>
        <w:autoSpaceDN w:val="0"/>
        <w:adjustRightInd w:val="0"/>
        <w:rPr>
          <w:rFonts w:cs="Arial"/>
          <w:szCs w:val="22"/>
        </w:rPr>
      </w:pPr>
    </w:p>
    <w:p w14:paraId="5B20EA6A" w14:textId="77777777" w:rsidR="009337B1" w:rsidRPr="0084344B" w:rsidRDefault="009337B1" w:rsidP="009337B1">
      <w:pPr>
        <w:autoSpaceDE w:val="0"/>
        <w:autoSpaceDN w:val="0"/>
        <w:adjustRightInd w:val="0"/>
        <w:rPr>
          <w:rFonts w:cs="Arial"/>
          <w:szCs w:val="22"/>
        </w:rPr>
      </w:pPr>
      <w:r w:rsidRPr="0084344B">
        <w:rPr>
          <w:rFonts w:cs="Arial"/>
          <w:szCs w:val="22"/>
        </w:rPr>
        <w:t>If a Vendor {Bidder} leaves the “</w:t>
      </w:r>
      <w:r>
        <w:rPr>
          <w:rFonts w:cs="Arial"/>
          <w:szCs w:val="22"/>
        </w:rPr>
        <w:t xml:space="preserve">Unit Price for </w:t>
      </w:r>
      <w:r w:rsidRPr="0084344B">
        <w:rPr>
          <w:rFonts w:cs="Arial"/>
          <w:szCs w:val="22"/>
        </w:rPr>
        <w:t>Up Charge or Down Charge</w:t>
      </w:r>
      <w:r>
        <w:rPr>
          <w:rFonts w:cs="Arial"/>
          <w:szCs w:val="22"/>
        </w:rPr>
        <w:t xml:space="preserve"> Per Gallon</w:t>
      </w:r>
      <w:r w:rsidRPr="0084344B">
        <w:rPr>
          <w:rFonts w:cs="Arial"/>
          <w:szCs w:val="22"/>
        </w:rPr>
        <w:t>” column blank on any price line, it shall mean that the Vendor {Bidder} provided no Quote {Proposal} for that price line item.  A series or a range of up charges or down charges on any price line shall not be acceptable, and shall result in rejection of the Quote {Proposal} for that price line.</w:t>
      </w:r>
    </w:p>
    <w:p w14:paraId="18CDCFA8" w14:textId="77777777" w:rsidR="009337B1" w:rsidRDefault="009337B1" w:rsidP="009337B1">
      <w:pPr>
        <w:rPr>
          <w:szCs w:val="22"/>
        </w:rPr>
      </w:pPr>
    </w:p>
    <w:p w14:paraId="2AA43022" w14:textId="77777777" w:rsidR="009337B1" w:rsidRDefault="009337B1" w:rsidP="009337B1">
      <w:pPr>
        <w:rPr>
          <w:szCs w:val="22"/>
        </w:rPr>
      </w:pPr>
      <w:r>
        <w:rPr>
          <w:szCs w:val="22"/>
        </w:rPr>
        <w:t xml:space="preserve">A Vendor {Bidder} can offer different up charges or down charges for each tank gallon range within a given county/price line.  For example, a Vendor {Bidder} can offer -.150 for tank gallon range 1 through 4,999 gallons and -.250 for tank gallon range 5,000 through 9,999.   </w:t>
      </w:r>
    </w:p>
    <w:p w14:paraId="77D7427E" w14:textId="77777777" w:rsidR="009337B1" w:rsidRDefault="009337B1" w:rsidP="009337B1">
      <w:pPr>
        <w:rPr>
          <w:szCs w:val="22"/>
        </w:rPr>
      </w:pPr>
    </w:p>
    <w:p w14:paraId="181EDA2E" w14:textId="77777777" w:rsidR="009337B1" w:rsidRDefault="009337B1" w:rsidP="009337B1">
      <w:pPr>
        <w:rPr>
          <w:szCs w:val="22"/>
        </w:rPr>
      </w:pPr>
      <w:r>
        <w:rPr>
          <w:szCs w:val="22"/>
        </w:rPr>
        <w:t xml:space="preserve">A Vendor {Bidder} does not have to bid on each tank gallon range within a county/price line to be considered a responsive Vendor {Bidder}.  </w:t>
      </w:r>
    </w:p>
    <w:p w14:paraId="72A4DAAB" w14:textId="77777777" w:rsidR="009337B1" w:rsidRDefault="009337B1" w:rsidP="009337B1">
      <w:pPr>
        <w:rPr>
          <w:szCs w:val="22"/>
        </w:rPr>
      </w:pPr>
    </w:p>
    <w:p w14:paraId="3965C8A9" w14:textId="77777777" w:rsidR="009337B1" w:rsidRDefault="009337B1" w:rsidP="009337B1">
      <w:pPr>
        <w:rPr>
          <w:szCs w:val="22"/>
        </w:rPr>
      </w:pPr>
      <w:r>
        <w:rPr>
          <w:szCs w:val="22"/>
        </w:rPr>
        <w:t>A Vendor {Bidder} does not have to provide a Quote {Proposal} for all twenty-one (21) price lines in order to be considered a responsive Vendor {Bidder}.  A Vendor {Bidder} can bid on one, several or all price lines.</w:t>
      </w:r>
    </w:p>
    <w:p w14:paraId="10CFBCA9" w14:textId="77777777" w:rsidR="009337B1" w:rsidRDefault="009337B1" w:rsidP="009337B1">
      <w:pPr>
        <w:rPr>
          <w:szCs w:val="22"/>
        </w:rPr>
      </w:pPr>
    </w:p>
    <w:p w14:paraId="0C855AE4" w14:textId="57D713D1" w:rsidR="009337B1" w:rsidRDefault="009337B1" w:rsidP="009337B1">
      <w:pPr>
        <w:autoSpaceDE w:val="0"/>
        <w:autoSpaceDN w:val="0"/>
        <w:adjustRightInd w:val="0"/>
        <w:rPr>
          <w:rFonts w:cs="Arial"/>
          <w:szCs w:val="22"/>
        </w:rPr>
      </w:pPr>
      <w:r>
        <w:rPr>
          <w:rFonts w:cs="Arial"/>
          <w:szCs w:val="22"/>
        </w:rPr>
        <w:t xml:space="preserve">Step 2 – </w:t>
      </w:r>
      <w:r w:rsidRPr="00B75EEC">
        <w:rPr>
          <w:rFonts w:cs="Arial"/>
          <w:szCs w:val="22"/>
        </w:rPr>
        <w:t xml:space="preserve">The Vendor {Bidder} shall </w:t>
      </w:r>
      <w:r>
        <w:rPr>
          <w:rFonts w:cs="Arial"/>
          <w:szCs w:val="22"/>
        </w:rPr>
        <w:t xml:space="preserve">enter </w:t>
      </w:r>
      <w:r w:rsidRPr="00B75EEC">
        <w:rPr>
          <w:rFonts w:cs="Arial"/>
          <w:szCs w:val="22"/>
        </w:rPr>
        <w:t>the days required to make delivery upon receipt of an order into the “Delivery Days ARO</w:t>
      </w:r>
      <w:r>
        <w:rPr>
          <w:rFonts w:cs="Arial"/>
          <w:szCs w:val="22"/>
        </w:rPr>
        <w:t>/</w:t>
      </w:r>
      <w:r w:rsidRPr="00D92D2A">
        <w:rPr>
          <w:rFonts w:cs="Arial"/>
          <w:szCs w:val="22"/>
        </w:rPr>
        <w:t xml:space="preserve"> </w:t>
      </w:r>
      <w:r>
        <w:rPr>
          <w:rFonts w:cs="Arial"/>
          <w:szCs w:val="22"/>
        </w:rPr>
        <w:t>Ordinary Delivery not to exceed five (5) days</w:t>
      </w:r>
      <w:r w:rsidRPr="00B75EEC">
        <w:rPr>
          <w:rFonts w:cs="Arial"/>
          <w:szCs w:val="22"/>
        </w:rPr>
        <w:t xml:space="preserve">” column of the </w:t>
      </w:r>
      <w:r>
        <w:rPr>
          <w:rFonts w:cs="Arial"/>
          <w:szCs w:val="22"/>
        </w:rPr>
        <w:t>P</w:t>
      </w:r>
      <w:r w:rsidRPr="00B75EEC">
        <w:rPr>
          <w:rFonts w:cs="Arial"/>
          <w:szCs w:val="22"/>
        </w:rPr>
        <w:t xml:space="preserve">rice </w:t>
      </w:r>
      <w:r>
        <w:rPr>
          <w:rFonts w:cs="Arial"/>
          <w:szCs w:val="22"/>
        </w:rPr>
        <w:t>S</w:t>
      </w:r>
      <w:r w:rsidRPr="00B75EEC">
        <w:rPr>
          <w:rFonts w:cs="Arial"/>
          <w:szCs w:val="22"/>
        </w:rPr>
        <w:t>heet.</w:t>
      </w:r>
      <w:r w:rsidRPr="00F03D4E">
        <w:rPr>
          <w:rFonts w:cs="Arial"/>
          <w:szCs w:val="22"/>
        </w:rPr>
        <w:t xml:space="preserve"> </w:t>
      </w:r>
      <w:r w:rsidRPr="002B57A6">
        <w:rPr>
          <w:rFonts w:cs="Arial"/>
          <w:szCs w:val="22"/>
        </w:rPr>
        <w:t xml:space="preserve"> </w:t>
      </w:r>
      <w:r w:rsidRPr="00BD0572">
        <w:rPr>
          <w:szCs w:val="22"/>
        </w:rPr>
        <w:t xml:space="preserve">If the </w:t>
      </w:r>
      <w:r w:rsidRPr="00C9712C">
        <w:rPr>
          <w:rFonts w:cs="Arial"/>
          <w:szCs w:val="22"/>
        </w:rPr>
        <w:t>“Delivery Days ARO</w:t>
      </w:r>
      <w:r>
        <w:rPr>
          <w:rFonts w:cs="Arial"/>
          <w:szCs w:val="22"/>
        </w:rPr>
        <w:t>/Ordinary Delivery not to exceed five (5) days</w:t>
      </w:r>
      <w:r w:rsidRPr="00C9712C">
        <w:rPr>
          <w:rFonts w:cs="Arial"/>
          <w:szCs w:val="22"/>
        </w:rPr>
        <w:t>” field</w:t>
      </w:r>
      <w:r w:rsidRPr="00C9712C">
        <w:rPr>
          <w:szCs w:val="22"/>
        </w:rPr>
        <w:t xml:space="preserve"> is left blank, then the delivery days shall default to the delivery days set</w:t>
      </w:r>
      <w:r w:rsidRPr="005F5F3B">
        <w:rPr>
          <w:szCs w:val="22"/>
        </w:rPr>
        <w:t xml:space="preserve"> forth in Section </w:t>
      </w:r>
      <w:r w:rsidR="00776CD6">
        <w:rPr>
          <w:szCs w:val="22"/>
        </w:rPr>
        <w:t>4.4.5.4</w:t>
      </w:r>
      <w:r>
        <w:rPr>
          <w:szCs w:val="22"/>
        </w:rPr>
        <w:t>.</w:t>
      </w:r>
    </w:p>
    <w:p w14:paraId="72FC98D8" w14:textId="77777777" w:rsidR="0084344B" w:rsidRDefault="0084344B" w:rsidP="0084344B">
      <w:pPr>
        <w:autoSpaceDE w:val="0"/>
        <w:autoSpaceDN w:val="0"/>
        <w:adjustRightInd w:val="0"/>
        <w:rPr>
          <w:rFonts w:cs="Arial"/>
          <w:szCs w:val="22"/>
        </w:rPr>
      </w:pPr>
    </w:p>
    <w:p w14:paraId="5F808343" w14:textId="77777777" w:rsidR="0084344B" w:rsidRDefault="0084344B" w:rsidP="0084344B">
      <w:pPr>
        <w:autoSpaceDE w:val="0"/>
        <w:autoSpaceDN w:val="0"/>
        <w:adjustRightInd w:val="0"/>
        <w:rPr>
          <w:rFonts w:cs="Arial"/>
          <w:szCs w:val="22"/>
        </w:rPr>
      </w:pPr>
      <w:r>
        <w:rPr>
          <w:rFonts w:cs="Arial"/>
          <w:szCs w:val="22"/>
        </w:rPr>
        <w:t xml:space="preserve">Step 3 – </w:t>
      </w:r>
      <w:r w:rsidRPr="000C6E12">
        <w:rPr>
          <w:rFonts w:cs="Arial"/>
          <w:b/>
          <w:szCs w:val="22"/>
        </w:rPr>
        <w:t>The Vendor {Bidder} should enter the cash discount for expedited payments into the “Cash Discount for Expedited Pay</w:t>
      </w:r>
      <w:r>
        <w:rPr>
          <w:rFonts w:cs="Arial"/>
          <w:szCs w:val="22"/>
        </w:rPr>
        <w:t>ment” block at the bottom of the Price Sheet.</w:t>
      </w:r>
      <w:r w:rsidDel="00C90BFB">
        <w:rPr>
          <w:rFonts w:cs="Arial"/>
          <w:szCs w:val="22"/>
        </w:rPr>
        <w:t xml:space="preserve"> </w:t>
      </w:r>
      <w:r>
        <w:rPr>
          <w:rFonts w:cs="Arial"/>
          <w:szCs w:val="22"/>
        </w:rPr>
        <w:t>If the Vendor {Bidder} leaves the “Cash Discount for Expedited Payment” field blank, it shall mean that the Vendor {Bidder} is not offering a cash discount.</w:t>
      </w:r>
    </w:p>
    <w:p w14:paraId="603897A6" w14:textId="77777777" w:rsidR="00DF00DD" w:rsidRDefault="00DF00DD" w:rsidP="00DF00DD">
      <w:pPr>
        <w:rPr>
          <w:szCs w:val="22"/>
        </w:rPr>
      </w:pPr>
    </w:p>
    <w:p w14:paraId="761EB43C" w14:textId="77777777" w:rsidR="006B005C" w:rsidRDefault="006B005C" w:rsidP="00C65B22">
      <w:r>
        <w:t xml:space="preserve">In the event that a </w:t>
      </w:r>
      <w:r w:rsidR="00F27C82">
        <w:t xml:space="preserve">Vendor {Bidder} </w:t>
      </w:r>
      <w:r w:rsidR="000253E7" w:rsidRPr="00230C28">
        <w:rPr>
          <w:rFonts w:cs="Arial"/>
          <w:szCs w:val="22"/>
        </w:rPr>
        <w:t xml:space="preserve">using </w:t>
      </w:r>
      <w:r w:rsidR="000253E7" w:rsidRPr="003E6F86">
        <w:rPr>
          <w:rStyle w:val="IntenseEmphasis"/>
          <w:rFonts w:cs="Arial"/>
          <w:color w:val="00B050"/>
        </w:rPr>
        <w:t>NJ</w:t>
      </w:r>
      <w:r w:rsidR="000253E7" w:rsidRPr="003E6F86">
        <w:rPr>
          <w:rStyle w:val="IntenseEmphasis"/>
          <w:rFonts w:cs="Arial"/>
          <w:color w:val="0070C0"/>
        </w:rPr>
        <w:t>START</w:t>
      </w:r>
      <w:r w:rsidR="000253E7" w:rsidRPr="00230C28">
        <w:rPr>
          <w:rFonts w:cs="Arial"/>
          <w:szCs w:val="22"/>
        </w:rPr>
        <w:t xml:space="preserve"> to submit a </w:t>
      </w:r>
      <w:r w:rsidR="00CE00E7">
        <w:rPr>
          <w:rFonts w:cs="Arial"/>
          <w:szCs w:val="22"/>
        </w:rPr>
        <w:t>Quote</w:t>
      </w:r>
      <w:r w:rsidR="000253E7" w:rsidRPr="00230C28">
        <w:rPr>
          <w:rFonts w:cs="Arial"/>
          <w:szCs w:val="22"/>
        </w:rPr>
        <w:t xml:space="preserve"> </w:t>
      </w:r>
      <w:r w:rsidR="000253E7">
        <w:rPr>
          <w:rFonts w:cs="Arial"/>
          <w:szCs w:val="22"/>
        </w:rPr>
        <w:t>{</w:t>
      </w:r>
      <w:r w:rsidR="00CE00E7">
        <w:rPr>
          <w:rFonts w:cs="Arial"/>
          <w:szCs w:val="22"/>
        </w:rPr>
        <w:t>Proposal</w:t>
      </w:r>
      <w:r w:rsidR="000253E7">
        <w:rPr>
          <w:rFonts w:cs="Arial"/>
          <w:szCs w:val="22"/>
        </w:rPr>
        <w:t xml:space="preserve">} </w:t>
      </w:r>
      <w:r>
        <w:t xml:space="preserve">uploads a price sheet/schedule attachment and completes the </w:t>
      </w:r>
      <w:r w:rsidR="00187776">
        <w:t xml:space="preserve">“Items” </w:t>
      </w:r>
      <w:r>
        <w:t xml:space="preserve">Tab in </w:t>
      </w:r>
      <w:r w:rsidRPr="003E6F86">
        <w:rPr>
          <w:rStyle w:val="IntenseEmphasis"/>
          <w:rFonts w:cs="Arial"/>
          <w:color w:val="00B050"/>
        </w:rPr>
        <w:t>NJ</w:t>
      </w:r>
      <w:r w:rsidRPr="003E6F86">
        <w:rPr>
          <w:rStyle w:val="IntenseEmphasis"/>
          <w:rFonts w:cs="Arial"/>
          <w:color w:val="0070C0"/>
        </w:rPr>
        <w:t>START</w:t>
      </w:r>
      <w:r w:rsidRPr="003B1359">
        <w:rPr>
          <w:rStyle w:val="IntenseEmphasis"/>
          <w:rFonts w:cs="Arial"/>
          <w:color w:val="auto"/>
        </w:rPr>
        <w:t xml:space="preserve"> </w:t>
      </w:r>
      <w:r w:rsidRPr="003B1359">
        <w:rPr>
          <w:rStyle w:val="IntenseEmphasis"/>
          <w:rFonts w:cs="Arial"/>
          <w:b w:val="0"/>
          <w:i w:val="0"/>
          <w:color w:val="auto"/>
        </w:rPr>
        <w:t xml:space="preserve">(instead of entering </w:t>
      </w:r>
      <w:r w:rsidRPr="003B1359">
        <w:t xml:space="preserve">a Unit Cost of $1.00 </w:t>
      </w:r>
      <w:r w:rsidRPr="003B1359">
        <w:rPr>
          <w:rStyle w:val="IntenseEmphasis"/>
          <w:rFonts w:cs="Arial"/>
          <w:b w:val="0"/>
          <w:i w:val="0"/>
          <w:color w:val="auto"/>
        </w:rPr>
        <w:t>as instructed)</w:t>
      </w:r>
      <w:r w:rsidRPr="003B1359">
        <w:t>, the price sheet/schedule attachment will govern</w:t>
      </w:r>
      <w:r w:rsidRPr="0006639D">
        <w:t>.</w:t>
      </w:r>
    </w:p>
    <w:p w14:paraId="12F56872" w14:textId="77777777" w:rsidR="00CB49B9" w:rsidRDefault="00CB49B9" w:rsidP="00C65B22"/>
    <w:p w14:paraId="6BB4A09F" w14:textId="77777777" w:rsidR="009337B1" w:rsidRPr="00A211B1" w:rsidRDefault="009337B1" w:rsidP="009337B1">
      <w:pPr>
        <w:pStyle w:val="BodyText3"/>
        <w:rPr>
          <w:rFonts w:cs="Arial"/>
        </w:rPr>
      </w:pPr>
      <w:r w:rsidRPr="00A211B1">
        <w:rPr>
          <w:rFonts w:eastAsia="Times New Roman" w:cs="Arial"/>
        </w:rPr>
        <w:t xml:space="preserve">The price quoted by Vendors {Bidders} in their Quote {Proposal} </w:t>
      </w:r>
      <w:r>
        <w:rPr>
          <w:rFonts w:eastAsia="Times New Roman" w:cs="Arial"/>
        </w:rPr>
        <w:t xml:space="preserve">must be a </w:t>
      </w:r>
      <w:r w:rsidRPr="00A211B1">
        <w:rPr>
          <w:rFonts w:eastAsia="Times New Roman" w:cs="Arial"/>
        </w:rPr>
        <w:t>constant up</w:t>
      </w:r>
      <w:r>
        <w:rPr>
          <w:rFonts w:eastAsia="Times New Roman" w:cs="Arial"/>
        </w:rPr>
        <w:t xml:space="preserve"> </w:t>
      </w:r>
      <w:r w:rsidRPr="00A211B1">
        <w:rPr>
          <w:rFonts w:eastAsia="Times New Roman" w:cs="Arial"/>
        </w:rPr>
        <w:t>charge</w:t>
      </w:r>
      <w:r>
        <w:rPr>
          <w:rFonts w:eastAsia="Times New Roman" w:cs="Arial"/>
        </w:rPr>
        <w:t xml:space="preserve"> or </w:t>
      </w:r>
      <w:r w:rsidRPr="00A211B1">
        <w:rPr>
          <w:rFonts w:eastAsia="Times New Roman" w:cs="Arial"/>
        </w:rPr>
        <w:t xml:space="preserve"> down</w:t>
      </w:r>
      <w:r>
        <w:rPr>
          <w:rFonts w:eastAsia="Times New Roman" w:cs="Arial"/>
        </w:rPr>
        <w:t xml:space="preserve"> </w:t>
      </w:r>
      <w:r w:rsidRPr="00A211B1">
        <w:rPr>
          <w:rFonts w:eastAsia="Times New Roman" w:cs="Arial"/>
        </w:rPr>
        <w:t xml:space="preserve">charge per gallon </w:t>
      </w:r>
      <w:r>
        <w:rPr>
          <w:rFonts w:eastAsia="Times New Roman" w:cs="Arial"/>
        </w:rPr>
        <w:t>which will</w:t>
      </w:r>
      <w:r w:rsidRPr="00A211B1">
        <w:rPr>
          <w:rFonts w:eastAsia="Times New Roman" w:cs="Arial"/>
        </w:rPr>
        <w:t xml:space="preserve"> used for the entire </w:t>
      </w:r>
      <w:r>
        <w:rPr>
          <w:rFonts w:eastAsia="Times New Roman" w:cs="Arial"/>
        </w:rPr>
        <w:t>Blanket P.O. {C</w:t>
      </w:r>
      <w:r w:rsidRPr="00A211B1">
        <w:rPr>
          <w:rFonts w:eastAsia="Times New Roman" w:cs="Arial"/>
        </w:rPr>
        <w:t>ontract</w:t>
      </w:r>
      <w:r>
        <w:rPr>
          <w:rFonts w:eastAsia="Times New Roman" w:cs="Arial"/>
        </w:rPr>
        <w:t>}</w:t>
      </w:r>
      <w:r w:rsidRPr="00A211B1">
        <w:rPr>
          <w:rFonts w:eastAsia="Times New Roman" w:cs="Arial"/>
        </w:rPr>
        <w:t xml:space="preserve"> </w:t>
      </w:r>
      <w:r>
        <w:rPr>
          <w:rFonts w:eastAsia="Times New Roman" w:cs="Arial"/>
        </w:rPr>
        <w:t>term, including any extension(s) thereof</w:t>
      </w:r>
      <w:r w:rsidRPr="00A211B1">
        <w:rPr>
          <w:rFonts w:eastAsia="Times New Roman" w:cs="Arial"/>
        </w:rPr>
        <w:t>.</w:t>
      </w:r>
    </w:p>
    <w:p w14:paraId="0B82F158" w14:textId="77777777" w:rsidR="00CB49B9" w:rsidRPr="00A211B1" w:rsidRDefault="00CB49B9" w:rsidP="00CB49B9">
      <w:pPr>
        <w:pStyle w:val="BodyText3"/>
        <w:rPr>
          <w:rFonts w:cs="Arial"/>
        </w:rPr>
      </w:pPr>
    </w:p>
    <w:p w14:paraId="397180EE" w14:textId="77777777" w:rsidR="00CB49B9" w:rsidRPr="00A211B1" w:rsidRDefault="00CB49B9" w:rsidP="00CB49B9">
      <w:pPr>
        <w:pStyle w:val="BodyText3"/>
        <w:rPr>
          <w:rFonts w:cs="Arial"/>
        </w:rPr>
      </w:pPr>
      <w:r w:rsidRPr="00A211B1">
        <w:rPr>
          <w:rFonts w:cs="Arial"/>
        </w:rPr>
        <w:t>The up</w:t>
      </w:r>
      <w:r>
        <w:rPr>
          <w:rFonts w:cs="Arial"/>
        </w:rPr>
        <w:t xml:space="preserve"> </w:t>
      </w:r>
      <w:r w:rsidRPr="00A211B1">
        <w:rPr>
          <w:rFonts w:cs="Arial"/>
        </w:rPr>
        <w:t>charge consists of all costs associated with the delivery of the fuel to the site, including but not limited to labor, profit, delivery charges, any fees or taxes (i.e. LUST tax) not covered in this Bid Solicitation {RFP} to be added to the fuel prices as calculated according to the methodology described in this Bid Solicitation {RFP}.  A down</w:t>
      </w:r>
      <w:r>
        <w:rPr>
          <w:rFonts w:cs="Arial"/>
        </w:rPr>
        <w:t xml:space="preserve"> </w:t>
      </w:r>
      <w:r w:rsidRPr="00A211B1">
        <w:rPr>
          <w:rFonts w:cs="Arial"/>
        </w:rPr>
        <w:t>charge is the same except it is subtracted from the fuel prices as calculated according to the methodology described i</w:t>
      </w:r>
      <w:r>
        <w:rPr>
          <w:rFonts w:cs="Arial"/>
        </w:rPr>
        <w:t>n Section 3.4 of this Bid Solicitation {RFP}.</w:t>
      </w:r>
    </w:p>
    <w:p w14:paraId="526BFAA2" w14:textId="77777777" w:rsidR="00CB49B9" w:rsidRDefault="00CB49B9" w:rsidP="00CB49B9">
      <w:pPr>
        <w:pStyle w:val="BodyText3"/>
        <w:rPr>
          <w:rFonts w:cs="Arial"/>
        </w:rPr>
      </w:pPr>
    </w:p>
    <w:p w14:paraId="137B0055" w14:textId="77777777" w:rsidR="00CB49B9" w:rsidRDefault="00CB49B9" w:rsidP="00CB49B9">
      <w:pPr>
        <w:pStyle w:val="BodyText3"/>
        <w:rPr>
          <w:rFonts w:cs="Arial"/>
        </w:rPr>
      </w:pPr>
      <w:r>
        <w:rPr>
          <w:rFonts w:cs="Arial"/>
        </w:rPr>
        <w:t>There is no line number</w:t>
      </w:r>
      <w:r w:rsidRPr="0002023F">
        <w:rPr>
          <w:rFonts w:cs="Arial"/>
        </w:rPr>
        <w:t xml:space="preserve"> </w:t>
      </w:r>
      <w:r>
        <w:rPr>
          <w:rFonts w:cs="Arial"/>
        </w:rPr>
        <w:t xml:space="preserve">for Cooperative Purchasing Program Participants.  When servicing Cooperative Purchasing Program Participants the Vendor {Contractor} shall </w:t>
      </w:r>
      <w:r w:rsidR="000A1195">
        <w:rPr>
          <w:rFonts w:cs="Arial"/>
        </w:rPr>
        <w:t xml:space="preserve">use </w:t>
      </w:r>
      <w:r w:rsidR="00513FE7" w:rsidRPr="00CE2250">
        <w:rPr>
          <w:rFonts w:cs="Arial"/>
          <w:color w:val="000000"/>
        </w:rPr>
        <w:t xml:space="preserve">the prices of the Vendor {Contractor} </w:t>
      </w:r>
      <w:r w:rsidR="00513FE7">
        <w:rPr>
          <w:rFonts w:cs="Arial"/>
          <w:color w:val="000000"/>
        </w:rPr>
        <w:t xml:space="preserve">servicing the same county and tank </w:t>
      </w:r>
      <w:r w:rsidR="00442819">
        <w:rPr>
          <w:rFonts w:cs="Arial"/>
          <w:color w:val="000000"/>
        </w:rPr>
        <w:t>gallon</w:t>
      </w:r>
      <w:r w:rsidR="00513FE7">
        <w:rPr>
          <w:rFonts w:cs="Arial"/>
          <w:color w:val="000000"/>
        </w:rPr>
        <w:t xml:space="preserve"> range of the location to be added.</w:t>
      </w:r>
      <w:r w:rsidR="000A1195">
        <w:rPr>
          <w:rFonts w:cs="Arial"/>
          <w:color w:val="000000"/>
        </w:rPr>
        <w:t xml:space="preserve"> </w:t>
      </w:r>
      <w:r>
        <w:rPr>
          <w:rFonts w:cs="Arial"/>
        </w:rPr>
        <w:t>Refer to Section 3.8.</w:t>
      </w:r>
    </w:p>
    <w:p w14:paraId="70C86A6F" w14:textId="77777777" w:rsidR="006C3A16" w:rsidRDefault="006C3A16" w:rsidP="006C3A16">
      <w:pPr>
        <w:pStyle w:val="BodyText3"/>
      </w:pPr>
    </w:p>
    <w:p w14:paraId="53A80EF2" w14:textId="77777777" w:rsidR="006C3A16" w:rsidRDefault="006C3A16" w:rsidP="00AA3B67">
      <w:pPr>
        <w:pStyle w:val="Heading4"/>
      </w:pPr>
      <w:r>
        <w:t xml:space="preserve">Use of “no bid” versus “no charge” on the price </w:t>
      </w:r>
      <w:r w:rsidRPr="006458A4">
        <w:t>sheet/schedule</w:t>
      </w:r>
    </w:p>
    <w:p w14:paraId="71524608" w14:textId="77777777" w:rsidR="006C3A16" w:rsidRPr="00D42EC9" w:rsidRDefault="006C3A16" w:rsidP="006C3A16"/>
    <w:p w14:paraId="7C55A53A" w14:textId="77777777" w:rsidR="006B005C" w:rsidRPr="00D42EC9" w:rsidRDefault="00DF6755" w:rsidP="006C3A16">
      <w:pPr>
        <w:rPr>
          <w:rFonts w:cs="Arial"/>
          <w:color w:val="000000"/>
          <w:szCs w:val="22"/>
        </w:rPr>
      </w:pPr>
      <w:r>
        <w:rPr>
          <w:rFonts w:cs="Arial"/>
          <w:color w:val="000000"/>
          <w:szCs w:val="22"/>
        </w:rPr>
        <w:t>If</w:t>
      </w:r>
      <w:r w:rsidRPr="00D42EC9">
        <w:rPr>
          <w:rFonts w:cs="Arial"/>
          <w:color w:val="000000"/>
          <w:szCs w:val="22"/>
        </w:rPr>
        <w:t xml:space="preserve"> </w:t>
      </w:r>
      <w:r w:rsidR="006B005C" w:rsidRPr="00D42EC9">
        <w:rPr>
          <w:rFonts w:cs="Arial"/>
          <w:color w:val="000000"/>
          <w:szCs w:val="22"/>
        </w:rPr>
        <w:t xml:space="preserve">the Vendor {Bidder} is not submitting a price for an item on a price line, the Vendor {Bidder} must indicate “No Bid” </w:t>
      </w:r>
      <w:r>
        <w:rPr>
          <w:rFonts w:cs="Arial"/>
          <w:szCs w:val="22"/>
        </w:rPr>
        <w:t>o</w:t>
      </w:r>
      <w:r w:rsidRPr="001B5806">
        <w:rPr>
          <w:rFonts w:cs="Arial"/>
          <w:szCs w:val="22"/>
        </w:rPr>
        <w:t>n the State-supplied price sheet/schedule(s) attachment accompanying this Bid Solicitation {RFP}</w:t>
      </w:r>
      <w:r>
        <w:rPr>
          <w:rFonts w:cs="Arial"/>
          <w:szCs w:val="22"/>
        </w:rPr>
        <w:t xml:space="preserve">. </w:t>
      </w:r>
      <w:r w:rsidR="006B005C" w:rsidRPr="00D42EC9">
        <w:rPr>
          <w:rFonts w:cs="Arial"/>
          <w:color w:val="000000"/>
          <w:szCs w:val="22"/>
        </w:rPr>
        <w:t>If the Vendor {Bidder} will supply an item on a price line free of charge, the Vendor {Bidder} must indicate “No Charge”</w:t>
      </w:r>
      <w:r w:rsidR="00770725">
        <w:rPr>
          <w:rFonts w:cs="Arial"/>
          <w:color w:val="000000"/>
          <w:szCs w:val="22"/>
        </w:rPr>
        <w:t xml:space="preserve"> </w:t>
      </w:r>
      <w:r w:rsidR="00770725">
        <w:rPr>
          <w:rFonts w:cs="Arial"/>
          <w:szCs w:val="22"/>
        </w:rPr>
        <w:t>o</w:t>
      </w:r>
      <w:r w:rsidR="00770725" w:rsidRPr="001B5806">
        <w:rPr>
          <w:rFonts w:cs="Arial"/>
          <w:szCs w:val="22"/>
        </w:rPr>
        <w:t>n the State-supplied price sheet/schedule(s) attachment accompanying this Bid Solicitation {RFP}</w:t>
      </w:r>
      <w:r w:rsidR="00770725">
        <w:rPr>
          <w:rFonts w:cs="Arial"/>
          <w:szCs w:val="22"/>
        </w:rPr>
        <w:t xml:space="preserve">. </w:t>
      </w:r>
      <w:r w:rsidR="006B005C" w:rsidRPr="00D42EC9">
        <w:rPr>
          <w:rFonts w:cs="Arial"/>
          <w:color w:val="000000"/>
          <w:szCs w:val="22"/>
        </w:rPr>
        <w:t xml:space="preserve"> The use of any other identifier may result in the Vendor’s {Bidder’s} </w:t>
      </w:r>
      <w:r w:rsidR="00CE00E7">
        <w:rPr>
          <w:rFonts w:cs="Arial"/>
          <w:color w:val="000000"/>
          <w:szCs w:val="22"/>
        </w:rPr>
        <w:t>Quote</w:t>
      </w:r>
      <w:r w:rsidR="006B005C" w:rsidRPr="00D42EC9">
        <w:rPr>
          <w:rFonts w:cs="Arial"/>
          <w:color w:val="000000"/>
          <w:szCs w:val="22"/>
        </w:rPr>
        <w:t xml:space="preserve"> {</w:t>
      </w:r>
      <w:r w:rsidR="00CE00E7">
        <w:rPr>
          <w:rFonts w:cs="Arial"/>
          <w:color w:val="000000"/>
          <w:szCs w:val="22"/>
        </w:rPr>
        <w:t>Proposal</w:t>
      </w:r>
      <w:r w:rsidR="006B005C" w:rsidRPr="00D42EC9">
        <w:rPr>
          <w:rFonts w:cs="Arial"/>
          <w:color w:val="000000"/>
          <w:szCs w:val="22"/>
        </w:rPr>
        <w:t>} being deemed non-responsive.</w:t>
      </w:r>
      <w:r w:rsidR="00C329DD" w:rsidRPr="00C329DD">
        <w:rPr>
          <w:rFonts w:cs="Arial"/>
          <w:color w:val="000000"/>
          <w:szCs w:val="22"/>
        </w:rPr>
        <w:t xml:space="preserve"> If the Vendor {Bidder} leaves a price line blank, </w:t>
      </w:r>
      <w:r w:rsidR="00B30374">
        <w:rPr>
          <w:rFonts w:cs="Arial"/>
          <w:color w:val="000000"/>
          <w:szCs w:val="22"/>
        </w:rPr>
        <w:t xml:space="preserve">this shall mean </w:t>
      </w:r>
      <w:r w:rsidR="00C329DD" w:rsidRPr="00C329DD">
        <w:rPr>
          <w:rFonts w:cs="Arial"/>
          <w:color w:val="000000"/>
          <w:szCs w:val="22"/>
        </w:rPr>
        <w:t>that it was the Vendor’s {Bidder’s} intent to not submit a price for that price line.</w:t>
      </w:r>
      <w:r w:rsidR="006B005C" w:rsidRPr="00D42EC9">
        <w:rPr>
          <w:rFonts w:cs="Arial"/>
          <w:color w:val="000000"/>
          <w:szCs w:val="22"/>
        </w:rPr>
        <w:t xml:space="preserve"> </w:t>
      </w:r>
    </w:p>
    <w:p w14:paraId="7CB099E1" w14:textId="77777777" w:rsidR="00DB2CE0" w:rsidRPr="001A1AF1" w:rsidRDefault="00DB2CE0" w:rsidP="00553F1A">
      <w:pPr>
        <w:pStyle w:val="bodytext20"/>
        <w:spacing w:line="240" w:lineRule="auto"/>
        <w:jc w:val="left"/>
        <w:rPr>
          <w:rFonts w:cs="Arial"/>
          <w:sz w:val="22"/>
          <w:szCs w:val="22"/>
        </w:rPr>
      </w:pPr>
    </w:p>
    <w:p w14:paraId="1E0C37AA" w14:textId="77777777" w:rsidR="00757979" w:rsidRPr="00A63346" w:rsidRDefault="00757979" w:rsidP="00757979">
      <w:pPr>
        <w:pStyle w:val="Heading4"/>
      </w:pPr>
      <w:r w:rsidRPr="00A63346">
        <w:t xml:space="preserve">DELIVERY </w:t>
      </w:r>
      <w:r w:rsidR="0049699A">
        <w:t xml:space="preserve">TIME AND </w:t>
      </w:r>
      <w:r w:rsidRPr="00A63346">
        <w:t>COSTS</w:t>
      </w:r>
    </w:p>
    <w:p w14:paraId="55C03006" w14:textId="77777777" w:rsidR="00757979" w:rsidRPr="00C65B22" w:rsidRDefault="00757979" w:rsidP="00C65B22"/>
    <w:p w14:paraId="48FF4A05" w14:textId="77777777" w:rsidR="009337B1" w:rsidRPr="00851065" w:rsidRDefault="009337B1" w:rsidP="009337B1">
      <w:pPr>
        <w:autoSpaceDE w:val="0"/>
        <w:autoSpaceDN w:val="0"/>
        <w:adjustRightInd w:val="0"/>
        <w:rPr>
          <w:color w:val="000000"/>
        </w:rPr>
      </w:pPr>
      <w:r w:rsidRPr="00851065">
        <w:rPr>
          <w:color w:val="000000"/>
        </w:rPr>
        <w:t xml:space="preserve">Unless otherwise noted elsewhere in the Bid Solicitation {RFP}, </w:t>
      </w:r>
      <w:r>
        <w:rPr>
          <w:color w:val="000000"/>
        </w:rPr>
        <w:t xml:space="preserve">or price sheet </w:t>
      </w:r>
      <w:r w:rsidRPr="00851065">
        <w:rPr>
          <w:color w:val="000000"/>
        </w:rPr>
        <w:t xml:space="preserve">all </w:t>
      </w:r>
      <w:r>
        <w:rPr>
          <w:color w:val="000000"/>
        </w:rPr>
        <w:t xml:space="preserve">ordinary </w:t>
      </w:r>
      <w:r w:rsidRPr="00851065">
        <w:rPr>
          <w:color w:val="000000"/>
        </w:rPr>
        <w:t xml:space="preserve">delivery times are </w:t>
      </w:r>
      <w:r>
        <w:rPr>
          <w:color w:val="000000"/>
        </w:rPr>
        <w:t>five (5) days or less and emergency delivery times are twenty-four (24) hours or less</w:t>
      </w:r>
      <w:r w:rsidRPr="00851065">
        <w:rPr>
          <w:color w:val="000000"/>
        </w:rPr>
        <w:t xml:space="preserve"> after receipt of order (ARO)</w:t>
      </w:r>
      <w:r>
        <w:rPr>
          <w:color w:val="000000"/>
        </w:rPr>
        <w:t>.  P</w:t>
      </w:r>
      <w:r w:rsidRPr="00851065">
        <w:rPr>
          <w:color w:val="000000"/>
        </w:rPr>
        <w:t xml:space="preserve">rices for items in </w:t>
      </w:r>
      <w:r>
        <w:rPr>
          <w:color w:val="000000"/>
        </w:rPr>
        <w:t>Quote</w:t>
      </w:r>
      <w:r w:rsidRPr="00C65B22">
        <w:rPr>
          <w:color w:val="000000"/>
        </w:rPr>
        <w:t>s</w:t>
      </w:r>
      <w:r>
        <w:rPr>
          <w:color w:val="000000"/>
        </w:rPr>
        <w:t xml:space="preserve"> </w:t>
      </w:r>
      <w:r w:rsidRPr="00C65B22">
        <w:rPr>
          <w:color w:val="000000"/>
        </w:rPr>
        <w:t>{</w:t>
      </w:r>
      <w:r>
        <w:rPr>
          <w:color w:val="000000"/>
        </w:rPr>
        <w:t>Proposal</w:t>
      </w:r>
      <w:r w:rsidRPr="00C65B22">
        <w:rPr>
          <w:color w:val="000000"/>
        </w:rPr>
        <w:t>s} shall be submitted Freight On Board (F.O.B.) Destination (</w:t>
      </w:r>
      <w:r>
        <w:rPr>
          <w:color w:val="000000"/>
        </w:rPr>
        <w:t>five days/twenty-four</w:t>
      </w:r>
      <w:r w:rsidRPr="00C65B22">
        <w:rPr>
          <w:color w:val="000000"/>
        </w:rPr>
        <w:t xml:space="preserve"> </w:t>
      </w:r>
      <w:r>
        <w:rPr>
          <w:color w:val="000000"/>
        </w:rPr>
        <w:t>hours</w:t>
      </w:r>
      <w:r w:rsidRPr="00C65B22">
        <w:rPr>
          <w:color w:val="000000"/>
        </w:rPr>
        <w:t xml:space="preserve"> ARO/F.O.B.).  </w:t>
      </w:r>
      <w:r>
        <w:rPr>
          <w:color w:val="000000"/>
        </w:rPr>
        <w:t>Quote</w:t>
      </w:r>
      <w:r w:rsidRPr="00C65B22">
        <w:rPr>
          <w:color w:val="000000"/>
        </w:rPr>
        <w:t>s</w:t>
      </w:r>
      <w:r>
        <w:rPr>
          <w:color w:val="000000"/>
        </w:rPr>
        <w:t xml:space="preserve"> </w:t>
      </w:r>
      <w:r w:rsidRPr="00C65B22">
        <w:rPr>
          <w:color w:val="000000"/>
        </w:rPr>
        <w:t>{</w:t>
      </w:r>
      <w:r>
        <w:rPr>
          <w:color w:val="000000"/>
        </w:rPr>
        <w:t>Proposal</w:t>
      </w:r>
      <w:r w:rsidRPr="00C65B22">
        <w:rPr>
          <w:color w:val="000000"/>
        </w:rPr>
        <w:t xml:space="preserve">s} submitted </w:t>
      </w:r>
      <w:r>
        <w:rPr>
          <w:color w:val="000000"/>
        </w:rPr>
        <w:t>for ordinary delivery that exceeds</w:t>
      </w:r>
      <w:r w:rsidRPr="00C65B22">
        <w:rPr>
          <w:color w:val="000000"/>
        </w:rPr>
        <w:t xml:space="preserve"> </w:t>
      </w:r>
      <w:r>
        <w:rPr>
          <w:color w:val="000000"/>
        </w:rPr>
        <w:t>five (5) days</w:t>
      </w:r>
      <w:r w:rsidRPr="00C65B22">
        <w:rPr>
          <w:color w:val="000000"/>
        </w:rPr>
        <w:t xml:space="preserve"> ARO/F.O.B. may be deemed non-responsive.  The Vendor {Contractor} shall assume all costs, liability and responsibility for the delivery of merchandise in good condition to the State's Using Agency or designated purchaser.  </w:t>
      </w:r>
      <w:r>
        <w:rPr>
          <w:color w:val="000000"/>
        </w:rPr>
        <w:t xml:space="preserve">Five days/twenty-four hours </w:t>
      </w:r>
      <w:r w:rsidRPr="00851065">
        <w:rPr>
          <w:color w:val="000000"/>
        </w:rPr>
        <w:t xml:space="preserve">ARO/F.O.B. does not cover "spotting" but does include delivery on the receiving platform of the </w:t>
      </w:r>
      <w:r>
        <w:rPr>
          <w:color w:val="000000"/>
        </w:rPr>
        <w:t>Using A</w:t>
      </w:r>
      <w:r w:rsidRPr="00851065">
        <w:rPr>
          <w:color w:val="000000"/>
        </w:rPr>
        <w:t>gency at any destination in the State of New Jersey unless otherwise specified.</w:t>
      </w:r>
    </w:p>
    <w:p w14:paraId="04C7749E" w14:textId="77777777" w:rsidR="00C04F9B" w:rsidRPr="00C65B22" w:rsidRDefault="00C04F9B" w:rsidP="00C65B22">
      <w:pPr>
        <w:autoSpaceDE w:val="0"/>
        <w:autoSpaceDN w:val="0"/>
        <w:adjustRightInd w:val="0"/>
        <w:rPr>
          <w:color w:val="000000"/>
        </w:rPr>
      </w:pPr>
    </w:p>
    <w:p w14:paraId="72D179DB" w14:textId="77777777" w:rsidR="00C04F9B" w:rsidRPr="00C65B22" w:rsidRDefault="00757979" w:rsidP="00C65B22">
      <w:pPr>
        <w:autoSpaceDE w:val="0"/>
        <w:autoSpaceDN w:val="0"/>
        <w:adjustRightInd w:val="0"/>
        <w:rPr>
          <w:color w:val="000000"/>
        </w:rPr>
      </w:pPr>
      <w:r w:rsidRPr="00C65B22">
        <w:rPr>
          <w:color w:val="000000"/>
        </w:rPr>
        <w:t xml:space="preserve">No additional charges will be allowed for any additional transportation costs resulting from partial shipments made at the </w:t>
      </w:r>
      <w:r w:rsidR="006C7D6B" w:rsidRPr="00C65B22">
        <w:rPr>
          <w:color w:val="000000"/>
        </w:rPr>
        <w:t>Vendor</w:t>
      </w:r>
      <w:r w:rsidR="004216A0" w:rsidRPr="00C65B22">
        <w:rPr>
          <w:color w:val="000000"/>
        </w:rPr>
        <w:t>’s</w:t>
      </w:r>
      <w:r w:rsidR="006C7D6B" w:rsidRPr="00C65B22">
        <w:rPr>
          <w:color w:val="000000"/>
        </w:rPr>
        <w:t xml:space="preserve"> </w:t>
      </w:r>
      <w:r w:rsidR="00571AFA" w:rsidRPr="00C65B22">
        <w:rPr>
          <w:color w:val="000000"/>
        </w:rPr>
        <w:t>{Contractor’s}</w:t>
      </w:r>
      <w:r w:rsidRPr="00C65B22">
        <w:rPr>
          <w:color w:val="000000"/>
        </w:rPr>
        <w:t xml:space="preserve"> convenience when a single shipment is ordered.</w:t>
      </w:r>
    </w:p>
    <w:p w14:paraId="693CCA0E" w14:textId="77777777" w:rsidR="00C04F9B" w:rsidRPr="00C65B22" w:rsidRDefault="00C04F9B" w:rsidP="00C65B22">
      <w:pPr>
        <w:autoSpaceDE w:val="0"/>
        <w:autoSpaceDN w:val="0"/>
        <w:adjustRightInd w:val="0"/>
        <w:rPr>
          <w:color w:val="000000"/>
        </w:rPr>
      </w:pPr>
    </w:p>
    <w:p w14:paraId="5C2072E5" w14:textId="77777777" w:rsidR="00757979" w:rsidRPr="00C65B22" w:rsidRDefault="00757979" w:rsidP="00C65B22">
      <w:pPr>
        <w:autoSpaceDE w:val="0"/>
        <w:autoSpaceDN w:val="0"/>
        <w:adjustRightInd w:val="0"/>
        <w:rPr>
          <w:color w:val="000000"/>
        </w:rPr>
      </w:pPr>
      <w:r w:rsidRPr="002F1D9C">
        <w:rPr>
          <w:color w:val="000000"/>
        </w:rPr>
        <w:t>The weights and measures of the State's Using Agency receiving the shipment shall govern.</w:t>
      </w:r>
    </w:p>
    <w:p w14:paraId="63E4A60A" w14:textId="77777777" w:rsidR="00757979" w:rsidRPr="00C65B22" w:rsidRDefault="00757979" w:rsidP="00C65B22">
      <w:pPr>
        <w:autoSpaceDE w:val="0"/>
        <w:autoSpaceDN w:val="0"/>
        <w:adjustRightInd w:val="0"/>
        <w:rPr>
          <w:color w:val="000000"/>
        </w:rPr>
      </w:pPr>
    </w:p>
    <w:p w14:paraId="55C2A838" w14:textId="77777777" w:rsidR="00757979" w:rsidRPr="00561A07" w:rsidRDefault="00757979" w:rsidP="00757979">
      <w:pPr>
        <w:pStyle w:val="Heading4"/>
      </w:pPr>
      <w:r>
        <w:t>COLLECT ON DELIVERY (</w:t>
      </w:r>
      <w:r w:rsidRPr="00561A07">
        <w:t>C.O.D.</w:t>
      </w:r>
      <w:r>
        <w:t>)</w:t>
      </w:r>
      <w:r w:rsidRPr="00561A07">
        <w:t xml:space="preserve"> TERMS</w:t>
      </w:r>
    </w:p>
    <w:p w14:paraId="27BC5D56" w14:textId="77777777" w:rsidR="00757979" w:rsidRDefault="00757979" w:rsidP="007D420A"/>
    <w:p w14:paraId="005582CA" w14:textId="77777777" w:rsidR="00757979" w:rsidRDefault="00757979" w:rsidP="007D420A">
      <w:pPr>
        <w:autoSpaceDE w:val="0"/>
        <w:autoSpaceDN w:val="0"/>
        <w:adjustRightInd w:val="0"/>
        <w:rPr>
          <w:color w:val="000000"/>
        </w:rPr>
      </w:pPr>
      <w:r w:rsidRPr="00851065">
        <w:rPr>
          <w:color w:val="000000"/>
        </w:rPr>
        <w:t xml:space="preserve">C.O.D. terms are not acceptable as part of a </w:t>
      </w:r>
      <w:r w:rsidR="00CE00E7">
        <w:rPr>
          <w:color w:val="000000"/>
        </w:rPr>
        <w:t>Quote</w:t>
      </w:r>
      <w:r w:rsidR="00583771" w:rsidRPr="00851065">
        <w:rPr>
          <w:color w:val="000000"/>
        </w:rPr>
        <w:t xml:space="preserve"> </w:t>
      </w:r>
      <w:r w:rsidR="0060080E" w:rsidRPr="00851065">
        <w:rPr>
          <w:color w:val="000000"/>
        </w:rPr>
        <w:t>{</w:t>
      </w:r>
      <w:r w:rsidR="00CE00E7">
        <w:rPr>
          <w:color w:val="000000"/>
        </w:rPr>
        <w:t>Proposal</w:t>
      </w:r>
      <w:r w:rsidR="0060080E" w:rsidRPr="00851065">
        <w:rPr>
          <w:color w:val="000000"/>
        </w:rPr>
        <w:t>}</w:t>
      </w:r>
      <w:r w:rsidRPr="00851065">
        <w:rPr>
          <w:color w:val="000000"/>
        </w:rPr>
        <w:t xml:space="preserve"> and </w:t>
      </w:r>
      <w:r w:rsidR="00F9226A" w:rsidRPr="00851065">
        <w:rPr>
          <w:color w:val="000000"/>
        </w:rPr>
        <w:t>shall be de</w:t>
      </w:r>
      <w:r w:rsidR="00DB6189" w:rsidRPr="00851065">
        <w:rPr>
          <w:color w:val="000000"/>
        </w:rPr>
        <w:t>e</w:t>
      </w:r>
      <w:r w:rsidR="00F9226A" w:rsidRPr="00851065">
        <w:rPr>
          <w:color w:val="000000"/>
        </w:rPr>
        <w:t>med non-responsive.</w:t>
      </w:r>
    </w:p>
    <w:p w14:paraId="6B872AFD" w14:textId="77777777" w:rsidR="00757979" w:rsidRDefault="00757979" w:rsidP="007D420A"/>
    <w:p w14:paraId="3B89212D" w14:textId="77777777" w:rsidR="00757979" w:rsidRPr="00561A07" w:rsidRDefault="00757979" w:rsidP="00757979">
      <w:pPr>
        <w:pStyle w:val="Heading4"/>
      </w:pPr>
      <w:r>
        <w:t>CASH DISCOUNTS</w:t>
      </w:r>
    </w:p>
    <w:p w14:paraId="16CA878D" w14:textId="77777777" w:rsidR="00757979" w:rsidRPr="00851065" w:rsidRDefault="00757979" w:rsidP="00851065">
      <w:pPr>
        <w:autoSpaceDE w:val="0"/>
        <w:autoSpaceDN w:val="0"/>
        <w:adjustRightInd w:val="0"/>
      </w:pPr>
    </w:p>
    <w:p w14:paraId="72BEFBA5" w14:textId="77777777" w:rsidR="00F611A9" w:rsidRDefault="00794099" w:rsidP="00C329DD">
      <w:pPr>
        <w:autoSpaceDE w:val="0"/>
        <w:autoSpaceDN w:val="0"/>
        <w:adjustRightInd w:val="0"/>
      </w:pPr>
      <w:r w:rsidRPr="00851065">
        <w:t>The</w:t>
      </w:r>
      <w:r w:rsidR="00757979" w:rsidRPr="00851065">
        <w:t xml:space="preserve"> </w:t>
      </w:r>
      <w:r w:rsidR="00526170" w:rsidRPr="00851065">
        <w:t xml:space="preserve">Vendor </w:t>
      </w:r>
      <w:r w:rsidR="00571AFA" w:rsidRPr="00851065">
        <w:t>{Bidder}</w:t>
      </w:r>
      <w:r w:rsidR="00757979" w:rsidRPr="00851065">
        <w:t xml:space="preserve"> is</w:t>
      </w:r>
      <w:r w:rsidR="00757979" w:rsidRPr="00C65B22">
        <w:t xml:space="preserve"> encouraged to offer cash discounts based on expedited payment by the State.  The State will make efforts to take advantage of discounts, but discounts will not be considered in determining the price rankings </w:t>
      </w:r>
      <w:r w:rsidR="00A24CCC" w:rsidRPr="00C65B22">
        <w:t xml:space="preserve">of </w:t>
      </w:r>
      <w:r w:rsidR="00113CF3">
        <w:t>Quote</w:t>
      </w:r>
      <w:r w:rsidR="00113CF3" w:rsidRPr="00C65B22">
        <w:t>s</w:t>
      </w:r>
      <w:r w:rsidR="00113CF3">
        <w:t xml:space="preserve"> </w:t>
      </w:r>
      <w:r w:rsidR="00113CF3" w:rsidRPr="00C65B22">
        <w:t>{</w:t>
      </w:r>
      <w:r w:rsidR="00CE00E7">
        <w:t>Proposal</w:t>
      </w:r>
      <w:r w:rsidR="00A24CCC" w:rsidRPr="00C65B22">
        <w:t>s</w:t>
      </w:r>
      <w:r w:rsidR="00AC009C" w:rsidRPr="00C65B22">
        <w:t>}</w:t>
      </w:r>
      <w:r w:rsidR="00757979" w:rsidRPr="00C65B22">
        <w:t>.</w:t>
      </w:r>
    </w:p>
    <w:p w14:paraId="23C8D776" w14:textId="77777777" w:rsidR="00C329DD" w:rsidRDefault="00C329DD" w:rsidP="00C329DD">
      <w:pPr>
        <w:autoSpaceDE w:val="0"/>
        <w:autoSpaceDN w:val="0"/>
        <w:adjustRightInd w:val="0"/>
      </w:pPr>
    </w:p>
    <w:p w14:paraId="6AFEA0B5" w14:textId="77777777" w:rsidR="00C329DD" w:rsidRDefault="00C329DD" w:rsidP="00C329DD">
      <w:pPr>
        <w:autoSpaceDE w:val="0"/>
        <w:autoSpaceDN w:val="0"/>
        <w:adjustRightInd w:val="0"/>
      </w:pPr>
      <w:r w:rsidRPr="0019748D">
        <w:t>Should the Vendor {Bidder} choose to offer cash discounts</w:t>
      </w:r>
      <w:r w:rsidR="00CA557A">
        <w:t xml:space="preserve"> the following shall apply</w:t>
      </w:r>
      <w:r w:rsidRPr="0019748D">
        <w:t>:</w:t>
      </w:r>
    </w:p>
    <w:p w14:paraId="45682D99" w14:textId="77777777" w:rsidR="00C329DD" w:rsidRDefault="00C329DD" w:rsidP="00C329DD">
      <w:pPr>
        <w:autoSpaceDE w:val="0"/>
        <w:autoSpaceDN w:val="0"/>
        <w:adjustRightInd w:val="0"/>
      </w:pPr>
    </w:p>
    <w:p w14:paraId="48AA2B83" w14:textId="77777777" w:rsidR="00F611A9" w:rsidRDefault="00757979" w:rsidP="007F2383">
      <w:pPr>
        <w:pStyle w:val="ListParagraph"/>
        <w:numPr>
          <w:ilvl w:val="0"/>
          <w:numId w:val="25"/>
        </w:numPr>
        <w:autoSpaceDE w:val="0"/>
        <w:autoSpaceDN w:val="0"/>
        <w:adjustRightInd w:val="0"/>
      </w:pPr>
      <w:r w:rsidRPr="007D420A">
        <w:t>Discount periods shall be calculated starting from the next business day after the Using Agency has accepted the goods or services, received a properly signed and executed invoice and, when required, a properly executed performanc</w:t>
      </w:r>
      <w:r w:rsidR="00805DB3">
        <w:t>e security, whichever is latest; and</w:t>
      </w:r>
    </w:p>
    <w:p w14:paraId="43540DC4" w14:textId="77777777" w:rsidR="00F611A9" w:rsidRDefault="00F611A9" w:rsidP="00F611A9">
      <w:pPr>
        <w:pStyle w:val="ListParagraph"/>
        <w:autoSpaceDE w:val="0"/>
        <w:autoSpaceDN w:val="0"/>
        <w:adjustRightInd w:val="0"/>
      </w:pPr>
    </w:p>
    <w:p w14:paraId="0AA0F57E" w14:textId="77777777" w:rsidR="00757979" w:rsidRPr="007D420A" w:rsidRDefault="00757979" w:rsidP="007F2383">
      <w:pPr>
        <w:pStyle w:val="ListParagraph"/>
        <w:numPr>
          <w:ilvl w:val="0"/>
          <w:numId w:val="25"/>
        </w:numPr>
        <w:autoSpaceDE w:val="0"/>
        <w:autoSpaceDN w:val="0"/>
        <w:adjustRightInd w:val="0"/>
      </w:pPr>
      <w:r w:rsidRPr="007D420A">
        <w:t>The date on the check issued by the State in payment of that invoice shall be deemed the date of the State's response to that invoice.</w:t>
      </w:r>
    </w:p>
    <w:p w14:paraId="5BF69BB8" w14:textId="77777777" w:rsidR="00D27762" w:rsidRDefault="00D27762" w:rsidP="00757979">
      <w:pPr>
        <w:pStyle w:val="BodyText2"/>
        <w:rPr>
          <w:highlight w:val="green"/>
        </w:rPr>
      </w:pPr>
    </w:p>
    <w:p w14:paraId="1EC0BD7C" w14:textId="77777777" w:rsidR="00757979" w:rsidRPr="007111EE" w:rsidRDefault="00757979" w:rsidP="00757979">
      <w:pPr>
        <w:pStyle w:val="Heading3"/>
      </w:pPr>
      <w:bookmarkStart w:id="307" w:name="_Toc400531504"/>
      <w:bookmarkStart w:id="308" w:name="_Toc428533975"/>
      <w:bookmarkStart w:id="309" w:name="_Toc483479141"/>
      <w:r w:rsidRPr="007111EE">
        <w:t>COOPERATIVE PURCHASING PROGRAM</w:t>
      </w:r>
      <w:bookmarkEnd w:id="307"/>
      <w:bookmarkEnd w:id="308"/>
      <w:bookmarkEnd w:id="309"/>
    </w:p>
    <w:p w14:paraId="6331F724" w14:textId="77777777" w:rsidR="00757979" w:rsidRPr="001154A3" w:rsidRDefault="00757979" w:rsidP="00757979">
      <w:pPr>
        <w:pStyle w:val="BodyText3"/>
        <w:rPr>
          <w:highlight w:val="yellow"/>
        </w:rPr>
      </w:pPr>
    </w:p>
    <w:p w14:paraId="0EE309A8" w14:textId="77777777" w:rsidR="00757979" w:rsidRPr="006D11A2" w:rsidRDefault="00757979" w:rsidP="00757979">
      <w:pPr>
        <w:pStyle w:val="BodyText3"/>
      </w:pPr>
      <w:r w:rsidRPr="006D11A2">
        <w:t xml:space="preserve">The </w:t>
      </w:r>
      <w:r w:rsidR="00526170">
        <w:t xml:space="preserve">Vendor </w:t>
      </w:r>
      <w:r w:rsidR="00571AFA">
        <w:t>{Bidder}</w:t>
      </w:r>
      <w:r w:rsidRPr="006D11A2">
        <w:t xml:space="preserve"> should complete the Cooperative Purchasing</w:t>
      </w:r>
      <w:r>
        <w:t xml:space="preserve"> </w:t>
      </w:r>
      <w:r w:rsidRPr="006D11A2">
        <w:t xml:space="preserve">Form indicating willingness or unwillingness to extend State </w:t>
      </w:r>
      <w:r w:rsidR="001D2ACC">
        <w:t>Blanket P.O.</w:t>
      </w:r>
      <w:r w:rsidR="00A7166F">
        <w:t xml:space="preserve"> </w:t>
      </w:r>
      <w:r w:rsidR="008B0B5B">
        <w:t>{</w:t>
      </w:r>
      <w:r w:rsidR="00362081">
        <w:t>Contract</w:t>
      </w:r>
      <w:r w:rsidR="008B0B5B">
        <w:t>}</w:t>
      </w:r>
      <w:r w:rsidRPr="006D11A2">
        <w:t xml:space="preserve"> pricing and terms to Cooperative Purchasing</w:t>
      </w:r>
      <w:r w:rsidR="005C1250">
        <w:t xml:space="preserve"> Program</w:t>
      </w:r>
      <w:r w:rsidRPr="006D11A2">
        <w:t xml:space="preserve"> </w:t>
      </w:r>
      <w:r>
        <w:t>participants.</w:t>
      </w:r>
      <w:r w:rsidR="00805DB3">
        <w:t xml:space="preserve"> </w:t>
      </w:r>
      <w:r w:rsidR="00805DB3" w:rsidRPr="00C65B22">
        <w:t xml:space="preserve">The </w:t>
      </w:r>
      <w:r w:rsidR="00805DB3" w:rsidRPr="006D11A2">
        <w:t>Cooperative Purchasing</w:t>
      </w:r>
      <w:r w:rsidR="00805DB3">
        <w:t xml:space="preserve"> </w:t>
      </w:r>
      <w:r w:rsidR="00805DB3" w:rsidRPr="006D11A2">
        <w:t>Form</w:t>
      </w:r>
      <w:r w:rsidR="00805DB3" w:rsidRPr="00C65B22">
        <w:t xml:space="preserve"> is located on the </w:t>
      </w:r>
      <w:hyperlink r:id="rId62" w:history="1">
        <w:r w:rsidR="00805DB3" w:rsidRPr="00851065">
          <w:rPr>
            <w:rStyle w:val="Hyperlink"/>
          </w:rPr>
          <w:t>Division’s website</w:t>
        </w:r>
      </w:hyperlink>
      <w:r w:rsidR="00805DB3" w:rsidRPr="00851065">
        <w:t>.</w:t>
      </w:r>
    </w:p>
    <w:p w14:paraId="36F622E3" w14:textId="77777777" w:rsidR="00F51490" w:rsidRDefault="00F51490" w:rsidP="00542B63">
      <w:pPr>
        <w:rPr>
          <w:rFonts w:eastAsia="MS Mincho"/>
        </w:rPr>
      </w:pPr>
      <w:bookmarkStart w:id="310" w:name="_Toc449428261"/>
    </w:p>
    <w:p w14:paraId="1BA5226D" w14:textId="77777777" w:rsidR="00C329DD" w:rsidRPr="007664C5" w:rsidRDefault="00C329DD" w:rsidP="00C329DD">
      <w:pPr>
        <w:pStyle w:val="Heading2"/>
      </w:pPr>
      <w:bookmarkStart w:id="311" w:name="_Toc449428262"/>
      <w:bookmarkStart w:id="312" w:name="_Toc483479142"/>
      <w:bookmarkEnd w:id="310"/>
      <w:r w:rsidRPr="007664C5">
        <w:t>USDA Certification</w:t>
      </w:r>
      <w:bookmarkEnd w:id="311"/>
      <w:r w:rsidR="007320B6">
        <w:t xml:space="preserve"> INFORMATION</w:t>
      </w:r>
      <w:bookmarkEnd w:id="312"/>
    </w:p>
    <w:p w14:paraId="29267FC6" w14:textId="77777777" w:rsidR="00C329DD" w:rsidRPr="00CD525D" w:rsidRDefault="00C329DD" w:rsidP="00C329DD">
      <w:pPr>
        <w:pStyle w:val="BodyText"/>
        <w:ind w:left="0"/>
        <w:rPr>
          <w:rFonts w:cs="Arial"/>
          <w:b/>
          <w:bCs/>
          <w:szCs w:val="20"/>
        </w:rPr>
      </w:pPr>
    </w:p>
    <w:p w14:paraId="4500900B" w14:textId="77777777" w:rsidR="00806759" w:rsidRPr="008B2C6E" w:rsidRDefault="00806759" w:rsidP="00806759">
      <w:pPr>
        <w:pStyle w:val="BodyText"/>
        <w:ind w:left="0"/>
        <w:rPr>
          <w:rFonts w:cs="Arial"/>
          <w:sz w:val="22"/>
          <w:szCs w:val="22"/>
          <w:lang w:val="en-US"/>
        </w:rPr>
      </w:pPr>
      <w:r>
        <w:rPr>
          <w:rFonts w:cs="Arial"/>
          <w:bCs/>
          <w:sz w:val="22"/>
          <w:szCs w:val="22"/>
          <w:lang w:val="en-US"/>
        </w:rPr>
        <w:t>Not applicable to this procurement.</w:t>
      </w:r>
    </w:p>
    <w:p w14:paraId="41A2C9EA" w14:textId="77777777" w:rsidR="00C329DD" w:rsidRPr="007664C5" w:rsidRDefault="00C329DD" w:rsidP="00C329DD">
      <w:pPr>
        <w:rPr>
          <w:rFonts w:cs="Arial"/>
        </w:rPr>
      </w:pPr>
    </w:p>
    <w:p w14:paraId="1D2900A2" w14:textId="77777777" w:rsidR="00675860" w:rsidRPr="00FD2795" w:rsidRDefault="00045825" w:rsidP="00BB5A93">
      <w:pPr>
        <w:pStyle w:val="Heading1"/>
      </w:pPr>
      <w:r>
        <w:br w:type="page"/>
      </w:r>
      <w:bookmarkStart w:id="313" w:name="_Toc400531505"/>
      <w:bookmarkStart w:id="314" w:name="_Toc428533976"/>
      <w:r w:rsidR="00AA3B67">
        <w:lastRenderedPageBreak/>
        <w:t xml:space="preserve"> </w:t>
      </w:r>
      <w:bookmarkStart w:id="315" w:name="_Toc483479143"/>
      <w:r w:rsidR="00675860" w:rsidRPr="00FD2795">
        <w:t>SPECIAL</w:t>
      </w:r>
      <w:r w:rsidR="006C72E6">
        <w:t xml:space="preserve"> </w:t>
      </w:r>
      <w:r w:rsidR="00675860" w:rsidRPr="00FD2795">
        <w:t>CONTRACTUAL TERMS AND CONDITIONS</w:t>
      </w:r>
      <w:bookmarkEnd w:id="313"/>
      <w:bookmarkEnd w:id="314"/>
      <w:r w:rsidR="006C72E6">
        <w:t xml:space="preserve"> APPLICABLE TO THE </w:t>
      </w:r>
      <w:r w:rsidR="001D2ACC">
        <w:t>BLANKET P.O.</w:t>
      </w:r>
      <w:r w:rsidR="001F09EF">
        <w:t xml:space="preserve"> {CONTRACT}</w:t>
      </w:r>
      <w:bookmarkEnd w:id="315"/>
    </w:p>
    <w:p w14:paraId="490A0C89" w14:textId="77777777" w:rsidR="00675860" w:rsidRDefault="00675860" w:rsidP="00675860"/>
    <w:p w14:paraId="218FBAC3" w14:textId="77777777" w:rsidR="00675860" w:rsidRDefault="00675860" w:rsidP="00675860">
      <w:pPr>
        <w:pStyle w:val="Heading2"/>
        <w:ind w:right="108"/>
      </w:pPr>
      <w:bookmarkStart w:id="316" w:name="_Toc400531506"/>
      <w:bookmarkStart w:id="317" w:name="_Toc428533977"/>
      <w:bookmarkStart w:id="318" w:name="_Toc483479144"/>
      <w:r w:rsidRPr="009938A9">
        <w:t>PRECEDENCE OF SPECIAL CONTRACTUAL TERMS AND CONDITIONS</w:t>
      </w:r>
      <w:bookmarkEnd w:id="316"/>
      <w:bookmarkEnd w:id="317"/>
      <w:bookmarkEnd w:id="318"/>
    </w:p>
    <w:p w14:paraId="21FCA043" w14:textId="77777777" w:rsidR="0065571D" w:rsidRPr="007D420A" w:rsidRDefault="0065571D" w:rsidP="007D420A"/>
    <w:p w14:paraId="739CE083" w14:textId="77777777" w:rsidR="00675860" w:rsidRPr="007D420A" w:rsidRDefault="00675860" w:rsidP="007D420A">
      <w:r w:rsidRPr="00BF3E1E">
        <w:rPr>
          <w:szCs w:val="22"/>
        </w:rPr>
        <w:t>Th</w:t>
      </w:r>
      <w:r w:rsidR="00A23AAC" w:rsidRPr="007D420A">
        <w:t>is</w:t>
      </w:r>
      <w:r w:rsidRPr="00BF3E1E">
        <w:rPr>
          <w:szCs w:val="22"/>
        </w:rPr>
        <w:t xml:space="preserve"> </w:t>
      </w:r>
      <w:r w:rsidR="001D2ACC">
        <w:t>Blanket P.O.</w:t>
      </w:r>
      <w:r w:rsidR="00A7166F" w:rsidRPr="007D420A">
        <w:t xml:space="preserve"> </w:t>
      </w:r>
      <w:r w:rsidR="008B0B5B" w:rsidRPr="007D420A">
        <w:t>{</w:t>
      </w:r>
      <w:r w:rsidR="00362081" w:rsidRPr="007D420A">
        <w:t>Contract</w:t>
      </w:r>
      <w:r w:rsidR="008B0B5B" w:rsidRPr="007D420A">
        <w:t>}</w:t>
      </w:r>
      <w:r w:rsidR="007D4E48" w:rsidRPr="007D420A">
        <w:t xml:space="preserve"> </w:t>
      </w:r>
      <w:r w:rsidRPr="00BF3E1E">
        <w:rPr>
          <w:szCs w:val="22"/>
        </w:rPr>
        <w:t>awarded</w:t>
      </w:r>
      <w:r w:rsidR="00904A29" w:rsidRPr="007D420A">
        <w:t>, and the entire agreement between the parties,</w:t>
      </w:r>
      <w:r w:rsidRPr="00BF3E1E">
        <w:rPr>
          <w:szCs w:val="22"/>
        </w:rPr>
        <w:t xml:space="preserve"> as a result of this </w:t>
      </w:r>
      <w:r w:rsidR="00A07391">
        <w:rPr>
          <w:szCs w:val="22"/>
        </w:rPr>
        <w:t xml:space="preserve">Bid Solicitation </w:t>
      </w:r>
      <w:r w:rsidR="0060080E">
        <w:rPr>
          <w:szCs w:val="22"/>
        </w:rPr>
        <w:t>{RFP}</w:t>
      </w:r>
      <w:r w:rsidRPr="00BF3E1E">
        <w:rPr>
          <w:szCs w:val="22"/>
        </w:rPr>
        <w:t xml:space="preserve"> shall consist of this </w:t>
      </w:r>
      <w:r w:rsidR="00A07391">
        <w:rPr>
          <w:szCs w:val="22"/>
        </w:rPr>
        <w:t xml:space="preserve">Bid Solicitation </w:t>
      </w:r>
      <w:r w:rsidR="0060080E">
        <w:rPr>
          <w:szCs w:val="22"/>
        </w:rPr>
        <w:t>{RFP}</w:t>
      </w:r>
      <w:r w:rsidR="005068CC" w:rsidRPr="007D420A">
        <w:t xml:space="preserve">, including the </w:t>
      </w:r>
      <w:r w:rsidR="000D4025" w:rsidRPr="007D420A">
        <w:t>SSTC</w:t>
      </w:r>
      <w:r w:rsidRPr="00BF3E1E">
        <w:rPr>
          <w:szCs w:val="22"/>
        </w:rPr>
        <w:t xml:space="preserve">, </w:t>
      </w:r>
      <w:r w:rsidR="00A15D0B" w:rsidRPr="007D420A">
        <w:t>B</w:t>
      </w:r>
      <w:r w:rsidR="003D1360" w:rsidRPr="007D420A">
        <w:t xml:space="preserve">id </w:t>
      </w:r>
      <w:r w:rsidR="00A15D0B" w:rsidRPr="007D420A">
        <w:t>A</w:t>
      </w:r>
      <w:r w:rsidR="0065571D" w:rsidRPr="007D420A">
        <w:t>mendment</w:t>
      </w:r>
      <w:r w:rsidR="00062A98" w:rsidRPr="007D420A">
        <w:t xml:space="preserve"> </w:t>
      </w:r>
      <w:r w:rsidR="00500449" w:rsidRPr="007D420A">
        <w:t>{Addend</w:t>
      </w:r>
      <w:r w:rsidR="00BC64B5">
        <w:t>um</w:t>
      </w:r>
      <w:r w:rsidR="00500449" w:rsidRPr="007D420A">
        <w:t>}</w:t>
      </w:r>
      <w:r w:rsidRPr="00B73AAA">
        <w:rPr>
          <w:szCs w:val="22"/>
        </w:rPr>
        <w:t xml:space="preserve"> to this </w:t>
      </w:r>
      <w:r w:rsidR="00A07391">
        <w:rPr>
          <w:szCs w:val="22"/>
        </w:rPr>
        <w:t xml:space="preserve">Bid Solicitation </w:t>
      </w:r>
      <w:r w:rsidR="0060080E">
        <w:rPr>
          <w:szCs w:val="22"/>
        </w:rPr>
        <w:t>{RFP}</w:t>
      </w:r>
      <w:r w:rsidRPr="00B73AAA">
        <w:rPr>
          <w:szCs w:val="22"/>
        </w:rPr>
        <w:t xml:space="preserve">, the </w:t>
      </w:r>
      <w:r w:rsidR="006C7D6B" w:rsidRPr="007D420A">
        <w:t>Vendor</w:t>
      </w:r>
      <w:r w:rsidR="004216A0" w:rsidRPr="007D420A">
        <w:t>’s</w:t>
      </w:r>
      <w:r w:rsidR="006C7D6B" w:rsidRPr="007D420A">
        <w:t xml:space="preserve"> </w:t>
      </w:r>
      <w:r w:rsidR="00571AFA" w:rsidRPr="007D420A">
        <w:t>{Contractor’s}</w:t>
      </w:r>
      <w:r w:rsidRPr="00B73AAA">
        <w:rPr>
          <w:szCs w:val="22"/>
        </w:rPr>
        <w:t xml:space="preserve"> </w:t>
      </w:r>
      <w:r w:rsidR="00CE00E7">
        <w:rPr>
          <w:szCs w:val="22"/>
        </w:rPr>
        <w:t>Quote</w:t>
      </w:r>
      <w:r w:rsidR="00583771">
        <w:rPr>
          <w:szCs w:val="22"/>
        </w:rPr>
        <w:t xml:space="preserve"> </w:t>
      </w:r>
      <w:r w:rsidR="0060080E">
        <w:rPr>
          <w:szCs w:val="22"/>
        </w:rPr>
        <w:t>{</w:t>
      </w:r>
      <w:r w:rsidR="00CE00E7">
        <w:rPr>
          <w:szCs w:val="22"/>
        </w:rPr>
        <w:t>Proposal</w:t>
      </w:r>
      <w:r w:rsidR="0060080E">
        <w:rPr>
          <w:szCs w:val="22"/>
        </w:rPr>
        <w:t>}</w:t>
      </w:r>
      <w:r w:rsidRPr="00B73AAA">
        <w:rPr>
          <w:szCs w:val="22"/>
        </w:rPr>
        <w:t xml:space="preserve">, any </w:t>
      </w:r>
      <w:r w:rsidR="00927EEA">
        <w:rPr>
          <w:szCs w:val="22"/>
        </w:rPr>
        <w:t>Best and Final Offer</w:t>
      </w:r>
      <w:r w:rsidRPr="007D420A">
        <w:t>,</w:t>
      </w:r>
      <w:r w:rsidRPr="00B73AAA">
        <w:rPr>
          <w:szCs w:val="22"/>
        </w:rPr>
        <w:t xml:space="preserve"> and the Division's Notice of Award.</w:t>
      </w:r>
    </w:p>
    <w:p w14:paraId="645DE7F1" w14:textId="77777777" w:rsidR="00675860" w:rsidRPr="007D420A" w:rsidRDefault="00675860" w:rsidP="007D420A"/>
    <w:p w14:paraId="0197E730" w14:textId="77777777" w:rsidR="00904A29" w:rsidRDefault="00904A29" w:rsidP="007D420A">
      <w:r w:rsidRPr="007D420A">
        <w:t>In the event of a conflic</w:t>
      </w:r>
      <w:r w:rsidRPr="00851065">
        <w:t>t</w:t>
      </w:r>
      <w:r w:rsidRPr="007D420A">
        <w:t xml:space="preserve"> in the terms and conditions among the documents comprising </w:t>
      </w:r>
      <w:r w:rsidR="00A23AAC" w:rsidRPr="007D420A">
        <w:t xml:space="preserve">this </w:t>
      </w:r>
      <w:r w:rsidR="001D2ACC">
        <w:t>Blanket P.O.</w:t>
      </w:r>
      <w:r w:rsidR="00A7166F" w:rsidRPr="007D420A">
        <w:t xml:space="preserve"> </w:t>
      </w:r>
      <w:r w:rsidR="008B0B5B" w:rsidRPr="007D420A">
        <w:t>{</w:t>
      </w:r>
      <w:r w:rsidR="00362081" w:rsidRPr="007D420A">
        <w:t>Contract</w:t>
      </w:r>
      <w:r w:rsidR="008B0B5B" w:rsidRPr="007D420A">
        <w:t>}</w:t>
      </w:r>
      <w:r w:rsidRPr="007D420A">
        <w:t>, the order of precedence</w:t>
      </w:r>
      <w:r w:rsidRPr="00851065">
        <w:t>,</w:t>
      </w:r>
      <w:r w:rsidRPr="007D420A">
        <w:t xml:space="preserve"> for purposes of interpretation thereof, listed from highest ranking to lowest ranking, shall be:</w:t>
      </w:r>
    </w:p>
    <w:p w14:paraId="3B8CDFB9" w14:textId="77777777" w:rsidR="007D420A" w:rsidRPr="00851065" w:rsidRDefault="007D420A" w:rsidP="007D420A"/>
    <w:p w14:paraId="266F9A65" w14:textId="77777777" w:rsidR="005068CC" w:rsidRDefault="008E7120" w:rsidP="007F2383">
      <w:pPr>
        <w:numPr>
          <w:ilvl w:val="0"/>
          <w:numId w:val="26"/>
        </w:numPr>
        <w:spacing w:after="200"/>
        <w:contextualSpacing/>
      </w:pPr>
      <w:r w:rsidRPr="00851065">
        <w:t xml:space="preserve">Executed Offer and Acceptance </w:t>
      </w:r>
      <w:r w:rsidR="00627828">
        <w:t xml:space="preserve">Page </w:t>
      </w:r>
      <w:r w:rsidR="00627828" w:rsidRPr="00851065">
        <w:t>{Signatory</w:t>
      </w:r>
      <w:r w:rsidR="00627828">
        <w:t xml:space="preserve"> Page</w:t>
      </w:r>
      <w:r w:rsidR="00627828" w:rsidRPr="00851065">
        <w:t>}</w:t>
      </w:r>
      <w:r w:rsidR="005068CC" w:rsidRPr="00851065">
        <w:t>;</w:t>
      </w:r>
    </w:p>
    <w:p w14:paraId="2282DFFF" w14:textId="77777777" w:rsidR="00F611A9" w:rsidRPr="00851065" w:rsidRDefault="00F611A9" w:rsidP="00F611A9">
      <w:pPr>
        <w:spacing w:after="200"/>
        <w:ind w:left="720"/>
        <w:contextualSpacing/>
      </w:pPr>
    </w:p>
    <w:p w14:paraId="11D8022C" w14:textId="77777777" w:rsidR="00904A29" w:rsidRDefault="00A07391" w:rsidP="007F2383">
      <w:pPr>
        <w:numPr>
          <w:ilvl w:val="0"/>
          <w:numId w:val="26"/>
        </w:numPr>
        <w:spacing w:after="200"/>
        <w:contextualSpacing/>
      </w:pPr>
      <w:r w:rsidRPr="00C65B22">
        <w:t xml:space="preserve">Bid Solicitation </w:t>
      </w:r>
      <w:r w:rsidR="0060080E" w:rsidRPr="00C65B22">
        <w:t>{RFP}</w:t>
      </w:r>
      <w:r w:rsidR="00904A29" w:rsidRPr="00C65B22">
        <w:t xml:space="preserve"> Section 5, as may be amended by </w:t>
      </w:r>
      <w:r w:rsidR="00A15D0B" w:rsidRPr="00C65B22">
        <w:t>B</w:t>
      </w:r>
      <w:r w:rsidR="0065571D" w:rsidRPr="00C65B22">
        <w:t xml:space="preserve">id </w:t>
      </w:r>
      <w:r w:rsidR="00A15D0B" w:rsidRPr="00C65B22">
        <w:t>A</w:t>
      </w:r>
      <w:r w:rsidR="0065571D" w:rsidRPr="00C65B22">
        <w:t>mendment</w:t>
      </w:r>
      <w:r w:rsidR="00062A98" w:rsidRPr="00C65B22">
        <w:t xml:space="preserve"> </w:t>
      </w:r>
      <w:r w:rsidR="00500449" w:rsidRPr="00C65B22">
        <w:t>{Addend</w:t>
      </w:r>
      <w:r w:rsidR="00BC64B5">
        <w:t>um</w:t>
      </w:r>
      <w:r w:rsidR="00500449" w:rsidRPr="00C65B22">
        <w:t>}</w:t>
      </w:r>
      <w:r w:rsidR="00904A29" w:rsidRPr="00C65B22">
        <w:t>;</w:t>
      </w:r>
    </w:p>
    <w:p w14:paraId="26D7FEDE" w14:textId="77777777" w:rsidR="00F611A9" w:rsidRPr="00C65B22" w:rsidRDefault="00F611A9" w:rsidP="00F611A9">
      <w:pPr>
        <w:spacing w:after="200"/>
        <w:ind w:left="720"/>
        <w:contextualSpacing/>
      </w:pPr>
    </w:p>
    <w:p w14:paraId="47595CEB" w14:textId="77777777" w:rsidR="00904A29" w:rsidRDefault="00904A29" w:rsidP="007F2383">
      <w:pPr>
        <w:numPr>
          <w:ilvl w:val="0"/>
          <w:numId w:val="26"/>
        </w:numPr>
        <w:spacing w:after="200"/>
        <w:contextualSpacing/>
      </w:pPr>
      <w:r w:rsidRPr="007D420A">
        <w:t>The State</w:t>
      </w:r>
      <w:r w:rsidR="00B951AB" w:rsidRPr="007D420A">
        <w:t xml:space="preserve"> of NJ</w:t>
      </w:r>
      <w:r w:rsidRPr="007D420A">
        <w:t xml:space="preserve"> Standard Terms and Conditions</w:t>
      </w:r>
      <w:r w:rsidR="000D4025" w:rsidRPr="007D420A">
        <w:t xml:space="preserve"> (SSTC)</w:t>
      </w:r>
      <w:r w:rsidR="00753BFC" w:rsidRPr="00753BFC">
        <w:t xml:space="preserve"> </w:t>
      </w:r>
      <w:r w:rsidR="00753BFC" w:rsidRPr="007D420A">
        <w:t>accompanying this Bid Solicitation {RFP}</w:t>
      </w:r>
      <w:r w:rsidRPr="007D420A">
        <w:t>;</w:t>
      </w:r>
    </w:p>
    <w:p w14:paraId="4A4E8E25" w14:textId="77777777" w:rsidR="00F611A9" w:rsidRPr="007D420A" w:rsidRDefault="00F611A9" w:rsidP="00F611A9">
      <w:pPr>
        <w:spacing w:after="200"/>
        <w:ind w:left="720"/>
        <w:contextualSpacing/>
      </w:pPr>
    </w:p>
    <w:p w14:paraId="42AFF510" w14:textId="77777777" w:rsidR="00904A29" w:rsidRDefault="00904A29" w:rsidP="007F2383">
      <w:pPr>
        <w:numPr>
          <w:ilvl w:val="0"/>
          <w:numId w:val="26"/>
        </w:numPr>
        <w:spacing w:after="200"/>
        <w:contextualSpacing/>
      </w:pPr>
      <w:r w:rsidRPr="007D420A">
        <w:t xml:space="preserve">All remaining sections of the </w:t>
      </w:r>
      <w:r w:rsidR="00A07391" w:rsidRPr="007D420A">
        <w:t xml:space="preserve">Bid Solicitation </w:t>
      </w:r>
      <w:r w:rsidR="0060080E" w:rsidRPr="007D420A">
        <w:t>{RFP}</w:t>
      </w:r>
      <w:r w:rsidRPr="007D420A">
        <w:t xml:space="preserve">, as may be amended by </w:t>
      </w:r>
      <w:r w:rsidR="00A15D0B" w:rsidRPr="007D420A">
        <w:t>B</w:t>
      </w:r>
      <w:r w:rsidR="0065571D" w:rsidRPr="007D420A">
        <w:t xml:space="preserve">id </w:t>
      </w:r>
      <w:r w:rsidR="00A15D0B" w:rsidRPr="007D420A">
        <w:t>A</w:t>
      </w:r>
      <w:r w:rsidR="0065571D" w:rsidRPr="007D420A">
        <w:t>mendment</w:t>
      </w:r>
      <w:r w:rsidR="00062A98" w:rsidRPr="007D420A">
        <w:t xml:space="preserve"> </w:t>
      </w:r>
      <w:r w:rsidR="00500449" w:rsidRPr="007D420A">
        <w:t>{Addend</w:t>
      </w:r>
      <w:r w:rsidR="00BC64B5">
        <w:t>um</w:t>
      </w:r>
      <w:r w:rsidR="00500449" w:rsidRPr="007D420A">
        <w:t>}</w:t>
      </w:r>
      <w:r w:rsidRPr="007D420A">
        <w:t xml:space="preserve">; </w:t>
      </w:r>
    </w:p>
    <w:p w14:paraId="7359358F" w14:textId="77777777" w:rsidR="00F611A9" w:rsidRPr="007D420A" w:rsidRDefault="00F611A9" w:rsidP="00F611A9">
      <w:pPr>
        <w:spacing w:after="200"/>
        <w:ind w:left="720"/>
        <w:contextualSpacing/>
      </w:pPr>
    </w:p>
    <w:p w14:paraId="4068AB7B" w14:textId="77777777" w:rsidR="00F611A9" w:rsidRDefault="00904A29" w:rsidP="007F2383">
      <w:pPr>
        <w:numPr>
          <w:ilvl w:val="0"/>
          <w:numId w:val="26"/>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final submitted Best and Final Offer; and</w:t>
      </w:r>
    </w:p>
    <w:p w14:paraId="0A876355" w14:textId="77777777" w:rsidR="00F611A9" w:rsidRDefault="00F611A9" w:rsidP="00F611A9">
      <w:pPr>
        <w:spacing w:after="200"/>
        <w:ind w:left="720"/>
        <w:contextualSpacing/>
      </w:pPr>
    </w:p>
    <w:p w14:paraId="06FA5899" w14:textId="77777777" w:rsidR="00904A29" w:rsidRPr="007D420A" w:rsidRDefault="00904A29" w:rsidP="007F2383">
      <w:pPr>
        <w:numPr>
          <w:ilvl w:val="0"/>
          <w:numId w:val="26"/>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w:t>
      </w:r>
      <w:r w:rsidR="00BF3E21">
        <w:t>Quote {</w:t>
      </w:r>
      <w:r w:rsidR="00CE00E7">
        <w:t>Proposal</w:t>
      </w:r>
      <w:r w:rsidR="00BF3E21">
        <w:t>}</w:t>
      </w:r>
      <w:r w:rsidR="005068CC" w:rsidRPr="007D420A">
        <w:t xml:space="preserve"> as accepted by the State</w:t>
      </w:r>
      <w:r w:rsidRPr="007D420A">
        <w:t>.</w:t>
      </w:r>
    </w:p>
    <w:p w14:paraId="4D259935" w14:textId="77777777" w:rsidR="00A53A51" w:rsidRPr="007D420A" w:rsidRDefault="00A53A51" w:rsidP="00A53A51">
      <w:pPr>
        <w:spacing w:after="200"/>
        <w:contextualSpacing/>
      </w:pPr>
    </w:p>
    <w:p w14:paraId="367365DD" w14:textId="77777777" w:rsidR="00A53A51" w:rsidRPr="007D420A" w:rsidRDefault="00B00FA8" w:rsidP="00A53A51">
      <w:pPr>
        <w:spacing w:after="200"/>
        <w:contextualSpacing/>
      </w:pPr>
      <w:r w:rsidRPr="007D420A">
        <w:rPr>
          <w:b/>
        </w:rPr>
        <w:t>Note</w:t>
      </w:r>
      <w:r w:rsidRPr="007D420A">
        <w:t xml:space="preserve">: In the event of </w:t>
      </w:r>
      <w:r w:rsidR="00A53A51" w:rsidRPr="007D420A">
        <w:t>conflict</w:t>
      </w:r>
      <w:r w:rsidRPr="007D420A">
        <w:t>ing information</w:t>
      </w:r>
      <w:r w:rsidR="00A53A51" w:rsidRPr="007D420A">
        <w:t xml:space="preserve"> between the </w:t>
      </w:r>
      <w:r w:rsidRPr="007D420A">
        <w:t xml:space="preserve">Bid Solicitation </w:t>
      </w:r>
      <w:r w:rsidR="0060080E" w:rsidRPr="007D420A">
        <w:t>{RFP}</w:t>
      </w:r>
      <w:r w:rsidR="00A53A51" w:rsidRPr="007D420A">
        <w:t xml:space="preserve"> and </w:t>
      </w:r>
      <w:r w:rsidRPr="007D420A">
        <w:t xml:space="preserve">fields contained in </w:t>
      </w:r>
      <w:r w:rsidR="00F61ADC" w:rsidRPr="007D420A">
        <w:rPr>
          <w:rStyle w:val="IntenseEmphasis"/>
          <w:color w:val="00B050"/>
        </w:rPr>
        <w:t>NJ</w:t>
      </w:r>
      <w:r w:rsidR="00F61ADC" w:rsidRPr="007D420A">
        <w:rPr>
          <w:rStyle w:val="IntenseEmphasis"/>
          <w:color w:val="0070C0"/>
        </w:rPr>
        <w:t>START</w:t>
      </w:r>
      <w:r w:rsidR="00A53A51" w:rsidRPr="007D420A">
        <w:t xml:space="preserve">, the </w:t>
      </w:r>
      <w:r w:rsidRPr="007D420A">
        <w:t xml:space="preserve">Bid Solicitation </w:t>
      </w:r>
      <w:r w:rsidR="0060080E" w:rsidRPr="007D420A">
        <w:t>{RFP}</w:t>
      </w:r>
      <w:r w:rsidR="00A53A51" w:rsidRPr="007D420A">
        <w:t xml:space="preserve"> will govern</w:t>
      </w:r>
      <w:r w:rsidRPr="007D420A">
        <w:t xml:space="preserve"> and </w:t>
      </w:r>
      <w:r w:rsidR="00F61ADC" w:rsidRPr="007D420A">
        <w:rPr>
          <w:rStyle w:val="IntenseEmphasis"/>
          <w:color w:val="00B050"/>
        </w:rPr>
        <w:t>NJ</w:t>
      </w:r>
      <w:r w:rsidR="00F61ADC" w:rsidRPr="007D420A">
        <w:rPr>
          <w:rStyle w:val="IntenseEmphasis"/>
          <w:color w:val="0070C0"/>
        </w:rPr>
        <w:t>START</w:t>
      </w:r>
      <w:r w:rsidRPr="007D420A">
        <w:t xml:space="preserve"> will be updated via </w:t>
      </w:r>
      <w:r w:rsidR="00362081" w:rsidRPr="007D420A">
        <w:t>B</w:t>
      </w:r>
      <w:r w:rsidRPr="007D420A">
        <w:t xml:space="preserve">id </w:t>
      </w:r>
      <w:r w:rsidR="00362081" w:rsidRPr="007D420A">
        <w:t>A</w:t>
      </w:r>
      <w:r w:rsidRPr="007D420A">
        <w:t xml:space="preserve">mendment </w:t>
      </w:r>
      <w:r w:rsidR="00500449" w:rsidRPr="007D420A">
        <w:t>{</w:t>
      </w:r>
      <w:r w:rsidR="00362081" w:rsidRPr="007D420A">
        <w:t>A</w:t>
      </w:r>
      <w:r w:rsidR="00500449" w:rsidRPr="007D420A">
        <w:t>ddenda}</w:t>
      </w:r>
      <w:r w:rsidRPr="007D420A">
        <w:t xml:space="preserve"> or </w:t>
      </w:r>
      <w:r w:rsidR="00362081" w:rsidRPr="007D420A">
        <w:t>C</w:t>
      </w:r>
      <w:r w:rsidRPr="007D420A">
        <w:t xml:space="preserve">hange </w:t>
      </w:r>
      <w:r w:rsidR="00362081" w:rsidRPr="007D420A">
        <w:t>O</w:t>
      </w:r>
      <w:r w:rsidRPr="007D420A">
        <w:t xml:space="preserve">rder </w:t>
      </w:r>
      <w:r w:rsidR="008B0B5B" w:rsidRPr="007D420A">
        <w:t>{</w:t>
      </w:r>
      <w:r w:rsidR="00362081" w:rsidRPr="007D420A">
        <w:t>C</w:t>
      </w:r>
      <w:r w:rsidR="008B0B5B" w:rsidRPr="007D420A">
        <w:t xml:space="preserve">ontract </w:t>
      </w:r>
      <w:r w:rsidR="00362081" w:rsidRPr="007D420A">
        <w:t>A</w:t>
      </w:r>
      <w:r w:rsidR="008B0B5B" w:rsidRPr="007D420A">
        <w:t>mendment}</w:t>
      </w:r>
      <w:r w:rsidR="00A53A51" w:rsidRPr="007D420A">
        <w:t>.</w:t>
      </w:r>
    </w:p>
    <w:p w14:paraId="0417A070" w14:textId="77777777" w:rsidR="00675860" w:rsidRDefault="001D2ACC" w:rsidP="00675860">
      <w:pPr>
        <w:pStyle w:val="Heading2"/>
        <w:ind w:right="108"/>
        <w:rPr>
          <w:b w:val="0"/>
          <w:bCs w:val="0"/>
        </w:rPr>
      </w:pPr>
      <w:bookmarkStart w:id="319" w:name="_Toc400531507"/>
      <w:bookmarkStart w:id="320" w:name="_Toc428533978"/>
      <w:bookmarkStart w:id="321" w:name="_Toc483479145"/>
      <w:r>
        <w:t>BLANKET P.O.</w:t>
      </w:r>
      <w:r w:rsidR="00CE709E">
        <w:t xml:space="preserve"> </w:t>
      </w:r>
      <w:r w:rsidR="008B0B5B">
        <w:t>{Contract}</w:t>
      </w:r>
      <w:r w:rsidR="00675860" w:rsidRPr="005B44C2">
        <w:t xml:space="preserve"> Term and Extension Option</w:t>
      </w:r>
      <w:bookmarkEnd w:id="319"/>
      <w:bookmarkEnd w:id="320"/>
      <w:bookmarkEnd w:id="321"/>
    </w:p>
    <w:p w14:paraId="1972914D" w14:textId="77777777" w:rsidR="00F802EE" w:rsidRPr="007D420A" w:rsidRDefault="00F802EE" w:rsidP="00675860">
      <w:pPr>
        <w:pStyle w:val="BodyText"/>
        <w:ind w:left="0"/>
        <w:rPr>
          <w:sz w:val="22"/>
        </w:rPr>
      </w:pPr>
    </w:p>
    <w:p w14:paraId="5B3CFBAE" w14:textId="77777777" w:rsidR="00F802EE" w:rsidRDefault="00F802EE" w:rsidP="00F802EE">
      <w:pPr>
        <w:pStyle w:val="BodyText"/>
        <w:ind w:left="0"/>
        <w:rPr>
          <w:sz w:val="22"/>
          <w:szCs w:val="22"/>
        </w:rPr>
      </w:pPr>
      <w:r w:rsidRPr="005F70B0">
        <w:rPr>
          <w:sz w:val="22"/>
          <w:szCs w:val="22"/>
        </w:rPr>
        <w:t xml:space="preserve">The term of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5F70B0">
        <w:rPr>
          <w:sz w:val="22"/>
          <w:szCs w:val="22"/>
        </w:rPr>
        <w:t xml:space="preserve"> shall be for a period of </w:t>
      </w:r>
      <w:r w:rsidR="00806759">
        <w:rPr>
          <w:b/>
          <w:bCs/>
          <w:sz w:val="22"/>
          <w:szCs w:val="22"/>
          <w:lang w:val="en-US"/>
        </w:rPr>
        <w:t>five (5) years</w:t>
      </w:r>
      <w:r w:rsidRPr="005F70B0">
        <w:rPr>
          <w:sz w:val="22"/>
          <w:szCs w:val="22"/>
        </w:rPr>
        <w:t>.  The anticipated "</w:t>
      </w:r>
      <w:r w:rsidR="001D2ACC">
        <w:rPr>
          <w:sz w:val="22"/>
        </w:rPr>
        <w:t>Blanket P.O.</w:t>
      </w:r>
      <w:r w:rsidR="00E539C1" w:rsidRPr="007D420A">
        <w:rPr>
          <w:sz w:val="22"/>
        </w:rPr>
        <w:t xml:space="preserve"> {</w:t>
      </w:r>
      <w:r w:rsidRPr="005F70B0">
        <w:rPr>
          <w:sz w:val="22"/>
          <w:szCs w:val="22"/>
        </w:rPr>
        <w:t>Contract</w:t>
      </w:r>
      <w:r w:rsidR="00E539C1" w:rsidRPr="007D420A">
        <w:rPr>
          <w:sz w:val="22"/>
        </w:rPr>
        <w:t>}</w:t>
      </w:r>
      <w:r w:rsidRPr="005F70B0">
        <w:rPr>
          <w:sz w:val="22"/>
          <w:szCs w:val="22"/>
        </w:rPr>
        <w:t xml:space="preserve"> Effective Date" is provided on the </w:t>
      </w:r>
      <w:r w:rsidR="00E539C1" w:rsidRPr="007D420A">
        <w:rPr>
          <w:sz w:val="22"/>
        </w:rPr>
        <w:t>“Summary” page</w:t>
      </w:r>
      <w:r w:rsidR="0069251C" w:rsidRPr="007D420A">
        <w:rPr>
          <w:sz w:val="22"/>
        </w:rPr>
        <w:t xml:space="preserve"> </w:t>
      </w:r>
      <w:r w:rsidR="00447CCE">
        <w:rPr>
          <w:sz w:val="22"/>
          <w:lang w:val="en-US"/>
        </w:rPr>
        <w:t xml:space="preserve">of </w:t>
      </w:r>
      <w:r w:rsidR="0069251C" w:rsidRPr="007D420A">
        <w:rPr>
          <w:sz w:val="22"/>
        </w:rPr>
        <w:t xml:space="preserve">the </w:t>
      </w:r>
      <w:r w:rsidR="00E539C1" w:rsidRPr="007D420A">
        <w:rPr>
          <w:sz w:val="22"/>
        </w:rPr>
        <w:t>Bid S</w:t>
      </w:r>
      <w:r w:rsidR="0069251C" w:rsidRPr="007D420A">
        <w:rPr>
          <w:sz w:val="22"/>
        </w:rPr>
        <w:t xml:space="preserve">olicitation </w:t>
      </w:r>
      <w:r w:rsidR="001F09EF">
        <w:rPr>
          <w:sz w:val="22"/>
          <w:lang w:val="en-US"/>
        </w:rPr>
        <w:t xml:space="preserve">{RFP} </w:t>
      </w:r>
      <w:r w:rsidR="00E74590" w:rsidRPr="00825E59">
        <w:rPr>
          <w:sz w:val="22"/>
          <w:szCs w:val="22"/>
        </w:rPr>
        <w:t xml:space="preserve">in </w:t>
      </w:r>
      <w:r w:rsidR="00F61ADC" w:rsidRPr="00D32ABB">
        <w:rPr>
          <w:rStyle w:val="IntenseEmphasis"/>
          <w:rFonts w:cs="Arial"/>
          <w:color w:val="00B050"/>
          <w:sz w:val="22"/>
          <w:szCs w:val="22"/>
        </w:rPr>
        <w:t>NJ</w:t>
      </w:r>
      <w:r w:rsidR="00F61ADC" w:rsidRPr="00D32ABB">
        <w:rPr>
          <w:rStyle w:val="IntenseEmphasis"/>
          <w:rFonts w:cs="Arial"/>
          <w:color w:val="0070C0"/>
          <w:sz w:val="22"/>
          <w:szCs w:val="22"/>
        </w:rPr>
        <w:t>START</w:t>
      </w:r>
      <w:r w:rsidRPr="00825E59">
        <w:rPr>
          <w:sz w:val="22"/>
          <w:szCs w:val="22"/>
        </w:rPr>
        <w:t>.</w:t>
      </w:r>
      <w:r w:rsidRPr="007D420A">
        <w:rPr>
          <w:sz w:val="22"/>
        </w:rPr>
        <w:t xml:space="preserve"> </w:t>
      </w:r>
      <w:r w:rsidRPr="005F70B0">
        <w:rPr>
          <w:sz w:val="22"/>
          <w:szCs w:val="22"/>
        </w:rPr>
        <w:t xml:space="preserve"> If delays in the procurement process result in a change to the anticipated </w:t>
      </w:r>
      <w:r w:rsidR="00E808CB">
        <w:rPr>
          <w:sz w:val="22"/>
          <w:szCs w:val="22"/>
          <w:lang w:val="en-US"/>
        </w:rPr>
        <w:t>Blanket P.O. {</w:t>
      </w:r>
      <w:r w:rsidRPr="005F70B0">
        <w:rPr>
          <w:sz w:val="22"/>
          <w:szCs w:val="22"/>
        </w:rPr>
        <w:t>Contract</w:t>
      </w:r>
      <w:r w:rsidR="00E808CB">
        <w:rPr>
          <w:sz w:val="22"/>
          <w:szCs w:val="22"/>
          <w:lang w:val="en-US"/>
        </w:rPr>
        <w:t>}</w:t>
      </w:r>
      <w:r w:rsidRPr="005F70B0">
        <w:rPr>
          <w:sz w:val="22"/>
          <w:szCs w:val="22"/>
        </w:rPr>
        <w:t xml:space="preserve"> Effective Date, </w:t>
      </w:r>
      <w:r>
        <w:rPr>
          <w:sz w:val="22"/>
          <w:szCs w:val="22"/>
        </w:rPr>
        <w:t xml:space="preserve">the </w:t>
      </w:r>
      <w:r w:rsidR="00526170">
        <w:rPr>
          <w:sz w:val="22"/>
          <w:szCs w:val="22"/>
        </w:rPr>
        <w:t xml:space="preserve">Vendor </w:t>
      </w:r>
      <w:r w:rsidR="00571AFA">
        <w:rPr>
          <w:sz w:val="22"/>
          <w:szCs w:val="22"/>
        </w:rPr>
        <w:t>{Bidder}</w:t>
      </w:r>
      <w:r w:rsidRPr="005F70B0">
        <w:rPr>
          <w:sz w:val="22"/>
          <w:szCs w:val="22"/>
        </w:rPr>
        <w:t xml:space="preserve"> agrees to accept a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5F70B0">
        <w:rPr>
          <w:sz w:val="22"/>
          <w:szCs w:val="22"/>
        </w:rPr>
        <w:t xml:space="preserve"> for the full term of </w:t>
      </w:r>
      <w:r w:rsidR="00A23AAC">
        <w:rPr>
          <w:sz w:val="22"/>
          <w:szCs w:val="22"/>
        </w:rPr>
        <w:t xml:space="preserve">this </w:t>
      </w:r>
      <w:r w:rsidR="001D2ACC">
        <w:rPr>
          <w:sz w:val="22"/>
          <w:szCs w:val="22"/>
          <w:lang w:val="en-US"/>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5F70B0">
        <w:rPr>
          <w:sz w:val="22"/>
          <w:szCs w:val="22"/>
        </w:rPr>
        <w:t xml:space="preserve">. </w:t>
      </w:r>
    </w:p>
    <w:p w14:paraId="4D9031B4" w14:textId="77777777" w:rsidR="00F802EE" w:rsidRDefault="00F802EE" w:rsidP="00F802EE">
      <w:pPr>
        <w:pStyle w:val="BodyText"/>
        <w:ind w:left="0"/>
        <w:rPr>
          <w:sz w:val="22"/>
          <w:szCs w:val="22"/>
        </w:rPr>
      </w:pPr>
    </w:p>
    <w:p w14:paraId="2FCFAB05" w14:textId="77777777" w:rsidR="00B060DA" w:rsidRDefault="00B060DA" w:rsidP="00B060DA">
      <w:pPr>
        <w:pStyle w:val="BodyText"/>
        <w:ind w:left="0"/>
        <w:rPr>
          <w:sz w:val="22"/>
          <w:szCs w:val="22"/>
        </w:rPr>
      </w:pPr>
      <w:r>
        <w:rPr>
          <w:sz w:val="22"/>
          <w:szCs w:val="22"/>
        </w:rPr>
        <w:t>Th</w:t>
      </w:r>
      <w:r w:rsidR="003628C2" w:rsidRPr="007D420A">
        <w:rPr>
          <w:sz w:val="22"/>
        </w:rPr>
        <w:t>is</w:t>
      </w:r>
      <w:r>
        <w:rPr>
          <w:sz w:val="22"/>
          <w:szCs w:val="22"/>
        </w:rPr>
        <w:t xml:space="preserve">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Pr>
          <w:sz w:val="22"/>
          <w:szCs w:val="22"/>
        </w:rPr>
        <w:t xml:space="preserve"> may be extended up to </w:t>
      </w:r>
      <w:r w:rsidR="00806759">
        <w:rPr>
          <w:b/>
          <w:bCs/>
          <w:sz w:val="22"/>
          <w:szCs w:val="22"/>
          <w:lang w:val="en-US"/>
        </w:rPr>
        <w:t>three (3)</w:t>
      </w:r>
      <w:r>
        <w:rPr>
          <w:sz w:val="22"/>
          <w:szCs w:val="22"/>
        </w:rPr>
        <w:t xml:space="preserve"> years with no single extension exceeding one (1) year, by the mutual written consent of the </w:t>
      </w:r>
      <w:r w:rsidR="006C7D6B">
        <w:rPr>
          <w:sz w:val="22"/>
          <w:szCs w:val="22"/>
        </w:rPr>
        <w:t xml:space="preserve">Vendor </w:t>
      </w:r>
      <w:r w:rsidR="00571AFA">
        <w:rPr>
          <w:sz w:val="22"/>
          <w:szCs w:val="22"/>
        </w:rPr>
        <w:t>{Contractor}</w:t>
      </w:r>
      <w:r>
        <w:rPr>
          <w:sz w:val="22"/>
          <w:szCs w:val="22"/>
        </w:rPr>
        <w:t xml:space="preserve"> and the Director at the same terms, conditions, and pricing at the rates in effect in the last year of th</w:t>
      </w:r>
      <w:r w:rsidR="003628C2" w:rsidRPr="007D420A">
        <w:rPr>
          <w:sz w:val="22"/>
        </w:rPr>
        <w:t>is</w:t>
      </w:r>
      <w:r>
        <w:rPr>
          <w:sz w:val="22"/>
          <w:szCs w:val="22"/>
        </w:rPr>
        <w:t xml:space="preserve">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Pr>
          <w:sz w:val="22"/>
          <w:szCs w:val="22"/>
        </w:rPr>
        <w:t xml:space="preserve"> or rates more favorable to the State</w:t>
      </w:r>
      <w:r w:rsidR="00447CCE">
        <w:rPr>
          <w:sz w:val="22"/>
          <w:szCs w:val="22"/>
          <w:lang w:val="en-US"/>
        </w:rPr>
        <w:t xml:space="preserve"> </w:t>
      </w:r>
    </w:p>
    <w:p w14:paraId="4CE0B67B" w14:textId="77777777" w:rsidR="00F802EE" w:rsidRDefault="00F802EE" w:rsidP="00675860">
      <w:pPr>
        <w:pStyle w:val="BodyText"/>
        <w:ind w:left="0"/>
        <w:rPr>
          <w:sz w:val="22"/>
          <w:lang w:val="en-US"/>
        </w:rPr>
      </w:pPr>
    </w:p>
    <w:p w14:paraId="63C57A74" w14:textId="77777777" w:rsidR="00C329DD" w:rsidRPr="008E367A" w:rsidRDefault="00C329DD" w:rsidP="00C329DD">
      <w:pPr>
        <w:rPr>
          <w:szCs w:val="22"/>
          <w:lang w:eastAsia="x-none"/>
        </w:rPr>
      </w:pPr>
      <w:r w:rsidRPr="008E367A">
        <w:rPr>
          <w:szCs w:val="22"/>
          <w:lang w:eastAsia="x-none"/>
        </w:rPr>
        <w:t xml:space="preserve">Purchase orders may be placed against the </w:t>
      </w:r>
      <w:r>
        <w:rPr>
          <w:szCs w:val="22"/>
          <w:lang w:eastAsia="x-none"/>
        </w:rPr>
        <w:t>Blanket P.O.</w:t>
      </w:r>
      <w:r w:rsidRPr="008E367A">
        <w:rPr>
          <w:szCs w:val="22"/>
          <w:lang w:eastAsia="x-none"/>
        </w:rPr>
        <w:t xml:space="preserve"> {Contract} up to and including the end of business on the last day of the </w:t>
      </w:r>
      <w:r>
        <w:rPr>
          <w:szCs w:val="22"/>
          <w:lang w:eastAsia="x-none"/>
        </w:rPr>
        <w:t>Blanket P.O.</w:t>
      </w:r>
      <w:r w:rsidRPr="008E367A">
        <w:rPr>
          <w:szCs w:val="22"/>
          <w:lang w:eastAsia="x-none"/>
        </w:rPr>
        <w:t xml:space="preserve"> {Contract}, for delivery no more than forty-five (45) days after </w:t>
      </w:r>
      <w:r>
        <w:rPr>
          <w:szCs w:val="22"/>
          <w:lang w:eastAsia="x-none"/>
        </w:rPr>
        <w:t>Blanket P.O.</w:t>
      </w:r>
      <w:r w:rsidRPr="008E367A">
        <w:rPr>
          <w:szCs w:val="22"/>
          <w:lang w:eastAsia="x-none"/>
        </w:rPr>
        <w:t xml:space="preserve"> {Contract} expiration.</w:t>
      </w:r>
    </w:p>
    <w:p w14:paraId="29F791F4" w14:textId="77777777" w:rsidR="00805359" w:rsidRPr="004F1BD7" w:rsidRDefault="00805359" w:rsidP="007C441D">
      <w:pPr>
        <w:rPr>
          <w:rFonts w:eastAsia="Calibri" w:cs="Arial"/>
          <w:szCs w:val="22"/>
        </w:rPr>
      </w:pPr>
    </w:p>
    <w:p w14:paraId="19A70101" w14:textId="77777777" w:rsidR="00675860" w:rsidRDefault="001D2ACC" w:rsidP="00675860">
      <w:pPr>
        <w:pStyle w:val="Heading2"/>
        <w:ind w:right="108"/>
      </w:pPr>
      <w:bookmarkStart w:id="322" w:name="_Toc400531508"/>
      <w:bookmarkStart w:id="323" w:name="_Toc428533979"/>
      <w:bookmarkStart w:id="324" w:name="_Toc483479146"/>
      <w:r>
        <w:t>BLANKET P.O.</w:t>
      </w:r>
      <w:r w:rsidR="00CE709E">
        <w:t xml:space="preserve"> </w:t>
      </w:r>
      <w:r w:rsidR="008B0B5B">
        <w:t>{Contract}</w:t>
      </w:r>
      <w:r w:rsidR="00675860" w:rsidRPr="005B44C2">
        <w:t xml:space="preserve"> Transition</w:t>
      </w:r>
      <w:bookmarkEnd w:id="322"/>
      <w:bookmarkEnd w:id="323"/>
      <w:bookmarkEnd w:id="324"/>
    </w:p>
    <w:p w14:paraId="36DE4227" w14:textId="77777777" w:rsidR="00675860" w:rsidRDefault="00675860" w:rsidP="00675860">
      <w:pPr>
        <w:pStyle w:val="BodyText"/>
        <w:ind w:left="0" w:right="108"/>
      </w:pPr>
    </w:p>
    <w:p w14:paraId="079CB441" w14:textId="77777777" w:rsidR="00675860" w:rsidRPr="007359F3" w:rsidRDefault="00675860" w:rsidP="00675860">
      <w:pPr>
        <w:pStyle w:val="BodyText2"/>
      </w:pPr>
      <w:r w:rsidRPr="007359F3">
        <w:t xml:space="preserve">In the event that a new </w:t>
      </w:r>
      <w:r w:rsidR="001D2ACC">
        <w:t>Blanket P.O.</w:t>
      </w:r>
      <w:r w:rsidR="00A7166F">
        <w:t xml:space="preserve"> </w:t>
      </w:r>
      <w:r w:rsidR="008B0B5B">
        <w:t>{</w:t>
      </w:r>
      <w:r w:rsidR="00362081">
        <w:t>Contract</w:t>
      </w:r>
      <w:r w:rsidR="008B0B5B">
        <w:t>}</w:t>
      </w:r>
      <w:r w:rsidRPr="007359F3">
        <w:t xml:space="preserve"> has not been awarded prior to th</w:t>
      </w:r>
      <w:r w:rsidR="003628C2">
        <w:t>is</w:t>
      </w:r>
      <w:r w:rsidRPr="007359F3">
        <w:t xml:space="preserve"> </w:t>
      </w:r>
      <w:r w:rsidR="001D2ACC">
        <w:t>Blanket P.O.</w:t>
      </w:r>
      <w:r w:rsidR="00A7166F">
        <w:t xml:space="preserve"> </w:t>
      </w:r>
      <w:r w:rsidR="008B0B5B">
        <w:t>{</w:t>
      </w:r>
      <w:r w:rsidR="00362081">
        <w:t>Contract</w:t>
      </w:r>
      <w:r w:rsidR="008B0B5B">
        <w:t>}</w:t>
      </w:r>
      <w:r w:rsidRPr="007359F3">
        <w:t xml:space="preserve"> expiration date, </w:t>
      </w:r>
      <w:r w:rsidR="003628C2">
        <w:t>including any extensions exe</w:t>
      </w:r>
      <w:r w:rsidR="003676BA">
        <w:t>rcised</w:t>
      </w:r>
      <w:r w:rsidR="003628C2">
        <w:t>,</w:t>
      </w:r>
      <w:r w:rsidR="00CE709E">
        <w:t xml:space="preserve"> and the State exercises th</w:t>
      </w:r>
      <w:r w:rsidR="003628C2">
        <w:t>is</w:t>
      </w:r>
      <w:r w:rsidR="00CE709E">
        <w:t xml:space="preserve"> </w:t>
      </w:r>
      <w:r w:rsidR="001D2ACC">
        <w:t>Blanket P.O.</w:t>
      </w:r>
      <w:r w:rsidR="00CE709E">
        <w:t xml:space="preserve"> </w:t>
      </w:r>
      <w:r w:rsidR="008B0B5B">
        <w:t>{</w:t>
      </w:r>
      <w:r w:rsidR="00362081">
        <w:t>Contract</w:t>
      </w:r>
      <w:r w:rsidR="008B0B5B">
        <w:t>}</w:t>
      </w:r>
      <w:r w:rsidR="00CE709E">
        <w:t xml:space="preserve"> transition</w:t>
      </w:r>
      <w:r w:rsidRPr="007359F3">
        <w:t xml:space="preserve">, </w:t>
      </w:r>
      <w:r w:rsidR="00002D46" w:rsidRPr="007359F3">
        <w:t xml:space="preserve">the </w:t>
      </w:r>
      <w:r w:rsidR="006C7D6B">
        <w:t xml:space="preserve">Vendor </w:t>
      </w:r>
      <w:r w:rsidR="00571AFA">
        <w:t>{Contractor}</w:t>
      </w:r>
      <w:r w:rsidR="00002D46" w:rsidRPr="007359F3">
        <w:t xml:space="preserve"> </w:t>
      </w:r>
      <w:r w:rsidRPr="007359F3">
        <w:t>shall continue th</w:t>
      </w:r>
      <w:r w:rsidR="003628C2">
        <w:t>is</w:t>
      </w:r>
      <w:r w:rsidRPr="007359F3">
        <w:t xml:space="preserve"> </w:t>
      </w:r>
      <w:r w:rsidR="001D2ACC">
        <w:t>Blanket P.O.</w:t>
      </w:r>
      <w:r w:rsidR="00A7166F">
        <w:t xml:space="preserve"> </w:t>
      </w:r>
      <w:r w:rsidR="008B0B5B">
        <w:t>{</w:t>
      </w:r>
      <w:r w:rsidR="00362081">
        <w:t>Contract</w:t>
      </w:r>
      <w:r w:rsidR="008B0B5B">
        <w:t>}</w:t>
      </w:r>
      <w:r w:rsidRPr="007359F3">
        <w:t xml:space="preserve"> under the same terms</w:t>
      </w:r>
      <w:r w:rsidR="007320B6">
        <w:t>,</w:t>
      </w:r>
      <w:r w:rsidRPr="007359F3">
        <w:t xml:space="preserve"> conditions </w:t>
      </w:r>
      <w:r w:rsidR="007320B6">
        <w:t xml:space="preserve">and pricing </w:t>
      </w:r>
      <w:r w:rsidRPr="007359F3">
        <w:t xml:space="preserve">until a new </w:t>
      </w:r>
      <w:r w:rsidR="001D2ACC">
        <w:t>Blanket P.O.</w:t>
      </w:r>
      <w:r w:rsidR="00A7166F">
        <w:t xml:space="preserve"> </w:t>
      </w:r>
      <w:r w:rsidR="008B0B5B">
        <w:t>{</w:t>
      </w:r>
      <w:r w:rsidR="00362081">
        <w:t>Contract</w:t>
      </w:r>
      <w:r w:rsidR="008B0B5B">
        <w:t>}</w:t>
      </w:r>
      <w:r w:rsidRPr="007359F3">
        <w:t xml:space="preserve"> can </w:t>
      </w:r>
      <w:r w:rsidRPr="00B203FA">
        <w:lastRenderedPageBreak/>
        <w:t xml:space="preserve">be completely operational.  At no time shall this transition period extend more than </w:t>
      </w:r>
      <w:r w:rsidRPr="00B203FA">
        <w:rPr>
          <w:b/>
          <w:bCs/>
        </w:rPr>
        <w:t xml:space="preserve">180 </w:t>
      </w:r>
      <w:r w:rsidRPr="00B203FA">
        <w:t>days</w:t>
      </w:r>
      <w:r w:rsidRPr="007359F3">
        <w:t xml:space="preserve"> beyond the expiration date of th</w:t>
      </w:r>
      <w:r w:rsidR="00CE709E">
        <w:t>is</w:t>
      </w:r>
      <w:r w:rsidRPr="007359F3">
        <w:t xml:space="preserve"> </w:t>
      </w:r>
      <w:r w:rsidR="001D2ACC">
        <w:t>Blanket P.O.</w:t>
      </w:r>
      <w:r w:rsidR="00A7166F">
        <w:t xml:space="preserve"> </w:t>
      </w:r>
      <w:r w:rsidR="008B0B5B">
        <w:t>{</w:t>
      </w:r>
      <w:r w:rsidR="00362081">
        <w:t>Contract</w:t>
      </w:r>
      <w:r w:rsidR="008B0B5B">
        <w:t>}</w:t>
      </w:r>
      <w:r w:rsidR="003628C2">
        <w:t xml:space="preserve">, including any extensions </w:t>
      </w:r>
      <w:r w:rsidR="003676BA">
        <w:t>exercised</w:t>
      </w:r>
      <w:r w:rsidRPr="007359F3">
        <w:t>.</w:t>
      </w:r>
    </w:p>
    <w:p w14:paraId="21BBCC2D" w14:textId="77777777" w:rsidR="00675860" w:rsidRDefault="00675860" w:rsidP="00675860">
      <w:pPr>
        <w:pStyle w:val="BodyText"/>
        <w:ind w:left="0" w:right="108"/>
      </w:pPr>
    </w:p>
    <w:p w14:paraId="3C94946B" w14:textId="77777777" w:rsidR="00B10FC3" w:rsidRPr="00C65B22" w:rsidRDefault="00062A98" w:rsidP="007D420A">
      <w:pPr>
        <w:pStyle w:val="Heading2"/>
        <w:ind w:right="108"/>
      </w:pPr>
      <w:bookmarkStart w:id="325" w:name="_Toc108508270"/>
      <w:bookmarkStart w:id="326" w:name="_Toc428533980"/>
      <w:bookmarkStart w:id="327" w:name="_Toc483479147"/>
      <w:r w:rsidRPr="00851065">
        <w:t xml:space="preserve">CHANGE ORDER </w:t>
      </w:r>
      <w:r w:rsidR="00E539C1" w:rsidRPr="00851065">
        <w:t>{</w:t>
      </w:r>
      <w:r w:rsidR="00B10FC3" w:rsidRPr="00851065">
        <w:t xml:space="preserve">Contract </w:t>
      </w:r>
      <w:bookmarkEnd w:id="325"/>
      <w:r w:rsidR="003830F9" w:rsidRPr="00851065">
        <w:t>AMENDMENT</w:t>
      </w:r>
      <w:r w:rsidR="00E539C1" w:rsidRPr="00851065">
        <w:t>}</w:t>
      </w:r>
      <w:bookmarkEnd w:id="326"/>
      <w:bookmarkEnd w:id="327"/>
    </w:p>
    <w:p w14:paraId="2B0E9DF2" w14:textId="77777777" w:rsidR="00B10FC3" w:rsidRPr="007D420A" w:rsidRDefault="00B10FC3" w:rsidP="00851065">
      <w:pPr>
        <w:ind w:right="108"/>
        <w:rPr>
          <w:sz w:val="20"/>
        </w:rPr>
      </w:pPr>
    </w:p>
    <w:p w14:paraId="6ACE14EB" w14:textId="77777777" w:rsidR="00B10FC3" w:rsidRPr="007D420A" w:rsidRDefault="00B10FC3" w:rsidP="00851065">
      <w:pPr>
        <w:ind w:right="108"/>
      </w:pPr>
      <w:r w:rsidRPr="007D420A">
        <w:t>Any changes or modifications to the terms of th</w:t>
      </w:r>
      <w:r w:rsidR="00CE709E" w:rsidRPr="00851065">
        <w:t>is</w:t>
      </w:r>
      <w:r w:rsidRPr="007D420A">
        <w:t xml:space="preserve">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shall be valid only when they have been reduced to writing and signed by the </w:t>
      </w:r>
      <w:r w:rsidR="006C7D6B" w:rsidRPr="007D420A">
        <w:t xml:space="preserve">Vendor </w:t>
      </w:r>
      <w:r w:rsidR="00571AFA" w:rsidRPr="007D420A">
        <w:t>{Contractor}</w:t>
      </w:r>
      <w:r w:rsidRPr="007D420A">
        <w:t xml:space="preserve"> and the Director.</w:t>
      </w:r>
    </w:p>
    <w:p w14:paraId="7F056A90" w14:textId="77777777" w:rsidR="00675860" w:rsidRDefault="00675860" w:rsidP="00675860">
      <w:pPr>
        <w:pStyle w:val="BodyText"/>
        <w:ind w:left="0" w:right="108"/>
        <w:rPr>
          <w:sz w:val="22"/>
          <w:szCs w:val="22"/>
        </w:rPr>
      </w:pPr>
    </w:p>
    <w:p w14:paraId="0DD6056F" w14:textId="77777777" w:rsidR="00675860" w:rsidRPr="00B6270B" w:rsidRDefault="006C7D6B" w:rsidP="00675860">
      <w:pPr>
        <w:pStyle w:val="Heading2"/>
        <w:keepNext/>
        <w:keepLines/>
        <w:ind w:right="108"/>
      </w:pPr>
      <w:bookmarkStart w:id="328" w:name="_Toc400531510"/>
      <w:bookmarkStart w:id="329" w:name="_Toc428533981"/>
      <w:bookmarkStart w:id="330" w:name="_Toc483479148"/>
      <w:r>
        <w:t xml:space="preserve">Vendor </w:t>
      </w:r>
      <w:r w:rsidR="00571AFA">
        <w:t>{contractor}</w:t>
      </w:r>
      <w:r w:rsidR="00675860">
        <w:t xml:space="preserve"> Responsibilities</w:t>
      </w:r>
      <w:bookmarkEnd w:id="328"/>
      <w:bookmarkEnd w:id="329"/>
      <w:bookmarkEnd w:id="330"/>
    </w:p>
    <w:p w14:paraId="669B352F" w14:textId="77777777" w:rsidR="00675860" w:rsidRDefault="00675860" w:rsidP="00675860">
      <w:pPr>
        <w:pStyle w:val="BodyText"/>
        <w:keepNext/>
        <w:keepLines/>
        <w:ind w:left="0"/>
      </w:pPr>
    </w:p>
    <w:p w14:paraId="6B543F50" w14:textId="77777777" w:rsidR="00675860" w:rsidRPr="003B3194" w:rsidRDefault="00675860" w:rsidP="00675860">
      <w:pPr>
        <w:pStyle w:val="BodyText"/>
        <w:keepNext/>
        <w:keepLines/>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the complete effort specified in th</w:t>
      </w:r>
      <w:r w:rsidR="003628C2" w:rsidRPr="007D420A">
        <w:rPr>
          <w:sz w:val="22"/>
        </w:rPr>
        <w:t>is</w:t>
      </w:r>
      <w:r w:rsidRPr="003B3194">
        <w:rPr>
          <w:sz w:val="22"/>
          <w:szCs w:val="22"/>
        </w:rPr>
        <w:t xml:space="preserve">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3B3194">
        <w:rPr>
          <w:sz w:val="22"/>
          <w:szCs w:val="22"/>
        </w:rPr>
        <w:t xml:space="preserve">.  Payment will be made only to the </w:t>
      </w:r>
      <w:r w:rsidR="006C7D6B" w:rsidRPr="007D420A">
        <w:rPr>
          <w:sz w:val="22"/>
        </w:rPr>
        <w:t xml:space="preserve">Vendor </w:t>
      </w:r>
      <w:r w:rsidR="00571AFA" w:rsidRPr="007D420A">
        <w:rPr>
          <w:sz w:val="22"/>
        </w:rPr>
        <w:t>{Contractor}</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all payments due any </w:t>
      </w:r>
      <w:r w:rsidR="008C514F">
        <w:rPr>
          <w:sz w:val="22"/>
          <w:szCs w:val="22"/>
        </w:rPr>
        <w:t>Subcontractor</w:t>
      </w:r>
      <w:r w:rsidRPr="003B3194">
        <w:rPr>
          <w:sz w:val="22"/>
          <w:szCs w:val="22"/>
        </w:rPr>
        <w:t>.</w:t>
      </w:r>
    </w:p>
    <w:p w14:paraId="1A0DC7D7" w14:textId="77777777" w:rsidR="00675860" w:rsidRPr="003B3194" w:rsidRDefault="00675860" w:rsidP="00675860">
      <w:pPr>
        <w:pStyle w:val="BodyText"/>
        <w:keepNext/>
        <w:keepLines/>
        <w:ind w:left="0" w:right="108"/>
        <w:rPr>
          <w:sz w:val="22"/>
          <w:szCs w:val="22"/>
        </w:rPr>
      </w:pPr>
    </w:p>
    <w:p w14:paraId="1DB84C9D" w14:textId="77777777" w:rsidR="00675860" w:rsidRDefault="00675860" w:rsidP="00675860">
      <w:pPr>
        <w:pStyle w:val="BodyText"/>
        <w:ind w:left="0" w:right="108"/>
        <w:rPr>
          <w:sz w:val="22"/>
          <w:szCs w:val="22"/>
          <w:lang w:val="en-US"/>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is responsible for the professional quality, technical accuracy and timely completion and submission of all deliverables, services or commodities required to be provided under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without additional compensation, correct or revise any errors, omissions, or other deficiencies in its deliverables and other services.  The approval of deliverables furnished under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3B3194">
        <w:rPr>
          <w:sz w:val="22"/>
          <w:szCs w:val="22"/>
        </w:rPr>
        <w:t xml:space="preserve"> shall not in any way relieve the </w:t>
      </w:r>
      <w:r w:rsidR="004216A0" w:rsidRPr="007D420A">
        <w:rPr>
          <w:sz w:val="22"/>
        </w:rPr>
        <w:t xml:space="preserve">Vendor </w:t>
      </w:r>
      <w:r w:rsidR="00571AFA" w:rsidRPr="007D420A">
        <w:rPr>
          <w:sz w:val="22"/>
        </w:rPr>
        <w:t>{Contractor}</w:t>
      </w:r>
      <w:r w:rsidRPr="003B3194">
        <w:rPr>
          <w:sz w:val="22"/>
          <w:szCs w:val="22"/>
        </w:rPr>
        <w:t xml:space="preserve"> of responsibility for the technical adequacy of its work.</w:t>
      </w:r>
      <w:r w:rsidR="00CA2180" w:rsidRPr="007D420A">
        <w:rPr>
          <w:sz w:val="22"/>
        </w:rPr>
        <w:t xml:space="preserve">  </w:t>
      </w:r>
      <w:r w:rsidRPr="003B3194">
        <w:rPr>
          <w:sz w:val="22"/>
          <w:szCs w:val="22"/>
        </w:rPr>
        <w:t xml:space="preserve">The review, approval, acceptance or payment for any of the services shall not be construed as a waiver of any rights that the State may have arising out of the </w:t>
      </w:r>
      <w:r w:rsidR="006C7D6B" w:rsidRPr="007D420A">
        <w:rPr>
          <w:sz w:val="22"/>
        </w:rPr>
        <w:t>Vendor</w:t>
      </w:r>
      <w:r w:rsidR="004216A0" w:rsidRPr="007D420A">
        <w:rPr>
          <w:sz w:val="22"/>
        </w:rPr>
        <w:t xml:space="preserve">’s </w:t>
      </w:r>
      <w:r w:rsidR="00571AFA" w:rsidRPr="007D420A">
        <w:rPr>
          <w:sz w:val="22"/>
        </w:rPr>
        <w:t>{Contractor’s}</w:t>
      </w:r>
      <w:r w:rsidRPr="003B3194">
        <w:rPr>
          <w:sz w:val="22"/>
          <w:szCs w:val="22"/>
        </w:rPr>
        <w:t xml:space="preserve"> performance of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3B3194">
        <w:rPr>
          <w:sz w:val="22"/>
          <w:szCs w:val="22"/>
        </w:rPr>
        <w:t>.</w:t>
      </w:r>
    </w:p>
    <w:p w14:paraId="425FDDC7" w14:textId="77777777" w:rsidR="00C329DD" w:rsidRPr="00C329DD" w:rsidRDefault="00C329DD" w:rsidP="00675860">
      <w:pPr>
        <w:pStyle w:val="BodyText"/>
        <w:ind w:left="0" w:right="108"/>
        <w:rPr>
          <w:sz w:val="22"/>
          <w:szCs w:val="22"/>
          <w:lang w:val="en-US"/>
        </w:rPr>
      </w:pPr>
    </w:p>
    <w:p w14:paraId="72CC04B7" w14:textId="77777777" w:rsidR="00C329DD" w:rsidRPr="00BA6549" w:rsidRDefault="00C329DD" w:rsidP="00C329DD">
      <w:pPr>
        <w:pStyle w:val="Heading2"/>
      </w:pPr>
      <w:bookmarkStart w:id="331" w:name="_Toc449428269"/>
      <w:bookmarkStart w:id="332" w:name="_Toc483479149"/>
      <w:r w:rsidRPr="00BA6549">
        <w:t>Claims and Remedies</w:t>
      </w:r>
      <w:bookmarkEnd w:id="331"/>
      <w:bookmarkEnd w:id="332"/>
    </w:p>
    <w:p w14:paraId="17DDD020" w14:textId="77777777" w:rsidR="00C329DD" w:rsidRPr="008E367A" w:rsidRDefault="00C329DD" w:rsidP="00C329DD">
      <w:pPr>
        <w:rPr>
          <w:sz w:val="20"/>
          <w:lang w:val="x-none" w:eastAsia="x-none"/>
        </w:rPr>
      </w:pPr>
    </w:p>
    <w:p w14:paraId="338627FA" w14:textId="77777777" w:rsidR="00C329DD" w:rsidRPr="00BA6549" w:rsidRDefault="00C329DD" w:rsidP="00C329DD">
      <w:pPr>
        <w:pStyle w:val="Heading3"/>
        <w:rPr>
          <w:rFonts w:eastAsia="MS Mincho"/>
        </w:rPr>
      </w:pPr>
      <w:bookmarkStart w:id="333" w:name="_Toc449428270"/>
      <w:bookmarkStart w:id="334" w:name="_Toc483479150"/>
      <w:r w:rsidRPr="00BA6549">
        <w:rPr>
          <w:rFonts w:eastAsia="MS Mincho"/>
        </w:rPr>
        <w:t>Claims</w:t>
      </w:r>
      <w:bookmarkEnd w:id="333"/>
      <w:bookmarkEnd w:id="334"/>
    </w:p>
    <w:p w14:paraId="3CB87F2E" w14:textId="77777777" w:rsidR="00C329DD" w:rsidRPr="008E367A" w:rsidRDefault="00C329DD" w:rsidP="00C329DD">
      <w:pPr>
        <w:rPr>
          <w:szCs w:val="22"/>
          <w:lang w:val="x-none" w:eastAsia="x-none"/>
        </w:rPr>
      </w:pPr>
    </w:p>
    <w:p w14:paraId="0CF3EDFE" w14:textId="77777777" w:rsidR="00C329DD" w:rsidRPr="008E367A" w:rsidRDefault="00C329DD" w:rsidP="00C329DD">
      <w:pPr>
        <w:rPr>
          <w:szCs w:val="22"/>
          <w:lang w:val="x-none" w:eastAsia="x-none"/>
        </w:rPr>
      </w:pPr>
      <w:r w:rsidRPr="008E367A">
        <w:rPr>
          <w:szCs w:val="22"/>
          <w:lang w:val="x-none" w:eastAsia="x-none"/>
        </w:rPr>
        <w:t xml:space="preserve">All claims asserted against the State by the </w:t>
      </w:r>
      <w:r w:rsidRPr="008E367A">
        <w:rPr>
          <w:szCs w:val="22"/>
          <w:lang w:eastAsia="x-none"/>
        </w:rPr>
        <w:t>Vendor {</w:t>
      </w:r>
      <w:r w:rsidRPr="008E367A">
        <w:rPr>
          <w:szCs w:val="22"/>
          <w:lang w:val="x-none" w:eastAsia="x-none"/>
        </w:rPr>
        <w:t>Contractor</w:t>
      </w:r>
      <w:r w:rsidRPr="008E367A">
        <w:rPr>
          <w:szCs w:val="22"/>
          <w:lang w:eastAsia="x-none"/>
        </w:rPr>
        <w:t>}</w:t>
      </w:r>
      <w:r w:rsidRPr="008E367A">
        <w:rPr>
          <w:szCs w:val="22"/>
          <w:lang w:val="x-none" w:eastAsia="x-none"/>
        </w:rPr>
        <w:t xml:space="preserve"> shall be subject to the New Jersey Tort Claims Act, </w:t>
      </w:r>
      <w:r w:rsidRPr="008E367A">
        <w:rPr>
          <w:szCs w:val="22"/>
          <w:u w:val="single"/>
          <w:lang w:val="x-none" w:eastAsia="x-none"/>
        </w:rPr>
        <w:t>N.J.S.A</w:t>
      </w:r>
      <w:r w:rsidRPr="00C329DD">
        <w:rPr>
          <w:szCs w:val="22"/>
          <w:u w:val="single"/>
          <w:lang w:val="x-none" w:eastAsia="x-none"/>
        </w:rPr>
        <w:t>.</w:t>
      </w:r>
      <w:r w:rsidRPr="008E367A">
        <w:rPr>
          <w:szCs w:val="22"/>
          <w:lang w:val="x-none" w:eastAsia="x-none"/>
        </w:rPr>
        <w:t xml:space="preserve"> 59:1-1, </w:t>
      </w:r>
      <w:r w:rsidRPr="00E66576">
        <w:rPr>
          <w:i/>
          <w:szCs w:val="22"/>
          <w:lang w:val="x-none" w:eastAsia="x-none"/>
        </w:rPr>
        <w:t>et seq.</w:t>
      </w:r>
      <w:r w:rsidRPr="008E367A">
        <w:rPr>
          <w:szCs w:val="22"/>
          <w:lang w:val="x-none" w:eastAsia="x-none"/>
        </w:rPr>
        <w:t xml:space="preserve">, and/or the New Jersey Contractual Liability Act, </w:t>
      </w:r>
      <w:r w:rsidRPr="008E367A">
        <w:rPr>
          <w:szCs w:val="22"/>
          <w:u w:val="single"/>
          <w:lang w:val="x-none" w:eastAsia="x-none"/>
        </w:rPr>
        <w:t>N.J.S.A</w:t>
      </w:r>
      <w:r w:rsidRPr="00C329DD">
        <w:rPr>
          <w:szCs w:val="22"/>
          <w:u w:val="single"/>
          <w:lang w:val="x-none" w:eastAsia="x-none"/>
        </w:rPr>
        <w:t>.</w:t>
      </w:r>
      <w:r w:rsidRPr="008E367A">
        <w:rPr>
          <w:szCs w:val="22"/>
          <w:lang w:val="x-none" w:eastAsia="x-none"/>
        </w:rPr>
        <w:t xml:space="preserve"> 59:13-1, </w:t>
      </w:r>
      <w:r w:rsidRPr="00E66576">
        <w:rPr>
          <w:i/>
          <w:szCs w:val="22"/>
          <w:lang w:val="x-none" w:eastAsia="x-none"/>
        </w:rPr>
        <w:t>et seq.</w:t>
      </w:r>
    </w:p>
    <w:p w14:paraId="19B1676F" w14:textId="77777777" w:rsidR="00B01325" w:rsidRPr="008E367A" w:rsidRDefault="00B01325" w:rsidP="00C329DD">
      <w:pPr>
        <w:rPr>
          <w:szCs w:val="22"/>
          <w:lang w:val="x-none" w:eastAsia="x-none"/>
        </w:rPr>
      </w:pPr>
    </w:p>
    <w:p w14:paraId="45D9CD03" w14:textId="77777777" w:rsidR="00C329DD" w:rsidRPr="00BA6549" w:rsidRDefault="00C329DD" w:rsidP="00C329DD">
      <w:pPr>
        <w:pStyle w:val="Heading3"/>
        <w:rPr>
          <w:rFonts w:eastAsia="MS Mincho"/>
        </w:rPr>
      </w:pPr>
      <w:bookmarkStart w:id="335" w:name="_Toc449428271"/>
      <w:bookmarkStart w:id="336" w:name="_Toc483479151"/>
      <w:r w:rsidRPr="00BA6549">
        <w:rPr>
          <w:rFonts w:eastAsia="MS Mincho"/>
        </w:rPr>
        <w:t>Remedies</w:t>
      </w:r>
      <w:bookmarkEnd w:id="335"/>
      <w:bookmarkEnd w:id="336"/>
    </w:p>
    <w:p w14:paraId="4F9AD510" w14:textId="77777777" w:rsidR="00C329DD" w:rsidRPr="008E367A" w:rsidRDefault="00C329DD" w:rsidP="00C329DD">
      <w:pPr>
        <w:keepNext/>
        <w:rPr>
          <w:szCs w:val="22"/>
          <w:lang w:val="x-none" w:eastAsia="x-none"/>
        </w:rPr>
      </w:pPr>
    </w:p>
    <w:p w14:paraId="01ECB303" w14:textId="77777777" w:rsidR="00C329DD" w:rsidRPr="007D3773" w:rsidRDefault="00C329DD" w:rsidP="00C329DD">
      <w:pPr>
        <w:keepNext/>
        <w:rPr>
          <w:szCs w:val="22"/>
          <w:lang w:eastAsia="x-none"/>
        </w:rPr>
      </w:pPr>
      <w:r w:rsidRPr="008E367A">
        <w:rPr>
          <w:szCs w:val="22"/>
          <w:lang w:val="x-none" w:eastAsia="x-none"/>
        </w:rPr>
        <w:t xml:space="preserve">Nothing in </w:t>
      </w:r>
      <w:r w:rsidR="007F6863">
        <w:rPr>
          <w:szCs w:val="22"/>
          <w:lang w:eastAsia="x-none"/>
        </w:rPr>
        <w:t>this</w:t>
      </w:r>
      <w:r w:rsidRPr="008E367A">
        <w:rPr>
          <w:szCs w:val="22"/>
          <w:lang w:val="x-none" w:eastAsia="x-none"/>
        </w:rPr>
        <w:t xml:space="preserve"> </w:t>
      </w:r>
      <w:r>
        <w:rPr>
          <w:szCs w:val="22"/>
          <w:lang w:eastAsia="x-none"/>
        </w:rPr>
        <w:t>Blanket P.O. {Contract}</w:t>
      </w:r>
      <w:r w:rsidRPr="008E367A">
        <w:rPr>
          <w:szCs w:val="22"/>
          <w:lang w:val="x-none" w:eastAsia="x-none"/>
        </w:rPr>
        <w:t xml:space="preserve"> shall be construed to be a waiver by the State of any warranty, expressed or implied, of any remedy at law or equity, except as specifically and expressly stated in a writing executed by the Director.</w:t>
      </w:r>
    </w:p>
    <w:p w14:paraId="709C38A7" w14:textId="77777777" w:rsidR="00763FC7" w:rsidRPr="00763FC7" w:rsidRDefault="00763FC7" w:rsidP="00C329DD">
      <w:pPr>
        <w:rPr>
          <w:szCs w:val="22"/>
          <w:lang w:eastAsia="x-none"/>
        </w:rPr>
      </w:pPr>
    </w:p>
    <w:p w14:paraId="34365236" w14:textId="77777777" w:rsidR="00C329DD" w:rsidRDefault="00C329DD" w:rsidP="00C329DD">
      <w:pPr>
        <w:pStyle w:val="Heading3"/>
        <w:rPr>
          <w:rFonts w:eastAsia="MS Mincho"/>
        </w:rPr>
      </w:pPr>
      <w:bookmarkStart w:id="337" w:name="_Toc449428272"/>
      <w:bookmarkStart w:id="338" w:name="_Toc483479152"/>
      <w:r w:rsidRPr="00BA6549">
        <w:rPr>
          <w:rFonts w:eastAsia="MS Mincho"/>
        </w:rPr>
        <w:t xml:space="preserve">Remedies for failure to comply with material </w:t>
      </w:r>
      <w:r>
        <w:rPr>
          <w:rFonts w:eastAsia="MS Mincho"/>
        </w:rPr>
        <w:t>Blanket P.O. {</w:t>
      </w:r>
      <w:r w:rsidRPr="00BA6549">
        <w:rPr>
          <w:rFonts w:eastAsia="MS Mincho"/>
        </w:rPr>
        <w:t>contract</w:t>
      </w:r>
      <w:r>
        <w:rPr>
          <w:rFonts w:eastAsia="MS Mincho"/>
        </w:rPr>
        <w:t>}</w:t>
      </w:r>
      <w:r w:rsidRPr="00BA6549">
        <w:rPr>
          <w:rFonts w:eastAsia="MS Mincho"/>
        </w:rPr>
        <w:t xml:space="preserve"> requirements</w:t>
      </w:r>
      <w:bookmarkEnd w:id="337"/>
      <w:bookmarkEnd w:id="338"/>
    </w:p>
    <w:p w14:paraId="22FCAF9F" w14:textId="77777777" w:rsidR="00C329DD" w:rsidRDefault="00C329DD" w:rsidP="00C329DD">
      <w:pPr>
        <w:keepNext/>
        <w:keepLines/>
        <w:rPr>
          <w:rFonts w:eastAsia="MS Mincho"/>
          <w:szCs w:val="22"/>
          <w:lang w:eastAsia="x-none"/>
        </w:rPr>
      </w:pPr>
    </w:p>
    <w:p w14:paraId="52EA1D9C" w14:textId="77777777" w:rsidR="00C329DD" w:rsidRDefault="00C329DD" w:rsidP="00C329DD">
      <w:pPr>
        <w:keepNext/>
        <w:keepLines/>
        <w:rPr>
          <w:rFonts w:eastAsia="MS Mincho"/>
          <w:szCs w:val="22"/>
          <w:lang w:eastAsia="x-none"/>
        </w:rPr>
      </w:pPr>
      <w:r w:rsidRPr="008E367A">
        <w:rPr>
          <w:rFonts w:eastAsia="MS Mincho"/>
          <w:szCs w:val="22"/>
          <w:lang w:val="x-none" w:eastAsia="x-none"/>
        </w:rPr>
        <w:t xml:space="preserve">In the event that the </w:t>
      </w:r>
      <w:r w:rsidRPr="008E367A">
        <w:rPr>
          <w:rFonts w:eastAsia="MS Mincho"/>
          <w:szCs w:val="22"/>
          <w:lang w:eastAsia="x-none"/>
        </w:rPr>
        <w:t>Vendor {</w:t>
      </w:r>
      <w:r w:rsidRPr="008E367A">
        <w:rPr>
          <w:rFonts w:eastAsia="MS Mincho"/>
          <w:szCs w:val="22"/>
          <w:lang w:val="x-none" w:eastAsia="x-none"/>
        </w:rPr>
        <w:t>Contractor</w:t>
      </w:r>
      <w:r w:rsidRPr="008E367A">
        <w:rPr>
          <w:rFonts w:eastAsia="MS Mincho"/>
          <w:szCs w:val="22"/>
          <w:lang w:eastAsia="x-none"/>
        </w:rPr>
        <w:t>}</w:t>
      </w:r>
      <w:r w:rsidRPr="008E367A">
        <w:rPr>
          <w:rFonts w:eastAsia="MS Mincho"/>
          <w:szCs w:val="22"/>
          <w:lang w:val="x-none" w:eastAsia="x-none"/>
        </w:rPr>
        <w:t xml:space="preserve"> fails to comply with any material</w:t>
      </w:r>
      <w:r>
        <w:rPr>
          <w:rFonts w:eastAsia="MS Mincho"/>
          <w:szCs w:val="22"/>
          <w:lang w:eastAsia="x-none"/>
        </w:rPr>
        <w:t xml:space="preserve"> Blanket P.O. {</w:t>
      </w:r>
      <w:r>
        <w:rPr>
          <w:szCs w:val="22"/>
          <w:lang w:eastAsia="x-none"/>
        </w:rPr>
        <w:t>Contract</w:t>
      </w:r>
      <w:r>
        <w:rPr>
          <w:rFonts w:eastAsia="MS Mincho"/>
          <w:szCs w:val="22"/>
          <w:lang w:eastAsia="x-none"/>
        </w:rPr>
        <w:t>}</w:t>
      </w:r>
      <w:r w:rsidRPr="008E367A">
        <w:rPr>
          <w:rFonts w:eastAsia="MS Mincho"/>
          <w:szCs w:val="22"/>
          <w:lang w:val="x-none" w:eastAsia="x-none"/>
        </w:rPr>
        <w:t xml:space="preserve"> requirements, the Director may take steps to terminate </w:t>
      </w:r>
      <w:r w:rsidR="007F6863">
        <w:rPr>
          <w:rFonts w:eastAsia="MS Mincho"/>
          <w:szCs w:val="22"/>
          <w:lang w:eastAsia="x-none"/>
        </w:rPr>
        <w:t>this</w:t>
      </w:r>
      <w:r w:rsidRPr="008E367A">
        <w:rPr>
          <w:rFonts w:eastAsia="MS Mincho"/>
          <w:szCs w:val="22"/>
          <w:lang w:val="x-none" w:eastAsia="x-none"/>
        </w:rPr>
        <w:t xml:space="preserve"> </w:t>
      </w:r>
      <w:r>
        <w:rPr>
          <w:rFonts w:eastAsia="MS Mincho"/>
          <w:szCs w:val="22"/>
          <w:lang w:eastAsia="x-none"/>
        </w:rPr>
        <w:t>Blanket P.O.</w:t>
      </w:r>
      <w:r w:rsidRPr="008E367A">
        <w:rPr>
          <w:rFonts w:eastAsia="MS Mincho"/>
          <w:szCs w:val="22"/>
          <w:lang w:eastAsia="x-none"/>
        </w:rPr>
        <w:t xml:space="preserve"> {</w:t>
      </w:r>
      <w:r>
        <w:rPr>
          <w:szCs w:val="22"/>
          <w:lang w:eastAsia="x-none"/>
        </w:rPr>
        <w:t>Contract</w:t>
      </w:r>
      <w:r w:rsidRPr="008E367A">
        <w:rPr>
          <w:rFonts w:eastAsia="MS Mincho"/>
          <w:szCs w:val="22"/>
          <w:lang w:eastAsia="x-none"/>
        </w:rPr>
        <w:t>}</w:t>
      </w:r>
      <w:r w:rsidRPr="008E367A">
        <w:rPr>
          <w:rFonts w:eastAsia="MS Mincho"/>
          <w:szCs w:val="22"/>
          <w:lang w:val="x-none" w:eastAsia="x-none"/>
        </w:rPr>
        <w:t xml:space="preserve"> in accordance with the </w:t>
      </w:r>
      <w:r w:rsidR="00542B63">
        <w:rPr>
          <w:rFonts w:eastAsia="MS Mincho"/>
          <w:szCs w:val="22"/>
          <w:lang w:eastAsia="x-none"/>
        </w:rPr>
        <w:t>SSTC</w:t>
      </w:r>
      <w:r w:rsidRPr="008E367A">
        <w:rPr>
          <w:rFonts w:eastAsia="MS Mincho"/>
          <w:szCs w:val="22"/>
          <w:lang w:val="x-none" w:eastAsia="x-none"/>
        </w:rPr>
        <w:t xml:space="preserve">,  authorize the delivery of </w:t>
      </w:r>
      <w:r>
        <w:rPr>
          <w:rFonts w:eastAsia="MS Mincho"/>
          <w:szCs w:val="22"/>
          <w:lang w:eastAsia="x-none"/>
        </w:rPr>
        <w:t>Blanket P.O. {</w:t>
      </w:r>
      <w:r>
        <w:rPr>
          <w:szCs w:val="22"/>
          <w:lang w:eastAsia="x-none"/>
        </w:rPr>
        <w:t>Contract</w:t>
      </w:r>
      <w:r>
        <w:rPr>
          <w:rFonts w:eastAsia="MS Mincho"/>
          <w:szCs w:val="22"/>
          <w:lang w:eastAsia="x-none"/>
        </w:rPr>
        <w:t>}</w:t>
      </w:r>
      <w:r w:rsidRPr="008E367A">
        <w:rPr>
          <w:rFonts w:eastAsia="MS Mincho"/>
          <w:szCs w:val="22"/>
          <w:lang w:val="x-none" w:eastAsia="x-none"/>
        </w:rPr>
        <w:t xml:space="preserve"> items by any available means, with the difference between the price paid and the defaulting </w:t>
      </w:r>
      <w:r>
        <w:rPr>
          <w:rFonts w:eastAsia="MS Mincho"/>
          <w:szCs w:val="22"/>
          <w:lang w:eastAsia="x-none"/>
        </w:rPr>
        <w:t>V</w:t>
      </w:r>
      <w:r w:rsidRPr="008E367A">
        <w:rPr>
          <w:rFonts w:eastAsia="MS Mincho"/>
          <w:szCs w:val="22"/>
          <w:lang w:eastAsia="x-none"/>
        </w:rPr>
        <w:t>endor’s {</w:t>
      </w:r>
      <w:r w:rsidRPr="008E367A">
        <w:rPr>
          <w:rFonts w:eastAsia="MS Mincho"/>
          <w:szCs w:val="22"/>
          <w:lang w:val="x-none" w:eastAsia="x-none"/>
        </w:rPr>
        <w:t>Contractor</w:t>
      </w:r>
      <w:r>
        <w:rPr>
          <w:rFonts w:eastAsia="MS Mincho"/>
          <w:szCs w:val="22"/>
          <w:lang w:eastAsia="x-none"/>
        </w:rPr>
        <w:t>’s</w:t>
      </w:r>
      <w:r w:rsidRPr="008E367A">
        <w:rPr>
          <w:rFonts w:eastAsia="MS Mincho"/>
          <w:szCs w:val="22"/>
          <w:lang w:eastAsia="x-none"/>
        </w:rPr>
        <w:t>}</w:t>
      </w:r>
      <w:r w:rsidRPr="008E367A">
        <w:rPr>
          <w:rFonts w:eastAsia="MS Mincho"/>
          <w:szCs w:val="22"/>
          <w:lang w:val="x-none" w:eastAsia="x-none"/>
        </w:rPr>
        <w:t xml:space="preserve"> price either being deducted from any monies due the defaulting </w:t>
      </w:r>
      <w:r>
        <w:rPr>
          <w:rFonts w:eastAsia="MS Mincho"/>
          <w:szCs w:val="22"/>
          <w:lang w:eastAsia="x-none"/>
        </w:rPr>
        <w:t>V</w:t>
      </w:r>
      <w:r w:rsidRPr="008E367A">
        <w:rPr>
          <w:rFonts w:eastAsia="MS Mincho"/>
          <w:szCs w:val="22"/>
          <w:lang w:eastAsia="x-none"/>
        </w:rPr>
        <w:t>endor {</w:t>
      </w:r>
      <w:r w:rsidRPr="008E367A">
        <w:rPr>
          <w:rFonts w:eastAsia="MS Mincho"/>
          <w:szCs w:val="22"/>
          <w:lang w:val="x-none" w:eastAsia="x-none"/>
        </w:rPr>
        <w:t>Contractor</w:t>
      </w:r>
      <w:r w:rsidRPr="008E367A">
        <w:rPr>
          <w:rFonts w:eastAsia="MS Mincho"/>
          <w:szCs w:val="22"/>
          <w:lang w:eastAsia="x-none"/>
        </w:rPr>
        <w:t>}</w:t>
      </w:r>
      <w:r w:rsidRPr="008E367A">
        <w:rPr>
          <w:rFonts w:eastAsia="MS Mincho"/>
          <w:szCs w:val="22"/>
          <w:lang w:val="x-none" w:eastAsia="x-none"/>
        </w:rPr>
        <w:t xml:space="preserve"> or being an obligation owed the State by the defaulting </w:t>
      </w:r>
      <w:r>
        <w:rPr>
          <w:rFonts w:eastAsia="MS Mincho"/>
          <w:szCs w:val="22"/>
          <w:lang w:eastAsia="x-none"/>
        </w:rPr>
        <w:t>V</w:t>
      </w:r>
      <w:r w:rsidRPr="008E367A">
        <w:rPr>
          <w:rFonts w:eastAsia="MS Mincho"/>
          <w:szCs w:val="22"/>
          <w:lang w:eastAsia="x-none"/>
        </w:rPr>
        <w:t>endor {</w:t>
      </w:r>
      <w:r w:rsidRPr="008E367A">
        <w:rPr>
          <w:rFonts w:eastAsia="MS Mincho"/>
          <w:szCs w:val="22"/>
          <w:lang w:val="x-none" w:eastAsia="x-none"/>
        </w:rPr>
        <w:t>Contractor</w:t>
      </w:r>
      <w:r w:rsidRPr="008E367A">
        <w:rPr>
          <w:rFonts w:eastAsia="MS Mincho"/>
          <w:szCs w:val="22"/>
          <w:lang w:eastAsia="x-none"/>
        </w:rPr>
        <w:t>}</w:t>
      </w:r>
      <w:r w:rsidRPr="008E367A">
        <w:rPr>
          <w:rFonts w:eastAsia="MS Mincho"/>
          <w:szCs w:val="22"/>
          <w:lang w:val="x-none" w:eastAsia="x-none"/>
        </w:rPr>
        <w:t xml:space="preserve"> as provided for in the State administrative code, or take any other action or seek any other remedies available at law or in equity.</w:t>
      </w:r>
    </w:p>
    <w:p w14:paraId="7A7EC202" w14:textId="77777777" w:rsidR="005F2FA1" w:rsidRPr="008E367A" w:rsidRDefault="005F2FA1" w:rsidP="00C329DD">
      <w:pPr>
        <w:rPr>
          <w:rFonts w:eastAsia="MS Mincho"/>
        </w:rPr>
      </w:pPr>
    </w:p>
    <w:p w14:paraId="6BE5CCD9" w14:textId="77777777" w:rsidR="00C329DD" w:rsidRPr="00BA6549" w:rsidRDefault="00C329DD" w:rsidP="00C329DD">
      <w:pPr>
        <w:pStyle w:val="Heading2"/>
        <w:rPr>
          <w:rFonts w:eastAsia="MS Mincho"/>
        </w:rPr>
      </w:pPr>
      <w:bookmarkStart w:id="339" w:name="_Toc449428273"/>
      <w:bookmarkStart w:id="340" w:name="_Toc483479153"/>
      <w:r w:rsidRPr="00BA6549">
        <w:rPr>
          <w:rFonts w:eastAsia="MS Mincho"/>
        </w:rPr>
        <w:t>Items Ordered and Delivered</w:t>
      </w:r>
      <w:bookmarkEnd w:id="339"/>
      <w:bookmarkEnd w:id="340"/>
    </w:p>
    <w:p w14:paraId="69F08010" w14:textId="77777777" w:rsidR="00C329DD" w:rsidRPr="008E367A" w:rsidRDefault="00C329DD" w:rsidP="00C329DD">
      <w:pPr>
        <w:ind w:right="108"/>
        <w:rPr>
          <w:rFonts w:eastAsia="MS Mincho"/>
          <w:szCs w:val="22"/>
          <w:lang w:val="x-none" w:eastAsia="x-none"/>
        </w:rPr>
      </w:pPr>
    </w:p>
    <w:p w14:paraId="4A6DE0EB" w14:textId="77777777" w:rsidR="00C329DD" w:rsidRPr="008E367A" w:rsidRDefault="00C329DD" w:rsidP="00C329DD">
      <w:pPr>
        <w:ind w:right="108"/>
        <w:rPr>
          <w:rFonts w:eastAsia="MS Mincho"/>
          <w:szCs w:val="22"/>
          <w:lang w:val="x-none" w:eastAsia="x-none"/>
        </w:rPr>
      </w:pPr>
      <w:r w:rsidRPr="008E367A">
        <w:rPr>
          <w:rFonts w:eastAsia="MS Mincho"/>
          <w:szCs w:val="22"/>
          <w:lang w:val="x-none" w:eastAsia="x-none"/>
        </w:rPr>
        <w:t xml:space="preserve">The </w:t>
      </w:r>
      <w:r>
        <w:rPr>
          <w:rFonts w:eastAsia="MS Mincho"/>
          <w:szCs w:val="22"/>
          <w:lang w:eastAsia="x-none"/>
        </w:rPr>
        <w:t>Blanket P.O.</w:t>
      </w:r>
      <w:r w:rsidRPr="008E367A">
        <w:rPr>
          <w:rFonts w:eastAsia="MS Mincho"/>
          <w:szCs w:val="22"/>
          <w:lang w:eastAsia="x-none"/>
        </w:rPr>
        <w:t xml:space="preserve"> </w:t>
      </w:r>
      <w:r>
        <w:rPr>
          <w:rFonts w:eastAsia="MS Mincho"/>
          <w:szCs w:val="22"/>
          <w:lang w:eastAsia="x-none"/>
        </w:rPr>
        <w:t>{</w:t>
      </w:r>
      <w:r>
        <w:rPr>
          <w:szCs w:val="22"/>
          <w:lang w:eastAsia="x-none"/>
        </w:rPr>
        <w:t>Contract</w:t>
      </w:r>
      <w:r>
        <w:rPr>
          <w:rFonts w:eastAsia="MS Mincho"/>
          <w:szCs w:val="22"/>
          <w:lang w:eastAsia="x-none"/>
        </w:rPr>
        <w:t>}</w:t>
      </w:r>
      <w:r w:rsidRPr="008E367A">
        <w:rPr>
          <w:rFonts w:eastAsia="MS Mincho"/>
          <w:szCs w:val="22"/>
          <w:lang w:val="x-none" w:eastAsia="x-none"/>
        </w:rPr>
        <w:t xml:space="preserve"> involves items which are necessary for the continuation of ongoing critical State services.  Any delay in delivery of these items would disrupt State services and would force the State to immediately seek alternative sources of supply on an emergency basis.  Timely delivery is critical to meeting the State's ongoing needs.  Refer to Section 6.3.a of the State of NJ Standard Terms and Conditions for additional information.</w:t>
      </w:r>
    </w:p>
    <w:p w14:paraId="745A81EB" w14:textId="77777777" w:rsidR="00C329DD" w:rsidRPr="008E367A" w:rsidRDefault="00C329DD" w:rsidP="00C329DD">
      <w:pPr>
        <w:rPr>
          <w:rFonts w:eastAsia="MS Mincho"/>
          <w:highlight w:val="lightGray"/>
        </w:rPr>
      </w:pPr>
    </w:p>
    <w:p w14:paraId="4F36F973" w14:textId="77777777" w:rsidR="00C329DD" w:rsidRPr="00BA6549" w:rsidRDefault="00C329DD" w:rsidP="00542B63">
      <w:pPr>
        <w:pStyle w:val="Heading2"/>
        <w:rPr>
          <w:rFonts w:eastAsia="MS Mincho"/>
        </w:rPr>
      </w:pPr>
      <w:bookmarkStart w:id="341" w:name="_Toc449428274"/>
      <w:bookmarkStart w:id="342" w:name="_Toc483479154"/>
      <w:r w:rsidRPr="00BA6549">
        <w:rPr>
          <w:rFonts w:eastAsia="MS Mincho"/>
        </w:rPr>
        <w:lastRenderedPageBreak/>
        <w:t>MANUFACTURING/PACKAGING REQUIREMENTS</w:t>
      </w:r>
      <w:bookmarkEnd w:id="341"/>
      <w:bookmarkEnd w:id="342"/>
    </w:p>
    <w:p w14:paraId="0B0C8BF8" w14:textId="77777777" w:rsidR="00C329DD" w:rsidRPr="008E367A" w:rsidRDefault="00C329DD" w:rsidP="00C329DD">
      <w:pPr>
        <w:ind w:right="108"/>
        <w:rPr>
          <w:rFonts w:eastAsia="MS Mincho"/>
          <w:sz w:val="20"/>
          <w:lang w:val="x-none" w:eastAsia="x-none"/>
        </w:rPr>
      </w:pPr>
    </w:p>
    <w:p w14:paraId="7B625EBD" w14:textId="77777777" w:rsidR="00C329DD" w:rsidRPr="008E367A" w:rsidRDefault="00C329DD" w:rsidP="00C329DD">
      <w:pPr>
        <w:tabs>
          <w:tab w:val="left" w:pos="540"/>
        </w:tabs>
        <w:ind w:right="108" w:hanging="540"/>
        <w:rPr>
          <w:rFonts w:eastAsia="MS Mincho"/>
          <w:szCs w:val="22"/>
          <w:lang w:val="x-none" w:eastAsia="x-none"/>
        </w:rPr>
      </w:pPr>
      <w:r w:rsidRPr="008E367A">
        <w:rPr>
          <w:rFonts w:eastAsia="MS Mincho"/>
          <w:sz w:val="20"/>
          <w:lang w:val="x-none" w:eastAsia="x-none"/>
        </w:rPr>
        <w:tab/>
      </w:r>
      <w:r w:rsidRPr="008E367A">
        <w:rPr>
          <w:rFonts w:eastAsia="MS Mincho"/>
          <w:szCs w:val="22"/>
          <w:lang w:val="x-none" w:eastAsia="x-none"/>
        </w:rPr>
        <w:t>All products must conform in every respect to the standards and regulations established by Fed</w:t>
      </w:r>
      <w:r w:rsidR="00B203FA">
        <w:rPr>
          <w:rFonts w:eastAsia="MS Mincho"/>
          <w:szCs w:val="22"/>
          <w:lang w:val="x-none" w:eastAsia="x-none"/>
        </w:rPr>
        <w:t>eral and New Jersey State laws.</w:t>
      </w:r>
    </w:p>
    <w:p w14:paraId="07D97AF7" w14:textId="77777777" w:rsidR="00C329DD" w:rsidRPr="008E367A" w:rsidRDefault="00C329DD" w:rsidP="00C329DD">
      <w:pPr>
        <w:ind w:right="108"/>
        <w:rPr>
          <w:rFonts w:eastAsia="MS Mincho"/>
          <w:szCs w:val="22"/>
          <w:lang w:val="x-none" w:eastAsia="x-none"/>
        </w:rPr>
      </w:pPr>
    </w:p>
    <w:p w14:paraId="3D4F0469" w14:textId="77777777" w:rsidR="00C329DD" w:rsidRPr="008E367A" w:rsidRDefault="00C329DD" w:rsidP="00C329DD">
      <w:pPr>
        <w:ind w:right="108" w:hanging="540"/>
        <w:rPr>
          <w:rFonts w:eastAsia="MS Mincho"/>
          <w:szCs w:val="22"/>
          <w:lang w:val="x-none" w:eastAsia="x-none"/>
        </w:rPr>
      </w:pPr>
      <w:r w:rsidRPr="008E367A">
        <w:rPr>
          <w:rFonts w:eastAsia="MS Mincho"/>
          <w:szCs w:val="22"/>
          <w:lang w:val="x-none" w:eastAsia="x-none"/>
        </w:rPr>
        <w:t xml:space="preserve"> </w:t>
      </w:r>
      <w:r w:rsidRPr="008E367A">
        <w:rPr>
          <w:rFonts w:eastAsia="MS Mincho"/>
          <w:szCs w:val="22"/>
          <w:lang w:val="x-none" w:eastAsia="x-none"/>
        </w:rPr>
        <w:tab/>
        <w:t>All products shall be manufactured and packaged under modern sanitary conditions in accordance with federal and state law and standard industry practice.</w:t>
      </w:r>
    </w:p>
    <w:p w14:paraId="1B691035" w14:textId="77777777" w:rsidR="00C329DD" w:rsidRPr="008E367A" w:rsidRDefault="00C329DD" w:rsidP="00C329DD">
      <w:pPr>
        <w:ind w:right="108"/>
        <w:rPr>
          <w:rFonts w:eastAsia="MS Mincho"/>
          <w:szCs w:val="22"/>
          <w:lang w:val="x-none" w:eastAsia="x-none"/>
        </w:rPr>
      </w:pPr>
    </w:p>
    <w:p w14:paraId="289F6F7D" w14:textId="77777777" w:rsidR="00C329DD" w:rsidRPr="008E367A" w:rsidRDefault="00C329DD" w:rsidP="00C329DD">
      <w:pPr>
        <w:ind w:right="108" w:hanging="540"/>
        <w:rPr>
          <w:rFonts w:eastAsia="MS Mincho"/>
          <w:szCs w:val="22"/>
          <w:lang w:val="x-none" w:eastAsia="x-none"/>
        </w:rPr>
      </w:pPr>
      <w:r w:rsidRPr="008E367A">
        <w:rPr>
          <w:rFonts w:eastAsia="MS Mincho"/>
          <w:szCs w:val="22"/>
          <w:lang w:val="x-none" w:eastAsia="x-none"/>
        </w:rPr>
        <w:tab/>
        <w:t xml:space="preserve">All products are to be packaged in sizes as specified in this </w:t>
      </w:r>
      <w:r w:rsidRPr="008E367A">
        <w:rPr>
          <w:rFonts w:eastAsia="MS Mincho"/>
          <w:szCs w:val="22"/>
          <w:lang w:eastAsia="x-none"/>
        </w:rPr>
        <w:t>Bid</w:t>
      </w:r>
      <w:r>
        <w:rPr>
          <w:rFonts w:eastAsia="MS Mincho"/>
          <w:szCs w:val="22"/>
          <w:lang w:eastAsia="x-none"/>
        </w:rPr>
        <w:t xml:space="preserve"> Solicitation</w:t>
      </w:r>
      <w:r w:rsidRPr="008E367A">
        <w:rPr>
          <w:rFonts w:eastAsia="MS Mincho"/>
          <w:szCs w:val="22"/>
          <w:lang w:eastAsia="x-none"/>
        </w:rPr>
        <w:t xml:space="preserve"> {</w:t>
      </w:r>
      <w:r w:rsidRPr="008E367A">
        <w:rPr>
          <w:rFonts w:eastAsia="MS Mincho"/>
          <w:szCs w:val="22"/>
          <w:lang w:val="x-none" w:eastAsia="x-none"/>
        </w:rPr>
        <w:t>RFP</w:t>
      </w:r>
      <w:r w:rsidRPr="008E367A">
        <w:rPr>
          <w:rFonts w:eastAsia="MS Mincho"/>
          <w:szCs w:val="22"/>
          <w:lang w:eastAsia="x-none"/>
        </w:rPr>
        <w:t>}</w:t>
      </w:r>
      <w:r w:rsidRPr="008E367A">
        <w:rPr>
          <w:rFonts w:eastAsia="MS Mincho"/>
          <w:szCs w:val="22"/>
          <w:lang w:val="x-none" w:eastAsia="x-none"/>
        </w:rPr>
        <w:t xml:space="preserve"> and shall be packaged in such a manner as to ensure delivery in first class condition and properly marked for identification.  All shipments must be comprised of original cartons associated with the commercial industry represented by the actual product contained within each carton.  Deliveries containing re-used, re-labeled, re-worked or alternate cartons are subject to rejection by the Using Agency at the </w:t>
      </w:r>
      <w:r w:rsidR="00447CCE">
        <w:rPr>
          <w:rFonts w:eastAsia="MS Mincho"/>
          <w:szCs w:val="22"/>
          <w:lang w:eastAsia="x-none"/>
        </w:rPr>
        <w:t>Vendor’s {</w:t>
      </w:r>
      <w:r w:rsidRPr="008E367A">
        <w:rPr>
          <w:rFonts w:eastAsia="MS Mincho"/>
          <w:szCs w:val="22"/>
          <w:lang w:val="x-none" w:eastAsia="x-none"/>
        </w:rPr>
        <w:t>Contractor's</w:t>
      </w:r>
      <w:r w:rsidR="00447CCE">
        <w:rPr>
          <w:rFonts w:eastAsia="MS Mincho"/>
          <w:szCs w:val="22"/>
          <w:lang w:eastAsia="x-none"/>
        </w:rPr>
        <w:t>}</w:t>
      </w:r>
      <w:r w:rsidRPr="008E367A">
        <w:rPr>
          <w:rFonts w:eastAsia="MS Mincho"/>
          <w:szCs w:val="22"/>
          <w:lang w:val="x-none" w:eastAsia="x-none"/>
        </w:rPr>
        <w:t xml:space="preserve"> expense.</w:t>
      </w:r>
    </w:p>
    <w:p w14:paraId="0784C4A9" w14:textId="77777777" w:rsidR="00675860" w:rsidRDefault="00675860" w:rsidP="00542B63"/>
    <w:p w14:paraId="0B794E5B" w14:textId="77777777" w:rsidR="00542B63" w:rsidRPr="00542B63" w:rsidRDefault="00542B63" w:rsidP="00542B63">
      <w:pPr>
        <w:pStyle w:val="Heading2"/>
        <w:rPr>
          <w:u w:val="none"/>
        </w:rPr>
      </w:pPr>
      <w:bookmarkStart w:id="343" w:name="_Toc483479155"/>
      <w:r w:rsidRPr="00542B63">
        <w:t>ELECTRONIC PAYMENTS</w:t>
      </w:r>
      <w:bookmarkEnd w:id="343"/>
      <w:r w:rsidRPr="00542B63">
        <w:rPr>
          <w:u w:val="none"/>
        </w:rPr>
        <w:tab/>
      </w:r>
    </w:p>
    <w:p w14:paraId="47BFAD0F" w14:textId="77777777" w:rsidR="00542B63" w:rsidRPr="00851065" w:rsidRDefault="00542B63" w:rsidP="00542B63">
      <w:pPr>
        <w:ind w:left="1440"/>
        <w:rPr>
          <w:sz w:val="20"/>
        </w:rPr>
      </w:pPr>
    </w:p>
    <w:p w14:paraId="1F5EF48A" w14:textId="7120202D" w:rsidR="00542B63" w:rsidRDefault="00E15221" w:rsidP="00542B63">
      <w:r>
        <w:t xml:space="preserve">Not applicable to this </w:t>
      </w:r>
      <w:r w:rsidR="00B96502">
        <w:t>procurement.</w:t>
      </w:r>
    </w:p>
    <w:p w14:paraId="18D80EAD" w14:textId="77777777" w:rsidR="001E4081" w:rsidRPr="00851065" w:rsidRDefault="001E4081" w:rsidP="00542B63"/>
    <w:p w14:paraId="33B7D3B2" w14:textId="77777777" w:rsidR="00675860" w:rsidRPr="00B6270B" w:rsidRDefault="00675860" w:rsidP="00675860">
      <w:pPr>
        <w:pStyle w:val="Heading2"/>
        <w:ind w:right="108"/>
      </w:pPr>
      <w:bookmarkStart w:id="344" w:name="_Toc400531512"/>
      <w:bookmarkStart w:id="345" w:name="_Toc428533983"/>
      <w:bookmarkStart w:id="346" w:name="_Toc483479156"/>
      <w:r>
        <w:t>Substitution or Addition of SubCONTRACTOR(s)</w:t>
      </w:r>
      <w:bookmarkEnd w:id="344"/>
      <w:bookmarkEnd w:id="345"/>
      <w:bookmarkEnd w:id="346"/>
    </w:p>
    <w:p w14:paraId="2E412D21" w14:textId="77777777" w:rsidR="00675860" w:rsidRDefault="00675860" w:rsidP="00675860">
      <w:pPr>
        <w:pStyle w:val="BodyText"/>
        <w:ind w:left="0"/>
      </w:pPr>
    </w:p>
    <w:p w14:paraId="156D202F" w14:textId="77777777" w:rsidR="00675860" w:rsidRPr="00BF3B73" w:rsidRDefault="00675860" w:rsidP="00675860">
      <w:pPr>
        <w:pStyle w:val="BodyText"/>
        <w:ind w:left="0"/>
        <w:rPr>
          <w:sz w:val="22"/>
          <w:szCs w:val="22"/>
        </w:rPr>
      </w:pPr>
      <w:r w:rsidRPr="00490529">
        <w:rPr>
          <w:sz w:val="22"/>
          <w:szCs w:val="22"/>
        </w:rPr>
        <w:t xml:space="preserve">This </w:t>
      </w:r>
      <w:r w:rsidR="00AF3CEA">
        <w:rPr>
          <w:sz w:val="22"/>
          <w:szCs w:val="22"/>
          <w:lang w:val="en-US"/>
        </w:rPr>
        <w:t>Section</w:t>
      </w:r>
      <w:r w:rsidR="00AF3CEA" w:rsidRPr="00490529">
        <w:rPr>
          <w:sz w:val="22"/>
          <w:szCs w:val="22"/>
        </w:rPr>
        <w:t xml:space="preserve"> </w:t>
      </w:r>
      <w:r w:rsidR="00AF3CEA">
        <w:rPr>
          <w:sz w:val="22"/>
          <w:szCs w:val="22"/>
          <w:lang w:val="en-US"/>
        </w:rPr>
        <w:t xml:space="preserve">of the Bid Solicitation {RFP} </w:t>
      </w:r>
      <w:r w:rsidRPr="00490529">
        <w:rPr>
          <w:sz w:val="22"/>
          <w:szCs w:val="22"/>
        </w:rPr>
        <w:t xml:space="preserve">serves to supplement but not to supersede Sections 5.8 and 5.9 of the </w:t>
      </w:r>
      <w:r w:rsidR="000D4025" w:rsidRPr="007D420A">
        <w:rPr>
          <w:sz w:val="22"/>
        </w:rPr>
        <w:t>SSTC</w:t>
      </w:r>
      <w:r w:rsidRPr="00490529">
        <w:rPr>
          <w:sz w:val="22"/>
          <w:szCs w:val="22"/>
        </w:rPr>
        <w:t xml:space="preserve"> accompanying this </w:t>
      </w:r>
      <w:r w:rsidR="00A07391" w:rsidRPr="00490529">
        <w:rPr>
          <w:sz w:val="22"/>
          <w:szCs w:val="22"/>
        </w:rPr>
        <w:t xml:space="preserve">Bid Solicitation </w:t>
      </w:r>
      <w:r w:rsidR="0060080E" w:rsidRPr="00490529">
        <w:rPr>
          <w:sz w:val="22"/>
          <w:szCs w:val="22"/>
        </w:rPr>
        <w:t>{RFP}</w:t>
      </w:r>
      <w:r w:rsidRPr="00490529">
        <w:rPr>
          <w:sz w:val="22"/>
          <w:szCs w:val="22"/>
        </w:rPr>
        <w:t>.</w:t>
      </w:r>
    </w:p>
    <w:p w14:paraId="167872B5" w14:textId="77777777" w:rsidR="00675860" w:rsidRPr="00BF3B73" w:rsidRDefault="00675860" w:rsidP="00675860">
      <w:pPr>
        <w:pStyle w:val="BodyText"/>
        <w:ind w:left="0"/>
        <w:rPr>
          <w:sz w:val="22"/>
          <w:szCs w:val="22"/>
        </w:rPr>
      </w:pPr>
    </w:p>
    <w:p w14:paraId="25D5561C" w14:textId="77777777" w:rsidR="004E015A" w:rsidRPr="008E367A" w:rsidRDefault="004E015A" w:rsidP="004E015A">
      <w:pPr>
        <w:rPr>
          <w:szCs w:val="22"/>
          <w:lang w:val="x-none" w:eastAsia="x-none"/>
        </w:rPr>
      </w:pPr>
      <w:r w:rsidRPr="008E367A">
        <w:rPr>
          <w:szCs w:val="22"/>
          <w:lang w:val="x-none" w:eastAsia="x-none"/>
        </w:rPr>
        <w:t xml:space="preserve">The </w:t>
      </w:r>
      <w:r w:rsidRPr="008E367A">
        <w:rPr>
          <w:lang w:val="x-none" w:eastAsia="x-none"/>
        </w:rPr>
        <w:t>Vendor {Contractor}</w:t>
      </w:r>
      <w:r w:rsidRPr="008E367A">
        <w:rPr>
          <w:szCs w:val="22"/>
          <w:lang w:val="x-none" w:eastAsia="x-none"/>
        </w:rPr>
        <w:t xml:space="preserve"> shall forward a written request to substitute or add a Subcontractor or to substitute its own staff for a Subcontractor to the </w:t>
      </w:r>
      <w:r w:rsidR="00FE61FD">
        <w:rPr>
          <w:szCs w:val="22"/>
          <w:lang w:eastAsia="x-none"/>
        </w:rPr>
        <w:t>Blanket P.O.’s {Contract’s}</w:t>
      </w:r>
      <w:r w:rsidRPr="008E367A">
        <w:rPr>
          <w:szCs w:val="22"/>
          <w:lang w:val="x-none" w:eastAsia="x-none"/>
        </w:rPr>
        <w:t xml:space="preserve"> </w:t>
      </w:r>
      <w:r w:rsidR="00FE61FD">
        <w:rPr>
          <w:szCs w:val="22"/>
          <w:lang w:eastAsia="x-none"/>
        </w:rPr>
        <w:t xml:space="preserve">assigned Procurement Specialist </w:t>
      </w:r>
      <w:r w:rsidRPr="008E367A">
        <w:rPr>
          <w:szCs w:val="22"/>
          <w:lang w:val="x-none" w:eastAsia="x-none"/>
        </w:rPr>
        <w:t xml:space="preserve">for consideration.  If the </w:t>
      </w:r>
      <w:r w:rsidR="00FE61FD">
        <w:rPr>
          <w:szCs w:val="22"/>
          <w:lang w:eastAsia="x-none"/>
        </w:rPr>
        <w:t>Procurement Specialist</w:t>
      </w:r>
      <w:r w:rsidRPr="008E367A">
        <w:rPr>
          <w:szCs w:val="22"/>
          <w:lang w:val="x-none" w:eastAsia="x-none"/>
        </w:rPr>
        <w:t xml:space="preserve"> approves the request, the </w:t>
      </w:r>
      <w:r w:rsidR="00FE61FD">
        <w:rPr>
          <w:szCs w:val="22"/>
          <w:lang w:eastAsia="x-none"/>
        </w:rPr>
        <w:t>Procurement Specialist</w:t>
      </w:r>
      <w:r w:rsidRPr="008E367A">
        <w:rPr>
          <w:szCs w:val="22"/>
          <w:lang w:val="x-none" w:eastAsia="x-none"/>
        </w:rPr>
        <w:t xml:space="preserve"> will forward the request to the Director for final approval.  No substituted or additional Subcontractors are authorized to begin work until the </w:t>
      </w:r>
      <w:r w:rsidRPr="008E367A">
        <w:rPr>
          <w:lang w:val="x-none" w:eastAsia="x-none"/>
        </w:rPr>
        <w:t>Vendor {Contractor}</w:t>
      </w:r>
      <w:r w:rsidRPr="008E367A">
        <w:rPr>
          <w:szCs w:val="22"/>
          <w:lang w:val="x-none" w:eastAsia="x-none"/>
        </w:rPr>
        <w:t xml:space="preserve"> has received written approval from the Director.</w:t>
      </w:r>
    </w:p>
    <w:p w14:paraId="0455272C" w14:textId="77777777" w:rsidR="004E015A" w:rsidRPr="008E367A" w:rsidRDefault="004E015A" w:rsidP="004E015A">
      <w:pPr>
        <w:rPr>
          <w:szCs w:val="22"/>
          <w:lang w:val="x-none" w:eastAsia="x-none"/>
        </w:rPr>
      </w:pPr>
    </w:p>
    <w:p w14:paraId="51CC82E6" w14:textId="77777777" w:rsidR="00675860" w:rsidRPr="00BF3B73" w:rsidRDefault="00675860" w:rsidP="00675860">
      <w:pPr>
        <w:pStyle w:val="BodyText"/>
        <w:ind w:left="0"/>
        <w:rPr>
          <w:sz w:val="22"/>
          <w:szCs w:val="22"/>
        </w:rPr>
      </w:pPr>
      <w:r w:rsidRPr="00BF3B73">
        <w:rPr>
          <w:sz w:val="22"/>
          <w:szCs w:val="22"/>
        </w:rPr>
        <w:t xml:space="preserve">If it becomes necessary for the </w:t>
      </w:r>
      <w:r w:rsidR="004216A0" w:rsidRPr="007D420A">
        <w:rPr>
          <w:sz w:val="22"/>
        </w:rPr>
        <w:t xml:space="preserve">Vendor </w:t>
      </w:r>
      <w:r w:rsidR="00571AFA" w:rsidRPr="007D420A">
        <w:rPr>
          <w:sz w:val="22"/>
        </w:rPr>
        <w:t>{Contractor}</w:t>
      </w:r>
      <w:r w:rsidRPr="00BF3B73">
        <w:rPr>
          <w:sz w:val="22"/>
          <w:szCs w:val="22"/>
        </w:rPr>
        <w:t xml:space="preserve"> to substitute a </w:t>
      </w:r>
      <w:r w:rsidR="008C514F">
        <w:rPr>
          <w:sz w:val="22"/>
          <w:szCs w:val="22"/>
        </w:rPr>
        <w:t>Subcontractor</w:t>
      </w:r>
      <w:r w:rsidRPr="00BF3B73">
        <w:rPr>
          <w:sz w:val="22"/>
          <w:szCs w:val="22"/>
        </w:rPr>
        <w:t xml:space="preserve">, add a </w:t>
      </w:r>
      <w:r w:rsidR="008C514F">
        <w:rPr>
          <w:sz w:val="22"/>
          <w:szCs w:val="22"/>
        </w:rPr>
        <w:t>Subcontractor</w:t>
      </w:r>
      <w:r w:rsidRPr="007D420A">
        <w:rPr>
          <w:sz w:val="22"/>
        </w:rPr>
        <w:t>,</w:t>
      </w:r>
      <w:r w:rsidRPr="00BF3B73">
        <w:rPr>
          <w:sz w:val="22"/>
          <w:szCs w:val="22"/>
        </w:rPr>
        <w:t xml:space="preserve"> or substitute its own staff for a </w:t>
      </w:r>
      <w:r w:rsidR="008C514F">
        <w:rPr>
          <w:sz w:val="22"/>
          <w:szCs w:val="22"/>
        </w:rPr>
        <w:t>Subcontractor</w:t>
      </w:r>
      <w:r w:rsidRPr="00BF3B73">
        <w:rPr>
          <w:sz w:val="22"/>
          <w:szCs w:val="22"/>
        </w:rPr>
        <w:t xml:space="preserve">, the </w:t>
      </w:r>
      <w:r w:rsidR="004216A0" w:rsidRPr="007D420A">
        <w:rPr>
          <w:sz w:val="22"/>
        </w:rPr>
        <w:t xml:space="preserve">Vendor </w:t>
      </w:r>
      <w:r w:rsidR="00571AFA" w:rsidRPr="007D420A">
        <w:rPr>
          <w:sz w:val="22"/>
        </w:rPr>
        <w:t>{Contractor}</w:t>
      </w:r>
      <w:r w:rsidRPr="00BF3B73">
        <w:rPr>
          <w:sz w:val="22"/>
          <w:szCs w:val="22"/>
        </w:rPr>
        <w:t xml:space="preserve"> will identify the proposed new </w:t>
      </w:r>
      <w:r w:rsidR="008C514F">
        <w:rPr>
          <w:sz w:val="22"/>
          <w:szCs w:val="22"/>
        </w:rPr>
        <w:t>Subcontractor</w:t>
      </w:r>
      <w:r w:rsidR="008C514F" w:rsidRPr="00BF3B73">
        <w:rPr>
          <w:sz w:val="22"/>
          <w:szCs w:val="22"/>
        </w:rPr>
        <w:t xml:space="preserve"> </w:t>
      </w:r>
      <w:r w:rsidRPr="00BF3B73">
        <w:rPr>
          <w:sz w:val="22"/>
          <w:szCs w:val="22"/>
        </w:rPr>
        <w:t xml:space="preserve">or staff member(s) and the work to be performed.  The </w:t>
      </w:r>
      <w:r w:rsidR="006C7D6B" w:rsidRPr="007D420A">
        <w:rPr>
          <w:sz w:val="22"/>
        </w:rPr>
        <w:t xml:space="preserve">Vendor </w:t>
      </w:r>
      <w:r w:rsidR="00571AFA" w:rsidRPr="007D420A">
        <w:rPr>
          <w:sz w:val="22"/>
        </w:rPr>
        <w:t>{Contractor}</w:t>
      </w:r>
      <w:r w:rsidRPr="00BF3B73">
        <w:rPr>
          <w:sz w:val="22"/>
          <w:szCs w:val="22"/>
        </w:rPr>
        <w:t xml:space="preserve"> must provide detailed justification documenting the necessity for the substitution or addition.</w:t>
      </w:r>
    </w:p>
    <w:p w14:paraId="2DC68913" w14:textId="77777777" w:rsidR="00675860" w:rsidRPr="00BF3B73" w:rsidRDefault="00675860" w:rsidP="00675860">
      <w:pPr>
        <w:pStyle w:val="BodyText"/>
        <w:ind w:left="0"/>
        <w:rPr>
          <w:sz w:val="22"/>
          <w:szCs w:val="22"/>
        </w:rPr>
      </w:pPr>
    </w:p>
    <w:p w14:paraId="34855760" w14:textId="77777777" w:rsidR="00542B63" w:rsidRPr="008E367A" w:rsidRDefault="00542B63" w:rsidP="00542B63">
      <w:pPr>
        <w:rPr>
          <w:szCs w:val="22"/>
          <w:lang w:val="x-none" w:eastAsia="x-none"/>
        </w:rPr>
      </w:pPr>
      <w:r w:rsidRPr="008E367A">
        <w:rPr>
          <w:szCs w:val="22"/>
          <w:lang w:val="x-none" w:eastAsia="x-none"/>
        </w:rPr>
        <w:t xml:space="preserve">The </w:t>
      </w:r>
      <w:r w:rsidRPr="008E367A">
        <w:rPr>
          <w:lang w:val="x-none" w:eastAsia="x-none"/>
        </w:rPr>
        <w:t>Vendor {Contractor}</w:t>
      </w:r>
      <w:r w:rsidRPr="008E367A">
        <w:rPr>
          <w:szCs w:val="22"/>
          <w:lang w:val="x-none" w:eastAsia="x-none"/>
        </w:rPr>
        <w:t xml:space="preserve"> must provide detailed </w:t>
      </w:r>
      <w:r w:rsidR="00FE61FD">
        <w:rPr>
          <w:szCs w:val="22"/>
          <w:lang w:eastAsia="x-none"/>
        </w:rPr>
        <w:t>information</w:t>
      </w:r>
      <w:r w:rsidRPr="008E367A">
        <w:rPr>
          <w:szCs w:val="22"/>
          <w:lang w:val="x-none" w:eastAsia="x-none"/>
        </w:rPr>
        <w:t xml:space="preserve"> of its proposed replacement staff or of the proposed Subcontractor’s management, supervisory</w:t>
      </w:r>
      <w:r w:rsidRPr="008E367A">
        <w:rPr>
          <w:lang w:val="x-none" w:eastAsia="x-none"/>
        </w:rPr>
        <w:t>,</w:t>
      </w:r>
      <w:r w:rsidRPr="008E367A">
        <w:rPr>
          <w:szCs w:val="22"/>
          <w:lang w:val="x-none" w:eastAsia="x-none"/>
        </w:rPr>
        <w:t xml:space="preserve"> and other key personnel that demonstrate knowledge, ability and experience relevant to that part of the work which the Subcontractor is to undertake.</w:t>
      </w:r>
    </w:p>
    <w:p w14:paraId="7A75BD90" w14:textId="77777777" w:rsidR="00675860" w:rsidRPr="00BF3B73" w:rsidRDefault="00675860" w:rsidP="00675860">
      <w:pPr>
        <w:pStyle w:val="BodyText"/>
        <w:ind w:left="0"/>
        <w:rPr>
          <w:sz w:val="22"/>
          <w:szCs w:val="22"/>
        </w:rPr>
      </w:pPr>
    </w:p>
    <w:p w14:paraId="11F6264A" w14:textId="77777777" w:rsidR="00675860" w:rsidRDefault="00675860" w:rsidP="00675860">
      <w:pPr>
        <w:pStyle w:val="BodyText"/>
        <w:ind w:left="0"/>
        <w:rPr>
          <w:sz w:val="22"/>
          <w:szCs w:val="22"/>
          <w:lang w:val="en-US"/>
        </w:rPr>
      </w:pPr>
      <w:r w:rsidRPr="00BF3B73">
        <w:rPr>
          <w:sz w:val="22"/>
          <w:szCs w:val="22"/>
        </w:rPr>
        <w:t xml:space="preserve">The qualifications and experience of the replacement(s) must equal or exceed those of similar personnel proposed by the </w:t>
      </w:r>
      <w:r w:rsidR="004216A0" w:rsidRPr="007D420A">
        <w:rPr>
          <w:sz w:val="22"/>
        </w:rPr>
        <w:t xml:space="preserve">Vendor </w:t>
      </w:r>
      <w:r w:rsidR="00571AFA" w:rsidRPr="007D420A">
        <w:rPr>
          <w:sz w:val="22"/>
        </w:rPr>
        <w:t>{Contractor}</w:t>
      </w:r>
      <w:r w:rsidRPr="00BF3B73">
        <w:rPr>
          <w:sz w:val="22"/>
          <w:szCs w:val="22"/>
        </w:rPr>
        <w:t xml:space="preserve"> in its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BF3B73">
        <w:rPr>
          <w:sz w:val="22"/>
          <w:szCs w:val="22"/>
        </w:rPr>
        <w:t>.</w:t>
      </w:r>
    </w:p>
    <w:p w14:paraId="2B27AACB" w14:textId="77777777" w:rsidR="001848F0" w:rsidRDefault="001848F0" w:rsidP="00962DF6">
      <w:pPr>
        <w:pStyle w:val="BodyText"/>
        <w:ind w:left="0"/>
        <w:rPr>
          <w:sz w:val="22"/>
          <w:szCs w:val="22"/>
          <w:lang w:val="en-US"/>
        </w:rPr>
      </w:pPr>
      <w:bookmarkStart w:id="347" w:name="_Toc400531518"/>
      <w:bookmarkStart w:id="348" w:name="_Toc428533989"/>
    </w:p>
    <w:p w14:paraId="2BCFF348" w14:textId="77777777" w:rsidR="00962DF6" w:rsidRPr="00BC03EA" w:rsidRDefault="00962DF6" w:rsidP="00962DF6">
      <w:pPr>
        <w:pStyle w:val="Heading2"/>
        <w:ind w:right="108"/>
      </w:pPr>
      <w:bookmarkStart w:id="349" w:name="_Toc400531538"/>
      <w:bookmarkStart w:id="350" w:name="_Toc428534010"/>
      <w:bookmarkStart w:id="351" w:name="_Toc483479157"/>
      <w:r>
        <w:t>BLANKET P.O. {Contract}</w:t>
      </w:r>
      <w:r w:rsidRPr="00BC03EA">
        <w:t xml:space="preserve"> Activity Report</w:t>
      </w:r>
      <w:bookmarkEnd w:id="349"/>
      <w:bookmarkEnd w:id="350"/>
      <w:bookmarkEnd w:id="351"/>
    </w:p>
    <w:p w14:paraId="63B4DA36" w14:textId="77777777" w:rsidR="00962DF6" w:rsidRDefault="00962DF6" w:rsidP="00962DF6">
      <w:pPr>
        <w:pStyle w:val="BodyText"/>
        <w:ind w:left="0"/>
        <w:rPr>
          <w:sz w:val="22"/>
          <w:szCs w:val="22"/>
        </w:rPr>
      </w:pPr>
    </w:p>
    <w:p w14:paraId="2C242747" w14:textId="77777777" w:rsidR="00E94105" w:rsidRPr="007359F3" w:rsidRDefault="00E94105" w:rsidP="00E94105">
      <w:pPr>
        <w:pStyle w:val="BodyText"/>
        <w:ind w:left="0"/>
        <w:rPr>
          <w:sz w:val="22"/>
          <w:szCs w:val="22"/>
        </w:rPr>
      </w:pPr>
      <w:r w:rsidRPr="00955DFD">
        <w:rPr>
          <w:sz w:val="22"/>
        </w:rPr>
        <w:t xml:space="preserve">The </w:t>
      </w:r>
      <w:r>
        <w:rPr>
          <w:sz w:val="22"/>
          <w:szCs w:val="22"/>
        </w:rPr>
        <w:t>Vendor {Contractor}</w:t>
      </w:r>
      <w:r w:rsidRPr="00BC03EA">
        <w:rPr>
          <w:sz w:val="22"/>
          <w:szCs w:val="22"/>
        </w:rPr>
        <w:t xml:space="preserve"> must provide, on a calendar quarter</w:t>
      </w:r>
      <w:r>
        <w:rPr>
          <w:sz w:val="22"/>
          <w:szCs w:val="22"/>
        </w:rPr>
        <w:t>ly</w:t>
      </w:r>
      <w:r w:rsidRPr="00BC03EA">
        <w:rPr>
          <w:sz w:val="22"/>
          <w:szCs w:val="22"/>
        </w:rPr>
        <w:t xml:space="preserve"> basis</w:t>
      </w:r>
      <w:r w:rsidRPr="00955DFD">
        <w:rPr>
          <w:sz w:val="22"/>
        </w:rPr>
        <w:t>,</w:t>
      </w:r>
      <w:r w:rsidRPr="00BC03EA">
        <w:rPr>
          <w:sz w:val="22"/>
          <w:szCs w:val="22"/>
        </w:rPr>
        <w:t xml:space="preserve"> a record of all purchases made under </w:t>
      </w:r>
      <w:r>
        <w:rPr>
          <w:sz w:val="22"/>
          <w:szCs w:val="22"/>
        </w:rPr>
        <w:t>this Blanket P.O. {Contract}</w:t>
      </w:r>
      <w:r w:rsidRPr="00BC03EA">
        <w:rPr>
          <w:sz w:val="22"/>
          <w:szCs w:val="22"/>
        </w:rPr>
        <w:t xml:space="preserve"> resulting </w:t>
      </w:r>
      <w:r>
        <w:rPr>
          <w:sz w:val="22"/>
          <w:szCs w:val="22"/>
        </w:rPr>
        <w:t>from this Bid Solicitation {RFP}</w:t>
      </w:r>
      <w:r w:rsidRPr="00BC03EA">
        <w:rPr>
          <w:sz w:val="22"/>
          <w:szCs w:val="22"/>
        </w:rPr>
        <w:t xml:space="preserve">.  This reporting requirement includes sales to State </w:t>
      </w:r>
      <w:r>
        <w:rPr>
          <w:sz w:val="22"/>
          <w:szCs w:val="22"/>
          <w:lang w:val="en-US"/>
        </w:rPr>
        <w:t>U</w:t>
      </w:r>
      <w:r w:rsidRPr="00BC03EA">
        <w:rPr>
          <w:sz w:val="22"/>
          <w:szCs w:val="22"/>
        </w:rPr>
        <w:t xml:space="preserve">sing </w:t>
      </w:r>
      <w:r>
        <w:rPr>
          <w:sz w:val="22"/>
          <w:szCs w:val="22"/>
          <w:lang w:val="en-US"/>
        </w:rPr>
        <w:t>A</w:t>
      </w:r>
      <w:r w:rsidRPr="00BC03EA">
        <w:rPr>
          <w:sz w:val="22"/>
          <w:szCs w:val="22"/>
        </w:rPr>
        <w:t>gencies</w:t>
      </w:r>
      <w:r>
        <w:rPr>
          <w:sz w:val="22"/>
          <w:szCs w:val="22"/>
        </w:rPr>
        <w:t xml:space="preserve">, </w:t>
      </w:r>
      <w:r w:rsidRPr="00BC03EA">
        <w:rPr>
          <w:sz w:val="22"/>
          <w:szCs w:val="22"/>
        </w:rPr>
        <w:t xml:space="preserve">political sub-divisions thereof and, if permitted under the terms of </w:t>
      </w:r>
      <w:r>
        <w:rPr>
          <w:sz w:val="22"/>
          <w:szCs w:val="22"/>
        </w:rPr>
        <w:t>this Blanket P.O. {Contract}</w:t>
      </w:r>
      <w:r w:rsidRPr="00BC03EA">
        <w:rPr>
          <w:sz w:val="22"/>
          <w:szCs w:val="22"/>
        </w:rPr>
        <w:t>, sales to counties, municipalities, school districts, volunteer fire departments, first aid squads and rescue squads, independent institutions of higher education</w:t>
      </w:r>
      <w:r>
        <w:rPr>
          <w:sz w:val="22"/>
          <w:szCs w:val="22"/>
        </w:rPr>
        <w:t>, s</w:t>
      </w:r>
      <w:r w:rsidRPr="00BC03EA">
        <w:rPr>
          <w:sz w:val="22"/>
          <w:szCs w:val="22"/>
        </w:rPr>
        <w:t xml:space="preserve">tate and </w:t>
      </w:r>
      <w:r>
        <w:rPr>
          <w:sz w:val="22"/>
          <w:szCs w:val="22"/>
        </w:rPr>
        <w:t>c</w:t>
      </w:r>
      <w:r w:rsidRPr="00BC03EA">
        <w:rPr>
          <w:sz w:val="22"/>
          <w:szCs w:val="22"/>
        </w:rPr>
        <w:t xml:space="preserve">ounty </w:t>
      </w:r>
      <w:r>
        <w:rPr>
          <w:sz w:val="22"/>
          <w:szCs w:val="22"/>
        </w:rPr>
        <w:t>c</w:t>
      </w:r>
      <w:r w:rsidRPr="00BC03EA">
        <w:rPr>
          <w:sz w:val="22"/>
          <w:szCs w:val="22"/>
        </w:rPr>
        <w:t xml:space="preserve">olleges and </w:t>
      </w:r>
      <w:r>
        <w:rPr>
          <w:sz w:val="22"/>
          <w:szCs w:val="22"/>
        </w:rPr>
        <w:t>q</w:t>
      </w:r>
      <w:r w:rsidRPr="00BC03EA">
        <w:rPr>
          <w:sz w:val="22"/>
          <w:szCs w:val="22"/>
        </w:rPr>
        <w:t>uasi-</w:t>
      </w:r>
      <w:r>
        <w:rPr>
          <w:sz w:val="22"/>
          <w:szCs w:val="22"/>
        </w:rPr>
        <w:t>S</w:t>
      </w:r>
      <w:r w:rsidRPr="00BC03EA">
        <w:rPr>
          <w:sz w:val="22"/>
          <w:szCs w:val="22"/>
        </w:rPr>
        <w:t xml:space="preserve">tate </w:t>
      </w:r>
      <w:r>
        <w:rPr>
          <w:sz w:val="22"/>
          <w:szCs w:val="22"/>
          <w:lang w:val="en-US"/>
        </w:rPr>
        <w:t>entities</w:t>
      </w:r>
      <w:r w:rsidRPr="00BC03EA">
        <w:rPr>
          <w:sz w:val="22"/>
          <w:szCs w:val="22"/>
        </w:rPr>
        <w:t>.  Quasi-</w:t>
      </w:r>
      <w:r>
        <w:rPr>
          <w:sz w:val="22"/>
          <w:szCs w:val="22"/>
          <w:lang w:val="en-US"/>
        </w:rPr>
        <w:t>S</w:t>
      </w:r>
      <w:r w:rsidRPr="00BC03EA">
        <w:rPr>
          <w:sz w:val="22"/>
          <w:szCs w:val="22"/>
        </w:rPr>
        <w:t xml:space="preserve">tate </w:t>
      </w:r>
      <w:r>
        <w:rPr>
          <w:sz w:val="22"/>
          <w:szCs w:val="22"/>
          <w:lang w:val="en-US"/>
        </w:rPr>
        <w:t>entities</w:t>
      </w:r>
      <w:r w:rsidRPr="00BC03EA">
        <w:rPr>
          <w:sz w:val="22"/>
          <w:szCs w:val="22"/>
        </w:rPr>
        <w:t xml:space="preserve"> include any agency, commission, board, authority or other such governmental entity which is established and is allocated to a State department or any bi-state governmental entity of which the State of New Jersey is a member.</w:t>
      </w:r>
    </w:p>
    <w:p w14:paraId="0203AA96" w14:textId="77777777" w:rsidR="00962DF6" w:rsidRPr="007359F3" w:rsidRDefault="00962DF6" w:rsidP="00962DF6">
      <w:pPr>
        <w:pStyle w:val="BodyText"/>
        <w:ind w:left="0"/>
        <w:rPr>
          <w:sz w:val="22"/>
          <w:szCs w:val="22"/>
        </w:rPr>
      </w:pPr>
    </w:p>
    <w:p w14:paraId="61B3DD29" w14:textId="77777777" w:rsidR="00962DF6" w:rsidRPr="00BC03EA" w:rsidRDefault="00962DF6" w:rsidP="00962DF6">
      <w:pPr>
        <w:pStyle w:val="BodyText"/>
        <w:ind w:left="0"/>
        <w:rPr>
          <w:sz w:val="22"/>
          <w:szCs w:val="22"/>
        </w:rPr>
      </w:pPr>
      <w:r w:rsidRPr="00BC03EA">
        <w:rPr>
          <w:sz w:val="22"/>
          <w:szCs w:val="22"/>
        </w:rPr>
        <w:t xml:space="preserve">This information must be provided in </w:t>
      </w:r>
      <w:r w:rsidRPr="00955DFD">
        <w:rPr>
          <w:sz w:val="22"/>
        </w:rPr>
        <w:t>Microsoft excel</w:t>
      </w:r>
      <w:r w:rsidRPr="00BC03EA">
        <w:rPr>
          <w:sz w:val="22"/>
          <w:szCs w:val="22"/>
        </w:rPr>
        <w:t xml:space="preserve"> such that an analysis can be made to determine the following:</w:t>
      </w:r>
    </w:p>
    <w:p w14:paraId="4C384F3A" w14:textId="77777777" w:rsidR="00962DF6" w:rsidRPr="00BC03EA" w:rsidRDefault="00962DF6" w:rsidP="00962DF6">
      <w:pPr>
        <w:pStyle w:val="BodyText"/>
        <w:ind w:left="0"/>
        <w:rPr>
          <w:sz w:val="22"/>
          <w:szCs w:val="22"/>
        </w:rPr>
      </w:pPr>
    </w:p>
    <w:p w14:paraId="2744530A" w14:textId="77777777" w:rsidR="00962DF6" w:rsidRPr="00604906" w:rsidRDefault="00962DF6" w:rsidP="007F2383">
      <w:pPr>
        <w:pStyle w:val="BodyText"/>
        <w:numPr>
          <w:ilvl w:val="0"/>
          <w:numId w:val="27"/>
        </w:numPr>
        <w:rPr>
          <w:sz w:val="22"/>
          <w:szCs w:val="22"/>
        </w:rPr>
      </w:pPr>
      <w:r>
        <w:rPr>
          <w:sz w:val="22"/>
          <w:szCs w:val="22"/>
        </w:rPr>
        <w:t>Vendor</w:t>
      </w:r>
      <w:r w:rsidRPr="00955DFD">
        <w:rPr>
          <w:sz w:val="22"/>
        </w:rPr>
        <w:t>’s</w:t>
      </w:r>
      <w:r>
        <w:rPr>
          <w:sz w:val="22"/>
          <w:szCs w:val="22"/>
        </w:rPr>
        <w:t xml:space="preserve"> {Contractor’s} total sales volume, with line item detail, </w:t>
      </w:r>
      <w:r w:rsidRPr="00BC03EA">
        <w:rPr>
          <w:sz w:val="22"/>
          <w:szCs w:val="22"/>
        </w:rPr>
        <w:t xml:space="preserve">to each purchaser under </w:t>
      </w:r>
      <w:r>
        <w:rPr>
          <w:sz w:val="22"/>
          <w:szCs w:val="22"/>
        </w:rPr>
        <w:t>this Blanket P.O. {Contract}</w:t>
      </w:r>
      <w:r w:rsidRPr="00955DFD">
        <w:rPr>
          <w:sz w:val="22"/>
        </w:rPr>
        <w:t>;</w:t>
      </w:r>
    </w:p>
    <w:p w14:paraId="033280DA" w14:textId="77777777" w:rsidR="00962DF6" w:rsidRPr="007C4703" w:rsidRDefault="00962DF6" w:rsidP="00962DF6">
      <w:pPr>
        <w:pStyle w:val="BodyText"/>
        <w:ind w:left="720"/>
        <w:rPr>
          <w:sz w:val="22"/>
          <w:szCs w:val="22"/>
        </w:rPr>
      </w:pPr>
    </w:p>
    <w:p w14:paraId="4385D2FB" w14:textId="77777777" w:rsidR="00962DF6" w:rsidRPr="00604906" w:rsidRDefault="00962DF6" w:rsidP="007F2383">
      <w:pPr>
        <w:pStyle w:val="BodyText"/>
        <w:numPr>
          <w:ilvl w:val="0"/>
          <w:numId w:val="27"/>
        </w:numPr>
        <w:rPr>
          <w:sz w:val="22"/>
          <w:szCs w:val="22"/>
        </w:rPr>
      </w:pPr>
      <w:r w:rsidRPr="00955DFD">
        <w:rPr>
          <w:sz w:val="22"/>
        </w:rPr>
        <w:t>Subtotals</w:t>
      </w:r>
      <w:r w:rsidRPr="00BC03EA">
        <w:rPr>
          <w:sz w:val="22"/>
          <w:szCs w:val="22"/>
        </w:rPr>
        <w:t xml:space="preserve"> by product, including, if applicable, catalog number and description, price list with appropriate page reference</w:t>
      </w:r>
      <w:r w:rsidRPr="00955DFD">
        <w:rPr>
          <w:sz w:val="22"/>
        </w:rPr>
        <w:t>,</w:t>
      </w:r>
      <w:r w:rsidRPr="00BC03EA">
        <w:rPr>
          <w:sz w:val="22"/>
          <w:szCs w:val="22"/>
        </w:rPr>
        <w:t xml:space="preserve"> and/or </w:t>
      </w:r>
      <w:r>
        <w:rPr>
          <w:sz w:val="22"/>
          <w:szCs w:val="22"/>
        </w:rPr>
        <w:t>Blanket P.O. {Contract}</w:t>
      </w:r>
      <w:r w:rsidRPr="00BC03EA">
        <w:rPr>
          <w:sz w:val="22"/>
          <w:szCs w:val="22"/>
        </w:rPr>
        <w:t xml:space="preserve"> discount applied</w:t>
      </w:r>
      <w:r w:rsidRPr="00955DFD">
        <w:rPr>
          <w:sz w:val="22"/>
        </w:rPr>
        <w:t>; and</w:t>
      </w:r>
    </w:p>
    <w:p w14:paraId="7FFBD254" w14:textId="77777777" w:rsidR="00962DF6" w:rsidRPr="00BC03EA" w:rsidRDefault="00962DF6" w:rsidP="00962DF6">
      <w:pPr>
        <w:pStyle w:val="BodyText"/>
        <w:ind w:left="720"/>
        <w:rPr>
          <w:sz w:val="22"/>
          <w:szCs w:val="22"/>
        </w:rPr>
      </w:pPr>
    </w:p>
    <w:p w14:paraId="7AC0EDFA" w14:textId="77777777" w:rsidR="00962DF6" w:rsidRPr="00BC03EA" w:rsidRDefault="00962DF6" w:rsidP="007F2383">
      <w:pPr>
        <w:pStyle w:val="BodyText"/>
        <w:numPr>
          <w:ilvl w:val="0"/>
          <w:numId w:val="27"/>
        </w:numPr>
        <w:rPr>
          <w:sz w:val="22"/>
          <w:szCs w:val="22"/>
        </w:rPr>
      </w:pPr>
      <w:r w:rsidRPr="00BC03EA">
        <w:rPr>
          <w:sz w:val="22"/>
          <w:szCs w:val="22"/>
        </w:rPr>
        <w:t xml:space="preserve">Total dollars paid to </w:t>
      </w:r>
      <w:r w:rsidRPr="00955DFD">
        <w:rPr>
          <w:sz w:val="22"/>
        </w:rPr>
        <w:t>Subcontractors</w:t>
      </w:r>
      <w:r w:rsidRPr="00BC03EA">
        <w:rPr>
          <w:sz w:val="22"/>
          <w:szCs w:val="22"/>
        </w:rPr>
        <w:t>.</w:t>
      </w:r>
    </w:p>
    <w:p w14:paraId="56768DA0" w14:textId="77777777" w:rsidR="00962DF6" w:rsidRPr="00BC03EA" w:rsidRDefault="00962DF6" w:rsidP="00962DF6">
      <w:pPr>
        <w:pStyle w:val="BodyText"/>
        <w:ind w:left="0"/>
        <w:rPr>
          <w:sz w:val="22"/>
          <w:szCs w:val="22"/>
        </w:rPr>
      </w:pPr>
    </w:p>
    <w:p w14:paraId="1D240C11" w14:textId="77777777" w:rsidR="00962DF6" w:rsidRPr="00BC03EA" w:rsidRDefault="00962DF6" w:rsidP="00962DF6">
      <w:pPr>
        <w:pStyle w:val="BodyText"/>
        <w:ind w:left="0"/>
        <w:rPr>
          <w:sz w:val="22"/>
          <w:szCs w:val="22"/>
        </w:rPr>
      </w:pPr>
      <w:r w:rsidRPr="00BC03EA">
        <w:rPr>
          <w:sz w:val="22"/>
          <w:szCs w:val="22"/>
        </w:rPr>
        <w:t xml:space="preserve">Submission of purchase orders, confirmations, and/or invoices do not fulfill this </w:t>
      </w:r>
      <w:r>
        <w:rPr>
          <w:sz w:val="22"/>
          <w:szCs w:val="22"/>
        </w:rPr>
        <w:t>Blanket P.O. {Contract}</w:t>
      </w:r>
      <w:r w:rsidRPr="00BC03EA">
        <w:rPr>
          <w:sz w:val="22"/>
          <w:szCs w:val="22"/>
        </w:rPr>
        <w:t xml:space="preserve"> requirement for information.</w:t>
      </w:r>
      <w:r>
        <w:rPr>
          <w:sz w:val="22"/>
          <w:szCs w:val="22"/>
        </w:rPr>
        <w:t xml:space="preserve">  </w:t>
      </w:r>
      <w:r w:rsidRPr="00BC03EA">
        <w:rPr>
          <w:sz w:val="22"/>
          <w:szCs w:val="22"/>
        </w:rPr>
        <w:t xml:space="preserve">Failure to report this mandated information </w:t>
      </w:r>
      <w:r>
        <w:rPr>
          <w:sz w:val="22"/>
          <w:szCs w:val="22"/>
        </w:rPr>
        <w:t>may</w:t>
      </w:r>
      <w:r w:rsidRPr="00BC03EA">
        <w:rPr>
          <w:sz w:val="22"/>
          <w:szCs w:val="22"/>
        </w:rPr>
        <w:t xml:space="preserve"> be a factor in future award decisions.</w:t>
      </w:r>
    </w:p>
    <w:p w14:paraId="0AEFB2F5" w14:textId="77777777" w:rsidR="00962DF6" w:rsidRPr="00BC03EA" w:rsidRDefault="00962DF6" w:rsidP="00962DF6">
      <w:pPr>
        <w:pStyle w:val="BodyText"/>
        <w:ind w:left="0"/>
        <w:rPr>
          <w:sz w:val="22"/>
          <w:szCs w:val="22"/>
        </w:rPr>
      </w:pPr>
    </w:p>
    <w:p w14:paraId="28B11F1F" w14:textId="77777777" w:rsidR="00962DF6" w:rsidRPr="008E367A" w:rsidRDefault="00962DF6" w:rsidP="00962DF6">
      <w:pPr>
        <w:rPr>
          <w:lang w:val="x-none" w:eastAsia="x-none"/>
        </w:rPr>
      </w:pPr>
      <w:r w:rsidRPr="00955DFD">
        <w:t xml:space="preserve">The </w:t>
      </w:r>
      <w:r>
        <w:rPr>
          <w:szCs w:val="22"/>
        </w:rPr>
        <w:t>Vendor {Contractor}</w:t>
      </w:r>
      <w:r w:rsidRPr="00BC03EA">
        <w:rPr>
          <w:szCs w:val="22"/>
        </w:rPr>
        <w:t xml:space="preserve"> </w:t>
      </w:r>
      <w:r>
        <w:rPr>
          <w:szCs w:val="22"/>
        </w:rPr>
        <w:t xml:space="preserve">must </w:t>
      </w:r>
      <w:r w:rsidRPr="00BC03EA">
        <w:rPr>
          <w:szCs w:val="22"/>
        </w:rPr>
        <w:t>submit the required information in Microsoft Excel</w:t>
      </w:r>
      <w:r>
        <w:rPr>
          <w:szCs w:val="22"/>
        </w:rPr>
        <w:t xml:space="preserve"> format to </w:t>
      </w:r>
      <w:hyperlink r:id="rId63" w:history="1">
        <w:r w:rsidR="00E147C5" w:rsidRPr="007D2F00">
          <w:rPr>
            <w:rStyle w:val="Hyperlink"/>
            <w:szCs w:val="22"/>
          </w:rPr>
          <w:t>NJSupplierReports@treas.nj.gov</w:t>
        </w:r>
      </w:hyperlink>
      <w:r w:rsidR="00E147C5">
        <w:rPr>
          <w:szCs w:val="22"/>
        </w:rPr>
        <w:t>.</w:t>
      </w:r>
    </w:p>
    <w:p w14:paraId="2E03B1FE" w14:textId="77777777" w:rsidR="00962DF6" w:rsidRDefault="00962DF6" w:rsidP="00962DF6">
      <w:pPr>
        <w:pStyle w:val="BodyText"/>
        <w:ind w:left="0"/>
        <w:rPr>
          <w:sz w:val="22"/>
          <w:szCs w:val="22"/>
        </w:rPr>
      </w:pPr>
      <w:r>
        <w:rPr>
          <w:sz w:val="22"/>
          <w:szCs w:val="22"/>
        </w:rPr>
        <w:t xml:space="preserve"> </w:t>
      </w:r>
    </w:p>
    <w:p w14:paraId="5ED02CEC" w14:textId="77777777" w:rsidR="00962DF6" w:rsidRPr="00ED7DCA" w:rsidRDefault="00962DF6" w:rsidP="00962DF6">
      <w:pPr>
        <w:pStyle w:val="BodyText"/>
        <w:ind w:left="0"/>
        <w:rPr>
          <w:sz w:val="22"/>
          <w:szCs w:val="22"/>
        </w:rPr>
      </w:pPr>
      <w:r w:rsidRPr="00ED7DCA">
        <w:rPr>
          <w:sz w:val="22"/>
          <w:szCs w:val="22"/>
        </w:rPr>
        <w:t>Reports are due:</w:t>
      </w:r>
    </w:p>
    <w:p w14:paraId="735836CB" w14:textId="77777777" w:rsidR="00962DF6" w:rsidRPr="00F3399F" w:rsidRDefault="00962DF6" w:rsidP="00962DF6">
      <w:pPr>
        <w:pStyle w:val="BodyText"/>
        <w:ind w:left="0"/>
        <w:rPr>
          <w:sz w:val="22"/>
          <w:szCs w:val="22"/>
          <w:lang w:val="en-US"/>
        </w:rPr>
      </w:pPr>
      <w:r w:rsidRPr="0012626D">
        <w:rPr>
          <w:sz w:val="22"/>
          <w:szCs w:val="22"/>
        </w:rPr>
        <w:tab/>
        <w:t>Quarter 1:</w:t>
      </w:r>
      <w:r w:rsidRPr="0012626D">
        <w:rPr>
          <w:sz w:val="22"/>
          <w:szCs w:val="22"/>
        </w:rPr>
        <w:tab/>
        <w:t>January 1</w:t>
      </w:r>
      <w:r w:rsidRPr="0012626D">
        <w:rPr>
          <w:sz w:val="22"/>
          <w:szCs w:val="22"/>
          <w:vertAlign w:val="superscript"/>
        </w:rPr>
        <w:t>st</w:t>
      </w:r>
      <w:r w:rsidRPr="0012626D">
        <w:rPr>
          <w:sz w:val="22"/>
          <w:szCs w:val="22"/>
        </w:rPr>
        <w:t xml:space="preserve"> through March 31</w:t>
      </w:r>
      <w:r w:rsidRPr="0012626D">
        <w:rPr>
          <w:sz w:val="22"/>
          <w:szCs w:val="22"/>
          <w:vertAlign w:val="superscript"/>
        </w:rPr>
        <w:t>st</w:t>
      </w:r>
      <w:r w:rsidRPr="0012626D">
        <w:rPr>
          <w:sz w:val="22"/>
          <w:szCs w:val="22"/>
        </w:rPr>
        <w:t xml:space="preserve"> – due by April 30</w:t>
      </w:r>
      <w:r w:rsidRPr="0012626D">
        <w:rPr>
          <w:sz w:val="22"/>
          <w:szCs w:val="22"/>
          <w:vertAlign w:val="superscript"/>
        </w:rPr>
        <w:t>th</w:t>
      </w:r>
      <w:r w:rsidR="00F3399F" w:rsidRPr="00F3399F">
        <w:rPr>
          <w:sz w:val="22"/>
          <w:szCs w:val="22"/>
          <w:lang w:val="en-US"/>
        </w:rPr>
        <w:t>;</w:t>
      </w:r>
    </w:p>
    <w:p w14:paraId="1A3AFA84" w14:textId="77777777" w:rsidR="00962DF6" w:rsidRPr="00ED030C" w:rsidRDefault="00962DF6" w:rsidP="00962DF6">
      <w:pPr>
        <w:pStyle w:val="BodyText"/>
        <w:ind w:left="0"/>
        <w:rPr>
          <w:sz w:val="22"/>
          <w:szCs w:val="22"/>
        </w:rPr>
      </w:pPr>
      <w:r w:rsidRPr="0012626D">
        <w:rPr>
          <w:sz w:val="22"/>
          <w:szCs w:val="22"/>
        </w:rPr>
        <w:tab/>
        <w:t>Quarter 2:</w:t>
      </w:r>
      <w:r w:rsidRPr="0012626D">
        <w:rPr>
          <w:sz w:val="22"/>
          <w:szCs w:val="22"/>
        </w:rPr>
        <w:tab/>
        <w:t>April 1</w:t>
      </w:r>
      <w:r w:rsidRPr="0012626D">
        <w:rPr>
          <w:sz w:val="22"/>
          <w:szCs w:val="22"/>
          <w:vertAlign w:val="superscript"/>
        </w:rPr>
        <w:t>st</w:t>
      </w:r>
      <w:r w:rsidRPr="0012626D">
        <w:rPr>
          <w:sz w:val="22"/>
          <w:szCs w:val="22"/>
        </w:rPr>
        <w:t xml:space="preserve"> through June 30</w:t>
      </w:r>
      <w:r w:rsidRPr="0012626D">
        <w:rPr>
          <w:sz w:val="22"/>
          <w:szCs w:val="22"/>
          <w:vertAlign w:val="superscript"/>
        </w:rPr>
        <w:t>th</w:t>
      </w:r>
      <w:r w:rsidRPr="0012626D">
        <w:rPr>
          <w:sz w:val="22"/>
          <w:szCs w:val="22"/>
        </w:rPr>
        <w:t xml:space="preserve"> </w:t>
      </w:r>
      <w:r w:rsidRPr="009E17D8">
        <w:rPr>
          <w:sz w:val="22"/>
          <w:szCs w:val="22"/>
        </w:rPr>
        <w:t>– due by July 30</w:t>
      </w:r>
      <w:r w:rsidRPr="00ED030C">
        <w:rPr>
          <w:sz w:val="22"/>
          <w:szCs w:val="22"/>
          <w:vertAlign w:val="superscript"/>
        </w:rPr>
        <w:t>th</w:t>
      </w:r>
      <w:r w:rsidR="00F3399F" w:rsidRPr="00F3399F">
        <w:rPr>
          <w:sz w:val="22"/>
          <w:szCs w:val="22"/>
          <w:lang w:val="en-US"/>
        </w:rPr>
        <w:t>;</w:t>
      </w:r>
    </w:p>
    <w:p w14:paraId="63A95BAA" w14:textId="77777777" w:rsidR="00962DF6" w:rsidRPr="0057148A" w:rsidRDefault="00962DF6" w:rsidP="00962DF6">
      <w:pPr>
        <w:pStyle w:val="BodyText"/>
        <w:ind w:left="0"/>
        <w:rPr>
          <w:sz w:val="22"/>
          <w:szCs w:val="22"/>
        </w:rPr>
      </w:pPr>
      <w:r w:rsidRPr="001510D6">
        <w:rPr>
          <w:sz w:val="22"/>
          <w:szCs w:val="22"/>
        </w:rPr>
        <w:tab/>
        <w:t>Qua</w:t>
      </w:r>
      <w:r w:rsidRPr="00B55F7D">
        <w:rPr>
          <w:sz w:val="22"/>
          <w:szCs w:val="22"/>
        </w:rPr>
        <w:t>rter 3:</w:t>
      </w:r>
      <w:r w:rsidRPr="00B55F7D">
        <w:rPr>
          <w:sz w:val="22"/>
          <w:szCs w:val="22"/>
        </w:rPr>
        <w:tab/>
        <w:t>July 1</w:t>
      </w:r>
      <w:r w:rsidRPr="00B55F7D">
        <w:rPr>
          <w:sz w:val="22"/>
          <w:szCs w:val="22"/>
          <w:vertAlign w:val="superscript"/>
        </w:rPr>
        <w:t>st</w:t>
      </w:r>
      <w:r w:rsidRPr="00D76EC8">
        <w:rPr>
          <w:sz w:val="22"/>
          <w:szCs w:val="22"/>
        </w:rPr>
        <w:t xml:space="preserve"> through September 30</w:t>
      </w:r>
      <w:r w:rsidRPr="00030603">
        <w:rPr>
          <w:sz w:val="22"/>
          <w:szCs w:val="22"/>
          <w:vertAlign w:val="superscript"/>
        </w:rPr>
        <w:t>th</w:t>
      </w:r>
      <w:r w:rsidRPr="00994328">
        <w:rPr>
          <w:sz w:val="22"/>
          <w:szCs w:val="22"/>
        </w:rPr>
        <w:t xml:space="preserve"> – due by October 30</w:t>
      </w:r>
      <w:r w:rsidRPr="0057148A">
        <w:rPr>
          <w:sz w:val="22"/>
          <w:szCs w:val="22"/>
          <w:vertAlign w:val="superscript"/>
        </w:rPr>
        <w:t>th</w:t>
      </w:r>
      <w:r w:rsidR="00F3399F" w:rsidRPr="00F3399F">
        <w:rPr>
          <w:sz w:val="22"/>
          <w:szCs w:val="22"/>
          <w:lang w:val="en-US"/>
        </w:rPr>
        <w:t>;</w:t>
      </w:r>
      <w:r w:rsidR="00F3399F">
        <w:rPr>
          <w:sz w:val="22"/>
          <w:szCs w:val="22"/>
          <w:lang w:val="en-US"/>
        </w:rPr>
        <w:t xml:space="preserve"> and</w:t>
      </w:r>
    </w:p>
    <w:p w14:paraId="732E6E0F" w14:textId="77777777" w:rsidR="00962DF6" w:rsidRPr="008A5575" w:rsidRDefault="00962DF6" w:rsidP="00962DF6">
      <w:pPr>
        <w:pStyle w:val="BodyText"/>
        <w:tabs>
          <w:tab w:val="left" w:pos="720"/>
          <w:tab w:val="left" w:pos="1440"/>
          <w:tab w:val="left" w:pos="2160"/>
          <w:tab w:val="left" w:pos="2880"/>
          <w:tab w:val="left" w:pos="3600"/>
          <w:tab w:val="left" w:pos="4320"/>
          <w:tab w:val="left" w:pos="5040"/>
          <w:tab w:val="left" w:pos="5760"/>
          <w:tab w:val="left" w:pos="6480"/>
          <w:tab w:val="left" w:pos="7200"/>
          <w:tab w:val="left" w:pos="8664"/>
        </w:tabs>
        <w:ind w:left="0"/>
        <w:rPr>
          <w:sz w:val="22"/>
          <w:szCs w:val="22"/>
        </w:rPr>
      </w:pPr>
      <w:r w:rsidRPr="002F739E">
        <w:rPr>
          <w:sz w:val="22"/>
          <w:szCs w:val="22"/>
        </w:rPr>
        <w:tab/>
        <w:t>Quarter 4:</w:t>
      </w:r>
      <w:r w:rsidRPr="002F739E">
        <w:rPr>
          <w:sz w:val="22"/>
          <w:szCs w:val="22"/>
        </w:rPr>
        <w:tab/>
      </w:r>
      <w:r w:rsidRPr="00A27E87">
        <w:rPr>
          <w:sz w:val="22"/>
          <w:szCs w:val="22"/>
        </w:rPr>
        <w:t>October 1</w:t>
      </w:r>
      <w:r w:rsidRPr="00A27E87">
        <w:rPr>
          <w:sz w:val="22"/>
          <w:szCs w:val="22"/>
          <w:vertAlign w:val="superscript"/>
        </w:rPr>
        <w:t>st</w:t>
      </w:r>
      <w:r w:rsidRPr="00A27E87">
        <w:rPr>
          <w:sz w:val="22"/>
          <w:szCs w:val="22"/>
        </w:rPr>
        <w:t xml:space="preserve"> through December 31</w:t>
      </w:r>
      <w:r w:rsidRPr="00A27E87">
        <w:rPr>
          <w:sz w:val="22"/>
          <w:szCs w:val="22"/>
          <w:vertAlign w:val="superscript"/>
        </w:rPr>
        <w:t>st</w:t>
      </w:r>
      <w:r w:rsidRPr="008A5575">
        <w:rPr>
          <w:sz w:val="22"/>
          <w:szCs w:val="22"/>
        </w:rPr>
        <w:t xml:space="preserve"> – due by January 30</w:t>
      </w:r>
      <w:r w:rsidRPr="00F3399F">
        <w:rPr>
          <w:sz w:val="22"/>
          <w:szCs w:val="22"/>
          <w:vertAlign w:val="superscript"/>
        </w:rPr>
        <w:t>th</w:t>
      </w:r>
      <w:r w:rsidR="00F3399F">
        <w:rPr>
          <w:sz w:val="22"/>
          <w:szCs w:val="22"/>
          <w:lang w:val="en-US"/>
        </w:rPr>
        <w:t>.</w:t>
      </w:r>
      <w:r>
        <w:rPr>
          <w:sz w:val="22"/>
          <w:szCs w:val="22"/>
        </w:rPr>
        <w:tab/>
      </w:r>
    </w:p>
    <w:p w14:paraId="57412577" w14:textId="77777777" w:rsidR="00962DF6" w:rsidRDefault="00962DF6" w:rsidP="00962DF6">
      <w:pPr>
        <w:pStyle w:val="BodyText"/>
        <w:ind w:left="0" w:right="108"/>
        <w:rPr>
          <w:rFonts w:eastAsia="MS Mincho"/>
          <w:b/>
          <w:bCs/>
          <w:highlight w:val="green"/>
        </w:rPr>
      </w:pPr>
    </w:p>
    <w:p w14:paraId="79473559" w14:textId="77777777" w:rsidR="00962DF6" w:rsidRPr="00B6270B" w:rsidRDefault="00962DF6" w:rsidP="00962DF6">
      <w:pPr>
        <w:pStyle w:val="Heading2"/>
        <w:ind w:right="108"/>
      </w:pPr>
      <w:bookmarkStart w:id="352" w:name="_Toc400531540"/>
      <w:bookmarkStart w:id="353" w:name="_Toc428534012"/>
      <w:bookmarkStart w:id="354" w:name="_Toc483479158"/>
      <w:r>
        <w:t>PROGRAM EFFICIENCY ASSESSMENT FOR STATE USING AGENCIES</w:t>
      </w:r>
      <w:bookmarkEnd w:id="352"/>
      <w:bookmarkEnd w:id="353"/>
      <w:bookmarkEnd w:id="354"/>
    </w:p>
    <w:p w14:paraId="3BD67F7C" w14:textId="77777777" w:rsidR="00962DF6" w:rsidRDefault="00962DF6" w:rsidP="00962DF6"/>
    <w:p w14:paraId="2EE57E1B" w14:textId="77777777" w:rsidR="00962DF6" w:rsidRPr="00955DFD" w:rsidRDefault="00962DF6" w:rsidP="00962DF6">
      <w:r w:rsidRPr="00851065">
        <w:t>The Program Efficiency Assessment shall not be charged against the winning Vendor</w:t>
      </w:r>
      <w:r w:rsidR="00315318">
        <w:t>(s)</w:t>
      </w:r>
      <w:r w:rsidRPr="00851065">
        <w:t xml:space="preserve"> {Contractor</w:t>
      </w:r>
      <w:r w:rsidR="00315318">
        <w:t>(s)</w:t>
      </w:r>
      <w:r w:rsidRPr="00851065">
        <w:t>}</w:t>
      </w:r>
      <w:r w:rsidRPr="00C65B22">
        <w:t xml:space="preserve"> and therefore is not to be included in the Vendor’s {Bidder’s}</w:t>
      </w:r>
      <w:r w:rsidRPr="007D420A">
        <w:t xml:space="preserve"> pricing. The State Using Agencies sh</w:t>
      </w:r>
      <w:r w:rsidRPr="00955DFD">
        <w:t xml:space="preserve">all be charged an assessment equal to one-quarter of one percent (0.25%) of the value of all transactions under this </w:t>
      </w:r>
      <w:r>
        <w:t>Blanket P.O.</w:t>
      </w:r>
      <w:r w:rsidRPr="00955DFD">
        <w:t xml:space="preserve"> {Contract}.  This assessment is authorized by </w:t>
      </w:r>
      <w:r w:rsidRPr="00955DFD">
        <w:rPr>
          <w:u w:val="single"/>
        </w:rPr>
        <w:t>N.J.S.A.</w:t>
      </w:r>
      <w:r w:rsidRPr="00955DFD">
        <w:t xml:space="preserve"> 52:27B-56 and </w:t>
      </w:r>
      <w:r w:rsidRPr="00955DFD">
        <w:rPr>
          <w:u w:val="single"/>
        </w:rPr>
        <w:t>N.J.A.C.</w:t>
      </w:r>
      <w:r w:rsidRPr="00955DFD">
        <w:t xml:space="preserve"> 17:12-1.5, to maintain the State’s procurement system at a level to meet industry standards of efficiency.</w:t>
      </w:r>
    </w:p>
    <w:p w14:paraId="3523A548" w14:textId="77777777" w:rsidR="00962DF6" w:rsidRPr="00955DFD" w:rsidRDefault="00962DF6" w:rsidP="00962DF6"/>
    <w:p w14:paraId="33887BF8" w14:textId="77777777" w:rsidR="00962DF6" w:rsidRDefault="00962DF6" w:rsidP="00962DF6">
      <w:r w:rsidRPr="00955DFD">
        <w:t xml:space="preserve">For purposes of this section, “transaction” is defined as the payment or remuneration to the Vendor {Contractor} for services rendered or products provided to the State pursuant to the terms of this </w:t>
      </w:r>
      <w:r>
        <w:t>Blanket P.O.</w:t>
      </w:r>
      <w:r w:rsidRPr="00955DFD">
        <w:t xml:space="preserve"> {Contract}, including but not limited to the following: purchase orders, invoices, hourly rates, firm fixed price, commission payments, progress payments and contingency payments.</w:t>
      </w:r>
    </w:p>
    <w:p w14:paraId="1608B782" w14:textId="77777777" w:rsidR="0056717A" w:rsidRDefault="0056717A" w:rsidP="00962DF6"/>
    <w:p w14:paraId="6774A49B" w14:textId="77777777" w:rsidR="00962DF6" w:rsidRPr="00BA6549" w:rsidRDefault="00962DF6" w:rsidP="00962DF6">
      <w:pPr>
        <w:pStyle w:val="Heading2"/>
      </w:pPr>
      <w:bookmarkStart w:id="355" w:name="_Toc449428280"/>
      <w:bookmarkStart w:id="356" w:name="_Toc483479159"/>
      <w:r w:rsidRPr="00BA6549">
        <w:t>DISCLOSURE OF PRODUCT COMPOSITION</w:t>
      </w:r>
      <w:bookmarkEnd w:id="355"/>
      <w:bookmarkEnd w:id="356"/>
    </w:p>
    <w:p w14:paraId="00DBB8DC" w14:textId="77777777" w:rsidR="00962DF6" w:rsidRDefault="00962DF6" w:rsidP="00962DF6">
      <w:pPr>
        <w:outlineLvl w:val="1"/>
        <w:rPr>
          <w:rFonts w:ascii="Arial Narrow" w:hAnsi="Arial Narrow"/>
          <w:b/>
          <w:bCs/>
          <w:caps/>
          <w:u w:val="single"/>
        </w:rPr>
      </w:pPr>
    </w:p>
    <w:p w14:paraId="084F8EA4" w14:textId="77777777" w:rsidR="00434800" w:rsidRPr="00D650B9" w:rsidRDefault="00434800" w:rsidP="00434800">
      <w:pPr>
        <w:ind w:right="108"/>
        <w:rPr>
          <w:rFonts w:eastAsia="MS Mincho"/>
          <w:szCs w:val="22"/>
        </w:rPr>
      </w:pPr>
      <w:r w:rsidRPr="00D650B9">
        <w:rPr>
          <w:rFonts w:eastAsia="MS Mincho"/>
          <w:szCs w:val="22"/>
        </w:rPr>
        <w:t>Not applicable to this procurement.</w:t>
      </w:r>
    </w:p>
    <w:p w14:paraId="6F1FDE54" w14:textId="77777777" w:rsidR="00962DF6" w:rsidRPr="00962DF6" w:rsidRDefault="00962DF6" w:rsidP="00962DF6">
      <w:pPr>
        <w:pStyle w:val="BodyText2"/>
      </w:pPr>
    </w:p>
    <w:p w14:paraId="34A11D10" w14:textId="77777777" w:rsidR="00675860" w:rsidRPr="00B6270B" w:rsidRDefault="00675860" w:rsidP="00675860">
      <w:pPr>
        <w:pStyle w:val="Heading2"/>
        <w:ind w:right="108"/>
      </w:pPr>
      <w:bookmarkStart w:id="357" w:name="_Toc483479160"/>
      <w:r>
        <w:t>News Releases</w:t>
      </w:r>
      <w:bookmarkEnd w:id="347"/>
      <w:bookmarkEnd w:id="348"/>
      <w:bookmarkEnd w:id="357"/>
    </w:p>
    <w:p w14:paraId="23E4B745" w14:textId="77777777" w:rsidR="00675860" w:rsidRPr="00BF3B73" w:rsidRDefault="00675860" w:rsidP="00675860">
      <w:pPr>
        <w:pStyle w:val="BodyText"/>
        <w:ind w:left="0"/>
        <w:rPr>
          <w:sz w:val="22"/>
          <w:szCs w:val="22"/>
        </w:rPr>
      </w:pPr>
    </w:p>
    <w:p w14:paraId="18579E59" w14:textId="77777777"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is not permitted to issue news releases pertaining to any aspect of the services being provided under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BF3B73">
        <w:rPr>
          <w:sz w:val="22"/>
          <w:szCs w:val="22"/>
        </w:rPr>
        <w:t xml:space="preserve"> without the prior written consent of the Director.</w:t>
      </w:r>
    </w:p>
    <w:p w14:paraId="74626C5C" w14:textId="77777777" w:rsidR="00763FC7" w:rsidRPr="00962DF6" w:rsidRDefault="00763FC7" w:rsidP="00675860">
      <w:pPr>
        <w:pStyle w:val="BodyText"/>
        <w:ind w:left="0"/>
        <w:rPr>
          <w:sz w:val="22"/>
          <w:szCs w:val="22"/>
          <w:lang w:val="en-US"/>
        </w:rPr>
      </w:pPr>
    </w:p>
    <w:p w14:paraId="7EE3EFD1" w14:textId="77777777" w:rsidR="00675860" w:rsidRPr="00B6270B" w:rsidRDefault="00675860" w:rsidP="00675860">
      <w:pPr>
        <w:pStyle w:val="Heading2"/>
        <w:ind w:right="108"/>
      </w:pPr>
      <w:bookmarkStart w:id="358" w:name="_Toc400531519"/>
      <w:bookmarkStart w:id="359" w:name="_Toc428533990"/>
      <w:bookmarkStart w:id="360" w:name="_Toc483479161"/>
      <w:r>
        <w:t>Advertising</w:t>
      </w:r>
      <w:bookmarkEnd w:id="358"/>
      <w:bookmarkEnd w:id="359"/>
      <w:bookmarkEnd w:id="360"/>
    </w:p>
    <w:p w14:paraId="0974226F" w14:textId="77777777" w:rsidR="00675860" w:rsidRPr="00BF3B73" w:rsidRDefault="00675860" w:rsidP="00675860">
      <w:pPr>
        <w:pStyle w:val="BodyText"/>
        <w:ind w:left="0"/>
        <w:rPr>
          <w:sz w:val="22"/>
          <w:szCs w:val="22"/>
        </w:rPr>
      </w:pPr>
    </w:p>
    <w:p w14:paraId="4759B964" w14:textId="77777777"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not use the State’s name, logos, images, or any data or results arising from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BF3B73">
        <w:rPr>
          <w:sz w:val="22"/>
          <w:szCs w:val="22"/>
        </w:rPr>
        <w:t xml:space="preserve"> as a part of any commercial advertising without first obtaining the prior written consent of the Director.</w:t>
      </w:r>
    </w:p>
    <w:p w14:paraId="582A0C97" w14:textId="77777777" w:rsidR="00763FC7" w:rsidRDefault="00763FC7" w:rsidP="00675860">
      <w:pPr>
        <w:pStyle w:val="BodyText"/>
        <w:ind w:left="0"/>
        <w:rPr>
          <w:sz w:val="22"/>
          <w:szCs w:val="22"/>
          <w:lang w:val="en-US"/>
        </w:rPr>
      </w:pPr>
      <w:r>
        <w:rPr>
          <w:sz w:val="22"/>
          <w:szCs w:val="22"/>
          <w:lang w:val="en-US"/>
        </w:rPr>
        <w:br w:type="page"/>
      </w:r>
    </w:p>
    <w:p w14:paraId="6031DFD6" w14:textId="77777777" w:rsidR="00962DF6" w:rsidRDefault="00962DF6" w:rsidP="00675860">
      <w:pPr>
        <w:pStyle w:val="BodyText"/>
        <w:ind w:left="0"/>
        <w:rPr>
          <w:sz w:val="22"/>
          <w:szCs w:val="22"/>
          <w:lang w:val="en-US"/>
        </w:rPr>
      </w:pPr>
    </w:p>
    <w:p w14:paraId="7464EC8E" w14:textId="77777777" w:rsidR="00D9550E" w:rsidRDefault="002E7691" w:rsidP="00BB5A93">
      <w:pPr>
        <w:pStyle w:val="Heading1"/>
      </w:pPr>
      <w:bookmarkStart w:id="361" w:name="_Toc332803059"/>
      <w:bookmarkStart w:id="362" w:name="_Toc324415444"/>
      <w:bookmarkStart w:id="363" w:name="_5.17_Retainage"/>
      <w:bookmarkStart w:id="364" w:name="_5.21_Additional_Work"/>
      <w:bookmarkStart w:id="365" w:name="_5.22_Additional_Work"/>
      <w:bookmarkStart w:id="366" w:name="_5.9_Substitution_of"/>
      <w:bookmarkStart w:id="367" w:name="_5.19_requirements_of_Executive_orde"/>
      <w:bookmarkStart w:id="368" w:name="_5.20_requirements_of_Executive_orde"/>
      <w:bookmarkStart w:id="369" w:name="_Toc400531541"/>
      <w:bookmarkStart w:id="370" w:name="_Toc428534013"/>
      <w:bookmarkEnd w:id="361"/>
      <w:bookmarkEnd w:id="362"/>
      <w:bookmarkEnd w:id="363"/>
      <w:bookmarkEnd w:id="364"/>
      <w:bookmarkEnd w:id="365"/>
      <w:bookmarkEnd w:id="366"/>
      <w:bookmarkEnd w:id="367"/>
      <w:bookmarkEnd w:id="368"/>
      <w:r>
        <w:t xml:space="preserve"> </w:t>
      </w:r>
      <w:bookmarkStart w:id="371" w:name="_Toc483479162"/>
      <w:r w:rsidR="00CE00E7">
        <w:t>QUOTE</w:t>
      </w:r>
      <w:r w:rsidR="006B6C49">
        <w:t xml:space="preserve"> {</w:t>
      </w:r>
      <w:r w:rsidR="00CE00E7">
        <w:t>PROPOSAL</w:t>
      </w:r>
      <w:r w:rsidR="006B6C49">
        <w:t>}</w:t>
      </w:r>
      <w:r w:rsidR="00D9550E">
        <w:t xml:space="preserve"> EVALUATION</w:t>
      </w:r>
      <w:bookmarkEnd w:id="369"/>
      <w:bookmarkEnd w:id="370"/>
      <w:bookmarkEnd w:id="371"/>
    </w:p>
    <w:p w14:paraId="5ED3FF4A" w14:textId="77777777" w:rsidR="00D9550E" w:rsidRDefault="00D9550E" w:rsidP="00955DFD">
      <w:bookmarkStart w:id="372" w:name="_Toc118513836"/>
    </w:p>
    <w:p w14:paraId="05F5B5E5" w14:textId="77777777" w:rsidR="00D9550E" w:rsidRDefault="00D9550E" w:rsidP="00D9550E">
      <w:pPr>
        <w:pStyle w:val="Heading2"/>
        <w:ind w:right="108"/>
      </w:pPr>
      <w:bookmarkStart w:id="373" w:name="_Toc400531542"/>
      <w:bookmarkStart w:id="374" w:name="_Toc428534014"/>
      <w:bookmarkStart w:id="375" w:name="_Toc483479163"/>
      <w:r>
        <w:t>RIGHT TO WAIVE</w:t>
      </w:r>
      <w:bookmarkEnd w:id="373"/>
      <w:bookmarkEnd w:id="374"/>
      <w:bookmarkEnd w:id="375"/>
    </w:p>
    <w:p w14:paraId="3E4FB6E8" w14:textId="77777777" w:rsidR="00D9550E" w:rsidRPr="007D420A" w:rsidRDefault="00D9550E" w:rsidP="00B30374">
      <w:pPr>
        <w:pStyle w:val="NormalWeb"/>
      </w:pPr>
      <w:r w:rsidRPr="00851065">
        <w:t xml:space="preserve">The Director reserves the right to waive minor irregularities or omissions in a </w:t>
      </w:r>
      <w:r w:rsidR="00CE00E7">
        <w:t>Quote</w:t>
      </w:r>
      <w:r w:rsidR="00583771" w:rsidRPr="00851065">
        <w:t xml:space="preserve"> </w:t>
      </w:r>
      <w:r w:rsidR="0060080E" w:rsidRPr="00851065">
        <w:t>{</w:t>
      </w:r>
      <w:r w:rsidR="00CE00E7">
        <w:t>Proposal</w:t>
      </w:r>
      <w:r w:rsidR="0060080E" w:rsidRPr="00851065">
        <w:t>}</w:t>
      </w:r>
      <w:r w:rsidRPr="00C65B22">
        <w:t>.  The Director also reserves the right to waive a requirement provided that</w:t>
      </w:r>
      <w:r w:rsidR="00B30374">
        <w:t xml:space="preserve"> </w:t>
      </w:r>
      <w:r w:rsidRPr="00C65B22">
        <w:t>the requirement does not materially affect the procurement or the State's interests associated with the procurement.</w:t>
      </w:r>
    </w:p>
    <w:p w14:paraId="1328BC46" w14:textId="77777777" w:rsidR="00D9550E" w:rsidRDefault="00D9550E" w:rsidP="00D9550E">
      <w:pPr>
        <w:pStyle w:val="Heading2"/>
        <w:ind w:right="108"/>
      </w:pPr>
      <w:bookmarkStart w:id="376" w:name="_Toc400531543"/>
      <w:bookmarkStart w:id="377" w:name="_Toc428534015"/>
      <w:bookmarkStart w:id="378" w:name="_Toc483479164"/>
      <w:r>
        <w:t xml:space="preserve">DIRECTOR’S RIGHT OF FINAL </w:t>
      </w:r>
      <w:r w:rsidR="00CE00E7">
        <w:t>Quote</w:t>
      </w:r>
      <w:r w:rsidR="00583771">
        <w:t xml:space="preserve"> </w:t>
      </w:r>
      <w:r w:rsidR="0060080E">
        <w:t>{</w:t>
      </w:r>
      <w:r w:rsidR="00CE00E7">
        <w:t>Proposal</w:t>
      </w:r>
      <w:r w:rsidR="0060080E">
        <w:t>}</w:t>
      </w:r>
      <w:r>
        <w:t xml:space="preserve"> ACCEPTANCE</w:t>
      </w:r>
      <w:bookmarkEnd w:id="376"/>
      <w:bookmarkEnd w:id="377"/>
      <w:bookmarkEnd w:id="378"/>
    </w:p>
    <w:p w14:paraId="1CCB82AD" w14:textId="77777777" w:rsidR="00D9550E" w:rsidRPr="006E4383" w:rsidRDefault="00D9550E" w:rsidP="00D9550E"/>
    <w:p w14:paraId="4660F7FF" w14:textId="77777777" w:rsidR="00D9550E" w:rsidRPr="00955DFD" w:rsidRDefault="00D9550E" w:rsidP="00851065">
      <w:pPr>
        <w:autoSpaceDE w:val="0"/>
        <w:autoSpaceDN w:val="0"/>
        <w:adjustRightInd w:val="0"/>
      </w:pPr>
      <w:r w:rsidRPr="00851065">
        <w:rPr>
          <w:color w:val="000000"/>
        </w:rPr>
        <w:t xml:space="preserve">The Director reserves the right to reject any or all </w:t>
      </w:r>
      <w:r w:rsidR="00CE00E7">
        <w:rPr>
          <w:color w:val="000000"/>
        </w:rPr>
        <w:t>Quote</w:t>
      </w:r>
      <w:r w:rsidR="006B6C49" w:rsidRPr="00851065">
        <w:rPr>
          <w:color w:val="000000"/>
        </w:rPr>
        <w:t>s {</w:t>
      </w:r>
      <w:r w:rsidR="00CE00E7">
        <w:rPr>
          <w:color w:val="000000"/>
        </w:rPr>
        <w:t>Proposal</w:t>
      </w:r>
      <w:r w:rsidRPr="00851065">
        <w:rPr>
          <w:color w:val="000000"/>
        </w:rPr>
        <w:t>s</w:t>
      </w:r>
      <w:r w:rsidR="006B6C49" w:rsidRPr="00851065">
        <w:rPr>
          <w:color w:val="000000"/>
        </w:rPr>
        <w:t>}</w:t>
      </w:r>
      <w:r w:rsidRPr="00851065">
        <w:rPr>
          <w:color w:val="000000"/>
        </w:rPr>
        <w:t xml:space="preserve">, or to award in whole or in part if deemed to be in the best interest of the State to do so. </w:t>
      </w:r>
      <w:r w:rsidRPr="00851065">
        <w:t xml:space="preserve">The Director shall have authority to award orders or </w:t>
      </w:r>
      <w:r w:rsidR="001D2ACC">
        <w:t>Blanket P.O.</w:t>
      </w:r>
      <w:r w:rsidR="006B6C49" w:rsidRPr="00C65B22">
        <w:t>s {</w:t>
      </w:r>
      <w:r w:rsidR="00362081" w:rsidRPr="00C65B22">
        <w:t>Contract</w:t>
      </w:r>
      <w:r w:rsidRPr="00C65B22">
        <w:t>s</w:t>
      </w:r>
      <w:r w:rsidR="006B6C49" w:rsidRPr="00C65B22">
        <w:t>}</w:t>
      </w:r>
      <w:r w:rsidRPr="007D420A">
        <w:t xml:space="preserve"> in accordance with </w:t>
      </w:r>
      <w:r w:rsidRPr="00955DFD">
        <w:rPr>
          <w:u w:val="single"/>
        </w:rPr>
        <w:t>N.J.S.A.</w:t>
      </w:r>
      <w:r w:rsidRPr="00955DFD">
        <w:t xml:space="preserve"> 52:34-12. Tie </w:t>
      </w:r>
      <w:r w:rsidR="00CE00E7">
        <w:t>Quote</w:t>
      </w:r>
      <w:r w:rsidR="006B6C49" w:rsidRPr="00955DFD">
        <w:t>s {</w:t>
      </w:r>
      <w:r w:rsidR="00CE00E7">
        <w:t>Proposal</w:t>
      </w:r>
      <w:r w:rsidRPr="00955DFD">
        <w:t>s</w:t>
      </w:r>
      <w:r w:rsidR="006B6C49" w:rsidRPr="00955DFD">
        <w:t>}</w:t>
      </w:r>
      <w:r w:rsidRPr="00955DFD">
        <w:t xml:space="preserve"> will be awarded by the Director in accordance with </w:t>
      </w:r>
      <w:r w:rsidRPr="00955DFD">
        <w:rPr>
          <w:u w:val="single"/>
        </w:rPr>
        <w:t>N.J.A.C.</w:t>
      </w:r>
      <w:r w:rsidR="00185E9E" w:rsidRPr="00BA7AF9">
        <w:t xml:space="preserve"> </w:t>
      </w:r>
      <w:r w:rsidRPr="00955DFD">
        <w:t xml:space="preserve">17:12-2.10. </w:t>
      </w:r>
    </w:p>
    <w:p w14:paraId="1116C09D" w14:textId="77777777" w:rsidR="00D9550E" w:rsidRPr="00955DFD" w:rsidRDefault="00D9550E" w:rsidP="00D9550E">
      <w:pPr>
        <w:autoSpaceDE w:val="0"/>
        <w:autoSpaceDN w:val="0"/>
        <w:adjustRightInd w:val="0"/>
      </w:pPr>
    </w:p>
    <w:p w14:paraId="30E80BBF" w14:textId="77777777" w:rsidR="00D9550E" w:rsidRDefault="00D9550E" w:rsidP="00D9550E">
      <w:pPr>
        <w:pStyle w:val="Heading2"/>
      </w:pPr>
      <w:bookmarkStart w:id="379" w:name="_Toc400531544"/>
      <w:bookmarkStart w:id="380" w:name="_Toc428534016"/>
      <w:bookmarkStart w:id="381" w:name="_Toc483479165"/>
      <w:r>
        <w:t>S</w:t>
      </w:r>
      <w:r w:rsidRPr="00E36CF3">
        <w:t xml:space="preserve">TATE'S RIGHT TO INSPECT </w:t>
      </w:r>
      <w:r w:rsidR="00526170">
        <w:t xml:space="preserve">VENDOR </w:t>
      </w:r>
      <w:r w:rsidR="00874CFC">
        <w:t>{</w:t>
      </w:r>
      <w:r w:rsidR="00526170">
        <w:t>BIDDER</w:t>
      </w:r>
      <w:r w:rsidR="00874CFC">
        <w:t>}</w:t>
      </w:r>
      <w:r w:rsidRPr="00E36CF3">
        <w:t xml:space="preserve"> FACILITIES</w:t>
      </w:r>
      <w:bookmarkEnd w:id="379"/>
      <w:bookmarkEnd w:id="380"/>
      <w:bookmarkEnd w:id="381"/>
    </w:p>
    <w:p w14:paraId="51176784" w14:textId="77777777" w:rsidR="00D9550E" w:rsidRPr="00851065" w:rsidRDefault="00D9550E" w:rsidP="00851065">
      <w:pPr>
        <w:autoSpaceDE w:val="0"/>
        <w:autoSpaceDN w:val="0"/>
        <w:adjustRightInd w:val="0"/>
        <w:ind w:left="720" w:hanging="720"/>
        <w:rPr>
          <w:color w:val="000000"/>
        </w:rPr>
      </w:pPr>
    </w:p>
    <w:p w14:paraId="09EB1796" w14:textId="77777777" w:rsidR="00D9550E" w:rsidRPr="00955DFD" w:rsidRDefault="00D9550E" w:rsidP="00851065">
      <w:pPr>
        <w:autoSpaceDE w:val="0"/>
        <w:autoSpaceDN w:val="0"/>
        <w:adjustRightInd w:val="0"/>
        <w:rPr>
          <w:color w:val="000000"/>
        </w:rPr>
      </w:pPr>
      <w:r w:rsidRPr="00851065">
        <w:rPr>
          <w:color w:val="000000"/>
        </w:rPr>
        <w:t xml:space="preserve">The State reserves the right to inspect the </w:t>
      </w:r>
      <w:r w:rsidR="00526170" w:rsidRPr="00851065">
        <w:rPr>
          <w:color w:val="000000"/>
        </w:rPr>
        <w:t>Vendor</w:t>
      </w:r>
      <w:r w:rsidR="008D21C6" w:rsidRPr="00851065">
        <w:rPr>
          <w:color w:val="000000"/>
        </w:rPr>
        <w:t>’s</w:t>
      </w:r>
      <w:r w:rsidR="00526170" w:rsidRPr="00851065">
        <w:rPr>
          <w:color w:val="000000"/>
        </w:rPr>
        <w:t xml:space="preserve"> </w:t>
      </w:r>
      <w:r w:rsidR="00A11339" w:rsidRPr="00851065">
        <w:rPr>
          <w:color w:val="000000"/>
        </w:rPr>
        <w:t>{Bidder’s}</w:t>
      </w:r>
      <w:r w:rsidRPr="00C65B22">
        <w:rPr>
          <w:color w:val="000000"/>
        </w:rPr>
        <w:t xml:space="preserve"> establishment before making an award, for the purposes of ascertaining whether the </w:t>
      </w:r>
      <w:r w:rsidR="00526170" w:rsidRPr="00C65B22">
        <w:rPr>
          <w:color w:val="000000"/>
        </w:rPr>
        <w:t xml:space="preserve">Vendor </w:t>
      </w:r>
      <w:r w:rsidR="00571AFA" w:rsidRPr="00C65B22">
        <w:rPr>
          <w:color w:val="000000"/>
        </w:rPr>
        <w:t>{Bidder}</w:t>
      </w:r>
      <w:r w:rsidRPr="00C65B22">
        <w:rPr>
          <w:color w:val="000000"/>
        </w:rPr>
        <w:t xml:space="preserve"> has the necessary facilities for performing the </w:t>
      </w:r>
      <w:r w:rsidR="001D2ACC">
        <w:rPr>
          <w:color w:val="000000"/>
        </w:rPr>
        <w:t>Blanket P.O.</w:t>
      </w:r>
      <w:r w:rsidR="00A7166F" w:rsidRPr="00955DFD">
        <w:rPr>
          <w:color w:val="000000"/>
        </w:rPr>
        <w:t xml:space="preserve"> </w:t>
      </w:r>
      <w:r w:rsidR="008B0B5B" w:rsidRPr="00955DFD">
        <w:rPr>
          <w:color w:val="000000"/>
        </w:rPr>
        <w:t>{</w:t>
      </w:r>
      <w:r w:rsidR="00362081" w:rsidRPr="00955DFD">
        <w:rPr>
          <w:color w:val="000000"/>
        </w:rPr>
        <w:t>Contract</w:t>
      </w:r>
      <w:r w:rsidR="008B0B5B" w:rsidRPr="00955DFD">
        <w:rPr>
          <w:color w:val="000000"/>
        </w:rPr>
        <w:t>}</w:t>
      </w:r>
      <w:r w:rsidRPr="00955DFD">
        <w:rPr>
          <w:color w:val="000000"/>
        </w:rPr>
        <w:t>.</w:t>
      </w:r>
    </w:p>
    <w:p w14:paraId="1AF486CC" w14:textId="77777777" w:rsidR="00D9550E" w:rsidRPr="00955DFD" w:rsidRDefault="00D9550E" w:rsidP="00851065">
      <w:pPr>
        <w:autoSpaceDE w:val="0"/>
        <w:autoSpaceDN w:val="0"/>
        <w:adjustRightInd w:val="0"/>
        <w:rPr>
          <w:color w:val="000000"/>
        </w:rPr>
      </w:pPr>
    </w:p>
    <w:p w14:paraId="31E40784" w14:textId="77777777" w:rsidR="00D9550E" w:rsidRPr="00955DFD" w:rsidRDefault="00D9550E" w:rsidP="00851065">
      <w:pPr>
        <w:autoSpaceDE w:val="0"/>
        <w:autoSpaceDN w:val="0"/>
        <w:adjustRightInd w:val="0"/>
        <w:rPr>
          <w:color w:val="000000"/>
        </w:rPr>
      </w:pPr>
      <w:r w:rsidRPr="00955DFD">
        <w:rPr>
          <w:color w:val="000000"/>
        </w:rPr>
        <w:t xml:space="preserve">The State may also consult with clients of the </w:t>
      </w:r>
      <w:r w:rsidR="00526170" w:rsidRPr="00955DFD">
        <w:rPr>
          <w:color w:val="000000"/>
        </w:rPr>
        <w:t xml:space="preserve">Vendor </w:t>
      </w:r>
      <w:r w:rsidR="00571AFA" w:rsidRPr="00955DFD">
        <w:rPr>
          <w:color w:val="000000"/>
        </w:rPr>
        <w:t>{Bidder}</w:t>
      </w:r>
      <w:r w:rsidRPr="00955DFD">
        <w:rPr>
          <w:color w:val="000000"/>
        </w:rPr>
        <w:t xml:space="preserve"> during the evaluation of </w:t>
      </w:r>
      <w:r w:rsidR="00CE00E7">
        <w:rPr>
          <w:color w:val="000000"/>
        </w:rPr>
        <w:t>Quote</w:t>
      </w:r>
      <w:r w:rsidR="006B6C49" w:rsidRPr="00955DFD">
        <w:rPr>
          <w:color w:val="000000"/>
        </w:rPr>
        <w:t>s {</w:t>
      </w:r>
      <w:r w:rsidR="00CE00E7">
        <w:rPr>
          <w:color w:val="000000"/>
        </w:rPr>
        <w:t>Proposal</w:t>
      </w:r>
      <w:r w:rsidRPr="00955DFD">
        <w:rPr>
          <w:color w:val="000000"/>
        </w:rPr>
        <w:t>s</w:t>
      </w:r>
      <w:r w:rsidR="006B6C49" w:rsidRPr="00955DFD">
        <w:rPr>
          <w:color w:val="000000"/>
        </w:rPr>
        <w:t>}</w:t>
      </w:r>
      <w:r w:rsidRPr="00955DFD">
        <w:rPr>
          <w:color w:val="000000"/>
        </w:rPr>
        <w:t xml:space="preserve">. Such consultation is intended to assist the State in making a </w:t>
      </w:r>
      <w:r w:rsidR="001D2ACC">
        <w:rPr>
          <w:color w:val="000000"/>
        </w:rPr>
        <w:t>Blanket P.O.</w:t>
      </w:r>
      <w:r w:rsidR="00A7166F" w:rsidRPr="00955DFD">
        <w:rPr>
          <w:color w:val="000000"/>
        </w:rPr>
        <w:t xml:space="preserve"> </w:t>
      </w:r>
      <w:r w:rsidR="008B0B5B" w:rsidRPr="00955DFD">
        <w:rPr>
          <w:color w:val="000000"/>
        </w:rPr>
        <w:t>{</w:t>
      </w:r>
      <w:r w:rsidR="00362081" w:rsidRPr="00955DFD">
        <w:rPr>
          <w:color w:val="000000"/>
        </w:rPr>
        <w:t>Contract</w:t>
      </w:r>
      <w:r w:rsidR="008B0B5B" w:rsidRPr="00955DFD">
        <w:rPr>
          <w:color w:val="000000"/>
        </w:rPr>
        <w:t>}</w:t>
      </w:r>
      <w:r w:rsidRPr="00955DFD">
        <w:rPr>
          <w:color w:val="000000"/>
        </w:rPr>
        <w:t xml:space="preserve"> award that is most advantageous to the State.</w:t>
      </w:r>
    </w:p>
    <w:p w14:paraId="140130C4" w14:textId="77777777" w:rsidR="00D9550E" w:rsidRPr="00955DFD" w:rsidRDefault="00D9550E" w:rsidP="00C65B22">
      <w:pPr>
        <w:autoSpaceDE w:val="0"/>
        <w:autoSpaceDN w:val="0"/>
        <w:adjustRightInd w:val="0"/>
        <w:rPr>
          <w:color w:val="000000"/>
        </w:rPr>
      </w:pPr>
    </w:p>
    <w:p w14:paraId="0CB89291" w14:textId="77777777" w:rsidR="00D9550E" w:rsidRDefault="00D9550E" w:rsidP="00D9550E">
      <w:pPr>
        <w:pStyle w:val="Heading2"/>
      </w:pPr>
      <w:bookmarkStart w:id="382" w:name="_Toc400531545"/>
      <w:bookmarkStart w:id="383" w:name="_Toc428534017"/>
      <w:bookmarkStart w:id="384" w:name="_Toc483479166"/>
      <w:r w:rsidRPr="00E36CF3">
        <w:t>STATE'S RIGHT TO REQUEST FURTHER INFORMATION</w:t>
      </w:r>
      <w:bookmarkEnd w:id="382"/>
      <w:bookmarkEnd w:id="383"/>
      <w:bookmarkEnd w:id="384"/>
    </w:p>
    <w:p w14:paraId="1FDB8378" w14:textId="77777777" w:rsidR="00D9550E" w:rsidRPr="00851065" w:rsidRDefault="00D9550E" w:rsidP="00851065">
      <w:pPr>
        <w:autoSpaceDE w:val="0"/>
        <w:autoSpaceDN w:val="0"/>
        <w:adjustRightInd w:val="0"/>
        <w:ind w:left="720" w:hanging="720"/>
        <w:rPr>
          <w:b/>
          <w:color w:val="000000"/>
          <w:u w:val="single"/>
        </w:rPr>
      </w:pPr>
    </w:p>
    <w:p w14:paraId="434F4E50" w14:textId="77777777" w:rsidR="00D9550E" w:rsidRPr="00851065" w:rsidRDefault="00D9550E" w:rsidP="00851065">
      <w:pPr>
        <w:autoSpaceDE w:val="0"/>
        <w:autoSpaceDN w:val="0"/>
        <w:adjustRightInd w:val="0"/>
        <w:rPr>
          <w:color w:val="000000"/>
        </w:rPr>
      </w:pPr>
      <w:r w:rsidRPr="00851065">
        <w:rPr>
          <w:color w:val="000000"/>
        </w:rPr>
        <w:t xml:space="preserve">The Director reserves the right to request all information which may assist him or her in making a </w:t>
      </w:r>
      <w:r w:rsidR="001D2ACC">
        <w:rPr>
          <w:color w:val="000000"/>
        </w:rPr>
        <w:t>Blanket P.O.</w:t>
      </w:r>
      <w:r w:rsidR="00A7166F" w:rsidRPr="00851065">
        <w:rPr>
          <w:color w:val="000000"/>
        </w:rPr>
        <w:t xml:space="preserve"> </w:t>
      </w:r>
      <w:r w:rsidR="008B0B5B" w:rsidRPr="00851065">
        <w:rPr>
          <w:color w:val="000000"/>
        </w:rPr>
        <w:t>{</w:t>
      </w:r>
      <w:r w:rsidR="00362081" w:rsidRPr="00851065">
        <w:rPr>
          <w:color w:val="000000"/>
        </w:rPr>
        <w:t>Contract</w:t>
      </w:r>
      <w:r w:rsidR="008B0B5B" w:rsidRPr="00C65B22">
        <w:rPr>
          <w:color w:val="000000"/>
        </w:rPr>
        <w:t>}</w:t>
      </w:r>
      <w:r w:rsidRPr="00C65B22">
        <w:rPr>
          <w:color w:val="000000"/>
        </w:rPr>
        <w:t xml:space="preserve"> award, including factors necessary to evaluate the </w:t>
      </w:r>
      <w:r w:rsidR="00526170" w:rsidRPr="00C65B22">
        <w:rPr>
          <w:color w:val="000000"/>
        </w:rPr>
        <w:t>Vendor</w:t>
      </w:r>
      <w:r w:rsidR="008D21C6" w:rsidRPr="00C65B22">
        <w:rPr>
          <w:color w:val="000000"/>
        </w:rPr>
        <w:t>’s</w:t>
      </w:r>
      <w:r w:rsidR="00526170" w:rsidRPr="00C65B22">
        <w:rPr>
          <w:color w:val="000000"/>
        </w:rPr>
        <w:t xml:space="preserve"> </w:t>
      </w:r>
      <w:r w:rsidR="00A11339" w:rsidRPr="007D420A">
        <w:rPr>
          <w:color w:val="000000"/>
        </w:rPr>
        <w:t>{Bidder’s}</w:t>
      </w:r>
      <w:r w:rsidRPr="00955DFD">
        <w:rPr>
          <w:color w:val="000000"/>
        </w:rPr>
        <w:t xml:space="preserve"> financial capabilities to perform the </w:t>
      </w:r>
      <w:r w:rsidR="001D2ACC">
        <w:rPr>
          <w:color w:val="000000"/>
        </w:rPr>
        <w:t>Blanket P.O.</w:t>
      </w:r>
      <w:r w:rsidR="00A7166F" w:rsidRPr="00955DFD">
        <w:rPr>
          <w:color w:val="000000"/>
        </w:rPr>
        <w:t xml:space="preserve"> </w:t>
      </w:r>
      <w:r w:rsidR="008B0B5B" w:rsidRPr="00955DFD">
        <w:rPr>
          <w:color w:val="000000"/>
        </w:rPr>
        <w:t>{</w:t>
      </w:r>
      <w:r w:rsidR="00362081" w:rsidRPr="00955DFD">
        <w:rPr>
          <w:color w:val="000000"/>
        </w:rPr>
        <w:t>Contract</w:t>
      </w:r>
      <w:r w:rsidR="008B0B5B" w:rsidRPr="00955DFD">
        <w:rPr>
          <w:color w:val="000000"/>
        </w:rPr>
        <w:t>}</w:t>
      </w:r>
      <w:r w:rsidRPr="00955DFD">
        <w:rPr>
          <w:color w:val="000000"/>
        </w:rPr>
        <w:t xml:space="preserve">.  Further, the Director reserves the right to request a </w:t>
      </w:r>
      <w:r w:rsidR="0033170F">
        <w:rPr>
          <w:rFonts w:cs="Arial"/>
          <w:color w:val="000000"/>
          <w:szCs w:val="22"/>
        </w:rPr>
        <w:t>Vendor {Bidder</w:t>
      </w:r>
      <w:r w:rsidR="0033170F" w:rsidRPr="00851065">
        <w:rPr>
          <w:color w:val="000000"/>
        </w:rPr>
        <w:t>}</w:t>
      </w:r>
      <w:r w:rsidRPr="00851065">
        <w:rPr>
          <w:color w:val="000000"/>
        </w:rPr>
        <w:t xml:space="preserve"> to explain, in detail, how the </w:t>
      </w:r>
      <w:r w:rsidR="00CE00E7">
        <w:rPr>
          <w:color w:val="000000"/>
        </w:rPr>
        <w:t>Quote</w:t>
      </w:r>
      <w:r w:rsidR="00583771" w:rsidRPr="00851065">
        <w:rPr>
          <w:color w:val="000000"/>
        </w:rPr>
        <w:t xml:space="preserve"> </w:t>
      </w:r>
      <w:r w:rsidR="0060080E" w:rsidRPr="00851065">
        <w:rPr>
          <w:color w:val="000000"/>
        </w:rPr>
        <w:t>{</w:t>
      </w:r>
      <w:r w:rsidR="00CE00E7">
        <w:rPr>
          <w:color w:val="000000"/>
        </w:rPr>
        <w:t>Proposal</w:t>
      </w:r>
      <w:r w:rsidR="0060080E" w:rsidRPr="00851065">
        <w:rPr>
          <w:color w:val="000000"/>
        </w:rPr>
        <w:t>}</w:t>
      </w:r>
      <w:r w:rsidRPr="00851065">
        <w:rPr>
          <w:color w:val="000000"/>
        </w:rPr>
        <w:t xml:space="preserve"> price was determined.</w:t>
      </w:r>
    </w:p>
    <w:bookmarkEnd w:id="372"/>
    <w:p w14:paraId="547C23FC" w14:textId="77777777" w:rsidR="00D9550E" w:rsidRPr="00217C4B" w:rsidRDefault="00D9550E" w:rsidP="00D9550E">
      <w:pPr>
        <w:pStyle w:val="BodyText"/>
        <w:ind w:left="0"/>
        <w:rPr>
          <w:lang w:val="en-US"/>
        </w:rPr>
      </w:pPr>
    </w:p>
    <w:p w14:paraId="397D5AFB" w14:textId="77777777" w:rsidR="00D9550E" w:rsidRPr="001B20B8" w:rsidRDefault="00D9550E" w:rsidP="00D9550E">
      <w:pPr>
        <w:pStyle w:val="Heading2"/>
        <w:ind w:right="108"/>
      </w:pPr>
      <w:bookmarkStart w:id="385" w:name="_Toc118513837"/>
      <w:bookmarkStart w:id="386" w:name="_Toc400531547"/>
      <w:bookmarkStart w:id="387" w:name="_Toc428534019"/>
      <w:bookmarkStart w:id="388" w:name="_Toc483479167"/>
      <w:r>
        <w:t xml:space="preserve">Oral Presentation and/or Clarification of </w:t>
      </w:r>
      <w:bookmarkEnd w:id="385"/>
      <w:r w:rsidR="00CE00E7">
        <w:t>Quote</w:t>
      </w:r>
      <w:r w:rsidR="00583771">
        <w:t xml:space="preserve"> </w:t>
      </w:r>
      <w:r w:rsidR="0060080E">
        <w:t>{</w:t>
      </w:r>
      <w:r w:rsidR="00CE00E7">
        <w:t>Proposal</w:t>
      </w:r>
      <w:r w:rsidR="0060080E">
        <w:t>}</w:t>
      </w:r>
      <w:bookmarkEnd w:id="386"/>
      <w:bookmarkEnd w:id="387"/>
      <w:bookmarkEnd w:id="388"/>
    </w:p>
    <w:p w14:paraId="19182042" w14:textId="77777777" w:rsidR="00D9550E" w:rsidRPr="001831F6" w:rsidRDefault="00D9550E" w:rsidP="00D9550E">
      <w:pPr>
        <w:pStyle w:val="BodyText3"/>
      </w:pPr>
    </w:p>
    <w:p w14:paraId="4D9A4BFB" w14:textId="77777777" w:rsidR="00D9550E" w:rsidRPr="005D548E" w:rsidRDefault="00D9550E" w:rsidP="00D9550E">
      <w:pPr>
        <w:pStyle w:val="BodyText3"/>
      </w:pPr>
      <w:r w:rsidRPr="005D548E">
        <w:t xml:space="preserve">After the submission of </w:t>
      </w:r>
      <w:r w:rsidR="00CE00E7">
        <w:t>Quote</w:t>
      </w:r>
      <w:r w:rsidR="006B6C49">
        <w:t>s {</w:t>
      </w:r>
      <w:r w:rsidR="00CE00E7">
        <w:t>Proposal</w:t>
      </w:r>
      <w:r w:rsidRPr="005D548E">
        <w:t>s</w:t>
      </w:r>
      <w:r w:rsidR="006B6C49">
        <w:t>}</w:t>
      </w:r>
      <w:r w:rsidRPr="005D548E">
        <w:t xml:space="preserve">, unless requested by the State as noted below, </w:t>
      </w:r>
      <w:r w:rsidR="0033170F">
        <w:rPr>
          <w:rFonts w:cs="Arial"/>
          <w:color w:val="000000"/>
        </w:rPr>
        <w:t>Vendor {Bidder</w:t>
      </w:r>
      <w:r w:rsidR="0033170F" w:rsidRPr="00955DFD">
        <w:rPr>
          <w:color w:val="000000"/>
        </w:rPr>
        <w:t>}</w:t>
      </w:r>
      <w:r w:rsidR="008D21C6">
        <w:t xml:space="preserve"> </w:t>
      </w:r>
      <w:r w:rsidRPr="005D548E">
        <w:t xml:space="preserve">contact with the State is still not permitted. </w:t>
      </w:r>
    </w:p>
    <w:p w14:paraId="3361CB61" w14:textId="77777777" w:rsidR="00D9550E" w:rsidRPr="005D548E" w:rsidRDefault="00D9550E" w:rsidP="00D9550E">
      <w:pPr>
        <w:pStyle w:val="BodyText3"/>
      </w:pPr>
    </w:p>
    <w:p w14:paraId="49C410FE" w14:textId="77777777" w:rsidR="00D9550E" w:rsidRPr="005D548E" w:rsidRDefault="00D9550E" w:rsidP="00D9550E">
      <w:pPr>
        <w:pStyle w:val="BodyText3"/>
      </w:pPr>
      <w:r w:rsidRPr="005D548E">
        <w:t xml:space="preserve">After </w:t>
      </w:r>
      <w:r>
        <w:t>the</w:t>
      </w:r>
      <w:r w:rsidRPr="005D548E">
        <w:t xml:space="preserve"> </w:t>
      </w:r>
      <w:r w:rsidR="00CE00E7">
        <w:t>Quote</w:t>
      </w:r>
      <w:r w:rsidR="006B6C49">
        <w:t>s {</w:t>
      </w:r>
      <w:r w:rsidR="00CE00E7">
        <w:t>Proposal</w:t>
      </w:r>
      <w:r w:rsidRPr="005D548E">
        <w:t>s</w:t>
      </w:r>
      <w:r w:rsidR="006B6C49">
        <w:t>}</w:t>
      </w:r>
      <w:r>
        <w:t xml:space="preserve"> are reviewed</w:t>
      </w:r>
      <w:r w:rsidRPr="005D548E">
        <w:t>, one</w:t>
      </w:r>
      <w:r w:rsidR="00825E59">
        <w:t xml:space="preserve"> (1)</w:t>
      </w:r>
      <w:r w:rsidRPr="005D548E">
        <w:t xml:space="preserve">, some or all of the </w:t>
      </w:r>
      <w:r w:rsidR="00526170">
        <w:t>Vendor</w:t>
      </w:r>
      <w:r w:rsidR="008D21C6">
        <w:t>s</w:t>
      </w:r>
      <w:r w:rsidR="00526170">
        <w:t xml:space="preserve"> </w:t>
      </w:r>
      <w:r w:rsidR="00ED756C">
        <w:t>{</w:t>
      </w:r>
      <w:r w:rsidR="00526170">
        <w:t>Bidder</w:t>
      </w:r>
      <w:r w:rsidRPr="005D548E">
        <w:t>s</w:t>
      </w:r>
      <w:r w:rsidR="00ED756C">
        <w:t>}</w:t>
      </w:r>
      <w:r w:rsidRPr="005D548E">
        <w:t xml:space="preserve"> </w:t>
      </w:r>
      <w:r>
        <w:t xml:space="preserve">may be asked </w:t>
      </w:r>
      <w:r w:rsidRPr="005D548E">
        <w:t xml:space="preserve">to clarify certain aspects of </w:t>
      </w:r>
      <w:r w:rsidR="00B24F77">
        <w:t>its</w:t>
      </w:r>
      <w:r w:rsidR="00B24F77" w:rsidRPr="005D548E">
        <w:t xml:space="preserve"> </w:t>
      </w:r>
      <w:r w:rsidR="00CE00E7">
        <w:t>Quote</w:t>
      </w:r>
      <w:r w:rsidR="006B6C49">
        <w:t xml:space="preserve"> {</w:t>
      </w:r>
      <w:r w:rsidR="00CE00E7">
        <w:t>Proposal</w:t>
      </w:r>
      <w:r w:rsidR="006B6C49">
        <w:t>}</w:t>
      </w:r>
      <w:r w:rsidRPr="005D548E">
        <w:t>.  A request for clarification may be made in order to resolve minor ambiguities, irregularities, informalities or clerical errors.  Clarifications cannot correct any deficiencies or material omissions</w:t>
      </w:r>
      <w:r>
        <w:t>,</w:t>
      </w:r>
      <w:r w:rsidRPr="005D548E">
        <w:t xml:space="preserve"> or revise or modify a </w:t>
      </w:r>
      <w:r w:rsidR="00CE00E7">
        <w:t>Quote</w:t>
      </w:r>
      <w:r w:rsidR="00583771">
        <w:t xml:space="preserve"> </w:t>
      </w:r>
      <w:r w:rsidR="0060080E">
        <w:t>{</w:t>
      </w:r>
      <w:r w:rsidR="00CE00E7">
        <w:t>Proposal</w:t>
      </w:r>
      <w:r w:rsidR="0060080E">
        <w:t>}</w:t>
      </w:r>
      <w:r w:rsidRPr="005D548E">
        <w:t>, except to the extent that correction of apparent clerical mistakes results in a modification.</w:t>
      </w:r>
    </w:p>
    <w:p w14:paraId="01CCC86E" w14:textId="77777777" w:rsidR="00D9550E" w:rsidRPr="005D548E" w:rsidRDefault="00D9550E" w:rsidP="00D9550E">
      <w:pPr>
        <w:pStyle w:val="BodyText3"/>
      </w:pPr>
    </w:p>
    <w:p w14:paraId="2831C382" w14:textId="77777777" w:rsidR="00D9550E" w:rsidRPr="005D548E" w:rsidRDefault="00D9550E" w:rsidP="00D9550E">
      <w:pPr>
        <w:pStyle w:val="BodyText3"/>
      </w:pPr>
      <w:r w:rsidRPr="005D548E">
        <w:t xml:space="preserve">The </w:t>
      </w:r>
      <w:r w:rsidR="00526170">
        <w:t xml:space="preserve">Vendor </w:t>
      </w:r>
      <w:r w:rsidR="00571AFA">
        <w:t>{Bidder}</w:t>
      </w:r>
      <w:r w:rsidRPr="005D548E">
        <w:t xml:space="preserve"> may be required to give an oral presentation to the State concerning its </w:t>
      </w:r>
      <w:r w:rsidR="00CE00E7">
        <w:t>Quote</w:t>
      </w:r>
      <w:r w:rsidR="00583771">
        <w:t xml:space="preserve"> </w:t>
      </w:r>
      <w:r w:rsidR="0060080E">
        <w:t>{</w:t>
      </w:r>
      <w:r w:rsidR="00CE00E7">
        <w:t>Proposal</w:t>
      </w:r>
      <w:r w:rsidR="0060080E">
        <w:t>}</w:t>
      </w:r>
      <w:r w:rsidRPr="005D548E">
        <w:t xml:space="preserve">. </w:t>
      </w:r>
    </w:p>
    <w:p w14:paraId="182617C4" w14:textId="77777777" w:rsidR="00D9550E" w:rsidRPr="005D548E" w:rsidRDefault="00D9550E" w:rsidP="00D9550E">
      <w:pPr>
        <w:pStyle w:val="BodyText3"/>
      </w:pPr>
    </w:p>
    <w:p w14:paraId="086A73E7" w14:textId="77777777" w:rsidR="00D9550E" w:rsidRPr="005D548E" w:rsidRDefault="00D9550E" w:rsidP="00D9550E">
      <w:pPr>
        <w:pStyle w:val="BodyText3"/>
      </w:pPr>
      <w:r>
        <w:t xml:space="preserve">A </w:t>
      </w:r>
      <w:r w:rsidR="0033170F">
        <w:rPr>
          <w:rFonts w:cs="Arial"/>
          <w:color w:val="000000"/>
        </w:rPr>
        <w:t>Vendor {Bidder</w:t>
      </w:r>
      <w:r w:rsidR="0033170F" w:rsidRPr="00955DFD">
        <w:rPr>
          <w:color w:val="000000"/>
        </w:rPr>
        <w:t>}</w:t>
      </w:r>
      <w:r w:rsidRPr="005D548E">
        <w:t xml:space="preserve"> may not attend the oral presentations of </w:t>
      </w:r>
      <w:r w:rsidR="00B24F77">
        <w:t>its</w:t>
      </w:r>
      <w:r w:rsidR="00B24F77" w:rsidRPr="005D548E">
        <w:t xml:space="preserve"> </w:t>
      </w:r>
      <w:r w:rsidRPr="005D548E">
        <w:t>competitors.</w:t>
      </w:r>
    </w:p>
    <w:p w14:paraId="76ED1325" w14:textId="77777777" w:rsidR="00D9550E" w:rsidRPr="005D548E" w:rsidRDefault="00D9550E" w:rsidP="00D9550E">
      <w:pPr>
        <w:pStyle w:val="BodyText3"/>
      </w:pPr>
    </w:p>
    <w:p w14:paraId="0004756C" w14:textId="77777777" w:rsidR="00D9550E" w:rsidRPr="005D548E" w:rsidRDefault="00D9550E" w:rsidP="00D9550E">
      <w:pPr>
        <w:pStyle w:val="BodyText3"/>
      </w:pPr>
      <w:r w:rsidRPr="005D548E">
        <w:t xml:space="preserve">It is within the State’s discretion whether to require the </w:t>
      </w:r>
      <w:r w:rsidR="00526170">
        <w:t xml:space="preserve">Vendor </w:t>
      </w:r>
      <w:r w:rsidR="00571AFA">
        <w:t>{Bidder}</w:t>
      </w:r>
      <w:r w:rsidRPr="005D548E">
        <w:t xml:space="preserve"> to give an oral presentation or require the </w:t>
      </w:r>
      <w:r w:rsidR="00526170">
        <w:t xml:space="preserve">Vendor </w:t>
      </w:r>
      <w:r w:rsidR="00571AFA">
        <w:t>{Bidder}</w:t>
      </w:r>
      <w:r w:rsidRPr="005D548E">
        <w:t xml:space="preserve"> to submit written responses to questions regarding its </w:t>
      </w:r>
      <w:r w:rsidR="00CE00E7">
        <w:t>Quote</w:t>
      </w:r>
      <w:r w:rsidR="00583771">
        <w:t xml:space="preserve"> </w:t>
      </w:r>
      <w:r w:rsidR="0060080E">
        <w:t>{</w:t>
      </w:r>
      <w:r w:rsidR="00CE00E7">
        <w:t>Proposal</w:t>
      </w:r>
      <w:r w:rsidR="0060080E">
        <w:t>}</w:t>
      </w:r>
      <w:r w:rsidRPr="005D548E">
        <w:t>.</w:t>
      </w:r>
      <w:r w:rsidR="00203F88">
        <w:t xml:space="preserve">  </w:t>
      </w:r>
      <w:r w:rsidRPr="005D548E">
        <w:t xml:space="preserve">Action by the State in this regard should not be construed to imply acceptance or rejection of a </w:t>
      </w:r>
      <w:r w:rsidR="00CE00E7">
        <w:t>Quote</w:t>
      </w:r>
      <w:r w:rsidR="00583771">
        <w:t xml:space="preserve"> </w:t>
      </w:r>
      <w:r w:rsidR="0060080E">
        <w:t>{</w:t>
      </w:r>
      <w:r w:rsidR="00CE00E7">
        <w:t>Proposal</w:t>
      </w:r>
      <w:r w:rsidR="0060080E">
        <w:t>}</w:t>
      </w:r>
      <w:r w:rsidRPr="005D548E">
        <w:t xml:space="preserve">. The </w:t>
      </w:r>
      <w:r>
        <w:t>Division</w:t>
      </w:r>
      <w:r w:rsidRPr="005D548E">
        <w:t xml:space="preserve"> will be the sole point of contact regarding any request for an oral presentation or clarification.</w:t>
      </w:r>
    </w:p>
    <w:p w14:paraId="461950D4" w14:textId="77777777" w:rsidR="00D9550E" w:rsidRPr="001831F6" w:rsidRDefault="00D9550E" w:rsidP="00D9550E">
      <w:pPr>
        <w:pStyle w:val="BodyText3"/>
      </w:pPr>
    </w:p>
    <w:p w14:paraId="543EAF61" w14:textId="77777777" w:rsidR="00D9550E" w:rsidRPr="001B20B8" w:rsidRDefault="00D9550E" w:rsidP="00D9550E">
      <w:pPr>
        <w:pStyle w:val="Heading2"/>
        <w:keepNext/>
        <w:ind w:right="115"/>
      </w:pPr>
      <w:bookmarkStart w:id="389" w:name="_Toc118513838"/>
      <w:bookmarkStart w:id="390" w:name="_Toc400531548"/>
      <w:bookmarkStart w:id="391" w:name="_Toc428534020"/>
      <w:bookmarkStart w:id="392" w:name="_Toc483479168"/>
      <w:r>
        <w:lastRenderedPageBreak/>
        <w:t>Evaluation Criteria</w:t>
      </w:r>
      <w:bookmarkEnd w:id="389"/>
      <w:bookmarkEnd w:id="390"/>
      <w:bookmarkEnd w:id="391"/>
      <w:bookmarkEnd w:id="392"/>
    </w:p>
    <w:p w14:paraId="03DB0631" w14:textId="77777777" w:rsidR="00D9550E" w:rsidRPr="001831F6" w:rsidRDefault="00D9550E" w:rsidP="00D9550E">
      <w:pPr>
        <w:pStyle w:val="BodyText3"/>
      </w:pPr>
    </w:p>
    <w:p w14:paraId="04893323" w14:textId="77777777" w:rsidR="00217C4B" w:rsidRDefault="00D9550E" w:rsidP="00217C4B">
      <w:pPr>
        <w:ind w:right="108"/>
        <w:rPr>
          <w:rFonts w:eastAsia="MS Mincho"/>
          <w:szCs w:val="22"/>
        </w:rPr>
      </w:pPr>
      <w:r w:rsidRPr="001831F6">
        <w:t>The following criteria</w:t>
      </w:r>
      <w:r w:rsidR="00217C4B">
        <w:t xml:space="preserve"> </w:t>
      </w:r>
      <w:r w:rsidRPr="001831F6">
        <w:t xml:space="preserve">will be used to evaluate </w:t>
      </w:r>
      <w:r w:rsidR="00CE00E7">
        <w:t>Quote</w:t>
      </w:r>
      <w:r w:rsidR="006B6C49">
        <w:t>s {</w:t>
      </w:r>
      <w:r w:rsidR="00CE00E7">
        <w:t>Proposal</w:t>
      </w:r>
      <w:r w:rsidRPr="001831F6">
        <w:t>s</w:t>
      </w:r>
      <w:r w:rsidR="006B6C49">
        <w:t>}</w:t>
      </w:r>
      <w:r w:rsidRPr="001831F6">
        <w:t xml:space="preserve"> received in response to this </w:t>
      </w:r>
      <w:r w:rsidR="00A07391">
        <w:t xml:space="preserve">Bid Solicitation </w:t>
      </w:r>
      <w:r w:rsidR="0060080E">
        <w:t>{RFP}</w:t>
      </w:r>
      <w:r w:rsidRPr="001831F6">
        <w:t xml:space="preserve">.  </w:t>
      </w:r>
      <w:r w:rsidR="00217C4B" w:rsidRPr="00AB38D8">
        <w:rPr>
          <w:rFonts w:eastAsia="MS Mincho"/>
          <w:szCs w:val="22"/>
        </w:rPr>
        <w:t>The criteria are not necessarily listed in order of importance:</w:t>
      </w:r>
    </w:p>
    <w:p w14:paraId="1E7B7512" w14:textId="77777777" w:rsidR="00217C4B" w:rsidRDefault="00217C4B" w:rsidP="00217C4B">
      <w:pPr>
        <w:ind w:right="108"/>
        <w:rPr>
          <w:rFonts w:eastAsia="MS Mincho"/>
          <w:szCs w:val="22"/>
        </w:rPr>
      </w:pPr>
    </w:p>
    <w:p w14:paraId="01470597" w14:textId="77777777" w:rsidR="00217C4B" w:rsidRDefault="00217C4B" w:rsidP="007F2383">
      <w:pPr>
        <w:numPr>
          <w:ilvl w:val="0"/>
          <w:numId w:val="28"/>
        </w:numPr>
        <w:ind w:right="108"/>
        <w:rPr>
          <w:rFonts w:eastAsia="MS Mincho"/>
          <w:szCs w:val="22"/>
        </w:rPr>
      </w:pPr>
      <w:r w:rsidRPr="00AB38D8">
        <w:rPr>
          <w:rFonts w:eastAsia="MS Mincho"/>
          <w:szCs w:val="22"/>
        </w:rPr>
        <w:t>Price</w:t>
      </w:r>
    </w:p>
    <w:p w14:paraId="1CAE215D" w14:textId="77777777" w:rsidR="00217C4B" w:rsidRDefault="00217C4B" w:rsidP="00D32ABB">
      <w:pPr>
        <w:ind w:left="780" w:right="108" w:firstLine="60"/>
        <w:rPr>
          <w:rFonts w:eastAsia="MS Mincho"/>
          <w:szCs w:val="22"/>
        </w:rPr>
      </w:pPr>
    </w:p>
    <w:p w14:paraId="5F42A668" w14:textId="77777777" w:rsidR="00217C4B" w:rsidRDefault="00217C4B" w:rsidP="007F2383">
      <w:pPr>
        <w:numPr>
          <w:ilvl w:val="0"/>
          <w:numId w:val="28"/>
        </w:numPr>
        <w:ind w:right="108"/>
        <w:rPr>
          <w:rFonts w:eastAsia="MS Mincho"/>
          <w:szCs w:val="22"/>
        </w:rPr>
      </w:pPr>
      <w:r w:rsidRPr="00AB38D8">
        <w:rPr>
          <w:rFonts w:eastAsia="MS Mincho"/>
          <w:szCs w:val="22"/>
        </w:rPr>
        <w:t>Experience of the</w:t>
      </w:r>
      <w:r>
        <w:rPr>
          <w:rFonts w:eastAsia="MS Mincho"/>
          <w:szCs w:val="22"/>
        </w:rPr>
        <w:t xml:space="preserve"> Vendor {</w:t>
      </w:r>
      <w:r w:rsidRPr="00AB38D8">
        <w:rPr>
          <w:rFonts w:eastAsia="MS Mincho"/>
          <w:szCs w:val="22"/>
        </w:rPr>
        <w:t>Bidder</w:t>
      </w:r>
      <w:r>
        <w:rPr>
          <w:rFonts w:eastAsia="MS Mincho"/>
          <w:szCs w:val="22"/>
        </w:rPr>
        <w:t>}</w:t>
      </w:r>
    </w:p>
    <w:p w14:paraId="1AF6BCE9" w14:textId="77777777" w:rsidR="00217C4B" w:rsidRDefault="00217C4B" w:rsidP="00217C4B">
      <w:pPr>
        <w:pStyle w:val="ListParagraph"/>
        <w:rPr>
          <w:rFonts w:eastAsia="MS Mincho"/>
          <w:szCs w:val="22"/>
        </w:rPr>
      </w:pPr>
    </w:p>
    <w:p w14:paraId="06B9FFA1" w14:textId="77777777" w:rsidR="00217C4B" w:rsidRDefault="00217C4B" w:rsidP="007F2383">
      <w:pPr>
        <w:numPr>
          <w:ilvl w:val="0"/>
          <w:numId w:val="28"/>
        </w:numPr>
        <w:ind w:right="108"/>
        <w:rPr>
          <w:rFonts w:eastAsia="MS Mincho"/>
          <w:szCs w:val="22"/>
        </w:rPr>
      </w:pPr>
      <w:r w:rsidRPr="00AB38D8">
        <w:rPr>
          <w:rFonts w:eastAsia="MS Mincho"/>
          <w:szCs w:val="22"/>
        </w:rPr>
        <w:t>The</w:t>
      </w:r>
      <w:r>
        <w:rPr>
          <w:rFonts w:eastAsia="MS Mincho"/>
          <w:szCs w:val="22"/>
        </w:rPr>
        <w:t xml:space="preserve"> Vendor’s</w:t>
      </w:r>
      <w:r w:rsidRPr="00AB38D8">
        <w:rPr>
          <w:rFonts w:eastAsia="MS Mincho"/>
          <w:szCs w:val="22"/>
        </w:rPr>
        <w:t xml:space="preserve"> </w:t>
      </w:r>
      <w:r>
        <w:rPr>
          <w:rFonts w:eastAsia="MS Mincho"/>
          <w:szCs w:val="22"/>
        </w:rPr>
        <w:t>{</w:t>
      </w:r>
      <w:r w:rsidRPr="00AB38D8">
        <w:rPr>
          <w:rFonts w:eastAsia="MS Mincho"/>
          <w:szCs w:val="22"/>
        </w:rPr>
        <w:t>Bidder's</w:t>
      </w:r>
      <w:r>
        <w:rPr>
          <w:rFonts w:eastAsia="MS Mincho"/>
          <w:szCs w:val="22"/>
        </w:rPr>
        <w:t>}</w:t>
      </w:r>
      <w:r w:rsidRPr="00AB38D8">
        <w:rPr>
          <w:rFonts w:eastAsia="MS Mincho"/>
          <w:szCs w:val="22"/>
        </w:rPr>
        <w:t xml:space="preserve"> </w:t>
      </w:r>
      <w:r w:rsidR="00744FED">
        <w:rPr>
          <w:rFonts w:eastAsia="MS Mincho"/>
          <w:szCs w:val="22"/>
        </w:rPr>
        <w:t xml:space="preserve">documented </w:t>
      </w:r>
      <w:r w:rsidRPr="00AB38D8">
        <w:rPr>
          <w:rFonts w:eastAsia="MS Mincho"/>
          <w:szCs w:val="22"/>
        </w:rPr>
        <w:t xml:space="preserve">past performance under similar </w:t>
      </w:r>
      <w:r>
        <w:rPr>
          <w:rFonts w:eastAsia="MS Mincho"/>
          <w:szCs w:val="22"/>
        </w:rPr>
        <w:t>Blanket P.O.</w:t>
      </w:r>
      <w:r w:rsidRPr="00AB38D8">
        <w:rPr>
          <w:rFonts w:eastAsia="MS Mincho"/>
          <w:szCs w:val="22"/>
        </w:rPr>
        <w:t>’s {</w:t>
      </w:r>
      <w:r>
        <w:rPr>
          <w:rFonts w:eastAsia="MS Mincho"/>
          <w:szCs w:val="22"/>
        </w:rPr>
        <w:t>C</w:t>
      </w:r>
      <w:r w:rsidRPr="00AB38D8">
        <w:rPr>
          <w:rFonts w:eastAsia="MS Mincho"/>
          <w:szCs w:val="22"/>
        </w:rPr>
        <w:t>ontracts}, including</w:t>
      </w:r>
      <w:r w:rsidR="00744FED">
        <w:rPr>
          <w:rFonts w:eastAsia="MS Mincho"/>
          <w:szCs w:val="22"/>
        </w:rPr>
        <w:t>, but not limited to</w:t>
      </w:r>
      <w:r w:rsidRPr="00AB38D8">
        <w:rPr>
          <w:rFonts w:eastAsia="MS Mincho"/>
          <w:szCs w:val="22"/>
        </w:rPr>
        <w:t xml:space="preserve">, the Division's </w:t>
      </w:r>
      <w:r>
        <w:rPr>
          <w:rFonts w:eastAsia="MS Mincho"/>
          <w:szCs w:val="22"/>
        </w:rPr>
        <w:t>V</w:t>
      </w:r>
      <w:r w:rsidRPr="00AB38D8">
        <w:rPr>
          <w:rFonts w:eastAsia="MS Mincho"/>
          <w:szCs w:val="22"/>
        </w:rPr>
        <w:t>endor</w:t>
      </w:r>
      <w:r>
        <w:rPr>
          <w:rFonts w:eastAsia="MS Mincho"/>
          <w:szCs w:val="22"/>
        </w:rPr>
        <w:t xml:space="preserve"> {Contractor}</w:t>
      </w:r>
      <w:r w:rsidRPr="00AB38D8">
        <w:rPr>
          <w:rFonts w:eastAsia="MS Mincho"/>
          <w:szCs w:val="22"/>
        </w:rPr>
        <w:t xml:space="preserve"> performance database.</w:t>
      </w:r>
    </w:p>
    <w:p w14:paraId="289073D2" w14:textId="77777777" w:rsidR="00217C4B" w:rsidRPr="00217C4B" w:rsidRDefault="00217C4B" w:rsidP="00217C4B">
      <w:pPr>
        <w:ind w:left="780" w:right="108"/>
        <w:rPr>
          <w:rFonts w:eastAsia="MS Mincho"/>
          <w:szCs w:val="22"/>
        </w:rPr>
      </w:pPr>
    </w:p>
    <w:p w14:paraId="48B7F8D5" w14:textId="77777777" w:rsidR="00D9550E" w:rsidRPr="001B20B8" w:rsidRDefault="00CE00E7" w:rsidP="00D9550E">
      <w:pPr>
        <w:pStyle w:val="Heading3"/>
        <w:rPr>
          <w:rFonts w:eastAsia="MS Mincho"/>
          <w:bCs w:val="0"/>
        </w:rPr>
      </w:pPr>
      <w:bookmarkStart w:id="393" w:name="_Toc118513841"/>
      <w:bookmarkStart w:id="394" w:name="_Toc400531551"/>
      <w:bookmarkStart w:id="395" w:name="_Toc428534023"/>
      <w:bookmarkStart w:id="396" w:name="_Toc483479169"/>
      <w:r>
        <w:rPr>
          <w:rFonts w:eastAsia="MS Mincho"/>
          <w:bCs w:val="0"/>
        </w:rPr>
        <w:t>QUOTE</w:t>
      </w:r>
      <w:r w:rsidR="00E448F4">
        <w:rPr>
          <w:rFonts w:eastAsia="MS Mincho"/>
          <w:bCs w:val="0"/>
        </w:rPr>
        <w:t xml:space="preserve"> </w:t>
      </w:r>
      <w:r w:rsidR="00193D3C">
        <w:rPr>
          <w:rFonts w:eastAsia="MS Mincho"/>
          <w:bCs w:val="0"/>
        </w:rPr>
        <w:t>{</w:t>
      </w:r>
      <w:r>
        <w:rPr>
          <w:rFonts w:eastAsia="MS Mincho"/>
          <w:bCs w:val="0"/>
        </w:rPr>
        <w:t>PROPOSAL</w:t>
      </w:r>
      <w:r w:rsidR="00193D3C">
        <w:rPr>
          <w:rFonts w:eastAsia="MS Mincho"/>
          <w:bCs w:val="0"/>
        </w:rPr>
        <w:t>}</w:t>
      </w:r>
      <w:r w:rsidR="00D9550E" w:rsidRPr="001B20B8">
        <w:rPr>
          <w:rFonts w:eastAsia="MS Mincho"/>
          <w:bCs w:val="0"/>
        </w:rPr>
        <w:t xml:space="preserve"> discrepancies</w:t>
      </w:r>
      <w:bookmarkEnd w:id="393"/>
      <w:bookmarkEnd w:id="394"/>
      <w:bookmarkEnd w:id="395"/>
      <w:bookmarkEnd w:id="396"/>
    </w:p>
    <w:p w14:paraId="54D1F066" w14:textId="77777777" w:rsidR="00D9550E" w:rsidRPr="00327580" w:rsidRDefault="00D9550E" w:rsidP="00D9550E">
      <w:pPr>
        <w:pStyle w:val="BodyText3"/>
      </w:pPr>
    </w:p>
    <w:p w14:paraId="15005DE9" w14:textId="77777777" w:rsidR="00D9550E" w:rsidRDefault="00D9550E" w:rsidP="00D9550E">
      <w:pPr>
        <w:pStyle w:val="BodyText3"/>
      </w:pPr>
      <w:r w:rsidRPr="00327580">
        <w:t xml:space="preserve">In evaluating </w:t>
      </w:r>
      <w:r w:rsidR="00CE00E7">
        <w:t>Quote</w:t>
      </w:r>
      <w:r w:rsidR="006B6C49">
        <w:t>s {</w:t>
      </w:r>
      <w:r w:rsidR="00CE00E7">
        <w:t>Proposal</w:t>
      </w:r>
      <w:r>
        <w:t>s</w:t>
      </w:r>
      <w:r w:rsidR="006B6C49">
        <w:t>}</w:t>
      </w:r>
      <w:r w:rsidRPr="00327580">
        <w:t>,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w:t>
      </w:r>
      <w:r>
        <w:t xml:space="preserve"> sum of the column of figures.</w:t>
      </w:r>
    </w:p>
    <w:p w14:paraId="4A1F79DA" w14:textId="77777777" w:rsidR="003E175F" w:rsidRDefault="003E175F" w:rsidP="00D9550E">
      <w:pPr>
        <w:pStyle w:val="BodyText3"/>
      </w:pPr>
    </w:p>
    <w:p w14:paraId="3492819A" w14:textId="77777777" w:rsidR="00D9550E" w:rsidRDefault="00D5048D" w:rsidP="00D9550E">
      <w:pPr>
        <w:pStyle w:val="BodyText3"/>
      </w:pPr>
      <w:r>
        <w:t xml:space="preserve">In the event that a </w:t>
      </w:r>
      <w:r w:rsidR="00A448BE">
        <w:t>Vendor {Bidder}</w:t>
      </w:r>
      <w:r>
        <w:t xml:space="preserve"> </w:t>
      </w:r>
      <w:r w:rsidR="000253E7" w:rsidRPr="00230C28">
        <w:rPr>
          <w:rFonts w:cs="Arial"/>
        </w:rPr>
        <w:t xml:space="preserve">using </w:t>
      </w:r>
      <w:r w:rsidR="000253E7" w:rsidRPr="003E6F86">
        <w:rPr>
          <w:rStyle w:val="IntenseEmphasis"/>
          <w:rFonts w:cs="Arial"/>
          <w:color w:val="00B050"/>
        </w:rPr>
        <w:t>NJ</w:t>
      </w:r>
      <w:r w:rsidR="000253E7" w:rsidRPr="003E6F86">
        <w:rPr>
          <w:rStyle w:val="IntenseEmphasis"/>
          <w:rFonts w:cs="Arial"/>
          <w:color w:val="0070C0"/>
        </w:rPr>
        <w:t>START</w:t>
      </w:r>
      <w:r w:rsidR="000253E7" w:rsidRPr="00230C28">
        <w:rPr>
          <w:rFonts w:cs="Arial"/>
        </w:rPr>
        <w:t xml:space="preserve"> to submit a </w:t>
      </w:r>
      <w:r w:rsidR="00CE00E7">
        <w:rPr>
          <w:rFonts w:cs="Arial"/>
        </w:rPr>
        <w:t>Quote</w:t>
      </w:r>
      <w:r w:rsidR="000253E7" w:rsidRPr="00230C28">
        <w:rPr>
          <w:rFonts w:cs="Arial"/>
        </w:rPr>
        <w:t xml:space="preserve"> </w:t>
      </w:r>
      <w:r w:rsidR="000253E7">
        <w:rPr>
          <w:rFonts w:cs="Arial"/>
        </w:rPr>
        <w:t>{</w:t>
      </w:r>
      <w:r w:rsidR="00CE00E7">
        <w:rPr>
          <w:rFonts w:cs="Arial"/>
        </w:rPr>
        <w:t>Proposal</w:t>
      </w:r>
      <w:r w:rsidR="000253E7">
        <w:rPr>
          <w:rFonts w:cs="Arial"/>
        </w:rPr>
        <w:t xml:space="preserve">} </w:t>
      </w:r>
      <w:r w:rsidR="00A448BE">
        <w:t xml:space="preserve">uploads a price sheet/schedule attachment </w:t>
      </w:r>
      <w:r>
        <w:t xml:space="preserve">and completes the </w:t>
      </w:r>
      <w:r w:rsidR="003E175F">
        <w:t>“</w:t>
      </w:r>
      <w:r>
        <w:t>Items</w:t>
      </w:r>
      <w:r w:rsidR="003E175F">
        <w:t>”</w:t>
      </w:r>
      <w:r>
        <w:t xml:space="preserve"> Tab in </w:t>
      </w:r>
      <w:r w:rsidRPr="003E6F86">
        <w:rPr>
          <w:rStyle w:val="IntenseEmphasis"/>
          <w:rFonts w:cs="Arial"/>
          <w:color w:val="00B050"/>
        </w:rPr>
        <w:t>NJ</w:t>
      </w:r>
      <w:r w:rsidRPr="003E6F86">
        <w:rPr>
          <w:rStyle w:val="IntenseEmphasis"/>
          <w:rFonts w:cs="Arial"/>
          <w:color w:val="0070C0"/>
        </w:rPr>
        <w:t>START</w:t>
      </w:r>
      <w:r w:rsidRPr="00955DFD">
        <w:rPr>
          <w:rStyle w:val="IntenseEmphasis"/>
          <w:color w:val="0070C0"/>
        </w:rPr>
        <w:t xml:space="preserve"> </w:t>
      </w:r>
      <w:r w:rsidRPr="009158EA">
        <w:rPr>
          <w:rStyle w:val="IntenseEmphasis"/>
          <w:rFonts w:cs="Arial"/>
          <w:b w:val="0"/>
          <w:i w:val="0"/>
          <w:color w:val="auto"/>
        </w:rPr>
        <w:t xml:space="preserve">(instead of </w:t>
      </w:r>
      <w:r w:rsidR="00AA3C22">
        <w:rPr>
          <w:rStyle w:val="IntenseEmphasis"/>
          <w:rFonts w:cs="Arial"/>
          <w:b w:val="0"/>
          <w:i w:val="0"/>
          <w:color w:val="auto"/>
        </w:rPr>
        <w:t>entering</w:t>
      </w:r>
      <w:r w:rsidR="00DF04FF">
        <w:rPr>
          <w:rStyle w:val="IntenseEmphasis"/>
          <w:rFonts w:cs="Arial"/>
          <w:b w:val="0"/>
          <w:i w:val="0"/>
          <w:color w:val="auto"/>
        </w:rPr>
        <w:t xml:space="preserve"> a </w:t>
      </w:r>
      <w:r w:rsidR="00AA3C22">
        <w:rPr>
          <w:rStyle w:val="IntenseEmphasis"/>
          <w:rFonts w:cs="Arial"/>
          <w:b w:val="0"/>
          <w:i w:val="0"/>
          <w:color w:val="auto"/>
        </w:rPr>
        <w:t>Unit Cost</w:t>
      </w:r>
      <w:r w:rsidR="00DF04FF">
        <w:rPr>
          <w:rStyle w:val="IntenseEmphasis"/>
          <w:rFonts w:cs="Arial"/>
          <w:b w:val="0"/>
          <w:i w:val="0"/>
          <w:color w:val="auto"/>
        </w:rPr>
        <w:t xml:space="preserve"> of $1.00 </w:t>
      </w:r>
      <w:r w:rsidRPr="009158EA">
        <w:rPr>
          <w:rStyle w:val="IntenseEmphasis"/>
          <w:rFonts w:cs="Arial"/>
          <w:b w:val="0"/>
          <w:i w:val="0"/>
          <w:color w:val="auto"/>
        </w:rPr>
        <w:t>as instructed)</w:t>
      </w:r>
      <w:r>
        <w:t>, the price sheet/schedule attachment will govern.</w:t>
      </w:r>
    </w:p>
    <w:p w14:paraId="7382CFE0" w14:textId="77777777" w:rsidR="00D5048D" w:rsidRDefault="00D5048D" w:rsidP="00D9550E">
      <w:pPr>
        <w:pStyle w:val="BodyText3"/>
      </w:pPr>
    </w:p>
    <w:p w14:paraId="7C6DC9E5" w14:textId="77777777" w:rsidR="00D9550E" w:rsidRPr="009D0FB9" w:rsidRDefault="00D9550E" w:rsidP="00D9550E">
      <w:pPr>
        <w:pStyle w:val="Heading3"/>
        <w:rPr>
          <w:rFonts w:eastAsia="MS Mincho"/>
          <w:bCs w:val="0"/>
        </w:rPr>
      </w:pPr>
      <w:bookmarkStart w:id="397" w:name="_Toc400531552"/>
      <w:bookmarkStart w:id="398" w:name="_Toc428534024"/>
      <w:bookmarkStart w:id="399" w:name="_Toc483479170"/>
      <w:r w:rsidRPr="009D0FB9">
        <w:rPr>
          <w:rFonts w:eastAsia="MS Mincho"/>
          <w:bCs w:val="0"/>
        </w:rPr>
        <w:t xml:space="preserve">Evaluation of the </w:t>
      </w:r>
      <w:r w:rsidR="00CE00E7">
        <w:rPr>
          <w:rFonts w:eastAsia="MS Mincho"/>
          <w:bCs w:val="0"/>
        </w:rPr>
        <w:t>QUOTE</w:t>
      </w:r>
      <w:r w:rsidR="00E448F4">
        <w:rPr>
          <w:rFonts w:eastAsia="MS Mincho"/>
          <w:bCs w:val="0"/>
        </w:rPr>
        <w:t xml:space="preserve">S </w:t>
      </w:r>
      <w:bookmarkEnd w:id="397"/>
      <w:r w:rsidR="0061308E">
        <w:rPr>
          <w:rFonts w:eastAsia="MS Mincho"/>
          <w:bCs w:val="0"/>
        </w:rPr>
        <w:t>{</w:t>
      </w:r>
      <w:r w:rsidR="00CE00E7">
        <w:rPr>
          <w:rFonts w:eastAsia="MS Mincho"/>
          <w:bCs w:val="0"/>
        </w:rPr>
        <w:t>Proposal</w:t>
      </w:r>
      <w:r w:rsidR="0061308E">
        <w:rPr>
          <w:rFonts w:eastAsia="MS Mincho"/>
          <w:bCs w:val="0"/>
        </w:rPr>
        <w:t>s}</w:t>
      </w:r>
      <w:bookmarkEnd w:id="398"/>
      <w:bookmarkEnd w:id="399"/>
    </w:p>
    <w:p w14:paraId="1AE74A68" w14:textId="77777777" w:rsidR="00D9550E" w:rsidRPr="00357AFC" w:rsidRDefault="00D9550E" w:rsidP="00D9550E">
      <w:pPr>
        <w:pStyle w:val="BodyText3"/>
      </w:pPr>
    </w:p>
    <w:p w14:paraId="361E4722" w14:textId="77777777" w:rsidR="00D9550E" w:rsidRPr="00E2067E" w:rsidRDefault="00D9550E" w:rsidP="00D9550E">
      <w:pPr>
        <w:pStyle w:val="BodyText3"/>
      </w:pPr>
      <w:r w:rsidRPr="00E2067E">
        <w:t xml:space="preserve">After the Evaluation Committee completes its evaluation, it recommends to the Director for award the responsible </w:t>
      </w:r>
      <w:r w:rsidR="00526170">
        <w:t>Vendor</w:t>
      </w:r>
      <w:r w:rsidR="008D21C6">
        <w:t>(s)</w:t>
      </w:r>
      <w:r w:rsidR="00526170">
        <w:t xml:space="preserve"> </w:t>
      </w:r>
      <w:r w:rsidR="006B6C49">
        <w:t>{</w:t>
      </w:r>
      <w:r w:rsidR="00526170">
        <w:t>Bidder</w:t>
      </w:r>
      <w:r w:rsidRPr="00E2067E">
        <w:t>(s)</w:t>
      </w:r>
      <w:r w:rsidR="006B6C49">
        <w:t>}</w:t>
      </w:r>
      <w:r w:rsidRPr="00E2067E">
        <w:t xml:space="preserve"> whose </w:t>
      </w:r>
      <w:r w:rsidR="00CE00E7">
        <w:t>Quote</w:t>
      </w:r>
      <w:r w:rsidR="00583771">
        <w:t xml:space="preserve"> </w:t>
      </w:r>
      <w:r w:rsidR="0060080E">
        <w:t>{</w:t>
      </w:r>
      <w:r w:rsidR="00CE00E7">
        <w:t>Proposal</w:t>
      </w:r>
      <w:r w:rsidR="0060080E">
        <w:t>}</w:t>
      </w:r>
      <w:r w:rsidRPr="00E2067E">
        <w:t xml:space="preserve">, conforming to this </w:t>
      </w:r>
      <w:r w:rsidR="00A07391">
        <w:t xml:space="preserve">Bid Solicitation </w:t>
      </w:r>
      <w:r w:rsidR="0060080E">
        <w:t>{RFP}</w:t>
      </w:r>
      <w:r w:rsidRPr="00E2067E">
        <w:t xml:space="preserve">, is most advantageous to the State, price and other factors considered. The Evaluation Committee considers and assesses price, technical criteria, and other factors during the evaluation process and makes a recommendation to the Director.  The Director may accept, reject or modify the recommendation of the Evaluation Committee. Whether or not there has been a negotiation process as outlined in </w:t>
      </w:r>
      <w:r w:rsidRPr="00475B77">
        <w:t xml:space="preserve">Section </w:t>
      </w:r>
      <w:r w:rsidRPr="00101BC9">
        <w:t>6.</w:t>
      </w:r>
      <w:r w:rsidR="00217C4B" w:rsidRPr="00101BC9">
        <w:t>7</w:t>
      </w:r>
      <w:r w:rsidRPr="00E2067E">
        <w:t xml:space="preserve"> below, the Director reserves the right to negotiate price reductions with the selected </w:t>
      </w:r>
      <w:r w:rsidR="00526170">
        <w:t>Vendor</w:t>
      </w:r>
      <w:r w:rsidR="009F1B7D">
        <w:t>(s)</w:t>
      </w:r>
      <w:r w:rsidR="00526170">
        <w:t xml:space="preserve"> </w:t>
      </w:r>
      <w:r w:rsidR="00571AFA">
        <w:t>{Bidder</w:t>
      </w:r>
      <w:r w:rsidR="009F1B7D">
        <w:t>(s)</w:t>
      </w:r>
      <w:r w:rsidR="00571AFA">
        <w:t>}</w:t>
      </w:r>
      <w:r w:rsidRPr="00E2067E">
        <w:t>.</w:t>
      </w:r>
    </w:p>
    <w:p w14:paraId="429BA48A" w14:textId="77777777" w:rsidR="001D01BB" w:rsidRDefault="001D01BB" w:rsidP="00D9550E">
      <w:pPr>
        <w:pStyle w:val="BodyText3"/>
      </w:pPr>
    </w:p>
    <w:p w14:paraId="68041D05" w14:textId="77777777" w:rsidR="00D9550E" w:rsidRPr="00BA45D7" w:rsidRDefault="00D9550E" w:rsidP="00D9550E">
      <w:pPr>
        <w:pStyle w:val="Heading2"/>
        <w:ind w:right="108"/>
      </w:pPr>
      <w:bookmarkStart w:id="400" w:name="_Toc118513842"/>
      <w:bookmarkStart w:id="401" w:name="_Toc400531553"/>
      <w:bookmarkStart w:id="402" w:name="_Toc428534025"/>
      <w:bookmarkStart w:id="403" w:name="_Toc483479171"/>
      <w:r w:rsidRPr="00BA45D7">
        <w:t>Negotiation and Best and Final Offer (BAFO)</w:t>
      </w:r>
      <w:bookmarkEnd w:id="400"/>
      <w:bookmarkEnd w:id="401"/>
      <w:bookmarkEnd w:id="402"/>
      <w:bookmarkEnd w:id="403"/>
      <w:r w:rsidRPr="00BA45D7">
        <w:t xml:space="preserve"> </w:t>
      </w:r>
    </w:p>
    <w:p w14:paraId="00DA2F53" w14:textId="77777777" w:rsidR="00D9550E" w:rsidRPr="00327580" w:rsidRDefault="00D9550E" w:rsidP="00D9550E">
      <w:pPr>
        <w:pStyle w:val="BodyText3"/>
      </w:pPr>
    </w:p>
    <w:p w14:paraId="4D5622D9" w14:textId="77777777" w:rsidR="00D9550E" w:rsidRDefault="00D9550E" w:rsidP="00D9550E">
      <w:pPr>
        <w:pStyle w:val="BodyText3"/>
      </w:pPr>
      <w:r>
        <w:t xml:space="preserve">In accordance with </w:t>
      </w:r>
      <w:r w:rsidRPr="00FA57AF">
        <w:rPr>
          <w:u w:val="single"/>
        </w:rPr>
        <w:t>N.J.S.A.</w:t>
      </w:r>
      <w:r>
        <w:t xml:space="preserve"> 52:34-12(f) and </w:t>
      </w:r>
      <w:r w:rsidRPr="0033033F">
        <w:rPr>
          <w:u w:val="single"/>
        </w:rPr>
        <w:t>N.J.A.C.</w:t>
      </w:r>
      <w:r>
        <w:t xml:space="preserve"> 17:12-2-7, after evaluating </w:t>
      </w:r>
      <w:r w:rsidR="00CE00E7">
        <w:t>Quote</w:t>
      </w:r>
      <w:r w:rsidR="006B6C49">
        <w:t>s {</w:t>
      </w:r>
      <w:r w:rsidR="00CE00E7">
        <w:t>Proposal</w:t>
      </w:r>
      <w:r>
        <w:t>s</w:t>
      </w:r>
      <w:r w:rsidR="006B6C49">
        <w:t>}</w:t>
      </w:r>
      <w:r>
        <w:t xml:space="preserve">, the </w:t>
      </w:r>
      <w:r w:rsidR="00825E59">
        <w:t>Bureau</w:t>
      </w:r>
      <w:r>
        <w:t xml:space="preserve"> may </w:t>
      </w:r>
      <w:r w:rsidR="00D46625">
        <w:t xml:space="preserve">establish a competitive range and </w:t>
      </w:r>
      <w:r>
        <w:t>enter into negotiations with one</w:t>
      </w:r>
      <w:r w:rsidR="00825E59">
        <w:t xml:space="preserve"> (1)</w:t>
      </w:r>
      <w:r>
        <w:t xml:space="preserve">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rsidR="00D46625">
        <w:t xml:space="preserve"> within this competitive range</w:t>
      </w:r>
      <w:r>
        <w:t xml:space="preserve">.  The primary purpose of negotiations is to maximize the State’s ability to obtain the best value based on the mandatory requirements, evaluation criteria, and cost.  Multiple rounds of negotiations may be conducted with one </w:t>
      </w:r>
      <w:r w:rsidR="004F2AF4">
        <w:t xml:space="preserve">(1)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Negotiations will be structured by the </w:t>
      </w:r>
      <w:r w:rsidR="00825E59">
        <w:t xml:space="preserve">Bureau </w:t>
      </w:r>
      <w:r>
        <w:t xml:space="preserve">to safeguard information and ensure that all </w:t>
      </w:r>
      <w:r w:rsidR="00A44BE6">
        <w:t xml:space="preserve">Vendors </w:t>
      </w:r>
      <w:r w:rsidR="0061308E">
        <w:t>{</w:t>
      </w:r>
      <w:r w:rsidR="00A44BE6">
        <w:t>Bidders</w:t>
      </w:r>
      <w:r w:rsidR="0061308E">
        <w:t>}</w:t>
      </w:r>
      <w:r>
        <w:t xml:space="preserve"> are treated fairly.</w:t>
      </w:r>
    </w:p>
    <w:p w14:paraId="7C83B24D" w14:textId="77777777" w:rsidR="00D9550E" w:rsidRDefault="00D9550E" w:rsidP="00D9550E">
      <w:pPr>
        <w:pStyle w:val="BodyText3"/>
      </w:pPr>
    </w:p>
    <w:p w14:paraId="635C269C" w14:textId="77777777" w:rsidR="00D9550E" w:rsidRDefault="00D9550E" w:rsidP="002E27DF">
      <w:pPr>
        <w:pStyle w:val="BodyText3"/>
        <w:ind w:right="0"/>
      </w:pPr>
      <w:r>
        <w:t xml:space="preserve">Similarly, the </w:t>
      </w:r>
      <w:r w:rsidR="004F2AF4">
        <w:t>Bureau</w:t>
      </w:r>
      <w:r>
        <w:t xml:space="preserve"> may invite one </w:t>
      </w:r>
      <w:r w:rsidR="004F2AF4">
        <w:t xml:space="preserve">(1)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to submit</w:t>
      </w:r>
      <w:r w:rsidR="002E27DF">
        <w:t xml:space="preserve"> a </w:t>
      </w:r>
      <w:r w:rsidR="00927EEA">
        <w:t xml:space="preserve">Best and Final Offer </w:t>
      </w:r>
      <w:r w:rsidR="002E27DF">
        <w:t xml:space="preserve">(BAFO). </w:t>
      </w:r>
      <w:r>
        <w:t>Said invitation will establish the time and place for submission of the BAFO.</w:t>
      </w:r>
      <w:r w:rsidR="002E27DF">
        <w:t xml:space="preserve"> </w:t>
      </w:r>
      <w:r w:rsidR="00A44BE6">
        <w:t xml:space="preserve">Any </w:t>
      </w:r>
      <w:r w:rsidR="007702D2">
        <w:t xml:space="preserve">BAFO </w:t>
      </w:r>
      <w:r w:rsidR="00A44BE6">
        <w:t xml:space="preserve">that does not result in more advantageous pricing to the State will </w:t>
      </w:r>
      <w:r w:rsidR="007702D2">
        <w:t>not be considered,</w:t>
      </w:r>
      <w:r w:rsidR="00A44BE6">
        <w:t xml:space="preserve"> and the State </w:t>
      </w:r>
      <w:r w:rsidR="007702D2">
        <w:t>will evaluate</w:t>
      </w:r>
      <w:r w:rsidR="00A44BE6">
        <w:t xml:space="preserve"> the Vendor’s {Bidder’s}</w:t>
      </w:r>
      <w:r w:rsidR="007702D2">
        <w:t xml:space="preserve"> most advantageous previously submitted pricing.</w:t>
      </w:r>
    </w:p>
    <w:p w14:paraId="61422B93" w14:textId="77777777" w:rsidR="00D9550E" w:rsidRDefault="00D9550E" w:rsidP="00D9550E">
      <w:pPr>
        <w:pStyle w:val="BodyText3"/>
      </w:pPr>
    </w:p>
    <w:p w14:paraId="428E9EBD" w14:textId="77777777" w:rsidR="00D9550E" w:rsidRDefault="00D9550E" w:rsidP="00D9550E">
      <w:pPr>
        <w:pStyle w:val="BodyText3"/>
      </w:pPr>
      <w:r>
        <w:lastRenderedPageBreak/>
        <w:t xml:space="preserve">If required, after review of the BAFO(s), clarification may be sought from the </w:t>
      </w:r>
      <w:r w:rsidR="00526170">
        <w:t>Vendor</w:t>
      </w:r>
      <w:r w:rsidR="008D21C6">
        <w:t>(s)</w:t>
      </w:r>
      <w:r w:rsidR="00526170">
        <w:t xml:space="preserve"> </w:t>
      </w:r>
      <w:r w:rsidR="006B6C49">
        <w:t>{</w:t>
      </w:r>
      <w:r w:rsidR="00526170">
        <w:t>Bidder</w:t>
      </w:r>
      <w:r>
        <w:t>(s</w:t>
      </w:r>
      <w:r w:rsidR="002E27DF">
        <w:t>)</w:t>
      </w:r>
      <w:r w:rsidR="006B6C49">
        <w:t>}</w:t>
      </w:r>
      <w:r>
        <w:t>.  The Division may conduct more than one</w:t>
      </w:r>
      <w:r w:rsidR="004F2AF4">
        <w:t xml:space="preserve"> (1)</w:t>
      </w:r>
      <w:r>
        <w:t xml:space="preserve"> round of negotiation and/or BAFO in order to attain the best value for the State. </w:t>
      </w:r>
    </w:p>
    <w:p w14:paraId="746C878F" w14:textId="77777777" w:rsidR="00D9550E" w:rsidRDefault="00D9550E" w:rsidP="00D9550E">
      <w:pPr>
        <w:pStyle w:val="BodyText3"/>
      </w:pPr>
    </w:p>
    <w:p w14:paraId="02995D0F" w14:textId="77777777" w:rsidR="00D9550E" w:rsidRDefault="00D9550E" w:rsidP="00D9550E">
      <w:pPr>
        <w:pStyle w:val="BodyText3"/>
      </w:pPr>
      <w:r>
        <w:t xml:space="preserve">After evaluation of </w:t>
      </w:r>
      <w:r w:rsidR="00CE00E7">
        <w:t>Quote</w:t>
      </w:r>
      <w:r w:rsidR="006B6C49">
        <w:t>s {</w:t>
      </w:r>
      <w:r w:rsidR="00CE00E7">
        <w:t>Proposal</w:t>
      </w:r>
      <w:r>
        <w:t>s</w:t>
      </w:r>
      <w:r w:rsidR="006B6C49">
        <w:t>}</w:t>
      </w:r>
      <w:r>
        <w:t xml:space="preserve"> and as applicable, negotiation(s), and/or BAFO(s), the </w:t>
      </w:r>
      <w:r w:rsidR="004F2AF4">
        <w:t xml:space="preserve">Bureau </w:t>
      </w:r>
      <w:r>
        <w:t xml:space="preserve">will recommend, to the Director, the responsible </w:t>
      </w:r>
      <w:r w:rsidR="00526170">
        <w:t>Vendor</w:t>
      </w:r>
      <w:r w:rsidR="008D21C6">
        <w:t>(s)</w:t>
      </w:r>
      <w:r w:rsidR="00526170">
        <w:t xml:space="preserve"> </w:t>
      </w:r>
      <w:r w:rsidR="006B6C49">
        <w:t>{</w:t>
      </w:r>
      <w:r w:rsidR="00526170">
        <w:t>Bidder</w:t>
      </w:r>
      <w:r>
        <w:t>(s</w:t>
      </w:r>
      <w:r w:rsidR="002E27DF">
        <w:t>)</w:t>
      </w:r>
      <w:r w:rsidR="006B6C49">
        <w:t>}</w:t>
      </w:r>
      <w:r>
        <w:t xml:space="preserve"> whose </w:t>
      </w:r>
      <w:r w:rsidR="00CE00E7">
        <w:t>Quote</w:t>
      </w:r>
      <w:r w:rsidR="00583771">
        <w:t xml:space="preserve">(s) </w:t>
      </w:r>
      <w:r w:rsidR="006B6C49">
        <w:t>{</w:t>
      </w:r>
      <w:r w:rsidR="00CE00E7">
        <w:t>Proposal</w:t>
      </w:r>
      <w:r>
        <w:t>(s)</w:t>
      </w:r>
      <w:r w:rsidR="006B6C49">
        <w:t>}</w:t>
      </w:r>
      <w:r>
        <w:t xml:space="preserve">, conforming to the </w:t>
      </w:r>
      <w:r w:rsidR="00A07391">
        <w:t xml:space="preserve">Bid Solicitation </w:t>
      </w:r>
      <w:r w:rsidR="0060080E">
        <w:t>{RFP}</w:t>
      </w:r>
      <w:r>
        <w:t xml:space="preserve">, is/are most advantageous to the State, price, and other factors considered. The Director may accept, reject or modify the recommendation of the </w:t>
      </w:r>
      <w:r w:rsidR="004F2AF4">
        <w:t>Bureau</w:t>
      </w:r>
      <w:r>
        <w:t xml:space="preserve">. The Director may initiate additional negotiation or BAFO procedures with the selected </w:t>
      </w:r>
      <w:r w:rsidR="00526170">
        <w:t>Vendor</w:t>
      </w:r>
      <w:r w:rsidR="008D21C6">
        <w:t>(s)</w:t>
      </w:r>
      <w:r w:rsidR="00526170">
        <w:t xml:space="preserve"> </w:t>
      </w:r>
      <w:r w:rsidR="006B6C49">
        <w:t>{</w:t>
      </w:r>
      <w:r w:rsidR="00526170">
        <w:t>Bidder</w:t>
      </w:r>
      <w:r>
        <w:t>(s</w:t>
      </w:r>
      <w:r w:rsidR="002E27DF">
        <w:t>)</w:t>
      </w:r>
      <w:r w:rsidR="006B6C49">
        <w:t>}</w:t>
      </w:r>
      <w:r>
        <w:t>.</w:t>
      </w:r>
    </w:p>
    <w:p w14:paraId="5093AF56" w14:textId="77777777" w:rsidR="00D9550E" w:rsidRDefault="00D9550E" w:rsidP="00D9550E">
      <w:pPr>
        <w:pStyle w:val="BodyText3"/>
      </w:pPr>
    </w:p>
    <w:p w14:paraId="4CBA5A80" w14:textId="77777777" w:rsidR="00D9550E" w:rsidRDefault="00D9550E" w:rsidP="00D9550E">
      <w:pPr>
        <w:pStyle w:val="BodyText3"/>
        <w:rPr>
          <w:b/>
          <w:bCs/>
        </w:rPr>
      </w:pPr>
      <w:r>
        <w:rPr>
          <w:b/>
          <w:bCs/>
        </w:rPr>
        <w:t xml:space="preserve">Negotiations will be conducted only in those circumstances where </w:t>
      </w:r>
      <w:r w:rsidR="009F1B7D">
        <w:rPr>
          <w:b/>
          <w:bCs/>
        </w:rPr>
        <w:t>it is</w:t>
      </w:r>
      <w:r>
        <w:rPr>
          <w:b/>
          <w:bCs/>
        </w:rPr>
        <w:t xml:space="preserve"> deemed by the </w:t>
      </w:r>
      <w:r w:rsidR="004F2AF4">
        <w:rPr>
          <w:b/>
          <w:bCs/>
        </w:rPr>
        <w:t>Bureau</w:t>
      </w:r>
      <w:r>
        <w:rPr>
          <w:b/>
          <w:bCs/>
        </w:rPr>
        <w:t xml:space="preserve"> or Director to be in the State’s best interests and to maximize the State’s ability to get the best value.  Therefore, the </w:t>
      </w:r>
      <w:r w:rsidR="00526170">
        <w:rPr>
          <w:b/>
          <w:bCs/>
        </w:rPr>
        <w:t xml:space="preserve">Vendor </w:t>
      </w:r>
      <w:r w:rsidR="00571AFA">
        <w:rPr>
          <w:b/>
          <w:bCs/>
        </w:rPr>
        <w:t>{Bidder}</w:t>
      </w:r>
      <w:r>
        <w:rPr>
          <w:b/>
          <w:bCs/>
        </w:rPr>
        <w:t xml:space="preserve"> is advised to submit its best technical and price </w:t>
      </w:r>
      <w:r w:rsidR="00CE00E7">
        <w:rPr>
          <w:b/>
          <w:bCs/>
        </w:rPr>
        <w:t>Quote</w:t>
      </w:r>
      <w:r w:rsidR="00583771">
        <w:rPr>
          <w:b/>
          <w:bCs/>
        </w:rPr>
        <w:t xml:space="preserve"> </w:t>
      </w:r>
      <w:r w:rsidR="0060080E">
        <w:rPr>
          <w:b/>
          <w:bCs/>
        </w:rPr>
        <w:t>{</w:t>
      </w:r>
      <w:r w:rsidR="00CE00E7">
        <w:rPr>
          <w:b/>
          <w:bCs/>
        </w:rPr>
        <w:t>Proposal</w:t>
      </w:r>
      <w:r w:rsidR="0060080E">
        <w:rPr>
          <w:b/>
          <w:bCs/>
        </w:rPr>
        <w:t>}</w:t>
      </w:r>
      <w:r>
        <w:rPr>
          <w:b/>
          <w:bCs/>
        </w:rPr>
        <w:t xml:space="preserve"> in response to this </w:t>
      </w:r>
      <w:r w:rsidR="00A07391">
        <w:rPr>
          <w:b/>
          <w:bCs/>
        </w:rPr>
        <w:t xml:space="preserve">Bid Solicitation </w:t>
      </w:r>
      <w:r w:rsidR="0060080E">
        <w:rPr>
          <w:b/>
          <w:bCs/>
        </w:rPr>
        <w:t>{RFP}</w:t>
      </w:r>
      <w:r>
        <w:rPr>
          <w:b/>
          <w:bCs/>
        </w:rPr>
        <w:t xml:space="preserve"> since the State may, after evaluation, make a </w:t>
      </w:r>
      <w:r w:rsidR="001D2ACC">
        <w:rPr>
          <w:b/>
          <w:bCs/>
        </w:rPr>
        <w:t>Blanket P.O.</w:t>
      </w:r>
      <w:r w:rsidR="00A7166F">
        <w:rPr>
          <w:b/>
          <w:bCs/>
        </w:rPr>
        <w:t xml:space="preserve"> </w:t>
      </w:r>
      <w:r w:rsidR="008B0B5B">
        <w:rPr>
          <w:b/>
          <w:bCs/>
        </w:rPr>
        <w:t>{</w:t>
      </w:r>
      <w:r w:rsidR="00362081">
        <w:rPr>
          <w:b/>
          <w:bCs/>
        </w:rPr>
        <w:t>Contract</w:t>
      </w:r>
      <w:r w:rsidR="008B0B5B">
        <w:rPr>
          <w:b/>
          <w:bCs/>
        </w:rPr>
        <w:t>}</w:t>
      </w:r>
      <w:r>
        <w:rPr>
          <w:b/>
          <w:bCs/>
        </w:rPr>
        <w:t xml:space="preserve"> award based on the content of the initial submission, without further negotiation and/or BAFO with any </w:t>
      </w:r>
      <w:r w:rsidR="0033170F" w:rsidRPr="0033170F">
        <w:rPr>
          <w:b/>
          <w:bCs/>
        </w:rPr>
        <w:t>Vendor {Bidder}</w:t>
      </w:r>
      <w:r>
        <w:rPr>
          <w:b/>
          <w:bCs/>
        </w:rPr>
        <w:t xml:space="preserve">.  </w:t>
      </w:r>
    </w:p>
    <w:p w14:paraId="242EAC54" w14:textId="77777777" w:rsidR="00D9550E" w:rsidRDefault="00D9550E" w:rsidP="00D9550E">
      <w:pPr>
        <w:pStyle w:val="BodyText3"/>
      </w:pPr>
    </w:p>
    <w:p w14:paraId="2D95E576" w14:textId="77777777" w:rsidR="00D9550E" w:rsidRDefault="00D9550E" w:rsidP="00D9550E">
      <w:pPr>
        <w:pStyle w:val="BodyText3"/>
      </w:pPr>
      <w:r>
        <w:t xml:space="preserve">All contacts, records of initial evaluations, any correspondence with a </w:t>
      </w:r>
      <w:r w:rsidR="0033170F">
        <w:t>Vendor {Bidder}</w:t>
      </w:r>
      <w:r>
        <w:t xml:space="preserve"> related to any request for clarification, negotiation or BAFO, any revised technical and/or price </w:t>
      </w:r>
      <w:r w:rsidR="00CE00E7">
        <w:t>Quote</w:t>
      </w:r>
      <w:r w:rsidR="006B6C49">
        <w:t>s {</w:t>
      </w:r>
      <w:r w:rsidR="00CE00E7">
        <w:t>Proposal</w:t>
      </w:r>
      <w:r>
        <w:t>s</w:t>
      </w:r>
      <w:r w:rsidR="006B6C49">
        <w:t>}</w:t>
      </w:r>
      <w:r>
        <w:t xml:space="preserve">, </w:t>
      </w:r>
      <w:r w:rsidR="00D972EF">
        <w:t xml:space="preserve">and related documents </w:t>
      </w:r>
      <w:r>
        <w:t xml:space="preserve">will remain confidential until a Notice of Intent to Award a </w:t>
      </w:r>
      <w:r w:rsidR="001D2ACC">
        <w:t>Blanket P.O.</w:t>
      </w:r>
      <w:r w:rsidR="00A7166F">
        <w:t xml:space="preserve"> </w:t>
      </w:r>
      <w:r w:rsidR="008B0B5B">
        <w:t>{</w:t>
      </w:r>
      <w:r w:rsidR="00362081">
        <w:t>Contract</w:t>
      </w:r>
      <w:r w:rsidR="008B0B5B">
        <w:t>}</w:t>
      </w:r>
      <w:r>
        <w:t xml:space="preserve"> is issued.</w:t>
      </w:r>
    </w:p>
    <w:p w14:paraId="6A90BCA0" w14:textId="77777777" w:rsidR="00D9550E" w:rsidRDefault="00D9550E" w:rsidP="00D9550E"/>
    <w:p w14:paraId="4DA14162" w14:textId="77777777" w:rsidR="00D9550E" w:rsidRPr="00851065" w:rsidRDefault="00D9550E" w:rsidP="00D9550E">
      <w:r w:rsidRPr="00851065">
        <w:t xml:space="preserve">If the </w:t>
      </w:r>
      <w:r w:rsidR="004F2AF4">
        <w:t>Bureau</w:t>
      </w:r>
      <w:r w:rsidRPr="00851065">
        <w:t xml:space="preserve"> contemplates negotiation, </w:t>
      </w:r>
      <w:r w:rsidR="00CE00E7">
        <w:t>Quote</w:t>
      </w:r>
      <w:r w:rsidR="00583771" w:rsidRPr="00851065">
        <w:t xml:space="preserve"> </w:t>
      </w:r>
      <w:r w:rsidR="0060080E" w:rsidRPr="00851065">
        <w:t>{</w:t>
      </w:r>
      <w:r w:rsidR="00CE00E7">
        <w:t>Proposal</w:t>
      </w:r>
      <w:r w:rsidR="0060080E" w:rsidRPr="00851065">
        <w:t>}</w:t>
      </w:r>
      <w:r w:rsidRPr="00851065">
        <w:t xml:space="preserve"> prices will not be publicly read at the </w:t>
      </w:r>
      <w:r w:rsidR="00CE00E7">
        <w:t>Quote</w:t>
      </w:r>
      <w:r w:rsidR="00583771" w:rsidRPr="00851065">
        <w:t xml:space="preserve"> </w:t>
      </w:r>
      <w:r w:rsidR="0060080E" w:rsidRPr="00C65B22">
        <w:t>{</w:t>
      </w:r>
      <w:r w:rsidR="00CE00E7">
        <w:t>Proposal</w:t>
      </w:r>
      <w:r w:rsidR="0060080E" w:rsidRPr="00C65B22">
        <w:t>}</w:t>
      </w:r>
      <w:r w:rsidRPr="00C65B22">
        <w:t xml:space="preserve"> opening.</w:t>
      </w:r>
      <w:r w:rsidR="007B770F" w:rsidRPr="00C65B22">
        <w:t xml:space="preserve">  </w:t>
      </w:r>
      <w:r w:rsidRPr="00C65B22">
        <w:t xml:space="preserve">Only the name and address of each </w:t>
      </w:r>
      <w:r w:rsidR="0033170F">
        <w:t>Vendor {Bidder</w:t>
      </w:r>
      <w:r w:rsidR="0033170F" w:rsidRPr="00851065">
        <w:t>}</w:t>
      </w:r>
      <w:r w:rsidRPr="00851065">
        <w:t xml:space="preserve"> will be publicly announced at the </w:t>
      </w:r>
      <w:r w:rsidR="00CE00E7">
        <w:t>Quote</w:t>
      </w:r>
      <w:r w:rsidR="00583771" w:rsidRPr="00851065">
        <w:t xml:space="preserve"> </w:t>
      </w:r>
      <w:r w:rsidR="0060080E" w:rsidRPr="00851065">
        <w:t>{</w:t>
      </w:r>
      <w:r w:rsidR="00CE00E7">
        <w:t>Proposal</w:t>
      </w:r>
      <w:r w:rsidR="0060080E" w:rsidRPr="00851065">
        <w:t>}</w:t>
      </w:r>
      <w:r w:rsidRPr="00851065">
        <w:t xml:space="preserve"> opening.</w:t>
      </w:r>
    </w:p>
    <w:p w14:paraId="3E561EB9" w14:textId="77777777" w:rsidR="00D9550E" w:rsidRDefault="00D9550E" w:rsidP="00D9550E">
      <w:pPr>
        <w:rPr>
          <w:color w:val="1F497D"/>
        </w:rPr>
      </w:pPr>
    </w:p>
    <w:p w14:paraId="08E57C0C" w14:textId="77777777" w:rsidR="00F27C82" w:rsidRPr="00C57CCD" w:rsidRDefault="00187776" w:rsidP="00F27C82">
      <w:pPr>
        <w:pStyle w:val="Heading2"/>
      </w:pPr>
      <w:bookmarkStart w:id="404" w:name="_Toc483479172"/>
      <w:r>
        <w:t>“</w:t>
      </w:r>
      <w:r w:rsidR="00F27C82" w:rsidRPr="00C57CCD">
        <w:t>REQUEST FOR REVISION</w:t>
      </w:r>
      <w:r>
        <w:t>”</w:t>
      </w:r>
      <w:r w:rsidR="00F27C82" w:rsidRPr="00C57CCD">
        <w:t xml:space="preserve"> WITHIN </w:t>
      </w:r>
      <w:r w:rsidR="00F27C82" w:rsidRPr="00EB3D33">
        <w:rPr>
          <w:i/>
          <w:iCs/>
          <w:color w:val="00B050"/>
        </w:rPr>
        <w:t>NJ</w:t>
      </w:r>
      <w:r w:rsidR="00F27C82" w:rsidRPr="00EB3D33">
        <w:rPr>
          <w:i/>
          <w:iCs/>
          <w:color w:val="0070C0"/>
        </w:rPr>
        <w:t>START</w:t>
      </w:r>
      <w:bookmarkEnd w:id="404"/>
    </w:p>
    <w:p w14:paraId="66D48DDB" w14:textId="77777777" w:rsidR="00F27C82" w:rsidRPr="006C6759" w:rsidRDefault="00F27C82" w:rsidP="00F27C82"/>
    <w:p w14:paraId="0352FEED" w14:textId="77777777" w:rsidR="00F86EEA" w:rsidRDefault="00F27C82" w:rsidP="00D9550E">
      <w:r>
        <w:t xml:space="preserve">The State may request a revision of the </w:t>
      </w:r>
      <w:r w:rsidRPr="006C6759">
        <w:t>Vendor</w:t>
      </w:r>
      <w:r>
        <w:t>’s</w:t>
      </w:r>
      <w:r w:rsidRPr="006C6759">
        <w:t xml:space="preserve"> {Bidder</w:t>
      </w:r>
      <w:r>
        <w:t>’s</w:t>
      </w:r>
      <w:r w:rsidRPr="006C6759">
        <w:t>}</w:t>
      </w:r>
      <w:r>
        <w:t xml:space="preserve"> </w:t>
      </w:r>
      <w:r w:rsidR="00CE00E7">
        <w:t>Quote</w:t>
      </w:r>
      <w:r w:rsidRPr="003D3F3D">
        <w:t xml:space="preserve"> {</w:t>
      </w:r>
      <w:r w:rsidR="00CE00E7">
        <w:t>Proposal</w:t>
      </w:r>
      <w:r w:rsidRPr="003D3F3D">
        <w:t>}</w:t>
      </w:r>
      <w:r>
        <w:t xml:space="preserve"> within </w:t>
      </w:r>
      <w:r w:rsidRPr="003E6F86">
        <w:rPr>
          <w:rStyle w:val="IntenseEmphasis"/>
          <w:rFonts w:cs="Arial"/>
          <w:color w:val="00B050"/>
        </w:rPr>
        <w:t>NJ</w:t>
      </w:r>
      <w:r w:rsidRPr="003E6F86">
        <w:rPr>
          <w:rStyle w:val="IntenseEmphasis"/>
          <w:rFonts w:cs="Arial"/>
          <w:color w:val="0070C0"/>
        </w:rPr>
        <w:t>START</w:t>
      </w:r>
      <w:r>
        <w:t xml:space="preserve">. The </w:t>
      </w:r>
      <w:r w:rsidRPr="006C6759">
        <w:t>Vendor {Bidder}</w:t>
      </w:r>
      <w:r>
        <w:t xml:space="preserve"> shall </w:t>
      </w:r>
      <w:r w:rsidR="00360A53" w:rsidRPr="00360A53">
        <w:t xml:space="preserve">respond to the </w:t>
      </w:r>
      <w:r w:rsidR="00360A53">
        <w:t>“</w:t>
      </w:r>
      <w:r w:rsidR="00360A53" w:rsidRPr="00360A53">
        <w:t>Request for Revision</w:t>
      </w:r>
      <w:r w:rsidR="00360A53">
        <w:t>”</w:t>
      </w:r>
      <w:r w:rsidR="00360A53" w:rsidRPr="00360A53">
        <w:t xml:space="preserve"> </w:t>
      </w:r>
      <w:r w:rsidR="00360A53">
        <w:t>(e.g., to reduce pricing if a BAFO is requested)</w:t>
      </w:r>
      <w:r w:rsidR="002E54F0">
        <w:t xml:space="preserve"> </w:t>
      </w:r>
      <w:r>
        <w:t>only for the reason(s) identified by the State. Any changes made by a Vendor</w:t>
      </w:r>
      <w:r w:rsidRPr="006C6759">
        <w:t xml:space="preserve"> {Bidder}</w:t>
      </w:r>
      <w:r>
        <w:t xml:space="preserve"> to the </w:t>
      </w:r>
      <w:r w:rsidR="00CE00E7">
        <w:t>Quote</w:t>
      </w:r>
      <w:r w:rsidRPr="003D3F3D">
        <w:t xml:space="preserve"> {</w:t>
      </w:r>
      <w:r w:rsidR="00CE00E7">
        <w:t>Proposal</w:t>
      </w:r>
      <w:r w:rsidRPr="003D3F3D">
        <w:t>}</w:t>
      </w:r>
      <w:r>
        <w:t xml:space="preserve"> other than </w:t>
      </w:r>
      <w:r w:rsidR="00360A53">
        <w:t xml:space="preserve">as </w:t>
      </w:r>
      <w:r>
        <w:t xml:space="preserve">requested by the State </w:t>
      </w:r>
      <w:r w:rsidR="00BD28EA">
        <w:t>shall</w:t>
      </w:r>
      <w:r>
        <w:t xml:space="preserve"> be considered null and void. </w:t>
      </w:r>
    </w:p>
    <w:p w14:paraId="220A80F3" w14:textId="77777777" w:rsidR="00F27C82" w:rsidRPr="00F27C82" w:rsidRDefault="00F27C82" w:rsidP="00D9550E"/>
    <w:p w14:paraId="08019C43" w14:textId="77777777" w:rsidR="00D9550E" w:rsidRPr="0064116D" w:rsidRDefault="00D9550E" w:rsidP="00D9550E">
      <w:pPr>
        <w:pStyle w:val="Heading2"/>
        <w:rPr>
          <w:szCs w:val="22"/>
        </w:rPr>
      </w:pPr>
      <w:bookmarkStart w:id="405" w:name="_Toc400531554"/>
      <w:bookmarkStart w:id="406" w:name="_Toc428534026"/>
      <w:bookmarkStart w:id="407" w:name="_Toc483479173"/>
      <w:r>
        <w:t>POOR PERFORMANCE</w:t>
      </w:r>
      <w:bookmarkEnd w:id="405"/>
      <w:bookmarkEnd w:id="406"/>
      <w:bookmarkEnd w:id="407"/>
    </w:p>
    <w:p w14:paraId="40D46060" w14:textId="77777777" w:rsidR="00D9550E" w:rsidRDefault="00D9550E" w:rsidP="00D9550E">
      <w:pPr>
        <w:rPr>
          <w:color w:val="1F497D"/>
        </w:rPr>
      </w:pPr>
    </w:p>
    <w:p w14:paraId="2E8218E5" w14:textId="77777777" w:rsidR="00CB7A5D" w:rsidRPr="00955DFD" w:rsidRDefault="00EE2DA7" w:rsidP="00851065">
      <w:r w:rsidRPr="00851065">
        <w:t xml:space="preserve">A </w:t>
      </w:r>
      <w:r w:rsidR="0033170F">
        <w:t>Vendor {Bidder</w:t>
      </w:r>
      <w:r w:rsidR="0033170F" w:rsidRPr="00851065">
        <w:t>}</w:t>
      </w:r>
      <w:r w:rsidRPr="00851065">
        <w:t xml:space="preserve"> with a history of performance problems may be bypassed </w:t>
      </w:r>
      <w:r w:rsidR="00D7140E" w:rsidRPr="00851065">
        <w:t>for consideration of</w:t>
      </w:r>
      <w:r w:rsidRPr="00851065">
        <w:t xml:space="preserve"> an award issued as a result of this </w:t>
      </w:r>
      <w:r w:rsidR="00A07391" w:rsidRPr="00851065">
        <w:t xml:space="preserve">Bid Solicitation </w:t>
      </w:r>
      <w:r w:rsidR="0060080E" w:rsidRPr="00851065">
        <w:t>{RFP}</w:t>
      </w:r>
      <w:r w:rsidRPr="00C65B22">
        <w:t xml:space="preserve">.  The following materials may be reviewed to determine </w:t>
      </w:r>
      <w:r w:rsidR="0033170F">
        <w:t>Vendor {Bidder</w:t>
      </w:r>
      <w:r w:rsidR="0033170F" w:rsidRPr="00851065">
        <w:t>}</w:t>
      </w:r>
      <w:r w:rsidRPr="00851065">
        <w:t xml:space="preserve"> performance:  </w:t>
      </w:r>
      <w:r w:rsidR="001D2ACC">
        <w:t>Blanket P.O.</w:t>
      </w:r>
      <w:r w:rsidR="00A7166F" w:rsidRPr="00851065">
        <w:t xml:space="preserve"> </w:t>
      </w:r>
      <w:r w:rsidR="008B0B5B" w:rsidRPr="00851065">
        <w:t>{</w:t>
      </w:r>
      <w:r w:rsidR="00362081" w:rsidRPr="00C65B22">
        <w:t>Contract</w:t>
      </w:r>
      <w:r w:rsidR="008B0B5B" w:rsidRPr="00C65B22">
        <w:t>}</w:t>
      </w:r>
      <w:r w:rsidRPr="00C65B22">
        <w:t xml:space="preserve"> cancellations for cause pursuant to Section 5.7(b) of the </w:t>
      </w:r>
      <w:r w:rsidR="000D4025" w:rsidRPr="00C65B22">
        <w:t>SSTC</w:t>
      </w:r>
      <w:r w:rsidRPr="007D420A">
        <w:t>;</w:t>
      </w:r>
      <w:r w:rsidRPr="00955DFD">
        <w:t xml:space="preserve"> information contained in </w:t>
      </w:r>
      <w:r w:rsidR="00927EEA">
        <w:t>V</w:t>
      </w:r>
      <w:r w:rsidRPr="00955DFD">
        <w:t xml:space="preserve">endor performance records; information obtained from audits or investigations conducted by a local, state or federal agency of the </w:t>
      </w:r>
      <w:r w:rsidR="00526170" w:rsidRPr="00955DFD">
        <w:t>Vendor</w:t>
      </w:r>
      <w:r w:rsidR="008D21C6" w:rsidRPr="00955DFD">
        <w:t>’s</w:t>
      </w:r>
      <w:r w:rsidR="00526170" w:rsidRPr="00955DFD">
        <w:t xml:space="preserve"> </w:t>
      </w:r>
      <w:r w:rsidR="00A11339" w:rsidRPr="00955DFD">
        <w:t>{Bidder’s}</w:t>
      </w:r>
      <w:r w:rsidRPr="00955DFD">
        <w:t xml:space="preserve"> work experience; current licensure, registration, and/or certification status and relevant history thereof; or its status or rating with established business/financial reporting services, as applicable.  </w:t>
      </w:r>
      <w:r w:rsidR="00526170" w:rsidRPr="00955DFD">
        <w:t>Vendor</w:t>
      </w:r>
      <w:r w:rsidR="006648C6" w:rsidRPr="00955DFD">
        <w:t>s</w:t>
      </w:r>
      <w:r w:rsidR="00526170" w:rsidRPr="00955DFD">
        <w:t xml:space="preserve"> </w:t>
      </w:r>
      <w:r w:rsidR="006B6C49" w:rsidRPr="00955DFD">
        <w:t>{</w:t>
      </w:r>
      <w:r w:rsidR="002E27DF" w:rsidRPr="00955DFD">
        <w:t>B</w:t>
      </w:r>
      <w:r w:rsidR="00526170" w:rsidRPr="00955DFD">
        <w:t>idder</w:t>
      </w:r>
      <w:r w:rsidRPr="00955DFD">
        <w:t>s</w:t>
      </w:r>
      <w:r w:rsidR="006B6C49" w:rsidRPr="00955DFD">
        <w:t>}</w:t>
      </w:r>
      <w:r w:rsidRPr="00955DFD">
        <w:t xml:space="preserve"> should note that this list is not exhaustive.</w:t>
      </w:r>
    </w:p>
    <w:p w14:paraId="5001D0BF" w14:textId="77777777" w:rsidR="00EE1B8C" w:rsidRDefault="00CB7A5D" w:rsidP="00BB5A93">
      <w:pPr>
        <w:pStyle w:val="Heading1"/>
      </w:pPr>
      <w:r>
        <w:rPr>
          <w:sz w:val="22"/>
          <w:szCs w:val="22"/>
        </w:rPr>
        <w:br w:type="page"/>
      </w:r>
      <w:bookmarkStart w:id="408" w:name="_Toc220920713"/>
      <w:bookmarkStart w:id="409" w:name="_Toc400531555"/>
      <w:bookmarkStart w:id="410" w:name="_Toc428534027"/>
      <w:r w:rsidR="00FD14AB">
        <w:lastRenderedPageBreak/>
        <w:t xml:space="preserve"> </w:t>
      </w:r>
      <w:bookmarkStart w:id="411" w:name="_Toc483479174"/>
      <w:r w:rsidR="001D2ACC">
        <w:t>BLANKET P.O.</w:t>
      </w:r>
      <w:r w:rsidR="00A23AAC">
        <w:t xml:space="preserve"> </w:t>
      </w:r>
      <w:r w:rsidR="006B6C49">
        <w:t>{</w:t>
      </w:r>
      <w:r w:rsidR="00EE1B8C" w:rsidRPr="00CB7A5D">
        <w:t>CONTRACT</w:t>
      </w:r>
      <w:r w:rsidR="006B6C49">
        <w:t>}</w:t>
      </w:r>
      <w:r w:rsidR="00EE1B8C" w:rsidRPr="00CB7A5D">
        <w:t xml:space="preserve"> AWARD</w:t>
      </w:r>
      <w:bookmarkEnd w:id="408"/>
      <w:bookmarkEnd w:id="409"/>
      <w:bookmarkEnd w:id="410"/>
      <w:bookmarkEnd w:id="411"/>
    </w:p>
    <w:p w14:paraId="70B21B22" w14:textId="77777777" w:rsidR="00EE1B8C" w:rsidRDefault="00EE1B8C" w:rsidP="00EE1B8C">
      <w:pPr>
        <w:pStyle w:val="BodyText3"/>
      </w:pPr>
    </w:p>
    <w:p w14:paraId="7BC7C8D4" w14:textId="77777777" w:rsidR="00EE1B8C" w:rsidRDefault="00EE1B8C" w:rsidP="00EE1B8C">
      <w:pPr>
        <w:pStyle w:val="Heading2"/>
        <w:rPr>
          <w:rFonts w:eastAsia="MS Mincho"/>
        </w:rPr>
      </w:pPr>
      <w:bookmarkStart w:id="412" w:name="_Toc220920714"/>
      <w:bookmarkStart w:id="413" w:name="_Toc400531556"/>
      <w:bookmarkStart w:id="414" w:name="_Toc428534028"/>
      <w:bookmarkStart w:id="415" w:name="_Toc483479175"/>
      <w:r>
        <w:rPr>
          <w:rFonts w:eastAsia="MS Mincho"/>
        </w:rPr>
        <w:t xml:space="preserve">DOCUMENTS REQUIRED BEFORE </w:t>
      </w:r>
      <w:r w:rsidR="001D2ACC">
        <w:rPr>
          <w:rFonts w:eastAsia="MS Mincho"/>
        </w:rPr>
        <w:t>BLANKET P.O.</w:t>
      </w:r>
      <w:r w:rsidR="00E448F4">
        <w:rPr>
          <w:rFonts w:eastAsia="MS Mincho"/>
        </w:rPr>
        <w:t xml:space="preserve"> </w:t>
      </w:r>
      <w:r w:rsidR="006B6C49">
        <w:rPr>
          <w:rFonts w:eastAsia="MS Mincho"/>
        </w:rPr>
        <w:t>{</w:t>
      </w:r>
      <w:r>
        <w:rPr>
          <w:rFonts w:eastAsia="MS Mincho"/>
        </w:rPr>
        <w:t>CONTRACT</w:t>
      </w:r>
      <w:r w:rsidR="006B6C49">
        <w:rPr>
          <w:rFonts w:eastAsia="MS Mincho"/>
        </w:rPr>
        <w:t>}</w:t>
      </w:r>
      <w:r>
        <w:rPr>
          <w:rFonts w:eastAsia="MS Mincho"/>
        </w:rPr>
        <w:t xml:space="preserve"> AWARD</w:t>
      </w:r>
      <w:bookmarkEnd w:id="412"/>
      <w:bookmarkEnd w:id="413"/>
      <w:bookmarkEnd w:id="414"/>
      <w:bookmarkEnd w:id="415"/>
    </w:p>
    <w:p w14:paraId="3A70795B" w14:textId="77777777" w:rsidR="00EE1B8C" w:rsidRDefault="00EE1B8C" w:rsidP="00EE1B8C">
      <w:pPr>
        <w:pStyle w:val="BodyText"/>
        <w:ind w:left="0"/>
        <w:rPr>
          <w:rFonts w:eastAsia="MS Mincho"/>
        </w:rPr>
      </w:pPr>
    </w:p>
    <w:p w14:paraId="07EC7A25" w14:textId="77777777" w:rsidR="00996D44" w:rsidRDefault="00EE1B8C" w:rsidP="00996D44">
      <w:pPr>
        <w:pStyle w:val="Heading3"/>
        <w:rPr>
          <w:rFonts w:eastAsia="MS Mincho"/>
          <w:bCs w:val="0"/>
        </w:rPr>
      </w:pPr>
      <w:bookmarkStart w:id="416" w:name="_Toc220920715"/>
      <w:bookmarkStart w:id="417" w:name="_Toc400531557"/>
      <w:bookmarkStart w:id="418" w:name="_Toc428534029"/>
      <w:bookmarkStart w:id="419" w:name="_Toc483479176"/>
      <w:r>
        <w:rPr>
          <w:rFonts w:eastAsia="MS Mincho"/>
          <w:bCs w:val="0"/>
        </w:rPr>
        <w:t>Requirements of Public Law 2005, CHAPTER 51, N.J.S.A. 19:44A-20.13</w:t>
      </w:r>
      <w:r w:rsidR="00680D01">
        <w:rPr>
          <w:rFonts w:eastAsia="MS Mincho"/>
          <w:bCs w:val="0"/>
        </w:rPr>
        <w:t xml:space="preserve"> </w:t>
      </w:r>
      <w:r w:rsidR="00ED0D76">
        <w:rPr>
          <w:rFonts w:eastAsia="MS Mincho"/>
          <w:bCs w:val="0"/>
        </w:rPr>
        <w:t>-</w:t>
      </w:r>
      <w:r w:rsidR="00ED0D76" w:rsidRPr="00ED0D76">
        <w:rPr>
          <w:rFonts w:eastAsia="MS Mincho"/>
          <w:bCs w:val="0"/>
        </w:rPr>
        <w:t xml:space="preserve"> </w:t>
      </w:r>
      <w:r w:rsidR="00ED0D76">
        <w:rPr>
          <w:rFonts w:eastAsia="MS Mincho"/>
          <w:bCs w:val="0"/>
        </w:rPr>
        <w:t>N.J.S.A. 19:44A-20.25</w:t>
      </w:r>
      <w:r>
        <w:rPr>
          <w:rFonts w:eastAsia="MS Mincho"/>
          <w:bCs w:val="0"/>
        </w:rPr>
        <w:t xml:space="preserve"> (Formerly Executive Order </w:t>
      </w:r>
      <w:r w:rsidR="00F22B15">
        <w:rPr>
          <w:rFonts w:eastAsia="MS Mincho"/>
          <w:bCs w:val="0"/>
        </w:rPr>
        <w:t xml:space="preserve">NO. </w:t>
      </w:r>
      <w:r>
        <w:rPr>
          <w:rFonts w:eastAsia="MS Mincho"/>
          <w:bCs w:val="0"/>
        </w:rPr>
        <w:t>134)</w:t>
      </w:r>
      <w:bookmarkEnd w:id="416"/>
      <w:r w:rsidR="00996D44">
        <w:rPr>
          <w:rFonts w:eastAsia="MS Mincho"/>
          <w:bCs w:val="0"/>
        </w:rPr>
        <w:t>,</w:t>
      </w:r>
      <w:r>
        <w:rPr>
          <w:rFonts w:eastAsia="MS Mincho"/>
          <w:bCs w:val="0"/>
        </w:rPr>
        <w:t xml:space="preserve"> EXECUTIVE ORDER </w:t>
      </w:r>
      <w:r w:rsidR="00AA402F">
        <w:rPr>
          <w:rFonts w:eastAsia="MS Mincho"/>
          <w:bCs w:val="0"/>
        </w:rPr>
        <w:t xml:space="preserve">No. </w:t>
      </w:r>
      <w:r>
        <w:rPr>
          <w:rFonts w:eastAsia="MS Mincho"/>
          <w:bCs w:val="0"/>
        </w:rPr>
        <w:t xml:space="preserve">117 (2008) </w:t>
      </w:r>
      <w:r w:rsidR="00996D44">
        <w:rPr>
          <w:rFonts w:eastAsia="MS Mincho"/>
          <w:bCs w:val="0"/>
        </w:rPr>
        <w:t xml:space="preserve">and </w:t>
      </w:r>
      <w:r w:rsidR="00996D44" w:rsidRPr="002D5837">
        <w:rPr>
          <w:rFonts w:eastAsia="MS Mincho"/>
          <w:bCs w:val="0"/>
        </w:rPr>
        <w:t>N.J.A.C.</w:t>
      </w:r>
      <w:r w:rsidR="00996D44">
        <w:rPr>
          <w:rFonts w:eastAsia="MS Mincho"/>
          <w:bCs w:val="0"/>
        </w:rPr>
        <w:t xml:space="preserve"> 17:12-5 </w:t>
      </w:r>
      <w:r w:rsidR="007A7800" w:rsidRPr="00E66576">
        <w:rPr>
          <w:rFonts w:eastAsia="MS Mincho"/>
          <w:bCs w:val="0"/>
          <w:i/>
          <w:caps w:val="0"/>
        </w:rPr>
        <w:t>et seq.</w:t>
      </w:r>
      <w:bookmarkEnd w:id="417"/>
      <w:bookmarkEnd w:id="418"/>
      <w:bookmarkEnd w:id="419"/>
    </w:p>
    <w:p w14:paraId="16168801" w14:textId="77777777" w:rsidR="00960F40" w:rsidRDefault="00960F40" w:rsidP="00D1276E">
      <w:pPr>
        <w:pStyle w:val="BodyText3"/>
      </w:pPr>
    </w:p>
    <w:p w14:paraId="796C486E" w14:textId="77777777" w:rsidR="00D1276E" w:rsidRDefault="00D1276E" w:rsidP="007F2383">
      <w:pPr>
        <w:pStyle w:val="BodyText3"/>
        <w:numPr>
          <w:ilvl w:val="0"/>
          <w:numId w:val="29"/>
        </w:numPr>
      </w:pPr>
      <w:r>
        <w:t xml:space="preserve">The State shall not enter into a </w:t>
      </w:r>
      <w:r w:rsidR="001D2ACC">
        <w:t>Blanket P.O.</w:t>
      </w:r>
      <w:r w:rsidR="00A7166F">
        <w:t xml:space="preserve"> </w:t>
      </w:r>
      <w:r w:rsidR="008B0B5B">
        <w:t>{</w:t>
      </w:r>
      <w:r w:rsidR="00362081">
        <w:t>Contract</w:t>
      </w:r>
      <w:r w:rsidR="008B0B5B">
        <w:t>}</w:t>
      </w:r>
      <w:r>
        <w:t xml:space="preserve"> to procure services or any material, supplies or equipment, or to acquire, sell</w:t>
      </w:r>
      <w:r w:rsidR="00FA345A">
        <w:t>,</w:t>
      </w:r>
      <w:r>
        <w:t xml:space="preserve"> or lease any land or building</w:t>
      </w:r>
      <w:r w:rsidR="008809AC" w:rsidRPr="008809AC">
        <w:t xml:space="preserve"> </w:t>
      </w:r>
      <w:r w:rsidR="008809AC">
        <w:t>from any Business Entity</w:t>
      </w:r>
      <w:r>
        <w:t>, where the value of the transaction exceeds $17,500, if that Business Entity has solicited or made any contribution of money, or pledge of contribution, including in-kind contributions, to a candidate committee and/or election fund of any candidate for or holder of the public office of Governor or Lieutenant Governor, to any State, county, municipal political party committee, or to any legislative leadership committee during certain specified time periods</w:t>
      </w:r>
      <w:r w:rsidR="002D52ED">
        <w:t>;</w:t>
      </w:r>
      <w:r>
        <w:t xml:space="preserve"> </w:t>
      </w:r>
    </w:p>
    <w:p w14:paraId="4A239B65" w14:textId="77777777" w:rsidR="00D1276E" w:rsidRDefault="00D1276E" w:rsidP="00D1276E">
      <w:pPr>
        <w:pStyle w:val="BodyText3"/>
      </w:pPr>
    </w:p>
    <w:p w14:paraId="530D6036" w14:textId="77777777" w:rsidR="00D1276E" w:rsidRPr="00632CF5" w:rsidRDefault="00D1276E" w:rsidP="007F2383">
      <w:pPr>
        <w:pStyle w:val="BodyText3"/>
        <w:numPr>
          <w:ilvl w:val="0"/>
          <w:numId w:val="29"/>
        </w:numPr>
        <w:rPr>
          <w:rFonts w:cs="Arial"/>
        </w:rPr>
      </w:pPr>
      <w:r>
        <w:t xml:space="preserve">Prior to awarding any </w:t>
      </w:r>
      <w:r w:rsidR="001D2ACC">
        <w:t>Blanket P.O.</w:t>
      </w:r>
      <w:r w:rsidR="00A7166F">
        <w:t xml:space="preserve"> </w:t>
      </w:r>
      <w:r w:rsidR="008B0B5B">
        <w:t>{</w:t>
      </w:r>
      <w:r w:rsidR="00362081">
        <w:t>Contract</w:t>
      </w:r>
      <w:r w:rsidR="008B0B5B">
        <w:t>}</w:t>
      </w:r>
      <w:r>
        <w:t xml:space="preserve"> or agreement to any Business Entity, the Business Entity proposed as the intended </w:t>
      </w:r>
      <w:r w:rsidR="005E0A94">
        <w:t>Vendor {Contractor}</w:t>
      </w:r>
      <w:r>
        <w:t xml:space="preserve"> of the </w:t>
      </w:r>
      <w:r w:rsidR="001D2ACC">
        <w:t>Blanket P.O.</w:t>
      </w:r>
      <w:r w:rsidR="00A7166F">
        <w:t xml:space="preserve"> </w:t>
      </w:r>
      <w:r w:rsidR="008B0B5B">
        <w:t>{</w:t>
      </w:r>
      <w:r w:rsidR="00362081">
        <w:t>Contract</w:t>
      </w:r>
      <w:r w:rsidR="008B0B5B">
        <w:t>}</w:t>
      </w:r>
      <w:r>
        <w:t xml:space="preserve"> shall submit the </w:t>
      </w:r>
      <w:r w:rsidR="000E04F1" w:rsidRPr="000E04F1">
        <w:t>Two-Year Chapter 51/Executive Order 117 Vendor Certification and Disclosure of Political Contributions</w:t>
      </w:r>
      <w:r w:rsidR="00DB2CE0">
        <w:t xml:space="preserve"> form</w:t>
      </w:r>
      <w:r w:rsidR="000E04F1">
        <w:t>,</w:t>
      </w:r>
      <w:r>
        <w:t xml:space="preserve"> certifying that no contributions prohibited by either Chapter 51 or Executive Order </w:t>
      </w:r>
      <w:r w:rsidR="00AA402F">
        <w:t xml:space="preserve">No. </w:t>
      </w:r>
      <w:r>
        <w:t>117  have been made by the Business Entity and reporting all contributions the Business Entity made during the preceding four</w:t>
      </w:r>
      <w:r w:rsidR="009876B2">
        <w:t xml:space="preserve"> (4)</w:t>
      </w:r>
      <w:r>
        <w:t xml:space="preserve"> years to any political organization organized under 26 U.S.C.527 of the Internal Revenue Code that also meets the definition of a “continuing political committee” within the mean</w:t>
      </w:r>
      <w:r w:rsidR="00C63B56">
        <w:t>s</w:t>
      </w:r>
      <w:r>
        <w:t xml:space="preserve"> of </w:t>
      </w:r>
      <w:r>
        <w:rPr>
          <w:u w:val="single"/>
        </w:rPr>
        <w:t>N.J.S.A</w:t>
      </w:r>
      <w:r w:rsidRPr="00767609">
        <w:rPr>
          <w:u w:val="single"/>
        </w:rPr>
        <w:t>.</w:t>
      </w:r>
      <w:r>
        <w:t xml:space="preserve"> 19:44A-3(n) and </w:t>
      </w:r>
      <w:r>
        <w:rPr>
          <w:u w:val="single"/>
        </w:rPr>
        <w:t>N.J.A.C</w:t>
      </w:r>
      <w:r w:rsidRPr="00B93E81">
        <w:rPr>
          <w:u w:val="single"/>
        </w:rPr>
        <w:t>.</w:t>
      </w:r>
      <w:r>
        <w:t xml:space="preserve"> 19:25-1.7. The required form and instructions, available for review on the </w:t>
      </w:r>
      <w:r w:rsidR="001D29E3">
        <w:t>Division’s</w:t>
      </w:r>
      <w:r>
        <w:t xml:space="preserve"> website at </w:t>
      </w:r>
      <w:hyperlink r:id="rId64" w:history="1">
        <w:r w:rsidR="00D63C07" w:rsidRPr="001B1631">
          <w:rPr>
            <w:rStyle w:val="Hyperlink"/>
          </w:rPr>
          <w:t>http://www.state.nj.us/treasury/purchase/forms/eo134/Chapter51.pdf</w:t>
        </w:r>
      </w:hyperlink>
      <w:r w:rsidRPr="00632CF5">
        <w:rPr>
          <w:rFonts w:cs="Arial"/>
        </w:rPr>
        <w:t xml:space="preserve">, shall be provided to the intended </w:t>
      </w:r>
      <w:r w:rsidR="005E0A94">
        <w:t>Vendor {Contractor}</w:t>
      </w:r>
      <w:r w:rsidRPr="00632CF5">
        <w:rPr>
          <w:rFonts w:cs="Arial"/>
        </w:rPr>
        <w:t xml:space="preserve"> for completion and submission to the </w:t>
      </w:r>
      <w:r w:rsidR="001D29E3">
        <w:rPr>
          <w:rFonts w:cs="Arial"/>
        </w:rPr>
        <w:t>Division</w:t>
      </w:r>
      <w:r w:rsidRPr="00632CF5">
        <w:rPr>
          <w:rFonts w:cs="Arial"/>
        </w:rPr>
        <w:t xml:space="preserve"> with the Notice of Intent to Award. Upon receipt of a Notice of Intent to Award a </w:t>
      </w:r>
      <w:r w:rsidR="001D2ACC">
        <w:rPr>
          <w:rFonts w:cs="Arial"/>
        </w:rPr>
        <w:t>Blanket P.O.</w:t>
      </w:r>
      <w:r w:rsidR="006B6C49">
        <w:rPr>
          <w:rFonts w:cs="Arial"/>
        </w:rPr>
        <w:t xml:space="preserve"> {</w:t>
      </w:r>
      <w:r w:rsidRPr="00632CF5">
        <w:rPr>
          <w:rFonts w:cs="Arial"/>
        </w:rPr>
        <w:t>Contract</w:t>
      </w:r>
      <w:r w:rsidR="006B6C49">
        <w:rPr>
          <w:rFonts w:cs="Arial"/>
        </w:rPr>
        <w:t>}</w:t>
      </w:r>
      <w:r w:rsidRPr="00632CF5">
        <w:rPr>
          <w:rFonts w:cs="Arial"/>
        </w:rPr>
        <w:t xml:space="preserve">, the intended </w:t>
      </w:r>
      <w:r w:rsidR="005E0A94">
        <w:t>Vendor {Contractor}</w:t>
      </w:r>
      <w:r w:rsidRPr="00632CF5">
        <w:rPr>
          <w:rFonts w:cs="Arial"/>
        </w:rPr>
        <w:t xml:space="preserve"> shall submit to the Division, in care of the </w:t>
      </w:r>
      <w:r w:rsidR="001D29E3">
        <w:rPr>
          <w:rFonts w:cs="Arial"/>
        </w:rPr>
        <w:t>Division</w:t>
      </w:r>
      <w:r w:rsidRPr="00632CF5">
        <w:rPr>
          <w:rFonts w:cs="Arial"/>
        </w:rPr>
        <w:t xml:space="preserve"> </w:t>
      </w:r>
      <w:r w:rsidR="00C7144E">
        <w:rPr>
          <w:rFonts w:cs="Arial"/>
        </w:rPr>
        <w:t>Procurement Specialist</w:t>
      </w:r>
      <w:r w:rsidRPr="00632CF5">
        <w:rPr>
          <w:rFonts w:cs="Arial"/>
        </w:rPr>
        <w:t xml:space="preserve">, the Certification and Disclosure(s) within five (5) business days of the State’s request. Failure to submit the required forms will preclude award of a </w:t>
      </w:r>
      <w:r w:rsidR="001D2ACC">
        <w:rPr>
          <w:rFonts w:cs="Arial"/>
        </w:rPr>
        <w:t>Blanket P.O.</w:t>
      </w:r>
      <w:r w:rsidR="00A7166F">
        <w:rPr>
          <w:rFonts w:cs="Arial"/>
        </w:rPr>
        <w:t xml:space="preserve"> </w:t>
      </w:r>
      <w:r w:rsidR="008B0B5B">
        <w:rPr>
          <w:rFonts w:cs="Arial"/>
        </w:rPr>
        <w:t>{</w:t>
      </w:r>
      <w:r w:rsidR="00362081">
        <w:rPr>
          <w:rFonts w:cs="Arial"/>
        </w:rPr>
        <w:t>Contract</w:t>
      </w:r>
      <w:r w:rsidR="008B0B5B">
        <w:rPr>
          <w:rFonts w:cs="Arial"/>
        </w:rPr>
        <w:t>}</w:t>
      </w:r>
      <w:r w:rsidRPr="00632CF5">
        <w:rPr>
          <w:rFonts w:cs="Arial"/>
        </w:rPr>
        <w:t xml:space="preserve"> under this </w:t>
      </w:r>
      <w:r w:rsidR="00A07391">
        <w:rPr>
          <w:rFonts w:cs="Arial"/>
        </w:rPr>
        <w:t xml:space="preserve">Bid Solicitation </w:t>
      </w:r>
      <w:r w:rsidR="0060080E">
        <w:rPr>
          <w:rFonts w:cs="Arial"/>
        </w:rPr>
        <w:t>{RFP}</w:t>
      </w:r>
      <w:r w:rsidRPr="00632CF5">
        <w:rPr>
          <w:rFonts w:cs="Arial"/>
        </w:rPr>
        <w:t xml:space="preserve">, as well as future </w:t>
      </w:r>
      <w:r w:rsidR="001D2ACC">
        <w:rPr>
          <w:rFonts w:cs="Arial"/>
        </w:rPr>
        <w:t>Blanket P.O.</w:t>
      </w:r>
      <w:r w:rsidR="00A7166F">
        <w:rPr>
          <w:rFonts w:cs="Arial"/>
        </w:rPr>
        <w:t xml:space="preserve"> </w:t>
      </w:r>
      <w:r w:rsidR="008B0B5B">
        <w:rPr>
          <w:rFonts w:cs="Arial"/>
        </w:rPr>
        <w:t>{</w:t>
      </w:r>
      <w:r w:rsidR="00362081">
        <w:rPr>
          <w:rFonts w:cs="Arial"/>
        </w:rPr>
        <w:t>Contract</w:t>
      </w:r>
      <w:r w:rsidR="008B0B5B">
        <w:rPr>
          <w:rFonts w:cs="Arial"/>
        </w:rPr>
        <w:t>}</w:t>
      </w:r>
      <w:r w:rsidR="002D52ED">
        <w:rPr>
          <w:rFonts w:cs="Arial"/>
        </w:rPr>
        <w:t xml:space="preserve"> opportunities; and</w:t>
      </w:r>
    </w:p>
    <w:p w14:paraId="4330CE62" w14:textId="77777777" w:rsidR="00D1276E" w:rsidRPr="00632CF5" w:rsidRDefault="00D1276E" w:rsidP="00D1276E">
      <w:pPr>
        <w:pStyle w:val="BodyText3"/>
        <w:rPr>
          <w:rFonts w:cs="Arial"/>
        </w:rPr>
      </w:pPr>
    </w:p>
    <w:p w14:paraId="426A6C7A" w14:textId="77777777" w:rsidR="00D1276E" w:rsidRDefault="00D1276E" w:rsidP="007F2383">
      <w:pPr>
        <w:pStyle w:val="ListParagraph"/>
        <w:numPr>
          <w:ilvl w:val="0"/>
          <w:numId w:val="29"/>
        </w:numPr>
      </w:pPr>
      <w:r w:rsidRPr="00851065">
        <w:t xml:space="preserve">Further, the </w:t>
      </w:r>
      <w:r w:rsidR="006C7D6B" w:rsidRPr="00851065">
        <w:t xml:space="preserve">Vendor </w:t>
      </w:r>
      <w:r w:rsidR="00571AFA" w:rsidRPr="00851065">
        <w:t>{Contractor}</w:t>
      </w:r>
      <w:r w:rsidRPr="00851065">
        <w:t xml:space="preserve"> is required, on a continuing basis, to report any contributions it makes during the term of the </w:t>
      </w:r>
      <w:r w:rsidR="001D2ACC">
        <w:t>Blanket P.O.</w:t>
      </w:r>
      <w:r w:rsidR="00A7166F" w:rsidRPr="00C65B22">
        <w:t xml:space="preserve"> </w:t>
      </w:r>
      <w:r w:rsidR="008B0B5B" w:rsidRPr="00C65B22">
        <w:t>{</w:t>
      </w:r>
      <w:r w:rsidR="00362081" w:rsidRPr="00C65B22">
        <w:t>Contract</w:t>
      </w:r>
      <w:r w:rsidR="008B0B5B" w:rsidRPr="00C65B22">
        <w:t>}</w:t>
      </w:r>
      <w:r w:rsidRPr="00C65B22">
        <w:t>, and any extension(s) thereof, at the time any such contribution is made. The required fo</w:t>
      </w:r>
      <w:r w:rsidRPr="007D420A">
        <w:t xml:space="preserve">rm and instructions, available for review on the </w:t>
      </w:r>
      <w:r w:rsidR="001D29E3" w:rsidRPr="00955DFD">
        <w:t>Division’s</w:t>
      </w:r>
      <w:r w:rsidRPr="00955DFD">
        <w:t xml:space="preserve"> website at </w:t>
      </w:r>
      <w:hyperlink r:id="rId65" w:history="1">
        <w:r w:rsidR="00D63C07" w:rsidRPr="001B1631">
          <w:rPr>
            <w:rStyle w:val="Hyperlink"/>
          </w:rPr>
          <w:t>http://www.state.nj.us/treasury/purchase/forms/eo134/Chapter51.pdf</w:t>
        </w:r>
      </w:hyperlink>
      <w:r w:rsidRPr="00604906">
        <w:rPr>
          <w:color w:val="000000"/>
        </w:rPr>
        <w:t xml:space="preserve">, </w:t>
      </w:r>
      <w:r w:rsidRPr="00851065">
        <w:t xml:space="preserve">shall be provided to the intended </w:t>
      </w:r>
      <w:r w:rsidR="005E0A94">
        <w:t>Vendor {Contractor}</w:t>
      </w:r>
      <w:r w:rsidRPr="00851065">
        <w:t xml:space="preserve"> with the Notice of Intent to Award</w:t>
      </w:r>
      <w:r>
        <w:t xml:space="preserve">. </w:t>
      </w:r>
    </w:p>
    <w:p w14:paraId="07D06D39" w14:textId="77777777" w:rsidR="00082A9E" w:rsidRDefault="00082A9E" w:rsidP="00C66608">
      <w:pPr>
        <w:pStyle w:val="BodyText3"/>
        <w:rPr>
          <w:rFonts w:cs="Arial"/>
          <w:color w:val="000000"/>
        </w:rPr>
      </w:pPr>
    </w:p>
    <w:p w14:paraId="61FAE292" w14:textId="77777777" w:rsidR="00082A9E" w:rsidRPr="00851065" w:rsidRDefault="00082A9E" w:rsidP="00F439F4">
      <w:r w:rsidRPr="00851065">
        <w:t xml:space="preserve">The </w:t>
      </w:r>
      <w:r w:rsidR="00F439F4" w:rsidRPr="00851065">
        <w:rPr>
          <w:rFonts w:eastAsiaTheme="minorHAnsi"/>
        </w:rPr>
        <w:t>Two-Year Chapter 51/Executive Order 117 Vendor Certification and Disclosure of Political Contributions f</w:t>
      </w:r>
      <w:r w:rsidRPr="00851065">
        <w:t xml:space="preserve">orm is located on the </w:t>
      </w:r>
      <w:hyperlink r:id="rId66" w:history="1">
        <w:r w:rsidRPr="00851065">
          <w:rPr>
            <w:rStyle w:val="Hyperlink"/>
            <w:rFonts w:eastAsia="MS Mincho"/>
          </w:rPr>
          <w:t>Division’s website</w:t>
        </w:r>
      </w:hyperlink>
      <w:r w:rsidRPr="00851065">
        <w:t xml:space="preserve">. The form is also available in </w:t>
      </w:r>
      <w:hyperlink r:id="rId67" w:history="1">
        <w:r w:rsidRPr="00851065">
          <w:rPr>
            <w:rStyle w:val="Hyperlink"/>
          </w:rPr>
          <w:t>NJSTART</w:t>
        </w:r>
      </w:hyperlink>
      <w:r w:rsidRPr="00851065">
        <w:t>.</w:t>
      </w:r>
    </w:p>
    <w:p w14:paraId="70D2E416" w14:textId="77777777" w:rsidR="00280F29" w:rsidRPr="00851065" w:rsidRDefault="00280F29" w:rsidP="00851065">
      <w:pPr>
        <w:rPr>
          <w:rFonts w:eastAsia="MS Mincho"/>
        </w:rPr>
      </w:pPr>
      <w:r w:rsidRPr="00851065">
        <w:rPr>
          <w:rFonts w:eastAsia="MS Mincho"/>
        </w:rPr>
        <w:t xml:space="preserve">Vendors </w:t>
      </w:r>
      <w:r w:rsidR="006B6C49" w:rsidRPr="00851065">
        <w:rPr>
          <w:rFonts w:eastAsia="MS Mincho"/>
        </w:rPr>
        <w:t>{Bidders}</w:t>
      </w:r>
      <w:r w:rsidRPr="00851065">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w:t>
      </w:r>
      <w:r w:rsidR="0060080E" w:rsidRPr="00851065">
        <w:rPr>
          <w:rFonts w:eastAsia="MS Mincho"/>
        </w:rPr>
        <w:t>{RFP}</w:t>
      </w:r>
      <w:r w:rsidRPr="00851065">
        <w:rPr>
          <w:rFonts w:eastAsia="MS Mincho"/>
        </w:rPr>
        <w:t xml:space="preserve"> through </w:t>
      </w:r>
      <w:r w:rsidR="00F61ADC" w:rsidRPr="00851065">
        <w:rPr>
          <w:rStyle w:val="IntenseEmphasis"/>
          <w:color w:val="00B050"/>
        </w:rPr>
        <w:t>NJ</w:t>
      </w:r>
      <w:r w:rsidR="00F61ADC" w:rsidRPr="00C65B22">
        <w:rPr>
          <w:rStyle w:val="IntenseEmphasis"/>
          <w:color w:val="0070C0"/>
        </w:rPr>
        <w:t>START</w:t>
      </w:r>
      <w:r w:rsidRPr="00C65B22">
        <w:rPr>
          <w:rFonts w:eastAsia="MS Mincho"/>
        </w:rPr>
        <w:t xml:space="preserve">. QRGs are located on the </w:t>
      </w:r>
      <w:hyperlink r:id="rId68"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65851328" w14:textId="77777777" w:rsidR="00D81DBF" w:rsidRPr="00851065" w:rsidRDefault="00D81DBF" w:rsidP="00851065">
      <w:pPr>
        <w:rPr>
          <w:rFonts w:eastAsia="MS Mincho"/>
        </w:rPr>
      </w:pPr>
    </w:p>
    <w:p w14:paraId="3D3CC66A" w14:textId="77777777" w:rsidR="00D81DBF" w:rsidRDefault="00D81DBF" w:rsidP="00D81DBF">
      <w:pPr>
        <w:pStyle w:val="BodyText3"/>
        <w:rPr>
          <w:rFonts w:cs="Arial"/>
          <w:color w:val="000000"/>
        </w:rPr>
      </w:pPr>
      <w:r>
        <w:rPr>
          <w:rFonts w:cs="Arial"/>
          <w:color w:val="000000"/>
        </w:rPr>
        <w:t xml:space="preserve">Vendors </w:t>
      </w:r>
      <w:r w:rsidR="006B6C49">
        <w:rPr>
          <w:rFonts w:cs="Arial"/>
          <w:color w:val="000000"/>
        </w:rPr>
        <w:t>{</w:t>
      </w:r>
      <w:r>
        <w:rPr>
          <w:rFonts w:cs="Arial"/>
          <w:color w:val="000000"/>
        </w:rPr>
        <w:t>Bidders</w:t>
      </w:r>
      <w:r w:rsidR="006B6C49">
        <w:rPr>
          <w:rFonts w:cs="Arial"/>
          <w:color w:val="000000"/>
        </w:rPr>
        <w:t>}</w:t>
      </w:r>
      <w:r>
        <w:rPr>
          <w:rFonts w:cs="Arial"/>
          <w:color w:val="000000"/>
        </w:rPr>
        <w:t xml:space="preserve"> should verify its Chapter 51 </w:t>
      </w:r>
      <w:r w:rsidR="004143C2">
        <w:rPr>
          <w:rFonts w:cs="Arial"/>
          <w:color w:val="000000"/>
        </w:rPr>
        <w:t>Compliance</w:t>
      </w:r>
      <w:r>
        <w:rPr>
          <w:rFonts w:cs="Arial"/>
          <w:color w:val="000000"/>
        </w:rPr>
        <w:t xml:space="preserve"> status on the “Maintain Terms and Categories” Tab within its profile in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In the event of an issue with a </w:t>
      </w:r>
      <w:r w:rsidR="00232AC7">
        <w:rPr>
          <w:rFonts w:cs="Arial"/>
          <w:color w:val="000000"/>
        </w:rPr>
        <w:t>V</w:t>
      </w:r>
      <w:r>
        <w:rPr>
          <w:rFonts w:cs="Arial"/>
          <w:color w:val="000000"/>
        </w:rPr>
        <w:t xml:space="preserve">endor’s </w:t>
      </w:r>
      <w:r w:rsidR="0061308E">
        <w:rPr>
          <w:rFonts w:cs="Arial"/>
          <w:color w:val="000000"/>
        </w:rPr>
        <w:t>{</w:t>
      </w:r>
      <w:r w:rsidR="00232AC7">
        <w:rPr>
          <w:rFonts w:cs="Arial"/>
          <w:color w:val="000000"/>
        </w:rPr>
        <w:t>B</w:t>
      </w:r>
      <w:r w:rsidR="0061308E">
        <w:rPr>
          <w:rFonts w:cs="Arial"/>
          <w:color w:val="000000"/>
        </w:rPr>
        <w:t>idder’s}</w:t>
      </w:r>
      <w:r>
        <w:rPr>
          <w:rFonts w:cs="Arial"/>
          <w:color w:val="000000"/>
        </w:rPr>
        <w:t xml:space="preserve"> Chapter 51 </w:t>
      </w:r>
      <w:r w:rsidR="004143C2">
        <w:rPr>
          <w:rFonts w:cs="Arial"/>
          <w:color w:val="000000"/>
        </w:rPr>
        <w:t>Compliance</w:t>
      </w:r>
      <w:r>
        <w:rPr>
          <w:rFonts w:cs="Arial"/>
          <w:color w:val="000000"/>
        </w:rPr>
        <w:t xml:space="preserve"> status,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provides a link to take corrective action.</w:t>
      </w:r>
    </w:p>
    <w:p w14:paraId="5F94A506" w14:textId="77777777" w:rsidR="001848F0" w:rsidRDefault="001848F0" w:rsidP="00D81DBF">
      <w:pPr>
        <w:pStyle w:val="BodyText3"/>
        <w:rPr>
          <w:rFonts w:cs="Arial"/>
          <w:color w:val="000000"/>
        </w:rPr>
      </w:pPr>
    </w:p>
    <w:p w14:paraId="648BD32F" w14:textId="77777777" w:rsidR="00E651D6" w:rsidRDefault="00E651D6" w:rsidP="00511911">
      <w:pPr>
        <w:pStyle w:val="Heading3"/>
        <w:rPr>
          <w:bCs w:val="0"/>
        </w:rPr>
      </w:pPr>
      <w:bookmarkStart w:id="420" w:name="_Toc400531558"/>
      <w:bookmarkStart w:id="421" w:name="_Toc428534030"/>
      <w:bookmarkStart w:id="422" w:name="_Toc483479177"/>
      <w:r w:rsidRPr="00511911">
        <w:rPr>
          <w:bCs w:val="0"/>
        </w:rPr>
        <w:t>SOURCE DISCLOSURE REQUIREMENTS</w:t>
      </w:r>
      <w:bookmarkEnd w:id="420"/>
      <w:bookmarkEnd w:id="421"/>
      <w:bookmarkEnd w:id="422"/>
    </w:p>
    <w:p w14:paraId="6331A384" w14:textId="77777777" w:rsidR="00434800" w:rsidRPr="00434800" w:rsidRDefault="00434800" w:rsidP="00434800"/>
    <w:p w14:paraId="025AD8F2" w14:textId="77777777" w:rsidR="00434800" w:rsidRPr="00B65C8B" w:rsidRDefault="00434800" w:rsidP="00434800">
      <w:pPr>
        <w:pStyle w:val="BodyText3"/>
        <w:rPr>
          <w:b/>
        </w:rPr>
      </w:pPr>
      <w:r w:rsidRPr="00B65C8B">
        <w:t>Not applicable to this procurement.</w:t>
      </w:r>
      <w:r w:rsidRPr="00B65C8B">
        <w:rPr>
          <w:b/>
        </w:rPr>
        <w:t xml:space="preserve"> </w:t>
      </w:r>
    </w:p>
    <w:p w14:paraId="72417528" w14:textId="77777777" w:rsidR="000D643C" w:rsidRDefault="000D643C" w:rsidP="0040324B">
      <w:pPr>
        <w:pStyle w:val="BodyText3"/>
      </w:pPr>
    </w:p>
    <w:p w14:paraId="5438770B" w14:textId="77777777" w:rsidR="000D643C" w:rsidRDefault="007C5704" w:rsidP="000D643C">
      <w:pPr>
        <w:pStyle w:val="Heading3"/>
      </w:pPr>
      <w:bookmarkStart w:id="423" w:name="_Toc400531559"/>
      <w:bookmarkStart w:id="424" w:name="_Toc428534031"/>
      <w:bookmarkStart w:id="425" w:name="_Toc483479178"/>
      <w:r>
        <w:t>AFFIRMATIVE</w:t>
      </w:r>
      <w:r w:rsidR="000D643C" w:rsidRPr="005B44C2">
        <w:t xml:space="preserve"> Action</w:t>
      </w:r>
      <w:bookmarkEnd w:id="423"/>
      <w:bookmarkEnd w:id="424"/>
      <w:bookmarkEnd w:id="425"/>
      <w:r w:rsidR="000D643C">
        <w:t xml:space="preserve"> </w:t>
      </w:r>
    </w:p>
    <w:p w14:paraId="153BC6FA" w14:textId="77777777" w:rsidR="000D643C" w:rsidRDefault="000D643C" w:rsidP="000D643C">
      <w:pPr>
        <w:pStyle w:val="BodyText3"/>
      </w:pPr>
    </w:p>
    <w:p w14:paraId="314D2077" w14:textId="77777777" w:rsidR="000D643C" w:rsidRPr="00851065" w:rsidRDefault="000D643C" w:rsidP="00851065">
      <w:r w:rsidRPr="00851065">
        <w:t xml:space="preserve">The intended </w:t>
      </w:r>
      <w:r w:rsidR="005E0A94">
        <w:t>Vendor {Contractor}</w:t>
      </w:r>
      <w:r w:rsidRPr="00851065">
        <w:t xml:space="preserve"> must submit a copy of a New Jersey Certificate of Employee Information</w:t>
      </w:r>
      <w:r w:rsidR="00686C50" w:rsidRPr="00851065">
        <w:t xml:space="preserve"> Report</w:t>
      </w:r>
      <w:r w:rsidRPr="00851065">
        <w:t xml:space="preserve">, or a copy of Federal Letter of Approval verifying it is operating under a federally approved or sanctioned Affirmative Action program.   Intended </w:t>
      </w:r>
      <w:r w:rsidR="00EF265A">
        <w:t>Vendors {Contractors}</w:t>
      </w:r>
      <w:r w:rsidR="00EF265A" w:rsidRPr="00851065" w:rsidDel="00EF265A">
        <w:t xml:space="preserve"> </w:t>
      </w:r>
      <w:r w:rsidRPr="00851065">
        <w:rPr>
          <w:color w:val="000000"/>
        </w:rPr>
        <w:t>not</w:t>
      </w:r>
      <w:r w:rsidRPr="00C65B22">
        <w:rPr>
          <w:color w:val="000000"/>
        </w:rPr>
        <w:t xml:space="preserve"> in possession of either a New Jersey Certificate of Employee Information </w:t>
      </w:r>
      <w:r w:rsidR="00686C50" w:rsidRPr="00C65B22">
        <w:rPr>
          <w:color w:val="000000"/>
        </w:rPr>
        <w:t xml:space="preserve">Report </w:t>
      </w:r>
      <w:r w:rsidRPr="00C65B22">
        <w:rPr>
          <w:color w:val="000000"/>
        </w:rPr>
        <w:t xml:space="preserve">or a Federal Letter of Approval  must complete the Affirmative Action Employee Information Report (AA-302) located on the web at </w:t>
      </w:r>
      <w:hyperlink r:id="rId69" w:history="1">
        <w:r w:rsidR="00451668" w:rsidRPr="00851065">
          <w:rPr>
            <w:rStyle w:val="Hyperlink"/>
          </w:rPr>
          <w:t>http://www.nj.gov/treasury/purchase/forms/AA_%20Supplement.pdf</w:t>
        </w:r>
      </w:hyperlink>
      <w:r w:rsidRPr="00851065">
        <w:t>.</w:t>
      </w:r>
    </w:p>
    <w:p w14:paraId="76E33F2F" w14:textId="77777777" w:rsidR="000D643C" w:rsidRDefault="000D643C" w:rsidP="001274BB">
      <w:pPr>
        <w:pStyle w:val="BodyText3"/>
      </w:pPr>
    </w:p>
    <w:p w14:paraId="06FBD2A2" w14:textId="77777777" w:rsidR="00C66608" w:rsidRPr="00083A7A" w:rsidRDefault="00526170" w:rsidP="00C66608">
      <w:pPr>
        <w:pStyle w:val="BodyText3"/>
        <w:rPr>
          <w:rFonts w:cs="Arial"/>
        </w:rPr>
      </w:pPr>
      <w:r>
        <w:rPr>
          <w:rFonts w:cs="Arial"/>
          <w:color w:val="000000"/>
        </w:rPr>
        <w:t>Vendor</w:t>
      </w:r>
      <w:r w:rsidR="00786A0F">
        <w:rPr>
          <w:rFonts w:cs="Arial"/>
          <w:color w:val="000000"/>
        </w:rPr>
        <w:t>s</w:t>
      </w:r>
      <w:r w:rsidR="00503745">
        <w:rPr>
          <w:rFonts w:cs="Arial"/>
          <w:color w:val="000000"/>
        </w:rPr>
        <w:t xml:space="preserve"> {</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Affirmative Action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Affirmative Action </w:t>
      </w:r>
      <w:r w:rsidR="004143C2">
        <w:rPr>
          <w:rFonts w:cs="Arial"/>
          <w:color w:val="000000"/>
        </w:rPr>
        <w:t>C</w:t>
      </w:r>
      <w:r w:rsidR="00C66608">
        <w:rPr>
          <w:rFonts w:cs="Arial"/>
          <w:color w:val="000000"/>
        </w:rPr>
        <w:t xml:space="preserve">ompliance status,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provides a link to take corrective action.</w:t>
      </w:r>
    </w:p>
    <w:p w14:paraId="05CC3B57" w14:textId="77777777" w:rsidR="00503745" w:rsidRDefault="00503745" w:rsidP="001274BB">
      <w:pPr>
        <w:pStyle w:val="BodyText3"/>
      </w:pPr>
    </w:p>
    <w:p w14:paraId="070D2BB6" w14:textId="77777777" w:rsidR="002A5750" w:rsidRPr="00FB0691" w:rsidRDefault="007C5704" w:rsidP="001274BB">
      <w:pPr>
        <w:pStyle w:val="Heading3"/>
      </w:pPr>
      <w:bookmarkStart w:id="426" w:name="_Toc261501847"/>
      <w:bookmarkStart w:id="427" w:name="_Toc400531560"/>
      <w:bookmarkStart w:id="428" w:name="_Toc428534032"/>
      <w:bookmarkStart w:id="429" w:name="_Toc483479179"/>
      <w:r>
        <w:t>BUSINESS</w:t>
      </w:r>
      <w:r w:rsidR="002A5750" w:rsidRPr="00FB0691">
        <w:t xml:space="preserve"> REGISTRATION</w:t>
      </w:r>
      <w:bookmarkEnd w:id="426"/>
      <w:bookmarkEnd w:id="427"/>
      <w:bookmarkEnd w:id="428"/>
      <w:bookmarkEnd w:id="429"/>
    </w:p>
    <w:p w14:paraId="1F5293F3" w14:textId="77777777" w:rsidR="002A5750" w:rsidRPr="00851065" w:rsidRDefault="002A5750" w:rsidP="00851065">
      <w:pPr>
        <w:autoSpaceDE w:val="0"/>
        <w:autoSpaceDN w:val="0"/>
        <w:adjustRightInd w:val="0"/>
        <w:rPr>
          <w:color w:val="000000"/>
        </w:rPr>
      </w:pPr>
    </w:p>
    <w:p w14:paraId="3E0298E9" w14:textId="77777777" w:rsidR="002A5750" w:rsidRPr="00955DFD" w:rsidRDefault="002A5750" w:rsidP="00851065">
      <w:pPr>
        <w:autoSpaceDE w:val="0"/>
        <w:autoSpaceDN w:val="0"/>
        <w:adjustRightInd w:val="0"/>
        <w:rPr>
          <w:color w:val="000000"/>
        </w:rPr>
      </w:pPr>
      <w:r w:rsidRPr="00851065">
        <w:rPr>
          <w:color w:val="000000"/>
        </w:rPr>
        <w:t xml:space="preserve">In accordance with </w:t>
      </w:r>
      <w:r w:rsidRPr="00851065">
        <w:rPr>
          <w:color w:val="000000"/>
          <w:u w:val="single"/>
        </w:rPr>
        <w:t>N.J.S.A</w:t>
      </w:r>
      <w:r w:rsidR="00423644" w:rsidRPr="00851065">
        <w:rPr>
          <w:color w:val="000000"/>
          <w:u w:val="single"/>
        </w:rPr>
        <w:t>.</w:t>
      </w:r>
      <w:r w:rsidR="00423644" w:rsidRPr="00851065">
        <w:rPr>
          <w:color w:val="000000"/>
        </w:rPr>
        <w:t xml:space="preserve"> 52:32-44(b)</w:t>
      </w:r>
      <w:r w:rsidRPr="00851065">
        <w:rPr>
          <w:color w:val="000000"/>
        </w:rPr>
        <w:t xml:space="preserve">, a </w:t>
      </w:r>
      <w:r w:rsidR="00232AC7">
        <w:t>Vendor {Bidder</w:t>
      </w:r>
      <w:r w:rsidR="00232AC7" w:rsidRPr="00955DFD">
        <w:t>}</w:t>
      </w:r>
      <w:r w:rsidRPr="00851065">
        <w:rPr>
          <w:color w:val="000000"/>
        </w:rPr>
        <w:t xml:space="preserve"> and its named </w:t>
      </w:r>
      <w:r w:rsidR="008C514F">
        <w:rPr>
          <w:szCs w:val="22"/>
        </w:rPr>
        <w:t>Subcontractors</w:t>
      </w:r>
      <w:r w:rsidR="008C514F" w:rsidRPr="00BF3B73">
        <w:rPr>
          <w:szCs w:val="22"/>
        </w:rPr>
        <w:t xml:space="preserve"> </w:t>
      </w:r>
      <w:r w:rsidRPr="00851065">
        <w:rPr>
          <w:color w:val="000000"/>
        </w:rPr>
        <w:t>must have a valid Business Registration Certificate (“BRC”) issued by the Department of</w:t>
      </w:r>
      <w:r w:rsidR="00840D28" w:rsidRPr="00851065">
        <w:rPr>
          <w:color w:val="000000"/>
        </w:rPr>
        <w:t xml:space="preserve"> the</w:t>
      </w:r>
      <w:r w:rsidRPr="00C65B22">
        <w:rPr>
          <w:color w:val="000000"/>
        </w:rPr>
        <w:t xml:space="preserve"> Treasury, Division of Revenue</w:t>
      </w:r>
      <w:r w:rsidR="00840D28" w:rsidRPr="00C65B22">
        <w:rPr>
          <w:color w:val="000000"/>
        </w:rPr>
        <w:t xml:space="preserve"> and Enterprise Services</w:t>
      </w:r>
      <w:r w:rsidRPr="00C65B22">
        <w:rPr>
          <w:color w:val="000000"/>
        </w:rPr>
        <w:t xml:space="preserve"> prior to the award of a </w:t>
      </w:r>
      <w:r w:rsidR="001D2ACC">
        <w:rPr>
          <w:color w:val="000000"/>
        </w:rPr>
        <w:t>Blanket P.O.</w:t>
      </w:r>
      <w:r w:rsidR="00A7166F" w:rsidRPr="00C65B22">
        <w:rPr>
          <w:color w:val="000000"/>
        </w:rPr>
        <w:t xml:space="preserve"> </w:t>
      </w:r>
      <w:r w:rsidR="008B0B5B" w:rsidRPr="007D420A">
        <w:rPr>
          <w:color w:val="000000"/>
        </w:rPr>
        <w:t>{</w:t>
      </w:r>
      <w:r w:rsidR="00362081" w:rsidRPr="00955DFD">
        <w:rPr>
          <w:color w:val="000000"/>
        </w:rPr>
        <w:t>Contract</w:t>
      </w:r>
      <w:r w:rsidR="008B0B5B" w:rsidRPr="00955DFD">
        <w:rPr>
          <w:color w:val="000000"/>
        </w:rPr>
        <w:t>}</w:t>
      </w:r>
      <w:r w:rsidR="00A37459" w:rsidRPr="00955DFD">
        <w:rPr>
          <w:color w:val="000000"/>
        </w:rPr>
        <w:t>.</w:t>
      </w:r>
      <w:r w:rsidRPr="00955DFD">
        <w:rPr>
          <w:color w:val="000000"/>
        </w:rPr>
        <w:t xml:space="preserve">  </w:t>
      </w:r>
      <w:r w:rsidR="00C14389" w:rsidRPr="00955DFD">
        <w:rPr>
          <w:color w:val="000000"/>
        </w:rPr>
        <w:t>See</w:t>
      </w:r>
      <w:r w:rsidRPr="00955DFD">
        <w:rPr>
          <w:color w:val="000000"/>
        </w:rPr>
        <w:t xml:space="preserve"> Section </w:t>
      </w:r>
      <w:r w:rsidRPr="00700285">
        <w:rPr>
          <w:color w:val="000000"/>
        </w:rPr>
        <w:t>4.4.2.</w:t>
      </w:r>
      <w:r w:rsidR="00E74181" w:rsidRPr="00700285">
        <w:rPr>
          <w:color w:val="000000"/>
        </w:rPr>
        <w:t>1</w:t>
      </w:r>
      <w:r w:rsidRPr="00955DFD">
        <w:rPr>
          <w:color w:val="000000"/>
        </w:rPr>
        <w:t xml:space="preserve"> of this </w:t>
      </w:r>
      <w:r w:rsidR="00A07391" w:rsidRPr="00955DFD">
        <w:rPr>
          <w:color w:val="000000"/>
        </w:rPr>
        <w:t xml:space="preserve">Bid Solicitation </w:t>
      </w:r>
      <w:r w:rsidR="0060080E" w:rsidRPr="00955DFD">
        <w:rPr>
          <w:color w:val="000000"/>
        </w:rPr>
        <w:t>{RFP}</w:t>
      </w:r>
      <w:r w:rsidRPr="00955DFD">
        <w:rPr>
          <w:color w:val="000000"/>
        </w:rPr>
        <w:t xml:space="preserve"> for further information.</w:t>
      </w:r>
    </w:p>
    <w:p w14:paraId="04B0EF00" w14:textId="77777777" w:rsidR="000D643C" w:rsidRDefault="000D643C" w:rsidP="001274BB">
      <w:pPr>
        <w:pStyle w:val="BodyText3"/>
      </w:pPr>
    </w:p>
    <w:p w14:paraId="12CD8A00" w14:textId="77777777" w:rsidR="00280F29" w:rsidRPr="00851065" w:rsidRDefault="00526170" w:rsidP="00851065">
      <w:pPr>
        <w:rPr>
          <w:rFonts w:eastAsia="MS Mincho"/>
        </w:rPr>
      </w:pPr>
      <w:r w:rsidRPr="00851065">
        <w:rPr>
          <w:color w:val="000000"/>
        </w:rPr>
        <w:t>Vendor</w:t>
      </w:r>
      <w:r w:rsidR="00786A0F" w:rsidRPr="00851065">
        <w:rPr>
          <w:color w:val="000000"/>
        </w:rPr>
        <w:t>s</w:t>
      </w:r>
      <w:r w:rsidRPr="00851065">
        <w:rPr>
          <w:color w:val="000000"/>
        </w:rPr>
        <w:t xml:space="preserve"> </w:t>
      </w:r>
      <w:r w:rsidR="00503745" w:rsidRPr="00851065">
        <w:rPr>
          <w:color w:val="000000"/>
        </w:rPr>
        <w:t>{</w:t>
      </w:r>
      <w:r w:rsidR="002E27DF" w:rsidRPr="00851065">
        <w:rPr>
          <w:color w:val="000000"/>
        </w:rPr>
        <w:t>B</w:t>
      </w:r>
      <w:r w:rsidRPr="00851065">
        <w:rPr>
          <w:color w:val="000000"/>
        </w:rPr>
        <w:t>idder</w:t>
      </w:r>
      <w:r w:rsidR="00C66608" w:rsidRPr="00C65B22">
        <w:rPr>
          <w:color w:val="000000"/>
        </w:rPr>
        <w:t>s</w:t>
      </w:r>
      <w:r w:rsidR="00503745" w:rsidRPr="00C65B22">
        <w:rPr>
          <w:color w:val="000000"/>
        </w:rPr>
        <w:t>}</w:t>
      </w:r>
      <w:r w:rsidR="00C66608" w:rsidRPr="00C65B22">
        <w:rPr>
          <w:color w:val="000000"/>
        </w:rPr>
        <w:t xml:space="preserve"> should verify its Business Registration Certification Active status on the </w:t>
      </w:r>
      <w:r w:rsidR="00C1097F" w:rsidRPr="00C65B22">
        <w:rPr>
          <w:color w:val="000000"/>
        </w:rPr>
        <w:t>“</w:t>
      </w:r>
      <w:r w:rsidR="00D81DBF" w:rsidRPr="00C65B22">
        <w:rPr>
          <w:color w:val="000000"/>
        </w:rPr>
        <w:t xml:space="preserve">Maintain Terms and </w:t>
      </w:r>
      <w:r w:rsidR="00C66608" w:rsidRPr="007D420A">
        <w:rPr>
          <w:color w:val="000000"/>
        </w:rPr>
        <w:t>Categories</w:t>
      </w:r>
      <w:r w:rsidR="00C1097F" w:rsidRPr="00955DFD">
        <w:rPr>
          <w:color w:val="000000"/>
        </w:rPr>
        <w:t>”</w:t>
      </w:r>
      <w:r w:rsidR="003E175F" w:rsidRPr="00955DFD">
        <w:rPr>
          <w:color w:val="000000"/>
        </w:rPr>
        <w:t xml:space="preserve"> </w:t>
      </w:r>
      <w:r w:rsidR="00D81DBF" w:rsidRPr="00955DFD">
        <w:rPr>
          <w:color w:val="000000"/>
        </w:rPr>
        <w:t>Tab</w:t>
      </w:r>
      <w:r w:rsidR="00C66608" w:rsidRPr="00955DFD">
        <w:rPr>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In the event of an issue with a </w:t>
      </w:r>
      <w:r w:rsidR="00232AC7">
        <w:rPr>
          <w:rFonts w:cs="Arial"/>
          <w:color w:val="000000"/>
          <w:szCs w:val="22"/>
        </w:rPr>
        <w:t>V</w:t>
      </w:r>
      <w:r w:rsidRPr="00280F29">
        <w:rPr>
          <w:rFonts w:cs="Arial"/>
          <w:color w:val="000000"/>
          <w:szCs w:val="22"/>
        </w:rPr>
        <w:t>endor</w:t>
      </w:r>
      <w:r w:rsidR="00786A0F" w:rsidRPr="00280F29">
        <w:rPr>
          <w:rFonts w:cs="Arial"/>
          <w:color w:val="000000"/>
          <w:szCs w:val="22"/>
        </w:rPr>
        <w:t>’s</w:t>
      </w:r>
      <w:r w:rsidRPr="00280F29">
        <w:rPr>
          <w:rFonts w:cs="Arial"/>
          <w:color w:val="000000"/>
          <w:szCs w:val="22"/>
        </w:rPr>
        <w:t xml:space="preserve"> </w:t>
      </w:r>
      <w:r w:rsidR="0061308E">
        <w:rPr>
          <w:rFonts w:cs="Arial"/>
          <w:color w:val="000000"/>
          <w:szCs w:val="22"/>
        </w:rPr>
        <w:t>{</w:t>
      </w:r>
      <w:r w:rsidR="00232AC7">
        <w:rPr>
          <w:rFonts w:cs="Arial"/>
          <w:color w:val="000000"/>
          <w:szCs w:val="22"/>
        </w:rPr>
        <w:t>B</w:t>
      </w:r>
      <w:r w:rsidR="0061308E">
        <w:rPr>
          <w:rFonts w:cs="Arial"/>
          <w:color w:val="000000"/>
          <w:szCs w:val="22"/>
        </w:rPr>
        <w:t>idder’s</w:t>
      </w:r>
      <w:r w:rsidR="0061308E" w:rsidRPr="00851065">
        <w:rPr>
          <w:color w:val="000000"/>
        </w:rPr>
        <w:t>}</w:t>
      </w:r>
      <w:r w:rsidR="00C66608" w:rsidRPr="00851065">
        <w:rPr>
          <w:color w:val="000000"/>
        </w:rPr>
        <w:t xml:space="preserve"> Business Registration Certification Active status,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provides a link to take corrective action.</w:t>
      </w:r>
      <w:r w:rsidR="00280F29" w:rsidRPr="00851065">
        <w:rPr>
          <w:color w:val="000000"/>
        </w:rPr>
        <w:t xml:space="preserve"> </w:t>
      </w:r>
      <w:r w:rsidR="00280F29" w:rsidRPr="00851065">
        <w:rPr>
          <w:rFonts w:eastAsia="MS Mincho"/>
        </w:rPr>
        <w:t xml:space="preserve">Vendors </w:t>
      </w:r>
      <w:r w:rsidR="00503745" w:rsidRPr="00851065">
        <w:rPr>
          <w:rFonts w:eastAsia="MS Mincho"/>
        </w:rPr>
        <w:t>{</w:t>
      </w:r>
      <w:r w:rsidR="00280F29" w:rsidRPr="00851065">
        <w:rPr>
          <w:rFonts w:eastAsia="MS Mincho"/>
        </w:rPr>
        <w:t>Bidders</w:t>
      </w:r>
      <w:r w:rsidR="00503745" w:rsidRPr="00851065">
        <w:rPr>
          <w:rFonts w:eastAsia="MS Mincho"/>
        </w:rPr>
        <w:t>}</w:t>
      </w:r>
      <w:r w:rsidR="00280F29" w:rsidRPr="00C65B22">
        <w:rPr>
          <w:rFonts w:eastAsia="MS Mincho"/>
        </w:rPr>
        <w:t xml:space="preserve"> may refer to the QRG</w:t>
      </w:r>
      <w:r w:rsidR="00890EB3" w:rsidRPr="00851065">
        <w:rPr>
          <w:rFonts w:eastAsia="MS Mincho"/>
        </w:rPr>
        <w:t xml:space="preserve"> </w:t>
      </w:r>
      <w:r w:rsidR="00280F29" w:rsidRPr="00851065">
        <w:rPr>
          <w:rFonts w:eastAsia="MS Mincho"/>
        </w:rPr>
        <w:t xml:space="preserve">“Vendor Categories and Certifications” for instructions on completing certifications </w:t>
      </w:r>
      <w:r w:rsidR="00D81DBF" w:rsidRPr="00851065">
        <w:rPr>
          <w:rFonts w:eastAsia="MS Mincho"/>
        </w:rPr>
        <w:t xml:space="preserve">on the “Maintain Terms and Categories” Tab </w:t>
      </w:r>
      <w:r w:rsidR="00280F29" w:rsidRPr="00851065">
        <w:rPr>
          <w:rFonts w:eastAsia="MS Mincho"/>
        </w:rPr>
        <w:t xml:space="preserve">within its profile in </w:t>
      </w:r>
      <w:r w:rsidR="00280F29" w:rsidRPr="00A6462B">
        <w:rPr>
          <w:rStyle w:val="IntenseEmphasis"/>
          <w:rFonts w:eastAsia="MS Mincho"/>
          <w:color w:val="00B050"/>
        </w:rPr>
        <w:t>NJ</w:t>
      </w:r>
      <w:r w:rsidR="00280F29" w:rsidRPr="00A6462B">
        <w:rPr>
          <w:rStyle w:val="IntenseEmphasis"/>
          <w:rFonts w:eastAsia="MS Mincho"/>
          <w:color w:val="0070C0"/>
        </w:rPr>
        <w:t>START</w:t>
      </w:r>
      <w:r w:rsidR="00280F29" w:rsidRPr="00851065">
        <w:rPr>
          <w:rFonts w:eastAsia="MS Mincho"/>
        </w:rPr>
        <w:t xml:space="preserve">. QRGs are located on the </w:t>
      </w:r>
      <w:hyperlink r:id="rId70" w:history="1">
        <w:r w:rsidR="00280F29" w:rsidRPr="00851065">
          <w:rPr>
            <w:rStyle w:val="Hyperlink"/>
            <w:rFonts w:eastAsia="MS Mincho"/>
          </w:rPr>
          <w:t>NJSTART Vendor Support Page</w:t>
        </w:r>
      </w:hyperlink>
      <w:r w:rsidR="00280F29" w:rsidRPr="00851065">
        <w:rPr>
          <w:rStyle w:val="Hyperlink"/>
          <w:rFonts w:eastAsia="MS Mincho"/>
        </w:rPr>
        <w:t>.</w:t>
      </w:r>
      <w:r w:rsidR="00280F29" w:rsidRPr="00851065">
        <w:rPr>
          <w:rFonts w:eastAsia="MS Mincho"/>
        </w:rPr>
        <w:t xml:space="preserve"> </w:t>
      </w:r>
    </w:p>
    <w:p w14:paraId="7233E1E9" w14:textId="77777777" w:rsidR="00C66608" w:rsidRPr="00083A7A" w:rsidRDefault="00C66608" w:rsidP="00C66608">
      <w:pPr>
        <w:pStyle w:val="BodyText3"/>
        <w:rPr>
          <w:rFonts w:cs="Arial"/>
        </w:rPr>
      </w:pPr>
    </w:p>
    <w:p w14:paraId="4B6EA586" w14:textId="77777777" w:rsidR="00E651D6" w:rsidRPr="00F519F7" w:rsidRDefault="00C82A09" w:rsidP="001274BB">
      <w:pPr>
        <w:pStyle w:val="Heading2"/>
        <w:rPr>
          <w:rFonts w:eastAsia="MS Mincho"/>
        </w:rPr>
      </w:pPr>
      <w:bookmarkStart w:id="430" w:name="_Toc400531561"/>
      <w:bookmarkStart w:id="431" w:name="_Toc428534033"/>
      <w:bookmarkStart w:id="432" w:name="_Toc483479180"/>
      <w:r w:rsidRPr="00826719">
        <w:rPr>
          <w:rFonts w:eastAsia="MS Mincho"/>
        </w:rPr>
        <w:t>FINAL</w:t>
      </w:r>
      <w:r w:rsidR="00E651D6" w:rsidRPr="00826719">
        <w:rPr>
          <w:rFonts w:eastAsia="MS Mincho"/>
        </w:rPr>
        <w:t xml:space="preserve"> </w:t>
      </w:r>
      <w:r w:rsidR="001D2ACC">
        <w:rPr>
          <w:rFonts w:eastAsia="MS Mincho"/>
        </w:rPr>
        <w:t>BLANKET P.O.</w:t>
      </w:r>
      <w:r w:rsidR="00E448F4">
        <w:rPr>
          <w:rFonts w:eastAsia="MS Mincho"/>
        </w:rPr>
        <w:t xml:space="preserve"> </w:t>
      </w:r>
      <w:r w:rsidR="00503745">
        <w:rPr>
          <w:rFonts w:eastAsia="MS Mincho"/>
        </w:rPr>
        <w:t>{</w:t>
      </w:r>
      <w:r w:rsidR="00E651D6" w:rsidRPr="005B6E02">
        <w:rPr>
          <w:rFonts w:eastAsia="MS Mincho"/>
        </w:rPr>
        <w:t>C</w:t>
      </w:r>
      <w:r w:rsidR="00E651D6" w:rsidRPr="00F519F7">
        <w:rPr>
          <w:rFonts w:eastAsia="MS Mincho"/>
        </w:rPr>
        <w:t>ONTRACT</w:t>
      </w:r>
      <w:r w:rsidR="00503745">
        <w:rPr>
          <w:rFonts w:eastAsia="MS Mincho"/>
        </w:rPr>
        <w:t>}</w:t>
      </w:r>
      <w:r w:rsidR="00E651D6" w:rsidRPr="00F519F7">
        <w:rPr>
          <w:rFonts w:eastAsia="MS Mincho"/>
        </w:rPr>
        <w:t xml:space="preserve"> AWARD</w:t>
      </w:r>
      <w:bookmarkEnd w:id="430"/>
      <w:bookmarkEnd w:id="431"/>
      <w:bookmarkEnd w:id="432"/>
    </w:p>
    <w:p w14:paraId="6ED0E583" w14:textId="77777777" w:rsidR="0040324B" w:rsidRDefault="0040324B" w:rsidP="001274BB">
      <w:pPr>
        <w:pStyle w:val="BodyText3"/>
      </w:pPr>
    </w:p>
    <w:p w14:paraId="5F01B8A4" w14:textId="77777777" w:rsidR="00E94105" w:rsidRDefault="00E94105" w:rsidP="00E94105">
      <w:pPr>
        <w:pStyle w:val="BodyText3"/>
      </w:pPr>
      <w:r w:rsidRPr="00EC762E">
        <w:rPr>
          <w:rFonts w:cs="Arial"/>
        </w:rPr>
        <w:t xml:space="preserve">The State intends to make </w:t>
      </w:r>
      <w:r>
        <w:rPr>
          <w:rFonts w:cs="Arial"/>
        </w:rPr>
        <w:t xml:space="preserve">up to two (2) awards (One primary and one secondary) for each tank gallon range per county </w:t>
      </w:r>
      <w:r w:rsidRPr="00887347">
        <w:t>to those responsible Vendors {Bidders} whose Quotes {Proposals}, conforming to this Bid Solicitation {RFP}</w:t>
      </w:r>
      <w:r>
        <w:t>,</w:t>
      </w:r>
      <w:r w:rsidRPr="00887347">
        <w:t xml:space="preserve"> are most advantageous to the State, price and other factors considered.  The State may award any and all price lines.</w:t>
      </w:r>
    </w:p>
    <w:p w14:paraId="601554B3" w14:textId="77777777" w:rsidR="00E94105" w:rsidRPr="00506D4A" w:rsidRDefault="00E94105" w:rsidP="00E94105">
      <w:pPr>
        <w:pStyle w:val="BodyText3"/>
      </w:pPr>
    </w:p>
    <w:p w14:paraId="2D5F5129" w14:textId="77777777" w:rsidR="00E94105" w:rsidRDefault="00E94105" w:rsidP="00E94105">
      <w:pPr>
        <w:pStyle w:val="BodyText"/>
        <w:ind w:left="0"/>
        <w:rPr>
          <w:rFonts w:eastAsia="MS Mincho"/>
          <w:sz w:val="22"/>
          <w:szCs w:val="22"/>
        </w:rPr>
      </w:pPr>
      <w:r>
        <w:rPr>
          <w:rFonts w:eastAsia="MS Mincho"/>
          <w:sz w:val="22"/>
          <w:szCs w:val="22"/>
          <w:lang w:val="en-US"/>
        </w:rPr>
        <w:t>Blanket P.O. {</w:t>
      </w:r>
      <w:r w:rsidRPr="00506D4A">
        <w:rPr>
          <w:rFonts w:eastAsia="MS Mincho"/>
          <w:sz w:val="22"/>
          <w:szCs w:val="22"/>
        </w:rPr>
        <w:t>Contract</w:t>
      </w:r>
      <w:r>
        <w:rPr>
          <w:rFonts w:eastAsia="MS Mincho"/>
          <w:sz w:val="22"/>
          <w:szCs w:val="22"/>
          <w:lang w:val="en-US"/>
        </w:rPr>
        <w:t>}</w:t>
      </w:r>
      <w:r w:rsidRPr="00506D4A">
        <w:rPr>
          <w:rFonts w:eastAsia="MS Mincho"/>
          <w:sz w:val="22"/>
          <w:szCs w:val="22"/>
        </w:rPr>
        <w:t xml:space="preserve"> award[s] </w:t>
      </w:r>
      <w:r>
        <w:rPr>
          <w:rFonts w:eastAsia="MS Mincho"/>
          <w:sz w:val="22"/>
          <w:szCs w:val="22"/>
          <w:lang w:val="en-US"/>
        </w:rPr>
        <w:t>will</w:t>
      </w:r>
      <w:r w:rsidRPr="00506D4A">
        <w:rPr>
          <w:rFonts w:eastAsia="MS Mincho"/>
          <w:sz w:val="22"/>
          <w:szCs w:val="22"/>
        </w:rPr>
        <w:t xml:space="preserve"> be made with reasonable promptness by written notice to th</w:t>
      </w:r>
      <w:r>
        <w:rPr>
          <w:rFonts w:eastAsia="MS Mincho"/>
          <w:sz w:val="22"/>
          <w:szCs w:val="22"/>
          <w:lang w:val="en-US"/>
        </w:rPr>
        <w:t>ose</w:t>
      </w:r>
      <w:r w:rsidRPr="00506D4A">
        <w:rPr>
          <w:rFonts w:eastAsia="MS Mincho"/>
          <w:sz w:val="22"/>
          <w:szCs w:val="22"/>
        </w:rPr>
        <w:t xml:space="preserve"> responsible </w:t>
      </w:r>
      <w:r w:rsidRPr="00955DFD">
        <w:rPr>
          <w:rFonts w:eastAsia="MS Mincho"/>
          <w:sz w:val="22"/>
        </w:rPr>
        <w:t>Vendors {Bidder</w:t>
      </w:r>
      <w:r w:rsidRPr="00506D4A">
        <w:rPr>
          <w:rFonts w:eastAsia="MS Mincho"/>
          <w:sz w:val="22"/>
          <w:szCs w:val="22"/>
        </w:rPr>
        <w:t>s</w:t>
      </w:r>
      <w:r w:rsidRPr="00955DFD">
        <w:rPr>
          <w:rFonts w:eastAsia="MS Mincho"/>
          <w:sz w:val="22"/>
        </w:rPr>
        <w:t>}</w:t>
      </w:r>
      <w:r w:rsidRPr="00506D4A">
        <w:rPr>
          <w:rFonts w:eastAsia="MS Mincho"/>
          <w:sz w:val="22"/>
          <w:szCs w:val="22"/>
        </w:rPr>
        <w:t xml:space="preserve">, whose </w:t>
      </w:r>
      <w:r>
        <w:rPr>
          <w:rFonts w:eastAsia="MS Mincho"/>
          <w:sz w:val="22"/>
        </w:rPr>
        <w:t>Quote</w:t>
      </w:r>
      <w:r w:rsidRPr="00955DFD">
        <w:rPr>
          <w:rFonts w:eastAsia="MS Mincho"/>
          <w:sz w:val="22"/>
        </w:rPr>
        <w:t>s {</w:t>
      </w:r>
      <w:r>
        <w:rPr>
          <w:rFonts w:eastAsia="MS Mincho"/>
          <w:sz w:val="22"/>
          <w:szCs w:val="22"/>
        </w:rPr>
        <w:t>Proposal</w:t>
      </w:r>
      <w:r w:rsidRPr="00506D4A">
        <w:rPr>
          <w:rFonts w:eastAsia="MS Mincho"/>
          <w:sz w:val="22"/>
          <w:szCs w:val="22"/>
        </w:rPr>
        <w:t>s</w:t>
      </w:r>
      <w:r w:rsidRPr="00955DFD">
        <w:rPr>
          <w:rFonts w:eastAsia="MS Mincho"/>
          <w:sz w:val="22"/>
        </w:rPr>
        <w:t>}</w:t>
      </w:r>
      <w:r w:rsidRPr="00506D4A">
        <w:rPr>
          <w:rFonts w:eastAsia="MS Mincho"/>
          <w:sz w:val="22"/>
          <w:szCs w:val="22"/>
        </w:rPr>
        <w:t xml:space="preserve">, conforming to this </w:t>
      </w:r>
      <w:r>
        <w:rPr>
          <w:rFonts w:eastAsia="MS Mincho"/>
          <w:sz w:val="22"/>
          <w:szCs w:val="22"/>
        </w:rPr>
        <w:t>Bid Solicitation {RFP}</w:t>
      </w:r>
      <w:r w:rsidRPr="00506D4A">
        <w:rPr>
          <w:rFonts w:eastAsia="MS Mincho"/>
          <w:sz w:val="22"/>
          <w:szCs w:val="22"/>
        </w:rPr>
        <w:t xml:space="preserve">, are most advantageous to the State, price, and other factors considered.  Any or all </w:t>
      </w:r>
      <w:r>
        <w:rPr>
          <w:rFonts w:eastAsia="MS Mincho"/>
          <w:sz w:val="22"/>
          <w:szCs w:val="22"/>
          <w:lang w:val="en-US"/>
        </w:rPr>
        <w:t>Quotes {</w:t>
      </w:r>
      <w:r>
        <w:rPr>
          <w:rFonts w:eastAsia="MS Mincho"/>
          <w:sz w:val="22"/>
          <w:szCs w:val="22"/>
        </w:rPr>
        <w:t>Proposal</w:t>
      </w:r>
      <w:r w:rsidRPr="00506D4A">
        <w:rPr>
          <w:rFonts w:eastAsia="MS Mincho"/>
          <w:sz w:val="22"/>
          <w:szCs w:val="22"/>
        </w:rPr>
        <w:t>s</w:t>
      </w:r>
      <w:r>
        <w:rPr>
          <w:rFonts w:eastAsia="MS Mincho"/>
          <w:sz w:val="22"/>
          <w:szCs w:val="22"/>
          <w:lang w:val="en-US"/>
        </w:rPr>
        <w:t>}</w:t>
      </w:r>
      <w:r w:rsidRPr="00506D4A">
        <w:rPr>
          <w:rFonts w:eastAsia="MS Mincho"/>
          <w:sz w:val="22"/>
          <w:szCs w:val="22"/>
        </w:rPr>
        <w:t xml:space="preserve"> may be rejected when the State Treasurer or the Director determines that it is in the public interest to do</w:t>
      </w:r>
      <w:r w:rsidRPr="008B75B2">
        <w:rPr>
          <w:rFonts w:eastAsia="MS Mincho"/>
          <w:sz w:val="22"/>
          <w:szCs w:val="22"/>
        </w:rPr>
        <w:t xml:space="preserve"> </w:t>
      </w:r>
      <w:r w:rsidRPr="00506D4A">
        <w:rPr>
          <w:rFonts w:eastAsia="MS Mincho"/>
          <w:sz w:val="22"/>
          <w:szCs w:val="22"/>
        </w:rPr>
        <w:t>so.</w:t>
      </w:r>
    </w:p>
    <w:p w14:paraId="3CB96E95" w14:textId="77777777" w:rsidR="00E651D6" w:rsidRPr="00506D4A" w:rsidRDefault="00E651D6" w:rsidP="001274BB">
      <w:pPr>
        <w:pStyle w:val="BodyText"/>
        <w:ind w:left="0"/>
        <w:rPr>
          <w:rFonts w:eastAsia="MS Mincho"/>
          <w:sz w:val="22"/>
          <w:szCs w:val="22"/>
        </w:rPr>
      </w:pPr>
    </w:p>
    <w:p w14:paraId="30D4180E" w14:textId="77777777" w:rsidR="00E651D6" w:rsidRPr="008263D1" w:rsidRDefault="00E651D6" w:rsidP="001274BB">
      <w:pPr>
        <w:pStyle w:val="Heading2"/>
      </w:pPr>
      <w:bookmarkStart w:id="433" w:name="_Toc400531562"/>
      <w:bookmarkStart w:id="434" w:name="_Toc428534034"/>
      <w:bookmarkStart w:id="435" w:name="_Toc483479181"/>
      <w:r w:rsidRPr="008263D1">
        <w:t>INSURANCE CERTIFICATES</w:t>
      </w:r>
      <w:bookmarkEnd w:id="433"/>
      <w:bookmarkEnd w:id="434"/>
      <w:bookmarkEnd w:id="435"/>
    </w:p>
    <w:p w14:paraId="53ABA754" w14:textId="77777777" w:rsidR="00E651D6" w:rsidRDefault="00E651D6" w:rsidP="001274BB">
      <w:pPr>
        <w:pStyle w:val="BodyText3"/>
      </w:pPr>
    </w:p>
    <w:p w14:paraId="7B3F1DF9" w14:textId="77777777" w:rsidR="00E651D6" w:rsidRDefault="00E651D6" w:rsidP="001274BB">
      <w:pPr>
        <w:pStyle w:val="BodyText3"/>
      </w:pPr>
      <w:r w:rsidRPr="00506D4A">
        <w:t xml:space="preserve">The </w:t>
      </w:r>
      <w:r w:rsidR="006C7D6B">
        <w:t xml:space="preserve">Vendor </w:t>
      </w:r>
      <w:r w:rsidR="00571AFA">
        <w:t>{Contractor}</w:t>
      </w:r>
      <w:r w:rsidRPr="00506D4A">
        <w:t xml:space="preserve"> shall provide the State with current certificates of insurance for all coverages required by the terms of this </w:t>
      </w:r>
      <w:r w:rsidR="001D2ACC">
        <w:t>Blanket P.O.</w:t>
      </w:r>
      <w:r w:rsidR="00A7166F">
        <w:t xml:space="preserve"> </w:t>
      </w:r>
      <w:r w:rsidR="008B0B5B">
        <w:t>{</w:t>
      </w:r>
      <w:r w:rsidR="00362081">
        <w:t>Contract</w:t>
      </w:r>
      <w:r w:rsidR="008B0B5B">
        <w:t>}</w:t>
      </w:r>
      <w:r w:rsidRPr="00506D4A">
        <w:t xml:space="preserve">, naming the State as an Additional Insured.  </w:t>
      </w:r>
      <w:r w:rsidR="0037746E">
        <w:t xml:space="preserve"> </w:t>
      </w:r>
      <w:r w:rsidR="00EA6BDD" w:rsidRPr="00490529">
        <w:t xml:space="preserve">See </w:t>
      </w:r>
      <w:r w:rsidR="0037746E" w:rsidRPr="00490529">
        <w:t>Section 4.2 of the</w:t>
      </w:r>
      <w:r w:rsidR="00D35C03" w:rsidRPr="00490529">
        <w:t xml:space="preserve"> </w:t>
      </w:r>
      <w:r w:rsidR="000D4025" w:rsidRPr="00490529">
        <w:t>SSTC</w:t>
      </w:r>
      <w:r w:rsidR="008C126C" w:rsidRPr="00490529">
        <w:t xml:space="preserve"> </w:t>
      </w:r>
      <w:r w:rsidR="005D4A96" w:rsidRPr="00490529">
        <w:t xml:space="preserve">accompanying this </w:t>
      </w:r>
      <w:r w:rsidR="00A07391" w:rsidRPr="00490529">
        <w:t xml:space="preserve">Bid Solicitation </w:t>
      </w:r>
      <w:r w:rsidR="0060080E" w:rsidRPr="00490529">
        <w:t>{RFP}</w:t>
      </w:r>
      <w:r w:rsidR="005D4A96" w:rsidRPr="00490529">
        <w:t>.</w:t>
      </w:r>
    </w:p>
    <w:p w14:paraId="3F6DDF34" w14:textId="77777777" w:rsidR="007D4505" w:rsidRDefault="007D4505" w:rsidP="001274BB">
      <w:pPr>
        <w:pStyle w:val="BodyText3"/>
      </w:pPr>
    </w:p>
    <w:p w14:paraId="7518B091" w14:textId="77777777" w:rsidR="00C66608" w:rsidRPr="00083A7A" w:rsidRDefault="00526170" w:rsidP="00C66608">
      <w:pPr>
        <w:pStyle w:val="BodyText3"/>
        <w:rPr>
          <w:rFonts w:cs="Arial"/>
        </w:rPr>
      </w:pPr>
      <w:r>
        <w:rPr>
          <w:rFonts w:cs="Arial"/>
          <w:color w:val="000000"/>
        </w:rPr>
        <w:t>Vendor</w:t>
      </w:r>
      <w:r w:rsidR="00786A0F">
        <w:rPr>
          <w:rFonts w:cs="Arial"/>
          <w:color w:val="000000"/>
        </w:rPr>
        <w:t>s</w:t>
      </w:r>
      <w:r>
        <w:rPr>
          <w:rFonts w:cs="Arial"/>
          <w:color w:val="000000"/>
        </w:rPr>
        <w:t xml:space="preserve"> </w:t>
      </w:r>
      <w:r w:rsidR="00503745">
        <w:rPr>
          <w:rFonts w:cs="Arial"/>
          <w:color w:val="000000"/>
        </w:rPr>
        <w:t>{</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Insurance Certification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Insurance Certification </w:t>
      </w:r>
      <w:r w:rsidR="004143C2">
        <w:rPr>
          <w:rFonts w:cs="Arial"/>
          <w:color w:val="000000"/>
        </w:rPr>
        <w:t>C</w:t>
      </w:r>
      <w:r w:rsidR="00C66608">
        <w:rPr>
          <w:rFonts w:cs="Arial"/>
          <w:color w:val="000000"/>
        </w:rPr>
        <w:t>ompliance status,</w:t>
      </w:r>
      <w:r w:rsidR="004143C2">
        <w:rPr>
          <w:rFonts w:cs="Arial"/>
          <w:color w:val="000000"/>
        </w:rPr>
        <w:t xml:space="preserve"> contact the Division Procurement Specialist</w:t>
      </w:r>
      <w:r w:rsidR="00C66608">
        <w:rPr>
          <w:rFonts w:cs="Arial"/>
          <w:color w:val="000000"/>
        </w:rPr>
        <w:t>.</w:t>
      </w:r>
    </w:p>
    <w:p w14:paraId="4F3AB358" w14:textId="77777777" w:rsidR="00C66608" w:rsidRDefault="00C66608" w:rsidP="001274BB">
      <w:pPr>
        <w:pStyle w:val="BodyText3"/>
      </w:pPr>
    </w:p>
    <w:p w14:paraId="3B5A41C7" w14:textId="77777777" w:rsidR="0022055D" w:rsidRDefault="0022055D" w:rsidP="001274BB">
      <w:pPr>
        <w:pStyle w:val="BodyText3"/>
      </w:pPr>
    </w:p>
    <w:p w14:paraId="109A374D" w14:textId="77777777" w:rsidR="0022055D" w:rsidRDefault="0022055D" w:rsidP="001274BB">
      <w:pPr>
        <w:pStyle w:val="BodyText3"/>
      </w:pPr>
    </w:p>
    <w:p w14:paraId="07484DCF" w14:textId="77777777" w:rsidR="0022055D" w:rsidRDefault="0022055D" w:rsidP="001274BB">
      <w:pPr>
        <w:pStyle w:val="BodyText3"/>
      </w:pPr>
    </w:p>
    <w:p w14:paraId="7BDDA097" w14:textId="77777777" w:rsidR="0022055D" w:rsidRDefault="0022055D" w:rsidP="001274BB">
      <w:pPr>
        <w:pStyle w:val="BodyText3"/>
      </w:pPr>
    </w:p>
    <w:p w14:paraId="19FF1CCD" w14:textId="77777777" w:rsidR="007D4505" w:rsidRPr="007D4505" w:rsidRDefault="007D4505" w:rsidP="001274BB">
      <w:pPr>
        <w:pStyle w:val="Heading2"/>
      </w:pPr>
      <w:bookmarkStart w:id="436" w:name="_Toc118513795"/>
      <w:bookmarkStart w:id="437" w:name="_Toc400531563"/>
      <w:bookmarkStart w:id="438" w:name="_Toc428534035"/>
      <w:bookmarkStart w:id="439" w:name="_Toc483479182"/>
      <w:bookmarkStart w:id="440" w:name="OLE_LINK3"/>
      <w:bookmarkStart w:id="441" w:name="OLE_LINK4"/>
      <w:r>
        <w:lastRenderedPageBreak/>
        <w:t xml:space="preserve">Performance </w:t>
      </w:r>
      <w:bookmarkEnd w:id="436"/>
      <w:r w:rsidR="000930EA">
        <w:t>SECURITY</w:t>
      </w:r>
      <w:bookmarkEnd w:id="437"/>
      <w:bookmarkEnd w:id="438"/>
      <w:bookmarkEnd w:id="439"/>
    </w:p>
    <w:bookmarkEnd w:id="440"/>
    <w:bookmarkEnd w:id="441"/>
    <w:p w14:paraId="6B00922D" w14:textId="77777777" w:rsidR="00B606DD" w:rsidRPr="00851065" w:rsidRDefault="00B606DD" w:rsidP="00851065">
      <w:pPr>
        <w:autoSpaceDE w:val="0"/>
        <w:autoSpaceDN w:val="0"/>
        <w:adjustRightInd w:val="0"/>
        <w:rPr>
          <w:color w:val="000000"/>
        </w:rPr>
      </w:pPr>
    </w:p>
    <w:p w14:paraId="0FF4C0E9" w14:textId="77777777" w:rsidR="00E1474B" w:rsidRPr="00851065" w:rsidRDefault="00E1474B" w:rsidP="00851065">
      <w:pPr>
        <w:autoSpaceDE w:val="0"/>
        <w:autoSpaceDN w:val="0"/>
        <w:adjustRightInd w:val="0"/>
        <w:rPr>
          <w:color w:val="000000"/>
        </w:rPr>
      </w:pPr>
      <w:r w:rsidRPr="00851065">
        <w:rPr>
          <w:color w:val="000000"/>
        </w:rPr>
        <w:t xml:space="preserve">The successful </w:t>
      </w:r>
      <w:r w:rsidR="006C7D6B" w:rsidRPr="00851065">
        <w:rPr>
          <w:color w:val="000000"/>
        </w:rPr>
        <w:t xml:space="preserve">Vendor </w:t>
      </w:r>
      <w:r w:rsidR="00571AFA" w:rsidRPr="00851065">
        <w:rPr>
          <w:color w:val="000000"/>
        </w:rPr>
        <w:t>{Contractor}</w:t>
      </w:r>
      <w:r w:rsidRPr="00851065">
        <w:rPr>
          <w:color w:val="000000"/>
        </w:rPr>
        <w:t xml:space="preserve"> shall furnish performance security in the amount </w:t>
      </w:r>
      <w:r w:rsidR="003E175F" w:rsidRPr="00C65B22">
        <w:rPr>
          <w:color w:val="000000"/>
        </w:rPr>
        <w:t xml:space="preserve">of </w:t>
      </w:r>
      <w:r w:rsidR="00997FE9" w:rsidRPr="00997FE9">
        <w:rPr>
          <w:b/>
          <w:color w:val="000000"/>
        </w:rPr>
        <w:t>$50,000.00</w:t>
      </w:r>
      <w:r w:rsidR="00997FE9">
        <w:rPr>
          <w:color w:val="000000"/>
        </w:rPr>
        <w:t xml:space="preserve"> </w:t>
      </w:r>
      <w:r w:rsidR="000E04F1" w:rsidRPr="00C65B22">
        <w:rPr>
          <w:color w:val="000000"/>
        </w:rPr>
        <w:t xml:space="preserve">which is </w:t>
      </w:r>
      <w:r w:rsidR="003E175F" w:rsidRPr="00C65B22">
        <w:rPr>
          <w:color w:val="000000"/>
        </w:rPr>
        <w:t xml:space="preserve">also </w:t>
      </w:r>
      <w:r w:rsidR="000E04F1" w:rsidRPr="007D420A">
        <w:rPr>
          <w:color w:val="000000"/>
        </w:rPr>
        <w:t>noted</w:t>
      </w:r>
      <w:r w:rsidR="00325007" w:rsidRPr="00955DFD">
        <w:rPr>
          <w:color w:val="000000"/>
        </w:rPr>
        <w:t xml:space="preserve"> </w:t>
      </w:r>
      <w:r w:rsidR="00C1097F" w:rsidRPr="00955DFD">
        <w:rPr>
          <w:color w:val="000000"/>
        </w:rPr>
        <w:t xml:space="preserve">on the </w:t>
      </w:r>
      <w:r w:rsidR="00664541" w:rsidRPr="00955DFD">
        <w:rPr>
          <w:color w:val="000000"/>
        </w:rPr>
        <w:t>“</w:t>
      </w:r>
      <w:r w:rsidR="00C1097F" w:rsidRPr="00955DFD">
        <w:rPr>
          <w:color w:val="000000"/>
        </w:rPr>
        <w:t>Summary</w:t>
      </w:r>
      <w:r w:rsidR="00664541" w:rsidRPr="00955DFD">
        <w:rPr>
          <w:color w:val="000000"/>
        </w:rPr>
        <w:t>”</w:t>
      </w:r>
      <w:r w:rsidR="00C1097F" w:rsidRPr="00955DFD">
        <w:rPr>
          <w:color w:val="000000"/>
        </w:rPr>
        <w:t xml:space="preserve"> </w:t>
      </w:r>
      <w:r w:rsidR="000E04F1" w:rsidRPr="00955DFD">
        <w:rPr>
          <w:color w:val="000000"/>
        </w:rPr>
        <w:t>p</w:t>
      </w:r>
      <w:r w:rsidR="00C1097F" w:rsidRPr="00955DFD">
        <w:rPr>
          <w:color w:val="000000"/>
        </w:rPr>
        <w:t>age of</w:t>
      </w:r>
      <w:r w:rsidR="003E175F" w:rsidRPr="00955DFD">
        <w:rPr>
          <w:color w:val="000000"/>
        </w:rPr>
        <w:t xml:space="preserve"> the Bid Solicitation in </w:t>
      </w:r>
      <w:r w:rsidR="003E175F" w:rsidRPr="00A6462B">
        <w:rPr>
          <w:rStyle w:val="IntenseEmphasis"/>
          <w:color w:val="00B050"/>
        </w:rPr>
        <w:t>NJ</w:t>
      </w:r>
      <w:r w:rsidR="003E175F" w:rsidRPr="00A6462B">
        <w:rPr>
          <w:rStyle w:val="IntenseEmphasis"/>
          <w:color w:val="0070C0"/>
        </w:rPr>
        <w:t>START</w:t>
      </w:r>
      <w:r w:rsidRPr="00851065">
        <w:rPr>
          <w:color w:val="000000"/>
        </w:rPr>
        <w:t xml:space="preserve">.  See </w:t>
      </w:r>
      <w:r w:rsidRPr="00851065">
        <w:rPr>
          <w:color w:val="000000"/>
          <w:u w:val="single"/>
        </w:rPr>
        <w:t>N.J.A.C.</w:t>
      </w:r>
      <w:r w:rsidRPr="00851065">
        <w:rPr>
          <w:color w:val="000000"/>
        </w:rPr>
        <w:t xml:space="preserve"> 17:12-2.5. Acceptable forms of performance security are as follows: </w:t>
      </w:r>
    </w:p>
    <w:p w14:paraId="3B996829" w14:textId="77777777" w:rsidR="00E1474B" w:rsidRPr="00851065" w:rsidRDefault="00E1474B" w:rsidP="00851065">
      <w:pPr>
        <w:autoSpaceDE w:val="0"/>
        <w:autoSpaceDN w:val="0"/>
        <w:adjustRightInd w:val="0"/>
        <w:rPr>
          <w:color w:val="000000"/>
        </w:rPr>
      </w:pPr>
    </w:p>
    <w:p w14:paraId="073DCB9C" w14:textId="77777777" w:rsidR="00D32ABB" w:rsidRDefault="00B606DD" w:rsidP="007F2383">
      <w:pPr>
        <w:pStyle w:val="ListParagraph"/>
        <w:numPr>
          <w:ilvl w:val="0"/>
          <w:numId w:val="34"/>
        </w:numPr>
        <w:autoSpaceDE w:val="0"/>
        <w:autoSpaceDN w:val="0"/>
        <w:adjustRightInd w:val="0"/>
        <w:rPr>
          <w:color w:val="000000"/>
        </w:rPr>
      </w:pPr>
      <w:r w:rsidRPr="00D32ABB">
        <w:rPr>
          <w:color w:val="000000"/>
        </w:rPr>
        <w:t xml:space="preserve">The </w:t>
      </w:r>
      <w:r w:rsidR="006C7D6B" w:rsidRPr="00D32ABB">
        <w:rPr>
          <w:color w:val="000000"/>
        </w:rPr>
        <w:t xml:space="preserve">Vendor </w:t>
      </w:r>
      <w:r w:rsidR="00571AFA" w:rsidRPr="00D32ABB">
        <w:rPr>
          <w:color w:val="000000"/>
        </w:rPr>
        <w:t>{Contractor}</w:t>
      </w:r>
      <w:r w:rsidRPr="00D32ABB">
        <w:rPr>
          <w:color w:val="000000"/>
        </w:rPr>
        <w:t xml:space="preserve"> shall be required to furnish an irrevocable security in the amount listed in the </w:t>
      </w:r>
      <w:r w:rsidR="00A07391" w:rsidRPr="00D32ABB">
        <w:rPr>
          <w:color w:val="000000"/>
        </w:rPr>
        <w:t xml:space="preserve">Bid Solicitation </w:t>
      </w:r>
      <w:r w:rsidR="0060080E" w:rsidRPr="00D32ABB">
        <w:rPr>
          <w:color w:val="000000"/>
        </w:rPr>
        <w:t>{RFP}</w:t>
      </w:r>
      <w:r w:rsidRPr="00D32ABB">
        <w:rPr>
          <w:color w:val="000000"/>
        </w:rPr>
        <w:t xml:space="preserve"> payable to the Treasurer, State of New Jersey, binding the </w:t>
      </w:r>
      <w:r w:rsidR="006C7D6B" w:rsidRPr="00D32ABB">
        <w:rPr>
          <w:color w:val="000000"/>
        </w:rPr>
        <w:t xml:space="preserve">Vendor </w:t>
      </w:r>
      <w:r w:rsidR="00571AFA" w:rsidRPr="00D32ABB">
        <w:rPr>
          <w:color w:val="000000"/>
        </w:rPr>
        <w:t>{Contractor}</w:t>
      </w:r>
      <w:r w:rsidRPr="00D32ABB">
        <w:rPr>
          <w:color w:val="000000"/>
        </w:rPr>
        <w:t xml:space="preserve"> to provide faithful performance of the </w:t>
      </w:r>
      <w:r w:rsidR="001D2ACC" w:rsidRPr="00D32ABB">
        <w:rPr>
          <w:color w:val="000000"/>
        </w:rPr>
        <w:t>Blanket P.O.</w:t>
      </w:r>
      <w:r w:rsidR="00A7166F" w:rsidRPr="00D32ABB">
        <w:rPr>
          <w:color w:val="000000"/>
        </w:rPr>
        <w:t xml:space="preserve"> </w:t>
      </w:r>
      <w:r w:rsidR="008B0B5B" w:rsidRPr="00D32ABB">
        <w:rPr>
          <w:color w:val="000000"/>
        </w:rPr>
        <w:t>{</w:t>
      </w:r>
      <w:r w:rsidR="00362081" w:rsidRPr="00D32ABB">
        <w:rPr>
          <w:color w:val="000000"/>
        </w:rPr>
        <w:t>Contract</w:t>
      </w:r>
      <w:r w:rsidR="008B0B5B" w:rsidRPr="00D32ABB">
        <w:rPr>
          <w:color w:val="000000"/>
        </w:rPr>
        <w:t>}</w:t>
      </w:r>
      <w:r w:rsidR="00604906" w:rsidRPr="00D32ABB">
        <w:rPr>
          <w:color w:val="000000"/>
        </w:rPr>
        <w:t>; or</w:t>
      </w:r>
    </w:p>
    <w:p w14:paraId="68B8C38F" w14:textId="77777777" w:rsidR="00D32ABB" w:rsidRDefault="00D32ABB" w:rsidP="00D32ABB">
      <w:pPr>
        <w:pStyle w:val="ListParagraph"/>
        <w:autoSpaceDE w:val="0"/>
        <w:autoSpaceDN w:val="0"/>
        <w:adjustRightInd w:val="0"/>
        <w:rPr>
          <w:color w:val="000000"/>
        </w:rPr>
      </w:pPr>
    </w:p>
    <w:p w14:paraId="13334561" w14:textId="77777777" w:rsidR="00996D44" w:rsidRPr="00D32ABB" w:rsidRDefault="00B606DD" w:rsidP="007F2383">
      <w:pPr>
        <w:pStyle w:val="ListParagraph"/>
        <w:numPr>
          <w:ilvl w:val="0"/>
          <w:numId w:val="34"/>
        </w:numPr>
        <w:autoSpaceDE w:val="0"/>
        <w:autoSpaceDN w:val="0"/>
        <w:adjustRightInd w:val="0"/>
        <w:rPr>
          <w:color w:val="000000"/>
        </w:rPr>
      </w:pPr>
      <w:r w:rsidRPr="00D32ABB">
        <w:rPr>
          <w:rFonts w:cs="Arial"/>
          <w:color w:val="000000"/>
          <w:szCs w:val="22"/>
        </w:rPr>
        <w:t xml:space="preserve">The performance security shall be in the form of a properly executed individual or annual performance bond issued by an insurance or security company authorized to do business in the State of New Jersey, a certified or cashier's check </w:t>
      </w:r>
      <w:r w:rsidR="00996D44" w:rsidRPr="00D32ABB">
        <w:rPr>
          <w:rFonts w:cs="Arial"/>
          <w:color w:val="000000"/>
          <w:szCs w:val="22"/>
        </w:rPr>
        <w:t xml:space="preserve">drawn </w:t>
      </w:r>
      <w:r w:rsidRPr="00D32ABB">
        <w:rPr>
          <w:rFonts w:cs="Arial"/>
          <w:color w:val="000000"/>
          <w:szCs w:val="22"/>
        </w:rPr>
        <w:t>to the order of the Treasurer, State of New Jersey, or an irrevocable letter of credit drawn naming the Treasurer, State of New Jersey as beneficiary issued by a federally insured financial institution.</w:t>
      </w:r>
      <w:r w:rsidR="00996D44" w:rsidRPr="00D32ABB">
        <w:rPr>
          <w:rFonts w:cs="Arial"/>
          <w:szCs w:val="22"/>
        </w:rPr>
        <w:t xml:space="preserve"> </w:t>
      </w:r>
    </w:p>
    <w:p w14:paraId="30F95A74" w14:textId="77777777" w:rsidR="00996D44" w:rsidRDefault="00996D44" w:rsidP="00996D44">
      <w:pPr>
        <w:pStyle w:val="NoSpacing"/>
        <w:ind w:left="360" w:hanging="360"/>
        <w:rPr>
          <w:rFonts w:ascii="Arial" w:hAnsi="Arial" w:cs="Arial"/>
          <w:sz w:val="22"/>
          <w:szCs w:val="22"/>
        </w:rPr>
      </w:pPr>
    </w:p>
    <w:p w14:paraId="690FE12A" w14:textId="77777777" w:rsidR="00B606DD" w:rsidRPr="00955DFD" w:rsidRDefault="00B606DD" w:rsidP="00851065">
      <w:pPr>
        <w:autoSpaceDE w:val="0"/>
        <w:autoSpaceDN w:val="0"/>
        <w:adjustRightInd w:val="0"/>
        <w:rPr>
          <w:color w:val="000000"/>
        </w:rPr>
      </w:pPr>
      <w:r w:rsidRPr="00851065">
        <w:rPr>
          <w:color w:val="000000"/>
        </w:rPr>
        <w:t xml:space="preserve">The </w:t>
      </w:r>
      <w:r w:rsidR="00135D7D">
        <w:rPr>
          <w:color w:val="000000"/>
        </w:rPr>
        <w:t>p</w:t>
      </w:r>
      <w:r w:rsidRPr="00851065">
        <w:rPr>
          <w:color w:val="000000"/>
        </w:rPr>
        <w:t xml:space="preserve">erformance </w:t>
      </w:r>
      <w:r w:rsidR="00135D7D">
        <w:rPr>
          <w:color w:val="000000"/>
        </w:rPr>
        <w:t>s</w:t>
      </w:r>
      <w:r w:rsidRPr="00851065">
        <w:rPr>
          <w:color w:val="000000"/>
        </w:rPr>
        <w:t xml:space="preserve">ecurity must be submitted to the State within </w:t>
      </w:r>
      <w:r w:rsidRPr="00C65B22">
        <w:rPr>
          <w:color w:val="000000"/>
        </w:rPr>
        <w:t>30</w:t>
      </w:r>
      <w:r w:rsidR="00164E6A" w:rsidRPr="00C65B22">
        <w:rPr>
          <w:color w:val="000000"/>
        </w:rPr>
        <w:t xml:space="preserve"> calendar</w:t>
      </w:r>
      <w:r w:rsidRPr="00C65B22">
        <w:rPr>
          <w:color w:val="000000"/>
        </w:rPr>
        <w:t xml:space="preserve"> days of the effective date of the </w:t>
      </w:r>
      <w:r w:rsidR="001D2ACC">
        <w:rPr>
          <w:color w:val="000000"/>
        </w:rPr>
        <w:t>Blanket P.O.</w:t>
      </w:r>
      <w:r w:rsidR="00A7166F" w:rsidRPr="007D420A">
        <w:rPr>
          <w:color w:val="000000"/>
        </w:rPr>
        <w:t xml:space="preserve"> </w:t>
      </w:r>
      <w:r w:rsidR="008B0B5B" w:rsidRPr="00955DFD">
        <w:rPr>
          <w:color w:val="000000"/>
        </w:rPr>
        <w:t>{</w:t>
      </w:r>
      <w:r w:rsidR="00362081" w:rsidRPr="00955DFD">
        <w:rPr>
          <w:color w:val="000000"/>
        </w:rPr>
        <w:t>Contract</w:t>
      </w:r>
      <w:r w:rsidR="008B0B5B" w:rsidRPr="00955DFD">
        <w:rPr>
          <w:color w:val="000000"/>
        </w:rPr>
        <w:t>}</w:t>
      </w:r>
      <w:r w:rsidRPr="00955DFD">
        <w:rPr>
          <w:color w:val="000000"/>
        </w:rPr>
        <w:t xml:space="preserve"> award and cover the period of the </w:t>
      </w:r>
      <w:r w:rsidR="001D2ACC">
        <w:rPr>
          <w:color w:val="000000"/>
        </w:rPr>
        <w:t>Blanket P.O.</w:t>
      </w:r>
      <w:r w:rsidR="00A7166F" w:rsidRPr="00955DFD">
        <w:rPr>
          <w:color w:val="000000"/>
        </w:rPr>
        <w:t xml:space="preserve"> </w:t>
      </w:r>
      <w:r w:rsidR="008B0B5B" w:rsidRPr="00955DFD">
        <w:rPr>
          <w:color w:val="000000"/>
        </w:rPr>
        <w:t>{</w:t>
      </w:r>
      <w:r w:rsidR="00362081" w:rsidRPr="00955DFD">
        <w:rPr>
          <w:color w:val="000000"/>
        </w:rPr>
        <w:t>Contract</w:t>
      </w:r>
      <w:r w:rsidR="008B0B5B" w:rsidRPr="00955DFD">
        <w:rPr>
          <w:color w:val="000000"/>
        </w:rPr>
        <w:t>}</w:t>
      </w:r>
      <w:r w:rsidRPr="00955DFD">
        <w:rPr>
          <w:color w:val="000000"/>
        </w:rPr>
        <w:t xml:space="preserve"> and any extensions thereof.  Failure to submit performance security may result in cancellation of </w:t>
      </w:r>
      <w:r w:rsidR="001D2ACC">
        <w:rPr>
          <w:color w:val="000000"/>
        </w:rPr>
        <w:t>Blanket P.O.</w:t>
      </w:r>
      <w:r w:rsidR="00A7166F" w:rsidRPr="00955DFD">
        <w:rPr>
          <w:color w:val="000000"/>
        </w:rPr>
        <w:t xml:space="preserve"> </w:t>
      </w:r>
      <w:r w:rsidR="008B0B5B" w:rsidRPr="00955DFD">
        <w:rPr>
          <w:color w:val="000000"/>
        </w:rPr>
        <w:t>{</w:t>
      </w:r>
      <w:r w:rsidR="00362081" w:rsidRPr="00955DFD">
        <w:rPr>
          <w:color w:val="000000"/>
        </w:rPr>
        <w:t>Contract</w:t>
      </w:r>
      <w:r w:rsidR="008B0B5B" w:rsidRPr="00955DFD">
        <w:rPr>
          <w:color w:val="000000"/>
        </w:rPr>
        <w:t>}</w:t>
      </w:r>
      <w:r w:rsidRPr="00955DFD">
        <w:rPr>
          <w:color w:val="000000"/>
        </w:rPr>
        <w:t xml:space="preserve"> for cause pursuant to </w:t>
      </w:r>
      <w:r w:rsidR="00A37459" w:rsidRPr="00955DFD">
        <w:rPr>
          <w:color w:val="000000"/>
        </w:rPr>
        <w:t>Section</w:t>
      </w:r>
      <w:r w:rsidRPr="00955DFD">
        <w:rPr>
          <w:color w:val="000000"/>
        </w:rPr>
        <w:t xml:space="preserve"> 5.7</w:t>
      </w:r>
      <w:r w:rsidR="00151D1F" w:rsidRPr="00955DFD">
        <w:rPr>
          <w:color w:val="000000"/>
        </w:rPr>
        <w:t>(</w:t>
      </w:r>
      <w:r w:rsidRPr="00955DFD">
        <w:rPr>
          <w:color w:val="000000"/>
        </w:rPr>
        <w:t>b</w:t>
      </w:r>
      <w:r w:rsidR="00151D1F" w:rsidRPr="00955DFD">
        <w:rPr>
          <w:color w:val="000000"/>
        </w:rPr>
        <w:t>)(</w:t>
      </w:r>
      <w:r w:rsidRPr="00955DFD">
        <w:rPr>
          <w:color w:val="000000"/>
        </w:rPr>
        <w:t>1</w:t>
      </w:r>
      <w:r w:rsidR="00151D1F" w:rsidRPr="00955DFD">
        <w:rPr>
          <w:color w:val="000000"/>
        </w:rPr>
        <w:t xml:space="preserve">) of the </w:t>
      </w:r>
      <w:r w:rsidR="000D4025" w:rsidRPr="00955DFD">
        <w:rPr>
          <w:color w:val="000000"/>
        </w:rPr>
        <w:t>SSTC</w:t>
      </w:r>
      <w:r w:rsidRPr="00955DFD">
        <w:rPr>
          <w:color w:val="000000"/>
        </w:rPr>
        <w:t>, and nonpayment for work performed.</w:t>
      </w:r>
    </w:p>
    <w:p w14:paraId="213DFDF9" w14:textId="77777777" w:rsidR="00B606DD" w:rsidRPr="00955DFD" w:rsidRDefault="00B606DD" w:rsidP="00851065">
      <w:pPr>
        <w:autoSpaceDE w:val="0"/>
        <w:autoSpaceDN w:val="0"/>
        <w:adjustRightInd w:val="0"/>
        <w:ind w:left="1440"/>
        <w:rPr>
          <w:color w:val="000000"/>
        </w:rPr>
      </w:pPr>
    </w:p>
    <w:p w14:paraId="6244FAA5" w14:textId="77777777" w:rsidR="00B606DD" w:rsidRPr="00955DFD" w:rsidRDefault="00B606DD" w:rsidP="00C65B22">
      <w:pPr>
        <w:autoSpaceDE w:val="0"/>
        <w:autoSpaceDN w:val="0"/>
        <w:adjustRightInd w:val="0"/>
        <w:rPr>
          <w:color w:val="000000"/>
        </w:rPr>
      </w:pPr>
      <w:r w:rsidRPr="00955DFD">
        <w:rPr>
          <w:color w:val="000000"/>
        </w:rPr>
        <w:t xml:space="preserve">Within 30 </w:t>
      </w:r>
      <w:r w:rsidR="002E4519" w:rsidRPr="00955DFD">
        <w:rPr>
          <w:color w:val="000000"/>
        </w:rPr>
        <w:t xml:space="preserve">calendar </w:t>
      </w:r>
      <w:r w:rsidRPr="00955DFD">
        <w:rPr>
          <w:color w:val="000000"/>
        </w:rPr>
        <w:t xml:space="preserve">days of the anniversary of the </w:t>
      </w:r>
      <w:r w:rsidR="001D2ACC">
        <w:rPr>
          <w:color w:val="000000"/>
        </w:rPr>
        <w:t>Blanket P.O.</w:t>
      </w:r>
      <w:r w:rsidR="00A7166F" w:rsidRPr="00955DFD">
        <w:rPr>
          <w:color w:val="000000"/>
        </w:rPr>
        <w:t xml:space="preserve"> </w:t>
      </w:r>
      <w:r w:rsidR="008B0B5B" w:rsidRPr="00955DFD">
        <w:rPr>
          <w:color w:val="000000"/>
        </w:rPr>
        <w:t>{</w:t>
      </w:r>
      <w:r w:rsidR="00362081" w:rsidRPr="00955DFD">
        <w:rPr>
          <w:color w:val="000000"/>
        </w:rPr>
        <w:t>Contract</w:t>
      </w:r>
      <w:r w:rsidR="008B0B5B" w:rsidRPr="00955DFD">
        <w:rPr>
          <w:color w:val="000000"/>
        </w:rPr>
        <w:t>}</w:t>
      </w:r>
      <w:r w:rsidRPr="00955DFD">
        <w:rPr>
          <w:color w:val="000000"/>
        </w:rPr>
        <w:t xml:space="preserve"> effective date, the </w:t>
      </w:r>
      <w:r w:rsidR="006C7D6B" w:rsidRPr="00955DFD">
        <w:rPr>
          <w:color w:val="000000"/>
        </w:rPr>
        <w:t xml:space="preserve">Vendor </w:t>
      </w:r>
      <w:r w:rsidR="00571AFA" w:rsidRPr="00955DFD">
        <w:rPr>
          <w:color w:val="000000"/>
        </w:rPr>
        <w:t>{Contractor}</w:t>
      </w:r>
      <w:r w:rsidRPr="00955DFD">
        <w:rPr>
          <w:color w:val="000000"/>
        </w:rPr>
        <w:t xml:space="preserve"> shall provide proof to the Director that the performance bond in the required amount is in effect.  Failure to provide such proof may result in the suspension of payment to the </w:t>
      </w:r>
      <w:r w:rsidR="006C7D6B" w:rsidRPr="00955DFD">
        <w:rPr>
          <w:color w:val="000000"/>
        </w:rPr>
        <w:t xml:space="preserve">Vendor </w:t>
      </w:r>
      <w:r w:rsidR="00571AFA" w:rsidRPr="00955DFD">
        <w:rPr>
          <w:color w:val="000000"/>
        </w:rPr>
        <w:t>{Contractor}</w:t>
      </w:r>
      <w:r w:rsidRPr="00955DFD">
        <w:rPr>
          <w:color w:val="000000"/>
        </w:rPr>
        <w:t xml:space="preserve"> until such time</w:t>
      </w:r>
      <w:r w:rsidR="00151D1F" w:rsidRPr="00955DFD">
        <w:rPr>
          <w:color w:val="000000"/>
        </w:rPr>
        <w:t xml:space="preserve"> as</w:t>
      </w:r>
      <w:r w:rsidRPr="00955DFD">
        <w:rPr>
          <w:color w:val="000000"/>
        </w:rPr>
        <w:t xml:space="preserve"> the </w:t>
      </w:r>
      <w:r w:rsidR="006C7D6B" w:rsidRPr="00955DFD">
        <w:rPr>
          <w:color w:val="000000"/>
        </w:rPr>
        <w:t xml:space="preserve">Vendor </w:t>
      </w:r>
      <w:r w:rsidR="00571AFA" w:rsidRPr="00955DFD">
        <w:rPr>
          <w:color w:val="000000"/>
        </w:rPr>
        <w:t>{Contractor}</w:t>
      </w:r>
      <w:r w:rsidRPr="00955DFD">
        <w:rPr>
          <w:color w:val="000000"/>
        </w:rPr>
        <w:t xml:space="preserve"> complies with this requirement.</w:t>
      </w:r>
    </w:p>
    <w:p w14:paraId="0B5066D5" w14:textId="77777777" w:rsidR="00B606DD" w:rsidRPr="00955DFD" w:rsidRDefault="00B606DD" w:rsidP="00C65B22">
      <w:pPr>
        <w:autoSpaceDE w:val="0"/>
        <w:autoSpaceDN w:val="0"/>
        <w:adjustRightInd w:val="0"/>
        <w:ind w:left="1440"/>
        <w:rPr>
          <w:color w:val="000000"/>
        </w:rPr>
      </w:pPr>
    </w:p>
    <w:p w14:paraId="2685B985" w14:textId="77777777" w:rsidR="00B606DD" w:rsidRPr="00955DFD" w:rsidRDefault="00B606DD" w:rsidP="00C65B22">
      <w:pPr>
        <w:autoSpaceDE w:val="0"/>
        <w:autoSpaceDN w:val="0"/>
        <w:adjustRightInd w:val="0"/>
        <w:rPr>
          <w:color w:val="000000"/>
        </w:rPr>
      </w:pPr>
      <w:r w:rsidRPr="00955DFD">
        <w:rPr>
          <w:color w:val="000000"/>
        </w:rPr>
        <w:t xml:space="preserve">Although the performance bond is required for the full term of the </w:t>
      </w:r>
      <w:r w:rsidR="001D2ACC">
        <w:rPr>
          <w:color w:val="000000"/>
        </w:rPr>
        <w:t>Blanket P.O.</w:t>
      </w:r>
      <w:r w:rsidR="00A7166F" w:rsidRPr="00955DFD">
        <w:rPr>
          <w:color w:val="000000"/>
        </w:rPr>
        <w:t xml:space="preserve"> </w:t>
      </w:r>
      <w:r w:rsidR="008B0B5B" w:rsidRPr="00955DFD">
        <w:rPr>
          <w:color w:val="000000"/>
        </w:rPr>
        <w:t>{</w:t>
      </w:r>
      <w:r w:rsidR="00362081" w:rsidRPr="00955DFD">
        <w:rPr>
          <w:color w:val="000000"/>
        </w:rPr>
        <w:t>Contract</w:t>
      </w:r>
      <w:r w:rsidR="008B0B5B" w:rsidRPr="00955DFD">
        <w:rPr>
          <w:color w:val="000000"/>
        </w:rPr>
        <w:t>}</w:t>
      </w:r>
      <w:r w:rsidRPr="00955DFD">
        <w:rPr>
          <w:color w:val="000000"/>
        </w:rPr>
        <w:t>, the Director recognizes that the industry practice of sureties is to issue a one</w:t>
      </w:r>
      <w:r w:rsidR="009876B2" w:rsidRPr="00955DFD">
        <w:rPr>
          <w:color w:val="000000"/>
        </w:rPr>
        <w:t xml:space="preserve"> (1)</w:t>
      </w:r>
      <w:r w:rsidRPr="00955DFD">
        <w:rPr>
          <w:color w:val="000000"/>
        </w:rPr>
        <w:t xml:space="preserve"> year performance bond for goods and services </w:t>
      </w:r>
      <w:r w:rsidR="00135D7D">
        <w:rPr>
          <w:color w:val="000000"/>
        </w:rPr>
        <w:t>Blanket P.O.s {C</w:t>
      </w:r>
      <w:r w:rsidRPr="00955DFD">
        <w:rPr>
          <w:color w:val="000000"/>
        </w:rPr>
        <w:t>ontracts</w:t>
      </w:r>
      <w:r w:rsidR="00135D7D">
        <w:rPr>
          <w:color w:val="000000"/>
        </w:rPr>
        <w:t>}</w:t>
      </w:r>
      <w:r w:rsidRPr="00955DFD">
        <w:rPr>
          <w:color w:val="000000"/>
        </w:rPr>
        <w:t xml:space="preserve">.  Thus, the </w:t>
      </w:r>
      <w:r w:rsidR="006C7D6B" w:rsidRPr="00955DFD">
        <w:rPr>
          <w:color w:val="000000"/>
        </w:rPr>
        <w:t xml:space="preserve">Vendor </w:t>
      </w:r>
      <w:r w:rsidR="00571AFA" w:rsidRPr="00955DFD">
        <w:rPr>
          <w:color w:val="000000"/>
        </w:rPr>
        <w:t>{Contractor}</w:t>
      </w:r>
      <w:r w:rsidRPr="00955DFD">
        <w:rPr>
          <w:color w:val="000000"/>
        </w:rPr>
        <w:t xml:space="preserve"> is required to submit a one</w:t>
      </w:r>
      <w:r w:rsidR="009876B2" w:rsidRPr="00955DFD">
        <w:rPr>
          <w:color w:val="000000"/>
        </w:rPr>
        <w:t xml:space="preserve"> (1)</w:t>
      </w:r>
      <w:r w:rsidRPr="00955DFD">
        <w:rPr>
          <w:color w:val="000000"/>
        </w:rPr>
        <w:t xml:space="preserve"> year performance bond for the amount required under the </w:t>
      </w:r>
      <w:r w:rsidR="001D2ACC">
        <w:rPr>
          <w:color w:val="000000"/>
        </w:rPr>
        <w:t>Blanket P.O.</w:t>
      </w:r>
      <w:r w:rsidR="00A7166F" w:rsidRPr="00955DFD">
        <w:rPr>
          <w:color w:val="000000"/>
        </w:rPr>
        <w:t xml:space="preserve"> </w:t>
      </w:r>
      <w:r w:rsidR="008B0B5B" w:rsidRPr="00955DFD">
        <w:rPr>
          <w:color w:val="000000"/>
        </w:rPr>
        <w:t>{</w:t>
      </w:r>
      <w:r w:rsidR="00362081" w:rsidRPr="00955DFD">
        <w:rPr>
          <w:color w:val="000000"/>
        </w:rPr>
        <w:t>Contract</w:t>
      </w:r>
      <w:r w:rsidR="008B0B5B" w:rsidRPr="00955DFD">
        <w:rPr>
          <w:color w:val="000000"/>
        </w:rPr>
        <w:t>}</w:t>
      </w:r>
      <w:r w:rsidRPr="00955DFD">
        <w:rPr>
          <w:color w:val="000000"/>
        </w:rPr>
        <w:t xml:space="preserve"> and, on each succeeding anniversary date of the </w:t>
      </w:r>
      <w:r w:rsidR="001D2ACC">
        <w:rPr>
          <w:color w:val="000000"/>
        </w:rPr>
        <w:t>Blanket P.O.</w:t>
      </w:r>
      <w:r w:rsidR="00A7166F" w:rsidRPr="00955DFD">
        <w:rPr>
          <w:color w:val="000000"/>
        </w:rPr>
        <w:t xml:space="preserve"> </w:t>
      </w:r>
      <w:r w:rsidR="008B0B5B" w:rsidRPr="00955DFD">
        <w:rPr>
          <w:color w:val="000000"/>
        </w:rPr>
        <w:t>{</w:t>
      </w:r>
      <w:r w:rsidR="00362081" w:rsidRPr="00955DFD">
        <w:rPr>
          <w:color w:val="000000"/>
        </w:rPr>
        <w:t>Contract</w:t>
      </w:r>
      <w:r w:rsidR="008B0B5B" w:rsidRPr="00955DFD">
        <w:rPr>
          <w:color w:val="000000"/>
        </w:rPr>
        <w:t>}</w:t>
      </w:r>
      <w:r w:rsidRPr="00955DFD">
        <w:rPr>
          <w:color w:val="000000"/>
        </w:rPr>
        <w:t xml:space="preserve">, provide a continuation or renewal certificate to evidence that the bond is in effect for the next year of the </w:t>
      </w:r>
      <w:r w:rsidR="001D2ACC">
        <w:rPr>
          <w:color w:val="000000"/>
        </w:rPr>
        <w:t>Blanket P.O.</w:t>
      </w:r>
      <w:r w:rsidR="00A7166F" w:rsidRPr="00955DFD">
        <w:rPr>
          <w:color w:val="000000"/>
        </w:rPr>
        <w:t xml:space="preserve"> </w:t>
      </w:r>
      <w:r w:rsidR="008B0B5B" w:rsidRPr="00955DFD">
        <w:rPr>
          <w:color w:val="000000"/>
        </w:rPr>
        <w:t>{</w:t>
      </w:r>
      <w:r w:rsidR="00362081" w:rsidRPr="00955DFD">
        <w:rPr>
          <w:color w:val="000000"/>
        </w:rPr>
        <w:t>Contract</w:t>
      </w:r>
      <w:r w:rsidR="008B0B5B" w:rsidRPr="00955DFD">
        <w:rPr>
          <w:color w:val="000000"/>
        </w:rPr>
        <w:t>}</w:t>
      </w:r>
      <w:r w:rsidRPr="00955DFD">
        <w:rPr>
          <w:color w:val="000000"/>
        </w:rPr>
        <w:t xml:space="preserve">.  This procedure will remain in place for each year of the </w:t>
      </w:r>
      <w:r w:rsidR="001D2ACC">
        <w:rPr>
          <w:color w:val="000000"/>
        </w:rPr>
        <w:t>Blanket P.O.</w:t>
      </w:r>
      <w:r w:rsidR="00A7166F" w:rsidRPr="00955DFD">
        <w:rPr>
          <w:color w:val="000000"/>
        </w:rPr>
        <w:t xml:space="preserve"> </w:t>
      </w:r>
      <w:r w:rsidR="008B0B5B" w:rsidRPr="00955DFD">
        <w:rPr>
          <w:color w:val="000000"/>
        </w:rPr>
        <w:t>{</w:t>
      </w:r>
      <w:r w:rsidR="00362081" w:rsidRPr="00955DFD">
        <w:rPr>
          <w:color w:val="000000"/>
        </w:rPr>
        <w:t>Contract</w:t>
      </w:r>
      <w:r w:rsidR="008B0B5B" w:rsidRPr="00955DFD">
        <w:rPr>
          <w:color w:val="000000"/>
        </w:rPr>
        <w:t>}</w:t>
      </w:r>
      <w:r w:rsidRPr="00955DFD">
        <w:rPr>
          <w:color w:val="000000"/>
        </w:rPr>
        <w:t xml:space="preserve"> thereafter until the termination of the </w:t>
      </w:r>
      <w:r w:rsidR="001D2ACC">
        <w:rPr>
          <w:color w:val="000000"/>
        </w:rPr>
        <w:t>Blanket P.O.</w:t>
      </w:r>
      <w:r w:rsidR="00A7166F" w:rsidRPr="00955DFD">
        <w:rPr>
          <w:color w:val="000000"/>
        </w:rPr>
        <w:t xml:space="preserve"> </w:t>
      </w:r>
      <w:r w:rsidR="008B0B5B" w:rsidRPr="00955DFD">
        <w:rPr>
          <w:color w:val="000000"/>
        </w:rPr>
        <w:t>{</w:t>
      </w:r>
      <w:r w:rsidR="00362081" w:rsidRPr="00955DFD">
        <w:rPr>
          <w:color w:val="000000"/>
        </w:rPr>
        <w:t>Contract</w:t>
      </w:r>
      <w:r w:rsidR="008B0B5B" w:rsidRPr="00955DFD">
        <w:rPr>
          <w:color w:val="000000"/>
        </w:rPr>
        <w:t>}</w:t>
      </w:r>
      <w:r w:rsidRPr="00955DFD">
        <w:rPr>
          <w:color w:val="000000"/>
        </w:rPr>
        <w:t xml:space="preserve">.  Failure to provide such proof on the anniversary date of the </w:t>
      </w:r>
      <w:r w:rsidR="001D2ACC">
        <w:rPr>
          <w:color w:val="000000"/>
        </w:rPr>
        <w:t>Blanket P.O.</w:t>
      </w:r>
      <w:r w:rsidR="00A7166F" w:rsidRPr="00955DFD">
        <w:rPr>
          <w:color w:val="000000"/>
        </w:rPr>
        <w:t xml:space="preserve"> </w:t>
      </w:r>
      <w:r w:rsidR="008B0B5B" w:rsidRPr="00955DFD">
        <w:rPr>
          <w:color w:val="000000"/>
        </w:rPr>
        <w:t>{</w:t>
      </w:r>
      <w:r w:rsidR="00362081" w:rsidRPr="00955DFD">
        <w:rPr>
          <w:color w:val="000000"/>
        </w:rPr>
        <w:t>Contract</w:t>
      </w:r>
      <w:r w:rsidR="008B0B5B" w:rsidRPr="00955DFD">
        <w:rPr>
          <w:color w:val="000000"/>
        </w:rPr>
        <w:t>}</w:t>
      </w:r>
      <w:r w:rsidRPr="00955DFD">
        <w:rPr>
          <w:color w:val="000000"/>
        </w:rPr>
        <w:t xml:space="preserve"> shall result in suspension of the </w:t>
      </w:r>
      <w:r w:rsidR="001D2ACC">
        <w:rPr>
          <w:color w:val="000000"/>
        </w:rPr>
        <w:t>Blanket P.O.</w:t>
      </w:r>
      <w:r w:rsidR="00A7166F" w:rsidRPr="00955DFD">
        <w:rPr>
          <w:color w:val="000000"/>
        </w:rPr>
        <w:t xml:space="preserve"> </w:t>
      </w:r>
      <w:r w:rsidR="008B0B5B" w:rsidRPr="00955DFD">
        <w:rPr>
          <w:color w:val="000000"/>
        </w:rPr>
        <w:t>{</w:t>
      </w:r>
      <w:r w:rsidR="00362081" w:rsidRPr="00955DFD">
        <w:rPr>
          <w:color w:val="000000"/>
        </w:rPr>
        <w:t>Contract</w:t>
      </w:r>
      <w:r w:rsidR="008B0B5B" w:rsidRPr="00955DFD">
        <w:rPr>
          <w:color w:val="000000"/>
        </w:rPr>
        <w:t>}</w:t>
      </w:r>
      <w:r w:rsidRPr="00955DFD">
        <w:rPr>
          <w:color w:val="000000"/>
        </w:rPr>
        <w:t xml:space="preserve">, and possibly, termination of the </w:t>
      </w:r>
      <w:r w:rsidR="001D2ACC">
        <w:rPr>
          <w:color w:val="000000"/>
        </w:rPr>
        <w:t>Blanket P.O.</w:t>
      </w:r>
      <w:r w:rsidR="00A7166F" w:rsidRPr="00955DFD">
        <w:rPr>
          <w:color w:val="000000"/>
        </w:rPr>
        <w:t xml:space="preserve"> </w:t>
      </w:r>
      <w:r w:rsidR="008B0B5B" w:rsidRPr="00955DFD">
        <w:rPr>
          <w:color w:val="000000"/>
        </w:rPr>
        <w:t>{</w:t>
      </w:r>
      <w:r w:rsidR="00362081" w:rsidRPr="00955DFD">
        <w:rPr>
          <w:color w:val="000000"/>
        </w:rPr>
        <w:t>Contract</w:t>
      </w:r>
      <w:r w:rsidR="008B0B5B" w:rsidRPr="00955DFD">
        <w:rPr>
          <w:color w:val="000000"/>
        </w:rPr>
        <w:t>}</w:t>
      </w:r>
      <w:r w:rsidRPr="00955DFD">
        <w:rPr>
          <w:color w:val="000000"/>
        </w:rPr>
        <w:t>.</w:t>
      </w:r>
    </w:p>
    <w:p w14:paraId="732AE95F" w14:textId="77777777" w:rsidR="00B606DD" w:rsidRPr="00955DFD" w:rsidRDefault="00B606DD" w:rsidP="00C65B22">
      <w:pPr>
        <w:autoSpaceDE w:val="0"/>
        <w:autoSpaceDN w:val="0"/>
        <w:adjustRightInd w:val="0"/>
        <w:rPr>
          <w:color w:val="000000"/>
        </w:rPr>
      </w:pPr>
    </w:p>
    <w:p w14:paraId="5047DB58" w14:textId="77777777" w:rsidR="00DC226B" w:rsidRPr="00955DFD" w:rsidRDefault="00DC226B" w:rsidP="00C65B22">
      <w:pPr>
        <w:autoSpaceDE w:val="0"/>
        <w:autoSpaceDN w:val="0"/>
        <w:adjustRightInd w:val="0"/>
        <w:rPr>
          <w:color w:val="000000"/>
        </w:rPr>
      </w:pPr>
      <w:r w:rsidRPr="00955DFD">
        <w:rPr>
          <w:color w:val="000000"/>
        </w:rPr>
        <w:t xml:space="preserve">For performance bonds based on a percentage of the total estimated </w:t>
      </w:r>
      <w:r w:rsidR="001D2ACC">
        <w:rPr>
          <w:color w:val="000000"/>
        </w:rPr>
        <w:t>Blanket P.O.</w:t>
      </w:r>
      <w:r w:rsidR="00A7166F" w:rsidRPr="00955DFD">
        <w:rPr>
          <w:color w:val="000000"/>
        </w:rPr>
        <w:t xml:space="preserve"> </w:t>
      </w:r>
      <w:r w:rsidR="008B0B5B" w:rsidRPr="00955DFD">
        <w:rPr>
          <w:color w:val="000000"/>
        </w:rPr>
        <w:t>{</w:t>
      </w:r>
      <w:r w:rsidR="00362081" w:rsidRPr="00955DFD">
        <w:rPr>
          <w:color w:val="000000"/>
        </w:rPr>
        <w:t>Contract</w:t>
      </w:r>
      <w:r w:rsidR="008B0B5B" w:rsidRPr="00955DFD">
        <w:rPr>
          <w:color w:val="000000"/>
        </w:rPr>
        <w:t>}</w:t>
      </w:r>
      <w:r w:rsidRPr="00955DFD">
        <w:rPr>
          <w:color w:val="000000"/>
        </w:rPr>
        <w:t xml:space="preserve"> price, the performance bond requirement is calculated as follows.  For the first year of the </w:t>
      </w:r>
      <w:r w:rsidR="001D2ACC">
        <w:rPr>
          <w:color w:val="000000"/>
        </w:rPr>
        <w:t>Blanket P.O.</w:t>
      </w:r>
      <w:r w:rsidR="00A7166F" w:rsidRPr="00955DFD">
        <w:rPr>
          <w:color w:val="000000"/>
        </w:rPr>
        <w:t xml:space="preserve"> </w:t>
      </w:r>
      <w:r w:rsidR="008B0B5B" w:rsidRPr="00955DFD">
        <w:rPr>
          <w:color w:val="000000"/>
        </w:rPr>
        <w:t>{</w:t>
      </w:r>
      <w:r w:rsidR="00362081" w:rsidRPr="00955DFD">
        <w:rPr>
          <w:color w:val="000000"/>
        </w:rPr>
        <w:t>Contract</w:t>
      </w:r>
      <w:r w:rsidR="008B0B5B" w:rsidRPr="00955DFD">
        <w:rPr>
          <w:color w:val="000000"/>
        </w:rPr>
        <w:t>}</w:t>
      </w:r>
      <w:r w:rsidRPr="00955DFD">
        <w:rPr>
          <w:color w:val="000000"/>
        </w:rPr>
        <w:t xml:space="preserve">, the performance bond percentage </w:t>
      </w:r>
      <w:r w:rsidR="000E04F1" w:rsidRPr="00955DFD">
        <w:rPr>
          <w:color w:val="000000"/>
        </w:rPr>
        <w:t xml:space="preserve">noted above </w:t>
      </w:r>
      <w:r w:rsidR="00C1097F" w:rsidRPr="00955DFD">
        <w:rPr>
          <w:color w:val="000000"/>
        </w:rPr>
        <w:t xml:space="preserve">and on the </w:t>
      </w:r>
      <w:r w:rsidR="00664541" w:rsidRPr="00955DFD">
        <w:rPr>
          <w:color w:val="000000"/>
        </w:rPr>
        <w:t>“</w:t>
      </w:r>
      <w:r w:rsidR="00C1097F" w:rsidRPr="00955DFD">
        <w:rPr>
          <w:color w:val="000000"/>
        </w:rPr>
        <w:t>Summary</w:t>
      </w:r>
      <w:r w:rsidR="00664541" w:rsidRPr="00955DFD">
        <w:rPr>
          <w:color w:val="000000"/>
        </w:rPr>
        <w:t>”</w:t>
      </w:r>
      <w:r w:rsidR="00C1097F" w:rsidRPr="00955DFD">
        <w:rPr>
          <w:color w:val="000000"/>
        </w:rPr>
        <w:t xml:space="preserve"> </w:t>
      </w:r>
      <w:r w:rsidR="00664541" w:rsidRPr="00955DFD">
        <w:rPr>
          <w:color w:val="000000"/>
        </w:rPr>
        <w:t>p</w:t>
      </w:r>
      <w:r w:rsidR="00C1097F" w:rsidRPr="00955DFD">
        <w:rPr>
          <w:color w:val="000000"/>
        </w:rPr>
        <w:t xml:space="preserve">age of the Bid Solicitation in </w:t>
      </w:r>
      <w:r w:rsidR="00C1097F" w:rsidRPr="00A6462B">
        <w:rPr>
          <w:rStyle w:val="IntenseEmphasis"/>
          <w:color w:val="00B050"/>
        </w:rPr>
        <w:t>NJ</w:t>
      </w:r>
      <w:r w:rsidR="00C1097F" w:rsidRPr="00A6462B">
        <w:rPr>
          <w:rStyle w:val="IntenseEmphasis"/>
          <w:color w:val="0070C0"/>
        </w:rPr>
        <w:t>START</w:t>
      </w:r>
      <w:r w:rsidR="00C1097F" w:rsidRPr="00851065" w:rsidDel="00C1097F">
        <w:rPr>
          <w:color w:val="000000"/>
        </w:rPr>
        <w:t xml:space="preserve"> </w:t>
      </w:r>
      <w:r w:rsidRPr="00851065">
        <w:rPr>
          <w:color w:val="000000"/>
        </w:rPr>
        <w:t xml:space="preserve">applied to the estimated total </w:t>
      </w:r>
      <w:r w:rsidR="001D2ACC">
        <w:rPr>
          <w:color w:val="000000"/>
        </w:rPr>
        <w:t>Blanket P.O.</w:t>
      </w:r>
      <w:r w:rsidR="00A7166F" w:rsidRPr="00851065">
        <w:rPr>
          <w:color w:val="000000"/>
        </w:rPr>
        <w:t xml:space="preserve"> </w:t>
      </w:r>
      <w:r w:rsidR="008B0B5B" w:rsidRPr="00851065">
        <w:rPr>
          <w:color w:val="000000"/>
        </w:rPr>
        <w:t>{</w:t>
      </w:r>
      <w:r w:rsidR="00362081" w:rsidRPr="00851065">
        <w:rPr>
          <w:color w:val="000000"/>
        </w:rPr>
        <w:t>Contract</w:t>
      </w:r>
      <w:r w:rsidR="008B0B5B" w:rsidRPr="00C65B22">
        <w:rPr>
          <w:color w:val="000000"/>
        </w:rPr>
        <w:t>}</w:t>
      </w:r>
      <w:r w:rsidRPr="00C65B22">
        <w:rPr>
          <w:color w:val="000000"/>
        </w:rPr>
        <w:t xml:space="preserve"> amount for the full term of the </w:t>
      </w:r>
      <w:r w:rsidR="001D2ACC">
        <w:rPr>
          <w:color w:val="000000"/>
        </w:rPr>
        <w:t>Blanket P.O.</w:t>
      </w:r>
      <w:r w:rsidR="00A7166F" w:rsidRPr="00C65B22">
        <w:rPr>
          <w:color w:val="000000"/>
        </w:rPr>
        <w:t xml:space="preserve"> </w:t>
      </w:r>
      <w:r w:rsidR="008B0B5B" w:rsidRPr="007D420A">
        <w:rPr>
          <w:color w:val="000000"/>
        </w:rPr>
        <w:t>{</w:t>
      </w:r>
      <w:r w:rsidR="00362081" w:rsidRPr="00955DFD">
        <w:rPr>
          <w:color w:val="000000"/>
        </w:rPr>
        <w:t>Contract</w:t>
      </w:r>
      <w:r w:rsidR="008B0B5B" w:rsidRPr="00955DFD">
        <w:rPr>
          <w:color w:val="000000"/>
        </w:rPr>
        <w:t>}</w:t>
      </w:r>
      <w:r w:rsidRPr="00955DFD">
        <w:rPr>
          <w:color w:val="000000"/>
        </w:rPr>
        <w:t xml:space="preserve">.  On each anniversary of the effective date of the </w:t>
      </w:r>
      <w:r w:rsidR="001D2ACC">
        <w:rPr>
          <w:color w:val="000000"/>
        </w:rPr>
        <w:t>Blanket P.O.</w:t>
      </w:r>
      <w:r w:rsidR="00A7166F" w:rsidRPr="00955DFD">
        <w:rPr>
          <w:color w:val="000000"/>
        </w:rPr>
        <w:t xml:space="preserve"> </w:t>
      </w:r>
      <w:r w:rsidR="008B0B5B" w:rsidRPr="00955DFD">
        <w:rPr>
          <w:color w:val="000000"/>
        </w:rPr>
        <w:t>{</w:t>
      </w:r>
      <w:r w:rsidR="00362081" w:rsidRPr="00955DFD">
        <w:rPr>
          <w:color w:val="000000"/>
        </w:rPr>
        <w:t>Contract</w:t>
      </w:r>
      <w:r w:rsidR="008B0B5B" w:rsidRPr="00955DFD">
        <w:rPr>
          <w:color w:val="000000"/>
        </w:rPr>
        <w:t>}</w:t>
      </w:r>
      <w:r w:rsidRPr="00955DFD">
        <w:rPr>
          <w:color w:val="000000"/>
        </w:rPr>
        <w:t xml:space="preserve">, the amount of the required performance bond, unless otherwise noted, is calculated by applying the established </w:t>
      </w:r>
      <w:r w:rsidR="00A07391" w:rsidRPr="00955DFD">
        <w:rPr>
          <w:color w:val="000000"/>
        </w:rPr>
        <w:t xml:space="preserve">Bid Solicitation </w:t>
      </w:r>
      <w:r w:rsidR="0060080E" w:rsidRPr="00955DFD">
        <w:rPr>
          <w:color w:val="000000"/>
        </w:rPr>
        <w:t>{RFP}</w:t>
      </w:r>
      <w:r w:rsidRPr="00955DFD">
        <w:rPr>
          <w:color w:val="000000"/>
        </w:rPr>
        <w:t xml:space="preserve"> performance bond percentage to the outstanding balance of the estimated amount of the </w:t>
      </w:r>
      <w:r w:rsidR="001D2ACC">
        <w:rPr>
          <w:color w:val="000000"/>
        </w:rPr>
        <w:t>Blanket P.O.</w:t>
      </w:r>
      <w:r w:rsidR="00A7166F" w:rsidRPr="00955DFD">
        <w:rPr>
          <w:color w:val="000000"/>
        </w:rPr>
        <w:t xml:space="preserve"> </w:t>
      </w:r>
      <w:r w:rsidR="008B0B5B" w:rsidRPr="00955DFD">
        <w:rPr>
          <w:color w:val="000000"/>
        </w:rPr>
        <w:t>{</w:t>
      </w:r>
      <w:r w:rsidR="00362081" w:rsidRPr="00955DFD">
        <w:rPr>
          <w:color w:val="000000"/>
        </w:rPr>
        <w:t>Contract</w:t>
      </w:r>
      <w:r w:rsidR="008B0B5B" w:rsidRPr="00955DFD">
        <w:rPr>
          <w:color w:val="000000"/>
        </w:rPr>
        <w:t>}</w:t>
      </w:r>
      <w:r w:rsidRPr="00955DFD">
        <w:rPr>
          <w:color w:val="000000"/>
        </w:rPr>
        <w:t xml:space="preserve"> price to be paid to the </w:t>
      </w:r>
      <w:r w:rsidR="006C7D6B" w:rsidRPr="00955DFD">
        <w:rPr>
          <w:color w:val="000000"/>
        </w:rPr>
        <w:t xml:space="preserve">Vendor </w:t>
      </w:r>
      <w:r w:rsidR="00571AFA" w:rsidRPr="00955DFD">
        <w:rPr>
          <w:color w:val="000000"/>
        </w:rPr>
        <w:t>{Contractor}</w:t>
      </w:r>
      <w:r w:rsidRPr="00955DFD">
        <w:rPr>
          <w:color w:val="000000"/>
        </w:rPr>
        <w:t>.</w:t>
      </w:r>
    </w:p>
    <w:p w14:paraId="6FB6A64B" w14:textId="77777777" w:rsidR="00DC226B" w:rsidRPr="00955DFD" w:rsidRDefault="00DC226B" w:rsidP="007D420A">
      <w:pPr>
        <w:autoSpaceDE w:val="0"/>
        <w:autoSpaceDN w:val="0"/>
        <w:adjustRightInd w:val="0"/>
        <w:rPr>
          <w:color w:val="000000"/>
        </w:rPr>
      </w:pPr>
    </w:p>
    <w:p w14:paraId="4D167798" w14:textId="77777777" w:rsidR="00DC226B" w:rsidRPr="00955DFD" w:rsidRDefault="00DC226B" w:rsidP="00955DFD">
      <w:pPr>
        <w:autoSpaceDE w:val="0"/>
        <w:autoSpaceDN w:val="0"/>
        <w:adjustRightInd w:val="0"/>
        <w:rPr>
          <w:color w:val="000000"/>
        </w:rPr>
      </w:pPr>
      <w:r w:rsidRPr="00955DFD">
        <w:rPr>
          <w:color w:val="000000"/>
        </w:rPr>
        <w:t xml:space="preserve">In the event that the </w:t>
      </w:r>
      <w:r w:rsidR="001D2ACC">
        <w:rPr>
          <w:color w:val="000000"/>
        </w:rPr>
        <w:t>Blanket P.O.</w:t>
      </w:r>
      <w:r w:rsidR="00A7166F" w:rsidRPr="00955DFD">
        <w:rPr>
          <w:color w:val="000000"/>
        </w:rPr>
        <w:t xml:space="preserve"> </w:t>
      </w:r>
      <w:r w:rsidR="008B0B5B" w:rsidRPr="00955DFD">
        <w:rPr>
          <w:color w:val="000000"/>
        </w:rPr>
        <w:t>{</w:t>
      </w:r>
      <w:r w:rsidR="00362081" w:rsidRPr="00955DFD">
        <w:rPr>
          <w:color w:val="000000"/>
        </w:rPr>
        <w:t>Contract</w:t>
      </w:r>
      <w:r w:rsidR="008B0B5B" w:rsidRPr="00955DFD">
        <w:rPr>
          <w:color w:val="000000"/>
        </w:rPr>
        <w:t>}</w:t>
      </w:r>
      <w:r w:rsidRPr="00955DFD">
        <w:rPr>
          <w:color w:val="000000"/>
        </w:rPr>
        <w:t xml:space="preserve"> price is increased by a </w:t>
      </w:r>
      <w:r w:rsidR="00E808CB">
        <w:rPr>
          <w:color w:val="000000"/>
        </w:rPr>
        <w:t>C</w:t>
      </w:r>
      <w:r w:rsidR="00E808CB" w:rsidRPr="00955DFD">
        <w:rPr>
          <w:color w:val="000000"/>
        </w:rPr>
        <w:t xml:space="preserve">hange </w:t>
      </w:r>
      <w:r w:rsidR="005730D2">
        <w:rPr>
          <w:color w:val="000000"/>
        </w:rPr>
        <w:t>O</w:t>
      </w:r>
      <w:r w:rsidR="00E808CB" w:rsidRPr="00955DFD">
        <w:rPr>
          <w:color w:val="000000"/>
        </w:rPr>
        <w:t>rder</w:t>
      </w:r>
      <w:r w:rsidR="00A7166F" w:rsidRPr="00955DFD">
        <w:rPr>
          <w:color w:val="000000"/>
        </w:rPr>
        <w:t xml:space="preserve"> </w:t>
      </w:r>
      <w:r w:rsidR="008B0B5B" w:rsidRPr="00955DFD">
        <w:rPr>
          <w:color w:val="000000"/>
        </w:rPr>
        <w:t>{</w:t>
      </w:r>
      <w:r w:rsidR="00362081" w:rsidRPr="00955DFD">
        <w:rPr>
          <w:color w:val="000000"/>
        </w:rPr>
        <w:t>Contract</w:t>
      </w:r>
      <w:r w:rsidR="008B0B5B" w:rsidRPr="00955DFD">
        <w:rPr>
          <w:color w:val="000000"/>
        </w:rPr>
        <w:t xml:space="preserve"> </w:t>
      </w:r>
      <w:r w:rsidR="00E808CB">
        <w:rPr>
          <w:color w:val="000000"/>
        </w:rPr>
        <w:t>A</w:t>
      </w:r>
      <w:r w:rsidR="00E808CB" w:rsidRPr="00955DFD">
        <w:rPr>
          <w:color w:val="000000"/>
        </w:rPr>
        <w:t>mendment</w:t>
      </w:r>
      <w:r w:rsidR="008B0B5B" w:rsidRPr="00955DFD">
        <w:rPr>
          <w:color w:val="000000"/>
        </w:rPr>
        <w:t>}</w:t>
      </w:r>
      <w:r w:rsidRPr="00955DFD">
        <w:rPr>
          <w:color w:val="000000"/>
        </w:rPr>
        <w:t xml:space="preserve"> to the </w:t>
      </w:r>
      <w:r w:rsidR="001D2ACC">
        <w:rPr>
          <w:color w:val="000000"/>
        </w:rPr>
        <w:t>Blanket P.O.</w:t>
      </w:r>
      <w:r w:rsidR="00A7166F" w:rsidRPr="00955DFD">
        <w:rPr>
          <w:color w:val="000000"/>
        </w:rPr>
        <w:t xml:space="preserve"> </w:t>
      </w:r>
      <w:r w:rsidR="008B0B5B" w:rsidRPr="00955DFD">
        <w:rPr>
          <w:color w:val="000000"/>
        </w:rPr>
        <w:t>{</w:t>
      </w:r>
      <w:r w:rsidR="00362081" w:rsidRPr="00955DFD">
        <w:rPr>
          <w:color w:val="000000"/>
        </w:rPr>
        <w:t>Contract</w:t>
      </w:r>
      <w:r w:rsidR="008B0B5B" w:rsidRPr="00955DFD">
        <w:rPr>
          <w:color w:val="000000"/>
        </w:rPr>
        <w:t>}</w:t>
      </w:r>
      <w:r w:rsidRPr="00955DFD">
        <w:rPr>
          <w:color w:val="000000"/>
        </w:rPr>
        <w:t xml:space="preserve">, the </w:t>
      </w:r>
      <w:r w:rsidR="006C7D6B" w:rsidRPr="00955DFD">
        <w:rPr>
          <w:color w:val="000000"/>
        </w:rPr>
        <w:t xml:space="preserve">Vendor </w:t>
      </w:r>
      <w:r w:rsidR="00571AFA" w:rsidRPr="00955DFD">
        <w:rPr>
          <w:color w:val="000000"/>
        </w:rPr>
        <w:t>{Contractor}</w:t>
      </w:r>
      <w:r w:rsidRPr="00955DFD">
        <w:rPr>
          <w:color w:val="000000"/>
        </w:rPr>
        <w:t xml:space="preserve"> may be required to provide, within 30 calendar days of the effective date of the </w:t>
      </w:r>
      <w:r w:rsidR="00E808CB">
        <w:rPr>
          <w:color w:val="000000"/>
        </w:rPr>
        <w:t>C</w:t>
      </w:r>
      <w:r w:rsidR="00E808CB" w:rsidRPr="00955DFD">
        <w:rPr>
          <w:color w:val="000000"/>
        </w:rPr>
        <w:t xml:space="preserve">hange </w:t>
      </w:r>
      <w:r w:rsidR="00E808CB">
        <w:rPr>
          <w:color w:val="000000"/>
        </w:rPr>
        <w:t>O</w:t>
      </w:r>
      <w:r w:rsidR="00E808CB" w:rsidRPr="00955DFD">
        <w:rPr>
          <w:color w:val="000000"/>
        </w:rPr>
        <w:t>rde</w:t>
      </w:r>
      <w:r w:rsidR="00A7166F" w:rsidRPr="00955DFD">
        <w:rPr>
          <w:color w:val="000000"/>
        </w:rPr>
        <w:t xml:space="preserve">r </w:t>
      </w:r>
      <w:r w:rsidR="008B0B5B" w:rsidRPr="00955DFD">
        <w:rPr>
          <w:color w:val="000000"/>
        </w:rPr>
        <w:t>{</w:t>
      </w:r>
      <w:r w:rsidR="00362081" w:rsidRPr="00955DFD">
        <w:rPr>
          <w:color w:val="000000"/>
        </w:rPr>
        <w:t>Contract</w:t>
      </w:r>
      <w:r w:rsidR="008B0B5B" w:rsidRPr="00955DFD">
        <w:rPr>
          <w:color w:val="000000"/>
        </w:rPr>
        <w:t xml:space="preserve"> </w:t>
      </w:r>
      <w:r w:rsidR="00E808CB">
        <w:rPr>
          <w:color w:val="000000"/>
        </w:rPr>
        <w:t>A</w:t>
      </w:r>
      <w:r w:rsidR="00E808CB" w:rsidRPr="00955DFD">
        <w:rPr>
          <w:color w:val="000000"/>
        </w:rPr>
        <w:t>mendment</w:t>
      </w:r>
      <w:r w:rsidR="008B0B5B" w:rsidRPr="00955DFD">
        <w:rPr>
          <w:color w:val="000000"/>
        </w:rPr>
        <w:t>}</w:t>
      </w:r>
      <w:r w:rsidRPr="00955DFD">
        <w:rPr>
          <w:color w:val="000000"/>
        </w:rPr>
        <w:t xml:space="preserve">, performance bond coverage for the increase in </w:t>
      </w:r>
      <w:r w:rsidR="001D2ACC">
        <w:rPr>
          <w:color w:val="000000"/>
        </w:rPr>
        <w:t>Blanket P.O.</w:t>
      </w:r>
      <w:r w:rsidR="00A7166F" w:rsidRPr="00955DFD">
        <w:rPr>
          <w:color w:val="000000"/>
        </w:rPr>
        <w:t xml:space="preserve"> </w:t>
      </w:r>
      <w:r w:rsidR="008B0B5B" w:rsidRPr="00955DFD">
        <w:rPr>
          <w:color w:val="000000"/>
        </w:rPr>
        <w:t>{</w:t>
      </w:r>
      <w:r w:rsidR="00362081" w:rsidRPr="00955DFD">
        <w:rPr>
          <w:color w:val="000000"/>
        </w:rPr>
        <w:t>Contract</w:t>
      </w:r>
      <w:r w:rsidR="008B0B5B" w:rsidRPr="00955DFD">
        <w:rPr>
          <w:color w:val="000000"/>
        </w:rPr>
        <w:t>}</w:t>
      </w:r>
      <w:r w:rsidRPr="00955DFD">
        <w:rPr>
          <w:color w:val="000000"/>
        </w:rPr>
        <w:t xml:space="preserve"> price.  The required increase in the performance bond amount is calculated by applying the established bond percentage set forth </w:t>
      </w:r>
      <w:r w:rsidR="00CB324A" w:rsidRPr="00955DFD">
        <w:rPr>
          <w:color w:val="000000"/>
        </w:rPr>
        <w:t>above</w:t>
      </w:r>
      <w:r w:rsidRPr="00955DFD">
        <w:rPr>
          <w:color w:val="000000"/>
        </w:rPr>
        <w:t xml:space="preserve"> to the increase in </w:t>
      </w:r>
      <w:r w:rsidR="001D2ACC">
        <w:rPr>
          <w:color w:val="000000"/>
        </w:rPr>
        <w:t>Blanket P.O.</w:t>
      </w:r>
      <w:r w:rsidR="00A7166F" w:rsidRPr="00955DFD">
        <w:rPr>
          <w:color w:val="000000"/>
        </w:rPr>
        <w:t xml:space="preserve"> </w:t>
      </w:r>
      <w:r w:rsidR="008B0B5B" w:rsidRPr="00955DFD">
        <w:rPr>
          <w:color w:val="000000"/>
        </w:rPr>
        <w:t>{</w:t>
      </w:r>
      <w:r w:rsidR="00362081" w:rsidRPr="00955DFD">
        <w:rPr>
          <w:color w:val="000000"/>
        </w:rPr>
        <w:t>Contract</w:t>
      </w:r>
      <w:r w:rsidR="008B0B5B" w:rsidRPr="00955DFD">
        <w:rPr>
          <w:color w:val="000000"/>
        </w:rPr>
        <w:t>}</w:t>
      </w:r>
      <w:r w:rsidRPr="00955DFD">
        <w:rPr>
          <w:color w:val="000000"/>
        </w:rPr>
        <w:t xml:space="preserve"> price.  Failure to provide such proof to the Director of this required coverage may result in the suspension of payment to the </w:t>
      </w:r>
      <w:r w:rsidR="006C7D6B" w:rsidRPr="00955DFD">
        <w:rPr>
          <w:color w:val="000000"/>
        </w:rPr>
        <w:t xml:space="preserve">Vendor </w:t>
      </w:r>
      <w:r w:rsidR="00571AFA" w:rsidRPr="00955DFD">
        <w:rPr>
          <w:color w:val="000000"/>
        </w:rPr>
        <w:t>{Contractor}</w:t>
      </w:r>
      <w:r w:rsidRPr="00955DFD">
        <w:rPr>
          <w:color w:val="000000"/>
        </w:rPr>
        <w:t xml:space="preserve"> until such time the </w:t>
      </w:r>
      <w:r w:rsidR="006C7D6B" w:rsidRPr="00955DFD">
        <w:rPr>
          <w:color w:val="000000"/>
        </w:rPr>
        <w:t xml:space="preserve">Vendor </w:t>
      </w:r>
      <w:r w:rsidR="00571AFA" w:rsidRPr="00955DFD">
        <w:rPr>
          <w:color w:val="000000"/>
        </w:rPr>
        <w:t>{Contractor}</w:t>
      </w:r>
      <w:r w:rsidRPr="00955DFD">
        <w:rPr>
          <w:color w:val="000000"/>
        </w:rPr>
        <w:t xml:space="preserve"> complies with this requirement.</w:t>
      </w:r>
    </w:p>
    <w:p w14:paraId="71F6CEDE" w14:textId="77777777" w:rsidR="00E651D6" w:rsidRPr="00536D72" w:rsidRDefault="00E84964" w:rsidP="00BB5A93">
      <w:pPr>
        <w:pStyle w:val="Heading1"/>
      </w:pPr>
      <w:r>
        <w:br w:type="page"/>
      </w:r>
      <w:bookmarkStart w:id="442" w:name="_Toc400531564"/>
      <w:bookmarkStart w:id="443" w:name="_Toc428534036"/>
      <w:r w:rsidR="00FD14AB">
        <w:lastRenderedPageBreak/>
        <w:t xml:space="preserve"> </w:t>
      </w:r>
      <w:bookmarkStart w:id="444" w:name="_Toc483479183"/>
      <w:r w:rsidR="001D2ACC">
        <w:t>BLANKET P.O.</w:t>
      </w:r>
      <w:r w:rsidR="00E448F4">
        <w:t xml:space="preserve"> </w:t>
      </w:r>
      <w:r w:rsidR="00503745">
        <w:t>{</w:t>
      </w:r>
      <w:r w:rsidR="00E651D6" w:rsidRPr="00536D72">
        <w:t>CONTRACT</w:t>
      </w:r>
      <w:r w:rsidR="00503745">
        <w:t>}</w:t>
      </w:r>
      <w:r w:rsidR="00E651D6" w:rsidRPr="00536D72">
        <w:t xml:space="preserve"> ADMINISTRATION</w:t>
      </w:r>
      <w:bookmarkEnd w:id="442"/>
      <w:bookmarkEnd w:id="443"/>
      <w:bookmarkEnd w:id="444"/>
    </w:p>
    <w:p w14:paraId="246B13E2" w14:textId="77777777" w:rsidR="00E651D6" w:rsidRPr="00E32C57" w:rsidRDefault="00E651D6" w:rsidP="0014411E">
      <w:pPr>
        <w:pStyle w:val="BodyText3"/>
      </w:pPr>
    </w:p>
    <w:p w14:paraId="3AE69B0C" w14:textId="77777777" w:rsidR="00E651D6" w:rsidRPr="00536D72" w:rsidRDefault="00E448F4" w:rsidP="008209D3">
      <w:pPr>
        <w:pStyle w:val="Heading2"/>
      </w:pPr>
      <w:bookmarkStart w:id="445" w:name="_Toc400531565"/>
      <w:bookmarkStart w:id="446" w:name="_Toc428534037"/>
      <w:bookmarkStart w:id="447" w:name="_Toc483479184"/>
      <w:r>
        <w:t xml:space="preserve">STATE </w:t>
      </w:r>
      <w:r w:rsidR="00E651D6" w:rsidRPr="00536D72">
        <w:t>CONTRACT MANAGER</w:t>
      </w:r>
      <w:bookmarkEnd w:id="445"/>
      <w:bookmarkEnd w:id="446"/>
      <w:bookmarkEnd w:id="447"/>
    </w:p>
    <w:p w14:paraId="3BD6DBF3" w14:textId="77777777" w:rsidR="00E651D6" w:rsidRDefault="00E651D6" w:rsidP="0014411E">
      <w:pPr>
        <w:pStyle w:val="BodyText3"/>
      </w:pPr>
    </w:p>
    <w:p w14:paraId="3CC0C2C8" w14:textId="77777777" w:rsidR="00E651D6" w:rsidRPr="00506D4A" w:rsidRDefault="00E651D6" w:rsidP="00885AF2">
      <w:pPr>
        <w:pStyle w:val="BodyText2"/>
      </w:pPr>
      <w:r w:rsidRPr="00506D4A">
        <w:t>The State Contract Manager</w:t>
      </w:r>
      <w:r w:rsidR="001F062D">
        <w:t xml:space="preserve"> (SCM)</w:t>
      </w:r>
      <w:r w:rsidRPr="00506D4A">
        <w:t xml:space="preserve"> is the State employee responsible for the overall management and administration of the </w:t>
      </w:r>
      <w:r w:rsidR="001D2ACC">
        <w:t>Blanket P.O.</w:t>
      </w:r>
      <w:r w:rsidR="00A7166F">
        <w:t xml:space="preserve"> </w:t>
      </w:r>
      <w:r w:rsidR="008B0B5B">
        <w:t>{</w:t>
      </w:r>
      <w:r w:rsidR="00362081">
        <w:t>Contract</w:t>
      </w:r>
      <w:r w:rsidR="008B0B5B">
        <w:t>}</w:t>
      </w:r>
      <w:r w:rsidRPr="00506D4A">
        <w:t xml:space="preserve">. </w:t>
      </w:r>
    </w:p>
    <w:p w14:paraId="49FD53C3" w14:textId="77777777" w:rsidR="00E651D6" w:rsidRPr="00506D4A" w:rsidRDefault="00E651D6" w:rsidP="00885AF2">
      <w:pPr>
        <w:pStyle w:val="BodyText2"/>
      </w:pPr>
    </w:p>
    <w:p w14:paraId="16834944" w14:textId="77777777" w:rsidR="00E651D6" w:rsidRPr="00506D4A" w:rsidRDefault="00E651D6" w:rsidP="00885AF2">
      <w:pPr>
        <w:pStyle w:val="BodyText2"/>
      </w:pPr>
      <w:r w:rsidRPr="00506D4A">
        <w:t xml:space="preserve">The </w:t>
      </w:r>
      <w:r w:rsidR="002D52ED">
        <w:t>SCM</w:t>
      </w:r>
      <w:r w:rsidRPr="00506D4A">
        <w:t xml:space="preserve"> for this project will be identified at the time of execution of </w:t>
      </w:r>
      <w:r w:rsidR="001D2ACC">
        <w:t>Blanket P.O.</w:t>
      </w:r>
      <w:r w:rsidR="00A7166F">
        <w:t xml:space="preserve"> </w:t>
      </w:r>
      <w:r w:rsidR="008B0B5B">
        <w:t>{</w:t>
      </w:r>
      <w:r w:rsidR="00362081">
        <w:t>Contract</w:t>
      </w:r>
      <w:r w:rsidR="008B0B5B">
        <w:t>}</w:t>
      </w:r>
      <w:r w:rsidRPr="00506D4A">
        <w:t xml:space="preserve">.  At that time, the </w:t>
      </w:r>
      <w:r w:rsidR="006C7D6B">
        <w:t xml:space="preserve">Vendor </w:t>
      </w:r>
      <w:r w:rsidR="00571AFA">
        <w:t>{Contractor}</w:t>
      </w:r>
      <w:r w:rsidRPr="00506D4A">
        <w:t xml:space="preserve"> will be provided with the State Contract Man</w:t>
      </w:r>
      <w:r w:rsidR="0067702B" w:rsidRPr="00506D4A">
        <w:t>a</w:t>
      </w:r>
      <w:r w:rsidRPr="00506D4A">
        <w:t>ger</w:t>
      </w:r>
      <w:r w:rsidR="0067702B" w:rsidRPr="00506D4A">
        <w:t>’s</w:t>
      </w:r>
      <w:r w:rsidRPr="00506D4A">
        <w:t xml:space="preserve"> name, department, division, agency, address, telephone number, fax phone number, and e</w:t>
      </w:r>
      <w:r w:rsidR="00151D1F">
        <w:t>-</w:t>
      </w:r>
      <w:r w:rsidRPr="00506D4A">
        <w:t>mail address.</w:t>
      </w:r>
    </w:p>
    <w:p w14:paraId="459E7EFC" w14:textId="77777777" w:rsidR="00E651D6" w:rsidRDefault="00E651D6" w:rsidP="00885AF2">
      <w:pPr>
        <w:pStyle w:val="BodyText2"/>
      </w:pPr>
    </w:p>
    <w:p w14:paraId="6C7A55BF" w14:textId="77777777" w:rsidR="00E651D6" w:rsidRPr="005B44C2" w:rsidRDefault="00E651D6" w:rsidP="00E651D6">
      <w:pPr>
        <w:pStyle w:val="Heading3"/>
      </w:pPr>
      <w:bookmarkStart w:id="448" w:name="_Toc400531566"/>
      <w:bookmarkStart w:id="449" w:name="_Toc428534038"/>
      <w:bookmarkStart w:id="450" w:name="_Toc483479185"/>
      <w:r w:rsidRPr="005B44C2">
        <w:t>state contract manager responsibilities</w:t>
      </w:r>
      <w:bookmarkEnd w:id="448"/>
      <w:bookmarkEnd w:id="449"/>
      <w:bookmarkEnd w:id="450"/>
    </w:p>
    <w:p w14:paraId="2C38762D" w14:textId="77777777" w:rsidR="008209D3" w:rsidRDefault="008209D3" w:rsidP="008209D3">
      <w:pPr>
        <w:pStyle w:val="BodyText2"/>
      </w:pPr>
    </w:p>
    <w:p w14:paraId="0D1A6482" w14:textId="77777777" w:rsidR="00E651D6" w:rsidRPr="00506D4A" w:rsidRDefault="00E651D6" w:rsidP="00885AF2">
      <w:pPr>
        <w:pStyle w:val="BodyText3"/>
      </w:pPr>
      <w:r w:rsidRPr="00506D4A">
        <w:t xml:space="preserve">For an agency </w:t>
      </w:r>
      <w:r w:rsidR="001D2ACC">
        <w:t>Blanket P.O.</w:t>
      </w:r>
      <w:r w:rsidR="00A7166F">
        <w:t xml:space="preserve"> </w:t>
      </w:r>
      <w:r w:rsidR="008B0B5B">
        <w:t>{</w:t>
      </w:r>
      <w:r w:rsidR="00362081">
        <w:t>Contract</w:t>
      </w:r>
      <w:r w:rsidR="008B0B5B">
        <w:t>}</w:t>
      </w:r>
      <w:r w:rsidRPr="00506D4A">
        <w:t xml:space="preserve"> where only one</w:t>
      </w:r>
      <w:r w:rsidR="004F2AF4">
        <w:t xml:space="preserve"> (1)</w:t>
      </w:r>
      <w:r w:rsidRPr="00506D4A">
        <w:t xml:space="preserve"> State office uses the </w:t>
      </w:r>
      <w:r w:rsidR="001D2ACC">
        <w:t>Blanket P.O.</w:t>
      </w:r>
      <w:r w:rsidR="00A7166F">
        <w:t xml:space="preserve"> </w:t>
      </w:r>
      <w:r w:rsidR="008B0B5B">
        <w:t>{</w:t>
      </w:r>
      <w:r w:rsidR="00362081">
        <w:t>Contract</w:t>
      </w:r>
      <w:r w:rsidR="008B0B5B">
        <w:t>}</w:t>
      </w:r>
      <w:r w:rsidRPr="00506D4A">
        <w:t xml:space="preserve">, the </w:t>
      </w:r>
      <w:r w:rsidR="002D52ED">
        <w:t xml:space="preserve">SCM </w:t>
      </w:r>
      <w:r w:rsidRPr="00506D4A">
        <w:t xml:space="preserve">will be responsible for engaging the </w:t>
      </w:r>
      <w:r w:rsidR="006C7D6B">
        <w:t xml:space="preserve">Vendor </w:t>
      </w:r>
      <w:r w:rsidR="00571AFA">
        <w:t>{Contractor}</w:t>
      </w:r>
      <w:r w:rsidRPr="00506D4A">
        <w:t xml:space="preserve">, assuring that Purchase Orders are issued to the </w:t>
      </w:r>
      <w:r w:rsidR="006C7D6B">
        <w:t xml:space="preserve">Vendor </w:t>
      </w:r>
      <w:r w:rsidR="00571AFA">
        <w:t>{Contractor}</w:t>
      </w:r>
      <w:r w:rsidRPr="00506D4A">
        <w:t xml:space="preserve">, directing the </w:t>
      </w:r>
      <w:r w:rsidR="006C7D6B">
        <w:t xml:space="preserve">Vendor </w:t>
      </w:r>
      <w:r w:rsidR="00571AFA">
        <w:t>{Contractor}</w:t>
      </w:r>
      <w:r w:rsidRPr="00506D4A">
        <w:t xml:space="preserve"> to perform the work of the </w:t>
      </w:r>
      <w:r w:rsidR="001D2ACC">
        <w:t>Blanket P.O.</w:t>
      </w:r>
      <w:r w:rsidR="00A7166F">
        <w:t xml:space="preserve"> </w:t>
      </w:r>
      <w:r w:rsidR="008B0B5B">
        <w:t>{</w:t>
      </w:r>
      <w:r w:rsidR="00362081">
        <w:t>Contract</w:t>
      </w:r>
      <w:r w:rsidR="008B0B5B">
        <w:t>}</w:t>
      </w:r>
      <w:r w:rsidRPr="00506D4A">
        <w:t xml:space="preserve">, approving the deliverables and approving payment vouchers.  The </w:t>
      </w:r>
      <w:r w:rsidR="002D52ED">
        <w:t>SCM</w:t>
      </w:r>
      <w:r w:rsidR="002D52ED" w:rsidRPr="00506D4A" w:rsidDel="002D52ED">
        <w:t xml:space="preserve"> </w:t>
      </w:r>
      <w:r w:rsidRPr="00506D4A">
        <w:t xml:space="preserve">is the person </w:t>
      </w:r>
      <w:r w:rsidR="00FA345A">
        <w:t>who</w:t>
      </w:r>
      <w:r w:rsidRPr="00506D4A">
        <w:t xml:space="preserve"> the </w:t>
      </w:r>
      <w:r w:rsidR="006C7D6B">
        <w:t xml:space="preserve">Vendor </w:t>
      </w:r>
      <w:r w:rsidR="00571AFA">
        <w:t>{Contractor}</w:t>
      </w:r>
      <w:r w:rsidRPr="00506D4A">
        <w:t xml:space="preserve"> will contact </w:t>
      </w:r>
      <w:r w:rsidRPr="00506D4A">
        <w:rPr>
          <w:b/>
        </w:rPr>
        <w:t xml:space="preserve">after the </w:t>
      </w:r>
      <w:r w:rsidR="001D2ACC">
        <w:rPr>
          <w:b/>
        </w:rPr>
        <w:t>Blanket P.O.</w:t>
      </w:r>
      <w:r w:rsidR="00A7166F">
        <w:rPr>
          <w:b/>
        </w:rPr>
        <w:t xml:space="preserve"> </w:t>
      </w:r>
      <w:r w:rsidR="008B0B5B">
        <w:rPr>
          <w:b/>
        </w:rPr>
        <w:t>{</w:t>
      </w:r>
      <w:r w:rsidR="00362081">
        <w:rPr>
          <w:b/>
        </w:rPr>
        <w:t>Contract</w:t>
      </w:r>
      <w:r w:rsidR="008B0B5B">
        <w:rPr>
          <w:b/>
        </w:rPr>
        <w:t>}</w:t>
      </w:r>
      <w:r w:rsidRPr="00506D4A">
        <w:rPr>
          <w:b/>
        </w:rPr>
        <w:t xml:space="preserve"> is executed </w:t>
      </w:r>
      <w:r w:rsidRPr="00506D4A">
        <w:t xml:space="preserve">for answers to any questions and concerns about any aspect of the </w:t>
      </w:r>
      <w:r w:rsidR="001D2ACC">
        <w:t>Blanket P.O.</w:t>
      </w:r>
      <w:r w:rsidR="00A7166F">
        <w:t xml:space="preserve"> </w:t>
      </w:r>
      <w:r w:rsidR="008B0B5B">
        <w:t>{</w:t>
      </w:r>
      <w:r w:rsidR="00362081">
        <w:t>Contract</w:t>
      </w:r>
      <w:r w:rsidR="008B0B5B">
        <w:t>}</w:t>
      </w:r>
      <w:r w:rsidRPr="00506D4A">
        <w:t xml:space="preserve">.  The </w:t>
      </w:r>
      <w:r w:rsidR="002D52ED">
        <w:t>SCM</w:t>
      </w:r>
      <w:r w:rsidRPr="00506D4A">
        <w:t xml:space="preserve"> is responsible for coordinating the use </w:t>
      </w:r>
      <w:r w:rsidR="00151D1F">
        <w:t xml:space="preserve">of the </w:t>
      </w:r>
      <w:r w:rsidR="001D2ACC">
        <w:t>Blanket P.O.</w:t>
      </w:r>
      <w:r w:rsidR="00503745">
        <w:t xml:space="preserve"> {</w:t>
      </w:r>
      <w:r w:rsidR="00151D1F">
        <w:t>Contract</w:t>
      </w:r>
      <w:r w:rsidR="00503745">
        <w:t>}</w:t>
      </w:r>
      <w:r w:rsidR="00151D1F">
        <w:t xml:space="preserve"> </w:t>
      </w:r>
      <w:r w:rsidRPr="00506D4A">
        <w:t xml:space="preserve">and resolving minor disputes between the </w:t>
      </w:r>
      <w:r w:rsidR="006C7D6B">
        <w:t xml:space="preserve">Vendor </w:t>
      </w:r>
      <w:r w:rsidR="00571AFA">
        <w:t>{Contractor}</w:t>
      </w:r>
      <w:r w:rsidRPr="00506D4A">
        <w:t xml:space="preserve"> and any component part of the </w:t>
      </w:r>
      <w:r w:rsidR="002D52ED">
        <w:t>SCM</w:t>
      </w:r>
      <w:r w:rsidRPr="00506D4A">
        <w:t xml:space="preserve">'s Department.  </w:t>
      </w:r>
      <w:r w:rsidR="00D14E19">
        <w:t xml:space="preserve">The </w:t>
      </w:r>
      <w:r w:rsidR="002D52ED">
        <w:t>SCM</w:t>
      </w:r>
      <w:r w:rsidR="002D52ED" w:rsidDel="002D52ED">
        <w:t xml:space="preserve"> </w:t>
      </w:r>
      <w:r w:rsidR="00D14E19">
        <w:t>is also responsible for notifying OIT and other appropriate parties of security and privacy violations or incidents.</w:t>
      </w:r>
      <w:r w:rsidR="001F062D">
        <w:t xml:space="preserve">  The SCM cannot modify the </w:t>
      </w:r>
      <w:r w:rsidR="001D2ACC">
        <w:t>Blanket P.O.</w:t>
      </w:r>
      <w:r w:rsidR="00E808CB">
        <w:t xml:space="preserve"> {Contract}</w:t>
      </w:r>
      <w:r w:rsidR="001F062D">
        <w:t xml:space="preserve">, direct or approve a Change Order {Contract Amendment}.  </w:t>
      </w:r>
    </w:p>
    <w:p w14:paraId="488E7FA1" w14:textId="77777777" w:rsidR="008209D3" w:rsidRDefault="008209D3" w:rsidP="008209D3">
      <w:pPr>
        <w:pStyle w:val="BodyText2"/>
      </w:pPr>
    </w:p>
    <w:p w14:paraId="1DC32A5E" w14:textId="77777777" w:rsidR="00E651D6" w:rsidRPr="00506D4A" w:rsidRDefault="00E651D6" w:rsidP="00885AF2">
      <w:pPr>
        <w:pStyle w:val="BodyText3"/>
      </w:pPr>
      <w:r w:rsidRPr="00506D4A">
        <w:t xml:space="preserve">If the </w:t>
      </w:r>
      <w:r w:rsidR="001D2ACC">
        <w:t>Blanket P.O.</w:t>
      </w:r>
      <w:r w:rsidR="00A7166F">
        <w:t xml:space="preserve"> </w:t>
      </w:r>
      <w:r w:rsidR="008B0B5B">
        <w:t>{</w:t>
      </w:r>
      <w:r w:rsidR="00362081">
        <w:t>Contract</w:t>
      </w:r>
      <w:r w:rsidR="008B0B5B">
        <w:t>}</w:t>
      </w:r>
      <w:r w:rsidRPr="00506D4A">
        <w:t xml:space="preserve"> has multiple users, the </w:t>
      </w:r>
      <w:r w:rsidR="002D52ED">
        <w:t>SCM</w:t>
      </w:r>
      <w:r w:rsidR="002D52ED" w:rsidRPr="00506D4A" w:rsidDel="002D52ED">
        <w:t xml:space="preserve"> </w:t>
      </w:r>
      <w:r w:rsidRPr="00506D4A">
        <w:t xml:space="preserve">shall be the central coordinator of the use of the </w:t>
      </w:r>
      <w:r w:rsidR="001D2ACC">
        <w:t>Blanket P.O.</w:t>
      </w:r>
      <w:r w:rsidR="00A7166F">
        <w:t xml:space="preserve"> </w:t>
      </w:r>
      <w:r w:rsidR="008B0B5B">
        <w:t>{</w:t>
      </w:r>
      <w:r w:rsidR="00362081">
        <w:t>Contract</w:t>
      </w:r>
      <w:r w:rsidR="008B0B5B">
        <w:t>}</w:t>
      </w:r>
      <w:r w:rsidRPr="00506D4A">
        <w:t xml:space="preserve"> for all Using Agencies, while other State employees engage and pay the </w:t>
      </w:r>
      <w:r w:rsidR="006C7D6B">
        <w:t xml:space="preserve">Vendor </w:t>
      </w:r>
      <w:r w:rsidR="00571AFA">
        <w:t>{Contractor}</w:t>
      </w:r>
      <w:r w:rsidRPr="00506D4A">
        <w:t xml:space="preserve">.  All persons and agencies </w:t>
      </w:r>
      <w:r w:rsidR="002C66A9">
        <w:t>using</w:t>
      </w:r>
      <w:r w:rsidRPr="00506D4A">
        <w:t xml:space="preserve"> the </w:t>
      </w:r>
      <w:r w:rsidR="001D2ACC">
        <w:t>Blanket P.O.</w:t>
      </w:r>
      <w:r w:rsidR="00A7166F">
        <w:t xml:space="preserve"> </w:t>
      </w:r>
      <w:r w:rsidR="008B0B5B">
        <w:t>{</w:t>
      </w:r>
      <w:r w:rsidR="00362081">
        <w:t>Contract</w:t>
      </w:r>
      <w:r w:rsidR="008B0B5B">
        <w:t>}</w:t>
      </w:r>
      <w:r w:rsidRPr="00506D4A">
        <w:t xml:space="preserve"> must notify and coordinate the use of the </w:t>
      </w:r>
      <w:r w:rsidR="001D2ACC">
        <w:t>Blanket P.O.</w:t>
      </w:r>
      <w:r w:rsidR="00A7166F">
        <w:t xml:space="preserve"> </w:t>
      </w:r>
      <w:r w:rsidR="008B0B5B">
        <w:t>{</w:t>
      </w:r>
      <w:r w:rsidR="00362081">
        <w:t>Contract</w:t>
      </w:r>
      <w:r w:rsidR="008B0B5B">
        <w:t>}</w:t>
      </w:r>
      <w:r w:rsidRPr="00506D4A">
        <w:t xml:space="preserve"> with the </w:t>
      </w:r>
      <w:r w:rsidR="00850FCA">
        <w:t>SCM</w:t>
      </w:r>
      <w:r w:rsidRPr="00506D4A">
        <w:t xml:space="preserve">.  </w:t>
      </w:r>
    </w:p>
    <w:p w14:paraId="633D1AAF" w14:textId="77777777" w:rsidR="008209D3" w:rsidRDefault="008209D3" w:rsidP="008209D3">
      <w:pPr>
        <w:pStyle w:val="BodyText2"/>
      </w:pPr>
    </w:p>
    <w:p w14:paraId="3A3590CE" w14:textId="77777777" w:rsidR="00E651D6" w:rsidRPr="00376DF8" w:rsidRDefault="00E651D6" w:rsidP="00E651D6">
      <w:pPr>
        <w:pStyle w:val="Heading3"/>
        <w:rPr>
          <w:bCs w:val="0"/>
        </w:rPr>
      </w:pPr>
      <w:bookmarkStart w:id="451" w:name="_Toc400531567"/>
      <w:bookmarkStart w:id="452" w:name="_Toc428534039"/>
      <w:bookmarkStart w:id="453" w:name="_Toc483479186"/>
      <w:r w:rsidRPr="005B44C2">
        <w:rPr>
          <w:bCs w:val="0"/>
        </w:rPr>
        <w:t>Coordination with the State Contract manager</w:t>
      </w:r>
      <w:bookmarkEnd w:id="451"/>
      <w:bookmarkEnd w:id="452"/>
      <w:bookmarkEnd w:id="453"/>
    </w:p>
    <w:p w14:paraId="3400F186" w14:textId="77777777" w:rsidR="008209D3" w:rsidRDefault="008209D3" w:rsidP="008209D3">
      <w:pPr>
        <w:pStyle w:val="BodyText2"/>
      </w:pPr>
    </w:p>
    <w:p w14:paraId="233E6E7C" w14:textId="77777777" w:rsidR="00784B37" w:rsidRDefault="00E651D6" w:rsidP="00667478">
      <w:pPr>
        <w:pStyle w:val="PlainText"/>
        <w:rPr>
          <w:rStyle w:val="BodyText2Char"/>
        </w:rPr>
      </w:pPr>
      <w:r w:rsidRPr="00506D4A">
        <w:rPr>
          <w:rFonts w:cs="Arial"/>
        </w:rPr>
        <w:t xml:space="preserve">Any </w:t>
      </w:r>
      <w:r w:rsidR="001D2ACC">
        <w:rPr>
          <w:rFonts w:cs="Arial"/>
        </w:rPr>
        <w:t>Blanket P.O.</w:t>
      </w:r>
      <w:r w:rsidR="00A7166F">
        <w:rPr>
          <w:rFonts w:cs="Arial"/>
        </w:rPr>
        <w:t xml:space="preserve"> </w:t>
      </w:r>
      <w:r w:rsidR="008B0B5B">
        <w:rPr>
          <w:rFonts w:cs="Arial"/>
        </w:rPr>
        <w:t>{</w:t>
      </w:r>
      <w:r w:rsidR="00362081">
        <w:rPr>
          <w:rFonts w:cs="Arial"/>
        </w:rPr>
        <w:t>Contract</w:t>
      </w:r>
      <w:r w:rsidR="008B0B5B">
        <w:rPr>
          <w:rFonts w:cs="Arial"/>
        </w:rPr>
        <w:t>}</w:t>
      </w:r>
      <w:r w:rsidRPr="00506D4A">
        <w:rPr>
          <w:rFonts w:cs="Arial"/>
        </w:rPr>
        <w:t xml:space="preserve"> user that is unable to resolve disputes with a </w:t>
      </w:r>
      <w:r w:rsidR="00362081" w:rsidRPr="00955DFD">
        <w:t>V</w:t>
      </w:r>
      <w:r w:rsidR="006C7D6B">
        <w:rPr>
          <w:rFonts w:cs="Arial"/>
        </w:rPr>
        <w:t xml:space="preserve">endor </w:t>
      </w:r>
      <w:r w:rsidR="00571AFA">
        <w:rPr>
          <w:rFonts w:cs="Arial"/>
        </w:rPr>
        <w:t>{</w:t>
      </w:r>
      <w:r w:rsidR="00362081">
        <w:rPr>
          <w:rFonts w:cs="Arial"/>
        </w:rPr>
        <w:t>Contract</w:t>
      </w:r>
      <w:r w:rsidR="00571AFA">
        <w:rPr>
          <w:rFonts w:cs="Arial"/>
        </w:rPr>
        <w:t>or}</w:t>
      </w:r>
      <w:r w:rsidRPr="00506D4A">
        <w:rPr>
          <w:rFonts w:cs="Arial"/>
        </w:rPr>
        <w:t xml:space="preserve"> sha</w:t>
      </w:r>
      <w:r w:rsidRPr="00885AF2">
        <w:rPr>
          <w:rStyle w:val="BodyText2Char"/>
        </w:rPr>
        <w:t xml:space="preserve">ll refer those disputes to the </w:t>
      </w:r>
      <w:r w:rsidR="00850FCA">
        <w:t>SCM</w:t>
      </w:r>
      <w:r w:rsidR="00850FCA" w:rsidRPr="00885AF2" w:rsidDel="00850FCA">
        <w:rPr>
          <w:rStyle w:val="BodyText2Char"/>
        </w:rPr>
        <w:t xml:space="preserve"> </w:t>
      </w:r>
      <w:r w:rsidRPr="00885AF2">
        <w:rPr>
          <w:rStyle w:val="BodyText2Char"/>
        </w:rPr>
        <w:t xml:space="preserve">for resolution.  Any questions related to performance of the work of the </w:t>
      </w:r>
      <w:r w:rsidR="001D2ACC">
        <w:rPr>
          <w:rStyle w:val="BodyText2Char"/>
        </w:rPr>
        <w:t>Blanket P.O.</w:t>
      </w:r>
      <w:r w:rsidR="00A7166F">
        <w:rPr>
          <w:rStyle w:val="BodyText2Char"/>
        </w:rPr>
        <w:t xml:space="preserve"> </w:t>
      </w:r>
      <w:r w:rsidR="008B0B5B">
        <w:rPr>
          <w:rStyle w:val="BodyText2Char"/>
        </w:rPr>
        <w:t>{</w:t>
      </w:r>
      <w:r w:rsidR="00362081">
        <w:rPr>
          <w:rStyle w:val="BodyText2Char"/>
        </w:rPr>
        <w:t>Contract</w:t>
      </w:r>
      <w:r w:rsidR="008B0B5B">
        <w:rPr>
          <w:rStyle w:val="BodyText2Char"/>
        </w:rPr>
        <w:t>}</w:t>
      </w:r>
      <w:r w:rsidRPr="00885AF2">
        <w:rPr>
          <w:rStyle w:val="BodyText2Char"/>
        </w:rPr>
        <w:t xml:space="preserve"> by </w:t>
      </w:r>
      <w:r w:rsidR="001D2ACC">
        <w:rPr>
          <w:rStyle w:val="BodyText2Char"/>
        </w:rPr>
        <w:t>Blanket P.O.</w:t>
      </w:r>
      <w:r w:rsidR="00A7166F">
        <w:rPr>
          <w:rStyle w:val="BodyText2Char"/>
        </w:rPr>
        <w:t xml:space="preserve"> </w:t>
      </w:r>
      <w:r w:rsidR="008B0B5B">
        <w:rPr>
          <w:rStyle w:val="BodyText2Char"/>
        </w:rPr>
        <w:t>{</w:t>
      </w:r>
      <w:r w:rsidR="00362081">
        <w:rPr>
          <w:rStyle w:val="BodyText2Char"/>
        </w:rPr>
        <w:t>Contract</w:t>
      </w:r>
      <w:r w:rsidR="008B0B5B">
        <w:rPr>
          <w:rStyle w:val="BodyText2Char"/>
        </w:rPr>
        <w:t>}</w:t>
      </w:r>
      <w:r w:rsidRPr="00885AF2">
        <w:rPr>
          <w:rStyle w:val="BodyText2Char"/>
        </w:rPr>
        <w:t xml:space="preserve"> users shall be directed to the </w:t>
      </w:r>
      <w:r w:rsidR="00850FCA">
        <w:t>SCM</w:t>
      </w:r>
      <w:r w:rsidRPr="00885AF2">
        <w:rPr>
          <w:rStyle w:val="BodyText2Char"/>
        </w:rPr>
        <w:t xml:space="preserve">.  The </w:t>
      </w:r>
      <w:r w:rsidR="006C7D6B">
        <w:rPr>
          <w:rStyle w:val="BodyText2Char"/>
        </w:rPr>
        <w:t xml:space="preserve">Vendor </w:t>
      </w:r>
      <w:r w:rsidR="00571AFA">
        <w:rPr>
          <w:rStyle w:val="BodyText2Char"/>
        </w:rPr>
        <w:t>{Contractor}</w:t>
      </w:r>
      <w:r w:rsidRPr="00885AF2">
        <w:rPr>
          <w:rStyle w:val="BodyText2Char"/>
        </w:rPr>
        <w:t xml:space="preserve"> may contact the </w:t>
      </w:r>
      <w:r w:rsidR="00850FCA">
        <w:t>SCM</w:t>
      </w:r>
      <w:r w:rsidRPr="00885AF2">
        <w:rPr>
          <w:rStyle w:val="BodyText2Char"/>
        </w:rPr>
        <w:t xml:space="preserve"> if the </w:t>
      </w:r>
      <w:r w:rsidR="006C7D6B">
        <w:rPr>
          <w:rStyle w:val="BodyText2Char"/>
        </w:rPr>
        <w:t xml:space="preserve">Vendor </w:t>
      </w:r>
      <w:r w:rsidR="00571AFA">
        <w:rPr>
          <w:rStyle w:val="BodyText2Char"/>
        </w:rPr>
        <w:t>{Contractor}</w:t>
      </w:r>
      <w:r w:rsidRPr="00885AF2">
        <w:rPr>
          <w:rStyle w:val="BodyText2Char"/>
        </w:rPr>
        <w:t xml:space="preserve"> </w:t>
      </w:r>
      <w:r w:rsidR="004A3E5B" w:rsidRPr="00885AF2">
        <w:rPr>
          <w:rStyle w:val="BodyText2Char"/>
        </w:rPr>
        <w:t>cannot</w:t>
      </w:r>
      <w:r w:rsidRPr="00885AF2">
        <w:rPr>
          <w:rStyle w:val="BodyText2Char"/>
        </w:rPr>
        <w:t xml:space="preserve"> resolve a dispute with </w:t>
      </w:r>
      <w:r w:rsidR="001D2ACC">
        <w:rPr>
          <w:rStyle w:val="BodyText2Char"/>
        </w:rPr>
        <w:t>Blanket P.O.</w:t>
      </w:r>
      <w:r w:rsidR="00A7166F">
        <w:rPr>
          <w:rStyle w:val="BodyText2Char"/>
        </w:rPr>
        <w:t xml:space="preserve"> </w:t>
      </w:r>
      <w:r w:rsidR="008B0B5B">
        <w:rPr>
          <w:rStyle w:val="BodyText2Char"/>
        </w:rPr>
        <w:t>{</w:t>
      </w:r>
      <w:r w:rsidR="00362081">
        <w:rPr>
          <w:rStyle w:val="BodyText2Char"/>
        </w:rPr>
        <w:t>Contract</w:t>
      </w:r>
      <w:r w:rsidR="008B0B5B">
        <w:rPr>
          <w:rStyle w:val="BodyText2Char"/>
        </w:rPr>
        <w:t>}</w:t>
      </w:r>
      <w:r w:rsidRPr="00885AF2">
        <w:rPr>
          <w:rStyle w:val="BodyText2Char"/>
        </w:rPr>
        <w:t xml:space="preserve"> users.</w:t>
      </w:r>
    </w:p>
    <w:p w14:paraId="2D21457E" w14:textId="77777777" w:rsidR="00F64737" w:rsidRDefault="00784B37" w:rsidP="00667478">
      <w:pPr>
        <w:pStyle w:val="PlainText"/>
      </w:pPr>
      <w:r>
        <w:rPr>
          <w:rStyle w:val="BodyText2Char"/>
        </w:rPr>
        <w:br w:type="page"/>
      </w:r>
    </w:p>
    <w:p w14:paraId="7073C052" w14:textId="77777777" w:rsidR="00784B37" w:rsidRPr="00851065" w:rsidRDefault="00FD14AB" w:rsidP="00BB5A93">
      <w:pPr>
        <w:pStyle w:val="Heading1"/>
      </w:pPr>
      <w:r>
        <w:lastRenderedPageBreak/>
        <w:t xml:space="preserve"> </w:t>
      </w:r>
      <w:bookmarkStart w:id="454" w:name="_Toc483479187"/>
      <w:r w:rsidR="00784B37" w:rsidRPr="00851065">
        <w:t>State of New Jersey Standard Terms and Conditions</w:t>
      </w:r>
      <w:bookmarkEnd w:id="454"/>
    </w:p>
    <w:p w14:paraId="23A609EB" w14:textId="77777777" w:rsidR="00784B37" w:rsidRDefault="009B5798" w:rsidP="009A56D5">
      <w:pPr>
        <w:pStyle w:val="Default"/>
        <w:jc w:val="center"/>
        <w:rPr>
          <w:rFonts w:ascii="Arial" w:hAnsi="Arial" w:cs="Arial"/>
          <w:sz w:val="22"/>
          <w:szCs w:val="22"/>
        </w:rPr>
      </w:pPr>
      <w:r>
        <w:rPr>
          <w:rFonts w:ascii="Arial" w:hAnsi="Arial" w:cs="Arial"/>
          <w:sz w:val="22"/>
          <w:szCs w:val="22"/>
        </w:rPr>
        <w:t>(</w:t>
      </w:r>
      <w:r w:rsidR="00784B37" w:rsidRPr="00784B37">
        <w:rPr>
          <w:rFonts w:ascii="Arial" w:hAnsi="Arial" w:cs="Arial"/>
          <w:sz w:val="22"/>
          <w:szCs w:val="22"/>
        </w:rPr>
        <w:t xml:space="preserve">Rev: </w:t>
      </w:r>
      <w:r w:rsidR="000E2E08">
        <w:rPr>
          <w:rFonts w:ascii="Arial" w:hAnsi="Arial" w:cs="Arial"/>
          <w:sz w:val="22"/>
          <w:szCs w:val="22"/>
        </w:rPr>
        <w:t>03/07/17</w:t>
      </w:r>
      <w:r w:rsidR="00784B37" w:rsidRPr="00784B37">
        <w:rPr>
          <w:rFonts w:ascii="Arial" w:hAnsi="Arial" w:cs="Arial"/>
          <w:sz w:val="22"/>
          <w:szCs w:val="22"/>
        </w:rPr>
        <w:t xml:space="preserve"> ST&amp;C</w:t>
      </w:r>
      <w:r>
        <w:rPr>
          <w:rFonts w:ascii="Arial" w:hAnsi="Arial" w:cs="Arial"/>
          <w:sz w:val="22"/>
          <w:szCs w:val="22"/>
        </w:rPr>
        <w:t>)</w:t>
      </w:r>
    </w:p>
    <w:p w14:paraId="33D7473A" w14:textId="77777777" w:rsidR="00784B37" w:rsidRPr="00784B37" w:rsidRDefault="00784B37" w:rsidP="00784B37">
      <w:pPr>
        <w:pStyle w:val="Default"/>
        <w:rPr>
          <w:rFonts w:ascii="Arial" w:hAnsi="Arial" w:cs="Arial"/>
          <w:sz w:val="22"/>
          <w:szCs w:val="22"/>
        </w:rPr>
      </w:pPr>
    </w:p>
    <w:p w14:paraId="64D44127" w14:textId="77777777" w:rsidR="00784B37" w:rsidRPr="00C65B22" w:rsidRDefault="00784B37" w:rsidP="00017F15">
      <w:pPr>
        <w:autoSpaceDE w:val="0"/>
        <w:autoSpaceDN w:val="0"/>
        <w:adjustRightInd w:val="0"/>
        <w:ind w:right="180"/>
        <w:rPr>
          <w:color w:val="000000"/>
        </w:rPr>
      </w:pPr>
      <w:r w:rsidRPr="00784B37">
        <w:rPr>
          <w:rFonts w:ascii="Arial Narrow" w:hAnsi="Arial Narrow" w:cs="Arial"/>
          <w:b/>
          <w:bCs/>
          <w:color w:val="000000"/>
        </w:rPr>
        <w:t xml:space="preserve">1. </w:t>
      </w:r>
      <w:r w:rsidRPr="00784B37">
        <w:rPr>
          <w:rFonts w:ascii="Arial Narrow" w:hAnsi="Arial Narrow" w:cs="Arial"/>
          <w:b/>
          <w:bCs/>
          <w:color w:val="000000"/>
          <w:u w:val="single"/>
        </w:rPr>
        <w:t>STANDARD TERMS AND CONDITIONS APPLICABLE TO THE CONTRACT</w:t>
      </w:r>
      <w:r w:rsidR="00017F15">
        <w:rPr>
          <w:rFonts w:ascii="Arial Narrow" w:hAnsi="Arial Narrow" w:cs="Arial"/>
          <w:b/>
          <w:bCs/>
          <w:color w:val="000000"/>
          <w:u w:val="single"/>
        </w:rPr>
        <w:t xml:space="preserve"> </w:t>
      </w:r>
      <w:r w:rsidRPr="00784B37">
        <w:rPr>
          <w:rFonts w:ascii="Arial Narrow" w:hAnsi="Arial Narrow" w:cs="Arial"/>
          <w:b/>
          <w:bCs/>
          <w:color w:val="000000"/>
        </w:rPr>
        <w:t>-</w:t>
      </w:r>
      <w:r w:rsidRPr="00851065">
        <w:rPr>
          <w:b/>
          <w:color w:val="000000"/>
        </w:rPr>
        <w:t xml:space="preserve"> </w:t>
      </w:r>
      <w:r w:rsidRPr="00851065">
        <w:rPr>
          <w:color w:val="000000"/>
        </w:rPr>
        <w:t xml:space="preserve">Unless the bidder/offeror is specifically instructed otherwise in the Request for </w:t>
      </w:r>
      <w:r w:rsidR="00CE00E7">
        <w:rPr>
          <w:color w:val="000000"/>
        </w:rPr>
        <w:t>Proposal</w:t>
      </w:r>
      <w:r w:rsidRPr="00851065">
        <w:rPr>
          <w:color w:val="000000"/>
        </w:rPr>
        <w:t xml:space="preserve">s (RFP), the following terms and conditions shall apply to all contracts or purchase agreements made with the State of New Jersey. These terms are in addition to the terms and conditions set forth in the RFP and should be read in conjunction with same unless the RFP specifically indicates otherwise. In the event that the bidder/offeror would like to present terms and conditions that are in conflict with either these terms and conditions or those set forth in the RFP, the bidder/offeror must present those conflicts during the Question and Answer period for the State to consider. Any conflicting terms and conditions that the State is willing to accept will be reflected in an addendum to the RFP. The State's terms and conditions shall prevail over any conflicts set forth in a bidder/offeror's </w:t>
      </w:r>
      <w:r w:rsidR="00CE00E7">
        <w:rPr>
          <w:color w:val="000000"/>
        </w:rPr>
        <w:t>Proposal</w:t>
      </w:r>
      <w:r w:rsidRPr="00851065">
        <w:rPr>
          <w:color w:val="000000"/>
        </w:rPr>
        <w:t xml:space="preserve"> that were not submitted through the question and answer process and approved by the State. Nothing in these terms and condit</w:t>
      </w:r>
      <w:r w:rsidRPr="00C65B22">
        <w:rPr>
          <w:color w:val="000000"/>
        </w:rPr>
        <w:t xml:space="preserve">ions shall prohibit the Director of the Division of Purchase and Property (Director) from amending a contract when the Director determines it is in the best interests of the State. </w:t>
      </w:r>
    </w:p>
    <w:p w14:paraId="3DD46124" w14:textId="77777777" w:rsidR="00784B37" w:rsidRPr="00C65B22" w:rsidRDefault="00784B37" w:rsidP="00784B37">
      <w:pPr>
        <w:autoSpaceDE w:val="0"/>
        <w:autoSpaceDN w:val="0"/>
        <w:adjustRightInd w:val="0"/>
        <w:rPr>
          <w:color w:val="000000"/>
        </w:rPr>
      </w:pPr>
    </w:p>
    <w:p w14:paraId="179F721B" w14:textId="77777777" w:rsidR="000A6476" w:rsidRPr="00851065" w:rsidRDefault="000A6476" w:rsidP="000A6476">
      <w:bookmarkStart w:id="455" w:name="_Toc469579742"/>
      <w:bookmarkStart w:id="456" w:name="_Toc483479188"/>
      <w:r w:rsidRPr="00063E17">
        <w:rPr>
          <w:rStyle w:val="Heading2Char"/>
        </w:rPr>
        <w:t>2. STATE LAW REQUIRING MANDATORY COMPLIANCE BY ALL CONTRACTORS</w:t>
      </w:r>
      <w:bookmarkEnd w:id="455"/>
      <w:bookmarkEnd w:id="456"/>
      <w:r w:rsidRPr="00784B37">
        <w:rPr>
          <w:rFonts w:ascii="Arial Narrow" w:hAnsi="Arial Narrow" w:cs="Arial"/>
          <w:b/>
          <w:bCs/>
          <w:u w:val="single"/>
        </w:rPr>
        <w:t xml:space="preserve"> </w:t>
      </w:r>
      <w:r w:rsidRPr="00784B37">
        <w:rPr>
          <w:rFonts w:ascii="Arial Narrow" w:hAnsi="Arial Narrow" w:cs="Arial"/>
          <w:b/>
          <w:bCs/>
        </w:rPr>
        <w:t xml:space="preserve">- </w:t>
      </w:r>
      <w:r w:rsidRPr="00851065">
        <w:t xml:space="preserve">The statutes, laws or codes cited herein are available for review at the New Jersey State Library, 185 West State Street, Trenton, New Jersey 08625. </w:t>
      </w:r>
    </w:p>
    <w:p w14:paraId="5AE928FC" w14:textId="77777777" w:rsidR="000A6476" w:rsidRPr="00851065" w:rsidRDefault="000A6476" w:rsidP="000A6476">
      <w:pPr>
        <w:rPr>
          <w:b/>
        </w:rPr>
      </w:pPr>
    </w:p>
    <w:p w14:paraId="3DD627B6" w14:textId="77777777" w:rsidR="000A6476" w:rsidRPr="00955DFD" w:rsidRDefault="000A6476" w:rsidP="000A6476">
      <w:bookmarkStart w:id="457" w:name="_Toc469579743"/>
      <w:bookmarkStart w:id="458" w:name="_Toc483479189"/>
      <w:r w:rsidRPr="00063E17">
        <w:rPr>
          <w:rStyle w:val="Heading3Char"/>
        </w:rPr>
        <w:t>2.1 BUSINESS REGISTRATION</w:t>
      </w:r>
      <w:bookmarkEnd w:id="457"/>
      <w:bookmarkEnd w:id="458"/>
      <w:r w:rsidRPr="00851065">
        <w:rPr>
          <w:b/>
          <w:u w:val="single"/>
        </w:rPr>
        <w:t xml:space="preserve"> </w:t>
      </w:r>
      <w:r w:rsidRPr="00851065">
        <w:t xml:space="preserve">– Pursuant to </w:t>
      </w:r>
      <w:r w:rsidRPr="00851065">
        <w:rPr>
          <w:u w:val="single"/>
        </w:rPr>
        <w:t>N.J.S.A</w:t>
      </w:r>
      <w:r w:rsidRPr="00AB2116">
        <w:rPr>
          <w:u w:val="single"/>
        </w:rPr>
        <w:t>.</w:t>
      </w:r>
      <w:r w:rsidRPr="00851065">
        <w:t xml:space="preserve"> 52:32-44, the State is prohibited from entering into a contract with an entity unless the bidder and each subcontractor named in the proposal have a valid Business Registration Certificate on file with the Division of Revenue</w:t>
      </w:r>
      <w:r>
        <w:t xml:space="preserve"> and Enterprise Services</w:t>
      </w:r>
      <w:r w:rsidRPr="00851065">
        <w:t xml:space="preserve">. </w:t>
      </w:r>
      <w:r w:rsidRPr="00C65B22">
        <w:t>The contractor and any subcontractor providing goods or performing services under the contract, and each of their affiliates, shall, during the term of the contract, collect and remit to the Director of the Division of Taxation in the Department of the Treasury</w:t>
      </w:r>
      <w:r>
        <w:t>,</w:t>
      </w:r>
      <w:r w:rsidRPr="00C65B22">
        <w:t xml:space="preserve"> the use tax due pursuant to the “Sales and Use Tax Act, P.L. 1966, c. 30 (</w:t>
      </w:r>
      <w:r w:rsidRPr="00C65B22">
        <w:rPr>
          <w:u w:val="single"/>
        </w:rPr>
        <w:t>N.J.S.A</w:t>
      </w:r>
      <w:r w:rsidRPr="00AB2116">
        <w:rPr>
          <w:u w:val="single"/>
        </w:rPr>
        <w:t>.</w:t>
      </w:r>
      <w:r w:rsidRPr="007D420A">
        <w:t xml:space="preserve"> 54:32B-1 </w:t>
      </w:r>
      <w:r w:rsidRPr="00E66576">
        <w:rPr>
          <w:i/>
        </w:rPr>
        <w:t>et seq.</w:t>
      </w:r>
      <w:r>
        <w:t xml:space="preserve">) </w:t>
      </w:r>
      <w:r w:rsidRPr="00955DFD">
        <w:t xml:space="preserve">on all sales of tangible personal property delivered into the State. Any questions in this regard can be directed to the Division of Revenue at (609) 292-1730. Form NJ-REG can be filed online at </w:t>
      </w:r>
      <w:r w:rsidRPr="00C65B22">
        <w:t>http://www.state.nj.us/treasury/revenue/busregcert.shtml.</w:t>
      </w:r>
    </w:p>
    <w:p w14:paraId="5BBE34A0" w14:textId="77777777" w:rsidR="000A6476" w:rsidRPr="00955DFD" w:rsidRDefault="000A6476" w:rsidP="000A6476">
      <w:pPr>
        <w:rPr>
          <w:b/>
        </w:rPr>
      </w:pPr>
    </w:p>
    <w:p w14:paraId="2AF5D137" w14:textId="77777777" w:rsidR="000A6476" w:rsidRDefault="000A6476" w:rsidP="000A6476">
      <w:bookmarkStart w:id="459" w:name="_Toc469579744"/>
      <w:bookmarkStart w:id="460" w:name="_Toc483479190"/>
      <w:r w:rsidRPr="00063E17">
        <w:rPr>
          <w:rStyle w:val="Heading3Char"/>
        </w:rPr>
        <w:t>2.2 ANTI-DISCRIMINATION</w:t>
      </w:r>
      <w:bookmarkEnd w:id="459"/>
      <w:bookmarkEnd w:id="460"/>
      <w:r w:rsidRPr="00851065">
        <w:rPr>
          <w:b/>
          <w:u w:val="single"/>
        </w:rPr>
        <w:t xml:space="preserve"> </w:t>
      </w:r>
      <w:r w:rsidRPr="00851065">
        <w:t xml:space="preserve">- All parties to any contract with the State agree not to discriminate in employment and agree to abide by all anti-discrimination laws including those contained within </w:t>
      </w:r>
      <w:r w:rsidRPr="00851065">
        <w:rPr>
          <w:u w:val="single"/>
        </w:rPr>
        <w:t>N.J.S.A.</w:t>
      </w:r>
      <w:r w:rsidRPr="00AB2116">
        <w:t xml:space="preserve"> </w:t>
      </w:r>
      <w:r w:rsidRPr="00851065">
        <w:t xml:space="preserve">10:2-1 through </w:t>
      </w:r>
      <w:r w:rsidRPr="00851065">
        <w:rPr>
          <w:u w:val="single"/>
        </w:rPr>
        <w:t>N.J.S.A.</w:t>
      </w:r>
      <w:r w:rsidRPr="00AB2116">
        <w:t xml:space="preserve"> </w:t>
      </w:r>
      <w:r w:rsidRPr="00851065">
        <w:t xml:space="preserve">10:2-4, </w:t>
      </w:r>
      <w:r w:rsidRPr="00C65B22">
        <w:rPr>
          <w:u w:val="single"/>
        </w:rPr>
        <w:t>N.J.S.A.</w:t>
      </w:r>
      <w:r>
        <w:t xml:space="preserve"> 1</w:t>
      </w:r>
      <w:r w:rsidRPr="00C65B22">
        <w:t xml:space="preserve">0:5-1 </w:t>
      </w:r>
      <w:r w:rsidRPr="00E66576">
        <w:rPr>
          <w:i/>
        </w:rPr>
        <w:t>et seq.</w:t>
      </w:r>
      <w:r w:rsidRPr="00C65B22">
        <w:t xml:space="preserve"> and </w:t>
      </w:r>
      <w:r w:rsidRPr="00C65B22">
        <w:rPr>
          <w:u w:val="single"/>
        </w:rPr>
        <w:t>N.J.S.A</w:t>
      </w:r>
      <w:r w:rsidRPr="00AB2116">
        <w:rPr>
          <w:u w:val="single"/>
        </w:rPr>
        <w:t>.</w:t>
      </w:r>
      <w:r w:rsidRPr="00C65B22">
        <w:t xml:space="preserve"> </w:t>
      </w:r>
      <w:r>
        <w:t>1</w:t>
      </w:r>
      <w:r w:rsidRPr="00C65B22">
        <w:t>0:5-31 through 10:5-38, and all rules and regulations issued thereunder are hereby incorporated by reference.</w:t>
      </w:r>
      <w:r>
        <w:t xml:space="preserve"> The agreement to abide by the provisions of </w:t>
      </w:r>
      <w:r w:rsidRPr="00C65B22">
        <w:rPr>
          <w:u w:val="single"/>
        </w:rPr>
        <w:t>N.J.S.A</w:t>
      </w:r>
      <w:r w:rsidRPr="00AB2116">
        <w:rPr>
          <w:u w:val="single"/>
        </w:rPr>
        <w:t>.</w:t>
      </w:r>
      <w:r w:rsidRPr="00C65B22">
        <w:t xml:space="preserve"> </w:t>
      </w:r>
      <w:r>
        <w:t>1</w:t>
      </w:r>
      <w:r w:rsidRPr="00C65B22">
        <w:t>0:5-31 through 10:5-38</w:t>
      </w:r>
      <w:r>
        <w:t xml:space="preserve"> include those provisions indicated for Goods, Professional Service and General Service Contracts (Exhibit A, attached) and Constructions Contracts (Exhibit </w:t>
      </w:r>
      <w:r w:rsidR="0046720A">
        <w:t>B</w:t>
      </w:r>
      <w:r>
        <w:t xml:space="preserve"> and </w:t>
      </w:r>
      <w:r w:rsidR="00995F21">
        <w:t>Executive</w:t>
      </w:r>
      <w:r>
        <w:t xml:space="preserve"> Order 151, August 28, 2009, attached) as appropriate.</w:t>
      </w:r>
    </w:p>
    <w:p w14:paraId="336804D2" w14:textId="77777777" w:rsidR="000A6476" w:rsidRDefault="000A6476" w:rsidP="000A6476"/>
    <w:p w14:paraId="388DBDF6" w14:textId="77777777" w:rsidR="000A6476" w:rsidRPr="00970951" w:rsidRDefault="000A6476" w:rsidP="000A6476">
      <w:r w:rsidRPr="00AB2116">
        <w:rPr>
          <w:iCs/>
        </w:rPr>
        <w:t xml:space="preserve">The contractor or subcontractor, where applicable, agrees to comply with any regulations promulgated by the Treasurer pursuant to </w:t>
      </w:r>
      <w:r w:rsidRPr="00AB2116">
        <w:rPr>
          <w:iCs/>
          <w:u w:val="single"/>
        </w:rPr>
        <w:t>N.J.S.A.</w:t>
      </w:r>
      <w:r w:rsidRPr="00AB2116">
        <w:rPr>
          <w:iCs/>
        </w:rPr>
        <w:t xml:space="preserve"> 10:5-31 </w:t>
      </w:r>
      <w:r w:rsidRPr="00E66576">
        <w:rPr>
          <w:i/>
          <w:iCs/>
        </w:rPr>
        <w:t>et seq</w:t>
      </w:r>
      <w:r w:rsidRPr="00AB2116">
        <w:rPr>
          <w:iCs/>
        </w:rPr>
        <w:t>., as amended and supplemented from time to time</w:t>
      </w:r>
      <w:r>
        <w:rPr>
          <w:iCs/>
        </w:rPr>
        <w:t>.</w:t>
      </w:r>
    </w:p>
    <w:p w14:paraId="30BD5FC2" w14:textId="77777777" w:rsidR="000A6476" w:rsidRPr="00C65B22" w:rsidRDefault="000A6476" w:rsidP="000A6476">
      <w:pPr>
        <w:rPr>
          <w:b/>
        </w:rPr>
      </w:pPr>
    </w:p>
    <w:p w14:paraId="6C0F63B3" w14:textId="77777777" w:rsidR="000A6476" w:rsidRPr="00C65B22" w:rsidRDefault="000A6476" w:rsidP="000A6476">
      <w:bookmarkStart w:id="461" w:name="_Toc469579745"/>
      <w:bookmarkStart w:id="462" w:name="_Toc483479191"/>
      <w:r w:rsidRPr="00063E17">
        <w:rPr>
          <w:rStyle w:val="Heading3Char"/>
        </w:rPr>
        <w:t>2.3 PREVAILING WAGE ACT</w:t>
      </w:r>
      <w:bookmarkEnd w:id="461"/>
      <w:bookmarkEnd w:id="462"/>
      <w:r w:rsidRPr="00784B37">
        <w:rPr>
          <w:rFonts w:ascii="Arial Narrow" w:hAnsi="Arial Narrow" w:cs="Arial"/>
          <w:b/>
          <w:bCs/>
          <w:u w:val="single"/>
        </w:rPr>
        <w:t xml:space="preserve"> </w:t>
      </w:r>
      <w:r w:rsidRPr="00784B37">
        <w:rPr>
          <w:rFonts w:ascii="Arial Narrow" w:hAnsi="Arial Narrow" w:cs="Arial"/>
        </w:rPr>
        <w:t>-</w:t>
      </w:r>
      <w:r w:rsidRPr="00851065">
        <w:t xml:space="preserve"> The New Jersey Prevailing Wage Act, </w:t>
      </w:r>
      <w:r w:rsidRPr="00851065">
        <w:rPr>
          <w:u w:val="single"/>
        </w:rPr>
        <w:t>N.J.S.A.</w:t>
      </w:r>
      <w:r w:rsidRPr="00AB2116">
        <w:t xml:space="preserve"> </w:t>
      </w:r>
      <w:r w:rsidR="004F2AF4">
        <w:t>34: 11-56.25</w:t>
      </w:r>
      <w:r w:rsidRPr="00851065">
        <w:t xml:space="preserve"> </w:t>
      </w:r>
      <w:r w:rsidRPr="00E66576">
        <w:rPr>
          <w:i/>
        </w:rPr>
        <w:t>et seq.</w:t>
      </w:r>
      <w:r w:rsidRPr="00851065">
        <w:t xml:space="preserve"> is hereby made part of every contract entered into on behalf of the State of New Jersey through the Division of Purchase and Property, except those contracts which are not within the contemplation of the Act. The bidder's signature on [this proposal] is his guarantee that neither he nor any subcontractors he might employ to perform the work covered by [this proposal] has been suspended or debarred by the Commissioner, Department of Labor </w:t>
      </w:r>
      <w:r w:rsidR="00850FCA">
        <w:t xml:space="preserve">and Workforce Development </w:t>
      </w:r>
      <w:r w:rsidRPr="00851065">
        <w:t>for violation of the provisions of the Prevailing Wage Act and/or the Public Works Con</w:t>
      </w:r>
      <w:r w:rsidRPr="00C65B22">
        <w:t xml:space="preserve">tractor Registration Acts; the bidder’s signature on the proposal is also his guarantee that he and any subcontractors he might employ to perform the work covered by [this proposal] shall comply with the provisions of the Prevailing Wage and Public Works Contractor Registration Acts, where required. </w:t>
      </w:r>
    </w:p>
    <w:p w14:paraId="2570BC25" w14:textId="77777777" w:rsidR="000A6476" w:rsidRDefault="000A6476" w:rsidP="000A6476">
      <w:pPr>
        <w:rPr>
          <w:rFonts w:ascii="Arial Narrow" w:hAnsi="Arial Narrow" w:cs="Arial"/>
          <w:b/>
          <w:bCs/>
        </w:rPr>
      </w:pPr>
    </w:p>
    <w:p w14:paraId="70EEA37E" w14:textId="77777777" w:rsidR="000A6476" w:rsidRPr="00851065" w:rsidRDefault="000A6476" w:rsidP="000A6476">
      <w:r w:rsidRPr="00784B37">
        <w:rPr>
          <w:rFonts w:ascii="Arial Narrow" w:hAnsi="Arial Narrow" w:cs="Arial"/>
          <w:b/>
          <w:bCs/>
        </w:rPr>
        <w:lastRenderedPageBreak/>
        <w:t xml:space="preserve">2.4 </w:t>
      </w:r>
      <w:r w:rsidRPr="00784B37">
        <w:rPr>
          <w:rFonts w:ascii="Arial Narrow" w:hAnsi="Arial Narrow" w:cs="Arial"/>
          <w:b/>
          <w:bCs/>
          <w:u w:val="single"/>
        </w:rPr>
        <w:t>AMERICANS WITH DISABILITIES ACT</w:t>
      </w:r>
      <w:r w:rsidRPr="00851065">
        <w:rPr>
          <w:b/>
          <w:u w:val="single"/>
        </w:rPr>
        <w:t xml:space="preserve"> </w:t>
      </w:r>
      <w:r w:rsidRPr="00851065">
        <w:t xml:space="preserve">- The contractor must comply with all provisions of the Americans with Disabilities Act (ADA), P.L 101-336, in accordance with 42 </w:t>
      </w:r>
      <w:r w:rsidRPr="00851065">
        <w:rPr>
          <w:u w:val="single"/>
        </w:rPr>
        <w:t>U.S.C</w:t>
      </w:r>
      <w:r w:rsidRPr="00AB2116">
        <w:rPr>
          <w:u w:val="single"/>
        </w:rPr>
        <w:t>.</w:t>
      </w:r>
      <w:r w:rsidRPr="00851065">
        <w:t xml:space="preserve"> 12101, </w:t>
      </w:r>
      <w:r w:rsidRPr="00E66576">
        <w:rPr>
          <w:i/>
        </w:rPr>
        <w:t>et seq.</w:t>
      </w:r>
      <w:r w:rsidRPr="00851065">
        <w:t xml:space="preserve"> </w:t>
      </w:r>
    </w:p>
    <w:p w14:paraId="0E0300A1" w14:textId="77777777" w:rsidR="000A6476" w:rsidRPr="00851065" w:rsidRDefault="000A6476" w:rsidP="000A6476">
      <w:pPr>
        <w:rPr>
          <w:b/>
        </w:rPr>
      </w:pPr>
    </w:p>
    <w:p w14:paraId="243BCAAD" w14:textId="77777777" w:rsidR="000A6476" w:rsidRPr="00C65B22" w:rsidRDefault="000A6476" w:rsidP="000A6476">
      <w:bookmarkStart w:id="463" w:name="_Toc469579746"/>
      <w:bookmarkStart w:id="464" w:name="_Toc483479192"/>
      <w:r w:rsidRPr="00063E17">
        <w:rPr>
          <w:rStyle w:val="Heading3Char"/>
        </w:rPr>
        <w:t>2.5 MACBRIDE PRINCIPLES</w:t>
      </w:r>
      <w:bookmarkEnd w:id="463"/>
      <w:bookmarkEnd w:id="464"/>
      <w:r w:rsidRPr="00851065">
        <w:rPr>
          <w:b/>
          <w:u w:val="single"/>
        </w:rPr>
        <w:t xml:space="preserve"> </w:t>
      </w:r>
      <w:r w:rsidRPr="00851065">
        <w:t xml:space="preserve">– The bidder must certify pursuant to </w:t>
      </w:r>
      <w:r w:rsidRPr="00851065">
        <w:rPr>
          <w:u w:val="single"/>
        </w:rPr>
        <w:t xml:space="preserve">N.J.S.A. </w:t>
      </w:r>
      <w:r w:rsidRPr="00851065">
        <w:t xml:space="preserve">52:34-12.2 that it either has no ongoing business activities in Northern Ireland and does not maintain a physical presence therein or that it will take lawful steps in good faith to conduct any business operations it has in Northern Ireland in accordance with the MacBride principles of nondiscrimination in employment as set forth in </w:t>
      </w:r>
      <w:r w:rsidRPr="00C65B22">
        <w:rPr>
          <w:u w:val="single"/>
        </w:rPr>
        <w:t>N.J.S.A</w:t>
      </w:r>
      <w:r w:rsidRPr="00AB2116">
        <w:rPr>
          <w:u w:val="single"/>
        </w:rPr>
        <w:t>.</w:t>
      </w:r>
      <w:r w:rsidRPr="00C65B22">
        <w:t xml:space="preserve"> 52:18A-89.5 and in conformance with the United Kingdom’s Fair Employment (Northern Ireland) Act of 1989, and permit independent monitoring of their compliance with those principles. </w:t>
      </w:r>
    </w:p>
    <w:p w14:paraId="24DB0C71" w14:textId="77777777" w:rsidR="000A6476" w:rsidRPr="00C65B22" w:rsidRDefault="000A6476" w:rsidP="000A6476">
      <w:pPr>
        <w:rPr>
          <w:b/>
        </w:rPr>
      </w:pPr>
    </w:p>
    <w:p w14:paraId="02790A5F" w14:textId="77777777" w:rsidR="000A6476" w:rsidRPr="00C65B22" w:rsidRDefault="000A6476" w:rsidP="000A6476">
      <w:bookmarkStart w:id="465" w:name="_Toc469579747"/>
      <w:bookmarkStart w:id="466" w:name="_Toc483479193"/>
      <w:r w:rsidRPr="00063E17">
        <w:rPr>
          <w:rStyle w:val="Heading3Char"/>
        </w:rPr>
        <w:t>2.6 PAY TO PLAY PROHIBITIONS</w:t>
      </w:r>
      <w:bookmarkEnd w:id="465"/>
      <w:bookmarkEnd w:id="466"/>
      <w:r w:rsidRPr="00784B37">
        <w:rPr>
          <w:rFonts w:ascii="Arial Narrow" w:hAnsi="Arial Narrow" w:cs="Arial"/>
          <w:b/>
          <w:bCs/>
          <w:u w:val="single"/>
        </w:rPr>
        <w:t xml:space="preserve"> </w:t>
      </w:r>
      <w:r w:rsidRPr="00851065">
        <w:rPr>
          <w:b/>
        </w:rPr>
        <w:t xml:space="preserve">– </w:t>
      </w:r>
      <w:r w:rsidRPr="00851065">
        <w:t xml:space="preserve">Pursuant to </w:t>
      </w:r>
      <w:r w:rsidRPr="00851065">
        <w:rPr>
          <w:u w:val="single"/>
        </w:rPr>
        <w:t>N.J.S.A.</w:t>
      </w:r>
      <w:r w:rsidRPr="00AB2116">
        <w:t xml:space="preserve"> </w:t>
      </w:r>
      <w:r w:rsidRPr="00851065">
        <w:t xml:space="preserve">19:44A-20.13 </w:t>
      </w:r>
      <w:r w:rsidRPr="00E66576">
        <w:rPr>
          <w:i/>
        </w:rPr>
        <w:t>et seq.</w:t>
      </w:r>
      <w:r w:rsidRPr="00851065">
        <w:t xml:space="preserve"> (L.2005, c. 51), and specifically, </w:t>
      </w:r>
      <w:r w:rsidRPr="00851065">
        <w:rPr>
          <w:u w:val="single"/>
        </w:rPr>
        <w:t>N.J.S.A</w:t>
      </w:r>
      <w:r w:rsidRPr="00AB2116">
        <w:rPr>
          <w:u w:val="single"/>
        </w:rPr>
        <w:t>.</w:t>
      </w:r>
      <w:r w:rsidRPr="00C65B22">
        <w:t xml:space="preserve"> 19:44A-20.21, it shall be a breach of the terms of the contract for the business entity to: </w:t>
      </w:r>
    </w:p>
    <w:p w14:paraId="788F7E47" w14:textId="77777777" w:rsidR="000A6476" w:rsidRPr="00C65B22" w:rsidRDefault="000A6476" w:rsidP="000A6476"/>
    <w:p w14:paraId="33EC6A99" w14:textId="77777777" w:rsidR="000A6476" w:rsidRPr="00063E17" w:rsidRDefault="000A6476" w:rsidP="007F2383">
      <w:pPr>
        <w:pStyle w:val="ListParagraph"/>
        <w:numPr>
          <w:ilvl w:val="0"/>
          <w:numId w:val="30"/>
        </w:numPr>
        <w:spacing w:after="200"/>
      </w:pPr>
      <w:r>
        <w:t>M</w:t>
      </w:r>
      <w:r w:rsidRPr="00063E17">
        <w:t xml:space="preserve">ake or solicit a contribution in violation of the statute; </w:t>
      </w:r>
    </w:p>
    <w:p w14:paraId="0FC24348" w14:textId="77777777" w:rsidR="000A6476" w:rsidRPr="00063E17" w:rsidRDefault="000A6476" w:rsidP="007F2383">
      <w:pPr>
        <w:pStyle w:val="ListParagraph"/>
        <w:numPr>
          <w:ilvl w:val="0"/>
          <w:numId w:val="30"/>
        </w:numPr>
        <w:spacing w:after="200"/>
      </w:pPr>
      <w:r>
        <w:t>K</w:t>
      </w:r>
      <w:r w:rsidRPr="00063E17">
        <w:t xml:space="preserve">nowingly conceal or misrepresent a contribution given or received; </w:t>
      </w:r>
    </w:p>
    <w:p w14:paraId="2A9BD083" w14:textId="77777777" w:rsidR="000A6476" w:rsidRPr="00063E17" w:rsidRDefault="000A6476" w:rsidP="007F2383">
      <w:pPr>
        <w:pStyle w:val="ListParagraph"/>
        <w:numPr>
          <w:ilvl w:val="0"/>
          <w:numId w:val="30"/>
        </w:numPr>
        <w:spacing w:after="200"/>
      </w:pPr>
      <w:r>
        <w:t>M</w:t>
      </w:r>
      <w:r w:rsidRPr="00063E17">
        <w:t xml:space="preserve">ake or solicit contributions through intermediaries for the purpose of concealing or misrepresenting the source of the contribution; </w:t>
      </w:r>
    </w:p>
    <w:p w14:paraId="369B03A3" w14:textId="77777777" w:rsidR="000A6476" w:rsidRPr="00063E17" w:rsidRDefault="000A6476" w:rsidP="007F2383">
      <w:pPr>
        <w:pStyle w:val="ListParagraph"/>
        <w:numPr>
          <w:ilvl w:val="0"/>
          <w:numId w:val="30"/>
        </w:numPr>
        <w:spacing w:after="200"/>
      </w:pPr>
      <w:r>
        <w:t>M</w:t>
      </w:r>
      <w:r w:rsidRPr="00063E17">
        <w:t xml:space="preserve">ake or solicit any contribution on the condition or with the agreement that it will be contributed to a campaign committee or any candidate of holder of the public office of Governor, or to any State or county party committee; </w:t>
      </w:r>
    </w:p>
    <w:p w14:paraId="73E75A14" w14:textId="77777777" w:rsidR="000A6476" w:rsidRPr="00063E17" w:rsidRDefault="000A6476" w:rsidP="007F2383">
      <w:pPr>
        <w:pStyle w:val="ListParagraph"/>
        <w:numPr>
          <w:ilvl w:val="0"/>
          <w:numId w:val="30"/>
        </w:numPr>
        <w:spacing w:after="200"/>
      </w:pPr>
      <w:r>
        <w:t>E</w:t>
      </w:r>
      <w:r w:rsidRPr="00063E17">
        <w:t xml:space="preserve">ngage or employ a lobbyist or consultant with the intent or understanding that such lobbyist or consultant would make or solicit any contribution, which if made or solicited by the business entity itself, would subject that entity to the restrictions of the Legislation; </w:t>
      </w:r>
    </w:p>
    <w:p w14:paraId="0D77B79E" w14:textId="77777777" w:rsidR="000A6476" w:rsidRPr="00063E17" w:rsidRDefault="000A6476" w:rsidP="007F2383">
      <w:pPr>
        <w:pStyle w:val="ListParagraph"/>
        <w:numPr>
          <w:ilvl w:val="0"/>
          <w:numId w:val="30"/>
        </w:numPr>
        <w:spacing w:after="200"/>
      </w:pPr>
      <w:r>
        <w:t>F</w:t>
      </w:r>
      <w:r w:rsidRPr="00063E17">
        <w:t xml:space="preserve">und contributions made by third parties, including consultants, attorneys, family members, and employees; </w:t>
      </w:r>
    </w:p>
    <w:p w14:paraId="44CBCFBC" w14:textId="77777777" w:rsidR="000A6476" w:rsidRPr="00063E17" w:rsidRDefault="000A6476" w:rsidP="007F2383">
      <w:pPr>
        <w:pStyle w:val="ListParagraph"/>
        <w:numPr>
          <w:ilvl w:val="0"/>
          <w:numId w:val="30"/>
        </w:numPr>
        <w:spacing w:after="200"/>
      </w:pPr>
      <w:r>
        <w:t>E</w:t>
      </w:r>
      <w:r w:rsidRPr="00063E17">
        <w:t xml:space="preserve">ngage in any exchange of contributions to circumvent the intent of the Legislation; or </w:t>
      </w:r>
    </w:p>
    <w:p w14:paraId="59ED46FF" w14:textId="77777777" w:rsidR="000A6476" w:rsidRDefault="000A6476" w:rsidP="007F2383">
      <w:pPr>
        <w:pStyle w:val="ListParagraph"/>
        <w:numPr>
          <w:ilvl w:val="0"/>
          <w:numId w:val="30"/>
        </w:numPr>
        <w:spacing w:after="200"/>
      </w:pPr>
      <w:r>
        <w:t>D</w:t>
      </w:r>
      <w:r w:rsidRPr="00063E17">
        <w:t xml:space="preserve">irectly or indirectly through or by any other person or means, do any act which would subject that entity to the restrictions of the Legislation. </w:t>
      </w:r>
    </w:p>
    <w:p w14:paraId="7EC98D75" w14:textId="77777777" w:rsidR="000A6476" w:rsidRPr="00063E17" w:rsidRDefault="000A6476" w:rsidP="000A6476"/>
    <w:p w14:paraId="1544C621" w14:textId="77777777" w:rsidR="000A6476" w:rsidRPr="00C65B22" w:rsidRDefault="000A6476" w:rsidP="000A6476">
      <w:bookmarkStart w:id="467" w:name="_Toc469579748"/>
      <w:bookmarkStart w:id="468" w:name="_Toc483479194"/>
      <w:r w:rsidRPr="00063E17">
        <w:rPr>
          <w:rStyle w:val="Heading3Char"/>
        </w:rPr>
        <w:t>2.7 POLITICAL CONTRIBUTION DISCLOSURE</w:t>
      </w:r>
      <w:bookmarkEnd w:id="467"/>
      <w:bookmarkEnd w:id="468"/>
      <w:r w:rsidRPr="00851065">
        <w:rPr>
          <w:b/>
          <w:u w:val="single"/>
        </w:rPr>
        <w:t xml:space="preserve"> </w:t>
      </w:r>
      <w:r w:rsidRPr="00851065">
        <w:t xml:space="preserve">– The contractor is advised of its responsibility to file an annual disclosure statement on political contributions with the New Jersey Election Law Enforcement Commission (ELEC), pursuant to </w:t>
      </w:r>
      <w:r w:rsidRPr="00851065">
        <w:rPr>
          <w:u w:val="single"/>
        </w:rPr>
        <w:t>N.J.S.A.</w:t>
      </w:r>
      <w:r w:rsidRPr="00AB2116">
        <w:t xml:space="preserve"> </w:t>
      </w:r>
      <w:r w:rsidRPr="00851065">
        <w:t>19:44A-20.27 (</w:t>
      </w:r>
      <w:r>
        <w:t>P.</w:t>
      </w:r>
      <w:r w:rsidRPr="00851065">
        <w:t>L. 2005, c. 271, §3 as amended) if in a calendar year the contractor receives one</w:t>
      </w:r>
      <w:r w:rsidR="004F2AF4">
        <w:t xml:space="preserve"> (1)</w:t>
      </w:r>
      <w:r w:rsidRPr="00851065">
        <w:t xml:space="preserve"> or more contracts valued at $50,000.00 or more. It is the contractor’s responsibility to determine if filing is necessary. Failure to file can result in the imposition of penalties by ELEC. Additional information about this requirement is available from ELEC by calling 1(888)313-3</w:t>
      </w:r>
      <w:r w:rsidRPr="00C65B22">
        <w:t xml:space="preserve">532 or on the internet </w:t>
      </w:r>
      <w:r>
        <w:t xml:space="preserve">at </w:t>
      </w:r>
      <w:hyperlink r:id="rId71" w:history="1">
        <w:r w:rsidRPr="00012850">
          <w:rPr>
            <w:rStyle w:val="Hyperlink"/>
          </w:rPr>
          <w:t>http://www.elec.state.nj.us/</w:t>
        </w:r>
      </w:hyperlink>
      <w:r w:rsidRPr="00C65B22">
        <w:t>.</w:t>
      </w:r>
    </w:p>
    <w:p w14:paraId="0A71A6F3" w14:textId="77777777" w:rsidR="000A6476" w:rsidRPr="00C65B22" w:rsidRDefault="000A6476" w:rsidP="000A6476">
      <w:pPr>
        <w:rPr>
          <w:b/>
        </w:rPr>
      </w:pPr>
    </w:p>
    <w:p w14:paraId="451E6C47" w14:textId="77777777" w:rsidR="000A6476" w:rsidRPr="00851065" w:rsidRDefault="000A6476" w:rsidP="000A6476">
      <w:bookmarkStart w:id="469" w:name="_Toc469579749"/>
      <w:bookmarkStart w:id="470" w:name="_Toc483479195"/>
      <w:r w:rsidRPr="00063E17">
        <w:rPr>
          <w:rStyle w:val="Heading3Char"/>
        </w:rPr>
        <w:t>2.8 STANDARDS PROHIBITING CONFLICTS OF INTEREST</w:t>
      </w:r>
      <w:bookmarkEnd w:id="469"/>
      <w:bookmarkEnd w:id="470"/>
      <w:r w:rsidRPr="00851065">
        <w:rPr>
          <w:b/>
          <w:u w:val="single"/>
        </w:rPr>
        <w:t xml:space="preserve"> </w:t>
      </w:r>
      <w:r w:rsidRPr="00851065">
        <w:t xml:space="preserve">- The following prohibitions on contractor activities shall apply to all contracts or purchase agreements made with the State of New Jersey, pursuant to Executive Order No. 189 (1988). </w:t>
      </w:r>
    </w:p>
    <w:p w14:paraId="3B2CBBE1" w14:textId="77777777" w:rsidR="000A6476" w:rsidRPr="00851065" w:rsidRDefault="000A6476" w:rsidP="000A6476"/>
    <w:p w14:paraId="3E3089A5" w14:textId="77777777" w:rsidR="000A6476" w:rsidRDefault="000A6476" w:rsidP="000A6476">
      <w:r w:rsidRPr="00063E17">
        <w:t xml:space="preserve">No vendor shall pay, offer to pay, or agree to pay, either directly or indirectly, any fee, commission, compensation, gift, gratuity, or other thing of value of any kind to any State officer or employee or special State officer or employee, as defined by </w:t>
      </w:r>
      <w:r w:rsidRPr="00063E17">
        <w:rPr>
          <w:u w:val="single"/>
        </w:rPr>
        <w:t>N.J.S.A.</w:t>
      </w:r>
      <w:r w:rsidRPr="00063E17">
        <w:t xml:space="preserve"> 52:13D-13b. and e., in the Department of the Treasury or any other agency with which such vendor transacts or offers or proposes to transact business, or to any member of the immediate family, as defined by </w:t>
      </w:r>
      <w:r w:rsidRPr="00063E17">
        <w:rPr>
          <w:u w:val="single"/>
        </w:rPr>
        <w:t>N.J.S.A.</w:t>
      </w:r>
      <w:r w:rsidRPr="00063E17">
        <w:t xml:space="preserve"> 52:13D-13i., of any such officer or employee, or partnership, firm or corporation with which they are employed or </w:t>
      </w:r>
      <w:r w:rsidRPr="00063E17">
        <w:lastRenderedPageBreak/>
        <w:t xml:space="preserve">associated, or in which such officer or employee has an interest within the meaning of </w:t>
      </w:r>
      <w:r w:rsidRPr="00063E17">
        <w:rPr>
          <w:u w:val="single"/>
        </w:rPr>
        <w:t>N.J.S.A.</w:t>
      </w:r>
      <w:r w:rsidRPr="00063E17">
        <w:t xml:space="preserve"> 52: 13D-13g</w:t>
      </w:r>
      <w:r>
        <w:t>;</w:t>
      </w:r>
    </w:p>
    <w:p w14:paraId="671D4FC9" w14:textId="77777777" w:rsidR="000A6476" w:rsidRPr="00063E17" w:rsidRDefault="000A6476" w:rsidP="000A6476">
      <w:r w:rsidRPr="00063E17">
        <w:t xml:space="preserve"> </w:t>
      </w:r>
    </w:p>
    <w:p w14:paraId="6A8AD1D8" w14:textId="77777777" w:rsidR="000A6476" w:rsidRDefault="000A6476" w:rsidP="000A6476">
      <w:r w:rsidRPr="00063E17">
        <w:t>The solicitation of any fee, commission, compensation, gift, gratuity or other thing of value by any State officer or employee or special State officer or employee from any State vendor shall be reported in writing forthwith by the vendor to the Attorney General and the Executive Commission on Ethical Standards</w:t>
      </w:r>
      <w:r>
        <w:t>;</w:t>
      </w:r>
    </w:p>
    <w:p w14:paraId="6AA14706" w14:textId="77777777" w:rsidR="000A6476" w:rsidRPr="00063E17" w:rsidRDefault="000A6476" w:rsidP="000A6476"/>
    <w:p w14:paraId="482E9F2D" w14:textId="77777777" w:rsidR="000A6476" w:rsidRDefault="000A6476" w:rsidP="000A6476">
      <w:r w:rsidRPr="00063E17">
        <w:t xml:space="preserve">No vendor may, directly or indirectly, undertake any private business, commercial or entrepreneurial relationship with, whether or not pursuant to employment, contract or other agreement, express or implied, or sell any interest in such vendor to, any State officer or employee or special State officer or employee having any duties or responsibilities in connection with the purchase, acquisition or sale of any property or services by or to any State agency or any instrumentality thereof, or with any person, firm or entity with which he is employed or associated or in which he has an interest within the meaning of </w:t>
      </w:r>
      <w:r w:rsidRPr="00063E17">
        <w:rPr>
          <w:u w:val="single"/>
        </w:rPr>
        <w:t>N.J.S.A.</w:t>
      </w:r>
      <w:r w:rsidRPr="00063E17">
        <w:t xml:space="preserve"> 52:130-13g. Any relationships subject to this provision shall be reported in writing forthwith to the Executive Commission on Ethical Standards, which may grant a waiver of this restriction upon application of the State officer or employee or special State officer or employee upon a finding that the present or proposed relationship does not present the potential, actuality or appearance of a conflict of interest</w:t>
      </w:r>
      <w:r>
        <w:t>;</w:t>
      </w:r>
    </w:p>
    <w:p w14:paraId="3F9D4DB3" w14:textId="77777777" w:rsidR="000A6476" w:rsidRPr="00063E17" w:rsidRDefault="000A6476" w:rsidP="000A6476"/>
    <w:p w14:paraId="10BAA964" w14:textId="77777777" w:rsidR="000A6476" w:rsidRDefault="000A6476" w:rsidP="000A6476">
      <w:r w:rsidRPr="00063E17">
        <w:t>No vendor shall influence, or attempt to influence or cause to be influenced, any State officer or employee or special State officer or employee in his official capacity in any manner which might tend to impair the objectivity or independence of judgment of said officer or employee</w:t>
      </w:r>
      <w:r>
        <w:t>;</w:t>
      </w:r>
    </w:p>
    <w:p w14:paraId="6401213D" w14:textId="77777777" w:rsidR="000A6476" w:rsidRPr="00063E17" w:rsidRDefault="000A6476" w:rsidP="000A6476"/>
    <w:p w14:paraId="1A651F0B" w14:textId="77777777" w:rsidR="000A6476" w:rsidRDefault="000A6476" w:rsidP="000A6476">
      <w:r w:rsidRPr="00063E17">
        <w:t>No vendor shall cause or influence, or attempt to cause or influence, any State officer or employee or special State officer or employee to use, or attempt to use, his official position to secure unwarranted privileges or advantages for the vendor or any other person</w:t>
      </w:r>
      <w:r>
        <w:t>; and</w:t>
      </w:r>
    </w:p>
    <w:p w14:paraId="3464A278" w14:textId="77777777" w:rsidR="000A6476" w:rsidRPr="00063E17" w:rsidRDefault="000A6476" w:rsidP="000A6476">
      <w:r w:rsidRPr="00063E17">
        <w:t xml:space="preserve"> </w:t>
      </w:r>
    </w:p>
    <w:p w14:paraId="13B99549" w14:textId="77777777" w:rsidR="000A6476" w:rsidRPr="00063E17" w:rsidRDefault="000A6476" w:rsidP="000A6476">
      <w:r w:rsidRPr="00063E17">
        <w:t xml:space="preserve">The provisions cited above in paragraphs 2.8a through 2.8e shall not be construed to prohibit a State officer or employee or Special State officer or employee from receiving gifts from or contracting with vendors under the same terms and conditions as are offered or made available to members of the general public subject to any guidelines the Executive Commission on Ethical Standards may promulgate under paragraph 3c of Executive Order No. 189. </w:t>
      </w:r>
    </w:p>
    <w:p w14:paraId="51A0D421" w14:textId="77777777" w:rsidR="000A6476" w:rsidRPr="00955DFD" w:rsidRDefault="000A6476" w:rsidP="000A6476"/>
    <w:p w14:paraId="21F6E230" w14:textId="77777777" w:rsidR="000A6476" w:rsidRPr="00C65B22" w:rsidRDefault="000A6476" w:rsidP="000A6476">
      <w:bookmarkStart w:id="471" w:name="_Toc469579750"/>
      <w:bookmarkStart w:id="472" w:name="_Toc483479196"/>
      <w:r w:rsidRPr="00063E17">
        <w:rPr>
          <w:rStyle w:val="Heading3Char"/>
        </w:rPr>
        <w:t>2.9 NOTICE TO ALL CONTRACTORS SET-OFF FOR STATE TAX NOTICE</w:t>
      </w:r>
      <w:bookmarkEnd w:id="471"/>
      <w:bookmarkEnd w:id="472"/>
      <w:r w:rsidRPr="00851065">
        <w:rPr>
          <w:b/>
          <w:u w:val="single"/>
        </w:rPr>
        <w:t xml:space="preserve"> </w:t>
      </w:r>
      <w:r w:rsidRPr="00851065">
        <w:rPr>
          <w:b/>
        </w:rPr>
        <w:t xml:space="preserve">- </w:t>
      </w:r>
      <w:r w:rsidRPr="00851065">
        <w:t xml:space="preserve">Pursuant to </w:t>
      </w:r>
      <w:r>
        <w:t>P.</w:t>
      </w:r>
      <w:r w:rsidRPr="00851065">
        <w:t>L</w:t>
      </w:r>
      <w:r>
        <w:t>.</w:t>
      </w:r>
      <w:r w:rsidRPr="00851065">
        <w:t xml:space="preserve"> 1995, c. 159, effective January 1, 1996, and notwithstanding any provision of the law to the contrary, whenever any taxpayer, partnership or S corporation under contract to provide goods or services or construction projects to the State of New Jersey or its agencies or instrumentalities, including the legislative and judicial branches of State government, is entitled to payment for those goods or services at the same time a taxpayer, partner or shareholder of that entity is indebted for any State tax, the Director of the Division of Taxation shall seek to set off that taxpayer’s or shareholder’s share of the payment due the taxpayer, partnership, or S corporation. The amount set off shall not allow for the deduction of any expenses o</w:t>
      </w:r>
      <w:r w:rsidRPr="00C65B22">
        <w:t xml:space="preserve">r other deductions which might be attributable to the taxpayer, partner or shareholder subject to set-off under this act. </w:t>
      </w:r>
    </w:p>
    <w:p w14:paraId="17500A01" w14:textId="77777777" w:rsidR="000A6476" w:rsidRPr="00C65B22" w:rsidRDefault="000A6476" w:rsidP="000A6476">
      <w:r w:rsidRPr="00C65B22">
        <w:t xml:space="preserve">The Director of the Division of Taxation shall give notice to the set-off to the taxpayer and provide an opportunity for a hearing within </w:t>
      </w:r>
      <w:r w:rsidR="009E42B5">
        <w:t xml:space="preserve">30 </w:t>
      </w:r>
      <w:r w:rsidRPr="00C65B22">
        <w:t xml:space="preserve">days of such notice under the procedures for protests established under R.S. 54:49-18. No requests for conference, protest, or subsequent appeal to the Tax Court from any protest under this section shall stay the collection of the indebtedness. Interest that may be payable by the State, pursuant to P.L. 1987, c.184 (c.52:32-32 </w:t>
      </w:r>
      <w:r w:rsidRPr="00E66576">
        <w:rPr>
          <w:i/>
        </w:rPr>
        <w:t>et seq.</w:t>
      </w:r>
      <w:r w:rsidRPr="00C65B22">
        <w:t xml:space="preserve">), to the taxpayer shall be stayed. </w:t>
      </w:r>
    </w:p>
    <w:p w14:paraId="749C9589" w14:textId="77777777" w:rsidR="000A6476" w:rsidRPr="007D420A" w:rsidRDefault="000A6476" w:rsidP="000A6476">
      <w:pPr>
        <w:rPr>
          <w:b/>
        </w:rPr>
      </w:pPr>
    </w:p>
    <w:p w14:paraId="3621AC6B" w14:textId="77777777" w:rsidR="000A6476" w:rsidRPr="00851065" w:rsidRDefault="000A6476" w:rsidP="000A6476">
      <w:bookmarkStart w:id="473" w:name="_Toc469579751"/>
      <w:bookmarkStart w:id="474" w:name="_Toc483479197"/>
      <w:r w:rsidRPr="00063E17">
        <w:rPr>
          <w:rStyle w:val="Heading3Char"/>
        </w:rPr>
        <w:t>2.10 COMPLIANCE - LAWS -</w:t>
      </w:r>
      <w:bookmarkEnd w:id="473"/>
      <w:bookmarkEnd w:id="474"/>
      <w:r w:rsidRPr="00063E17">
        <w:rPr>
          <w:rStyle w:val="Heading3Char"/>
        </w:rPr>
        <w:t xml:space="preserve"> </w:t>
      </w:r>
      <w:r w:rsidRPr="00851065">
        <w:t xml:space="preserve">The contractor must comply with all local, State and Federal laws, rules and regulations applicable to this contract and to the goods delivered and/or services performed hereunder. </w:t>
      </w:r>
    </w:p>
    <w:p w14:paraId="44E06441" w14:textId="77777777" w:rsidR="000A6476" w:rsidRPr="00851065" w:rsidRDefault="000A6476" w:rsidP="000A6476">
      <w:pPr>
        <w:rPr>
          <w:b/>
        </w:rPr>
      </w:pPr>
    </w:p>
    <w:p w14:paraId="6F72F437" w14:textId="77777777" w:rsidR="000A6476" w:rsidRPr="00851065" w:rsidRDefault="000A6476" w:rsidP="000A6476">
      <w:bookmarkStart w:id="475" w:name="_Toc469579752"/>
      <w:bookmarkStart w:id="476" w:name="_Toc483479198"/>
      <w:r w:rsidRPr="00063E17">
        <w:rPr>
          <w:rStyle w:val="Heading3Char"/>
        </w:rPr>
        <w:lastRenderedPageBreak/>
        <w:t>2.11 COMPLIANCE - STATE LAWS -</w:t>
      </w:r>
      <w:bookmarkEnd w:id="475"/>
      <w:bookmarkEnd w:id="476"/>
      <w:r w:rsidRPr="00851065">
        <w:t xml:space="preserve"> It is agreed and understood that any contracts and/or orders placed as a result of [this proposal] shall be governed and construed and the rights and obligations of the parties hereto shall be determined in accordance with the laws of the </w:t>
      </w:r>
      <w:r>
        <w:t>State of New Jersey.</w:t>
      </w:r>
    </w:p>
    <w:p w14:paraId="280FE3AF" w14:textId="77777777" w:rsidR="000A6476" w:rsidRPr="00C65B22" w:rsidRDefault="000A6476" w:rsidP="000A6476"/>
    <w:p w14:paraId="049E743D" w14:textId="77777777" w:rsidR="000A6476" w:rsidRPr="00784B37" w:rsidRDefault="000A6476" w:rsidP="000A6476">
      <w:pPr>
        <w:keepNext/>
        <w:rPr>
          <w:rFonts w:ascii="Arial Narrow" w:hAnsi="Arial Narrow" w:cs="Arial"/>
        </w:rPr>
      </w:pPr>
      <w:r w:rsidRPr="00784B37">
        <w:rPr>
          <w:rFonts w:ascii="Arial Narrow" w:hAnsi="Arial Narrow" w:cs="Arial"/>
          <w:b/>
          <w:bCs/>
        </w:rPr>
        <w:t>3</w:t>
      </w:r>
      <w:r w:rsidRPr="00063E17">
        <w:rPr>
          <w:rStyle w:val="Heading2Char"/>
        </w:rPr>
        <w:t>. STATE LAW REQUIRING MANDATORY COMPLIANCE BY CONTRACTORS UNDER CIRCUMSTANCES SET FORTH IN LAW OR BASED ON THE TYPE OF CONTRACT</w:t>
      </w:r>
      <w:r w:rsidRPr="00784B37">
        <w:rPr>
          <w:rFonts w:ascii="Arial Narrow" w:hAnsi="Arial Narrow" w:cs="Arial"/>
          <w:b/>
          <w:bCs/>
          <w:u w:val="single"/>
        </w:rPr>
        <w:t xml:space="preserve"> </w:t>
      </w:r>
    </w:p>
    <w:p w14:paraId="4DDDFC76" w14:textId="77777777" w:rsidR="000A6476" w:rsidRPr="00851065" w:rsidRDefault="000A6476" w:rsidP="000A6476">
      <w:pPr>
        <w:keepNext/>
        <w:rPr>
          <w:b/>
        </w:rPr>
      </w:pPr>
    </w:p>
    <w:p w14:paraId="582B0C77" w14:textId="77777777" w:rsidR="000A6476" w:rsidRPr="00851065" w:rsidRDefault="000A6476" w:rsidP="000A6476">
      <w:pPr>
        <w:keepNext/>
      </w:pPr>
      <w:r w:rsidRPr="00784B37">
        <w:rPr>
          <w:rFonts w:ascii="Arial Narrow" w:hAnsi="Arial Narrow" w:cs="Arial"/>
          <w:b/>
          <w:bCs/>
        </w:rPr>
        <w:t xml:space="preserve">3.1 </w:t>
      </w:r>
      <w:r w:rsidRPr="00784B37">
        <w:rPr>
          <w:rFonts w:ascii="Arial Narrow" w:hAnsi="Arial Narrow" w:cs="Arial"/>
          <w:b/>
          <w:bCs/>
          <w:u w:val="single"/>
        </w:rPr>
        <w:t>COMPLIANCE - CODES</w:t>
      </w:r>
      <w:r w:rsidRPr="00851065">
        <w:rPr>
          <w:b/>
          <w:u w:val="single"/>
        </w:rPr>
        <w:t xml:space="preserve"> </w:t>
      </w:r>
      <w:r w:rsidRPr="00851065">
        <w:t xml:space="preserve">– The contractor must comply with NJUCC and the latest NEC70, B.O.C.A. Basic Building code, OSHA and all applicable codes for this requirement. The contractor shall be responsible for securing and paying all necessary permits, where applicable. </w:t>
      </w:r>
    </w:p>
    <w:p w14:paraId="068A03A8" w14:textId="77777777" w:rsidR="000A6476" w:rsidRPr="00851065" w:rsidRDefault="000A6476" w:rsidP="000A6476">
      <w:pPr>
        <w:autoSpaceDE w:val="0"/>
        <w:autoSpaceDN w:val="0"/>
        <w:adjustRightInd w:val="0"/>
        <w:rPr>
          <w:b/>
          <w:color w:val="000000"/>
        </w:rPr>
      </w:pPr>
    </w:p>
    <w:p w14:paraId="77BAF003" w14:textId="77777777" w:rsidR="000A6476" w:rsidRPr="00851065" w:rsidRDefault="000A6476" w:rsidP="000A6476">
      <w:pPr>
        <w:autoSpaceDE w:val="0"/>
        <w:autoSpaceDN w:val="0"/>
        <w:adjustRightInd w:val="0"/>
        <w:rPr>
          <w:color w:val="000000"/>
        </w:rPr>
      </w:pPr>
      <w:r w:rsidRPr="00784B37">
        <w:rPr>
          <w:rFonts w:ascii="Arial Narrow" w:hAnsi="Arial Narrow" w:cs="Arial"/>
          <w:b/>
          <w:bCs/>
          <w:color w:val="000000"/>
        </w:rPr>
        <w:t xml:space="preserve">3.2 </w:t>
      </w:r>
      <w:r w:rsidRPr="00784B37">
        <w:rPr>
          <w:rFonts w:ascii="Arial Narrow" w:hAnsi="Arial Narrow" w:cs="Arial"/>
          <w:b/>
          <w:bCs/>
          <w:color w:val="000000"/>
          <w:u w:val="single"/>
        </w:rPr>
        <w:t>PUBLIC WORKS CONTRACTOR REGISTRATION ACT</w:t>
      </w:r>
      <w:r w:rsidRPr="00851065">
        <w:rPr>
          <w:b/>
          <w:color w:val="000000"/>
          <w:u w:val="single"/>
        </w:rPr>
        <w:t xml:space="preserve"> </w:t>
      </w:r>
      <w:r w:rsidRPr="00851065">
        <w:rPr>
          <w:color w:val="000000"/>
        </w:rPr>
        <w:t xml:space="preserve">- The New Jersey Public Works Contractor Registration Act requires all contractors, subcontractors and lower tier subcontractor(s) who engage in any contract for public work as defined in </w:t>
      </w:r>
      <w:r w:rsidRPr="00851065">
        <w:rPr>
          <w:color w:val="000000"/>
          <w:u w:val="single"/>
        </w:rPr>
        <w:t>N.J.S.A</w:t>
      </w:r>
      <w:r w:rsidRPr="00AB2116">
        <w:rPr>
          <w:color w:val="000000"/>
          <w:u w:val="single"/>
        </w:rPr>
        <w:t>.</w:t>
      </w:r>
      <w:r w:rsidRPr="00851065">
        <w:rPr>
          <w:color w:val="000000"/>
        </w:rPr>
        <w:t xml:space="preserve"> 34:11-56.26 be first registered with the New Jersey Department of Labor and Workforce Development. Any questions regarding the registration process should be directed to the Division of Wage and Hour Compliance at (609) 292-9464. </w:t>
      </w:r>
    </w:p>
    <w:p w14:paraId="599694D4" w14:textId="77777777" w:rsidR="000A6476" w:rsidRPr="00C65B22" w:rsidRDefault="000A6476" w:rsidP="000A6476">
      <w:pPr>
        <w:autoSpaceDE w:val="0"/>
        <w:autoSpaceDN w:val="0"/>
        <w:adjustRightInd w:val="0"/>
        <w:rPr>
          <w:b/>
          <w:color w:val="000000"/>
        </w:rPr>
      </w:pPr>
    </w:p>
    <w:p w14:paraId="00D87F08" w14:textId="77777777" w:rsidR="000A6476" w:rsidRPr="00851065" w:rsidRDefault="000A6476" w:rsidP="000A6476">
      <w:pPr>
        <w:autoSpaceDE w:val="0"/>
        <w:autoSpaceDN w:val="0"/>
        <w:adjustRightInd w:val="0"/>
        <w:rPr>
          <w:color w:val="000000"/>
        </w:rPr>
      </w:pPr>
      <w:r w:rsidRPr="00784B37">
        <w:rPr>
          <w:rFonts w:ascii="Arial Narrow" w:hAnsi="Arial Narrow" w:cs="Arial"/>
          <w:b/>
          <w:bCs/>
          <w:color w:val="000000"/>
        </w:rPr>
        <w:t xml:space="preserve">3.3 </w:t>
      </w:r>
      <w:r w:rsidRPr="00784B37">
        <w:rPr>
          <w:rFonts w:ascii="Arial Narrow" w:hAnsi="Arial Narrow" w:cs="Arial"/>
          <w:b/>
          <w:bCs/>
          <w:color w:val="000000"/>
          <w:u w:val="single"/>
        </w:rPr>
        <w:t xml:space="preserve">PUBLIC WORKS CONTRACT - ADDITIONAL </w:t>
      </w:r>
      <w:r w:rsidRPr="00CD5CAF">
        <w:rPr>
          <w:rFonts w:ascii="Arial Narrow" w:hAnsi="Arial Narrow" w:cs="Arial"/>
          <w:b/>
          <w:bCs/>
          <w:color w:val="000000"/>
          <w:u w:val="single"/>
        </w:rPr>
        <w:t>AFFIRMATIVE ACTION REQUIREMENTS</w:t>
      </w:r>
      <w:r w:rsidRPr="00851065">
        <w:rPr>
          <w:b/>
          <w:color w:val="000000"/>
          <w:u w:val="single"/>
        </w:rPr>
        <w:t xml:space="preserve"> </w:t>
      </w:r>
      <w:r w:rsidRPr="00851065">
        <w:rPr>
          <w:color w:val="000000"/>
        </w:rPr>
        <w:t xml:space="preserve">- </w:t>
      </w:r>
    </w:p>
    <w:p w14:paraId="0C8E0C9B" w14:textId="77777777" w:rsidR="000A6476" w:rsidRPr="00C65B22" w:rsidRDefault="000A6476" w:rsidP="000A6476">
      <w:pPr>
        <w:autoSpaceDE w:val="0"/>
        <w:autoSpaceDN w:val="0"/>
        <w:adjustRightInd w:val="0"/>
        <w:rPr>
          <w:color w:val="000000"/>
        </w:rPr>
      </w:pPr>
      <w:r w:rsidRPr="00851065">
        <w:rPr>
          <w:color w:val="000000"/>
          <w:u w:val="single"/>
        </w:rPr>
        <w:t>N.J.S.A</w:t>
      </w:r>
      <w:r w:rsidRPr="00837F86">
        <w:rPr>
          <w:color w:val="000000"/>
          <w:u w:val="single"/>
        </w:rPr>
        <w:t>.</w:t>
      </w:r>
      <w:r w:rsidRPr="00851065">
        <w:rPr>
          <w:color w:val="000000"/>
        </w:rPr>
        <w:t xml:space="preserve"> </w:t>
      </w:r>
      <w:r>
        <w:rPr>
          <w:color w:val="000000"/>
        </w:rPr>
        <w:t>10:2-1</w:t>
      </w:r>
      <w:r w:rsidRPr="00C65B22">
        <w:rPr>
          <w:color w:val="000000"/>
        </w:rPr>
        <w:t xml:space="preserve"> require</w:t>
      </w:r>
      <w:r>
        <w:rPr>
          <w:color w:val="000000"/>
        </w:rPr>
        <w:t>s</w:t>
      </w:r>
      <w:r w:rsidRPr="00C65B22">
        <w:rPr>
          <w:color w:val="000000"/>
        </w:rPr>
        <w:t xml:space="preserve"> that during the performance of this contract, the contractor must agree as follows: </w:t>
      </w:r>
    </w:p>
    <w:p w14:paraId="408660B7" w14:textId="77777777" w:rsidR="000A6476" w:rsidRDefault="000A6476" w:rsidP="000A6476">
      <w:pPr>
        <w:autoSpaceDE w:val="0"/>
        <w:autoSpaceDN w:val="0"/>
        <w:adjustRightInd w:val="0"/>
        <w:rPr>
          <w:color w:val="000000"/>
          <w:u w:val="single"/>
        </w:rPr>
      </w:pPr>
    </w:p>
    <w:p w14:paraId="7E39199E" w14:textId="77777777" w:rsidR="000A6476" w:rsidRDefault="000A6476" w:rsidP="007F2383">
      <w:pPr>
        <w:pStyle w:val="ListParagraph"/>
        <w:numPr>
          <w:ilvl w:val="0"/>
          <w:numId w:val="31"/>
        </w:numPr>
        <w:ind w:left="720" w:hanging="360"/>
        <w:contextualSpacing/>
        <w:rPr>
          <w:rFonts w:eastAsia="Calibri" w:cs="Arial"/>
          <w:iCs/>
          <w:szCs w:val="22"/>
        </w:rPr>
      </w:pPr>
      <w:r w:rsidRPr="00FD0D94">
        <w:rPr>
          <w:rFonts w:eastAsia="Calibri" w:cs="Arial"/>
          <w:iCs/>
          <w:szCs w:val="22"/>
        </w:rPr>
        <w:t>In the hiring of persons for the performance of work under this contract or any subcontract hereunder, or for the procurement, manufacture, assembling or furnishing of any such materials, equipment, supplies or services to be acquired under this contract, no contractor, nor any person acting on behalf of such contractor or subcontractor, shall, by reason of race, creed, color, national origin, ancestry, marital status, gender identity or expression, affectional or sexual orientation or sex, discriminate against any person who is qualified and available to perform the work to which the employment relates;</w:t>
      </w:r>
    </w:p>
    <w:p w14:paraId="6F98AF57" w14:textId="77777777" w:rsidR="000A6476" w:rsidRPr="00FD0D94" w:rsidRDefault="000A6476" w:rsidP="00D32ABB">
      <w:pPr>
        <w:pStyle w:val="ListParagraph"/>
        <w:ind w:hanging="360"/>
        <w:rPr>
          <w:rFonts w:eastAsia="Calibri" w:cs="Arial"/>
          <w:iCs/>
          <w:szCs w:val="22"/>
        </w:rPr>
      </w:pPr>
    </w:p>
    <w:p w14:paraId="4F8BA101" w14:textId="77777777" w:rsidR="000A6476" w:rsidRDefault="000A6476" w:rsidP="007F2383">
      <w:pPr>
        <w:pStyle w:val="ListParagraph"/>
        <w:numPr>
          <w:ilvl w:val="0"/>
          <w:numId w:val="31"/>
        </w:numPr>
        <w:ind w:left="720" w:hanging="360"/>
        <w:contextualSpacing/>
        <w:rPr>
          <w:rFonts w:eastAsia="Calibri" w:cs="Arial"/>
          <w:iCs/>
          <w:szCs w:val="22"/>
        </w:rPr>
      </w:pPr>
      <w:r w:rsidRPr="00FD0D94">
        <w:rPr>
          <w:rFonts w:eastAsia="Calibri" w:cs="Arial"/>
          <w:iCs/>
          <w:szCs w:val="22"/>
        </w:rPr>
        <w:t>No contractor, subcontractor, nor any person on his behalf shall, in any manner, discriminate against or intimidate any employee engaged in the performance of work under this contract or any subcontract hereunder, or engaged in the procurement, manufacture, assembling or furnishing of any such materials, equipment, supplies or services to be acquired under such contract, on account of race, creed, color, national origin, ancestry, marital status, gender identity or expression, affectional or sexual orientation or sex;</w:t>
      </w:r>
    </w:p>
    <w:p w14:paraId="3AAC7BB4" w14:textId="77777777" w:rsidR="000A6476" w:rsidRPr="00895D16" w:rsidRDefault="000A6476" w:rsidP="00D32ABB">
      <w:pPr>
        <w:ind w:left="720" w:hanging="360"/>
        <w:contextualSpacing/>
        <w:rPr>
          <w:rFonts w:eastAsia="Calibri" w:cs="Arial"/>
          <w:iCs/>
          <w:szCs w:val="22"/>
        </w:rPr>
      </w:pPr>
    </w:p>
    <w:p w14:paraId="06128827" w14:textId="77777777" w:rsidR="000A6476" w:rsidRDefault="000A6476" w:rsidP="007F2383">
      <w:pPr>
        <w:pStyle w:val="ListParagraph"/>
        <w:numPr>
          <w:ilvl w:val="0"/>
          <w:numId w:val="31"/>
        </w:numPr>
        <w:ind w:left="720" w:hanging="360"/>
        <w:contextualSpacing/>
        <w:rPr>
          <w:rFonts w:eastAsia="Calibri" w:cs="Arial"/>
          <w:iCs/>
          <w:szCs w:val="22"/>
        </w:rPr>
      </w:pPr>
      <w:r w:rsidRPr="00FD0D94">
        <w:rPr>
          <w:rFonts w:eastAsia="Calibri" w:cs="Arial"/>
          <w:iCs/>
          <w:szCs w:val="22"/>
        </w:rPr>
        <w:t>There may be deducted from the amount payable to the contractor by the contracting public agency, under this contract, a penalty of $50.00 for each person for each calendar day during which such person is discriminated against or intimidated in violation of the provisions of the contract; and</w:t>
      </w:r>
    </w:p>
    <w:p w14:paraId="0FFDF8E4" w14:textId="77777777" w:rsidR="000A6476" w:rsidRPr="00895D16" w:rsidRDefault="000A6476" w:rsidP="00D32ABB">
      <w:pPr>
        <w:ind w:left="720" w:hanging="360"/>
        <w:contextualSpacing/>
        <w:rPr>
          <w:rFonts w:eastAsia="Calibri" w:cs="Arial"/>
          <w:iCs/>
          <w:szCs w:val="22"/>
        </w:rPr>
      </w:pPr>
    </w:p>
    <w:p w14:paraId="1D420990" w14:textId="77777777" w:rsidR="000A6476" w:rsidRPr="00FD0D94" w:rsidRDefault="000A6476" w:rsidP="007F2383">
      <w:pPr>
        <w:pStyle w:val="ListParagraph"/>
        <w:numPr>
          <w:ilvl w:val="0"/>
          <w:numId w:val="31"/>
        </w:numPr>
        <w:autoSpaceDE w:val="0"/>
        <w:autoSpaceDN w:val="0"/>
        <w:adjustRightInd w:val="0"/>
        <w:ind w:left="720" w:hanging="360"/>
        <w:contextualSpacing/>
        <w:rPr>
          <w:rFonts w:cs="Arial"/>
          <w:u w:val="single"/>
        </w:rPr>
      </w:pPr>
      <w:r w:rsidRPr="00FD0D94">
        <w:rPr>
          <w:rFonts w:eastAsia="Calibri" w:cs="Arial"/>
          <w:iCs/>
          <w:szCs w:val="22"/>
        </w:rPr>
        <w:t>This contract may be canceled or terminated by the contracting public agency, and all money due or to become due hereunder may be forfeited, for any violation of this section of the contract occurring after notice to the contractor from the contracting public agency of any prior violation of this section of the contract.</w:t>
      </w:r>
    </w:p>
    <w:p w14:paraId="09759EC6" w14:textId="77777777" w:rsidR="000A6476" w:rsidRPr="00FD0D94" w:rsidRDefault="000A6476" w:rsidP="000A6476">
      <w:pPr>
        <w:pStyle w:val="ListParagraph"/>
        <w:tabs>
          <w:tab w:val="left" w:pos="1080"/>
        </w:tabs>
        <w:autoSpaceDE w:val="0"/>
        <w:autoSpaceDN w:val="0"/>
        <w:adjustRightInd w:val="0"/>
        <w:rPr>
          <w:rFonts w:cs="Arial"/>
          <w:u w:val="single"/>
        </w:rPr>
      </w:pPr>
    </w:p>
    <w:p w14:paraId="0058D405" w14:textId="77777777" w:rsidR="000A6476" w:rsidRPr="00C65B22" w:rsidRDefault="000A6476" w:rsidP="000A6476">
      <w:pPr>
        <w:autoSpaceDE w:val="0"/>
        <w:autoSpaceDN w:val="0"/>
        <w:adjustRightInd w:val="0"/>
        <w:rPr>
          <w:color w:val="000000"/>
        </w:rPr>
      </w:pPr>
      <w:r w:rsidRPr="00851065">
        <w:rPr>
          <w:color w:val="000000"/>
          <w:u w:val="single"/>
        </w:rPr>
        <w:t>N.J.S.A</w:t>
      </w:r>
      <w:r w:rsidRPr="00FD0D94">
        <w:rPr>
          <w:color w:val="000000"/>
          <w:u w:val="single"/>
        </w:rPr>
        <w:t>.</w:t>
      </w:r>
      <w:r w:rsidRPr="00851065">
        <w:rPr>
          <w:color w:val="000000"/>
        </w:rPr>
        <w:t xml:space="preserve"> 10:5-33 and </w:t>
      </w:r>
      <w:r w:rsidRPr="00851065">
        <w:rPr>
          <w:color w:val="000000"/>
          <w:u w:val="single"/>
        </w:rPr>
        <w:t>N.J.A.C</w:t>
      </w:r>
      <w:r w:rsidRPr="00FD0D94">
        <w:rPr>
          <w:color w:val="000000"/>
          <w:u w:val="single"/>
        </w:rPr>
        <w:t>.</w:t>
      </w:r>
      <w:r w:rsidRPr="00C65B22">
        <w:rPr>
          <w:color w:val="000000"/>
        </w:rPr>
        <w:t xml:space="preserve"> 17:27-3.5 require that during the performance of this contract, the contractor must agree as follows: </w:t>
      </w:r>
    </w:p>
    <w:p w14:paraId="6ACA7F3B" w14:textId="77777777" w:rsidR="000A6476" w:rsidRPr="00C65B22" w:rsidRDefault="000A6476" w:rsidP="000A6476">
      <w:pPr>
        <w:autoSpaceDE w:val="0"/>
        <w:autoSpaceDN w:val="0"/>
        <w:adjustRightInd w:val="0"/>
        <w:rPr>
          <w:color w:val="000000"/>
        </w:rPr>
      </w:pPr>
    </w:p>
    <w:p w14:paraId="757FFC35" w14:textId="77777777" w:rsidR="000A6476" w:rsidRDefault="000A6476" w:rsidP="007F2383">
      <w:pPr>
        <w:pStyle w:val="ListParagraph"/>
        <w:numPr>
          <w:ilvl w:val="3"/>
          <w:numId w:val="4"/>
        </w:numPr>
        <w:autoSpaceDE w:val="0"/>
        <w:autoSpaceDN w:val="0"/>
        <w:adjustRightInd w:val="0"/>
        <w:ind w:left="720"/>
        <w:rPr>
          <w:color w:val="000000"/>
        </w:rPr>
      </w:pPr>
      <w:r w:rsidRPr="00895D16">
        <w:rPr>
          <w:color w:val="000000"/>
        </w:rPr>
        <w:t xml:space="preserve">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take affirmative action to ensure that such applicants are recruited and employed, and that employees are treated during employment, without regard to their age, race, creed, color, national origin, ancestry, marital status, </w:t>
      </w:r>
      <w:r w:rsidRPr="00895D16">
        <w:rPr>
          <w:color w:val="000000"/>
        </w:rPr>
        <w:lastRenderedPageBreak/>
        <w:t xml:space="preserve">affectional or sexual orientation, gender identity or expression, disability, nationality or sex. Such action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contracting officer setting forth the provisions of this nondiscrimination clause; </w:t>
      </w:r>
    </w:p>
    <w:p w14:paraId="49FB7C8F" w14:textId="77777777" w:rsidR="000A6476" w:rsidRPr="00895D16" w:rsidRDefault="000A6476" w:rsidP="000A6476">
      <w:pPr>
        <w:pStyle w:val="ListParagraph"/>
        <w:autoSpaceDE w:val="0"/>
        <w:autoSpaceDN w:val="0"/>
        <w:adjustRightInd w:val="0"/>
        <w:rPr>
          <w:color w:val="000000"/>
        </w:rPr>
      </w:pPr>
    </w:p>
    <w:p w14:paraId="4FE644CD" w14:textId="77777777" w:rsidR="000A6476" w:rsidRDefault="000A6476" w:rsidP="007F2383">
      <w:pPr>
        <w:pStyle w:val="ListParagraph"/>
        <w:numPr>
          <w:ilvl w:val="3"/>
          <w:numId w:val="4"/>
        </w:numPr>
        <w:autoSpaceDE w:val="0"/>
        <w:autoSpaceDN w:val="0"/>
        <w:adjustRightInd w:val="0"/>
        <w:ind w:left="720"/>
        <w:rPr>
          <w:color w:val="000000"/>
        </w:rPr>
      </w:pPr>
      <w:r w:rsidRPr="00895D16">
        <w:rPr>
          <w:color w:val="000000"/>
        </w:rPr>
        <w:t xml:space="preserve">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 </w:t>
      </w:r>
    </w:p>
    <w:p w14:paraId="4FEA57EB" w14:textId="77777777" w:rsidR="000A6476" w:rsidRPr="00895D16" w:rsidRDefault="000A6476" w:rsidP="000A6476">
      <w:pPr>
        <w:autoSpaceDE w:val="0"/>
        <w:autoSpaceDN w:val="0"/>
        <w:adjustRightInd w:val="0"/>
        <w:rPr>
          <w:color w:val="000000"/>
        </w:rPr>
      </w:pPr>
    </w:p>
    <w:p w14:paraId="6C3BBE57" w14:textId="77777777" w:rsidR="000A6476" w:rsidRPr="00895D16" w:rsidRDefault="000A6476" w:rsidP="007F2383">
      <w:pPr>
        <w:pStyle w:val="ListParagraph"/>
        <w:numPr>
          <w:ilvl w:val="3"/>
          <w:numId w:val="4"/>
        </w:numPr>
        <w:autoSpaceDE w:val="0"/>
        <w:autoSpaceDN w:val="0"/>
        <w:adjustRightInd w:val="0"/>
        <w:ind w:left="720"/>
        <w:rPr>
          <w:color w:val="000000"/>
        </w:rPr>
      </w:pPr>
      <w:r w:rsidRPr="00895D16">
        <w:rPr>
          <w:color w:val="000000"/>
        </w:rPr>
        <w:t xml:space="preserve">The contractor or subcontractor where applicable, will send to each labor union or representative of workers with which it has a collective bargaining agreement or other contract or understanding, a notice, to be provided by the agency contracting officer, advising the labor union or workers' representative of the contractor's commitments under this act and shall post copies of the notice in conspicuous places available to employees and applicants for employment, </w:t>
      </w:r>
      <w:r w:rsidRPr="00895D16">
        <w:rPr>
          <w:color w:val="000000"/>
          <w:u w:val="single"/>
        </w:rPr>
        <w:t>N.J.A.C</w:t>
      </w:r>
      <w:r w:rsidRPr="00895D16">
        <w:rPr>
          <w:color w:val="000000"/>
        </w:rPr>
        <w:t xml:space="preserve">. 17:27-3.7 requires all contractors and subcontractors, if any, to further agree as follows: </w:t>
      </w:r>
    </w:p>
    <w:p w14:paraId="4B0205FE" w14:textId="77777777" w:rsidR="000A6476" w:rsidRPr="00955DFD" w:rsidRDefault="000A6476" w:rsidP="000A6476">
      <w:pPr>
        <w:autoSpaceDE w:val="0"/>
        <w:autoSpaceDN w:val="0"/>
        <w:adjustRightInd w:val="0"/>
        <w:ind w:left="720"/>
        <w:rPr>
          <w:color w:val="000000"/>
        </w:rPr>
      </w:pPr>
    </w:p>
    <w:p w14:paraId="27ACBAD1" w14:textId="77777777" w:rsidR="000A6476" w:rsidRDefault="000A6476" w:rsidP="007F2383">
      <w:pPr>
        <w:pStyle w:val="ListParagraph"/>
        <w:numPr>
          <w:ilvl w:val="1"/>
          <w:numId w:val="5"/>
        </w:numPr>
        <w:autoSpaceDE w:val="0"/>
        <w:autoSpaceDN w:val="0"/>
        <w:adjustRightInd w:val="0"/>
        <w:ind w:left="1080"/>
        <w:rPr>
          <w:color w:val="000000"/>
        </w:rPr>
      </w:pPr>
      <w:r w:rsidRPr="00895D16">
        <w:rPr>
          <w:color w:val="000000"/>
        </w:rPr>
        <w:t xml:space="preserve">The contractor or subcontractor agrees to make good faith efforts to meet targeted county employment goals established in accordance with </w:t>
      </w:r>
      <w:r w:rsidRPr="00895D16">
        <w:rPr>
          <w:color w:val="000000"/>
          <w:u w:val="single"/>
        </w:rPr>
        <w:t>N.J.A.C</w:t>
      </w:r>
      <w:r w:rsidRPr="00895D16">
        <w:rPr>
          <w:color w:val="000000"/>
        </w:rPr>
        <w:t>. 17:27-5.2</w:t>
      </w:r>
      <w:r>
        <w:rPr>
          <w:color w:val="000000"/>
        </w:rPr>
        <w:t>;</w:t>
      </w:r>
    </w:p>
    <w:p w14:paraId="288799BA" w14:textId="77777777" w:rsidR="000A6476" w:rsidRDefault="000A6476" w:rsidP="000A6476">
      <w:pPr>
        <w:pStyle w:val="ListParagraph"/>
        <w:autoSpaceDE w:val="0"/>
        <w:autoSpaceDN w:val="0"/>
        <w:adjustRightInd w:val="0"/>
        <w:ind w:left="1080"/>
        <w:rPr>
          <w:color w:val="000000"/>
        </w:rPr>
      </w:pPr>
    </w:p>
    <w:p w14:paraId="75213814" w14:textId="77777777" w:rsidR="000A6476" w:rsidRDefault="000A6476" w:rsidP="007F2383">
      <w:pPr>
        <w:pStyle w:val="ListParagraph"/>
        <w:numPr>
          <w:ilvl w:val="1"/>
          <w:numId w:val="5"/>
        </w:numPr>
        <w:autoSpaceDE w:val="0"/>
        <w:autoSpaceDN w:val="0"/>
        <w:adjustRightInd w:val="0"/>
        <w:ind w:left="1080"/>
        <w:rPr>
          <w:color w:val="000000"/>
        </w:rPr>
      </w:pPr>
      <w:r w:rsidRPr="00895D16">
        <w:rPr>
          <w:color w:val="000000"/>
        </w:rP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r>
        <w:rPr>
          <w:color w:val="000000"/>
        </w:rPr>
        <w:t>;</w:t>
      </w:r>
    </w:p>
    <w:p w14:paraId="16714A5C" w14:textId="77777777" w:rsidR="000A6476" w:rsidRPr="00895D16" w:rsidRDefault="000A6476" w:rsidP="000A6476">
      <w:pPr>
        <w:autoSpaceDE w:val="0"/>
        <w:autoSpaceDN w:val="0"/>
        <w:adjustRightInd w:val="0"/>
        <w:rPr>
          <w:color w:val="000000"/>
        </w:rPr>
      </w:pPr>
    </w:p>
    <w:p w14:paraId="133E5EE7" w14:textId="77777777" w:rsidR="000A6476" w:rsidRDefault="000A6476" w:rsidP="007F2383">
      <w:pPr>
        <w:pStyle w:val="ListParagraph"/>
        <w:numPr>
          <w:ilvl w:val="1"/>
          <w:numId w:val="5"/>
        </w:numPr>
        <w:autoSpaceDE w:val="0"/>
        <w:autoSpaceDN w:val="0"/>
        <w:adjustRightInd w:val="0"/>
        <w:ind w:left="1080"/>
        <w:rPr>
          <w:color w:val="000000"/>
        </w:rPr>
      </w:pPr>
      <w:r w:rsidRPr="00895D16">
        <w:rPr>
          <w:color w:val="000000"/>
        </w:rPr>
        <w:t>The contractor or subcontractor agrees to revise any of its testing procedures, if necessary, to assure that all personnel testing conforms with the principles of job-related testing, as established by the statutes and court decisions of the State of New Jersey and as established by applicable Federal law and applicable Federal court decisions</w:t>
      </w:r>
      <w:r>
        <w:rPr>
          <w:color w:val="000000"/>
        </w:rPr>
        <w:t>; and</w:t>
      </w:r>
    </w:p>
    <w:p w14:paraId="5ACB6F3A" w14:textId="77777777" w:rsidR="000A6476" w:rsidRPr="00895D16" w:rsidRDefault="000A6476" w:rsidP="000A6476">
      <w:pPr>
        <w:autoSpaceDE w:val="0"/>
        <w:autoSpaceDN w:val="0"/>
        <w:adjustRightInd w:val="0"/>
        <w:rPr>
          <w:color w:val="000000"/>
        </w:rPr>
      </w:pPr>
      <w:r w:rsidRPr="00895D16">
        <w:rPr>
          <w:color w:val="000000"/>
        </w:rPr>
        <w:t xml:space="preserve"> </w:t>
      </w:r>
    </w:p>
    <w:p w14:paraId="4976DD76" w14:textId="77777777" w:rsidR="000A6476" w:rsidRPr="00895D16" w:rsidRDefault="000A6476" w:rsidP="007F2383">
      <w:pPr>
        <w:pStyle w:val="ListParagraph"/>
        <w:numPr>
          <w:ilvl w:val="1"/>
          <w:numId w:val="5"/>
        </w:numPr>
        <w:autoSpaceDE w:val="0"/>
        <w:autoSpaceDN w:val="0"/>
        <w:adjustRightInd w:val="0"/>
        <w:ind w:left="1080"/>
        <w:rPr>
          <w:color w:val="000000"/>
        </w:rPr>
      </w:pPr>
      <w:r w:rsidRPr="00895D16">
        <w:rPr>
          <w:color w:val="000000"/>
        </w:rPr>
        <w:t xml:space="preserve">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 </w:t>
      </w:r>
    </w:p>
    <w:p w14:paraId="701AC617" w14:textId="77777777" w:rsidR="000A6476" w:rsidRPr="00955DFD" w:rsidRDefault="000A6476" w:rsidP="000A6476">
      <w:pPr>
        <w:autoSpaceDE w:val="0"/>
        <w:autoSpaceDN w:val="0"/>
        <w:adjustRightInd w:val="0"/>
        <w:rPr>
          <w:color w:val="000000"/>
        </w:rPr>
      </w:pPr>
    </w:p>
    <w:p w14:paraId="4E2E5279" w14:textId="77777777" w:rsidR="000A6476" w:rsidRPr="00C65B22" w:rsidRDefault="000A6476" w:rsidP="000A6476">
      <w:pPr>
        <w:autoSpaceDE w:val="0"/>
        <w:autoSpaceDN w:val="0"/>
        <w:adjustRightInd w:val="0"/>
        <w:rPr>
          <w:color w:val="000000"/>
        </w:rPr>
      </w:pPr>
      <w:r w:rsidRPr="00FD0D94">
        <w:rPr>
          <w:rFonts w:ascii="Arial Narrow" w:hAnsi="Arial Narrow" w:cs="Arial"/>
          <w:b/>
          <w:color w:val="000000"/>
        </w:rPr>
        <w:t>3.4</w:t>
      </w:r>
      <w:r w:rsidRPr="00784B37">
        <w:rPr>
          <w:rFonts w:ascii="Arial Narrow" w:hAnsi="Arial Narrow" w:cs="Arial"/>
          <w:color w:val="000000"/>
        </w:rPr>
        <w:t xml:space="preserve"> </w:t>
      </w:r>
      <w:r w:rsidRPr="00784B37">
        <w:rPr>
          <w:rFonts w:ascii="Arial Narrow" w:hAnsi="Arial Narrow" w:cs="Arial"/>
          <w:b/>
          <w:bCs/>
          <w:color w:val="000000"/>
          <w:u w:val="single"/>
        </w:rPr>
        <w:t>BUILDING SERVICE</w:t>
      </w:r>
      <w:r w:rsidRPr="00851065">
        <w:rPr>
          <w:b/>
          <w:color w:val="000000"/>
          <w:u w:val="single"/>
        </w:rPr>
        <w:t xml:space="preserve"> </w:t>
      </w:r>
      <w:r w:rsidRPr="00851065">
        <w:rPr>
          <w:color w:val="000000"/>
        </w:rPr>
        <w:t xml:space="preserve">– Pursuant to </w:t>
      </w:r>
      <w:r w:rsidRPr="00851065">
        <w:rPr>
          <w:color w:val="000000"/>
          <w:u w:val="single"/>
        </w:rPr>
        <w:t>N.J.S.A.</w:t>
      </w:r>
      <w:r w:rsidRPr="00AB2116">
        <w:rPr>
          <w:color w:val="000000"/>
        </w:rPr>
        <w:t xml:space="preserve"> </w:t>
      </w:r>
      <w:r w:rsidRPr="00851065">
        <w:rPr>
          <w:color w:val="000000"/>
        </w:rPr>
        <w:t xml:space="preserve">34:11-56.58 </w:t>
      </w:r>
      <w:r w:rsidRPr="00E66576">
        <w:rPr>
          <w:i/>
          <w:color w:val="000000"/>
        </w:rPr>
        <w:t>et seq.</w:t>
      </w:r>
      <w:r w:rsidRPr="00851065">
        <w:rPr>
          <w:color w:val="000000"/>
        </w:rPr>
        <w:t xml:space="preserve">, in any contract for building services, as defined in </w:t>
      </w:r>
      <w:r w:rsidRPr="00851065">
        <w:rPr>
          <w:color w:val="000000"/>
          <w:u w:val="single"/>
        </w:rPr>
        <w:t>N.J.S.A</w:t>
      </w:r>
      <w:r w:rsidRPr="00AB2116">
        <w:rPr>
          <w:color w:val="000000"/>
          <w:u w:val="single"/>
        </w:rPr>
        <w:t>.</w:t>
      </w:r>
      <w:r w:rsidRPr="00C65B22">
        <w:rPr>
          <w:color w:val="000000"/>
        </w:rPr>
        <w:t xml:space="preserve"> 34:11-56.59, the employees of the contractor or subcontractors shall be paid prevailing wage for building services rates, as defined in </w:t>
      </w:r>
      <w:r w:rsidRPr="00C65B22">
        <w:rPr>
          <w:color w:val="000000"/>
          <w:u w:val="single"/>
        </w:rPr>
        <w:t>N.J.S.A</w:t>
      </w:r>
      <w:r w:rsidRPr="00AB2116">
        <w:rPr>
          <w:color w:val="000000"/>
          <w:u w:val="single"/>
        </w:rPr>
        <w:t>.</w:t>
      </w:r>
      <w:r w:rsidRPr="00C65B22">
        <w:rPr>
          <w:color w:val="000000"/>
        </w:rPr>
        <w:t xml:space="preserve"> 34:11.56.59. The prevailing wage shall be adjusted annually during the term of the contract. </w:t>
      </w:r>
    </w:p>
    <w:p w14:paraId="621EB802" w14:textId="77777777" w:rsidR="000A6476" w:rsidRPr="00C65B22" w:rsidRDefault="000A6476" w:rsidP="000A6476">
      <w:pPr>
        <w:autoSpaceDE w:val="0"/>
        <w:autoSpaceDN w:val="0"/>
        <w:adjustRightInd w:val="0"/>
        <w:rPr>
          <w:b/>
          <w:color w:val="000000"/>
        </w:rPr>
      </w:pPr>
    </w:p>
    <w:p w14:paraId="4F860C94" w14:textId="77777777" w:rsidR="000A6476" w:rsidRPr="00851065" w:rsidRDefault="000A6476" w:rsidP="000A6476">
      <w:pPr>
        <w:autoSpaceDE w:val="0"/>
        <w:autoSpaceDN w:val="0"/>
        <w:adjustRightInd w:val="0"/>
        <w:rPr>
          <w:color w:val="000000"/>
        </w:rPr>
      </w:pPr>
      <w:r w:rsidRPr="00784B37">
        <w:rPr>
          <w:rFonts w:ascii="Arial Narrow" w:hAnsi="Arial Narrow" w:cs="Arial"/>
          <w:b/>
          <w:bCs/>
          <w:color w:val="000000"/>
        </w:rPr>
        <w:t xml:space="preserve">3.5 </w:t>
      </w:r>
      <w:r w:rsidRPr="00784B37">
        <w:rPr>
          <w:rFonts w:ascii="Arial Narrow" w:hAnsi="Arial Narrow" w:cs="Arial"/>
          <w:b/>
          <w:bCs/>
          <w:color w:val="000000"/>
          <w:u w:val="single"/>
        </w:rPr>
        <w:t xml:space="preserve">THE WORKER AND COMMUNITY RIGHT TO KNOW ACT </w:t>
      </w:r>
      <w:r w:rsidRPr="00784B37">
        <w:rPr>
          <w:rFonts w:ascii="Arial Narrow" w:hAnsi="Arial Narrow" w:cs="Arial"/>
          <w:color w:val="000000"/>
        </w:rPr>
        <w:t>-</w:t>
      </w:r>
      <w:r w:rsidRPr="00851065">
        <w:rPr>
          <w:color w:val="000000"/>
        </w:rPr>
        <w:t xml:space="preserve"> The provisions of </w:t>
      </w:r>
      <w:r w:rsidRPr="00851065">
        <w:rPr>
          <w:color w:val="000000"/>
          <w:u w:val="single"/>
        </w:rPr>
        <w:t>N.J.S.A</w:t>
      </w:r>
      <w:r w:rsidRPr="00AB2116">
        <w:rPr>
          <w:color w:val="000000"/>
          <w:u w:val="single"/>
        </w:rPr>
        <w:t>.</w:t>
      </w:r>
      <w:r w:rsidRPr="00851065">
        <w:rPr>
          <w:color w:val="000000"/>
        </w:rPr>
        <w:t xml:space="preserve"> 34:5A-</w:t>
      </w:r>
      <w:r>
        <w:rPr>
          <w:color w:val="000000"/>
        </w:rPr>
        <w:t>1</w:t>
      </w:r>
      <w:r w:rsidRPr="00851065">
        <w:rPr>
          <w:color w:val="000000"/>
        </w:rPr>
        <w:t xml:space="preserve"> </w:t>
      </w:r>
      <w:r w:rsidRPr="00E66576">
        <w:rPr>
          <w:i/>
          <w:color w:val="000000"/>
        </w:rPr>
        <w:t>et seq.</w:t>
      </w:r>
      <w:r w:rsidRPr="00851065">
        <w:rPr>
          <w:color w:val="000000"/>
        </w:rPr>
        <w:t xml:space="preserve"> which require the labeling of all containers of hazardous substances are applicable to this contract. Therefore, all goods offered for purchase to the State must be labeled by the contractor in compliance with the provisions of the statute. </w:t>
      </w:r>
    </w:p>
    <w:p w14:paraId="649D5A29" w14:textId="77777777" w:rsidR="000A6476" w:rsidRPr="00C65B22" w:rsidRDefault="000A6476" w:rsidP="000A6476">
      <w:pPr>
        <w:autoSpaceDE w:val="0"/>
        <w:autoSpaceDN w:val="0"/>
        <w:adjustRightInd w:val="0"/>
        <w:rPr>
          <w:b/>
          <w:color w:val="000000"/>
        </w:rPr>
      </w:pPr>
    </w:p>
    <w:p w14:paraId="0398D348" w14:textId="77777777" w:rsidR="000A6476" w:rsidRPr="00C65B22" w:rsidRDefault="000A6476" w:rsidP="000A6476">
      <w:pPr>
        <w:autoSpaceDE w:val="0"/>
        <w:autoSpaceDN w:val="0"/>
        <w:adjustRightInd w:val="0"/>
        <w:rPr>
          <w:color w:val="000000"/>
        </w:rPr>
      </w:pPr>
      <w:r w:rsidRPr="00784B37">
        <w:rPr>
          <w:rFonts w:ascii="Arial Narrow" w:hAnsi="Arial Narrow" w:cs="Arial"/>
          <w:b/>
          <w:bCs/>
          <w:color w:val="000000"/>
        </w:rPr>
        <w:t xml:space="preserve">3.6 </w:t>
      </w:r>
      <w:r w:rsidRPr="00784B37">
        <w:rPr>
          <w:rFonts w:ascii="Arial Narrow" w:hAnsi="Arial Narrow" w:cs="Arial"/>
          <w:b/>
          <w:bCs/>
          <w:color w:val="000000"/>
          <w:u w:val="single"/>
        </w:rPr>
        <w:t>SERVICE PERFORMANCE WITHIN U.S.</w:t>
      </w:r>
      <w:r w:rsidRPr="00851065">
        <w:rPr>
          <w:b/>
          <w:color w:val="000000"/>
          <w:u w:val="single"/>
        </w:rPr>
        <w:t xml:space="preserve"> </w:t>
      </w:r>
      <w:r w:rsidRPr="00851065">
        <w:rPr>
          <w:color w:val="000000"/>
        </w:rPr>
        <w:t xml:space="preserve">– Under </w:t>
      </w:r>
      <w:r w:rsidRPr="00851065">
        <w:rPr>
          <w:color w:val="000000"/>
          <w:u w:val="single"/>
        </w:rPr>
        <w:t>N.J.S.A</w:t>
      </w:r>
      <w:r w:rsidRPr="00AB2116">
        <w:rPr>
          <w:color w:val="000000"/>
          <w:u w:val="single"/>
        </w:rPr>
        <w:t>.</w:t>
      </w:r>
      <w:r w:rsidRPr="00851065">
        <w:rPr>
          <w:color w:val="000000"/>
        </w:rPr>
        <w:t xml:space="preserve"> 52:34-13.2, all contracts primarily for services awarded by the Director shall be performed within the United States, except when the Director certifies in writing a finding that a required service cannot be provided by a contractor or subcontractor within the United States and the certification is approved by the State Treasurer. </w:t>
      </w:r>
    </w:p>
    <w:p w14:paraId="18EE125A" w14:textId="77777777" w:rsidR="000A6476" w:rsidRPr="00C65B22" w:rsidRDefault="000A6476" w:rsidP="000A6476">
      <w:pPr>
        <w:autoSpaceDE w:val="0"/>
        <w:autoSpaceDN w:val="0"/>
        <w:adjustRightInd w:val="0"/>
        <w:rPr>
          <w:color w:val="000000"/>
        </w:rPr>
      </w:pPr>
      <w:r w:rsidRPr="00C65B22">
        <w:rPr>
          <w:color w:val="000000"/>
        </w:rPr>
        <w:t xml:space="preserve">A shift to performance of services outside the United States during the term of the contract shall be deemed a breach of contract. If, during the term of the contract, the contractor or subcontractor, proceeds to shift the performance of any of the services outside the United States, the contractor shall be deemed to be in breach of its contract, which contract shall be subject to termination for cause pursuant to Section 5.7(b) (1) of the Standard Terms and Conditions, unless previously approved by the Director and the Treasurer. </w:t>
      </w:r>
    </w:p>
    <w:p w14:paraId="0042CC15" w14:textId="77777777" w:rsidR="000A6476" w:rsidRPr="00C65B22" w:rsidRDefault="000A6476" w:rsidP="000A6476">
      <w:pPr>
        <w:autoSpaceDE w:val="0"/>
        <w:autoSpaceDN w:val="0"/>
        <w:adjustRightInd w:val="0"/>
        <w:rPr>
          <w:b/>
          <w:color w:val="000000"/>
        </w:rPr>
      </w:pPr>
    </w:p>
    <w:p w14:paraId="1D9BFCC0" w14:textId="77777777" w:rsidR="000A6476" w:rsidRPr="00C65B22" w:rsidRDefault="000A6476" w:rsidP="000A6476">
      <w:pPr>
        <w:autoSpaceDE w:val="0"/>
        <w:autoSpaceDN w:val="0"/>
        <w:adjustRightInd w:val="0"/>
        <w:rPr>
          <w:color w:val="000000"/>
        </w:rPr>
      </w:pPr>
      <w:r w:rsidRPr="00784B37">
        <w:rPr>
          <w:rFonts w:ascii="Arial Narrow" w:hAnsi="Arial Narrow" w:cs="Arial"/>
          <w:b/>
          <w:bCs/>
          <w:color w:val="000000"/>
        </w:rPr>
        <w:t xml:space="preserve">3.7 </w:t>
      </w:r>
      <w:r w:rsidRPr="00784B37">
        <w:rPr>
          <w:rFonts w:ascii="Arial Narrow" w:hAnsi="Arial Narrow" w:cs="Arial"/>
          <w:b/>
          <w:bCs/>
          <w:color w:val="000000"/>
          <w:u w:val="single"/>
        </w:rPr>
        <w:t>BUY AMERICAN</w:t>
      </w:r>
      <w:r w:rsidRPr="00851065">
        <w:rPr>
          <w:b/>
          <w:color w:val="000000"/>
          <w:u w:val="single"/>
        </w:rPr>
        <w:t xml:space="preserve"> </w:t>
      </w:r>
      <w:r w:rsidRPr="00851065">
        <w:rPr>
          <w:color w:val="000000"/>
        </w:rPr>
        <w:t xml:space="preserve">– Pursuant to </w:t>
      </w:r>
      <w:r w:rsidRPr="00851065">
        <w:rPr>
          <w:color w:val="000000"/>
          <w:u w:val="single"/>
        </w:rPr>
        <w:t>N.J.S.A</w:t>
      </w:r>
      <w:r w:rsidRPr="00AB2116">
        <w:rPr>
          <w:color w:val="000000"/>
          <w:u w:val="single"/>
        </w:rPr>
        <w:t>.</w:t>
      </w:r>
      <w:r w:rsidRPr="00851065">
        <w:rPr>
          <w:color w:val="000000"/>
        </w:rPr>
        <w:t xml:space="preserve"> 52:32-1, if manufactured items or farm products will be provided under this contract to be used in a public work, they shall be manufactured or produced in the United States and the contractor shall be required to so certify. </w:t>
      </w:r>
    </w:p>
    <w:p w14:paraId="043C114B" w14:textId="77777777" w:rsidR="000A6476" w:rsidRPr="00C65B22" w:rsidRDefault="000A6476" w:rsidP="000A6476">
      <w:pPr>
        <w:autoSpaceDE w:val="0"/>
        <w:autoSpaceDN w:val="0"/>
        <w:adjustRightInd w:val="0"/>
        <w:rPr>
          <w:b/>
          <w:color w:val="000000"/>
        </w:rPr>
      </w:pPr>
    </w:p>
    <w:p w14:paraId="0F702D4F" w14:textId="77777777" w:rsidR="000A6476" w:rsidRPr="00784B37" w:rsidRDefault="000A6476" w:rsidP="000A6476">
      <w:pPr>
        <w:autoSpaceDE w:val="0"/>
        <w:autoSpaceDN w:val="0"/>
        <w:adjustRightInd w:val="0"/>
        <w:rPr>
          <w:rFonts w:ascii="Arial Narrow" w:hAnsi="Arial Narrow" w:cs="Arial"/>
          <w:color w:val="000000"/>
        </w:rPr>
      </w:pPr>
      <w:r w:rsidRPr="00784B37">
        <w:rPr>
          <w:rFonts w:ascii="Arial Narrow" w:hAnsi="Arial Narrow" w:cs="Arial"/>
          <w:b/>
          <w:bCs/>
          <w:color w:val="000000"/>
        </w:rPr>
        <w:t xml:space="preserve">4. </w:t>
      </w:r>
      <w:r w:rsidRPr="00784B37">
        <w:rPr>
          <w:rFonts w:ascii="Arial Narrow" w:hAnsi="Arial Narrow" w:cs="Arial"/>
          <w:b/>
          <w:bCs/>
          <w:color w:val="000000"/>
          <w:u w:val="single"/>
        </w:rPr>
        <w:t xml:space="preserve">INDEMNIFICATION AND INSURANCE </w:t>
      </w:r>
    </w:p>
    <w:p w14:paraId="5D86F8FA" w14:textId="77777777" w:rsidR="000A6476" w:rsidRPr="00851065" w:rsidRDefault="000A6476" w:rsidP="000A6476">
      <w:pPr>
        <w:autoSpaceDE w:val="0"/>
        <w:autoSpaceDN w:val="0"/>
        <w:adjustRightInd w:val="0"/>
        <w:rPr>
          <w:b/>
          <w:color w:val="000000"/>
        </w:rPr>
      </w:pPr>
    </w:p>
    <w:p w14:paraId="1E0A8163" w14:textId="77777777" w:rsidR="000A6476" w:rsidRPr="00851065" w:rsidRDefault="000A6476" w:rsidP="000A6476">
      <w:pPr>
        <w:autoSpaceDE w:val="0"/>
        <w:autoSpaceDN w:val="0"/>
        <w:adjustRightInd w:val="0"/>
        <w:rPr>
          <w:color w:val="000000"/>
        </w:rPr>
      </w:pPr>
      <w:r w:rsidRPr="00784B37">
        <w:rPr>
          <w:rFonts w:ascii="Arial Narrow" w:hAnsi="Arial Narrow" w:cs="Arial"/>
          <w:b/>
          <w:bCs/>
          <w:color w:val="000000"/>
        </w:rPr>
        <w:t xml:space="preserve">4.1 </w:t>
      </w:r>
      <w:r w:rsidRPr="00784B37">
        <w:rPr>
          <w:rFonts w:ascii="Arial Narrow" w:hAnsi="Arial Narrow" w:cs="Arial"/>
          <w:b/>
          <w:bCs/>
          <w:color w:val="000000"/>
          <w:u w:val="single"/>
        </w:rPr>
        <w:t>INDEMNIFICATION</w:t>
      </w:r>
      <w:r w:rsidRPr="00851065">
        <w:rPr>
          <w:b/>
          <w:color w:val="000000"/>
          <w:u w:val="single"/>
        </w:rPr>
        <w:t xml:space="preserve"> </w:t>
      </w:r>
      <w:r w:rsidRPr="00851065">
        <w:rPr>
          <w:color w:val="000000"/>
        </w:rPr>
        <w:t xml:space="preserve">- The contractor’s liability to the State and its employees in third party suits shall be as follows: </w:t>
      </w:r>
    </w:p>
    <w:p w14:paraId="14128264" w14:textId="77777777" w:rsidR="000A6476" w:rsidRPr="00851065" w:rsidRDefault="000A6476" w:rsidP="000A6476">
      <w:pPr>
        <w:autoSpaceDE w:val="0"/>
        <w:autoSpaceDN w:val="0"/>
        <w:adjustRightInd w:val="0"/>
        <w:rPr>
          <w:color w:val="000000"/>
        </w:rPr>
      </w:pPr>
    </w:p>
    <w:p w14:paraId="2520FE7C" w14:textId="77777777" w:rsidR="000A6476" w:rsidRDefault="000A6476" w:rsidP="007F2383">
      <w:pPr>
        <w:pStyle w:val="ListParagraph"/>
        <w:numPr>
          <w:ilvl w:val="3"/>
          <w:numId w:val="6"/>
        </w:numPr>
        <w:autoSpaceDE w:val="0"/>
        <w:autoSpaceDN w:val="0"/>
        <w:adjustRightInd w:val="0"/>
        <w:ind w:left="720"/>
        <w:rPr>
          <w:color w:val="000000"/>
        </w:rPr>
      </w:pPr>
      <w:r w:rsidRPr="00895D16">
        <w:rPr>
          <w:color w:val="000000"/>
        </w:rPr>
        <w:t>Indemnification for Third Party Claims - The contractor shall assume all risk of and responsibility for, and agrees to indemnify, defend, and save harmless the State of New Jersey and its employees from and against any and all claims, demands, suits, actions, recoveries, judgments and costs and expenses in connection therewith which shall arise from or result directly or indirectly from the work and/or materials supplied under this contract, including liability of any nature or kind for or on account of the use of any copyrighted or uncopyrighted composition, secret process, patented or unpatented invention, article or appliance furnished or used in the performance of this contract</w:t>
      </w:r>
      <w:r>
        <w:rPr>
          <w:color w:val="000000"/>
        </w:rPr>
        <w:t>;</w:t>
      </w:r>
    </w:p>
    <w:p w14:paraId="7DCFB1CF" w14:textId="77777777" w:rsidR="000A6476" w:rsidRPr="00895D16" w:rsidRDefault="000A6476" w:rsidP="000A6476">
      <w:pPr>
        <w:pStyle w:val="ListParagraph"/>
        <w:autoSpaceDE w:val="0"/>
        <w:autoSpaceDN w:val="0"/>
        <w:adjustRightInd w:val="0"/>
        <w:rPr>
          <w:color w:val="000000"/>
        </w:rPr>
      </w:pPr>
    </w:p>
    <w:p w14:paraId="23E55F71" w14:textId="77777777" w:rsidR="000A6476" w:rsidRDefault="000A6476" w:rsidP="007F2383">
      <w:pPr>
        <w:pStyle w:val="ListParagraph"/>
        <w:numPr>
          <w:ilvl w:val="3"/>
          <w:numId w:val="6"/>
        </w:numPr>
        <w:autoSpaceDE w:val="0"/>
        <w:autoSpaceDN w:val="0"/>
        <w:adjustRightInd w:val="0"/>
        <w:ind w:left="720"/>
        <w:rPr>
          <w:color w:val="000000"/>
        </w:rPr>
      </w:pPr>
      <w:r w:rsidRPr="00895D16">
        <w:rPr>
          <w:color w:val="000000"/>
        </w:rPr>
        <w:t>The contractor’s indemnification and liability under subsection (a) is not limited by, but is in addition to the insurance obligations contained in Section 4.2</w:t>
      </w:r>
      <w:r>
        <w:rPr>
          <w:color w:val="000000"/>
        </w:rPr>
        <w:t xml:space="preserve"> of these Terms and Conditions; and</w:t>
      </w:r>
    </w:p>
    <w:p w14:paraId="318B34AA" w14:textId="77777777" w:rsidR="000A6476" w:rsidRPr="00895D16" w:rsidRDefault="000A6476" w:rsidP="000A6476">
      <w:pPr>
        <w:autoSpaceDE w:val="0"/>
        <w:autoSpaceDN w:val="0"/>
        <w:adjustRightInd w:val="0"/>
        <w:rPr>
          <w:color w:val="000000"/>
        </w:rPr>
      </w:pPr>
    </w:p>
    <w:p w14:paraId="44702397" w14:textId="77777777" w:rsidR="000A6476" w:rsidRPr="00895D16" w:rsidRDefault="000A6476" w:rsidP="007F2383">
      <w:pPr>
        <w:pStyle w:val="ListParagraph"/>
        <w:numPr>
          <w:ilvl w:val="3"/>
          <w:numId w:val="6"/>
        </w:numPr>
        <w:autoSpaceDE w:val="0"/>
        <w:autoSpaceDN w:val="0"/>
        <w:adjustRightInd w:val="0"/>
        <w:ind w:left="720"/>
        <w:rPr>
          <w:color w:val="000000"/>
        </w:rPr>
      </w:pPr>
      <w:r w:rsidRPr="00895D16">
        <w:rPr>
          <w:color w:val="000000"/>
        </w:rPr>
        <w:t>In the event of a patent and copyright claim or suit, the contractor, at its option, may: (1) procure for the State of New Jersey the legal right to continue the use of the product; (2) replace or modify the product to provide a non-infringing product that is the functional equivalent; or (3) refund the purchase price less a reasonable allowance for use that is agreed to by both parties.</w:t>
      </w:r>
    </w:p>
    <w:p w14:paraId="1D123CC9" w14:textId="77777777" w:rsidR="000A6476" w:rsidRPr="00955DFD" w:rsidRDefault="000A6476" w:rsidP="000A6476">
      <w:pPr>
        <w:autoSpaceDE w:val="0"/>
        <w:autoSpaceDN w:val="0"/>
        <w:adjustRightInd w:val="0"/>
        <w:rPr>
          <w:b/>
          <w:color w:val="000000"/>
        </w:rPr>
      </w:pPr>
    </w:p>
    <w:p w14:paraId="5FB2B832" w14:textId="77777777" w:rsidR="000A6476" w:rsidRPr="00C65B22" w:rsidRDefault="000A6476" w:rsidP="000A6476">
      <w:pPr>
        <w:autoSpaceDE w:val="0"/>
        <w:autoSpaceDN w:val="0"/>
        <w:adjustRightInd w:val="0"/>
        <w:rPr>
          <w:color w:val="000000"/>
        </w:rPr>
      </w:pPr>
      <w:r w:rsidRPr="00784B37">
        <w:rPr>
          <w:rFonts w:ascii="Arial Narrow" w:hAnsi="Arial Narrow" w:cs="Arial"/>
          <w:b/>
          <w:bCs/>
          <w:color w:val="000000"/>
        </w:rPr>
        <w:t xml:space="preserve">4.2 </w:t>
      </w:r>
      <w:r w:rsidRPr="00784B37">
        <w:rPr>
          <w:rFonts w:ascii="Arial Narrow" w:hAnsi="Arial Narrow" w:cs="Arial"/>
          <w:b/>
          <w:bCs/>
          <w:color w:val="000000"/>
          <w:u w:val="single"/>
        </w:rPr>
        <w:t>INSURANCE</w:t>
      </w:r>
      <w:r w:rsidRPr="00851065">
        <w:rPr>
          <w:b/>
          <w:color w:val="000000"/>
          <w:u w:val="single"/>
        </w:rPr>
        <w:t xml:space="preserve"> </w:t>
      </w:r>
      <w:r w:rsidRPr="00851065">
        <w:rPr>
          <w:color w:val="000000"/>
        </w:rPr>
        <w:t>- The contractor shall secure and maintain in force for the term of the contract insurance as provided herein. All required insurance shall be provided by insurance companies with an A- VIII or better rating by A.M. Best &amp; Company. The contractor shall provide the State with current certificates of insurance for all coverages and renewals thereof, and the certificates shall reflect that the insurance policies shall not be canceled for any reason except after 60 days written notice to the State. Certificates of ren</w:t>
      </w:r>
      <w:r w:rsidR="009E42B5">
        <w:rPr>
          <w:color w:val="000000"/>
        </w:rPr>
        <w:t xml:space="preserve">ewals shall be provided within </w:t>
      </w:r>
      <w:r w:rsidRPr="00851065">
        <w:rPr>
          <w:color w:val="000000"/>
        </w:rPr>
        <w:t>30 days of the expiration of the insurance. The contractor shall not begin to provide services or goods to the State until evidence of the required insurance is provided. The certificates of insurance shall indicate the contract number or purchase order number and title of the contract in the Description of Operations box and shall list the State of New Jersey, Department of the Treasury, Division of Purchase &amp; Property, Contract Com</w:t>
      </w:r>
      <w:r w:rsidRPr="00C65B22">
        <w:rPr>
          <w:color w:val="000000"/>
        </w:rPr>
        <w:t>pliance &amp; Audit Unit, P</w:t>
      </w:r>
      <w:r>
        <w:rPr>
          <w:color w:val="000000"/>
        </w:rPr>
        <w:t>.</w:t>
      </w:r>
      <w:r w:rsidRPr="00C65B22">
        <w:rPr>
          <w:color w:val="000000"/>
        </w:rPr>
        <w:t>O</w:t>
      </w:r>
      <w:r>
        <w:rPr>
          <w:color w:val="000000"/>
        </w:rPr>
        <w:t>.</w:t>
      </w:r>
      <w:r w:rsidRPr="00C65B22">
        <w:rPr>
          <w:color w:val="000000"/>
        </w:rPr>
        <w:t xml:space="preserve"> Box 236, Trenton, New Jersey 08625 in the Certificate Holder box. The certificates and any notice of cancelation shall be emailed to the State at: </w:t>
      </w:r>
    </w:p>
    <w:p w14:paraId="66513373" w14:textId="77777777" w:rsidR="000A6476" w:rsidRPr="00C65B22" w:rsidRDefault="000A6476" w:rsidP="000A6476">
      <w:pPr>
        <w:autoSpaceDE w:val="0"/>
        <w:autoSpaceDN w:val="0"/>
        <w:adjustRightInd w:val="0"/>
        <w:rPr>
          <w:color w:val="000000"/>
        </w:rPr>
      </w:pPr>
    </w:p>
    <w:p w14:paraId="542FA216" w14:textId="77777777" w:rsidR="000A6476" w:rsidRPr="00851065" w:rsidRDefault="00431198" w:rsidP="000A6476">
      <w:pPr>
        <w:autoSpaceDE w:val="0"/>
        <w:autoSpaceDN w:val="0"/>
        <w:adjustRightInd w:val="0"/>
        <w:jc w:val="center"/>
        <w:rPr>
          <w:color w:val="000000"/>
        </w:rPr>
      </w:pPr>
      <w:hyperlink r:id="rId72" w:history="1">
        <w:r w:rsidR="000A6476" w:rsidRPr="00851065">
          <w:rPr>
            <w:rStyle w:val="Hyperlink"/>
          </w:rPr>
          <w:t>ccau.certificate@treas.nj.gov</w:t>
        </w:r>
      </w:hyperlink>
    </w:p>
    <w:p w14:paraId="426A01A1" w14:textId="77777777" w:rsidR="000A6476" w:rsidRPr="00851065" w:rsidRDefault="000A6476" w:rsidP="000A6476">
      <w:pPr>
        <w:autoSpaceDE w:val="0"/>
        <w:autoSpaceDN w:val="0"/>
        <w:adjustRightInd w:val="0"/>
        <w:jc w:val="center"/>
        <w:rPr>
          <w:color w:val="000000"/>
        </w:rPr>
      </w:pPr>
    </w:p>
    <w:p w14:paraId="77CD5CF2" w14:textId="77777777" w:rsidR="000A6476" w:rsidRPr="00C65B22" w:rsidRDefault="000A6476" w:rsidP="000A6476">
      <w:pPr>
        <w:autoSpaceDE w:val="0"/>
        <w:autoSpaceDN w:val="0"/>
        <w:adjustRightInd w:val="0"/>
        <w:rPr>
          <w:color w:val="000000"/>
        </w:rPr>
      </w:pPr>
      <w:r w:rsidRPr="00851065">
        <w:rPr>
          <w:color w:val="000000"/>
        </w:rPr>
        <w:t xml:space="preserve">The insurance to be provided by the contractor shall be as follows: </w:t>
      </w:r>
    </w:p>
    <w:p w14:paraId="1C73997E" w14:textId="77777777" w:rsidR="000A6476" w:rsidRPr="00C65B22" w:rsidRDefault="000A6476" w:rsidP="000A6476">
      <w:pPr>
        <w:autoSpaceDE w:val="0"/>
        <w:autoSpaceDN w:val="0"/>
        <w:adjustRightInd w:val="0"/>
        <w:rPr>
          <w:color w:val="000000"/>
        </w:rPr>
      </w:pPr>
    </w:p>
    <w:p w14:paraId="19D427B4" w14:textId="77777777" w:rsidR="000A6476" w:rsidRDefault="000A6476" w:rsidP="007F2383">
      <w:pPr>
        <w:pStyle w:val="ListParagraph"/>
        <w:numPr>
          <w:ilvl w:val="1"/>
          <w:numId w:val="7"/>
        </w:numPr>
        <w:autoSpaceDE w:val="0"/>
        <w:autoSpaceDN w:val="0"/>
        <w:adjustRightInd w:val="0"/>
        <w:ind w:left="720"/>
        <w:rPr>
          <w:color w:val="000000"/>
        </w:rPr>
      </w:pPr>
      <w:r w:rsidRPr="00895D16">
        <w:rPr>
          <w:color w:val="000000"/>
        </w:rPr>
        <w:t>Occurrence Form Comprehensive General Liability Insurance or its equivalent: The minimum limit of liability shall be $1,000,000 per occurrence as a combined single limit for bodily injury and property damage. The above required Comprehensive General Liability Insurance policy or its equivalent shall name the State, its officers, and employees as “Additional Insureds” and include the blanket additional insured endorsement or its equivalent. The coverage to be provided under these policies shall be at least as broad as that provided by the standard basic, unamended, and unendorsed Comprehensive General Liability Insurance occurrence coverage forms or its equivalent currently in use in the State of New Jersey, which shall not be circumscribed by any endorsement l</w:t>
      </w:r>
      <w:r>
        <w:rPr>
          <w:color w:val="000000"/>
        </w:rPr>
        <w:t>imiting the breadth of coverage;</w:t>
      </w:r>
      <w:r w:rsidRPr="00895D16">
        <w:rPr>
          <w:color w:val="000000"/>
        </w:rPr>
        <w:t xml:space="preserve"> </w:t>
      </w:r>
    </w:p>
    <w:p w14:paraId="7B03EF51" w14:textId="77777777" w:rsidR="000A6476" w:rsidRPr="00895D16" w:rsidRDefault="000A6476" w:rsidP="000A6476">
      <w:pPr>
        <w:pStyle w:val="ListParagraph"/>
        <w:autoSpaceDE w:val="0"/>
        <w:autoSpaceDN w:val="0"/>
        <w:adjustRightInd w:val="0"/>
        <w:rPr>
          <w:color w:val="000000"/>
        </w:rPr>
      </w:pPr>
    </w:p>
    <w:p w14:paraId="6100E8D7" w14:textId="77777777" w:rsidR="000A6476" w:rsidRDefault="000A6476" w:rsidP="007F2383">
      <w:pPr>
        <w:pStyle w:val="ListParagraph"/>
        <w:numPr>
          <w:ilvl w:val="1"/>
          <w:numId w:val="7"/>
        </w:numPr>
        <w:autoSpaceDE w:val="0"/>
        <w:autoSpaceDN w:val="0"/>
        <w:adjustRightInd w:val="0"/>
        <w:ind w:left="720"/>
        <w:rPr>
          <w:color w:val="000000"/>
        </w:rPr>
      </w:pPr>
      <w:r w:rsidRPr="00895D16">
        <w:rPr>
          <w:color w:val="000000"/>
        </w:rPr>
        <w:t xml:space="preserve">Automobile Liability Insurance which shall be written to cover any automobile used by the insured. Limits of liability for bodily injury and property damage shall not be less than $1 million per occurrence as a combined single limit. The State must be named as an “Additional Insured” and a blanket additional insured endorsement or its equivalent must be provided when the services being procured involve vehicle use on the State’s behalf </w:t>
      </w:r>
      <w:r>
        <w:rPr>
          <w:color w:val="000000"/>
        </w:rPr>
        <w:t>or on State controlled property;</w:t>
      </w:r>
    </w:p>
    <w:p w14:paraId="7AF16807" w14:textId="77777777" w:rsidR="000A6476" w:rsidRPr="00895D16" w:rsidRDefault="000A6476" w:rsidP="000A6476">
      <w:pPr>
        <w:autoSpaceDE w:val="0"/>
        <w:autoSpaceDN w:val="0"/>
        <w:adjustRightInd w:val="0"/>
        <w:ind w:left="360"/>
        <w:rPr>
          <w:color w:val="000000"/>
        </w:rPr>
      </w:pPr>
      <w:r w:rsidRPr="00895D16">
        <w:rPr>
          <w:color w:val="000000"/>
        </w:rPr>
        <w:t xml:space="preserve"> </w:t>
      </w:r>
    </w:p>
    <w:p w14:paraId="1A30D246" w14:textId="77777777" w:rsidR="000A6476" w:rsidRPr="00895D16" w:rsidRDefault="000A6476" w:rsidP="007F2383">
      <w:pPr>
        <w:pStyle w:val="ListParagraph"/>
        <w:numPr>
          <w:ilvl w:val="1"/>
          <w:numId w:val="7"/>
        </w:numPr>
        <w:autoSpaceDE w:val="0"/>
        <w:autoSpaceDN w:val="0"/>
        <w:adjustRightInd w:val="0"/>
        <w:ind w:left="720"/>
        <w:rPr>
          <w:color w:val="000000"/>
        </w:rPr>
      </w:pPr>
      <w:r w:rsidRPr="00895D16">
        <w:rPr>
          <w:color w:val="000000"/>
        </w:rPr>
        <w:t xml:space="preserve">Worker’s Compensation Insurance applicable to the laws of the State of New Jersey and Employers Liability Insurance with limits not less than: </w:t>
      </w:r>
    </w:p>
    <w:p w14:paraId="5DFF997A" w14:textId="77777777" w:rsidR="000A6476" w:rsidRPr="00955DFD" w:rsidRDefault="000A6476" w:rsidP="000A6476">
      <w:pPr>
        <w:autoSpaceDE w:val="0"/>
        <w:autoSpaceDN w:val="0"/>
        <w:adjustRightInd w:val="0"/>
        <w:ind w:left="720"/>
        <w:rPr>
          <w:color w:val="000000"/>
        </w:rPr>
      </w:pPr>
    </w:p>
    <w:p w14:paraId="31AFB330" w14:textId="77777777" w:rsidR="000A6476" w:rsidRPr="00D32ABB" w:rsidRDefault="000A6476" w:rsidP="007F2383">
      <w:pPr>
        <w:pStyle w:val="ListParagraph"/>
        <w:numPr>
          <w:ilvl w:val="0"/>
          <w:numId w:val="32"/>
        </w:numPr>
        <w:autoSpaceDE w:val="0"/>
        <w:autoSpaceDN w:val="0"/>
        <w:adjustRightInd w:val="0"/>
        <w:rPr>
          <w:color w:val="000000"/>
        </w:rPr>
      </w:pPr>
      <w:r w:rsidRPr="00D32ABB">
        <w:rPr>
          <w:color w:val="000000"/>
        </w:rPr>
        <w:t>$1,000,000 BODILY INJURY, EACH OCCURRENCE</w:t>
      </w:r>
      <w:r w:rsidR="00850FCA">
        <w:rPr>
          <w:color w:val="000000"/>
        </w:rPr>
        <w:t>;</w:t>
      </w:r>
      <w:r w:rsidRPr="00D32ABB">
        <w:rPr>
          <w:color w:val="000000"/>
        </w:rPr>
        <w:t xml:space="preserve"> </w:t>
      </w:r>
    </w:p>
    <w:p w14:paraId="3C7A186C" w14:textId="77777777" w:rsidR="000A6476" w:rsidRPr="00D32ABB" w:rsidRDefault="000A6476" w:rsidP="007F2383">
      <w:pPr>
        <w:pStyle w:val="ListParagraph"/>
        <w:numPr>
          <w:ilvl w:val="0"/>
          <w:numId w:val="32"/>
        </w:numPr>
        <w:autoSpaceDE w:val="0"/>
        <w:autoSpaceDN w:val="0"/>
        <w:adjustRightInd w:val="0"/>
        <w:rPr>
          <w:color w:val="000000"/>
        </w:rPr>
      </w:pPr>
      <w:r w:rsidRPr="00D32ABB">
        <w:rPr>
          <w:color w:val="000000"/>
        </w:rPr>
        <w:t>$1,000,000 DISEASE EACH EMPLOYEE</w:t>
      </w:r>
      <w:r w:rsidR="00850FCA">
        <w:rPr>
          <w:color w:val="000000"/>
        </w:rPr>
        <w:t>; and</w:t>
      </w:r>
      <w:r w:rsidRPr="00D32ABB">
        <w:rPr>
          <w:color w:val="000000"/>
        </w:rPr>
        <w:t xml:space="preserve"> </w:t>
      </w:r>
    </w:p>
    <w:p w14:paraId="3307B4DC" w14:textId="77777777" w:rsidR="000A6476" w:rsidRPr="00D32ABB" w:rsidRDefault="000A6476" w:rsidP="007F2383">
      <w:pPr>
        <w:pStyle w:val="ListParagraph"/>
        <w:numPr>
          <w:ilvl w:val="0"/>
          <w:numId w:val="32"/>
        </w:numPr>
        <w:autoSpaceDE w:val="0"/>
        <w:autoSpaceDN w:val="0"/>
        <w:adjustRightInd w:val="0"/>
        <w:rPr>
          <w:color w:val="000000"/>
        </w:rPr>
      </w:pPr>
      <w:r w:rsidRPr="00D32ABB">
        <w:rPr>
          <w:color w:val="000000"/>
        </w:rPr>
        <w:t>$1,000,000 DISEASE AGGREGATE LIMIT</w:t>
      </w:r>
      <w:r w:rsidR="00850FCA">
        <w:rPr>
          <w:color w:val="000000"/>
        </w:rPr>
        <w:t>.</w:t>
      </w:r>
      <w:r w:rsidRPr="00D32ABB">
        <w:rPr>
          <w:color w:val="000000"/>
        </w:rPr>
        <w:t xml:space="preserve"> </w:t>
      </w:r>
    </w:p>
    <w:p w14:paraId="49B23CA7" w14:textId="77777777" w:rsidR="000A6476" w:rsidRPr="00955DFD" w:rsidRDefault="000A6476" w:rsidP="000A6476">
      <w:pPr>
        <w:autoSpaceDE w:val="0"/>
        <w:autoSpaceDN w:val="0"/>
        <w:adjustRightInd w:val="0"/>
        <w:ind w:left="720"/>
        <w:rPr>
          <w:color w:val="000000"/>
        </w:rPr>
      </w:pPr>
    </w:p>
    <w:p w14:paraId="55CDBF9D" w14:textId="77777777" w:rsidR="000A6476" w:rsidRDefault="000A6476" w:rsidP="007F2383">
      <w:pPr>
        <w:pStyle w:val="ListParagraph"/>
        <w:numPr>
          <w:ilvl w:val="1"/>
          <w:numId w:val="33"/>
        </w:numPr>
        <w:autoSpaceDE w:val="0"/>
        <w:autoSpaceDN w:val="0"/>
        <w:adjustRightInd w:val="0"/>
        <w:rPr>
          <w:color w:val="000000"/>
        </w:rPr>
      </w:pPr>
      <w:r w:rsidRPr="00895D16">
        <w:rPr>
          <w:color w:val="000000"/>
        </w:rPr>
        <w:t xml:space="preserve">This $1 million amount may have been raised by the RFP when deemed necessary by </w:t>
      </w:r>
      <w:r>
        <w:rPr>
          <w:color w:val="000000"/>
        </w:rPr>
        <w:t>the Director;</w:t>
      </w:r>
      <w:r w:rsidR="00FB137B">
        <w:rPr>
          <w:color w:val="000000"/>
        </w:rPr>
        <w:t xml:space="preserve"> and</w:t>
      </w:r>
    </w:p>
    <w:p w14:paraId="513CC7EB" w14:textId="77777777" w:rsidR="000A6476" w:rsidRPr="00895D16" w:rsidRDefault="000A6476" w:rsidP="000A6476">
      <w:pPr>
        <w:pStyle w:val="ListParagraph"/>
        <w:autoSpaceDE w:val="0"/>
        <w:autoSpaceDN w:val="0"/>
        <w:adjustRightInd w:val="0"/>
        <w:rPr>
          <w:color w:val="000000"/>
        </w:rPr>
      </w:pPr>
    </w:p>
    <w:p w14:paraId="23CE7311" w14:textId="77777777" w:rsidR="000A6476" w:rsidRPr="00895D16" w:rsidRDefault="000A6476" w:rsidP="007F2383">
      <w:pPr>
        <w:pStyle w:val="ListParagraph"/>
        <w:numPr>
          <w:ilvl w:val="1"/>
          <w:numId w:val="33"/>
        </w:numPr>
        <w:autoSpaceDE w:val="0"/>
        <w:autoSpaceDN w:val="0"/>
        <w:adjustRightInd w:val="0"/>
        <w:rPr>
          <w:color w:val="000000"/>
        </w:rPr>
      </w:pPr>
      <w:r w:rsidRPr="00895D16">
        <w:rPr>
          <w:color w:val="000000"/>
        </w:rPr>
        <w:t xml:space="preserve">In the case of a contract entered into pursuant to </w:t>
      </w:r>
      <w:r w:rsidRPr="00895D16">
        <w:rPr>
          <w:color w:val="000000"/>
          <w:u w:val="single"/>
        </w:rPr>
        <w:t>N.J.S.A.</w:t>
      </w:r>
      <w:r w:rsidRPr="00895D16">
        <w:rPr>
          <w:color w:val="000000"/>
        </w:rPr>
        <w:t xml:space="preserve"> 52:32-17 </w:t>
      </w:r>
      <w:r w:rsidRPr="00E66576">
        <w:rPr>
          <w:i/>
          <w:color w:val="000000"/>
        </w:rPr>
        <w:t>et seq.</w:t>
      </w:r>
      <w:r w:rsidRPr="00895D16">
        <w:rPr>
          <w:color w:val="000000"/>
        </w:rPr>
        <w:t xml:space="preserve">, (small business set asides) the minimum amount of insurance coverage in subsections a., b., and c. above may have been lowered in the RFP for certain commodities when deemed in the best interests of the State by the Director. </w:t>
      </w:r>
    </w:p>
    <w:p w14:paraId="42210DD8" w14:textId="77777777" w:rsidR="000A6476" w:rsidRPr="00955DFD" w:rsidRDefault="000A6476" w:rsidP="000A6476">
      <w:pPr>
        <w:autoSpaceDE w:val="0"/>
        <w:autoSpaceDN w:val="0"/>
        <w:adjustRightInd w:val="0"/>
        <w:rPr>
          <w:color w:val="000000"/>
        </w:rPr>
      </w:pPr>
    </w:p>
    <w:p w14:paraId="091CF9EE" w14:textId="77777777" w:rsidR="000A6476" w:rsidRPr="00784B37" w:rsidRDefault="000A6476" w:rsidP="000A6476">
      <w:pPr>
        <w:autoSpaceDE w:val="0"/>
        <w:autoSpaceDN w:val="0"/>
        <w:adjustRightInd w:val="0"/>
        <w:rPr>
          <w:rFonts w:ascii="Arial Narrow" w:hAnsi="Arial Narrow" w:cs="Arial"/>
          <w:color w:val="000000"/>
        </w:rPr>
      </w:pPr>
      <w:r w:rsidRPr="00784B37">
        <w:rPr>
          <w:rFonts w:ascii="Arial Narrow" w:hAnsi="Arial Narrow" w:cs="Arial"/>
          <w:b/>
          <w:bCs/>
          <w:color w:val="000000"/>
        </w:rPr>
        <w:t xml:space="preserve">5. </w:t>
      </w:r>
      <w:r w:rsidRPr="00784B37">
        <w:rPr>
          <w:rFonts w:ascii="Arial Narrow" w:hAnsi="Arial Narrow" w:cs="Arial"/>
          <w:b/>
          <w:bCs/>
          <w:color w:val="000000"/>
          <w:u w:val="single"/>
        </w:rPr>
        <w:t xml:space="preserve">TERMS GOVERNING ALL CONTRACTS </w:t>
      </w:r>
    </w:p>
    <w:p w14:paraId="37ACC680" w14:textId="77777777" w:rsidR="000A6476" w:rsidRDefault="000A6476" w:rsidP="000A6476">
      <w:pPr>
        <w:autoSpaceDE w:val="0"/>
        <w:autoSpaceDN w:val="0"/>
        <w:adjustRightInd w:val="0"/>
        <w:rPr>
          <w:rFonts w:ascii="Arial Narrow" w:hAnsi="Arial Narrow" w:cs="Arial"/>
          <w:b/>
          <w:bCs/>
          <w:color w:val="000000"/>
        </w:rPr>
      </w:pPr>
    </w:p>
    <w:p w14:paraId="7A47E853" w14:textId="77777777" w:rsidR="000A6476" w:rsidRPr="00851065" w:rsidRDefault="000A6476" w:rsidP="000A6476">
      <w:pPr>
        <w:autoSpaceDE w:val="0"/>
        <w:autoSpaceDN w:val="0"/>
        <w:adjustRightInd w:val="0"/>
        <w:rPr>
          <w:color w:val="000000"/>
        </w:rPr>
      </w:pPr>
      <w:r w:rsidRPr="00784B37">
        <w:rPr>
          <w:rFonts w:ascii="Arial Narrow" w:hAnsi="Arial Narrow" w:cs="Arial"/>
          <w:b/>
          <w:bCs/>
          <w:color w:val="000000"/>
        </w:rPr>
        <w:t xml:space="preserve">5.1 </w:t>
      </w:r>
      <w:r w:rsidRPr="00784B37">
        <w:rPr>
          <w:rFonts w:ascii="Arial Narrow" w:hAnsi="Arial Narrow" w:cs="Arial"/>
          <w:b/>
          <w:bCs/>
          <w:color w:val="000000"/>
          <w:u w:val="single"/>
        </w:rPr>
        <w:t>CONTRACTOR IS INDEPENDENT CONTRACTOR</w:t>
      </w:r>
      <w:r w:rsidRPr="00851065">
        <w:rPr>
          <w:b/>
          <w:color w:val="000000"/>
          <w:u w:val="single"/>
        </w:rPr>
        <w:t xml:space="preserve"> </w:t>
      </w:r>
      <w:r w:rsidRPr="00851065">
        <w:rPr>
          <w:b/>
          <w:color w:val="000000"/>
        </w:rPr>
        <w:t xml:space="preserve">– </w:t>
      </w:r>
      <w:r w:rsidRPr="00851065">
        <w:rPr>
          <w:color w:val="000000"/>
        </w:rPr>
        <w:t xml:space="preserve">The contractor's status shall be that of any independent contractor and not as an employee of the State. </w:t>
      </w:r>
    </w:p>
    <w:p w14:paraId="33A8B176" w14:textId="77777777" w:rsidR="000A6476" w:rsidRPr="00851065" w:rsidRDefault="000A6476" w:rsidP="000A6476">
      <w:pPr>
        <w:autoSpaceDE w:val="0"/>
        <w:autoSpaceDN w:val="0"/>
        <w:adjustRightInd w:val="0"/>
        <w:rPr>
          <w:b/>
          <w:color w:val="000000"/>
        </w:rPr>
      </w:pPr>
    </w:p>
    <w:p w14:paraId="69ACD8B3" w14:textId="77777777" w:rsidR="000A6476" w:rsidRPr="00851065" w:rsidRDefault="000A6476" w:rsidP="000A6476">
      <w:pPr>
        <w:autoSpaceDE w:val="0"/>
        <w:autoSpaceDN w:val="0"/>
        <w:adjustRightInd w:val="0"/>
        <w:rPr>
          <w:color w:val="000000"/>
        </w:rPr>
      </w:pPr>
      <w:r w:rsidRPr="00784B37">
        <w:rPr>
          <w:rFonts w:ascii="Arial Narrow" w:hAnsi="Arial Narrow" w:cs="Arial"/>
          <w:b/>
          <w:bCs/>
          <w:color w:val="000000"/>
        </w:rPr>
        <w:t xml:space="preserve">5.2 </w:t>
      </w:r>
      <w:r w:rsidRPr="00784B37">
        <w:rPr>
          <w:rFonts w:ascii="Arial Narrow" w:hAnsi="Arial Narrow" w:cs="Arial"/>
          <w:b/>
          <w:bCs/>
          <w:color w:val="000000"/>
          <w:u w:val="single"/>
        </w:rPr>
        <w:t>CONTRACT AMOUNT</w:t>
      </w:r>
      <w:r w:rsidRPr="00851065">
        <w:rPr>
          <w:b/>
          <w:color w:val="000000"/>
          <w:u w:val="single"/>
        </w:rPr>
        <w:t xml:space="preserve"> </w:t>
      </w:r>
      <w:r w:rsidRPr="00851065">
        <w:rPr>
          <w:color w:val="000000"/>
        </w:rPr>
        <w:t xml:space="preserve">- The estimated amount of the contract(s), when stated on the RFP form, shall not be construed as either the maximum or minimum amount which the State shall be obliged to order as the result of the RFP or any contract entered into as a result of the RFP. </w:t>
      </w:r>
    </w:p>
    <w:p w14:paraId="27024D41" w14:textId="77777777" w:rsidR="000A6476" w:rsidRPr="00851065" w:rsidRDefault="000A6476" w:rsidP="000A6476">
      <w:pPr>
        <w:autoSpaceDE w:val="0"/>
        <w:autoSpaceDN w:val="0"/>
        <w:adjustRightInd w:val="0"/>
        <w:rPr>
          <w:b/>
          <w:color w:val="000000"/>
        </w:rPr>
      </w:pPr>
    </w:p>
    <w:p w14:paraId="1E5A849E" w14:textId="77777777" w:rsidR="000A6476" w:rsidRPr="00851065" w:rsidRDefault="000A6476" w:rsidP="000A6476">
      <w:pPr>
        <w:autoSpaceDE w:val="0"/>
        <w:autoSpaceDN w:val="0"/>
        <w:adjustRightInd w:val="0"/>
        <w:rPr>
          <w:color w:val="000000"/>
        </w:rPr>
      </w:pPr>
      <w:r w:rsidRPr="00784B37">
        <w:rPr>
          <w:rFonts w:ascii="Arial Narrow" w:hAnsi="Arial Narrow" w:cs="Arial"/>
          <w:b/>
          <w:bCs/>
          <w:color w:val="000000"/>
        </w:rPr>
        <w:t xml:space="preserve">5.3 </w:t>
      </w:r>
      <w:r w:rsidRPr="00784B37">
        <w:rPr>
          <w:rFonts w:ascii="Arial Narrow" w:hAnsi="Arial Narrow" w:cs="Arial"/>
          <w:b/>
          <w:bCs/>
          <w:color w:val="000000"/>
          <w:u w:val="single"/>
        </w:rPr>
        <w:t xml:space="preserve">CONTRACT TERM AND EXTENSION OPTION </w:t>
      </w:r>
      <w:r w:rsidRPr="00784B37">
        <w:rPr>
          <w:rFonts w:ascii="Arial Narrow" w:hAnsi="Arial Narrow" w:cs="Arial"/>
          <w:color w:val="000000"/>
        </w:rPr>
        <w:t>-</w:t>
      </w:r>
      <w:r w:rsidRPr="00851065">
        <w:rPr>
          <w:color w:val="000000"/>
        </w:rPr>
        <w:t xml:space="preserve"> If, in the opinion of the Director, it is in the best interest of the State to extend a contract, the contractor shall be so notified of the Dir</w:t>
      </w:r>
      <w:r w:rsidR="009E42B5">
        <w:rPr>
          <w:color w:val="000000"/>
        </w:rPr>
        <w:t xml:space="preserve">ector’s Intent at least </w:t>
      </w:r>
      <w:r w:rsidRPr="00851065">
        <w:rPr>
          <w:color w:val="000000"/>
        </w:rPr>
        <w:t xml:space="preserve">30 days prior to the expiration date of the existing contract. The contractor shall have </w:t>
      </w:r>
      <w:r w:rsidR="00850FCA">
        <w:rPr>
          <w:color w:val="000000"/>
        </w:rPr>
        <w:t>15</w:t>
      </w:r>
      <w:r w:rsidRPr="00851065">
        <w:rPr>
          <w:color w:val="000000"/>
        </w:rPr>
        <w:t xml:space="preserve"> calendar days to respond to the Director's request to extend the term and period of performance of the contract. If the contractor agrees to the extension, all terms and conditions including pricing of the original contract shall apply unless more favorable terms for the State have been negotiated. </w:t>
      </w:r>
    </w:p>
    <w:p w14:paraId="119E5840" w14:textId="77777777" w:rsidR="000A6476" w:rsidRPr="00851065" w:rsidRDefault="000A6476" w:rsidP="000A6476">
      <w:pPr>
        <w:autoSpaceDE w:val="0"/>
        <w:autoSpaceDN w:val="0"/>
        <w:adjustRightInd w:val="0"/>
        <w:rPr>
          <w:b/>
          <w:color w:val="000000"/>
        </w:rPr>
      </w:pPr>
    </w:p>
    <w:p w14:paraId="02AC413B" w14:textId="77777777" w:rsidR="000A6476" w:rsidRDefault="000A6476" w:rsidP="000A6476">
      <w:pPr>
        <w:autoSpaceDE w:val="0"/>
        <w:autoSpaceDN w:val="0"/>
        <w:adjustRightInd w:val="0"/>
        <w:rPr>
          <w:color w:val="000000"/>
        </w:rPr>
      </w:pPr>
      <w:r w:rsidRPr="00784B37">
        <w:rPr>
          <w:rFonts w:ascii="Arial Narrow" w:hAnsi="Arial Narrow" w:cs="Arial"/>
          <w:b/>
          <w:bCs/>
          <w:color w:val="000000"/>
        </w:rPr>
        <w:t xml:space="preserve">5.4 </w:t>
      </w:r>
      <w:r w:rsidRPr="00784B37">
        <w:rPr>
          <w:rFonts w:ascii="Arial Narrow" w:hAnsi="Arial Narrow" w:cs="Arial"/>
          <w:b/>
          <w:bCs/>
          <w:color w:val="000000"/>
          <w:u w:val="single"/>
        </w:rPr>
        <w:t>STATE’S OPTION TO REDUCE SCOPE OF WORK</w:t>
      </w:r>
      <w:r w:rsidRPr="00851065">
        <w:rPr>
          <w:b/>
          <w:color w:val="000000"/>
          <w:u w:val="single"/>
        </w:rPr>
        <w:t xml:space="preserve"> </w:t>
      </w:r>
      <w:r w:rsidRPr="00851065">
        <w:rPr>
          <w:b/>
          <w:color w:val="000000"/>
        </w:rPr>
        <w:t xml:space="preserve">– </w:t>
      </w:r>
      <w:r w:rsidRPr="00851065">
        <w:rPr>
          <w:color w:val="000000"/>
        </w:rPr>
        <w:t xml:space="preserve">The State has the option, in its sole discretion, to reduce the scope of work for any deliverable, task or subtask called for under this contract. In such an event, the Director shall provide to the contractor advance written notice of the change in scope of work and what the Director believes should be the corresponding adjusted contract price. Within five (5) business days of receipt of such written notice, if either is applicable: </w:t>
      </w:r>
    </w:p>
    <w:p w14:paraId="254F2DD5" w14:textId="77777777" w:rsidR="0046720A" w:rsidRPr="00C65B22" w:rsidRDefault="0046720A" w:rsidP="000A6476">
      <w:pPr>
        <w:autoSpaceDE w:val="0"/>
        <w:autoSpaceDN w:val="0"/>
        <w:adjustRightInd w:val="0"/>
        <w:rPr>
          <w:color w:val="000000"/>
        </w:rPr>
      </w:pPr>
    </w:p>
    <w:p w14:paraId="699DFD1A" w14:textId="77777777" w:rsidR="000A6476" w:rsidRDefault="000A6476" w:rsidP="007F2383">
      <w:pPr>
        <w:pStyle w:val="ListParagraph"/>
        <w:numPr>
          <w:ilvl w:val="3"/>
          <w:numId w:val="8"/>
        </w:numPr>
        <w:autoSpaceDE w:val="0"/>
        <w:autoSpaceDN w:val="0"/>
        <w:adjustRightInd w:val="0"/>
        <w:ind w:left="720"/>
        <w:rPr>
          <w:color w:val="000000"/>
        </w:rPr>
      </w:pPr>
      <w:r w:rsidRPr="00895D16">
        <w:rPr>
          <w:color w:val="000000"/>
        </w:rPr>
        <w:lastRenderedPageBreak/>
        <w:t>If the contractor does not agree with the Director’s proposed adjusted contract price, the contractor shall submit to the Director any additional information that the contractor believes impacts the adjusted contract price with a request that the Director reconsider the proposed adjusted contract price. The parties shall negotiate the adjusted contract price. If the parties are unable to agree on an adjusted contract price, the Director shall make a prompt decision taking all such information into account, and shall notify the contractor of th</w:t>
      </w:r>
      <w:r>
        <w:rPr>
          <w:color w:val="000000"/>
        </w:rPr>
        <w:t>e final adjusted contract price; and</w:t>
      </w:r>
    </w:p>
    <w:p w14:paraId="6D03AC2E" w14:textId="77777777" w:rsidR="000A6476" w:rsidRPr="00895D16" w:rsidRDefault="000A6476" w:rsidP="000A6476">
      <w:pPr>
        <w:pStyle w:val="ListParagraph"/>
        <w:autoSpaceDE w:val="0"/>
        <w:autoSpaceDN w:val="0"/>
        <w:adjustRightInd w:val="0"/>
        <w:rPr>
          <w:color w:val="000000"/>
        </w:rPr>
      </w:pPr>
      <w:r w:rsidRPr="00895D16">
        <w:rPr>
          <w:color w:val="000000"/>
        </w:rPr>
        <w:t xml:space="preserve"> </w:t>
      </w:r>
    </w:p>
    <w:p w14:paraId="40F14377" w14:textId="77777777" w:rsidR="000A6476" w:rsidRPr="00895D16" w:rsidRDefault="000A6476" w:rsidP="007F2383">
      <w:pPr>
        <w:pStyle w:val="ListParagraph"/>
        <w:numPr>
          <w:ilvl w:val="3"/>
          <w:numId w:val="8"/>
        </w:numPr>
        <w:autoSpaceDE w:val="0"/>
        <w:autoSpaceDN w:val="0"/>
        <w:adjustRightInd w:val="0"/>
        <w:ind w:left="720"/>
        <w:rPr>
          <w:color w:val="000000"/>
        </w:rPr>
      </w:pPr>
      <w:r w:rsidRPr="00895D16">
        <w:rPr>
          <w:color w:val="000000"/>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14:paraId="02B615A9" w14:textId="77777777" w:rsidR="000A6476" w:rsidRPr="00955DFD" w:rsidRDefault="000A6476" w:rsidP="000A6476">
      <w:pPr>
        <w:autoSpaceDE w:val="0"/>
        <w:autoSpaceDN w:val="0"/>
        <w:adjustRightInd w:val="0"/>
        <w:rPr>
          <w:b/>
          <w:color w:val="000000"/>
        </w:rPr>
      </w:pPr>
    </w:p>
    <w:p w14:paraId="1E699750" w14:textId="77777777" w:rsidR="000A6476" w:rsidRDefault="000A6476" w:rsidP="000A6476">
      <w:pPr>
        <w:autoSpaceDE w:val="0"/>
        <w:autoSpaceDN w:val="0"/>
        <w:adjustRightInd w:val="0"/>
        <w:rPr>
          <w:color w:val="000000"/>
        </w:rPr>
      </w:pPr>
      <w:r w:rsidRPr="00784B37">
        <w:rPr>
          <w:rFonts w:ascii="Arial Narrow" w:hAnsi="Arial Narrow" w:cs="Arial"/>
          <w:b/>
          <w:bCs/>
          <w:color w:val="000000"/>
        </w:rPr>
        <w:t xml:space="preserve">5.5 </w:t>
      </w:r>
      <w:r w:rsidRPr="00784B37">
        <w:rPr>
          <w:rFonts w:ascii="Arial Narrow" w:hAnsi="Arial Narrow" w:cs="Arial"/>
          <w:b/>
          <w:bCs/>
          <w:color w:val="000000"/>
          <w:u w:val="single"/>
        </w:rPr>
        <w:t>CHANGE IN LAW</w:t>
      </w:r>
      <w:r w:rsidRPr="00851065">
        <w:rPr>
          <w:color w:val="000000"/>
        </w:rPr>
        <w:t xml:space="preserve">– Whenever a change in applicable law or regulation affects the scope of work, the Director shall provide written notice to the contractor of the change and the Director’s determination as to the corresponding adjusted change in the scope of work and corresponding adjusted contract price. Within five (5) business days of receipt of such written notice, if either is applicable: </w:t>
      </w:r>
    </w:p>
    <w:p w14:paraId="53DEA444" w14:textId="77777777" w:rsidR="0046720A" w:rsidRPr="00851065" w:rsidRDefault="0046720A" w:rsidP="000A6476">
      <w:pPr>
        <w:autoSpaceDE w:val="0"/>
        <w:autoSpaceDN w:val="0"/>
        <w:adjustRightInd w:val="0"/>
        <w:rPr>
          <w:color w:val="000000"/>
        </w:rPr>
      </w:pPr>
    </w:p>
    <w:p w14:paraId="1F50AB22" w14:textId="77777777" w:rsidR="000A6476" w:rsidRDefault="000A6476" w:rsidP="007F2383">
      <w:pPr>
        <w:pStyle w:val="ListParagraph"/>
        <w:numPr>
          <w:ilvl w:val="3"/>
          <w:numId w:val="9"/>
        </w:numPr>
        <w:autoSpaceDE w:val="0"/>
        <w:autoSpaceDN w:val="0"/>
        <w:adjustRightInd w:val="0"/>
        <w:ind w:left="720"/>
        <w:rPr>
          <w:color w:val="000000"/>
        </w:rPr>
      </w:pPr>
      <w:r w:rsidRPr="00895D16">
        <w:rPr>
          <w:color w:val="000000"/>
        </w:rPr>
        <w:t>If the contractor does not agree with the adjusted contract price, the contractor shall submit to the Director any additional information that the contractor believes impacts the adjusted contract price with a request that the Director reconsider the adjusted contract price. The Director shall make a prompt decision taking all such information into account, and shall notify the contractor of th</w:t>
      </w:r>
      <w:r>
        <w:rPr>
          <w:color w:val="000000"/>
        </w:rPr>
        <w:t>e final adjusted contract price;</w:t>
      </w:r>
      <w:r w:rsidR="00850FCA">
        <w:rPr>
          <w:color w:val="000000"/>
        </w:rPr>
        <w:t xml:space="preserve"> and</w:t>
      </w:r>
    </w:p>
    <w:p w14:paraId="74C1F670" w14:textId="77777777" w:rsidR="000A6476" w:rsidRPr="00895D16" w:rsidRDefault="000A6476" w:rsidP="000A6476">
      <w:pPr>
        <w:pStyle w:val="ListParagraph"/>
        <w:autoSpaceDE w:val="0"/>
        <w:autoSpaceDN w:val="0"/>
        <w:adjustRightInd w:val="0"/>
        <w:rPr>
          <w:color w:val="000000"/>
        </w:rPr>
      </w:pPr>
      <w:r w:rsidRPr="00895D16">
        <w:rPr>
          <w:color w:val="000000"/>
        </w:rPr>
        <w:t xml:space="preserve"> </w:t>
      </w:r>
    </w:p>
    <w:p w14:paraId="501824A4" w14:textId="77777777" w:rsidR="000A6476" w:rsidRPr="00895D16" w:rsidRDefault="000A6476" w:rsidP="007F2383">
      <w:pPr>
        <w:pStyle w:val="ListParagraph"/>
        <w:numPr>
          <w:ilvl w:val="3"/>
          <w:numId w:val="9"/>
        </w:numPr>
        <w:autoSpaceDE w:val="0"/>
        <w:autoSpaceDN w:val="0"/>
        <w:adjustRightInd w:val="0"/>
        <w:ind w:left="720"/>
        <w:rPr>
          <w:color w:val="000000"/>
        </w:rPr>
      </w:pPr>
      <w:r w:rsidRPr="00895D16">
        <w:rPr>
          <w:color w:val="000000"/>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14:paraId="49428E74" w14:textId="77777777" w:rsidR="000A6476" w:rsidRPr="007D420A" w:rsidRDefault="000A6476" w:rsidP="000A6476">
      <w:pPr>
        <w:autoSpaceDE w:val="0"/>
        <w:autoSpaceDN w:val="0"/>
        <w:adjustRightInd w:val="0"/>
        <w:rPr>
          <w:b/>
          <w:color w:val="000000"/>
        </w:rPr>
      </w:pPr>
    </w:p>
    <w:p w14:paraId="195FE10B" w14:textId="77777777" w:rsidR="000A6476" w:rsidRPr="00851065" w:rsidRDefault="000A6476" w:rsidP="000A6476">
      <w:pPr>
        <w:autoSpaceDE w:val="0"/>
        <w:autoSpaceDN w:val="0"/>
        <w:adjustRightInd w:val="0"/>
        <w:rPr>
          <w:color w:val="000000"/>
        </w:rPr>
      </w:pPr>
      <w:r w:rsidRPr="00784B37">
        <w:rPr>
          <w:rFonts w:ascii="Arial Narrow" w:hAnsi="Arial Narrow" w:cs="Arial"/>
          <w:b/>
          <w:bCs/>
          <w:color w:val="000000"/>
        </w:rPr>
        <w:t xml:space="preserve">5.6 </w:t>
      </w:r>
      <w:r w:rsidRPr="00784B37">
        <w:rPr>
          <w:rFonts w:ascii="Arial Narrow" w:hAnsi="Arial Narrow" w:cs="Arial"/>
          <w:b/>
          <w:bCs/>
          <w:color w:val="000000"/>
          <w:u w:val="single"/>
        </w:rPr>
        <w:t>SUSPENSION OF WORK</w:t>
      </w:r>
      <w:r w:rsidRPr="00851065">
        <w:rPr>
          <w:b/>
          <w:color w:val="000000"/>
          <w:u w:val="single"/>
        </w:rPr>
        <w:t xml:space="preserve"> </w:t>
      </w:r>
      <w:r w:rsidRPr="00851065">
        <w:rPr>
          <w:color w:val="000000"/>
        </w:rPr>
        <w:t xml:space="preserve">- The State may, for valid reason, issue a stop order directing the contractor to suspend work under the contract for a specific time. The contractor shall be paid for goods ordered, goods delivered, or services requested and performed until the effective date of the stop order. The contractor shall resume work upon the date specified in the stop order, or upon such other date as the State Contract Manager may thereafter direct in writing. The period of suspension shall be deemed added to the contractor's approved schedule of performance. The Director shall make an equitable adjustment, if any is required, to the contract price. The contractor shall provide whatever information that Director may require related to the equitable adjustment. </w:t>
      </w:r>
    </w:p>
    <w:p w14:paraId="0E4921DD" w14:textId="77777777" w:rsidR="000A6476" w:rsidRPr="00C65B22" w:rsidRDefault="000A6476" w:rsidP="000A6476">
      <w:pPr>
        <w:autoSpaceDE w:val="0"/>
        <w:autoSpaceDN w:val="0"/>
        <w:adjustRightInd w:val="0"/>
        <w:rPr>
          <w:b/>
          <w:color w:val="000000"/>
        </w:rPr>
      </w:pPr>
    </w:p>
    <w:p w14:paraId="26A4DDF9" w14:textId="77777777" w:rsidR="000A6476" w:rsidRDefault="000A6476" w:rsidP="000A6476">
      <w:pPr>
        <w:autoSpaceDE w:val="0"/>
        <w:autoSpaceDN w:val="0"/>
        <w:adjustRightInd w:val="0"/>
        <w:rPr>
          <w:rFonts w:ascii="Arial Narrow" w:hAnsi="Arial Narrow" w:cs="Arial"/>
          <w:b/>
          <w:bCs/>
          <w:color w:val="000000"/>
          <w:u w:val="single"/>
        </w:rPr>
      </w:pPr>
      <w:r w:rsidRPr="00784B37">
        <w:rPr>
          <w:rFonts w:ascii="Arial Narrow" w:hAnsi="Arial Narrow" w:cs="Arial"/>
          <w:b/>
          <w:bCs/>
          <w:color w:val="000000"/>
        </w:rPr>
        <w:t xml:space="preserve">5.7 </w:t>
      </w:r>
      <w:r w:rsidRPr="00784B37">
        <w:rPr>
          <w:rFonts w:ascii="Arial Narrow" w:hAnsi="Arial Narrow" w:cs="Arial"/>
          <w:b/>
          <w:bCs/>
          <w:color w:val="000000"/>
          <w:u w:val="single"/>
        </w:rPr>
        <w:t xml:space="preserve">TERMINATION OF CONTRACT </w:t>
      </w:r>
    </w:p>
    <w:p w14:paraId="1DE46643" w14:textId="77777777" w:rsidR="000A6476" w:rsidRPr="00784B37" w:rsidRDefault="000A6476" w:rsidP="000A6476">
      <w:pPr>
        <w:autoSpaceDE w:val="0"/>
        <w:autoSpaceDN w:val="0"/>
        <w:adjustRightInd w:val="0"/>
        <w:rPr>
          <w:rFonts w:ascii="Arial Narrow" w:hAnsi="Arial Narrow" w:cs="Arial"/>
          <w:color w:val="000000"/>
        </w:rPr>
      </w:pPr>
    </w:p>
    <w:p w14:paraId="5E33D2C8" w14:textId="77777777" w:rsidR="000A6476" w:rsidRDefault="000A6476" w:rsidP="007F2383">
      <w:pPr>
        <w:pStyle w:val="ListParagraph"/>
        <w:numPr>
          <w:ilvl w:val="1"/>
          <w:numId w:val="10"/>
        </w:numPr>
        <w:autoSpaceDE w:val="0"/>
        <w:autoSpaceDN w:val="0"/>
        <w:adjustRightInd w:val="0"/>
        <w:ind w:left="720"/>
        <w:rPr>
          <w:color w:val="000000"/>
        </w:rPr>
      </w:pPr>
      <w:r w:rsidRPr="00480423">
        <w:rPr>
          <w:color w:val="000000"/>
        </w:rPr>
        <w:t>For Convenience</w:t>
      </w:r>
      <w:r>
        <w:rPr>
          <w:color w:val="000000"/>
        </w:rPr>
        <w:t>:</w:t>
      </w:r>
      <w:r w:rsidRPr="00480423">
        <w:rPr>
          <w:color w:val="000000"/>
        </w:rPr>
        <w:t xml:space="preserve"> </w:t>
      </w:r>
    </w:p>
    <w:p w14:paraId="052A3693" w14:textId="77777777" w:rsidR="000A6476" w:rsidRPr="00480423" w:rsidRDefault="000A6476" w:rsidP="000A6476">
      <w:pPr>
        <w:pStyle w:val="ListParagraph"/>
        <w:autoSpaceDE w:val="0"/>
        <w:autoSpaceDN w:val="0"/>
        <w:adjustRightInd w:val="0"/>
        <w:rPr>
          <w:color w:val="000000"/>
        </w:rPr>
      </w:pPr>
    </w:p>
    <w:p w14:paraId="3F7C58CE" w14:textId="77777777" w:rsidR="000A6476" w:rsidRDefault="000A6476" w:rsidP="000A6476">
      <w:pPr>
        <w:pStyle w:val="ListParagraph"/>
        <w:autoSpaceDE w:val="0"/>
        <w:autoSpaceDN w:val="0"/>
        <w:adjustRightInd w:val="0"/>
        <w:rPr>
          <w:color w:val="000000"/>
        </w:rPr>
      </w:pPr>
      <w:r w:rsidRPr="00480423">
        <w:rPr>
          <w:color w:val="000000"/>
        </w:rPr>
        <w:t>Notwithstanding any provision or language in this contract to the contrary, the Director may terminate this contract at any time, in whole or in part, for the convenience of the State, upon no less than 30 days written notice to the contractor</w:t>
      </w:r>
      <w:r>
        <w:rPr>
          <w:color w:val="000000"/>
        </w:rPr>
        <w:t>;</w:t>
      </w:r>
    </w:p>
    <w:p w14:paraId="2067A18B" w14:textId="77777777" w:rsidR="0046720A" w:rsidRPr="00480423" w:rsidRDefault="0046720A" w:rsidP="000A6476">
      <w:pPr>
        <w:pStyle w:val="ListParagraph"/>
        <w:autoSpaceDE w:val="0"/>
        <w:autoSpaceDN w:val="0"/>
        <w:adjustRightInd w:val="0"/>
        <w:rPr>
          <w:color w:val="000000"/>
        </w:rPr>
      </w:pPr>
    </w:p>
    <w:p w14:paraId="42AD08A5" w14:textId="77777777" w:rsidR="000A6476" w:rsidRDefault="000A6476" w:rsidP="007F2383">
      <w:pPr>
        <w:pStyle w:val="ListParagraph"/>
        <w:keepNext/>
        <w:numPr>
          <w:ilvl w:val="0"/>
          <w:numId w:val="10"/>
        </w:numPr>
        <w:autoSpaceDE w:val="0"/>
        <w:autoSpaceDN w:val="0"/>
        <w:adjustRightInd w:val="0"/>
        <w:ind w:left="720"/>
        <w:rPr>
          <w:color w:val="000000"/>
        </w:rPr>
      </w:pPr>
      <w:r w:rsidRPr="00480423">
        <w:rPr>
          <w:color w:val="000000"/>
        </w:rPr>
        <w:lastRenderedPageBreak/>
        <w:t>For Cause</w:t>
      </w:r>
      <w:r>
        <w:rPr>
          <w:color w:val="000000"/>
        </w:rPr>
        <w:t>:</w:t>
      </w:r>
    </w:p>
    <w:p w14:paraId="03316FCC" w14:textId="77777777" w:rsidR="000A6476" w:rsidRPr="00480423" w:rsidRDefault="000A6476" w:rsidP="000A6476">
      <w:pPr>
        <w:pStyle w:val="ListParagraph"/>
        <w:keepNext/>
        <w:autoSpaceDE w:val="0"/>
        <w:autoSpaceDN w:val="0"/>
        <w:adjustRightInd w:val="0"/>
        <w:rPr>
          <w:color w:val="000000"/>
        </w:rPr>
      </w:pPr>
      <w:r w:rsidRPr="00480423">
        <w:rPr>
          <w:color w:val="000000"/>
        </w:rPr>
        <w:t xml:space="preserve"> </w:t>
      </w:r>
    </w:p>
    <w:p w14:paraId="1A9A8E06" w14:textId="77777777" w:rsidR="000A6476" w:rsidRDefault="000A6476" w:rsidP="007F2383">
      <w:pPr>
        <w:pStyle w:val="ListParagraph"/>
        <w:keepNext/>
        <w:numPr>
          <w:ilvl w:val="1"/>
          <w:numId w:val="11"/>
        </w:numPr>
        <w:autoSpaceDE w:val="0"/>
        <w:autoSpaceDN w:val="0"/>
        <w:adjustRightInd w:val="0"/>
        <w:ind w:left="1080"/>
        <w:rPr>
          <w:color w:val="000000"/>
        </w:rPr>
      </w:pPr>
      <w:r w:rsidRPr="00480423">
        <w:rPr>
          <w:color w:val="000000"/>
        </w:rPr>
        <w:t xml:space="preserve">Where a contractor fails to perform or comply with a contract or a portion thereof, and/or fails to comply with the complaints procedure in </w:t>
      </w:r>
      <w:r w:rsidRPr="00480423">
        <w:rPr>
          <w:color w:val="000000"/>
          <w:u w:val="single"/>
        </w:rPr>
        <w:t>N.J.A.C.</w:t>
      </w:r>
      <w:r w:rsidRPr="00480423">
        <w:rPr>
          <w:color w:val="000000"/>
        </w:rPr>
        <w:t xml:space="preserve"> 17:12-4.2 </w:t>
      </w:r>
      <w:r w:rsidRPr="00E66576">
        <w:rPr>
          <w:i/>
          <w:color w:val="000000"/>
        </w:rPr>
        <w:t>et seq.</w:t>
      </w:r>
      <w:r w:rsidRPr="00480423">
        <w:rPr>
          <w:color w:val="000000"/>
        </w:rPr>
        <w:t>, the Director may terminate the contract, in whole or in part, upon ten (10) days’ notice to the contractor with an opportunity to respond</w:t>
      </w:r>
      <w:r>
        <w:rPr>
          <w:color w:val="000000"/>
        </w:rPr>
        <w:t>; and</w:t>
      </w:r>
    </w:p>
    <w:p w14:paraId="36473667" w14:textId="77777777" w:rsidR="000A6476" w:rsidRPr="00480423" w:rsidRDefault="000A6476" w:rsidP="000A6476">
      <w:pPr>
        <w:pStyle w:val="ListParagraph"/>
        <w:autoSpaceDE w:val="0"/>
        <w:autoSpaceDN w:val="0"/>
        <w:adjustRightInd w:val="0"/>
        <w:ind w:left="1080"/>
        <w:rPr>
          <w:color w:val="000000"/>
        </w:rPr>
      </w:pPr>
      <w:r w:rsidRPr="00480423">
        <w:rPr>
          <w:color w:val="000000"/>
        </w:rPr>
        <w:t xml:space="preserve"> </w:t>
      </w:r>
    </w:p>
    <w:p w14:paraId="64FEDD11" w14:textId="77777777" w:rsidR="000A6476" w:rsidRDefault="000A6476" w:rsidP="007F2383">
      <w:pPr>
        <w:pStyle w:val="ListParagraph"/>
        <w:numPr>
          <w:ilvl w:val="1"/>
          <w:numId w:val="11"/>
        </w:numPr>
        <w:autoSpaceDE w:val="0"/>
        <w:autoSpaceDN w:val="0"/>
        <w:adjustRightInd w:val="0"/>
        <w:ind w:left="1080"/>
        <w:rPr>
          <w:color w:val="000000"/>
        </w:rPr>
      </w:pPr>
      <w:r w:rsidRPr="00480423">
        <w:rPr>
          <w:color w:val="000000"/>
        </w:rPr>
        <w:t xml:space="preserve">Where in the reasonable opinion of the Director, a contractor continues to perform a contract poorly as demonstrated by e.g., formal complaints, late delivery, poor performance of service, short-shipping, so that the Director is required to use the complaints procedure in </w:t>
      </w:r>
      <w:r w:rsidRPr="00480423">
        <w:rPr>
          <w:color w:val="000000"/>
          <w:u w:val="single"/>
        </w:rPr>
        <w:t>N.J.A.C.</w:t>
      </w:r>
      <w:r w:rsidRPr="00480423">
        <w:rPr>
          <w:color w:val="000000"/>
        </w:rPr>
        <w:t xml:space="preserve"> 17:12-4.2 </w:t>
      </w:r>
      <w:r w:rsidRPr="00E66576">
        <w:rPr>
          <w:i/>
          <w:color w:val="000000"/>
        </w:rPr>
        <w:t>et seq.,</w:t>
      </w:r>
      <w:r w:rsidRPr="00480423">
        <w:rPr>
          <w:color w:val="000000"/>
        </w:rPr>
        <w:t xml:space="preserve"> and there has been a failure on the part of the contractor to make progress towards ameliorating the issue(s) or problem(s) set forth in the complaint, the Director may terminate the contract, in whole or in part, upon ten (10) days’ notice to the contractor with an opportunity to respond.</w:t>
      </w:r>
    </w:p>
    <w:p w14:paraId="2073B23D" w14:textId="77777777" w:rsidR="000A6476" w:rsidRPr="00480423" w:rsidRDefault="000A6476" w:rsidP="000A6476">
      <w:pPr>
        <w:autoSpaceDE w:val="0"/>
        <w:autoSpaceDN w:val="0"/>
        <w:adjustRightInd w:val="0"/>
        <w:rPr>
          <w:color w:val="000000"/>
        </w:rPr>
      </w:pPr>
      <w:r w:rsidRPr="00480423">
        <w:rPr>
          <w:color w:val="000000"/>
        </w:rPr>
        <w:t xml:space="preserve"> </w:t>
      </w:r>
    </w:p>
    <w:p w14:paraId="11899891" w14:textId="77777777" w:rsidR="000A6476" w:rsidRPr="00480423" w:rsidRDefault="000A6476" w:rsidP="007F2383">
      <w:pPr>
        <w:pStyle w:val="ListParagraph"/>
        <w:numPr>
          <w:ilvl w:val="0"/>
          <w:numId w:val="10"/>
        </w:numPr>
        <w:autoSpaceDE w:val="0"/>
        <w:autoSpaceDN w:val="0"/>
        <w:adjustRightInd w:val="0"/>
        <w:ind w:left="720"/>
        <w:rPr>
          <w:color w:val="000000"/>
        </w:rPr>
      </w:pPr>
      <w:r w:rsidRPr="00480423">
        <w:rPr>
          <w:color w:val="000000"/>
        </w:rPr>
        <w:t>In cases of emergency the Director may shorten the time periods of notification and may dispense with an opportunity to respond; and</w:t>
      </w:r>
    </w:p>
    <w:p w14:paraId="66AEB450" w14:textId="77777777" w:rsidR="000A6476" w:rsidRPr="00480423" w:rsidRDefault="000A6476" w:rsidP="000A6476">
      <w:pPr>
        <w:pStyle w:val="ListParagraph"/>
        <w:autoSpaceDE w:val="0"/>
        <w:autoSpaceDN w:val="0"/>
        <w:adjustRightInd w:val="0"/>
        <w:ind w:firstLine="60"/>
        <w:rPr>
          <w:color w:val="000000"/>
        </w:rPr>
      </w:pPr>
    </w:p>
    <w:p w14:paraId="57483F65" w14:textId="77777777" w:rsidR="000A6476" w:rsidRPr="00480423" w:rsidRDefault="000A6476" w:rsidP="007F2383">
      <w:pPr>
        <w:pStyle w:val="ListParagraph"/>
        <w:numPr>
          <w:ilvl w:val="0"/>
          <w:numId w:val="10"/>
        </w:numPr>
        <w:autoSpaceDE w:val="0"/>
        <w:autoSpaceDN w:val="0"/>
        <w:adjustRightInd w:val="0"/>
        <w:ind w:left="720"/>
        <w:rPr>
          <w:color w:val="000000"/>
        </w:rPr>
      </w:pPr>
      <w:r w:rsidRPr="00480423">
        <w:rPr>
          <w:color w:val="000000"/>
        </w:rPr>
        <w:t xml:space="preserve">In the event of termination under this section, the contractor shall be compensated for work performed in accordance with the contract, up to the date of termination. Such compensation may be subject to adjustments. </w:t>
      </w:r>
    </w:p>
    <w:p w14:paraId="09B4F9D5" w14:textId="77777777" w:rsidR="000A6476" w:rsidRPr="00955DFD" w:rsidRDefault="000A6476" w:rsidP="000A6476">
      <w:pPr>
        <w:autoSpaceDE w:val="0"/>
        <w:autoSpaceDN w:val="0"/>
        <w:adjustRightInd w:val="0"/>
        <w:rPr>
          <w:color w:val="000000"/>
        </w:rPr>
      </w:pPr>
    </w:p>
    <w:p w14:paraId="7EE128AE" w14:textId="77777777" w:rsidR="000A6476" w:rsidRPr="00851065" w:rsidRDefault="000A6476" w:rsidP="000A6476">
      <w:pPr>
        <w:autoSpaceDE w:val="0"/>
        <w:autoSpaceDN w:val="0"/>
        <w:adjustRightInd w:val="0"/>
        <w:rPr>
          <w:color w:val="000000"/>
        </w:rPr>
      </w:pPr>
      <w:r w:rsidRPr="00784B37">
        <w:rPr>
          <w:rFonts w:ascii="Arial Narrow" w:hAnsi="Arial Narrow" w:cs="Arial"/>
          <w:b/>
          <w:bCs/>
          <w:color w:val="000000"/>
        </w:rPr>
        <w:t xml:space="preserve">5.8 </w:t>
      </w:r>
      <w:r w:rsidRPr="00784B37">
        <w:rPr>
          <w:rFonts w:ascii="Arial Narrow" w:hAnsi="Arial Narrow" w:cs="Arial"/>
          <w:b/>
          <w:bCs/>
          <w:color w:val="000000"/>
          <w:u w:val="single"/>
        </w:rPr>
        <w:t>SUBCONTRACTING OR ASSIGNMENT</w:t>
      </w:r>
      <w:r w:rsidRPr="00851065">
        <w:rPr>
          <w:b/>
          <w:color w:val="000000"/>
          <w:u w:val="single"/>
        </w:rPr>
        <w:t xml:space="preserve"> </w:t>
      </w:r>
      <w:r w:rsidRPr="00851065">
        <w:rPr>
          <w:color w:val="000000"/>
        </w:rPr>
        <w:t xml:space="preserve">– </w:t>
      </w:r>
    </w:p>
    <w:p w14:paraId="1EE2A648" w14:textId="77777777" w:rsidR="000A6476" w:rsidRPr="00851065" w:rsidRDefault="000A6476" w:rsidP="000A6476">
      <w:pPr>
        <w:autoSpaceDE w:val="0"/>
        <w:autoSpaceDN w:val="0"/>
        <w:adjustRightInd w:val="0"/>
        <w:rPr>
          <w:color w:val="000000"/>
        </w:rPr>
      </w:pPr>
    </w:p>
    <w:p w14:paraId="7811D06D" w14:textId="77777777" w:rsidR="000A6476" w:rsidRDefault="000A6476" w:rsidP="007F2383">
      <w:pPr>
        <w:pStyle w:val="ListParagraph"/>
        <w:numPr>
          <w:ilvl w:val="1"/>
          <w:numId w:val="12"/>
        </w:numPr>
        <w:autoSpaceDE w:val="0"/>
        <w:autoSpaceDN w:val="0"/>
        <w:adjustRightInd w:val="0"/>
        <w:ind w:left="720"/>
        <w:rPr>
          <w:color w:val="000000"/>
        </w:rPr>
      </w:pPr>
      <w:r w:rsidRPr="00480423">
        <w:rPr>
          <w:color w:val="000000"/>
          <w:u w:val="single"/>
        </w:rPr>
        <w:t>Subcontracting</w:t>
      </w:r>
      <w:r w:rsidRPr="00480423">
        <w:rPr>
          <w:color w:val="000000"/>
        </w:rPr>
        <w:t>: The contractor may not subcontract other than as identified in the contractor’s proposal without the prior written consent of the Director. Such consent, if granted in part, shall not relieve the contractor of any of his responsibilities under the contract, nor shall it create privity of contract between the State and any subcontractor. If the contractor uses a subcontractor to fulfill any of its obligations, the contractor shall be responsible for the subcontractor’s: (a) performance; (b) compliance with all of the terms and conditions of the contract; and (c) compliance with the requ</w:t>
      </w:r>
      <w:r>
        <w:rPr>
          <w:color w:val="000000"/>
        </w:rPr>
        <w:t>irements of all applicable laws; and</w:t>
      </w:r>
      <w:r w:rsidRPr="00480423">
        <w:rPr>
          <w:color w:val="000000"/>
        </w:rPr>
        <w:t xml:space="preserve"> </w:t>
      </w:r>
    </w:p>
    <w:p w14:paraId="5E75CF3F" w14:textId="77777777" w:rsidR="000A6476" w:rsidRPr="00480423" w:rsidRDefault="000A6476" w:rsidP="000A6476">
      <w:pPr>
        <w:pStyle w:val="ListParagraph"/>
        <w:autoSpaceDE w:val="0"/>
        <w:autoSpaceDN w:val="0"/>
        <w:adjustRightInd w:val="0"/>
        <w:rPr>
          <w:color w:val="000000"/>
        </w:rPr>
      </w:pPr>
    </w:p>
    <w:p w14:paraId="689C8238" w14:textId="77777777" w:rsidR="000A6476" w:rsidRPr="00480423" w:rsidRDefault="000A6476" w:rsidP="007F2383">
      <w:pPr>
        <w:pStyle w:val="ListParagraph"/>
        <w:numPr>
          <w:ilvl w:val="1"/>
          <w:numId w:val="12"/>
        </w:numPr>
        <w:autoSpaceDE w:val="0"/>
        <w:autoSpaceDN w:val="0"/>
        <w:adjustRightInd w:val="0"/>
        <w:ind w:left="720"/>
        <w:rPr>
          <w:color w:val="000000"/>
        </w:rPr>
      </w:pPr>
      <w:r w:rsidRPr="00480423">
        <w:rPr>
          <w:color w:val="000000"/>
          <w:u w:val="single"/>
        </w:rPr>
        <w:t>Assignment</w:t>
      </w:r>
      <w:r w:rsidRPr="00480423">
        <w:rPr>
          <w:color w:val="000000"/>
        </w:rPr>
        <w:t xml:space="preserve">: The contractor may not assign its responsibilities under the contract, in whole or in part, without the prior written consent of the Director. </w:t>
      </w:r>
    </w:p>
    <w:p w14:paraId="573C927B" w14:textId="77777777" w:rsidR="000A6476" w:rsidRPr="00955DFD" w:rsidRDefault="000A6476" w:rsidP="000A6476">
      <w:pPr>
        <w:autoSpaceDE w:val="0"/>
        <w:autoSpaceDN w:val="0"/>
        <w:adjustRightInd w:val="0"/>
        <w:rPr>
          <w:b/>
          <w:color w:val="000000"/>
        </w:rPr>
      </w:pPr>
    </w:p>
    <w:p w14:paraId="49CC675A" w14:textId="77777777" w:rsidR="000A6476" w:rsidRPr="00851065" w:rsidRDefault="000A6476" w:rsidP="000A6476">
      <w:pPr>
        <w:autoSpaceDE w:val="0"/>
        <w:autoSpaceDN w:val="0"/>
        <w:adjustRightInd w:val="0"/>
        <w:rPr>
          <w:color w:val="000000"/>
        </w:rPr>
      </w:pPr>
      <w:r w:rsidRPr="00784B37">
        <w:rPr>
          <w:rFonts w:ascii="Arial Narrow" w:hAnsi="Arial Narrow" w:cs="Arial"/>
          <w:b/>
          <w:bCs/>
          <w:color w:val="000000"/>
        </w:rPr>
        <w:t xml:space="preserve">5.9 </w:t>
      </w:r>
      <w:r w:rsidRPr="00784B37">
        <w:rPr>
          <w:rFonts w:ascii="Arial Narrow" w:hAnsi="Arial Narrow" w:cs="Arial"/>
          <w:b/>
          <w:bCs/>
          <w:color w:val="000000"/>
          <w:u w:val="single"/>
        </w:rPr>
        <w:t>NO CONTRACTUAL RELATIONSHIP BETWEEN SUBCONTRACTORS AND STATE</w:t>
      </w:r>
      <w:r w:rsidRPr="00851065">
        <w:rPr>
          <w:b/>
          <w:color w:val="000000"/>
          <w:u w:val="single"/>
        </w:rPr>
        <w:t xml:space="preserve"> </w:t>
      </w:r>
      <w:r w:rsidRPr="00851065">
        <w:rPr>
          <w:b/>
          <w:color w:val="000000"/>
        </w:rPr>
        <w:t xml:space="preserve">- </w:t>
      </w:r>
      <w:r w:rsidRPr="00851065">
        <w:rPr>
          <w:color w:val="000000"/>
        </w:rPr>
        <w:t xml:space="preserve">Nothing contained in any of the contract documents, including the RFP and vendor’s bid or proposal shall be construed as creating any contractual relationship between any subcontractor and the State. </w:t>
      </w:r>
    </w:p>
    <w:p w14:paraId="41A5CC66" w14:textId="77777777" w:rsidR="000A6476" w:rsidRPr="00851065" w:rsidRDefault="000A6476" w:rsidP="000A6476">
      <w:pPr>
        <w:autoSpaceDE w:val="0"/>
        <w:autoSpaceDN w:val="0"/>
        <w:adjustRightInd w:val="0"/>
        <w:rPr>
          <w:b/>
          <w:color w:val="000000"/>
        </w:rPr>
      </w:pPr>
    </w:p>
    <w:p w14:paraId="109F43B1" w14:textId="77777777" w:rsidR="000A6476" w:rsidRPr="00C65B22" w:rsidRDefault="000A6476" w:rsidP="000A6476">
      <w:pPr>
        <w:autoSpaceDE w:val="0"/>
        <w:autoSpaceDN w:val="0"/>
        <w:adjustRightInd w:val="0"/>
        <w:rPr>
          <w:color w:val="000000"/>
        </w:rPr>
      </w:pPr>
      <w:r w:rsidRPr="00784B37">
        <w:rPr>
          <w:rFonts w:ascii="Arial Narrow" w:hAnsi="Arial Narrow" w:cs="Arial"/>
          <w:b/>
          <w:bCs/>
          <w:color w:val="000000"/>
        </w:rPr>
        <w:t xml:space="preserve">5.10 </w:t>
      </w:r>
      <w:r w:rsidRPr="00784B37">
        <w:rPr>
          <w:rFonts w:ascii="Arial Narrow" w:hAnsi="Arial Narrow" w:cs="Arial"/>
          <w:b/>
          <w:bCs/>
          <w:color w:val="000000"/>
          <w:u w:val="single"/>
        </w:rPr>
        <w:t>MERGERS, ACQUISITIONS</w:t>
      </w:r>
      <w:r w:rsidRPr="00851065">
        <w:rPr>
          <w:b/>
          <w:color w:val="000000"/>
          <w:u w:val="single"/>
        </w:rPr>
        <w:t xml:space="preserve"> </w:t>
      </w:r>
      <w:r w:rsidRPr="00851065">
        <w:rPr>
          <w:color w:val="000000"/>
        </w:rPr>
        <w:t xml:space="preserve">- If, during the term of this contract, the contractor shall merge with or be acquired by another firm, the contractor shall give notice to the Director as soon as practicable and </w:t>
      </w:r>
      <w:r w:rsidR="009E42B5">
        <w:rPr>
          <w:color w:val="000000"/>
        </w:rPr>
        <w:t xml:space="preserve">in no event longer than </w:t>
      </w:r>
      <w:r w:rsidRPr="00851065">
        <w:rPr>
          <w:color w:val="000000"/>
        </w:rPr>
        <w:t>30 days after said merger or acquisition. The contractor shall provide such documents as may be requested by the Director, which may include but need not be limited to the following: corporate resolutions prepared by the awarded contractor and new entity ratifying acceptance of the original contract, terms, conditions and prices; updated information including ownership disclosure and Federal Employer Identification Number. The documents m</w:t>
      </w:r>
      <w:r w:rsidR="009E42B5">
        <w:rPr>
          <w:color w:val="000000"/>
        </w:rPr>
        <w:t xml:space="preserve">ust be submitted within </w:t>
      </w:r>
      <w:r w:rsidRPr="00851065">
        <w:rPr>
          <w:color w:val="000000"/>
        </w:rPr>
        <w:t xml:space="preserve">30 days of the request. Failure to do so may result in termination of the contract for cause. </w:t>
      </w:r>
    </w:p>
    <w:p w14:paraId="48F4A096" w14:textId="77777777" w:rsidR="000A6476" w:rsidRPr="00C65B22" w:rsidRDefault="000A6476" w:rsidP="000A6476">
      <w:pPr>
        <w:autoSpaceDE w:val="0"/>
        <w:autoSpaceDN w:val="0"/>
        <w:adjustRightInd w:val="0"/>
        <w:rPr>
          <w:color w:val="000000"/>
        </w:rPr>
      </w:pPr>
    </w:p>
    <w:p w14:paraId="6BC178AD" w14:textId="77777777" w:rsidR="000A6476" w:rsidRPr="00C65B22" w:rsidRDefault="000A6476" w:rsidP="000A6476">
      <w:pPr>
        <w:autoSpaceDE w:val="0"/>
        <w:autoSpaceDN w:val="0"/>
        <w:adjustRightInd w:val="0"/>
        <w:rPr>
          <w:color w:val="000000"/>
        </w:rPr>
      </w:pPr>
      <w:r w:rsidRPr="00C65B22">
        <w:rPr>
          <w:color w:val="000000"/>
        </w:rPr>
        <w:t xml:space="preserve">If, at any time during the term of the contract, the contractor's partnership, limited liability company, limited liability partnership, professional corporation, or corporation shall dissolve, the Director must be so notified. All responsible parties of the dissolved business entity must submit to the Director in writing, the names of the parties proposed to perform the contract, and the names of the parties to whom payment should be made. No payment shall be made until all parties to the dissolved business entity submit the required documents to the Director. </w:t>
      </w:r>
    </w:p>
    <w:p w14:paraId="783F6B0C" w14:textId="77777777" w:rsidR="000A6476" w:rsidRPr="00C65B22" w:rsidRDefault="000A6476" w:rsidP="000A6476">
      <w:pPr>
        <w:autoSpaceDE w:val="0"/>
        <w:autoSpaceDN w:val="0"/>
        <w:adjustRightInd w:val="0"/>
        <w:rPr>
          <w:b/>
          <w:color w:val="000000"/>
        </w:rPr>
      </w:pPr>
    </w:p>
    <w:p w14:paraId="33FAA246" w14:textId="77777777" w:rsidR="000A6476" w:rsidRPr="00851065" w:rsidRDefault="000A6476" w:rsidP="000A6476">
      <w:pPr>
        <w:autoSpaceDE w:val="0"/>
        <w:autoSpaceDN w:val="0"/>
        <w:adjustRightInd w:val="0"/>
        <w:rPr>
          <w:color w:val="000000"/>
        </w:rPr>
      </w:pPr>
      <w:r w:rsidRPr="00784B37">
        <w:rPr>
          <w:rFonts w:ascii="Arial Narrow" w:hAnsi="Arial Narrow" w:cs="Arial"/>
          <w:b/>
          <w:bCs/>
          <w:color w:val="000000"/>
        </w:rPr>
        <w:t xml:space="preserve">5.11 </w:t>
      </w:r>
      <w:r w:rsidRPr="00784B37">
        <w:rPr>
          <w:rFonts w:ascii="Arial Narrow" w:hAnsi="Arial Narrow" w:cs="Arial"/>
          <w:b/>
          <w:bCs/>
          <w:color w:val="000000"/>
          <w:u w:val="single"/>
        </w:rPr>
        <w:t>PERFORMANCE GUARANTEE OF CONTRACTOR</w:t>
      </w:r>
      <w:r w:rsidRPr="00851065">
        <w:rPr>
          <w:b/>
          <w:color w:val="000000"/>
          <w:u w:val="single"/>
        </w:rPr>
        <w:t xml:space="preserve"> </w:t>
      </w:r>
      <w:r w:rsidRPr="00851065">
        <w:rPr>
          <w:b/>
          <w:color w:val="000000"/>
        </w:rPr>
        <w:t xml:space="preserve">- </w:t>
      </w:r>
      <w:r w:rsidRPr="00851065">
        <w:rPr>
          <w:color w:val="000000"/>
        </w:rPr>
        <w:t xml:space="preserve">The contractor hereby certifies that: </w:t>
      </w:r>
    </w:p>
    <w:p w14:paraId="31301519" w14:textId="77777777" w:rsidR="000A6476" w:rsidRPr="00851065" w:rsidRDefault="000A6476" w:rsidP="000A6476">
      <w:pPr>
        <w:autoSpaceDE w:val="0"/>
        <w:autoSpaceDN w:val="0"/>
        <w:adjustRightInd w:val="0"/>
        <w:rPr>
          <w:color w:val="000000"/>
        </w:rPr>
      </w:pPr>
    </w:p>
    <w:p w14:paraId="1CA6265E" w14:textId="77777777" w:rsidR="000A6476" w:rsidRDefault="000A6476" w:rsidP="007F2383">
      <w:pPr>
        <w:pStyle w:val="ListParagraph"/>
        <w:numPr>
          <w:ilvl w:val="1"/>
          <w:numId w:val="13"/>
        </w:numPr>
        <w:autoSpaceDE w:val="0"/>
        <w:autoSpaceDN w:val="0"/>
        <w:adjustRightInd w:val="0"/>
        <w:ind w:left="720"/>
        <w:rPr>
          <w:color w:val="000000"/>
        </w:rPr>
      </w:pPr>
      <w:r w:rsidRPr="00480423">
        <w:rPr>
          <w:color w:val="000000"/>
        </w:rPr>
        <w:t>The equipment offered is standard new equipment, and is the manufacturer's latest model in production, with parts regularly used for the type of equipment offered; that such parts are all in production and not likely to be discontinued; and that no attachment or part has been substituted or applied contrary to manufacturer's recommendations and standard practice</w:t>
      </w:r>
      <w:r>
        <w:rPr>
          <w:color w:val="000000"/>
        </w:rPr>
        <w:t>;</w:t>
      </w:r>
    </w:p>
    <w:p w14:paraId="2D1AA629" w14:textId="77777777" w:rsidR="000A6476" w:rsidRPr="00480423" w:rsidRDefault="000A6476" w:rsidP="000A6476">
      <w:pPr>
        <w:pStyle w:val="ListParagraph"/>
        <w:autoSpaceDE w:val="0"/>
        <w:autoSpaceDN w:val="0"/>
        <w:adjustRightInd w:val="0"/>
        <w:rPr>
          <w:color w:val="000000"/>
        </w:rPr>
      </w:pPr>
      <w:r w:rsidRPr="00480423">
        <w:rPr>
          <w:color w:val="000000"/>
        </w:rPr>
        <w:t xml:space="preserve"> </w:t>
      </w:r>
    </w:p>
    <w:p w14:paraId="72654DB4" w14:textId="77777777" w:rsidR="000A6476" w:rsidRDefault="000A6476" w:rsidP="007F2383">
      <w:pPr>
        <w:pStyle w:val="ListParagraph"/>
        <w:numPr>
          <w:ilvl w:val="1"/>
          <w:numId w:val="13"/>
        </w:numPr>
        <w:autoSpaceDE w:val="0"/>
        <w:autoSpaceDN w:val="0"/>
        <w:adjustRightInd w:val="0"/>
        <w:ind w:left="720"/>
        <w:rPr>
          <w:color w:val="000000"/>
        </w:rPr>
      </w:pPr>
      <w:r w:rsidRPr="00480423">
        <w:rPr>
          <w:color w:val="000000"/>
        </w:rPr>
        <w:t>All equipment supplied to the State and operated by electrical curren</w:t>
      </w:r>
      <w:r>
        <w:rPr>
          <w:color w:val="000000"/>
        </w:rPr>
        <w:t>t is UL listed where applicable;</w:t>
      </w:r>
    </w:p>
    <w:p w14:paraId="3362F84A" w14:textId="77777777" w:rsidR="000A6476" w:rsidRPr="00480423" w:rsidRDefault="000A6476" w:rsidP="000A6476">
      <w:pPr>
        <w:autoSpaceDE w:val="0"/>
        <w:autoSpaceDN w:val="0"/>
        <w:adjustRightInd w:val="0"/>
        <w:rPr>
          <w:color w:val="000000"/>
        </w:rPr>
      </w:pPr>
      <w:r w:rsidRPr="00480423">
        <w:rPr>
          <w:color w:val="000000"/>
        </w:rPr>
        <w:t xml:space="preserve"> </w:t>
      </w:r>
    </w:p>
    <w:p w14:paraId="76DBF922" w14:textId="77777777" w:rsidR="000A6476" w:rsidRDefault="000A6476" w:rsidP="007F2383">
      <w:pPr>
        <w:pStyle w:val="ListParagraph"/>
        <w:numPr>
          <w:ilvl w:val="1"/>
          <w:numId w:val="13"/>
        </w:numPr>
        <w:autoSpaceDE w:val="0"/>
        <w:autoSpaceDN w:val="0"/>
        <w:adjustRightInd w:val="0"/>
        <w:ind w:left="720"/>
        <w:rPr>
          <w:color w:val="000000"/>
        </w:rPr>
      </w:pPr>
      <w:r w:rsidRPr="00480423">
        <w:rPr>
          <w:color w:val="000000"/>
        </w:rPr>
        <w:t>All new machines are to be guaranteed as fully operational for the period stated in the contract from time of written acceptance by the State. The contractor shall render prompt service without charge, regardless of geographic location</w:t>
      </w:r>
      <w:r>
        <w:rPr>
          <w:color w:val="000000"/>
        </w:rPr>
        <w:t>;</w:t>
      </w:r>
    </w:p>
    <w:p w14:paraId="6FF18DC7" w14:textId="77777777" w:rsidR="000A6476" w:rsidRPr="00480423" w:rsidRDefault="000A6476" w:rsidP="000A6476">
      <w:pPr>
        <w:pStyle w:val="ListParagraph"/>
        <w:rPr>
          <w:color w:val="000000"/>
        </w:rPr>
      </w:pPr>
    </w:p>
    <w:p w14:paraId="20D8F206" w14:textId="77777777" w:rsidR="000A6476" w:rsidRDefault="000A6476" w:rsidP="007F2383">
      <w:pPr>
        <w:pStyle w:val="ListParagraph"/>
        <w:numPr>
          <w:ilvl w:val="1"/>
          <w:numId w:val="13"/>
        </w:numPr>
        <w:autoSpaceDE w:val="0"/>
        <w:autoSpaceDN w:val="0"/>
        <w:adjustRightInd w:val="0"/>
        <w:ind w:left="720"/>
        <w:rPr>
          <w:color w:val="000000"/>
        </w:rPr>
      </w:pPr>
      <w:r w:rsidRPr="00480423">
        <w:rPr>
          <w:color w:val="000000"/>
        </w:rPr>
        <w:t>Sufficient quantities of parts necessary for proper service to equipment shall be maintained at distribution points and service headquarters;</w:t>
      </w:r>
    </w:p>
    <w:p w14:paraId="3DC984DB" w14:textId="77777777" w:rsidR="000A6476" w:rsidRPr="00480423" w:rsidRDefault="000A6476" w:rsidP="000A6476">
      <w:pPr>
        <w:pStyle w:val="ListParagraph"/>
        <w:rPr>
          <w:color w:val="000000"/>
        </w:rPr>
      </w:pPr>
    </w:p>
    <w:p w14:paraId="76FA93A1" w14:textId="77777777" w:rsidR="000A6476" w:rsidRDefault="000A6476" w:rsidP="007F2383">
      <w:pPr>
        <w:pStyle w:val="ListParagraph"/>
        <w:numPr>
          <w:ilvl w:val="1"/>
          <w:numId w:val="13"/>
        </w:numPr>
        <w:autoSpaceDE w:val="0"/>
        <w:autoSpaceDN w:val="0"/>
        <w:adjustRightInd w:val="0"/>
        <w:ind w:left="720"/>
        <w:rPr>
          <w:color w:val="000000"/>
        </w:rPr>
      </w:pPr>
      <w:r w:rsidRPr="00480423">
        <w:rPr>
          <w:color w:val="000000"/>
        </w:rPr>
        <w:t>Trained mechanics are regularly employed to make necessary repairs to equipment in the territory from which the service request might emanate within a 48-hour period or within the time accepted as industry practice</w:t>
      </w:r>
      <w:r>
        <w:rPr>
          <w:color w:val="000000"/>
        </w:rPr>
        <w:t>;</w:t>
      </w:r>
      <w:r w:rsidRPr="00480423">
        <w:rPr>
          <w:color w:val="000000"/>
        </w:rPr>
        <w:t xml:space="preserve"> </w:t>
      </w:r>
    </w:p>
    <w:p w14:paraId="05FE9209" w14:textId="77777777" w:rsidR="000A6476" w:rsidRPr="00480423" w:rsidRDefault="000A6476" w:rsidP="000A6476">
      <w:pPr>
        <w:pStyle w:val="ListParagraph"/>
        <w:rPr>
          <w:color w:val="000000"/>
        </w:rPr>
      </w:pPr>
    </w:p>
    <w:p w14:paraId="12351134" w14:textId="77777777" w:rsidR="000A6476" w:rsidRDefault="000A6476" w:rsidP="007F2383">
      <w:pPr>
        <w:pStyle w:val="ListParagraph"/>
        <w:numPr>
          <w:ilvl w:val="1"/>
          <w:numId w:val="13"/>
        </w:numPr>
        <w:autoSpaceDE w:val="0"/>
        <w:autoSpaceDN w:val="0"/>
        <w:adjustRightInd w:val="0"/>
        <w:ind w:left="720"/>
        <w:rPr>
          <w:color w:val="000000"/>
        </w:rPr>
      </w:pPr>
      <w:r w:rsidRPr="00480423">
        <w:rPr>
          <w:color w:val="000000"/>
        </w:rPr>
        <w:t>During the warranty period the contractor shall replace immediately any material which is rejected for failure to meet th</w:t>
      </w:r>
      <w:r>
        <w:rPr>
          <w:color w:val="000000"/>
        </w:rPr>
        <w:t>e requirements of the contract; and</w:t>
      </w:r>
    </w:p>
    <w:p w14:paraId="18E1B8A2" w14:textId="77777777" w:rsidR="000A6476" w:rsidRPr="00480423" w:rsidRDefault="000A6476" w:rsidP="000A6476">
      <w:pPr>
        <w:pStyle w:val="ListParagraph"/>
        <w:rPr>
          <w:color w:val="000000"/>
        </w:rPr>
      </w:pPr>
    </w:p>
    <w:p w14:paraId="2674CFEE" w14:textId="77777777" w:rsidR="000A6476" w:rsidRPr="00480423" w:rsidRDefault="000A6476" w:rsidP="007F2383">
      <w:pPr>
        <w:pStyle w:val="ListParagraph"/>
        <w:numPr>
          <w:ilvl w:val="1"/>
          <w:numId w:val="13"/>
        </w:numPr>
        <w:autoSpaceDE w:val="0"/>
        <w:autoSpaceDN w:val="0"/>
        <w:adjustRightInd w:val="0"/>
        <w:ind w:left="720"/>
        <w:rPr>
          <w:color w:val="000000"/>
        </w:rPr>
      </w:pPr>
      <w:r w:rsidRPr="00480423">
        <w:rPr>
          <w:color w:val="000000"/>
        </w:rPr>
        <w:t xml:space="preserve">All services rendered to the State shall be performed in strict and full accordance with the specifications stated in the contract. The contract shall not be considered complete until final approval by the State's using agency is rendered. </w:t>
      </w:r>
    </w:p>
    <w:p w14:paraId="6A59B653" w14:textId="77777777" w:rsidR="000A6476" w:rsidRPr="00955DFD" w:rsidRDefault="000A6476" w:rsidP="000A6476">
      <w:pPr>
        <w:autoSpaceDE w:val="0"/>
        <w:autoSpaceDN w:val="0"/>
        <w:adjustRightInd w:val="0"/>
        <w:rPr>
          <w:color w:val="000000"/>
        </w:rPr>
      </w:pPr>
    </w:p>
    <w:p w14:paraId="0EB47854" w14:textId="77777777" w:rsidR="000A6476" w:rsidRPr="00851065" w:rsidRDefault="000A6476" w:rsidP="000A6476">
      <w:pPr>
        <w:autoSpaceDE w:val="0"/>
        <w:autoSpaceDN w:val="0"/>
        <w:adjustRightInd w:val="0"/>
        <w:rPr>
          <w:color w:val="000000"/>
        </w:rPr>
      </w:pPr>
      <w:r w:rsidRPr="00784B37">
        <w:rPr>
          <w:rFonts w:ascii="Arial Narrow" w:hAnsi="Arial Narrow" w:cs="Arial"/>
          <w:b/>
          <w:bCs/>
          <w:color w:val="000000"/>
        </w:rPr>
        <w:t xml:space="preserve">5.12 </w:t>
      </w:r>
      <w:r w:rsidRPr="00784B37">
        <w:rPr>
          <w:rFonts w:ascii="Arial Narrow" w:hAnsi="Arial Narrow" w:cs="Arial"/>
          <w:b/>
          <w:bCs/>
          <w:color w:val="000000"/>
          <w:u w:val="single"/>
        </w:rPr>
        <w:t>DELIVERY REQUIREMENTS</w:t>
      </w:r>
      <w:r w:rsidRPr="00851065">
        <w:rPr>
          <w:color w:val="000000"/>
        </w:rPr>
        <w:t xml:space="preserve">- </w:t>
      </w:r>
    </w:p>
    <w:p w14:paraId="3C78F0C1" w14:textId="77777777" w:rsidR="000A6476" w:rsidRPr="00851065" w:rsidRDefault="000A6476" w:rsidP="000A6476">
      <w:pPr>
        <w:autoSpaceDE w:val="0"/>
        <w:autoSpaceDN w:val="0"/>
        <w:adjustRightInd w:val="0"/>
        <w:rPr>
          <w:color w:val="000000"/>
        </w:rPr>
      </w:pPr>
    </w:p>
    <w:p w14:paraId="06B8E579" w14:textId="77777777" w:rsidR="000A6476" w:rsidRDefault="000A6476" w:rsidP="007F2383">
      <w:pPr>
        <w:pStyle w:val="ListParagraph"/>
        <w:numPr>
          <w:ilvl w:val="1"/>
          <w:numId w:val="14"/>
        </w:numPr>
        <w:autoSpaceDE w:val="0"/>
        <w:autoSpaceDN w:val="0"/>
        <w:adjustRightInd w:val="0"/>
        <w:ind w:left="720"/>
        <w:rPr>
          <w:color w:val="000000"/>
        </w:rPr>
      </w:pPr>
      <w:r w:rsidRPr="00480423">
        <w:rPr>
          <w:color w:val="000000"/>
        </w:rPr>
        <w:t>Deliveries shall be made at such time and in such quantities as ordered in strict accordance with conditions contained in the contract</w:t>
      </w:r>
      <w:r>
        <w:rPr>
          <w:color w:val="000000"/>
        </w:rPr>
        <w:t>;</w:t>
      </w:r>
    </w:p>
    <w:p w14:paraId="7E47FFC3" w14:textId="77777777" w:rsidR="000A6476" w:rsidRPr="00480423" w:rsidRDefault="000A6476" w:rsidP="000A6476">
      <w:pPr>
        <w:pStyle w:val="ListParagraph"/>
        <w:autoSpaceDE w:val="0"/>
        <w:autoSpaceDN w:val="0"/>
        <w:adjustRightInd w:val="0"/>
        <w:rPr>
          <w:color w:val="000000"/>
        </w:rPr>
      </w:pPr>
    </w:p>
    <w:p w14:paraId="2B2BCD82" w14:textId="77777777" w:rsidR="000A6476" w:rsidRDefault="000A6476" w:rsidP="007F2383">
      <w:pPr>
        <w:pStyle w:val="ListParagraph"/>
        <w:numPr>
          <w:ilvl w:val="1"/>
          <w:numId w:val="14"/>
        </w:numPr>
        <w:autoSpaceDE w:val="0"/>
        <w:autoSpaceDN w:val="0"/>
        <w:adjustRightInd w:val="0"/>
        <w:ind w:left="720"/>
        <w:rPr>
          <w:color w:val="000000"/>
        </w:rPr>
      </w:pPr>
      <w:r w:rsidRPr="00480423">
        <w:rPr>
          <w:color w:val="000000"/>
        </w:rPr>
        <w:t>The contractor shall be responsible for the delivery of material in first class condition to the State's using agency or the purchaser under this contract and in accordance with good commercial practice</w:t>
      </w:r>
      <w:r>
        <w:rPr>
          <w:color w:val="000000"/>
        </w:rPr>
        <w:t>;</w:t>
      </w:r>
    </w:p>
    <w:p w14:paraId="4A77BCD5" w14:textId="77777777" w:rsidR="000A6476" w:rsidRPr="00480423" w:rsidRDefault="000A6476" w:rsidP="000A6476">
      <w:pPr>
        <w:autoSpaceDE w:val="0"/>
        <w:autoSpaceDN w:val="0"/>
        <w:adjustRightInd w:val="0"/>
        <w:rPr>
          <w:color w:val="000000"/>
        </w:rPr>
      </w:pPr>
      <w:r w:rsidRPr="00480423">
        <w:rPr>
          <w:color w:val="000000"/>
        </w:rPr>
        <w:t xml:space="preserve"> </w:t>
      </w:r>
    </w:p>
    <w:p w14:paraId="6E941197" w14:textId="77777777" w:rsidR="000A6476" w:rsidRDefault="000A6476" w:rsidP="007F2383">
      <w:pPr>
        <w:pStyle w:val="ListParagraph"/>
        <w:numPr>
          <w:ilvl w:val="1"/>
          <w:numId w:val="14"/>
        </w:numPr>
        <w:autoSpaceDE w:val="0"/>
        <w:autoSpaceDN w:val="0"/>
        <w:adjustRightInd w:val="0"/>
        <w:ind w:left="720"/>
        <w:rPr>
          <w:color w:val="000000"/>
        </w:rPr>
      </w:pPr>
      <w:r w:rsidRPr="00480423">
        <w:rPr>
          <w:color w:val="000000"/>
        </w:rPr>
        <w:t>Items delivered must be strictly in accordance with the contract</w:t>
      </w:r>
      <w:r>
        <w:rPr>
          <w:color w:val="000000"/>
        </w:rPr>
        <w:t>; and</w:t>
      </w:r>
    </w:p>
    <w:p w14:paraId="4173C25F" w14:textId="77777777" w:rsidR="00EB2E39" w:rsidRPr="00017F15" w:rsidRDefault="00EB2E39" w:rsidP="00017F15">
      <w:pPr>
        <w:pStyle w:val="ListParagraph"/>
        <w:rPr>
          <w:color w:val="000000"/>
        </w:rPr>
      </w:pPr>
    </w:p>
    <w:p w14:paraId="10F47B60" w14:textId="77777777" w:rsidR="000A6476" w:rsidRPr="00EB2E39" w:rsidRDefault="000A6476" w:rsidP="007F2383">
      <w:pPr>
        <w:pStyle w:val="ListParagraph"/>
        <w:numPr>
          <w:ilvl w:val="1"/>
          <w:numId w:val="14"/>
        </w:numPr>
        <w:autoSpaceDE w:val="0"/>
        <w:autoSpaceDN w:val="0"/>
        <w:adjustRightInd w:val="0"/>
        <w:ind w:left="720"/>
        <w:rPr>
          <w:color w:val="000000"/>
        </w:rPr>
      </w:pPr>
      <w:r w:rsidRPr="00EB2E39">
        <w:rPr>
          <w:color w:val="000000"/>
        </w:rPr>
        <w:t xml:space="preserve">In the event delivery of goods or services is not made within the number of days stipulated or under the schedule defined in the contract, the using agency shall be authorized to obtain the material or service from any available source, the difference in price, if any, to be paid by the contractor. </w:t>
      </w:r>
    </w:p>
    <w:p w14:paraId="0E2DC295" w14:textId="77777777" w:rsidR="000A6476" w:rsidRDefault="000A6476" w:rsidP="000A6476">
      <w:pPr>
        <w:autoSpaceDE w:val="0"/>
        <w:autoSpaceDN w:val="0"/>
        <w:adjustRightInd w:val="0"/>
        <w:rPr>
          <w:color w:val="000000"/>
        </w:rPr>
      </w:pPr>
    </w:p>
    <w:p w14:paraId="0C8E8428" w14:textId="77777777" w:rsidR="000A6476" w:rsidRPr="00851065" w:rsidRDefault="000A6476" w:rsidP="000A6476">
      <w:pPr>
        <w:autoSpaceDE w:val="0"/>
        <w:autoSpaceDN w:val="0"/>
        <w:adjustRightInd w:val="0"/>
        <w:rPr>
          <w:color w:val="000000"/>
        </w:rPr>
      </w:pPr>
      <w:r w:rsidRPr="00784B37">
        <w:rPr>
          <w:rFonts w:ascii="Arial Narrow" w:hAnsi="Arial Narrow" w:cs="Arial"/>
          <w:b/>
          <w:bCs/>
          <w:color w:val="000000"/>
        </w:rPr>
        <w:t xml:space="preserve">5.13 </w:t>
      </w:r>
      <w:r w:rsidRPr="00784B37">
        <w:rPr>
          <w:rFonts w:ascii="Arial Narrow" w:hAnsi="Arial Narrow" w:cs="Arial"/>
          <w:b/>
          <w:bCs/>
          <w:color w:val="000000"/>
          <w:u w:val="single"/>
        </w:rPr>
        <w:t>APPLICABLE LAW AND JURISDICTION</w:t>
      </w:r>
      <w:r w:rsidRPr="00851065">
        <w:rPr>
          <w:b/>
          <w:color w:val="000000"/>
          <w:u w:val="single"/>
        </w:rPr>
        <w:t xml:space="preserve"> </w:t>
      </w:r>
      <w:r w:rsidRPr="00851065">
        <w:rPr>
          <w:color w:val="000000"/>
        </w:rPr>
        <w:t xml:space="preserve">- This contract and any and all litigation arising therefrom or related thereto shall be governed by the applicable laws, regulations and rules of evidence of the State of New Jersey without reference to conflict of laws principles and shall be filed in the appropriate Division of the New Jersey Superior Court. </w:t>
      </w:r>
    </w:p>
    <w:p w14:paraId="5270A495" w14:textId="77777777" w:rsidR="000A6476" w:rsidRPr="00851065" w:rsidRDefault="000A6476" w:rsidP="000A6476">
      <w:pPr>
        <w:autoSpaceDE w:val="0"/>
        <w:autoSpaceDN w:val="0"/>
        <w:adjustRightInd w:val="0"/>
        <w:rPr>
          <w:b/>
          <w:color w:val="000000"/>
        </w:rPr>
      </w:pPr>
    </w:p>
    <w:p w14:paraId="4666CEDB" w14:textId="77777777" w:rsidR="000A6476" w:rsidRPr="00851065" w:rsidRDefault="000A6476" w:rsidP="000A6476">
      <w:pPr>
        <w:autoSpaceDE w:val="0"/>
        <w:autoSpaceDN w:val="0"/>
        <w:adjustRightInd w:val="0"/>
        <w:rPr>
          <w:color w:val="000000"/>
        </w:rPr>
      </w:pPr>
      <w:r w:rsidRPr="00784B37">
        <w:rPr>
          <w:rFonts w:ascii="Arial Narrow" w:hAnsi="Arial Narrow" w:cs="Arial"/>
          <w:b/>
          <w:bCs/>
          <w:color w:val="000000"/>
        </w:rPr>
        <w:t xml:space="preserve">5.14. </w:t>
      </w:r>
      <w:r w:rsidRPr="00784B37">
        <w:rPr>
          <w:rFonts w:ascii="Arial Narrow" w:hAnsi="Arial Narrow" w:cs="Arial"/>
          <w:b/>
          <w:bCs/>
          <w:color w:val="000000"/>
          <w:u w:val="single"/>
        </w:rPr>
        <w:t>CONTRACT AMENDMENT</w:t>
      </w:r>
      <w:r w:rsidRPr="00851065">
        <w:rPr>
          <w:b/>
          <w:color w:val="000000"/>
          <w:u w:val="single"/>
        </w:rPr>
        <w:t xml:space="preserve"> </w:t>
      </w:r>
      <w:r w:rsidRPr="00851065">
        <w:rPr>
          <w:color w:val="000000"/>
        </w:rPr>
        <w:t xml:space="preserve">– Except as provided herein, the contract may only be amended by written agreement of the State and the contractor. </w:t>
      </w:r>
    </w:p>
    <w:p w14:paraId="711A8285" w14:textId="77777777" w:rsidR="000A6476" w:rsidRPr="00851065" w:rsidRDefault="000A6476" w:rsidP="000A6476">
      <w:pPr>
        <w:autoSpaceDE w:val="0"/>
        <w:autoSpaceDN w:val="0"/>
        <w:adjustRightInd w:val="0"/>
        <w:rPr>
          <w:b/>
          <w:color w:val="000000"/>
        </w:rPr>
      </w:pPr>
    </w:p>
    <w:p w14:paraId="210E15CA" w14:textId="77777777" w:rsidR="000A6476" w:rsidRPr="00851065" w:rsidRDefault="000A6476" w:rsidP="000A6476">
      <w:pPr>
        <w:autoSpaceDE w:val="0"/>
        <w:autoSpaceDN w:val="0"/>
        <w:adjustRightInd w:val="0"/>
        <w:rPr>
          <w:color w:val="000000"/>
        </w:rPr>
      </w:pPr>
      <w:r w:rsidRPr="00784B37">
        <w:rPr>
          <w:rFonts w:ascii="Arial Narrow" w:hAnsi="Arial Narrow" w:cs="Arial"/>
          <w:b/>
          <w:bCs/>
          <w:color w:val="000000"/>
        </w:rPr>
        <w:t xml:space="preserve">5.15 </w:t>
      </w:r>
      <w:r w:rsidRPr="00784B37">
        <w:rPr>
          <w:rFonts w:ascii="Arial Narrow" w:hAnsi="Arial Narrow" w:cs="Arial"/>
          <w:b/>
          <w:bCs/>
          <w:color w:val="000000"/>
          <w:u w:val="single"/>
        </w:rPr>
        <w:t>MAINTENANCE OF RECORDS</w:t>
      </w:r>
      <w:r w:rsidRPr="00851065">
        <w:rPr>
          <w:b/>
          <w:color w:val="000000"/>
          <w:u w:val="single"/>
        </w:rPr>
        <w:t xml:space="preserve"> </w:t>
      </w:r>
      <w:r w:rsidRPr="00851065">
        <w:rPr>
          <w:color w:val="000000"/>
        </w:rPr>
        <w:t xml:space="preserve">- The contractor shall maintain records for products and/or services delivered against the contract for a period of five (5) years from the date of final payment unless </w:t>
      </w:r>
      <w:r w:rsidRPr="00851065">
        <w:rPr>
          <w:color w:val="000000"/>
        </w:rPr>
        <w:lastRenderedPageBreak/>
        <w:t>otherwise specified in the RFP. Such records shall be made available to the State, including the Comptroller, for audit and review.</w:t>
      </w:r>
    </w:p>
    <w:p w14:paraId="3466A865" w14:textId="77777777" w:rsidR="000A6476" w:rsidRPr="00851065" w:rsidRDefault="000A6476" w:rsidP="000A6476">
      <w:pPr>
        <w:autoSpaceDE w:val="0"/>
        <w:autoSpaceDN w:val="0"/>
        <w:adjustRightInd w:val="0"/>
        <w:rPr>
          <w:b/>
          <w:color w:val="000000"/>
        </w:rPr>
      </w:pPr>
    </w:p>
    <w:p w14:paraId="61570581" w14:textId="77777777" w:rsidR="000A6476" w:rsidRPr="00C65B22" w:rsidRDefault="000A6476" w:rsidP="000A6476">
      <w:pPr>
        <w:autoSpaceDE w:val="0"/>
        <w:autoSpaceDN w:val="0"/>
        <w:adjustRightInd w:val="0"/>
        <w:rPr>
          <w:color w:val="000000"/>
        </w:rPr>
      </w:pPr>
      <w:r w:rsidRPr="00784B37">
        <w:rPr>
          <w:rFonts w:ascii="Arial Narrow" w:hAnsi="Arial Narrow" w:cs="Arial"/>
          <w:b/>
          <w:bCs/>
          <w:color w:val="000000"/>
        </w:rPr>
        <w:t xml:space="preserve">5.16 </w:t>
      </w:r>
      <w:r w:rsidRPr="00784B37">
        <w:rPr>
          <w:rFonts w:ascii="Arial Narrow" w:hAnsi="Arial Narrow" w:cs="Arial"/>
          <w:b/>
          <w:bCs/>
          <w:color w:val="000000"/>
          <w:u w:val="single"/>
        </w:rPr>
        <w:t>ASSIGNMENT OF ANTITRUST CLAIM(S)</w:t>
      </w:r>
      <w:r w:rsidRPr="00851065">
        <w:rPr>
          <w:b/>
          <w:color w:val="000000"/>
          <w:u w:val="single"/>
        </w:rPr>
        <w:t xml:space="preserve"> </w:t>
      </w:r>
      <w:r w:rsidRPr="00851065">
        <w:rPr>
          <w:color w:val="000000"/>
        </w:rPr>
        <w:t xml:space="preserve">- The contractor recognizes that in actual economic practice, overcharges resulting from antitrust violations are in fact usually borne by the ultimate purchaser. Therefore, and as consideration for executing this contract, the contractor, acting herein by and through its duly authorized agent, hereby conveys, sells, assigns, and transfers to the State of New Jersey, for itself and on behalf of its political subdivisions and public agencies, all right, title and interest to all claims and causes of action it may now or hereafter acquire under the antitrust laws of the United States or the State of New Jersey, relating to the particular goods and services purchased or acquired by the State of New Jersey or any of its political subdivisions or public agencies pursuant to this contract. </w:t>
      </w:r>
    </w:p>
    <w:p w14:paraId="627B0565" w14:textId="77777777" w:rsidR="000A6476" w:rsidRPr="00C65B22" w:rsidRDefault="000A6476" w:rsidP="000A6476">
      <w:pPr>
        <w:autoSpaceDE w:val="0"/>
        <w:autoSpaceDN w:val="0"/>
        <w:adjustRightInd w:val="0"/>
        <w:rPr>
          <w:color w:val="000000"/>
        </w:rPr>
      </w:pPr>
      <w:r w:rsidRPr="00C65B22">
        <w:rPr>
          <w:color w:val="000000"/>
        </w:rPr>
        <w:t xml:space="preserve">In connection with this assignment, the following are the express obligations of the contractor: </w:t>
      </w:r>
    </w:p>
    <w:p w14:paraId="248AE43C" w14:textId="77777777" w:rsidR="000A6476" w:rsidRPr="00C65B22" w:rsidRDefault="000A6476" w:rsidP="000A6476">
      <w:pPr>
        <w:autoSpaceDE w:val="0"/>
        <w:autoSpaceDN w:val="0"/>
        <w:adjustRightInd w:val="0"/>
        <w:ind w:left="720"/>
        <w:rPr>
          <w:color w:val="000000"/>
        </w:rPr>
      </w:pPr>
    </w:p>
    <w:p w14:paraId="7F62A4E4" w14:textId="77777777" w:rsidR="000A6476" w:rsidRPr="00480423" w:rsidRDefault="000A6476" w:rsidP="007F2383">
      <w:pPr>
        <w:pStyle w:val="ListParagraph"/>
        <w:numPr>
          <w:ilvl w:val="1"/>
          <w:numId w:val="15"/>
        </w:numPr>
        <w:autoSpaceDE w:val="0"/>
        <w:autoSpaceDN w:val="0"/>
        <w:adjustRightInd w:val="0"/>
        <w:spacing w:after="200"/>
        <w:ind w:left="720"/>
        <w:rPr>
          <w:color w:val="000000"/>
        </w:rPr>
      </w:pPr>
      <w:r w:rsidRPr="00480423">
        <w:rPr>
          <w:color w:val="000000"/>
        </w:rPr>
        <w:t>It shall take no action that will in any way diminish the value of the rights conveyed or assigned hereunder</w:t>
      </w:r>
      <w:r>
        <w:rPr>
          <w:color w:val="000000"/>
        </w:rPr>
        <w:t>;</w:t>
      </w:r>
      <w:r w:rsidRPr="00480423">
        <w:rPr>
          <w:color w:val="000000"/>
        </w:rPr>
        <w:t xml:space="preserve"> </w:t>
      </w:r>
    </w:p>
    <w:p w14:paraId="065CA988" w14:textId="77777777" w:rsidR="000A6476" w:rsidRPr="00480423" w:rsidRDefault="000A6476" w:rsidP="007F2383">
      <w:pPr>
        <w:pStyle w:val="ListParagraph"/>
        <w:numPr>
          <w:ilvl w:val="1"/>
          <w:numId w:val="15"/>
        </w:numPr>
        <w:autoSpaceDE w:val="0"/>
        <w:autoSpaceDN w:val="0"/>
        <w:adjustRightInd w:val="0"/>
        <w:spacing w:after="200"/>
        <w:ind w:left="720"/>
        <w:rPr>
          <w:color w:val="000000"/>
        </w:rPr>
      </w:pPr>
      <w:r w:rsidRPr="00480423">
        <w:rPr>
          <w:color w:val="000000"/>
        </w:rPr>
        <w:t xml:space="preserve">It shall advise the Attorney General of New Jersey: </w:t>
      </w:r>
    </w:p>
    <w:p w14:paraId="2BE06CB2" w14:textId="77777777" w:rsidR="000A6476" w:rsidRPr="00955DFD" w:rsidRDefault="000A6476" w:rsidP="00017F15">
      <w:pPr>
        <w:autoSpaceDE w:val="0"/>
        <w:autoSpaceDN w:val="0"/>
        <w:adjustRightInd w:val="0"/>
        <w:spacing w:after="200"/>
        <w:ind w:left="990" w:hanging="270"/>
        <w:rPr>
          <w:color w:val="000000"/>
        </w:rPr>
      </w:pPr>
      <w:r w:rsidRPr="00955DFD">
        <w:rPr>
          <w:color w:val="000000"/>
        </w:rPr>
        <w:t xml:space="preserve">1. in advance of its intention to commence any action on its own behalf regarding any such claim or cause(s) of action; </w:t>
      </w:r>
      <w:r>
        <w:rPr>
          <w:color w:val="000000"/>
        </w:rPr>
        <w:t>and</w:t>
      </w:r>
    </w:p>
    <w:p w14:paraId="5BB6BB89" w14:textId="77777777" w:rsidR="000A6476" w:rsidRPr="00955DFD" w:rsidRDefault="000A6476" w:rsidP="00017F15">
      <w:pPr>
        <w:autoSpaceDE w:val="0"/>
        <w:autoSpaceDN w:val="0"/>
        <w:adjustRightInd w:val="0"/>
        <w:spacing w:after="200"/>
        <w:ind w:left="990" w:hanging="270"/>
        <w:rPr>
          <w:color w:val="000000"/>
        </w:rPr>
      </w:pPr>
      <w:r w:rsidRPr="00955DFD">
        <w:rPr>
          <w:color w:val="000000"/>
        </w:rPr>
        <w:t xml:space="preserve">2. immediately upon becoming aware of the fact that an action has been commenced on its behalf by some other person(s) of the pendency of such action. </w:t>
      </w:r>
    </w:p>
    <w:p w14:paraId="0C454C91" w14:textId="77777777" w:rsidR="000A6476" w:rsidRPr="00480423" w:rsidRDefault="000A6476" w:rsidP="007F2383">
      <w:pPr>
        <w:pStyle w:val="ListParagraph"/>
        <w:numPr>
          <w:ilvl w:val="1"/>
          <w:numId w:val="15"/>
        </w:numPr>
        <w:autoSpaceDE w:val="0"/>
        <w:autoSpaceDN w:val="0"/>
        <w:adjustRightInd w:val="0"/>
        <w:spacing w:after="200"/>
        <w:ind w:left="720"/>
        <w:rPr>
          <w:color w:val="000000"/>
        </w:rPr>
      </w:pPr>
      <w:r w:rsidRPr="00480423">
        <w:rPr>
          <w:color w:val="000000"/>
        </w:rPr>
        <w:t>It shall notify the defendants in any antitrust suit of the within assignment at the earliest practicable opportunity after the contractor has initiated an action on its own behalf or becomes aware that such an action has been filed on its behalf by another person. A copy of such notice shall be sent to the Attorney General of New Jersey</w:t>
      </w:r>
      <w:r>
        <w:rPr>
          <w:color w:val="000000"/>
        </w:rPr>
        <w:t>; and</w:t>
      </w:r>
      <w:r w:rsidRPr="00480423">
        <w:rPr>
          <w:color w:val="000000"/>
        </w:rPr>
        <w:t xml:space="preserve"> </w:t>
      </w:r>
    </w:p>
    <w:p w14:paraId="59970953" w14:textId="77777777" w:rsidR="000A6476" w:rsidRPr="00480423" w:rsidRDefault="000A6476" w:rsidP="007F2383">
      <w:pPr>
        <w:pStyle w:val="ListParagraph"/>
        <w:numPr>
          <w:ilvl w:val="1"/>
          <w:numId w:val="15"/>
        </w:numPr>
        <w:autoSpaceDE w:val="0"/>
        <w:autoSpaceDN w:val="0"/>
        <w:adjustRightInd w:val="0"/>
        <w:spacing w:after="200"/>
        <w:ind w:left="720"/>
        <w:rPr>
          <w:color w:val="000000"/>
        </w:rPr>
      </w:pPr>
      <w:r w:rsidRPr="00480423">
        <w:rPr>
          <w:color w:val="000000"/>
        </w:rPr>
        <w:t xml:space="preserve">It is understood and agreed that in the event any payment under any such claim or cause of action is made to the contractor, it shall promptly pay over to the State of New Jersey the allotted share thereof, if any, assigned to the State hereunder. </w:t>
      </w:r>
    </w:p>
    <w:p w14:paraId="124DAD44" w14:textId="77777777" w:rsidR="000A6476" w:rsidRPr="00784B37" w:rsidRDefault="000A6476" w:rsidP="000A6476">
      <w:pPr>
        <w:autoSpaceDE w:val="0"/>
        <w:autoSpaceDN w:val="0"/>
        <w:adjustRightInd w:val="0"/>
        <w:rPr>
          <w:rFonts w:ascii="Arial Narrow" w:hAnsi="Arial Narrow" w:cs="Arial"/>
          <w:color w:val="000000"/>
        </w:rPr>
      </w:pPr>
      <w:r w:rsidRPr="00784B37">
        <w:rPr>
          <w:rFonts w:ascii="Arial Narrow" w:hAnsi="Arial Narrow" w:cs="Arial"/>
          <w:b/>
          <w:bCs/>
          <w:color w:val="000000"/>
        </w:rPr>
        <w:t xml:space="preserve">6. </w:t>
      </w:r>
      <w:r w:rsidRPr="00784B37">
        <w:rPr>
          <w:rFonts w:ascii="Arial Narrow" w:hAnsi="Arial Narrow" w:cs="Arial"/>
          <w:b/>
          <w:bCs/>
          <w:color w:val="000000"/>
          <w:u w:val="single"/>
        </w:rPr>
        <w:t xml:space="preserve">TERMS RELATING TO PRICE AND PAYMENT </w:t>
      </w:r>
    </w:p>
    <w:p w14:paraId="48FCC3B3" w14:textId="77777777" w:rsidR="000A6476" w:rsidRPr="00851065" w:rsidRDefault="000A6476" w:rsidP="000A6476">
      <w:pPr>
        <w:autoSpaceDE w:val="0"/>
        <w:autoSpaceDN w:val="0"/>
        <w:adjustRightInd w:val="0"/>
        <w:rPr>
          <w:b/>
          <w:color w:val="000000"/>
        </w:rPr>
      </w:pPr>
    </w:p>
    <w:p w14:paraId="23EC7422" w14:textId="77777777" w:rsidR="000A6476" w:rsidRPr="00851065" w:rsidRDefault="000A6476" w:rsidP="000A6476">
      <w:pPr>
        <w:autoSpaceDE w:val="0"/>
        <w:autoSpaceDN w:val="0"/>
        <w:adjustRightInd w:val="0"/>
        <w:rPr>
          <w:color w:val="000000"/>
        </w:rPr>
      </w:pPr>
      <w:r w:rsidRPr="00784B37">
        <w:rPr>
          <w:rFonts w:ascii="Arial Narrow" w:hAnsi="Arial Narrow" w:cs="Arial"/>
          <w:b/>
          <w:bCs/>
          <w:color w:val="000000"/>
        </w:rPr>
        <w:t xml:space="preserve">6.1 </w:t>
      </w:r>
      <w:r w:rsidRPr="00784B37">
        <w:rPr>
          <w:rFonts w:ascii="Arial Narrow" w:hAnsi="Arial Narrow" w:cs="Arial"/>
          <w:b/>
          <w:bCs/>
          <w:color w:val="000000"/>
          <w:u w:val="single"/>
        </w:rPr>
        <w:t>PRICE FLUCTUATION DURING CONTRACT</w:t>
      </w:r>
      <w:r w:rsidRPr="00851065">
        <w:rPr>
          <w:b/>
          <w:color w:val="000000"/>
          <w:u w:val="single"/>
        </w:rPr>
        <w:t xml:space="preserve"> </w:t>
      </w:r>
      <w:r w:rsidRPr="00851065">
        <w:rPr>
          <w:color w:val="000000"/>
        </w:rPr>
        <w:t xml:space="preserve">- Unless otherwise agreed to in writing by the State, all prices quoted shall be firm through issuance of contract or purchase order and shall not be subject to increase during the period of the contract. </w:t>
      </w:r>
    </w:p>
    <w:p w14:paraId="4130087B" w14:textId="77777777" w:rsidR="000A6476" w:rsidRPr="00C65B22" w:rsidRDefault="000A6476" w:rsidP="000A6476">
      <w:pPr>
        <w:autoSpaceDE w:val="0"/>
        <w:autoSpaceDN w:val="0"/>
        <w:adjustRightInd w:val="0"/>
        <w:rPr>
          <w:color w:val="000000"/>
        </w:rPr>
      </w:pPr>
      <w:r w:rsidRPr="00851065">
        <w:rPr>
          <w:color w:val="000000"/>
        </w:rPr>
        <w:t>In the event of a manufacturer's or contractor's price decrease during the contract</w:t>
      </w:r>
      <w:r w:rsidRPr="00C65B22">
        <w:rPr>
          <w:color w:val="000000"/>
        </w:rPr>
        <w:t xml:space="preserve"> period, the State shall receive the full benefit of such price reduction on any undelivered purchase order and on any subsequent order placed during the contract period. The Director must be notified, in writing, of any price reduction within five (5) days of the effective date. </w:t>
      </w:r>
    </w:p>
    <w:p w14:paraId="6AC21F23" w14:textId="77777777" w:rsidR="000A6476" w:rsidRPr="00C65B22" w:rsidRDefault="000A6476" w:rsidP="000A6476">
      <w:pPr>
        <w:autoSpaceDE w:val="0"/>
        <w:autoSpaceDN w:val="0"/>
        <w:adjustRightInd w:val="0"/>
        <w:rPr>
          <w:color w:val="000000"/>
        </w:rPr>
      </w:pPr>
      <w:r w:rsidRPr="00C65B22">
        <w:rPr>
          <w:color w:val="000000"/>
        </w:rPr>
        <w:t xml:space="preserve">Failure to report price reductions may result in cancellation of contract for cause, pursuant to provision 5.7(b)1. </w:t>
      </w:r>
    </w:p>
    <w:p w14:paraId="3431745B" w14:textId="77777777" w:rsidR="000A6476" w:rsidRPr="00C65B22" w:rsidRDefault="000A6476" w:rsidP="000A6476">
      <w:pPr>
        <w:autoSpaceDE w:val="0"/>
        <w:autoSpaceDN w:val="0"/>
        <w:adjustRightInd w:val="0"/>
        <w:rPr>
          <w:b/>
          <w:color w:val="000000"/>
        </w:rPr>
      </w:pPr>
    </w:p>
    <w:p w14:paraId="68499D73" w14:textId="77777777" w:rsidR="000A6476" w:rsidRDefault="000A6476" w:rsidP="000A6476">
      <w:pPr>
        <w:autoSpaceDE w:val="0"/>
        <w:autoSpaceDN w:val="0"/>
        <w:adjustRightInd w:val="0"/>
        <w:rPr>
          <w:color w:val="000000"/>
        </w:rPr>
      </w:pPr>
      <w:r w:rsidRPr="00784B37">
        <w:rPr>
          <w:rFonts w:ascii="Arial Narrow" w:hAnsi="Arial Narrow" w:cs="Arial"/>
          <w:b/>
          <w:bCs/>
          <w:color w:val="000000"/>
        </w:rPr>
        <w:t xml:space="preserve">6.2 </w:t>
      </w:r>
      <w:r w:rsidRPr="00784B37">
        <w:rPr>
          <w:rFonts w:ascii="Arial Narrow" w:hAnsi="Arial Narrow" w:cs="Arial"/>
          <w:b/>
          <w:bCs/>
          <w:color w:val="000000"/>
          <w:u w:val="single"/>
        </w:rPr>
        <w:t>TAX CHARGES</w:t>
      </w:r>
      <w:r w:rsidRPr="00851065">
        <w:rPr>
          <w:b/>
          <w:color w:val="000000"/>
          <w:u w:val="single"/>
        </w:rPr>
        <w:t xml:space="preserve"> </w:t>
      </w:r>
      <w:r w:rsidRPr="00851065">
        <w:rPr>
          <w:color w:val="000000"/>
        </w:rPr>
        <w:t xml:space="preserve">- The State of New Jersey is exempt from State sales or use taxes and Federal excise taxes. Therefore, price quotations must not include such taxes. The State's Federal Excise Tax Exemption number is 22-75-0050K. </w:t>
      </w:r>
    </w:p>
    <w:p w14:paraId="6B2A2F2C" w14:textId="77777777" w:rsidR="000A6476" w:rsidRDefault="000A6476" w:rsidP="000A6476">
      <w:pPr>
        <w:autoSpaceDE w:val="0"/>
        <w:autoSpaceDN w:val="0"/>
        <w:adjustRightInd w:val="0"/>
        <w:rPr>
          <w:color w:val="000000"/>
        </w:rPr>
      </w:pPr>
    </w:p>
    <w:p w14:paraId="4C60A87D" w14:textId="77777777" w:rsidR="000A6476" w:rsidRDefault="000A6476" w:rsidP="000A6476">
      <w:pPr>
        <w:autoSpaceDE w:val="0"/>
        <w:autoSpaceDN w:val="0"/>
        <w:adjustRightInd w:val="0"/>
        <w:rPr>
          <w:color w:val="000000"/>
        </w:rPr>
      </w:pPr>
    </w:p>
    <w:p w14:paraId="332CA6D7" w14:textId="77777777" w:rsidR="000A6476" w:rsidRPr="00851065" w:rsidRDefault="000A6476" w:rsidP="000A6476">
      <w:pPr>
        <w:autoSpaceDE w:val="0"/>
        <w:autoSpaceDN w:val="0"/>
        <w:adjustRightInd w:val="0"/>
        <w:rPr>
          <w:color w:val="000000"/>
        </w:rPr>
      </w:pPr>
    </w:p>
    <w:p w14:paraId="5309615E" w14:textId="77777777" w:rsidR="000A6476" w:rsidRPr="00851065" w:rsidRDefault="000A6476" w:rsidP="000A6476">
      <w:pPr>
        <w:autoSpaceDE w:val="0"/>
        <w:autoSpaceDN w:val="0"/>
        <w:adjustRightInd w:val="0"/>
        <w:rPr>
          <w:color w:val="000000"/>
        </w:rPr>
      </w:pPr>
      <w:r w:rsidRPr="00784B37">
        <w:rPr>
          <w:rFonts w:ascii="Arial Narrow" w:hAnsi="Arial Narrow" w:cs="Arial"/>
          <w:b/>
          <w:bCs/>
          <w:color w:val="000000"/>
        </w:rPr>
        <w:t xml:space="preserve">6.3 </w:t>
      </w:r>
      <w:r w:rsidRPr="00784B37">
        <w:rPr>
          <w:rFonts w:ascii="Arial Narrow" w:hAnsi="Arial Narrow" w:cs="Arial"/>
          <w:b/>
          <w:bCs/>
          <w:color w:val="000000"/>
          <w:u w:val="single"/>
        </w:rPr>
        <w:t>PAYMENT TO VENDORS</w:t>
      </w:r>
      <w:r w:rsidRPr="00851065">
        <w:rPr>
          <w:b/>
          <w:color w:val="000000"/>
          <w:u w:val="single"/>
        </w:rPr>
        <w:t xml:space="preserve"> </w:t>
      </w:r>
      <w:r w:rsidRPr="00851065">
        <w:rPr>
          <w:b/>
          <w:color w:val="000000"/>
        </w:rPr>
        <w:t xml:space="preserve">- </w:t>
      </w:r>
    </w:p>
    <w:p w14:paraId="29E93621" w14:textId="77777777" w:rsidR="000A6476" w:rsidRPr="00851065" w:rsidRDefault="000A6476" w:rsidP="000A6476">
      <w:pPr>
        <w:autoSpaceDE w:val="0"/>
        <w:autoSpaceDN w:val="0"/>
        <w:adjustRightInd w:val="0"/>
        <w:ind w:left="720"/>
        <w:rPr>
          <w:color w:val="000000"/>
        </w:rPr>
      </w:pPr>
    </w:p>
    <w:p w14:paraId="72CE67CD" w14:textId="77777777" w:rsidR="000A6476" w:rsidRDefault="000A6476" w:rsidP="007F2383">
      <w:pPr>
        <w:pStyle w:val="ListParagraph"/>
        <w:numPr>
          <w:ilvl w:val="1"/>
          <w:numId w:val="16"/>
        </w:numPr>
        <w:autoSpaceDE w:val="0"/>
        <w:autoSpaceDN w:val="0"/>
        <w:adjustRightInd w:val="0"/>
        <w:ind w:left="720"/>
        <w:rPr>
          <w:color w:val="000000"/>
        </w:rPr>
      </w:pPr>
      <w:r w:rsidRPr="00480423">
        <w:rPr>
          <w:color w:val="000000"/>
        </w:rPr>
        <w:t xml:space="preserve">The using agency(ies) is (are) authorized to order and the contractor is authorized to ship only those items covered by the contract resulting from the RFP. If a review of orders placed by the using agency(ies) reveals that goods and/or services other than that covered by the </w:t>
      </w:r>
      <w:r w:rsidRPr="00480423">
        <w:rPr>
          <w:color w:val="000000"/>
        </w:rPr>
        <w:lastRenderedPageBreak/>
        <w:t>contract have been ordered and delivered, such delivery shall be a violation of the terms of the contract and may be considered by the Director as a basis to terminate the contract and/or not award the contractor a subsequent contract. The Director may take such steps as are necessary to have the items returned by the agency, regardless of the time between the date of delivery and discovery of the violation. In such event, the contractor shall reimburse the State the full purchase price</w:t>
      </w:r>
      <w:r>
        <w:rPr>
          <w:color w:val="000000"/>
        </w:rPr>
        <w:t>;</w:t>
      </w:r>
      <w:r w:rsidRPr="00480423">
        <w:rPr>
          <w:color w:val="000000"/>
        </w:rPr>
        <w:t xml:space="preserve"> </w:t>
      </w:r>
    </w:p>
    <w:p w14:paraId="73711F2D" w14:textId="77777777" w:rsidR="000A6476" w:rsidRPr="00480423" w:rsidRDefault="000A6476" w:rsidP="000A6476">
      <w:pPr>
        <w:pStyle w:val="ListParagraph"/>
        <w:autoSpaceDE w:val="0"/>
        <w:autoSpaceDN w:val="0"/>
        <w:adjustRightInd w:val="0"/>
        <w:rPr>
          <w:color w:val="000000"/>
        </w:rPr>
      </w:pPr>
    </w:p>
    <w:p w14:paraId="55C5FD5A" w14:textId="77777777" w:rsidR="000A6476" w:rsidRDefault="000A6476" w:rsidP="007F2383">
      <w:pPr>
        <w:pStyle w:val="ListParagraph"/>
        <w:numPr>
          <w:ilvl w:val="1"/>
          <w:numId w:val="16"/>
        </w:numPr>
        <w:autoSpaceDE w:val="0"/>
        <w:autoSpaceDN w:val="0"/>
        <w:adjustRightInd w:val="0"/>
        <w:ind w:left="720"/>
        <w:rPr>
          <w:color w:val="000000"/>
        </w:rPr>
      </w:pPr>
      <w:r w:rsidRPr="00480423">
        <w:rPr>
          <w:color w:val="000000"/>
        </w:rPr>
        <w:t>The contractor must submit invoices to the using agency with supporting documentation evidencing that work or goods for which payment is sought has been satisfactorily completed or delivered. For commodity contracts, the invoice, together with the original Bill of Lading, express receipt and other related papers must be sent to the State Contract Manager or using agency on the date of each delivery. For contracts featuring services, invoices must reference the tasks or subtasks detailed in the Scope of Work section of the RFP and must be in strict accordance with the firm, fixed prices submitted for each task or subtask on the RFP pricing sheets. When applicable, invoices should reference the appropriate RFP price sheet line number from the contractor’s bid proposal. All invoices must be approved by the State Contract Manager or using agency before payment will be authorized</w:t>
      </w:r>
      <w:r>
        <w:rPr>
          <w:color w:val="000000"/>
        </w:rPr>
        <w:t>;</w:t>
      </w:r>
      <w:r w:rsidRPr="00480423">
        <w:rPr>
          <w:color w:val="000000"/>
        </w:rPr>
        <w:t xml:space="preserve"> </w:t>
      </w:r>
    </w:p>
    <w:p w14:paraId="27955737" w14:textId="77777777" w:rsidR="000A6476" w:rsidRPr="00480423" w:rsidRDefault="000A6476" w:rsidP="000A6476">
      <w:pPr>
        <w:pStyle w:val="ListParagraph"/>
        <w:autoSpaceDE w:val="0"/>
        <w:autoSpaceDN w:val="0"/>
        <w:adjustRightInd w:val="0"/>
        <w:rPr>
          <w:color w:val="000000"/>
        </w:rPr>
      </w:pPr>
    </w:p>
    <w:p w14:paraId="273F9394" w14:textId="77777777" w:rsidR="000A6476" w:rsidRDefault="000A6476" w:rsidP="007F2383">
      <w:pPr>
        <w:pStyle w:val="ListParagraph"/>
        <w:numPr>
          <w:ilvl w:val="1"/>
          <w:numId w:val="16"/>
        </w:numPr>
        <w:autoSpaceDE w:val="0"/>
        <w:autoSpaceDN w:val="0"/>
        <w:adjustRightInd w:val="0"/>
        <w:ind w:left="720"/>
        <w:rPr>
          <w:color w:val="000000"/>
        </w:rPr>
      </w:pPr>
      <w:r w:rsidRPr="00480423">
        <w:rPr>
          <w:color w:val="000000"/>
        </w:rPr>
        <w:t xml:space="preserve">In all time and materials contracts, the State Contract Manager or designee shall monitor and approve the hours of work and the work accomplished by contractor and shall document both the work and the approval. Payment shall not be made without such documentation. A form of timekeeping record that should be adapted as appropriate for the Scope of Work being performed can be found at </w:t>
      </w:r>
      <w:hyperlink r:id="rId73" w:history="1">
        <w:r w:rsidRPr="00B314AD">
          <w:rPr>
            <w:rStyle w:val="Hyperlink"/>
          </w:rPr>
          <w:t>www.nj.gov/treasury/purchase/forms/Vendor_Timesheet.xls</w:t>
        </w:r>
      </w:hyperlink>
      <w:r>
        <w:rPr>
          <w:color w:val="000000"/>
        </w:rPr>
        <w:t>; and</w:t>
      </w:r>
    </w:p>
    <w:p w14:paraId="4D0D49E4" w14:textId="77777777" w:rsidR="000A6476" w:rsidRPr="00480423" w:rsidRDefault="000A6476" w:rsidP="000A6476">
      <w:pPr>
        <w:pStyle w:val="ListParagraph"/>
        <w:rPr>
          <w:color w:val="000000"/>
        </w:rPr>
      </w:pPr>
    </w:p>
    <w:p w14:paraId="11D8815A" w14:textId="77777777" w:rsidR="000A6476" w:rsidRPr="00480423" w:rsidRDefault="000A6476" w:rsidP="007F2383">
      <w:pPr>
        <w:pStyle w:val="ListParagraph"/>
        <w:numPr>
          <w:ilvl w:val="1"/>
          <w:numId w:val="16"/>
        </w:numPr>
        <w:autoSpaceDE w:val="0"/>
        <w:autoSpaceDN w:val="0"/>
        <w:adjustRightInd w:val="0"/>
        <w:ind w:left="720"/>
        <w:rPr>
          <w:color w:val="000000"/>
        </w:rPr>
      </w:pPr>
      <w:r w:rsidRPr="00480423">
        <w:rPr>
          <w:color w:val="000000"/>
        </w:rPr>
        <w:t xml:space="preserve">The contractor shall provide, on a monthly and cumulative basis, a breakdown in accordance with the budget submitted, of all monies paid to any small business, minority or woman-owned subcontractor(s). This breakdown shall be sent to the Chief of Operations, Division of Revenue, P.O. Box 628, Trenton, NJ 08646. </w:t>
      </w:r>
    </w:p>
    <w:p w14:paraId="39E72526" w14:textId="77777777" w:rsidR="000A6476" w:rsidRPr="00955DFD" w:rsidRDefault="000A6476" w:rsidP="000A6476">
      <w:pPr>
        <w:autoSpaceDE w:val="0"/>
        <w:autoSpaceDN w:val="0"/>
        <w:adjustRightInd w:val="0"/>
        <w:rPr>
          <w:b/>
          <w:color w:val="000000"/>
        </w:rPr>
      </w:pPr>
    </w:p>
    <w:p w14:paraId="7388F945" w14:textId="77777777" w:rsidR="000A6476" w:rsidRPr="00C65B22" w:rsidRDefault="000A6476" w:rsidP="000A6476">
      <w:pPr>
        <w:autoSpaceDE w:val="0"/>
        <w:autoSpaceDN w:val="0"/>
        <w:adjustRightInd w:val="0"/>
        <w:rPr>
          <w:color w:val="000000"/>
        </w:rPr>
      </w:pPr>
      <w:r w:rsidRPr="00784B37">
        <w:rPr>
          <w:rFonts w:ascii="Arial Narrow" w:hAnsi="Arial Narrow" w:cs="Arial"/>
          <w:b/>
          <w:bCs/>
          <w:color w:val="000000"/>
        </w:rPr>
        <w:t xml:space="preserve">6.4 </w:t>
      </w:r>
      <w:r w:rsidRPr="00784B37">
        <w:rPr>
          <w:rFonts w:ascii="Arial Narrow" w:hAnsi="Arial Narrow" w:cs="Arial"/>
          <w:b/>
          <w:bCs/>
          <w:color w:val="000000"/>
          <w:u w:val="single"/>
        </w:rPr>
        <w:t>OPTIONAL PAYMENT METHOD: P-CARD</w:t>
      </w:r>
      <w:r w:rsidRPr="00851065">
        <w:rPr>
          <w:b/>
          <w:color w:val="000000"/>
          <w:u w:val="single"/>
        </w:rPr>
        <w:t xml:space="preserve"> </w:t>
      </w:r>
      <w:r w:rsidRPr="00851065">
        <w:rPr>
          <w:color w:val="000000"/>
        </w:rPr>
        <w:t xml:space="preserve">- The State offers contractors the opportunity to be paid through the MasterCard procurement card (p-card). A contractor’s acceptance and a State agency’s use of the p-card are optional. P-card transactions do not require the submission of a contractor invoice; purchasing transactions using the p-card will usually result in payment to a contractor in three (3) days. A contractor should take note that there will be a transaction-processing fee for each p-card transaction. To participate, a contractor must be capable of accepting the MasterCard. Additional information can be obtained from banks or merchant service companies. </w:t>
      </w:r>
    </w:p>
    <w:p w14:paraId="68CFBD6E" w14:textId="77777777" w:rsidR="000A6476" w:rsidRPr="00C65B22" w:rsidRDefault="000A6476" w:rsidP="000A6476">
      <w:pPr>
        <w:autoSpaceDE w:val="0"/>
        <w:autoSpaceDN w:val="0"/>
        <w:adjustRightInd w:val="0"/>
        <w:rPr>
          <w:b/>
          <w:color w:val="000000"/>
        </w:rPr>
      </w:pPr>
    </w:p>
    <w:p w14:paraId="04A31E6C" w14:textId="77777777" w:rsidR="000A6476" w:rsidRPr="00C65B22" w:rsidRDefault="000A6476" w:rsidP="000A6476">
      <w:pPr>
        <w:autoSpaceDE w:val="0"/>
        <w:autoSpaceDN w:val="0"/>
        <w:adjustRightInd w:val="0"/>
        <w:rPr>
          <w:color w:val="000000"/>
        </w:rPr>
      </w:pPr>
      <w:r w:rsidRPr="00784B37">
        <w:rPr>
          <w:rFonts w:ascii="Arial Narrow" w:hAnsi="Arial Narrow" w:cs="Arial"/>
          <w:b/>
          <w:bCs/>
          <w:color w:val="000000"/>
        </w:rPr>
        <w:t xml:space="preserve">6.5 </w:t>
      </w:r>
      <w:r w:rsidRPr="00784B37">
        <w:rPr>
          <w:rFonts w:ascii="Arial Narrow" w:hAnsi="Arial Narrow" w:cs="Arial"/>
          <w:b/>
          <w:bCs/>
          <w:color w:val="000000"/>
          <w:u w:val="single"/>
        </w:rPr>
        <w:t>NEW JERSEY PROMPT PAYMENT ACT</w:t>
      </w:r>
      <w:r w:rsidRPr="00851065">
        <w:rPr>
          <w:b/>
          <w:color w:val="000000"/>
          <w:u w:val="single"/>
        </w:rPr>
        <w:t xml:space="preserve"> </w:t>
      </w:r>
      <w:r w:rsidRPr="00851065">
        <w:rPr>
          <w:color w:val="000000"/>
        </w:rPr>
        <w:t xml:space="preserve">- The New Jersey Prompt Payment Act, </w:t>
      </w:r>
      <w:r w:rsidRPr="00851065">
        <w:rPr>
          <w:color w:val="000000"/>
          <w:u w:val="single"/>
        </w:rPr>
        <w:t xml:space="preserve">N.J.S.A. </w:t>
      </w:r>
      <w:r w:rsidRPr="00851065">
        <w:rPr>
          <w:color w:val="000000"/>
        </w:rPr>
        <w:t xml:space="preserve">52:32-32 </w:t>
      </w:r>
      <w:r w:rsidRPr="00E66576">
        <w:rPr>
          <w:i/>
          <w:color w:val="000000"/>
        </w:rPr>
        <w:t>et seq.</w:t>
      </w:r>
      <w:r w:rsidRPr="00851065">
        <w:rPr>
          <w:color w:val="000000"/>
        </w:rPr>
        <w:t>, requires state agencies to pay for good</w:t>
      </w:r>
      <w:r w:rsidR="00850FCA">
        <w:rPr>
          <w:color w:val="000000"/>
        </w:rPr>
        <w:t>s and services within 60</w:t>
      </w:r>
      <w:r w:rsidRPr="00851065">
        <w:rPr>
          <w:color w:val="000000"/>
        </w:rPr>
        <w:t xml:space="preserve"> days of the agency's receipt of a properly executed State Payment Voucher or within </w:t>
      </w:r>
      <w:r w:rsidR="00850FCA">
        <w:rPr>
          <w:color w:val="000000"/>
        </w:rPr>
        <w:t>60</w:t>
      </w:r>
      <w:r w:rsidRPr="00851065">
        <w:rPr>
          <w:color w:val="000000"/>
        </w:rPr>
        <w:t xml:space="preserve"> days of receipt and acceptance of goods and services, whichever is later. Properly executed performance security, when required, must be received by the State prior to processing any payments for goods and services accepted by state agencies. Interest will be paid on delinquent accounts at a rate established by the State Trea</w:t>
      </w:r>
      <w:r w:rsidRPr="00C65B22">
        <w:rPr>
          <w:color w:val="000000"/>
        </w:rPr>
        <w:t xml:space="preserve">surer. Interest shall not be paid until it exceeds $5.00 per properly executed invoice. </w:t>
      </w:r>
    </w:p>
    <w:p w14:paraId="00D2D993" w14:textId="77777777" w:rsidR="000A6476" w:rsidRPr="00C65B22" w:rsidRDefault="000A6476" w:rsidP="000A6476">
      <w:pPr>
        <w:autoSpaceDE w:val="0"/>
        <w:autoSpaceDN w:val="0"/>
        <w:adjustRightInd w:val="0"/>
        <w:rPr>
          <w:color w:val="000000"/>
        </w:rPr>
      </w:pPr>
    </w:p>
    <w:p w14:paraId="33F182B1" w14:textId="77777777" w:rsidR="000A6476" w:rsidRPr="00C65B22" w:rsidRDefault="000A6476" w:rsidP="000A6476">
      <w:pPr>
        <w:autoSpaceDE w:val="0"/>
        <w:autoSpaceDN w:val="0"/>
        <w:adjustRightInd w:val="0"/>
        <w:rPr>
          <w:color w:val="000000"/>
        </w:rPr>
      </w:pPr>
      <w:r w:rsidRPr="00C65B22">
        <w:rPr>
          <w:color w:val="000000"/>
        </w:rPr>
        <w:t xml:space="preserve">Cash discounts and other payment terms included as part of the original agreement are not affected by the Prompt Payment Act. </w:t>
      </w:r>
    </w:p>
    <w:p w14:paraId="532F932C" w14:textId="77777777" w:rsidR="000A6476" w:rsidRDefault="000A6476" w:rsidP="000A6476">
      <w:pPr>
        <w:pStyle w:val="BodyText2"/>
        <w:rPr>
          <w:rFonts w:eastAsia="Times New Roman" w:cs="Arial"/>
          <w:b/>
          <w:bCs/>
          <w:color w:val="000000"/>
        </w:rPr>
      </w:pPr>
    </w:p>
    <w:p w14:paraId="632DE047" w14:textId="77777777" w:rsidR="000A6476" w:rsidRDefault="000A6476" w:rsidP="000A6476">
      <w:r w:rsidRPr="00447C8C">
        <w:rPr>
          <w:rFonts w:ascii="Arial Narrow" w:hAnsi="Arial Narrow" w:cs="Arial"/>
          <w:b/>
          <w:bCs/>
          <w:color w:val="000000"/>
          <w:sz w:val="24"/>
        </w:rPr>
        <w:t xml:space="preserve">6.6 </w:t>
      </w:r>
      <w:r w:rsidRPr="00447C8C">
        <w:rPr>
          <w:rFonts w:ascii="Arial Narrow" w:hAnsi="Arial Narrow" w:cs="Arial"/>
          <w:b/>
          <w:bCs/>
          <w:color w:val="000000"/>
          <w:sz w:val="24"/>
          <w:u w:val="single"/>
        </w:rPr>
        <w:t>AVAILABILITY OF FUNDS</w:t>
      </w:r>
      <w:r w:rsidRPr="00784B37">
        <w:rPr>
          <w:rFonts w:cs="Arial"/>
          <w:b/>
          <w:bCs/>
          <w:color w:val="000000"/>
          <w:u w:val="single"/>
        </w:rPr>
        <w:t xml:space="preserve"> </w:t>
      </w:r>
      <w:r w:rsidRPr="00784B37">
        <w:rPr>
          <w:rFonts w:cs="Arial"/>
          <w:color w:val="000000"/>
        </w:rPr>
        <w:t>– The State’s obligation to make payment under this contract is contingent upon the availability of appropriated funds and receipt of revenues from which payment for contract purposes can be made. No legal liability on the part of the State for payment of any money shall arise unless and until funds are appropriated each fiscal year to the using agency by the State Legislature and made available through</w:t>
      </w:r>
      <w:r w:rsidRPr="00784B37">
        <w:rPr>
          <w:rFonts w:cs="Arial"/>
          <w:color w:val="000000"/>
          <w:sz w:val="18"/>
          <w:szCs w:val="18"/>
        </w:rPr>
        <w:t xml:space="preserve"> </w:t>
      </w:r>
      <w:r w:rsidRPr="00784B37">
        <w:rPr>
          <w:rFonts w:cs="Arial"/>
          <w:color w:val="000000"/>
        </w:rPr>
        <w:t>receipt of revenue</w:t>
      </w:r>
      <w:r w:rsidR="009B3972">
        <w:rPr>
          <w:rFonts w:cs="Arial"/>
          <w:color w:val="000000"/>
        </w:rPr>
        <w:t>.</w:t>
      </w:r>
    </w:p>
    <w:p w14:paraId="7201EB7E" w14:textId="77777777" w:rsidR="000A6476" w:rsidRDefault="000A6476" w:rsidP="000A6476">
      <w:r>
        <w:br w:type="page"/>
      </w:r>
    </w:p>
    <w:p w14:paraId="4EB42999" w14:textId="77777777" w:rsidR="000A6476" w:rsidRPr="00973DCA" w:rsidRDefault="000A6476" w:rsidP="000A6476">
      <w:pPr>
        <w:jc w:val="center"/>
        <w:rPr>
          <w:b/>
        </w:rPr>
      </w:pPr>
      <w:r w:rsidRPr="00973DCA">
        <w:rPr>
          <w:b/>
        </w:rPr>
        <w:lastRenderedPageBreak/>
        <w:t>EXHIBIT A</w:t>
      </w:r>
    </w:p>
    <w:p w14:paraId="70ACB0EA" w14:textId="77777777" w:rsidR="000A6476" w:rsidRDefault="000A6476" w:rsidP="000A6476">
      <w:pPr>
        <w:jc w:val="center"/>
      </w:pPr>
    </w:p>
    <w:p w14:paraId="2C0BF526" w14:textId="77777777" w:rsidR="000A6476" w:rsidRDefault="000A6476" w:rsidP="000A6476">
      <w:pPr>
        <w:jc w:val="center"/>
      </w:pPr>
      <w:r>
        <w:t>MANDATORY EQUAL EMPLOYMENT OPPORTUNITY LANGUAGE</w:t>
      </w:r>
    </w:p>
    <w:p w14:paraId="61C87B42" w14:textId="77777777" w:rsidR="000A6476" w:rsidRDefault="000A6476" w:rsidP="000A6476">
      <w:pPr>
        <w:jc w:val="center"/>
      </w:pPr>
      <w:r w:rsidRPr="00973DCA">
        <w:rPr>
          <w:u w:val="single"/>
        </w:rPr>
        <w:t>N.J.S.A.</w:t>
      </w:r>
      <w:r>
        <w:t xml:space="preserve"> 10:5-31 </w:t>
      </w:r>
      <w:r w:rsidRPr="00E66576">
        <w:rPr>
          <w:i/>
        </w:rPr>
        <w:t>et seq.</w:t>
      </w:r>
      <w:r>
        <w:t xml:space="preserve"> (P.L. 1975, C. 127)</w:t>
      </w:r>
    </w:p>
    <w:p w14:paraId="632D859D" w14:textId="77777777" w:rsidR="000A6476" w:rsidRDefault="000A6476" w:rsidP="000A6476">
      <w:pPr>
        <w:jc w:val="center"/>
      </w:pPr>
      <w:r>
        <w:t>N.J.A.C. 17:27</w:t>
      </w:r>
    </w:p>
    <w:p w14:paraId="646BD4CA" w14:textId="77777777" w:rsidR="000A6476" w:rsidRDefault="000A6476" w:rsidP="000A6476">
      <w:pPr>
        <w:jc w:val="center"/>
      </w:pPr>
    </w:p>
    <w:p w14:paraId="17CF33C9" w14:textId="77777777" w:rsidR="000A6476" w:rsidRDefault="000A6476" w:rsidP="000A6476">
      <w:pPr>
        <w:jc w:val="center"/>
      </w:pPr>
      <w:r>
        <w:t>GOODS, PROFESSIONAL SERVICE AND GENERAL SERVICE CONTRACTS</w:t>
      </w:r>
    </w:p>
    <w:p w14:paraId="030256CD" w14:textId="77777777" w:rsidR="000A6476" w:rsidRDefault="000A6476" w:rsidP="000A6476"/>
    <w:p w14:paraId="0BC8B378" w14:textId="77777777" w:rsidR="000A6476" w:rsidRDefault="000A6476" w:rsidP="000A6476">
      <w:r>
        <w:t>During the performance of this contract, the contractor agrees as follows:</w:t>
      </w:r>
    </w:p>
    <w:p w14:paraId="2D99B087" w14:textId="77777777" w:rsidR="000A6476" w:rsidRDefault="000A6476" w:rsidP="000A6476"/>
    <w:p w14:paraId="7C1602C5" w14:textId="77777777" w:rsidR="000A6476" w:rsidRDefault="000A6476" w:rsidP="000A6476">
      <w:r>
        <w:tab/>
        <w:t>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73754B6B" w14:textId="77777777" w:rsidR="000A6476" w:rsidRDefault="000A6476" w:rsidP="000A6476">
      <w:r>
        <w:t xml:space="preserve"> </w:t>
      </w:r>
    </w:p>
    <w:p w14:paraId="75DB363D" w14:textId="77777777" w:rsidR="000A6476" w:rsidRDefault="000A6476" w:rsidP="000A6476">
      <w:r>
        <w:tab/>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75BCB16D" w14:textId="77777777" w:rsidR="000A6476" w:rsidRDefault="000A6476" w:rsidP="000A6476"/>
    <w:p w14:paraId="62EF98C2" w14:textId="77777777" w:rsidR="000A6476" w:rsidRDefault="000A6476" w:rsidP="000A6476">
      <w:r>
        <w:tab/>
        <w:t>The contractor or subcontractor will send to each labor union, with which it has a collective bargaining agreement, a notice, to be provided by the agency contracting officer, advising the labor union of the contractor's commitments under this chapter and shall post copies of the notice in conspicuous places available to employees and applicants for employment.</w:t>
      </w:r>
    </w:p>
    <w:p w14:paraId="1CC4358D" w14:textId="77777777" w:rsidR="000A6476" w:rsidRDefault="000A6476" w:rsidP="000A6476"/>
    <w:p w14:paraId="2E472B5B" w14:textId="77777777" w:rsidR="000A6476" w:rsidRDefault="000A6476" w:rsidP="000A6476">
      <w:r>
        <w:t xml:space="preserve">The contractor or subcontractor, where applicable, agrees to comply with any regulations promulgated by the Treasurer pursuant to </w:t>
      </w:r>
      <w:r w:rsidRPr="00973DCA">
        <w:rPr>
          <w:u w:val="single"/>
        </w:rPr>
        <w:t>N.J.S.A.</w:t>
      </w:r>
      <w:r>
        <w:t xml:space="preserve"> 10:5-31 </w:t>
      </w:r>
      <w:r w:rsidRPr="00E66576">
        <w:rPr>
          <w:i/>
        </w:rPr>
        <w:t>et seq.</w:t>
      </w:r>
      <w:r>
        <w:t>, as amended and supplemented from time to time and the Americans with Disabilities Act.</w:t>
      </w:r>
    </w:p>
    <w:p w14:paraId="7B570052" w14:textId="77777777" w:rsidR="000A6476" w:rsidRDefault="000A6476" w:rsidP="000A6476"/>
    <w:p w14:paraId="53B447D1" w14:textId="77777777" w:rsidR="000A6476" w:rsidRDefault="000A6476" w:rsidP="000A6476">
      <w:r>
        <w:tab/>
        <w:t xml:space="preserve">The contractor or subcontractor agrees to make good faith efforts to meet targeted county employment goals established in accordance with </w:t>
      </w:r>
      <w:r w:rsidRPr="00973DCA">
        <w:rPr>
          <w:u w:val="single"/>
        </w:rPr>
        <w:t>N.J.A.C.</w:t>
      </w:r>
      <w:r w:rsidR="00E66576">
        <w:t xml:space="preserve"> 17:27-</w:t>
      </w:r>
      <w:r>
        <w:t>5.2.</w:t>
      </w:r>
    </w:p>
    <w:p w14:paraId="46340AD8" w14:textId="77777777" w:rsidR="000A6476" w:rsidRDefault="000A6476" w:rsidP="000A6476"/>
    <w:p w14:paraId="5590EC37" w14:textId="77777777" w:rsidR="000A6476" w:rsidRDefault="000A6476" w:rsidP="000A6476">
      <w:r>
        <w:tab/>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p>
    <w:p w14:paraId="33C2DB77" w14:textId="77777777" w:rsidR="000A6476" w:rsidRDefault="000A6476" w:rsidP="000A6476">
      <w:r>
        <w:tab/>
        <w:t>The contractor or subcontractor agrees to revise any of its testing procedures, if necessary, to assure that all personnel testing conforms with the principles of job related testing, as established by the statutes and court decisions of the State of New Jersey and as established by applicable Federal law and applicable Federal court decisions.</w:t>
      </w:r>
    </w:p>
    <w:p w14:paraId="556A23C5" w14:textId="77777777" w:rsidR="000A6476" w:rsidRDefault="000A6476" w:rsidP="000A6476"/>
    <w:p w14:paraId="63EB179A" w14:textId="77777777" w:rsidR="000A6476" w:rsidRDefault="000A6476" w:rsidP="000A6476">
      <w:r>
        <w:tab/>
        <w:t xml:space="preserve">In conforming with the targeted employment goals, the contractor or subcontractor agrees to review all procedures relating to transfer, upgrading, downgrading and layoff to ensure that all </w:t>
      </w:r>
      <w:r>
        <w:lastRenderedPageBreak/>
        <w:t>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w:t>
      </w:r>
    </w:p>
    <w:p w14:paraId="4CF56362" w14:textId="77777777" w:rsidR="000A6476" w:rsidRDefault="000A6476" w:rsidP="000A6476"/>
    <w:p w14:paraId="7CF28AC7" w14:textId="77777777" w:rsidR="000A6476" w:rsidRDefault="000A6476" w:rsidP="000A6476">
      <w:r>
        <w:tab/>
        <w:t>The contractor shall submit to the public agency, after notification of award but prior to execution of a goods and services contract, one of the following three documents:</w:t>
      </w:r>
    </w:p>
    <w:p w14:paraId="7FC2EEDF" w14:textId="77777777" w:rsidR="000A6476" w:rsidRDefault="000A6476" w:rsidP="000A6476"/>
    <w:p w14:paraId="7452E781" w14:textId="77777777" w:rsidR="000A6476" w:rsidRDefault="000A6476" w:rsidP="000A6476">
      <w:r>
        <w:tab/>
        <w:t>Letter of Federal Affirmative Action Plan Approval</w:t>
      </w:r>
    </w:p>
    <w:p w14:paraId="2B8841DE" w14:textId="77777777" w:rsidR="000A6476" w:rsidRDefault="000A6476" w:rsidP="000A6476"/>
    <w:p w14:paraId="25539AD2" w14:textId="77777777" w:rsidR="000A6476" w:rsidRDefault="000A6476" w:rsidP="000A6476">
      <w:r>
        <w:tab/>
        <w:t>Certificate of Employee Information Report</w:t>
      </w:r>
    </w:p>
    <w:p w14:paraId="13673479" w14:textId="77777777" w:rsidR="000A6476" w:rsidRDefault="000A6476" w:rsidP="000A6476"/>
    <w:p w14:paraId="7954B2B0" w14:textId="77777777" w:rsidR="000A6476" w:rsidRDefault="000A6476" w:rsidP="000A6476">
      <w:r>
        <w:tab/>
        <w:t xml:space="preserve">Employee Information Report Form AA302 (electronically provided by the Division and distributed to the public agency through the Division’s website at </w:t>
      </w:r>
      <w:hyperlink r:id="rId74" w:history="1">
        <w:r w:rsidRPr="004D76C3">
          <w:rPr>
            <w:rStyle w:val="Hyperlink"/>
          </w:rPr>
          <w:t>www.state.nj.us/treasury/contract_compliance</w:t>
        </w:r>
      </w:hyperlink>
      <w:r>
        <w:t>)</w:t>
      </w:r>
    </w:p>
    <w:p w14:paraId="4157F4A3" w14:textId="77777777" w:rsidR="000A6476" w:rsidRDefault="000A6476" w:rsidP="000A6476"/>
    <w:p w14:paraId="6650DDDD" w14:textId="77777777" w:rsidR="000A6476" w:rsidRDefault="000A6476" w:rsidP="000A6476">
      <w:r>
        <w:tab/>
        <w:t xml:space="preserve">The contractor and its subcontractors shall furnish such reports or other documents to the Division of Public Contracts Equal Employment Opportunity Compliance as may be requested by the office from time to time in order to carry out the purposes of these regulations, and public agencies shall furnish such information as may be requested by the Division of Public Contracts Equal Employment Opportunity Compliance for conducting a compliance investigation pursuant to </w:t>
      </w:r>
      <w:r w:rsidRPr="00711DA0">
        <w:rPr>
          <w:b/>
        </w:rPr>
        <w:t xml:space="preserve">Subchapter 10 of the Administrative Code at </w:t>
      </w:r>
      <w:r w:rsidRPr="00973DCA">
        <w:rPr>
          <w:b/>
          <w:u w:val="single"/>
        </w:rPr>
        <w:t>N.J.A.C.</w:t>
      </w:r>
      <w:r w:rsidRPr="00711DA0">
        <w:rPr>
          <w:b/>
        </w:rPr>
        <w:t xml:space="preserve"> 17:27</w:t>
      </w:r>
      <w:r>
        <w:rPr>
          <w:b/>
        </w:rPr>
        <w:t xml:space="preserve">-1 </w:t>
      </w:r>
      <w:r w:rsidRPr="00E66576">
        <w:rPr>
          <w:b/>
          <w:i/>
        </w:rPr>
        <w:t>et seq.</w:t>
      </w:r>
    </w:p>
    <w:p w14:paraId="475C6085" w14:textId="77777777" w:rsidR="000A6476" w:rsidRDefault="000A6476" w:rsidP="000A6476">
      <w:r>
        <w:br w:type="page"/>
      </w:r>
    </w:p>
    <w:p w14:paraId="3DEFA41C" w14:textId="77777777" w:rsidR="000A6476" w:rsidRPr="00973DCA" w:rsidRDefault="000A6476" w:rsidP="000A6476">
      <w:pPr>
        <w:jc w:val="center"/>
        <w:rPr>
          <w:b/>
        </w:rPr>
      </w:pPr>
      <w:r w:rsidRPr="00973DCA">
        <w:rPr>
          <w:b/>
        </w:rPr>
        <w:lastRenderedPageBreak/>
        <w:t>EXHIBIT B</w:t>
      </w:r>
    </w:p>
    <w:p w14:paraId="2D779F30" w14:textId="77777777" w:rsidR="000A6476" w:rsidRDefault="000A6476" w:rsidP="000A6476">
      <w:pPr>
        <w:jc w:val="center"/>
      </w:pPr>
    </w:p>
    <w:p w14:paraId="6122C62F" w14:textId="77777777" w:rsidR="000A6476" w:rsidRDefault="000A6476" w:rsidP="000A6476">
      <w:pPr>
        <w:jc w:val="center"/>
      </w:pPr>
      <w:r>
        <w:t>MANDATORY EQUAL EMPLOYMENT OPPORTUNITY LANGUAGE</w:t>
      </w:r>
    </w:p>
    <w:p w14:paraId="0E19D96F" w14:textId="77777777" w:rsidR="000A6476" w:rsidRDefault="000A6476" w:rsidP="000A6476">
      <w:pPr>
        <w:jc w:val="center"/>
      </w:pPr>
      <w:r w:rsidRPr="00973DCA">
        <w:rPr>
          <w:u w:val="single"/>
        </w:rPr>
        <w:t>N.J.S.A.</w:t>
      </w:r>
      <w:r>
        <w:t xml:space="preserve"> 10:5-31 </w:t>
      </w:r>
      <w:r w:rsidRPr="00E66576">
        <w:rPr>
          <w:i/>
        </w:rPr>
        <w:t>et seq.</w:t>
      </w:r>
      <w:r>
        <w:t xml:space="preserve"> (P.L. 1975, C. 127)</w:t>
      </w:r>
    </w:p>
    <w:p w14:paraId="10B7416E" w14:textId="77777777" w:rsidR="000A6476" w:rsidRDefault="000A6476" w:rsidP="000A6476">
      <w:pPr>
        <w:jc w:val="center"/>
      </w:pPr>
      <w:r w:rsidRPr="00973DCA">
        <w:rPr>
          <w:u w:val="single"/>
        </w:rPr>
        <w:t>N.J.A.C.</w:t>
      </w:r>
      <w:r>
        <w:t xml:space="preserve"> 17:27</w:t>
      </w:r>
    </w:p>
    <w:p w14:paraId="6155E516" w14:textId="77777777" w:rsidR="000A6476" w:rsidRDefault="000A6476" w:rsidP="000A6476">
      <w:pPr>
        <w:jc w:val="center"/>
      </w:pPr>
    </w:p>
    <w:p w14:paraId="37426BD0" w14:textId="77777777" w:rsidR="000A6476" w:rsidRDefault="000A6476" w:rsidP="000A6476">
      <w:pPr>
        <w:jc w:val="center"/>
      </w:pPr>
      <w:r>
        <w:t>CONSTRUCTION CONTRACTS</w:t>
      </w:r>
    </w:p>
    <w:p w14:paraId="0A2ED6D8" w14:textId="77777777" w:rsidR="000A6476" w:rsidRDefault="000A6476" w:rsidP="000A6476"/>
    <w:p w14:paraId="41F4CC7F" w14:textId="77777777" w:rsidR="000A6476" w:rsidRDefault="000A6476" w:rsidP="000A6476">
      <w:r>
        <w:t>During the performance of this contract, the contractor agrees as follows:</w:t>
      </w:r>
    </w:p>
    <w:p w14:paraId="67560E88" w14:textId="77777777" w:rsidR="000A6476" w:rsidRDefault="000A6476" w:rsidP="000A6476"/>
    <w:p w14:paraId="6B7874E9" w14:textId="77777777" w:rsidR="000A6476" w:rsidRDefault="000A6476" w:rsidP="000A6476">
      <w:r>
        <w:t xml:space="preserve">The contractor or subcontractor, where applicable, will not </w:t>
      </w:r>
      <w:r>
        <w:tab/>
        <w:t>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 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0729F201" w14:textId="77777777" w:rsidR="000A6476" w:rsidRDefault="000A6476" w:rsidP="000A6476"/>
    <w:p w14:paraId="6F35BE71" w14:textId="77777777" w:rsidR="000A6476" w:rsidRDefault="000A6476" w:rsidP="000A6476">
      <w: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7BD7EA16" w14:textId="77777777" w:rsidR="000A6476" w:rsidRDefault="000A6476" w:rsidP="000A6476"/>
    <w:p w14:paraId="253C43B5" w14:textId="77777777" w:rsidR="000A6476" w:rsidRDefault="000A6476" w:rsidP="000A6476">
      <w:r>
        <w:t xml:space="preserve">The contractor or subcontractor will send </w:t>
      </w:r>
      <w:r>
        <w:tab/>
        <w:t>to each labor union, with which it has a collective bargaining agreement, a notice, to be provided by the agency contracting officer, advising the labor union or workers' representative of the contractor's commitments under this act and shall post copies of the notice in conspicuous places available to employees and applicants for employment.</w:t>
      </w:r>
    </w:p>
    <w:p w14:paraId="13FE3805" w14:textId="77777777" w:rsidR="000A6476" w:rsidRDefault="000A6476" w:rsidP="000A6476"/>
    <w:p w14:paraId="1AB7D350" w14:textId="77777777" w:rsidR="000A6476" w:rsidRDefault="000A6476" w:rsidP="000A6476">
      <w:r>
        <w:t xml:space="preserve">The contractor or subcontractor, where applicable, agrees to comply with any regulations promulgated by the Treasurer, pursuant to </w:t>
      </w:r>
      <w:r w:rsidRPr="00973DCA">
        <w:rPr>
          <w:u w:val="single"/>
        </w:rPr>
        <w:t>N.J.S.A.</w:t>
      </w:r>
      <w:r>
        <w:t xml:space="preserve"> 10:5-31 </w:t>
      </w:r>
      <w:r w:rsidRPr="00E66576">
        <w:rPr>
          <w:i/>
        </w:rPr>
        <w:t>et seq.</w:t>
      </w:r>
      <w:r>
        <w:t>, as amended and supplemented from time to time and the Americans with Disabilities Act.</w:t>
      </w:r>
    </w:p>
    <w:p w14:paraId="19326015" w14:textId="77777777" w:rsidR="000A6476" w:rsidRDefault="000A6476" w:rsidP="000A6476"/>
    <w:p w14:paraId="3C9CCC10" w14:textId="77777777" w:rsidR="000A6476" w:rsidRDefault="000A6476" w:rsidP="000A6476">
      <w:r>
        <w:t xml:space="preserve">When hiring or scheduling workers in each construction trade, the contractor or subcontractor agrees to make good faith efforts to employ </w:t>
      </w:r>
      <w:r>
        <w:tab/>
        <w:t xml:space="preserve">minority and women workers in each construction trade consistent with the targeted employment goal prescribed by </w:t>
      </w:r>
      <w:r w:rsidRPr="00973DCA">
        <w:rPr>
          <w:u w:val="single"/>
        </w:rPr>
        <w:t>N.J.A.C.</w:t>
      </w:r>
      <w:r>
        <w:t xml:space="preserve"> 17:27-7.2; provided, however, that the Division may, in its discretion, exempt a contractor or subcontractor from compliance with the good faith procedures prescribed by the following provisions, A, B and C, as long as the Division is satisfied that the contractor or subcontractor is employing workers provided by a union which provides evidence, in accordance with standards prescribed by the Division, that its percentage of active "card carrying" members who are minority and women workers is equal to or greater than the targeted employment goal established in accordance with </w:t>
      </w:r>
      <w:r w:rsidRPr="00973DCA">
        <w:rPr>
          <w:u w:val="single"/>
        </w:rPr>
        <w:t>N.J.A.C.</w:t>
      </w:r>
      <w:r>
        <w:t xml:space="preserve"> 17:27-7.2.  The contractor or subcontractor agrees that a good faith effort shall include compliance with the following procedures:</w:t>
      </w:r>
    </w:p>
    <w:p w14:paraId="664D51C2" w14:textId="77777777" w:rsidR="000A6476" w:rsidRDefault="000A6476" w:rsidP="000A6476"/>
    <w:p w14:paraId="3F467869" w14:textId="77777777" w:rsidR="000A6476" w:rsidRDefault="000A6476" w:rsidP="00017F15">
      <w:pPr>
        <w:ind w:firstLine="360"/>
      </w:pPr>
      <w:r>
        <w:t>(A)</w:t>
      </w:r>
      <w:r>
        <w:tab/>
        <w:t xml:space="preserve">If the contractor or subcontractor has a referral agreement or arrangement with a union for a construction trade, the contractor or subcontractor shall, within three business days of the contract award, seek assurances from the union that it will cooperate with the contractor or subcontractor as it fulfills its affirmative action obligations under this contract and in accordance with the rules promulgated by the Treasurer pursuant to </w:t>
      </w:r>
      <w:r w:rsidRPr="00973DCA">
        <w:rPr>
          <w:u w:val="single"/>
        </w:rPr>
        <w:t>N.J.S.A.</w:t>
      </w:r>
      <w:r>
        <w:t xml:space="preserve"> 10:5-31 et. seq., as supplemented and amended </w:t>
      </w:r>
      <w:r>
        <w:lastRenderedPageBreak/>
        <w:t>from time to time and the Americans with Disabilities Act.  If the contractor or subcontractor is unable to obtain said assurances from the construction trade union at least five business days prior to the commencement of construction work, the contractor or subcontractor agrees to afford equal employment opportunities minority and women workers directly, consistent with this chapter.  If the contractor's or subcontractor's prior experience with a construction trade union, regardless of whether the union has provided said assurances, indicates a significant possibility that the trade union will not refer sufficient minority and women workers consistent with affording equal employment opportunities as specified in this chapter, the contractor or subcontractor agrees to be prepared to provide such opportunities to minority and women workers directly, consistent with this chapter, by complying with the hiring or scheduling procedures prescribed under (B) below; and the contractor or subcontractor further agrees to take said action immediately if it determines that the union is not referring minority and women workers consistent with the equal employment opportunity goals set forth in this chapter.</w:t>
      </w:r>
    </w:p>
    <w:p w14:paraId="0D86346E" w14:textId="77777777" w:rsidR="000A6476" w:rsidRDefault="000A6476" w:rsidP="000A6476"/>
    <w:p w14:paraId="70962318" w14:textId="77777777" w:rsidR="000A6476" w:rsidRDefault="000A6476" w:rsidP="00017F15">
      <w:pPr>
        <w:ind w:firstLine="360"/>
      </w:pPr>
      <w:r>
        <w:t>(B)</w:t>
      </w:r>
      <w:r>
        <w:tab/>
        <w:t>If good faith efforts to meet targeted employment goals have not or cannot be met for each construction trade by adhering to the procedures of (A) above, or if the contractor does not have a referral agreement or arrangement with a union for a construction trade, the contractor or subcontractor agrees to take the following actions:</w:t>
      </w:r>
    </w:p>
    <w:p w14:paraId="4ACD4654" w14:textId="77777777" w:rsidR="000A6476" w:rsidRDefault="000A6476" w:rsidP="000A6476"/>
    <w:p w14:paraId="400FF309" w14:textId="77777777" w:rsidR="000A6476" w:rsidRDefault="000A6476" w:rsidP="000A6476">
      <w:pPr>
        <w:ind w:left="720"/>
      </w:pPr>
      <w:r>
        <w:t xml:space="preserve">(1) To notify the public agency compliance officer, the Division, and minority and women referral organizations listed by the Division pursuant to </w:t>
      </w:r>
      <w:r w:rsidRPr="00973DCA">
        <w:rPr>
          <w:u w:val="single"/>
        </w:rPr>
        <w:t>N.J.A.C.</w:t>
      </w:r>
      <w:r>
        <w:t xml:space="preserve"> 17:27-5.3, of its workforce needs, and request referral of minority and women workers;</w:t>
      </w:r>
    </w:p>
    <w:p w14:paraId="3EEB7709" w14:textId="77777777" w:rsidR="000A6476" w:rsidRDefault="000A6476" w:rsidP="000A6476">
      <w:r>
        <w:tab/>
      </w:r>
      <w:r>
        <w:tab/>
      </w:r>
    </w:p>
    <w:p w14:paraId="6A427B25" w14:textId="77777777" w:rsidR="000A6476" w:rsidRDefault="000A6476" w:rsidP="000A6476">
      <w:pPr>
        <w:ind w:left="720"/>
      </w:pPr>
      <w:r>
        <w:t>(2) To notify any minority and women workers who have been listed with it as awaiting available vacancies;</w:t>
      </w:r>
    </w:p>
    <w:p w14:paraId="137B2358" w14:textId="77777777" w:rsidR="000A6476" w:rsidRDefault="000A6476" w:rsidP="000A6476"/>
    <w:p w14:paraId="7607A5D5" w14:textId="77777777" w:rsidR="000A6476" w:rsidRDefault="000A6476" w:rsidP="000A6476">
      <w:pPr>
        <w:ind w:left="720"/>
      </w:pPr>
      <w:r>
        <w:t xml:space="preserve">(3) Prior to commencement of work, to request that the local construction </w:t>
      </w:r>
      <w:r>
        <w:tab/>
        <w:t>trade union refer minority and women workers to fill job openings, provided the contractor or subcontractor has a referral agreement or arrangement with a union for the construction trade;</w:t>
      </w:r>
    </w:p>
    <w:p w14:paraId="1E71C56E" w14:textId="77777777" w:rsidR="000A6476" w:rsidRDefault="000A6476" w:rsidP="000A6476"/>
    <w:p w14:paraId="0DAFD9EA" w14:textId="77777777" w:rsidR="000A6476" w:rsidRDefault="000A6476" w:rsidP="000A6476">
      <w:pPr>
        <w:ind w:left="720"/>
      </w:pPr>
      <w:r>
        <w:t>(4) To leave standing requests for additional referral to minority and women workers with the local construction trade union, provided the contractor or subcontractor has a referral agreement or arrangement with a union for the construction trade, the State Training and Employment Service and other approved referral sources in the area;</w:t>
      </w:r>
    </w:p>
    <w:p w14:paraId="2E47AE64" w14:textId="77777777" w:rsidR="000A6476" w:rsidRDefault="000A6476" w:rsidP="000A6476"/>
    <w:p w14:paraId="0EF9F7A4" w14:textId="77777777" w:rsidR="000A6476" w:rsidRDefault="000A6476" w:rsidP="000A6476">
      <w:pPr>
        <w:ind w:left="720"/>
      </w:pPr>
      <w:r>
        <w:t>(5) If it is necessary to lay off some of the workers in a given trade on the construction site, layoffs shall be conducted in compliance with the equal employment opportunity and non-discrimination standards set forth in this regulation, as well as with applicable Federal and State court decisions;</w:t>
      </w:r>
    </w:p>
    <w:p w14:paraId="269E02BB" w14:textId="77777777" w:rsidR="000A6476" w:rsidRDefault="000A6476" w:rsidP="000A6476"/>
    <w:p w14:paraId="16DB8399" w14:textId="77777777" w:rsidR="000A6476" w:rsidRDefault="000A6476" w:rsidP="000A6476">
      <w:pPr>
        <w:ind w:left="720"/>
      </w:pPr>
      <w:r>
        <w:t>(6) To adhere to the following procedure when minority and women workers apply or are referred to the contractor or subcontractor:</w:t>
      </w:r>
    </w:p>
    <w:p w14:paraId="7E5438E1" w14:textId="77777777" w:rsidR="000A6476" w:rsidRDefault="000A6476" w:rsidP="000A6476"/>
    <w:p w14:paraId="001707B4" w14:textId="77777777" w:rsidR="000A6476" w:rsidRDefault="000A6476" w:rsidP="000A6476">
      <w:pPr>
        <w:ind w:left="1440"/>
      </w:pPr>
      <w:r>
        <w:t>(i) The contactor or subcontractor shall interview the referred minority or women worker.</w:t>
      </w:r>
    </w:p>
    <w:p w14:paraId="0E8F3087" w14:textId="77777777" w:rsidR="000A6476" w:rsidRDefault="000A6476" w:rsidP="000A6476"/>
    <w:p w14:paraId="26455DFF" w14:textId="77777777" w:rsidR="000A6476" w:rsidRDefault="000A6476" w:rsidP="000A6476">
      <w:pPr>
        <w:ind w:left="1440"/>
      </w:pPr>
      <w:r>
        <w:t xml:space="preserve">(ii) If said individuals have never previously received any document or certification signifying a level of qualification lower than that required in order to perform the work of the construction trade, the contractor or subcontractor shall in good faith determine the qualifications of such individuals. The contractor or subcontractor shall hire or schedule those individuals who satisfy appropriate qualification standards in conformity with the equal employment opportunity and non-discrimination principles set forth in this chapter. However, a contractor or subcontractor shall determine that the individual at least possesses the requisite skills, and experience recognized by a union, apprentice program or a referral agency, provided the referral agency is acceptable to the Division. If necessary, the contractor or subcontractor shall hire or </w:t>
      </w:r>
      <w:r>
        <w:lastRenderedPageBreak/>
        <w:t>schedule minority and women workers who qualify as trainees pursuant to these rules. All of the requirements, however, are limited by the provisions of (C) below.</w:t>
      </w:r>
    </w:p>
    <w:p w14:paraId="4E33D48C" w14:textId="77777777" w:rsidR="000A6476" w:rsidRDefault="000A6476" w:rsidP="000A6476"/>
    <w:p w14:paraId="356DEF7A" w14:textId="77777777" w:rsidR="000A6476" w:rsidRDefault="000A6476" w:rsidP="000A6476">
      <w:pPr>
        <w:ind w:left="1440"/>
      </w:pPr>
      <w:r>
        <w:t>(iii) The name of any interested women or minority individual shall be maintained on a waiting list, and shall be considered for employment as described in (i) above, whenever vacancies occur. At the request of the Division, the contractor or subcontractor shall provide evidence of its good faith efforts to employ women and minorities from the list to fill vacancies.</w:t>
      </w:r>
    </w:p>
    <w:p w14:paraId="5588F562" w14:textId="77777777" w:rsidR="000A6476" w:rsidRDefault="000A6476" w:rsidP="000A6476"/>
    <w:p w14:paraId="023A972F" w14:textId="77777777" w:rsidR="000A6476" w:rsidRDefault="000A6476" w:rsidP="000A6476">
      <w:pPr>
        <w:ind w:left="1440"/>
      </w:pPr>
      <w:r>
        <w:t>(iv) If, for any reason, said contractor or subcontractor determines that a minority individual or a woman is not qualified or if the individual qualifies as an advanced trainee or apprentice, the contractor or subcontractor shall inform the individual in writing of the reasons for the determination, maintain a copy of the determination in its files, and send a copy to the public agency compliance officer and to the Division.</w:t>
      </w:r>
    </w:p>
    <w:p w14:paraId="1CC68CBD" w14:textId="77777777" w:rsidR="000A6476" w:rsidRDefault="000A6476" w:rsidP="000A6476"/>
    <w:p w14:paraId="0811FE04" w14:textId="77777777" w:rsidR="000A6476" w:rsidRDefault="000A6476" w:rsidP="000A6476">
      <w:pPr>
        <w:ind w:left="720"/>
      </w:pPr>
      <w:r>
        <w:t>(7) To keep a complete and accurate record of all requests made for the referral of workers in any trade covered by the contract, on forms made available by the Division and submitted promptly to the Division upon request.</w:t>
      </w:r>
    </w:p>
    <w:p w14:paraId="354A9148" w14:textId="77777777" w:rsidR="000A6476" w:rsidRDefault="000A6476" w:rsidP="000A6476"/>
    <w:p w14:paraId="08B448FB" w14:textId="77777777" w:rsidR="000A6476" w:rsidRDefault="000A6476" w:rsidP="00017F15">
      <w:pPr>
        <w:ind w:firstLine="360"/>
      </w:pPr>
      <w:r>
        <w:t>(C) The contractor or subcontractor agrees that nothing contained in (B) above shall preclude the contractor or subcontractor from complying with the union hiring hall or apprenticeship policies in any applicable collective bargaining agreement or union hiring hall arrangement, and, where required by custom or agreement, it shall send journeymen and trainees to the union for referral, or to the apprenticeship program for admission, pursuant to such agreement or arrangement. However, where the practices of a union or apprenticeship program will result in the exclusion of minorities and women or the failure to refer minorities and women consistent with the targeted county employment goal, the contractor or subcontractor shall consider for employment persons referred pursuant to (B) above without regard to such agreement or</w:t>
      </w:r>
      <w:r>
        <w:tab/>
        <w:t xml:space="preserve">arrangement; provided further, however, that the contractor or subcontractor shall not be required to employ women and minority advanced trainees and trainees in numbers which result in the employment of advanced trainees and trainees as a percentage of the total workforce for the construction trade, which percentage significantly exceeds the </w:t>
      </w:r>
      <w:r>
        <w:tab/>
        <w:t>apprentice to journey worker ratio specified in the applicable collective bargaining agreement, or in the absence of a collective bargaining agreement, exceeds the ratio established by practice in the area for said construction trade.  Also, the contractor or subcontractor agrees that, in implementing the procedures of (B) above, it shall, where applicable, employ minority and women workers residing within the geographical jurisdiction of the union.</w:t>
      </w:r>
    </w:p>
    <w:p w14:paraId="07608626" w14:textId="77777777" w:rsidR="000A6476" w:rsidRDefault="000A6476" w:rsidP="000A6476"/>
    <w:p w14:paraId="1D0725CA" w14:textId="77777777" w:rsidR="000A6476" w:rsidRDefault="000A6476" w:rsidP="000A6476">
      <w:r>
        <w:t xml:space="preserve">After notification of award, but prior to signing a construction contract, the contractor shall submit to the public agency compliance officer and the Division an initial project workforce report (Form AA 201) electronically provided to the public agency by the Division, through its website, for distribution to and completion by the contractor, in accordance with </w:t>
      </w:r>
      <w:r w:rsidRPr="00973DCA">
        <w:rPr>
          <w:u w:val="single"/>
        </w:rPr>
        <w:t>N.J.A.C.</w:t>
      </w:r>
      <w:r>
        <w:t xml:space="preserve"> 17:27-7. </w:t>
      </w:r>
    </w:p>
    <w:p w14:paraId="364182E3" w14:textId="77777777" w:rsidR="000A6476" w:rsidRDefault="000A6476" w:rsidP="000A6476"/>
    <w:p w14:paraId="0A470367" w14:textId="77777777" w:rsidR="000A6476" w:rsidRDefault="000A6476" w:rsidP="000A6476">
      <w:r>
        <w:t>The contractor also agrees to submit a copy of the Monthly Project Workforce Report once a month thereafter for the duration of this contract to the Division and to the public agency compliance officer.</w:t>
      </w:r>
    </w:p>
    <w:p w14:paraId="615A3E17" w14:textId="77777777" w:rsidR="000A6476" w:rsidRDefault="000A6476" w:rsidP="000A6476"/>
    <w:p w14:paraId="5E0CD09F" w14:textId="77777777" w:rsidR="000A6476" w:rsidRDefault="000A6476" w:rsidP="000A6476">
      <w:r>
        <w:t>The contractor agrees to cooperate with the public agency in the payment of budgeted funds, as is necessary, for on the job and/or off the job programs for outreach and training of minorities and women.</w:t>
      </w:r>
    </w:p>
    <w:p w14:paraId="2CAC3C8E" w14:textId="77777777" w:rsidR="000A6476" w:rsidRDefault="000A6476" w:rsidP="000A6476"/>
    <w:p w14:paraId="669BD06D" w14:textId="77777777" w:rsidR="000A6476" w:rsidRDefault="000A6476" w:rsidP="00017F15">
      <w:pPr>
        <w:ind w:firstLine="360"/>
      </w:pPr>
      <w:r>
        <w:t>(D)  The contractor and its subcontractors shall furnish such reports or other documents to the Division of Public Contracts Equal Employment Opportunity Compliance as may be requested by the Division from time to time in order to carry out the purposes of these regulations, and public agencies shall furnish such information as may be requested by the Division of Public Contracts Equal Employment Opportunity Compliance for conducting a compliance investigation pursuant to Subchapter 10 of the Administrative Code (</w:t>
      </w:r>
      <w:r w:rsidRPr="00973DCA">
        <w:rPr>
          <w:u w:val="single"/>
        </w:rPr>
        <w:t>N.J.A.C.</w:t>
      </w:r>
      <w:r>
        <w:t xml:space="preserve"> 17:27-1 </w:t>
      </w:r>
      <w:r w:rsidRPr="00E66576">
        <w:rPr>
          <w:i/>
        </w:rPr>
        <w:t>et seq.</w:t>
      </w:r>
      <w:r>
        <w:t>).</w:t>
      </w:r>
    </w:p>
    <w:p w14:paraId="0297D253" w14:textId="77777777" w:rsidR="000A6476" w:rsidRDefault="000A6476" w:rsidP="000A6476">
      <w:r>
        <w:lastRenderedPageBreak/>
        <w:br w:type="page"/>
      </w:r>
    </w:p>
    <w:p w14:paraId="156C5CC6" w14:textId="77777777" w:rsidR="000A6476" w:rsidRPr="00013EB4" w:rsidRDefault="000A6476" w:rsidP="000A6476">
      <w:pPr>
        <w:pStyle w:val="Default"/>
        <w:jc w:val="center"/>
        <w:rPr>
          <w:rFonts w:ascii="Arial" w:hAnsi="Arial" w:cs="Arial"/>
          <w:b/>
          <w:sz w:val="22"/>
          <w:szCs w:val="22"/>
        </w:rPr>
      </w:pPr>
      <w:r w:rsidRPr="00013EB4">
        <w:rPr>
          <w:rFonts w:ascii="Arial" w:hAnsi="Arial" w:cs="Arial"/>
          <w:b/>
          <w:sz w:val="22"/>
          <w:szCs w:val="22"/>
        </w:rPr>
        <w:lastRenderedPageBreak/>
        <w:t>EXECUTIVE ORDER NO. 151</w:t>
      </w:r>
      <w:r w:rsidR="00AA0A34">
        <w:rPr>
          <w:rFonts w:ascii="Arial" w:hAnsi="Arial" w:cs="Arial"/>
          <w:b/>
          <w:sz w:val="22"/>
          <w:szCs w:val="22"/>
        </w:rPr>
        <w:t xml:space="preserve"> REQUIREMENTS</w:t>
      </w:r>
    </w:p>
    <w:p w14:paraId="792FC842" w14:textId="77777777" w:rsidR="000A6476" w:rsidRPr="00013EB4" w:rsidRDefault="000A6476" w:rsidP="000A6476">
      <w:pPr>
        <w:pStyle w:val="Default"/>
        <w:rPr>
          <w:rFonts w:ascii="Arial" w:hAnsi="Arial" w:cs="Arial"/>
          <w:sz w:val="22"/>
          <w:szCs w:val="22"/>
        </w:rPr>
      </w:pPr>
    </w:p>
    <w:p w14:paraId="392282E3" w14:textId="77777777" w:rsidR="000A6476" w:rsidRDefault="000A6476" w:rsidP="000A6476">
      <w:pPr>
        <w:autoSpaceDE w:val="0"/>
        <w:autoSpaceDN w:val="0"/>
        <w:adjustRightInd w:val="0"/>
        <w:ind w:right="720"/>
        <w:rPr>
          <w:rFonts w:cs="Arial"/>
          <w:color w:val="000000"/>
        </w:rPr>
      </w:pPr>
      <w:r w:rsidRPr="00013EB4">
        <w:rPr>
          <w:rFonts w:cs="Arial"/>
          <w:color w:val="000000"/>
          <w:szCs w:val="22"/>
        </w:rPr>
        <w:t>It is the policy of the</w:t>
      </w:r>
      <w:r>
        <w:rPr>
          <w:rFonts w:cs="Arial"/>
          <w:color w:val="000000"/>
        </w:rPr>
        <w:t xml:space="preserve"> Division of Purchase and Property</w:t>
      </w:r>
      <w:r w:rsidRPr="00013EB4">
        <w:rPr>
          <w:rFonts w:cs="Arial"/>
          <w:b/>
          <w:bCs/>
          <w:color w:val="000000"/>
          <w:szCs w:val="22"/>
        </w:rPr>
        <w:t xml:space="preserve"> </w:t>
      </w:r>
      <w:r w:rsidRPr="00013EB4">
        <w:rPr>
          <w:rFonts w:cs="Arial"/>
          <w:color w:val="000000"/>
          <w:szCs w:val="22"/>
        </w:rPr>
        <w:t>that its contracts should create a workforce that reflects the diversity of the State of New Jersey. Therefore, contractors engaged by the</w:t>
      </w:r>
      <w:r>
        <w:rPr>
          <w:rFonts w:cs="Arial"/>
          <w:color w:val="000000"/>
        </w:rPr>
        <w:t xml:space="preserve"> Division of Purchase and Property</w:t>
      </w:r>
      <w:r w:rsidRPr="00013EB4">
        <w:rPr>
          <w:rFonts w:cs="Arial"/>
          <w:b/>
          <w:bCs/>
          <w:color w:val="000000"/>
          <w:szCs w:val="22"/>
        </w:rPr>
        <w:t xml:space="preserve"> </w:t>
      </w:r>
      <w:r w:rsidRPr="00013EB4">
        <w:rPr>
          <w:rFonts w:cs="Arial"/>
          <w:color w:val="000000"/>
          <w:szCs w:val="22"/>
        </w:rPr>
        <w:t xml:space="preserve">to perform under a construction contract shall put forth a good faith effort to engage in recruitment and employment practices that further the goal of fostering equal opportunities to minorities and women. </w:t>
      </w:r>
    </w:p>
    <w:p w14:paraId="7C04227E" w14:textId="77777777" w:rsidR="000A6476" w:rsidRPr="00013EB4" w:rsidRDefault="000A6476" w:rsidP="000A6476">
      <w:pPr>
        <w:autoSpaceDE w:val="0"/>
        <w:autoSpaceDN w:val="0"/>
        <w:adjustRightInd w:val="0"/>
        <w:ind w:left="440" w:right="720"/>
        <w:rPr>
          <w:rFonts w:cs="Arial"/>
          <w:color w:val="000000"/>
          <w:szCs w:val="22"/>
        </w:rPr>
      </w:pPr>
    </w:p>
    <w:p w14:paraId="45AC286B" w14:textId="77777777" w:rsidR="000A6476" w:rsidRPr="00013EB4" w:rsidRDefault="000A6476" w:rsidP="000A6476">
      <w:pPr>
        <w:autoSpaceDE w:val="0"/>
        <w:autoSpaceDN w:val="0"/>
        <w:adjustRightInd w:val="0"/>
        <w:ind w:right="720"/>
        <w:rPr>
          <w:rFonts w:cs="Arial"/>
          <w:color w:val="000000"/>
          <w:szCs w:val="22"/>
        </w:rPr>
      </w:pPr>
      <w:r w:rsidRPr="00013EB4">
        <w:rPr>
          <w:rFonts w:cs="Arial"/>
          <w:color w:val="000000"/>
          <w:szCs w:val="22"/>
        </w:rPr>
        <w:t>The contractor must demonstrate to the</w:t>
      </w:r>
      <w:r>
        <w:rPr>
          <w:rFonts w:cs="Arial"/>
          <w:color w:val="000000"/>
        </w:rPr>
        <w:t xml:space="preserve"> Division of Purchase and Property’s</w:t>
      </w:r>
      <w:r w:rsidRPr="00013EB4">
        <w:rPr>
          <w:rFonts w:cs="Arial"/>
          <w:color w:val="000000"/>
          <w:szCs w:val="22"/>
        </w:rPr>
        <w:t xml:space="preserve"> satisfaction that a good faith effort was made to ensure that minorities and women have been afforded equal opportunity to gain employment under the </w:t>
      </w:r>
      <w:r>
        <w:rPr>
          <w:rFonts w:cs="Arial"/>
          <w:color w:val="000000"/>
        </w:rPr>
        <w:t>Division of Purchase and Property’s</w:t>
      </w:r>
      <w:r w:rsidRPr="00013EB4">
        <w:rPr>
          <w:rFonts w:cs="Arial"/>
          <w:color w:val="000000"/>
          <w:szCs w:val="22"/>
        </w:rPr>
        <w:t xml:space="preserve"> contract with the contractor. Payment may be withheld from a contractor’s contract for failure to comply with these provisions. </w:t>
      </w:r>
    </w:p>
    <w:p w14:paraId="78977965" w14:textId="77777777" w:rsidR="000A6476" w:rsidRPr="00013EB4" w:rsidRDefault="000A6476" w:rsidP="000A6476">
      <w:pPr>
        <w:autoSpaceDE w:val="0"/>
        <w:autoSpaceDN w:val="0"/>
        <w:adjustRightInd w:val="0"/>
        <w:ind w:left="440" w:right="720"/>
        <w:rPr>
          <w:rFonts w:cs="Arial"/>
          <w:color w:val="000000"/>
          <w:szCs w:val="22"/>
        </w:rPr>
      </w:pPr>
    </w:p>
    <w:p w14:paraId="66190070" w14:textId="77777777" w:rsidR="000A6476" w:rsidRPr="00013EB4" w:rsidRDefault="000A6476" w:rsidP="000A6476">
      <w:pPr>
        <w:rPr>
          <w:rFonts w:cs="Arial"/>
          <w:color w:val="000000"/>
          <w:szCs w:val="22"/>
        </w:rPr>
      </w:pPr>
      <w:r w:rsidRPr="00013EB4">
        <w:rPr>
          <w:rFonts w:cs="Arial"/>
          <w:color w:val="000000"/>
          <w:szCs w:val="22"/>
        </w:rPr>
        <w:t>Evidence of a “good faith effort” includes, but is not limited to:</w:t>
      </w:r>
    </w:p>
    <w:p w14:paraId="6832C67D" w14:textId="77777777" w:rsidR="000A6476" w:rsidRPr="00013EB4" w:rsidRDefault="000A6476" w:rsidP="000A6476">
      <w:pPr>
        <w:autoSpaceDE w:val="0"/>
        <w:autoSpaceDN w:val="0"/>
        <w:adjustRightInd w:val="0"/>
        <w:rPr>
          <w:rFonts w:cs="Arial"/>
          <w:color w:val="000000"/>
          <w:szCs w:val="22"/>
        </w:rPr>
      </w:pPr>
      <w:r w:rsidRPr="00013EB4">
        <w:rPr>
          <w:rFonts w:cs="Arial"/>
          <w:color w:val="000000"/>
          <w:szCs w:val="22"/>
        </w:rPr>
        <w:t xml:space="preserve"> </w:t>
      </w:r>
    </w:p>
    <w:p w14:paraId="7EF5A8A3" w14:textId="77777777" w:rsidR="000A6476" w:rsidRPr="00013EB4" w:rsidRDefault="000A6476" w:rsidP="007F2383">
      <w:pPr>
        <w:numPr>
          <w:ilvl w:val="0"/>
          <w:numId w:val="17"/>
        </w:numPr>
        <w:autoSpaceDE w:val="0"/>
        <w:autoSpaceDN w:val="0"/>
        <w:adjustRightInd w:val="0"/>
        <w:ind w:left="1080" w:hanging="360"/>
        <w:jc w:val="left"/>
        <w:rPr>
          <w:rFonts w:cs="Arial"/>
          <w:color w:val="000000"/>
          <w:szCs w:val="22"/>
        </w:rPr>
      </w:pPr>
      <w:r w:rsidRPr="00013EB4">
        <w:rPr>
          <w:rFonts w:cs="Arial"/>
          <w:color w:val="000000"/>
          <w:szCs w:val="22"/>
        </w:rPr>
        <w:t xml:space="preserve">The Contractor shall recruit prospective employees through the State Job bank website, managed by the Department of Labor and Workforce Development, available online at </w:t>
      </w:r>
      <w:r w:rsidRPr="00013EB4">
        <w:rPr>
          <w:rFonts w:cs="Arial"/>
          <w:color w:val="0000FF"/>
          <w:szCs w:val="22"/>
          <w:u w:val="single"/>
        </w:rPr>
        <w:t>http://NJ.gov/JobCentralNJ</w:t>
      </w:r>
      <w:r w:rsidRPr="00013EB4">
        <w:rPr>
          <w:rFonts w:cs="Arial"/>
          <w:color w:val="000000"/>
          <w:szCs w:val="22"/>
        </w:rPr>
        <w:t xml:space="preserve">; </w:t>
      </w:r>
    </w:p>
    <w:p w14:paraId="31535F64" w14:textId="77777777" w:rsidR="000A6476" w:rsidRPr="00013EB4" w:rsidRDefault="000A6476" w:rsidP="007F2383">
      <w:pPr>
        <w:numPr>
          <w:ilvl w:val="0"/>
          <w:numId w:val="17"/>
        </w:numPr>
        <w:autoSpaceDE w:val="0"/>
        <w:autoSpaceDN w:val="0"/>
        <w:adjustRightInd w:val="0"/>
        <w:ind w:left="1080" w:hanging="360"/>
        <w:jc w:val="left"/>
        <w:rPr>
          <w:rFonts w:cs="Arial"/>
          <w:color w:val="000000"/>
          <w:szCs w:val="22"/>
        </w:rPr>
      </w:pPr>
      <w:r w:rsidRPr="00013EB4">
        <w:rPr>
          <w:rFonts w:cs="Arial"/>
          <w:color w:val="000000"/>
          <w:szCs w:val="22"/>
        </w:rPr>
        <w:t>The Contractor shall keep specific records of its efforts, including records of all individuals interviewed and hired, including the specific numbers of minorities and women;</w:t>
      </w:r>
    </w:p>
    <w:p w14:paraId="667F41A3" w14:textId="77777777" w:rsidR="000A6476" w:rsidRPr="00013EB4" w:rsidRDefault="000A6476" w:rsidP="007F2383">
      <w:pPr>
        <w:numPr>
          <w:ilvl w:val="0"/>
          <w:numId w:val="17"/>
        </w:numPr>
        <w:autoSpaceDE w:val="0"/>
        <w:autoSpaceDN w:val="0"/>
        <w:adjustRightInd w:val="0"/>
        <w:ind w:left="1080" w:hanging="360"/>
        <w:jc w:val="left"/>
        <w:rPr>
          <w:rFonts w:cs="Arial"/>
          <w:color w:val="000000"/>
          <w:szCs w:val="22"/>
        </w:rPr>
      </w:pPr>
      <w:r w:rsidRPr="00013EB4">
        <w:rPr>
          <w:rFonts w:cs="Arial"/>
          <w:color w:val="000000"/>
          <w:szCs w:val="22"/>
        </w:rPr>
        <w:t xml:space="preserve">The Contractor shall actively solicit and shall provide the </w:t>
      </w:r>
      <w:r w:rsidRPr="00013EB4">
        <w:rPr>
          <w:rFonts w:cs="Arial"/>
          <w:bCs/>
          <w:color w:val="000000"/>
          <w:szCs w:val="22"/>
        </w:rPr>
        <w:t>Division of Purchase and Property</w:t>
      </w:r>
      <w:r w:rsidRPr="00013EB4">
        <w:rPr>
          <w:rFonts w:cs="Arial"/>
          <w:b/>
          <w:bCs/>
          <w:color w:val="000000"/>
          <w:szCs w:val="22"/>
        </w:rPr>
        <w:t xml:space="preserve"> </w:t>
      </w:r>
      <w:r w:rsidRPr="00013EB4">
        <w:rPr>
          <w:rFonts w:cs="Arial"/>
          <w:color w:val="000000"/>
          <w:szCs w:val="22"/>
        </w:rPr>
        <w:t xml:space="preserve">with proof of solicitations for employment, including but not limited to advertisements in general circulation media, professional service publications and electronic media; and </w:t>
      </w:r>
    </w:p>
    <w:p w14:paraId="3B0600E7" w14:textId="77777777" w:rsidR="000A6476" w:rsidRPr="00013EB4" w:rsidRDefault="000A6476" w:rsidP="007F2383">
      <w:pPr>
        <w:numPr>
          <w:ilvl w:val="0"/>
          <w:numId w:val="17"/>
        </w:numPr>
        <w:autoSpaceDE w:val="0"/>
        <w:autoSpaceDN w:val="0"/>
        <w:adjustRightInd w:val="0"/>
        <w:ind w:left="1080" w:hanging="360"/>
        <w:jc w:val="left"/>
        <w:rPr>
          <w:rFonts w:cs="Arial"/>
          <w:color w:val="000000"/>
          <w:szCs w:val="22"/>
        </w:rPr>
      </w:pPr>
      <w:r w:rsidRPr="00013EB4">
        <w:rPr>
          <w:rFonts w:cs="Arial"/>
          <w:color w:val="000000"/>
          <w:szCs w:val="22"/>
        </w:rPr>
        <w:t>The Contractor shall provide evidence of efforts described at 2 above to the Division of Purchase and Property</w:t>
      </w:r>
      <w:r w:rsidRPr="00013EB4">
        <w:rPr>
          <w:rFonts w:cs="Arial"/>
          <w:b/>
          <w:bCs/>
          <w:color w:val="000000"/>
          <w:szCs w:val="22"/>
        </w:rPr>
        <w:t xml:space="preserve"> </w:t>
      </w:r>
      <w:r w:rsidRPr="00013EB4">
        <w:rPr>
          <w:rFonts w:cs="Arial"/>
          <w:color w:val="000000"/>
          <w:szCs w:val="22"/>
        </w:rPr>
        <w:t xml:space="preserve">no less frequently than once every 12 months. </w:t>
      </w:r>
    </w:p>
    <w:p w14:paraId="705D6CF7" w14:textId="77777777" w:rsidR="000A6476" w:rsidRPr="00013EB4" w:rsidRDefault="000A6476" w:rsidP="007F2383">
      <w:pPr>
        <w:numPr>
          <w:ilvl w:val="0"/>
          <w:numId w:val="17"/>
        </w:numPr>
        <w:autoSpaceDE w:val="0"/>
        <w:autoSpaceDN w:val="0"/>
        <w:adjustRightInd w:val="0"/>
        <w:ind w:left="1080" w:hanging="360"/>
        <w:jc w:val="left"/>
        <w:rPr>
          <w:rFonts w:cs="Arial"/>
          <w:color w:val="000000"/>
          <w:szCs w:val="22"/>
        </w:rPr>
      </w:pPr>
      <w:r w:rsidRPr="00013EB4">
        <w:rPr>
          <w:rFonts w:cs="Arial"/>
          <w:color w:val="000000"/>
          <w:szCs w:val="22"/>
        </w:rPr>
        <w:t xml:space="preserve">The Contractor shall comply with the requirements set forth at N.J.A.C. 17:27. </w:t>
      </w:r>
    </w:p>
    <w:p w14:paraId="4B2A31C5" w14:textId="77777777" w:rsidR="000A6476" w:rsidRPr="00013EB4" w:rsidRDefault="000A6476" w:rsidP="000A6476">
      <w:pPr>
        <w:autoSpaceDE w:val="0"/>
        <w:autoSpaceDN w:val="0"/>
        <w:adjustRightInd w:val="0"/>
        <w:rPr>
          <w:rFonts w:cs="Arial"/>
          <w:color w:val="000000"/>
          <w:szCs w:val="22"/>
        </w:rPr>
      </w:pPr>
    </w:p>
    <w:p w14:paraId="2CC43E17" w14:textId="77777777" w:rsidR="000A6476" w:rsidRPr="00013EB4" w:rsidRDefault="000A6476" w:rsidP="000A6476">
      <w:pPr>
        <w:rPr>
          <w:rFonts w:cs="Arial"/>
          <w:color w:val="000000"/>
          <w:szCs w:val="22"/>
        </w:rPr>
      </w:pPr>
      <w:r w:rsidRPr="00013EB4">
        <w:rPr>
          <w:rFonts w:cs="Arial"/>
          <w:szCs w:val="22"/>
          <w:u w:val="single"/>
        </w:rPr>
        <w:t>This language is in addition to and does not replace good faith efforts requirements for construction contracts required by N.J.A.C. 17:27-3.6, 3.7 and 3.8, also known as Exhibit B</w:t>
      </w:r>
      <w:r w:rsidRPr="00013EB4">
        <w:rPr>
          <w:rFonts w:cs="Arial"/>
          <w:szCs w:val="22"/>
        </w:rPr>
        <w:t>.</w:t>
      </w:r>
    </w:p>
    <w:p w14:paraId="7F8EC4EE" w14:textId="77777777" w:rsidR="000A6476" w:rsidRDefault="000A6476" w:rsidP="000A6476"/>
    <w:p w14:paraId="2325D0BB" w14:textId="77777777" w:rsidR="001842A5" w:rsidRPr="004E7C58" w:rsidRDefault="001842A5" w:rsidP="00784B37">
      <w:pPr>
        <w:pStyle w:val="BodyText2"/>
        <w:rPr>
          <w:rFonts w:cs="Arial"/>
        </w:rPr>
      </w:pPr>
    </w:p>
    <w:sectPr w:rsidR="001842A5" w:rsidRPr="004E7C58" w:rsidSect="00A777FE">
      <w:pgSz w:w="12240" w:h="15840" w:code="1"/>
      <w:pgMar w:top="576" w:right="1440" w:bottom="245" w:left="126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DD9A57E" w14:textId="77777777" w:rsidR="00431198" w:rsidRDefault="00431198">
      <w:r>
        <w:separator/>
      </w:r>
    </w:p>
  </w:endnote>
  <w:endnote w:type="continuationSeparator" w:id="0">
    <w:p w14:paraId="4C985EB4" w14:textId="77777777" w:rsidR="00431198" w:rsidRDefault="00431198">
      <w:r>
        <w:continuationSeparator/>
      </w:r>
    </w:p>
  </w:endnote>
  <w:endnote w:type="continuationNotice" w:id="1">
    <w:p w14:paraId="28149982" w14:textId="77777777" w:rsidR="00431198" w:rsidRDefault="0043119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Garamond">
    <w:panose1 w:val="02020404030301010803"/>
    <w:charset w:val="00"/>
    <w:family w:val="roman"/>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Book Antiqua">
    <w:panose1 w:val="020406020503050303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42EDB23" w14:textId="77777777" w:rsidR="00431198" w:rsidRDefault="00431198">
    <w:pPr>
      <w:pStyle w:val="Footer"/>
      <w:framePr w:w="576" w:wrap="around" w:vAnchor="page" w:hAnchor="page" w:x="10945" w:y="15121"/>
      <w:jc w:val="right"/>
      <w:rPr>
        <w:rStyle w:val="PageNumber"/>
      </w:rPr>
    </w:pPr>
    <w:r>
      <w:rPr>
        <w:rStyle w:val="PageNumber"/>
      </w:rPr>
      <w:fldChar w:fldCharType="begin"/>
    </w:r>
    <w:r>
      <w:rPr>
        <w:rStyle w:val="PageNumber"/>
      </w:rPr>
      <w:instrText xml:space="preserve">PAGE  </w:instrText>
    </w:r>
    <w:r>
      <w:rPr>
        <w:rStyle w:val="PageNumber"/>
      </w:rPr>
      <w:fldChar w:fldCharType="end"/>
    </w:r>
  </w:p>
  <w:p w14:paraId="64999A4A" w14:textId="77777777" w:rsidR="00431198" w:rsidRDefault="00431198">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D6FBAB8" w14:textId="77777777" w:rsidR="00431198" w:rsidRPr="00851065" w:rsidRDefault="00431198">
    <w:pPr>
      <w:pStyle w:val="Footer"/>
      <w:framePr w:w="576" w:wrap="around" w:vAnchor="page" w:hAnchor="page" w:x="10945" w:y="15121"/>
      <w:jc w:val="right"/>
      <w:rPr>
        <w:rStyle w:val="PageNumber"/>
      </w:rPr>
    </w:pPr>
  </w:p>
  <w:p w14:paraId="525AFD7C" w14:textId="77777777" w:rsidR="00431198" w:rsidRPr="00851065" w:rsidRDefault="00431198">
    <w:pPr>
      <w:jc w:val="center"/>
      <w:rPr>
        <w:sz w:val="20"/>
      </w:rPr>
    </w:pPr>
    <w:r w:rsidRPr="00851065">
      <w:rPr>
        <w:rStyle w:val="PageNumber"/>
        <w:sz w:val="20"/>
      </w:rPr>
      <w:fldChar w:fldCharType="begin"/>
    </w:r>
    <w:r w:rsidRPr="00127B74">
      <w:rPr>
        <w:rStyle w:val="PageNumber"/>
        <w:rFonts w:cs="Arial"/>
        <w:sz w:val="20"/>
        <w:szCs w:val="20"/>
      </w:rPr>
      <w:instrText xml:space="preserve"> PAGE </w:instrText>
    </w:r>
    <w:r w:rsidRPr="00851065">
      <w:rPr>
        <w:rStyle w:val="PageNumber"/>
        <w:sz w:val="20"/>
      </w:rPr>
      <w:fldChar w:fldCharType="separate"/>
    </w:r>
    <w:r w:rsidR="00E71CE6">
      <w:rPr>
        <w:rStyle w:val="PageNumber"/>
        <w:rFonts w:cs="Arial"/>
        <w:noProof/>
        <w:sz w:val="20"/>
        <w:szCs w:val="20"/>
      </w:rPr>
      <w:t>21</w:t>
    </w:r>
    <w:r w:rsidRPr="00851065">
      <w:rPr>
        <w:rStyle w:val="PageNumber"/>
        <w:sz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CA03BA2" w14:textId="77777777" w:rsidR="00431198" w:rsidRDefault="00431198">
      <w:r>
        <w:separator/>
      </w:r>
    </w:p>
  </w:footnote>
  <w:footnote w:type="continuationSeparator" w:id="0">
    <w:p w14:paraId="290B59A6" w14:textId="77777777" w:rsidR="00431198" w:rsidRDefault="00431198">
      <w:r>
        <w:continuationSeparator/>
      </w:r>
    </w:p>
  </w:footnote>
  <w:footnote w:type="continuationNotice" w:id="1">
    <w:p w14:paraId="0E076968" w14:textId="77777777" w:rsidR="00431198" w:rsidRDefault="00431198"/>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06F5449"/>
    <w:multiLevelType w:val="hybridMultilevel"/>
    <w:tmpl w:val="1128A7F2"/>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07480FBB"/>
    <w:multiLevelType w:val="hybridMultilevel"/>
    <w:tmpl w:val="4EE0705C"/>
    <w:lvl w:ilvl="0" w:tplc="0409000F">
      <w:start w:val="1"/>
      <w:numFmt w:val="decimal"/>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 w15:restartNumberingAfterBreak="0">
    <w:nsid w:val="085E2570"/>
    <w:multiLevelType w:val="hybridMultilevel"/>
    <w:tmpl w:val="CAA0E2EA"/>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0A40766F"/>
    <w:multiLevelType w:val="multilevel"/>
    <w:tmpl w:val="DC1473C6"/>
    <w:lvl w:ilvl="0">
      <w:start w:val="1"/>
      <w:numFmt w:val="decimal"/>
      <w:lvlText w:val="%1."/>
      <w:lvlJc w:val="left"/>
      <w:pPr>
        <w:ind w:left="720" w:hanging="360"/>
      </w:pPr>
    </w:lvl>
    <w:lvl w:ilvl="1">
      <w:start w:val="2"/>
      <w:numFmt w:val="decimal"/>
      <w:isLgl/>
      <w:lvlText w:val="%1.%2"/>
      <w:lvlJc w:val="left"/>
      <w:pPr>
        <w:ind w:left="720" w:hanging="360"/>
      </w:pPr>
      <w:rPr>
        <w:rFonts w:ascii="Arial Narrow" w:hAnsi="Arial Narrow" w:cs="Arial" w:hint="default"/>
        <w:b/>
      </w:rPr>
    </w:lvl>
    <w:lvl w:ilvl="2">
      <w:start w:val="1"/>
      <w:numFmt w:val="decimal"/>
      <w:isLgl/>
      <w:lvlText w:val="%1.%2.%3"/>
      <w:lvlJc w:val="left"/>
      <w:pPr>
        <w:ind w:left="1080" w:hanging="720"/>
      </w:pPr>
      <w:rPr>
        <w:rFonts w:ascii="Arial Narrow" w:hAnsi="Arial Narrow" w:cs="Arial" w:hint="default"/>
        <w:b/>
      </w:rPr>
    </w:lvl>
    <w:lvl w:ilvl="3">
      <w:start w:val="1"/>
      <w:numFmt w:val="decimal"/>
      <w:isLgl/>
      <w:lvlText w:val="%1.%2.%3.%4"/>
      <w:lvlJc w:val="left"/>
      <w:pPr>
        <w:ind w:left="1080" w:hanging="720"/>
      </w:pPr>
      <w:rPr>
        <w:rFonts w:ascii="Arial Narrow" w:hAnsi="Arial Narrow" w:cs="Arial" w:hint="default"/>
        <w:b/>
      </w:rPr>
    </w:lvl>
    <w:lvl w:ilvl="4">
      <w:start w:val="1"/>
      <w:numFmt w:val="decimal"/>
      <w:isLgl/>
      <w:lvlText w:val="%1.%2.%3.%4.%5"/>
      <w:lvlJc w:val="left"/>
      <w:pPr>
        <w:ind w:left="1440" w:hanging="1080"/>
      </w:pPr>
      <w:rPr>
        <w:rFonts w:ascii="Arial Narrow" w:hAnsi="Arial Narrow" w:cs="Arial" w:hint="default"/>
        <w:b/>
      </w:rPr>
    </w:lvl>
    <w:lvl w:ilvl="5">
      <w:start w:val="1"/>
      <w:numFmt w:val="decimal"/>
      <w:isLgl/>
      <w:lvlText w:val="%1.%2.%3.%4.%5.%6"/>
      <w:lvlJc w:val="left"/>
      <w:pPr>
        <w:ind w:left="1440" w:hanging="1080"/>
      </w:pPr>
      <w:rPr>
        <w:rFonts w:ascii="Arial Narrow" w:hAnsi="Arial Narrow" w:cs="Arial" w:hint="default"/>
        <w:b/>
      </w:rPr>
    </w:lvl>
    <w:lvl w:ilvl="6">
      <w:start w:val="1"/>
      <w:numFmt w:val="decimal"/>
      <w:isLgl/>
      <w:lvlText w:val="%1.%2.%3.%4.%5.%6.%7"/>
      <w:lvlJc w:val="left"/>
      <w:pPr>
        <w:ind w:left="1800" w:hanging="1440"/>
      </w:pPr>
      <w:rPr>
        <w:rFonts w:ascii="Arial Narrow" w:hAnsi="Arial Narrow" w:cs="Arial" w:hint="default"/>
        <w:b/>
      </w:rPr>
    </w:lvl>
    <w:lvl w:ilvl="7">
      <w:start w:val="1"/>
      <w:numFmt w:val="decimal"/>
      <w:isLgl/>
      <w:lvlText w:val="%1.%2.%3.%4.%5.%6.%7.%8"/>
      <w:lvlJc w:val="left"/>
      <w:pPr>
        <w:ind w:left="1800" w:hanging="1440"/>
      </w:pPr>
      <w:rPr>
        <w:rFonts w:ascii="Arial Narrow" w:hAnsi="Arial Narrow" w:cs="Arial" w:hint="default"/>
        <w:b/>
      </w:rPr>
    </w:lvl>
    <w:lvl w:ilvl="8">
      <w:start w:val="1"/>
      <w:numFmt w:val="decimal"/>
      <w:isLgl/>
      <w:lvlText w:val="%1.%2.%3.%4.%5.%6.%7.%8.%9"/>
      <w:lvlJc w:val="left"/>
      <w:pPr>
        <w:ind w:left="2160" w:hanging="1800"/>
      </w:pPr>
      <w:rPr>
        <w:rFonts w:ascii="Arial Narrow" w:hAnsi="Arial Narrow" w:cs="Arial" w:hint="default"/>
        <w:b/>
      </w:rPr>
    </w:lvl>
  </w:abstractNum>
  <w:abstractNum w:abstractNumId="5" w15:restartNumberingAfterBreak="0">
    <w:nsid w:val="0F902F92"/>
    <w:multiLevelType w:val="multilevel"/>
    <w:tmpl w:val="4346229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 w15:restartNumberingAfterBreak="0">
    <w:nsid w:val="1191273E"/>
    <w:multiLevelType w:val="multilevel"/>
    <w:tmpl w:val="789A31E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 w15:restartNumberingAfterBreak="0">
    <w:nsid w:val="136660E4"/>
    <w:multiLevelType w:val="hybridMultilevel"/>
    <w:tmpl w:val="C36E092A"/>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15:restartNumberingAfterBreak="0">
    <w:nsid w:val="16FA1C3F"/>
    <w:multiLevelType w:val="hybridMultilevel"/>
    <w:tmpl w:val="F99C9676"/>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15">
      <w:start w:val="1"/>
      <w:numFmt w:val="upperLetter"/>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15:restartNumberingAfterBreak="0">
    <w:nsid w:val="185D6C79"/>
    <w:multiLevelType w:val="hybridMultilevel"/>
    <w:tmpl w:val="A6E8BDB8"/>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15:restartNumberingAfterBreak="0">
    <w:nsid w:val="21BF5179"/>
    <w:multiLevelType w:val="hybridMultilevel"/>
    <w:tmpl w:val="88B4C134"/>
    <w:lvl w:ilvl="0" w:tplc="3452B266">
      <w:start w:val="1"/>
      <w:numFmt w:val="low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9C40B18"/>
    <w:multiLevelType w:val="multilevel"/>
    <w:tmpl w:val="9410A0CC"/>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2" w15:restartNumberingAfterBreak="0">
    <w:nsid w:val="2AD03316"/>
    <w:multiLevelType w:val="hybridMultilevel"/>
    <w:tmpl w:val="4438636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 w15:restartNumberingAfterBreak="0">
    <w:nsid w:val="2F574A3A"/>
    <w:multiLevelType w:val="hybridMultilevel"/>
    <w:tmpl w:val="BEAC80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5431C48"/>
    <w:multiLevelType w:val="hybridMultilevel"/>
    <w:tmpl w:val="6AA24F2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5CF7169"/>
    <w:multiLevelType w:val="hybridMultilevel"/>
    <w:tmpl w:val="1EAAE4C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79100EC"/>
    <w:multiLevelType w:val="hybridMultilevel"/>
    <w:tmpl w:val="203E626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83B68B0"/>
    <w:multiLevelType w:val="hybridMultilevel"/>
    <w:tmpl w:val="ED6023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A4225E3"/>
    <w:multiLevelType w:val="hybridMultilevel"/>
    <w:tmpl w:val="779E42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0071959"/>
    <w:multiLevelType w:val="hybridMultilevel"/>
    <w:tmpl w:val="AED4898C"/>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0" w15:restartNumberingAfterBreak="0">
    <w:nsid w:val="41AC3430"/>
    <w:multiLevelType w:val="hybridMultilevel"/>
    <w:tmpl w:val="947CCB3E"/>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428239FC"/>
    <w:multiLevelType w:val="hybridMultilevel"/>
    <w:tmpl w:val="5EE03CBE"/>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2" w15:restartNumberingAfterBreak="0">
    <w:nsid w:val="47F24BE8"/>
    <w:multiLevelType w:val="hybridMultilevel"/>
    <w:tmpl w:val="966C338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97A15D9"/>
    <w:multiLevelType w:val="multilevel"/>
    <w:tmpl w:val="C204A03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4" w15:restartNumberingAfterBreak="0">
    <w:nsid w:val="4B0A1331"/>
    <w:multiLevelType w:val="hybridMultilevel"/>
    <w:tmpl w:val="7E5C0C8E"/>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15">
      <w:start w:val="1"/>
      <w:numFmt w:val="upperLetter"/>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5" w15:restartNumberingAfterBreak="0">
    <w:nsid w:val="4D417DBA"/>
    <w:multiLevelType w:val="multilevel"/>
    <w:tmpl w:val="22685C5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6" w15:restartNumberingAfterBreak="0">
    <w:nsid w:val="4E6825E8"/>
    <w:multiLevelType w:val="hybridMultilevel"/>
    <w:tmpl w:val="B29A29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28C190E"/>
    <w:multiLevelType w:val="hybridMultilevel"/>
    <w:tmpl w:val="484295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8BC6B09"/>
    <w:multiLevelType w:val="hybridMultilevel"/>
    <w:tmpl w:val="0D9A1A22"/>
    <w:lvl w:ilvl="0" w:tplc="04090015">
      <w:start w:val="1"/>
      <w:numFmt w:val="upp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5DD9265B"/>
    <w:multiLevelType w:val="multilevel"/>
    <w:tmpl w:val="736ED4F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0" w15:restartNumberingAfterBreak="0">
    <w:nsid w:val="6282681C"/>
    <w:multiLevelType w:val="hybridMultilevel"/>
    <w:tmpl w:val="6A96892C"/>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15">
      <w:start w:val="1"/>
      <w:numFmt w:val="upperLetter"/>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1" w15:restartNumberingAfterBreak="0">
    <w:nsid w:val="66367342"/>
    <w:multiLevelType w:val="hybridMultilevel"/>
    <w:tmpl w:val="EA3EE2CC"/>
    <w:lvl w:ilvl="0" w:tplc="04090015">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2" w15:restartNumberingAfterBreak="0">
    <w:nsid w:val="698A190E"/>
    <w:multiLevelType w:val="hybridMultilevel"/>
    <w:tmpl w:val="C8D41CDC"/>
    <w:lvl w:ilvl="0" w:tplc="04090015">
      <w:start w:val="1"/>
      <w:numFmt w:val="upperLetter"/>
      <w:lvlText w:val="%1."/>
      <w:lvlJc w:val="left"/>
      <w:pPr>
        <w:ind w:left="780" w:hanging="360"/>
      </w:pPr>
      <w:rPr>
        <w:rFonts w:hint="default"/>
      </w:r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33" w15:restartNumberingAfterBreak="0">
    <w:nsid w:val="6F8C10B0"/>
    <w:multiLevelType w:val="hybridMultilevel"/>
    <w:tmpl w:val="2228AE72"/>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4" w15:restartNumberingAfterBreak="0">
    <w:nsid w:val="70B80833"/>
    <w:multiLevelType w:val="multilevel"/>
    <w:tmpl w:val="7B46B64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5" w15:restartNumberingAfterBreak="0">
    <w:nsid w:val="70C04372"/>
    <w:multiLevelType w:val="multilevel"/>
    <w:tmpl w:val="1CE4C08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6" w15:restartNumberingAfterBreak="0">
    <w:nsid w:val="7C7853FE"/>
    <w:multiLevelType w:val="hybridMultilevel"/>
    <w:tmpl w:val="BFA0187E"/>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15">
      <w:start w:val="1"/>
      <w:numFmt w:val="upperLetter"/>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7" w15:restartNumberingAfterBreak="0">
    <w:nsid w:val="7CA4C728"/>
    <w:multiLevelType w:val="hybridMultilevel"/>
    <w:tmpl w:val="F35282F5"/>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8" w15:restartNumberingAfterBreak="0">
    <w:nsid w:val="7DB8537E"/>
    <w:multiLevelType w:val="hybridMultilevel"/>
    <w:tmpl w:val="935A7D20"/>
    <w:lvl w:ilvl="0" w:tplc="0409000F">
      <w:start w:val="1"/>
      <w:numFmt w:val="decimal"/>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9" w15:restartNumberingAfterBreak="0">
    <w:nsid w:val="7E845B32"/>
    <w:multiLevelType w:val="multilevel"/>
    <w:tmpl w:val="8BE8C32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0" w15:restartNumberingAfterBreak="0">
    <w:nsid w:val="7EC0625B"/>
    <w:multiLevelType w:val="multilevel"/>
    <w:tmpl w:val="4E046DE8"/>
    <w:lvl w:ilvl="0">
      <w:start w:val="1"/>
      <w:numFmt w:val="decimal"/>
      <w:pStyle w:val="Heading1"/>
      <w:lvlText w:val="%1.0"/>
      <w:lvlJc w:val="left"/>
      <w:pPr>
        <w:ind w:left="432" w:hanging="432"/>
      </w:pPr>
      <w:rPr>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Heading2"/>
      <w:lvlText w:val="%1.%2"/>
      <w:lvlJc w:val="left"/>
      <w:pPr>
        <w:ind w:left="576" w:hanging="576"/>
      </w:pPr>
      <w:rPr>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Heading3"/>
      <w:lvlText w:val="%1.%2.%3"/>
      <w:lvlJc w:val="left"/>
      <w:pPr>
        <w:ind w:left="720" w:hanging="720"/>
      </w:pPr>
      <w:rPr>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Heading4"/>
      <w:lvlText w:val="%1.%2.%3.%4"/>
      <w:lvlJc w:val="left"/>
      <w:pPr>
        <w:ind w:left="864" w:hanging="864"/>
      </w:pPr>
      <w:rPr>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pStyle w:val="Heading5"/>
      <w:lvlText w:val="%1.%2.%3.%4.%5"/>
      <w:lvlJc w:val="left"/>
      <w:pPr>
        <w:ind w:left="1008" w:hanging="1008"/>
      </w:pPr>
      <w:rPr>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num w:numId="1">
    <w:abstractNumId w:val="35"/>
  </w:num>
  <w:num w:numId="2">
    <w:abstractNumId w:val="0"/>
  </w:num>
  <w:num w:numId="3">
    <w:abstractNumId w:val="40"/>
  </w:num>
  <w:num w:numId="4">
    <w:abstractNumId w:val="24"/>
  </w:num>
  <w:num w:numId="5">
    <w:abstractNumId w:val="38"/>
  </w:num>
  <w:num w:numId="6">
    <w:abstractNumId w:val="36"/>
  </w:num>
  <w:num w:numId="7">
    <w:abstractNumId w:val="1"/>
  </w:num>
  <w:num w:numId="8">
    <w:abstractNumId w:val="8"/>
  </w:num>
  <w:num w:numId="9">
    <w:abstractNumId w:val="30"/>
  </w:num>
  <w:num w:numId="10">
    <w:abstractNumId w:val="28"/>
  </w:num>
  <w:num w:numId="11">
    <w:abstractNumId w:val="2"/>
  </w:num>
  <w:num w:numId="12">
    <w:abstractNumId w:val="9"/>
  </w:num>
  <w:num w:numId="13">
    <w:abstractNumId w:val="3"/>
  </w:num>
  <w:num w:numId="14">
    <w:abstractNumId w:val="33"/>
  </w:num>
  <w:num w:numId="15">
    <w:abstractNumId w:val="19"/>
  </w:num>
  <w:num w:numId="16">
    <w:abstractNumId w:val="7"/>
  </w:num>
  <w:num w:numId="17">
    <w:abstractNumId w:val="37"/>
  </w:num>
  <w:num w:numId="18">
    <w:abstractNumId w:val="13"/>
  </w:num>
  <w:num w:numId="19">
    <w:abstractNumId w:val="25"/>
  </w:num>
  <w:num w:numId="20">
    <w:abstractNumId w:val="21"/>
  </w:num>
  <w:num w:numId="21">
    <w:abstractNumId w:val="34"/>
  </w:num>
  <w:num w:numId="22">
    <w:abstractNumId w:val="31"/>
  </w:num>
  <w:num w:numId="23">
    <w:abstractNumId w:val="39"/>
  </w:num>
  <w:num w:numId="24">
    <w:abstractNumId w:val="11"/>
  </w:num>
  <w:num w:numId="25">
    <w:abstractNumId w:val="23"/>
  </w:num>
  <w:num w:numId="26">
    <w:abstractNumId w:val="5"/>
  </w:num>
  <w:num w:numId="27">
    <w:abstractNumId w:val="29"/>
  </w:num>
  <w:num w:numId="28">
    <w:abstractNumId w:val="32"/>
  </w:num>
  <w:num w:numId="29">
    <w:abstractNumId w:val="6"/>
  </w:num>
  <w:num w:numId="30">
    <w:abstractNumId w:val="22"/>
  </w:num>
  <w:num w:numId="31">
    <w:abstractNumId w:val="20"/>
  </w:num>
  <w:num w:numId="32">
    <w:abstractNumId w:val="12"/>
  </w:num>
  <w:num w:numId="33">
    <w:abstractNumId w:val="10"/>
  </w:num>
  <w:num w:numId="34">
    <w:abstractNumId w:val="16"/>
  </w:num>
  <w:num w:numId="35">
    <w:abstractNumId w:val="17"/>
  </w:num>
  <w:num w:numId="36">
    <w:abstractNumId w:val="27"/>
  </w:num>
  <w:num w:numId="37">
    <w:abstractNumId w:val="4"/>
  </w:num>
  <w:num w:numId="38">
    <w:abstractNumId w:val="15"/>
  </w:num>
  <w:num w:numId="39">
    <w:abstractNumId w:val="26"/>
  </w:num>
  <w:num w:numId="40">
    <w:abstractNumId w:val="14"/>
  </w:num>
  <w:num w:numId="41">
    <w:abstractNumId w:val="18"/>
  </w:num>
  <w:numIdMacAtCleanup w:val="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60"/>
  <w:embedSystemFonts/>
  <w:activeWritingStyle w:appName="MSWord" w:lang="en-US" w:vendorID="64" w:dllVersion="131077" w:nlCheck="1" w:checkStyle="1"/>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formatting="1" w:enforcement="1" w:cryptProviderType="rsaAES" w:cryptAlgorithmClass="hash" w:cryptAlgorithmType="typeAny" w:cryptAlgorithmSid="14" w:cryptSpinCount="100000" w:hash="B+LZq0lLRQ9WsNQEaNjcGkGbfVGMjPKqCHBBX466G/rytmOXZxjYmnuHSr+AIJKOkVy61FDsuSJzElV0to4tWQ==" w:salt="w8oba7tDUGBmLb7G5SmxSQ=="/>
  <w:defaultTabStop w:val="720"/>
  <w:noPunctuationKerning/>
  <w:characterSpacingControl w:val="doNotCompress"/>
  <w:hdrShapeDefaults>
    <o:shapedefaults v:ext="edit" spidmax="18433"/>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3ADB"/>
    <w:rsid w:val="000004E1"/>
    <w:rsid w:val="000008BE"/>
    <w:rsid w:val="000018EA"/>
    <w:rsid w:val="00001F6C"/>
    <w:rsid w:val="000023DD"/>
    <w:rsid w:val="000024DA"/>
    <w:rsid w:val="00002725"/>
    <w:rsid w:val="00002892"/>
    <w:rsid w:val="00002CC0"/>
    <w:rsid w:val="00002D46"/>
    <w:rsid w:val="000032F3"/>
    <w:rsid w:val="00003854"/>
    <w:rsid w:val="00003AE9"/>
    <w:rsid w:val="00003BFB"/>
    <w:rsid w:val="000049F4"/>
    <w:rsid w:val="0000557B"/>
    <w:rsid w:val="00005E28"/>
    <w:rsid w:val="00006234"/>
    <w:rsid w:val="00006D5E"/>
    <w:rsid w:val="00006E98"/>
    <w:rsid w:val="00010E10"/>
    <w:rsid w:val="00011286"/>
    <w:rsid w:val="000119C7"/>
    <w:rsid w:val="00011CB0"/>
    <w:rsid w:val="000123CC"/>
    <w:rsid w:val="00012A28"/>
    <w:rsid w:val="0001333A"/>
    <w:rsid w:val="00013573"/>
    <w:rsid w:val="000144DA"/>
    <w:rsid w:val="0001458B"/>
    <w:rsid w:val="00014EF7"/>
    <w:rsid w:val="00015FE1"/>
    <w:rsid w:val="0001668C"/>
    <w:rsid w:val="00017253"/>
    <w:rsid w:val="00017A4E"/>
    <w:rsid w:val="00017ED2"/>
    <w:rsid w:val="00017F15"/>
    <w:rsid w:val="0002000F"/>
    <w:rsid w:val="000213C5"/>
    <w:rsid w:val="00021644"/>
    <w:rsid w:val="000218E0"/>
    <w:rsid w:val="0002235F"/>
    <w:rsid w:val="000226D2"/>
    <w:rsid w:val="000227ED"/>
    <w:rsid w:val="00022BA7"/>
    <w:rsid w:val="00022BFA"/>
    <w:rsid w:val="0002357E"/>
    <w:rsid w:val="00024952"/>
    <w:rsid w:val="000249CB"/>
    <w:rsid w:val="00024C40"/>
    <w:rsid w:val="00025048"/>
    <w:rsid w:val="000253E7"/>
    <w:rsid w:val="00026E8F"/>
    <w:rsid w:val="0002729C"/>
    <w:rsid w:val="000273F4"/>
    <w:rsid w:val="00027BDE"/>
    <w:rsid w:val="00030603"/>
    <w:rsid w:val="0003074D"/>
    <w:rsid w:val="0003104C"/>
    <w:rsid w:val="00032503"/>
    <w:rsid w:val="000327EC"/>
    <w:rsid w:val="00032E4E"/>
    <w:rsid w:val="00033C43"/>
    <w:rsid w:val="000350AB"/>
    <w:rsid w:val="000351A2"/>
    <w:rsid w:val="00035AE2"/>
    <w:rsid w:val="00036456"/>
    <w:rsid w:val="0003658D"/>
    <w:rsid w:val="00036880"/>
    <w:rsid w:val="00036C3F"/>
    <w:rsid w:val="00036F35"/>
    <w:rsid w:val="0003777E"/>
    <w:rsid w:val="0004005D"/>
    <w:rsid w:val="00040994"/>
    <w:rsid w:val="00040DE4"/>
    <w:rsid w:val="00040F83"/>
    <w:rsid w:val="00040FD6"/>
    <w:rsid w:val="00041560"/>
    <w:rsid w:val="00042BAC"/>
    <w:rsid w:val="00042DA4"/>
    <w:rsid w:val="000438A7"/>
    <w:rsid w:val="00043A24"/>
    <w:rsid w:val="00043A8F"/>
    <w:rsid w:val="00043B9A"/>
    <w:rsid w:val="00044127"/>
    <w:rsid w:val="000445F5"/>
    <w:rsid w:val="00044FD6"/>
    <w:rsid w:val="00045595"/>
    <w:rsid w:val="00045825"/>
    <w:rsid w:val="00045FFE"/>
    <w:rsid w:val="000462FE"/>
    <w:rsid w:val="0004664B"/>
    <w:rsid w:val="000469E8"/>
    <w:rsid w:val="00046A90"/>
    <w:rsid w:val="00047B36"/>
    <w:rsid w:val="00050320"/>
    <w:rsid w:val="000508C5"/>
    <w:rsid w:val="0005109B"/>
    <w:rsid w:val="00051388"/>
    <w:rsid w:val="00051784"/>
    <w:rsid w:val="00051AA0"/>
    <w:rsid w:val="00052188"/>
    <w:rsid w:val="0005246F"/>
    <w:rsid w:val="00052EB6"/>
    <w:rsid w:val="00053B26"/>
    <w:rsid w:val="00053D75"/>
    <w:rsid w:val="00054188"/>
    <w:rsid w:val="00054FFC"/>
    <w:rsid w:val="00055637"/>
    <w:rsid w:val="00055AA6"/>
    <w:rsid w:val="00055EA5"/>
    <w:rsid w:val="000560A6"/>
    <w:rsid w:val="00056616"/>
    <w:rsid w:val="00056ADC"/>
    <w:rsid w:val="00056DBB"/>
    <w:rsid w:val="000572B9"/>
    <w:rsid w:val="00057829"/>
    <w:rsid w:val="000603EB"/>
    <w:rsid w:val="000610B8"/>
    <w:rsid w:val="000623CE"/>
    <w:rsid w:val="00062444"/>
    <w:rsid w:val="00062493"/>
    <w:rsid w:val="00062A98"/>
    <w:rsid w:val="00063D32"/>
    <w:rsid w:val="00064463"/>
    <w:rsid w:val="00064D2C"/>
    <w:rsid w:val="00064F01"/>
    <w:rsid w:val="00065702"/>
    <w:rsid w:val="0006639D"/>
    <w:rsid w:val="00067594"/>
    <w:rsid w:val="00067D7A"/>
    <w:rsid w:val="00070470"/>
    <w:rsid w:val="00070835"/>
    <w:rsid w:val="000709C6"/>
    <w:rsid w:val="00071E00"/>
    <w:rsid w:val="00072250"/>
    <w:rsid w:val="00072929"/>
    <w:rsid w:val="0007401B"/>
    <w:rsid w:val="00074221"/>
    <w:rsid w:val="0007452A"/>
    <w:rsid w:val="000746CD"/>
    <w:rsid w:val="000746FF"/>
    <w:rsid w:val="000751DF"/>
    <w:rsid w:val="00075941"/>
    <w:rsid w:val="0007609F"/>
    <w:rsid w:val="00076831"/>
    <w:rsid w:val="00077C48"/>
    <w:rsid w:val="000802D8"/>
    <w:rsid w:val="00080344"/>
    <w:rsid w:val="00080CE8"/>
    <w:rsid w:val="00081354"/>
    <w:rsid w:val="00081DC4"/>
    <w:rsid w:val="00082460"/>
    <w:rsid w:val="0008276A"/>
    <w:rsid w:val="00082A9E"/>
    <w:rsid w:val="0008305F"/>
    <w:rsid w:val="00083597"/>
    <w:rsid w:val="000838BD"/>
    <w:rsid w:val="00084108"/>
    <w:rsid w:val="00085297"/>
    <w:rsid w:val="00085CD2"/>
    <w:rsid w:val="00090338"/>
    <w:rsid w:val="000909D2"/>
    <w:rsid w:val="00091834"/>
    <w:rsid w:val="000920B9"/>
    <w:rsid w:val="00092F84"/>
    <w:rsid w:val="00092FD1"/>
    <w:rsid w:val="000930EA"/>
    <w:rsid w:val="00093253"/>
    <w:rsid w:val="000937B4"/>
    <w:rsid w:val="00093A8B"/>
    <w:rsid w:val="000944CF"/>
    <w:rsid w:val="00094566"/>
    <w:rsid w:val="00094799"/>
    <w:rsid w:val="00094D3F"/>
    <w:rsid w:val="0009584F"/>
    <w:rsid w:val="00095851"/>
    <w:rsid w:val="00095D86"/>
    <w:rsid w:val="0009642A"/>
    <w:rsid w:val="00097224"/>
    <w:rsid w:val="000974EB"/>
    <w:rsid w:val="00097506"/>
    <w:rsid w:val="00097BDB"/>
    <w:rsid w:val="00097D92"/>
    <w:rsid w:val="000A0DA4"/>
    <w:rsid w:val="000A1195"/>
    <w:rsid w:val="000A16FB"/>
    <w:rsid w:val="000A191C"/>
    <w:rsid w:val="000A1C5B"/>
    <w:rsid w:val="000A2F86"/>
    <w:rsid w:val="000A6476"/>
    <w:rsid w:val="000A68DA"/>
    <w:rsid w:val="000A6A61"/>
    <w:rsid w:val="000A7794"/>
    <w:rsid w:val="000B0919"/>
    <w:rsid w:val="000B0998"/>
    <w:rsid w:val="000B0DD7"/>
    <w:rsid w:val="000B156A"/>
    <w:rsid w:val="000B1EFF"/>
    <w:rsid w:val="000B24C9"/>
    <w:rsid w:val="000B2CF6"/>
    <w:rsid w:val="000B3192"/>
    <w:rsid w:val="000B3747"/>
    <w:rsid w:val="000B3D2E"/>
    <w:rsid w:val="000B4083"/>
    <w:rsid w:val="000B4224"/>
    <w:rsid w:val="000B4B47"/>
    <w:rsid w:val="000B4B57"/>
    <w:rsid w:val="000B516F"/>
    <w:rsid w:val="000B581A"/>
    <w:rsid w:val="000B59C4"/>
    <w:rsid w:val="000B5F67"/>
    <w:rsid w:val="000B6121"/>
    <w:rsid w:val="000B754B"/>
    <w:rsid w:val="000B7989"/>
    <w:rsid w:val="000B7BEB"/>
    <w:rsid w:val="000C05CD"/>
    <w:rsid w:val="000C142C"/>
    <w:rsid w:val="000C1752"/>
    <w:rsid w:val="000C3640"/>
    <w:rsid w:val="000C379F"/>
    <w:rsid w:val="000C3EC8"/>
    <w:rsid w:val="000C55B5"/>
    <w:rsid w:val="000C5AC5"/>
    <w:rsid w:val="000C5F8E"/>
    <w:rsid w:val="000C6E12"/>
    <w:rsid w:val="000C753D"/>
    <w:rsid w:val="000C7AE3"/>
    <w:rsid w:val="000D079F"/>
    <w:rsid w:val="000D0BEB"/>
    <w:rsid w:val="000D1E5E"/>
    <w:rsid w:val="000D208B"/>
    <w:rsid w:val="000D23E7"/>
    <w:rsid w:val="000D2824"/>
    <w:rsid w:val="000D35F6"/>
    <w:rsid w:val="000D3987"/>
    <w:rsid w:val="000D4025"/>
    <w:rsid w:val="000D4072"/>
    <w:rsid w:val="000D643C"/>
    <w:rsid w:val="000D6C3A"/>
    <w:rsid w:val="000D7D31"/>
    <w:rsid w:val="000E04F1"/>
    <w:rsid w:val="000E126E"/>
    <w:rsid w:val="000E1640"/>
    <w:rsid w:val="000E1AD0"/>
    <w:rsid w:val="000E2932"/>
    <w:rsid w:val="000E2AB4"/>
    <w:rsid w:val="000E2E08"/>
    <w:rsid w:val="000E3E28"/>
    <w:rsid w:val="000E536C"/>
    <w:rsid w:val="000E5BAC"/>
    <w:rsid w:val="000E5EC9"/>
    <w:rsid w:val="000E7515"/>
    <w:rsid w:val="000F04FD"/>
    <w:rsid w:val="000F06BA"/>
    <w:rsid w:val="000F178C"/>
    <w:rsid w:val="000F1894"/>
    <w:rsid w:val="000F1A94"/>
    <w:rsid w:val="000F1E3A"/>
    <w:rsid w:val="000F23DC"/>
    <w:rsid w:val="000F2A43"/>
    <w:rsid w:val="000F31E7"/>
    <w:rsid w:val="000F328F"/>
    <w:rsid w:val="000F3B2F"/>
    <w:rsid w:val="000F3F23"/>
    <w:rsid w:val="000F431D"/>
    <w:rsid w:val="000F4665"/>
    <w:rsid w:val="000F4A7B"/>
    <w:rsid w:val="000F4C33"/>
    <w:rsid w:val="000F4F71"/>
    <w:rsid w:val="000F56E6"/>
    <w:rsid w:val="000F5EEF"/>
    <w:rsid w:val="000F705A"/>
    <w:rsid w:val="000F7B97"/>
    <w:rsid w:val="001009B1"/>
    <w:rsid w:val="00101044"/>
    <w:rsid w:val="00101BC9"/>
    <w:rsid w:val="00101EA1"/>
    <w:rsid w:val="001022A3"/>
    <w:rsid w:val="001024E6"/>
    <w:rsid w:val="00102BE7"/>
    <w:rsid w:val="001030FD"/>
    <w:rsid w:val="00104485"/>
    <w:rsid w:val="0010517B"/>
    <w:rsid w:val="001052A3"/>
    <w:rsid w:val="001054F8"/>
    <w:rsid w:val="001058A9"/>
    <w:rsid w:val="00105A26"/>
    <w:rsid w:val="001063AC"/>
    <w:rsid w:val="001066D7"/>
    <w:rsid w:val="001069CE"/>
    <w:rsid w:val="00106CA8"/>
    <w:rsid w:val="00106E2D"/>
    <w:rsid w:val="00107D71"/>
    <w:rsid w:val="0011012F"/>
    <w:rsid w:val="001113B7"/>
    <w:rsid w:val="00111AF1"/>
    <w:rsid w:val="001121FC"/>
    <w:rsid w:val="00112593"/>
    <w:rsid w:val="00112AAD"/>
    <w:rsid w:val="00112BF3"/>
    <w:rsid w:val="00113595"/>
    <w:rsid w:val="00113CF3"/>
    <w:rsid w:val="00114779"/>
    <w:rsid w:val="00115091"/>
    <w:rsid w:val="001151B4"/>
    <w:rsid w:val="0011623A"/>
    <w:rsid w:val="00116421"/>
    <w:rsid w:val="00117934"/>
    <w:rsid w:val="00117DCC"/>
    <w:rsid w:val="00117EF6"/>
    <w:rsid w:val="00120E7F"/>
    <w:rsid w:val="00121487"/>
    <w:rsid w:val="001215C9"/>
    <w:rsid w:val="00121F28"/>
    <w:rsid w:val="0012269D"/>
    <w:rsid w:val="00122CED"/>
    <w:rsid w:val="00123065"/>
    <w:rsid w:val="001232F9"/>
    <w:rsid w:val="0012369C"/>
    <w:rsid w:val="0012406C"/>
    <w:rsid w:val="00124A9A"/>
    <w:rsid w:val="00125007"/>
    <w:rsid w:val="001257C2"/>
    <w:rsid w:val="0012626D"/>
    <w:rsid w:val="00126452"/>
    <w:rsid w:val="00126FBC"/>
    <w:rsid w:val="001274BB"/>
    <w:rsid w:val="00127B74"/>
    <w:rsid w:val="00130106"/>
    <w:rsid w:val="00130BBF"/>
    <w:rsid w:val="00131074"/>
    <w:rsid w:val="001341C6"/>
    <w:rsid w:val="001346AE"/>
    <w:rsid w:val="00134944"/>
    <w:rsid w:val="00135848"/>
    <w:rsid w:val="00135D7D"/>
    <w:rsid w:val="001362FD"/>
    <w:rsid w:val="001371AE"/>
    <w:rsid w:val="0014009F"/>
    <w:rsid w:val="0014011D"/>
    <w:rsid w:val="00140155"/>
    <w:rsid w:val="0014092D"/>
    <w:rsid w:val="0014109A"/>
    <w:rsid w:val="00141EF0"/>
    <w:rsid w:val="0014201F"/>
    <w:rsid w:val="0014279A"/>
    <w:rsid w:val="00143087"/>
    <w:rsid w:val="001433E8"/>
    <w:rsid w:val="0014411E"/>
    <w:rsid w:val="001441B1"/>
    <w:rsid w:val="0014429F"/>
    <w:rsid w:val="001446AD"/>
    <w:rsid w:val="00146594"/>
    <w:rsid w:val="0014729A"/>
    <w:rsid w:val="001473E9"/>
    <w:rsid w:val="0015020E"/>
    <w:rsid w:val="001510D6"/>
    <w:rsid w:val="00151272"/>
    <w:rsid w:val="001515E9"/>
    <w:rsid w:val="001517F5"/>
    <w:rsid w:val="00151D1F"/>
    <w:rsid w:val="00151D26"/>
    <w:rsid w:val="0015251D"/>
    <w:rsid w:val="00152B55"/>
    <w:rsid w:val="001537F0"/>
    <w:rsid w:val="001542F1"/>
    <w:rsid w:val="00154AB6"/>
    <w:rsid w:val="00155095"/>
    <w:rsid w:val="001552CC"/>
    <w:rsid w:val="001566C0"/>
    <w:rsid w:val="00156FE7"/>
    <w:rsid w:val="00157657"/>
    <w:rsid w:val="00160750"/>
    <w:rsid w:val="00161C30"/>
    <w:rsid w:val="0016255C"/>
    <w:rsid w:val="0016258A"/>
    <w:rsid w:val="001630E5"/>
    <w:rsid w:val="00163901"/>
    <w:rsid w:val="00164C3A"/>
    <w:rsid w:val="00164E6A"/>
    <w:rsid w:val="00164F1B"/>
    <w:rsid w:val="001652D2"/>
    <w:rsid w:val="00165BFD"/>
    <w:rsid w:val="00165FB8"/>
    <w:rsid w:val="001662D8"/>
    <w:rsid w:val="00166EF3"/>
    <w:rsid w:val="001673AB"/>
    <w:rsid w:val="00167E5B"/>
    <w:rsid w:val="001704B1"/>
    <w:rsid w:val="0017129A"/>
    <w:rsid w:val="00172F36"/>
    <w:rsid w:val="001732EA"/>
    <w:rsid w:val="001746E2"/>
    <w:rsid w:val="001748D0"/>
    <w:rsid w:val="00175481"/>
    <w:rsid w:val="001756E4"/>
    <w:rsid w:val="00175B38"/>
    <w:rsid w:val="00175BFB"/>
    <w:rsid w:val="00175EA5"/>
    <w:rsid w:val="00176267"/>
    <w:rsid w:val="00180544"/>
    <w:rsid w:val="00180A83"/>
    <w:rsid w:val="001815F0"/>
    <w:rsid w:val="00181705"/>
    <w:rsid w:val="001818FA"/>
    <w:rsid w:val="00181BB3"/>
    <w:rsid w:val="00182277"/>
    <w:rsid w:val="00182EA8"/>
    <w:rsid w:val="001831D5"/>
    <w:rsid w:val="001831F6"/>
    <w:rsid w:val="00183374"/>
    <w:rsid w:val="00183406"/>
    <w:rsid w:val="001835E6"/>
    <w:rsid w:val="00184009"/>
    <w:rsid w:val="001842A5"/>
    <w:rsid w:val="00184505"/>
    <w:rsid w:val="001848F0"/>
    <w:rsid w:val="001849D1"/>
    <w:rsid w:val="00184A11"/>
    <w:rsid w:val="00185282"/>
    <w:rsid w:val="00185E8A"/>
    <w:rsid w:val="00185E9E"/>
    <w:rsid w:val="00186167"/>
    <w:rsid w:val="00186955"/>
    <w:rsid w:val="00186D9C"/>
    <w:rsid w:val="00186EA6"/>
    <w:rsid w:val="00187776"/>
    <w:rsid w:val="0019067D"/>
    <w:rsid w:val="001923E1"/>
    <w:rsid w:val="0019269B"/>
    <w:rsid w:val="00193A4A"/>
    <w:rsid w:val="00193D3C"/>
    <w:rsid w:val="00194471"/>
    <w:rsid w:val="001952DB"/>
    <w:rsid w:val="0019540D"/>
    <w:rsid w:val="0019597A"/>
    <w:rsid w:val="00195F73"/>
    <w:rsid w:val="001969A0"/>
    <w:rsid w:val="001A0104"/>
    <w:rsid w:val="001A098A"/>
    <w:rsid w:val="001A0B2D"/>
    <w:rsid w:val="001A1AF1"/>
    <w:rsid w:val="001A2456"/>
    <w:rsid w:val="001A28F4"/>
    <w:rsid w:val="001A4B3A"/>
    <w:rsid w:val="001A5FC1"/>
    <w:rsid w:val="001A61B7"/>
    <w:rsid w:val="001A6D35"/>
    <w:rsid w:val="001A6E60"/>
    <w:rsid w:val="001B157C"/>
    <w:rsid w:val="001B17D6"/>
    <w:rsid w:val="001B1CD1"/>
    <w:rsid w:val="001B20B8"/>
    <w:rsid w:val="001B24FD"/>
    <w:rsid w:val="001B28B5"/>
    <w:rsid w:val="001B2BB8"/>
    <w:rsid w:val="001B3188"/>
    <w:rsid w:val="001B3334"/>
    <w:rsid w:val="001B350E"/>
    <w:rsid w:val="001B3D50"/>
    <w:rsid w:val="001B443A"/>
    <w:rsid w:val="001B4B06"/>
    <w:rsid w:val="001B4DA0"/>
    <w:rsid w:val="001B5567"/>
    <w:rsid w:val="001B5721"/>
    <w:rsid w:val="001B57CD"/>
    <w:rsid w:val="001B626C"/>
    <w:rsid w:val="001B6654"/>
    <w:rsid w:val="001B74A8"/>
    <w:rsid w:val="001B761A"/>
    <w:rsid w:val="001B790F"/>
    <w:rsid w:val="001B7B81"/>
    <w:rsid w:val="001C03BB"/>
    <w:rsid w:val="001C1F92"/>
    <w:rsid w:val="001C3998"/>
    <w:rsid w:val="001C3F01"/>
    <w:rsid w:val="001C42FD"/>
    <w:rsid w:val="001C4B43"/>
    <w:rsid w:val="001C5853"/>
    <w:rsid w:val="001C6170"/>
    <w:rsid w:val="001C62CB"/>
    <w:rsid w:val="001C67CD"/>
    <w:rsid w:val="001C7004"/>
    <w:rsid w:val="001C7460"/>
    <w:rsid w:val="001C797F"/>
    <w:rsid w:val="001C7ED3"/>
    <w:rsid w:val="001D01BB"/>
    <w:rsid w:val="001D0427"/>
    <w:rsid w:val="001D06CB"/>
    <w:rsid w:val="001D0916"/>
    <w:rsid w:val="001D19C5"/>
    <w:rsid w:val="001D1E47"/>
    <w:rsid w:val="001D2458"/>
    <w:rsid w:val="001D2680"/>
    <w:rsid w:val="001D29E3"/>
    <w:rsid w:val="001D2A68"/>
    <w:rsid w:val="001D2ACC"/>
    <w:rsid w:val="001D330F"/>
    <w:rsid w:val="001D3D82"/>
    <w:rsid w:val="001D3E9C"/>
    <w:rsid w:val="001D4492"/>
    <w:rsid w:val="001D4830"/>
    <w:rsid w:val="001D57F6"/>
    <w:rsid w:val="001D6757"/>
    <w:rsid w:val="001D689C"/>
    <w:rsid w:val="001D6974"/>
    <w:rsid w:val="001D7105"/>
    <w:rsid w:val="001D73BE"/>
    <w:rsid w:val="001D7542"/>
    <w:rsid w:val="001D779B"/>
    <w:rsid w:val="001D7A1B"/>
    <w:rsid w:val="001E00CA"/>
    <w:rsid w:val="001E0551"/>
    <w:rsid w:val="001E161D"/>
    <w:rsid w:val="001E1AD9"/>
    <w:rsid w:val="001E1FEF"/>
    <w:rsid w:val="001E26E6"/>
    <w:rsid w:val="001E3273"/>
    <w:rsid w:val="001E4081"/>
    <w:rsid w:val="001E415A"/>
    <w:rsid w:val="001E49CC"/>
    <w:rsid w:val="001E4B98"/>
    <w:rsid w:val="001E5434"/>
    <w:rsid w:val="001E5C09"/>
    <w:rsid w:val="001E63F2"/>
    <w:rsid w:val="001E6E13"/>
    <w:rsid w:val="001E7150"/>
    <w:rsid w:val="001E7940"/>
    <w:rsid w:val="001E7CB1"/>
    <w:rsid w:val="001E7CBC"/>
    <w:rsid w:val="001F01FD"/>
    <w:rsid w:val="001F062D"/>
    <w:rsid w:val="001F09EF"/>
    <w:rsid w:val="001F0B74"/>
    <w:rsid w:val="001F0CD3"/>
    <w:rsid w:val="001F11CD"/>
    <w:rsid w:val="001F205E"/>
    <w:rsid w:val="001F2621"/>
    <w:rsid w:val="001F26AA"/>
    <w:rsid w:val="001F2C57"/>
    <w:rsid w:val="001F3D7A"/>
    <w:rsid w:val="001F3E5C"/>
    <w:rsid w:val="001F4147"/>
    <w:rsid w:val="001F51CF"/>
    <w:rsid w:val="001F5D78"/>
    <w:rsid w:val="001F6325"/>
    <w:rsid w:val="001F64CD"/>
    <w:rsid w:val="001F65F4"/>
    <w:rsid w:val="001F7068"/>
    <w:rsid w:val="001F7C94"/>
    <w:rsid w:val="0020026C"/>
    <w:rsid w:val="0020083C"/>
    <w:rsid w:val="00201EDA"/>
    <w:rsid w:val="00202280"/>
    <w:rsid w:val="002028B1"/>
    <w:rsid w:val="00202C2C"/>
    <w:rsid w:val="00202E89"/>
    <w:rsid w:val="0020396D"/>
    <w:rsid w:val="00203F88"/>
    <w:rsid w:val="002046B8"/>
    <w:rsid w:val="00206B08"/>
    <w:rsid w:val="00206CE7"/>
    <w:rsid w:val="00206D47"/>
    <w:rsid w:val="00207277"/>
    <w:rsid w:val="00210B9C"/>
    <w:rsid w:val="00211ABD"/>
    <w:rsid w:val="00211B2C"/>
    <w:rsid w:val="002126ED"/>
    <w:rsid w:val="00212C53"/>
    <w:rsid w:val="00213456"/>
    <w:rsid w:val="00213752"/>
    <w:rsid w:val="00215AFF"/>
    <w:rsid w:val="00215FAA"/>
    <w:rsid w:val="00215FC4"/>
    <w:rsid w:val="00216100"/>
    <w:rsid w:val="0021692F"/>
    <w:rsid w:val="00216D67"/>
    <w:rsid w:val="00217C4B"/>
    <w:rsid w:val="0022018F"/>
    <w:rsid w:val="0022037D"/>
    <w:rsid w:val="0022055D"/>
    <w:rsid w:val="0022086A"/>
    <w:rsid w:val="002208A0"/>
    <w:rsid w:val="00220A29"/>
    <w:rsid w:val="00220BCE"/>
    <w:rsid w:val="00220D9E"/>
    <w:rsid w:val="00221FE9"/>
    <w:rsid w:val="002222BA"/>
    <w:rsid w:val="0022269C"/>
    <w:rsid w:val="00222DE7"/>
    <w:rsid w:val="00223100"/>
    <w:rsid w:val="00223CD4"/>
    <w:rsid w:val="00223EA9"/>
    <w:rsid w:val="002259A6"/>
    <w:rsid w:val="00225C5E"/>
    <w:rsid w:val="00225E51"/>
    <w:rsid w:val="00226009"/>
    <w:rsid w:val="00226F8C"/>
    <w:rsid w:val="00227FCC"/>
    <w:rsid w:val="00230C28"/>
    <w:rsid w:val="00231BEE"/>
    <w:rsid w:val="00232AC7"/>
    <w:rsid w:val="002335A6"/>
    <w:rsid w:val="00233625"/>
    <w:rsid w:val="002336DF"/>
    <w:rsid w:val="00234ADE"/>
    <w:rsid w:val="00234AED"/>
    <w:rsid w:val="00234D6F"/>
    <w:rsid w:val="00234F25"/>
    <w:rsid w:val="00235297"/>
    <w:rsid w:val="00235BCB"/>
    <w:rsid w:val="00235FFB"/>
    <w:rsid w:val="002360FE"/>
    <w:rsid w:val="002363D5"/>
    <w:rsid w:val="00236605"/>
    <w:rsid w:val="00236D47"/>
    <w:rsid w:val="00236ED9"/>
    <w:rsid w:val="00240560"/>
    <w:rsid w:val="00240D37"/>
    <w:rsid w:val="0024221D"/>
    <w:rsid w:val="002424DD"/>
    <w:rsid w:val="00243099"/>
    <w:rsid w:val="00243538"/>
    <w:rsid w:val="00244552"/>
    <w:rsid w:val="00245358"/>
    <w:rsid w:val="00246325"/>
    <w:rsid w:val="002469EC"/>
    <w:rsid w:val="00246C5B"/>
    <w:rsid w:val="00246DF8"/>
    <w:rsid w:val="00247194"/>
    <w:rsid w:val="002477D4"/>
    <w:rsid w:val="00247CEF"/>
    <w:rsid w:val="00247FB2"/>
    <w:rsid w:val="0025020F"/>
    <w:rsid w:val="0025096D"/>
    <w:rsid w:val="00250AEE"/>
    <w:rsid w:val="00251207"/>
    <w:rsid w:val="00251A4A"/>
    <w:rsid w:val="002521EF"/>
    <w:rsid w:val="002525FB"/>
    <w:rsid w:val="00252778"/>
    <w:rsid w:val="0025382C"/>
    <w:rsid w:val="00254F16"/>
    <w:rsid w:val="00255A9C"/>
    <w:rsid w:val="00256A23"/>
    <w:rsid w:val="00256F14"/>
    <w:rsid w:val="002571D8"/>
    <w:rsid w:val="00257282"/>
    <w:rsid w:val="00260D6F"/>
    <w:rsid w:val="0026169B"/>
    <w:rsid w:val="00261AFF"/>
    <w:rsid w:val="002622F3"/>
    <w:rsid w:val="00262A97"/>
    <w:rsid w:val="00263113"/>
    <w:rsid w:val="002635A0"/>
    <w:rsid w:val="0026423C"/>
    <w:rsid w:val="002643EE"/>
    <w:rsid w:val="002649D3"/>
    <w:rsid w:val="00264C98"/>
    <w:rsid w:val="0026522D"/>
    <w:rsid w:val="002654CD"/>
    <w:rsid w:val="00265ABE"/>
    <w:rsid w:val="00266042"/>
    <w:rsid w:val="00266A99"/>
    <w:rsid w:val="00267244"/>
    <w:rsid w:val="00267F87"/>
    <w:rsid w:val="0027079F"/>
    <w:rsid w:val="002707FD"/>
    <w:rsid w:val="0027084A"/>
    <w:rsid w:val="002708EB"/>
    <w:rsid w:val="00270EAE"/>
    <w:rsid w:val="00271D7D"/>
    <w:rsid w:val="00271F28"/>
    <w:rsid w:val="0027247F"/>
    <w:rsid w:val="00272E9C"/>
    <w:rsid w:val="002734B6"/>
    <w:rsid w:val="00273811"/>
    <w:rsid w:val="00273A29"/>
    <w:rsid w:val="00273FE5"/>
    <w:rsid w:val="00274443"/>
    <w:rsid w:val="0027459B"/>
    <w:rsid w:val="0027544D"/>
    <w:rsid w:val="0027561C"/>
    <w:rsid w:val="0027582A"/>
    <w:rsid w:val="00275BFB"/>
    <w:rsid w:val="0027625A"/>
    <w:rsid w:val="0027668C"/>
    <w:rsid w:val="002766BB"/>
    <w:rsid w:val="00276866"/>
    <w:rsid w:val="00277D4D"/>
    <w:rsid w:val="0028007F"/>
    <w:rsid w:val="00280F29"/>
    <w:rsid w:val="00281068"/>
    <w:rsid w:val="0028112E"/>
    <w:rsid w:val="002812B4"/>
    <w:rsid w:val="002817D3"/>
    <w:rsid w:val="002825D0"/>
    <w:rsid w:val="00283714"/>
    <w:rsid w:val="00283945"/>
    <w:rsid w:val="002840C8"/>
    <w:rsid w:val="002844F8"/>
    <w:rsid w:val="00284637"/>
    <w:rsid w:val="0028495E"/>
    <w:rsid w:val="00284FFC"/>
    <w:rsid w:val="00285275"/>
    <w:rsid w:val="002859AA"/>
    <w:rsid w:val="00286723"/>
    <w:rsid w:val="00286B67"/>
    <w:rsid w:val="00286C84"/>
    <w:rsid w:val="002873FE"/>
    <w:rsid w:val="00287578"/>
    <w:rsid w:val="00287674"/>
    <w:rsid w:val="002879C9"/>
    <w:rsid w:val="00287BE3"/>
    <w:rsid w:val="002900D0"/>
    <w:rsid w:val="002907C1"/>
    <w:rsid w:val="0029085B"/>
    <w:rsid w:val="00290A94"/>
    <w:rsid w:val="00290BC6"/>
    <w:rsid w:val="002920B3"/>
    <w:rsid w:val="00292243"/>
    <w:rsid w:val="002927A0"/>
    <w:rsid w:val="00292B25"/>
    <w:rsid w:val="00292F13"/>
    <w:rsid w:val="00293259"/>
    <w:rsid w:val="00293315"/>
    <w:rsid w:val="00294059"/>
    <w:rsid w:val="00294285"/>
    <w:rsid w:val="00294652"/>
    <w:rsid w:val="00294A98"/>
    <w:rsid w:val="00294E2F"/>
    <w:rsid w:val="002952D8"/>
    <w:rsid w:val="002963F8"/>
    <w:rsid w:val="00296457"/>
    <w:rsid w:val="0029656E"/>
    <w:rsid w:val="00296A2F"/>
    <w:rsid w:val="0029719D"/>
    <w:rsid w:val="002A0425"/>
    <w:rsid w:val="002A0478"/>
    <w:rsid w:val="002A054A"/>
    <w:rsid w:val="002A0ED8"/>
    <w:rsid w:val="002A24C5"/>
    <w:rsid w:val="002A3443"/>
    <w:rsid w:val="002A3A77"/>
    <w:rsid w:val="002A3AD2"/>
    <w:rsid w:val="002A40CE"/>
    <w:rsid w:val="002A4FE3"/>
    <w:rsid w:val="002A56A8"/>
    <w:rsid w:val="002A5750"/>
    <w:rsid w:val="002A5D50"/>
    <w:rsid w:val="002A6269"/>
    <w:rsid w:val="002A64C0"/>
    <w:rsid w:val="002A6C0B"/>
    <w:rsid w:val="002A78B6"/>
    <w:rsid w:val="002A78FC"/>
    <w:rsid w:val="002A7AB1"/>
    <w:rsid w:val="002B0F1B"/>
    <w:rsid w:val="002B0FFD"/>
    <w:rsid w:val="002B1601"/>
    <w:rsid w:val="002B2573"/>
    <w:rsid w:val="002B25A3"/>
    <w:rsid w:val="002B28A1"/>
    <w:rsid w:val="002B2B9D"/>
    <w:rsid w:val="002B3CEB"/>
    <w:rsid w:val="002B3DC1"/>
    <w:rsid w:val="002B4450"/>
    <w:rsid w:val="002B54B8"/>
    <w:rsid w:val="002B58CA"/>
    <w:rsid w:val="002B6413"/>
    <w:rsid w:val="002B6779"/>
    <w:rsid w:val="002B79BF"/>
    <w:rsid w:val="002B7BF7"/>
    <w:rsid w:val="002B7D64"/>
    <w:rsid w:val="002C05A6"/>
    <w:rsid w:val="002C10A5"/>
    <w:rsid w:val="002C1830"/>
    <w:rsid w:val="002C2060"/>
    <w:rsid w:val="002C22FB"/>
    <w:rsid w:val="002C23B7"/>
    <w:rsid w:val="002C23E7"/>
    <w:rsid w:val="002C2D4A"/>
    <w:rsid w:val="002C35C8"/>
    <w:rsid w:val="002C3EE8"/>
    <w:rsid w:val="002C4FEE"/>
    <w:rsid w:val="002C60F5"/>
    <w:rsid w:val="002C65D5"/>
    <w:rsid w:val="002C66A9"/>
    <w:rsid w:val="002C68DC"/>
    <w:rsid w:val="002C6F50"/>
    <w:rsid w:val="002C74D6"/>
    <w:rsid w:val="002C76AD"/>
    <w:rsid w:val="002D0015"/>
    <w:rsid w:val="002D0B13"/>
    <w:rsid w:val="002D12CE"/>
    <w:rsid w:val="002D2750"/>
    <w:rsid w:val="002D2C55"/>
    <w:rsid w:val="002D2FC7"/>
    <w:rsid w:val="002D3BB7"/>
    <w:rsid w:val="002D4E49"/>
    <w:rsid w:val="002D52ED"/>
    <w:rsid w:val="002D5566"/>
    <w:rsid w:val="002D57AE"/>
    <w:rsid w:val="002D6EAC"/>
    <w:rsid w:val="002D6FBE"/>
    <w:rsid w:val="002D7E1A"/>
    <w:rsid w:val="002D7F63"/>
    <w:rsid w:val="002E1176"/>
    <w:rsid w:val="002E1CB1"/>
    <w:rsid w:val="002E27DF"/>
    <w:rsid w:val="002E2B6B"/>
    <w:rsid w:val="002E36A5"/>
    <w:rsid w:val="002E4519"/>
    <w:rsid w:val="002E54F0"/>
    <w:rsid w:val="002E57D7"/>
    <w:rsid w:val="002E6716"/>
    <w:rsid w:val="002E744C"/>
    <w:rsid w:val="002E7560"/>
    <w:rsid w:val="002E7691"/>
    <w:rsid w:val="002F0385"/>
    <w:rsid w:val="002F0800"/>
    <w:rsid w:val="002F08BE"/>
    <w:rsid w:val="002F10C7"/>
    <w:rsid w:val="002F1D9C"/>
    <w:rsid w:val="002F2230"/>
    <w:rsid w:val="002F2C40"/>
    <w:rsid w:val="002F370F"/>
    <w:rsid w:val="002F3739"/>
    <w:rsid w:val="002F39DA"/>
    <w:rsid w:val="002F4EE8"/>
    <w:rsid w:val="002F569B"/>
    <w:rsid w:val="002F57E3"/>
    <w:rsid w:val="002F60AB"/>
    <w:rsid w:val="002F6161"/>
    <w:rsid w:val="002F6C1D"/>
    <w:rsid w:val="002F6CBC"/>
    <w:rsid w:val="002F739E"/>
    <w:rsid w:val="002F79C9"/>
    <w:rsid w:val="002F7E76"/>
    <w:rsid w:val="003001A2"/>
    <w:rsid w:val="00300F01"/>
    <w:rsid w:val="00301602"/>
    <w:rsid w:val="00302CDC"/>
    <w:rsid w:val="00302DEB"/>
    <w:rsid w:val="003033E7"/>
    <w:rsid w:val="003034E3"/>
    <w:rsid w:val="00304A0E"/>
    <w:rsid w:val="003052BA"/>
    <w:rsid w:val="0030685F"/>
    <w:rsid w:val="00306BD2"/>
    <w:rsid w:val="00306D7D"/>
    <w:rsid w:val="003071B5"/>
    <w:rsid w:val="003073A8"/>
    <w:rsid w:val="00307D99"/>
    <w:rsid w:val="0031047F"/>
    <w:rsid w:val="003107B3"/>
    <w:rsid w:val="003108CF"/>
    <w:rsid w:val="003113C6"/>
    <w:rsid w:val="00311405"/>
    <w:rsid w:val="00312676"/>
    <w:rsid w:val="00312B9B"/>
    <w:rsid w:val="00312C8C"/>
    <w:rsid w:val="00312CB8"/>
    <w:rsid w:val="00313443"/>
    <w:rsid w:val="00313453"/>
    <w:rsid w:val="00313B16"/>
    <w:rsid w:val="003143C1"/>
    <w:rsid w:val="00314EE4"/>
    <w:rsid w:val="00314F21"/>
    <w:rsid w:val="00315318"/>
    <w:rsid w:val="00316399"/>
    <w:rsid w:val="003164BC"/>
    <w:rsid w:val="003168AF"/>
    <w:rsid w:val="00316FFF"/>
    <w:rsid w:val="003173AD"/>
    <w:rsid w:val="003174B4"/>
    <w:rsid w:val="0032017C"/>
    <w:rsid w:val="00320F13"/>
    <w:rsid w:val="00321067"/>
    <w:rsid w:val="003215D0"/>
    <w:rsid w:val="0032217F"/>
    <w:rsid w:val="0032281D"/>
    <w:rsid w:val="00322C21"/>
    <w:rsid w:val="003236DA"/>
    <w:rsid w:val="00323AAC"/>
    <w:rsid w:val="00323E4B"/>
    <w:rsid w:val="00324110"/>
    <w:rsid w:val="00324285"/>
    <w:rsid w:val="0032452C"/>
    <w:rsid w:val="00324B85"/>
    <w:rsid w:val="00325007"/>
    <w:rsid w:val="00325BE1"/>
    <w:rsid w:val="00325E06"/>
    <w:rsid w:val="00325E58"/>
    <w:rsid w:val="00327580"/>
    <w:rsid w:val="0032786F"/>
    <w:rsid w:val="0033033F"/>
    <w:rsid w:val="00331526"/>
    <w:rsid w:val="0033170F"/>
    <w:rsid w:val="00331A5E"/>
    <w:rsid w:val="00331CA8"/>
    <w:rsid w:val="0033329F"/>
    <w:rsid w:val="00334001"/>
    <w:rsid w:val="003352F1"/>
    <w:rsid w:val="00335967"/>
    <w:rsid w:val="00335F68"/>
    <w:rsid w:val="00336252"/>
    <w:rsid w:val="00336CD7"/>
    <w:rsid w:val="00336DF3"/>
    <w:rsid w:val="00337463"/>
    <w:rsid w:val="00337B7E"/>
    <w:rsid w:val="00340941"/>
    <w:rsid w:val="00340D36"/>
    <w:rsid w:val="0034154A"/>
    <w:rsid w:val="003417D2"/>
    <w:rsid w:val="00341E73"/>
    <w:rsid w:val="003420B9"/>
    <w:rsid w:val="00342D2D"/>
    <w:rsid w:val="0034475B"/>
    <w:rsid w:val="003447D8"/>
    <w:rsid w:val="00345D6D"/>
    <w:rsid w:val="00345E30"/>
    <w:rsid w:val="00346FC1"/>
    <w:rsid w:val="00347539"/>
    <w:rsid w:val="003475AE"/>
    <w:rsid w:val="00347C40"/>
    <w:rsid w:val="003500DB"/>
    <w:rsid w:val="0035036C"/>
    <w:rsid w:val="003504EF"/>
    <w:rsid w:val="00351059"/>
    <w:rsid w:val="00351230"/>
    <w:rsid w:val="00351711"/>
    <w:rsid w:val="0035264A"/>
    <w:rsid w:val="00352CA5"/>
    <w:rsid w:val="00352D88"/>
    <w:rsid w:val="00352FEC"/>
    <w:rsid w:val="003539FD"/>
    <w:rsid w:val="003548D4"/>
    <w:rsid w:val="00355547"/>
    <w:rsid w:val="00355828"/>
    <w:rsid w:val="00356DE5"/>
    <w:rsid w:val="0035791A"/>
    <w:rsid w:val="00357AFC"/>
    <w:rsid w:val="00360A53"/>
    <w:rsid w:val="00361162"/>
    <w:rsid w:val="003618D2"/>
    <w:rsid w:val="00361F9C"/>
    <w:rsid w:val="00362081"/>
    <w:rsid w:val="003628C2"/>
    <w:rsid w:val="003645BA"/>
    <w:rsid w:val="003654B6"/>
    <w:rsid w:val="00365ABC"/>
    <w:rsid w:val="00365ADE"/>
    <w:rsid w:val="00365B69"/>
    <w:rsid w:val="00365BA0"/>
    <w:rsid w:val="00366E86"/>
    <w:rsid w:val="003676BA"/>
    <w:rsid w:val="003677F9"/>
    <w:rsid w:val="00367B6E"/>
    <w:rsid w:val="00370188"/>
    <w:rsid w:val="003707E3"/>
    <w:rsid w:val="0037094C"/>
    <w:rsid w:val="00371485"/>
    <w:rsid w:val="00371488"/>
    <w:rsid w:val="00371AD2"/>
    <w:rsid w:val="00371BBF"/>
    <w:rsid w:val="00372142"/>
    <w:rsid w:val="00372EFE"/>
    <w:rsid w:val="00373152"/>
    <w:rsid w:val="00373C8D"/>
    <w:rsid w:val="003747A5"/>
    <w:rsid w:val="00376DF8"/>
    <w:rsid w:val="0037746E"/>
    <w:rsid w:val="0037782C"/>
    <w:rsid w:val="00377BB8"/>
    <w:rsid w:val="00380C71"/>
    <w:rsid w:val="003813A7"/>
    <w:rsid w:val="00381CF3"/>
    <w:rsid w:val="00381FE9"/>
    <w:rsid w:val="003825E5"/>
    <w:rsid w:val="00382B30"/>
    <w:rsid w:val="003830F9"/>
    <w:rsid w:val="003836EE"/>
    <w:rsid w:val="0038392C"/>
    <w:rsid w:val="00384A79"/>
    <w:rsid w:val="00384E45"/>
    <w:rsid w:val="003856DF"/>
    <w:rsid w:val="00385CF9"/>
    <w:rsid w:val="00386F5E"/>
    <w:rsid w:val="0038709A"/>
    <w:rsid w:val="003872B3"/>
    <w:rsid w:val="00390659"/>
    <w:rsid w:val="00390B6E"/>
    <w:rsid w:val="00390F88"/>
    <w:rsid w:val="0039156E"/>
    <w:rsid w:val="003930BF"/>
    <w:rsid w:val="00393423"/>
    <w:rsid w:val="00393D28"/>
    <w:rsid w:val="00394FFE"/>
    <w:rsid w:val="00395ACA"/>
    <w:rsid w:val="00395B60"/>
    <w:rsid w:val="00395FC0"/>
    <w:rsid w:val="00396839"/>
    <w:rsid w:val="00396AF7"/>
    <w:rsid w:val="00397671"/>
    <w:rsid w:val="00397AC3"/>
    <w:rsid w:val="00397D35"/>
    <w:rsid w:val="003A0624"/>
    <w:rsid w:val="003A1114"/>
    <w:rsid w:val="003A1333"/>
    <w:rsid w:val="003A15D2"/>
    <w:rsid w:val="003A168E"/>
    <w:rsid w:val="003A24E8"/>
    <w:rsid w:val="003A2612"/>
    <w:rsid w:val="003A26F7"/>
    <w:rsid w:val="003A288B"/>
    <w:rsid w:val="003A2B30"/>
    <w:rsid w:val="003A3240"/>
    <w:rsid w:val="003A3423"/>
    <w:rsid w:val="003A3701"/>
    <w:rsid w:val="003A3A24"/>
    <w:rsid w:val="003A3B6E"/>
    <w:rsid w:val="003A4123"/>
    <w:rsid w:val="003A4333"/>
    <w:rsid w:val="003A472D"/>
    <w:rsid w:val="003A4FBD"/>
    <w:rsid w:val="003A538F"/>
    <w:rsid w:val="003A6445"/>
    <w:rsid w:val="003A6562"/>
    <w:rsid w:val="003A6622"/>
    <w:rsid w:val="003A667C"/>
    <w:rsid w:val="003A6CB3"/>
    <w:rsid w:val="003A74FE"/>
    <w:rsid w:val="003B09E5"/>
    <w:rsid w:val="003B1359"/>
    <w:rsid w:val="003B179C"/>
    <w:rsid w:val="003B19F2"/>
    <w:rsid w:val="003B1F56"/>
    <w:rsid w:val="003B2BFB"/>
    <w:rsid w:val="003B2DF8"/>
    <w:rsid w:val="003B2FFC"/>
    <w:rsid w:val="003B3194"/>
    <w:rsid w:val="003B355C"/>
    <w:rsid w:val="003B4694"/>
    <w:rsid w:val="003B4802"/>
    <w:rsid w:val="003B4867"/>
    <w:rsid w:val="003B4DB2"/>
    <w:rsid w:val="003B57A8"/>
    <w:rsid w:val="003B5EB9"/>
    <w:rsid w:val="003B60FF"/>
    <w:rsid w:val="003B6445"/>
    <w:rsid w:val="003B6650"/>
    <w:rsid w:val="003B6C9E"/>
    <w:rsid w:val="003B6CB8"/>
    <w:rsid w:val="003B7B8D"/>
    <w:rsid w:val="003C0005"/>
    <w:rsid w:val="003C0B53"/>
    <w:rsid w:val="003C0E92"/>
    <w:rsid w:val="003C14F2"/>
    <w:rsid w:val="003C1A80"/>
    <w:rsid w:val="003C1C75"/>
    <w:rsid w:val="003C1E9C"/>
    <w:rsid w:val="003C2234"/>
    <w:rsid w:val="003C28B1"/>
    <w:rsid w:val="003C28E1"/>
    <w:rsid w:val="003C299F"/>
    <w:rsid w:val="003C30E9"/>
    <w:rsid w:val="003C350C"/>
    <w:rsid w:val="003C477A"/>
    <w:rsid w:val="003C519F"/>
    <w:rsid w:val="003C55E4"/>
    <w:rsid w:val="003C5AAB"/>
    <w:rsid w:val="003C70A4"/>
    <w:rsid w:val="003C70D1"/>
    <w:rsid w:val="003C7215"/>
    <w:rsid w:val="003C7348"/>
    <w:rsid w:val="003D06B8"/>
    <w:rsid w:val="003D08FD"/>
    <w:rsid w:val="003D0A66"/>
    <w:rsid w:val="003D1360"/>
    <w:rsid w:val="003D1554"/>
    <w:rsid w:val="003D38E9"/>
    <w:rsid w:val="003D3C90"/>
    <w:rsid w:val="003D4EFA"/>
    <w:rsid w:val="003D4F5D"/>
    <w:rsid w:val="003D5578"/>
    <w:rsid w:val="003D5580"/>
    <w:rsid w:val="003D5A41"/>
    <w:rsid w:val="003E0478"/>
    <w:rsid w:val="003E09A8"/>
    <w:rsid w:val="003E0ADF"/>
    <w:rsid w:val="003E143C"/>
    <w:rsid w:val="003E149C"/>
    <w:rsid w:val="003E175F"/>
    <w:rsid w:val="003E1816"/>
    <w:rsid w:val="003E2758"/>
    <w:rsid w:val="003E4F38"/>
    <w:rsid w:val="003E580E"/>
    <w:rsid w:val="003E5F62"/>
    <w:rsid w:val="003E661C"/>
    <w:rsid w:val="003E6756"/>
    <w:rsid w:val="003E685B"/>
    <w:rsid w:val="003E6A48"/>
    <w:rsid w:val="003E6BEA"/>
    <w:rsid w:val="003E6E43"/>
    <w:rsid w:val="003E7177"/>
    <w:rsid w:val="003F033F"/>
    <w:rsid w:val="003F0945"/>
    <w:rsid w:val="003F12E1"/>
    <w:rsid w:val="003F5885"/>
    <w:rsid w:val="003F64AB"/>
    <w:rsid w:val="003F6517"/>
    <w:rsid w:val="003F6D9D"/>
    <w:rsid w:val="0040090D"/>
    <w:rsid w:val="004010A6"/>
    <w:rsid w:val="0040265A"/>
    <w:rsid w:val="00402C2D"/>
    <w:rsid w:val="0040318B"/>
    <w:rsid w:val="0040324B"/>
    <w:rsid w:val="00403743"/>
    <w:rsid w:val="00404266"/>
    <w:rsid w:val="00405D70"/>
    <w:rsid w:val="0040691C"/>
    <w:rsid w:val="0040715D"/>
    <w:rsid w:val="0040783B"/>
    <w:rsid w:val="004079E9"/>
    <w:rsid w:val="00407CDF"/>
    <w:rsid w:val="0041095D"/>
    <w:rsid w:val="00410A49"/>
    <w:rsid w:val="00410B45"/>
    <w:rsid w:val="00410DD5"/>
    <w:rsid w:val="00410E9C"/>
    <w:rsid w:val="00411096"/>
    <w:rsid w:val="0041177D"/>
    <w:rsid w:val="00411F03"/>
    <w:rsid w:val="004143C2"/>
    <w:rsid w:val="00414A6B"/>
    <w:rsid w:val="00414CAD"/>
    <w:rsid w:val="0041518A"/>
    <w:rsid w:val="00415488"/>
    <w:rsid w:val="00415988"/>
    <w:rsid w:val="0041604D"/>
    <w:rsid w:val="0041615B"/>
    <w:rsid w:val="00416911"/>
    <w:rsid w:val="0041699E"/>
    <w:rsid w:val="00416AD6"/>
    <w:rsid w:val="0041756F"/>
    <w:rsid w:val="00417613"/>
    <w:rsid w:val="0041776C"/>
    <w:rsid w:val="00417EF6"/>
    <w:rsid w:val="00420F28"/>
    <w:rsid w:val="00421064"/>
    <w:rsid w:val="004216A0"/>
    <w:rsid w:val="004220FB"/>
    <w:rsid w:val="0042268D"/>
    <w:rsid w:val="0042344B"/>
    <w:rsid w:val="00423644"/>
    <w:rsid w:val="00423E9C"/>
    <w:rsid w:val="0042457C"/>
    <w:rsid w:val="00424DD1"/>
    <w:rsid w:val="00425B67"/>
    <w:rsid w:val="004264B6"/>
    <w:rsid w:val="00426BD8"/>
    <w:rsid w:val="0042743F"/>
    <w:rsid w:val="00427E6F"/>
    <w:rsid w:val="00430589"/>
    <w:rsid w:val="00431198"/>
    <w:rsid w:val="00431D84"/>
    <w:rsid w:val="004324BF"/>
    <w:rsid w:val="004330C9"/>
    <w:rsid w:val="00433633"/>
    <w:rsid w:val="00433E92"/>
    <w:rsid w:val="0043406E"/>
    <w:rsid w:val="0043407D"/>
    <w:rsid w:val="00434800"/>
    <w:rsid w:val="00434A04"/>
    <w:rsid w:val="00434B43"/>
    <w:rsid w:val="0043529D"/>
    <w:rsid w:val="00435C2C"/>
    <w:rsid w:val="00436815"/>
    <w:rsid w:val="00436873"/>
    <w:rsid w:val="00437609"/>
    <w:rsid w:val="004377F9"/>
    <w:rsid w:val="00440458"/>
    <w:rsid w:val="004409CB"/>
    <w:rsid w:val="00440C57"/>
    <w:rsid w:val="00440E94"/>
    <w:rsid w:val="00440F4F"/>
    <w:rsid w:val="004415AC"/>
    <w:rsid w:val="00442819"/>
    <w:rsid w:val="00443A8E"/>
    <w:rsid w:val="0044422D"/>
    <w:rsid w:val="0044458F"/>
    <w:rsid w:val="00444F28"/>
    <w:rsid w:val="0044502C"/>
    <w:rsid w:val="00445AEE"/>
    <w:rsid w:val="00445DCC"/>
    <w:rsid w:val="00446849"/>
    <w:rsid w:val="004471E6"/>
    <w:rsid w:val="00447961"/>
    <w:rsid w:val="00447C8C"/>
    <w:rsid w:val="00447CCE"/>
    <w:rsid w:val="00450D55"/>
    <w:rsid w:val="00451668"/>
    <w:rsid w:val="00453298"/>
    <w:rsid w:val="0045364B"/>
    <w:rsid w:val="00453F57"/>
    <w:rsid w:val="00453FFA"/>
    <w:rsid w:val="00455A70"/>
    <w:rsid w:val="00455AA6"/>
    <w:rsid w:val="00456964"/>
    <w:rsid w:val="0045719C"/>
    <w:rsid w:val="0045724C"/>
    <w:rsid w:val="004573BE"/>
    <w:rsid w:val="004606C1"/>
    <w:rsid w:val="004607BD"/>
    <w:rsid w:val="0046113E"/>
    <w:rsid w:val="00461E9A"/>
    <w:rsid w:val="00462B0F"/>
    <w:rsid w:val="00462C05"/>
    <w:rsid w:val="00464649"/>
    <w:rsid w:val="00464D2D"/>
    <w:rsid w:val="00464E10"/>
    <w:rsid w:val="0046583C"/>
    <w:rsid w:val="0046720A"/>
    <w:rsid w:val="00467CCB"/>
    <w:rsid w:val="00467F42"/>
    <w:rsid w:val="00470DD4"/>
    <w:rsid w:val="00470F0B"/>
    <w:rsid w:val="0047211B"/>
    <w:rsid w:val="0047263B"/>
    <w:rsid w:val="004736C3"/>
    <w:rsid w:val="00473C7C"/>
    <w:rsid w:val="0047415B"/>
    <w:rsid w:val="00474AA7"/>
    <w:rsid w:val="00474E39"/>
    <w:rsid w:val="00475490"/>
    <w:rsid w:val="00475B77"/>
    <w:rsid w:val="0047666B"/>
    <w:rsid w:val="00476B02"/>
    <w:rsid w:val="00476C5B"/>
    <w:rsid w:val="00481305"/>
    <w:rsid w:val="00481E49"/>
    <w:rsid w:val="00483574"/>
    <w:rsid w:val="00483803"/>
    <w:rsid w:val="0048444A"/>
    <w:rsid w:val="004848AD"/>
    <w:rsid w:val="0048638C"/>
    <w:rsid w:val="00486861"/>
    <w:rsid w:val="004868A7"/>
    <w:rsid w:val="00486B89"/>
    <w:rsid w:val="00487A35"/>
    <w:rsid w:val="00490079"/>
    <w:rsid w:val="0049012C"/>
    <w:rsid w:val="00490529"/>
    <w:rsid w:val="0049064F"/>
    <w:rsid w:val="0049082E"/>
    <w:rsid w:val="00490D90"/>
    <w:rsid w:val="004919F1"/>
    <w:rsid w:val="00491A3F"/>
    <w:rsid w:val="00492BC3"/>
    <w:rsid w:val="00492DAF"/>
    <w:rsid w:val="00493598"/>
    <w:rsid w:val="00494718"/>
    <w:rsid w:val="004951A3"/>
    <w:rsid w:val="0049587D"/>
    <w:rsid w:val="0049699A"/>
    <w:rsid w:val="004970A3"/>
    <w:rsid w:val="00497D59"/>
    <w:rsid w:val="004A0EEC"/>
    <w:rsid w:val="004A105B"/>
    <w:rsid w:val="004A10BF"/>
    <w:rsid w:val="004A13A0"/>
    <w:rsid w:val="004A15EA"/>
    <w:rsid w:val="004A1B32"/>
    <w:rsid w:val="004A271A"/>
    <w:rsid w:val="004A2768"/>
    <w:rsid w:val="004A32B9"/>
    <w:rsid w:val="004A3BFF"/>
    <w:rsid w:val="004A3E5B"/>
    <w:rsid w:val="004A4D50"/>
    <w:rsid w:val="004A5273"/>
    <w:rsid w:val="004A5341"/>
    <w:rsid w:val="004A54F6"/>
    <w:rsid w:val="004A6C2C"/>
    <w:rsid w:val="004A7401"/>
    <w:rsid w:val="004B0355"/>
    <w:rsid w:val="004B0F90"/>
    <w:rsid w:val="004B1BE8"/>
    <w:rsid w:val="004B2164"/>
    <w:rsid w:val="004B2623"/>
    <w:rsid w:val="004B2E2C"/>
    <w:rsid w:val="004B3621"/>
    <w:rsid w:val="004B43DC"/>
    <w:rsid w:val="004B497D"/>
    <w:rsid w:val="004B5159"/>
    <w:rsid w:val="004B516B"/>
    <w:rsid w:val="004B5ABE"/>
    <w:rsid w:val="004B69EC"/>
    <w:rsid w:val="004B6ED1"/>
    <w:rsid w:val="004B7760"/>
    <w:rsid w:val="004B7850"/>
    <w:rsid w:val="004B7F45"/>
    <w:rsid w:val="004C01CF"/>
    <w:rsid w:val="004C033E"/>
    <w:rsid w:val="004C0626"/>
    <w:rsid w:val="004C0C52"/>
    <w:rsid w:val="004C248D"/>
    <w:rsid w:val="004C376C"/>
    <w:rsid w:val="004C3ABF"/>
    <w:rsid w:val="004C64FA"/>
    <w:rsid w:val="004D091B"/>
    <w:rsid w:val="004D0A45"/>
    <w:rsid w:val="004D136C"/>
    <w:rsid w:val="004D1626"/>
    <w:rsid w:val="004D1D95"/>
    <w:rsid w:val="004D2A8A"/>
    <w:rsid w:val="004D4011"/>
    <w:rsid w:val="004D4A2C"/>
    <w:rsid w:val="004D57C0"/>
    <w:rsid w:val="004D6F00"/>
    <w:rsid w:val="004D75B3"/>
    <w:rsid w:val="004D7741"/>
    <w:rsid w:val="004E015A"/>
    <w:rsid w:val="004E0881"/>
    <w:rsid w:val="004E0DCF"/>
    <w:rsid w:val="004E0DF1"/>
    <w:rsid w:val="004E0F96"/>
    <w:rsid w:val="004E1469"/>
    <w:rsid w:val="004E1FD1"/>
    <w:rsid w:val="004E2018"/>
    <w:rsid w:val="004E20CB"/>
    <w:rsid w:val="004E290A"/>
    <w:rsid w:val="004E305B"/>
    <w:rsid w:val="004E3ED7"/>
    <w:rsid w:val="004E48A6"/>
    <w:rsid w:val="004E4E2F"/>
    <w:rsid w:val="004E51CB"/>
    <w:rsid w:val="004E5416"/>
    <w:rsid w:val="004E5927"/>
    <w:rsid w:val="004E63C0"/>
    <w:rsid w:val="004E658D"/>
    <w:rsid w:val="004E65C6"/>
    <w:rsid w:val="004E7C58"/>
    <w:rsid w:val="004F0CDD"/>
    <w:rsid w:val="004F0FD1"/>
    <w:rsid w:val="004F2005"/>
    <w:rsid w:val="004F2AF4"/>
    <w:rsid w:val="004F354B"/>
    <w:rsid w:val="004F4197"/>
    <w:rsid w:val="004F5A37"/>
    <w:rsid w:val="004F5C40"/>
    <w:rsid w:val="004F6146"/>
    <w:rsid w:val="004F66DB"/>
    <w:rsid w:val="004F69BD"/>
    <w:rsid w:val="004F782E"/>
    <w:rsid w:val="004F7ABD"/>
    <w:rsid w:val="004F7D95"/>
    <w:rsid w:val="00500449"/>
    <w:rsid w:val="00500786"/>
    <w:rsid w:val="0050210B"/>
    <w:rsid w:val="005028D5"/>
    <w:rsid w:val="00503745"/>
    <w:rsid w:val="00505DB5"/>
    <w:rsid w:val="005064EA"/>
    <w:rsid w:val="005068CC"/>
    <w:rsid w:val="00506D4A"/>
    <w:rsid w:val="00507C84"/>
    <w:rsid w:val="005107CD"/>
    <w:rsid w:val="00510ECD"/>
    <w:rsid w:val="005113EB"/>
    <w:rsid w:val="005114A9"/>
    <w:rsid w:val="00511854"/>
    <w:rsid w:val="00511911"/>
    <w:rsid w:val="00512309"/>
    <w:rsid w:val="00512D43"/>
    <w:rsid w:val="0051367E"/>
    <w:rsid w:val="00513FE7"/>
    <w:rsid w:val="00514563"/>
    <w:rsid w:val="005153F0"/>
    <w:rsid w:val="00515521"/>
    <w:rsid w:val="00516336"/>
    <w:rsid w:val="0052007B"/>
    <w:rsid w:val="005206BE"/>
    <w:rsid w:val="00520B2B"/>
    <w:rsid w:val="00520D10"/>
    <w:rsid w:val="00520DA9"/>
    <w:rsid w:val="00520FA6"/>
    <w:rsid w:val="005216A3"/>
    <w:rsid w:val="00521DE7"/>
    <w:rsid w:val="00521F87"/>
    <w:rsid w:val="00522A49"/>
    <w:rsid w:val="00522DC0"/>
    <w:rsid w:val="00522EAA"/>
    <w:rsid w:val="00523B8F"/>
    <w:rsid w:val="005242C6"/>
    <w:rsid w:val="00524594"/>
    <w:rsid w:val="00524F59"/>
    <w:rsid w:val="00524F88"/>
    <w:rsid w:val="005256B1"/>
    <w:rsid w:val="00525FED"/>
    <w:rsid w:val="00526170"/>
    <w:rsid w:val="00526222"/>
    <w:rsid w:val="005264AE"/>
    <w:rsid w:val="0052657B"/>
    <w:rsid w:val="0052672B"/>
    <w:rsid w:val="005269BE"/>
    <w:rsid w:val="00526C87"/>
    <w:rsid w:val="00527C50"/>
    <w:rsid w:val="00527C5D"/>
    <w:rsid w:val="0053292A"/>
    <w:rsid w:val="00533025"/>
    <w:rsid w:val="00533F2C"/>
    <w:rsid w:val="00535324"/>
    <w:rsid w:val="00536060"/>
    <w:rsid w:val="005361C5"/>
    <w:rsid w:val="00537FA5"/>
    <w:rsid w:val="00540BD5"/>
    <w:rsid w:val="00540BE0"/>
    <w:rsid w:val="005412A9"/>
    <w:rsid w:val="00541973"/>
    <w:rsid w:val="00541991"/>
    <w:rsid w:val="005419AB"/>
    <w:rsid w:val="00541C2B"/>
    <w:rsid w:val="00542206"/>
    <w:rsid w:val="00542230"/>
    <w:rsid w:val="00542AF6"/>
    <w:rsid w:val="00542B3F"/>
    <w:rsid w:val="00542B63"/>
    <w:rsid w:val="0054303B"/>
    <w:rsid w:val="0054335A"/>
    <w:rsid w:val="00543470"/>
    <w:rsid w:val="0054356C"/>
    <w:rsid w:val="0054396D"/>
    <w:rsid w:val="00543CFF"/>
    <w:rsid w:val="00544B4C"/>
    <w:rsid w:val="00544D2A"/>
    <w:rsid w:val="00544EF9"/>
    <w:rsid w:val="00545EDA"/>
    <w:rsid w:val="0054665C"/>
    <w:rsid w:val="00547C35"/>
    <w:rsid w:val="00550E36"/>
    <w:rsid w:val="00551FE1"/>
    <w:rsid w:val="005532DC"/>
    <w:rsid w:val="00553502"/>
    <w:rsid w:val="00553CEC"/>
    <w:rsid w:val="00553DE0"/>
    <w:rsid w:val="00553F1A"/>
    <w:rsid w:val="00553F37"/>
    <w:rsid w:val="005541F4"/>
    <w:rsid w:val="00554441"/>
    <w:rsid w:val="005548C3"/>
    <w:rsid w:val="00555014"/>
    <w:rsid w:val="0055560D"/>
    <w:rsid w:val="00556066"/>
    <w:rsid w:val="00556620"/>
    <w:rsid w:val="00557BA9"/>
    <w:rsid w:val="00557CDC"/>
    <w:rsid w:val="00557DB2"/>
    <w:rsid w:val="00557F9F"/>
    <w:rsid w:val="005600F3"/>
    <w:rsid w:val="005606CE"/>
    <w:rsid w:val="005608A5"/>
    <w:rsid w:val="00560C94"/>
    <w:rsid w:val="00561299"/>
    <w:rsid w:val="00561A07"/>
    <w:rsid w:val="00561F13"/>
    <w:rsid w:val="00562ED6"/>
    <w:rsid w:val="0056377A"/>
    <w:rsid w:val="00563E79"/>
    <w:rsid w:val="005640CA"/>
    <w:rsid w:val="00564AF3"/>
    <w:rsid w:val="00564C6B"/>
    <w:rsid w:val="00564CAE"/>
    <w:rsid w:val="00565AE7"/>
    <w:rsid w:val="00565B52"/>
    <w:rsid w:val="00565CCA"/>
    <w:rsid w:val="005662DD"/>
    <w:rsid w:val="005668C6"/>
    <w:rsid w:val="0056708A"/>
    <w:rsid w:val="0056717A"/>
    <w:rsid w:val="00567F85"/>
    <w:rsid w:val="00570119"/>
    <w:rsid w:val="0057148A"/>
    <w:rsid w:val="00571AFA"/>
    <w:rsid w:val="00571CCE"/>
    <w:rsid w:val="00572491"/>
    <w:rsid w:val="00572DA1"/>
    <w:rsid w:val="005730D2"/>
    <w:rsid w:val="0057334A"/>
    <w:rsid w:val="00573789"/>
    <w:rsid w:val="00574A97"/>
    <w:rsid w:val="005753AA"/>
    <w:rsid w:val="0057549E"/>
    <w:rsid w:val="005758AA"/>
    <w:rsid w:val="00575E51"/>
    <w:rsid w:val="0057655B"/>
    <w:rsid w:val="00576B9A"/>
    <w:rsid w:val="00576C99"/>
    <w:rsid w:val="00576D29"/>
    <w:rsid w:val="00576EAA"/>
    <w:rsid w:val="00576F34"/>
    <w:rsid w:val="00576F68"/>
    <w:rsid w:val="005772A8"/>
    <w:rsid w:val="0057758C"/>
    <w:rsid w:val="0057786C"/>
    <w:rsid w:val="00577F85"/>
    <w:rsid w:val="00580639"/>
    <w:rsid w:val="005808F5"/>
    <w:rsid w:val="00581B4C"/>
    <w:rsid w:val="00581E45"/>
    <w:rsid w:val="00582A62"/>
    <w:rsid w:val="00583771"/>
    <w:rsid w:val="00583AFE"/>
    <w:rsid w:val="00583BD1"/>
    <w:rsid w:val="00584AD2"/>
    <w:rsid w:val="00584BA3"/>
    <w:rsid w:val="00585102"/>
    <w:rsid w:val="0058578A"/>
    <w:rsid w:val="0058591B"/>
    <w:rsid w:val="00585A47"/>
    <w:rsid w:val="00585F13"/>
    <w:rsid w:val="0058624E"/>
    <w:rsid w:val="00586263"/>
    <w:rsid w:val="0058673C"/>
    <w:rsid w:val="00586FED"/>
    <w:rsid w:val="00587030"/>
    <w:rsid w:val="0058729B"/>
    <w:rsid w:val="00587DB9"/>
    <w:rsid w:val="00587F52"/>
    <w:rsid w:val="0059080A"/>
    <w:rsid w:val="00590F34"/>
    <w:rsid w:val="00591885"/>
    <w:rsid w:val="00592AE0"/>
    <w:rsid w:val="00593B52"/>
    <w:rsid w:val="00594705"/>
    <w:rsid w:val="00594D85"/>
    <w:rsid w:val="00594F2F"/>
    <w:rsid w:val="0059545B"/>
    <w:rsid w:val="00595B36"/>
    <w:rsid w:val="00595DFD"/>
    <w:rsid w:val="00597390"/>
    <w:rsid w:val="00597660"/>
    <w:rsid w:val="00597890"/>
    <w:rsid w:val="00597B3F"/>
    <w:rsid w:val="00597F2D"/>
    <w:rsid w:val="005A0029"/>
    <w:rsid w:val="005A00FE"/>
    <w:rsid w:val="005A0831"/>
    <w:rsid w:val="005A12BC"/>
    <w:rsid w:val="005A186A"/>
    <w:rsid w:val="005A19CD"/>
    <w:rsid w:val="005A388B"/>
    <w:rsid w:val="005A4504"/>
    <w:rsid w:val="005A466B"/>
    <w:rsid w:val="005A48AB"/>
    <w:rsid w:val="005A4BE2"/>
    <w:rsid w:val="005A5BF0"/>
    <w:rsid w:val="005A6C29"/>
    <w:rsid w:val="005A73EB"/>
    <w:rsid w:val="005B02BD"/>
    <w:rsid w:val="005B0307"/>
    <w:rsid w:val="005B138A"/>
    <w:rsid w:val="005B1A60"/>
    <w:rsid w:val="005B1CFA"/>
    <w:rsid w:val="005B2270"/>
    <w:rsid w:val="005B2C75"/>
    <w:rsid w:val="005B2C9E"/>
    <w:rsid w:val="005B339D"/>
    <w:rsid w:val="005B33E6"/>
    <w:rsid w:val="005B3550"/>
    <w:rsid w:val="005B3883"/>
    <w:rsid w:val="005B3B5D"/>
    <w:rsid w:val="005B3BBC"/>
    <w:rsid w:val="005B4495"/>
    <w:rsid w:val="005B44C2"/>
    <w:rsid w:val="005B4599"/>
    <w:rsid w:val="005B47C0"/>
    <w:rsid w:val="005B61EA"/>
    <w:rsid w:val="005B7765"/>
    <w:rsid w:val="005B7A4A"/>
    <w:rsid w:val="005C00E3"/>
    <w:rsid w:val="005C0323"/>
    <w:rsid w:val="005C07AA"/>
    <w:rsid w:val="005C0BBB"/>
    <w:rsid w:val="005C1250"/>
    <w:rsid w:val="005C19D9"/>
    <w:rsid w:val="005C1F6C"/>
    <w:rsid w:val="005C27E3"/>
    <w:rsid w:val="005C29D4"/>
    <w:rsid w:val="005C382C"/>
    <w:rsid w:val="005C3F29"/>
    <w:rsid w:val="005C48D8"/>
    <w:rsid w:val="005C5053"/>
    <w:rsid w:val="005C51A0"/>
    <w:rsid w:val="005C6367"/>
    <w:rsid w:val="005C6F77"/>
    <w:rsid w:val="005C7482"/>
    <w:rsid w:val="005D0161"/>
    <w:rsid w:val="005D03A8"/>
    <w:rsid w:val="005D0448"/>
    <w:rsid w:val="005D0530"/>
    <w:rsid w:val="005D0EAF"/>
    <w:rsid w:val="005D21C0"/>
    <w:rsid w:val="005D248C"/>
    <w:rsid w:val="005D269B"/>
    <w:rsid w:val="005D2718"/>
    <w:rsid w:val="005D2823"/>
    <w:rsid w:val="005D3170"/>
    <w:rsid w:val="005D4337"/>
    <w:rsid w:val="005D499E"/>
    <w:rsid w:val="005D4A96"/>
    <w:rsid w:val="005D4C6E"/>
    <w:rsid w:val="005D548E"/>
    <w:rsid w:val="005D61CE"/>
    <w:rsid w:val="005D6255"/>
    <w:rsid w:val="005D6426"/>
    <w:rsid w:val="005D6942"/>
    <w:rsid w:val="005D6F62"/>
    <w:rsid w:val="005D712F"/>
    <w:rsid w:val="005D714C"/>
    <w:rsid w:val="005D750A"/>
    <w:rsid w:val="005D764C"/>
    <w:rsid w:val="005D7729"/>
    <w:rsid w:val="005D7989"/>
    <w:rsid w:val="005D799A"/>
    <w:rsid w:val="005D7AA3"/>
    <w:rsid w:val="005E00C6"/>
    <w:rsid w:val="005E0A94"/>
    <w:rsid w:val="005E11CF"/>
    <w:rsid w:val="005E1418"/>
    <w:rsid w:val="005E18FF"/>
    <w:rsid w:val="005E19EB"/>
    <w:rsid w:val="005E2C11"/>
    <w:rsid w:val="005E2CE7"/>
    <w:rsid w:val="005E58F6"/>
    <w:rsid w:val="005E5B19"/>
    <w:rsid w:val="005E5D61"/>
    <w:rsid w:val="005E6688"/>
    <w:rsid w:val="005E6D5C"/>
    <w:rsid w:val="005E7428"/>
    <w:rsid w:val="005E76E8"/>
    <w:rsid w:val="005F049C"/>
    <w:rsid w:val="005F12C9"/>
    <w:rsid w:val="005F1794"/>
    <w:rsid w:val="005F17EF"/>
    <w:rsid w:val="005F19E2"/>
    <w:rsid w:val="005F1A9C"/>
    <w:rsid w:val="005F2FA1"/>
    <w:rsid w:val="005F4588"/>
    <w:rsid w:val="005F5004"/>
    <w:rsid w:val="005F5D05"/>
    <w:rsid w:val="005F6FAE"/>
    <w:rsid w:val="005F70B0"/>
    <w:rsid w:val="005F78C6"/>
    <w:rsid w:val="005F7B44"/>
    <w:rsid w:val="006000D2"/>
    <w:rsid w:val="0060036A"/>
    <w:rsid w:val="0060080E"/>
    <w:rsid w:val="00600879"/>
    <w:rsid w:val="00600D28"/>
    <w:rsid w:val="00600F51"/>
    <w:rsid w:val="00601423"/>
    <w:rsid w:val="0060193B"/>
    <w:rsid w:val="0060203E"/>
    <w:rsid w:val="00602989"/>
    <w:rsid w:val="00603CC8"/>
    <w:rsid w:val="006045F2"/>
    <w:rsid w:val="00604906"/>
    <w:rsid w:val="00604C67"/>
    <w:rsid w:val="00605309"/>
    <w:rsid w:val="00605702"/>
    <w:rsid w:val="00605915"/>
    <w:rsid w:val="0060607C"/>
    <w:rsid w:val="0060624C"/>
    <w:rsid w:val="006067D5"/>
    <w:rsid w:val="006069F8"/>
    <w:rsid w:val="006110F9"/>
    <w:rsid w:val="0061133E"/>
    <w:rsid w:val="006114AF"/>
    <w:rsid w:val="00611C7B"/>
    <w:rsid w:val="00612152"/>
    <w:rsid w:val="00612204"/>
    <w:rsid w:val="00612346"/>
    <w:rsid w:val="00612E38"/>
    <w:rsid w:val="0061308E"/>
    <w:rsid w:val="006142FF"/>
    <w:rsid w:val="006156A1"/>
    <w:rsid w:val="00615C87"/>
    <w:rsid w:val="00616072"/>
    <w:rsid w:val="0061623E"/>
    <w:rsid w:val="00616523"/>
    <w:rsid w:val="00617C6B"/>
    <w:rsid w:val="006222C9"/>
    <w:rsid w:val="00623653"/>
    <w:rsid w:val="006236CB"/>
    <w:rsid w:val="00623A25"/>
    <w:rsid w:val="00624EEB"/>
    <w:rsid w:val="00624F3E"/>
    <w:rsid w:val="006251B7"/>
    <w:rsid w:val="0062526D"/>
    <w:rsid w:val="0062532B"/>
    <w:rsid w:val="00625DA3"/>
    <w:rsid w:val="006264BC"/>
    <w:rsid w:val="00626F14"/>
    <w:rsid w:val="00627828"/>
    <w:rsid w:val="006278DC"/>
    <w:rsid w:val="00630042"/>
    <w:rsid w:val="00630734"/>
    <w:rsid w:val="006320BE"/>
    <w:rsid w:val="00632CF5"/>
    <w:rsid w:val="006332E7"/>
    <w:rsid w:val="00634564"/>
    <w:rsid w:val="00634896"/>
    <w:rsid w:val="00635259"/>
    <w:rsid w:val="0063561A"/>
    <w:rsid w:val="0063741B"/>
    <w:rsid w:val="00640691"/>
    <w:rsid w:val="0064116D"/>
    <w:rsid w:val="0064144A"/>
    <w:rsid w:val="0064183D"/>
    <w:rsid w:val="00643232"/>
    <w:rsid w:val="006433FD"/>
    <w:rsid w:val="00644132"/>
    <w:rsid w:val="006444DF"/>
    <w:rsid w:val="00644609"/>
    <w:rsid w:val="0064484F"/>
    <w:rsid w:val="00644C90"/>
    <w:rsid w:val="00644F30"/>
    <w:rsid w:val="0064521B"/>
    <w:rsid w:val="006458A4"/>
    <w:rsid w:val="006464C4"/>
    <w:rsid w:val="006467DE"/>
    <w:rsid w:val="006468FE"/>
    <w:rsid w:val="00646C13"/>
    <w:rsid w:val="00647216"/>
    <w:rsid w:val="0064727F"/>
    <w:rsid w:val="00647C5C"/>
    <w:rsid w:val="00650B2B"/>
    <w:rsid w:val="0065155F"/>
    <w:rsid w:val="0065165F"/>
    <w:rsid w:val="00651C61"/>
    <w:rsid w:val="00651CD8"/>
    <w:rsid w:val="00652B3B"/>
    <w:rsid w:val="006532DA"/>
    <w:rsid w:val="00653BAD"/>
    <w:rsid w:val="00654052"/>
    <w:rsid w:val="00654184"/>
    <w:rsid w:val="006548AB"/>
    <w:rsid w:val="006556A6"/>
    <w:rsid w:val="0065571D"/>
    <w:rsid w:val="0065668B"/>
    <w:rsid w:val="00657492"/>
    <w:rsid w:val="00657E59"/>
    <w:rsid w:val="006606FA"/>
    <w:rsid w:val="006609CB"/>
    <w:rsid w:val="00661462"/>
    <w:rsid w:val="00661B4F"/>
    <w:rsid w:val="00661CB8"/>
    <w:rsid w:val="00661E38"/>
    <w:rsid w:val="00662505"/>
    <w:rsid w:val="00663623"/>
    <w:rsid w:val="00664541"/>
    <w:rsid w:val="00664789"/>
    <w:rsid w:val="006648C6"/>
    <w:rsid w:val="00664C98"/>
    <w:rsid w:val="00664CDF"/>
    <w:rsid w:val="006653E4"/>
    <w:rsid w:val="00665CC2"/>
    <w:rsid w:val="00666CBA"/>
    <w:rsid w:val="00667236"/>
    <w:rsid w:val="00667478"/>
    <w:rsid w:val="00667DE4"/>
    <w:rsid w:val="00670752"/>
    <w:rsid w:val="0067185F"/>
    <w:rsid w:val="00671A6B"/>
    <w:rsid w:val="00671C67"/>
    <w:rsid w:val="006729C6"/>
    <w:rsid w:val="006732B5"/>
    <w:rsid w:val="00673EB3"/>
    <w:rsid w:val="00674535"/>
    <w:rsid w:val="00674C91"/>
    <w:rsid w:val="00674D4B"/>
    <w:rsid w:val="006750FD"/>
    <w:rsid w:val="00675860"/>
    <w:rsid w:val="00675F08"/>
    <w:rsid w:val="0067702B"/>
    <w:rsid w:val="006800D2"/>
    <w:rsid w:val="006806BF"/>
    <w:rsid w:val="00680D01"/>
    <w:rsid w:val="00680D1C"/>
    <w:rsid w:val="00680D5D"/>
    <w:rsid w:val="00681C1B"/>
    <w:rsid w:val="00682E05"/>
    <w:rsid w:val="00682FB7"/>
    <w:rsid w:val="0068370A"/>
    <w:rsid w:val="006839C3"/>
    <w:rsid w:val="0068456B"/>
    <w:rsid w:val="006845AD"/>
    <w:rsid w:val="00685A22"/>
    <w:rsid w:val="00686479"/>
    <w:rsid w:val="0068692D"/>
    <w:rsid w:val="0068694C"/>
    <w:rsid w:val="00686C50"/>
    <w:rsid w:val="00686FE4"/>
    <w:rsid w:val="00687672"/>
    <w:rsid w:val="00687CB7"/>
    <w:rsid w:val="00687D7B"/>
    <w:rsid w:val="00690CE3"/>
    <w:rsid w:val="00690EA9"/>
    <w:rsid w:val="00691494"/>
    <w:rsid w:val="00691DBF"/>
    <w:rsid w:val="006923A5"/>
    <w:rsid w:val="0069251C"/>
    <w:rsid w:val="00692B3E"/>
    <w:rsid w:val="00692C77"/>
    <w:rsid w:val="00692CF4"/>
    <w:rsid w:val="00692F78"/>
    <w:rsid w:val="00692FBA"/>
    <w:rsid w:val="0069308F"/>
    <w:rsid w:val="006933FE"/>
    <w:rsid w:val="00693778"/>
    <w:rsid w:val="00693D6D"/>
    <w:rsid w:val="00694A42"/>
    <w:rsid w:val="00694D76"/>
    <w:rsid w:val="00695595"/>
    <w:rsid w:val="00695B07"/>
    <w:rsid w:val="006963D8"/>
    <w:rsid w:val="006967ED"/>
    <w:rsid w:val="00697F08"/>
    <w:rsid w:val="00697FF1"/>
    <w:rsid w:val="006A077A"/>
    <w:rsid w:val="006A0998"/>
    <w:rsid w:val="006A0C85"/>
    <w:rsid w:val="006A1FBC"/>
    <w:rsid w:val="006A1FE9"/>
    <w:rsid w:val="006A282B"/>
    <w:rsid w:val="006A34E6"/>
    <w:rsid w:val="006A404A"/>
    <w:rsid w:val="006A47AD"/>
    <w:rsid w:val="006A47EA"/>
    <w:rsid w:val="006A4A4A"/>
    <w:rsid w:val="006A4DB5"/>
    <w:rsid w:val="006A5709"/>
    <w:rsid w:val="006A58BF"/>
    <w:rsid w:val="006A67AC"/>
    <w:rsid w:val="006A711D"/>
    <w:rsid w:val="006A71DA"/>
    <w:rsid w:val="006A7287"/>
    <w:rsid w:val="006A7554"/>
    <w:rsid w:val="006B005C"/>
    <w:rsid w:val="006B0345"/>
    <w:rsid w:val="006B0EC9"/>
    <w:rsid w:val="006B0F7A"/>
    <w:rsid w:val="006B103B"/>
    <w:rsid w:val="006B20F4"/>
    <w:rsid w:val="006B37DF"/>
    <w:rsid w:val="006B43EE"/>
    <w:rsid w:val="006B4523"/>
    <w:rsid w:val="006B5422"/>
    <w:rsid w:val="006B594D"/>
    <w:rsid w:val="006B6217"/>
    <w:rsid w:val="006B633A"/>
    <w:rsid w:val="006B6816"/>
    <w:rsid w:val="006B6C49"/>
    <w:rsid w:val="006B6E27"/>
    <w:rsid w:val="006B6ED6"/>
    <w:rsid w:val="006B7229"/>
    <w:rsid w:val="006B76B6"/>
    <w:rsid w:val="006B77D2"/>
    <w:rsid w:val="006B7848"/>
    <w:rsid w:val="006B7CC2"/>
    <w:rsid w:val="006B7DBB"/>
    <w:rsid w:val="006C041F"/>
    <w:rsid w:val="006C206D"/>
    <w:rsid w:val="006C21C7"/>
    <w:rsid w:val="006C3781"/>
    <w:rsid w:val="006C3A16"/>
    <w:rsid w:val="006C3E9A"/>
    <w:rsid w:val="006C4CC9"/>
    <w:rsid w:val="006C4FCD"/>
    <w:rsid w:val="006C6485"/>
    <w:rsid w:val="006C72E6"/>
    <w:rsid w:val="006C7D13"/>
    <w:rsid w:val="006C7D4E"/>
    <w:rsid w:val="006C7D6B"/>
    <w:rsid w:val="006D14E1"/>
    <w:rsid w:val="006D1C0F"/>
    <w:rsid w:val="006D1ECE"/>
    <w:rsid w:val="006D33AD"/>
    <w:rsid w:val="006D3EBA"/>
    <w:rsid w:val="006D51C9"/>
    <w:rsid w:val="006D56F1"/>
    <w:rsid w:val="006D5FDB"/>
    <w:rsid w:val="006D645C"/>
    <w:rsid w:val="006D6A24"/>
    <w:rsid w:val="006D76CF"/>
    <w:rsid w:val="006D76E2"/>
    <w:rsid w:val="006D795C"/>
    <w:rsid w:val="006E0376"/>
    <w:rsid w:val="006E07CA"/>
    <w:rsid w:val="006E0A52"/>
    <w:rsid w:val="006E0BD6"/>
    <w:rsid w:val="006E1707"/>
    <w:rsid w:val="006E18F9"/>
    <w:rsid w:val="006E24EA"/>
    <w:rsid w:val="006E2E62"/>
    <w:rsid w:val="006E321C"/>
    <w:rsid w:val="006E4177"/>
    <w:rsid w:val="006E41E0"/>
    <w:rsid w:val="006E4C24"/>
    <w:rsid w:val="006E51AF"/>
    <w:rsid w:val="006E5EE5"/>
    <w:rsid w:val="006E6638"/>
    <w:rsid w:val="006E667C"/>
    <w:rsid w:val="006E79C7"/>
    <w:rsid w:val="006F04CB"/>
    <w:rsid w:val="006F0D60"/>
    <w:rsid w:val="006F0F2C"/>
    <w:rsid w:val="006F12B1"/>
    <w:rsid w:val="006F1449"/>
    <w:rsid w:val="006F145E"/>
    <w:rsid w:val="006F1B94"/>
    <w:rsid w:val="006F2186"/>
    <w:rsid w:val="006F285E"/>
    <w:rsid w:val="006F3093"/>
    <w:rsid w:val="006F32B8"/>
    <w:rsid w:val="006F3CFD"/>
    <w:rsid w:val="006F4E7C"/>
    <w:rsid w:val="006F54D9"/>
    <w:rsid w:val="006F5937"/>
    <w:rsid w:val="006F6736"/>
    <w:rsid w:val="006F693A"/>
    <w:rsid w:val="006F697B"/>
    <w:rsid w:val="006F77ED"/>
    <w:rsid w:val="006F7A32"/>
    <w:rsid w:val="006F7BA8"/>
    <w:rsid w:val="006F7C16"/>
    <w:rsid w:val="00700285"/>
    <w:rsid w:val="007003BC"/>
    <w:rsid w:val="007004AD"/>
    <w:rsid w:val="00700624"/>
    <w:rsid w:val="007012B5"/>
    <w:rsid w:val="00701639"/>
    <w:rsid w:val="00701EC3"/>
    <w:rsid w:val="00702DEE"/>
    <w:rsid w:val="00703059"/>
    <w:rsid w:val="00703A0E"/>
    <w:rsid w:val="00703FFE"/>
    <w:rsid w:val="0070411B"/>
    <w:rsid w:val="00704868"/>
    <w:rsid w:val="00705C7A"/>
    <w:rsid w:val="00706463"/>
    <w:rsid w:val="00706926"/>
    <w:rsid w:val="0070711B"/>
    <w:rsid w:val="0070711C"/>
    <w:rsid w:val="007074CE"/>
    <w:rsid w:val="0070798B"/>
    <w:rsid w:val="007079A6"/>
    <w:rsid w:val="00707B4A"/>
    <w:rsid w:val="007109C6"/>
    <w:rsid w:val="00710C23"/>
    <w:rsid w:val="007111EE"/>
    <w:rsid w:val="00712192"/>
    <w:rsid w:val="007123AA"/>
    <w:rsid w:val="0071274F"/>
    <w:rsid w:val="00712C9E"/>
    <w:rsid w:val="00713904"/>
    <w:rsid w:val="00715887"/>
    <w:rsid w:val="00715A5A"/>
    <w:rsid w:val="00715AF4"/>
    <w:rsid w:val="00715B1F"/>
    <w:rsid w:val="00716072"/>
    <w:rsid w:val="007166FE"/>
    <w:rsid w:val="00716950"/>
    <w:rsid w:val="00716D16"/>
    <w:rsid w:val="007179AC"/>
    <w:rsid w:val="007202EE"/>
    <w:rsid w:val="00720705"/>
    <w:rsid w:val="00721299"/>
    <w:rsid w:val="00721585"/>
    <w:rsid w:val="00721628"/>
    <w:rsid w:val="007219CF"/>
    <w:rsid w:val="00721A6E"/>
    <w:rsid w:val="0072304B"/>
    <w:rsid w:val="00723BCF"/>
    <w:rsid w:val="0072515F"/>
    <w:rsid w:val="007277FF"/>
    <w:rsid w:val="00731D3F"/>
    <w:rsid w:val="00732063"/>
    <w:rsid w:val="007320B6"/>
    <w:rsid w:val="0073236D"/>
    <w:rsid w:val="00732516"/>
    <w:rsid w:val="00733651"/>
    <w:rsid w:val="007336C9"/>
    <w:rsid w:val="007349CA"/>
    <w:rsid w:val="00734A69"/>
    <w:rsid w:val="00734BF4"/>
    <w:rsid w:val="007359F3"/>
    <w:rsid w:val="007365B8"/>
    <w:rsid w:val="00736D70"/>
    <w:rsid w:val="00740494"/>
    <w:rsid w:val="00741EBF"/>
    <w:rsid w:val="00742C12"/>
    <w:rsid w:val="00742ED7"/>
    <w:rsid w:val="00743325"/>
    <w:rsid w:val="007434DF"/>
    <w:rsid w:val="00743BF5"/>
    <w:rsid w:val="007446AE"/>
    <w:rsid w:val="00744FED"/>
    <w:rsid w:val="00745CC2"/>
    <w:rsid w:val="00745DA3"/>
    <w:rsid w:val="0074641C"/>
    <w:rsid w:val="00746467"/>
    <w:rsid w:val="00746800"/>
    <w:rsid w:val="00746F02"/>
    <w:rsid w:val="0074709D"/>
    <w:rsid w:val="007473FD"/>
    <w:rsid w:val="00747520"/>
    <w:rsid w:val="00747839"/>
    <w:rsid w:val="00747E7C"/>
    <w:rsid w:val="00747F10"/>
    <w:rsid w:val="0075076E"/>
    <w:rsid w:val="00750B09"/>
    <w:rsid w:val="00750C4E"/>
    <w:rsid w:val="00750F5F"/>
    <w:rsid w:val="007513B8"/>
    <w:rsid w:val="00751599"/>
    <w:rsid w:val="0075208F"/>
    <w:rsid w:val="007522D9"/>
    <w:rsid w:val="00752B57"/>
    <w:rsid w:val="00752F3D"/>
    <w:rsid w:val="0075322A"/>
    <w:rsid w:val="007534E7"/>
    <w:rsid w:val="00753694"/>
    <w:rsid w:val="00753BFC"/>
    <w:rsid w:val="00754506"/>
    <w:rsid w:val="0075468D"/>
    <w:rsid w:val="00755524"/>
    <w:rsid w:val="00755755"/>
    <w:rsid w:val="00756779"/>
    <w:rsid w:val="00756922"/>
    <w:rsid w:val="0075703F"/>
    <w:rsid w:val="00757829"/>
    <w:rsid w:val="00757979"/>
    <w:rsid w:val="007601A3"/>
    <w:rsid w:val="007601E4"/>
    <w:rsid w:val="0076087D"/>
    <w:rsid w:val="00760978"/>
    <w:rsid w:val="007624D8"/>
    <w:rsid w:val="00762A25"/>
    <w:rsid w:val="0076311C"/>
    <w:rsid w:val="00763611"/>
    <w:rsid w:val="00763FC7"/>
    <w:rsid w:val="00764449"/>
    <w:rsid w:val="007647EA"/>
    <w:rsid w:val="007651B6"/>
    <w:rsid w:val="00765682"/>
    <w:rsid w:val="00765909"/>
    <w:rsid w:val="00765EB5"/>
    <w:rsid w:val="007667B3"/>
    <w:rsid w:val="00767609"/>
    <w:rsid w:val="00767B91"/>
    <w:rsid w:val="00767E08"/>
    <w:rsid w:val="007702D2"/>
    <w:rsid w:val="007702DE"/>
    <w:rsid w:val="007704F4"/>
    <w:rsid w:val="0077056D"/>
    <w:rsid w:val="00770725"/>
    <w:rsid w:val="00770953"/>
    <w:rsid w:val="0077097A"/>
    <w:rsid w:val="00770C95"/>
    <w:rsid w:val="00770FAB"/>
    <w:rsid w:val="0077166C"/>
    <w:rsid w:val="007716B6"/>
    <w:rsid w:val="00771988"/>
    <w:rsid w:val="00772750"/>
    <w:rsid w:val="00772D64"/>
    <w:rsid w:val="0077309F"/>
    <w:rsid w:val="00773936"/>
    <w:rsid w:val="00773FCD"/>
    <w:rsid w:val="007741BB"/>
    <w:rsid w:val="0077461D"/>
    <w:rsid w:val="00774E05"/>
    <w:rsid w:val="007753B9"/>
    <w:rsid w:val="00775EE2"/>
    <w:rsid w:val="0077637B"/>
    <w:rsid w:val="0077670E"/>
    <w:rsid w:val="0077689B"/>
    <w:rsid w:val="00776AD1"/>
    <w:rsid w:val="00776B08"/>
    <w:rsid w:val="00776CD6"/>
    <w:rsid w:val="00777547"/>
    <w:rsid w:val="007806F4"/>
    <w:rsid w:val="007813C0"/>
    <w:rsid w:val="00781CC4"/>
    <w:rsid w:val="00782CF1"/>
    <w:rsid w:val="007848B8"/>
    <w:rsid w:val="00784B37"/>
    <w:rsid w:val="00784C74"/>
    <w:rsid w:val="00784D1F"/>
    <w:rsid w:val="00784E18"/>
    <w:rsid w:val="00785012"/>
    <w:rsid w:val="007850B0"/>
    <w:rsid w:val="007856AD"/>
    <w:rsid w:val="007858AF"/>
    <w:rsid w:val="00786A0F"/>
    <w:rsid w:val="00786C3A"/>
    <w:rsid w:val="00786D86"/>
    <w:rsid w:val="00787869"/>
    <w:rsid w:val="007906F1"/>
    <w:rsid w:val="00790D22"/>
    <w:rsid w:val="007910F0"/>
    <w:rsid w:val="00791288"/>
    <w:rsid w:val="007928C4"/>
    <w:rsid w:val="00793ADB"/>
    <w:rsid w:val="00794099"/>
    <w:rsid w:val="00794442"/>
    <w:rsid w:val="00794F80"/>
    <w:rsid w:val="00794FB7"/>
    <w:rsid w:val="00795542"/>
    <w:rsid w:val="007963C4"/>
    <w:rsid w:val="007978EA"/>
    <w:rsid w:val="007A01C7"/>
    <w:rsid w:val="007A0292"/>
    <w:rsid w:val="007A0476"/>
    <w:rsid w:val="007A0BB7"/>
    <w:rsid w:val="007A0EE0"/>
    <w:rsid w:val="007A0F51"/>
    <w:rsid w:val="007A1C4B"/>
    <w:rsid w:val="007A1EEF"/>
    <w:rsid w:val="007A359A"/>
    <w:rsid w:val="007A3639"/>
    <w:rsid w:val="007A3679"/>
    <w:rsid w:val="007A38D9"/>
    <w:rsid w:val="007A4820"/>
    <w:rsid w:val="007A50AB"/>
    <w:rsid w:val="007A5BAF"/>
    <w:rsid w:val="007A6168"/>
    <w:rsid w:val="007A6FA8"/>
    <w:rsid w:val="007A70EA"/>
    <w:rsid w:val="007A7800"/>
    <w:rsid w:val="007A7C4A"/>
    <w:rsid w:val="007A7CFA"/>
    <w:rsid w:val="007B00E5"/>
    <w:rsid w:val="007B1985"/>
    <w:rsid w:val="007B1F42"/>
    <w:rsid w:val="007B2114"/>
    <w:rsid w:val="007B2A18"/>
    <w:rsid w:val="007B2C60"/>
    <w:rsid w:val="007B4E1F"/>
    <w:rsid w:val="007B5E89"/>
    <w:rsid w:val="007B7315"/>
    <w:rsid w:val="007B770F"/>
    <w:rsid w:val="007C0000"/>
    <w:rsid w:val="007C01EB"/>
    <w:rsid w:val="007C04BE"/>
    <w:rsid w:val="007C060F"/>
    <w:rsid w:val="007C065C"/>
    <w:rsid w:val="007C09E0"/>
    <w:rsid w:val="007C147A"/>
    <w:rsid w:val="007C3897"/>
    <w:rsid w:val="007C3AF0"/>
    <w:rsid w:val="007C3E4E"/>
    <w:rsid w:val="007C4116"/>
    <w:rsid w:val="007C441D"/>
    <w:rsid w:val="007C451C"/>
    <w:rsid w:val="007C4703"/>
    <w:rsid w:val="007C475A"/>
    <w:rsid w:val="007C5704"/>
    <w:rsid w:val="007C5C08"/>
    <w:rsid w:val="007C66FE"/>
    <w:rsid w:val="007C6BB7"/>
    <w:rsid w:val="007C6F0B"/>
    <w:rsid w:val="007C7988"/>
    <w:rsid w:val="007D07DF"/>
    <w:rsid w:val="007D2F6C"/>
    <w:rsid w:val="007D3773"/>
    <w:rsid w:val="007D420A"/>
    <w:rsid w:val="007D4505"/>
    <w:rsid w:val="007D4547"/>
    <w:rsid w:val="007D4859"/>
    <w:rsid w:val="007D4E48"/>
    <w:rsid w:val="007D5330"/>
    <w:rsid w:val="007D5398"/>
    <w:rsid w:val="007D599B"/>
    <w:rsid w:val="007D62C2"/>
    <w:rsid w:val="007D6488"/>
    <w:rsid w:val="007D6B92"/>
    <w:rsid w:val="007D6D9F"/>
    <w:rsid w:val="007D6DDA"/>
    <w:rsid w:val="007D7D88"/>
    <w:rsid w:val="007E0E5B"/>
    <w:rsid w:val="007E2306"/>
    <w:rsid w:val="007E23C3"/>
    <w:rsid w:val="007E2B5B"/>
    <w:rsid w:val="007E2E59"/>
    <w:rsid w:val="007E3235"/>
    <w:rsid w:val="007E420C"/>
    <w:rsid w:val="007E42A3"/>
    <w:rsid w:val="007E4BE0"/>
    <w:rsid w:val="007E4D09"/>
    <w:rsid w:val="007E4E4F"/>
    <w:rsid w:val="007E4F43"/>
    <w:rsid w:val="007E5498"/>
    <w:rsid w:val="007E58B6"/>
    <w:rsid w:val="007E5B97"/>
    <w:rsid w:val="007E62DE"/>
    <w:rsid w:val="007E6345"/>
    <w:rsid w:val="007E719E"/>
    <w:rsid w:val="007E71AC"/>
    <w:rsid w:val="007E7F56"/>
    <w:rsid w:val="007F1B5F"/>
    <w:rsid w:val="007F1C4B"/>
    <w:rsid w:val="007F2239"/>
    <w:rsid w:val="007F2383"/>
    <w:rsid w:val="007F23DE"/>
    <w:rsid w:val="007F2F9B"/>
    <w:rsid w:val="007F3BD4"/>
    <w:rsid w:val="007F5072"/>
    <w:rsid w:val="007F540E"/>
    <w:rsid w:val="007F5BEF"/>
    <w:rsid w:val="007F5C99"/>
    <w:rsid w:val="007F6543"/>
    <w:rsid w:val="007F6863"/>
    <w:rsid w:val="007F6B7F"/>
    <w:rsid w:val="007F6BBD"/>
    <w:rsid w:val="007F6BD8"/>
    <w:rsid w:val="007F735B"/>
    <w:rsid w:val="008005BB"/>
    <w:rsid w:val="0080093F"/>
    <w:rsid w:val="00800957"/>
    <w:rsid w:val="008012F0"/>
    <w:rsid w:val="00801A67"/>
    <w:rsid w:val="00802416"/>
    <w:rsid w:val="00802ED1"/>
    <w:rsid w:val="008031AD"/>
    <w:rsid w:val="008031E0"/>
    <w:rsid w:val="00803BCB"/>
    <w:rsid w:val="00805359"/>
    <w:rsid w:val="00805DB3"/>
    <w:rsid w:val="00806141"/>
    <w:rsid w:val="0080651B"/>
    <w:rsid w:val="0080656F"/>
    <w:rsid w:val="00806673"/>
    <w:rsid w:val="00806759"/>
    <w:rsid w:val="008068DD"/>
    <w:rsid w:val="00806D19"/>
    <w:rsid w:val="00807219"/>
    <w:rsid w:val="008074E2"/>
    <w:rsid w:val="008076CF"/>
    <w:rsid w:val="00810091"/>
    <w:rsid w:val="008111CF"/>
    <w:rsid w:val="0081145C"/>
    <w:rsid w:val="008116BC"/>
    <w:rsid w:val="00811AB9"/>
    <w:rsid w:val="00811CD2"/>
    <w:rsid w:val="008120E3"/>
    <w:rsid w:val="0081237C"/>
    <w:rsid w:val="008127BB"/>
    <w:rsid w:val="0081319A"/>
    <w:rsid w:val="00813790"/>
    <w:rsid w:val="00813A8B"/>
    <w:rsid w:val="00813E62"/>
    <w:rsid w:val="00814243"/>
    <w:rsid w:val="008146DE"/>
    <w:rsid w:val="00814AD2"/>
    <w:rsid w:val="008155A2"/>
    <w:rsid w:val="0081638A"/>
    <w:rsid w:val="00816470"/>
    <w:rsid w:val="00816957"/>
    <w:rsid w:val="00816970"/>
    <w:rsid w:val="00816EB1"/>
    <w:rsid w:val="00816EC2"/>
    <w:rsid w:val="0081741D"/>
    <w:rsid w:val="0081757F"/>
    <w:rsid w:val="00817846"/>
    <w:rsid w:val="0082021A"/>
    <w:rsid w:val="00820781"/>
    <w:rsid w:val="00820807"/>
    <w:rsid w:val="008209D3"/>
    <w:rsid w:val="00820EEF"/>
    <w:rsid w:val="008217D5"/>
    <w:rsid w:val="00821EBC"/>
    <w:rsid w:val="00821F5B"/>
    <w:rsid w:val="00823BC0"/>
    <w:rsid w:val="00823EC1"/>
    <w:rsid w:val="00824657"/>
    <w:rsid w:val="00824F53"/>
    <w:rsid w:val="0082528B"/>
    <w:rsid w:val="008253F6"/>
    <w:rsid w:val="008255A3"/>
    <w:rsid w:val="00825E59"/>
    <w:rsid w:val="00825FC2"/>
    <w:rsid w:val="008260A5"/>
    <w:rsid w:val="008263D1"/>
    <w:rsid w:val="00826719"/>
    <w:rsid w:val="00826762"/>
    <w:rsid w:val="008269AA"/>
    <w:rsid w:val="00827BDD"/>
    <w:rsid w:val="00827FF2"/>
    <w:rsid w:val="00830256"/>
    <w:rsid w:val="008308B7"/>
    <w:rsid w:val="00831EFB"/>
    <w:rsid w:val="00832053"/>
    <w:rsid w:val="00832D2C"/>
    <w:rsid w:val="00834674"/>
    <w:rsid w:val="00835A4F"/>
    <w:rsid w:val="00835D93"/>
    <w:rsid w:val="00837C61"/>
    <w:rsid w:val="00837F8C"/>
    <w:rsid w:val="008405C2"/>
    <w:rsid w:val="00840B43"/>
    <w:rsid w:val="00840D28"/>
    <w:rsid w:val="008418C6"/>
    <w:rsid w:val="00842A5B"/>
    <w:rsid w:val="008433CB"/>
    <w:rsid w:val="0084344B"/>
    <w:rsid w:val="0084510D"/>
    <w:rsid w:val="00845810"/>
    <w:rsid w:val="00845D07"/>
    <w:rsid w:val="00846254"/>
    <w:rsid w:val="00846EA1"/>
    <w:rsid w:val="00850D0D"/>
    <w:rsid w:val="00850FCA"/>
    <w:rsid w:val="00851065"/>
    <w:rsid w:val="00851F0A"/>
    <w:rsid w:val="00852597"/>
    <w:rsid w:val="008528C8"/>
    <w:rsid w:val="008533BD"/>
    <w:rsid w:val="0085342B"/>
    <w:rsid w:val="00853876"/>
    <w:rsid w:val="00854322"/>
    <w:rsid w:val="008544E2"/>
    <w:rsid w:val="00855B44"/>
    <w:rsid w:val="008567C0"/>
    <w:rsid w:val="0085725D"/>
    <w:rsid w:val="0085751E"/>
    <w:rsid w:val="008606AA"/>
    <w:rsid w:val="00861562"/>
    <w:rsid w:val="00862843"/>
    <w:rsid w:val="00862EB6"/>
    <w:rsid w:val="00862ED6"/>
    <w:rsid w:val="00863046"/>
    <w:rsid w:val="008632EB"/>
    <w:rsid w:val="00863729"/>
    <w:rsid w:val="00863B65"/>
    <w:rsid w:val="0086469E"/>
    <w:rsid w:val="00864B3A"/>
    <w:rsid w:val="00864D06"/>
    <w:rsid w:val="00864E9F"/>
    <w:rsid w:val="00865694"/>
    <w:rsid w:val="008658B4"/>
    <w:rsid w:val="00865E4B"/>
    <w:rsid w:val="008666D7"/>
    <w:rsid w:val="00866984"/>
    <w:rsid w:val="00866CEB"/>
    <w:rsid w:val="00866FF4"/>
    <w:rsid w:val="008673F4"/>
    <w:rsid w:val="008674CB"/>
    <w:rsid w:val="00867DCF"/>
    <w:rsid w:val="0087064D"/>
    <w:rsid w:val="008709BE"/>
    <w:rsid w:val="00871709"/>
    <w:rsid w:val="00872DE7"/>
    <w:rsid w:val="00872E1B"/>
    <w:rsid w:val="00872E8C"/>
    <w:rsid w:val="008734B3"/>
    <w:rsid w:val="00873611"/>
    <w:rsid w:val="0087396A"/>
    <w:rsid w:val="00873AAA"/>
    <w:rsid w:val="00873D1F"/>
    <w:rsid w:val="008746F4"/>
    <w:rsid w:val="00874CFC"/>
    <w:rsid w:val="0087615A"/>
    <w:rsid w:val="008767F6"/>
    <w:rsid w:val="00876DD4"/>
    <w:rsid w:val="008808E7"/>
    <w:rsid w:val="008809AC"/>
    <w:rsid w:val="0088167C"/>
    <w:rsid w:val="008818A9"/>
    <w:rsid w:val="00881A04"/>
    <w:rsid w:val="008820CA"/>
    <w:rsid w:val="00882E2C"/>
    <w:rsid w:val="008832E2"/>
    <w:rsid w:val="0088333F"/>
    <w:rsid w:val="00883656"/>
    <w:rsid w:val="00883736"/>
    <w:rsid w:val="00883B21"/>
    <w:rsid w:val="00883BCA"/>
    <w:rsid w:val="0088470B"/>
    <w:rsid w:val="008848C2"/>
    <w:rsid w:val="00884AD2"/>
    <w:rsid w:val="00884E28"/>
    <w:rsid w:val="0088577C"/>
    <w:rsid w:val="00885926"/>
    <w:rsid w:val="00885AF2"/>
    <w:rsid w:val="0088613F"/>
    <w:rsid w:val="0088631F"/>
    <w:rsid w:val="0088638F"/>
    <w:rsid w:val="00886927"/>
    <w:rsid w:val="00887EBB"/>
    <w:rsid w:val="00887F2D"/>
    <w:rsid w:val="00890898"/>
    <w:rsid w:val="00890DA7"/>
    <w:rsid w:val="00890EB3"/>
    <w:rsid w:val="008915B3"/>
    <w:rsid w:val="00891FE4"/>
    <w:rsid w:val="008920B6"/>
    <w:rsid w:val="00892620"/>
    <w:rsid w:val="0089283F"/>
    <w:rsid w:val="0089363B"/>
    <w:rsid w:val="0089371F"/>
    <w:rsid w:val="00893795"/>
    <w:rsid w:val="008939CD"/>
    <w:rsid w:val="0089487A"/>
    <w:rsid w:val="00894F15"/>
    <w:rsid w:val="008954EA"/>
    <w:rsid w:val="008959B9"/>
    <w:rsid w:val="00897CC4"/>
    <w:rsid w:val="008A039D"/>
    <w:rsid w:val="008A0837"/>
    <w:rsid w:val="008A0EC3"/>
    <w:rsid w:val="008A2016"/>
    <w:rsid w:val="008A288F"/>
    <w:rsid w:val="008A2D5D"/>
    <w:rsid w:val="008A2EB0"/>
    <w:rsid w:val="008A353C"/>
    <w:rsid w:val="008A3597"/>
    <w:rsid w:val="008A3959"/>
    <w:rsid w:val="008A3E3C"/>
    <w:rsid w:val="008A3FD0"/>
    <w:rsid w:val="008A405E"/>
    <w:rsid w:val="008A46E4"/>
    <w:rsid w:val="008A4992"/>
    <w:rsid w:val="008A515B"/>
    <w:rsid w:val="008A5575"/>
    <w:rsid w:val="008A5A8A"/>
    <w:rsid w:val="008A5DD4"/>
    <w:rsid w:val="008A6517"/>
    <w:rsid w:val="008A7993"/>
    <w:rsid w:val="008B00E4"/>
    <w:rsid w:val="008B02AF"/>
    <w:rsid w:val="008B07DE"/>
    <w:rsid w:val="008B0821"/>
    <w:rsid w:val="008B0B5B"/>
    <w:rsid w:val="008B30C5"/>
    <w:rsid w:val="008B31AA"/>
    <w:rsid w:val="008B355F"/>
    <w:rsid w:val="008B405A"/>
    <w:rsid w:val="008B4291"/>
    <w:rsid w:val="008B4AED"/>
    <w:rsid w:val="008B6E01"/>
    <w:rsid w:val="008B75B2"/>
    <w:rsid w:val="008B76D8"/>
    <w:rsid w:val="008B7B1E"/>
    <w:rsid w:val="008B7EA4"/>
    <w:rsid w:val="008C0619"/>
    <w:rsid w:val="008C0649"/>
    <w:rsid w:val="008C0BA8"/>
    <w:rsid w:val="008C126C"/>
    <w:rsid w:val="008C1579"/>
    <w:rsid w:val="008C19D5"/>
    <w:rsid w:val="008C22C5"/>
    <w:rsid w:val="008C2D74"/>
    <w:rsid w:val="008C35BD"/>
    <w:rsid w:val="008C3903"/>
    <w:rsid w:val="008C39C2"/>
    <w:rsid w:val="008C3BE4"/>
    <w:rsid w:val="008C4100"/>
    <w:rsid w:val="008C48EA"/>
    <w:rsid w:val="008C4EB0"/>
    <w:rsid w:val="008C4EB1"/>
    <w:rsid w:val="008C514F"/>
    <w:rsid w:val="008C5D68"/>
    <w:rsid w:val="008C6109"/>
    <w:rsid w:val="008C7E7E"/>
    <w:rsid w:val="008D1866"/>
    <w:rsid w:val="008D18B2"/>
    <w:rsid w:val="008D1B63"/>
    <w:rsid w:val="008D1EC1"/>
    <w:rsid w:val="008D211E"/>
    <w:rsid w:val="008D21C6"/>
    <w:rsid w:val="008D2999"/>
    <w:rsid w:val="008D31D7"/>
    <w:rsid w:val="008D3BD1"/>
    <w:rsid w:val="008D3D8B"/>
    <w:rsid w:val="008D41CA"/>
    <w:rsid w:val="008D4A65"/>
    <w:rsid w:val="008D5328"/>
    <w:rsid w:val="008D5AA3"/>
    <w:rsid w:val="008D5E53"/>
    <w:rsid w:val="008D6B11"/>
    <w:rsid w:val="008D6F1C"/>
    <w:rsid w:val="008D6F76"/>
    <w:rsid w:val="008E0178"/>
    <w:rsid w:val="008E04CF"/>
    <w:rsid w:val="008E08A7"/>
    <w:rsid w:val="008E1071"/>
    <w:rsid w:val="008E1501"/>
    <w:rsid w:val="008E1629"/>
    <w:rsid w:val="008E183E"/>
    <w:rsid w:val="008E1BDC"/>
    <w:rsid w:val="008E1C90"/>
    <w:rsid w:val="008E2047"/>
    <w:rsid w:val="008E222F"/>
    <w:rsid w:val="008E24C3"/>
    <w:rsid w:val="008E2A38"/>
    <w:rsid w:val="008E2CD8"/>
    <w:rsid w:val="008E3AAE"/>
    <w:rsid w:val="008E3B89"/>
    <w:rsid w:val="008E41D5"/>
    <w:rsid w:val="008E5940"/>
    <w:rsid w:val="008E67E7"/>
    <w:rsid w:val="008E6E5B"/>
    <w:rsid w:val="008E7120"/>
    <w:rsid w:val="008E732B"/>
    <w:rsid w:val="008E773E"/>
    <w:rsid w:val="008E7A7B"/>
    <w:rsid w:val="008F0139"/>
    <w:rsid w:val="008F0836"/>
    <w:rsid w:val="008F0B37"/>
    <w:rsid w:val="008F11C5"/>
    <w:rsid w:val="008F15CC"/>
    <w:rsid w:val="008F17AD"/>
    <w:rsid w:val="008F1FF5"/>
    <w:rsid w:val="008F216C"/>
    <w:rsid w:val="008F2E0B"/>
    <w:rsid w:val="008F30D0"/>
    <w:rsid w:val="008F44D9"/>
    <w:rsid w:val="008F5120"/>
    <w:rsid w:val="008F531E"/>
    <w:rsid w:val="008F594C"/>
    <w:rsid w:val="008F59F5"/>
    <w:rsid w:val="008F5C79"/>
    <w:rsid w:val="008F6988"/>
    <w:rsid w:val="008F6B2A"/>
    <w:rsid w:val="008F6B3E"/>
    <w:rsid w:val="008F6CFD"/>
    <w:rsid w:val="008F6F47"/>
    <w:rsid w:val="008F7155"/>
    <w:rsid w:val="008F7417"/>
    <w:rsid w:val="008F7DAA"/>
    <w:rsid w:val="0090018D"/>
    <w:rsid w:val="00900235"/>
    <w:rsid w:val="0090158C"/>
    <w:rsid w:val="009022A9"/>
    <w:rsid w:val="00903D79"/>
    <w:rsid w:val="00903E05"/>
    <w:rsid w:val="009041BB"/>
    <w:rsid w:val="00904A29"/>
    <w:rsid w:val="00904C32"/>
    <w:rsid w:val="009050FA"/>
    <w:rsid w:val="00905462"/>
    <w:rsid w:val="0090633B"/>
    <w:rsid w:val="00906B23"/>
    <w:rsid w:val="00906BBA"/>
    <w:rsid w:val="009077E7"/>
    <w:rsid w:val="00910F40"/>
    <w:rsid w:val="0091269E"/>
    <w:rsid w:val="00912A05"/>
    <w:rsid w:val="00912AA2"/>
    <w:rsid w:val="00914A8B"/>
    <w:rsid w:val="00914BA0"/>
    <w:rsid w:val="00914F02"/>
    <w:rsid w:val="009158EA"/>
    <w:rsid w:val="0091597E"/>
    <w:rsid w:val="00916473"/>
    <w:rsid w:val="00916713"/>
    <w:rsid w:val="009178D1"/>
    <w:rsid w:val="0092149D"/>
    <w:rsid w:val="009214C8"/>
    <w:rsid w:val="00921871"/>
    <w:rsid w:val="009226D3"/>
    <w:rsid w:val="00923A3E"/>
    <w:rsid w:val="00923D82"/>
    <w:rsid w:val="00924189"/>
    <w:rsid w:val="009249F6"/>
    <w:rsid w:val="00925472"/>
    <w:rsid w:val="009255D9"/>
    <w:rsid w:val="009259C0"/>
    <w:rsid w:val="00925BD4"/>
    <w:rsid w:val="009263AE"/>
    <w:rsid w:val="00927EEA"/>
    <w:rsid w:val="009318D1"/>
    <w:rsid w:val="009318D5"/>
    <w:rsid w:val="00932148"/>
    <w:rsid w:val="009322C1"/>
    <w:rsid w:val="00932D60"/>
    <w:rsid w:val="00932FAD"/>
    <w:rsid w:val="009332BA"/>
    <w:rsid w:val="009337B1"/>
    <w:rsid w:val="00934386"/>
    <w:rsid w:val="009349B1"/>
    <w:rsid w:val="00934DA3"/>
    <w:rsid w:val="00935D12"/>
    <w:rsid w:val="0093607B"/>
    <w:rsid w:val="00936163"/>
    <w:rsid w:val="009366F0"/>
    <w:rsid w:val="00936CBD"/>
    <w:rsid w:val="00937318"/>
    <w:rsid w:val="0093796E"/>
    <w:rsid w:val="00937AF9"/>
    <w:rsid w:val="00940272"/>
    <w:rsid w:val="00940BBB"/>
    <w:rsid w:val="0094131B"/>
    <w:rsid w:val="00941C0D"/>
    <w:rsid w:val="009424AD"/>
    <w:rsid w:val="00943A67"/>
    <w:rsid w:val="00943EBC"/>
    <w:rsid w:val="00944015"/>
    <w:rsid w:val="00944A53"/>
    <w:rsid w:val="00944F76"/>
    <w:rsid w:val="00945FE3"/>
    <w:rsid w:val="00946E58"/>
    <w:rsid w:val="0094743B"/>
    <w:rsid w:val="00947FDF"/>
    <w:rsid w:val="00950FB4"/>
    <w:rsid w:val="00952539"/>
    <w:rsid w:val="00952541"/>
    <w:rsid w:val="00952722"/>
    <w:rsid w:val="00952EBA"/>
    <w:rsid w:val="00954EFE"/>
    <w:rsid w:val="0095540D"/>
    <w:rsid w:val="009555AB"/>
    <w:rsid w:val="00955DFD"/>
    <w:rsid w:val="009569FE"/>
    <w:rsid w:val="00956DD7"/>
    <w:rsid w:val="009577CD"/>
    <w:rsid w:val="00960167"/>
    <w:rsid w:val="00960279"/>
    <w:rsid w:val="009608BB"/>
    <w:rsid w:val="00960C2F"/>
    <w:rsid w:val="00960F40"/>
    <w:rsid w:val="009619DA"/>
    <w:rsid w:val="00962305"/>
    <w:rsid w:val="00962DF6"/>
    <w:rsid w:val="00963234"/>
    <w:rsid w:val="00963578"/>
    <w:rsid w:val="00963842"/>
    <w:rsid w:val="009644F4"/>
    <w:rsid w:val="00965B2E"/>
    <w:rsid w:val="00965BA5"/>
    <w:rsid w:val="00967586"/>
    <w:rsid w:val="009676AE"/>
    <w:rsid w:val="009677B3"/>
    <w:rsid w:val="009678C9"/>
    <w:rsid w:val="00967A9E"/>
    <w:rsid w:val="00967AAE"/>
    <w:rsid w:val="00970605"/>
    <w:rsid w:val="009708B8"/>
    <w:rsid w:val="00970C43"/>
    <w:rsid w:val="009711AF"/>
    <w:rsid w:val="009716B6"/>
    <w:rsid w:val="0097382E"/>
    <w:rsid w:val="0097387F"/>
    <w:rsid w:val="009738AE"/>
    <w:rsid w:val="00974770"/>
    <w:rsid w:val="0097481C"/>
    <w:rsid w:val="00975270"/>
    <w:rsid w:val="0097554A"/>
    <w:rsid w:val="00976EC0"/>
    <w:rsid w:val="009778EE"/>
    <w:rsid w:val="0098005A"/>
    <w:rsid w:val="009808FC"/>
    <w:rsid w:val="00980A09"/>
    <w:rsid w:val="009819AA"/>
    <w:rsid w:val="00982414"/>
    <w:rsid w:val="00982ABD"/>
    <w:rsid w:val="009839A6"/>
    <w:rsid w:val="00983A27"/>
    <w:rsid w:val="00983A64"/>
    <w:rsid w:val="00984DB1"/>
    <w:rsid w:val="0098559D"/>
    <w:rsid w:val="00985E91"/>
    <w:rsid w:val="00985FEB"/>
    <w:rsid w:val="0098630F"/>
    <w:rsid w:val="00986C13"/>
    <w:rsid w:val="00986DF3"/>
    <w:rsid w:val="00986E90"/>
    <w:rsid w:val="00986EFA"/>
    <w:rsid w:val="009876B2"/>
    <w:rsid w:val="00987D4C"/>
    <w:rsid w:val="00987D7A"/>
    <w:rsid w:val="00987E6D"/>
    <w:rsid w:val="0099004F"/>
    <w:rsid w:val="00990506"/>
    <w:rsid w:val="00990A14"/>
    <w:rsid w:val="00990A92"/>
    <w:rsid w:val="0099176A"/>
    <w:rsid w:val="0099197F"/>
    <w:rsid w:val="009919E6"/>
    <w:rsid w:val="00991AC0"/>
    <w:rsid w:val="009921DC"/>
    <w:rsid w:val="009924D3"/>
    <w:rsid w:val="00992A2D"/>
    <w:rsid w:val="00992D03"/>
    <w:rsid w:val="009930E1"/>
    <w:rsid w:val="0099370F"/>
    <w:rsid w:val="00993AE6"/>
    <w:rsid w:val="00993C56"/>
    <w:rsid w:val="00994328"/>
    <w:rsid w:val="00994504"/>
    <w:rsid w:val="00994A97"/>
    <w:rsid w:val="00995C73"/>
    <w:rsid w:val="00995F21"/>
    <w:rsid w:val="009966EE"/>
    <w:rsid w:val="00996D44"/>
    <w:rsid w:val="00996F3E"/>
    <w:rsid w:val="00997FE9"/>
    <w:rsid w:val="009A04D7"/>
    <w:rsid w:val="009A18C7"/>
    <w:rsid w:val="009A1CD8"/>
    <w:rsid w:val="009A2B0B"/>
    <w:rsid w:val="009A3192"/>
    <w:rsid w:val="009A3560"/>
    <w:rsid w:val="009A3974"/>
    <w:rsid w:val="009A4078"/>
    <w:rsid w:val="009A56D5"/>
    <w:rsid w:val="009A5733"/>
    <w:rsid w:val="009A5D80"/>
    <w:rsid w:val="009A5DF3"/>
    <w:rsid w:val="009A712F"/>
    <w:rsid w:val="009A7370"/>
    <w:rsid w:val="009A7733"/>
    <w:rsid w:val="009B0A8D"/>
    <w:rsid w:val="009B15E1"/>
    <w:rsid w:val="009B1CEE"/>
    <w:rsid w:val="009B24BE"/>
    <w:rsid w:val="009B3172"/>
    <w:rsid w:val="009B3250"/>
    <w:rsid w:val="009B3559"/>
    <w:rsid w:val="009B37AC"/>
    <w:rsid w:val="009B3972"/>
    <w:rsid w:val="009B3C23"/>
    <w:rsid w:val="009B46A2"/>
    <w:rsid w:val="009B4D12"/>
    <w:rsid w:val="009B4EAE"/>
    <w:rsid w:val="009B4FFC"/>
    <w:rsid w:val="009B5798"/>
    <w:rsid w:val="009B5898"/>
    <w:rsid w:val="009B58A4"/>
    <w:rsid w:val="009B5B52"/>
    <w:rsid w:val="009B6056"/>
    <w:rsid w:val="009B63FD"/>
    <w:rsid w:val="009B6BCD"/>
    <w:rsid w:val="009B755E"/>
    <w:rsid w:val="009B7D08"/>
    <w:rsid w:val="009C1238"/>
    <w:rsid w:val="009C27A2"/>
    <w:rsid w:val="009C2900"/>
    <w:rsid w:val="009C3082"/>
    <w:rsid w:val="009C3816"/>
    <w:rsid w:val="009C3DDC"/>
    <w:rsid w:val="009C3FBC"/>
    <w:rsid w:val="009C4099"/>
    <w:rsid w:val="009C4CC7"/>
    <w:rsid w:val="009C6318"/>
    <w:rsid w:val="009C6723"/>
    <w:rsid w:val="009C7416"/>
    <w:rsid w:val="009D0C42"/>
    <w:rsid w:val="009D0EBE"/>
    <w:rsid w:val="009D0FB9"/>
    <w:rsid w:val="009D1E07"/>
    <w:rsid w:val="009D250A"/>
    <w:rsid w:val="009D27A5"/>
    <w:rsid w:val="009D2CB5"/>
    <w:rsid w:val="009D38A5"/>
    <w:rsid w:val="009D3D32"/>
    <w:rsid w:val="009D42DD"/>
    <w:rsid w:val="009D44F2"/>
    <w:rsid w:val="009D4A38"/>
    <w:rsid w:val="009D4EAB"/>
    <w:rsid w:val="009D5026"/>
    <w:rsid w:val="009D5E77"/>
    <w:rsid w:val="009D66B0"/>
    <w:rsid w:val="009D6CA9"/>
    <w:rsid w:val="009D6E5D"/>
    <w:rsid w:val="009D73B3"/>
    <w:rsid w:val="009D741C"/>
    <w:rsid w:val="009D75AB"/>
    <w:rsid w:val="009D7CB1"/>
    <w:rsid w:val="009E02D4"/>
    <w:rsid w:val="009E17D8"/>
    <w:rsid w:val="009E1928"/>
    <w:rsid w:val="009E2A81"/>
    <w:rsid w:val="009E2D19"/>
    <w:rsid w:val="009E401C"/>
    <w:rsid w:val="009E413B"/>
    <w:rsid w:val="009E4279"/>
    <w:rsid w:val="009E42B5"/>
    <w:rsid w:val="009E4D44"/>
    <w:rsid w:val="009E4FA6"/>
    <w:rsid w:val="009E571E"/>
    <w:rsid w:val="009E666C"/>
    <w:rsid w:val="009E6C08"/>
    <w:rsid w:val="009E7A39"/>
    <w:rsid w:val="009F00AA"/>
    <w:rsid w:val="009F00FE"/>
    <w:rsid w:val="009F0589"/>
    <w:rsid w:val="009F0764"/>
    <w:rsid w:val="009F11F8"/>
    <w:rsid w:val="009F196A"/>
    <w:rsid w:val="009F1B7D"/>
    <w:rsid w:val="009F2603"/>
    <w:rsid w:val="009F41F0"/>
    <w:rsid w:val="009F4516"/>
    <w:rsid w:val="009F5037"/>
    <w:rsid w:val="009F53B4"/>
    <w:rsid w:val="009F5B58"/>
    <w:rsid w:val="009F5EE2"/>
    <w:rsid w:val="009F65FF"/>
    <w:rsid w:val="009F6667"/>
    <w:rsid w:val="009F6778"/>
    <w:rsid w:val="009F6BE1"/>
    <w:rsid w:val="009F7146"/>
    <w:rsid w:val="009F724E"/>
    <w:rsid w:val="009F738F"/>
    <w:rsid w:val="00A00657"/>
    <w:rsid w:val="00A00C1F"/>
    <w:rsid w:val="00A00DC4"/>
    <w:rsid w:val="00A012ED"/>
    <w:rsid w:val="00A01950"/>
    <w:rsid w:val="00A01FF9"/>
    <w:rsid w:val="00A028B1"/>
    <w:rsid w:val="00A0312C"/>
    <w:rsid w:val="00A03241"/>
    <w:rsid w:val="00A04296"/>
    <w:rsid w:val="00A0442C"/>
    <w:rsid w:val="00A04813"/>
    <w:rsid w:val="00A04FA1"/>
    <w:rsid w:val="00A05786"/>
    <w:rsid w:val="00A057B8"/>
    <w:rsid w:val="00A06B8D"/>
    <w:rsid w:val="00A07024"/>
    <w:rsid w:val="00A07391"/>
    <w:rsid w:val="00A074C4"/>
    <w:rsid w:val="00A10421"/>
    <w:rsid w:val="00A1068D"/>
    <w:rsid w:val="00A11128"/>
    <w:rsid w:val="00A11339"/>
    <w:rsid w:val="00A11EEC"/>
    <w:rsid w:val="00A12261"/>
    <w:rsid w:val="00A12CB5"/>
    <w:rsid w:val="00A12FAE"/>
    <w:rsid w:val="00A1310F"/>
    <w:rsid w:val="00A135AE"/>
    <w:rsid w:val="00A1367C"/>
    <w:rsid w:val="00A14E05"/>
    <w:rsid w:val="00A15048"/>
    <w:rsid w:val="00A155C3"/>
    <w:rsid w:val="00A155EB"/>
    <w:rsid w:val="00A15D0B"/>
    <w:rsid w:val="00A162F4"/>
    <w:rsid w:val="00A165CC"/>
    <w:rsid w:val="00A16809"/>
    <w:rsid w:val="00A16871"/>
    <w:rsid w:val="00A16A75"/>
    <w:rsid w:val="00A16F92"/>
    <w:rsid w:val="00A17119"/>
    <w:rsid w:val="00A1778E"/>
    <w:rsid w:val="00A17896"/>
    <w:rsid w:val="00A17D72"/>
    <w:rsid w:val="00A204A7"/>
    <w:rsid w:val="00A20683"/>
    <w:rsid w:val="00A21340"/>
    <w:rsid w:val="00A21F82"/>
    <w:rsid w:val="00A2284C"/>
    <w:rsid w:val="00A23677"/>
    <w:rsid w:val="00A2374E"/>
    <w:rsid w:val="00A23AAC"/>
    <w:rsid w:val="00A2413E"/>
    <w:rsid w:val="00A24862"/>
    <w:rsid w:val="00A24CCC"/>
    <w:rsid w:val="00A24EAE"/>
    <w:rsid w:val="00A251F6"/>
    <w:rsid w:val="00A257AC"/>
    <w:rsid w:val="00A26B5A"/>
    <w:rsid w:val="00A26B68"/>
    <w:rsid w:val="00A27E87"/>
    <w:rsid w:val="00A30635"/>
    <w:rsid w:val="00A30791"/>
    <w:rsid w:val="00A31039"/>
    <w:rsid w:val="00A31FD7"/>
    <w:rsid w:val="00A3247E"/>
    <w:rsid w:val="00A335DB"/>
    <w:rsid w:val="00A33B5F"/>
    <w:rsid w:val="00A33CB2"/>
    <w:rsid w:val="00A33D72"/>
    <w:rsid w:val="00A33ECC"/>
    <w:rsid w:val="00A34609"/>
    <w:rsid w:val="00A350C6"/>
    <w:rsid w:val="00A36AC5"/>
    <w:rsid w:val="00A37459"/>
    <w:rsid w:val="00A37833"/>
    <w:rsid w:val="00A378ED"/>
    <w:rsid w:val="00A37FBE"/>
    <w:rsid w:val="00A37FF4"/>
    <w:rsid w:val="00A400F9"/>
    <w:rsid w:val="00A40DC9"/>
    <w:rsid w:val="00A4105A"/>
    <w:rsid w:val="00A41E86"/>
    <w:rsid w:val="00A42262"/>
    <w:rsid w:val="00A4275A"/>
    <w:rsid w:val="00A42850"/>
    <w:rsid w:val="00A4386E"/>
    <w:rsid w:val="00A448BE"/>
    <w:rsid w:val="00A44BE6"/>
    <w:rsid w:val="00A45820"/>
    <w:rsid w:val="00A45ECE"/>
    <w:rsid w:val="00A45FD5"/>
    <w:rsid w:val="00A462CC"/>
    <w:rsid w:val="00A46439"/>
    <w:rsid w:val="00A464EF"/>
    <w:rsid w:val="00A465AE"/>
    <w:rsid w:val="00A46AB6"/>
    <w:rsid w:val="00A46EEC"/>
    <w:rsid w:val="00A46F34"/>
    <w:rsid w:val="00A4787C"/>
    <w:rsid w:val="00A50227"/>
    <w:rsid w:val="00A50BB5"/>
    <w:rsid w:val="00A511FC"/>
    <w:rsid w:val="00A518DE"/>
    <w:rsid w:val="00A5247F"/>
    <w:rsid w:val="00A527AC"/>
    <w:rsid w:val="00A5309F"/>
    <w:rsid w:val="00A5362B"/>
    <w:rsid w:val="00A53907"/>
    <w:rsid w:val="00A53A51"/>
    <w:rsid w:val="00A5418F"/>
    <w:rsid w:val="00A5509C"/>
    <w:rsid w:val="00A565DA"/>
    <w:rsid w:val="00A5677A"/>
    <w:rsid w:val="00A568A8"/>
    <w:rsid w:val="00A5726D"/>
    <w:rsid w:val="00A60124"/>
    <w:rsid w:val="00A6023D"/>
    <w:rsid w:val="00A604A4"/>
    <w:rsid w:val="00A6068E"/>
    <w:rsid w:val="00A60947"/>
    <w:rsid w:val="00A610F6"/>
    <w:rsid w:val="00A616F3"/>
    <w:rsid w:val="00A62256"/>
    <w:rsid w:val="00A6228E"/>
    <w:rsid w:val="00A62A04"/>
    <w:rsid w:val="00A63346"/>
    <w:rsid w:val="00A641EB"/>
    <w:rsid w:val="00A6462B"/>
    <w:rsid w:val="00A64EA9"/>
    <w:rsid w:val="00A64ECF"/>
    <w:rsid w:val="00A66703"/>
    <w:rsid w:val="00A66C3B"/>
    <w:rsid w:val="00A6703E"/>
    <w:rsid w:val="00A6761D"/>
    <w:rsid w:val="00A67C67"/>
    <w:rsid w:val="00A70573"/>
    <w:rsid w:val="00A7065C"/>
    <w:rsid w:val="00A70716"/>
    <w:rsid w:val="00A70FB4"/>
    <w:rsid w:val="00A7166F"/>
    <w:rsid w:val="00A71CAA"/>
    <w:rsid w:val="00A72207"/>
    <w:rsid w:val="00A725E0"/>
    <w:rsid w:val="00A728DC"/>
    <w:rsid w:val="00A7327B"/>
    <w:rsid w:val="00A73519"/>
    <w:rsid w:val="00A73613"/>
    <w:rsid w:val="00A741A7"/>
    <w:rsid w:val="00A743C5"/>
    <w:rsid w:val="00A7450F"/>
    <w:rsid w:val="00A74919"/>
    <w:rsid w:val="00A75A8F"/>
    <w:rsid w:val="00A75E68"/>
    <w:rsid w:val="00A76773"/>
    <w:rsid w:val="00A777FE"/>
    <w:rsid w:val="00A779A8"/>
    <w:rsid w:val="00A80236"/>
    <w:rsid w:val="00A80AC5"/>
    <w:rsid w:val="00A82C6E"/>
    <w:rsid w:val="00A843D1"/>
    <w:rsid w:val="00A844F4"/>
    <w:rsid w:val="00A84C2B"/>
    <w:rsid w:val="00A85C78"/>
    <w:rsid w:val="00A860B5"/>
    <w:rsid w:val="00A86153"/>
    <w:rsid w:val="00A86608"/>
    <w:rsid w:val="00A8665B"/>
    <w:rsid w:val="00A86706"/>
    <w:rsid w:val="00A86D91"/>
    <w:rsid w:val="00A86FC8"/>
    <w:rsid w:val="00A87A96"/>
    <w:rsid w:val="00A87CB6"/>
    <w:rsid w:val="00A90828"/>
    <w:rsid w:val="00A909DE"/>
    <w:rsid w:val="00A909ED"/>
    <w:rsid w:val="00A91157"/>
    <w:rsid w:val="00A9160A"/>
    <w:rsid w:val="00A925DC"/>
    <w:rsid w:val="00A9360E"/>
    <w:rsid w:val="00A93BA9"/>
    <w:rsid w:val="00A94099"/>
    <w:rsid w:val="00A94E0A"/>
    <w:rsid w:val="00A94E5A"/>
    <w:rsid w:val="00A95550"/>
    <w:rsid w:val="00A96000"/>
    <w:rsid w:val="00A9775D"/>
    <w:rsid w:val="00AA0A34"/>
    <w:rsid w:val="00AA0D54"/>
    <w:rsid w:val="00AA11ED"/>
    <w:rsid w:val="00AA1A5B"/>
    <w:rsid w:val="00AA2205"/>
    <w:rsid w:val="00AA2E7E"/>
    <w:rsid w:val="00AA351F"/>
    <w:rsid w:val="00AA380C"/>
    <w:rsid w:val="00AA3B67"/>
    <w:rsid w:val="00AA3C22"/>
    <w:rsid w:val="00AA3F77"/>
    <w:rsid w:val="00AA402F"/>
    <w:rsid w:val="00AA42BA"/>
    <w:rsid w:val="00AA47B2"/>
    <w:rsid w:val="00AA52B7"/>
    <w:rsid w:val="00AB0185"/>
    <w:rsid w:val="00AB1657"/>
    <w:rsid w:val="00AB1C93"/>
    <w:rsid w:val="00AB2539"/>
    <w:rsid w:val="00AB2871"/>
    <w:rsid w:val="00AB37D4"/>
    <w:rsid w:val="00AB39D7"/>
    <w:rsid w:val="00AB4289"/>
    <w:rsid w:val="00AB4B9A"/>
    <w:rsid w:val="00AB5BA3"/>
    <w:rsid w:val="00AB5D87"/>
    <w:rsid w:val="00AB5EB9"/>
    <w:rsid w:val="00AB6430"/>
    <w:rsid w:val="00AB723B"/>
    <w:rsid w:val="00AB7638"/>
    <w:rsid w:val="00AC009C"/>
    <w:rsid w:val="00AC0882"/>
    <w:rsid w:val="00AC0B1A"/>
    <w:rsid w:val="00AC0BC9"/>
    <w:rsid w:val="00AC11BE"/>
    <w:rsid w:val="00AC28B5"/>
    <w:rsid w:val="00AC2CE2"/>
    <w:rsid w:val="00AC33BD"/>
    <w:rsid w:val="00AC4074"/>
    <w:rsid w:val="00AC4733"/>
    <w:rsid w:val="00AC4DF8"/>
    <w:rsid w:val="00AC5403"/>
    <w:rsid w:val="00AC54B9"/>
    <w:rsid w:val="00AC54FA"/>
    <w:rsid w:val="00AC5F46"/>
    <w:rsid w:val="00AC6D2F"/>
    <w:rsid w:val="00AD01CB"/>
    <w:rsid w:val="00AD08B6"/>
    <w:rsid w:val="00AD0B28"/>
    <w:rsid w:val="00AD0C4E"/>
    <w:rsid w:val="00AD0EF9"/>
    <w:rsid w:val="00AD17DC"/>
    <w:rsid w:val="00AD2BE1"/>
    <w:rsid w:val="00AD2CEE"/>
    <w:rsid w:val="00AD2DCB"/>
    <w:rsid w:val="00AD37D8"/>
    <w:rsid w:val="00AD3959"/>
    <w:rsid w:val="00AD452B"/>
    <w:rsid w:val="00AD5EB6"/>
    <w:rsid w:val="00AD5F6E"/>
    <w:rsid w:val="00AD751F"/>
    <w:rsid w:val="00AD792A"/>
    <w:rsid w:val="00AE0294"/>
    <w:rsid w:val="00AE06B1"/>
    <w:rsid w:val="00AE2104"/>
    <w:rsid w:val="00AE21AD"/>
    <w:rsid w:val="00AE2960"/>
    <w:rsid w:val="00AE31D3"/>
    <w:rsid w:val="00AE34EC"/>
    <w:rsid w:val="00AE354D"/>
    <w:rsid w:val="00AE4015"/>
    <w:rsid w:val="00AE4A9F"/>
    <w:rsid w:val="00AE7715"/>
    <w:rsid w:val="00AE7A71"/>
    <w:rsid w:val="00AF30CD"/>
    <w:rsid w:val="00AF3569"/>
    <w:rsid w:val="00AF3979"/>
    <w:rsid w:val="00AF3CEA"/>
    <w:rsid w:val="00AF3CFA"/>
    <w:rsid w:val="00AF432A"/>
    <w:rsid w:val="00AF4776"/>
    <w:rsid w:val="00AF4881"/>
    <w:rsid w:val="00AF4C47"/>
    <w:rsid w:val="00AF4F91"/>
    <w:rsid w:val="00AF5E85"/>
    <w:rsid w:val="00AF619C"/>
    <w:rsid w:val="00AF61D4"/>
    <w:rsid w:val="00AF6244"/>
    <w:rsid w:val="00AF667A"/>
    <w:rsid w:val="00AF6807"/>
    <w:rsid w:val="00AF6B2E"/>
    <w:rsid w:val="00AF6E3C"/>
    <w:rsid w:val="00AF6F42"/>
    <w:rsid w:val="00B00275"/>
    <w:rsid w:val="00B0083F"/>
    <w:rsid w:val="00B00FA8"/>
    <w:rsid w:val="00B0130E"/>
    <w:rsid w:val="00B01325"/>
    <w:rsid w:val="00B02413"/>
    <w:rsid w:val="00B024B4"/>
    <w:rsid w:val="00B02897"/>
    <w:rsid w:val="00B02BDF"/>
    <w:rsid w:val="00B03615"/>
    <w:rsid w:val="00B039C7"/>
    <w:rsid w:val="00B060DA"/>
    <w:rsid w:val="00B0621D"/>
    <w:rsid w:val="00B06ACF"/>
    <w:rsid w:val="00B073E1"/>
    <w:rsid w:val="00B076AA"/>
    <w:rsid w:val="00B10698"/>
    <w:rsid w:val="00B10FC3"/>
    <w:rsid w:val="00B111E2"/>
    <w:rsid w:val="00B111EE"/>
    <w:rsid w:val="00B11C89"/>
    <w:rsid w:val="00B11F0E"/>
    <w:rsid w:val="00B12116"/>
    <w:rsid w:val="00B1247B"/>
    <w:rsid w:val="00B12E97"/>
    <w:rsid w:val="00B133EE"/>
    <w:rsid w:val="00B13669"/>
    <w:rsid w:val="00B13A1D"/>
    <w:rsid w:val="00B1444F"/>
    <w:rsid w:val="00B144B4"/>
    <w:rsid w:val="00B14530"/>
    <w:rsid w:val="00B1461A"/>
    <w:rsid w:val="00B16B1A"/>
    <w:rsid w:val="00B16B73"/>
    <w:rsid w:val="00B17E06"/>
    <w:rsid w:val="00B203FA"/>
    <w:rsid w:val="00B205B5"/>
    <w:rsid w:val="00B20974"/>
    <w:rsid w:val="00B20F51"/>
    <w:rsid w:val="00B21962"/>
    <w:rsid w:val="00B22337"/>
    <w:rsid w:val="00B22411"/>
    <w:rsid w:val="00B2294A"/>
    <w:rsid w:val="00B236C5"/>
    <w:rsid w:val="00B23748"/>
    <w:rsid w:val="00B238B2"/>
    <w:rsid w:val="00B23A59"/>
    <w:rsid w:val="00B23ECC"/>
    <w:rsid w:val="00B23FD6"/>
    <w:rsid w:val="00B2488D"/>
    <w:rsid w:val="00B24F77"/>
    <w:rsid w:val="00B255A9"/>
    <w:rsid w:val="00B25943"/>
    <w:rsid w:val="00B26ECE"/>
    <w:rsid w:val="00B27B59"/>
    <w:rsid w:val="00B3009A"/>
    <w:rsid w:val="00B300EE"/>
    <w:rsid w:val="00B30374"/>
    <w:rsid w:val="00B30520"/>
    <w:rsid w:val="00B30CF4"/>
    <w:rsid w:val="00B31D50"/>
    <w:rsid w:val="00B320DC"/>
    <w:rsid w:val="00B322DD"/>
    <w:rsid w:val="00B3389C"/>
    <w:rsid w:val="00B3426C"/>
    <w:rsid w:val="00B35709"/>
    <w:rsid w:val="00B3572B"/>
    <w:rsid w:val="00B35E49"/>
    <w:rsid w:val="00B36581"/>
    <w:rsid w:val="00B3793A"/>
    <w:rsid w:val="00B37E0F"/>
    <w:rsid w:val="00B37EC7"/>
    <w:rsid w:val="00B41045"/>
    <w:rsid w:val="00B4179D"/>
    <w:rsid w:val="00B41E5E"/>
    <w:rsid w:val="00B42453"/>
    <w:rsid w:val="00B424DF"/>
    <w:rsid w:val="00B439CC"/>
    <w:rsid w:val="00B43E99"/>
    <w:rsid w:val="00B44165"/>
    <w:rsid w:val="00B44A80"/>
    <w:rsid w:val="00B44BA9"/>
    <w:rsid w:val="00B45612"/>
    <w:rsid w:val="00B456AC"/>
    <w:rsid w:val="00B45936"/>
    <w:rsid w:val="00B463E3"/>
    <w:rsid w:val="00B46A43"/>
    <w:rsid w:val="00B47886"/>
    <w:rsid w:val="00B47BB7"/>
    <w:rsid w:val="00B47BD5"/>
    <w:rsid w:val="00B47CE9"/>
    <w:rsid w:val="00B50B69"/>
    <w:rsid w:val="00B50BA1"/>
    <w:rsid w:val="00B51C9D"/>
    <w:rsid w:val="00B51EF7"/>
    <w:rsid w:val="00B531E6"/>
    <w:rsid w:val="00B53315"/>
    <w:rsid w:val="00B5336C"/>
    <w:rsid w:val="00B53A25"/>
    <w:rsid w:val="00B53E61"/>
    <w:rsid w:val="00B54C5B"/>
    <w:rsid w:val="00B54EFA"/>
    <w:rsid w:val="00B55151"/>
    <w:rsid w:val="00B552F5"/>
    <w:rsid w:val="00B55A62"/>
    <w:rsid w:val="00B55F7D"/>
    <w:rsid w:val="00B562E1"/>
    <w:rsid w:val="00B5794D"/>
    <w:rsid w:val="00B5799E"/>
    <w:rsid w:val="00B57C81"/>
    <w:rsid w:val="00B603D6"/>
    <w:rsid w:val="00B604FF"/>
    <w:rsid w:val="00B60519"/>
    <w:rsid w:val="00B6066F"/>
    <w:rsid w:val="00B606DD"/>
    <w:rsid w:val="00B6270B"/>
    <w:rsid w:val="00B62CAC"/>
    <w:rsid w:val="00B62F9E"/>
    <w:rsid w:val="00B62FF2"/>
    <w:rsid w:val="00B63040"/>
    <w:rsid w:val="00B6304E"/>
    <w:rsid w:val="00B6305C"/>
    <w:rsid w:val="00B634B8"/>
    <w:rsid w:val="00B63A44"/>
    <w:rsid w:val="00B6430C"/>
    <w:rsid w:val="00B6458E"/>
    <w:rsid w:val="00B64B6B"/>
    <w:rsid w:val="00B6568B"/>
    <w:rsid w:val="00B65BD2"/>
    <w:rsid w:val="00B65EDB"/>
    <w:rsid w:val="00B662BA"/>
    <w:rsid w:val="00B66466"/>
    <w:rsid w:val="00B67016"/>
    <w:rsid w:val="00B67A5B"/>
    <w:rsid w:val="00B70FE7"/>
    <w:rsid w:val="00B717F7"/>
    <w:rsid w:val="00B71C4D"/>
    <w:rsid w:val="00B72375"/>
    <w:rsid w:val="00B7330F"/>
    <w:rsid w:val="00B73AAA"/>
    <w:rsid w:val="00B745C4"/>
    <w:rsid w:val="00B74685"/>
    <w:rsid w:val="00B80729"/>
    <w:rsid w:val="00B80A5B"/>
    <w:rsid w:val="00B80C93"/>
    <w:rsid w:val="00B80DD4"/>
    <w:rsid w:val="00B8107E"/>
    <w:rsid w:val="00B819BA"/>
    <w:rsid w:val="00B820B3"/>
    <w:rsid w:val="00B82567"/>
    <w:rsid w:val="00B82922"/>
    <w:rsid w:val="00B830FA"/>
    <w:rsid w:val="00B83982"/>
    <w:rsid w:val="00B83DDD"/>
    <w:rsid w:val="00B8406E"/>
    <w:rsid w:val="00B8509C"/>
    <w:rsid w:val="00B85536"/>
    <w:rsid w:val="00B85776"/>
    <w:rsid w:val="00B901EC"/>
    <w:rsid w:val="00B90662"/>
    <w:rsid w:val="00B90FBA"/>
    <w:rsid w:val="00B90FFC"/>
    <w:rsid w:val="00B9171E"/>
    <w:rsid w:val="00B93E81"/>
    <w:rsid w:val="00B9422D"/>
    <w:rsid w:val="00B94382"/>
    <w:rsid w:val="00B94FDE"/>
    <w:rsid w:val="00B951AB"/>
    <w:rsid w:val="00B95519"/>
    <w:rsid w:val="00B9555C"/>
    <w:rsid w:val="00B95CB4"/>
    <w:rsid w:val="00B95EE3"/>
    <w:rsid w:val="00B96502"/>
    <w:rsid w:val="00B965F0"/>
    <w:rsid w:val="00B967C4"/>
    <w:rsid w:val="00BA06A8"/>
    <w:rsid w:val="00BA163C"/>
    <w:rsid w:val="00BA2128"/>
    <w:rsid w:val="00BA2598"/>
    <w:rsid w:val="00BA2624"/>
    <w:rsid w:val="00BA33E2"/>
    <w:rsid w:val="00BA3D56"/>
    <w:rsid w:val="00BA4146"/>
    <w:rsid w:val="00BA41FB"/>
    <w:rsid w:val="00BA4720"/>
    <w:rsid w:val="00BA4C65"/>
    <w:rsid w:val="00BA4F50"/>
    <w:rsid w:val="00BA50DA"/>
    <w:rsid w:val="00BA55C3"/>
    <w:rsid w:val="00BA5F7B"/>
    <w:rsid w:val="00BA761A"/>
    <w:rsid w:val="00BA7AF9"/>
    <w:rsid w:val="00BB0013"/>
    <w:rsid w:val="00BB0922"/>
    <w:rsid w:val="00BB09DD"/>
    <w:rsid w:val="00BB0E64"/>
    <w:rsid w:val="00BB167A"/>
    <w:rsid w:val="00BB1733"/>
    <w:rsid w:val="00BB1B18"/>
    <w:rsid w:val="00BB1CCB"/>
    <w:rsid w:val="00BB1D3D"/>
    <w:rsid w:val="00BB2975"/>
    <w:rsid w:val="00BB351A"/>
    <w:rsid w:val="00BB3A0E"/>
    <w:rsid w:val="00BB4156"/>
    <w:rsid w:val="00BB41F3"/>
    <w:rsid w:val="00BB475F"/>
    <w:rsid w:val="00BB5A93"/>
    <w:rsid w:val="00BB5D3B"/>
    <w:rsid w:val="00BB63C8"/>
    <w:rsid w:val="00BB69F7"/>
    <w:rsid w:val="00BB6E8D"/>
    <w:rsid w:val="00BB6EB0"/>
    <w:rsid w:val="00BB7605"/>
    <w:rsid w:val="00BC0229"/>
    <w:rsid w:val="00BC03EA"/>
    <w:rsid w:val="00BC0968"/>
    <w:rsid w:val="00BC190E"/>
    <w:rsid w:val="00BC1ABD"/>
    <w:rsid w:val="00BC2726"/>
    <w:rsid w:val="00BC2DFC"/>
    <w:rsid w:val="00BC3CDA"/>
    <w:rsid w:val="00BC4FFB"/>
    <w:rsid w:val="00BC52FD"/>
    <w:rsid w:val="00BC6199"/>
    <w:rsid w:val="00BC63DD"/>
    <w:rsid w:val="00BC64B5"/>
    <w:rsid w:val="00BC7607"/>
    <w:rsid w:val="00BD060C"/>
    <w:rsid w:val="00BD105D"/>
    <w:rsid w:val="00BD1C71"/>
    <w:rsid w:val="00BD26E7"/>
    <w:rsid w:val="00BD28EA"/>
    <w:rsid w:val="00BD3034"/>
    <w:rsid w:val="00BD39C0"/>
    <w:rsid w:val="00BD49D3"/>
    <w:rsid w:val="00BD49EC"/>
    <w:rsid w:val="00BD4C66"/>
    <w:rsid w:val="00BD5D5A"/>
    <w:rsid w:val="00BD5EEE"/>
    <w:rsid w:val="00BD624A"/>
    <w:rsid w:val="00BD6343"/>
    <w:rsid w:val="00BD6A05"/>
    <w:rsid w:val="00BD6A13"/>
    <w:rsid w:val="00BD6BF1"/>
    <w:rsid w:val="00BD726B"/>
    <w:rsid w:val="00BD74CD"/>
    <w:rsid w:val="00BD7917"/>
    <w:rsid w:val="00BD7E04"/>
    <w:rsid w:val="00BD7FAC"/>
    <w:rsid w:val="00BE099D"/>
    <w:rsid w:val="00BE0A67"/>
    <w:rsid w:val="00BE0ACC"/>
    <w:rsid w:val="00BE0E0D"/>
    <w:rsid w:val="00BE1102"/>
    <w:rsid w:val="00BE200A"/>
    <w:rsid w:val="00BE2211"/>
    <w:rsid w:val="00BE239D"/>
    <w:rsid w:val="00BE339B"/>
    <w:rsid w:val="00BE3A0A"/>
    <w:rsid w:val="00BE3C4B"/>
    <w:rsid w:val="00BE62E2"/>
    <w:rsid w:val="00BE6E1C"/>
    <w:rsid w:val="00BE6FAF"/>
    <w:rsid w:val="00BE73AD"/>
    <w:rsid w:val="00BE7414"/>
    <w:rsid w:val="00BE7A6F"/>
    <w:rsid w:val="00BE7B00"/>
    <w:rsid w:val="00BE7DD2"/>
    <w:rsid w:val="00BE7FF7"/>
    <w:rsid w:val="00BF0268"/>
    <w:rsid w:val="00BF0618"/>
    <w:rsid w:val="00BF06BA"/>
    <w:rsid w:val="00BF07BA"/>
    <w:rsid w:val="00BF1C4E"/>
    <w:rsid w:val="00BF22AA"/>
    <w:rsid w:val="00BF23D2"/>
    <w:rsid w:val="00BF2722"/>
    <w:rsid w:val="00BF2ADD"/>
    <w:rsid w:val="00BF3B73"/>
    <w:rsid w:val="00BF3E1E"/>
    <w:rsid w:val="00BF3E21"/>
    <w:rsid w:val="00BF415A"/>
    <w:rsid w:val="00BF4AD8"/>
    <w:rsid w:val="00BF5074"/>
    <w:rsid w:val="00BF53DD"/>
    <w:rsid w:val="00BF5877"/>
    <w:rsid w:val="00BF6297"/>
    <w:rsid w:val="00BF6F3C"/>
    <w:rsid w:val="00BF736E"/>
    <w:rsid w:val="00BF73D7"/>
    <w:rsid w:val="00C00DA7"/>
    <w:rsid w:val="00C0183B"/>
    <w:rsid w:val="00C026CB"/>
    <w:rsid w:val="00C029B1"/>
    <w:rsid w:val="00C02BEA"/>
    <w:rsid w:val="00C03061"/>
    <w:rsid w:val="00C03132"/>
    <w:rsid w:val="00C04107"/>
    <w:rsid w:val="00C04646"/>
    <w:rsid w:val="00C04759"/>
    <w:rsid w:val="00C049B0"/>
    <w:rsid w:val="00C04F9B"/>
    <w:rsid w:val="00C07200"/>
    <w:rsid w:val="00C076E0"/>
    <w:rsid w:val="00C1097F"/>
    <w:rsid w:val="00C10D36"/>
    <w:rsid w:val="00C113C6"/>
    <w:rsid w:val="00C1156E"/>
    <w:rsid w:val="00C11780"/>
    <w:rsid w:val="00C1202A"/>
    <w:rsid w:val="00C12155"/>
    <w:rsid w:val="00C128D9"/>
    <w:rsid w:val="00C12D61"/>
    <w:rsid w:val="00C12DEA"/>
    <w:rsid w:val="00C139E5"/>
    <w:rsid w:val="00C13D6A"/>
    <w:rsid w:val="00C14389"/>
    <w:rsid w:val="00C14F02"/>
    <w:rsid w:val="00C151AC"/>
    <w:rsid w:val="00C15282"/>
    <w:rsid w:val="00C169E1"/>
    <w:rsid w:val="00C16C3F"/>
    <w:rsid w:val="00C16EDC"/>
    <w:rsid w:val="00C17E7E"/>
    <w:rsid w:val="00C20879"/>
    <w:rsid w:val="00C21071"/>
    <w:rsid w:val="00C2148D"/>
    <w:rsid w:val="00C21E05"/>
    <w:rsid w:val="00C2215F"/>
    <w:rsid w:val="00C22A5B"/>
    <w:rsid w:val="00C22B36"/>
    <w:rsid w:val="00C23106"/>
    <w:rsid w:val="00C247B2"/>
    <w:rsid w:val="00C25E2C"/>
    <w:rsid w:val="00C27E58"/>
    <w:rsid w:val="00C27FAA"/>
    <w:rsid w:val="00C31226"/>
    <w:rsid w:val="00C31696"/>
    <w:rsid w:val="00C3197E"/>
    <w:rsid w:val="00C319B7"/>
    <w:rsid w:val="00C31DD8"/>
    <w:rsid w:val="00C325EF"/>
    <w:rsid w:val="00C329DD"/>
    <w:rsid w:val="00C34C8A"/>
    <w:rsid w:val="00C351A8"/>
    <w:rsid w:val="00C35887"/>
    <w:rsid w:val="00C36671"/>
    <w:rsid w:val="00C37484"/>
    <w:rsid w:val="00C37B85"/>
    <w:rsid w:val="00C40053"/>
    <w:rsid w:val="00C40360"/>
    <w:rsid w:val="00C403F8"/>
    <w:rsid w:val="00C404D0"/>
    <w:rsid w:val="00C40E64"/>
    <w:rsid w:val="00C416D5"/>
    <w:rsid w:val="00C41897"/>
    <w:rsid w:val="00C42408"/>
    <w:rsid w:val="00C42462"/>
    <w:rsid w:val="00C42625"/>
    <w:rsid w:val="00C427C9"/>
    <w:rsid w:val="00C42B75"/>
    <w:rsid w:val="00C42CE3"/>
    <w:rsid w:val="00C431DE"/>
    <w:rsid w:val="00C431E3"/>
    <w:rsid w:val="00C43264"/>
    <w:rsid w:val="00C434A8"/>
    <w:rsid w:val="00C4393C"/>
    <w:rsid w:val="00C449B1"/>
    <w:rsid w:val="00C44C50"/>
    <w:rsid w:val="00C44E76"/>
    <w:rsid w:val="00C4594E"/>
    <w:rsid w:val="00C45CC5"/>
    <w:rsid w:val="00C46310"/>
    <w:rsid w:val="00C46485"/>
    <w:rsid w:val="00C46E18"/>
    <w:rsid w:val="00C4721E"/>
    <w:rsid w:val="00C472B8"/>
    <w:rsid w:val="00C47F0C"/>
    <w:rsid w:val="00C51165"/>
    <w:rsid w:val="00C511EF"/>
    <w:rsid w:val="00C51529"/>
    <w:rsid w:val="00C51D11"/>
    <w:rsid w:val="00C52838"/>
    <w:rsid w:val="00C5348A"/>
    <w:rsid w:val="00C53AC8"/>
    <w:rsid w:val="00C53AF2"/>
    <w:rsid w:val="00C53D2B"/>
    <w:rsid w:val="00C54566"/>
    <w:rsid w:val="00C5677E"/>
    <w:rsid w:val="00C5688B"/>
    <w:rsid w:val="00C56BCD"/>
    <w:rsid w:val="00C56F9E"/>
    <w:rsid w:val="00C57251"/>
    <w:rsid w:val="00C57CCD"/>
    <w:rsid w:val="00C6036B"/>
    <w:rsid w:val="00C60C43"/>
    <w:rsid w:val="00C61406"/>
    <w:rsid w:val="00C62505"/>
    <w:rsid w:val="00C62E07"/>
    <w:rsid w:val="00C62F6F"/>
    <w:rsid w:val="00C631C5"/>
    <w:rsid w:val="00C633FD"/>
    <w:rsid w:val="00C63844"/>
    <w:rsid w:val="00C63B56"/>
    <w:rsid w:val="00C63DED"/>
    <w:rsid w:val="00C6511D"/>
    <w:rsid w:val="00C65B22"/>
    <w:rsid w:val="00C66608"/>
    <w:rsid w:val="00C667E6"/>
    <w:rsid w:val="00C673A3"/>
    <w:rsid w:val="00C67D75"/>
    <w:rsid w:val="00C7144E"/>
    <w:rsid w:val="00C71A34"/>
    <w:rsid w:val="00C73D6D"/>
    <w:rsid w:val="00C73F69"/>
    <w:rsid w:val="00C73F87"/>
    <w:rsid w:val="00C74333"/>
    <w:rsid w:val="00C74E28"/>
    <w:rsid w:val="00C75719"/>
    <w:rsid w:val="00C76E9D"/>
    <w:rsid w:val="00C774F6"/>
    <w:rsid w:val="00C77653"/>
    <w:rsid w:val="00C8021B"/>
    <w:rsid w:val="00C80C57"/>
    <w:rsid w:val="00C81039"/>
    <w:rsid w:val="00C825C0"/>
    <w:rsid w:val="00C829B7"/>
    <w:rsid w:val="00C82A09"/>
    <w:rsid w:val="00C831C6"/>
    <w:rsid w:val="00C833FB"/>
    <w:rsid w:val="00C83C9D"/>
    <w:rsid w:val="00C83E14"/>
    <w:rsid w:val="00C8492E"/>
    <w:rsid w:val="00C84B78"/>
    <w:rsid w:val="00C8546F"/>
    <w:rsid w:val="00C85524"/>
    <w:rsid w:val="00C8557D"/>
    <w:rsid w:val="00C86F6B"/>
    <w:rsid w:val="00C87253"/>
    <w:rsid w:val="00C87938"/>
    <w:rsid w:val="00C902FE"/>
    <w:rsid w:val="00C918E5"/>
    <w:rsid w:val="00C919BC"/>
    <w:rsid w:val="00C92662"/>
    <w:rsid w:val="00C92A36"/>
    <w:rsid w:val="00C93A15"/>
    <w:rsid w:val="00C93B64"/>
    <w:rsid w:val="00C93C00"/>
    <w:rsid w:val="00C9432F"/>
    <w:rsid w:val="00C9464D"/>
    <w:rsid w:val="00C947F5"/>
    <w:rsid w:val="00C94D24"/>
    <w:rsid w:val="00C9539A"/>
    <w:rsid w:val="00C95BF2"/>
    <w:rsid w:val="00C95E82"/>
    <w:rsid w:val="00C96774"/>
    <w:rsid w:val="00C97837"/>
    <w:rsid w:val="00C9796B"/>
    <w:rsid w:val="00C97C52"/>
    <w:rsid w:val="00C97FD5"/>
    <w:rsid w:val="00CA0248"/>
    <w:rsid w:val="00CA0A07"/>
    <w:rsid w:val="00CA0ABA"/>
    <w:rsid w:val="00CA116A"/>
    <w:rsid w:val="00CA2180"/>
    <w:rsid w:val="00CA28B3"/>
    <w:rsid w:val="00CA3FEF"/>
    <w:rsid w:val="00CA402D"/>
    <w:rsid w:val="00CA4F43"/>
    <w:rsid w:val="00CA557A"/>
    <w:rsid w:val="00CA5A73"/>
    <w:rsid w:val="00CA5ACF"/>
    <w:rsid w:val="00CA5CF0"/>
    <w:rsid w:val="00CA60BB"/>
    <w:rsid w:val="00CA6412"/>
    <w:rsid w:val="00CA6684"/>
    <w:rsid w:val="00CA6B5A"/>
    <w:rsid w:val="00CA7F64"/>
    <w:rsid w:val="00CA7F73"/>
    <w:rsid w:val="00CB00A2"/>
    <w:rsid w:val="00CB0615"/>
    <w:rsid w:val="00CB1836"/>
    <w:rsid w:val="00CB192D"/>
    <w:rsid w:val="00CB1F55"/>
    <w:rsid w:val="00CB3060"/>
    <w:rsid w:val="00CB324A"/>
    <w:rsid w:val="00CB3ECF"/>
    <w:rsid w:val="00CB49B9"/>
    <w:rsid w:val="00CB640F"/>
    <w:rsid w:val="00CB6544"/>
    <w:rsid w:val="00CB6CE4"/>
    <w:rsid w:val="00CB6DA2"/>
    <w:rsid w:val="00CB713C"/>
    <w:rsid w:val="00CB7737"/>
    <w:rsid w:val="00CB7A5D"/>
    <w:rsid w:val="00CB7EDC"/>
    <w:rsid w:val="00CC0365"/>
    <w:rsid w:val="00CC0DFB"/>
    <w:rsid w:val="00CC1396"/>
    <w:rsid w:val="00CC191B"/>
    <w:rsid w:val="00CC1981"/>
    <w:rsid w:val="00CC1E8B"/>
    <w:rsid w:val="00CC262D"/>
    <w:rsid w:val="00CC2C94"/>
    <w:rsid w:val="00CC2F08"/>
    <w:rsid w:val="00CC3213"/>
    <w:rsid w:val="00CC3DC9"/>
    <w:rsid w:val="00CC3F42"/>
    <w:rsid w:val="00CC46EB"/>
    <w:rsid w:val="00CC495B"/>
    <w:rsid w:val="00CC4D97"/>
    <w:rsid w:val="00CC5109"/>
    <w:rsid w:val="00CC54F2"/>
    <w:rsid w:val="00CC5CE8"/>
    <w:rsid w:val="00CC7894"/>
    <w:rsid w:val="00CD04E1"/>
    <w:rsid w:val="00CD200C"/>
    <w:rsid w:val="00CD39C2"/>
    <w:rsid w:val="00CD4C65"/>
    <w:rsid w:val="00CD5674"/>
    <w:rsid w:val="00CD59FB"/>
    <w:rsid w:val="00CD5CCD"/>
    <w:rsid w:val="00CD5D15"/>
    <w:rsid w:val="00CE00E7"/>
    <w:rsid w:val="00CE0254"/>
    <w:rsid w:val="00CE0739"/>
    <w:rsid w:val="00CE2BD5"/>
    <w:rsid w:val="00CE2ECF"/>
    <w:rsid w:val="00CE32B1"/>
    <w:rsid w:val="00CE3522"/>
    <w:rsid w:val="00CE35A7"/>
    <w:rsid w:val="00CE3C18"/>
    <w:rsid w:val="00CE3F57"/>
    <w:rsid w:val="00CE68F6"/>
    <w:rsid w:val="00CE709E"/>
    <w:rsid w:val="00CE7E8A"/>
    <w:rsid w:val="00CF0619"/>
    <w:rsid w:val="00CF0C12"/>
    <w:rsid w:val="00CF169A"/>
    <w:rsid w:val="00CF201C"/>
    <w:rsid w:val="00CF377C"/>
    <w:rsid w:val="00CF3908"/>
    <w:rsid w:val="00CF4260"/>
    <w:rsid w:val="00CF4843"/>
    <w:rsid w:val="00CF5175"/>
    <w:rsid w:val="00CF5804"/>
    <w:rsid w:val="00D01166"/>
    <w:rsid w:val="00D013EB"/>
    <w:rsid w:val="00D01880"/>
    <w:rsid w:val="00D01BED"/>
    <w:rsid w:val="00D0232C"/>
    <w:rsid w:val="00D02DF0"/>
    <w:rsid w:val="00D02E3F"/>
    <w:rsid w:val="00D02F42"/>
    <w:rsid w:val="00D0325B"/>
    <w:rsid w:val="00D0342D"/>
    <w:rsid w:val="00D034B1"/>
    <w:rsid w:val="00D0415F"/>
    <w:rsid w:val="00D04176"/>
    <w:rsid w:val="00D04395"/>
    <w:rsid w:val="00D04663"/>
    <w:rsid w:val="00D05F33"/>
    <w:rsid w:val="00D106B2"/>
    <w:rsid w:val="00D108F1"/>
    <w:rsid w:val="00D12307"/>
    <w:rsid w:val="00D1276E"/>
    <w:rsid w:val="00D12917"/>
    <w:rsid w:val="00D12EE1"/>
    <w:rsid w:val="00D13197"/>
    <w:rsid w:val="00D1334B"/>
    <w:rsid w:val="00D13546"/>
    <w:rsid w:val="00D1364A"/>
    <w:rsid w:val="00D1407D"/>
    <w:rsid w:val="00D1415B"/>
    <w:rsid w:val="00D14E19"/>
    <w:rsid w:val="00D14F03"/>
    <w:rsid w:val="00D16D64"/>
    <w:rsid w:val="00D171B4"/>
    <w:rsid w:val="00D1726B"/>
    <w:rsid w:val="00D17840"/>
    <w:rsid w:val="00D1792C"/>
    <w:rsid w:val="00D17A74"/>
    <w:rsid w:val="00D20781"/>
    <w:rsid w:val="00D20C2C"/>
    <w:rsid w:val="00D20F29"/>
    <w:rsid w:val="00D21B28"/>
    <w:rsid w:val="00D22F46"/>
    <w:rsid w:val="00D2433B"/>
    <w:rsid w:val="00D2504F"/>
    <w:rsid w:val="00D254C1"/>
    <w:rsid w:val="00D25572"/>
    <w:rsid w:val="00D2595F"/>
    <w:rsid w:val="00D25B1B"/>
    <w:rsid w:val="00D26095"/>
    <w:rsid w:val="00D263A8"/>
    <w:rsid w:val="00D271F7"/>
    <w:rsid w:val="00D2749A"/>
    <w:rsid w:val="00D276DD"/>
    <w:rsid w:val="00D27762"/>
    <w:rsid w:val="00D278C5"/>
    <w:rsid w:val="00D27D47"/>
    <w:rsid w:val="00D30148"/>
    <w:rsid w:val="00D31896"/>
    <w:rsid w:val="00D31E95"/>
    <w:rsid w:val="00D320B9"/>
    <w:rsid w:val="00D321CF"/>
    <w:rsid w:val="00D3277F"/>
    <w:rsid w:val="00D32ABB"/>
    <w:rsid w:val="00D34B1C"/>
    <w:rsid w:val="00D34BC0"/>
    <w:rsid w:val="00D3546D"/>
    <w:rsid w:val="00D35C03"/>
    <w:rsid w:val="00D36ADA"/>
    <w:rsid w:val="00D37585"/>
    <w:rsid w:val="00D3799C"/>
    <w:rsid w:val="00D37F39"/>
    <w:rsid w:val="00D401C3"/>
    <w:rsid w:val="00D40CF9"/>
    <w:rsid w:val="00D411E9"/>
    <w:rsid w:val="00D4152A"/>
    <w:rsid w:val="00D42BAF"/>
    <w:rsid w:val="00D42D65"/>
    <w:rsid w:val="00D42EC9"/>
    <w:rsid w:val="00D43F40"/>
    <w:rsid w:val="00D4570B"/>
    <w:rsid w:val="00D45AFF"/>
    <w:rsid w:val="00D45C72"/>
    <w:rsid w:val="00D45D8B"/>
    <w:rsid w:val="00D46625"/>
    <w:rsid w:val="00D46804"/>
    <w:rsid w:val="00D469E6"/>
    <w:rsid w:val="00D47C25"/>
    <w:rsid w:val="00D47DC2"/>
    <w:rsid w:val="00D5048D"/>
    <w:rsid w:val="00D529A0"/>
    <w:rsid w:val="00D52DB7"/>
    <w:rsid w:val="00D532C5"/>
    <w:rsid w:val="00D5376F"/>
    <w:rsid w:val="00D537BF"/>
    <w:rsid w:val="00D53B46"/>
    <w:rsid w:val="00D5442D"/>
    <w:rsid w:val="00D5446A"/>
    <w:rsid w:val="00D55082"/>
    <w:rsid w:val="00D55266"/>
    <w:rsid w:val="00D574EF"/>
    <w:rsid w:val="00D614E8"/>
    <w:rsid w:val="00D61B77"/>
    <w:rsid w:val="00D638DC"/>
    <w:rsid w:val="00D63C07"/>
    <w:rsid w:val="00D6408C"/>
    <w:rsid w:val="00D65164"/>
    <w:rsid w:val="00D676DC"/>
    <w:rsid w:val="00D67850"/>
    <w:rsid w:val="00D70F9F"/>
    <w:rsid w:val="00D710ED"/>
    <w:rsid w:val="00D7140E"/>
    <w:rsid w:val="00D717F9"/>
    <w:rsid w:val="00D71BAB"/>
    <w:rsid w:val="00D72466"/>
    <w:rsid w:val="00D7300C"/>
    <w:rsid w:val="00D73090"/>
    <w:rsid w:val="00D7366F"/>
    <w:rsid w:val="00D73831"/>
    <w:rsid w:val="00D73E36"/>
    <w:rsid w:val="00D740B7"/>
    <w:rsid w:val="00D747BB"/>
    <w:rsid w:val="00D752EE"/>
    <w:rsid w:val="00D757BB"/>
    <w:rsid w:val="00D75825"/>
    <w:rsid w:val="00D75AB8"/>
    <w:rsid w:val="00D76794"/>
    <w:rsid w:val="00D76C60"/>
    <w:rsid w:val="00D76EC8"/>
    <w:rsid w:val="00D777ED"/>
    <w:rsid w:val="00D77DB3"/>
    <w:rsid w:val="00D77F05"/>
    <w:rsid w:val="00D77FDA"/>
    <w:rsid w:val="00D8008A"/>
    <w:rsid w:val="00D80F78"/>
    <w:rsid w:val="00D8123F"/>
    <w:rsid w:val="00D81DBF"/>
    <w:rsid w:val="00D82935"/>
    <w:rsid w:val="00D82EC7"/>
    <w:rsid w:val="00D83AF0"/>
    <w:rsid w:val="00D844C0"/>
    <w:rsid w:val="00D85B13"/>
    <w:rsid w:val="00D862BC"/>
    <w:rsid w:val="00D86727"/>
    <w:rsid w:val="00D86C84"/>
    <w:rsid w:val="00D8710B"/>
    <w:rsid w:val="00D879BD"/>
    <w:rsid w:val="00D87C8E"/>
    <w:rsid w:val="00D906E8"/>
    <w:rsid w:val="00D90C0E"/>
    <w:rsid w:val="00D90CE8"/>
    <w:rsid w:val="00D91524"/>
    <w:rsid w:val="00D91A12"/>
    <w:rsid w:val="00D91E29"/>
    <w:rsid w:val="00D924DA"/>
    <w:rsid w:val="00D92687"/>
    <w:rsid w:val="00D92CF1"/>
    <w:rsid w:val="00D92EA9"/>
    <w:rsid w:val="00D93006"/>
    <w:rsid w:val="00D937E0"/>
    <w:rsid w:val="00D9550E"/>
    <w:rsid w:val="00D95F53"/>
    <w:rsid w:val="00D96C0F"/>
    <w:rsid w:val="00D972EF"/>
    <w:rsid w:val="00D9736A"/>
    <w:rsid w:val="00D974E0"/>
    <w:rsid w:val="00D97962"/>
    <w:rsid w:val="00D97D85"/>
    <w:rsid w:val="00D97E54"/>
    <w:rsid w:val="00DA121A"/>
    <w:rsid w:val="00DA1718"/>
    <w:rsid w:val="00DA1C09"/>
    <w:rsid w:val="00DA1D33"/>
    <w:rsid w:val="00DA26C5"/>
    <w:rsid w:val="00DA2AFA"/>
    <w:rsid w:val="00DA2D25"/>
    <w:rsid w:val="00DA4645"/>
    <w:rsid w:val="00DA4C60"/>
    <w:rsid w:val="00DA5EA6"/>
    <w:rsid w:val="00DA62F1"/>
    <w:rsid w:val="00DA67A3"/>
    <w:rsid w:val="00DA6FA8"/>
    <w:rsid w:val="00DA747D"/>
    <w:rsid w:val="00DB0F2D"/>
    <w:rsid w:val="00DB0F61"/>
    <w:rsid w:val="00DB183B"/>
    <w:rsid w:val="00DB1E42"/>
    <w:rsid w:val="00DB2216"/>
    <w:rsid w:val="00DB25B5"/>
    <w:rsid w:val="00DB2B59"/>
    <w:rsid w:val="00DB2CE0"/>
    <w:rsid w:val="00DB31EA"/>
    <w:rsid w:val="00DB3A26"/>
    <w:rsid w:val="00DB452F"/>
    <w:rsid w:val="00DB470C"/>
    <w:rsid w:val="00DB4800"/>
    <w:rsid w:val="00DB4810"/>
    <w:rsid w:val="00DB4DBC"/>
    <w:rsid w:val="00DB528A"/>
    <w:rsid w:val="00DB6189"/>
    <w:rsid w:val="00DB6428"/>
    <w:rsid w:val="00DB7511"/>
    <w:rsid w:val="00DB7F1E"/>
    <w:rsid w:val="00DC002A"/>
    <w:rsid w:val="00DC0A39"/>
    <w:rsid w:val="00DC0FC6"/>
    <w:rsid w:val="00DC1892"/>
    <w:rsid w:val="00DC1FCE"/>
    <w:rsid w:val="00DC226B"/>
    <w:rsid w:val="00DC2D94"/>
    <w:rsid w:val="00DC2DB8"/>
    <w:rsid w:val="00DC3A66"/>
    <w:rsid w:val="00DC3BBC"/>
    <w:rsid w:val="00DC3C75"/>
    <w:rsid w:val="00DC4966"/>
    <w:rsid w:val="00DC59A6"/>
    <w:rsid w:val="00DC5CA5"/>
    <w:rsid w:val="00DC64D3"/>
    <w:rsid w:val="00DC6E21"/>
    <w:rsid w:val="00DC7599"/>
    <w:rsid w:val="00DD267A"/>
    <w:rsid w:val="00DD2E3A"/>
    <w:rsid w:val="00DD379A"/>
    <w:rsid w:val="00DD3857"/>
    <w:rsid w:val="00DD39C1"/>
    <w:rsid w:val="00DD3BA2"/>
    <w:rsid w:val="00DD3D45"/>
    <w:rsid w:val="00DD41BD"/>
    <w:rsid w:val="00DD4351"/>
    <w:rsid w:val="00DD485A"/>
    <w:rsid w:val="00DD4B12"/>
    <w:rsid w:val="00DD60C3"/>
    <w:rsid w:val="00DD6544"/>
    <w:rsid w:val="00DD7D3B"/>
    <w:rsid w:val="00DE02AF"/>
    <w:rsid w:val="00DE054A"/>
    <w:rsid w:val="00DE0751"/>
    <w:rsid w:val="00DE096A"/>
    <w:rsid w:val="00DE12F3"/>
    <w:rsid w:val="00DE1549"/>
    <w:rsid w:val="00DE15BF"/>
    <w:rsid w:val="00DE1E2C"/>
    <w:rsid w:val="00DE2940"/>
    <w:rsid w:val="00DE315A"/>
    <w:rsid w:val="00DE358E"/>
    <w:rsid w:val="00DE3854"/>
    <w:rsid w:val="00DE3D48"/>
    <w:rsid w:val="00DE450F"/>
    <w:rsid w:val="00DE4958"/>
    <w:rsid w:val="00DE4D89"/>
    <w:rsid w:val="00DE58DF"/>
    <w:rsid w:val="00DE6C51"/>
    <w:rsid w:val="00DE6FFB"/>
    <w:rsid w:val="00DE7682"/>
    <w:rsid w:val="00DE7D4A"/>
    <w:rsid w:val="00DE7E6B"/>
    <w:rsid w:val="00DF00DD"/>
    <w:rsid w:val="00DF04FF"/>
    <w:rsid w:val="00DF064A"/>
    <w:rsid w:val="00DF11F6"/>
    <w:rsid w:val="00DF2961"/>
    <w:rsid w:val="00DF2C25"/>
    <w:rsid w:val="00DF356C"/>
    <w:rsid w:val="00DF3E91"/>
    <w:rsid w:val="00DF4862"/>
    <w:rsid w:val="00DF5D76"/>
    <w:rsid w:val="00DF5DD8"/>
    <w:rsid w:val="00DF6232"/>
    <w:rsid w:val="00DF6755"/>
    <w:rsid w:val="00DF6EBA"/>
    <w:rsid w:val="00DF7D48"/>
    <w:rsid w:val="00E00737"/>
    <w:rsid w:val="00E00B6E"/>
    <w:rsid w:val="00E00D6C"/>
    <w:rsid w:val="00E0149F"/>
    <w:rsid w:val="00E0154A"/>
    <w:rsid w:val="00E0160E"/>
    <w:rsid w:val="00E01780"/>
    <w:rsid w:val="00E0253C"/>
    <w:rsid w:val="00E0276E"/>
    <w:rsid w:val="00E03154"/>
    <w:rsid w:val="00E032AB"/>
    <w:rsid w:val="00E038B9"/>
    <w:rsid w:val="00E03D28"/>
    <w:rsid w:val="00E04770"/>
    <w:rsid w:val="00E04785"/>
    <w:rsid w:val="00E04A69"/>
    <w:rsid w:val="00E04A93"/>
    <w:rsid w:val="00E05B50"/>
    <w:rsid w:val="00E05BBE"/>
    <w:rsid w:val="00E06572"/>
    <w:rsid w:val="00E06912"/>
    <w:rsid w:val="00E06A96"/>
    <w:rsid w:val="00E06B9A"/>
    <w:rsid w:val="00E0716F"/>
    <w:rsid w:val="00E0773D"/>
    <w:rsid w:val="00E0790E"/>
    <w:rsid w:val="00E10731"/>
    <w:rsid w:val="00E108A1"/>
    <w:rsid w:val="00E11313"/>
    <w:rsid w:val="00E1132F"/>
    <w:rsid w:val="00E1188C"/>
    <w:rsid w:val="00E131C0"/>
    <w:rsid w:val="00E131CB"/>
    <w:rsid w:val="00E138EC"/>
    <w:rsid w:val="00E13922"/>
    <w:rsid w:val="00E1408E"/>
    <w:rsid w:val="00E1474B"/>
    <w:rsid w:val="00E147C5"/>
    <w:rsid w:val="00E150E8"/>
    <w:rsid w:val="00E15221"/>
    <w:rsid w:val="00E15806"/>
    <w:rsid w:val="00E15C31"/>
    <w:rsid w:val="00E16EAA"/>
    <w:rsid w:val="00E2067E"/>
    <w:rsid w:val="00E207BF"/>
    <w:rsid w:val="00E21008"/>
    <w:rsid w:val="00E2130D"/>
    <w:rsid w:val="00E218C0"/>
    <w:rsid w:val="00E219A6"/>
    <w:rsid w:val="00E22214"/>
    <w:rsid w:val="00E235D3"/>
    <w:rsid w:val="00E23A95"/>
    <w:rsid w:val="00E23BE0"/>
    <w:rsid w:val="00E24557"/>
    <w:rsid w:val="00E251F9"/>
    <w:rsid w:val="00E25F54"/>
    <w:rsid w:val="00E25F68"/>
    <w:rsid w:val="00E274E9"/>
    <w:rsid w:val="00E27E22"/>
    <w:rsid w:val="00E303C0"/>
    <w:rsid w:val="00E30765"/>
    <w:rsid w:val="00E31C1C"/>
    <w:rsid w:val="00E33F74"/>
    <w:rsid w:val="00E34024"/>
    <w:rsid w:val="00E34C50"/>
    <w:rsid w:val="00E34C98"/>
    <w:rsid w:val="00E35010"/>
    <w:rsid w:val="00E364B5"/>
    <w:rsid w:val="00E36BC3"/>
    <w:rsid w:val="00E36CF3"/>
    <w:rsid w:val="00E36F05"/>
    <w:rsid w:val="00E370F7"/>
    <w:rsid w:val="00E3761B"/>
    <w:rsid w:val="00E3789C"/>
    <w:rsid w:val="00E3794D"/>
    <w:rsid w:val="00E37E1B"/>
    <w:rsid w:val="00E37E4B"/>
    <w:rsid w:val="00E40D62"/>
    <w:rsid w:val="00E41E8E"/>
    <w:rsid w:val="00E43214"/>
    <w:rsid w:val="00E432D5"/>
    <w:rsid w:val="00E4393D"/>
    <w:rsid w:val="00E44132"/>
    <w:rsid w:val="00E448F4"/>
    <w:rsid w:val="00E456D4"/>
    <w:rsid w:val="00E45C6B"/>
    <w:rsid w:val="00E4633A"/>
    <w:rsid w:val="00E46B74"/>
    <w:rsid w:val="00E470E6"/>
    <w:rsid w:val="00E475F0"/>
    <w:rsid w:val="00E47B91"/>
    <w:rsid w:val="00E47BCE"/>
    <w:rsid w:val="00E503A5"/>
    <w:rsid w:val="00E50937"/>
    <w:rsid w:val="00E50C24"/>
    <w:rsid w:val="00E50CD7"/>
    <w:rsid w:val="00E50E4F"/>
    <w:rsid w:val="00E51CFA"/>
    <w:rsid w:val="00E521DF"/>
    <w:rsid w:val="00E526DA"/>
    <w:rsid w:val="00E52701"/>
    <w:rsid w:val="00E528B2"/>
    <w:rsid w:val="00E530D2"/>
    <w:rsid w:val="00E535F9"/>
    <w:rsid w:val="00E539C1"/>
    <w:rsid w:val="00E53C5C"/>
    <w:rsid w:val="00E54175"/>
    <w:rsid w:val="00E54881"/>
    <w:rsid w:val="00E54DA8"/>
    <w:rsid w:val="00E55A34"/>
    <w:rsid w:val="00E55D76"/>
    <w:rsid w:val="00E561B4"/>
    <w:rsid w:val="00E5637A"/>
    <w:rsid w:val="00E56676"/>
    <w:rsid w:val="00E57B0C"/>
    <w:rsid w:val="00E57B23"/>
    <w:rsid w:val="00E6092C"/>
    <w:rsid w:val="00E609A3"/>
    <w:rsid w:val="00E611CD"/>
    <w:rsid w:val="00E62A22"/>
    <w:rsid w:val="00E62C88"/>
    <w:rsid w:val="00E634EA"/>
    <w:rsid w:val="00E63634"/>
    <w:rsid w:val="00E63978"/>
    <w:rsid w:val="00E63AE2"/>
    <w:rsid w:val="00E63AF4"/>
    <w:rsid w:val="00E651D6"/>
    <w:rsid w:val="00E65D4C"/>
    <w:rsid w:val="00E66576"/>
    <w:rsid w:val="00E669FB"/>
    <w:rsid w:val="00E67A30"/>
    <w:rsid w:val="00E70775"/>
    <w:rsid w:val="00E71166"/>
    <w:rsid w:val="00E718C9"/>
    <w:rsid w:val="00E719C3"/>
    <w:rsid w:val="00E71CE6"/>
    <w:rsid w:val="00E72D56"/>
    <w:rsid w:val="00E7344D"/>
    <w:rsid w:val="00E74181"/>
    <w:rsid w:val="00E7427E"/>
    <w:rsid w:val="00E74590"/>
    <w:rsid w:val="00E74970"/>
    <w:rsid w:val="00E74C75"/>
    <w:rsid w:val="00E74E89"/>
    <w:rsid w:val="00E75613"/>
    <w:rsid w:val="00E7581B"/>
    <w:rsid w:val="00E75D54"/>
    <w:rsid w:val="00E7735B"/>
    <w:rsid w:val="00E77A0D"/>
    <w:rsid w:val="00E77BC1"/>
    <w:rsid w:val="00E808CB"/>
    <w:rsid w:val="00E81174"/>
    <w:rsid w:val="00E81835"/>
    <w:rsid w:val="00E82A7F"/>
    <w:rsid w:val="00E82EDF"/>
    <w:rsid w:val="00E835FD"/>
    <w:rsid w:val="00E836D3"/>
    <w:rsid w:val="00E8403A"/>
    <w:rsid w:val="00E842A5"/>
    <w:rsid w:val="00E84964"/>
    <w:rsid w:val="00E84FF9"/>
    <w:rsid w:val="00E8544F"/>
    <w:rsid w:val="00E855C8"/>
    <w:rsid w:val="00E85748"/>
    <w:rsid w:val="00E857E2"/>
    <w:rsid w:val="00E85862"/>
    <w:rsid w:val="00E86256"/>
    <w:rsid w:val="00E8737D"/>
    <w:rsid w:val="00E90281"/>
    <w:rsid w:val="00E9097A"/>
    <w:rsid w:val="00E90F88"/>
    <w:rsid w:val="00E91164"/>
    <w:rsid w:val="00E91A34"/>
    <w:rsid w:val="00E92D35"/>
    <w:rsid w:val="00E93B58"/>
    <w:rsid w:val="00E93EB8"/>
    <w:rsid w:val="00E94105"/>
    <w:rsid w:val="00E944F3"/>
    <w:rsid w:val="00E94BAF"/>
    <w:rsid w:val="00E95F1B"/>
    <w:rsid w:val="00E962F5"/>
    <w:rsid w:val="00E972F8"/>
    <w:rsid w:val="00E974F0"/>
    <w:rsid w:val="00E9757C"/>
    <w:rsid w:val="00E9794D"/>
    <w:rsid w:val="00E97AE7"/>
    <w:rsid w:val="00EA038F"/>
    <w:rsid w:val="00EA0B42"/>
    <w:rsid w:val="00EA1855"/>
    <w:rsid w:val="00EA2108"/>
    <w:rsid w:val="00EA36E1"/>
    <w:rsid w:val="00EA3871"/>
    <w:rsid w:val="00EA4112"/>
    <w:rsid w:val="00EA41FC"/>
    <w:rsid w:val="00EA5065"/>
    <w:rsid w:val="00EA53AA"/>
    <w:rsid w:val="00EA5B03"/>
    <w:rsid w:val="00EA6257"/>
    <w:rsid w:val="00EA63F0"/>
    <w:rsid w:val="00EA6788"/>
    <w:rsid w:val="00EA6BDD"/>
    <w:rsid w:val="00EA6C99"/>
    <w:rsid w:val="00EA7537"/>
    <w:rsid w:val="00EA7567"/>
    <w:rsid w:val="00EA75A5"/>
    <w:rsid w:val="00EA7775"/>
    <w:rsid w:val="00EA7D74"/>
    <w:rsid w:val="00EB0679"/>
    <w:rsid w:val="00EB18D6"/>
    <w:rsid w:val="00EB2E39"/>
    <w:rsid w:val="00EB3D33"/>
    <w:rsid w:val="00EB417E"/>
    <w:rsid w:val="00EB4584"/>
    <w:rsid w:val="00EB45AE"/>
    <w:rsid w:val="00EB4BB4"/>
    <w:rsid w:val="00EB5429"/>
    <w:rsid w:val="00EB544A"/>
    <w:rsid w:val="00EB565F"/>
    <w:rsid w:val="00EB5761"/>
    <w:rsid w:val="00EB6009"/>
    <w:rsid w:val="00EB60C5"/>
    <w:rsid w:val="00EB648B"/>
    <w:rsid w:val="00EB6D84"/>
    <w:rsid w:val="00EB71B3"/>
    <w:rsid w:val="00EB7CC8"/>
    <w:rsid w:val="00EC0299"/>
    <w:rsid w:val="00EC0930"/>
    <w:rsid w:val="00EC0FE4"/>
    <w:rsid w:val="00EC1381"/>
    <w:rsid w:val="00EC1C6F"/>
    <w:rsid w:val="00EC2913"/>
    <w:rsid w:val="00EC2B3A"/>
    <w:rsid w:val="00EC6568"/>
    <w:rsid w:val="00EC681C"/>
    <w:rsid w:val="00EC7130"/>
    <w:rsid w:val="00EC72C5"/>
    <w:rsid w:val="00EC7B0A"/>
    <w:rsid w:val="00ED030C"/>
    <w:rsid w:val="00ED082F"/>
    <w:rsid w:val="00ED0D76"/>
    <w:rsid w:val="00ED0DBF"/>
    <w:rsid w:val="00ED0FF8"/>
    <w:rsid w:val="00ED24CF"/>
    <w:rsid w:val="00ED2C38"/>
    <w:rsid w:val="00ED343C"/>
    <w:rsid w:val="00ED34F2"/>
    <w:rsid w:val="00ED39B6"/>
    <w:rsid w:val="00ED3C49"/>
    <w:rsid w:val="00ED418A"/>
    <w:rsid w:val="00ED42B3"/>
    <w:rsid w:val="00ED4A02"/>
    <w:rsid w:val="00ED4A3A"/>
    <w:rsid w:val="00ED61CF"/>
    <w:rsid w:val="00ED6727"/>
    <w:rsid w:val="00ED72C7"/>
    <w:rsid w:val="00ED756C"/>
    <w:rsid w:val="00ED7DCA"/>
    <w:rsid w:val="00ED7DF9"/>
    <w:rsid w:val="00EE088C"/>
    <w:rsid w:val="00EE08E8"/>
    <w:rsid w:val="00EE1B8C"/>
    <w:rsid w:val="00EE2A5C"/>
    <w:rsid w:val="00EE2DA7"/>
    <w:rsid w:val="00EE3443"/>
    <w:rsid w:val="00EE3698"/>
    <w:rsid w:val="00EE373A"/>
    <w:rsid w:val="00EE4084"/>
    <w:rsid w:val="00EE408F"/>
    <w:rsid w:val="00EE4AF6"/>
    <w:rsid w:val="00EE544E"/>
    <w:rsid w:val="00EE595E"/>
    <w:rsid w:val="00EE5CDC"/>
    <w:rsid w:val="00EE6FCF"/>
    <w:rsid w:val="00EF0155"/>
    <w:rsid w:val="00EF0324"/>
    <w:rsid w:val="00EF0D61"/>
    <w:rsid w:val="00EF1341"/>
    <w:rsid w:val="00EF13FC"/>
    <w:rsid w:val="00EF1871"/>
    <w:rsid w:val="00EF244D"/>
    <w:rsid w:val="00EF265A"/>
    <w:rsid w:val="00EF2D3F"/>
    <w:rsid w:val="00EF2F27"/>
    <w:rsid w:val="00EF2F3D"/>
    <w:rsid w:val="00EF3866"/>
    <w:rsid w:val="00EF4799"/>
    <w:rsid w:val="00EF49C9"/>
    <w:rsid w:val="00EF4A8E"/>
    <w:rsid w:val="00EF5473"/>
    <w:rsid w:val="00EF57F5"/>
    <w:rsid w:val="00EF5DD8"/>
    <w:rsid w:val="00EF5DF6"/>
    <w:rsid w:val="00EF6121"/>
    <w:rsid w:val="00EF72B4"/>
    <w:rsid w:val="00EF7A76"/>
    <w:rsid w:val="00EF7C33"/>
    <w:rsid w:val="00EF7C4C"/>
    <w:rsid w:val="00EF7F44"/>
    <w:rsid w:val="00F00578"/>
    <w:rsid w:val="00F0103F"/>
    <w:rsid w:val="00F01BD1"/>
    <w:rsid w:val="00F02630"/>
    <w:rsid w:val="00F031BE"/>
    <w:rsid w:val="00F036DE"/>
    <w:rsid w:val="00F03822"/>
    <w:rsid w:val="00F0382B"/>
    <w:rsid w:val="00F043B9"/>
    <w:rsid w:val="00F04653"/>
    <w:rsid w:val="00F04B95"/>
    <w:rsid w:val="00F04D53"/>
    <w:rsid w:val="00F04D7D"/>
    <w:rsid w:val="00F053F3"/>
    <w:rsid w:val="00F0602B"/>
    <w:rsid w:val="00F060F2"/>
    <w:rsid w:val="00F07387"/>
    <w:rsid w:val="00F07533"/>
    <w:rsid w:val="00F07602"/>
    <w:rsid w:val="00F1025B"/>
    <w:rsid w:val="00F10744"/>
    <w:rsid w:val="00F10BAF"/>
    <w:rsid w:val="00F10C03"/>
    <w:rsid w:val="00F11150"/>
    <w:rsid w:val="00F12647"/>
    <w:rsid w:val="00F12BC0"/>
    <w:rsid w:val="00F12F07"/>
    <w:rsid w:val="00F14111"/>
    <w:rsid w:val="00F1420F"/>
    <w:rsid w:val="00F145AC"/>
    <w:rsid w:val="00F1494C"/>
    <w:rsid w:val="00F15431"/>
    <w:rsid w:val="00F16D17"/>
    <w:rsid w:val="00F174DA"/>
    <w:rsid w:val="00F2059E"/>
    <w:rsid w:val="00F20727"/>
    <w:rsid w:val="00F2245B"/>
    <w:rsid w:val="00F227FD"/>
    <w:rsid w:val="00F2284A"/>
    <w:rsid w:val="00F22B15"/>
    <w:rsid w:val="00F22BD9"/>
    <w:rsid w:val="00F233D5"/>
    <w:rsid w:val="00F23DC1"/>
    <w:rsid w:val="00F24C71"/>
    <w:rsid w:val="00F24DE8"/>
    <w:rsid w:val="00F253FE"/>
    <w:rsid w:val="00F25413"/>
    <w:rsid w:val="00F255F0"/>
    <w:rsid w:val="00F25F7E"/>
    <w:rsid w:val="00F25F87"/>
    <w:rsid w:val="00F2624A"/>
    <w:rsid w:val="00F26AF2"/>
    <w:rsid w:val="00F27220"/>
    <w:rsid w:val="00F27C82"/>
    <w:rsid w:val="00F27C8F"/>
    <w:rsid w:val="00F27D82"/>
    <w:rsid w:val="00F31BB4"/>
    <w:rsid w:val="00F326F8"/>
    <w:rsid w:val="00F32AEB"/>
    <w:rsid w:val="00F3399F"/>
    <w:rsid w:val="00F33AA4"/>
    <w:rsid w:val="00F3423A"/>
    <w:rsid w:val="00F349F7"/>
    <w:rsid w:val="00F34BF9"/>
    <w:rsid w:val="00F34E3D"/>
    <w:rsid w:val="00F35071"/>
    <w:rsid w:val="00F353DC"/>
    <w:rsid w:val="00F35494"/>
    <w:rsid w:val="00F35619"/>
    <w:rsid w:val="00F35ACE"/>
    <w:rsid w:val="00F35C6F"/>
    <w:rsid w:val="00F36416"/>
    <w:rsid w:val="00F3658A"/>
    <w:rsid w:val="00F37634"/>
    <w:rsid w:val="00F37898"/>
    <w:rsid w:val="00F37BF8"/>
    <w:rsid w:val="00F40776"/>
    <w:rsid w:val="00F421C6"/>
    <w:rsid w:val="00F42B25"/>
    <w:rsid w:val="00F4308A"/>
    <w:rsid w:val="00F439F4"/>
    <w:rsid w:val="00F44370"/>
    <w:rsid w:val="00F44755"/>
    <w:rsid w:val="00F45E15"/>
    <w:rsid w:val="00F46955"/>
    <w:rsid w:val="00F46BAF"/>
    <w:rsid w:val="00F472CC"/>
    <w:rsid w:val="00F47949"/>
    <w:rsid w:val="00F47CAE"/>
    <w:rsid w:val="00F47D85"/>
    <w:rsid w:val="00F50475"/>
    <w:rsid w:val="00F51490"/>
    <w:rsid w:val="00F519B0"/>
    <w:rsid w:val="00F52E4C"/>
    <w:rsid w:val="00F531B9"/>
    <w:rsid w:val="00F534A7"/>
    <w:rsid w:val="00F538A9"/>
    <w:rsid w:val="00F53958"/>
    <w:rsid w:val="00F54223"/>
    <w:rsid w:val="00F570A4"/>
    <w:rsid w:val="00F57594"/>
    <w:rsid w:val="00F57A89"/>
    <w:rsid w:val="00F602FF"/>
    <w:rsid w:val="00F611A9"/>
    <w:rsid w:val="00F61ADC"/>
    <w:rsid w:val="00F6223E"/>
    <w:rsid w:val="00F62C08"/>
    <w:rsid w:val="00F62F88"/>
    <w:rsid w:val="00F64737"/>
    <w:rsid w:val="00F6485C"/>
    <w:rsid w:val="00F64C74"/>
    <w:rsid w:val="00F650D7"/>
    <w:rsid w:val="00F656FA"/>
    <w:rsid w:val="00F65A07"/>
    <w:rsid w:val="00F65DCF"/>
    <w:rsid w:val="00F67C87"/>
    <w:rsid w:val="00F70071"/>
    <w:rsid w:val="00F703AB"/>
    <w:rsid w:val="00F70805"/>
    <w:rsid w:val="00F70B40"/>
    <w:rsid w:val="00F71479"/>
    <w:rsid w:val="00F71DC8"/>
    <w:rsid w:val="00F72942"/>
    <w:rsid w:val="00F72B3D"/>
    <w:rsid w:val="00F72BA2"/>
    <w:rsid w:val="00F737EC"/>
    <w:rsid w:val="00F75BCD"/>
    <w:rsid w:val="00F75C69"/>
    <w:rsid w:val="00F7603B"/>
    <w:rsid w:val="00F762D3"/>
    <w:rsid w:val="00F76D62"/>
    <w:rsid w:val="00F77981"/>
    <w:rsid w:val="00F77F5C"/>
    <w:rsid w:val="00F802EE"/>
    <w:rsid w:val="00F8043D"/>
    <w:rsid w:val="00F80C40"/>
    <w:rsid w:val="00F80D99"/>
    <w:rsid w:val="00F80E83"/>
    <w:rsid w:val="00F81082"/>
    <w:rsid w:val="00F818CD"/>
    <w:rsid w:val="00F819F3"/>
    <w:rsid w:val="00F81C23"/>
    <w:rsid w:val="00F82B1A"/>
    <w:rsid w:val="00F836CF"/>
    <w:rsid w:val="00F838DE"/>
    <w:rsid w:val="00F83B26"/>
    <w:rsid w:val="00F854A8"/>
    <w:rsid w:val="00F85AA9"/>
    <w:rsid w:val="00F85DB9"/>
    <w:rsid w:val="00F85EED"/>
    <w:rsid w:val="00F86EEA"/>
    <w:rsid w:val="00F86F6D"/>
    <w:rsid w:val="00F870B7"/>
    <w:rsid w:val="00F915BE"/>
    <w:rsid w:val="00F91F97"/>
    <w:rsid w:val="00F9226A"/>
    <w:rsid w:val="00F93030"/>
    <w:rsid w:val="00F93646"/>
    <w:rsid w:val="00F93A4A"/>
    <w:rsid w:val="00F94FA4"/>
    <w:rsid w:val="00F951A0"/>
    <w:rsid w:val="00F9570B"/>
    <w:rsid w:val="00F957B2"/>
    <w:rsid w:val="00F95968"/>
    <w:rsid w:val="00F95CEB"/>
    <w:rsid w:val="00F962CE"/>
    <w:rsid w:val="00F962F0"/>
    <w:rsid w:val="00F966A0"/>
    <w:rsid w:val="00F96912"/>
    <w:rsid w:val="00F97636"/>
    <w:rsid w:val="00F97656"/>
    <w:rsid w:val="00FA1A6E"/>
    <w:rsid w:val="00FA2C2C"/>
    <w:rsid w:val="00FA345A"/>
    <w:rsid w:val="00FA378C"/>
    <w:rsid w:val="00FA4ECD"/>
    <w:rsid w:val="00FA5F26"/>
    <w:rsid w:val="00FA60C9"/>
    <w:rsid w:val="00FA66AB"/>
    <w:rsid w:val="00FB02E2"/>
    <w:rsid w:val="00FB0406"/>
    <w:rsid w:val="00FB0666"/>
    <w:rsid w:val="00FB0E30"/>
    <w:rsid w:val="00FB11F5"/>
    <w:rsid w:val="00FB137B"/>
    <w:rsid w:val="00FB2600"/>
    <w:rsid w:val="00FB3257"/>
    <w:rsid w:val="00FB32A5"/>
    <w:rsid w:val="00FB3B60"/>
    <w:rsid w:val="00FB3CD6"/>
    <w:rsid w:val="00FB4236"/>
    <w:rsid w:val="00FB43FF"/>
    <w:rsid w:val="00FB5022"/>
    <w:rsid w:val="00FB5744"/>
    <w:rsid w:val="00FB6C77"/>
    <w:rsid w:val="00FB72F3"/>
    <w:rsid w:val="00FB758A"/>
    <w:rsid w:val="00FC03C1"/>
    <w:rsid w:val="00FC0713"/>
    <w:rsid w:val="00FC17CA"/>
    <w:rsid w:val="00FC1914"/>
    <w:rsid w:val="00FC199E"/>
    <w:rsid w:val="00FC1AE8"/>
    <w:rsid w:val="00FC1BB3"/>
    <w:rsid w:val="00FC2B31"/>
    <w:rsid w:val="00FC356E"/>
    <w:rsid w:val="00FC3CB0"/>
    <w:rsid w:val="00FC40F3"/>
    <w:rsid w:val="00FC44C7"/>
    <w:rsid w:val="00FC53A0"/>
    <w:rsid w:val="00FC5F48"/>
    <w:rsid w:val="00FC61FF"/>
    <w:rsid w:val="00FC6592"/>
    <w:rsid w:val="00FC67B0"/>
    <w:rsid w:val="00FC6924"/>
    <w:rsid w:val="00FC70C5"/>
    <w:rsid w:val="00FC750E"/>
    <w:rsid w:val="00FC7854"/>
    <w:rsid w:val="00FD097D"/>
    <w:rsid w:val="00FD11C2"/>
    <w:rsid w:val="00FD11F2"/>
    <w:rsid w:val="00FD14AB"/>
    <w:rsid w:val="00FD2795"/>
    <w:rsid w:val="00FD31B3"/>
    <w:rsid w:val="00FD391E"/>
    <w:rsid w:val="00FD4B4D"/>
    <w:rsid w:val="00FD5E37"/>
    <w:rsid w:val="00FD68E8"/>
    <w:rsid w:val="00FD6C95"/>
    <w:rsid w:val="00FD7E3C"/>
    <w:rsid w:val="00FE1308"/>
    <w:rsid w:val="00FE1972"/>
    <w:rsid w:val="00FE26BC"/>
    <w:rsid w:val="00FE2C7A"/>
    <w:rsid w:val="00FE3B2A"/>
    <w:rsid w:val="00FE3E12"/>
    <w:rsid w:val="00FE3F36"/>
    <w:rsid w:val="00FE4B64"/>
    <w:rsid w:val="00FE4BB2"/>
    <w:rsid w:val="00FE4EF4"/>
    <w:rsid w:val="00FE5196"/>
    <w:rsid w:val="00FE52FD"/>
    <w:rsid w:val="00FE5484"/>
    <w:rsid w:val="00FE5522"/>
    <w:rsid w:val="00FE56C0"/>
    <w:rsid w:val="00FE5BB4"/>
    <w:rsid w:val="00FE5DEA"/>
    <w:rsid w:val="00FE61FD"/>
    <w:rsid w:val="00FE65E3"/>
    <w:rsid w:val="00FE7621"/>
    <w:rsid w:val="00FE7A71"/>
    <w:rsid w:val="00FE7C33"/>
    <w:rsid w:val="00FE7F17"/>
    <w:rsid w:val="00FF0CFC"/>
    <w:rsid w:val="00FF21E7"/>
    <w:rsid w:val="00FF22FC"/>
    <w:rsid w:val="00FF37EE"/>
    <w:rsid w:val="00FF3878"/>
    <w:rsid w:val="00FF3E45"/>
    <w:rsid w:val="00FF3F06"/>
    <w:rsid w:val="00FF468B"/>
    <w:rsid w:val="00FF4FA8"/>
    <w:rsid w:val="00FF5093"/>
    <w:rsid w:val="00FF5807"/>
    <w:rsid w:val="00FF604A"/>
    <w:rsid w:val="00FF6769"/>
    <w:rsid w:val="00FF68D5"/>
    <w:rsid w:val="00FF68E2"/>
    <w:rsid w:val="00FF6D4E"/>
    <w:rsid w:val="00FF73C9"/>
    <w:rsid w:val="00FF771E"/>
    <w:rsid w:val="00FF7E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8433"/>
    <o:shapelayout v:ext="edit">
      <o:idmap v:ext="edit" data="1"/>
    </o:shapelayout>
  </w:shapeDefaults>
  <w:decimalSymbol w:val="."/>
  <w:listSeparator w:val=","/>
  <w14:docId w14:val="39834BAA"/>
  <w15:docId w15:val="{33AD46F8-753C-4441-8D21-464607CB3A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51065"/>
    <w:pPr>
      <w:jc w:val="both"/>
    </w:pPr>
    <w:rPr>
      <w:rFonts w:ascii="Arial" w:hAnsi="Arial"/>
      <w:sz w:val="22"/>
      <w:szCs w:val="24"/>
    </w:rPr>
  </w:style>
  <w:style w:type="paragraph" w:styleId="Heading1">
    <w:name w:val="heading 1"/>
    <w:basedOn w:val="Normal"/>
    <w:next w:val="Normal"/>
    <w:link w:val="Heading1Char"/>
    <w:autoRedefine/>
    <w:qFormat/>
    <w:rsid w:val="00BD5EEE"/>
    <w:pPr>
      <w:numPr>
        <w:numId w:val="3"/>
      </w:numPr>
      <w:jc w:val="left"/>
      <w:outlineLvl w:val="0"/>
    </w:pPr>
    <w:rPr>
      <w:rFonts w:ascii="Arial Narrow" w:hAnsi="Arial Narrow" w:cs="Arial"/>
      <w:b/>
      <w:bCs/>
      <w:sz w:val="28"/>
      <w:szCs w:val="28"/>
      <w:u w:val="single"/>
    </w:rPr>
  </w:style>
  <w:style w:type="paragraph" w:styleId="Heading2">
    <w:name w:val="heading 2"/>
    <w:aliases w:val=" Char1"/>
    <w:basedOn w:val="Normal"/>
    <w:next w:val="Normal"/>
    <w:link w:val="Heading2Char"/>
    <w:qFormat/>
    <w:rsid w:val="00BB5A93"/>
    <w:pPr>
      <w:numPr>
        <w:ilvl w:val="1"/>
        <w:numId w:val="3"/>
      </w:numPr>
      <w:outlineLvl w:val="1"/>
    </w:pPr>
    <w:rPr>
      <w:rFonts w:ascii="Arial Narrow" w:hAnsi="Arial Narrow"/>
      <w:b/>
      <w:bCs/>
      <w:caps/>
      <w:u w:val="single"/>
    </w:rPr>
  </w:style>
  <w:style w:type="paragraph" w:styleId="Heading3">
    <w:name w:val="heading 3"/>
    <w:basedOn w:val="Heading2"/>
    <w:next w:val="Normal"/>
    <w:link w:val="Heading3Char"/>
    <w:qFormat/>
    <w:rsid w:val="00851065"/>
    <w:pPr>
      <w:numPr>
        <w:ilvl w:val="2"/>
      </w:numPr>
      <w:outlineLvl w:val="2"/>
    </w:pPr>
    <w:rPr>
      <w:rFonts w:cs="Arial"/>
      <w:szCs w:val="26"/>
    </w:rPr>
  </w:style>
  <w:style w:type="paragraph" w:styleId="Heading4">
    <w:name w:val="heading 4"/>
    <w:basedOn w:val="Normal"/>
    <w:next w:val="Normal"/>
    <w:link w:val="Heading4Char"/>
    <w:qFormat/>
    <w:rsid w:val="00851065"/>
    <w:pPr>
      <w:numPr>
        <w:ilvl w:val="3"/>
        <w:numId w:val="3"/>
      </w:numPr>
      <w:outlineLvl w:val="3"/>
    </w:pPr>
    <w:rPr>
      <w:rFonts w:ascii="Arial Narrow" w:hAnsi="Arial Narrow"/>
      <w:b/>
      <w:bCs/>
      <w:caps/>
      <w:szCs w:val="28"/>
      <w:u w:val="single"/>
    </w:rPr>
  </w:style>
  <w:style w:type="paragraph" w:styleId="Heading5">
    <w:name w:val="heading 5"/>
    <w:basedOn w:val="Normal"/>
    <w:next w:val="Normal"/>
    <w:qFormat/>
    <w:rsid w:val="00851065"/>
    <w:pPr>
      <w:keepNext/>
      <w:numPr>
        <w:ilvl w:val="4"/>
        <w:numId w:val="3"/>
      </w:numPr>
      <w:outlineLvl w:val="4"/>
    </w:pPr>
    <w:rPr>
      <w:rFonts w:ascii="Arial Narrow" w:hAnsi="Arial Narrow" w:cs="Arial"/>
      <w:b/>
      <w:caps/>
      <w:color w:val="000000"/>
      <w:u w:val="single"/>
    </w:rPr>
  </w:style>
  <w:style w:type="paragraph" w:styleId="Heading6">
    <w:name w:val="heading 6"/>
    <w:basedOn w:val="Normal"/>
    <w:next w:val="Normal"/>
    <w:qFormat/>
    <w:rsid w:val="00BB5A93"/>
    <w:pPr>
      <w:keepNext/>
      <w:numPr>
        <w:ilvl w:val="5"/>
        <w:numId w:val="3"/>
      </w:numPr>
      <w:outlineLvl w:val="5"/>
    </w:pPr>
    <w:rPr>
      <w:rFonts w:ascii="Arial Narrow" w:hAnsi="Arial Narrow" w:cs="Arial"/>
      <w:b/>
      <w:color w:val="000000"/>
      <w:u w:val="single"/>
    </w:rPr>
  </w:style>
  <w:style w:type="paragraph" w:styleId="Heading7">
    <w:name w:val="heading 7"/>
    <w:basedOn w:val="Normal"/>
    <w:next w:val="Normal"/>
    <w:qFormat/>
    <w:rsid w:val="00BB5A93"/>
    <w:pPr>
      <w:keepNext/>
      <w:numPr>
        <w:ilvl w:val="6"/>
        <w:numId w:val="3"/>
      </w:numPr>
      <w:spacing w:line="215" w:lineRule="exact"/>
      <w:jc w:val="left"/>
      <w:outlineLvl w:val="6"/>
    </w:pPr>
    <w:rPr>
      <w:rFonts w:ascii="Arial Narrow" w:hAnsi="Arial Narrow"/>
      <w:b/>
      <w:bCs/>
      <w:u w:val="single"/>
    </w:rPr>
  </w:style>
  <w:style w:type="paragraph" w:styleId="Heading8">
    <w:name w:val="heading 8"/>
    <w:basedOn w:val="Normal"/>
    <w:next w:val="Normal"/>
    <w:qFormat/>
    <w:rsid w:val="00BB5A93"/>
    <w:pPr>
      <w:keepNext/>
      <w:numPr>
        <w:ilvl w:val="7"/>
        <w:numId w:val="3"/>
      </w:numPr>
      <w:jc w:val="left"/>
      <w:outlineLvl w:val="7"/>
    </w:pPr>
    <w:rPr>
      <w:rFonts w:ascii="Arial Narrow" w:hAnsi="Arial Narrow"/>
      <w:b/>
      <w:iCs/>
      <w:u w:val="single"/>
    </w:rPr>
  </w:style>
  <w:style w:type="paragraph" w:styleId="Heading9">
    <w:name w:val="heading 9"/>
    <w:basedOn w:val="Normal"/>
    <w:next w:val="Normal"/>
    <w:qFormat/>
    <w:rsid w:val="00BB5A93"/>
    <w:pPr>
      <w:keepNext/>
      <w:numPr>
        <w:ilvl w:val="8"/>
        <w:numId w:val="3"/>
      </w:numPr>
      <w:jc w:val="left"/>
      <w:outlineLvl w:val="8"/>
    </w:pPr>
    <w:rPr>
      <w:rFonts w:ascii="Arial Narrow" w:hAnsi="Arial Narrow"/>
      <w:b/>
      <w:iCs/>
      <w:u w:val="single"/>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BulletList">
    <w:name w:val="1Bullet List"/>
    <w:rsid w:val="00A10421"/>
    <w:pPr>
      <w:tabs>
        <w:tab w:val="left" w:pos="720"/>
      </w:tabs>
      <w:autoSpaceDE w:val="0"/>
      <w:autoSpaceDN w:val="0"/>
      <w:adjustRightInd w:val="0"/>
      <w:ind w:left="720" w:hanging="720"/>
    </w:pPr>
    <w:rPr>
      <w:szCs w:val="24"/>
    </w:rPr>
  </w:style>
  <w:style w:type="paragraph" w:customStyle="1" w:styleId="2BulletList">
    <w:name w:val="2Bullet List"/>
    <w:rsid w:val="00A10421"/>
    <w:pPr>
      <w:tabs>
        <w:tab w:val="left" w:pos="720"/>
        <w:tab w:val="left" w:pos="1440"/>
      </w:tabs>
      <w:autoSpaceDE w:val="0"/>
      <w:autoSpaceDN w:val="0"/>
      <w:adjustRightInd w:val="0"/>
      <w:ind w:left="1440" w:hanging="720"/>
    </w:pPr>
    <w:rPr>
      <w:szCs w:val="24"/>
    </w:rPr>
  </w:style>
  <w:style w:type="paragraph" w:customStyle="1" w:styleId="3BulletList">
    <w:name w:val="3Bullet List"/>
    <w:rsid w:val="00A10421"/>
    <w:pPr>
      <w:tabs>
        <w:tab w:val="left" w:pos="720"/>
        <w:tab w:val="left" w:pos="1440"/>
        <w:tab w:val="left" w:pos="2160"/>
      </w:tabs>
      <w:autoSpaceDE w:val="0"/>
      <w:autoSpaceDN w:val="0"/>
      <w:adjustRightInd w:val="0"/>
      <w:ind w:left="2160" w:hanging="720"/>
    </w:pPr>
    <w:rPr>
      <w:szCs w:val="24"/>
    </w:rPr>
  </w:style>
  <w:style w:type="paragraph" w:customStyle="1" w:styleId="4BulletList">
    <w:name w:val="4Bullet List"/>
    <w:rsid w:val="00A10421"/>
    <w:pPr>
      <w:tabs>
        <w:tab w:val="left" w:pos="720"/>
        <w:tab w:val="left" w:pos="1440"/>
        <w:tab w:val="left" w:pos="2160"/>
        <w:tab w:val="left" w:pos="2880"/>
      </w:tabs>
      <w:autoSpaceDE w:val="0"/>
      <w:autoSpaceDN w:val="0"/>
      <w:adjustRightInd w:val="0"/>
      <w:ind w:left="2880" w:hanging="720"/>
    </w:pPr>
    <w:rPr>
      <w:szCs w:val="24"/>
    </w:rPr>
  </w:style>
  <w:style w:type="paragraph" w:customStyle="1" w:styleId="5BulletList">
    <w:name w:val="5Bullet List"/>
    <w:rsid w:val="00A10421"/>
    <w:pPr>
      <w:tabs>
        <w:tab w:val="left" w:pos="720"/>
        <w:tab w:val="left" w:pos="1440"/>
        <w:tab w:val="left" w:pos="2160"/>
        <w:tab w:val="left" w:pos="2880"/>
        <w:tab w:val="left" w:pos="3600"/>
      </w:tabs>
      <w:autoSpaceDE w:val="0"/>
      <w:autoSpaceDN w:val="0"/>
      <w:adjustRightInd w:val="0"/>
      <w:ind w:left="3600" w:hanging="720"/>
    </w:pPr>
    <w:rPr>
      <w:szCs w:val="24"/>
    </w:rPr>
  </w:style>
  <w:style w:type="paragraph" w:customStyle="1" w:styleId="6BulletList">
    <w:name w:val="6Bullet List"/>
    <w:rsid w:val="00A10421"/>
    <w:pPr>
      <w:tabs>
        <w:tab w:val="left" w:pos="720"/>
        <w:tab w:val="left" w:pos="1440"/>
        <w:tab w:val="left" w:pos="2160"/>
        <w:tab w:val="left" w:pos="2880"/>
        <w:tab w:val="left" w:pos="3600"/>
        <w:tab w:val="left" w:pos="4320"/>
      </w:tabs>
      <w:autoSpaceDE w:val="0"/>
      <w:autoSpaceDN w:val="0"/>
      <w:adjustRightInd w:val="0"/>
      <w:ind w:left="4320" w:hanging="720"/>
    </w:pPr>
    <w:rPr>
      <w:szCs w:val="24"/>
    </w:rPr>
  </w:style>
  <w:style w:type="paragraph" w:customStyle="1" w:styleId="7BulletList">
    <w:name w:val="7Bullet List"/>
    <w:rsid w:val="00A10421"/>
    <w:pPr>
      <w:tabs>
        <w:tab w:val="left" w:pos="720"/>
        <w:tab w:val="left" w:pos="1440"/>
        <w:tab w:val="left" w:pos="2160"/>
        <w:tab w:val="left" w:pos="2880"/>
        <w:tab w:val="left" w:pos="3600"/>
        <w:tab w:val="left" w:pos="4320"/>
        <w:tab w:val="left" w:pos="5040"/>
      </w:tabs>
      <w:autoSpaceDE w:val="0"/>
      <w:autoSpaceDN w:val="0"/>
      <w:adjustRightInd w:val="0"/>
      <w:ind w:left="5040" w:hanging="720"/>
    </w:pPr>
    <w:rPr>
      <w:szCs w:val="24"/>
    </w:rPr>
  </w:style>
  <w:style w:type="paragraph" w:customStyle="1" w:styleId="8BulletList">
    <w:name w:val="8Bullet List"/>
    <w:rsid w:val="00A10421"/>
    <w:pPr>
      <w:tabs>
        <w:tab w:val="left" w:pos="720"/>
        <w:tab w:val="left" w:pos="1440"/>
        <w:tab w:val="left" w:pos="2160"/>
        <w:tab w:val="left" w:pos="2880"/>
        <w:tab w:val="left" w:pos="3600"/>
        <w:tab w:val="left" w:pos="4320"/>
        <w:tab w:val="left" w:pos="5040"/>
        <w:tab w:val="left" w:pos="5760"/>
      </w:tabs>
      <w:autoSpaceDE w:val="0"/>
      <w:autoSpaceDN w:val="0"/>
      <w:adjustRightInd w:val="0"/>
      <w:ind w:left="5760" w:hanging="720"/>
    </w:pPr>
    <w:rPr>
      <w:szCs w:val="24"/>
    </w:rPr>
  </w:style>
  <w:style w:type="paragraph" w:styleId="Footer">
    <w:name w:val="footer"/>
    <w:basedOn w:val="Normal"/>
    <w:link w:val="FooterChar"/>
    <w:uiPriority w:val="99"/>
    <w:rsid w:val="00851065"/>
    <w:pPr>
      <w:tabs>
        <w:tab w:val="center" w:pos="4320"/>
        <w:tab w:val="right" w:pos="8640"/>
      </w:tabs>
      <w:autoSpaceDE w:val="0"/>
      <w:autoSpaceDN w:val="0"/>
      <w:adjustRightInd w:val="0"/>
    </w:pPr>
    <w:rPr>
      <w:sz w:val="20"/>
      <w:szCs w:val="20"/>
    </w:rPr>
  </w:style>
  <w:style w:type="character" w:styleId="PageNumber">
    <w:name w:val="page number"/>
    <w:basedOn w:val="DefaultParagraphFont"/>
    <w:rsid w:val="00A10421"/>
  </w:style>
  <w:style w:type="paragraph" w:styleId="BodyTextIndent">
    <w:name w:val="Body Text Indent"/>
    <w:basedOn w:val="Normal"/>
    <w:rsid w:val="00851065"/>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540" w:hanging="540"/>
    </w:pPr>
    <w:rPr>
      <w:rFonts w:ascii="Arial Narrow" w:hAnsi="Arial Narrow"/>
    </w:rPr>
  </w:style>
  <w:style w:type="paragraph" w:styleId="BodyTextIndent2">
    <w:name w:val="Body Text Indent 2"/>
    <w:basedOn w:val="Normal"/>
    <w:rsid w:val="00851065"/>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1080" w:hanging="1080"/>
    </w:pPr>
    <w:rPr>
      <w:rFonts w:ascii="Arial Narrow" w:hAnsi="Arial Narrow"/>
    </w:rPr>
  </w:style>
  <w:style w:type="paragraph" w:styleId="BodyTextIndent3">
    <w:name w:val="Body Text Indent 3"/>
    <w:basedOn w:val="Normal"/>
    <w:rsid w:val="00851065"/>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900" w:hanging="360"/>
    </w:pPr>
    <w:rPr>
      <w:rFonts w:ascii="Arial Narrow" w:hAnsi="Arial Narrow"/>
    </w:rPr>
  </w:style>
  <w:style w:type="paragraph" w:styleId="BodyText">
    <w:name w:val="Body Text"/>
    <w:basedOn w:val="Normal"/>
    <w:link w:val="BodyTextChar"/>
    <w:rsid w:val="003A15D2"/>
    <w:pPr>
      <w:ind w:left="360"/>
    </w:pPr>
    <w:rPr>
      <w:sz w:val="20"/>
      <w:lang w:val="x-none" w:eastAsia="x-none"/>
    </w:rPr>
  </w:style>
  <w:style w:type="paragraph" w:styleId="Header">
    <w:name w:val="header"/>
    <w:basedOn w:val="Normal"/>
    <w:link w:val="HeaderChar"/>
    <w:uiPriority w:val="99"/>
    <w:rsid w:val="00851065"/>
    <w:pPr>
      <w:tabs>
        <w:tab w:val="center" w:pos="4320"/>
        <w:tab w:val="right" w:pos="8640"/>
      </w:tabs>
    </w:pPr>
  </w:style>
  <w:style w:type="paragraph" w:styleId="TOC2">
    <w:name w:val="toc 2"/>
    <w:basedOn w:val="Normal"/>
    <w:next w:val="Normal"/>
    <w:autoRedefine/>
    <w:uiPriority w:val="39"/>
    <w:qFormat/>
    <w:rsid w:val="00851065"/>
    <w:pPr>
      <w:tabs>
        <w:tab w:val="right" w:leader="dot" w:pos="9990"/>
      </w:tabs>
      <w:ind w:left="240"/>
    </w:pPr>
    <w:rPr>
      <w:rFonts w:ascii="Arial Narrow" w:hAnsi="Arial Narrow"/>
      <w:caps/>
      <w:sz w:val="20"/>
    </w:rPr>
  </w:style>
  <w:style w:type="paragraph" w:styleId="TOC1">
    <w:name w:val="toc 1"/>
    <w:basedOn w:val="Normal"/>
    <w:next w:val="Normal"/>
    <w:autoRedefine/>
    <w:uiPriority w:val="39"/>
    <w:qFormat/>
    <w:rsid w:val="00851065"/>
    <w:pPr>
      <w:tabs>
        <w:tab w:val="right" w:leader="dot" w:pos="9990"/>
      </w:tabs>
      <w:spacing w:before="120" w:after="120"/>
    </w:pPr>
    <w:rPr>
      <w:rFonts w:ascii="Arial Narrow" w:hAnsi="Arial Narrow"/>
      <w:b/>
      <w:bCs/>
      <w:caps/>
      <w:sz w:val="20"/>
    </w:rPr>
  </w:style>
  <w:style w:type="paragraph" w:styleId="TOC3">
    <w:name w:val="toc 3"/>
    <w:basedOn w:val="Normal"/>
    <w:next w:val="Normal"/>
    <w:autoRedefine/>
    <w:uiPriority w:val="39"/>
    <w:qFormat/>
    <w:rsid w:val="00851065"/>
    <w:pPr>
      <w:tabs>
        <w:tab w:val="right" w:leader="dot" w:pos="9990"/>
      </w:tabs>
      <w:ind w:left="480" w:right="1048"/>
    </w:pPr>
    <w:rPr>
      <w:rFonts w:ascii="Arial Narrow" w:hAnsi="Arial Narrow"/>
      <w:iCs/>
      <w:caps/>
      <w:sz w:val="20"/>
    </w:rPr>
  </w:style>
  <w:style w:type="paragraph" w:styleId="TOC4">
    <w:name w:val="toc 4"/>
    <w:basedOn w:val="Normal"/>
    <w:next w:val="Normal"/>
    <w:autoRedefine/>
    <w:uiPriority w:val="39"/>
    <w:rsid w:val="00851065"/>
    <w:pPr>
      <w:ind w:left="720"/>
    </w:pPr>
    <w:rPr>
      <w:rFonts w:ascii="Arial Narrow" w:hAnsi="Arial Narrow"/>
      <w:caps/>
      <w:sz w:val="20"/>
      <w:szCs w:val="21"/>
    </w:rPr>
  </w:style>
  <w:style w:type="paragraph" w:styleId="TOC5">
    <w:name w:val="toc 5"/>
    <w:basedOn w:val="Normal"/>
    <w:autoRedefine/>
    <w:uiPriority w:val="39"/>
    <w:rsid w:val="00851065"/>
    <w:rPr>
      <w:rFonts w:ascii="Arial Narrow" w:hAnsi="Arial Narrow"/>
      <w:caps/>
      <w:sz w:val="20"/>
      <w:szCs w:val="21"/>
    </w:rPr>
  </w:style>
  <w:style w:type="paragraph" w:styleId="TOC6">
    <w:name w:val="toc 6"/>
    <w:basedOn w:val="Normal"/>
    <w:next w:val="Normal"/>
    <w:autoRedefine/>
    <w:uiPriority w:val="39"/>
    <w:rsid w:val="00851065"/>
    <w:pPr>
      <w:ind w:left="1200"/>
    </w:pPr>
    <w:rPr>
      <w:szCs w:val="21"/>
    </w:rPr>
  </w:style>
  <w:style w:type="paragraph" w:styleId="TOC7">
    <w:name w:val="toc 7"/>
    <w:basedOn w:val="Normal"/>
    <w:next w:val="Normal"/>
    <w:autoRedefine/>
    <w:uiPriority w:val="39"/>
    <w:rsid w:val="00851065"/>
    <w:pPr>
      <w:ind w:left="1440"/>
    </w:pPr>
    <w:rPr>
      <w:szCs w:val="21"/>
    </w:rPr>
  </w:style>
  <w:style w:type="paragraph" w:styleId="TOC8">
    <w:name w:val="toc 8"/>
    <w:basedOn w:val="Normal"/>
    <w:next w:val="Normal"/>
    <w:autoRedefine/>
    <w:uiPriority w:val="39"/>
    <w:rsid w:val="00851065"/>
    <w:pPr>
      <w:ind w:left="1680"/>
    </w:pPr>
    <w:rPr>
      <w:szCs w:val="21"/>
    </w:rPr>
  </w:style>
  <w:style w:type="paragraph" w:styleId="TOC9">
    <w:name w:val="toc 9"/>
    <w:basedOn w:val="Normal"/>
    <w:next w:val="Normal"/>
    <w:autoRedefine/>
    <w:uiPriority w:val="39"/>
    <w:rsid w:val="00851065"/>
    <w:pPr>
      <w:ind w:left="1920"/>
    </w:pPr>
    <w:rPr>
      <w:szCs w:val="21"/>
    </w:rPr>
  </w:style>
  <w:style w:type="character" w:styleId="Hyperlink">
    <w:name w:val="Hyperlink"/>
    <w:uiPriority w:val="99"/>
    <w:rsid w:val="00A10421"/>
    <w:rPr>
      <w:color w:val="0000FF"/>
      <w:u w:val="single"/>
    </w:rPr>
  </w:style>
  <w:style w:type="paragraph" w:styleId="BodyText2">
    <w:name w:val="Body Text 2"/>
    <w:basedOn w:val="Normal"/>
    <w:link w:val="BodyText2Char"/>
    <w:rsid w:val="0014411E"/>
    <w:pPr>
      <w:ind w:right="108"/>
    </w:pPr>
    <w:rPr>
      <w:rFonts w:eastAsia="MS Mincho"/>
      <w:szCs w:val="22"/>
    </w:rPr>
  </w:style>
  <w:style w:type="paragraph" w:styleId="BodyText3">
    <w:name w:val="Body Text 3"/>
    <w:basedOn w:val="BodyText2"/>
    <w:link w:val="BodyText3Char"/>
    <w:rsid w:val="0014411E"/>
  </w:style>
  <w:style w:type="character" w:styleId="CommentReference">
    <w:name w:val="annotation reference"/>
    <w:rsid w:val="00A10421"/>
    <w:rPr>
      <w:sz w:val="16"/>
      <w:szCs w:val="16"/>
    </w:rPr>
  </w:style>
  <w:style w:type="paragraph" w:styleId="CommentText">
    <w:name w:val="annotation text"/>
    <w:basedOn w:val="Normal"/>
    <w:link w:val="CommentTextChar"/>
    <w:uiPriority w:val="99"/>
    <w:rsid w:val="00851065"/>
    <w:rPr>
      <w:sz w:val="20"/>
      <w:szCs w:val="20"/>
    </w:rPr>
  </w:style>
  <w:style w:type="paragraph" w:customStyle="1" w:styleId="Style0">
    <w:name w:val="Style0"/>
    <w:rsid w:val="00A10421"/>
    <w:pPr>
      <w:autoSpaceDE w:val="0"/>
      <w:autoSpaceDN w:val="0"/>
      <w:adjustRightInd w:val="0"/>
    </w:pPr>
    <w:rPr>
      <w:rFonts w:ascii="Arial" w:hAnsi="Arial"/>
      <w:szCs w:val="24"/>
    </w:rPr>
  </w:style>
  <w:style w:type="character" w:styleId="FollowedHyperlink">
    <w:name w:val="FollowedHyperlink"/>
    <w:rsid w:val="00A10421"/>
    <w:rPr>
      <w:color w:val="800080"/>
      <w:u w:val="single"/>
    </w:rPr>
  </w:style>
  <w:style w:type="paragraph" w:styleId="Title">
    <w:name w:val="Title"/>
    <w:basedOn w:val="Normal"/>
    <w:qFormat/>
    <w:rsid w:val="00851065"/>
    <w:pPr>
      <w:autoSpaceDE w:val="0"/>
      <w:autoSpaceDN w:val="0"/>
      <w:adjustRightInd w:val="0"/>
      <w:jc w:val="center"/>
    </w:pPr>
    <w:rPr>
      <w:rFonts w:cs="Arial"/>
      <w:b/>
      <w:bCs/>
    </w:rPr>
  </w:style>
  <w:style w:type="paragraph" w:styleId="PlainText">
    <w:name w:val="Plain Text"/>
    <w:basedOn w:val="Normal"/>
    <w:link w:val="PlainTextChar"/>
    <w:rsid w:val="00851065"/>
    <w:rPr>
      <w:szCs w:val="22"/>
      <w:lang w:val="x-none" w:eastAsia="x-none"/>
    </w:rPr>
  </w:style>
  <w:style w:type="paragraph" w:customStyle="1" w:styleId="TxBrp2">
    <w:name w:val="TxBr_p2"/>
    <w:basedOn w:val="Normal"/>
    <w:rsid w:val="00851065"/>
    <w:pPr>
      <w:widowControl w:val="0"/>
      <w:tabs>
        <w:tab w:val="left" w:pos="204"/>
      </w:tabs>
      <w:autoSpaceDE w:val="0"/>
      <w:autoSpaceDN w:val="0"/>
      <w:adjustRightInd w:val="0"/>
      <w:spacing w:line="255" w:lineRule="atLeast"/>
    </w:pPr>
  </w:style>
  <w:style w:type="character" w:customStyle="1" w:styleId="Heading2Char">
    <w:name w:val="Heading 2 Char"/>
    <w:aliases w:val=" Char1 Char"/>
    <w:link w:val="Heading2"/>
    <w:rsid w:val="00BB5A93"/>
    <w:rPr>
      <w:rFonts w:ascii="Arial Narrow" w:hAnsi="Arial Narrow"/>
      <w:b/>
      <w:bCs/>
      <w:caps/>
      <w:sz w:val="22"/>
      <w:szCs w:val="24"/>
      <w:u w:val="single"/>
    </w:rPr>
  </w:style>
  <w:style w:type="character" w:customStyle="1" w:styleId="Heading3Char">
    <w:name w:val="Heading 3 Char"/>
    <w:link w:val="Heading3"/>
    <w:rsid w:val="00E835FD"/>
    <w:rPr>
      <w:rFonts w:ascii="Arial Narrow" w:hAnsi="Arial Narrow" w:cs="Arial"/>
      <w:b/>
      <w:bCs/>
      <w:caps/>
      <w:sz w:val="22"/>
      <w:szCs w:val="26"/>
      <w:u w:val="single"/>
    </w:rPr>
  </w:style>
  <w:style w:type="character" w:customStyle="1" w:styleId="Heading1Char">
    <w:name w:val="Heading 1 Char"/>
    <w:link w:val="Heading1"/>
    <w:rsid w:val="00BD5EEE"/>
    <w:rPr>
      <w:rFonts w:ascii="Arial Narrow" w:hAnsi="Arial Narrow" w:cs="Arial"/>
      <w:b/>
      <w:bCs/>
      <w:sz w:val="28"/>
      <w:szCs w:val="28"/>
      <w:u w:val="single"/>
    </w:rPr>
  </w:style>
  <w:style w:type="paragraph" w:styleId="Subtitle">
    <w:name w:val="Subtitle"/>
    <w:basedOn w:val="Normal"/>
    <w:qFormat/>
    <w:rsid w:val="00F053F3"/>
    <w:pPr>
      <w:overflowPunct w:val="0"/>
      <w:autoSpaceDE w:val="0"/>
      <w:autoSpaceDN w:val="0"/>
      <w:adjustRightInd w:val="0"/>
      <w:jc w:val="center"/>
      <w:textAlignment w:val="baseline"/>
    </w:pPr>
    <w:rPr>
      <w:b/>
      <w:sz w:val="20"/>
      <w:szCs w:val="20"/>
    </w:rPr>
  </w:style>
  <w:style w:type="paragraph" w:styleId="BalloonText">
    <w:name w:val="Balloon Text"/>
    <w:basedOn w:val="Normal"/>
    <w:semiHidden/>
    <w:rsid w:val="00851065"/>
    <w:rPr>
      <w:rFonts w:ascii="Tahoma" w:hAnsi="Tahoma" w:cs="Tahoma"/>
      <w:sz w:val="16"/>
      <w:szCs w:val="16"/>
    </w:rPr>
  </w:style>
  <w:style w:type="table" w:styleId="TableGrid">
    <w:name w:val="Table Grid"/>
    <w:basedOn w:val="TableNormal"/>
    <w:rsid w:val="00584B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Char">
    <w:name w:val="Body Text 2 Char"/>
    <w:link w:val="BodyText2"/>
    <w:rsid w:val="00885AF2"/>
    <w:rPr>
      <w:rFonts w:ascii="Arial" w:eastAsia="MS Mincho" w:hAnsi="Arial"/>
      <w:sz w:val="22"/>
      <w:szCs w:val="22"/>
      <w:lang w:val="en-US" w:eastAsia="en-US" w:bidi="ar-SA"/>
    </w:rPr>
  </w:style>
  <w:style w:type="paragraph" w:styleId="CommentSubject">
    <w:name w:val="annotation subject"/>
    <w:basedOn w:val="CommentText"/>
    <w:next w:val="CommentText"/>
    <w:semiHidden/>
    <w:rsid w:val="00851065"/>
    <w:rPr>
      <w:b/>
      <w:bCs/>
    </w:rPr>
  </w:style>
  <w:style w:type="paragraph" w:styleId="DocumentMap">
    <w:name w:val="Document Map"/>
    <w:basedOn w:val="Normal"/>
    <w:semiHidden/>
    <w:rsid w:val="00851065"/>
    <w:pPr>
      <w:shd w:val="clear" w:color="auto" w:fill="000080"/>
    </w:pPr>
    <w:rPr>
      <w:rFonts w:ascii="Tahoma" w:hAnsi="Tahoma" w:cs="Tahoma"/>
      <w:sz w:val="20"/>
      <w:szCs w:val="20"/>
    </w:rPr>
  </w:style>
  <w:style w:type="character" w:customStyle="1" w:styleId="BodyText3Char">
    <w:name w:val="Body Text 3 Char"/>
    <w:link w:val="BodyText3"/>
    <w:rsid w:val="0014411E"/>
    <w:rPr>
      <w:rFonts w:ascii="Arial" w:eastAsia="MS Mincho" w:hAnsi="Arial"/>
      <w:sz w:val="22"/>
      <w:szCs w:val="22"/>
      <w:lang w:val="en-US" w:eastAsia="en-US" w:bidi="ar-SA"/>
    </w:rPr>
  </w:style>
  <w:style w:type="paragraph" w:styleId="NormalWeb">
    <w:name w:val="Normal (Web)"/>
    <w:basedOn w:val="Normal"/>
    <w:uiPriority w:val="99"/>
    <w:rsid w:val="00851065"/>
    <w:pPr>
      <w:spacing w:before="100" w:beforeAutospacing="1" w:after="100" w:afterAutospacing="1"/>
    </w:pPr>
  </w:style>
  <w:style w:type="character" w:styleId="Strong">
    <w:name w:val="Strong"/>
    <w:uiPriority w:val="22"/>
    <w:qFormat/>
    <w:rsid w:val="00FF5093"/>
    <w:rPr>
      <w:b/>
      <w:bCs/>
    </w:rPr>
  </w:style>
  <w:style w:type="character" w:customStyle="1" w:styleId="BodyTextChar">
    <w:name w:val="Body Text Char"/>
    <w:link w:val="BodyText"/>
    <w:rsid w:val="008031AD"/>
    <w:rPr>
      <w:rFonts w:ascii="Arial" w:hAnsi="Arial"/>
      <w:szCs w:val="24"/>
    </w:rPr>
  </w:style>
  <w:style w:type="character" w:customStyle="1" w:styleId="PlainTextChar">
    <w:name w:val="Plain Text Char"/>
    <w:link w:val="PlainText"/>
    <w:rsid w:val="00667478"/>
    <w:rPr>
      <w:rFonts w:ascii="Arial" w:hAnsi="Arial"/>
      <w:sz w:val="22"/>
      <w:szCs w:val="22"/>
      <w:lang w:val="x-none" w:eastAsia="x-none"/>
    </w:rPr>
  </w:style>
  <w:style w:type="paragraph" w:customStyle="1" w:styleId="Default">
    <w:name w:val="Default"/>
    <w:rsid w:val="00CC1E8B"/>
    <w:pPr>
      <w:autoSpaceDE w:val="0"/>
      <w:autoSpaceDN w:val="0"/>
      <w:adjustRightInd w:val="0"/>
    </w:pPr>
    <w:rPr>
      <w:color w:val="000000"/>
      <w:sz w:val="24"/>
      <w:szCs w:val="24"/>
    </w:rPr>
  </w:style>
  <w:style w:type="character" w:customStyle="1" w:styleId="Heading3Char1">
    <w:name w:val="Heading 3 Char1"/>
    <w:aliases w:val="Heading 3 Char Char1"/>
    <w:rsid w:val="00EC7B0A"/>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851065"/>
    <w:rPr>
      <w:rFonts w:ascii="Verdana" w:hAnsi="Verdana"/>
      <w:sz w:val="20"/>
      <w:szCs w:val="20"/>
      <w:lang w:val="x-none" w:eastAsia="x-none"/>
    </w:rPr>
  </w:style>
  <w:style w:type="character" w:customStyle="1" w:styleId="FootnoteTextChar">
    <w:name w:val="Footnote Text Char"/>
    <w:link w:val="FootnoteText"/>
    <w:rsid w:val="00EE1B8C"/>
    <w:rPr>
      <w:rFonts w:ascii="Verdana" w:hAnsi="Verdana"/>
      <w:lang w:val="x-none" w:eastAsia="x-none"/>
    </w:rPr>
  </w:style>
  <w:style w:type="character" w:styleId="FootnoteReference">
    <w:name w:val="footnote reference"/>
    <w:unhideWhenUsed/>
    <w:rsid w:val="00EE1B8C"/>
    <w:rPr>
      <w:vertAlign w:val="superscript"/>
    </w:rPr>
  </w:style>
  <w:style w:type="paragraph" w:styleId="ListParagraph">
    <w:name w:val="List Paragraph"/>
    <w:basedOn w:val="Normal"/>
    <w:uiPriority w:val="34"/>
    <w:qFormat/>
    <w:rsid w:val="00851065"/>
    <w:pPr>
      <w:ind w:left="720"/>
    </w:pPr>
  </w:style>
  <w:style w:type="paragraph" w:styleId="NoSpacing">
    <w:name w:val="No Spacing"/>
    <w:uiPriority w:val="1"/>
    <w:qFormat/>
    <w:rsid w:val="00DB4DBC"/>
    <w:rPr>
      <w:sz w:val="24"/>
      <w:szCs w:val="24"/>
    </w:rPr>
  </w:style>
  <w:style w:type="character" w:customStyle="1" w:styleId="CommentTextChar">
    <w:name w:val="Comment Text Char"/>
    <w:basedOn w:val="DefaultParagraphFont"/>
    <w:link w:val="CommentText"/>
    <w:uiPriority w:val="99"/>
    <w:locked/>
    <w:rsid w:val="00E432D5"/>
    <w:rPr>
      <w:rFonts w:ascii="Arial" w:hAnsi="Arial"/>
    </w:rPr>
  </w:style>
  <w:style w:type="paragraph" w:styleId="ListBullet">
    <w:name w:val="List Bullet"/>
    <w:basedOn w:val="Normal"/>
    <w:rsid w:val="00851065"/>
    <w:pPr>
      <w:numPr>
        <w:numId w:val="2"/>
      </w:numPr>
      <w:contextualSpacing/>
    </w:pPr>
  </w:style>
  <w:style w:type="character" w:customStyle="1" w:styleId="Heading4Char">
    <w:name w:val="Heading 4 Char"/>
    <w:link w:val="Heading4"/>
    <w:rsid w:val="006467DE"/>
    <w:rPr>
      <w:rFonts w:ascii="Arial Narrow" w:hAnsi="Arial Narrow"/>
      <w:b/>
      <w:bCs/>
      <w:caps/>
      <w:sz w:val="22"/>
      <w:szCs w:val="28"/>
      <w:u w:val="single"/>
    </w:rPr>
  </w:style>
  <w:style w:type="character" w:customStyle="1" w:styleId="FooterChar">
    <w:name w:val="Footer Char"/>
    <w:basedOn w:val="DefaultParagraphFont"/>
    <w:link w:val="Footer"/>
    <w:uiPriority w:val="99"/>
    <w:rsid w:val="003836EE"/>
    <w:rPr>
      <w:rFonts w:ascii="Arial" w:hAnsi="Arial"/>
    </w:rPr>
  </w:style>
  <w:style w:type="paragraph" w:styleId="TOCHeading">
    <w:name w:val="TOC Heading"/>
    <w:basedOn w:val="Heading1"/>
    <w:next w:val="Normal"/>
    <w:uiPriority w:val="39"/>
    <w:semiHidden/>
    <w:unhideWhenUsed/>
    <w:qFormat/>
    <w:rsid w:val="00F52E4C"/>
    <w:pPr>
      <w:keepNext/>
      <w:keepLines/>
      <w:spacing w:before="480" w:line="276" w:lineRule="auto"/>
      <w:outlineLvl w:val="9"/>
    </w:pPr>
    <w:rPr>
      <w:rFonts w:ascii="Cambria" w:eastAsia="MS Gothic" w:hAnsi="Cambria" w:cs="Times New Roman"/>
      <w:color w:val="365F91"/>
      <w:lang w:eastAsia="ja-JP"/>
    </w:rPr>
  </w:style>
  <w:style w:type="paragraph" w:styleId="Revision">
    <w:name w:val="Revision"/>
    <w:hidden/>
    <w:uiPriority w:val="99"/>
    <w:semiHidden/>
    <w:rsid w:val="00A15D0B"/>
    <w:rPr>
      <w:sz w:val="24"/>
      <w:szCs w:val="24"/>
    </w:rPr>
  </w:style>
  <w:style w:type="character" w:customStyle="1" w:styleId="HeaderChar">
    <w:name w:val="Header Char"/>
    <w:link w:val="Header"/>
    <w:uiPriority w:val="99"/>
    <w:rsid w:val="00B67016"/>
    <w:rPr>
      <w:rFonts w:ascii="Arial" w:hAnsi="Arial"/>
      <w:sz w:val="22"/>
      <w:szCs w:val="24"/>
    </w:rPr>
  </w:style>
  <w:style w:type="paragraph" w:customStyle="1" w:styleId="bodytext20">
    <w:name w:val="bodytext2"/>
    <w:basedOn w:val="Normal"/>
    <w:rsid w:val="00851065"/>
    <w:pPr>
      <w:spacing w:line="360" w:lineRule="auto"/>
    </w:pPr>
    <w:rPr>
      <w:spacing w:val="-4"/>
      <w:sz w:val="20"/>
      <w:szCs w:val="20"/>
    </w:rPr>
  </w:style>
  <w:style w:type="character" w:styleId="Emphasis">
    <w:name w:val="Emphasis"/>
    <w:basedOn w:val="DefaultParagraphFont"/>
    <w:qFormat/>
    <w:rsid w:val="00CA6B5A"/>
    <w:rPr>
      <w:i/>
      <w:iCs/>
    </w:rPr>
  </w:style>
  <w:style w:type="character" w:styleId="IntenseEmphasis">
    <w:name w:val="Intense Emphasis"/>
    <w:basedOn w:val="DefaultParagraphFont"/>
    <w:uiPriority w:val="21"/>
    <w:qFormat/>
    <w:rsid w:val="00CA6B5A"/>
    <w:rPr>
      <w:b/>
      <w:bCs/>
      <w:i/>
      <w:iCs/>
      <w:color w:val="4F81BD" w:themeColor="accent1"/>
    </w:rPr>
  </w:style>
  <w:style w:type="paragraph" w:styleId="HTMLPreformatted">
    <w:name w:val="HTML Preformatted"/>
    <w:basedOn w:val="Normal"/>
    <w:link w:val="HTMLPreformattedChar"/>
    <w:uiPriority w:val="99"/>
    <w:unhideWhenUsed/>
    <w:rsid w:val="009B15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rsid w:val="009B15E1"/>
    <w:rPr>
      <w:rFonts w:ascii="Courier New" w:hAnsi="Courier New" w:cs="Courier Ne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203852">
      <w:bodyDiv w:val="1"/>
      <w:marLeft w:val="0"/>
      <w:marRight w:val="0"/>
      <w:marTop w:val="0"/>
      <w:marBottom w:val="0"/>
      <w:divBdr>
        <w:top w:val="none" w:sz="0" w:space="0" w:color="auto"/>
        <w:left w:val="none" w:sz="0" w:space="0" w:color="auto"/>
        <w:bottom w:val="none" w:sz="0" w:space="0" w:color="auto"/>
        <w:right w:val="none" w:sz="0" w:space="0" w:color="auto"/>
      </w:divBdr>
    </w:div>
    <w:div w:id="36513069">
      <w:bodyDiv w:val="1"/>
      <w:marLeft w:val="0"/>
      <w:marRight w:val="0"/>
      <w:marTop w:val="0"/>
      <w:marBottom w:val="0"/>
      <w:divBdr>
        <w:top w:val="none" w:sz="0" w:space="0" w:color="auto"/>
        <w:left w:val="none" w:sz="0" w:space="0" w:color="auto"/>
        <w:bottom w:val="none" w:sz="0" w:space="0" w:color="auto"/>
        <w:right w:val="none" w:sz="0" w:space="0" w:color="auto"/>
      </w:divBdr>
    </w:div>
    <w:div w:id="95372908">
      <w:bodyDiv w:val="1"/>
      <w:marLeft w:val="0"/>
      <w:marRight w:val="0"/>
      <w:marTop w:val="0"/>
      <w:marBottom w:val="0"/>
      <w:divBdr>
        <w:top w:val="none" w:sz="0" w:space="0" w:color="auto"/>
        <w:left w:val="none" w:sz="0" w:space="0" w:color="auto"/>
        <w:bottom w:val="none" w:sz="0" w:space="0" w:color="auto"/>
        <w:right w:val="none" w:sz="0" w:space="0" w:color="auto"/>
      </w:divBdr>
    </w:div>
    <w:div w:id="103889072">
      <w:bodyDiv w:val="1"/>
      <w:marLeft w:val="0"/>
      <w:marRight w:val="0"/>
      <w:marTop w:val="0"/>
      <w:marBottom w:val="0"/>
      <w:divBdr>
        <w:top w:val="none" w:sz="0" w:space="0" w:color="auto"/>
        <w:left w:val="none" w:sz="0" w:space="0" w:color="auto"/>
        <w:bottom w:val="none" w:sz="0" w:space="0" w:color="auto"/>
        <w:right w:val="none" w:sz="0" w:space="0" w:color="auto"/>
      </w:divBdr>
    </w:div>
    <w:div w:id="109587794">
      <w:bodyDiv w:val="1"/>
      <w:marLeft w:val="0"/>
      <w:marRight w:val="0"/>
      <w:marTop w:val="0"/>
      <w:marBottom w:val="0"/>
      <w:divBdr>
        <w:top w:val="none" w:sz="0" w:space="0" w:color="auto"/>
        <w:left w:val="none" w:sz="0" w:space="0" w:color="auto"/>
        <w:bottom w:val="none" w:sz="0" w:space="0" w:color="auto"/>
        <w:right w:val="none" w:sz="0" w:space="0" w:color="auto"/>
      </w:divBdr>
    </w:div>
    <w:div w:id="112795534">
      <w:bodyDiv w:val="1"/>
      <w:marLeft w:val="0"/>
      <w:marRight w:val="0"/>
      <w:marTop w:val="0"/>
      <w:marBottom w:val="0"/>
      <w:divBdr>
        <w:top w:val="none" w:sz="0" w:space="0" w:color="auto"/>
        <w:left w:val="none" w:sz="0" w:space="0" w:color="auto"/>
        <w:bottom w:val="none" w:sz="0" w:space="0" w:color="auto"/>
        <w:right w:val="none" w:sz="0" w:space="0" w:color="auto"/>
      </w:divBdr>
    </w:div>
    <w:div w:id="118184742">
      <w:bodyDiv w:val="1"/>
      <w:marLeft w:val="0"/>
      <w:marRight w:val="0"/>
      <w:marTop w:val="0"/>
      <w:marBottom w:val="0"/>
      <w:divBdr>
        <w:top w:val="none" w:sz="0" w:space="0" w:color="auto"/>
        <w:left w:val="none" w:sz="0" w:space="0" w:color="auto"/>
        <w:bottom w:val="none" w:sz="0" w:space="0" w:color="auto"/>
        <w:right w:val="none" w:sz="0" w:space="0" w:color="auto"/>
      </w:divBdr>
    </w:div>
    <w:div w:id="230041792">
      <w:bodyDiv w:val="1"/>
      <w:marLeft w:val="0"/>
      <w:marRight w:val="0"/>
      <w:marTop w:val="0"/>
      <w:marBottom w:val="0"/>
      <w:divBdr>
        <w:top w:val="none" w:sz="0" w:space="0" w:color="auto"/>
        <w:left w:val="none" w:sz="0" w:space="0" w:color="auto"/>
        <w:bottom w:val="none" w:sz="0" w:space="0" w:color="auto"/>
        <w:right w:val="none" w:sz="0" w:space="0" w:color="auto"/>
      </w:divBdr>
    </w:div>
    <w:div w:id="247272020">
      <w:bodyDiv w:val="1"/>
      <w:marLeft w:val="0"/>
      <w:marRight w:val="0"/>
      <w:marTop w:val="0"/>
      <w:marBottom w:val="0"/>
      <w:divBdr>
        <w:top w:val="none" w:sz="0" w:space="0" w:color="auto"/>
        <w:left w:val="none" w:sz="0" w:space="0" w:color="auto"/>
        <w:bottom w:val="none" w:sz="0" w:space="0" w:color="auto"/>
        <w:right w:val="none" w:sz="0" w:space="0" w:color="auto"/>
      </w:divBdr>
    </w:div>
    <w:div w:id="278029987">
      <w:bodyDiv w:val="1"/>
      <w:marLeft w:val="0"/>
      <w:marRight w:val="0"/>
      <w:marTop w:val="0"/>
      <w:marBottom w:val="0"/>
      <w:divBdr>
        <w:top w:val="none" w:sz="0" w:space="0" w:color="auto"/>
        <w:left w:val="none" w:sz="0" w:space="0" w:color="auto"/>
        <w:bottom w:val="none" w:sz="0" w:space="0" w:color="auto"/>
        <w:right w:val="none" w:sz="0" w:space="0" w:color="auto"/>
      </w:divBdr>
      <w:divsChild>
        <w:div w:id="1152526646">
          <w:marLeft w:val="0"/>
          <w:marRight w:val="0"/>
          <w:marTop w:val="0"/>
          <w:marBottom w:val="0"/>
          <w:divBdr>
            <w:top w:val="none" w:sz="0" w:space="0" w:color="auto"/>
            <w:left w:val="none" w:sz="0" w:space="0" w:color="auto"/>
            <w:bottom w:val="none" w:sz="0" w:space="0" w:color="auto"/>
            <w:right w:val="none" w:sz="0" w:space="0" w:color="auto"/>
          </w:divBdr>
          <w:divsChild>
            <w:div w:id="341862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6162622">
      <w:bodyDiv w:val="1"/>
      <w:marLeft w:val="0"/>
      <w:marRight w:val="0"/>
      <w:marTop w:val="0"/>
      <w:marBottom w:val="0"/>
      <w:divBdr>
        <w:top w:val="none" w:sz="0" w:space="0" w:color="auto"/>
        <w:left w:val="none" w:sz="0" w:space="0" w:color="auto"/>
        <w:bottom w:val="none" w:sz="0" w:space="0" w:color="auto"/>
        <w:right w:val="none" w:sz="0" w:space="0" w:color="auto"/>
      </w:divBdr>
    </w:div>
    <w:div w:id="299846225">
      <w:bodyDiv w:val="1"/>
      <w:marLeft w:val="0"/>
      <w:marRight w:val="0"/>
      <w:marTop w:val="0"/>
      <w:marBottom w:val="0"/>
      <w:divBdr>
        <w:top w:val="none" w:sz="0" w:space="0" w:color="auto"/>
        <w:left w:val="none" w:sz="0" w:space="0" w:color="auto"/>
        <w:bottom w:val="none" w:sz="0" w:space="0" w:color="auto"/>
        <w:right w:val="none" w:sz="0" w:space="0" w:color="auto"/>
      </w:divBdr>
    </w:div>
    <w:div w:id="406924995">
      <w:bodyDiv w:val="1"/>
      <w:marLeft w:val="750"/>
      <w:marRight w:val="0"/>
      <w:marTop w:val="0"/>
      <w:marBottom w:val="0"/>
      <w:divBdr>
        <w:top w:val="none" w:sz="0" w:space="0" w:color="auto"/>
        <w:left w:val="none" w:sz="0" w:space="0" w:color="auto"/>
        <w:bottom w:val="none" w:sz="0" w:space="0" w:color="auto"/>
        <w:right w:val="none" w:sz="0" w:space="0" w:color="auto"/>
      </w:divBdr>
    </w:div>
    <w:div w:id="469322844">
      <w:bodyDiv w:val="1"/>
      <w:marLeft w:val="0"/>
      <w:marRight w:val="0"/>
      <w:marTop w:val="0"/>
      <w:marBottom w:val="0"/>
      <w:divBdr>
        <w:top w:val="none" w:sz="0" w:space="0" w:color="auto"/>
        <w:left w:val="none" w:sz="0" w:space="0" w:color="auto"/>
        <w:bottom w:val="none" w:sz="0" w:space="0" w:color="auto"/>
        <w:right w:val="none" w:sz="0" w:space="0" w:color="auto"/>
      </w:divBdr>
    </w:div>
    <w:div w:id="496960818">
      <w:bodyDiv w:val="1"/>
      <w:marLeft w:val="0"/>
      <w:marRight w:val="0"/>
      <w:marTop w:val="0"/>
      <w:marBottom w:val="0"/>
      <w:divBdr>
        <w:top w:val="none" w:sz="0" w:space="0" w:color="auto"/>
        <w:left w:val="none" w:sz="0" w:space="0" w:color="auto"/>
        <w:bottom w:val="none" w:sz="0" w:space="0" w:color="auto"/>
        <w:right w:val="none" w:sz="0" w:space="0" w:color="auto"/>
      </w:divBdr>
    </w:div>
    <w:div w:id="507064148">
      <w:bodyDiv w:val="1"/>
      <w:marLeft w:val="0"/>
      <w:marRight w:val="0"/>
      <w:marTop w:val="0"/>
      <w:marBottom w:val="0"/>
      <w:divBdr>
        <w:top w:val="none" w:sz="0" w:space="0" w:color="auto"/>
        <w:left w:val="none" w:sz="0" w:space="0" w:color="auto"/>
        <w:bottom w:val="none" w:sz="0" w:space="0" w:color="auto"/>
        <w:right w:val="none" w:sz="0" w:space="0" w:color="auto"/>
      </w:divBdr>
    </w:div>
    <w:div w:id="586109431">
      <w:bodyDiv w:val="1"/>
      <w:marLeft w:val="0"/>
      <w:marRight w:val="0"/>
      <w:marTop w:val="0"/>
      <w:marBottom w:val="0"/>
      <w:divBdr>
        <w:top w:val="none" w:sz="0" w:space="0" w:color="auto"/>
        <w:left w:val="none" w:sz="0" w:space="0" w:color="auto"/>
        <w:bottom w:val="none" w:sz="0" w:space="0" w:color="auto"/>
        <w:right w:val="none" w:sz="0" w:space="0" w:color="auto"/>
      </w:divBdr>
    </w:div>
    <w:div w:id="613484899">
      <w:bodyDiv w:val="1"/>
      <w:marLeft w:val="0"/>
      <w:marRight w:val="0"/>
      <w:marTop w:val="0"/>
      <w:marBottom w:val="0"/>
      <w:divBdr>
        <w:top w:val="none" w:sz="0" w:space="0" w:color="auto"/>
        <w:left w:val="none" w:sz="0" w:space="0" w:color="auto"/>
        <w:bottom w:val="none" w:sz="0" w:space="0" w:color="auto"/>
        <w:right w:val="none" w:sz="0" w:space="0" w:color="auto"/>
      </w:divBdr>
    </w:div>
    <w:div w:id="652225285">
      <w:bodyDiv w:val="1"/>
      <w:marLeft w:val="0"/>
      <w:marRight w:val="0"/>
      <w:marTop w:val="0"/>
      <w:marBottom w:val="0"/>
      <w:divBdr>
        <w:top w:val="none" w:sz="0" w:space="0" w:color="auto"/>
        <w:left w:val="none" w:sz="0" w:space="0" w:color="auto"/>
        <w:bottom w:val="none" w:sz="0" w:space="0" w:color="auto"/>
        <w:right w:val="none" w:sz="0" w:space="0" w:color="auto"/>
      </w:divBdr>
    </w:div>
    <w:div w:id="654533071">
      <w:bodyDiv w:val="1"/>
      <w:marLeft w:val="0"/>
      <w:marRight w:val="0"/>
      <w:marTop w:val="0"/>
      <w:marBottom w:val="0"/>
      <w:divBdr>
        <w:top w:val="none" w:sz="0" w:space="0" w:color="auto"/>
        <w:left w:val="none" w:sz="0" w:space="0" w:color="auto"/>
        <w:bottom w:val="none" w:sz="0" w:space="0" w:color="auto"/>
        <w:right w:val="none" w:sz="0" w:space="0" w:color="auto"/>
      </w:divBdr>
    </w:div>
    <w:div w:id="664481686">
      <w:bodyDiv w:val="1"/>
      <w:marLeft w:val="0"/>
      <w:marRight w:val="0"/>
      <w:marTop w:val="0"/>
      <w:marBottom w:val="0"/>
      <w:divBdr>
        <w:top w:val="none" w:sz="0" w:space="0" w:color="auto"/>
        <w:left w:val="none" w:sz="0" w:space="0" w:color="auto"/>
        <w:bottom w:val="none" w:sz="0" w:space="0" w:color="auto"/>
        <w:right w:val="none" w:sz="0" w:space="0" w:color="auto"/>
      </w:divBdr>
    </w:div>
    <w:div w:id="670912396">
      <w:bodyDiv w:val="1"/>
      <w:marLeft w:val="0"/>
      <w:marRight w:val="0"/>
      <w:marTop w:val="0"/>
      <w:marBottom w:val="0"/>
      <w:divBdr>
        <w:top w:val="none" w:sz="0" w:space="0" w:color="auto"/>
        <w:left w:val="none" w:sz="0" w:space="0" w:color="auto"/>
        <w:bottom w:val="none" w:sz="0" w:space="0" w:color="auto"/>
        <w:right w:val="none" w:sz="0" w:space="0" w:color="auto"/>
      </w:divBdr>
    </w:div>
    <w:div w:id="679158727">
      <w:bodyDiv w:val="1"/>
      <w:marLeft w:val="0"/>
      <w:marRight w:val="0"/>
      <w:marTop w:val="0"/>
      <w:marBottom w:val="0"/>
      <w:divBdr>
        <w:top w:val="none" w:sz="0" w:space="0" w:color="auto"/>
        <w:left w:val="none" w:sz="0" w:space="0" w:color="auto"/>
        <w:bottom w:val="none" w:sz="0" w:space="0" w:color="auto"/>
        <w:right w:val="none" w:sz="0" w:space="0" w:color="auto"/>
      </w:divBdr>
    </w:div>
    <w:div w:id="712273387">
      <w:bodyDiv w:val="1"/>
      <w:marLeft w:val="0"/>
      <w:marRight w:val="0"/>
      <w:marTop w:val="0"/>
      <w:marBottom w:val="0"/>
      <w:divBdr>
        <w:top w:val="none" w:sz="0" w:space="0" w:color="auto"/>
        <w:left w:val="none" w:sz="0" w:space="0" w:color="auto"/>
        <w:bottom w:val="none" w:sz="0" w:space="0" w:color="auto"/>
        <w:right w:val="none" w:sz="0" w:space="0" w:color="auto"/>
      </w:divBdr>
    </w:div>
    <w:div w:id="716587580">
      <w:bodyDiv w:val="1"/>
      <w:marLeft w:val="0"/>
      <w:marRight w:val="0"/>
      <w:marTop w:val="0"/>
      <w:marBottom w:val="0"/>
      <w:divBdr>
        <w:top w:val="none" w:sz="0" w:space="0" w:color="auto"/>
        <w:left w:val="none" w:sz="0" w:space="0" w:color="auto"/>
        <w:bottom w:val="none" w:sz="0" w:space="0" w:color="auto"/>
        <w:right w:val="none" w:sz="0" w:space="0" w:color="auto"/>
      </w:divBdr>
    </w:div>
    <w:div w:id="730349940">
      <w:bodyDiv w:val="1"/>
      <w:marLeft w:val="0"/>
      <w:marRight w:val="0"/>
      <w:marTop w:val="0"/>
      <w:marBottom w:val="0"/>
      <w:divBdr>
        <w:top w:val="none" w:sz="0" w:space="0" w:color="auto"/>
        <w:left w:val="none" w:sz="0" w:space="0" w:color="auto"/>
        <w:bottom w:val="none" w:sz="0" w:space="0" w:color="auto"/>
        <w:right w:val="none" w:sz="0" w:space="0" w:color="auto"/>
      </w:divBdr>
    </w:div>
    <w:div w:id="774792258">
      <w:bodyDiv w:val="1"/>
      <w:marLeft w:val="0"/>
      <w:marRight w:val="0"/>
      <w:marTop w:val="0"/>
      <w:marBottom w:val="0"/>
      <w:divBdr>
        <w:top w:val="none" w:sz="0" w:space="0" w:color="auto"/>
        <w:left w:val="none" w:sz="0" w:space="0" w:color="auto"/>
        <w:bottom w:val="none" w:sz="0" w:space="0" w:color="auto"/>
        <w:right w:val="none" w:sz="0" w:space="0" w:color="auto"/>
      </w:divBdr>
    </w:div>
    <w:div w:id="834229322">
      <w:bodyDiv w:val="1"/>
      <w:marLeft w:val="0"/>
      <w:marRight w:val="0"/>
      <w:marTop w:val="0"/>
      <w:marBottom w:val="0"/>
      <w:divBdr>
        <w:top w:val="none" w:sz="0" w:space="0" w:color="auto"/>
        <w:left w:val="none" w:sz="0" w:space="0" w:color="auto"/>
        <w:bottom w:val="none" w:sz="0" w:space="0" w:color="auto"/>
        <w:right w:val="none" w:sz="0" w:space="0" w:color="auto"/>
      </w:divBdr>
    </w:div>
    <w:div w:id="864637212">
      <w:bodyDiv w:val="1"/>
      <w:marLeft w:val="0"/>
      <w:marRight w:val="0"/>
      <w:marTop w:val="0"/>
      <w:marBottom w:val="0"/>
      <w:divBdr>
        <w:top w:val="none" w:sz="0" w:space="0" w:color="auto"/>
        <w:left w:val="none" w:sz="0" w:space="0" w:color="auto"/>
        <w:bottom w:val="none" w:sz="0" w:space="0" w:color="auto"/>
        <w:right w:val="none" w:sz="0" w:space="0" w:color="auto"/>
      </w:divBdr>
      <w:divsChild>
        <w:div w:id="1341544058">
          <w:marLeft w:val="0"/>
          <w:marRight w:val="0"/>
          <w:marTop w:val="0"/>
          <w:marBottom w:val="0"/>
          <w:divBdr>
            <w:top w:val="none" w:sz="0" w:space="0" w:color="auto"/>
            <w:left w:val="single" w:sz="6" w:space="0" w:color="0E3673"/>
            <w:bottom w:val="none" w:sz="0" w:space="0" w:color="auto"/>
            <w:right w:val="single" w:sz="6" w:space="0" w:color="0E3673"/>
          </w:divBdr>
          <w:divsChild>
            <w:div w:id="74397849">
              <w:marLeft w:val="0"/>
              <w:marRight w:val="0"/>
              <w:marTop w:val="0"/>
              <w:marBottom w:val="0"/>
              <w:divBdr>
                <w:top w:val="none" w:sz="0" w:space="0" w:color="auto"/>
                <w:left w:val="single" w:sz="6" w:space="0" w:color="FFFFFF"/>
                <w:bottom w:val="none" w:sz="0" w:space="0" w:color="auto"/>
                <w:right w:val="single" w:sz="6" w:space="0" w:color="FFFFFF"/>
              </w:divBdr>
              <w:divsChild>
                <w:div w:id="2007393217">
                  <w:marLeft w:val="0"/>
                  <w:marRight w:val="0"/>
                  <w:marTop w:val="0"/>
                  <w:marBottom w:val="0"/>
                  <w:divBdr>
                    <w:top w:val="none" w:sz="0" w:space="0" w:color="auto"/>
                    <w:left w:val="none" w:sz="0" w:space="0" w:color="auto"/>
                    <w:bottom w:val="none" w:sz="0" w:space="0" w:color="auto"/>
                    <w:right w:val="none" w:sz="0" w:space="0" w:color="auto"/>
                  </w:divBdr>
                  <w:divsChild>
                    <w:div w:id="1491285249">
                      <w:marLeft w:val="225"/>
                      <w:marRight w:val="0"/>
                      <w:marTop w:val="225"/>
                      <w:marBottom w:val="375"/>
                      <w:divBdr>
                        <w:top w:val="none" w:sz="0" w:space="0" w:color="auto"/>
                        <w:left w:val="none" w:sz="0" w:space="0" w:color="auto"/>
                        <w:bottom w:val="none" w:sz="0" w:space="0" w:color="auto"/>
                        <w:right w:val="none" w:sz="0" w:space="0" w:color="auto"/>
                      </w:divBdr>
                      <w:divsChild>
                        <w:div w:id="1859929849">
                          <w:marLeft w:val="0"/>
                          <w:marRight w:val="22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27931483">
      <w:bodyDiv w:val="1"/>
      <w:marLeft w:val="0"/>
      <w:marRight w:val="0"/>
      <w:marTop w:val="0"/>
      <w:marBottom w:val="0"/>
      <w:divBdr>
        <w:top w:val="none" w:sz="0" w:space="0" w:color="auto"/>
        <w:left w:val="none" w:sz="0" w:space="0" w:color="auto"/>
        <w:bottom w:val="none" w:sz="0" w:space="0" w:color="auto"/>
        <w:right w:val="none" w:sz="0" w:space="0" w:color="auto"/>
      </w:divBdr>
    </w:div>
    <w:div w:id="988948054">
      <w:bodyDiv w:val="1"/>
      <w:marLeft w:val="0"/>
      <w:marRight w:val="0"/>
      <w:marTop w:val="0"/>
      <w:marBottom w:val="0"/>
      <w:divBdr>
        <w:top w:val="none" w:sz="0" w:space="0" w:color="auto"/>
        <w:left w:val="none" w:sz="0" w:space="0" w:color="auto"/>
        <w:bottom w:val="none" w:sz="0" w:space="0" w:color="auto"/>
        <w:right w:val="none" w:sz="0" w:space="0" w:color="auto"/>
      </w:divBdr>
    </w:div>
    <w:div w:id="1033385248">
      <w:bodyDiv w:val="1"/>
      <w:marLeft w:val="0"/>
      <w:marRight w:val="0"/>
      <w:marTop w:val="0"/>
      <w:marBottom w:val="0"/>
      <w:divBdr>
        <w:top w:val="none" w:sz="0" w:space="0" w:color="auto"/>
        <w:left w:val="none" w:sz="0" w:space="0" w:color="auto"/>
        <w:bottom w:val="none" w:sz="0" w:space="0" w:color="auto"/>
        <w:right w:val="none" w:sz="0" w:space="0" w:color="auto"/>
      </w:divBdr>
    </w:div>
    <w:div w:id="1057511537">
      <w:bodyDiv w:val="1"/>
      <w:marLeft w:val="0"/>
      <w:marRight w:val="0"/>
      <w:marTop w:val="0"/>
      <w:marBottom w:val="0"/>
      <w:divBdr>
        <w:top w:val="none" w:sz="0" w:space="0" w:color="auto"/>
        <w:left w:val="none" w:sz="0" w:space="0" w:color="auto"/>
        <w:bottom w:val="none" w:sz="0" w:space="0" w:color="auto"/>
        <w:right w:val="none" w:sz="0" w:space="0" w:color="auto"/>
      </w:divBdr>
    </w:div>
    <w:div w:id="1058165091">
      <w:bodyDiv w:val="1"/>
      <w:marLeft w:val="0"/>
      <w:marRight w:val="0"/>
      <w:marTop w:val="0"/>
      <w:marBottom w:val="0"/>
      <w:divBdr>
        <w:top w:val="none" w:sz="0" w:space="0" w:color="auto"/>
        <w:left w:val="none" w:sz="0" w:space="0" w:color="auto"/>
        <w:bottom w:val="none" w:sz="0" w:space="0" w:color="auto"/>
        <w:right w:val="none" w:sz="0" w:space="0" w:color="auto"/>
      </w:divBdr>
    </w:div>
    <w:div w:id="1064061323">
      <w:bodyDiv w:val="1"/>
      <w:marLeft w:val="0"/>
      <w:marRight w:val="0"/>
      <w:marTop w:val="0"/>
      <w:marBottom w:val="0"/>
      <w:divBdr>
        <w:top w:val="none" w:sz="0" w:space="0" w:color="auto"/>
        <w:left w:val="none" w:sz="0" w:space="0" w:color="auto"/>
        <w:bottom w:val="none" w:sz="0" w:space="0" w:color="auto"/>
        <w:right w:val="none" w:sz="0" w:space="0" w:color="auto"/>
      </w:divBdr>
    </w:div>
    <w:div w:id="1154226812">
      <w:bodyDiv w:val="1"/>
      <w:marLeft w:val="0"/>
      <w:marRight w:val="0"/>
      <w:marTop w:val="0"/>
      <w:marBottom w:val="0"/>
      <w:divBdr>
        <w:top w:val="none" w:sz="0" w:space="0" w:color="auto"/>
        <w:left w:val="none" w:sz="0" w:space="0" w:color="auto"/>
        <w:bottom w:val="none" w:sz="0" w:space="0" w:color="auto"/>
        <w:right w:val="none" w:sz="0" w:space="0" w:color="auto"/>
      </w:divBdr>
    </w:div>
    <w:div w:id="1239172223">
      <w:bodyDiv w:val="1"/>
      <w:marLeft w:val="0"/>
      <w:marRight w:val="0"/>
      <w:marTop w:val="0"/>
      <w:marBottom w:val="0"/>
      <w:divBdr>
        <w:top w:val="none" w:sz="0" w:space="0" w:color="auto"/>
        <w:left w:val="none" w:sz="0" w:space="0" w:color="auto"/>
        <w:bottom w:val="none" w:sz="0" w:space="0" w:color="auto"/>
        <w:right w:val="none" w:sz="0" w:space="0" w:color="auto"/>
      </w:divBdr>
    </w:div>
    <w:div w:id="1271933626">
      <w:bodyDiv w:val="1"/>
      <w:marLeft w:val="0"/>
      <w:marRight w:val="0"/>
      <w:marTop w:val="0"/>
      <w:marBottom w:val="0"/>
      <w:divBdr>
        <w:top w:val="none" w:sz="0" w:space="0" w:color="auto"/>
        <w:left w:val="none" w:sz="0" w:space="0" w:color="auto"/>
        <w:bottom w:val="none" w:sz="0" w:space="0" w:color="auto"/>
        <w:right w:val="none" w:sz="0" w:space="0" w:color="auto"/>
      </w:divBdr>
    </w:div>
    <w:div w:id="1294558664">
      <w:bodyDiv w:val="1"/>
      <w:marLeft w:val="0"/>
      <w:marRight w:val="0"/>
      <w:marTop w:val="0"/>
      <w:marBottom w:val="0"/>
      <w:divBdr>
        <w:top w:val="none" w:sz="0" w:space="0" w:color="auto"/>
        <w:left w:val="none" w:sz="0" w:space="0" w:color="auto"/>
        <w:bottom w:val="none" w:sz="0" w:space="0" w:color="auto"/>
        <w:right w:val="none" w:sz="0" w:space="0" w:color="auto"/>
      </w:divBdr>
    </w:div>
    <w:div w:id="1295327377">
      <w:bodyDiv w:val="1"/>
      <w:marLeft w:val="0"/>
      <w:marRight w:val="0"/>
      <w:marTop w:val="0"/>
      <w:marBottom w:val="0"/>
      <w:divBdr>
        <w:top w:val="none" w:sz="0" w:space="0" w:color="auto"/>
        <w:left w:val="none" w:sz="0" w:space="0" w:color="auto"/>
        <w:bottom w:val="none" w:sz="0" w:space="0" w:color="auto"/>
        <w:right w:val="none" w:sz="0" w:space="0" w:color="auto"/>
      </w:divBdr>
    </w:div>
    <w:div w:id="1327250960">
      <w:bodyDiv w:val="1"/>
      <w:marLeft w:val="0"/>
      <w:marRight w:val="0"/>
      <w:marTop w:val="0"/>
      <w:marBottom w:val="0"/>
      <w:divBdr>
        <w:top w:val="none" w:sz="0" w:space="0" w:color="auto"/>
        <w:left w:val="none" w:sz="0" w:space="0" w:color="auto"/>
        <w:bottom w:val="none" w:sz="0" w:space="0" w:color="auto"/>
        <w:right w:val="none" w:sz="0" w:space="0" w:color="auto"/>
      </w:divBdr>
    </w:div>
    <w:div w:id="1347829255">
      <w:bodyDiv w:val="1"/>
      <w:marLeft w:val="0"/>
      <w:marRight w:val="0"/>
      <w:marTop w:val="0"/>
      <w:marBottom w:val="0"/>
      <w:divBdr>
        <w:top w:val="none" w:sz="0" w:space="0" w:color="auto"/>
        <w:left w:val="none" w:sz="0" w:space="0" w:color="auto"/>
        <w:bottom w:val="none" w:sz="0" w:space="0" w:color="auto"/>
        <w:right w:val="none" w:sz="0" w:space="0" w:color="auto"/>
      </w:divBdr>
    </w:div>
    <w:div w:id="1365406781">
      <w:bodyDiv w:val="1"/>
      <w:marLeft w:val="0"/>
      <w:marRight w:val="0"/>
      <w:marTop w:val="0"/>
      <w:marBottom w:val="0"/>
      <w:divBdr>
        <w:top w:val="none" w:sz="0" w:space="0" w:color="auto"/>
        <w:left w:val="none" w:sz="0" w:space="0" w:color="auto"/>
        <w:bottom w:val="none" w:sz="0" w:space="0" w:color="auto"/>
        <w:right w:val="none" w:sz="0" w:space="0" w:color="auto"/>
      </w:divBdr>
    </w:div>
    <w:div w:id="1368525895">
      <w:bodyDiv w:val="1"/>
      <w:marLeft w:val="0"/>
      <w:marRight w:val="0"/>
      <w:marTop w:val="0"/>
      <w:marBottom w:val="0"/>
      <w:divBdr>
        <w:top w:val="none" w:sz="0" w:space="0" w:color="auto"/>
        <w:left w:val="none" w:sz="0" w:space="0" w:color="auto"/>
        <w:bottom w:val="none" w:sz="0" w:space="0" w:color="auto"/>
        <w:right w:val="none" w:sz="0" w:space="0" w:color="auto"/>
      </w:divBdr>
    </w:div>
    <w:div w:id="1384793417">
      <w:bodyDiv w:val="1"/>
      <w:marLeft w:val="0"/>
      <w:marRight w:val="0"/>
      <w:marTop w:val="0"/>
      <w:marBottom w:val="0"/>
      <w:divBdr>
        <w:top w:val="none" w:sz="0" w:space="0" w:color="auto"/>
        <w:left w:val="none" w:sz="0" w:space="0" w:color="auto"/>
        <w:bottom w:val="none" w:sz="0" w:space="0" w:color="auto"/>
        <w:right w:val="none" w:sz="0" w:space="0" w:color="auto"/>
      </w:divBdr>
    </w:div>
    <w:div w:id="1386876928">
      <w:bodyDiv w:val="1"/>
      <w:marLeft w:val="0"/>
      <w:marRight w:val="0"/>
      <w:marTop w:val="0"/>
      <w:marBottom w:val="0"/>
      <w:divBdr>
        <w:top w:val="none" w:sz="0" w:space="0" w:color="auto"/>
        <w:left w:val="none" w:sz="0" w:space="0" w:color="auto"/>
        <w:bottom w:val="none" w:sz="0" w:space="0" w:color="auto"/>
        <w:right w:val="none" w:sz="0" w:space="0" w:color="auto"/>
      </w:divBdr>
    </w:div>
    <w:div w:id="1431508677">
      <w:bodyDiv w:val="1"/>
      <w:marLeft w:val="0"/>
      <w:marRight w:val="0"/>
      <w:marTop w:val="0"/>
      <w:marBottom w:val="0"/>
      <w:divBdr>
        <w:top w:val="none" w:sz="0" w:space="0" w:color="auto"/>
        <w:left w:val="none" w:sz="0" w:space="0" w:color="auto"/>
        <w:bottom w:val="none" w:sz="0" w:space="0" w:color="auto"/>
        <w:right w:val="none" w:sz="0" w:space="0" w:color="auto"/>
      </w:divBdr>
    </w:div>
    <w:div w:id="1475947565">
      <w:bodyDiv w:val="1"/>
      <w:marLeft w:val="0"/>
      <w:marRight w:val="0"/>
      <w:marTop w:val="0"/>
      <w:marBottom w:val="0"/>
      <w:divBdr>
        <w:top w:val="none" w:sz="0" w:space="0" w:color="auto"/>
        <w:left w:val="none" w:sz="0" w:space="0" w:color="auto"/>
        <w:bottom w:val="none" w:sz="0" w:space="0" w:color="auto"/>
        <w:right w:val="none" w:sz="0" w:space="0" w:color="auto"/>
      </w:divBdr>
    </w:div>
    <w:div w:id="1544174010">
      <w:bodyDiv w:val="1"/>
      <w:marLeft w:val="0"/>
      <w:marRight w:val="0"/>
      <w:marTop w:val="0"/>
      <w:marBottom w:val="0"/>
      <w:divBdr>
        <w:top w:val="none" w:sz="0" w:space="0" w:color="auto"/>
        <w:left w:val="none" w:sz="0" w:space="0" w:color="auto"/>
        <w:bottom w:val="none" w:sz="0" w:space="0" w:color="auto"/>
        <w:right w:val="none" w:sz="0" w:space="0" w:color="auto"/>
      </w:divBdr>
      <w:divsChild>
        <w:div w:id="618681421">
          <w:marLeft w:val="0"/>
          <w:marRight w:val="0"/>
          <w:marTop w:val="0"/>
          <w:marBottom w:val="0"/>
          <w:divBdr>
            <w:top w:val="none" w:sz="0" w:space="0" w:color="auto"/>
            <w:left w:val="none" w:sz="0" w:space="0" w:color="auto"/>
            <w:bottom w:val="none" w:sz="0" w:space="0" w:color="auto"/>
            <w:right w:val="none" w:sz="0" w:space="0" w:color="auto"/>
          </w:divBdr>
        </w:div>
        <w:div w:id="927465751">
          <w:marLeft w:val="0"/>
          <w:marRight w:val="0"/>
          <w:marTop w:val="0"/>
          <w:marBottom w:val="0"/>
          <w:divBdr>
            <w:top w:val="none" w:sz="0" w:space="0" w:color="auto"/>
            <w:left w:val="none" w:sz="0" w:space="0" w:color="auto"/>
            <w:bottom w:val="none" w:sz="0" w:space="0" w:color="auto"/>
            <w:right w:val="none" w:sz="0" w:space="0" w:color="auto"/>
          </w:divBdr>
        </w:div>
        <w:div w:id="993029625">
          <w:marLeft w:val="0"/>
          <w:marRight w:val="0"/>
          <w:marTop w:val="0"/>
          <w:marBottom w:val="0"/>
          <w:divBdr>
            <w:top w:val="none" w:sz="0" w:space="0" w:color="auto"/>
            <w:left w:val="none" w:sz="0" w:space="0" w:color="auto"/>
            <w:bottom w:val="none" w:sz="0" w:space="0" w:color="auto"/>
            <w:right w:val="none" w:sz="0" w:space="0" w:color="auto"/>
          </w:divBdr>
        </w:div>
      </w:divsChild>
    </w:div>
    <w:div w:id="1588420571">
      <w:bodyDiv w:val="1"/>
      <w:marLeft w:val="0"/>
      <w:marRight w:val="0"/>
      <w:marTop w:val="0"/>
      <w:marBottom w:val="0"/>
      <w:divBdr>
        <w:top w:val="none" w:sz="0" w:space="0" w:color="auto"/>
        <w:left w:val="none" w:sz="0" w:space="0" w:color="auto"/>
        <w:bottom w:val="none" w:sz="0" w:space="0" w:color="auto"/>
        <w:right w:val="none" w:sz="0" w:space="0" w:color="auto"/>
      </w:divBdr>
    </w:div>
    <w:div w:id="1629970833">
      <w:bodyDiv w:val="1"/>
      <w:marLeft w:val="0"/>
      <w:marRight w:val="0"/>
      <w:marTop w:val="0"/>
      <w:marBottom w:val="0"/>
      <w:divBdr>
        <w:top w:val="none" w:sz="0" w:space="0" w:color="auto"/>
        <w:left w:val="none" w:sz="0" w:space="0" w:color="auto"/>
        <w:bottom w:val="none" w:sz="0" w:space="0" w:color="auto"/>
        <w:right w:val="none" w:sz="0" w:space="0" w:color="auto"/>
      </w:divBdr>
    </w:div>
    <w:div w:id="1680350100">
      <w:bodyDiv w:val="1"/>
      <w:marLeft w:val="0"/>
      <w:marRight w:val="0"/>
      <w:marTop w:val="0"/>
      <w:marBottom w:val="0"/>
      <w:divBdr>
        <w:top w:val="none" w:sz="0" w:space="0" w:color="auto"/>
        <w:left w:val="none" w:sz="0" w:space="0" w:color="auto"/>
        <w:bottom w:val="none" w:sz="0" w:space="0" w:color="auto"/>
        <w:right w:val="none" w:sz="0" w:space="0" w:color="auto"/>
      </w:divBdr>
    </w:div>
    <w:div w:id="1730611228">
      <w:bodyDiv w:val="1"/>
      <w:marLeft w:val="0"/>
      <w:marRight w:val="0"/>
      <w:marTop w:val="0"/>
      <w:marBottom w:val="0"/>
      <w:divBdr>
        <w:top w:val="none" w:sz="0" w:space="0" w:color="auto"/>
        <w:left w:val="none" w:sz="0" w:space="0" w:color="auto"/>
        <w:bottom w:val="none" w:sz="0" w:space="0" w:color="auto"/>
        <w:right w:val="none" w:sz="0" w:space="0" w:color="auto"/>
      </w:divBdr>
    </w:div>
    <w:div w:id="1805846969">
      <w:bodyDiv w:val="1"/>
      <w:marLeft w:val="0"/>
      <w:marRight w:val="0"/>
      <w:marTop w:val="0"/>
      <w:marBottom w:val="0"/>
      <w:divBdr>
        <w:top w:val="none" w:sz="0" w:space="0" w:color="auto"/>
        <w:left w:val="none" w:sz="0" w:space="0" w:color="auto"/>
        <w:bottom w:val="none" w:sz="0" w:space="0" w:color="auto"/>
        <w:right w:val="none" w:sz="0" w:space="0" w:color="auto"/>
      </w:divBdr>
    </w:div>
    <w:div w:id="1821457680">
      <w:bodyDiv w:val="1"/>
      <w:marLeft w:val="0"/>
      <w:marRight w:val="0"/>
      <w:marTop w:val="0"/>
      <w:marBottom w:val="0"/>
      <w:divBdr>
        <w:top w:val="none" w:sz="0" w:space="0" w:color="auto"/>
        <w:left w:val="none" w:sz="0" w:space="0" w:color="auto"/>
        <w:bottom w:val="none" w:sz="0" w:space="0" w:color="auto"/>
        <w:right w:val="none" w:sz="0" w:space="0" w:color="auto"/>
      </w:divBdr>
    </w:div>
    <w:div w:id="1849640713">
      <w:bodyDiv w:val="1"/>
      <w:marLeft w:val="0"/>
      <w:marRight w:val="0"/>
      <w:marTop w:val="0"/>
      <w:marBottom w:val="0"/>
      <w:divBdr>
        <w:top w:val="none" w:sz="0" w:space="0" w:color="auto"/>
        <w:left w:val="none" w:sz="0" w:space="0" w:color="auto"/>
        <w:bottom w:val="none" w:sz="0" w:space="0" w:color="auto"/>
        <w:right w:val="none" w:sz="0" w:space="0" w:color="auto"/>
      </w:divBdr>
    </w:div>
    <w:div w:id="1886021803">
      <w:bodyDiv w:val="1"/>
      <w:marLeft w:val="0"/>
      <w:marRight w:val="0"/>
      <w:marTop w:val="0"/>
      <w:marBottom w:val="0"/>
      <w:divBdr>
        <w:top w:val="none" w:sz="0" w:space="0" w:color="auto"/>
        <w:left w:val="none" w:sz="0" w:space="0" w:color="auto"/>
        <w:bottom w:val="none" w:sz="0" w:space="0" w:color="auto"/>
        <w:right w:val="none" w:sz="0" w:space="0" w:color="auto"/>
      </w:divBdr>
    </w:div>
    <w:div w:id="1932352298">
      <w:bodyDiv w:val="1"/>
      <w:marLeft w:val="0"/>
      <w:marRight w:val="0"/>
      <w:marTop w:val="0"/>
      <w:marBottom w:val="0"/>
      <w:divBdr>
        <w:top w:val="none" w:sz="0" w:space="0" w:color="auto"/>
        <w:left w:val="none" w:sz="0" w:space="0" w:color="auto"/>
        <w:bottom w:val="none" w:sz="0" w:space="0" w:color="auto"/>
        <w:right w:val="none" w:sz="0" w:space="0" w:color="auto"/>
      </w:divBdr>
    </w:div>
    <w:div w:id="1935086402">
      <w:bodyDiv w:val="1"/>
      <w:marLeft w:val="0"/>
      <w:marRight w:val="0"/>
      <w:marTop w:val="0"/>
      <w:marBottom w:val="0"/>
      <w:divBdr>
        <w:top w:val="none" w:sz="0" w:space="0" w:color="auto"/>
        <w:left w:val="none" w:sz="0" w:space="0" w:color="auto"/>
        <w:bottom w:val="none" w:sz="0" w:space="0" w:color="auto"/>
        <w:right w:val="none" w:sz="0" w:space="0" w:color="auto"/>
      </w:divBdr>
    </w:div>
    <w:div w:id="1942183974">
      <w:bodyDiv w:val="1"/>
      <w:marLeft w:val="0"/>
      <w:marRight w:val="0"/>
      <w:marTop w:val="0"/>
      <w:marBottom w:val="0"/>
      <w:divBdr>
        <w:top w:val="none" w:sz="0" w:space="0" w:color="auto"/>
        <w:left w:val="none" w:sz="0" w:space="0" w:color="auto"/>
        <w:bottom w:val="none" w:sz="0" w:space="0" w:color="auto"/>
        <w:right w:val="none" w:sz="0" w:space="0" w:color="auto"/>
      </w:divBdr>
    </w:div>
    <w:div w:id="2011593842">
      <w:bodyDiv w:val="1"/>
      <w:marLeft w:val="0"/>
      <w:marRight w:val="0"/>
      <w:marTop w:val="0"/>
      <w:marBottom w:val="0"/>
      <w:divBdr>
        <w:top w:val="none" w:sz="0" w:space="0" w:color="auto"/>
        <w:left w:val="none" w:sz="0" w:space="0" w:color="auto"/>
        <w:bottom w:val="none" w:sz="0" w:space="0" w:color="auto"/>
        <w:right w:val="none" w:sz="0" w:space="0" w:color="auto"/>
      </w:divBdr>
    </w:div>
    <w:div w:id="2089764467">
      <w:bodyDiv w:val="1"/>
      <w:marLeft w:val="0"/>
      <w:marRight w:val="0"/>
      <w:marTop w:val="0"/>
      <w:marBottom w:val="0"/>
      <w:divBdr>
        <w:top w:val="none" w:sz="0" w:space="0" w:color="auto"/>
        <w:left w:val="none" w:sz="0" w:space="0" w:color="auto"/>
        <w:bottom w:val="none" w:sz="0" w:space="0" w:color="auto"/>
        <w:right w:val="none" w:sz="0" w:space="0" w:color="auto"/>
      </w:divBdr>
    </w:div>
    <w:div w:id="2094160250">
      <w:bodyDiv w:val="1"/>
      <w:marLeft w:val="0"/>
      <w:marRight w:val="0"/>
      <w:marTop w:val="0"/>
      <w:marBottom w:val="0"/>
      <w:divBdr>
        <w:top w:val="none" w:sz="0" w:space="0" w:color="auto"/>
        <w:left w:val="none" w:sz="0" w:space="0" w:color="auto"/>
        <w:bottom w:val="none" w:sz="0" w:space="0" w:color="auto"/>
        <w:right w:val="none" w:sz="0" w:space="0" w:color="auto"/>
      </w:divBdr>
    </w:div>
    <w:div w:id="2095662166">
      <w:bodyDiv w:val="1"/>
      <w:marLeft w:val="0"/>
      <w:marRight w:val="0"/>
      <w:marTop w:val="0"/>
      <w:marBottom w:val="0"/>
      <w:divBdr>
        <w:top w:val="none" w:sz="0" w:space="0" w:color="auto"/>
        <w:left w:val="none" w:sz="0" w:space="0" w:color="auto"/>
        <w:bottom w:val="none" w:sz="0" w:space="0" w:color="auto"/>
        <w:right w:val="none" w:sz="0" w:space="0" w:color="auto"/>
      </w:divBdr>
    </w:div>
    <w:div w:id="2099791715">
      <w:bodyDiv w:val="1"/>
      <w:marLeft w:val="0"/>
      <w:marRight w:val="0"/>
      <w:marTop w:val="0"/>
      <w:marBottom w:val="0"/>
      <w:divBdr>
        <w:top w:val="none" w:sz="0" w:space="0" w:color="auto"/>
        <w:left w:val="none" w:sz="0" w:space="0" w:color="auto"/>
        <w:bottom w:val="none" w:sz="0" w:space="0" w:color="auto"/>
        <w:right w:val="none" w:sz="0" w:space="0" w:color="auto"/>
      </w:divBdr>
    </w:div>
    <w:div w:id="2115439846">
      <w:bodyDiv w:val="1"/>
      <w:marLeft w:val="0"/>
      <w:marRight w:val="0"/>
      <w:marTop w:val="0"/>
      <w:marBottom w:val="0"/>
      <w:divBdr>
        <w:top w:val="none" w:sz="0" w:space="0" w:color="auto"/>
        <w:left w:val="none" w:sz="0" w:space="0" w:color="auto"/>
        <w:bottom w:val="none" w:sz="0" w:space="0" w:color="auto"/>
        <w:right w:val="none" w:sz="0" w:space="0" w:color="auto"/>
      </w:divBdr>
    </w:div>
    <w:div w:id="2137216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webSettings" Target="webSettings.xml"/><Relationship Id="rId18" Type="http://schemas.openxmlformats.org/officeDocument/2006/relationships/oleObject" Target="embeddings/oleObject2.bin"/><Relationship Id="rId26" Type="http://schemas.openxmlformats.org/officeDocument/2006/relationships/hyperlink" Target="mailto:njstart@treas.nj.gov" TargetMode="External"/><Relationship Id="rId39" Type="http://schemas.openxmlformats.org/officeDocument/2006/relationships/footer" Target="footer2.xml"/><Relationship Id="rId21" Type="http://schemas.openxmlformats.org/officeDocument/2006/relationships/hyperlink" Target="http://www.state.nj.us/treasury/purchase/njstart/vendor.shtml" TargetMode="External"/><Relationship Id="rId34" Type="http://schemas.openxmlformats.org/officeDocument/2006/relationships/hyperlink" Target="http://www.njconsumeraffairs.gov/OWM/Applications/Registration-Application-for-Commercial-Weighing-and-Measuring-Devices.pdf" TargetMode="External"/><Relationship Id="rId42" Type="http://schemas.openxmlformats.org/officeDocument/2006/relationships/hyperlink" Target="http://www.state.nj.us/treasury/purchase/forms.shtml" TargetMode="External"/><Relationship Id="rId47" Type="http://schemas.openxmlformats.org/officeDocument/2006/relationships/hyperlink" Target="http://www.state.nj.us/treasury/purchase/forms.shtml" TargetMode="External"/><Relationship Id="rId50" Type="http://schemas.openxmlformats.org/officeDocument/2006/relationships/hyperlink" Target="http://www.state.nj.us/treasury/purchase/forms.shtml" TargetMode="External"/><Relationship Id="rId55" Type="http://schemas.openxmlformats.org/officeDocument/2006/relationships/hyperlink" Target="http://www.state.nj.us/treasury/purchase/njstart/vendor.shtml" TargetMode="External"/><Relationship Id="rId63" Type="http://schemas.openxmlformats.org/officeDocument/2006/relationships/hyperlink" Target="mailto:NJSupplierReports@treas.nj.gov" TargetMode="External"/><Relationship Id="rId68" Type="http://schemas.openxmlformats.org/officeDocument/2006/relationships/hyperlink" Target="http://www.state.nj.us/treasury/purchase/njstart/vendor.shtml" TargetMode="External"/><Relationship Id="rId76" Type="http://schemas.openxmlformats.org/officeDocument/2006/relationships/theme" Target="theme/theme1.xml"/><Relationship Id="rId7" Type="http://schemas.openxmlformats.org/officeDocument/2006/relationships/customXml" Target="../customXml/item7.xml"/><Relationship Id="rId71" Type="http://schemas.openxmlformats.org/officeDocument/2006/relationships/hyperlink" Target="http://www.elec.state.nj.us/" TargetMode="External"/><Relationship Id="rId2" Type="http://schemas.openxmlformats.org/officeDocument/2006/relationships/customXml" Target="../customXml/item2.xml"/><Relationship Id="rId16" Type="http://schemas.openxmlformats.org/officeDocument/2006/relationships/image" Target="media/image1.png"/><Relationship Id="rId29" Type="http://schemas.openxmlformats.org/officeDocument/2006/relationships/image" Target="cid:image001.jpg@01D0E0CA.D3D2D650" TargetMode="External"/><Relationship Id="rId11" Type="http://schemas.openxmlformats.org/officeDocument/2006/relationships/styles" Target="styles.xml"/><Relationship Id="rId24" Type="http://schemas.openxmlformats.org/officeDocument/2006/relationships/hyperlink" Target="http://www.state.nj.us/treasury/purchase/njstart/vendor.shtml" TargetMode="External"/><Relationship Id="rId32" Type="http://schemas.openxmlformats.org/officeDocument/2006/relationships/hyperlink" Target="http://www.state.nj.us/treasury/purchase/njstart/vendor.shtml" TargetMode="External"/><Relationship Id="rId37" Type="http://schemas.openxmlformats.org/officeDocument/2006/relationships/hyperlink" Target="mailto:NJState@energysolve.com" TargetMode="External"/><Relationship Id="rId40" Type="http://schemas.openxmlformats.org/officeDocument/2006/relationships/hyperlink" Target="http://www.state.nj.us/treasury/purchase/njstart/vendor.shtml" TargetMode="External"/><Relationship Id="rId45" Type="http://schemas.openxmlformats.org/officeDocument/2006/relationships/hyperlink" Target="http://www.state.nj.us/treasury/purchase/forms.shtml" TargetMode="External"/><Relationship Id="rId53" Type="http://schemas.openxmlformats.org/officeDocument/2006/relationships/hyperlink" Target="http://www.state.nj.us/treasury/purchase/forms.shtml" TargetMode="External"/><Relationship Id="rId58" Type="http://schemas.openxmlformats.org/officeDocument/2006/relationships/hyperlink" Target="http://www.njstart.gov/" TargetMode="External"/><Relationship Id="rId66" Type="http://schemas.openxmlformats.org/officeDocument/2006/relationships/hyperlink" Target="http://www.state.nj.us/treasury/purchase/forms.shtml" TargetMode="External"/><Relationship Id="rId74" Type="http://schemas.openxmlformats.org/officeDocument/2006/relationships/hyperlink" Target="http://www.state.nj.us/treasury/contract_compliance" TargetMode="External"/><Relationship Id="rId5" Type="http://schemas.openxmlformats.org/officeDocument/2006/relationships/customXml" Target="../customXml/item5.xml"/><Relationship Id="rId15" Type="http://schemas.openxmlformats.org/officeDocument/2006/relationships/endnotes" Target="endnotes.xml"/><Relationship Id="rId23" Type="http://schemas.openxmlformats.org/officeDocument/2006/relationships/hyperlink" Target="http://www.state.nj.us/treasury/purchase/noa/contracts/t1372_15-x-23228.shtml" TargetMode="External"/><Relationship Id="rId28" Type="http://schemas.openxmlformats.org/officeDocument/2006/relationships/image" Target="media/image2.jpeg"/><Relationship Id="rId36" Type="http://schemas.openxmlformats.org/officeDocument/2006/relationships/hyperlink" Target="http://www.state.nj.us/emp/docs/pdf/081022_emp.pdf" TargetMode="External"/><Relationship Id="rId49" Type="http://schemas.openxmlformats.org/officeDocument/2006/relationships/hyperlink" Target="http://www.state.nj.us/treasury/purchase/njstart/vendor.shtml" TargetMode="External"/><Relationship Id="rId57" Type="http://schemas.openxmlformats.org/officeDocument/2006/relationships/hyperlink" Target="http://www.state.nj.us/treasury/purchase/forms.shtml" TargetMode="External"/><Relationship Id="rId61" Type="http://schemas.openxmlformats.org/officeDocument/2006/relationships/hyperlink" Target="http://www.state.nj.us/treasury/purchase/njstart/vendor.shtml" TargetMode="External"/><Relationship Id="rId10" Type="http://schemas.openxmlformats.org/officeDocument/2006/relationships/numbering" Target="numbering.xml"/><Relationship Id="rId19" Type="http://schemas.openxmlformats.org/officeDocument/2006/relationships/hyperlink" Target="http://www.njstart.gov" TargetMode="External"/><Relationship Id="rId31" Type="http://schemas.openxmlformats.org/officeDocument/2006/relationships/hyperlink" Target="http://www.state.nj.us/treasury/purchase/njstart/vendor.shtml" TargetMode="External"/><Relationship Id="rId44" Type="http://schemas.openxmlformats.org/officeDocument/2006/relationships/hyperlink" Target="http://www.state.nj.us/treasury/purchase/njstart/vendor.shtml" TargetMode="External"/><Relationship Id="rId52" Type="http://schemas.openxmlformats.org/officeDocument/2006/relationships/hyperlink" Target="http://www.state.nj.us/treasury/purchase/njstart/vendor.shtml" TargetMode="External"/><Relationship Id="rId60" Type="http://schemas.openxmlformats.org/officeDocument/2006/relationships/hyperlink" Target="http://www.state.nj.us/treasury/purchase/njstart/vendor.shtml" TargetMode="External"/><Relationship Id="rId65" Type="http://schemas.openxmlformats.org/officeDocument/2006/relationships/hyperlink" Target="http://www.state.nj.us/treasury/purchase/forms/eo134/Chapter51.pdf" TargetMode="External"/><Relationship Id="rId73" Type="http://schemas.openxmlformats.org/officeDocument/2006/relationships/hyperlink" Target="http://www.nj.gov/treasury/purchase/forms/Vendor_Timesheet.xls" TargetMode="External"/><Relationship Id="rId4" Type="http://schemas.openxmlformats.org/officeDocument/2006/relationships/customXml" Target="../customXml/item4.xml"/><Relationship Id="rId9" Type="http://schemas.openxmlformats.org/officeDocument/2006/relationships/customXml" Target="../customXml/item9.xml"/><Relationship Id="rId14" Type="http://schemas.openxmlformats.org/officeDocument/2006/relationships/footnotes" Target="footnotes.xml"/><Relationship Id="rId22" Type="http://schemas.openxmlformats.org/officeDocument/2006/relationships/hyperlink" Target="http://www.state.nj.us/treasury/purchase/pricelists.shtml" TargetMode="External"/><Relationship Id="rId27" Type="http://schemas.openxmlformats.org/officeDocument/2006/relationships/hyperlink" Target="https://www.njstart.gov/bso/" TargetMode="External"/><Relationship Id="rId30" Type="http://schemas.openxmlformats.org/officeDocument/2006/relationships/hyperlink" Target="http://www.state.nj.us/treasury/purchase/njstart/vendor.shtml" TargetMode="External"/><Relationship Id="rId35" Type="http://schemas.openxmlformats.org/officeDocument/2006/relationships/hyperlink" Target="http://www.nj.gov/dep/dwq/pdf/existing_highway_permit_final_2_27_09.pdf" TargetMode="External"/><Relationship Id="rId43" Type="http://schemas.openxmlformats.org/officeDocument/2006/relationships/hyperlink" Target="http://www.state.nj.us/treasury/purchase/njstart/vendor.shtml" TargetMode="External"/><Relationship Id="rId48" Type="http://schemas.openxmlformats.org/officeDocument/2006/relationships/hyperlink" Target="http://www.njstart.gov" TargetMode="External"/><Relationship Id="rId56" Type="http://schemas.openxmlformats.org/officeDocument/2006/relationships/hyperlink" Target="http://www.state.nj.us/treasury/revenue/busregcert.shtml" TargetMode="External"/><Relationship Id="rId64" Type="http://schemas.openxmlformats.org/officeDocument/2006/relationships/hyperlink" Target="http://www.state.nj.us/treasury/purchase/forms/eo134/Chapter51.pdf" TargetMode="External"/><Relationship Id="rId69" Type="http://schemas.openxmlformats.org/officeDocument/2006/relationships/hyperlink" Target="http://www.nj.gov/treasury/purchase/forms/AA_%20Supplement.pdf" TargetMode="External"/><Relationship Id="rId8" Type="http://schemas.openxmlformats.org/officeDocument/2006/relationships/customXml" Target="../customXml/item8.xml"/><Relationship Id="rId51" Type="http://schemas.openxmlformats.org/officeDocument/2006/relationships/hyperlink" Target="http://www.njstart.gov" TargetMode="External"/><Relationship Id="rId72" Type="http://schemas.openxmlformats.org/officeDocument/2006/relationships/hyperlink" Target="mailto:ccau.certificate@treas.nj.gov" TargetMode="External"/><Relationship Id="rId3" Type="http://schemas.openxmlformats.org/officeDocument/2006/relationships/customXml" Target="../customXml/item3.xml"/><Relationship Id="rId12" Type="http://schemas.openxmlformats.org/officeDocument/2006/relationships/settings" Target="settings.xml"/><Relationship Id="rId17" Type="http://schemas.openxmlformats.org/officeDocument/2006/relationships/oleObject" Target="embeddings/oleObject1.bin"/><Relationship Id="rId25" Type="http://schemas.openxmlformats.org/officeDocument/2006/relationships/hyperlink" Target="http://www.state.nj.us/treasury/purchase/directions.shtml" TargetMode="External"/><Relationship Id="rId33" Type="http://schemas.openxmlformats.org/officeDocument/2006/relationships/hyperlink" Target="http://www.state.nj.us/treasury/purchase/fuel/" TargetMode="External"/><Relationship Id="rId38" Type="http://schemas.openxmlformats.org/officeDocument/2006/relationships/footer" Target="footer1.xml"/><Relationship Id="rId46" Type="http://schemas.openxmlformats.org/officeDocument/2006/relationships/hyperlink" Target="http://www.state.nj.us/treasury/purchase/ethics_guide.shtml" TargetMode="External"/><Relationship Id="rId59" Type="http://schemas.openxmlformats.org/officeDocument/2006/relationships/hyperlink" Target="http://www.state.nj.us/treasury/purchase/njstart/vendor.shtml" TargetMode="External"/><Relationship Id="rId67" Type="http://schemas.openxmlformats.org/officeDocument/2006/relationships/hyperlink" Target="http://www.njstart.gov/" TargetMode="External"/><Relationship Id="rId20" Type="http://schemas.openxmlformats.org/officeDocument/2006/relationships/hyperlink" Target="http://www.state.nj.us/treasury/purchase/njstart/vendor.shtml" TargetMode="External"/><Relationship Id="rId41" Type="http://schemas.openxmlformats.org/officeDocument/2006/relationships/hyperlink" Target="http://www.state.nj.us/treasury/purchase/forms.shtml" TargetMode="External"/><Relationship Id="rId54" Type="http://schemas.openxmlformats.org/officeDocument/2006/relationships/hyperlink" Target="http://www.njstart.gov/" TargetMode="External"/><Relationship Id="rId62" Type="http://schemas.openxmlformats.org/officeDocument/2006/relationships/hyperlink" Target="http://www.state.nj.us/treasury/purchase/forms.shtml" TargetMode="External"/><Relationship Id="rId70" Type="http://schemas.openxmlformats.org/officeDocument/2006/relationships/hyperlink" Target="http://www.state.nj.us/treasury/purchase/njstart/vendor.shtml" TargetMode="External"/><Relationship Id="rId75"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_rels/item9.xml.rels><?xml version="1.0" encoding="UTF-8" standalone="yes"?>
<Relationships xmlns="http://schemas.openxmlformats.org/package/2006/relationships"><Relationship Id="rId1" Type="http://schemas.openxmlformats.org/officeDocument/2006/relationships/customXmlProps" Target="itemProps9.xml"/></Relationships>
</file>

<file path=customXml/item1.xml><?xml version="1.0" encoding="utf-8"?>
<LongProperties xmlns="http://schemas.microsoft.com/office/2006/metadata/longProperties"/>
</file>

<file path=customXml/item2.xml><?xml version="1.0" encoding="utf-8"?>
<p:properties xmlns:p="http://schemas.microsoft.com/office/2006/metadata/properties" xmlns:xsi="http://www.w3.org/2001/XMLSchema-instance">
  <documentManagement>
    <_dlc_DocId xmlns="035e97a8-7486-4082-94c4-ab983c563e82">DXV2RQSVUS77-2605-101</_dlc_DocId>
    <_dlc_DocIdUrl xmlns="035e97a8-7486-4082-94c4-ab983c563e82">
      <Url>http://treassp/purchase/NJSTART Document Templates/_layouts/DocIdRedir.aspx?ID=DXV2RQSVUS77-2605-101</Url>
      <Description>DXV2RQSVUS77-2605-101</Description>
    </_dlc_DocIdUrl>
    <AverageRating xmlns="http://schemas.microsoft.com/sharepoint/v3"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86C443EF009E224696F402374B858BDB" ma:contentTypeVersion="2" ma:contentTypeDescription="Create a new document." ma:contentTypeScope="" ma:versionID="7b8189d791ff02392b63f63fa00f80c7">
  <xsd:schema xmlns:xsd="http://www.w3.org/2001/XMLSchema" xmlns:xs="http://www.w3.org/2001/XMLSchema" xmlns:p="http://schemas.microsoft.com/office/2006/metadata/properties" xmlns:ns1="http://schemas.microsoft.com/sharepoint/v3" xmlns:ns2="035e97a8-7486-4082-94c4-ab983c563e82" targetNamespace="http://schemas.microsoft.com/office/2006/metadata/properties" ma:root="true" ma:fieldsID="f3a2e62ca701fe28c22c4658e424a6c6" ns1:_="" ns2:_="">
    <xsd:import namespace="http://schemas.microsoft.com/sharepoint/v3"/>
    <xsd:import namespace="035e97a8-7486-4082-94c4-ab983c563e82"/>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true">
      <xsd:simpleType>
        <xsd:restriction base="dms:Number"/>
      </xsd:simpleType>
    </xsd:element>
    <xsd:element name="RatingCount" ma:index="12" nillable="true" ma:displayName="Number of Ratings" ma:decimals="0" ma:description="Number of ratings submitted" ma:internalName="RatingCount" ma:readOnly="tru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035e97a8-7486-4082-94c4-ab983c563e8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6.xml><?xml version="1.0" encoding="utf-8"?>
<b:Sources xmlns:b="http://schemas.openxmlformats.org/officeDocument/2006/bibliography" xmlns="http://schemas.openxmlformats.org/officeDocument/2006/bibliography" SelectedStyle="\APA.XSL" StyleName="APA"/>
</file>

<file path=customXml/item7.xml><?xml version="1.0" encoding="utf-8"?>
<b:Sources xmlns:b="http://schemas.openxmlformats.org/officeDocument/2006/bibliography" xmlns="http://schemas.openxmlformats.org/officeDocument/2006/bibliography" SelectedStyle="\APA.XSL" StyleName="APA"/>
</file>

<file path=customXml/item8.xml><?xml version="1.0" encoding="utf-8"?>
<b:Sources xmlns:b="http://schemas.openxmlformats.org/officeDocument/2006/bibliography" xmlns="http://schemas.openxmlformats.org/officeDocument/2006/bibliography" SelectedStyle="\APA.XSL" StyleName="APA"/>
</file>

<file path=customXml/item9.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9831965-CAD0-4921-BBB0-7D67FDC8A9D3}">
  <ds:schemaRefs>
    <ds:schemaRef ds:uri="http://schemas.microsoft.com/office/2006/metadata/longProperties"/>
  </ds:schemaRefs>
</ds:datastoreItem>
</file>

<file path=customXml/itemProps2.xml><?xml version="1.0" encoding="utf-8"?>
<ds:datastoreItem xmlns:ds="http://schemas.openxmlformats.org/officeDocument/2006/customXml" ds:itemID="{B2EFE7E2-1F95-4975-B0B1-8ECC3EFDED3C}">
  <ds:schemaRefs>
    <ds:schemaRef ds:uri="http://schemas.microsoft.com/office/2006/documentManagement/types"/>
    <ds:schemaRef ds:uri="http://purl.org/dc/elements/1.1/"/>
    <ds:schemaRef ds:uri="http://schemas.microsoft.com/office/2006/metadata/properties"/>
    <ds:schemaRef ds:uri="http://purl.org/dc/dcmitype/"/>
    <ds:schemaRef ds:uri="http://schemas.openxmlformats.org/package/2006/metadata/core-properties"/>
    <ds:schemaRef ds:uri="http://schemas.microsoft.com/office/infopath/2007/PartnerControls"/>
    <ds:schemaRef ds:uri="035e97a8-7486-4082-94c4-ab983c563e82"/>
    <ds:schemaRef ds:uri="http://schemas.microsoft.com/sharepoint/v3"/>
    <ds:schemaRef ds:uri="http://www.w3.org/XML/1998/namespace"/>
    <ds:schemaRef ds:uri="http://purl.org/dc/terms/"/>
  </ds:schemaRefs>
</ds:datastoreItem>
</file>

<file path=customXml/itemProps3.xml><?xml version="1.0" encoding="utf-8"?>
<ds:datastoreItem xmlns:ds="http://schemas.openxmlformats.org/officeDocument/2006/customXml" ds:itemID="{0E096EB3-459A-4E82-870E-289B3A3C85BD}">
  <ds:schemaRefs>
    <ds:schemaRef ds:uri="http://schemas.microsoft.com/sharepoint/v3/contenttype/forms"/>
  </ds:schemaRefs>
</ds:datastoreItem>
</file>

<file path=customXml/itemProps4.xml><?xml version="1.0" encoding="utf-8"?>
<ds:datastoreItem xmlns:ds="http://schemas.openxmlformats.org/officeDocument/2006/customXml" ds:itemID="{EBB6BFAD-37F8-49DC-988B-9ED12B2D80B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035e97a8-7486-4082-94c4-ab983c563e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135CA53B-A224-446B-B92D-6F40D26C26E7}">
  <ds:schemaRefs>
    <ds:schemaRef ds:uri="http://schemas.microsoft.com/sharepoint/events"/>
  </ds:schemaRefs>
</ds:datastoreItem>
</file>

<file path=customXml/itemProps6.xml><?xml version="1.0" encoding="utf-8"?>
<ds:datastoreItem xmlns:ds="http://schemas.openxmlformats.org/officeDocument/2006/customXml" ds:itemID="{28388367-67D3-4513-BE2E-EBE67F616F9F}">
  <ds:schemaRefs>
    <ds:schemaRef ds:uri="http://schemas.openxmlformats.org/officeDocument/2006/bibliography"/>
  </ds:schemaRefs>
</ds:datastoreItem>
</file>

<file path=customXml/itemProps7.xml><?xml version="1.0" encoding="utf-8"?>
<ds:datastoreItem xmlns:ds="http://schemas.openxmlformats.org/officeDocument/2006/customXml" ds:itemID="{41325F58-B607-4FDC-B1D4-D9541EC57C25}">
  <ds:schemaRefs>
    <ds:schemaRef ds:uri="http://schemas.openxmlformats.org/officeDocument/2006/bibliography"/>
  </ds:schemaRefs>
</ds:datastoreItem>
</file>

<file path=customXml/itemProps8.xml><?xml version="1.0" encoding="utf-8"?>
<ds:datastoreItem xmlns:ds="http://schemas.openxmlformats.org/officeDocument/2006/customXml" ds:itemID="{C76AD983-32EE-4524-96D3-1A19EC02C198}">
  <ds:schemaRefs>
    <ds:schemaRef ds:uri="http://schemas.openxmlformats.org/officeDocument/2006/bibliography"/>
  </ds:schemaRefs>
</ds:datastoreItem>
</file>

<file path=customXml/itemProps9.xml><?xml version="1.0" encoding="utf-8"?>
<ds:datastoreItem xmlns:ds="http://schemas.openxmlformats.org/officeDocument/2006/customXml" ds:itemID="{12A4BE05-8F41-4A69-94C2-3D92D5A322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65</Pages>
  <Words>30886</Words>
  <Characters>183312</Characters>
  <Application>Microsoft Office Word</Application>
  <DocSecurity>8</DocSecurity>
  <Lines>1527</Lines>
  <Paragraphs>427</Paragraphs>
  <ScaleCrop>false</ScaleCrop>
  <HeadingPairs>
    <vt:vector size="2" baseType="variant">
      <vt:variant>
        <vt:lpstr>Title</vt:lpstr>
      </vt:variant>
      <vt:variant>
        <vt:i4>1</vt:i4>
      </vt:variant>
    </vt:vector>
  </HeadingPairs>
  <TitlesOfParts>
    <vt:vector size="1" baseType="lpstr">
      <vt:lpstr>STATE OF NEW JERSEY</vt:lpstr>
    </vt:vector>
  </TitlesOfParts>
  <Company>LPS</Company>
  <LinksUpToDate>false</LinksUpToDate>
  <CharactersWithSpaces>213771</CharactersWithSpaces>
  <SharedDoc>false</SharedDoc>
  <HLinks>
    <vt:vector size="744" baseType="variant">
      <vt:variant>
        <vt:i4>589945</vt:i4>
      </vt:variant>
      <vt:variant>
        <vt:i4>720</vt:i4>
      </vt:variant>
      <vt:variant>
        <vt:i4>0</vt:i4>
      </vt:variant>
      <vt:variant>
        <vt:i4>5</vt:i4>
      </vt:variant>
      <vt:variant>
        <vt:lpwstr>http://www.nj.gov/treasury/purchase/forms/AA_ Supplement.pdf</vt:lpwstr>
      </vt:variant>
      <vt:variant>
        <vt:lpwstr/>
      </vt:variant>
      <vt:variant>
        <vt:i4>1179674</vt:i4>
      </vt:variant>
      <vt:variant>
        <vt:i4>717</vt:i4>
      </vt:variant>
      <vt:variant>
        <vt:i4>0</vt:i4>
      </vt:variant>
      <vt:variant>
        <vt:i4>5</vt:i4>
      </vt:variant>
      <vt:variant>
        <vt:lpwstr>http://www.state.nj.us/treasury/purchase/forms.shtml</vt:lpwstr>
      </vt:variant>
      <vt:variant>
        <vt:lpwstr>eo134</vt:lpwstr>
      </vt:variant>
      <vt:variant>
        <vt:i4>1179674</vt:i4>
      </vt:variant>
      <vt:variant>
        <vt:i4>714</vt:i4>
      </vt:variant>
      <vt:variant>
        <vt:i4>0</vt:i4>
      </vt:variant>
      <vt:variant>
        <vt:i4>5</vt:i4>
      </vt:variant>
      <vt:variant>
        <vt:lpwstr>http://www.state.nj.us/treasury/purchase/forms.shtml</vt:lpwstr>
      </vt:variant>
      <vt:variant>
        <vt:lpwstr>eo134</vt:lpwstr>
      </vt:variant>
      <vt:variant>
        <vt:i4>5636219</vt:i4>
      </vt:variant>
      <vt:variant>
        <vt:i4>711</vt:i4>
      </vt:variant>
      <vt:variant>
        <vt:i4>0</vt:i4>
      </vt:variant>
      <vt:variant>
        <vt:i4>5</vt:i4>
      </vt:variant>
      <vt:variant>
        <vt:lpwstr>mailto:AAIUNIT@treas.state.nj.us</vt:lpwstr>
      </vt:variant>
      <vt:variant>
        <vt:lpwstr/>
      </vt:variant>
      <vt:variant>
        <vt:i4>2031689</vt:i4>
      </vt:variant>
      <vt:variant>
        <vt:i4>708</vt:i4>
      </vt:variant>
      <vt:variant>
        <vt:i4>0</vt:i4>
      </vt:variant>
      <vt:variant>
        <vt:i4>5</vt:i4>
      </vt:variant>
      <vt:variant>
        <vt:lpwstr>http://www.state.nj.us/treasury/omb/forms/index.shtml</vt:lpwstr>
      </vt:variant>
      <vt:variant>
        <vt:lpwstr/>
      </vt:variant>
      <vt:variant>
        <vt:i4>1048592</vt:i4>
      </vt:variant>
      <vt:variant>
        <vt:i4>705</vt:i4>
      </vt:variant>
      <vt:variant>
        <vt:i4>0</vt:i4>
      </vt:variant>
      <vt:variant>
        <vt:i4>5</vt:i4>
      </vt:variant>
      <vt:variant>
        <vt:lpwstr>http://www.state.nj.us/treasury/revenue/busregcert.shtml</vt:lpwstr>
      </vt:variant>
      <vt:variant>
        <vt:lpwstr/>
      </vt:variant>
      <vt:variant>
        <vt:i4>5832710</vt:i4>
      </vt:variant>
      <vt:variant>
        <vt:i4>702</vt:i4>
      </vt:variant>
      <vt:variant>
        <vt:i4>0</vt:i4>
      </vt:variant>
      <vt:variant>
        <vt:i4>5</vt:i4>
      </vt:variant>
      <vt:variant>
        <vt:lpwstr>http://www.nj.gov/njbusiness/contracting/</vt:lpwstr>
      </vt:variant>
      <vt:variant>
        <vt:lpwstr/>
      </vt:variant>
      <vt:variant>
        <vt:i4>4784229</vt:i4>
      </vt:variant>
      <vt:variant>
        <vt:i4>699</vt:i4>
      </vt:variant>
      <vt:variant>
        <vt:i4>0</vt:i4>
      </vt:variant>
      <vt:variant>
        <vt:i4>5</vt:i4>
      </vt:variant>
      <vt:variant>
        <vt:lpwstr>http://www.state.nj.us/treasury/purchase/ethics_guide.shtml</vt:lpwstr>
      </vt:variant>
      <vt:variant>
        <vt:lpwstr/>
      </vt:variant>
      <vt:variant>
        <vt:i4>6553654</vt:i4>
      </vt:variant>
      <vt:variant>
        <vt:i4>696</vt:i4>
      </vt:variant>
      <vt:variant>
        <vt:i4>0</vt:i4>
      </vt:variant>
      <vt:variant>
        <vt:i4>5</vt:i4>
      </vt:variant>
      <vt:variant>
        <vt:lpwstr>https://wwwnet1.state.nj.us/treasury/dpp/ebid/</vt:lpwstr>
      </vt:variant>
      <vt:variant>
        <vt:lpwstr/>
      </vt:variant>
      <vt:variant>
        <vt:i4>6488100</vt:i4>
      </vt:variant>
      <vt:variant>
        <vt:i4>693</vt:i4>
      </vt:variant>
      <vt:variant>
        <vt:i4>0</vt:i4>
      </vt:variant>
      <vt:variant>
        <vt:i4>5</vt:i4>
      </vt:variant>
      <vt:variant>
        <vt:lpwstr>http://www.state.nj.us/treasury/purchase/bid/summary/%3cbid%23%3e.shtml</vt:lpwstr>
      </vt:variant>
      <vt:variant>
        <vt:lpwstr/>
      </vt:variant>
      <vt:variant>
        <vt:i4>3080230</vt:i4>
      </vt:variant>
      <vt:variant>
        <vt:i4>690</vt:i4>
      </vt:variant>
      <vt:variant>
        <vt:i4>0</vt:i4>
      </vt:variant>
      <vt:variant>
        <vt:i4>5</vt:i4>
      </vt:variant>
      <vt:variant>
        <vt:lpwstr>http://www.state.nj.us/treasury/purchase/bid/summary/bid.shtml</vt:lpwstr>
      </vt:variant>
      <vt:variant>
        <vt:lpwstr/>
      </vt:variant>
      <vt:variant>
        <vt:i4>6553654</vt:i4>
      </vt:variant>
      <vt:variant>
        <vt:i4>687</vt:i4>
      </vt:variant>
      <vt:variant>
        <vt:i4>0</vt:i4>
      </vt:variant>
      <vt:variant>
        <vt:i4>5</vt:i4>
      </vt:variant>
      <vt:variant>
        <vt:lpwstr>https://wwwnet1.state.nj.us/treasury/dpp/ebid/</vt:lpwstr>
      </vt:variant>
      <vt:variant>
        <vt:lpwstr/>
      </vt:variant>
      <vt:variant>
        <vt:i4>2490495</vt:i4>
      </vt:variant>
      <vt:variant>
        <vt:i4>684</vt:i4>
      </vt:variant>
      <vt:variant>
        <vt:i4>0</vt:i4>
      </vt:variant>
      <vt:variant>
        <vt:i4>5</vt:i4>
      </vt:variant>
      <vt:variant>
        <vt:lpwstr>http://ebid.nj.gov/QA.aspx</vt:lpwstr>
      </vt:variant>
      <vt:variant>
        <vt:lpwstr/>
      </vt:variant>
      <vt:variant>
        <vt:i4>4587555</vt:i4>
      </vt:variant>
      <vt:variant>
        <vt:i4>681</vt:i4>
      </vt:variant>
      <vt:variant>
        <vt:i4>0</vt:i4>
      </vt:variant>
      <vt:variant>
        <vt:i4>5</vt:i4>
      </vt:variant>
      <vt:variant>
        <vt:lpwstr>mailto:RFP.procedures@treas.state.nj.us</vt:lpwstr>
      </vt:variant>
      <vt:variant>
        <vt:lpwstr/>
      </vt:variant>
      <vt:variant>
        <vt:i4>1769476</vt:i4>
      </vt:variant>
      <vt:variant>
        <vt:i4>678</vt:i4>
      </vt:variant>
      <vt:variant>
        <vt:i4>0</vt:i4>
      </vt:variant>
      <vt:variant>
        <vt:i4>5</vt:i4>
      </vt:variant>
      <vt:variant>
        <vt:lpwstr>http://www.state.nj.us/treasury/purchase/directions.shtml</vt:lpwstr>
      </vt:variant>
      <vt:variant>
        <vt:lpwstr/>
      </vt:variant>
      <vt:variant>
        <vt:i4>2490495</vt:i4>
      </vt:variant>
      <vt:variant>
        <vt:i4>675</vt:i4>
      </vt:variant>
      <vt:variant>
        <vt:i4>0</vt:i4>
      </vt:variant>
      <vt:variant>
        <vt:i4>5</vt:i4>
      </vt:variant>
      <vt:variant>
        <vt:lpwstr>http://ebid.nj.gov/QA.aspx</vt:lpwstr>
      </vt:variant>
      <vt:variant>
        <vt:lpwstr/>
      </vt:variant>
      <vt:variant>
        <vt:i4>524317</vt:i4>
      </vt:variant>
      <vt:variant>
        <vt:i4>672</vt:i4>
      </vt:variant>
      <vt:variant>
        <vt:i4>0</vt:i4>
      </vt:variant>
      <vt:variant>
        <vt:i4>5</vt:i4>
      </vt:variant>
      <vt:variant>
        <vt:lpwstr>http://www.state.nj.us/treasury/purchase/pricelists.shtml</vt:lpwstr>
      </vt:variant>
      <vt:variant>
        <vt:lpwstr/>
      </vt:variant>
      <vt:variant>
        <vt:i4>1966140</vt:i4>
      </vt:variant>
      <vt:variant>
        <vt:i4>665</vt:i4>
      </vt:variant>
      <vt:variant>
        <vt:i4>0</vt:i4>
      </vt:variant>
      <vt:variant>
        <vt:i4>5</vt:i4>
      </vt:variant>
      <vt:variant>
        <vt:lpwstr/>
      </vt:variant>
      <vt:variant>
        <vt:lpwstr>_Toc393097577</vt:lpwstr>
      </vt:variant>
      <vt:variant>
        <vt:i4>1966140</vt:i4>
      </vt:variant>
      <vt:variant>
        <vt:i4>659</vt:i4>
      </vt:variant>
      <vt:variant>
        <vt:i4>0</vt:i4>
      </vt:variant>
      <vt:variant>
        <vt:i4>5</vt:i4>
      </vt:variant>
      <vt:variant>
        <vt:lpwstr/>
      </vt:variant>
      <vt:variant>
        <vt:lpwstr>_Toc393097576</vt:lpwstr>
      </vt:variant>
      <vt:variant>
        <vt:i4>1966140</vt:i4>
      </vt:variant>
      <vt:variant>
        <vt:i4>653</vt:i4>
      </vt:variant>
      <vt:variant>
        <vt:i4>0</vt:i4>
      </vt:variant>
      <vt:variant>
        <vt:i4>5</vt:i4>
      </vt:variant>
      <vt:variant>
        <vt:lpwstr/>
      </vt:variant>
      <vt:variant>
        <vt:lpwstr>_Toc393097575</vt:lpwstr>
      </vt:variant>
      <vt:variant>
        <vt:i4>1966140</vt:i4>
      </vt:variant>
      <vt:variant>
        <vt:i4>647</vt:i4>
      </vt:variant>
      <vt:variant>
        <vt:i4>0</vt:i4>
      </vt:variant>
      <vt:variant>
        <vt:i4>5</vt:i4>
      </vt:variant>
      <vt:variant>
        <vt:lpwstr/>
      </vt:variant>
      <vt:variant>
        <vt:lpwstr>_Toc393097574</vt:lpwstr>
      </vt:variant>
      <vt:variant>
        <vt:i4>1966140</vt:i4>
      </vt:variant>
      <vt:variant>
        <vt:i4>641</vt:i4>
      </vt:variant>
      <vt:variant>
        <vt:i4>0</vt:i4>
      </vt:variant>
      <vt:variant>
        <vt:i4>5</vt:i4>
      </vt:variant>
      <vt:variant>
        <vt:lpwstr/>
      </vt:variant>
      <vt:variant>
        <vt:lpwstr>_Toc393097573</vt:lpwstr>
      </vt:variant>
      <vt:variant>
        <vt:i4>1966140</vt:i4>
      </vt:variant>
      <vt:variant>
        <vt:i4>635</vt:i4>
      </vt:variant>
      <vt:variant>
        <vt:i4>0</vt:i4>
      </vt:variant>
      <vt:variant>
        <vt:i4>5</vt:i4>
      </vt:variant>
      <vt:variant>
        <vt:lpwstr/>
      </vt:variant>
      <vt:variant>
        <vt:lpwstr>_Toc393097572</vt:lpwstr>
      </vt:variant>
      <vt:variant>
        <vt:i4>1966140</vt:i4>
      </vt:variant>
      <vt:variant>
        <vt:i4>629</vt:i4>
      </vt:variant>
      <vt:variant>
        <vt:i4>0</vt:i4>
      </vt:variant>
      <vt:variant>
        <vt:i4>5</vt:i4>
      </vt:variant>
      <vt:variant>
        <vt:lpwstr/>
      </vt:variant>
      <vt:variant>
        <vt:lpwstr>_Toc393097571</vt:lpwstr>
      </vt:variant>
      <vt:variant>
        <vt:i4>1966140</vt:i4>
      </vt:variant>
      <vt:variant>
        <vt:i4>623</vt:i4>
      </vt:variant>
      <vt:variant>
        <vt:i4>0</vt:i4>
      </vt:variant>
      <vt:variant>
        <vt:i4>5</vt:i4>
      </vt:variant>
      <vt:variant>
        <vt:lpwstr/>
      </vt:variant>
      <vt:variant>
        <vt:lpwstr>_Toc393097570</vt:lpwstr>
      </vt:variant>
      <vt:variant>
        <vt:i4>2031676</vt:i4>
      </vt:variant>
      <vt:variant>
        <vt:i4>617</vt:i4>
      </vt:variant>
      <vt:variant>
        <vt:i4>0</vt:i4>
      </vt:variant>
      <vt:variant>
        <vt:i4>5</vt:i4>
      </vt:variant>
      <vt:variant>
        <vt:lpwstr/>
      </vt:variant>
      <vt:variant>
        <vt:lpwstr>_Toc393097569</vt:lpwstr>
      </vt:variant>
      <vt:variant>
        <vt:i4>2031676</vt:i4>
      </vt:variant>
      <vt:variant>
        <vt:i4>611</vt:i4>
      </vt:variant>
      <vt:variant>
        <vt:i4>0</vt:i4>
      </vt:variant>
      <vt:variant>
        <vt:i4>5</vt:i4>
      </vt:variant>
      <vt:variant>
        <vt:lpwstr/>
      </vt:variant>
      <vt:variant>
        <vt:lpwstr>_Toc393097568</vt:lpwstr>
      </vt:variant>
      <vt:variant>
        <vt:i4>2031676</vt:i4>
      </vt:variant>
      <vt:variant>
        <vt:i4>605</vt:i4>
      </vt:variant>
      <vt:variant>
        <vt:i4>0</vt:i4>
      </vt:variant>
      <vt:variant>
        <vt:i4>5</vt:i4>
      </vt:variant>
      <vt:variant>
        <vt:lpwstr/>
      </vt:variant>
      <vt:variant>
        <vt:lpwstr>_Toc393097567</vt:lpwstr>
      </vt:variant>
      <vt:variant>
        <vt:i4>2031676</vt:i4>
      </vt:variant>
      <vt:variant>
        <vt:i4>599</vt:i4>
      </vt:variant>
      <vt:variant>
        <vt:i4>0</vt:i4>
      </vt:variant>
      <vt:variant>
        <vt:i4>5</vt:i4>
      </vt:variant>
      <vt:variant>
        <vt:lpwstr/>
      </vt:variant>
      <vt:variant>
        <vt:lpwstr>_Toc393097566</vt:lpwstr>
      </vt:variant>
      <vt:variant>
        <vt:i4>2031676</vt:i4>
      </vt:variant>
      <vt:variant>
        <vt:i4>593</vt:i4>
      </vt:variant>
      <vt:variant>
        <vt:i4>0</vt:i4>
      </vt:variant>
      <vt:variant>
        <vt:i4>5</vt:i4>
      </vt:variant>
      <vt:variant>
        <vt:lpwstr/>
      </vt:variant>
      <vt:variant>
        <vt:lpwstr>_Toc393097565</vt:lpwstr>
      </vt:variant>
      <vt:variant>
        <vt:i4>2031676</vt:i4>
      </vt:variant>
      <vt:variant>
        <vt:i4>587</vt:i4>
      </vt:variant>
      <vt:variant>
        <vt:i4>0</vt:i4>
      </vt:variant>
      <vt:variant>
        <vt:i4>5</vt:i4>
      </vt:variant>
      <vt:variant>
        <vt:lpwstr/>
      </vt:variant>
      <vt:variant>
        <vt:lpwstr>_Toc393097564</vt:lpwstr>
      </vt:variant>
      <vt:variant>
        <vt:i4>2031676</vt:i4>
      </vt:variant>
      <vt:variant>
        <vt:i4>581</vt:i4>
      </vt:variant>
      <vt:variant>
        <vt:i4>0</vt:i4>
      </vt:variant>
      <vt:variant>
        <vt:i4>5</vt:i4>
      </vt:variant>
      <vt:variant>
        <vt:lpwstr/>
      </vt:variant>
      <vt:variant>
        <vt:lpwstr>_Toc393097563</vt:lpwstr>
      </vt:variant>
      <vt:variant>
        <vt:i4>2031676</vt:i4>
      </vt:variant>
      <vt:variant>
        <vt:i4>575</vt:i4>
      </vt:variant>
      <vt:variant>
        <vt:i4>0</vt:i4>
      </vt:variant>
      <vt:variant>
        <vt:i4>5</vt:i4>
      </vt:variant>
      <vt:variant>
        <vt:lpwstr/>
      </vt:variant>
      <vt:variant>
        <vt:lpwstr>_Toc393097562</vt:lpwstr>
      </vt:variant>
      <vt:variant>
        <vt:i4>2031676</vt:i4>
      </vt:variant>
      <vt:variant>
        <vt:i4>569</vt:i4>
      </vt:variant>
      <vt:variant>
        <vt:i4>0</vt:i4>
      </vt:variant>
      <vt:variant>
        <vt:i4>5</vt:i4>
      </vt:variant>
      <vt:variant>
        <vt:lpwstr/>
      </vt:variant>
      <vt:variant>
        <vt:lpwstr>_Toc393097561</vt:lpwstr>
      </vt:variant>
      <vt:variant>
        <vt:i4>2031676</vt:i4>
      </vt:variant>
      <vt:variant>
        <vt:i4>563</vt:i4>
      </vt:variant>
      <vt:variant>
        <vt:i4>0</vt:i4>
      </vt:variant>
      <vt:variant>
        <vt:i4>5</vt:i4>
      </vt:variant>
      <vt:variant>
        <vt:lpwstr/>
      </vt:variant>
      <vt:variant>
        <vt:lpwstr>_Toc393097560</vt:lpwstr>
      </vt:variant>
      <vt:variant>
        <vt:i4>1835068</vt:i4>
      </vt:variant>
      <vt:variant>
        <vt:i4>557</vt:i4>
      </vt:variant>
      <vt:variant>
        <vt:i4>0</vt:i4>
      </vt:variant>
      <vt:variant>
        <vt:i4>5</vt:i4>
      </vt:variant>
      <vt:variant>
        <vt:lpwstr/>
      </vt:variant>
      <vt:variant>
        <vt:lpwstr>_Toc393097559</vt:lpwstr>
      </vt:variant>
      <vt:variant>
        <vt:i4>1835068</vt:i4>
      </vt:variant>
      <vt:variant>
        <vt:i4>551</vt:i4>
      </vt:variant>
      <vt:variant>
        <vt:i4>0</vt:i4>
      </vt:variant>
      <vt:variant>
        <vt:i4>5</vt:i4>
      </vt:variant>
      <vt:variant>
        <vt:lpwstr/>
      </vt:variant>
      <vt:variant>
        <vt:lpwstr>_Toc393097558</vt:lpwstr>
      </vt:variant>
      <vt:variant>
        <vt:i4>1835068</vt:i4>
      </vt:variant>
      <vt:variant>
        <vt:i4>545</vt:i4>
      </vt:variant>
      <vt:variant>
        <vt:i4>0</vt:i4>
      </vt:variant>
      <vt:variant>
        <vt:i4>5</vt:i4>
      </vt:variant>
      <vt:variant>
        <vt:lpwstr/>
      </vt:variant>
      <vt:variant>
        <vt:lpwstr>_Toc393097557</vt:lpwstr>
      </vt:variant>
      <vt:variant>
        <vt:i4>1835068</vt:i4>
      </vt:variant>
      <vt:variant>
        <vt:i4>539</vt:i4>
      </vt:variant>
      <vt:variant>
        <vt:i4>0</vt:i4>
      </vt:variant>
      <vt:variant>
        <vt:i4>5</vt:i4>
      </vt:variant>
      <vt:variant>
        <vt:lpwstr/>
      </vt:variant>
      <vt:variant>
        <vt:lpwstr>_Toc393097556</vt:lpwstr>
      </vt:variant>
      <vt:variant>
        <vt:i4>1835068</vt:i4>
      </vt:variant>
      <vt:variant>
        <vt:i4>533</vt:i4>
      </vt:variant>
      <vt:variant>
        <vt:i4>0</vt:i4>
      </vt:variant>
      <vt:variant>
        <vt:i4>5</vt:i4>
      </vt:variant>
      <vt:variant>
        <vt:lpwstr/>
      </vt:variant>
      <vt:variant>
        <vt:lpwstr>_Toc393097555</vt:lpwstr>
      </vt:variant>
      <vt:variant>
        <vt:i4>1835068</vt:i4>
      </vt:variant>
      <vt:variant>
        <vt:i4>527</vt:i4>
      </vt:variant>
      <vt:variant>
        <vt:i4>0</vt:i4>
      </vt:variant>
      <vt:variant>
        <vt:i4>5</vt:i4>
      </vt:variant>
      <vt:variant>
        <vt:lpwstr/>
      </vt:variant>
      <vt:variant>
        <vt:lpwstr>_Toc393097554</vt:lpwstr>
      </vt:variant>
      <vt:variant>
        <vt:i4>1835068</vt:i4>
      </vt:variant>
      <vt:variant>
        <vt:i4>521</vt:i4>
      </vt:variant>
      <vt:variant>
        <vt:i4>0</vt:i4>
      </vt:variant>
      <vt:variant>
        <vt:i4>5</vt:i4>
      </vt:variant>
      <vt:variant>
        <vt:lpwstr/>
      </vt:variant>
      <vt:variant>
        <vt:lpwstr>_Toc393097553</vt:lpwstr>
      </vt:variant>
      <vt:variant>
        <vt:i4>1835068</vt:i4>
      </vt:variant>
      <vt:variant>
        <vt:i4>515</vt:i4>
      </vt:variant>
      <vt:variant>
        <vt:i4>0</vt:i4>
      </vt:variant>
      <vt:variant>
        <vt:i4>5</vt:i4>
      </vt:variant>
      <vt:variant>
        <vt:lpwstr/>
      </vt:variant>
      <vt:variant>
        <vt:lpwstr>_Toc393097552</vt:lpwstr>
      </vt:variant>
      <vt:variant>
        <vt:i4>1835068</vt:i4>
      </vt:variant>
      <vt:variant>
        <vt:i4>509</vt:i4>
      </vt:variant>
      <vt:variant>
        <vt:i4>0</vt:i4>
      </vt:variant>
      <vt:variant>
        <vt:i4>5</vt:i4>
      </vt:variant>
      <vt:variant>
        <vt:lpwstr/>
      </vt:variant>
      <vt:variant>
        <vt:lpwstr>_Toc393097551</vt:lpwstr>
      </vt:variant>
      <vt:variant>
        <vt:i4>1835068</vt:i4>
      </vt:variant>
      <vt:variant>
        <vt:i4>503</vt:i4>
      </vt:variant>
      <vt:variant>
        <vt:i4>0</vt:i4>
      </vt:variant>
      <vt:variant>
        <vt:i4>5</vt:i4>
      </vt:variant>
      <vt:variant>
        <vt:lpwstr/>
      </vt:variant>
      <vt:variant>
        <vt:lpwstr>_Toc393097550</vt:lpwstr>
      </vt:variant>
      <vt:variant>
        <vt:i4>1900604</vt:i4>
      </vt:variant>
      <vt:variant>
        <vt:i4>497</vt:i4>
      </vt:variant>
      <vt:variant>
        <vt:i4>0</vt:i4>
      </vt:variant>
      <vt:variant>
        <vt:i4>5</vt:i4>
      </vt:variant>
      <vt:variant>
        <vt:lpwstr/>
      </vt:variant>
      <vt:variant>
        <vt:lpwstr>_Toc393097549</vt:lpwstr>
      </vt:variant>
      <vt:variant>
        <vt:i4>1900604</vt:i4>
      </vt:variant>
      <vt:variant>
        <vt:i4>491</vt:i4>
      </vt:variant>
      <vt:variant>
        <vt:i4>0</vt:i4>
      </vt:variant>
      <vt:variant>
        <vt:i4>5</vt:i4>
      </vt:variant>
      <vt:variant>
        <vt:lpwstr/>
      </vt:variant>
      <vt:variant>
        <vt:lpwstr>_Toc393097548</vt:lpwstr>
      </vt:variant>
      <vt:variant>
        <vt:i4>1900604</vt:i4>
      </vt:variant>
      <vt:variant>
        <vt:i4>485</vt:i4>
      </vt:variant>
      <vt:variant>
        <vt:i4>0</vt:i4>
      </vt:variant>
      <vt:variant>
        <vt:i4>5</vt:i4>
      </vt:variant>
      <vt:variant>
        <vt:lpwstr/>
      </vt:variant>
      <vt:variant>
        <vt:lpwstr>_Toc393097547</vt:lpwstr>
      </vt:variant>
      <vt:variant>
        <vt:i4>1900604</vt:i4>
      </vt:variant>
      <vt:variant>
        <vt:i4>479</vt:i4>
      </vt:variant>
      <vt:variant>
        <vt:i4>0</vt:i4>
      </vt:variant>
      <vt:variant>
        <vt:i4>5</vt:i4>
      </vt:variant>
      <vt:variant>
        <vt:lpwstr/>
      </vt:variant>
      <vt:variant>
        <vt:lpwstr>_Toc393097546</vt:lpwstr>
      </vt:variant>
      <vt:variant>
        <vt:i4>1900604</vt:i4>
      </vt:variant>
      <vt:variant>
        <vt:i4>473</vt:i4>
      </vt:variant>
      <vt:variant>
        <vt:i4>0</vt:i4>
      </vt:variant>
      <vt:variant>
        <vt:i4>5</vt:i4>
      </vt:variant>
      <vt:variant>
        <vt:lpwstr/>
      </vt:variant>
      <vt:variant>
        <vt:lpwstr>_Toc393097545</vt:lpwstr>
      </vt:variant>
      <vt:variant>
        <vt:i4>1900604</vt:i4>
      </vt:variant>
      <vt:variant>
        <vt:i4>467</vt:i4>
      </vt:variant>
      <vt:variant>
        <vt:i4>0</vt:i4>
      </vt:variant>
      <vt:variant>
        <vt:i4>5</vt:i4>
      </vt:variant>
      <vt:variant>
        <vt:lpwstr/>
      </vt:variant>
      <vt:variant>
        <vt:lpwstr>_Toc393097544</vt:lpwstr>
      </vt:variant>
      <vt:variant>
        <vt:i4>1900604</vt:i4>
      </vt:variant>
      <vt:variant>
        <vt:i4>461</vt:i4>
      </vt:variant>
      <vt:variant>
        <vt:i4>0</vt:i4>
      </vt:variant>
      <vt:variant>
        <vt:i4>5</vt:i4>
      </vt:variant>
      <vt:variant>
        <vt:lpwstr/>
      </vt:variant>
      <vt:variant>
        <vt:lpwstr>_Toc393097543</vt:lpwstr>
      </vt:variant>
      <vt:variant>
        <vt:i4>1900604</vt:i4>
      </vt:variant>
      <vt:variant>
        <vt:i4>455</vt:i4>
      </vt:variant>
      <vt:variant>
        <vt:i4>0</vt:i4>
      </vt:variant>
      <vt:variant>
        <vt:i4>5</vt:i4>
      </vt:variant>
      <vt:variant>
        <vt:lpwstr/>
      </vt:variant>
      <vt:variant>
        <vt:lpwstr>_Toc393097542</vt:lpwstr>
      </vt:variant>
      <vt:variant>
        <vt:i4>1900604</vt:i4>
      </vt:variant>
      <vt:variant>
        <vt:i4>449</vt:i4>
      </vt:variant>
      <vt:variant>
        <vt:i4>0</vt:i4>
      </vt:variant>
      <vt:variant>
        <vt:i4>5</vt:i4>
      </vt:variant>
      <vt:variant>
        <vt:lpwstr/>
      </vt:variant>
      <vt:variant>
        <vt:lpwstr>_Toc393097541</vt:lpwstr>
      </vt:variant>
      <vt:variant>
        <vt:i4>1900604</vt:i4>
      </vt:variant>
      <vt:variant>
        <vt:i4>443</vt:i4>
      </vt:variant>
      <vt:variant>
        <vt:i4>0</vt:i4>
      </vt:variant>
      <vt:variant>
        <vt:i4>5</vt:i4>
      </vt:variant>
      <vt:variant>
        <vt:lpwstr/>
      </vt:variant>
      <vt:variant>
        <vt:lpwstr>_Toc393097540</vt:lpwstr>
      </vt:variant>
      <vt:variant>
        <vt:i4>1703996</vt:i4>
      </vt:variant>
      <vt:variant>
        <vt:i4>437</vt:i4>
      </vt:variant>
      <vt:variant>
        <vt:i4>0</vt:i4>
      </vt:variant>
      <vt:variant>
        <vt:i4>5</vt:i4>
      </vt:variant>
      <vt:variant>
        <vt:lpwstr/>
      </vt:variant>
      <vt:variant>
        <vt:lpwstr>_Toc393097539</vt:lpwstr>
      </vt:variant>
      <vt:variant>
        <vt:i4>1703996</vt:i4>
      </vt:variant>
      <vt:variant>
        <vt:i4>431</vt:i4>
      </vt:variant>
      <vt:variant>
        <vt:i4>0</vt:i4>
      </vt:variant>
      <vt:variant>
        <vt:i4>5</vt:i4>
      </vt:variant>
      <vt:variant>
        <vt:lpwstr/>
      </vt:variant>
      <vt:variant>
        <vt:lpwstr>_Toc393097538</vt:lpwstr>
      </vt:variant>
      <vt:variant>
        <vt:i4>1703996</vt:i4>
      </vt:variant>
      <vt:variant>
        <vt:i4>425</vt:i4>
      </vt:variant>
      <vt:variant>
        <vt:i4>0</vt:i4>
      </vt:variant>
      <vt:variant>
        <vt:i4>5</vt:i4>
      </vt:variant>
      <vt:variant>
        <vt:lpwstr/>
      </vt:variant>
      <vt:variant>
        <vt:lpwstr>_Toc393097537</vt:lpwstr>
      </vt:variant>
      <vt:variant>
        <vt:i4>1703996</vt:i4>
      </vt:variant>
      <vt:variant>
        <vt:i4>419</vt:i4>
      </vt:variant>
      <vt:variant>
        <vt:i4>0</vt:i4>
      </vt:variant>
      <vt:variant>
        <vt:i4>5</vt:i4>
      </vt:variant>
      <vt:variant>
        <vt:lpwstr/>
      </vt:variant>
      <vt:variant>
        <vt:lpwstr>_Toc393097536</vt:lpwstr>
      </vt:variant>
      <vt:variant>
        <vt:i4>1703996</vt:i4>
      </vt:variant>
      <vt:variant>
        <vt:i4>413</vt:i4>
      </vt:variant>
      <vt:variant>
        <vt:i4>0</vt:i4>
      </vt:variant>
      <vt:variant>
        <vt:i4>5</vt:i4>
      </vt:variant>
      <vt:variant>
        <vt:lpwstr/>
      </vt:variant>
      <vt:variant>
        <vt:lpwstr>_Toc393097535</vt:lpwstr>
      </vt:variant>
      <vt:variant>
        <vt:i4>1703996</vt:i4>
      </vt:variant>
      <vt:variant>
        <vt:i4>407</vt:i4>
      </vt:variant>
      <vt:variant>
        <vt:i4>0</vt:i4>
      </vt:variant>
      <vt:variant>
        <vt:i4>5</vt:i4>
      </vt:variant>
      <vt:variant>
        <vt:lpwstr/>
      </vt:variant>
      <vt:variant>
        <vt:lpwstr>_Toc393097534</vt:lpwstr>
      </vt:variant>
      <vt:variant>
        <vt:i4>1703996</vt:i4>
      </vt:variant>
      <vt:variant>
        <vt:i4>401</vt:i4>
      </vt:variant>
      <vt:variant>
        <vt:i4>0</vt:i4>
      </vt:variant>
      <vt:variant>
        <vt:i4>5</vt:i4>
      </vt:variant>
      <vt:variant>
        <vt:lpwstr/>
      </vt:variant>
      <vt:variant>
        <vt:lpwstr>_Toc393097533</vt:lpwstr>
      </vt:variant>
      <vt:variant>
        <vt:i4>1703996</vt:i4>
      </vt:variant>
      <vt:variant>
        <vt:i4>395</vt:i4>
      </vt:variant>
      <vt:variant>
        <vt:i4>0</vt:i4>
      </vt:variant>
      <vt:variant>
        <vt:i4>5</vt:i4>
      </vt:variant>
      <vt:variant>
        <vt:lpwstr/>
      </vt:variant>
      <vt:variant>
        <vt:lpwstr>_Toc393097532</vt:lpwstr>
      </vt:variant>
      <vt:variant>
        <vt:i4>1703996</vt:i4>
      </vt:variant>
      <vt:variant>
        <vt:i4>389</vt:i4>
      </vt:variant>
      <vt:variant>
        <vt:i4>0</vt:i4>
      </vt:variant>
      <vt:variant>
        <vt:i4>5</vt:i4>
      </vt:variant>
      <vt:variant>
        <vt:lpwstr/>
      </vt:variant>
      <vt:variant>
        <vt:lpwstr>_Toc393097531</vt:lpwstr>
      </vt:variant>
      <vt:variant>
        <vt:i4>1703996</vt:i4>
      </vt:variant>
      <vt:variant>
        <vt:i4>383</vt:i4>
      </vt:variant>
      <vt:variant>
        <vt:i4>0</vt:i4>
      </vt:variant>
      <vt:variant>
        <vt:i4>5</vt:i4>
      </vt:variant>
      <vt:variant>
        <vt:lpwstr/>
      </vt:variant>
      <vt:variant>
        <vt:lpwstr>_Toc393097530</vt:lpwstr>
      </vt:variant>
      <vt:variant>
        <vt:i4>1769532</vt:i4>
      </vt:variant>
      <vt:variant>
        <vt:i4>377</vt:i4>
      </vt:variant>
      <vt:variant>
        <vt:i4>0</vt:i4>
      </vt:variant>
      <vt:variant>
        <vt:i4>5</vt:i4>
      </vt:variant>
      <vt:variant>
        <vt:lpwstr/>
      </vt:variant>
      <vt:variant>
        <vt:lpwstr>_Toc393097529</vt:lpwstr>
      </vt:variant>
      <vt:variant>
        <vt:i4>1769532</vt:i4>
      </vt:variant>
      <vt:variant>
        <vt:i4>371</vt:i4>
      </vt:variant>
      <vt:variant>
        <vt:i4>0</vt:i4>
      </vt:variant>
      <vt:variant>
        <vt:i4>5</vt:i4>
      </vt:variant>
      <vt:variant>
        <vt:lpwstr/>
      </vt:variant>
      <vt:variant>
        <vt:lpwstr>_Toc393097528</vt:lpwstr>
      </vt:variant>
      <vt:variant>
        <vt:i4>1769532</vt:i4>
      </vt:variant>
      <vt:variant>
        <vt:i4>365</vt:i4>
      </vt:variant>
      <vt:variant>
        <vt:i4>0</vt:i4>
      </vt:variant>
      <vt:variant>
        <vt:i4>5</vt:i4>
      </vt:variant>
      <vt:variant>
        <vt:lpwstr/>
      </vt:variant>
      <vt:variant>
        <vt:lpwstr>_Toc393097527</vt:lpwstr>
      </vt:variant>
      <vt:variant>
        <vt:i4>1769532</vt:i4>
      </vt:variant>
      <vt:variant>
        <vt:i4>359</vt:i4>
      </vt:variant>
      <vt:variant>
        <vt:i4>0</vt:i4>
      </vt:variant>
      <vt:variant>
        <vt:i4>5</vt:i4>
      </vt:variant>
      <vt:variant>
        <vt:lpwstr/>
      </vt:variant>
      <vt:variant>
        <vt:lpwstr>_Toc393097526</vt:lpwstr>
      </vt:variant>
      <vt:variant>
        <vt:i4>1769532</vt:i4>
      </vt:variant>
      <vt:variant>
        <vt:i4>353</vt:i4>
      </vt:variant>
      <vt:variant>
        <vt:i4>0</vt:i4>
      </vt:variant>
      <vt:variant>
        <vt:i4>5</vt:i4>
      </vt:variant>
      <vt:variant>
        <vt:lpwstr/>
      </vt:variant>
      <vt:variant>
        <vt:lpwstr>_Toc393097525</vt:lpwstr>
      </vt:variant>
      <vt:variant>
        <vt:i4>1769532</vt:i4>
      </vt:variant>
      <vt:variant>
        <vt:i4>347</vt:i4>
      </vt:variant>
      <vt:variant>
        <vt:i4>0</vt:i4>
      </vt:variant>
      <vt:variant>
        <vt:i4>5</vt:i4>
      </vt:variant>
      <vt:variant>
        <vt:lpwstr/>
      </vt:variant>
      <vt:variant>
        <vt:lpwstr>_Toc393097524</vt:lpwstr>
      </vt:variant>
      <vt:variant>
        <vt:i4>1769532</vt:i4>
      </vt:variant>
      <vt:variant>
        <vt:i4>341</vt:i4>
      </vt:variant>
      <vt:variant>
        <vt:i4>0</vt:i4>
      </vt:variant>
      <vt:variant>
        <vt:i4>5</vt:i4>
      </vt:variant>
      <vt:variant>
        <vt:lpwstr/>
      </vt:variant>
      <vt:variant>
        <vt:lpwstr>_Toc393097523</vt:lpwstr>
      </vt:variant>
      <vt:variant>
        <vt:i4>1769532</vt:i4>
      </vt:variant>
      <vt:variant>
        <vt:i4>335</vt:i4>
      </vt:variant>
      <vt:variant>
        <vt:i4>0</vt:i4>
      </vt:variant>
      <vt:variant>
        <vt:i4>5</vt:i4>
      </vt:variant>
      <vt:variant>
        <vt:lpwstr/>
      </vt:variant>
      <vt:variant>
        <vt:lpwstr>_Toc393097522</vt:lpwstr>
      </vt:variant>
      <vt:variant>
        <vt:i4>1769532</vt:i4>
      </vt:variant>
      <vt:variant>
        <vt:i4>329</vt:i4>
      </vt:variant>
      <vt:variant>
        <vt:i4>0</vt:i4>
      </vt:variant>
      <vt:variant>
        <vt:i4>5</vt:i4>
      </vt:variant>
      <vt:variant>
        <vt:lpwstr/>
      </vt:variant>
      <vt:variant>
        <vt:lpwstr>_Toc393097521</vt:lpwstr>
      </vt:variant>
      <vt:variant>
        <vt:i4>1769532</vt:i4>
      </vt:variant>
      <vt:variant>
        <vt:i4>323</vt:i4>
      </vt:variant>
      <vt:variant>
        <vt:i4>0</vt:i4>
      </vt:variant>
      <vt:variant>
        <vt:i4>5</vt:i4>
      </vt:variant>
      <vt:variant>
        <vt:lpwstr/>
      </vt:variant>
      <vt:variant>
        <vt:lpwstr>_Toc393097520</vt:lpwstr>
      </vt:variant>
      <vt:variant>
        <vt:i4>1572924</vt:i4>
      </vt:variant>
      <vt:variant>
        <vt:i4>317</vt:i4>
      </vt:variant>
      <vt:variant>
        <vt:i4>0</vt:i4>
      </vt:variant>
      <vt:variant>
        <vt:i4>5</vt:i4>
      </vt:variant>
      <vt:variant>
        <vt:lpwstr/>
      </vt:variant>
      <vt:variant>
        <vt:lpwstr>_Toc393097519</vt:lpwstr>
      </vt:variant>
      <vt:variant>
        <vt:i4>1572924</vt:i4>
      </vt:variant>
      <vt:variant>
        <vt:i4>311</vt:i4>
      </vt:variant>
      <vt:variant>
        <vt:i4>0</vt:i4>
      </vt:variant>
      <vt:variant>
        <vt:i4>5</vt:i4>
      </vt:variant>
      <vt:variant>
        <vt:lpwstr/>
      </vt:variant>
      <vt:variant>
        <vt:lpwstr>_Toc393097518</vt:lpwstr>
      </vt:variant>
      <vt:variant>
        <vt:i4>1572924</vt:i4>
      </vt:variant>
      <vt:variant>
        <vt:i4>305</vt:i4>
      </vt:variant>
      <vt:variant>
        <vt:i4>0</vt:i4>
      </vt:variant>
      <vt:variant>
        <vt:i4>5</vt:i4>
      </vt:variant>
      <vt:variant>
        <vt:lpwstr/>
      </vt:variant>
      <vt:variant>
        <vt:lpwstr>_Toc393097517</vt:lpwstr>
      </vt:variant>
      <vt:variant>
        <vt:i4>1572924</vt:i4>
      </vt:variant>
      <vt:variant>
        <vt:i4>299</vt:i4>
      </vt:variant>
      <vt:variant>
        <vt:i4>0</vt:i4>
      </vt:variant>
      <vt:variant>
        <vt:i4>5</vt:i4>
      </vt:variant>
      <vt:variant>
        <vt:lpwstr/>
      </vt:variant>
      <vt:variant>
        <vt:lpwstr>_Toc393097516</vt:lpwstr>
      </vt:variant>
      <vt:variant>
        <vt:i4>1572924</vt:i4>
      </vt:variant>
      <vt:variant>
        <vt:i4>293</vt:i4>
      </vt:variant>
      <vt:variant>
        <vt:i4>0</vt:i4>
      </vt:variant>
      <vt:variant>
        <vt:i4>5</vt:i4>
      </vt:variant>
      <vt:variant>
        <vt:lpwstr/>
      </vt:variant>
      <vt:variant>
        <vt:lpwstr>_Toc393097515</vt:lpwstr>
      </vt:variant>
      <vt:variant>
        <vt:i4>1572924</vt:i4>
      </vt:variant>
      <vt:variant>
        <vt:i4>287</vt:i4>
      </vt:variant>
      <vt:variant>
        <vt:i4>0</vt:i4>
      </vt:variant>
      <vt:variant>
        <vt:i4>5</vt:i4>
      </vt:variant>
      <vt:variant>
        <vt:lpwstr/>
      </vt:variant>
      <vt:variant>
        <vt:lpwstr>_Toc393097514</vt:lpwstr>
      </vt:variant>
      <vt:variant>
        <vt:i4>1572924</vt:i4>
      </vt:variant>
      <vt:variant>
        <vt:i4>281</vt:i4>
      </vt:variant>
      <vt:variant>
        <vt:i4>0</vt:i4>
      </vt:variant>
      <vt:variant>
        <vt:i4>5</vt:i4>
      </vt:variant>
      <vt:variant>
        <vt:lpwstr/>
      </vt:variant>
      <vt:variant>
        <vt:lpwstr>_Toc393097513</vt:lpwstr>
      </vt:variant>
      <vt:variant>
        <vt:i4>1572924</vt:i4>
      </vt:variant>
      <vt:variant>
        <vt:i4>275</vt:i4>
      </vt:variant>
      <vt:variant>
        <vt:i4>0</vt:i4>
      </vt:variant>
      <vt:variant>
        <vt:i4>5</vt:i4>
      </vt:variant>
      <vt:variant>
        <vt:lpwstr/>
      </vt:variant>
      <vt:variant>
        <vt:lpwstr>_Toc393097512</vt:lpwstr>
      </vt:variant>
      <vt:variant>
        <vt:i4>1572924</vt:i4>
      </vt:variant>
      <vt:variant>
        <vt:i4>269</vt:i4>
      </vt:variant>
      <vt:variant>
        <vt:i4>0</vt:i4>
      </vt:variant>
      <vt:variant>
        <vt:i4>5</vt:i4>
      </vt:variant>
      <vt:variant>
        <vt:lpwstr/>
      </vt:variant>
      <vt:variant>
        <vt:lpwstr>_Toc393097511</vt:lpwstr>
      </vt:variant>
      <vt:variant>
        <vt:i4>1572924</vt:i4>
      </vt:variant>
      <vt:variant>
        <vt:i4>263</vt:i4>
      </vt:variant>
      <vt:variant>
        <vt:i4>0</vt:i4>
      </vt:variant>
      <vt:variant>
        <vt:i4>5</vt:i4>
      </vt:variant>
      <vt:variant>
        <vt:lpwstr/>
      </vt:variant>
      <vt:variant>
        <vt:lpwstr>_Toc393097510</vt:lpwstr>
      </vt:variant>
      <vt:variant>
        <vt:i4>1638460</vt:i4>
      </vt:variant>
      <vt:variant>
        <vt:i4>257</vt:i4>
      </vt:variant>
      <vt:variant>
        <vt:i4>0</vt:i4>
      </vt:variant>
      <vt:variant>
        <vt:i4>5</vt:i4>
      </vt:variant>
      <vt:variant>
        <vt:lpwstr/>
      </vt:variant>
      <vt:variant>
        <vt:lpwstr>_Toc393097509</vt:lpwstr>
      </vt:variant>
      <vt:variant>
        <vt:i4>1638460</vt:i4>
      </vt:variant>
      <vt:variant>
        <vt:i4>251</vt:i4>
      </vt:variant>
      <vt:variant>
        <vt:i4>0</vt:i4>
      </vt:variant>
      <vt:variant>
        <vt:i4>5</vt:i4>
      </vt:variant>
      <vt:variant>
        <vt:lpwstr/>
      </vt:variant>
      <vt:variant>
        <vt:lpwstr>_Toc393097508</vt:lpwstr>
      </vt:variant>
      <vt:variant>
        <vt:i4>1638460</vt:i4>
      </vt:variant>
      <vt:variant>
        <vt:i4>245</vt:i4>
      </vt:variant>
      <vt:variant>
        <vt:i4>0</vt:i4>
      </vt:variant>
      <vt:variant>
        <vt:i4>5</vt:i4>
      </vt:variant>
      <vt:variant>
        <vt:lpwstr/>
      </vt:variant>
      <vt:variant>
        <vt:lpwstr>_Toc393097507</vt:lpwstr>
      </vt:variant>
      <vt:variant>
        <vt:i4>1638460</vt:i4>
      </vt:variant>
      <vt:variant>
        <vt:i4>239</vt:i4>
      </vt:variant>
      <vt:variant>
        <vt:i4>0</vt:i4>
      </vt:variant>
      <vt:variant>
        <vt:i4>5</vt:i4>
      </vt:variant>
      <vt:variant>
        <vt:lpwstr/>
      </vt:variant>
      <vt:variant>
        <vt:lpwstr>_Toc393097506</vt:lpwstr>
      </vt:variant>
      <vt:variant>
        <vt:i4>1638460</vt:i4>
      </vt:variant>
      <vt:variant>
        <vt:i4>233</vt:i4>
      </vt:variant>
      <vt:variant>
        <vt:i4>0</vt:i4>
      </vt:variant>
      <vt:variant>
        <vt:i4>5</vt:i4>
      </vt:variant>
      <vt:variant>
        <vt:lpwstr/>
      </vt:variant>
      <vt:variant>
        <vt:lpwstr>_Toc393097505</vt:lpwstr>
      </vt:variant>
      <vt:variant>
        <vt:i4>1638460</vt:i4>
      </vt:variant>
      <vt:variant>
        <vt:i4>227</vt:i4>
      </vt:variant>
      <vt:variant>
        <vt:i4>0</vt:i4>
      </vt:variant>
      <vt:variant>
        <vt:i4>5</vt:i4>
      </vt:variant>
      <vt:variant>
        <vt:lpwstr/>
      </vt:variant>
      <vt:variant>
        <vt:lpwstr>_Toc393097504</vt:lpwstr>
      </vt:variant>
      <vt:variant>
        <vt:i4>1638460</vt:i4>
      </vt:variant>
      <vt:variant>
        <vt:i4>221</vt:i4>
      </vt:variant>
      <vt:variant>
        <vt:i4>0</vt:i4>
      </vt:variant>
      <vt:variant>
        <vt:i4>5</vt:i4>
      </vt:variant>
      <vt:variant>
        <vt:lpwstr/>
      </vt:variant>
      <vt:variant>
        <vt:lpwstr>_Toc393097503</vt:lpwstr>
      </vt:variant>
      <vt:variant>
        <vt:i4>1638460</vt:i4>
      </vt:variant>
      <vt:variant>
        <vt:i4>215</vt:i4>
      </vt:variant>
      <vt:variant>
        <vt:i4>0</vt:i4>
      </vt:variant>
      <vt:variant>
        <vt:i4>5</vt:i4>
      </vt:variant>
      <vt:variant>
        <vt:lpwstr/>
      </vt:variant>
      <vt:variant>
        <vt:lpwstr>_Toc393097502</vt:lpwstr>
      </vt:variant>
      <vt:variant>
        <vt:i4>1638460</vt:i4>
      </vt:variant>
      <vt:variant>
        <vt:i4>209</vt:i4>
      </vt:variant>
      <vt:variant>
        <vt:i4>0</vt:i4>
      </vt:variant>
      <vt:variant>
        <vt:i4>5</vt:i4>
      </vt:variant>
      <vt:variant>
        <vt:lpwstr/>
      </vt:variant>
      <vt:variant>
        <vt:lpwstr>_Toc393097501</vt:lpwstr>
      </vt:variant>
      <vt:variant>
        <vt:i4>1638460</vt:i4>
      </vt:variant>
      <vt:variant>
        <vt:i4>203</vt:i4>
      </vt:variant>
      <vt:variant>
        <vt:i4>0</vt:i4>
      </vt:variant>
      <vt:variant>
        <vt:i4>5</vt:i4>
      </vt:variant>
      <vt:variant>
        <vt:lpwstr/>
      </vt:variant>
      <vt:variant>
        <vt:lpwstr>_Toc393097500</vt:lpwstr>
      </vt:variant>
      <vt:variant>
        <vt:i4>1048637</vt:i4>
      </vt:variant>
      <vt:variant>
        <vt:i4>197</vt:i4>
      </vt:variant>
      <vt:variant>
        <vt:i4>0</vt:i4>
      </vt:variant>
      <vt:variant>
        <vt:i4>5</vt:i4>
      </vt:variant>
      <vt:variant>
        <vt:lpwstr/>
      </vt:variant>
      <vt:variant>
        <vt:lpwstr>_Toc393097499</vt:lpwstr>
      </vt:variant>
      <vt:variant>
        <vt:i4>1048637</vt:i4>
      </vt:variant>
      <vt:variant>
        <vt:i4>191</vt:i4>
      </vt:variant>
      <vt:variant>
        <vt:i4>0</vt:i4>
      </vt:variant>
      <vt:variant>
        <vt:i4>5</vt:i4>
      </vt:variant>
      <vt:variant>
        <vt:lpwstr/>
      </vt:variant>
      <vt:variant>
        <vt:lpwstr>_Toc393097498</vt:lpwstr>
      </vt:variant>
      <vt:variant>
        <vt:i4>1048637</vt:i4>
      </vt:variant>
      <vt:variant>
        <vt:i4>185</vt:i4>
      </vt:variant>
      <vt:variant>
        <vt:i4>0</vt:i4>
      </vt:variant>
      <vt:variant>
        <vt:i4>5</vt:i4>
      </vt:variant>
      <vt:variant>
        <vt:lpwstr/>
      </vt:variant>
      <vt:variant>
        <vt:lpwstr>_Toc393097497</vt:lpwstr>
      </vt:variant>
      <vt:variant>
        <vt:i4>1048637</vt:i4>
      </vt:variant>
      <vt:variant>
        <vt:i4>179</vt:i4>
      </vt:variant>
      <vt:variant>
        <vt:i4>0</vt:i4>
      </vt:variant>
      <vt:variant>
        <vt:i4>5</vt:i4>
      </vt:variant>
      <vt:variant>
        <vt:lpwstr/>
      </vt:variant>
      <vt:variant>
        <vt:lpwstr>_Toc393097496</vt:lpwstr>
      </vt:variant>
      <vt:variant>
        <vt:i4>1048637</vt:i4>
      </vt:variant>
      <vt:variant>
        <vt:i4>173</vt:i4>
      </vt:variant>
      <vt:variant>
        <vt:i4>0</vt:i4>
      </vt:variant>
      <vt:variant>
        <vt:i4>5</vt:i4>
      </vt:variant>
      <vt:variant>
        <vt:lpwstr/>
      </vt:variant>
      <vt:variant>
        <vt:lpwstr>_Toc393097495</vt:lpwstr>
      </vt:variant>
      <vt:variant>
        <vt:i4>1048637</vt:i4>
      </vt:variant>
      <vt:variant>
        <vt:i4>167</vt:i4>
      </vt:variant>
      <vt:variant>
        <vt:i4>0</vt:i4>
      </vt:variant>
      <vt:variant>
        <vt:i4>5</vt:i4>
      </vt:variant>
      <vt:variant>
        <vt:lpwstr/>
      </vt:variant>
      <vt:variant>
        <vt:lpwstr>_Toc393097494</vt:lpwstr>
      </vt:variant>
      <vt:variant>
        <vt:i4>1048637</vt:i4>
      </vt:variant>
      <vt:variant>
        <vt:i4>161</vt:i4>
      </vt:variant>
      <vt:variant>
        <vt:i4>0</vt:i4>
      </vt:variant>
      <vt:variant>
        <vt:i4>5</vt:i4>
      </vt:variant>
      <vt:variant>
        <vt:lpwstr/>
      </vt:variant>
      <vt:variant>
        <vt:lpwstr>_Toc393097493</vt:lpwstr>
      </vt:variant>
      <vt:variant>
        <vt:i4>1048637</vt:i4>
      </vt:variant>
      <vt:variant>
        <vt:i4>155</vt:i4>
      </vt:variant>
      <vt:variant>
        <vt:i4>0</vt:i4>
      </vt:variant>
      <vt:variant>
        <vt:i4>5</vt:i4>
      </vt:variant>
      <vt:variant>
        <vt:lpwstr/>
      </vt:variant>
      <vt:variant>
        <vt:lpwstr>_Toc393097492</vt:lpwstr>
      </vt:variant>
      <vt:variant>
        <vt:i4>1048637</vt:i4>
      </vt:variant>
      <vt:variant>
        <vt:i4>149</vt:i4>
      </vt:variant>
      <vt:variant>
        <vt:i4>0</vt:i4>
      </vt:variant>
      <vt:variant>
        <vt:i4>5</vt:i4>
      </vt:variant>
      <vt:variant>
        <vt:lpwstr/>
      </vt:variant>
      <vt:variant>
        <vt:lpwstr>_Toc393097491</vt:lpwstr>
      </vt:variant>
      <vt:variant>
        <vt:i4>1048637</vt:i4>
      </vt:variant>
      <vt:variant>
        <vt:i4>143</vt:i4>
      </vt:variant>
      <vt:variant>
        <vt:i4>0</vt:i4>
      </vt:variant>
      <vt:variant>
        <vt:i4>5</vt:i4>
      </vt:variant>
      <vt:variant>
        <vt:lpwstr/>
      </vt:variant>
      <vt:variant>
        <vt:lpwstr>_Toc393097490</vt:lpwstr>
      </vt:variant>
      <vt:variant>
        <vt:i4>1114173</vt:i4>
      </vt:variant>
      <vt:variant>
        <vt:i4>137</vt:i4>
      </vt:variant>
      <vt:variant>
        <vt:i4>0</vt:i4>
      </vt:variant>
      <vt:variant>
        <vt:i4>5</vt:i4>
      </vt:variant>
      <vt:variant>
        <vt:lpwstr/>
      </vt:variant>
      <vt:variant>
        <vt:lpwstr>_Toc393097489</vt:lpwstr>
      </vt:variant>
      <vt:variant>
        <vt:i4>1114173</vt:i4>
      </vt:variant>
      <vt:variant>
        <vt:i4>131</vt:i4>
      </vt:variant>
      <vt:variant>
        <vt:i4>0</vt:i4>
      </vt:variant>
      <vt:variant>
        <vt:i4>5</vt:i4>
      </vt:variant>
      <vt:variant>
        <vt:lpwstr/>
      </vt:variant>
      <vt:variant>
        <vt:lpwstr>_Toc393097488</vt:lpwstr>
      </vt:variant>
      <vt:variant>
        <vt:i4>1114173</vt:i4>
      </vt:variant>
      <vt:variant>
        <vt:i4>125</vt:i4>
      </vt:variant>
      <vt:variant>
        <vt:i4>0</vt:i4>
      </vt:variant>
      <vt:variant>
        <vt:i4>5</vt:i4>
      </vt:variant>
      <vt:variant>
        <vt:lpwstr/>
      </vt:variant>
      <vt:variant>
        <vt:lpwstr>_Toc393097487</vt:lpwstr>
      </vt:variant>
      <vt:variant>
        <vt:i4>1114173</vt:i4>
      </vt:variant>
      <vt:variant>
        <vt:i4>119</vt:i4>
      </vt:variant>
      <vt:variant>
        <vt:i4>0</vt:i4>
      </vt:variant>
      <vt:variant>
        <vt:i4>5</vt:i4>
      </vt:variant>
      <vt:variant>
        <vt:lpwstr/>
      </vt:variant>
      <vt:variant>
        <vt:lpwstr>_Toc393097486</vt:lpwstr>
      </vt:variant>
      <vt:variant>
        <vt:i4>1114173</vt:i4>
      </vt:variant>
      <vt:variant>
        <vt:i4>113</vt:i4>
      </vt:variant>
      <vt:variant>
        <vt:i4>0</vt:i4>
      </vt:variant>
      <vt:variant>
        <vt:i4>5</vt:i4>
      </vt:variant>
      <vt:variant>
        <vt:lpwstr/>
      </vt:variant>
      <vt:variant>
        <vt:lpwstr>_Toc393097485</vt:lpwstr>
      </vt:variant>
      <vt:variant>
        <vt:i4>1114173</vt:i4>
      </vt:variant>
      <vt:variant>
        <vt:i4>107</vt:i4>
      </vt:variant>
      <vt:variant>
        <vt:i4>0</vt:i4>
      </vt:variant>
      <vt:variant>
        <vt:i4>5</vt:i4>
      </vt:variant>
      <vt:variant>
        <vt:lpwstr/>
      </vt:variant>
      <vt:variant>
        <vt:lpwstr>_Toc393097484</vt:lpwstr>
      </vt:variant>
      <vt:variant>
        <vt:i4>1114173</vt:i4>
      </vt:variant>
      <vt:variant>
        <vt:i4>101</vt:i4>
      </vt:variant>
      <vt:variant>
        <vt:i4>0</vt:i4>
      </vt:variant>
      <vt:variant>
        <vt:i4>5</vt:i4>
      </vt:variant>
      <vt:variant>
        <vt:lpwstr/>
      </vt:variant>
      <vt:variant>
        <vt:lpwstr>_Toc393097483</vt:lpwstr>
      </vt:variant>
      <vt:variant>
        <vt:i4>1114173</vt:i4>
      </vt:variant>
      <vt:variant>
        <vt:i4>95</vt:i4>
      </vt:variant>
      <vt:variant>
        <vt:i4>0</vt:i4>
      </vt:variant>
      <vt:variant>
        <vt:i4>5</vt:i4>
      </vt:variant>
      <vt:variant>
        <vt:lpwstr/>
      </vt:variant>
      <vt:variant>
        <vt:lpwstr>_Toc393097482</vt:lpwstr>
      </vt:variant>
      <vt:variant>
        <vt:i4>1114173</vt:i4>
      </vt:variant>
      <vt:variant>
        <vt:i4>89</vt:i4>
      </vt:variant>
      <vt:variant>
        <vt:i4>0</vt:i4>
      </vt:variant>
      <vt:variant>
        <vt:i4>5</vt:i4>
      </vt:variant>
      <vt:variant>
        <vt:lpwstr/>
      </vt:variant>
      <vt:variant>
        <vt:lpwstr>_Toc393097481</vt:lpwstr>
      </vt:variant>
      <vt:variant>
        <vt:i4>1114173</vt:i4>
      </vt:variant>
      <vt:variant>
        <vt:i4>83</vt:i4>
      </vt:variant>
      <vt:variant>
        <vt:i4>0</vt:i4>
      </vt:variant>
      <vt:variant>
        <vt:i4>5</vt:i4>
      </vt:variant>
      <vt:variant>
        <vt:lpwstr/>
      </vt:variant>
      <vt:variant>
        <vt:lpwstr>_Toc393097480</vt:lpwstr>
      </vt:variant>
      <vt:variant>
        <vt:i4>1966141</vt:i4>
      </vt:variant>
      <vt:variant>
        <vt:i4>77</vt:i4>
      </vt:variant>
      <vt:variant>
        <vt:i4>0</vt:i4>
      </vt:variant>
      <vt:variant>
        <vt:i4>5</vt:i4>
      </vt:variant>
      <vt:variant>
        <vt:lpwstr/>
      </vt:variant>
      <vt:variant>
        <vt:lpwstr>_Toc393097479</vt:lpwstr>
      </vt:variant>
      <vt:variant>
        <vt:i4>1966141</vt:i4>
      </vt:variant>
      <vt:variant>
        <vt:i4>71</vt:i4>
      </vt:variant>
      <vt:variant>
        <vt:i4>0</vt:i4>
      </vt:variant>
      <vt:variant>
        <vt:i4>5</vt:i4>
      </vt:variant>
      <vt:variant>
        <vt:lpwstr/>
      </vt:variant>
      <vt:variant>
        <vt:lpwstr>_Toc393097478</vt:lpwstr>
      </vt:variant>
      <vt:variant>
        <vt:i4>1966141</vt:i4>
      </vt:variant>
      <vt:variant>
        <vt:i4>65</vt:i4>
      </vt:variant>
      <vt:variant>
        <vt:i4>0</vt:i4>
      </vt:variant>
      <vt:variant>
        <vt:i4>5</vt:i4>
      </vt:variant>
      <vt:variant>
        <vt:lpwstr/>
      </vt:variant>
      <vt:variant>
        <vt:lpwstr>_Toc393097477</vt:lpwstr>
      </vt:variant>
      <vt:variant>
        <vt:i4>1966141</vt:i4>
      </vt:variant>
      <vt:variant>
        <vt:i4>59</vt:i4>
      </vt:variant>
      <vt:variant>
        <vt:i4>0</vt:i4>
      </vt:variant>
      <vt:variant>
        <vt:i4>5</vt:i4>
      </vt:variant>
      <vt:variant>
        <vt:lpwstr/>
      </vt:variant>
      <vt:variant>
        <vt:lpwstr>_Toc393097476</vt:lpwstr>
      </vt:variant>
      <vt:variant>
        <vt:i4>7602299</vt:i4>
      </vt:variant>
      <vt:variant>
        <vt:i4>42</vt:i4>
      </vt:variant>
      <vt:variant>
        <vt:i4>0</vt:i4>
      </vt:variant>
      <vt:variant>
        <vt:i4>5</vt:i4>
      </vt:variant>
      <vt:variant>
        <vt:lpwstr/>
      </vt:variant>
      <vt:variant>
        <vt:lpwstr>set_aside_subs</vt:lpwstr>
      </vt:variant>
      <vt:variant>
        <vt:i4>5505033</vt:i4>
      </vt:variant>
      <vt:variant>
        <vt:i4>24</vt:i4>
      </vt:variant>
      <vt:variant>
        <vt:i4>0</vt:i4>
      </vt:variant>
      <vt:variant>
        <vt:i4>5</vt:i4>
      </vt:variant>
      <vt:variant>
        <vt:lpwstr/>
      </vt:variant>
      <vt:variant>
        <vt:lpwstr>_1.3.3__Mandatory_Pre-Bid Conference</vt:lpwstr>
      </vt:variant>
      <vt:variant>
        <vt:i4>5832765</vt:i4>
      </vt:variant>
      <vt:variant>
        <vt:i4>15</vt:i4>
      </vt:variant>
      <vt:variant>
        <vt:i4>0</vt:i4>
      </vt:variant>
      <vt:variant>
        <vt:i4>5</vt:i4>
      </vt:variant>
      <vt:variant>
        <vt:lpwstr/>
      </vt:variant>
      <vt:variant>
        <vt:lpwstr>_1.3.45_MANDATORY/OPTIONAL_SITE</vt:lpwstr>
      </vt:variant>
      <vt:variant>
        <vt:i4>589933</vt:i4>
      </vt:variant>
      <vt:variant>
        <vt:i4>6</vt:i4>
      </vt:variant>
      <vt:variant>
        <vt:i4>0</vt:i4>
      </vt:variant>
      <vt:variant>
        <vt:i4>5</vt:i4>
      </vt:variant>
      <vt:variant>
        <vt:lpwstr/>
      </vt:variant>
      <vt:variant>
        <vt:lpwstr>_1.3.56__MANDATORY/OPTIONAL</vt:lpwstr>
      </vt:variant>
      <vt:variant>
        <vt:i4>7143543</vt:i4>
      </vt:variant>
      <vt:variant>
        <vt:i4>0</vt:i4>
      </vt:variant>
      <vt:variant>
        <vt:i4>0</vt:i4>
      </vt:variant>
      <vt:variant>
        <vt:i4>5</vt:i4>
      </vt:variant>
      <vt:variant>
        <vt:lpwstr/>
      </vt:variant>
      <vt:variant>
        <vt:lpwstr>_1.3.1_ELECTRONIC_QUESTION_AND ANSWE</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 OF NEW JERSEY</dc:title>
  <dc:subject/>
  <dc:creator>OAG</dc:creator>
  <cp:keywords/>
  <dc:description/>
  <cp:lastModifiedBy>Holt, Doreica</cp:lastModifiedBy>
  <cp:revision>4</cp:revision>
  <cp:lastPrinted>2017-04-25T21:00:00Z</cp:lastPrinted>
  <dcterms:created xsi:type="dcterms:W3CDTF">2017-05-25T16:38:00Z</dcterms:created>
  <dcterms:modified xsi:type="dcterms:W3CDTF">2017-05-25T16:57:00Z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tatus">
    <vt:lpwstr>Ready for Review</vt:lpwstr>
  </property>
  <property fmtid="{D5CDD505-2E9C-101B-9397-08002B2CF9AE}" pid="3" name="ContentType">
    <vt:lpwstr>Document</vt:lpwstr>
  </property>
  <property fmtid="{D5CDD505-2E9C-101B-9397-08002B2CF9AE}" pid="4" name="Subject">
    <vt:lpwstr/>
  </property>
  <property fmtid="{D5CDD505-2E9C-101B-9397-08002B2CF9AE}" pid="5" name="Keywords">
    <vt:lpwstr/>
  </property>
  <property fmtid="{D5CDD505-2E9C-101B-9397-08002B2CF9AE}" pid="6" name="_Author">
    <vt:lpwstr>OAG</vt:lpwstr>
  </property>
  <property fmtid="{D5CDD505-2E9C-101B-9397-08002B2CF9AE}" pid="7" name="_Category">
    <vt:lpwstr/>
  </property>
  <property fmtid="{D5CDD505-2E9C-101B-9397-08002B2CF9AE}" pid="8" name="Categories">
    <vt:lpwstr/>
  </property>
  <property fmtid="{D5CDD505-2E9C-101B-9397-08002B2CF9AE}" pid="9" name="Approval Level">
    <vt:lpwstr/>
  </property>
  <property fmtid="{D5CDD505-2E9C-101B-9397-08002B2CF9AE}" pid="10" name="_Comments">
    <vt:lpwstr/>
  </property>
  <property fmtid="{D5CDD505-2E9C-101B-9397-08002B2CF9AE}" pid="11" name="Assigned To">
    <vt:lpwstr/>
  </property>
  <property fmtid="{D5CDD505-2E9C-101B-9397-08002B2CF9AE}" pid="12" name="ContentTypeId">
    <vt:lpwstr>0x01010086C443EF009E224696F402374B858BDB</vt:lpwstr>
  </property>
  <property fmtid="{D5CDD505-2E9C-101B-9397-08002B2CF9AE}" pid="13" name="depemail">
    <vt:lpwstr/>
  </property>
  <property fmtid="{D5CDD505-2E9C-101B-9397-08002B2CF9AE}" pid="14" name="dep unit email addresses">
    <vt:lpwstr/>
  </property>
  <property fmtid="{D5CDD505-2E9C-101B-9397-08002B2CF9AE}" pid="15" name="_NewReviewCycle">
    <vt:lpwstr/>
  </property>
  <property fmtid="{D5CDD505-2E9C-101B-9397-08002B2CF9AE}" pid="16" name="_dlc_DocIdItemGuid">
    <vt:lpwstr>2713cc31-bc82-41a4-88db-3b3d4b7999e3</vt:lpwstr>
  </property>
</Properties>
</file>