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17"/>
        <w:gridCol w:w="5533"/>
      </w:tblGrid>
      <w:tr w:rsidR="00BD4EEC" w:rsidRPr="00BD4EEC" w:rsidTr="00385638">
        <w:trPr>
          <w:trHeight w:val="288"/>
        </w:trPr>
        <w:tc>
          <w:tcPr>
            <w:tcW w:w="9350" w:type="dxa"/>
            <w:gridSpan w:val="2"/>
            <w:shd w:val="clear" w:color="auto" w:fill="92D050"/>
            <w:vAlign w:val="center"/>
          </w:tcPr>
          <w:p w:rsidR="00BD4EEC" w:rsidRPr="00BA41C8" w:rsidRDefault="00BA41C8" w:rsidP="007F7C03">
            <w:pPr>
              <w:jc w:val="center"/>
              <w:rPr>
                <w:rFonts w:ascii="Arial Black" w:hAnsi="Arial Black" w:cs="Arial"/>
              </w:rPr>
            </w:pPr>
            <w:r w:rsidRPr="00BA41C8">
              <w:rPr>
                <w:rFonts w:ascii="Arial Black" w:hAnsi="Arial Black" w:cs="Arial"/>
              </w:rPr>
              <w:t xml:space="preserve">ATTACHMENT B – </w:t>
            </w:r>
            <w:r w:rsidR="007F7C03">
              <w:rPr>
                <w:rFonts w:ascii="Arial Black" w:hAnsi="Arial Black" w:cs="Arial"/>
              </w:rPr>
              <w:t>REFINERY</w:t>
            </w:r>
            <w:r w:rsidRPr="00BA41C8">
              <w:rPr>
                <w:rFonts w:ascii="Arial Black" w:hAnsi="Arial Black" w:cs="Arial"/>
              </w:rPr>
              <w:t xml:space="preserve"> INFORMATION</w:t>
            </w:r>
          </w:p>
        </w:tc>
      </w:tr>
      <w:tr w:rsidR="00BA41C8" w:rsidRPr="00BD4EEC" w:rsidTr="00385638">
        <w:trPr>
          <w:trHeight w:val="288"/>
        </w:trPr>
        <w:tc>
          <w:tcPr>
            <w:tcW w:w="9350" w:type="dxa"/>
            <w:gridSpan w:val="2"/>
            <w:shd w:val="clear" w:color="auto" w:fill="92D050"/>
            <w:vAlign w:val="center"/>
          </w:tcPr>
          <w:p w:rsidR="00F741D7" w:rsidRPr="005C7C88" w:rsidRDefault="00F741D7" w:rsidP="00DC6247">
            <w:pPr>
              <w:jc w:val="center"/>
              <w:rPr>
                <w:rFonts w:ascii="Arial" w:hAnsi="Arial" w:cs="Arial"/>
                <w:b/>
                <w:i/>
              </w:rPr>
            </w:pPr>
            <w:r w:rsidRPr="005C7C88">
              <w:rPr>
                <w:rFonts w:ascii="Arial" w:hAnsi="Arial" w:cs="Arial"/>
                <w:b/>
                <w:i/>
              </w:rPr>
              <w:t>(Primary Refinery is Acceptable)</w:t>
            </w:r>
          </w:p>
        </w:tc>
      </w:tr>
      <w:tr w:rsidR="00F741D7" w:rsidRPr="00BD4EEC" w:rsidTr="00385638">
        <w:trPr>
          <w:trHeight w:val="432"/>
        </w:trPr>
        <w:tc>
          <w:tcPr>
            <w:tcW w:w="3817" w:type="dxa"/>
            <w:vAlign w:val="center"/>
          </w:tcPr>
          <w:p w:rsidR="00F741D7" w:rsidRPr="00FE271F" w:rsidRDefault="00F741D7" w:rsidP="00433F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Refinery</w:t>
            </w:r>
            <w:r w:rsidR="005C7C88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F741D7" w:rsidRPr="00FE271F" w:rsidRDefault="00F741D7" w:rsidP="00FE271F">
            <w:pPr>
              <w:rPr>
                <w:rFonts w:ascii="Arial" w:hAnsi="Arial" w:cs="Arial"/>
              </w:rPr>
            </w:pPr>
          </w:p>
        </w:tc>
      </w:tr>
      <w:tr w:rsidR="00DC6247" w:rsidRPr="00BD4EEC" w:rsidTr="00385638">
        <w:trPr>
          <w:trHeight w:val="432"/>
        </w:trPr>
        <w:tc>
          <w:tcPr>
            <w:tcW w:w="3817" w:type="dxa"/>
            <w:vMerge w:val="restart"/>
            <w:vAlign w:val="center"/>
          </w:tcPr>
          <w:p w:rsidR="00DC6247" w:rsidRDefault="00DC6247" w:rsidP="00DC62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for Refinery</w:t>
            </w:r>
            <w:r w:rsidR="005C7C88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DC6247" w:rsidRPr="00FE271F" w:rsidRDefault="00DC6247" w:rsidP="00FE271F">
            <w:pPr>
              <w:rPr>
                <w:rFonts w:ascii="Arial" w:hAnsi="Arial" w:cs="Arial"/>
              </w:rPr>
            </w:pPr>
          </w:p>
        </w:tc>
        <w:bookmarkStart w:id="0" w:name="_GoBack"/>
        <w:bookmarkEnd w:id="0"/>
      </w:tr>
      <w:tr w:rsidR="00DC6247" w:rsidRPr="00BD4EEC" w:rsidTr="00385638">
        <w:trPr>
          <w:trHeight w:val="432"/>
        </w:trPr>
        <w:tc>
          <w:tcPr>
            <w:tcW w:w="3817" w:type="dxa"/>
            <w:vMerge/>
          </w:tcPr>
          <w:p w:rsidR="00DC6247" w:rsidRDefault="00DC6247" w:rsidP="00FE271F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DC6247" w:rsidRPr="00FE271F" w:rsidRDefault="00DC6247" w:rsidP="00FE271F">
            <w:pPr>
              <w:rPr>
                <w:rFonts w:ascii="Arial" w:hAnsi="Arial" w:cs="Arial"/>
              </w:rPr>
            </w:pPr>
          </w:p>
        </w:tc>
      </w:tr>
      <w:tr w:rsidR="00DC6247" w:rsidRPr="00BD4EEC" w:rsidTr="00385638">
        <w:trPr>
          <w:trHeight w:val="432"/>
        </w:trPr>
        <w:tc>
          <w:tcPr>
            <w:tcW w:w="3817" w:type="dxa"/>
            <w:vMerge/>
          </w:tcPr>
          <w:p w:rsidR="00DC6247" w:rsidRDefault="00DC6247" w:rsidP="00FE271F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DC6247" w:rsidRPr="00FE271F" w:rsidRDefault="00DC6247" w:rsidP="00FE271F">
            <w:pPr>
              <w:rPr>
                <w:rFonts w:ascii="Arial" w:hAnsi="Arial" w:cs="Arial"/>
              </w:rPr>
            </w:pPr>
          </w:p>
        </w:tc>
      </w:tr>
      <w:tr w:rsidR="00433F07" w:rsidRPr="00BD4EEC" w:rsidTr="00385638">
        <w:trPr>
          <w:trHeight w:val="432"/>
        </w:trPr>
        <w:tc>
          <w:tcPr>
            <w:tcW w:w="3817" w:type="dxa"/>
            <w:vAlign w:val="center"/>
          </w:tcPr>
          <w:p w:rsidR="00433F07" w:rsidRDefault="00433F07" w:rsidP="008C20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Brand Name of </w:t>
            </w:r>
            <w:r w:rsidR="008C20A2">
              <w:rPr>
                <w:rFonts w:ascii="Arial" w:hAnsi="Arial" w:cs="Arial"/>
              </w:rPr>
              <w:t>Fuel</w:t>
            </w:r>
            <w:r w:rsidR="005C7C88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433F07" w:rsidRPr="00BD4EEC" w:rsidTr="00385638">
        <w:trPr>
          <w:trHeight w:val="432"/>
        </w:trPr>
        <w:tc>
          <w:tcPr>
            <w:tcW w:w="3817" w:type="dxa"/>
            <w:vAlign w:val="center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Refinery</w:t>
            </w:r>
            <w:r w:rsidR="005C7C88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433F07" w:rsidRPr="00BD4EEC" w:rsidTr="00385638">
        <w:trPr>
          <w:trHeight w:val="432"/>
        </w:trPr>
        <w:tc>
          <w:tcPr>
            <w:tcW w:w="3817" w:type="dxa"/>
            <w:vMerge w:val="restart"/>
            <w:vAlign w:val="center"/>
          </w:tcPr>
          <w:p w:rsidR="00433F07" w:rsidRDefault="00433F07" w:rsidP="00433F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for Refinery</w:t>
            </w:r>
            <w:r w:rsidR="005C7C88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433F07" w:rsidRPr="00BD4EEC" w:rsidTr="00385638">
        <w:trPr>
          <w:trHeight w:val="432"/>
        </w:trPr>
        <w:tc>
          <w:tcPr>
            <w:tcW w:w="3817" w:type="dxa"/>
            <w:vMerge/>
            <w:vAlign w:val="center"/>
          </w:tcPr>
          <w:p w:rsidR="00433F07" w:rsidRDefault="00433F07" w:rsidP="00433F07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433F07" w:rsidRPr="00BD4EEC" w:rsidTr="00385638">
        <w:trPr>
          <w:trHeight w:val="432"/>
        </w:trPr>
        <w:tc>
          <w:tcPr>
            <w:tcW w:w="3817" w:type="dxa"/>
            <w:vMerge/>
            <w:vAlign w:val="center"/>
          </w:tcPr>
          <w:p w:rsidR="00433F07" w:rsidRDefault="00433F07" w:rsidP="00433F07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385638" w:rsidRPr="00BD4EEC" w:rsidTr="00385638">
        <w:trPr>
          <w:trHeight w:val="432"/>
        </w:trPr>
        <w:tc>
          <w:tcPr>
            <w:tcW w:w="3817" w:type="dxa"/>
            <w:vAlign w:val="center"/>
          </w:tcPr>
          <w:p w:rsidR="00385638" w:rsidRDefault="00385638" w:rsidP="0038563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Brand Name of Fuel:</w:t>
            </w:r>
          </w:p>
        </w:tc>
        <w:tc>
          <w:tcPr>
            <w:tcW w:w="5533" w:type="dxa"/>
          </w:tcPr>
          <w:p w:rsidR="00385638" w:rsidRPr="00FE271F" w:rsidRDefault="00385638" w:rsidP="00385638">
            <w:pPr>
              <w:rPr>
                <w:rFonts w:ascii="Arial" w:hAnsi="Arial" w:cs="Arial"/>
              </w:rPr>
            </w:pPr>
          </w:p>
        </w:tc>
      </w:tr>
      <w:tr w:rsidR="00433F07" w:rsidRPr="00BD4EEC" w:rsidTr="00385638">
        <w:trPr>
          <w:trHeight w:val="432"/>
        </w:trPr>
        <w:tc>
          <w:tcPr>
            <w:tcW w:w="3817" w:type="dxa"/>
            <w:vAlign w:val="center"/>
          </w:tcPr>
          <w:p w:rsidR="00433F07" w:rsidRDefault="00433F07" w:rsidP="00433F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Delivery Terminal</w:t>
            </w:r>
            <w:r w:rsidR="005C7C88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433F07" w:rsidRPr="00BD4EEC" w:rsidTr="00385638">
        <w:trPr>
          <w:trHeight w:val="432"/>
        </w:trPr>
        <w:tc>
          <w:tcPr>
            <w:tcW w:w="3817" w:type="dxa"/>
            <w:vMerge w:val="restart"/>
            <w:vAlign w:val="center"/>
          </w:tcPr>
          <w:p w:rsidR="00433F07" w:rsidRDefault="00433F07" w:rsidP="00433F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of Delivery Terminal</w:t>
            </w:r>
            <w:r w:rsidR="005C7C88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433F07" w:rsidRPr="00BD4EEC" w:rsidTr="00385638">
        <w:trPr>
          <w:trHeight w:val="432"/>
        </w:trPr>
        <w:tc>
          <w:tcPr>
            <w:tcW w:w="3817" w:type="dxa"/>
            <w:vMerge/>
            <w:vAlign w:val="center"/>
          </w:tcPr>
          <w:p w:rsidR="00433F07" w:rsidRDefault="00433F07" w:rsidP="00433F07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433F07" w:rsidRPr="00BD4EEC" w:rsidTr="00385638">
        <w:trPr>
          <w:trHeight w:val="432"/>
        </w:trPr>
        <w:tc>
          <w:tcPr>
            <w:tcW w:w="3817" w:type="dxa"/>
            <w:vMerge/>
            <w:vAlign w:val="center"/>
          </w:tcPr>
          <w:p w:rsidR="00433F07" w:rsidRDefault="00433F07" w:rsidP="00433F07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433F07" w:rsidRPr="00FE271F" w:rsidRDefault="00433F07" w:rsidP="00433F07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Delivery Terminal:</w:t>
            </w: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Merge w:val="restart"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of Delivery Terminal:</w:t>
            </w: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Merge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Merge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Align w:val="center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Refinery</w:t>
            </w:r>
            <w:r w:rsidR="00BA2090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Merge w:val="restart"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for Refinery</w:t>
            </w:r>
            <w:r w:rsidR="00BA2090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Merge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Merge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385638" w:rsidRPr="00BD4EEC" w:rsidTr="00385638">
        <w:trPr>
          <w:trHeight w:val="432"/>
        </w:trPr>
        <w:tc>
          <w:tcPr>
            <w:tcW w:w="3817" w:type="dxa"/>
            <w:vAlign w:val="center"/>
          </w:tcPr>
          <w:p w:rsidR="00385638" w:rsidRDefault="00385638" w:rsidP="0038563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Brand Name of Fuel:</w:t>
            </w:r>
          </w:p>
        </w:tc>
        <w:tc>
          <w:tcPr>
            <w:tcW w:w="5533" w:type="dxa"/>
          </w:tcPr>
          <w:p w:rsidR="00385638" w:rsidRPr="00FE271F" w:rsidRDefault="00385638" w:rsidP="00385638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Delivery Terminal</w:t>
            </w:r>
            <w:r w:rsidR="00BA2090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Merge w:val="restart"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of Delivery Terminal</w:t>
            </w:r>
            <w:r w:rsidR="00BA2090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Merge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Merge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Delivery Terminal</w:t>
            </w:r>
            <w:r w:rsidR="00BA2090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Merge w:val="restart"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 of Delivery Terminal</w:t>
            </w:r>
            <w:r w:rsidR="00BA2090">
              <w:rPr>
                <w:rFonts w:ascii="Arial" w:hAnsi="Arial" w:cs="Arial"/>
              </w:rPr>
              <w:t>:</w:t>
            </w: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Merge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  <w:tr w:rsidR="005C7C88" w:rsidRPr="00BD4EEC" w:rsidTr="00385638">
        <w:trPr>
          <w:trHeight w:val="432"/>
        </w:trPr>
        <w:tc>
          <w:tcPr>
            <w:tcW w:w="3817" w:type="dxa"/>
            <w:vMerge/>
            <w:vAlign w:val="center"/>
          </w:tcPr>
          <w:p w:rsidR="005C7C88" w:rsidRDefault="005C7C88" w:rsidP="002F519B">
            <w:pPr>
              <w:rPr>
                <w:rFonts w:ascii="Arial" w:hAnsi="Arial" w:cs="Arial"/>
              </w:rPr>
            </w:pPr>
          </w:p>
        </w:tc>
        <w:tc>
          <w:tcPr>
            <w:tcW w:w="5533" w:type="dxa"/>
          </w:tcPr>
          <w:p w:rsidR="005C7C88" w:rsidRPr="00FE271F" w:rsidRDefault="005C7C88" w:rsidP="002F519B">
            <w:pPr>
              <w:rPr>
                <w:rFonts w:ascii="Arial" w:hAnsi="Arial" w:cs="Arial"/>
              </w:rPr>
            </w:pPr>
          </w:p>
        </w:tc>
      </w:tr>
    </w:tbl>
    <w:p w:rsidR="007D1037" w:rsidRDefault="00385638"/>
    <w:sectPr w:rsidR="007D1037" w:rsidSect="005C7C88">
      <w:pgSz w:w="12240" w:h="15840"/>
      <w:pgMar w:top="720" w:right="1440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EEC"/>
    <w:rsid w:val="00383F44"/>
    <w:rsid w:val="00385638"/>
    <w:rsid w:val="00433F07"/>
    <w:rsid w:val="0044665F"/>
    <w:rsid w:val="005C7C88"/>
    <w:rsid w:val="007F7C03"/>
    <w:rsid w:val="008C20A2"/>
    <w:rsid w:val="008D0815"/>
    <w:rsid w:val="00A87C31"/>
    <w:rsid w:val="00BA2090"/>
    <w:rsid w:val="00BA41C8"/>
    <w:rsid w:val="00BD4EEC"/>
    <w:rsid w:val="00D2144E"/>
    <w:rsid w:val="00DC6247"/>
    <w:rsid w:val="00F741D7"/>
    <w:rsid w:val="00FE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B15A31-DE1D-4005-BAD0-8EA1652DC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qFormat/>
    <w:rsid w:val="00383F44"/>
    <w:pPr>
      <w:spacing w:after="0" w:line="240" w:lineRule="auto"/>
      <w:ind w:left="432" w:right="162" w:hanging="432"/>
      <w:outlineLvl w:val="0"/>
    </w:pPr>
    <w:rPr>
      <w:rFonts w:ascii="Arial" w:hAnsi="Arial" w:cs="Arial"/>
      <w:b/>
      <w:bCs/>
      <w:szCs w:val="28"/>
      <w:shd w:val="clear" w:color="auto" w:fill="C2D69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383F44"/>
    <w:rPr>
      <w:rFonts w:ascii="Arial" w:hAnsi="Arial" w:cs="Arial"/>
      <w:b/>
      <w:bCs/>
      <w:szCs w:val="28"/>
    </w:rPr>
  </w:style>
  <w:style w:type="table" w:styleId="TableGrid">
    <w:name w:val="Table Grid"/>
    <w:basedOn w:val="TableNormal"/>
    <w:uiPriority w:val="59"/>
    <w:rsid w:val="00BD4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Holt, Doreica</dc:creator>
  <cp:keywords/>
  <dc:description/>
  <cp:lastModifiedBy>Holt, Doreica</cp:lastModifiedBy>
  <cp:revision>3</cp:revision>
  <dcterms:created xsi:type="dcterms:W3CDTF">2017-04-17T16:13:00Z</dcterms:created>
  <dcterms:modified xsi:type="dcterms:W3CDTF">2017-04-17T16:23:00Z</dcterms:modified>
</cp:coreProperties>
</file>