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715A1FD" w14:textId="77777777" w:rsidR="00490D90" w:rsidRDefault="00490D90" w:rsidP="002766BB">
      <w:pPr>
        <w:ind w:right="180"/>
        <w:rPr>
          <w:rFonts w:ascii="Garamond" w:hAnsi="Garamond"/>
        </w:rPr>
      </w:pPr>
    </w:p>
    <w:p w14:paraId="53AF8125" w14:textId="77777777" w:rsidR="008F0829" w:rsidRPr="0048526E" w:rsidRDefault="008F0829" w:rsidP="002766BB">
      <w:pPr>
        <w:ind w:right="180"/>
        <w:rPr>
          <w:rFonts w:ascii="Garamond" w:hAnsi="Garamond"/>
          <w:vanish/>
          <w:specVanish/>
        </w:rPr>
      </w:pPr>
    </w:p>
    <w:p w14:paraId="63F42E51" w14:textId="0EFA52FE" w:rsidR="00DC59A6" w:rsidRPr="00874DF2" w:rsidRDefault="008F0829" w:rsidP="002766BB">
      <w:pPr>
        <w:ind w:right="180"/>
        <w:rPr>
          <w:rFonts w:ascii="Garamond" w:hAnsi="Garamond"/>
        </w:rPr>
      </w:pPr>
      <w:r>
        <w:rPr>
          <w:rFonts w:ascii="Garamond" w:hAnsi="Garamond"/>
          <w:noProof/>
        </w:rPr>
        <w:t xml:space="preserve"> </w:t>
      </w:r>
      <w:r w:rsidR="007A7C4A">
        <w:rPr>
          <w:rFonts w:ascii="Garamond" w:hAnsi="Garamond"/>
          <w:noProof/>
        </w:rPr>
        <mc:AlternateContent>
          <mc:Choice Requires="wps">
            <w:drawing>
              <wp:anchor distT="0" distB="0" distL="114300" distR="114300" simplePos="0" relativeHeight="251658240" behindDoc="0" locked="0" layoutInCell="1" allowOverlap="1" wp14:anchorId="164961EB" wp14:editId="183E2873">
                <wp:simplePos x="0" y="0"/>
                <wp:positionH relativeFrom="column">
                  <wp:posOffset>2171700</wp:posOffset>
                </wp:positionH>
                <wp:positionV relativeFrom="paragraph">
                  <wp:posOffset>76200</wp:posOffset>
                </wp:positionV>
                <wp:extent cx="1600200" cy="1057275"/>
                <wp:effectExtent l="0" t="0" r="0" b="952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10572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99F90DF" w14:textId="77777777" w:rsidR="002E0482" w:rsidRDefault="002E0482" w:rsidP="00DC59A6">
                            <w:pPr>
                              <w:jc w:val="center"/>
                            </w:pPr>
                            <w:r w:rsidRPr="00037A48">
                              <w:rPr>
                                <w:color w:val="000000"/>
                              </w:rPr>
                              <w:object w:dxaOrig="3090" w:dyaOrig="3060" w14:anchorId="787CDE1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7.25pt;height:76.05pt" o:ole="">
                                  <v:imagedata r:id="rId16" o:title=""/>
                                </v:shape>
                                <o:OLEObject Type="Embed" ProgID="MsImager.1" ShapeID="_x0000_i1026" DrawAspect="Content" ObjectID="_1548851420" r:id="rId17"/>
                              </w:objec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71pt;margin-top:6pt;width:126pt;height:83.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" stroked="f">
                <v:textbox style="mso-fit-shape-to-text:t">
                  <w:txbxContent>
                    <w:p w14:paraId="299F90DF" w14:textId="77777777" w:rsidR="002E0482" w:rsidRDefault="002E0482" w:rsidP="00DC59A6">
                      <w:pPr>
                        <w:jc w:val="center"/>
                      </w:pPr>
                      <w:r w:rsidRPr="00037A48">
                        <w:rPr>
                          <w:color w:val="000000"/>
                        </w:rPr>
                        <w:object w:dxaOrig="3090" w:dyaOrig="3060" w14:anchorId="787CDE1E">
                          <v:shape id="_x0000_i1026" type="#_x0000_t75" style="width:77.25pt;height:76.05pt" o:ole="">
                            <v:imagedata r:id="rId18" o:title=""/>
                          </v:shape>
                          <o:OLEObject Type="Embed" ProgID="MsImager.1" ShapeID="_x0000_i1026" DrawAspect="Content" ObjectID="_1548488611" r:id="rId19"/>
                        </w:object>
                      </w:r>
                    </w:p>
                  </w:txbxContent>
                </v:textbox>
              </v:shape>
            </w:pict>
          </mc:Fallback>
        </mc:AlternateContent>
      </w:r>
    </w:p>
    <w:p w14:paraId="29A1B73D" w14:textId="77777777" w:rsidR="00DC59A6" w:rsidRPr="00874DF2" w:rsidRDefault="00DC59A6" w:rsidP="002766BB">
      <w:pPr>
        <w:ind w:right="180"/>
        <w:rPr>
          <w:rFonts w:ascii="Garamond" w:hAnsi="Garamond"/>
        </w:rPr>
      </w:pPr>
    </w:p>
    <w:p w14:paraId="3BFF6285" w14:textId="77777777" w:rsidR="00DC59A6" w:rsidRPr="00874DF2" w:rsidRDefault="00DC59A6" w:rsidP="002766BB">
      <w:pPr>
        <w:ind w:right="180"/>
        <w:rPr>
          <w:rFonts w:ascii="Garamond" w:hAnsi="Garamond"/>
        </w:rPr>
      </w:pPr>
    </w:p>
    <w:p w14:paraId="4F736D78" w14:textId="77777777" w:rsidR="00DC59A6" w:rsidRPr="00874DF2" w:rsidRDefault="00DC59A6" w:rsidP="002766BB">
      <w:pPr>
        <w:ind w:right="180"/>
        <w:rPr>
          <w:rFonts w:ascii="Garamond" w:hAnsi="Garamond"/>
        </w:rPr>
      </w:pPr>
      <w:r>
        <w:rPr>
          <w:rFonts w:ascii="Garamond" w:hAnsi="Garamond"/>
        </w:rPr>
        <w:t xml:space="preserve">                                                          </w:t>
      </w:r>
    </w:p>
    <w:p w14:paraId="1A3B76AD" w14:textId="77777777" w:rsidR="00DC59A6" w:rsidRPr="00874DF2" w:rsidRDefault="00DC59A6" w:rsidP="002766BB">
      <w:pPr>
        <w:ind w:right="180"/>
        <w:rPr>
          <w:rFonts w:ascii="Garamond" w:hAnsi="Garamond"/>
        </w:rPr>
      </w:pPr>
    </w:p>
    <w:p w14:paraId="76449BC4" w14:textId="77777777" w:rsidR="00DC59A6" w:rsidRDefault="00DC59A6" w:rsidP="002766BB">
      <w:pPr>
        <w:ind w:right="180"/>
        <w:rPr>
          <w:rFonts w:ascii="Garamond" w:hAnsi="Garamond"/>
        </w:rPr>
      </w:pPr>
    </w:p>
    <w:p w14:paraId="4118B500" w14:textId="77777777" w:rsidR="00DC59A6" w:rsidRDefault="00DC59A6" w:rsidP="002766BB">
      <w:pPr>
        <w:ind w:right="180"/>
        <w:rPr>
          <w:rFonts w:ascii="Garamond" w:hAnsi="Garamond"/>
        </w:rPr>
      </w:pPr>
    </w:p>
    <w:p w14:paraId="6BE49225" w14:textId="77777777" w:rsidR="006069F8" w:rsidRDefault="006069F8" w:rsidP="005D7989">
      <w:pPr>
        <w:spacing w:line="300" w:lineRule="auto"/>
        <w:ind w:right="187"/>
        <w:rPr>
          <w:rFonts w:ascii="Garamond" w:hAnsi="Garamond" w:cs="Arial"/>
          <w:b/>
          <w:bCs/>
          <w:sz w:val="52"/>
          <w:szCs w:val="52"/>
        </w:rPr>
      </w:pPr>
      <w:r>
        <w:rPr>
          <w:rFonts w:ascii="Garamond" w:hAnsi="Garamond" w:cs="Arial"/>
          <w:b/>
          <w:bCs/>
          <w:sz w:val="52"/>
          <w:szCs w:val="52"/>
        </w:rPr>
        <w:t>Bid Solicitation/</w:t>
      </w:r>
      <w:r w:rsidR="005D7989">
        <w:rPr>
          <w:rFonts w:ascii="Garamond" w:hAnsi="Garamond" w:cs="Arial"/>
          <w:b/>
          <w:bCs/>
          <w:sz w:val="52"/>
          <w:szCs w:val="52"/>
        </w:rPr>
        <w:t xml:space="preserve">Request for </w:t>
      </w:r>
      <w:r w:rsidR="00CE00E7">
        <w:rPr>
          <w:rFonts w:ascii="Garamond" w:hAnsi="Garamond" w:cs="Arial"/>
          <w:b/>
          <w:bCs/>
          <w:sz w:val="52"/>
          <w:szCs w:val="52"/>
        </w:rPr>
        <w:t>Proposal</w:t>
      </w:r>
    </w:p>
    <w:p w14:paraId="3AC78AC8" w14:textId="05425C88" w:rsidR="005D7989" w:rsidRDefault="00B441CD" w:rsidP="00BF39EA">
      <w:pPr>
        <w:spacing w:line="300" w:lineRule="auto"/>
        <w:ind w:right="187"/>
        <w:jc w:val="center"/>
        <w:rPr>
          <w:rFonts w:ascii="Garamond" w:hAnsi="Garamond"/>
          <w:b/>
          <w:sz w:val="52"/>
          <w:szCs w:val="52"/>
        </w:rPr>
      </w:pPr>
      <w:r>
        <w:rPr>
          <w:rFonts w:ascii="Garamond" w:hAnsi="Garamond" w:cs="Arial"/>
          <w:b/>
          <w:bCs/>
          <w:sz w:val="52"/>
          <w:szCs w:val="52"/>
        </w:rPr>
        <w:t>17DPP00</w:t>
      </w:r>
      <w:r w:rsidR="00BF39EA">
        <w:rPr>
          <w:rFonts w:ascii="Garamond" w:hAnsi="Garamond" w:cs="Arial"/>
          <w:b/>
          <w:bCs/>
          <w:sz w:val="52"/>
          <w:szCs w:val="52"/>
        </w:rPr>
        <w:t>119</w:t>
      </w:r>
    </w:p>
    <w:tbl>
      <w:tblPr>
        <w:tblW w:w="0" w:type="auto"/>
        <w:tblInd w:w="108" w:type="dxa"/>
        <w:tblLook w:val="01E0" w:firstRow="1" w:lastRow="1" w:firstColumn="1" w:lastColumn="1" w:noHBand="0" w:noVBand="0"/>
      </w:tblPr>
      <w:tblGrid>
        <w:gridCol w:w="1080"/>
        <w:gridCol w:w="8280"/>
      </w:tblGrid>
      <w:tr w:rsidR="005D7989" w:rsidRPr="00370188" w14:paraId="7A4E7633" w14:textId="77777777" w:rsidTr="00370188">
        <w:tc>
          <w:tcPr>
            <w:tcW w:w="1080" w:type="dxa"/>
            <w:shd w:val="clear" w:color="auto" w:fill="auto"/>
          </w:tcPr>
          <w:p w14:paraId="1423DF85" w14:textId="77777777" w:rsidR="005D7989" w:rsidRPr="00370188" w:rsidRDefault="005D7989" w:rsidP="00370188">
            <w:pPr>
              <w:ind w:left="-108" w:right="5"/>
              <w:jc w:val="center"/>
              <w:rPr>
                <w:rFonts w:ascii="Garamond" w:hAnsi="Garamond"/>
              </w:rPr>
            </w:pPr>
            <w:r w:rsidRPr="00370188">
              <w:rPr>
                <w:rFonts w:ascii="Garamond" w:hAnsi="Garamond" w:cs="Arial"/>
                <w:b/>
                <w:bCs/>
                <w:sz w:val="52"/>
                <w:szCs w:val="52"/>
              </w:rPr>
              <w:t>For:</w:t>
            </w:r>
          </w:p>
        </w:tc>
        <w:tc>
          <w:tcPr>
            <w:tcW w:w="8280" w:type="dxa"/>
            <w:shd w:val="clear" w:color="auto" w:fill="auto"/>
          </w:tcPr>
          <w:p w14:paraId="3F42A205" w14:textId="77777777" w:rsidR="005D7989" w:rsidRPr="00370188" w:rsidRDefault="00703110" w:rsidP="00370188">
            <w:pPr>
              <w:ind w:left="-108" w:right="-108"/>
              <w:rPr>
                <w:rFonts w:ascii="Garamond" w:hAnsi="Garamond"/>
                <w:sz w:val="52"/>
                <w:szCs w:val="52"/>
              </w:rPr>
            </w:pPr>
            <w:r>
              <w:rPr>
                <w:rFonts w:ascii="Garamond" w:hAnsi="Garamond"/>
                <w:sz w:val="52"/>
                <w:szCs w:val="52"/>
              </w:rPr>
              <w:t>HOSPITAL INCENTIVE PROGRAM</w:t>
            </w:r>
            <w:r w:rsidR="005D7989" w:rsidRPr="00370188">
              <w:rPr>
                <w:rFonts w:ascii="Garamond" w:hAnsi="Garamond"/>
                <w:sz w:val="52"/>
                <w:szCs w:val="52"/>
              </w:rPr>
              <w:t xml:space="preserve"> </w:t>
            </w:r>
          </w:p>
        </w:tc>
      </w:tr>
      <w:tr w:rsidR="005D7989" w:rsidRPr="00370188" w14:paraId="27AB64C7" w14:textId="77777777" w:rsidTr="00370188">
        <w:trPr>
          <w:trHeight w:val="450"/>
        </w:trPr>
        <w:tc>
          <w:tcPr>
            <w:tcW w:w="1080" w:type="dxa"/>
            <w:shd w:val="clear" w:color="auto" w:fill="auto"/>
          </w:tcPr>
          <w:p w14:paraId="2F19814F" w14:textId="77777777" w:rsidR="005D7989" w:rsidRPr="00370188" w:rsidRDefault="005D7989" w:rsidP="00370188">
            <w:pPr>
              <w:ind w:right="-108"/>
              <w:jc w:val="center"/>
              <w:rPr>
                <w:rFonts w:ascii="Garamond" w:hAnsi="Garamond"/>
              </w:rPr>
            </w:pPr>
          </w:p>
        </w:tc>
        <w:tc>
          <w:tcPr>
            <w:tcW w:w="8280" w:type="dxa"/>
            <w:shd w:val="clear" w:color="auto" w:fill="auto"/>
          </w:tcPr>
          <w:p w14:paraId="00827411" w14:textId="77777777" w:rsidR="005D7989" w:rsidRPr="00370188" w:rsidRDefault="005D7989" w:rsidP="00370188">
            <w:pPr>
              <w:ind w:left="-108" w:right="-108"/>
              <w:rPr>
                <w:rFonts w:ascii="Garamond" w:hAnsi="Garamond"/>
                <w:sz w:val="52"/>
                <w:szCs w:val="52"/>
              </w:rPr>
            </w:pPr>
          </w:p>
        </w:tc>
      </w:tr>
    </w:tbl>
    <w:p w14:paraId="7545ED66" w14:textId="77777777"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580"/>
        <w:gridCol w:w="2070"/>
        <w:gridCol w:w="1530"/>
      </w:tblGrid>
      <w:tr w:rsidR="00DC59A6" w:rsidRPr="00874DF2" w14:paraId="461B1247" w14:textId="77777777" w:rsidTr="0087459D">
        <w:tc>
          <w:tcPr>
            <w:tcW w:w="5580" w:type="dxa"/>
            <w:tcBorders>
              <w:top w:val="thinThickSmallGap" w:sz="24" w:space="0" w:color="auto"/>
              <w:bottom w:val="single" w:sz="4" w:space="0" w:color="auto"/>
            </w:tcBorders>
            <w:shd w:val="clear" w:color="auto" w:fill="CCFFCC"/>
            <w:vAlign w:val="center"/>
          </w:tcPr>
          <w:p w14:paraId="16B155DC"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2070" w:type="dxa"/>
            <w:tcBorders>
              <w:top w:val="thinThickSmallGap" w:sz="24" w:space="0" w:color="auto"/>
              <w:bottom w:val="single" w:sz="4" w:space="0" w:color="auto"/>
            </w:tcBorders>
            <w:shd w:val="clear" w:color="auto" w:fill="CCFFCC"/>
            <w:vAlign w:val="center"/>
          </w:tcPr>
          <w:p w14:paraId="2C379517"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530" w:type="dxa"/>
            <w:tcBorders>
              <w:top w:val="thinThickSmallGap" w:sz="24" w:space="0" w:color="auto"/>
              <w:bottom w:val="single" w:sz="4" w:space="0" w:color="auto"/>
            </w:tcBorders>
            <w:shd w:val="clear" w:color="auto" w:fill="CCFFCC"/>
            <w:vAlign w:val="center"/>
          </w:tcPr>
          <w:p w14:paraId="6B5F67B9"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318D5E39" w14:textId="77777777" w:rsidTr="0087459D">
        <w:trPr>
          <w:trHeight w:val="720"/>
        </w:trPr>
        <w:tc>
          <w:tcPr>
            <w:tcW w:w="5580" w:type="dxa"/>
            <w:tcBorders>
              <w:top w:val="single" w:sz="4" w:space="0" w:color="auto"/>
            </w:tcBorders>
            <w:shd w:val="clear" w:color="auto" w:fill="auto"/>
            <w:vAlign w:val="center"/>
          </w:tcPr>
          <w:p w14:paraId="17990131" w14:textId="77777777" w:rsidR="00DC59A6" w:rsidRPr="00BF6FB9" w:rsidRDefault="006069F8" w:rsidP="00576F34">
            <w:pPr>
              <w:rPr>
                <w:rFonts w:ascii="Garamond" w:hAnsi="Garamond" w:cs="Arial"/>
                <w:b/>
                <w:bCs/>
                <w:color w:val="000000"/>
                <w:sz w:val="20"/>
                <w:szCs w:val="20"/>
              </w:rPr>
            </w:pPr>
            <w:r w:rsidRPr="00BF6FB9">
              <w:rPr>
                <w:rFonts w:ascii="Garamond" w:hAnsi="Garamond" w:cs="Arial"/>
                <w:b/>
                <w:bCs/>
                <w:color w:val="000000"/>
                <w:szCs w:val="20"/>
              </w:rPr>
              <w:t>Vendor</w:t>
            </w:r>
            <w:r w:rsidR="008E24C3" w:rsidRPr="00BF6FB9">
              <w:rPr>
                <w:rFonts w:ascii="Garamond" w:hAnsi="Garamond" w:cs="Arial"/>
                <w:b/>
                <w:bCs/>
                <w:color w:val="000000"/>
                <w:szCs w:val="20"/>
              </w:rPr>
              <w:t>’s</w:t>
            </w:r>
            <w:r w:rsidRPr="00BF6FB9">
              <w:rPr>
                <w:rFonts w:ascii="Garamond" w:hAnsi="Garamond" w:cs="Arial"/>
                <w:b/>
                <w:bCs/>
                <w:color w:val="000000"/>
                <w:szCs w:val="20"/>
              </w:rPr>
              <w:t xml:space="preserve"> </w:t>
            </w:r>
            <w:r w:rsidR="00647C5C" w:rsidRPr="00BF6FB9">
              <w:rPr>
                <w:rFonts w:ascii="Garamond" w:hAnsi="Garamond" w:cs="Arial"/>
                <w:b/>
                <w:bCs/>
                <w:color w:val="000000"/>
                <w:szCs w:val="20"/>
              </w:rPr>
              <w:t>{</w:t>
            </w:r>
            <w:r w:rsidRPr="00BF6FB9">
              <w:rPr>
                <w:rFonts w:ascii="Garamond" w:hAnsi="Garamond" w:cs="Arial"/>
                <w:b/>
                <w:bCs/>
                <w:color w:val="000000"/>
                <w:szCs w:val="20"/>
              </w:rPr>
              <w:t>Bidder’s</w:t>
            </w:r>
            <w:r w:rsidR="00647C5C" w:rsidRPr="00BF6FB9">
              <w:rPr>
                <w:rFonts w:ascii="Garamond" w:hAnsi="Garamond" w:cs="Arial"/>
                <w:b/>
                <w:bCs/>
                <w:color w:val="000000"/>
                <w:szCs w:val="20"/>
              </w:rPr>
              <w:t>}</w:t>
            </w:r>
            <w:r w:rsidR="008E24C3" w:rsidRPr="00BF6FB9">
              <w:rPr>
                <w:rFonts w:ascii="Garamond" w:hAnsi="Garamond" w:cs="Arial"/>
                <w:b/>
                <w:bCs/>
                <w:color w:val="000000"/>
                <w:szCs w:val="20"/>
              </w:rPr>
              <w:t xml:space="preserve"> </w:t>
            </w:r>
            <w:r w:rsidR="00DC59A6" w:rsidRPr="00BF6FB9">
              <w:rPr>
                <w:rFonts w:ascii="Garamond" w:hAnsi="Garamond" w:cs="Arial"/>
                <w:b/>
                <w:bCs/>
                <w:color w:val="000000"/>
                <w:szCs w:val="20"/>
              </w:rPr>
              <w:t>Electronic Question Due Date</w:t>
            </w:r>
          </w:p>
          <w:p w14:paraId="63CF6EA5" w14:textId="77777777" w:rsidR="00DC59A6" w:rsidRPr="00BF6FB9" w:rsidRDefault="00DC59A6" w:rsidP="00576F34">
            <w:pPr>
              <w:rPr>
                <w:rFonts w:ascii="Garamond" w:hAnsi="Garamond" w:cs="Arial"/>
                <w:bCs/>
                <w:color w:val="000000"/>
                <w:sz w:val="20"/>
                <w:szCs w:val="20"/>
              </w:rPr>
            </w:pPr>
            <w:r w:rsidRPr="00BF6FB9">
              <w:rPr>
                <w:rFonts w:ascii="Garamond" w:hAnsi="Garamond" w:cs="Arial"/>
                <w:bCs/>
                <w:color w:val="000000"/>
                <w:sz w:val="20"/>
                <w:szCs w:val="20"/>
              </w:rPr>
              <w:t xml:space="preserve">(Refer to </w:t>
            </w:r>
            <w:r w:rsidR="00626F14" w:rsidRPr="00BF6FB9">
              <w:rPr>
                <w:rFonts w:ascii="Garamond" w:hAnsi="Garamond" w:cs="Arial"/>
                <w:bCs/>
                <w:color w:val="000000"/>
                <w:sz w:val="20"/>
                <w:szCs w:val="20"/>
              </w:rPr>
              <w:t>Bid Solicitation (</w:t>
            </w:r>
            <w:hyperlink w:anchor="_1.3.1_ELECTRONIC_QUESTION_AND ANSWE" w:history="1">
              <w:r w:rsidRPr="00BF6FB9">
                <w:rPr>
                  <w:rFonts w:ascii="Garamond" w:hAnsi="Garamond"/>
                  <w:color w:val="0000FF"/>
                  <w:sz w:val="20"/>
                  <w:szCs w:val="20"/>
                  <w:u w:val="single"/>
                </w:rPr>
                <w:t>RFP</w:t>
              </w:r>
              <w:r w:rsidR="00626F14" w:rsidRPr="00BF6FB9">
                <w:rPr>
                  <w:rFonts w:ascii="Garamond" w:hAnsi="Garamond"/>
                  <w:color w:val="0000FF"/>
                  <w:sz w:val="20"/>
                  <w:szCs w:val="20"/>
                  <w:u w:val="single"/>
                </w:rPr>
                <w:t>)</w:t>
              </w:r>
              <w:r w:rsidRPr="00BF6FB9">
                <w:rPr>
                  <w:rFonts w:ascii="Garamond" w:hAnsi="Garamond"/>
                  <w:color w:val="0000FF"/>
                  <w:sz w:val="20"/>
                  <w:szCs w:val="20"/>
                  <w:u w:val="single"/>
                </w:rPr>
                <w:t xml:space="preserve"> Section 1.3.1</w:t>
              </w:r>
            </w:hyperlink>
            <w:r w:rsidRPr="00BF6FB9">
              <w:rPr>
                <w:rFonts w:ascii="Garamond" w:hAnsi="Garamond" w:cs="Arial"/>
                <w:bCs/>
                <w:color w:val="000000"/>
                <w:sz w:val="20"/>
                <w:szCs w:val="20"/>
              </w:rPr>
              <w:t xml:space="preserve"> for more information.)</w:t>
            </w:r>
          </w:p>
        </w:tc>
        <w:tc>
          <w:tcPr>
            <w:tcW w:w="2070" w:type="dxa"/>
            <w:tcBorders>
              <w:top w:val="single" w:sz="4" w:space="0" w:color="auto"/>
            </w:tcBorders>
            <w:shd w:val="clear" w:color="auto" w:fill="auto"/>
            <w:vAlign w:val="center"/>
          </w:tcPr>
          <w:p w14:paraId="27D49279" w14:textId="585BF167" w:rsidR="00DC59A6" w:rsidRPr="00840DF8" w:rsidRDefault="002B04BD" w:rsidP="008A1CFE">
            <w:pPr>
              <w:ind w:right="180"/>
              <w:jc w:val="center"/>
              <w:rPr>
                <w:rFonts w:ascii="Garamond" w:hAnsi="Garamond" w:cs="Arial"/>
                <w:bCs/>
                <w:color w:val="000000"/>
              </w:rPr>
            </w:pPr>
            <w:r>
              <w:rPr>
                <w:rFonts w:ascii="Garamond" w:hAnsi="Garamond" w:cs="Arial"/>
                <w:bCs/>
                <w:color w:val="000000"/>
              </w:rPr>
              <w:t xml:space="preserve">March </w:t>
            </w:r>
            <w:r w:rsidR="008A1CFE">
              <w:rPr>
                <w:rFonts w:ascii="Garamond" w:hAnsi="Garamond" w:cs="Arial"/>
                <w:bCs/>
                <w:color w:val="000000"/>
              </w:rPr>
              <w:t>14</w:t>
            </w:r>
            <w:bookmarkStart w:id="0" w:name="_GoBack"/>
            <w:bookmarkEnd w:id="0"/>
            <w:r w:rsidR="000A5E24">
              <w:rPr>
                <w:rFonts w:ascii="Garamond" w:hAnsi="Garamond" w:cs="Arial"/>
                <w:bCs/>
                <w:color w:val="000000"/>
              </w:rPr>
              <w:t>, 2017</w:t>
            </w:r>
          </w:p>
        </w:tc>
        <w:tc>
          <w:tcPr>
            <w:tcW w:w="1530" w:type="dxa"/>
            <w:tcBorders>
              <w:top w:val="single" w:sz="4" w:space="0" w:color="auto"/>
            </w:tcBorders>
            <w:shd w:val="clear" w:color="auto" w:fill="auto"/>
            <w:vAlign w:val="center"/>
          </w:tcPr>
          <w:p w14:paraId="21040054"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3F1E55" w:rsidRPr="00BF6FB9" w14:paraId="79D60EB1" w14:textId="77777777" w:rsidTr="003F1E55">
        <w:trPr>
          <w:trHeight w:val="720"/>
        </w:trPr>
        <w:tc>
          <w:tcPr>
            <w:tcW w:w="5580" w:type="dxa"/>
            <w:shd w:val="clear" w:color="auto" w:fill="auto"/>
            <w:vAlign w:val="center"/>
          </w:tcPr>
          <w:p w14:paraId="17648408" w14:textId="77777777" w:rsidR="003F1E55" w:rsidRPr="00BF6FB9" w:rsidRDefault="003F1E55" w:rsidP="00576F34">
            <w:pPr>
              <w:rPr>
                <w:rFonts w:ascii="Garamond" w:hAnsi="Garamond" w:cs="Arial"/>
                <w:b/>
                <w:bCs/>
                <w:color w:val="000000"/>
                <w:szCs w:val="20"/>
              </w:rPr>
            </w:pPr>
            <w:r w:rsidRPr="00BF6FB9">
              <w:rPr>
                <w:rFonts w:ascii="Garamond" w:hAnsi="Garamond" w:cs="Arial"/>
                <w:b/>
                <w:bCs/>
                <w:color w:val="000000"/>
                <w:szCs w:val="20"/>
              </w:rPr>
              <w:t xml:space="preserve">Mandatory/Optional Pre-Quote {Proposal} Submission Conference </w:t>
            </w:r>
          </w:p>
          <w:p w14:paraId="0629D9C9" w14:textId="77777777" w:rsidR="003F1E55" w:rsidRPr="00BF6FB9" w:rsidRDefault="003F1E55" w:rsidP="00CA0ABA">
            <w:pPr>
              <w:rPr>
                <w:rFonts w:ascii="Garamond" w:hAnsi="Garamond" w:cs="Arial"/>
                <w:bCs/>
                <w:color w:val="000000"/>
                <w:sz w:val="20"/>
                <w:szCs w:val="20"/>
              </w:rPr>
            </w:pPr>
            <w:r w:rsidRPr="00BF6FB9">
              <w:rPr>
                <w:rFonts w:ascii="Garamond" w:hAnsi="Garamond" w:cs="Arial"/>
                <w:bCs/>
                <w:color w:val="000000"/>
                <w:sz w:val="20"/>
                <w:szCs w:val="20"/>
              </w:rPr>
              <w:t>(Refer to Bid Solicitation (</w:t>
            </w:r>
            <w:hyperlink w:anchor="_1.3.56__MANDATORY/OPTIONAL" w:history="1">
              <w:r w:rsidRPr="00BF6FB9">
                <w:rPr>
                  <w:rStyle w:val="Hyperlink"/>
                  <w:rFonts w:ascii="Garamond" w:hAnsi="Garamond" w:cs="Arial"/>
                  <w:bCs/>
                  <w:sz w:val="20"/>
                  <w:szCs w:val="20"/>
                </w:rPr>
                <w:t>RFP) Section 1.3.6</w:t>
              </w:r>
            </w:hyperlink>
            <w:r w:rsidRPr="00BF6FB9">
              <w:rPr>
                <w:rFonts w:ascii="Garamond" w:hAnsi="Garamond" w:cs="Arial"/>
                <w:bCs/>
                <w:color w:val="000000"/>
                <w:sz w:val="20"/>
                <w:szCs w:val="20"/>
              </w:rPr>
              <w:t xml:space="preserve"> for more information.)</w:t>
            </w:r>
          </w:p>
        </w:tc>
        <w:tc>
          <w:tcPr>
            <w:tcW w:w="3600" w:type="dxa"/>
            <w:gridSpan w:val="2"/>
            <w:shd w:val="clear" w:color="auto" w:fill="auto"/>
            <w:vAlign w:val="center"/>
          </w:tcPr>
          <w:p w14:paraId="0E94B450" w14:textId="77777777" w:rsidR="003F1E55" w:rsidRPr="00BF6FB9" w:rsidRDefault="003F1E55" w:rsidP="00576F34">
            <w:pPr>
              <w:ind w:right="180"/>
              <w:jc w:val="center"/>
              <w:rPr>
                <w:rFonts w:ascii="Garamond" w:hAnsi="Garamond" w:cs="Arial"/>
                <w:bCs/>
                <w:color w:val="000000"/>
              </w:rPr>
            </w:pPr>
            <w:r>
              <w:rPr>
                <w:rFonts w:ascii="Garamond" w:hAnsi="Garamond"/>
              </w:rPr>
              <w:t>Not Applicable</w:t>
            </w:r>
          </w:p>
        </w:tc>
      </w:tr>
      <w:tr w:rsidR="003F1E55" w:rsidRPr="00874DF2" w14:paraId="7B9CFABA" w14:textId="77777777" w:rsidTr="003F1E55">
        <w:trPr>
          <w:trHeight w:val="720"/>
        </w:trPr>
        <w:tc>
          <w:tcPr>
            <w:tcW w:w="5580" w:type="dxa"/>
            <w:shd w:val="clear" w:color="auto" w:fill="auto"/>
            <w:vAlign w:val="center"/>
          </w:tcPr>
          <w:p w14:paraId="23FE8DE5" w14:textId="77777777" w:rsidR="003F1E55" w:rsidRPr="00BF6FB9" w:rsidRDefault="003F1E55" w:rsidP="00576F34">
            <w:pPr>
              <w:rPr>
                <w:rFonts w:ascii="Garamond" w:hAnsi="Garamond" w:cs="Arial"/>
                <w:b/>
                <w:bCs/>
                <w:color w:val="000000"/>
                <w:szCs w:val="20"/>
              </w:rPr>
            </w:pPr>
            <w:r w:rsidRPr="00BF6FB9">
              <w:rPr>
                <w:rFonts w:ascii="Garamond" w:hAnsi="Garamond" w:cs="Arial"/>
                <w:b/>
                <w:bCs/>
                <w:color w:val="000000"/>
                <w:szCs w:val="20"/>
              </w:rPr>
              <w:t>Mandatory/Optional Site Visit</w:t>
            </w:r>
          </w:p>
          <w:p w14:paraId="77964BC0" w14:textId="77777777" w:rsidR="003F1E55" w:rsidRPr="00BF6FB9" w:rsidRDefault="003F1E55" w:rsidP="00576F34">
            <w:pPr>
              <w:rPr>
                <w:rFonts w:ascii="Garamond" w:hAnsi="Garamond" w:cs="Arial"/>
                <w:bCs/>
                <w:color w:val="000000"/>
                <w:sz w:val="20"/>
                <w:szCs w:val="20"/>
              </w:rPr>
            </w:pPr>
            <w:r w:rsidRPr="00BF6FB9">
              <w:rPr>
                <w:rFonts w:ascii="Garamond" w:hAnsi="Garamond" w:cs="Arial"/>
                <w:bCs/>
                <w:color w:val="000000"/>
                <w:sz w:val="20"/>
                <w:szCs w:val="20"/>
              </w:rPr>
              <w:t>(Refer to Bid Solicitation (</w:t>
            </w:r>
            <w:hyperlink w:anchor="_1.3.45_MANDATORY/OPTIONAL_SITE" w:history="1">
              <w:r w:rsidRPr="00BF6FB9">
                <w:rPr>
                  <w:rStyle w:val="Hyperlink"/>
                  <w:rFonts w:ascii="Garamond" w:hAnsi="Garamond" w:cs="Arial"/>
                  <w:bCs/>
                  <w:sz w:val="20"/>
                  <w:szCs w:val="20"/>
                </w:rPr>
                <w:t>RFP) Section 1.3.5</w:t>
              </w:r>
            </w:hyperlink>
            <w:r w:rsidRPr="00BF6FB9">
              <w:rPr>
                <w:rFonts w:ascii="Garamond" w:hAnsi="Garamond" w:cs="Arial"/>
                <w:bCs/>
                <w:color w:val="000000"/>
                <w:sz w:val="20"/>
                <w:szCs w:val="20"/>
              </w:rPr>
              <w:t xml:space="preserve"> for more information.)</w:t>
            </w:r>
          </w:p>
        </w:tc>
        <w:tc>
          <w:tcPr>
            <w:tcW w:w="3600" w:type="dxa"/>
            <w:gridSpan w:val="2"/>
            <w:shd w:val="clear" w:color="auto" w:fill="auto"/>
            <w:vAlign w:val="center"/>
          </w:tcPr>
          <w:p w14:paraId="5BE5027A" w14:textId="77777777" w:rsidR="003F1E55" w:rsidRPr="00BF6FB9" w:rsidRDefault="003F1E55" w:rsidP="00BF6FB9">
            <w:pPr>
              <w:ind w:right="180"/>
              <w:jc w:val="center"/>
              <w:rPr>
                <w:rFonts w:ascii="Garamond" w:hAnsi="Garamond" w:cs="Arial"/>
                <w:bCs/>
                <w:color w:val="000000"/>
              </w:rPr>
            </w:pPr>
            <w:r w:rsidRPr="00D157E5">
              <w:rPr>
                <w:rFonts w:ascii="Garamond" w:hAnsi="Garamond"/>
              </w:rPr>
              <w:t>Not Applicable</w:t>
            </w:r>
          </w:p>
        </w:tc>
      </w:tr>
      <w:tr w:rsidR="00DC59A6" w:rsidRPr="00874DF2" w14:paraId="75B33C32" w14:textId="77777777" w:rsidTr="0087459D">
        <w:trPr>
          <w:trHeight w:val="720"/>
        </w:trPr>
        <w:tc>
          <w:tcPr>
            <w:tcW w:w="5580" w:type="dxa"/>
            <w:shd w:val="clear" w:color="auto" w:fill="auto"/>
            <w:vAlign w:val="center"/>
          </w:tcPr>
          <w:p w14:paraId="504BADCD" w14:textId="77777777" w:rsidR="00DC59A6" w:rsidRPr="00BF6FB9" w:rsidRDefault="00CE00E7" w:rsidP="00576F34">
            <w:pPr>
              <w:rPr>
                <w:rFonts w:ascii="Garamond" w:hAnsi="Garamond" w:cs="Arial"/>
                <w:b/>
                <w:bCs/>
                <w:color w:val="000000"/>
                <w:szCs w:val="20"/>
              </w:rPr>
            </w:pPr>
            <w:r w:rsidRPr="00BF6FB9">
              <w:rPr>
                <w:rFonts w:ascii="Garamond" w:hAnsi="Garamond" w:cs="Arial"/>
                <w:b/>
                <w:bCs/>
                <w:color w:val="000000"/>
                <w:szCs w:val="20"/>
              </w:rPr>
              <w:t>Quote</w:t>
            </w:r>
            <w:r w:rsidR="006069F8" w:rsidRPr="00BF6FB9">
              <w:rPr>
                <w:rFonts w:ascii="Garamond" w:hAnsi="Garamond" w:cs="Arial"/>
                <w:b/>
                <w:bCs/>
                <w:color w:val="000000"/>
                <w:szCs w:val="20"/>
              </w:rPr>
              <w:t xml:space="preserve"> </w:t>
            </w:r>
            <w:r w:rsidR="00647C5C" w:rsidRPr="00BF6FB9">
              <w:rPr>
                <w:rFonts w:ascii="Garamond" w:hAnsi="Garamond" w:cs="Arial"/>
                <w:b/>
                <w:bCs/>
                <w:color w:val="000000"/>
                <w:szCs w:val="20"/>
              </w:rPr>
              <w:t>{</w:t>
            </w:r>
            <w:r w:rsidRPr="00BF6FB9">
              <w:rPr>
                <w:rFonts w:ascii="Garamond" w:hAnsi="Garamond" w:cs="Arial"/>
                <w:b/>
                <w:bCs/>
                <w:color w:val="000000"/>
                <w:szCs w:val="20"/>
              </w:rPr>
              <w:t>Proposal</w:t>
            </w:r>
            <w:r w:rsidR="00647C5C" w:rsidRPr="00BF6FB9">
              <w:rPr>
                <w:rFonts w:ascii="Garamond" w:hAnsi="Garamond" w:cs="Arial"/>
                <w:b/>
                <w:bCs/>
                <w:color w:val="000000"/>
                <w:szCs w:val="20"/>
              </w:rPr>
              <w:t>}</w:t>
            </w:r>
            <w:r w:rsidR="00BE0E0D" w:rsidRPr="00BF6FB9">
              <w:rPr>
                <w:rFonts w:ascii="Garamond" w:hAnsi="Garamond" w:cs="Arial"/>
                <w:b/>
                <w:bCs/>
                <w:color w:val="000000"/>
                <w:szCs w:val="20"/>
              </w:rPr>
              <w:t xml:space="preserve"> </w:t>
            </w:r>
            <w:r w:rsidR="00DC59A6" w:rsidRPr="00BF6FB9">
              <w:rPr>
                <w:rFonts w:ascii="Garamond" w:hAnsi="Garamond" w:cs="Arial"/>
                <w:b/>
                <w:bCs/>
                <w:color w:val="000000"/>
                <w:szCs w:val="20"/>
              </w:rPr>
              <w:t>Submission Date</w:t>
            </w:r>
          </w:p>
          <w:p w14:paraId="0257719C" w14:textId="77777777" w:rsidR="00DC59A6" w:rsidRPr="00BF6FB9" w:rsidRDefault="00DC59A6" w:rsidP="00576F34">
            <w:pPr>
              <w:rPr>
                <w:rFonts w:ascii="Garamond" w:hAnsi="Garamond" w:cs="Arial"/>
                <w:b/>
                <w:bCs/>
                <w:color w:val="000000"/>
                <w:szCs w:val="20"/>
              </w:rPr>
            </w:pPr>
            <w:r w:rsidRPr="00BF6FB9">
              <w:rPr>
                <w:rFonts w:ascii="Garamond" w:hAnsi="Garamond" w:cs="Arial"/>
                <w:bCs/>
                <w:color w:val="000000"/>
                <w:sz w:val="20"/>
                <w:szCs w:val="20"/>
              </w:rPr>
              <w:t xml:space="preserve">(Refer to </w:t>
            </w:r>
            <w:r w:rsidR="00626F14" w:rsidRPr="00BF6FB9">
              <w:rPr>
                <w:rFonts w:ascii="Garamond" w:hAnsi="Garamond" w:cs="Arial"/>
                <w:bCs/>
                <w:color w:val="000000"/>
                <w:sz w:val="20"/>
                <w:szCs w:val="20"/>
              </w:rPr>
              <w:t>Bid Solicitation (</w:t>
            </w:r>
            <w:hyperlink w:anchor="_1.3.3__Mandatory_Pre-Bid Conference" w:history="1">
              <w:r w:rsidR="00BA50DA" w:rsidRPr="00BF6FB9">
                <w:rPr>
                  <w:rStyle w:val="Hyperlink"/>
                  <w:rFonts w:ascii="Garamond" w:hAnsi="Garamond" w:cs="Arial"/>
                  <w:bCs/>
                  <w:sz w:val="20"/>
                  <w:szCs w:val="20"/>
                </w:rPr>
                <w:t>RFP</w:t>
              </w:r>
              <w:r w:rsidR="00626F14" w:rsidRPr="00BF6FB9">
                <w:rPr>
                  <w:rStyle w:val="Hyperlink"/>
                  <w:rFonts w:ascii="Garamond" w:hAnsi="Garamond" w:cs="Arial"/>
                  <w:bCs/>
                  <w:sz w:val="20"/>
                  <w:szCs w:val="20"/>
                </w:rPr>
                <w:t>)</w:t>
              </w:r>
              <w:r w:rsidR="00BA50DA" w:rsidRPr="00BF6FB9">
                <w:rPr>
                  <w:rStyle w:val="Hyperlink"/>
                  <w:rFonts w:ascii="Garamond" w:hAnsi="Garamond" w:cs="Arial"/>
                  <w:bCs/>
                  <w:sz w:val="20"/>
                  <w:szCs w:val="20"/>
                </w:rPr>
                <w:t xml:space="preserve"> Section 1.3.2</w:t>
              </w:r>
            </w:hyperlink>
            <w:r w:rsidRPr="00BF6FB9">
              <w:rPr>
                <w:rFonts w:ascii="Garamond" w:hAnsi="Garamond" w:cs="Arial"/>
                <w:bCs/>
                <w:color w:val="000000"/>
                <w:sz w:val="20"/>
                <w:szCs w:val="20"/>
              </w:rPr>
              <w:t xml:space="preserve"> for more information.)</w:t>
            </w:r>
          </w:p>
        </w:tc>
        <w:tc>
          <w:tcPr>
            <w:tcW w:w="2070" w:type="dxa"/>
            <w:shd w:val="clear" w:color="auto" w:fill="auto"/>
            <w:vAlign w:val="center"/>
          </w:tcPr>
          <w:p w14:paraId="6FAE22DE" w14:textId="0F2568DB" w:rsidR="00DC59A6" w:rsidRPr="00874DF2" w:rsidRDefault="002B04BD" w:rsidP="00576F34">
            <w:pPr>
              <w:ind w:right="180"/>
              <w:jc w:val="center"/>
              <w:rPr>
                <w:rFonts w:ascii="Garamond" w:hAnsi="Garamond" w:cs="Arial"/>
                <w:color w:val="000000"/>
              </w:rPr>
            </w:pPr>
            <w:r>
              <w:rPr>
                <w:rFonts w:ascii="Garamond" w:hAnsi="Garamond" w:cs="Arial"/>
                <w:color w:val="000000"/>
              </w:rPr>
              <w:t>April 7</w:t>
            </w:r>
            <w:r w:rsidR="000A5E24">
              <w:rPr>
                <w:rFonts w:ascii="Garamond" w:hAnsi="Garamond" w:cs="Arial"/>
                <w:color w:val="000000"/>
              </w:rPr>
              <w:t>, 2017</w:t>
            </w:r>
          </w:p>
        </w:tc>
        <w:tc>
          <w:tcPr>
            <w:tcW w:w="1530" w:type="dxa"/>
            <w:shd w:val="clear" w:color="auto" w:fill="auto"/>
            <w:vAlign w:val="center"/>
          </w:tcPr>
          <w:p w14:paraId="067C9D82"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78193E4D" w14:textId="77777777" w:rsidR="00DC59A6" w:rsidRDefault="00DC59A6" w:rsidP="00DC59A6">
      <w:pPr>
        <w:rPr>
          <w:rFonts w:ascii="Garamond" w:hAnsi="Garamond"/>
          <w:color w:val="000000"/>
        </w:rPr>
      </w:pPr>
    </w:p>
    <w:p w14:paraId="7B77FECA" w14:textId="77777777"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w:t>
      </w:r>
      <w:r w:rsidR="00647C5C">
        <w:rPr>
          <w:rFonts w:ascii="Garamond" w:hAnsi="Garamond"/>
          <w:color w:val="000000"/>
        </w:rPr>
        <w:t>{</w:t>
      </w:r>
      <w:r w:rsidR="002A5D50">
        <w:rPr>
          <w:rFonts w:ascii="Garamond" w:hAnsi="Garamond"/>
          <w:color w:val="000000"/>
        </w:rPr>
        <w:t>RFP</w:t>
      </w:r>
      <w:r w:rsidR="00647C5C">
        <w:rPr>
          <w:rFonts w:ascii="Garamond" w:hAnsi="Garamond"/>
          <w:color w:val="000000"/>
        </w:rPr>
        <w:t>}</w:t>
      </w:r>
      <w:r w:rsidR="002A5D50">
        <w:rPr>
          <w:rFonts w:ascii="Garamond" w:hAnsi="Garamond"/>
          <w:color w:val="000000"/>
        </w:rPr>
        <w:t xml:space="preserve">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w:t>
      </w:r>
      <w:r w:rsidR="00647C5C">
        <w:rPr>
          <w:rFonts w:ascii="Garamond" w:hAnsi="Garamond"/>
          <w:color w:val="000000"/>
        </w:rPr>
        <w:t>{</w:t>
      </w:r>
      <w:r w:rsidR="00C3197E">
        <w:rPr>
          <w:rFonts w:ascii="Garamond" w:hAnsi="Garamond"/>
          <w:color w:val="000000"/>
        </w:rPr>
        <w:t>Addenda</w:t>
      </w:r>
      <w:r w:rsidR="00647C5C">
        <w:rPr>
          <w:rFonts w:ascii="Garamond" w:hAnsi="Garamond"/>
          <w:color w:val="000000"/>
        </w:rPr>
        <w:t>}</w:t>
      </w:r>
      <w:r w:rsidR="00C3197E">
        <w:rPr>
          <w:rFonts w:ascii="Garamond" w:hAnsi="Garamond"/>
          <w:color w:val="000000"/>
        </w:rPr>
        <w:t xml:space="preserve"> </w:t>
      </w:r>
      <w:r w:rsidRPr="00874DF2">
        <w:rPr>
          <w:rFonts w:ascii="Garamond" w:hAnsi="Garamond"/>
          <w:color w:val="000000"/>
        </w:rPr>
        <w:t xml:space="preserve">to the </w:t>
      </w:r>
      <w:r w:rsidR="00C3197E">
        <w:rPr>
          <w:rFonts w:ascii="Garamond" w:hAnsi="Garamond"/>
          <w:color w:val="000000"/>
        </w:rPr>
        <w:t xml:space="preserve">Bid Solicitation </w:t>
      </w:r>
      <w:r w:rsidR="00647C5C">
        <w:rPr>
          <w:rFonts w:ascii="Garamond" w:hAnsi="Garamond"/>
          <w:color w:val="000000"/>
        </w:rPr>
        <w:t>{</w:t>
      </w:r>
      <w:r w:rsidRPr="00874DF2">
        <w:rPr>
          <w:rFonts w:ascii="Garamond" w:hAnsi="Garamond"/>
          <w:color w:val="000000"/>
        </w:rPr>
        <w:t>RFP</w:t>
      </w:r>
      <w:r w:rsidR="00647C5C">
        <w:rPr>
          <w:rFonts w:ascii="Garamond" w:hAnsi="Garamond"/>
          <w:color w:val="000000"/>
        </w:rPr>
        <w:t>}</w:t>
      </w:r>
      <w:r w:rsidRPr="00874DF2">
        <w:rPr>
          <w:rFonts w:ascii="Garamond" w:hAnsi="Garamond"/>
          <w:color w:val="000000"/>
        </w:rPr>
        <w:t xml:space="preserve"> posted on the Division of Purchase and Property website</w:t>
      </w:r>
      <w:r w:rsidR="00DF5D76">
        <w:rPr>
          <w:rFonts w:ascii="Garamond" w:hAnsi="Garamond"/>
          <w:color w:val="000000"/>
        </w:rPr>
        <w:t xml:space="preserve"> and on </w:t>
      </w:r>
      <w:hyperlink r:id="rId20" w:history="1">
        <w:r w:rsidR="00A2374E" w:rsidRPr="00FC49DE">
          <w:rPr>
            <w:rStyle w:val="Hyperlink"/>
            <w:rFonts w:ascii="Garamond" w:hAnsi="Garamond"/>
          </w:rPr>
          <w:t>www.njstart.gov</w:t>
        </w:r>
      </w:hyperlink>
      <w:r w:rsidRPr="00874DF2">
        <w:rPr>
          <w:rFonts w:ascii="Garamond" w:hAnsi="Garamond"/>
          <w:color w:val="000000"/>
        </w:rPr>
        <w:t>.</w:t>
      </w:r>
    </w:p>
    <w:p w14:paraId="45767E19" w14:textId="77777777"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647"/>
        <w:gridCol w:w="3442"/>
        <w:gridCol w:w="2912"/>
      </w:tblGrid>
      <w:tr w:rsidR="00DC59A6" w:rsidRPr="00370188" w14:paraId="4040D692" w14:textId="77777777" w:rsidTr="00C93A15">
        <w:trPr>
          <w:trHeight w:val="1998"/>
        </w:trPr>
        <w:tc>
          <w:tcPr>
            <w:tcW w:w="2647" w:type="dxa"/>
            <w:shd w:val="clear" w:color="auto" w:fill="CCFFCC"/>
            <w:vAlign w:val="center"/>
          </w:tcPr>
          <w:p w14:paraId="6DD06284" w14:textId="77777777" w:rsidR="00120E7F" w:rsidRPr="00370188" w:rsidRDefault="00120E7F" w:rsidP="00370188">
            <w:pPr>
              <w:jc w:val="center"/>
              <w:rPr>
                <w:rFonts w:ascii="Garamond" w:hAnsi="Garamond" w:cs="Arial"/>
                <w:b/>
                <w:color w:val="000000"/>
              </w:rPr>
            </w:pPr>
            <w:r w:rsidRPr="00370188">
              <w:rPr>
                <w:rFonts w:ascii="Garamond" w:hAnsi="Garamond" w:cs="Arial"/>
                <w:b/>
                <w:color w:val="000000"/>
                <w:sz w:val="28"/>
                <w:szCs w:val="28"/>
              </w:rPr>
              <w:t>Small Business</w:t>
            </w:r>
          </w:p>
          <w:p w14:paraId="6E604F32"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Set-Aside</w:t>
            </w:r>
          </w:p>
        </w:tc>
        <w:tc>
          <w:tcPr>
            <w:tcW w:w="3442" w:type="dxa"/>
            <w:shd w:val="clear" w:color="auto" w:fill="CCFFCC"/>
          </w:tcPr>
          <w:p w14:paraId="7FCB2B12"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Status</w:t>
            </w:r>
          </w:p>
          <w:p w14:paraId="30403FC3" w14:textId="77777777" w:rsidR="00DC59A6" w:rsidRPr="00370188" w:rsidRDefault="001B3D50" w:rsidP="00576F34">
            <w:pPr>
              <w:rPr>
                <w:rFonts w:ascii="Garamond" w:hAnsi="Garamond"/>
                <w:b/>
                <w:color w:val="000000"/>
              </w:rPr>
            </w:pPr>
            <w:r w:rsidRPr="00370188">
              <w:rPr>
                <w:rFonts w:ascii="Garamond" w:hAnsi="Garamond"/>
                <w:b/>
                <w:color w:val="000000"/>
              </w:rPr>
              <w:fldChar w:fldCharType="begin">
                <w:ffData>
                  <w:name w:val="Check1"/>
                  <w:enabled/>
                  <w:calcOnExit w:val="0"/>
                  <w:checkBox>
                    <w:sizeAuto/>
                    <w:default w:val="0"/>
                  </w:checkBox>
                </w:ffData>
              </w:fldChar>
            </w:r>
            <w:r w:rsidR="00DC59A6" w:rsidRPr="00370188">
              <w:rPr>
                <w:rFonts w:ascii="Garamond" w:hAnsi="Garamond"/>
                <w:b/>
                <w:color w:val="000000"/>
              </w:rPr>
              <w:instrText xml:space="preserve"> FORMCHECKBOX </w:instrText>
            </w:r>
            <w:r w:rsidR="008A1CFE">
              <w:rPr>
                <w:rFonts w:ascii="Garamond" w:hAnsi="Garamond"/>
                <w:b/>
                <w:color w:val="000000"/>
              </w:rPr>
            </w:r>
            <w:r w:rsidR="008A1CFE">
              <w:rPr>
                <w:rFonts w:ascii="Garamond" w:hAnsi="Garamond"/>
                <w:b/>
                <w:color w:val="000000"/>
              </w:rPr>
              <w:fldChar w:fldCharType="separate"/>
            </w:r>
            <w:r w:rsidRPr="00370188">
              <w:rPr>
                <w:rFonts w:ascii="Garamond" w:hAnsi="Garamond"/>
                <w:b/>
                <w:color w:val="000000"/>
              </w:rPr>
              <w:fldChar w:fldCharType="end"/>
            </w:r>
            <w:r w:rsidR="00DC59A6" w:rsidRPr="00370188">
              <w:rPr>
                <w:rFonts w:ascii="Garamond" w:hAnsi="Garamond"/>
                <w:b/>
                <w:color w:val="000000"/>
              </w:rPr>
              <w:t xml:space="preserve">  </w:t>
            </w:r>
            <w:r w:rsidR="00DC59A6" w:rsidRPr="00370188">
              <w:rPr>
                <w:rFonts w:ascii="Garamond" w:hAnsi="Garamond" w:cs="Arial"/>
                <w:color w:val="000000"/>
              </w:rPr>
              <w:t>Not Applicable</w:t>
            </w:r>
          </w:p>
          <w:p w14:paraId="2BDAD6CF" w14:textId="77777777" w:rsidR="00DC59A6" w:rsidRPr="00370188" w:rsidRDefault="00DC59A6" w:rsidP="00576F34">
            <w:pPr>
              <w:rPr>
                <w:rFonts w:ascii="Garamond" w:hAnsi="Garamond"/>
                <w:b/>
                <w:color w:val="000000"/>
                <w:sz w:val="16"/>
                <w:szCs w:val="16"/>
              </w:rPr>
            </w:pPr>
          </w:p>
          <w:p w14:paraId="056F9B2B" w14:textId="77777777"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2"/>
                  <w:enabled/>
                  <w:calcOnExit w:val="0"/>
                  <w:checkBox>
                    <w:sizeAuto/>
                    <w:default w:val="0"/>
                  </w:checkBox>
                </w:ffData>
              </w:fldChar>
            </w:r>
            <w:r w:rsidR="00DC59A6" w:rsidRPr="00370188">
              <w:rPr>
                <w:rFonts w:ascii="Garamond" w:hAnsi="Garamond"/>
                <w:b/>
                <w:color w:val="000000"/>
              </w:rPr>
              <w:instrText xml:space="preserve"> FORMCHECKBOX </w:instrText>
            </w:r>
            <w:r w:rsidR="008A1CFE">
              <w:rPr>
                <w:rFonts w:ascii="Garamond" w:hAnsi="Garamond"/>
                <w:b/>
                <w:color w:val="000000"/>
              </w:rPr>
            </w:r>
            <w:r w:rsidR="008A1CFE">
              <w:rPr>
                <w:rFonts w:ascii="Garamond" w:hAnsi="Garamond"/>
                <w:b/>
                <w:color w:val="000000"/>
              </w:rPr>
              <w:fldChar w:fldCharType="separate"/>
            </w:r>
            <w:r w:rsidRPr="00370188">
              <w:rPr>
                <w:rFonts w:ascii="Garamond" w:hAnsi="Garamond"/>
                <w:b/>
                <w:color w:val="000000"/>
              </w:rPr>
              <w:fldChar w:fldCharType="end"/>
            </w:r>
            <w:r w:rsidR="00DC59A6" w:rsidRPr="00370188">
              <w:rPr>
                <w:rFonts w:ascii="Garamond" w:hAnsi="Garamond"/>
                <w:b/>
                <w:color w:val="000000"/>
              </w:rPr>
              <w:t xml:space="preserve">  </w:t>
            </w:r>
            <w:r w:rsidR="00DC59A6" w:rsidRPr="00370188">
              <w:rPr>
                <w:rFonts w:ascii="Garamond" w:hAnsi="Garamond" w:cs="Arial"/>
                <w:color w:val="000000"/>
              </w:rPr>
              <w:t xml:space="preserve">Entire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14:paraId="25A07D8A" w14:textId="77777777" w:rsidR="00DC59A6" w:rsidRPr="00370188" w:rsidRDefault="00DC59A6" w:rsidP="00576F34">
            <w:pPr>
              <w:rPr>
                <w:rFonts w:ascii="Garamond" w:hAnsi="Garamond"/>
                <w:b/>
                <w:color w:val="000000"/>
                <w:sz w:val="18"/>
                <w:szCs w:val="18"/>
                <w:highlight w:val="yellow"/>
              </w:rPr>
            </w:pPr>
          </w:p>
          <w:p w14:paraId="18FCE476" w14:textId="77777777"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7"/>
                  <w:enabled/>
                  <w:calcOnExit w:val="0"/>
                  <w:checkBox>
                    <w:sizeAuto/>
                    <w:default w:val="0"/>
                  </w:checkBox>
                </w:ffData>
              </w:fldChar>
            </w:r>
            <w:bookmarkStart w:id="1" w:name="Check7"/>
            <w:r w:rsidR="00DC59A6" w:rsidRPr="00370188">
              <w:rPr>
                <w:rFonts w:ascii="Garamond" w:hAnsi="Garamond"/>
                <w:b/>
                <w:color w:val="000000"/>
              </w:rPr>
              <w:instrText xml:space="preserve"> FORMCHECKBOX </w:instrText>
            </w:r>
            <w:r w:rsidR="008A1CFE">
              <w:rPr>
                <w:rFonts w:ascii="Garamond" w:hAnsi="Garamond"/>
                <w:b/>
                <w:color w:val="000000"/>
              </w:rPr>
            </w:r>
            <w:r w:rsidR="008A1CFE">
              <w:rPr>
                <w:rFonts w:ascii="Garamond" w:hAnsi="Garamond"/>
                <w:b/>
                <w:color w:val="000000"/>
              </w:rPr>
              <w:fldChar w:fldCharType="separate"/>
            </w:r>
            <w:r w:rsidRPr="00370188">
              <w:rPr>
                <w:rFonts w:ascii="Garamond" w:hAnsi="Garamond"/>
                <w:b/>
                <w:color w:val="000000"/>
              </w:rPr>
              <w:fldChar w:fldCharType="end"/>
            </w:r>
            <w:bookmarkEnd w:id="1"/>
            <w:r w:rsidR="00DC59A6" w:rsidRPr="00370188">
              <w:rPr>
                <w:rFonts w:ascii="Garamond" w:hAnsi="Garamond"/>
                <w:b/>
                <w:color w:val="000000"/>
              </w:rPr>
              <w:t xml:space="preserve">  </w:t>
            </w:r>
            <w:r w:rsidR="00DC59A6" w:rsidRPr="00370188">
              <w:rPr>
                <w:rFonts w:ascii="Garamond" w:hAnsi="Garamond" w:cs="Arial"/>
                <w:color w:val="000000"/>
              </w:rPr>
              <w:t xml:space="preserve">Partial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14:paraId="38D547BA" w14:textId="77777777" w:rsidR="00DC59A6" w:rsidRPr="00370188" w:rsidRDefault="00DC59A6" w:rsidP="00576F34">
            <w:pPr>
              <w:rPr>
                <w:rFonts w:ascii="Garamond" w:hAnsi="Garamond"/>
                <w:b/>
                <w:color w:val="000000"/>
                <w:sz w:val="16"/>
                <w:szCs w:val="16"/>
              </w:rPr>
            </w:pPr>
          </w:p>
          <w:p w14:paraId="692D81A3" w14:textId="77777777" w:rsidR="00DC59A6" w:rsidRPr="00370188" w:rsidRDefault="00C81365" w:rsidP="00576F34">
            <w:pPr>
              <w:rPr>
                <w:rFonts w:ascii="Garamond" w:hAnsi="Garamond" w:cs="Arial"/>
                <w:color w:val="000000"/>
              </w:rPr>
            </w:pPr>
            <w:r>
              <w:rPr>
                <w:rFonts w:ascii="Garamond" w:hAnsi="Garamond"/>
                <w:b/>
                <w:color w:val="000000"/>
              </w:rPr>
              <w:fldChar w:fldCharType="begin">
                <w:ffData>
                  <w:name w:val="Check3"/>
                  <w:enabled/>
                  <w:calcOnExit w:val="0"/>
                  <w:checkBox>
                    <w:sizeAuto/>
                    <w:default w:val="1"/>
                  </w:checkBox>
                </w:ffData>
              </w:fldChar>
            </w:r>
            <w:bookmarkStart w:id="2" w:name="Check3"/>
            <w:r>
              <w:rPr>
                <w:rFonts w:ascii="Garamond" w:hAnsi="Garamond"/>
                <w:b/>
                <w:color w:val="000000"/>
              </w:rPr>
              <w:instrText xml:space="preserve"> FORMCHECKBOX </w:instrText>
            </w:r>
            <w:r w:rsidR="008A1CFE">
              <w:rPr>
                <w:rFonts w:ascii="Garamond" w:hAnsi="Garamond"/>
                <w:b/>
                <w:color w:val="000000"/>
              </w:rPr>
            </w:r>
            <w:r w:rsidR="008A1CFE">
              <w:rPr>
                <w:rFonts w:ascii="Garamond" w:hAnsi="Garamond"/>
                <w:b/>
                <w:color w:val="000000"/>
              </w:rPr>
              <w:fldChar w:fldCharType="separate"/>
            </w:r>
            <w:r>
              <w:rPr>
                <w:rFonts w:ascii="Garamond" w:hAnsi="Garamond"/>
                <w:b/>
                <w:color w:val="000000"/>
              </w:rPr>
              <w:fldChar w:fldCharType="end"/>
            </w:r>
            <w:bookmarkEnd w:id="2"/>
            <w:r w:rsidR="00DC59A6" w:rsidRPr="00370188">
              <w:rPr>
                <w:rFonts w:ascii="Garamond" w:hAnsi="Garamond"/>
                <w:b/>
                <w:color w:val="000000"/>
              </w:rPr>
              <w:t xml:space="preserve"> </w:t>
            </w:r>
            <w:r w:rsidR="00056ADC" w:rsidRPr="00370188">
              <w:rPr>
                <w:rFonts w:ascii="Garamond" w:hAnsi="Garamond" w:cs="Arial"/>
                <w:color w:val="000000"/>
              </w:rPr>
              <w:t xml:space="preserve"> </w:t>
            </w:r>
            <w:r w:rsidR="00C93A15" w:rsidRPr="00C93A15">
              <w:rPr>
                <w:rFonts w:ascii="Garamond" w:hAnsi="Garamond" w:cs="Arial"/>
              </w:rPr>
              <w:t>Subcontracting Only</w:t>
            </w:r>
          </w:p>
        </w:tc>
        <w:tc>
          <w:tcPr>
            <w:tcW w:w="2912" w:type="dxa"/>
            <w:shd w:val="clear" w:color="auto" w:fill="CCFFCC"/>
          </w:tcPr>
          <w:p w14:paraId="11D3269B"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Category</w:t>
            </w:r>
          </w:p>
          <w:p w14:paraId="6C7CBA5C" w14:textId="77777777" w:rsidR="00D95F53" w:rsidRPr="00370188" w:rsidRDefault="00D95F53" w:rsidP="00370188">
            <w:pPr>
              <w:jc w:val="center"/>
              <w:rPr>
                <w:rFonts w:ascii="Garamond" w:hAnsi="Garamond" w:cs="Arial"/>
                <w:b/>
                <w:color w:val="000000"/>
                <w:sz w:val="28"/>
                <w:szCs w:val="28"/>
              </w:rPr>
            </w:pPr>
          </w:p>
          <w:p w14:paraId="08064227" w14:textId="77777777" w:rsidR="00886927" w:rsidRPr="00DA0EF5" w:rsidRDefault="00DC59A6" w:rsidP="00886927">
            <w:pPr>
              <w:rPr>
                <w:rFonts w:ascii="Garamond" w:hAnsi="Garamond" w:cs="Arial"/>
                <w:b/>
                <w:color w:val="000000"/>
                <w:sz w:val="28"/>
                <w:szCs w:val="28"/>
              </w:rPr>
            </w:pPr>
            <w:r w:rsidRPr="00370188">
              <w:rPr>
                <w:rFonts w:ascii="Garamond" w:hAnsi="Garamond" w:cs="Arial"/>
                <w:b/>
                <w:color w:val="000000"/>
              </w:rPr>
              <w:t xml:space="preserve"> </w:t>
            </w:r>
            <w:r w:rsidR="00C81365">
              <w:rPr>
                <w:rFonts w:ascii="Garamond" w:hAnsi="Garamond" w:cs="Arial"/>
                <w:b/>
                <w:color w:val="000000"/>
              </w:rPr>
              <w:fldChar w:fldCharType="begin">
                <w:ffData>
                  <w:name w:val="Check4"/>
                  <w:enabled/>
                  <w:calcOnExit w:val="0"/>
                  <w:checkBox>
                    <w:sizeAuto/>
                    <w:default w:val="1"/>
                  </w:checkBox>
                </w:ffData>
              </w:fldChar>
            </w:r>
            <w:bookmarkStart w:id="3" w:name="Check4"/>
            <w:r w:rsidR="00C81365">
              <w:rPr>
                <w:rFonts w:ascii="Garamond" w:hAnsi="Garamond" w:cs="Arial"/>
                <w:b/>
                <w:color w:val="000000"/>
              </w:rPr>
              <w:instrText xml:space="preserve"> FORMCHECKBOX </w:instrText>
            </w:r>
            <w:r w:rsidR="008A1CFE">
              <w:rPr>
                <w:rFonts w:ascii="Garamond" w:hAnsi="Garamond" w:cs="Arial"/>
                <w:b/>
                <w:color w:val="000000"/>
              </w:rPr>
            </w:r>
            <w:r w:rsidR="008A1CFE">
              <w:rPr>
                <w:rFonts w:ascii="Garamond" w:hAnsi="Garamond" w:cs="Arial"/>
                <w:b/>
                <w:color w:val="000000"/>
              </w:rPr>
              <w:fldChar w:fldCharType="separate"/>
            </w:r>
            <w:r w:rsidR="00C81365">
              <w:rPr>
                <w:rFonts w:ascii="Garamond" w:hAnsi="Garamond" w:cs="Arial"/>
                <w:b/>
                <w:color w:val="000000"/>
              </w:rPr>
              <w:fldChar w:fldCharType="end"/>
            </w:r>
            <w:bookmarkEnd w:id="3"/>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I</w:t>
            </w:r>
            <w:r w:rsidR="00886927">
              <w:rPr>
                <w:rFonts w:ascii="Garamond" w:hAnsi="Garamond" w:cs="Arial"/>
                <w:b/>
                <w:color w:val="000000"/>
                <w:sz w:val="28"/>
                <w:szCs w:val="28"/>
              </w:rPr>
              <w:t xml:space="preserve">       </w:t>
            </w:r>
            <w:r w:rsidR="00886927" w:rsidRPr="00DA0EF5">
              <w:rPr>
                <w:rFonts w:ascii="Garamond" w:hAnsi="Garamond" w:cs="Arial"/>
                <w:b/>
                <w:color w:val="000000"/>
              </w:rPr>
              <w:fldChar w:fldCharType="begin">
                <w:ffData>
                  <w:name w:val="Check4"/>
                  <w:enabled/>
                  <w:calcOnExit w:val="0"/>
                  <w:checkBox>
                    <w:sizeAuto/>
                    <w:default w:val="0"/>
                  </w:checkBox>
                </w:ffData>
              </w:fldChar>
            </w:r>
            <w:r w:rsidR="00886927" w:rsidRPr="00DA0EF5">
              <w:rPr>
                <w:rFonts w:ascii="Garamond" w:hAnsi="Garamond" w:cs="Arial"/>
                <w:b/>
                <w:color w:val="000000"/>
              </w:rPr>
              <w:instrText xml:space="preserve"> FORMCHECKBOX </w:instrText>
            </w:r>
            <w:r w:rsidR="008A1CFE">
              <w:rPr>
                <w:rFonts w:ascii="Garamond" w:hAnsi="Garamond" w:cs="Arial"/>
                <w:b/>
                <w:color w:val="000000"/>
              </w:rPr>
            </w:r>
            <w:r w:rsidR="008A1CFE">
              <w:rPr>
                <w:rFonts w:ascii="Garamond" w:hAnsi="Garamond" w:cs="Arial"/>
                <w:b/>
                <w:color w:val="000000"/>
              </w:rPr>
              <w:fldChar w:fldCharType="separate"/>
            </w:r>
            <w:r w:rsidR="00886927" w:rsidRPr="00DA0EF5">
              <w:rPr>
                <w:rFonts w:ascii="Garamond" w:hAnsi="Garamond" w:cs="Arial"/>
                <w:b/>
                <w:color w:val="000000"/>
              </w:rPr>
              <w:fldChar w:fldCharType="end"/>
            </w:r>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IV</w:t>
            </w:r>
          </w:p>
          <w:p w14:paraId="732486D7" w14:textId="77777777" w:rsidR="00886927" w:rsidRPr="00DA0EF5" w:rsidRDefault="00886927" w:rsidP="00886927">
            <w:pPr>
              <w:rPr>
                <w:rFonts w:ascii="Garamond" w:hAnsi="Garamond" w:cs="Arial"/>
                <w:b/>
                <w:color w:val="000000"/>
                <w:sz w:val="12"/>
                <w:szCs w:val="12"/>
              </w:rPr>
            </w:pPr>
          </w:p>
          <w:p w14:paraId="5B55DA8B" w14:textId="77777777" w:rsidR="00886927" w:rsidRPr="00DA0EF5" w:rsidRDefault="00886927" w:rsidP="00886927">
            <w:pPr>
              <w:rPr>
                <w:rFonts w:ascii="Garamond" w:hAnsi="Garamond" w:cs="Arial"/>
                <w:b/>
                <w:color w:val="000000"/>
                <w:sz w:val="28"/>
                <w:szCs w:val="28"/>
              </w:rPr>
            </w:pPr>
            <w:r>
              <w:rPr>
                <w:rFonts w:ascii="Garamond" w:hAnsi="Garamond" w:cs="Arial"/>
                <w:b/>
                <w:color w:val="000000"/>
              </w:rPr>
              <w:t xml:space="preserve"> </w:t>
            </w:r>
            <w:r w:rsidR="00C81365">
              <w:rPr>
                <w:rFonts w:ascii="Garamond" w:hAnsi="Garamond" w:cs="Arial"/>
                <w:b/>
                <w:color w:val="000000"/>
              </w:rPr>
              <w:fldChar w:fldCharType="begin">
                <w:ffData>
                  <w:name w:val="Check5"/>
                  <w:enabled/>
                  <w:calcOnExit w:val="0"/>
                  <w:checkBox>
                    <w:sizeAuto/>
                    <w:default w:val="1"/>
                  </w:checkBox>
                </w:ffData>
              </w:fldChar>
            </w:r>
            <w:bookmarkStart w:id="4" w:name="Check5"/>
            <w:r w:rsidR="00C81365">
              <w:rPr>
                <w:rFonts w:ascii="Garamond" w:hAnsi="Garamond" w:cs="Arial"/>
                <w:b/>
                <w:color w:val="000000"/>
              </w:rPr>
              <w:instrText xml:space="preserve"> FORMCHECKBOX </w:instrText>
            </w:r>
            <w:r w:rsidR="008A1CFE">
              <w:rPr>
                <w:rFonts w:ascii="Garamond" w:hAnsi="Garamond" w:cs="Arial"/>
                <w:b/>
                <w:color w:val="000000"/>
              </w:rPr>
            </w:r>
            <w:r w:rsidR="008A1CFE">
              <w:rPr>
                <w:rFonts w:ascii="Garamond" w:hAnsi="Garamond" w:cs="Arial"/>
                <w:b/>
                <w:color w:val="000000"/>
              </w:rPr>
              <w:fldChar w:fldCharType="separate"/>
            </w:r>
            <w:r w:rsidR="00C81365">
              <w:rPr>
                <w:rFonts w:ascii="Garamond" w:hAnsi="Garamond" w:cs="Arial"/>
                <w:b/>
                <w:color w:val="000000"/>
              </w:rPr>
              <w:fldChar w:fldCharType="end"/>
            </w:r>
            <w:bookmarkEnd w:id="4"/>
            <w:r w:rsidRPr="00DA0EF5">
              <w:rPr>
                <w:rFonts w:ascii="Garamond" w:hAnsi="Garamond" w:cs="Arial"/>
                <w:b/>
                <w:color w:val="000000"/>
              </w:rPr>
              <w:t xml:space="preserve">   </w:t>
            </w:r>
            <w:r w:rsidRPr="00DA0EF5">
              <w:rPr>
                <w:rFonts w:ascii="Garamond" w:hAnsi="Garamond" w:cs="Arial"/>
                <w:b/>
                <w:color w:val="000000"/>
                <w:sz w:val="28"/>
                <w:szCs w:val="28"/>
              </w:rPr>
              <w:t>II</w:t>
            </w:r>
            <w:r>
              <w:rPr>
                <w:rFonts w:ascii="Garamond" w:hAnsi="Garamond" w:cs="Arial"/>
                <w:b/>
                <w:color w:val="000000"/>
                <w:sz w:val="28"/>
                <w:szCs w:val="28"/>
              </w:rPr>
              <w:t xml:space="preserve">      </w:t>
            </w:r>
            <w:r w:rsidRPr="00DA0EF5">
              <w:rPr>
                <w:rFonts w:ascii="Garamond" w:hAnsi="Garamond" w:cs="Arial"/>
                <w:b/>
                <w:color w:val="000000"/>
              </w:rPr>
              <w:fldChar w:fldCharType="begin">
                <w:ffData>
                  <w:name w:val="Check4"/>
                  <w:enabled/>
                  <w:calcOnExit w:val="0"/>
                  <w:checkBox>
                    <w:sizeAuto/>
                    <w:default w:val="0"/>
                  </w:checkBox>
                </w:ffData>
              </w:fldChar>
            </w:r>
            <w:r w:rsidRPr="00DA0EF5">
              <w:rPr>
                <w:rFonts w:ascii="Garamond" w:hAnsi="Garamond" w:cs="Arial"/>
                <w:b/>
                <w:color w:val="000000"/>
              </w:rPr>
              <w:instrText xml:space="preserve"> FORMCHECKBOX </w:instrText>
            </w:r>
            <w:r w:rsidR="008A1CFE">
              <w:rPr>
                <w:rFonts w:ascii="Garamond" w:hAnsi="Garamond" w:cs="Arial"/>
                <w:b/>
                <w:color w:val="000000"/>
              </w:rPr>
            </w:r>
            <w:r w:rsidR="008A1CFE">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 xml:space="preserve"> </w:t>
            </w:r>
            <w:r>
              <w:rPr>
                <w:rFonts w:ascii="Garamond" w:hAnsi="Garamond" w:cs="Arial"/>
                <w:b/>
                <w:color w:val="000000"/>
                <w:sz w:val="28"/>
                <w:szCs w:val="28"/>
              </w:rPr>
              <w:t>V</w:t>
            </w:r>
          </w:p>
          <w:p w14:paraId="07ADEAD4" w14:textId="77777777" w:rsidR="00886927" w:rsidRPr="00DA0EF5" w:rsidRDefault="00886927" w:rsidP="00886927">
            <w:pPr>
              <w:rPr>
                <w:rFonts w:ascii="Garamond" w:hAnsi="Garamond" w:cs="Arial"/>
                <w:b/>
                <w:color w:val="000000"/>
                <w:sz w:val="12"/>
                <w:szCs w:val="12"/>
              </w:rPr>
            </w:pPr>
          </w:p>
          <w:p w14:paraId="361682CF" w14:textId="77777777" w:rsidR="00886927" w:rsidRPr="00DA0EF5" w:rsidRDefault="00886927" w:rsidP="00886927">
            <w:pPr>
              <w:rPr>
                <w:rFonts w:ascii="Garamond" w:hAnsi="Garamond" w:cs="Arial"/>
                <w:b/>
                <w:color w:val="000000"/>
                <w:sz w:val="28"/>
                <w:szCs w:val="28"/>
              </w:rPr>
            </w:pPr>
            <w:r>
              <w:rPr>
                <w:rFonts w:ascii="Garamond" w:hAnsi="Garamond" w:cs="Arial"/>
                <w:b/>
                <w:color w:val="000000"/>
              </w:rPr>
              <w:t xml:space="preserve"> </w:t>
            </w:r>
            <w:r w:rsidR="00C81365">
              <w:rPr>
                <w:rFonts w:ascii="Garamond" w:hAnsi="Garamond" w:cs="Arial"/>
                <w:b/>
                <w:color w:val="000000"/>
              </w:rPr>
              <w:fldChar w:fldCharType="begin">
                <w:ffData>
                  <w:name w:val=""/>
                  <w:enabled/>
                  <w:calcOnExit w:val="0"/>
                  <w:checkBox>
                    <w:sizeAuto/>
                    <w:default w:val="1"/>
                  </w:checkBox>
                </w:ffData>
              </w:fldChar>
            </w:r>
            <w:r w:rsidR="00C81365">
              <w:rPr>
                <w:rFonts w:ascii="Garamond" w:hAnsi="Garamond" w:cs="Arial"/>
                <w:b/>
                <w:color w:val="000000"/>
              </w:rPr>
              <w:instrText xml:space="preserve"> FORMCHECKBOX </w:instrText>
            </w:r>
            <w:r w:rsidR="008A1CFE">
              <w:rPr>
                <w:rFonts w:ascii="Garamond" w:hAnsi="Garamond" w:cs="Arial"/>
                <w:b/>
                <w:color w:val="000000"/>
              </w:rPr>
            </w:r>
            <w:r w:rsidR="008A1CFE">
              <w:rPr>
                <w:rFonts w:ascii="Garamond" w:hAnsi="Garamond" w:cs="Arial"/>
                <w:b/>
                <w:color w:val="000000"/>
              </w:rPr>
              <w:fldChar w:fldCharType="separate"/>
            </w:r>
            <w:r w:rsidR="00C8136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II</w:t>
            </w:r>
            <w:r w:rsidR="008E51E8">
              <w:rPr>
                <w:rFonts w:ascii="Garamond" w:hAnsi="Garamond" w:cs="Arial"/>
                <w:b/>
                <w:color w:val="000000"/>
                <w:sz w:val="28"/>
                <w:szCs w:val="28"/>
              </w:rPr>
              <w:t>I</w:t>
            </w:r>
            <w:r>
              <w:rPr>
                <w:rFonts w:ascii="Garamond" w:hAnsi="Garamond" w:cs="Arial"/>
                <w:b/>
                <w:color w:val="000000"/>
                <w:sz w:val="28"/>
                <w:szCs w:val="28"/>
              </w:rPr>
              <w:t xml:space="preserve">    </w:t>
            </w:r>
            <w:r w:rsidRPr="00DA0EF5">
              <w:rPr>
                <w:rFonts w:ascii="Garamond" w:hAnsi="Garamond" w:cs="Arial"/>
                <w:b/>
                <w:color w:val="000000"/>
              </w:rPr>
              <w:fldChar w:fldCharType="begin">
                <w:ffData>
                  <w:name w:val="Check4"/>
                  <w:enabled/>
                  <w:calcOnExit w:val="0"/>
                  <w:checkBox>
                    <w:sizeAuto/>
                    <w:default w:val="0"/>
                  </w:checkBox>
                </w:ffData>
              </w:fldChar>
            </w:r>
            <w:r w:rsidRPr="00DA0EF5">
              <w:rPr>
                <w:rFonts w:ascii="Garamond" w:hAnsi="Garamond" w:cs="Arial"/>
                <w:b/>
                <w:color w:val="000000"/>
              </w:rPr>
              <w:instrText xml:space="preserve"> FORMCHECKBOX </w:instrText>
            </w:r>
            <w:r w:rsidR="008A1CFE">
              <w:rPr>
                <w:rFonts w:ascii="Garamond" w:hAnsi="Garamond" w:cs="Arial"/>
                <w:b/>
                <w:color w:val="000000"/>
              </w:rPr>
            </w:r>
            <w:r w:rsidR="008A1CFE">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 xml:space="preserve"> </w:t>
            </w:r>
            <w:r>
              <w:rPr>
                <w:rFonts w:ascii="Garamond" w:hAnsi="Garamond" w:cs="Arial"/>
                <w:b/>
                <w:color w:val="000000"/>
                <w:sz w:val="28"/>
                <w:szCs w:val="28"/>
              </w:rPr>
              <w:t>VI</w:t>
            </w:r>
          </w:p>
          <w:p w14:paraId="18A51718" w14:textId="77777777" w:rsidR="00886927" w:rsidRPr="00DA0EF5" w:rsidRDefault="00886927" w:rsidP="00886927">
            <w:pPr>
              <w:rPr>
                <w:rFonts w:ascii="Garamond" w:hAnsi="Garamond" w:cs="Arial"/>
                <w:b/>
                <w:color w:val="000000"/>
                <w:sz w:val="12"/>
                <w:szCs w:val="12"/>
              </w:rPr>
            </w:pPr>
          </w:p>
          <w:p w14:paraId="1073A9AC" w14:textId="77777777" w:rsidR="00DC59A6" w:rsidRPr="00370188" w:rsidRDefault="00DC59A6" w:rsidP="00576F34">
            <w:pPr>
              <w:rPr>
                <w:rFonts w:ascii="Garamond" w:hAnsi="Garamond" w:cs="Arial"/>
                <w:color w:val="000000"/>
                <w:sz w:val="20"/>
                <w:szCs w:val="20"/>
              </w:rPr>
            </w:pPr>
          </w:p>
        </w:tc>
      </w:tr>
    </w:tbl>
    <w:p w14:paraId="12746387" w14:textId="77777777" w:rsidR="00DC59A6" w:rsidRPr="00E17F7D" w:rsidRDefault="00DC59A6" w:rsidP="002766BB">
      <w:pPr>
        <w:rPr>
          <w:rFonts w:ascii="Garamond" w:hAnsi="Garamond" w:cs="Arial"/>
          <w:b/>
          <w:color w:val="000000"/>
          <w:sz w:val="28"/>
          <w:szCs w:val="28"/>
        </w:rPr>
      </w:pPr>
    </w:p>
    <w:p w14:paraId="161AE645" w14:textId="77777777" w:rsidR="00DC59A6" w:rsidRPr="005D7989" w:rsidRDefault="00C3197E" w:rsidP="002766BB">
      <w:pPr>
        <w:rPr>
          <w:rFonts w:ascii="Garamond" w:hAnsi="Garamond" w:cs="Arial"/>
          <w:bCs/>
          <w:color w:val="000000"/>
          <w:u w:val="single"/>
        </w:rPr>
      </w:pPr>
      <w:r>
        <w:rPr>
          <w:rFonts w:ascii="Garamond" w:hAnsi="Garamond" w:cs="Arial"/>
          <w:bCs/>
          <w:color w:val="000000"/>
          <w:u w:val="single"/>
        </w:rPr>
        <w:t xml:space="preserve">Bid Solicitation </w:t>
      </w:r>
      <w:r w:rsidR="00647C5C">
        <w:rPr>
          <w:rFonts w:ascii="Garamond" w:hAnsi="Garamond" w:cs="Arial"/>
          <w:bCs/>
          <w:color w:val="000000"/>
          <w:u w:val="single"/>
        </w:rPr>
        <w:t>{</w:t>
      </w:r>
      <w:r w:rsidR="00DC59A6" w:rsidRPr="005D7989">
        <w:rPr>
          <w:rFonts w:ascii="Garamond" w:hAnsi="Garamond" w:cs="Arial"/>
          <w:bCs/>
          <w:color w:val="000000"/>
          <w:u w:val="single"/>
        </w:rPr>
        <w:t>RFP</w:t>
      </w:r>
      <w:r w:rsidR="00647C5C">
        <w:rPr>
          <w:rFonts w:ascii="Garamond" w:hAnsi="Garamond" w:cs="Arial"/>
          <w:bCs/>
          <w:color w:val="000000"/>
          <w:u w:val="single"/>
        </w:rPr>
        <w:t>}</w:t>
      </w:r>
      <w:r w:rsidR="00DC59A6" w:rsidRPr="005D7989">
        <w:rPr>
          <w:rFonts w:ascii="Garamond" w:hAnsi="Garamond" w:cs="Arial"/>
          <w:bCs/>
          <w:color w:val="000000"/>
          <w:u w:val="single"/>
        </w:rPr>
        <w:t xml:space="preserve"> Issued By</w:t>
      </w:r>
      <w:r w:rsidR="002766BB">
        <w:rPr>
          <w:rFonts w:ascii="Garamond" w:hAnsi="Garamond" w:cs="Arial"/>
          <w:bCs/>
          <w:color w:val="000000"/>
        </w:rPr>
        <w:tab/>
      </w:r>
      <w:r w:rsidR="002766BB">
        <w:rPr>
          <w:rFonts w:ascii="Garamond" w:hAnsi="Garamond" w:cs="Arial"/>
          <w:bCs/>
          <w:color w:val="000000"/>
        </w:rPr>
        <w:tab/>
      </w:r>
      <w:r w:rsidR="002766BB">
        <w:rPr>
          <w:rFonts w:ascii="Garamond" w:hAnsi="Garamond" w:cs="Arial"/>
          <w:bCs/>
          <w:color w:val="000000"/>
        </w:rPr>
        <w:tab/>
      </w:r>
      <w:r w:rsidR="00BC2DFC">
        <w:rPr>
          <w:rFonts w:ascii="Garamond" w:hAnsi="Garamond" w:cs="Arial"/>
          <w:bCs/>
          <w:color w:val="000000"/>
        </w:rPr>
        <w:tab/>
      </w:r>
      <w:r w:rsidR="00DC59A6" w:rsidRPr="00BF6FB9">
        <w:rPr>
          <w:rFonts w:ascii="Garamond" w:hAnsi="Garamond" w:cs="Arial"/>
          <w:bCs/>
          <w:color w:val="000000"/>
          <w:u w:val="single"/>
        </w:rPr>
        <w:t>Using Agency</w:t>
      </w:r>
    </w:p>
    <w:p w14:paraId="2100AFB2" w14:textId="77777777" w:rsidR="00DC59A6" w:rsidRPr="005D7989" w:rsidRDefault="00DC59A6" w:rsidP="002766BB">
      <w:pPr>
        <w:rPr>
          <w:rFonts w:ascii="Garamond" w:hAnsi="Garamond" w:cs="Arial"/>
          <w:bCs/>
          <w:color w:val="000000"/>
        </w:rPr>
      </w:pPr>
    </w:p>
    <w:p w14:paraId="32611635" w14:textId="77777777" w:rsidR="00DC59A6" w:rsidRPr="005D7989" w:rsidRDefault="00DC59A6" w:rsidP="00DC59A6">
      <w:pPr>
        <w:rPr>
          <w:rFonts w:ascii="Garamond" w:hAnsi="Garamond" w:cs="Arial"/>
          <w:bCs/>
          <w:color w:val="000000"/>
        </w:rPr>
      </w:pPr>
      <w:r w:rsidRPr="005D7989">
        <w:rPr>
          <w:rFonts w:ascii="Garamond" w:hAnsi="Garamond" w:cs="Arial"/>
          <w:bCs/>
          <w:color w:val="000000"/>
        </w:rPr>
        <w:t>State of New Jersey</w:t>
      </w:r>
      <w:r w:rsidR="00B2488D">
        <w:rPr>
          <w:rFonts w:ascii="Garamond" w:hAnsi="Garamond" w:cs="Arial"/>
          <w:bCs/>
          <w:color w:val="000000"/>
        </w:rPr>
        <w:tab/>
      </w:r>
      <w:r w:rsidR="00B2488D">
        <w:rPr>
          <w:rFonts w:ascii="Garamond" w:hAnsi="Garamond" w:cs="Arial"/>
          <w:bCs/>
          <w:color w:val="000000"/>
        </w:rPr>
        <w:tab/>
      </w:r>
      <w:r w:rsidR="00B2488D">
        <w:rPr>
          <w:rFonts w:ascii="Garamond" w:hAnsi="Garamond" w:cs="Arial"/>
          <w:bCs/>
          <w:color w:val="000000"/>
        </w:rPr>
        <w:tab/>
      </w:r>
      <w:r w:rsidR="00B2488D">
        <w:rPr>
          <w:rFonts w:ascii="Garamond" w:hAnsi="Garamond" w:cs="Arial"/>
          <w:bCs/>
          <w:color w:val="000000"/>
        </w:rPr>
        <w:tab/>
      </w:r>
      <w:r w:rsidR="001B24FD">
        <w:rPr>
          <w:rFonts w:ascii="Garamond" w:hAnsi="Garamond" w:cs="Arial"/>
          <w:bCs/>
          <w:color w:val="000000"/>
        </w:rPr>
        <w:tab/>
      </w:r>
      <w:r w:rsidRPr="004E6DD8">
        <w:rPr>
          <w:rFonts w:ascii="Garamond" w:hAnsi="Garamond" w:cs="Arial"/>
          <w:bCs/>
          <w:color w:val="000000"/>
        </w:rPr>
        <w:t>State of New Jersey</w:t>
      </w:r>
    </w:p>
    <w:p w14:paraId="519DC13A" w14:textId="77777777" w:rsidR="00DC59A6" w:rsidRPr="005D7989" w:rsidRDefault="00DC59A6" w:rsidP="00DC59A6">
      <w:pPr>
        <w:rPr>
          <w:rFonts w:ascii="Garamond" w:hAnsi="Garamond" w:cs="Arial"/>
          <w:bCs/>
          <w:color w:val="000000"/>
        </w:rPr>
      </w:pPr>
      <w:r w:rsidRPr="005D7989">
        <w:rPr>
          <w:rFonts w:ascii="Garamond" w:hAnsi="Garamond" w:cs="Arial"/>
          <w:bCs/>
          <w:color w:val="000000"/>
        </w:rPr>
        <w:t>Department of the Treasury</w:t>
      </w:r>
      <w:r w:rsidRPr="005D7989">
        <w:rPr>
          <w:rFonts w:ascii="Garamond" w:hAnsi="Garamond" w:cs="Arial"/>
          <w:bCs/>
          <w:color w:val="000000"/>
        </w:rPr>
        <w:tab/>
      </w:r>
      <w:r w:rsidRPr="005D7989">
        <w:rPr>
          <w:rFonts w:ascii="Garamond" w:hAnsi="Garamond" w:cs="Arial"/>
          <w:bCs/>
          <w:color w:val="000000"/>
        </w:rPr>
        <w:tab/>
      </w:r>
      <w:r w:rsidRPr="005D7989">
        <w:rPr>
          <w:rFonts w:ascii="Garamond" w:hAnsi="Garamond" w:cs="Arial"/>
          <w:bCs/>
          <w:color w:val="000000"/>
        </w:rPr>
        <w:tab/>
      </w:r>
      <w:r w:rsidR="001B24FD">
        <w:rPr>
          <w:rFonts w:ascii="Garamond" w:hAnsi="Garamond" w:cs="Arial"/>
          <w:bCs/>
          <w:color w:val="000000"/>
        </w:rPr>
        <w:tab/>
      </w:r>
      <w:r w:rsidR="004E6DD8">
        <w:rPr>
          <w:rFonts w:ascii="Garamond" w:hAnsi="Garamond" w:cs="Arial"/>
          <w:bCs/>
          <w:color w:val="000000"/>
        </w:rPr>
        <w:t>Department of Health</w:t>
      </w:r>
    </w:p>
    <w:p w14:paraId="2C0A9CF9" w14:textId="77777777" w:rsidR="00DC59A6" w:rsidRPr="00C93A15" w:rsidRDefault="00DC59A6" w:rsidP="00DC59A6">
      <w:pPr>
        <w:rPr>
          <w:rFonts w:ascii="Garamond" w:hAnsi="Garamond" w:cs="Arial"/>
          <w:bCs/>
          <w:color w:val="000000"/>
          <w:szCs w:val="22"/>
        </w:rPr>
      </w:pPr>
      <w:r w:rsidRPr="00C93A15">
        <w:rPr>
          <w:rFonts w:ascii="Garamond" w:hAnsi="Garamond" w:cs="Arial"/>
          <w:bCs/>
          <w:color w:val="000000"/>
          <w:szCs w:val="22"/>
        </w:rPr>
        <w:t>Division of Purchase and Property</w:t>
      </w:r>
      <w:r w:rsidR="00C93A15" w:rsidRPr="00C93A15">
        <w:rPr>
          <w:rFonts w:ascii="Garamond" w:hAnsi="Garamond" w:cs="Arial"/>
          <w:bCs/>
          <w:color w:val="000000"/>
          <w:szCs w:val="22"/>
        </w:rPr>
        <w:tab/>
      </w:r>
      <w:r w:rsidR="00C93A15" w:rsidRPr="00C93A15">
        <w:rPr>
          <w:rFonts w:ascii="Garamond" w:hAnsi="Garamond" w:cs="Arial"/>
          <w:bCs/>
          <w:color w:val="000000"/>
          <w:szCs w:val="22"/>
        </w:rPr>
        <w:tab/>
      </w:r>
      <w:r w:rsidR="00C93A15" w:rsidRPr="00C93A15">
        <w:rPr>
          <w:rFonts w:ascii="Garamond" w:hAnsi="Garamond" w:cs="Arial"/>
          <w:bCs/>
          <w:color w:val="000000"/>
          <w:szCs w:val="22"/>
        </w:rPr>
        <w:tab/>
      </w:r>
      <w:r w:rsidR="00220E73">
        <w:rPr>
          <w:rFonts w:ascii="Garamond" w:hAnsi="Garamond" w:cs="Arial"/>
          <w:bCs/>
          <w:color w:val="000000"/>
          <w:szCs w:val="22"/>
        </w:rPr>
        <w:t>Office of Health Care Finance</w:t>
      </w:r>
    </w:p>
    <w:p w14:paraId="2E34BA33" w14:textId="77777777" w:rsidR="00C93A15" w:rsidRDefault="00DC59A6" w:rsidP="00C93A15">
      <w:pPr>
        <w:pStyle w:val="BodyText2"/>
        <w:rPr>
          <w:rFonts w:ascii="Garamond" w:hAnsi="Garamond" w:cs="Arial"/>
          <w:bCs/>
          <w:color w:val="000000"/>
        </w:rPr>
      </w:pPr>
      <w:r w:rsidRPr="00C93A15">
        <w:rPr>
          <w:rFonts w:ascii="Garamond" w:hAnsi="Garamond" w:cs="Arial"/>
          <w:bCs/>
          <w:color w:val="000000"/>
        </w:rPr>
        <w:t>Trenton, New Jersey 08625</w:t>
      </w:r>
      <w:r w:rsidRPr="00C93A15">
        <w:rPr>
          <w:rFonts w:ascii="Garamond" w:hAnsi="Garamond" w:cs="Arial"/>
          <w:bCs/>
          <w:color w:val="000000"/>
        </w:rPr>
        <w:noBreakHyphen/>
        <w:t>0230</w:t>
      </w:r>
      <w:r w:rsidR="00C93A15" w:rsidRPr="00C93A15">
        <w:rPr>
          <w:rFonts w:ascii="Garamond" w:hAnsi="Garamond" w:cs="Arial"/>
          <w:bCs/>
          <w:color w:val="000000"/>
        </w:rPr>
        <w:t xml:space="preserve"> </w:t>
      </w:r>
      <w:r w:rsidR="00C93A15" w:rsidRPr="00C93A15">
        <w:rPr>
          <w:rFonts w:ascii="Garamond" w:hAnsi="Garamond" w:cs="Arial"/>
          <w:bCs/>
          <w:color w:val="000000"/>
        </w:rPr>
        <w:tab/>
      </w:r>
      <w:r w:rsidR="00C93A15" w:rsidRPr="00C93A15">
        <w:rPr>
          <w:rFonts w:ascii="Garamond" w:hAnsi="Garamond" w:cs="Arial"/>
          <w:bCs/>
          <w:color w:val="000000"/>
        </w:rPr>
        <w:tab/>
      </w:r>
      <w:r w:rsidR="00C93A15" w:rsidRPr="00C93A15">
        <w:rPr>
          <w:rFonts w:ascii="Garamond" w:hAnsi="Garamond" w:cs="Arial"/>
          <w:bCs/>
          <w:color w:val="000000"/>
        </w:rPr>
        <w:tab/>
      </w:r>
      <w:r w:rsidR="00C93A15" w:rsidRPr="00C93A15">
        <w:rPr>
          <w:rFonts w:ascii="Garamond" w:hAnsi="Garamond" w:cs="Arial"/>
          <w:bCs/>
          <w:color w:val="000000"/>
        </w:rPr>
        <w:tab/>
      </w:r>
      <w:r w:rsidR="00220E73">
        <w:rPr>
          <w:rFonts w:ascii="Garamond" w:hAnsi="Garamond" w:cs="Arial"/>
          <w:bCs/>
          <w:color w:val="000000"/>
        </w:rPr>
        <w:t>Trenton, New Jersey 08625-0360</w:t>
      </w:r>
    </w:p>
    <w:p w14:paraId="7515CD8B" w14:textId="7921A62E" w:rsidR="00220E73" w:rsidRDefault="00220E73" w:rsidP="00220E73">
      <w:pPr>
        <w:pStyle w:val="BodyText2"/>
        <w:jc w:val="left"/>
        <w:rPr>
          <w:rFonts w:ascii="Garamond" w:hAnsi="Garamond" w:cs="Arial"/>
          <w:bCs/>
          <w:color w:val="000000"/>
        </w:rPr>
      </w:pPr>
      <w:r w:rsidRPr="00C93A15">
        <w:rPr>
          <w:rFonts w:ascii="Garamond" w:hAnsi="Garamond" w:cs="Arial"/>
          <w:bCs/>
          <w:color w:val="000000"/>
          <w:u w:val="single"/>
        </w:rPr>
        <w:t>Date</w:t>
      </w:r>
      <w:r w:rsidRPr="00C93A15">
        <w:rPr>
          <w:rFonts w:ascii="Garamond" w:hAnsi="Garamond" w:cs="Arial"/>
          <w:bCs/>
          <w:color w:val="000000"/>
        </w:rPr>
        <w:t xml:space="preserve">:  </w:t>
      </w:r>
      <w:r w:rsidR="007C4942">
        <w:rPr>
          <w:rFonts w:ascii="Garamond" w:hAnsi="Garamond" w:cs="Arial"/>
          <w:bCs/>
          <w:color w:val="000000"/>
        </w:rPr>
        <w:t xml:space="preserve">February 15, </w:t>
      </w:r>
      <w:r>
        <w:rPr>
          <w:rFonts w:ascii="Garamond" w:hAnsi="Garamond" w:cs="Arial"/>
          <w:bCs/>
          <w:color w:val="000000"/>
        </w:rPr>
        <w:t>201</w:t>
      </w:r>
      <w:r w:rsidR="004E464F">
        <w:rPr>
          <w:rFonts w:ascii="Garamond" w:hAnsi="Garamond" w:cs="Arial"/>
          <w:bCs/>
          <w:color w:val="000000"/>
        </w:rPr>
        <w:t>7</w:t>
      </w:r>
      <w:r>
        <w:rPr>
          <w:rFonts w:ascii="Garamond" w:hAnsi="Garamond" w:cs="Arial"/>
          <w:bCs/>
          <w:color w:val="000000"/>
        </w:rPr>
        <w:t xml:space="preserve"> </w:t>
      </w:r>
    </w:p>
    <w:p w14:paraId="607B4F0C"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75945B71" w14:textId="77777777" w:rsidR="00E651D6" w:rsidRPr="00A33B5F" w:rsidRDefault="00E651D6" w:rsidP="00667478">
      <w:pPr>
        <w:pStyle w:val="PlainText"/>
        <w:rPr>
          <w:rFonts w:eastAsia="MS Mincho"/>
        </w:rPr>
      </w:pPr>
    </w:p>
    <w:p w14:paraId="0CAECE91" w14:textId="77777777" w:rsidR="000A4B0E" w:rsidRDefault="001B3D50">
      <w:pPr>
        <w:pStyle w:val="TOC1"/>
        <w:tabs>
          <w:tab w:val="left" w:pos="480"/>
        </w:tabs>
        <w:rPr>
          <w:rFonts w:asciiTheme="minorHAnsi" w:eastAsiaTheme="minorEastAsia" w:hAnsiTheme="minorHAnsi" w:cstheme="minorBidi"/>
          <w:b w:val="0"/>
          <w:bCs w:val="0"/>
          <w:caps w:val="0"/>
          <w:noProof/>
          <w:sz w:val="22"/>
          <w:szCs w:val="22"/>
        </w:rPr>
      </w:pPr>
      <w:r w:rsidRPr="008673F4">
        <w:rPr>
          <w:b w:val="0"/>
          <w:szCs w:val="21"/>
        </w:rPr>
        <w:fldChar w:fldCharType="begin"/>
      </w:r>
      <w:r w:rsidR="00F52E4C" w:rsidRPr="008673F4">
        <w:rPr>
          <w:b w:val="0"/>
          <w:szCs w:val="21"/>
        </w:rPr>
        <w:instrText xml:space="preserve"> TOC \o "1-3" \h \z \u </w:instrText>
      </w:r>
      <w:r w:rsidRPr="008673F4">
        <w:rPr>
          <w:b w:val="0"/>
          <w:szCs w:val="21"/>
        </w:rPr>
        <w:fldChar w:fldCharType="separate"/>
      </w:r>
      <w:hyperlink w:anchor="_Toc474746775" w:history="1">
        <w:r w:rsidR="000A4B0E" w:rsidRPr="00633FB0">
          <w:rPr>
            <w:rStyle w:val="Hyperlink"/>
            <w:noProof/>
          </w:rPr>
          <w:t>1.0</w:t>
        </w:r>
        <w:r w:rsidR="000A4B0E">
          <w:rPr>
            <w:rFonts w:asciiTheme="minorHAnsi" w:eastAsiaTheme="minorEastAsia" w:hAnsiTheme="minorHAnsi" w:cstheme="minorBidi"/>
            <w:b w:val="0"/>
            <w:bCs w:val="0"/>
            <w:caps w:val="0"/>
            <w:noProof/>
            <w:sz w:val="22"/>
            <w:szCs w:val="22"/>
          </w:rPr>
          <w:tab/>
        </w:r>
        <w:r w:rsidR="000A4B0E" w:rsidRPr="00633FB0">
          <w:rPr>
            <w:rStyle w:val="Hyperlink"/>
            <w:noProof/>
          </w:rPr>
          <w:t>INFORMATION FOR VENDORS {BIDDERS}</w:t>
        </w:r>
        <w:r w:rsidR="000A4B0E">
          <w:rPr>
            <w:noProof/>
            <w:webHidden/>
          </w:rPr>
          <w:tab/>
        </w:r>
        <w:r w:rsidR="000A4B0E">
          <w:rPr>
            <w:noProof/>
            <w:webHidden/>
          </w:rPr>
          <w:fldChar w:fldCharType="begin"/>
        </w:r>
        <w:r w:rsidR="000A4B0E">
          <w:rPr>
            <w:noProof/>
            <w:webHidden/>
          </w:rPr>
          <w:instrText xml:space="preserve"> PAGEREF _Toc474746775 \h </w:instrText>
        </w:r>
        <w:r w:rsidR="000A4B0E">
          <w:rPr>
            <w:noProof/>
            <w:webHidden/>
          </w:rPr>
        </w:r>
        <w:r w:rsidR="000A4B0E">
          <w:rPr>
            <w:noProof/>
            <w:webHidden/>
          </w:rPr>
          <w:fldChar w:fldCharType="separate"/>
        </w:r>
        <w:r w:rsidR="000A4B0E">
          <w:rPr>
            <w:noProof/>
            <w:webHidden/>
          </w:rPr>
          <w:t>5</w:t>
        </w:r>
        <w:r w:rsidR="000A4B0E">
          <w:rPr>
            <w:noProof/>
            <w:webHidden/>
          </w:rPr>
          <w:fldChar w:fldCharType="end"/>
        </w:r>
      </w:hyperlink>
    </w:p>
    <w:p w14:paraId="29373997" w14:textId="77777777" w:rsidR="000A4B0E" w:rsidRDefault="008A1CFE">
      <w:pPr>
        <w:pStyle w:val="TOC2"/>
        <w:tabs>
          <w:tab w:val="left" w:pos="720"/>
        </w:tabs>
        <w:rPr>
          <w:rFonts w:asciiTheme="minorHAnsi" w:eastAsiaTheme="minorEastAsia" w:hAnsiTheme="minorHAnsi" w:cstheme="minorBidi"/>
          <w:caps w:val="0"/>
          <w:noProof/>
          <w:sz w:val="22"/>
          <w:szCs w:val="22"/>
        </w:rPr>
      </w:pPr>
      <w:hyperlink w:anchor="_Toc474746776" w:history="1">
        <w:r w:rsidR="000A4B0E" w:rsidRPr="00633FB0">
          <w:rPr>
            <w:rStyle w:val="Hyperlink"/>
            <w:noProof/>
          </w:rPr>
          <w:t>1.1</w:t>
        </w:r>
        <w:r w:rsidR="000A4B0E">
          <w:rPr>
            <w:rFonts w:asciiTheme="minorHAnsi" w:eastAsiaTheme="minorEastAsia" w:hAnsiTheme="minorHAnsi" w:cstheme="minorBidi"/>
            <w:caps w:val="0"/>
            <w:noProof/>
            <w:sz w:val="22"/>
            <w:szCs w:val="22"/>
          </w:rPr>
          <w:tab/>
        </w:r>
        <w:r w:rsidR="000A4B0E" w:rsidRPr="00633FB0">
          <w:rPr>
            <w:rStyle w:val="Hyperlink"/>
            <w:noProof/>
          </w:rPr>
          <w:t>PURPOSE AND INTENT</w:t>
        </w:r>
        <w:r w:rsidR="000A4B0E">
          <w:rPr>
            <w:noProof/>
            <w:webHidden/>
          </w:rPr>
          <w:tab/>
        </w:r>
        <w:r w:rsidR="000A4B0E">
          <w:rPr>
            <w:noProof/>
            <w:webHidden/>
          </w:rPr>
          <w:fldChar w:fldCharType="begin"/>
        </w:r>
        <w:r w:rsidR="000A4B0E">
          <w:rPr>
            <w:noProof/>
            <w:webHidden/>
          </w:rPr>
          <w:instrText xml:space="preserve"> PAGEREF _Toc474746776 \h </w:instrText>
        </w:r>
        <w:r w:rsidR="000A4B0E">
          <w:rPr>
            <w:noProof/>
            <w:webHidden/>
          </w:rPr>
        </w:r>
        <w:r w:rsidR="000A4B0E">
          <w:rPr>
            <w:noProof/>
            <w:webHidden/>
          </w:rPr>
          <w:fldChar w:fldCharType="separate"/>
        </w:r>
        <w:r w:rsidR="000A4B0E">
          <w:rPr>
            <w:noProof/>
            <w:webHidden/>
          </w:rPr>
          <w:t>5</w:t>
        </w:r>
        <w:r w:rsidR="000A4B0E">
          <w:rPr>
            <w:noProof/>
            <w:webHidden/>
          </w:rPr>
          <w:fldChar w:fldCharType="end"/>
        </w:r>
      </w:hyperlink>
    </w:p>
    <w:p w14:paraId="46A91013" w14:textId="77777777" w:rsidR="000A4B0E" w:rsidRDefault="008A1CFE">
      <w:pPr>
        <w:pStyle w:val="TOC2"/>
        <w:tabs>
          <w:tab w:val="left" w:pos="720"/>
        </w:tabs>
        <w:rPr>
          <w:rFonts w:asciiTheme="minorHAnsi" w:eastAsiaTheme="minorEastAsia" w:hAnsiTheme="minorHAnsi" w:cstheme="minorBidi"/>
          <w:caps w:val="0"/>
          <w:noProof/>
          <w:sz w:val="22"/>
          <w:szCs w:val="22"/>
        </w:rPr>
      </w:pPr>
      <w:hyperlink w:anchor="_Toc474746777" w:history="1">
        <w:r w:rsidR="000A4B0E" w:rsidRPr="00633FB0">
          <w:rPr>
            <w:rStyle w:val="Hyperlink"/>
            <w:noProof/>
          </w:rPr>
          <w:t>1.2</w:t>
        </w:r>
        <w:r w:rsidR="000A4B0E">
          <w:rPr>
            <w:rFonts w:asciiTheme="minorHAnsi" w:eastAsiaTheme="minorEastAsia" w:hAnsiTheme="minorHAnsi" w:cstheme="minorBidi"/>
            <w:caps w:val="0"/>
            <w:noProof/>
            <w:sz w:val="22"/>
            <w:szCs w:val="22"/>
          </w:rPr>
          <w:tab/>
        </w:r>
        <w:r w:rsidR="000A4B0E" w:rsidRPr="00633FB0">
          <w:rPr>
            <w:rStyle w:val="Hyperlink"/>
            <w:noProof/>
          </w:rPr>
          <w:t>BACKGROUND</w:t>
        </w:r>
        <w:r w:rsidR="000A4B0E">
          <w:rPr>
            <w:noProof/>
            <w:webHidden/>
          </w:rPr>
          <w:tab/>
        </w:r>
        <w:r w:rsidR="000A4B0E">
          <w:rPr>
            <w:noProof/>
            <w:webHidden/>
          </w:rPr>
          <w:fldChar w:fldCharType="begin"/>
        </w:r>
        <w:r w:rsidR="000A4B0E">
          <w:rPr>
            <w:noProof/>
            <w:webHidden/>
          </w:rPr>
          <w:instrText xml:space="preserve"> PAGEREF _Toc474746777 \h </w:instrText>
        </w:r>
        <w:r w:rsidR="000A4B0E">
          <w:rPr>
            <w:noProof/>
            <w:webHidden/>
          </w:rPr>
        </w:r>
        <w:r w:rsidR="000A4B0E">
          <w:rPr>
            <w:noProof/>
            <w:webHidden/>
          </w:rPr>
          <w:fldChar w:fldCharType="separate"/>
        </w:r>
        <w:r w:rsidR="000A4B0E">
          <w:rPr>
            <w:noProof/>
            <w:webHidden/>
          </w:rPr>
          <w:t>5</w:t>
        </w:r>
        <w:r w:rsidR="000A4B0E">
          <w:rPr>
            <w:noProof/>
            <w:webHidden/>
          </w:rPr>
          <w:fldChar w:fldCharType="end"/>
        </w:r>
      </w:hyperlink>
    </w:p>
    <w:p w14:paraId="5EDA87E9" w14:textId="77777777" w:rsidR="000A4B0E" w:rsidRDefault="008A1CFE">
      <w:pPr>
        <w:pStyle w:val="TOC2"/>
        <w:tabs>
          <w:tab w:val="left" w:pos="720"/>
        </w:tabs>
        <w:rPr>
          <w:rFonts w:asciiTheme="minorHAnsi" w:eastAsiaTheme="minorEastAsia" w:hAnsiTheme="minorHAnsi" w:cstheme="minorBidi"/>
          <w:caps w:val="0"/>
          <w:noProof/>
          <w:sz w:val="22"/>
          <w:szCs w:val="22"/>
        </w:rPr>
      </w:pPr>
      <w:hyperlink w:anchor="_Toc474746778" w:history="1">
        <w:r w:rsidR="000A4B0E" w:rsidRPr="00633FB0">
          <w:rPr>
            <w:rStyle w:val="Hyperlink"/>
            <w:noProof/>
          </w:rPr>
          <w:t>1.3</w:t>
        </w:r>
        <w:r w:rsidR="000A4B0E">
          <w:rPr>
            <w:rFonts w:asciiTheme="minorHAnsi" w:eastAsiaTheme="minorEastAsia" w:hAnsiTheme="minorHAnsi" w:cstheme="minorBidi"/>
            <w:caps w:val="0"/>
            <w:noProof/>
            <w:sz w:val="22"/>
            <w:szCs w:val="22"/>
          </w:rPr>
          <w:tab/>
        </w:r>
        <w:r w:rsidR="000A4B0E" w:rsidRPr="00633FB0">
          <w:rPr>
            <w:rStyle w:val="Hyperlink"/>
            <w:noProof/>
          </w:rPr>
          <w:t>Key Events</w:t>
        </w:r>
        <w:r w:rsidR="000A4B0E">
          <w:rPr>
            <w:noProof/>
            <w:webHidden/>
          </w:rPr>
          <w:tab/>
        </w:r>
        <w:r w:rsidR="000A4B0E">
          <w:rPr>
            <w:noProof/>
            <w:webHidden/>
          </w:rPr>
          <w:fldChar w:fldCharType="begin"/>
        </w:r>
        <w:r w:rsidR="000A4B0E">
          <w:rPr>
            <w:noProof/>
            <w:webHidden/>
          </w:rPr>
          <w:instrText xml:space="preserve"> PAGEREF _Toc474746778 \h </w:instrText>
        </w:r>
        <w:r w:rsidR="000A4B0E">
          <w:rPr>
            <w:noProof/>
            <w:webHidden/>
          </w:rPr>
        </w:r>
        <w:r w:rsidR="000A4B0E">
          <w:rPr>
            <w:noProof/>
            <w:webHidden/>
          </w:rPr>
          <w:fldChar w:fldCharType="separate"/>
        </w:r>
        <w:r w:rsidR="000A4B0E">
          <w:rPr>
            <w:noProof/>
            <w:webHidden/>
          </w:rPr>
          <w:t>6</w:t>
        </w:r>
        <w:r w:rsidR="000A4B0E">
          <w:rPr>
            <w:noProof/>
            <w:webHidden/>
          </w:rPr>
          <w:fldChar w:fldCharType="end"/>
        </w:r>
      </w:hyperlink>
    </w:p>
    <w:p w14:paraId="009CDBC7" w14:textId="77777777" w:rsidR="000A4B0E" w:rsidRDefault="008A1CFE">
      <w:pPr>
        <w:pStyle w:val="TOC3"/>
        <w:tabs>
          <w:tab w:val="left" w:pos="1200"/>
        </w:tabs>
        <w:rPr>
          <w:rFonts w:asciiTheme="minorHAnsi" w:eastAsiaTheme="minorEastAsia" w:hAnsiTheme="minorHAnsi" w:cstheme="minorBidi"/>
          <w:iCs w:val="0"/>
          <w:caps w:val="0"/>
          <w:noProof/>
          <w:sz w:val="22"/>
          <w:szCs w:val="22"/>
        </w:rPr>
      </w:pPr>
      <w:hyperlink w:anchor="_Toc474746779" w:history="1">
        <w:r w:rsidR="000A4B0E" w:rsidRPr="00633FB0">
          <w:rPr>
            <w:rStyle w:val="Hyperlink"/>
            <w:noProof/>
          </w:rPr>
          <w:t>1.3.1</w:t>
        </w:r>
        <w:r w:rsidR="000A4B0E">
          <w:rPr>
            <w:rFonts w:asciiTheme="minorHAnsi" w:eastAsiaTheme="minorEastAsia" w:hAnsiTheme="minorHAnsi" w:cstheme="minorBidi"/>
            <w:iCs w:val="0"/>
            <w:caps w:val="0"/>
            <w:noProof/>
            <w:sz w:val="22"/>
            <w:szCs w:val="22"/>
          </w:rPr>
          <w:tab/>
        </w:r>
        <w:r w:rsidR="000A4B0E" w:rsidRPr="00633FB0">
          <w:rPr>
            <w:rStyle w:val="Hyperlink"/>
            <w:noProof/>
          </w:rPr>
          <w:t>ELECTRONIC QUESTION AND ANSWER PERIOD</w:t>
        </w:r>
        <w:r w:rsidR="000A4B0E">
          <w:rPr>
            <w:noProof/>
            <w:webHidden/>
          </w:rPr>
          <w:tab/>
        </w:r>
        <w:r w:rsidR="000A4B0E">
          <w:rPr>
            <w:noProof/>
            <w:webHidden/>
          </w:rPr>
          <w:fldChar w:fldCharType="begin"/>
        </w:r>
        <w:r w:rsidR="000A4B0E">
          <w:rPr>
            <w:noProof/>
            <w:webHidden/>
          </w:rPr>
          <w:instrText xml:space="preserve"> PAGEREF _Toc474746779 \h </w:instrText>
        </w:r>
        <w:r w:rsidR="000A4B0E">
          <w:rPr>
            <w:noProof/>
            <w:webHidden/>
          </w:rPr>
        </w:r>
        <w:r w:rsidR="000A4B0E">
          <w:rPr>
            <w:noProof/>
            <w:webHidden/>
          </w:rPr>
          <w:fldChar w:fldCharType="separate"/>
        </w:r>
        <w:r w:rsidR="000A4B0E">
          <w:rPr>
            <w:noProof/>
            <w:webHidden/>
          </w:rPr>
          <w:t>6</w:t>
        </w:r>
        <w:r w:rsidR="000A4B0E">
          <w:rPr>
            <w:noProof/>
            <w:webHidden/>
          </w:rPr>
          <w:fldChar w:fldCharType="end"/>
        </w:r>
      </w:hyperlink>
    </w:p>
    <w:p w14:paraId="1CA80483" w14:textId="77777777" w:rsidR="000A4B0E" w:rsidRDefault="008A1CFE">
      <w:pPr>
        <w:pStyle w:val="TOC3"/>
        <w:tabs>
          <w:tab w:val="left" w:pos="1200"/>
        </w:tabs>
        <w:rPr>
          <w:rFonts w:asciiTheme="minorHAnsi" w:eastAsiaTheme="minorEastAsia" w:hAnsiTheme="minorHAnsi" w:cstheme="minorBidi"/>
          <w:iCs w:val="0"/>
          <w:caps w:val="0"/>
          <w:noProof/>
          <w:sz w:val="22"/>
          <w:szCs w:val="22"/>
        </w:rPr>
      </w:pPr>
      <w:hyperlink w:anchor="_Toc474746780" w:history="1">
        <w:r w:rsidR="000A4B0E" w:rsidRPr="00633FB0">
          <w:rPr>
            <w:rStyle w:val="Hyperlink"/>
            <w:noProof/>
          </w:rPr>
          <w:t>1.3.2</w:t>
        </w:r>
        <w:r w:rsidR="000A4B0E">
          <w:rPr>
            <w:rFonts w:asciiTheme="minorHAnsi" w:eastAsiaTheme="minorEastAsia" w:hAnsiTheme="minorHAnsi" w:cstheme="minorBidi"/>
            <w:iCs w:val="0"/>
            <w:caps w:val="0"/>
            <w:noProof/>
            <w:sz w:val="22"/>
            <w:szCs w:val="22"/>
          </w:rPr>
          <w:tab/>
        </w:r>
        <w:r w:rsidR="000A4B0E" w:rsidRPr="00633FB0">
          <w:rPr>
            <w:rStyle w:val="Hyperlink"/>
            <w:noProof/>
          </w:rPr>
          <w:t>SUBMISSION OF QUOTES {PROPOSALS}</w:t>
        </w:r>
        <w:r w:rsidR="000A4B0E">
          <w:rPr>
            <w:noProof/>
            <w:webHidden/>
          </w:rPr>
          <w:tab/>
        </w:r>
        <w:r w:rsidR="000A4B0E">
          <w:rPr>
            <w:noProof/>
            <w:webHidden/>
          </w:rPr>
          <w:fldChar w:fldCharType="begin"/>
        </w:r>
        <w:r w:rsidR="000A4B0E">
          <w:rPr>
            <w:noProof/>
            <w:webHidden/>
          </w:rPr>
          <w:instrText xml:space="preserve"> PAGEREF _Toc474746780 \h </w:instrText>
        </w:r>
        <w:r w:rsidR="000A4B0E">
          <w:rPr>
            <w:noProof/>
            <w:webHidden/>
          </w:rPr>
        </w:r>
        <w:r w:rsidR="000A4B0E">
          <w:rPr>
            <w:noProof/>
            <w:webHidden/>
          </w:rPr>
          <w:fldChar w:fldCharType="separate"/>
        </w:r>
        <w:r w:rsidR="000A4B0E">
          <w:rPr>
            <w:noProof/>
            <w:webHidden/>
          </w:rPr>
          <w:t>7</w:t>
        </w:r>
        <w:r w:rsidR="000A4B0E">
          <w:rPr>
            <w:noProof/>
            <w:webHidden/>
          </w:rPr>
          <w:fldChar w:fldCharType="end"/>
        </w:r>
      </w:hyperlink>
    </w:p>
    <w:p w14:paraId="74C1D74D" w14:textId="77777777" w:rsidR="000A4B0E" w:rsidRDefault="008A1CFE">
      <w:pPr>
        <w:pStyle w:val="TOC3"/>
        <w:tabs>
          <w:tab w:val="left" w:pos="1200"/>
        </w:tabs>
        <w:rPr>
          <w:rFonts w:asciiTheme="minorHAnsi" w:eastAsiaTheme="minorEastAsia" w:hAnsiTheme="minorHAnsi" w:cstheme="minorBidi"/>
          <w:iCs w:val="0"/>
          <w:caps w:val="0"/>
          <w:noProof/>
          <w:sz w:val="22"/>
          <w:szCs w:val="22"/>
        </w:rPr>
      </w:pPr>
      <w:hyperlink w:anchor="_Toc474746781" w:history="1">
        <w:r w:rsidR="000A4B0E" w:rsidRPr="00633FB0">
          <w:rPr>
            <w:rStyle w:val="Hyperlink"/>
            <w:noProof/>
          </w:rPr>
          <w:t>1.3.3</w:t>
        </w:r>
        <w:r w:rsidR="000A4B0E">
          <w:rPr>
            <w:rFonts w:asciiTheme="minorHAnsi" w:eastAsiaTheme="minorEastAsia" w:hAnsiTheme="minorHAnsi" w:cstheme="minorBidi"/>
            <w:iCs w:val="0"/>
            <w:caps w:val="0"/>
            <w:noProof/>
            <w:sz w:val="22"/>
            <w:szCs w:val="22"/>
          </w:rPr>
          <w:tab/>
        </w:r>
        <w:r w:rsidR="000A4B0E" w:rsidRPr="00633FB0">
          <w:rPr>
            <w:rStyle w:val="Hyperlink"/>
            <w:rFonts w:ascii="Arial" w:hAnsi="Arial"/>
            <w:i/>
            <w:noProof/>
          </w:rPr>
          <w:t>NJSTART</w:t>
        </w:r>
        <w:r w:rsidR="000A4B0E">
          <w:rPr>
            <w:noProof/>
            <w:webHidden/>
          </w:rPr>
          <w:tab/>
        </w:r>
        <w:r w:rsidR="000A4B0E">
          <w:rPr>
            <w:noProof/>
            <w:webHidden/>
          </w:rPr>
          <w:fldChar w:fldCharType="begin"/>
        </w:r>
        <w:r w:rsidR="000A4B0E">
          <w:rPr>
            <w:noProof/>
            <w:webHidden/>
          </w:rPr>
          <w:instrText xml:space="preserve"> PAGEREF _Toc474746781 \h </w:instrText>
        </w:r>
        <w:r w:rsidR="000A4B0E">
          <w:rPr>
            <w:noProof/>
            <w:webHidden/>
          </w:rPr>
        </w:r>
        <w:r w:rsidR="000A4B0E">
          <w:rPr>
            <w:noProof/>
            <w:webHidden/>
          </w:rPr>
          <w:fldChar w:fldCharType="separate"/>
        </w:r>
        <w:r w:rsidR="000A4B0E">
          <w:rPr>
            <w:noProof/>
            <w:webHidden/>
          </w:rPr>
          <w:t>7</w:t>
        </w:r>
        <w:r w:rsidR="000A4B0E">
          <w:rPr>
            <w:noProof/>
            <w:webHidden/>
          </w:rPr>
          <w:fldChar w:fldCharType="end"/>
        </w:r>
      </w:hyperlink>
    </w:p>
    <w:p w14:paraId="4B6D95C7" w14:textId="77777777" w:rsidR="000A4B0E" w:rsidRDefault="008A1CFE">
      <w:pPr>
        <w:pStyle w:val="TOC3"/>
        <w:tabs>
          <w:tab w:val="left" w:pos="1200"/>
        </w:tabs>
        <w:rPr>
          <w:rFonts w:asciiTheme="minorHAnsi" w:eastAsiaTheme="minorEastAsia" w:hAnsiTheme="minorHAnsi" w:cstheme="minorBidi"/>
          <w:iCs w:val="0"/>
          <w:caps w:val="0"/>
          <w:noProof/>
          <w:sz w:val="22"/>
          <w:szCs w:val="22"/>
        </w:rPr>
      </w:pPr>
      <w:hyperlink w:anchor="_Toc474746782" w:history="1">
        <w:r w:rsidR="000A4B0E" w:rsidRPr="00633FB0">
          <w:rPr>
            <w:rStyle w:val="Hyperlink"/>
            <w:noProof/>
          </w:rPr>
          <w:t>1.3.4</w:t>
        </w:r>
        <w:r w:rsidR="000A4B0E">
          <w:rPr>
            <w:rFonts w:asciiTheme="minorHAnsi" w:eastAsiaTheme="minorEastAsia" w:hAnsiTheme="minorHAnsi" w:cstheme="minorBidi"/>
            <w:iCs w:val="0"/>
            <w:caps w:val="0"/>
            <w:noProof/>
            <w:sz w:val="22"/>
            <w:szCs w:val="22"/>
          </w:rPr>
          <w:tab/>
        </w:r>
        <w:r w:rsidR="000A4B0E" w:rsidRPr="00633FB0">
          <w:rPr>
            <w:rStyle w:val="Hyperlink"/>
            <w:noProof/>
          </w:rPr>
          <w:t>ELECTRONIC SIGNATURES</w:t>
        </w:r>
        <w:r w:rsidR="000A4B0E">
          <w:rPr>
            <w:noProof/>
            <w:webHidden/>
          </w:rPr>
          <w:tab/>
        </w:r>
        <w:r w:rsidR="000A4B0E">
          <w:rPr>
            <w:noProof/>
            <w:webHidden/>
          </w:rPr>
          <w:fldChar w:fldCharType="begin"/>
        </w:r>
        <w:r w:rsidR="000A4B0E">
          <w:rPr>
            <w:noProof/>
            <w:webHidden/>
          </w:rPr>
          <w:instrText xml:space="preserve"> PAGEREF _Toc474746782 \h </w:instrText>
        </w:r>
        <w:r w:rsidR="000A4B0E">
          <w:rPr>
            <w:noProof/>
            <w:webHidden/>
          </w:rPr>
        </w:r>
        <w:r w:rsidR="000A4B0E">
          <w:rPr>
            <w:noProof/>
            <w:webHidden/>
          </w:rPr>
          <w:fldChar w:fldCharType="separate"/>
        </w:r>
        <w:r w:rsidR="000A4B0E">
          <w:rPr>
            <w:noProof/>
            <w:webHidden/>
          </w:rPr>
          <w:t>8</w:t>
        </w:r>
        <w:r w:rsidR="000A4B0E">
          <w:rPr>
            <w:noProof/>
            <w:webHidden/>
          </w:rPr>
          <w:fldChar w:fldCharType="end"/>
        </w:r>
      </w:hyperlink>
    </w:p>
    <w:p w14:paraId="4617CBA2" w14:textId="77777777" w:rsidR="000A4B0E" w:rsidRDefault="008A1CFE">
      <w:pPr>
        <w:pStyle w:val="TOC3"/>
        <w:tabs>
          <w:tab w:val="left" w:pos="1200"/>
        </w:tabs>
        <w:rPr>
          <w:rFonts w:asciiTheme="minorHAnsi" w:eastAsiaTheme="minorEastAsia" w:hAnsiTheme="minorHAnsi" w:cstheme="minorBidi"/>
          <w:iCs w:val="0"/>
          <w:caps w:val="0"/>
          <w:noProof/>
          <w:sz w:val="22"/>
          <w:szCs w:val="22"/>
        </w:rPr>
      </w:pPr>
      <w:hyperlink w:anchor="_Toc474746783" w:history="1">
        <w:r w:rsidR="000A4B0E" w:rsidRPr="00633FB0">
          <w:rPr>
            <w:rStyle w:val="Hyperlink"/>
            <w:noProof/>
          </w:rPr>
          <w:t>1.3.5</w:t>
        </w:r>
        <w:r w:rsidR="000A4B0E">
          <w:rPr>
            <w:rFonts w:asciiTheme="minorHAnsi" w:eastAsiaTheme="minorEastAsia" w:hAnsiTheme="minorHAnsi" w:cstheme="minorBidi"/>
            <w:iCs w:val="0"/>
            <w:caps w:val="0"/>
            <w:noProof/>
            <w:sz w:val="22"/>
            <w:szCs w:val="22"/>
          </w:rPr>
          <w:tab/>
        </w:r>
        <w:r w:rsidR="000A4B0E" w:rsidRPr="00633FB0">
          <w:rPr>
            <w:rStyle w:val="Hyperlink"/>
            <w:noProof/>
          </w:rPr>
          <w:t>MANDATORY/OPTIONAL SITE VISIT</w:t>
        </w:r>
        <w:r w:rsidR="000A4B0E">
          <w:rPr>
            <w:noProof/>
            <w:webHidden/>
          </w:rPr>
          <w:tab/>
        </w:r>
        <w:r w:rsidR="000A4B0E">
          <w:rPr>
            <w:noProof/>
            <w:webHidden/>
          </w:rPr>
          <w:fldChar w:fldCharType="begin"/>
        </w:r>
        <w:r w:rsidR="000A4B0E">
          <w:rPr>
            <w:noProof/>
            <w:webHidden/>
          </w:rPr>
          <w:instrText xml:space="preserve"> PAGEREF _Toc474746783 \h </w:instrText>
        </w:r>
        <w:r w:rsidR="000A4B0E">
          <w:rPr>
            <w:noProof/>
            <w:webHidden/>
          </w:rPr>
        </w:r>
        <w:r w:rsidR="000A4B0E">
          <w:rPr>
            <w:noProof/>
            <w:webHidden/>
          </w:rPr>
          <w:fldChar w:fldCharType="separate"/>
        </w:r>
        <w:r w:rsidR="000A4B0E">
          <w:rPr>
            <w:noProof/>
            <w:webHidden/>
          </w:rPr>
          <w:t>8</w:t>
        </w:r>
        <w:r w:rsidR="000A4B0E">
          <w:rPr>
            <w:noProof/>
            <w:webHidden/>
          </w:rPr>
          <w:fldChar w:fldCharType="end"/>
        </w:r>
      </w:hyperlink>
    </w:p>
    <w:p w14:paraId="19EBE59D" w14:textId="77777777" w:rsidR="000A4B0E" w:rsidRDefault="008A1CFE">
      <w:pPr>
        <w:pStyle w:val="TOC3"/>
        <w:tabs>
          <w:tab w:val="left" w:pos="1200"/>
        </w:tabs>
        <w:rPr>
          <w:rFonts w:asciiTheme="minorHAnsi" w:eastAsiaTheme="minorEastAsia" w:hAnsiTheme="minorHAnsi" w:cstheme="minorBidi"/>
          <w:iCs w:val="0"/>
          <w:caps w:val="0"/>
          <w:noProof/>
          <w:sz w:val="22"/>
          <w:szCs w:val="22"/>
        </w:rPr>
      </w:pPr>
      <w:hyperlink w:anchor="_Toc474746784" w:history="1">
        <w:r w:rsidR="000A4B0E" w:rsidRPr="00633FB0">
          <w:rPr>
            <w:rStyle w:val="Hyperlink"/>
            <w:noProof/>
          </w:rPr>
          <w:t>1.3.6</w:t>
        </w:r>
        <w:r w:rsidR="000A4B0E">
          <w:rPr>
            <w:rFonts w:asciiTheme="minorHAnsi" w:eastAsiaTheme="minorEastAsia" w:hAnsiTheme="minorHAnsi" w:cstheme="minorBidi"/>
            <w:iCs w:val="0"/>
            <w:caps w:val="0"/>
            <w:noProof/>
            <w:sz w:val="22"/>
            <w:szCs w:val="22"/>
          </w:rPr>
          <w:tab/>
        </w:r>
        <w:r w:rsidR="000A4B0E" w:rsidRPr="00633FB0">
          <w:rPr>
            <w:rStyle w:val="Hyperlink"/>
            <w:noProof/>
          </w:rPr>
          <w:t>MANDATORY/OPTIONAL PRE-QUOTE {PROPOSAL} CONFERENCE</w:t>
        </w:r>
        <w:r w:rsidR="000A4B0E">
          <w:rPr>
            <w:noProof/>
            <w:webHidden/>
          </w:rPr>
          <w:tab/>
        </w:r>
        <w:r w:rsidR="000A4B0E">
          <w:rPr>
            <w:noProof/>
            <w:webHidden/>
          </w:rPr>
          <w:fldChar w:fldCharType="begin"/>
        </w:r>
        <w:r w:rsidR="000A4B0E">
          <w:rPr>
            <w:noProof/>
            <w:webHidden/>
          </w:rPr>
          <w:instrText xml:space="preserve"> PAGEREF _Toc474746784 \h </w:instrText>
        </w:r>
        <w:r w:rsidR="000A4B0E">
          <w:rPr>
            <w:noProof/>
            <w:webHidden/>
          </w:rPr>
        </w:r>
        <w:r w:rsidR="000A4B0E">
          <w:rPr>
            <w:noProof/>
            <w:webHidden/>
          </w:rPr>
          <w:fldChar w:fldCharType="separate"/>
        </w:r>
        <w:r w:rsidR="000A4B0E">
          <w:rPr>
            <w:noProof/>
            <w:webHidden/>
          </w:rPr>
          <w:t>8</w:t>
        </w:r>
        <w:r w:rsidR="000A4B0E">
          <w:rPr>
            <w:noProof/>
            <w:webHidden/>
          </w:rPr>
          <w:fldChar w:fldCharType="end"/>
        </w:r>
      </w:hyperlink>
    </w:p>
    <w:p w14:paraId="09D470C2" w14:textId="77777777" w:rsidR="000A4B0E" w:rsidRDefault="008A1CFE">
      <w:pPr>
        <w:pStyle w:val="TOC3"/>
        <w:tabs>
          <w:tab w:val="left" w:pos="1200"/>
        </w:tabs>
        <w:rPr>
          <w:rFonts w:asciiTheme="minorHAnsi" w:eastAsiaTheme="minorEastAsia" w:hAnsiTheme="minorHAnsi" w:cstheme="minorBidi"/>
          <w:iCs w:val="0"/>
          <w:caps w:val="0"/>
          <w:noProof/>
          <w:sz w:val="22"/>
          <w:szCs w:val="22"/>
        </w:rPr>
      </w:pPr>
      <w:hyperlink w:anchor="_Toc474746785" w:history="1">
        <w:r w:rsidR="000A4B0E" w:rsidRPr="00633FB0">
          <w:rPr>
            <w:rStyle w:val="Hyperlink"/>
            <w:noProof/>
          </w:rPr>
          <w:t>1.3.7</w:t>
        </w:r>
        <w:r w:rsidR="000A4B0E">
          <w:rPr>
            <w:rFonts w:asciiTheme="minorHAnsi" w:eastAsiaTheme="minorEastAsia" w:hAnsiTheme="minorHAnsi" w:cstheme="minorBidi"/>
            <w:iCs w:val="0"/>
            <w:caps w:val="0"/>
            <w:noProof/>
            <w:sz w:val="22"/>
            <w:szCs w:val="22"/>
          </w:rPr>
          <w:tab/>
        </w:r>
        <w:r w:rsidR="000A4B0E" w:rsidRPr="00633FB0">
          <w:rPr>
            <w:rStyle w:val="Hyperlink"/>
            <w:noProof/>
          </w:rPr>
          <w:t>PRE-QUOTE {PROPOSAL} DOCUMENT REVIEW</w:t>
        </w:r>
        <w:r w:rsidR="000A4B0E">
          <w:rPr>
            <w:noProof/>
            <w:webHidden/>
          </w:rPr>
          <w:tab/>
        </w:r>
        <w:r w:rsidR="000A4B0E">
          <w:rPr>
            <w:noProof/>
            <w:webHidden/>
          </w:rPr>
          <w:fldChar w:fldCharType="begin"/>
        </w:r>
        <w:r w:rsidR="000A4B0E">
          <w:rPr>
            <w:noProof/>
            <w:webHidden/>
          </w:rPr>
          <w:instrText xml:space="preserve"> PAGEREF _Toc474746785 \h </w:instrText>
        </w:r>
        <w:r w:rsidR="000A4B0E">
          <w:rPr>
            <w:noProof/>
            <w:webHidden/>
          </w:rPr>
        </w:r>
        <w:r w:rsidR="000A4B0E">
          <w:rPr>
            <w:noProof/>
            <w:webHidden/>
          </w:rPr>
          <w:fldChar w:fldCharType="separate"/>
        </w:r>
        <w:r w:rsidR="000A4B0E">
          <w:rPr>
            <w:noProof/>
            <w:webHidden/>
          </w:rPr>
          <w:t>8</w:t>
        </w:r>
        <w:r w:rsidR="000A4B0E">
          <w:rPr>
            <w:noProof/>
            <w:webHidden/>
          </w:rPr>
          <w:fldChar w:fldCharType="end"/>
        </w:r>
      </w:hyperlink>
    </w:p>
    <w:p w14:paraId="35F68936" w14:textId="77777777" w:rsidR="000A4B0E" w:rsidRDefault="008A1CFE">
      <w:pPr>
        <w:pStyle w:val="TOC2"/>
        <w:tabs>
          <w:tab w:val="left" w:pos="720"/>
        </w:tabs>
        <w:rPr>
          <w:rFonts w:asciiTheme="minorHAnsi" w:eastAsiaTheme="minorEastAsia" w:hAnsiTheme="minorHAnsi" w:cstheme="minorBidi"/>
          <w:caps w:val="0"/>
          <w:noProof/>
          <w:sz w:val="22"/>
          <w:szCs w:val="22"/>
        </w:rPr>
      </w:pPr>
      <w:hyperlink w:anchor="_Toc474746786" w:history="1">
        <w:r w:rsidR="000A4B0E" w:rsidRPr="00633FB0">
          <w:rPr>
            <w:rStyle w:val="Hyperlink"/>
            <w:noProof/>
          </w:rPr>
          <w:t>1.4</w:t>
        </w:r>
        <w:r w:rsidR="000A4B0E">
          <w:rPr>
            <w:rFonts w:asciiTheme="minorHAnsi" w:eastAsiaTheme="minorEastAsia" w:hAnsiTheme="minorHAnsi" w:cstheme="minorBidi"/>
            <w:caps w:val="0"/>
            <w:noProof/>
            <w:sz w:val="22"/>
            <w:szCs w:val="22"/>
          </w:rPr>
          <w:tab/>
        </w:r>
        <w:r w:rsidR="000A4B0E" w:rsidRPr="00633FB0">
          <w:rPr>
            <w:rStyle w:val="Hyperlink"/>
            <w:noProof/>
          </w:rPr>
          <w:t>ADDITIONAL Information</w:t>
        </w:r>
        <w:r w:rsidR="000A4B0E">
          <w:rPr>
            <w:noProof/>
            <w:webHidden/>
          </w:rPr>
          <w:tab/>
        </w:r>
        <w:r w:rsidR="000A4B0E">
          <w:rPr>
            <w:noProof/>
            <w:webHidden/>
          </w:rPr>
          <w:fldChar w:fldCharType="begin"/>
        </w:r>
        <w:r w:rsidR="000A4B0E">
          <w:rPr>
            <w:noProof/>
            <w:webHidden/>
          </w:rPr>
          <w:instrText xml:space="preserve"> PAGEREF _Toc474746786 \h </w:instrText>
        </w:r>
        <w:r w:rsidR="000A4B0E">
          <w:rPr>
            <w:noProof/>
            <w:webHidden/>
          </w:rPr>
        </w:r>
        <w:r w:rsidR="000A4B0E">
          <w:rPr>
            <w:noProof/>
            <w:webHidden/>
          </w:rPr>
          <w:fldChar w:fldCharType="separate"/>
        </w:r>
        <w:r w:rsidR="000A4B0E">
          <w:rPr>
            <w:noProof/>
            <w:webHidden/>
          </w:rPr>
          <w:t>8</w:t>
        </w:r>
        <w:r w:rsidR="000A4B0E">
          <w:rPr>
            <w:noProof/>
            <w:webHidden/>
          </w:rPr>
          <w:fldChar w:fldCharType="end"/>
        </w:r>
      </w:hyperlink>
    </w:p>
    <w:p w14:paraId="4DFAA213" w14:textId="77777777" w:rsidR="000A4B0E" w:rsidRDefault="008A1CFE">
      <w:pPr>
        <w:pStyle w:val="TOC3"/>
        <w:tabs>
          <w:tab w:val="left" w:pos="1200"/>
        </w:tabs>
        <w:rPr>
          <w:rFonts w:asciiTheme="minorHAnsi" w:eastAsiaTheme="minorEastAsia" w:hAnsiTheme="minorHAnsi" w:cstheme="minorBidi"/>
          <w:iCs w:val="0"/>
          <w:caps w:val="0"/>
          <w:noProof/>
          <w:sz w:val="22"/>
          <w:szCs w:val="22"/>
        </w:rPr>
      </w:pPr>
      <w:hyperlink w:anchor="_Toc474746787" w:history="1">
        <w:r w:rsidR="000A4B0E" w:rsidRPr="00633FB0">
          <w:rPr>
            <w:rStyle w:val="Hyperlink"/>
            <w:rFonts w:eastAsia="MS Mincho"/>
            <w:noProof/>
          </w:rPr>
          <w:t>1.4.1</w:t>
        </w:r>
        <w:r w:rsidR="000A4B0E">
          <w:rPr>
            <w:rFonts w:asciiTheme="minorHAnsi" w:eastAsiaTheme="minorEastAsia" w:hAnsiTheme="minorHAnsi" w:cstheme="minorBidi"/>
            <w:iCs w:val="0"/>
            <w:caps w:val="0"/>
            <w:noProof/>
            <w:sz w:val="22"/>
            <w:szCs w:val="22"/>
          </w:rPr>
          <w:tab/>
        </w:r>
        <w:r w:rsidR="000A4B0E" w:rsidRPr="00633FB0">
          <w:rPr>
            <w:rStyle w:val="Hyperlink"/>
            <w:rFonts w:eastAsia="MS Mincho"/>
            <w:noProof/>
          </w:rPr>
          <w:t>BID AMENDMENTS {ADDENDA}: Revisions to this BID SOLICITATION {RFP}</w:t>
        </w:r>
        <w:r w:rsidR="000A4B0E">
          <w:rPr>
            <w:noProof/>
            <w:webHidden/>
          </w:rPr>
          <w:tab/>
        </w:r>
        <w:r w:rsidR="000A4B0E">
          <w:rPr>
            <w:noProof/>
            <w:webHidden/>
          </w:rPr>
          <w:fldChar w:fldCharType="begin"/>
        </w:r>
        <w:r w:rsidR="000A4B0E">
          <w:rPr>
            <w:noProof/>
            <w:webHidden/>
          </w:rPr>
          <w:instrText xml:space="preserve"> PAGEREF _Toc474746787 \h </w:instrText>
        </w:r>
        <w:r w:rsidR="000A4B0E">
          <w:rPr>
            <w:noProof/>
            <w:webHidden/>
          </w:rPr>
        </w:r>
        <w:r w:rsidR="000A4B0E">
          <w:rPr>
            <w:noProof/>
            <w:webHidden/>
          </w:rPr>
          <w:fldChar w:fldCharType="separate"/>
        </w:r>
        <w:r w:rsidR="000A4B0E">
          <w:rPr>
            <w:noProof/>
            <w:webHidden/>
          </w:rPr>
          <w:t>8</w:t>
        </w:r>
        <w:r w:rsidR="000A4B0E">
          <w:rPr>
            <w:noProof/>
            <w:webHidden/>
          </w:rPr>
          <w:fldChar w:fldCharType="end"/>
        </w:r>
      </w:hyperlink>
    </w:p>
    <w:p w14:paraId="23289B5B" w14:textId="77777777" w:rsidR="000A4B0E" w:rsidRDefault="008A1CFE">
      <w:pPr>
        <w:pStyle w:val="TOC3"/>
        <w:tabs>
          <w:tab w:val="left" w:pos="1200"/>
        </w:tabs>
        <w:rPr>
          <w:rFonts w:asciiTheme="minorHAnsi" w:eastAsiaTheme="minorEastAsia" w:hAnsiTheme="minorHAnsi" w:cstheme="minorBidi"/>
          <w:iCs w:val="0"/>
          <w:caps w:val="0"/>
          <w:noProof/>
          <w:sz w:val="22"/>
          <w:szCs w:val="22"/>
        </w:rPr>
      </w:pPr>
      <w:hyperlink w:anchor="_Toc474746788" w:history="1">
        <w:r w:rsidR="000A4B0E" w:rsidRPr="00633FB0">
          <w:rPr>
            <w:rStyle w:val="Hyperlink"/>
            <w:rFonts w:eastAsia="MS Mincho"/>
            <w:noProof/>
          </w:rPr>
          <w:t>1.4.2</w:t>
        </w:r>
        <w:r w:rsidR="000A4B0E">
          <w:rPr>
            <w:rFonts w:asciiTheme="minorHAnsi" w:eastAsiaTheme="minorEastAsia" w:hAnsiTheme="minorHAnsi" w:cstheme="minorBidi"/>
            <w:iCs w:val="0"/>
            <w:caps w:val="0"/>
            <w:noProof/>
            <w:sz w:val="22"/>
            <w:szCs w:val="22"/>
          </w:rPr>
          <w:tab/>
        </w:r>
        <w:r w:rsidR="000A4B0E" w:rsidRPr="00633FB0">
          <w:rPr>
            <w:rStyle w:val="Hyperlink"/>
            <w:rFonts w:eastAsia="MS Mincho"/>
            <w:noProof/>
          </w:rPr>
          <w:t>VENDOR {BIDDER} Responsibility</w:t>
        </w:r>
        <w:r w:rsidR="000A4B0E">
          <w:rPr>
            <w:noProof/>
            <w:webHidden/>
          </w:rPr>
          <w:tab/>
        </w:r>
        <w:r w:rsidR="000A4B0E">
          <w:rPr>
            <w:noProof/>
            <w:webHidden/>
          </w:rPr>
          <w:fldChar w:fldCharType="begin"/>
        </w:r>
        <w:r w:rsidR="000A4B0E">
          <w:rPr>
            <w:noProof/>
            <w:webHidden/>
          </w:rPr>
          <w:instrText xml:space="preserve"> PAGEREF _Toc474746788 \h </w:instrText>
        </w:r>
        <w:r w:rsidR="000A4B0E">
          <w:rPr>
            <w:noProof/>
            <w:webHidden/>
          </w:rPr>
        </w:r>
        <w:r w:rsidR="000A4B0E">
          <w:rPr>
            <w:noProof/>
            <w:webHidden/>
          </w:rPr>
          <w:fldChar w:fldCharType="separate"/>
        </w:r>
        <w:r w:rsidR="000A4B0E">
          <w:rPr>
            <w:noProof/>
            <w:webHidden/>
          </w:rPr>
          <w:t>8</w:t>
        </w:r>
        <w:r w:rsidR="000A4B0E">
          <w:rPr>
            <w:noProof/>
            <w:webHidden/>
          </w:rPr>
          <w:fldChar w:fldCharType="end"/>
        </w:r>
      </w:hyperlink>
    </w:p>
    <w:p w14:paraId="67DCAD7A" w14:textId="77777777" w:rsidR="000A4B0E" w:rsidRDefault="008A1CFE">
      <w:pPr>
        <w:pStyle w:val="TOC3"/>
        <w:tabs>
          <w:tab w:val="left" w:pos="1200"/>
        </w:tabs>
        <w:rPr>
          <w:rFonts w:asciiTheme="minorHAnsi" w:eastAsiaTheme="minorEastAsia" w:hAnsiTheme="minorHAnsi" w:cstheme="minorBidi"/>
          <w:iCs w:val="0"/>
          <w:caps w:val="0"/>
          <w:noProof/>
          <w:sz w:val="22"/>
          <w:szCs w:val="22"/>
        </w:rPr>
      </w:pPr>
      <w:hyperlink w:anchor="_Toc474746789" w:history="1">
        <w:r w:rsidR="000A4B0E" w:rsidRPr="00633FB0">
          <w:rPr>
            <w:rStyle w:val="Hyperlink"/>
            <w:rFonts w:eastAsia="MS Mincho"/>
            <w:noProof/>
          </w:rPr>
          <w:t>1.4.3</w:t>
        </w:r>
        <w:r w:rsidR="000A4B0E">
          <w:rPr>
            <w:rFonts w:asciiTheme="minorHAnsi" w:eastAsiaTheme="minorEastAsia" w:hAnsiTheme="minorHAnsi" w:cstheme="minorBidi"/>
            <w:iCs w:val="0"/>
            <w:caps w:val="0"/>
            <w:noProof/>
            <w:sz w:val="22"/>
            <w:szCs w:val="22"/>
          </w:rPr>
          <w:tab/>
        </w:r>
        <w:r w:rsidR="000A4B0E" w:rsidRPr="00633FB0">
          <w:rPr>
            <w:rStyle w:val="Hyperlink"/>
            <w:rFonts w:eastAsia="MS Mincho"/>
            <w:noProof/>
          </w:rPr>
          <w:t>COST Liability</w:t>
        </w:r>
        <w:r w:rsidR="000A4B0E">
          <w:rPr>
            <w:noProof/>
            <w:webHidden/>
          </w:rPr>
          <w:tab/>
        </w:r>
        <w:r w:rsidR="000A4B0E">
          <w:rPr>
            <w:noProof/>
            <w:webHidden/>
          </w:rPr>
          <w:fldChar w:fldCharType="begin"/>
        </w:r>
        <w:r w:rsidR="000A4B0E">
          <w:rPr>
            <w:noProof/>
            <w:webHidden/>
          </w:rPr>
          <w:instrText xml:space="preserve"> PAGEREF _Toc474746789 \h </w:instrText>
        </w:r>
        <w:r w:rsidR="000A4B0E">
          <w:rPr>
            <w:noProof/>
            <w:webHidden/>
          </w:rPr>
        </w:r>
        <w:r w:rsidR="000A4B0E">
          <w:rPr>
            <w:noProof/>
            <w:webHidden/>
          </w:rPr>
          <w:fldChar w:fldCharType="separate"/>
        </w:r>
        <w:r w:rsidR="000A4B0E">
          <w:rPr>
            <w:noProof/>
            <w:webHidden/>
          </w:rPr>
          <w:t>9</w:t>
        </w:r>
        <w:r w:rsidR="000A4B0E">
          <w:rPr>
            <w:noProof/>
            <w:webHidden/>
          </w:rPr>
          <w:fldChar w:fldCharType="end"/>
        </w:r>
      </w:hyperlink>
    </w:p>
    <w:p w14:paraId="17F7FCBC" w14:textId="77777777" w:rsidR="000A4B0E" w:rsidRDefault="008A1CFE">
      <w:pPr>
        <w:pStyle w:val="TOC3"/>
        <w:tabs>
          <w:tab w:val="left" w:pos="1200"/>
        </w:tabs>
        <w:rPr>
          <w:rFonts w:asciiTheme="minorHAnsi" w:eastAsiaTheme="minorEastAsia" w:hAnsiTheme="minorHAnsi" w:cstheme="minorBidi"/>
          <w:iCs w:val="0"/>
          <w:caps w:val="0"/>
          <w:noProof/>
          <w:sz w:val="22"/>
          <w:szCs w:val="22"/>
        </w:rPr>
      </w:pPr>
      <w:hyperlink w:anchor="_Toc474746790" w:history="1">
        <w:r w:rsidR="000A4B0E" w:rsidRPr="00633FB0">
          <w:rPr>
            <w:rStyle w:val="Hyperlink"/>
            <w:rFonts w:eastAsia="MS Mincho"/>
            <w:noProof/>
          </w:rPr>
          <w:t>1.4.4</w:t>
        </w:r>
        <w:r w:rsidR="000A4B0E">
          <w:rPr>
            <w:rFonts w:asciiTheme="minorHAnsi" w:eastAsiaTheme="minorEastAsia" w:hAnsiTheme="minorHAnsi" w:cstheme="minorBidi"/>
            <w:iCs w:val="0"/>
            <w:caps w:val="0"/>
            <w:noProof/>
            <w:sz w:val="22"/>
            <w:szCs w:val="22"/>
          </w:rPr>
          <w:tab/>
        </w:r>
        <w:r w:rsidR="000A4B0E" w:rsidRPr="00633FB0">
          <w:rPr>
            <w:rStyle w:val="Hyperlink"/>
            <w:rFonts w:eastAsia="MS Mincho"/>
            <w:noProof/>
          </w:rPr>
          <w:t>CONTENTS of QUOTE {Proposal}</w:t>
        </w:r>
        <w:r w:rsidR="000A4B0E">
          <w:rPr>
            <w:noProof/>
            <w:webHidden/>
          </w:rPr>
          <w:tab/>
        </w:r>
        <w:r w:rsidR="000A4B0E">
          <w:rPr>
            <w:noProof/>
            <w:webHidden/>
          </w:rPr>
          <w:fldChar w:fldCharType="begin"/>
        </w:r>
        <w:r w:rsidR="000A4B0E">
          <w:rPr>
            <w:noProof/>
            <w:webHidden/>
          </w:rPr>
          <w:instrText xml:space="preserve"> PAGEREF _Toc474746790 \h </w:instrText>
        </w:r>
        <w:r w:rsidR="000A4B0E">
          <w:rPr>
            <w:noProof/>
            <w:webHidden/>
          </w:rPr>
        </w:r>
        <w:r w:rsidR="000A4B0E">
          <w:rPr>
            <w:noProof/>
            <w:webHidden/>
          </w:rPr>
          <w:fldChar w:fldCharType="separate"/>
        </w:r>
        <w:r w:rsidR="000A4B0E">
          <w:rPr>
            <w:noProof/>
            <w:webHidden/>
          </w:rPr>
          <w:t>9</w:t>
        </w:r>
        <w:r w:rsidR="000A4B0E">
          <w:rPr>
            <w:noProof/>
            <w:webHidden/>
          </w:rPr>
          <w:fldChar w:fldCharType="end"/>
        </w:r>
      </w:hyperlink>
    </w:p>
    <w:p w14:paraId="1FA782DA" w14:textId="77777777" w:rsidR="000A4B0E" w:rsidRDefault="008A1CFE">
      <w:pPr>
        <w:pStyle w:val="TOC3"/>
        <w:tabs>
          <w:tab w:val="left" w:pos="1200"/>
        </w:tabs>
        <w:rPr>
          <w:rFonts w:asciiTheme="minorHAnsi" w:eastAsiaTheme="minorEastAsia" w:hAnsiTheme="minorHAnsi" w:cstheme="minorBidi"/>
          <w:iCs w:val="0"/>
          <w:caps w:val="0"/>
          <w:noProof/>
          <w:sz w:val="22"/>
          <w:szCs w:val="22"/>
        </w:rPr>
      </w:pPr>
      <w:hyperlink w:anchor="_Toc474746791" w:history="1">
        <w:r w:rsidR="000A4B0E" w:rsidRPr="00633FB0">
          <w:rPr>
            <w:rStyle w:val="Hyperlink"/>
            <w:rFonts w:eastAsia="MS Mincho"/>
            <w:noProof/>
          </w:rPr>
          <w:t>1.4.5</w:t>
        </w:r>
        <w:r w:rsidR="000A4B0E">
          <w:rPr>
            <w:rFonts w:asciiTheme="minorHAnsi" w:eastAsiaTheme="minorEastAsia" w:hAnsiTheme="minorHAnsi" w:cstheme="minorBidi"/>
            <w:iCs w:val="0"/>
            <w:caps w:val="0"/>
            <w:noProof/>
            <w:sz w:val="22"/>
            <w:szCs w:val="22"/>
          </w:rPr>
          <w:tab/>
        </w:r>
        <w:r w:rsidR="000A4B0E" w:rsidRPr="00633FB0">
          <w:rPr>
            <w:rStyle w:val="Hyperlink"/>
            <w:rFonts w:eastAsia="MS Mincho"/>
            <w:noProof/>
          </w:rPr>
          <w:t>ANNOUNCEMENT OF QUOTE {PROPOSAL} INFORMATION</w:t>
        </w:r>
        <w:r w:rsidR="000A4B0E">
          <w:rPr>
            <w:noProof/>
            <w:webHidden/>
          </w:rPr>
          <w:tab/>
        </w:r>
        <w:r w:rsidR="000A4B0E">
          <w:rPr>
            <w:noProof/>
            <w:webHidden/>
          </w:rPr>
          <w:fldChar w:fldCharType="begin"/>
        </w:r>
        <w:r w:rsidR="000A4B0E">
          <w:rPr>
            <w:noProof/>
            <w:webHidden/>
          </w:rPr>
          <w:instrText xml:space="preserve"> PAGEREF _Toc474746791 \h </w:instrText>
        </w:r>
        <w:r w:rsidR="000A4B0E">
          <w:rPr>
            <w:noProof/>
            <w:webHidden/>
          </w:rPr>
        </w:r>
        <w:r w:rsidR="000A4B0E">
          <w:rPr>
            <w:noProof/>
            <w:webHidden/>
          </w:rPr>
          <w:fldChar w:fldCharType="separate"/>
        </w:r>
        <w:r w:rsidR="000A4B0E">
          <w:rPr>
            <w:noProof/>
            <w:webHidden/>
          </w:rPr>
          <w:t>9</w:t>
        </w:r>
        <w:r w:rsidR="000A4B0E">
          <w:rPr>
            <w:noProof/>
            <w:webHidden/>
          </w:rPr>
          <w:fldChar w:fldCharType="end"/>
        </w:r>
      </w:hyperlink>
    </w:p>
    <w:p w14:paraId="7853B4C4" w14:textId="77777777" w:rsidR="000A4B0E" w:rsidRDefault="008A1CFE">
      <w:pPr>
        <w:pStyle w:val="TOC3"/>
        <w:tabs>
          <w:tab w:val="left" w:pos="1200"/>
        </w:tabs>
        <w:rPr>
          <w:rFonts w:asciiTheme="minorHAnsi" w:eastAsiaTheme="minorEastAsia" w:hAnsiTheme="minorHAnsi" w:cstheme="minorBidi"/>
          <w:iCs w:val="0"/>
          <w:caps w:val="0"/>
          <w:noProof/>
          <w:sz w:val="22"/>
          <w:szCs w:val="22"/>
        </w:rPr>
      </w:pPr>
      <w:hyperlink w:anchor="_Toc474746792" w:history="1">
        <w:r w:rsidR="000A4B0E" w:rsidRPr="00633FB0">
          <w:rPr>
            <w:rStyle w:val="Hyperlink"/>
            <w:rFonts w:eastAsia="MS Mincho"/>
            <w:noProof/>
          </w:rPr>
          <w:t>1.4.6</w:t>
        </w:r>
        <w:r w:rsidR="000A4B0E">
          <w:rPr>
            <w:rFonts w:asciiTheme="minorHAnsi" w:eastAsiaTheme="minorEastAsia" w:hAnsiTheme="minorHAnsi" w:cstheme="minorBidi"/>
            <w:iCs w:val="0"/>
            <w:caps w:val="0"/>
            <w:noProof/>
            <w:sz w:val="22"/>
            <w:szCs w:val="22"/>
          </w:rPr>
          <w:tab/>
        </w:r>
        <w:r w:rsidR="000A4B0E" w:rsidRPr="00633FB0">
          <w:rPr>
            <w:rStyle w:val="Hyperlink"/>
            <w:rFonts w:eastAsia="MS Mincho"/>
            <w:noProof/>
          </w:rPr>
          <w:t>PRICE Alteration In Hard copy QUOTES {Proposals}</w:t>
        </w:r>
        <w:r w:rsidR="000A4B0E">
          <w:rPr>
            <w:noProof/>
            <w:webHidden/>
          </w:rPr>
          <w:tab/>
        </w:r>
        <w:r w:rsidR="000A4B0E">
          <w:rPr>
            <w:noProof/>
            <w:webHidden/>
          </w:rPr>
          <w:fldChar w:fldCharType="begin"/>
        </w:r>
        <w:r w:rsidR="000A4B0E">
          <w:rPr>
            <w:noProof/>
            <w:webHidden/>
          </w:rPr>
          <w:instrText xml:space="preserve"> PAGEREF _Toc474746792 \h </w:instrText>
        </w:r>
        <w:r w:rsidR="000A4B0E">
          <w:rPr>
            <w:noProof/>
            <w:webHidden/>
          </w:rPr>
        </w:r>
        <w:r w:rsidR="000A4B0E">
          <w:rPr>
            <w:noProof/>
            <w:webHidden/>
          </w:rPr>
          <w:fldChar w:fldCharType="separate"/>
        </w:r>
        <w:r w:rsidR="000A4B0E">
          <w:rPr>
            <w:noProof/>
            <w:webHidden/>
          </w:rPr>
          <w:t>10</w:t>
        </w:r>
        <w:r w:rsidR="000A4B0E">
          <w:rPr>
            <w:noProof/>
            <w:webHidden/>
          </w:rPr>
          <w:fldChar w:fldCharType="end"/>
        </w:r>
      </w:hyperlink>
    </w:p>
    <w:p w14:paraId="3E4ABFA9" w14:textId="77777777" w:rsidR="000A4B0E" w:rsidRDefault="008A1CFE">
      <w:pPr>
        <w:pStyle w:val="TOC3"/>
        <w:tabs>
          <w:tab w:val="left" w:pos="1200"/>
        </w:tabs>
        <w:rPr>
          <w:rFonts w:asciiTheme="minorHAnsi" w:eastAsiaTheme="minorEastAsia" w:hAnsiTheme="minorHAnsi" w:cstheme="minorBidi"/>
          <w:iCs w:val="0"/>
          <w:caps w:val="0"/>
          <w:noProof/>
          <w:sz w:val="22"/>
          <w:szCs w:val="22"/>
        </w:rPr>
      </w:pPr>
      <w:hyperlink w:anchor="_Toc474746793" w:history="1">
        <w:r w:rsidR="000A4B0E" w:rsidRPr="00633FB0">
          <w:rPr>
            <w:rStyle w:val="Hyperlink"/>
            <w:rFonts w:eastAsia="MS Mincho"/>
            <w:noProof/>
          </w:rPr>
          <w:t>1.4.7</w:t>
        </w:r>
        <w:r w:rsidR="000A4B0E">
          <w:rPr>
            <w:rFonts w:asciiTheme="minorHAnsi" w:eastAsiaTheme="minorEastAsia" w:hAnsiTheme="minorHAnsi" w:cstheme="minorBidi"/>
            <w:iCs w:val="0"/>
            <w:caps w:val="0"/>
            <w:noProof/>
            <w:sz w:val="22"/>
            <w:szCs w:val="22"/>
          </w:rPr>
          <w:tab/>
        </w:r>
        <w:r w:rsidR="000A4B0E" w:rsidRPr="00633FB0">
          <w:rPr>
            <w:rStyle w:val="Hyperlink"/>
            <w:rFonts w:eastAsia="MS Mincho"/>
            <w:noProof/>
          </w:rPr>
          <w:t>QUOTE {Proposal} ERRORS</w:t>
        </w:r>
        <w:r w:rsidR="000A4B0E">
          <w:rPr>
            <w:noProof/>
            <w:webHidden/>
          </w:rPr>
          <w:tab/>
        </w:r>
        <w:r w:rsidR="000A4B0E">
          <w:rPr>
            <w:noProof/>
            <w:webHidden/>
          </w:rPr>
          <w:fldChar w:fldCharType="begin"/>
        </w:r>
        <w:r w:rsidR="000A4B0E">
          <w:rPr>
            <w:noProof/>
            <w:webHidden/>
          </w:rPr>
          <w:instrText xml:space="preserve"> PAGEREF _Toc474746793 \h </w:instrText>
        </w:r>
        <w:r w:rsidR="000A4B0E">
          <w:rPr>
            <w:noProof/>
            <w:webHidden/>
          </w:rPr>
        </w:r>
        <w:r w:rsidR="000A4B0E">
          <w:rPr>
            <w:noProof/>
            <w:webHidden/>
          </w:rPr>
          <w:fldChar w:fldCharType="separate"/>
        </w:r>
        <w:r w:rsidR="000A4B0E">
          <w:rPr>
            <w:noProof/>
            <w:webHidden/>
          </w:rPr>
          <w:t>10</w:t>
        </w:r>
        <w:r w:rsidR="000A4B0E">
          <w:rPr>
            <w:noProof/>
            <w:webHidden/>
          </w:rPr>
          <w:fldChar w:fldCharType="end"/>
        </w:r>
      </w:hyperlink>
    </w:p>
    <w:p w14:paraId="54A784FE" w14:textId="77777777" w:rsidR="000A4B0E" w:rsidRDefault="008A1CFE">
      <w:pPr>
        <w:pStyle w:val="TOC3"/>
        <w:tabs>
          <w:tab w:val="left" w:pos="1200"/>
        </w:tabs>
        <w:rPr>
          <w:rFonts w:asciiTheme="minorHAnsi" w:eastAsiaTheme="minorEastAsia" w:hAnsiTheme="minorHAnsi" w:cstheme="minorBidi"/>
          <w:iCs w:val="0"/>
          <w:caps w:val="0"/>
          <w:noProof/>
          <w:sz w:val="22"/>
          <w:szCs w:val="22"/>
        </w:rPr>
      </w:pPr>
      <w:hyperlink w:anchor="_Toc474746794" w:history="1">
        <w:r w:rsidR="000A4B0E" w:rsidRPr="00633FB0">
          <w:rPr>
            <w:rStyle w:val="Hyperlink"/>
            <w:rFonts w:eastAsia="MS Mincho"/>
            <w:noProof/>
          </w:rPr>
          <w:t>1.4.8</w:t>
        </w:r>
        <w:r w:rsidR="000A4B0E">
          <w:rPr>
            <w:rFonts w:asciiTheme="minorHAnsi" w:eastAsiaTheme="minorEastAsia" w:hAnsiTheme="minorHAnsi" w:cstheme="minorBidi"/>
            <w:iCs w:val="0"/>
            <w:caps w:val="0"/>
            <w:noProof/>
            <w:sz w:val="22"/>
            <w:szCs w:val="22"/>
          </w:rPr>
          <w:tab/>
        </w:r>
        <w:r w:rsidR="000A4B0E" w:rsidRPr="00633FB0">
          <w:rPr>
            <w:rStyle w:val="Hyperlink"/>
            <w:rFonts w:eastAsia="MS Mincho"/>
            <w:noProof/>
          </w:rPr>
          <w:t>JOINT Venture</w:t>
        </w:r>
        <w:r w:rsidR="000A4B0E">
          <w:rPr>
            <w:noProof/>
            <w:webHidden/>
          </w:rPr>
          <w:tab/>
        </w:r>
        <w:r w:rsidR="000A4B0E">
          <w:rPr>
            <w:noProof/>
            <w:webHidden/>
          </w:rPr>
          <w:fldChar w:fldCharType="begin"/>
        </w:r>
        <w:r w:rsidR="000A4B0E">
          <w:rPr>
            <w:noProof/>
            <w:webHidden/>
          </w:rPr>
          <w:instrText xml:space="preserve"> PAGEREF _Toc474746794 \h </w:instrText>
        </w:r>
        <w:r w:rsidR="000A4B0E">
          <w:rPr>
            <w:noProof/>
            <w:webHidden/>
          </w:rPr>
        </w:r>
        <w:r w:rsidR="000A4B0E">
          <w:rPr>
            <w:noProof/>
            <w:webHidden/>
          </w:rPr>
          <w:fldChar w:fldCharType="separate"/>
        </w:r>
        <w:r w:rsidR="000A4B0E">
          <w:rPr>
            <w:noProof/>
            <w:webHidden/>
          </w:rPr>
          <w:t>11</w:t>
        </w:r>
        <w:r w:rsidR="000A4B0E">
          <w:rPr>
            <w:noProof/>
            <w:webHidden/>
          </w:rPr>
          <w:fldChar w:fldCharType="end"/>
        </w:r>
      </w:hyperlink>
    </w:p>
    <w:p w14:paraId="39A5F2DE" w14:textId="77777777" w:rsidR="000A4B0E" w:rsidRDefault="008A1CFE">
      <w:pPr>
        <w:pStyle w:val="TOC3"/>
        <w:tabs>
          <w:tab w:val="left" w:pos="1200"/>
        </w:tabs>
        <w:rPr>
          <w:rFonts w:asciiTheme="minorHAnsi" w:eastAsiaTheme="minorEastAsia" w:hAnsiTheme="minorHAnsi" w:cstheme="minorBidi"/>
          <w:iCs w:val="0"/>
          <w:caps w:val="0"/>
          <w:noProof/>
          <w:sz w:val="22"/>
          <w:szCs w:val="22"/>
        </w:rPr>
      </w:pPr>
      <w:hyperlink w:anchor="_Toc474746795" w:history="1">
        <w:r w:rsidR="000A4B0E" w:rsidRPr="00633FB0">
          <w:rPr>
            <w:rStyle w:val="Hyperlink"/>
            <w:noProof/>
          </w:rPr>
          <w:t>1.4.9</w:t>
        </w:r>
        <w:r w:rsidR="000A4B0E">
          <w:rPr>
            <w:rFonts w:asciiTheme="minorHAnsi" w:eastAsiaTheme="minorEastAsia" w:hAnsiTheme="minorHAnsi" w:cstheme="minorBidi"/>
            <w:iCs w:val="0"/>
            <w:caps w:val="0"/>
            <w:noProof/>
            <w:sz w:val="22"/>
            <w:szCs w:val="22"/>
          </w:rPr>
          <w:tab/>
        </w:r>
        <w:r w:rsidR="000A4B0E" w:rsidRPr="00633FB0">
          <w:rPr>
            <w:rStyle w:val="Hyperlink"/>
            <w:noProof/>
          </w:rPr>
          <w:t>Reciprocity for Jurisdictional Vendor {Bidder} Preference</w:t>
        </w:r>
        <w:r w:rsidR="000A4B0E">
          <w:rPr>
            <w:noProof/>
            <w:webHidden/>
          </w:rPr>
          <w:tab/>
        </w:r>
        <w:r w:rsidR="000A4B0E">
          <w:rPr>
            <w:noProof/>
            <w:webHidden/>
          </w:rPr>
          <w:fldChar w:fldCharType="begin"/>
        </w:r>
        <w:r w:rsidR="000A4B0E">
          <w:rPr>
            <w:noProof/>
            <w:webHidden/>
          </w:rPr>
          <w:instrText xml:space="preserve"> PAGEREF _Toc474746795 \h </w:instrText>
        </w:r>
        <w:r w:rsidR="000A4B0E">
          <w:rPr>
            <w:noProof/>
            <w:webHidden/>
          </w:rPr>
        </w:r>
        <w:r w:rsidR="000A4B0E">
          <w:rPr>
            <w:noProof/>
            <w:webHidden/>
          </w:rPr>
          <w:fldChar w:fldCharType="separate"/>
        </w:r>
        <w:r w:rsidR="000A4B0E">
          <w:rPr>
            <w:noProof/>
            <w:webHidden/>
          </w:rPr>
          <w:t>11</w:t>
        </w:r>
        <w:r w:rsidR="000A4B0E">
          <w:rPr>
            <w:noProof/>
            <w:webHidden/>
          </w:rPr>
          <w:fldChar w:fldCharType="end"/>
        </w:r>
      </w:hyperlink>
    </w:p>
    <w:p w14:paraId="2E630C63" w14:textId="77777777" w:rsidR="000A4B0E" w:rsidRDefault="008A1CFE">
      <w:pPr>
        <w:pStyle w:val="TOC3"/>
        <w:tabs>
          <w:tab w:val="left" w:pos="1200"/>
        </w:tabs>
        <w:rPr>
          <w:rFonts w:asciiTheme="minorHAnsi" w:eastAsiaTheme="minorEastAsia" w:hAnsiTheme="minorHAnsi" w:cstheme="minorBidi"/>
          <w:iCs w:val="0"/>
          <w:caps w:val="0"/>
          <w:noProof/>
          <w:sz w:val="22"/>
          <w:szCs w:val="22"/>
        </w:rPr>
      </w:pPr>
      <w:hyperlink w:anchor="_Toc474746796" w:history="1">
        <w:r w:rsidR="000A4B0E" w:rsidRPr="00633FB0">
          <w:rPr>
            <w:rStyle w:val="Hyperlink"/>
            <w:noProof/>
          </w:rPr>
          <w:t>1.4.10</w:t>
        </w:r>
        <w:r w:rsidR="000A4B0E">
          <w:rPr>
            <w:rFonts w:asciiTheme="minorHAnsi" w:eastAsiaTheme="minorEastAsia" w:hAnsiTheme="minorHAnsi" w:cstheme="minorBidi"/>
            <w:iCs w:val="0"/>
            <w:caps w:val="0"/>
            <w:noProof/>
            <w:sz w:val="22"/>
            <w:szCs w:val="22"/>
          </w:rPr>
          <w:tab/>
        </w:r>
        <w:r w:rsidR="000A4B0E" w:rsidRPr="00633FB0">
          <w:rPr>
            <w:rStyle w:val="Hyperlink"/>
            <w:noProof/>
          </w:rPr>
          <w:t>QUOTE {PROPOSAL} ACCEPTANCES AND REJECTIONS</w:t>
        </w:r>
        <w:r w:rsidR="000A4B0E">
          <w:rPr>
            <w:noProof/>
            <w:webHidden/>
          </w:rPr>
          <w:tab/>
        </w:r>
        <w:r w:rsidR="000A4B0E">
          <w:rPr>
            <w:noProof/>
            <w:webHidden/>
          </w:rPr>
          <w:fldChar w:fldCharType="begin"/>
        </w:r>
        <w:r w:rsidR="000A4B0E">
          <w:rPr>
            <w:noProof/>
            <w:webHidden/>
          </w:rPr>
          <w:instrText xml:space="preserve"> PAGEREF _Toc474746796 \h </w:instrText>
        </w:r>
        <w:r w:rsidR="000A4B0E">
          <w:rPr>
            <w:noProof/>
            <w:webHidden/>
          </w:rPr>
        </w:r>
        <w:r w:rsidR="000A4B0E">
          <w:rPr>
            <w:noProof/>
            <w:webHidden/>
          </w:rPr>
          <w:fldChar w:fldCharType="separate"/>
        </w:r>
        <w:r w:rsidR="000A4B0E">
          <w:rPr>
            <w:noProof/>
            <w:webHidden/>
          </w:rPr>
          <w:t>11</w:t>
        </w:r>
        <w:r w:rsidR="000A4B0E">
          <w:rPr>
            <w:noProof/>
            <w:webHidden/>
          </w:rPr>
          <w:fldChar w:fldCharType="end"/>
        </w:r>
      </w:hyperlink>
    </w:p>
    <w:p w14:paraId="28DEEE5C" w14:textId="77777777" w:rsidR="000A4B0E" w:rsidRDefault="008A1CFE">
      <w:pPr>
        <w:pStyle w:val="TOC1"/>
        <w:tabs>
          <w:tab w:val="left" w:pos="480"/>
        </w:tabs>
        <w:rPr>
          <w:rFonts w:asciiTheme="minorHAnsi" w:eastAsiaTheme="minorEastAsia" w:hAnsiTheme="minorHAnsi" w:cstheme="minorBidi"/>
          <w:b w:val="0"/>
          <w:bCs w:val="0"/>
          <w:caps w:val="0"/>
          <w:noProof/>
          <w:sz w:val="22"/>
          <w:szCs w:val="22"/>
        </w:rPr>
      </w:pPr>
      <w:hyperlink w:anchor="_Toc474746797" w:history="1">
        <w:r w:rsidR="000A4B0E" w:rsidRPr="00633FB0">
          <w:rPr>
            <w:rStyle w:val="Hyperlink"/>
            <w:noProof/>
          </w:rPr>
          <w:t>2.0</w:t>
        </w:r>
        <w:r w:rsidR="000A4B0E">
          <w:rPr>
            <w:rFonts w:asciiTheme="minorHAnsi" w:eastAsiaTheme="minorEastAsia" w:hAnsiTheme="minorHAnsi" w:cstheme="minorBidi"/>
            <w:b w:val="0"/>
            <w:bCs w:val="0"/>
            <w:caps w:val="0"/>
            <w:noProof/>
            <w:sz w:val="22"/>
            <w:szCs w:val="22"/>
          </w:rPr>
          <w:tab/>
        </w:r>
        <w:r w:rsidR="000A4B0E" w:rsidRPr="00633FB0">
          <w:rPr>
            <w:rStyle w:val="Hyperlink"/>
            <w:noProof/>
          </w:rPr>
          <w:t>DEFINITIONS</w:t>
        </w:r>
        <w:r w:rsidR="000A4B0E">
          <w:rPr>
            <w:noProof/>
            <w:webHidden/>
          </w:rPr>
          <w:tab/>
        </w:r>
        <w:r w:rsidR="000A4B0E">
          <w:rPr>
            <w:noProof/>
            <w:webHidden/>
          </w:rPr>
          <w:fldChar w:fldCharType="begin"/>
        </w:r>
        <w:r w:rsidR="000A4B0E">
          <w:rPr>
            <w:noProof/>
            <w:webHidden/>
          </w:rPr>
          <w:instrText xml:space="preserve"> PAGEREF _Toc474746797 \h </w:instrText>
        </w:r>
        <w:r w:rsidR="000A4B0E">
          <w:rPr>
            <w:noProof/>
            <w:webHidden/>
          </w:rPr>
        </w:r>
        <w:r w:rsidR="000A4B0E">
          <w:rPr>
            <w:noProof/>
            <w:webHidden/>
          </w:rPr>
          <w:fldChar w:fldCharType="separate"/>
        </w:r>
        <w:r w:rsidR="000A4B0E">
          <w:rPr>
            <w:noProof/>
            <w:webHidden/>
          </w:rPr>
          <w:t>13</w:t>
        </w:r>
        <w:r w:rsidR="000A4B0E">
          <w:rPr>
            <w:noProof/>
            <w:webHidden/>
          </w:rPr>
          <w:fldChar w:fldCharType="end"/>
        </w:r>
      </w:hyperlink>
    </w:p>
    <w:p w14:paraId="0B6B0256" w14:textId="77777777" w:rsidR="000A4B0E" w:rsidRDefault="008A1CFE">
      <w:pPr>
        <w:pStyle w:val="TOC2"/>
        <w:tabs>
          <w:tab w:val="left" w:pos="720"/>
        </w:tabs>
        <w:rPr>
          <w:rFonts w:asciiTheme="minorHAnsi" w:eastAsiaTheme="minorEastAsia" w:hAnsiTheme="minorHAnsi" w:cstheme="minorBidi"/>
          <w:caps w:val="0"/>
          <w:noProof/>
          <w:sz w:val="22"/>
          <w:szCs w:val="22"/>
        </w:rPr>
      </w:pPr>
      <w:hyperlink w:anchor="_Toc474746798" w:history="1">
        <w:r w:rsidR="000A4B0E" w:rsidRPr="00633FB0">
          <w:rPr>
            <w:rStyle w:val="Hyperlink"/>
            <w:noProof/>
          </w:rPr>
          <w:t>2.1</w:t>
        </w:r>
        <w:r w:rsidR="000A4B0E">
          <w:rPr>
            <w:rFonts w:asciiTheme="minorHAnsi" w:eastAsiaTheme="minorEastAsia" w:hAnsiTheme="minorHAnsi" w:cstheme="minorBidi"/>
            <w:caps w:val="0"/>
            <w:noProof/>
            <w:sz w:val="22"/>
            <w:szCs w:val="22"/>
          </w:rPr>
          <w:tab/>
        </w:r>
        <w:r w:rsidR="000A4B0E" w:rsidRPr="00633FB0">
          <w:rPr>
            <w:rStyle w:val="Hyperlink"/>
            <w:noProof/>
          </w:rPr>
          <w:t>CROSSWALK</w:t>
        </w:r>
        <w:r w:rsidR="000A4B0E">
          <w:rPr>
            <w:noProof/>
            <w:webHidden/>
          </w:rPr>
          <w:tab/>
        </w:r>
        <w:r w:rsidR="000A4B0E">
          <w:rPr>
            <w:noProof/>
            <w:webHidden/>
          </w:rPr>
          <w:fldChar w:fldCharType="begin"/>
        </w:r>
        <w:r w:rsidR="000A4B0E">
          <w:rPr>
            <w:noProof/>
            <w:webHidden/>
          </w:rPr>
          <w:instrText xml:space="preserve"> PAGEREF _Toc474746798 \h </w:instrText>
        </w:r>
        <w:r w:rsidR="000A4B0E">
          <w:rPr>
            <w:noProof/>
            <w:webHidden/>
          </w:rPr>
        </w:r>
        <w:r w:rsidR="000A4B0E">
          <w:rPr>
            <w:noProof/>
            <w:webHidden/>
          </w:rPr>
          <w:fldChar w:fldCharType="separate"/>
        </w:r>
        <w:r w:rsidR="000A4B0E">
          <w:rPr>
            <w:noProof/>
            <w:webHidden/>
          </w:rPr>
          <w:t>13</w:t>
        </w:r>
        <w:r w:rsidR="000A4B0E">
          <w:rPr>
            <w:noProof/>
            <w:webHidden/>
          </w:rPr>
          <w:fldChar w:fldCharType="end"/>
        </w:r>
      </w:hyperlink>
    </w:p>
    <w:p w14:paraId="23455896" w14:textId="77777777" w:rsidR="000A4B0E" w:rsidRDefault="008A1CFE">
      <w:pPr>
        <w:pStyle w:val="TOC2"/>
        <w:tabs>
          <w:tab w:val="left" w:pos="720"/>
        </w:tabs>
        <w:rPr>
          <w:rFonts w:asciiTheme="minorHAnsi" w:eastAsiaTheme="minorEastAsia" w:hAnsiTheme="minorHAnsi" w:cstheme="minorBidi"/>
          <w:caps w:val="0"/>
          <w:noProof/>
          <w:sz w:val="22"/>
          <w:szCs w:val="22"/>
        </w:rPr>
      </w:pPr>
      <w:hyperlink w:anchor="_Toc474746799" w:history="1">
        <w:r w:rsidR="000A4B0E" w:rsidRPr="00633FB0">
          <w:rPr>
            <w:rStyle w:val="Hyperlink"/>
            <w:noProof/>
          </w:rPr>
          <w:t>2.2</w:t>
        </w:r>
        <w:r w:rsidR="000A4B0E">
          <w:rPr>
            <w:rFonts w:asciiTheme="minorHAnsi" w:eastAsiaTheme="minorEastAsia" w:hAnsiTheme="minorHAnsi" w:cstheme="minorBidi"/>
            <w:caps w:val="0"/>
            <w:noProof/>
            <w:sz w:val="22"/>
            <w:szCs w:val="22"/>
          </w:rPr>
          <w:tab/>
        </w:r>
        <w:r w:rsidR="000A4B0E" w:rsidRPr="00633FB0">
          <w:rPr>
            <w:rStyle w:val="Hyperlink"/>
            <w:noProof/>
          </w:rPr>
          <w:t>General Definitions</w:t>
        </w:r>
        <w:r w:rsidR="000A4B0E">
          <w:rPr>
            <w:noProof/>
            <w:webHidden/>
          </w:rPr>
          <w:tab/>
        </w:r>
        <w:r w:rsidR="000A4B0E">
          <w:rPr>
            <w:noProof/>
            <w:webHidden/>
          </w:rPr>
          <w:fldChar w:fldCharType="begin"/>
        </w:r>
        <w:r w:rsidR="000A4B0E">
          <w:rPr>
            <w:noProof/>
            <w:webHidden/>
          </w:rPr>
          <w:instrText xml:space="preserve"> PAGEREF _Toc474746799 \h </w:instrText>
        </w:r>
        <w:r w:rsidR="000A4B0E">
          <w:rPr>
            <w:noProof/>
            <w:webHidden/>
          </w:rPr>
        </w:r>
        <w:r w:rsidR="000A4B0E">
          <w:rPr>
            <w:noProof/>
            <w:webHidden/>
          </w:rPr>
          <w:fldChar w:fldCharType="separate"/>
        </w:r>
        <w:r w:rsidR="000A4B0E">
          <w:rPr>
            <w:noProof/>
            <w:webHidden/>
          </w:rPr>
          <w:t>13</w:t>
        </w:r>
        <w:r w:rsidR="000A4B0E">
          <w:rPr>
            <w:noProof/>
            <w:webHidden/>
          </w:rPr>
          <w:fldChar w:fldCharType="end"/>
        </w:r>
      </w:hyperlink>
    </w:p>
    <w:p w14:paraId="366446F0" w14:textId="77777777" w:rsidR="000A4B0E" w:rsidRDefault="008A1CFE">
      <w:pPr>
        <w:pStyle w:val="TOC2"/>
        <w:tabs>
          <w:tab w:val="left" w:pos="720"/>
        </w:tabs>
        <w:rPr>
          <w:rFonts w:asciiTheme="minorHAnsi" w:eastAsiaTheme="minorEastAsia" w:hAnsiTheme="minorHAnsi" w:cstheme="minorBidi"/>
          <w:caps w:val="0"/>
          <w:noProof/>
          <w:sz w:val="22"/>
          <w:szCs w:val="22"/>
        </w:rPr>
      </w:pPr>
      <w:hyperlink w:anchor="_Toc474746800" w:history="1">
        <w:r w:rsidR="000A4B0E" w:rsidRPr="00633FB0">
          <w:rPr>
            <w:rStyle w:val="Hyperlink"/>
            <w:noProof/>
          </w:rPr>
          <w:t>2.3</w:t>
        </w:r>
        <w:r w:rsidR="000A4B0E">
          <w:rPr>
            <w:rFonts w:asciiTheme="minorHAnsi" w:eastAsiaTheme="minorEastAsia" w:hAnsiTheme="minorHAnsi" w:cstheme="minorBidi"/>
            <w:caps w:val="0"/>
            <w:noProof/>
            <w:sz w:val="22"/>
            <w:szCs w:val="22"/>
          </w:rPr>
          <w:tab/>
        </w:r>
        <w:r w:rsidR="000A4B0E" w:rsidRPr="00633FB0">
          <w:rPr>
            <w:rStyle w:val="Hyperlink"/>
            <w:noProof/>
          </w:rPr>
          <w:t>BLANKET P.O. {contract}-specific definitions/ACRONYMS</w:t>
        </w:r>
        <w:r w:rsidR="000A4B0E">
          <w:rPr>
            <w:noProof/>
            <w:webHidden/>
          </w:rPr>
          <w:tab/>
        </w:r>
        <w:r w:rsidR="000A4B0E">
          <w:rPr>
            <w:noProof/>
            <w:webHidden/>
          </w:rPr>
          <w:fldChar w:fldCharType="begin"/>
        </w:r>
        <w:r w:rsidR="000A4B0E">
          <w:rPr>
            <w:noProof/>
            <w:webHidden/>
          </w:rPr>
          <w:instrText xml:space="preserve"> PAGEREF _Toc474746800 \h </w:instrText>
        </w:r>
        <w:r w:rsidR="000A4B0E">
          <w:rPr>
            <w:noProof/>
            <w:webHidden/>
          </w:rPr>
        </w:r>
        <w:r w:rsidR="000A4B0E">
          <w:rPr>
            <w:noProof/>
            <w:webHidden/>
          </w:rPr>
          <w:fldChar w:fldCharType="separate"/>
        </w:r>
        <w:r w:rsidR="000A4B0E">
          <w:rPr>
            <w:noProof/>
            <w:webHidden/>
          </w:rPr>
          <w:t>16</w:t>
        </w:r>
        <w:r w:rsidR="000A4B0E">
          <w:rPr>
            <w:noProof/>
            <w:webHidden/>
          </w:rPr>
          <w:fldChar w:fldCharType="end"/>
        </w:r>
      </w:hyperlink>
    </w:p>
    <w:p w14:paraId="400233DD" w14:textId="77777777" w:rsidR="000A4B0E" w:rsidRDefault="008A1CFE">
      <w:pPr>
        <w:pStyle w:val="TOC1"/>
        <w:tabs>
          <w:tab w:val="left" w:pos="480"/>
        </w:tabs>
        <w:rPr>
          <w:rFonts w:asciiTheme="minorHAnsi" w:eastAsiaTheme="minorEastAsia" w:hAnsiTheme="minorHAnsi" w:cstheme="minorBidi"/>
          <w:b w:val="0"/>
          <w:bCs w:val="0"/>
          <w:caps w:val="0"/>
          <w:noProof/>
          <w:sz w:val="22"/>
          <w:szCs w:val="22"/>
        </w:rPr>
      </w:pPr>
      <w:hyperlink w:anchor="_Toc474746801" w:history="1">
        <w:r w:rsidR="000A4B0E" w:rsidRPr="00633FB0">
          <w:rPr>
            <w:rStyle w:val="Hyperlink"/>
            <w:noProof/>
          </w:rPr>
          <w:t>3.0</w:t>
        </w:r>
        <w:r w:rsidR="000A4B0E">
          <w:rPr>
            <w:rFonts w:asciiTheme="minorHAnsi" w:eastAsiaTheme="minorEastAsia" w:hAnsiTheme="minorHAnsi" w:cstheme="minorBidi"/>
            <w:b w:val="0"/>
            <w:bCs w:val="0"/>
            <w:caps w:val="0"/>
            <w:noProof/>
            <w:sz w:val="22"/>
            <w:szCs w:val="22"/>
          </w:rPr>
          <w:tab/>
        </w:r>
        <w:r w:rsidR="000A4B0E" w:rsidRPr="00633FB0">
          <w:rPr>
            <w:rStyle w:val="Hyperlink"/>
            <w:noProof/>
          </w:rPr>
          <w:t>SCOPE OF WORK</w:t>
        </w:r>
        <w:r w:rsidR="000A4B0E">
          <w:rPr>
            <w:noProof/>
            <w:webHidden/>
          </w:rPr>
          <w:tab/>
        </w:r>
        <w:r w:rsidR="000A4B0E">
          <w:rPr>
            <w:noProof/>
            <w:webHidden/>
          </w:rPr>
          <w:fldChar w:fldCharType="begin"/>
        </w:r>
        <w:r w:rsidR="000A4B0E">
          <w:rPr>
            <w:noProof/>
            <w:webHidden/>
          </w:rPr>
          <w:instrText xml:space="preserve"> PAGEREF _Toc474746801 \h </w:instrText>
        </w:r>
        <w:r w:rsidR="000A4B0E">
          <w:rPr>
            <w:noProof/>
            <w:webHidden/>
          </w:rPr>
        </w:r>
        <w:r w:rsidR="000A4B0E">
          <w:rPr>
            <w:noProof/>
            <w:webHidden/>
          </w:rPr>
          <w:fldChar w:fldCharType="separate"/>
        </w:r>
        <w:r w:rsidR="000A4B0E">
          <w:rPr>
            <w:noProof/>
            <w:webHidden/>
          </w:rPr>
          <w:t>18</w:t>
        </w:r>
        <w:r w:rsidR="000A4B0E">
          <w:rPr>
            <w:noProof/>
            <w:webHidden/>
          </w:rPr>
          <w:fldChar w:fldCharType="end"/>
        </w:r>
      </w:hyperlink>
    </w:p>
    <w:p w14:paraId="2F8C747C" w14:textId="77777777" w:rsidR="000A4B0E" w:rsidRDefault="008A1CFE">
      <w:pPr>
        <w:pStyle w:val="TOC2"/>
        <w:rPr>
          <w:rFonts w:asciiTheme="minorHAnsi" w:eastAsiaTheme="minorEastAsia" w:hAnsiTheme="minorHAnsi" w:cstheme="minorBidi"/>
          <w:caps w:val="0"/>
          <w:noProof/>
          <w:sz w:val="22"/>
          <w:szCs w:val="22"/>
        </w:rPr>
      </w:pPr>
      <w:hyperlink w:anchor="_Toc474746802" w:history="1">
        <w:r w:rsidR="000A4B0E" w:rsidRPr="00633FB0">
          <w:rPr>
            <w:rStyle w:val="Hyperlink"/>
            <w:b/>
            <w:bCs/>
            <w:noProof/>
          </w:rPr>
          <w:t>3.1 APPROACH TO SERVICES</w:t>
        </w:r>
        <w:r w:rsidR="000A4B0E">
          <w:rPr>
            <w:noProof/>
            <w:webHidden/>
          </w:rPr>
          <w:tab/>
        </w:r>
        <w:r w:rsidR="000A4B0E">
          <w:rPr>
            <w:noProof/>
            <w:webHidden/>
          </w:rPr>
          <w:fldChar w:fldCharType="begin"/>
        </w:r>
        <w:r w:rsidR="000A4B0E">
          <w:rPr>
            <w:noProof/>
            <w:webHidden/>
          </w:rPr>
          <w:instrText xml:space="preserve"> PAGEREF _Toc474746802 \h </w:instrText>
        </w:r>
        <w:r w:rsidR="000A4B0E">
          <w:rPr>
            <w:noProof/>
            <w:webHidden/>
          </w:rPr>
        </w:r>
        <w:r w:rsidR="000A4B0E">
          <w:rPr>
            <w:noProof/>
            <w:webHidden/>
          </w:rPr>
          <w:fldChar w:fldCharType="separate"/>
        </w:r>
        <w:r w:rsidR="000A4B0E">
          <w:rPr>
            <w:noProof/>
            <w:webHidden/>
          </w:rPr>
          <w:t>18</w:t>
        </w:r>
        <w:r w:rsidR="000A4B0E">
          <w:rPr>
            <w:noProof/>
            <w:webHidden/>
          </w:rPr>
          <w:fldChar w:fldCharType="end"/>
        </w:r>
      </w:hyperlink>
    </w:p>
    <w:p w14:paraId="3A5D92A9" w14:textId="77777777" w:rsidR="000A4B0E" w:rsidRDefault="008A1CFE">
      <w:pPr>
        <w:pStyle w:val="TOC2"/>
        <w:rPr>
          <w:rFonts w:asciiTheme="minorHAnsi" w:eastAsiaTheme="minorEastAsia" w:hAnsiTheme="minorHAnsi" w:cstheme="minorBidi"/>
          <w:caps w:val="0"/>
          <w:noProof/>
          <w:sz w:val="22"/>
          <w:szCs w:val="22"/>
        </w:rPr>
      </w:pPr>
      <w:hyperlink w:anchor="_Toc474746803" w:history="1">
        <w:r w:rsidR="000A4B0E" w:rsidRPr="00633FB0">
          <w:rPr>
            <w:rStyle w:val="Hyperlink"/>
            <w:b/>
            <w:bCs/>
            <w:noProof/>
          </w:rPr>
          <w:t>3.2 Project management requirements</w:t>
        </w:r>
        <w:r w:rsidR="000A4B0E">
          <w:rPr>
            <w:noProof/>
            <w:webHidden/>
          </w:rPr>
          <w:tab/>
        </w:r>
        <w:r w:rsidR="000A4B0E">
          <w:rPr>
            <w:noProof/>
            <w:webHidden/>
          </w:rPr>
          <w:fldChar w:fldCharType="begin"/>
        </w:r>
        <w:r w:rsidR="000A4B0E">
          <w:rPr>
            <w:noProof/>
            <w:webHidden/>
          </w:rPr>
          <w:instrText xml:space="preserve"> PAGEREF _Toc474746803 \h </w:instrText>
        </w:r>
        <w:r w:rsidR="000A4B0E">
          <w:rPr>
            <w:noProof/>
            <w:webHidden/>
          </w:rPr>
        </w:r>
        <w:r w:rsidR="000A4B0E">
          <w:rPr>
            <w:noProof/>
            <w:webHidden/>
          </w:rPr>
          <w:fldChar w:fldCharType="separate"/>
        </w:r>
        <w:r w:rsidR="000A4B0E">
          <w:rPr>
            <w:noProof/>
            <w:webHidden/>
          </w:rPr>
          <w:t>18</w:t>
        </w:r>
        <w:r w:rsidR="000A4B0E">
          <w:rPr>
            <w:noProof/>
            <w:webHidden/>
          </w:rPr>
          <w:fldChar w:fldCharType="end"/>
        </w:r>
      </w:hyperlink>
    </w:p>
    <w:p w14:paraId="32D04087" w14:textId="77777777" w:rsidR="000A4B0E" w:rsidRDefault="008A1CFE">
      <w:pPr>
        <w:pStyle w:val="TOC2"/>
        <w:rPr>
          <w:rFonts w:asciiTheme="minorHAnsi" w:eastAsiaTheme="minorEastAsia" w:hAnsiTheme="minorHAnsi" w:cstheme="minorBidi"/>
          <w:caps w:val="0"/>
          <w:noProof/>
          <w:sz w:val="22"/>
          <w:szCs w:val="22"/>
        </w:rPr>
      </w:pPr>
      <w:hyperlink w:anchor="_Toc474746804" w:history="1">
        <w:r w:rsidR="000A4B0E" w:rsidRPr="00633FB0">
          <w:rPr>
            <w:rStyle w:val="Hyperlink"/>
            <w:b/>
            <w:bCs/>
            <w:noProof/>
          </w:rPr>
          <w:t>3.3 PROJECT STAFFING</w:t>
        </w:r>
        <w:r w:rsidR="000A4B0E">
          <w:rPr>
            <w:noProof/>
            <w:webHidden/>
          </w:rPr>
          <w:tab/>
        </w:r>
        <w:r w:rsidR="000A4B0E">
          <w:rPr>
            <w:noProof/>
            <w:webHidden/>
          </w:rPr>
          <w:fldChar w:fldCharType="begin"/>
        </w:r>
        <w:r w:rsidR="000A4B0E">
          <w:rPr>
            <w:noProof/>
            <w:webHidden/>
          </w:rPr>
          <w:instrText xml:space="preserve"> PAGEREF _Toc474746804 \h </w:instrText>
        </w:r>
        <w:r w:rsidR="000A4B0E">
          <w:rPr>
            <w:noProof/>
            <w:webHidden/>
          </w:rPr>
        </w:r>
        <w:r w:rsidR="000A4B0E">
          <w:rPr>
            <w:noProof/>
            <w:webHidden/>
          </w:rPr>
          <w:fldChar w:fldCharType="separate"/>
        </w:r>
        <w:r w:rsidR="000A4B0E">
          <w:rPr>
            <w:noProof/>
            <w:webHidden/>
          </w:rPr>
          <w:t>19</w:t>
        </w:r>
        <w:r w:rsidR="000A4B0E">
          <w:rPr>
            <w:noProof/>
            <w:webHidden/>
          </w:rPr>
          <w:fldChar w:fldCharType="end"/>
        </w:r>
      </w:hyperlink>
    </w:p>
    <w:p w14:paraId="7A483A6E" w14:textId="77777777" w:rsidR="000A4B0E" w:rsidRDefault="008A1CFE">
      <w:pPr>
        <w:pStyle w:val="TOC2"/>
        <w:rPr>
          <w:rFonts w:asciiTheme="minorHAnsi" w:eastAsiaTheme="minorEastAsia" w:hAnsiTheme="minorHAnsi" w:cstheme="minorBidi"/>
          <w:caps w:val="0"/>
          <w:noProof/>
          <w:sz w:val="22"/>
          <w:szCs w:val="22"/>
        </w:rPr>
      </w:pPr>
      <w:hyperlink w:anchor="_Toc474746805" w:history="1">
        <w:r w:rsidR="000A4B0E" w:rsidRPr="00633FB0">
          <w:rPr>
            <w:rStyle w:val="Hyperlink"/>
            <w:b/>
            <w:bCs/>
            <w:noProof/>
          </w:rPr>
          <w:t>3.4 Hold and Attend regular meetings with cms, DOH, and the INTEGRATED HEALTH CARE DELIVERY SYSTEM</w:t>
        </w:r>
        <w:r w:rsidR="000A4B0E">
          <w:rPr>
            <w:noProof/>
            <w:webHidden/>
          </w:rPr>
          <w:tab/>
        </w:r>
        <w:r w:rsidR="000A4B0E">
          <w:rPr>
            <w:noProof/>
            <w:webHidden/>
          </w:rPr>
          <w:fldChar w:fldCharType="begin"/>
        </w:r>
        <w:r w:rsidR="000A4B0E">
          <w:rPr>
            <w:noProof/>
            <w:webHidden/>
          </w:rPr>
          <w:instrText xml:space="preserve"> PAGEREF _Toc474746805 \h </w:instrText>
        </w:r>
        <w:r w:rsidR="000A4B0E">
          <w:rPr>
            <w:noProof/>
            <w:webHidden/>
          </w:rPr>
        </w:r>
        <w:r w:rsidR="000A4B0E">
          <w:rPr>
            <w:noProof/>
            <w:webHidden/>
          </w:rPr>
          <w:fldChar w:fldCharType="separate"/>
        </w:r>
        <w:r w:rsidR="000A4B0E">
          <w:rPr>
            <w:noProof/>
            <w:webHidden/>
          </w:rPr>
          <w:t>22</w:t>
        </w:r>
        <w:r w:rsidR="000A4B0E">
          <w:rPr>
            <w:noProof/>
            <w:webHidden/>
          </w:rPr>
          <w:fldChar w:fldCharType="end"/>
        </w:r>
      </w:hyperlink>
    </w:p>
    <w:p w14:paraId="3FF6816D" w14:textId="77777777" w:rsidR="000A4B0E" w:rsidRDefault="008A1CFE">
      <w:pPr>
        <w:pStyle w:val="TOC2"/>
        <w:rPr>
          <w:rFonts w:asciiTheme="minorHAnsi" w:eastAsiaTheme="minorEastAsia" w:hAnsiTheme="minorHAnsi" w:cstheme="minorBidi"/>
          <w:caps w:val="0"/>
          <w:noProof/>
          <w:sz w:val="22"/>
          <w:szCs w:val="22"/>
        </w:rPr>
      </w:pPr>
      <w:hyperlink w:anchor="_Toc474746806" w:history="1">
        <w:r w:rsidR="000A4B0E" w:rsidRPr="00633FB0">
          <w:rPr>
            <w:rStyle w:val="Hyperlink"/>
            <w:b/>
            <w:bCs/>
            <w:noProof/>
          </w:rPr>
          <w:t>3.5 Preparation of Waiver Required Report(s) cms</w:t>
        </w:r>
        <w:r w:rsidR="000A4B0E">
          <w:rPr>
            <w:noProof/>
            <w:webHidden/>
          </w:rPr>
          <w:tab/>
        </w:r>
        <w:r w:rsidR="000A4B0E">
          <w:rPr>
            <w:noProof/>
            <w:webHidden/>
          </w:rPr>
          <w:fldChar w:fldCharType="begin"/>
        </w:r>
        <w:r w:rsidR="000A4B0E">
          <w:rPr>
            <w:noProof/>
            <w:webHidden/>
          </w:rPr>
          <w:instrText xml:space="preserve"> PAGEREF _Toc474746806 \h </w:instrText>
        </w:r>
        <w:r w:rsidR="000A4B0E">
          <w:rPr>
            <w:noProof/>
            <w:webHidden/>
          </w:rPr>
        </w:r>
        <w:r w:rsidR="000A4B0E">
          <w:rPr>
            <w:noProof/>
            <w:webHidden/>
          </w:rPr>
          <w:fldChar w:fldCharType="separate"/>
        </w:r>
        <w:r w:rsidR="000A4B0E">
          <w:rPr>
            <w:noProof/>
            <w:webHidden/>
          </w:rPr>
          <w:t>24</w:t>
        </w:r>
        <w:r w:rsidR="000A4B0E">
          <w:rPr>
            <w:noProof/>
            <w:webHidden/>
          </w:rPr>
          <w:fldChar w:fldCharType="end"/>
        </w:r>
      </w:hyperlink>
    </w:p>
    <w:p w14:paraId="6ED008FD" w14:textId="77777777" w:rsidR="000A4B0E" w:rsidRDefault="008A1CFE">
      <w:pPr>
        <w:pStyle w:val="TOC2"/>
        <w:rPr>
          <w:rFonts w:asciiTheme="minorHAnsi" w:eastAsiaTheme="minorEastAsia" w:hAnsiTheme="minorHAnsi" w:cstheme="minorBidi"/>
          <w:caps w:val="0"/>
          <w:noProof/>
          <w:sz w:val="22"/>
          <w:szCs w:val="22"/>
        </w:rPr>
      </w:pPr>
      <w:hyperlink w:anchor="_Toc474746807" w:history="1">
        <w:r w:rsidR="000A4B0E" w:rsidRPr="00633FB0">
          <w:rPr>
            <w:rStyle w:val="Hyperlink"/>
            <w:b/>
            <w:bCs/>
            <w:noProof/>
          </w:rPr>
          <w:t>3.6 DEVELOPMENT OF METRICS, BASELINES, AND IMPROVEMENT TARGETS</w:t>
        </w:r>
        <w:r w:rsidR="000A4B0E">
          <w:rPr>
            <w:noProof/>
            <w:webHidden/>
          </w:rPr>
          <w:tab/>
        </w:r>
        <w:r w:rsidR="000A4B0E">
          <w:rPr>
            <w:noProof/>
            <w:webHidden/>
          </w:rPr>
          <w:fldChar w:fldCharType="begin"/>
        </w:r>
        <w:r w:rsidR="000A4B0E">
          <w:rPr>
            <w:noProof/>
            <w:webHidden/>
          </w:rPr>
          <w:instrText xml:space="preserve"> PAGEREF _Toc474746807 \h </w:instrText>
        </w:r>
        <w:r w:rsidR="000A4B0E">
          <w:rPr>
            <w:noProof/>
            <w:webHidden/>
          </w:rPr>
        </w:r>
        <w:r w:rsidR="000A4B0E">
          <w:rPr>
            <w:noProof/>
            <w:webHidden/>
          </w:rPr>
          <w:fldChar w:fldCharType="separate"/>
        </w:r>
        <w:r w:rsidR="000A4B0E">
          <w:rPr>
            <w:noProof/>
            <w:webHidden/>
          </w:rPr>
          <w:t>24</w:t>
        </w:r>
        <w:r w:rsidR="000A4B0E">
          <w:rPr>
            <w:noProof/>
            <w:webHidden/>
          </w:rPr>
          <w:fldChar w:fldCharType="end"/>
        </w:r>
      </w:hyperlink>
    </w:p>
    <w:p w14:paraId="3DF5BC4F" w14:textId="77777777" w:rsidR="000A4B0E" w:rsidRDefault="008A1CFE">
      <w:pPr>
        <w:pStyle w:val="TOC2"/>
        <w:rPr>
          <w:rFonts w:asciiTheme="minorHAnsi" w:eastAsiaTheme="minorEastAsia" w:hAnsiTheme="minorHAnsi" w:cstheme="minorBidi"/>
          <w:caps w:val="0"/>
          <w:noProof/>
          <w:sz w:val="22"/>
          <w:szCs w:val="22"/>
        </w:rPr>
      </w:pPr>
      <w:hyperlink w:anchor="_Toc474746808" w:history="1">
        <w:r w:rsidR="000A4B0E" w:rsidRPr="00633FB0">
          <w:rPr>
            <w:rStyle w:val="Hyperlink"/>
            <w:b/>
            <w:bCs/>
            <w:noProof/>
          </w:rPr>
          <w:t>3.7 HOSPITAL SUBMITTED APPLICATIONS, REPORTS AND SUPPLEMENTAL DATA BOOKS</w:t>
        </w:r>
        <w:r w:rsidR="000A4B0E">
          <w:rPr>
            <w:noProof/>
            <w:webHidden/>
          </w:rPr>
          <w:tab/>
        </w:r>
        <w:r w:rsidR="000A4B0E">
          <w:rPr>
            <w:noProof/>
            <w:webHidden/>
          </w:rPr>
          <w:fldChar w:fldCharType="begin"/>
        </w:r>
        <w:r w:rsidR="000A4B0E">
          <w:rPr>
            <w:noProof/>
            <w:webHidden/>
          </w:rPr>
          <w:instrText xml:space="preserve"> PAGEREF _Toc474746808 \h </w:instrText>
        </w:r>
        <w:r w:rsidR="000A4B0E">
          <w:rPr>
            <w:noProof/>
            <w:webHidden/>
          </w:rPr>
        </w:r>
        <w:r w:rsidR="000A4B0E">
          <w:rPr>
            <w:noProof/>
            <w:webHidden/>
          </w:rPr>
          <w:fldChar w:fldCharType="separate"/>
        </w:r>
        <w:r w:rsidR="000A4B0E">
          <w:rPr>
            <w:noProof/>
            <w:webHidden/>
          </w:rPr>
          <w:t>24</w:t>
        </w:r>
        <w:r w:rsidR="000A4B0E">
          <w:rPr>
            <w:noProof/>
            <w:webHidden/>
          </w:rPr>
          <w:fldChar w:fldCharType="end"/>
        </w:r>
      </w:hyperlink>
    </w:p>
    <w:p w14:paraId="1745F9D8" w14:textId="77777777" w:rsidR="000A4B0E" w:rsidRDefault="008A1CFE">
      <w:pPr>
        <w:pStyle w:val="TOC2"/>
        <w:rPr>
          <w:rFonts w:asciiTheme="minorHAnsi" w:eastAsiaTheme="minorEastAsia" w:hAnsiTheme="minorHAnsi" w:cstheme="minorBidi"/>
          <w:caps w:val="0"/>
          <w:noProof/>
          <w:sz w:val="22"/>
          <w:szCs w:val="22"/>
        </w:rPr>
      </w:pPr>
      <w:hyperlink w:anchor="_Toc474746809" w:history="1">
        <w:r w:rsidR="000A4B0E" w:rsidRPr="00633FB0">
          <w:rPr>
            <w:rStyle w:val="Hyperlink"/>
            <w:b/>
            <w:bCs/>
            <w:noProof/>
          </w:rPr>
          <w:t>3.8 QUARTERLY ANALYSIS OF METRICS AND EXPECTED IMPROVEMENT TARGETS</w:t>
        </w:r>
        <w:r w:rsidR="000A4B0E">
          <w:rPr>
            <w:noProof/>
            <w:webHidden/>
          </w:rPr>
          <w:tab/>
        </w:r>
        <w:r w:rsidR="000A4B0E">
          <w:rPr>
            <w:noProof/>
            <w:webHidden/>
          </w:rPr>
          <w:fldChar w:fldCharType="begin"/>
        </w:r>
        <w:r w:rsidR="000A4B0E">
          <w:rPr>
            <w:noProof/>
            <w:webHidden/>
          </w:rPr>
          <w:instrText xml:space="preserve"> PAGEREF _Toc474746809 \h </w:instrText>
        </w:r>
        <w:r w:rsidR="000A4B0E">
          <w:rPr>
            <w:noProof/>
            <w:webHidden/>
          </w:rPr>
        </w:r>
        <w:r w:rsidR="000A4B0E">
          <w:rPr>
            <w:noProof/>
            <w:webHidden/>
          </w:rPr>
          <w:fldChar w:fldCharType="separate"/>
        </w:r>
        <w:r w:rsidR="000A4B0E">
          <w:rPr>
            <w:noProof/>
            <w:webHidden/>
          </w:rPr>
          <w:t>26</w:t>
        </w:r>
        <w:r w:rsidR="000A4B0E">
          <w:rPr>
            <w:noProof/>
            <w:webHidden/>
          </w:rPr>
          <w:fldChar w:fldCharType="end"/>
        </w:r>
      </w:hyperlink>
    </w:p>
    <w:p w14:paraId="728E9075" w14:textId="77777777" w:rsidR="000A4B0E" w:rsidRDefault="008A1CFE">
      <w:pPr>
        <w:pStyle w:val="TOC2"/>
        <w:rPr>
          <w:rFonts w:asciiTheme="minorHAnsi" w:eastAsiaTheme="minorEastAsia" w:hAnsiTheme="minorHAnsi" w:cstheme="minorBidi"/>
          <w:caps w:val="0"/>
          <w:noProof/>
          <w:sz w:val="22"/>
          <w:szCs w:val="22"/>
        </w:rPr>
      </w:pPr>
      <w:hyperlink w:anchor="_Toc474746810" w:history="1">
        <w:r w:rsidR="000A4B0E" w:rsidRPr="00633FB0">
          <w:rPr>
            <w:rStyle w:val="Hyperlink"/>
            <w:b/>
            <w:bCs/>
            <w:noProof/>
          </w:rPr>
          <w:t>3.9 Attribution TASKS</w:t>
        </w:r>
        <w:r w:rsidR="000A4B0E">
          <w:rPr>
            <w:noProof/>
            <w:webHidden/>
          </w:rPr>
          <w:tab/>
        </w:r>
        <w:r w:rsidR="000A4B0E">
          <w:rPr>
            <w:noProof/>
            <w:webHidden/>
          </w:rPr>
          <w:fldChar w:fldCharType="begin"/>
        </w:r>
        <w:r w:rsidR="000A4B0E">
          <w:rPr>
            <w:noProof/>
            <w:webHidden/>
          </w:rPr>
          <w:instrText xml:space="preserve"> PAGEREF _Toc474746810 \h </w:instrText>
        </w:r>
        <w:r w:rsidR="000A4B0E">
          <w:rPr>
            <w:noProof/>
            <w:webHidden/>
          </w:rPr>
        </w:r>
        <w:r w:rsidR="000A4B0E">
          <w:rPr>
            <w:noProof/>
            <w:webHidden/>
          </w:rPr>
          <w:fldChar w:fldCharType="separate"/>
        </w:r>
        <w:r w:rsidR="000A4B0E">
          <w:rPr>
            <w:noProof/>
            <w:webHidden/>
          </w:rPr>
          <w:t>26</w:t>
        </w:r>
        <w:r w:rsidR="000A4B0E">
          <w:rPr>
            <w:noProof/>
            <w:webHidden/>
          </w:rPr>
          <w:fldChar w:fldCharType="end"/>
        </w:r>
      </w:hyperlink>
    </w:p>
    <w:p w14:paraId="6248D329" w14:textId="77777777" w:rsidR="000A4B0E" w:rsidRDefault="008A1CFE">
      <w:pPr>
        <w:pStyle w:val="TOC2"/>
        <w:rPr>
          <w:rFonts w:asciiTheme="minorHAnsi" w:eastAsiaTheme="minorEastAsia" w:hAnsiTheme="minorHAnsi" w:cstheme="minorBidi"/>
          <w:caps w:val="0"/>
          <w:noProof/>
          <w:sz w:val="22"/>
          <w:szCs w:val="22"/>
        </w:rPr>
      </w:pPr>
      <w:hyperlink w:anchor="_Toc474746811" w:history="1">
        <w:r w:rsidR="000A4B0E" w:rsidRPr="00633FB0">
          <w:rPr>
            <w:rStyle w:val="Hyperlink"/>
            <w:b/>
            <w:bCs/>
            <w:noProof/>
          </w:rPr>
          <w:t>3.10 HOSPITAL DATA REVIEW AND PAYMENT FORMULA TASKS</w:t>
        </w:r>
        <w:r w:rsidR="000A4B0E">
          <w:rPr>
            <w:noProof/>
            <w:webHidden/>
          </w:rPr>
          <w:tab/>
        </w:r>
        <w:r w:rsidR="000A4B0E">
          <w:rPr>
            <w:noProof/>
            <w:webHidden/>
          </w:rPr>
          <w:fldChar w:fldCharType="begin"/>
        </w:r>
        <w:r w:rsidR="000A4B0E">
          <w:rPr>
            <w:noProof/>
            <w:webHidden/>
          </w:rPr>
          <w:instrText xml:space="preserve"> PAGEREF _Toc474746811 \h </w:instrText>
        </w:r>
        <w:r w:rsidR="000A4B0E">
          <w:rPr>
            <w:noProof/>
            <w:webHidden/>
          </w:rPr>
        </w:r>
        <w:r w:rsidR="000A4B0E">
          <w:rPr>
            <w:noProof/>
            <w:webHidden/>
          </w:rPr>
          <w:fldChar w:fldCharType="separate"/>
        </w:r>
        <w:r w:rsidR="000A4B0E">
          <w:rPr>
            <w:noProof/>
            <w:webHidden/>
          </w:rPr>
          <w:t>28</w:t>
        </w:r>
        <w:r w:rsidR="000A4B0E">
          <w:rPr>
            <w:noProof/>
            <w:webHidden/>
          </w:rPr>
          <w:fldChar w:fldCharType="end"/>
        </w:r>
      </w:hyperlink>
    </w:p>
    <w:p w14:paraId="1ED9B313" w14:textId="77777777" w:rsidR="000A4B0E" w:rsidRDefault="008A1CFE">
      <w:pPr>
        <w:pStyle w:val="TOC2"/>
        <w:rPr>
          <w:rFonts w:asciiTheme="minorHAnsi" w:eastAsiaTheme="minorEastAsia" w:hAnsiTheme="minorHAnsi" w:cstheme="minorBidi"/>
          <w:caps w:val="0"/>
          <w:noProof/>
          <w:sz w:val="22"/>
          <w:szCs w:val="22"/>
        </w:rPr>
      </w:pPr>
      <w:hyperlink w:anchor="_Toc474746812" w:history="1">
        <w:r w:rsidR="000A4B0E" w:rsidRPr="00633FB0">
          <w:rPr>
            <w:rStyle w:val="Hyperlink"/>
            <w:b/>
            <w:bCs/>
            <w:noProof/>
          </w:rPr>
          <w:t>3.11 METRICS, GAP REDUCTION, HOSPITAL ACHIEVEMENTS, AND REFERENCE MATERIALS TASKS</w:t>
        </w:r>
        <w:r w:rsidR="000A4B0E">
          <w:rPr>
            <w:noProof/>
            <w:webHidden/>
          </w:rPr>
          <w:tab/>
        </w:r>
        <w:r w:rsidR="000A4B0E">
          <w:rPr>
            <w:noProof/>
            <w:webHidden/>
          </w:rPr>
          <w:fldChar w:fldCharType="begin"/>
        </w:r>
        <w:r w:rsidR="000A4B0E">
          <w:rPr>
            <w:noProof/>
            <w:webHidden/>
          </w:rPr>
          <w:instrText xml:space="preserve"> PAGEREF _Toc474746812 \h </w:instrText>
        </w:r>
        <w:r w:rsidR="000A4B0E">
          <w:rPr>
            <w:noProof/>
            <w:webHidden/>
          </w:rPr>
        </w:r>
        <w:r w:rsidR="000A4B0E">
          <w:rPr>
            <w:noProof/>
            <w:webHidden/>
          </w:rPr>
          <w:fldChar w:fldCharType="separate"/>
        </w:r>
        <w:r w:rsidR="000A4B0E">
          <w:rPr>
            <w:noProof/>
            <w:webHidden/>
          </w:rPr>
          <w:t>29</w:t>
        </w:r>
        <w:r w:rsidR="000A4B0E">
          <w:rPr>
            <w:noProof/>
            <w:webHidden/>
          </w:rPr>
          <w:fldChar w:fldCharType="end"/>
        </w:r>
      </w:hyperlink>
    </w:p>
    <w:p w14:paraId="20B797F3" w14:textId="77777777" w:rsidR="000A4B0E" w:rsidRDefault="008A1CFE">
      <w:pPr>
        <w:pStyle w:val="TOC2"/>
        <w:rPr>
          <w:rFonts w:asciiTheme="minorHAnsi" w:eastAsiaTheme="minorEastAsia" w:hAnsiTheme="minorHAnsi" w:cstheme="minorBidi"/>
          <w:caps w:val="0"/>
          <w:noProof/>
          <w:sz w:val="22"/>
          <w:szCs w:val="22"/>
        </w:rPr>
      </w:pPr>
      <w:hyperlink w:anchor="_Toc474746813" w:history="1">
        <w:r w:rsidR="000A4B0E" w:rsidRPr="00633FB0">
          <w:rPr>
            <w:rStyle w:val="Hyperlink"/>
            <w:b/>
            <w:bCs/>
            <w:noProof/>
          </w:rPr>
          <w:t>3.12 PROVIDE TRAINING AND PREPARE MATERIALS</w:t>
        </w:r>
        <w:r w:rsidR="000A4B0E">
          <w:rPr>
            <w:noProof/>
            <w:webHidden/>
          </w:rPr>
          <w:tab/>
        </w:r>
        <w:r w:rsidR="000A4B0E">
          <w:rPr>
            <w:noProof/>
            <w:webHidden/>
          </w:rPr>
          <w:fldChar w:fldCharType="begin"/>
        </w:r>
        <w:r w:rsidR="000A4B0E">
          <w:rPr>
            <w:noProof/>
            <w:webHidden/>
          </w:rPr>
          <w:instrText xml:space="preserve"> PAGEREF _Toc474746813 \h </w:instrText>
        </w:r>
        <w:r w:rsidR="000A4B0E">
          <w:rPr>
            <w:noProof/>
            <w:webHidden/>
          </w:rPr>
        </w:r>
        <w:r w:rsidR="000A4B0E">
          <w:rPr>
            <w:noProof/>
            <w:webHidden/>
          </w:rPr>
          <w:fldChar w:fldCharType="separate"/>
        </w:r>
        <w:r w:rsidR="000A4B0E">
          <w:rPr>
            <w:noProof/>
            <w:webHidden/>
          </w:rPr>
          <w:t>30</w:t>
        </w:r>
        <w:r w:rsidR="000A4B0E">
          <w:rPr>
            <w:noProof/>
            <w:webHidden/>
          </w:rPr>
          <w:fldChar w:fldCharType="end"/>
        </w:r>
      </w:hyperlink>
    </w:p>
    <w:p w14:paraId="3E4D1A06" w14:textId="77777777" w:rsidR="000A4B0E" w:rsidRDefault="008A1CFE">
      <w:pPr>
        <w:pStyle w:val="TOC2"/>
        <w:rPr>
          <w:rFonts w:asciiTheme="minorHAnsi" w:eastAsiaTheme="minorEastAsia" w:hAnsiTheme="minorHAnsi" w:cstheme="minorBidi"/>
          <w:caps w:val="0"/>
          <w:noProof/>
          <w:sz w:val="22"/>
          <w:szCs w:val="22"/>
        </w:rPr>
      </w:pPr>
      <w:hyperlink w:anchor="_Toc474746814" w:history="1">
        <w:r w:rsidR="000A4B0E" w:rsidRPr="00633FB0">
          <w:rPr>
            <w:rStyle w:val="Hyperlink"/>
            <w:b/>
            <w:bCs/>
            <w:noProof/>
          </w:rPr>
          <w:t>3.13 LEARNING COLLABORATIVE (LC)</w:t>
        </w:r>
        <w:r w:rsidR="000A4B0E">
          <w:rPr>
            <w:noProof/>
            <w:webHidden/>
          </w:rPr>
          <w:tab/>
        </w:r>
        <w:r w:rsidR="000A4B0E">
          <w:rPr>
            <w:noProof/>
            <w:webHidden/>
          </w:rPr>
          <w:fldChar w:fldCharType="begin"/>
        </w:r>
        <w:r w:rsidR="000A4B0E">
          <w:rPr>
            <w:noProof/>
            <w:webHidden/>
          </w:rPr>
          <w:instrText xml:space="preserve"> PAGEREF _Toc474746814 \h </w:instrText>
        </w:r>
        <w:r w:rsidR="000A4B0E">
          <w:rPr>
            <w:noProof/>
            <w:webHidden/>
          </w:rPr>
        </w:r>
        <w:r w:rsidR="000A4B0E">
          <w:rPr>
            <w:noProof/>
            <w:webHidden/>
          </w:rPr>
          <w:fldChar w:fldCharType="separate"/>
        </w:r>
        <w:r w:rsidR="000A4B0E">
          <w:rPr>
            <w:noProof/>
            <w:webHidden/>
          </w:rPr>
          <w:t>30</w:t>
        </w:r>
        <w:r w:rsidR="000A4B0E">
          <w:rPr>
            <w:noProof/>
            <w:webHidden/>
          </w:rPr>
          <w:fldChar w:fldCharType="end"/>
        </w:r>
      </w:hyperlink>
    </w:p>
    <w:p w14:paraId="2EEC1C5E" w14:textId="77777777" w:rsidR="000A4B0E" w:rsidRDefault="008A1CFE">
      <w:pPr>
        <w:pStyle w:val="TOC2"/>
        <w:rPr>
          <w:rFonts w:asciiTheme="minorHAnsi" w:eastAsiaTheme="minorEastAsia" w:hAnsiTheme="minorHAnsi" w:cstheme="minorBidi"/>
          <w:caps w:val="0"/>
          <w:noProof/>
          <w:sz w:val="22"/>
          <w:szCs w:val="22"/>
        </w:rPr>
      </w:pPr>
      <w:hyperlink w:anchor="_Toc474746815" w:history="1">
        <w:r w:rsidR="000A4B0E" w:rsidRPr="00633FB0">
          <w:rPr>
            <w:rStyle w:val="Hyperlink"/>
            <w:b/>
            <w:bCs/>
            <w:noProof/>
          </w:rPr>
          <w:t>3.14 Maintain DSRIP INFORMATION SYSTEM, LEARNING COLLABORATIVE PORTAL, AND WEBSITE</w:t>
        </w:r>
        <w:r w:rsidR="000A4B0E">
          <w:rPr>
            <w:noProof/>
            <w:webHidden/>
          </w:rPr>
          <w:tab/>
        </w:r>
        <w:r w:rsidR="000A4B0E">
          <w:rPr>
            <w:noProof/>
            <w:webHidden/>
          </w:rPr>
          <w:fldChar w:fldCharType="begin"/>
        </w:r>
        <w:r w:rsidR="000A4B0E">
          <w:rPr>
            <w:noProof/>
            <w:webHidden/>
          </w:rPr>
          <w:instrText xml:space="preserve"> PAGEREF _Toc474746815 \h </w:instrText>
        </w:r>
        <w:r w:rsidR="000A4B0E">
          <w:rPr>
            <w:noProof/>
            <w:webHidden/>
          </w:rPr>
        </w:r>
        <w:r w:rsidR="000A4B0E">
          <w:rPr>
            <w:noProof/>
            <w:webHidden/>
          </w:rPr>
          <w:fldChar w:fldCharType="separate"/>
        </w:r>
        <w:r w:rsidR="000A4B0E">
          <w:rPr>
            <w:noProof/>
            <w:webHidden/>
          </w:rPr>
          <w:t>31</w:t>
        </w:r>
        <w:r w:rsidR="000A4B0E">
          <w:rPr>
            <w:noProof/>
            <w:webHidden/>
          </w:rPr>
          <w:fldChar w:fldCharType="end"/>
        </w:r>
      </w:hyperlink>
    </w:p>
    <w:p w14:paraId="330900DD" w14:textId="77777777" w:rsidR="000A4B0E" w:rsidRDefault="008A1CFE">
      <w:pPr>
        <w:pStyle w:val="TOC2"/>
        <w:rPr>
          <w:rFonts w:asciiTheme="minorHAnsi" w:eastAsiaTheme="minorEastAsia" w:hAnsiTheme="minorHAnsi" w:cstheme="minorBidi"/>
          <w:caps w:val="0"/>
          <w:noProof/>
          <w:sz w:val="22"/>
          <w:szCs w:val="22"/>
        </w:rPr>
      </w:pPr>
      <w:hyperlink w:anchor="_Toc474746816" w:history="1">
        <w:r w:rsidR="000A4B0E" w:rsidRPr="00633FB0">
          <w:rPr>
            <w:rStyle w:val="Hyperlink"/>
            <w:b/>
            <w:bCs/>
            <w:noProof/>
          </w:rPr>
          <w:t>3.15 DATA WAREHOUSE DEVELOPMENT AND QUARTERLY UPDATE</w:t>
        </w:r>
        <w:r w:rsidR="000A4B0E">
          <w:rPr>
            <w:noProof/>
            <w:webHidden/>
          </w:rPr>
          <w:tab/>
        </w:r>
        <w:r w:rsidR="000A4B0E">
          <w:rPr>
            <w:noProof/>
            <w:webHidden/>
          </w:rPr>
          <w:fldChar w:fldCharType="begin"/>
        </w:r>
        <w:r w:rsidR="000A4B0E">
          <w:rPr>
            <w:noProof/>
            <w:webHidden/>
          </w:rPr>
          <w:instrText xml:space="preserve"> PAGEREF _Toc474746816 \h </w:instrText>
        </w:r>
        <w:r w:rsidR="000A4B0E">
          <w:rPr>
            <w:noProof/>
            <w:webHidden/>
          </w:rPr>
        </w:r>
        <w:r w:rsidR="000A4B0E">
          <w:rPr>
            <w:noProof/>
            <w:webHidden/>
          </w:rPr>
          <w:fldChar w:fldCharType="separate"/>
        </w:r>
        <w:r w:rsidR="000A4B0E">
          <w:rPr>
            <w:noProof/>
            <w:webHidden/>
          </w:rPr>
          <w:t>32</w:t>
        </w:r>
        <w:r w:rsidR="000A4B0E">
          <w:rPr>
            <w:noProof/>
            <w:webHidden/>
          </w:rPr>
          <w:fldChar w:fldCharType="end"/>
        </w:r>
      </w:hyperlink>
    </w:p>
    <w:p w14:paraId="7B72F965" w14:textId="77777777" w:rsidR="000A4B0E" w:rsidRDefault="008A1CFE">
      <w:pPr>
        <w:pStyle w:val="TOC2"/>
        <w:rPr>
          <w:rFonts w:asciiTheme="minorHAnsi" w:eastAsiaTheme="minorEastAsia" w:hAnsiTheme="minorHAnsi" w:cstheme="minorBidi"/>
          <w:caps w:val="0"/>
          <w:noProof/>
          <w:sz w:val="22"/>
          <w:szCs w:val="22"/>
        </w:rPr>
      </w:pPr>
      <w:hyperlink w:anchor="_Toc474746817" w:history="1">
        <w:r w:rsidR="000A4B0E" w:rsidRPr="00633FB0">
          <w:rPr>
            <w:rStyle w:val="Hyperlink"/>
            <w:b/>
            <w:bCs/>
            <w:noProof/>
          </w:rPr>
          <w:t>3.16 PREPARATION OF REPORTS AND INFORMATION TASKS</w:t>
        </w:r>
        <w:r w:rsidR="000A4B0E">
          <w:rPr>
            <w:noProof/>
            <w:webHidden/>
          </w:rPr>
          <w:tab/>
        </w:r>
        <w:r w:rsidR="000A4B0E">
          <w:rPr>
            <w:noProof/>
            <w:webHidden/>
          </w:rPr>
          <w:fldChar w:fldCharType="begin"/>
        </w:r>
        <w:r w:rsidR="000A4B0E">
          <w:rPr>
            <w:noProof/>
            <w:webHidden/>
          </w:rPr>
          <w:instrText xml:space="preserve"> PAGEREF _Toc474746817 \h </w:instrText>
        </w:r>
        <w:r w:rsidR="000A4B0E">
          <w:rPr>
            <w:noProof/>
            <w:webHidden/>
          </w:rPr>
        </w:r>
        <w:r w:rsidR="000A4B0E">
          <w:rPr>
            <w:noProof/>
            <w:webHidden/>
          </w:rPr>
          <w:fldChar w:fldCharType="separate"/>
        </w:r>
        <w:r w:rsidR="000A4B0E">
          <w:rPr>
            <w:noProof/>
            <w:webHidden/>
          </w:rPr>
          <w:t>32</w:t>
        </w:r>
        <w:r w:rsidR="000A4B0E">
          <w:rPr>
            <w:noProof/>
            <w:webHidden/>
          </w:rPr>
          <w:fldChar w:fldCharType="end"/>
        </w:r>
      </w:hyperlink>
    </w:p>
    <w:p w14:paraId="04D6931A" w14:textId="77777777" w:rsidR="000A4B0E" w:rsidRDefault="008A1CFE">
      <w:pPr>
        <w:pStyle w:val="TOC2"/>
        <w:rPr>
          <w:rFonts w:asciiTheme="minorHAnsi" w:eastAsiaTheme="minorEastAsia" w:hAnsiTheme="minorHAnsi" w:cstheme="minorBidi"/>
          <w:caps w:val="0"/>
          <w:noProof/>
          <w:sz w:val="22"/>
          <w:szCs w:val="22"/>
        </w:rPr>
      </w:pPr>
      <w:hyperlink w:anchor="_Toc474746818" w:history="1">
        <w:r w:rsidR="000A4B0E" w:rsidRPr="00633FB0">
          <w:rPr>
            <w:rStyle w:val="Hyperlink"/>
            <w:b/>
            <w:bCs/>
            <w:noProof/>
          </w:rPr>
          <w:t>3.17 REQUIREMENTS FOR DSRIP INFORMATION SYSTEM (DIS)</w:t>
        </w:r>
        <w:r w:rsidR="000A4B0E">
          <w:rPr>
            <w:noProof/>
            <w:webHidden/>
          </w:rPr>
          <w:tab/>
        </w:r>
        <w:r w:rsidR="000A4B0E">
          <w:rPr>
            <w:noProof/>
            <w:webHidden/>
          </w:rPr>
          <w:fldChar w:fldCharType="begin"/>
        </w:r>
        <w:r w:rsidR="000A4B0E">
          <w:rPr>
            <w:noProof/>
            <w:webHidden/>
          </w:rPr>
          <w:instrText xml:space="preserve"> PAGEREF _Toc474746818 \h </w:instrText>
        </w:r>
        <w:r w:rsidR="000A4B0E">
          <w:rPr>
            <w:noProof/>
            <w:webHidden/>
          </w:rPr>
        </w:r>
        <w:r w:rsidR="000A4B0E">
          <w:rPr>
            <w:noProof/>
            <w:webHidden/>
          </w:rPr>
          <w:fldChar w:fldCharType="separate"/>
        </w:r>
        <w:r w:rsidR="000A4B0E">
          <w:rPr>
            <w:noProof/>
            <w:webHidden/>
          </w:rPr>
          <w:t>32</w:t>
        </w:r>
        <w:r w:rsidR="000A4B0E">
          <w:rPr>
            <w:noProof/>
            <w:webHidden/>
          </w:rPr>
          <w:fldChar w:fldCharType="end"/>
        </w:r>
      </w:hyperlink>
    </w:p>
    <w:p w14:paraId="36D60637" w14:textId="77777777" w:rsidR="000A4B0E" w:rsidRDefault="008A1CFE">
      <w:pPr>
        <w:pStyle w:val="TOC2"/>
        <w:rPr>
          <w:rFonts w:asciiTheme="minorHAnsi" w:eastAsiaTheme="minorEastAsia" w:hAnsiTheme="minorHAnsi" w:cstheme="minorBidi"/>
          <w:caps w:val="0"/>
          <w:noProof/>
          <w:sz w:val="22"/>
          <w:szCs w:val="22"/>
        </w:rPr>
      </w:pPr>
      <w:hyperlink w:anchor="_Toc474746819" w:history="1">
        <w:r w:rsidR="000A4B0E" w:rsidRPr="00633FB0">
          <w:rPr>
            <w:rStyle w:val="Hyperlink"/>
            <w:b/>
            <w:bCs/>
            <w:noProof/>
          </w:rPr>
          <w:t>3.18 PROJECT BUDGET PLAN</w:t>
        </w:r>
        <w:r w:rsidR="000A4B0E">
          <w:rPr>
            <w:noProof/>
            <w:webHidden/>
          </w:rPr>
          <w:tab/>
        </w:r>
        <w:r w:rsidR="000A4B0E">
          <w:rPr>
            <w:noProof/>
            <w:webHidden/>
          </w:rPr>
          <w:fldChar w:fldCharType="begin"/>
        </w:r>
        <w:r w:rsidR="000A4B0E">
          <w:rPr>
            <w:noProof/>
            <w:webHidden/>
          </w:rPr>
          <w:instrText xml:space="preserve"> PAGEREF _Toc474746819 \h </w:instrText>
        </w:r>
        <w:r w:rsidR="000A4B0E">
          <w:rPr>
            <w:noProof/>
            <w:webHidden/>
          </w:rPr>
        </w:r>
        <w:r w:rsidR="000A4B0E">
          <w:rPr>
            <w:noProof/>
            <w:webHidden/>
          </w:rPr>
          <w:fldChar w:fldCharType="separate"/>
        </w:r>
        <w:r w:rsidR="000A4B0E">
          <w:rPr>
            <w:noProof/>
            <w:webHidden/>
          </w:rPr>
          <w:t>33</w:t>
        </w:r>
        <w:r w:rsidR="000A4B0E">
          <w:rPr>
            <w:noProof/>
            <w:webHidden/>
          </w:rPr>
          <w:fldChar w:fldCharType="end"/>
        </w:r>
      </w:hyperlink>
    </w:p>
    <w:p w14:paraId="4BB9478B" w14:textId="77777777" w:rsidR="000A4B0E" w:rsidRDefault="008A1CFE">
      <w:pPr>
        <w:pStyle w:val="TOC2"/>
        <w:rPr>
          <w:rFonts w:asciiTheme="minorHAnsi" w:eastAsiaTheme="minorEastAsia" w:hAnsiTheme="minorHAnsi" w:cstheme="minorBidi"/>
          <w:caps w:val="0"/>
          <w:noProof/>
          <w:sz w:val="22"/>
          <w:szCs w:val="22"/>
        </w:rPr>
      </w:pPr>
      <w:hyperlink w:anchor="_Toc474746820" w:history="1">
        <w:r w:rsidR="000A4B0E" w:rsidRPr="00633FB0">
          <w:rPr>
            <w:rStyle w:val="Hyperlink"/>
            <w:b/>
            <w:bCs/>
            <w:noProof/>
          </w:rPr>
          <w:t>3.19 INVOICING</w:t>
        </w:r>
        <w:r w:rsidR="000A4B0E">
          <w:rPr>
            <w:noProof/>
            <w:webHidden/>
          </w:rPr>
          <w:tab/>
        </w:r>
        <w:r w:rsidR="000A4B0E">
          <w:rPr>
            <w:noProof/>
            <w:webHidden/>
          </w:rPr>
          <w:fldChar w:fldCharType="begin"/>
        </w:r>
        <w:r w:rsidR="000A4B0E">
          <w:rPr>
            <w:noProof/>
            <w:webHidden/>
          </w:rPr>
          <w:instrText xml:space="preserve"> PAGEREF _Toc474746820 \h </w:instrText>
        </w:r>
        <w:r w:rsidR="000A4B0E">
          <w:rPr>
            <w:noProof/>
            <w:webHidden/>
          </w:rPr>
        </w:r>
        <w:r w:rsidR="000A4B0E">
          <w:rPr>
            <w:noProof/>
            <w:webHidden/>
          </w:rPr>
          <w:fldChar w:fldCharType="separate"/>
        </w:r>
        <w:r w:rsidR="000A4B0E">
          <w:rPr>
            <w:noProof/>
            <w:webHidden/>
          </w:rPr>
          <w:t>33</w:t>
        </w:r>
        <w:r w:rsidR="000A4B0E">
          <w:rPr>
            <w:noProof/>
            <w:webHidden/>
          </w:rPr>
          <w:fldChar w:fldCharType="end"/>
        </w:r>
      </w:hyperlink>
    </w:p>
    <w:p w14:paraId="1DFA77FD" w14:textId="77777777" w:rsidR="000A4B0E" w:rsidRDefault="008A1CFE">
      <w:pPr>
        <w:pStyle w:val="TOC2"/>
        <w:rPr>
          <w:rFonts w:asciiTheme="minorHAnsi" w:eastAsiaTheme="minorEastAsia" w:hAnsiTheme="minorHAnsi" w:cstheme="minorBidi"/>
          <w:caps w:val="0"/>
          <w:noProof/>
          <w:sz w:val="22"/>
          <w:szCs w:val="22"/>
        </w:rPr>
      </w:pPr>
      <w:hyperlink w:anchor="_Toc474746821" w:history="1">
        <w:r w:rsidR="000A4B0E" w:rsidRPr="00633FB0">
          <w:rPr>
            <w:rStyle w:val="Hyperlink"/>
            <w:b/>
            <w:bCs/>
            <w:noProof/>
          </w:rPr>
          <w:t>3.20 TECHNICAL ENVIRONMENT</w:t>
        </w:r>
        <w:r w:rsidR="000A4B0E">
          <w:rPr>
            <w:noProof/>
            <w:webHidden/>
          </w:rPr>
          <w:tab/>
        </w:r>
        <w:r w:rsidR="000A4B0E">
          <w:rPr>
            <w:noProof/>
            <w:webHidden/>
          </w:rPr>
          <w:fldChar w:fldCharType="begin"/>
        </w:r>
        <w:r w:rsidR="000A4B0E">
          <w:rPr>
            <w:noProof/>
            <w:webHidden/>
          </w:rPr>
          <w:instrText xml:space="preserve"> PAGEREF _Toc474746821 \h </w:instrText>
        </w:r>
        <w:r w:rsidR="000A4B0E">
          <w:rPr>
            <w:noProof/>
            <w:webHidden/>
          </w:rPr>
        </w:r>
        <w:r w:rsidR="000A4B0E">
          <w:rPr>
            <w:noProof/>
            <w:webHidden/>
          </w:rPr>
          <w:fldChar w:fldCharType="separate"/>
        </w:r>
        <w:r w:rsidR="000A4B0E">
          <w:rPr>
            <w:noProof/>
            <w:webHidden/>
          </w:rPr>
          <w:t>33</w:t>
        </w:r>
        <w:r w:rsidR="000A4B0E">
          <w:rPr>
            <w:noProof/>
            <w:webHidden/>
          </w:rPr>
          <w:fldChar w:fldCharType="end"/>
        </w:r>
      </w:hyperlink>
    </w:p>
    <w:p w14:paraId="2CD9EC3E" w14:textId="77777777" w:rsidR="000A4B0E" w:rsidRDefault="008A1CFE">
      <w:pPr>
        <w:pStyle w:val="TOC3"/>
        <w:rPr>
          <w:rFonts w:asciiTheme="minorHAnsi" w:eastAsiaTheme="minorEastAsia" w:hAnsiTheme="minorHAnsi" w:cstheme="minorBidi"/>
          <w:iCs w:val="0"/>
          <w:caps w:val="0"/>
          <w:noProof/>
          <w:sz w:val="22"/>
          <w:szCs w:val="22"/>
        </w:rPr>
      </w:pPr>
      <w:hyperlink w:anchor="_Toc474746822" w:history="1">
        <w:r w:rsidR="000A4B0E" w:rsidRPr="00633FB0">
          <w:rPr>
            <w:rStyle w:val="Hyperlink"/>
            <w:rFonts w:cs="Arial"/>
            <w:b/>
            <w:bCs/>
            <w:noProof/>
          </w:rPr>
          <w:t>3.20.1 STATE TECHNOLOGY REQUIREMENTS AND STANDARDS</w:t>
        </w:r>
        <w:r w:rsidR="000A4B0E">
          <w:rPr>
            <w:noProof/>
            <w:webHidden/>
          </w:rPr>
          <w:tab/>
        </w:r>
        <w:r w:rsidR="000A4B0E">
          <w:rPr>
            <w:noProof/>
            <w:webHidden/>
          </w:rPr>
          <w:fldChar w:fldCharType="begin"/>
        </w:r>
        <w:r w:rsidR="000A4B0E">
          <w:rPr>
            <w:noProof/>
            <w:webHidden/>
          </w:rPr>
          <w:instrText xml:space="preserve"> PAGEREF _Toc474746822 \h </w:instrText>
        </w:r>
        <w:r w:rsidR="000A4B0E">
          <w:rPr>
            <w:noProof/>
            <w:webHidden/>
          </w:rPr>
        </w:r>
        <w:r w:rsidR="000A4B0E">
          <w:rPr>
            <w:noProof/>
            <w:webHidden/>
          </w:rPr>
          <w:fldChar w:fldCharType="separate"/>
        </w:r>
        <w:r w:rsidR="000A4B0E">
          <w:rPr>
            <w:noProof/>
            <w:webHidden/>
          </w:rPr>
          <w:t>36</w:t>
        </w:r>
        <w:r w:rsidR="000A4B0E">
          <w:rPr>
            <w:noProof/>
            <w:webHidden/>
          </w:rPr>
          <w:fldChar w:fldCharType="end"/>
        </w:r>
      </w:hyperlink>
    </w:p>
    <w:p w14:paraId="3F48DD5E" w14:textId="77777777" w:rsidR="000A4B0E" w:rsidRDefault="008A1CFE">
      <w:pPr>
        <w:pStyle w:val="TOC3"/>
        <w:rPr>
          <w:rFonts w:asciiTheme="minorHAnsi" w:eastAsiaTheme="minorEastAsia" w:hAnsiTheme="minorHAnsi" w:cstheme="minorBidi"/>
          <w:iCs w:val="0"/>
          <w:caps w:val="0"/>
          <w:noProof/>
          <w:sz w:val="22"/>
          <w:szCs w:val="22"/>
        </w:rPr>
      </w:pPr>
      <w:hyperlink w:anchor="_Toc474746823" w:history="1">
        <w:r w:rsidR="000A4B0E" w:rsidRPr="00633FB0">
          <w:rPr>
            <w:rStyle w:val="Hyperlink"/>
            <w:rFonts w:cs="Arial"/>
            <w:b/>
            <w:bCs/>
            <w:noProof/>
          </w:rPr>
          <w:t>3.20.2 SYSTEM DESIGN</w:t>
        </w:r>
        <w:r w:rsidR="000A4B0E">
          <w:rPr>
            <w:noProof/>
            <w:webHidden/>
          </w:rPr>
          <w:tab/>
        </w:r>
        <w:r w:rsidR="000A4B0E">
          <w:rPr>
            <w:noProof/>
            <w:webHidden/>
          </w:rPr>
          <w:fldChar w:fldCharType="begin"/>
        </w:r>
        <w:r w:rsidR="000A4B0E">
          <w:rPr>
            <w:noProof/>
            <w:webHidden/>
          </w:rPr>
          <w:instrText xml:space="preserve"> PAGEREF _Toc474746823 \h </w:instrText>
        </w:r>
        <w:r w:rsidR="000A4B0E">
          <w:rPr>
            <w:noProof/>
            <w:webHidden/>
          </w:rPr>
        </w:r>
        <w:r w:rsidR="000A4B0E">
          <w:rPr>
            <w:noProof/>
            <w:webHidden/>
          </w:rPr>
          <w:fldChar w:fldCharType="separate"/>
        </w:r>
        <w:r w:rsidR="000A4B0E">
          <w:rPr>
            <w:noProof/>
            <w:webHidden/>
          </w:rPr>
          <w:t>36</w:t>
        </w:r>
        <w:r w:rsidR="000A4B0E">
          <w:rPr>
            <w:noProof/>
            <w:webHidden/>
          </w:rPr>
          <w:fldChar w:fldCharType="end"/>
        </w:r>
      </w:hyperlink>
    </w:p>
    <w:p w14:paraId="696126A1" w14:textId="77777777" w:rsidR="000A4B0E" w:rsidRDefault="008A1CFE">
      <w:pPr>
        <w:pStyle w:val="TOC3"/>
        <w:rPr>
          <w:rFonts w:asciiTheme="minorHAnsi" w:eastAsiaTheme="minorEastAsia" w:hAnsiTheme="minorHAnsi" w:cstheme="minorBidi"/>
          <w:iCs w:val="0"/>
          <w:caps w:val="0"/>
          <w:noProof/>
          <w:sz w:val="22"/>
          <w:szCs w:val="22"/>
        </w:rPr>
      </w:pPr>
      <w:hyperlink w:anchor="_Toc474746824" w:history="1">
        <w:r w:rsidR="000A4B0E" w:rsidRPr="00633FB0">
          <w:rPr>
            <w:rStyle w:val="Hyperlink"/>
            <w:rFonts w:cs="Arial"/>
            <w:b/>
            <w:bCs/>
            <w:noProof/>
          </w:rPr>
          <w:t>3.20.3 HOSTING AND BACKUP SERVICES</w:t>
        </w:r>
        <w:r w:rsidR="000A4B0E">
          <w:rPr>
            <w:noProof/>
            <w:webHidden/>
          </w:rPr>
          <w:tab/>
        </w:r>
        <w:r w:rsidR="000A4B0E">
          <w:rPr>
            <w:noProof/>
            <w:webHidden/>
          </w:rPr>
          <w:fldChar w:fldCharType="begin"/>
        </w:r>
        <w:r w:rsidR="000A4B0E">
          <w:rPr>
            <w:noProof/>
            <w:webHidden/>
          </w:rPr>
          <w:instrText xml:space="preserve"> PAGEREF _Toc474746824 \h </w:instrText>
        </w:r>
        <w:r w:rsidR="000A4B0E">
          <w:rPr>
            <w:noProof/>
            <w:webHidden/>
          </w:rPr>
        </w:r>
        <w:r w:rsidR="000A4B0E">
          <w:rPr>
            <w:noProof/>
            <w:webHidden/>
          </w:rPr>
          <w:fldChar w:fldCharType="separate"/>
        </w:r>
        <w:r w:rsidR="000A4B0E">
          <w:rPr>
            <w:noProof/>
            <w:webHidden/>
          </w:rPr>
          <w:t>37</w:t>
        </w:r>
        <w:r w:rsidR="000A4B0E">
          <w:rPr>
            <w:noProof/>
            <w:webHidden/>
          </w:rPr>
          <w:fldChar w:fldCharType="end"/>
        </w:r>
      </w:hyperlink>
    </w:p>
    <w:p w14:paraId="4F13D344" w14:textId="77777777" w:rsidR="000A4B0E" w:rsidRDefault="008A1CFE">
      <w:pPr>
        <w:pStyle w:val="TOC3"/>
        <w:rPr>
          <w:rFonts w:asciiTheme="minorHAnsi" w:eastAsiaTheme="minorEastAsia" w:hAnsiTheme="minorHAnsi" w:cstheme="minorBidi"/>
          <w:iCs w:val="0"/>
          <w:caps w:val="0"/>
          <w:noProof/>
          <w:sz w:val="22"/>
          <w:szCs w:val="22"/>
        </w:rPr>
      </w:pPr>
      <w:hyperlink w:anchor="_Toc474746825" w:history="1">
        <w:r w:rsidR="000A4B0E" w:rsidRPr="00633FB0">
          <w:rPr>
            <w:rStyle w:val="Hyperlink"/>
            <w:rFonts w:cs="Arial"/>
            <w:b/>
            <w:bCs/>
            <w:noProof/>
          </w:rPr>
          <w:t>3.20.4 EXTRANET PLAN</w:t>
        </w:r>
        <w:r w:rsidR="000A4B0E">
          <w:rPr>
            <w:noProof/>
            <w:webHidden/>
          </w:rPr>
          <w:tab/>
        </w:r>
        <w:r w:rsidR="000A4B0E">
          <w:rPr>
            <w:noProof/>
            <w:webHidden/>
          </w:rPr>
          <w:fldChar w:fldCharType="begin"/>
        </w:r>
        <w:r w:rsidR="000A4B0E">
          <w:rPr>
            <w:noProof/>
            <w:webHidden/>
          </w:rPr>
          <w:instrText xml:space="preserve"> PAGEREF _Toc474746825 \h </w:instrText>
        </w:r>
        <w:r w:rsidR="000A4B0E">
          <w:rPr>
            <w:noProof/>
            <w:webHidden/>
          </w:rPr>
        </w:r>
        <w:r w:rsidR="000A4B0E">
          <w:rPr>
            <w:noProof/>
            <w:webHidden/>
          </w:rPr>
          <w:fldChar w:fldCharType="separate"/>
        </w:r>
        <w:r w:rsidR="000A4B0E">
          <w:rPr>
            <w:noProof/>
            <w:webHidden/>
          </w:rPr>
          <w:t>37</w:t>
        </w:r>
        <w:r w:rsidR="000A4B0E">
          <w:rPr>
            <w:noProof/>
            <w:webHidden/>
          </w:rPr>
          <w:fldChar w:fldCharType="end"/>
        </w:r>
      </w:hyperlink>
    </w:p>
    <w:p w14:paraId="469CBD4E" w14:textId="77777777" w:rsidR="000A4B0E" w:rsidRDefault="008A1CFE">
      <w:pPr>
        <w:pStyle w:val="TOC1"/>
        <w:rPr>
          <w:rFonts w:asciiTheme="minorHAnsi" w:eastAsiaTheme="minorEastAsia" w:hAnsiTheme="minorHAnsi" w:cstheme="minorBidi"/>
          <w:b w:val="0"/>
          <w:bCs w:val="0"/>
          <w:caps w:val="0"/>
          <w:noProof/>
          <w:sz w:val="22"/>
          <w:szCs w:val="22"/>
        </w:rPr>
      </w:pPr>
      <w:hyperlink w:anchor="_Toc474746826" w:history="1">
        <w:r w:rsidR="000A4B0E">
          <w:rPr>
            <w:noProof/>
            <w:webHidden/>
          </w:rPr>
          <w:tab/>
        </w:r>
        <w:r w:rsidR="000A4B0E">
          <w:rPr>
            <w:noProof/>
            <w:webHidden/>
          </w:rPr>
          <w:fldChar w:fldCharType="begin"/>
        </w:r>
        <w:r w:rsidR="000A4B0E">
          <w:rPr>
            <w:noProof/>
            <w:webHidden/>
          </w:rPr>
          <w:instrText xml:space="preserve"> PAGEREF _Toc474746826 \h </w:instrText>
        </w:r>
        <w:r w:rsidR="000A4B0E">
          <w:rPr>
            <w:noProof/>
            <w:webHidden/>
          </w:rPr>
        </w:r>
        <w:r w:rsidR="000A4B0E">
          <w:rPr>
            <w:noProof/>
            <w:webHidden/>
          </w:rPr>
          <w:fldChar w:fldCharType="separate"/>
        </w:r>
        <w:r w:rsidR="000A4B0E">
          <w:rPr>
            <w:noProof/>
            <w:webHidden/>
          </w:rPr>
          <w:t>38</w:t>
        </w:r>
        <w:r w:rsidR="000A4B0E">
          <w:rPr>
            <w:noProof/>
            <w:webHidden/>
          </w:rPr>
          <w:fldChar w:fldCharType="end"/>
        </w:r>
      </w:hyperlink>
    </w:p>
    <w:p w14:paraId="06173EDE" w14:textId="77777777" w:rsidR="000A4B0E" w:rsidRDefault="008A1CFE">
      <w:pPr>
        <w:pStyle w:val="TOC3"/>
        <w:rPr>
          <w:rFonts w:asciiTheme="minorHAnsi" w:eastAsiaTheme="minorEastAsia" w:hAnsiTheme="minorHAnsi" w:cstheme="minorBidi"/>
          <w:iCs w:val="0"/>
          <w:caps w:val="0"/>
          <w:noProof/>
          <w:sz w:val="22"/>
          <w:szCs w:val="22"/>
        </w:rPr>
      </w:pPr>
      <w:hyperlink w:anchor="_Toc474746827" w:history="1">
        <w:r w:rsidR="000A4B0E" w:rsidRPr="00633FB0">
          <w:rPr>
            <w:rStyle w:val="Hyperlink"/>
            <w:rFonts w:cs="Arial"/>
            <w:b/>
            <w:bCs/>
            <w:noProof/>
          </w:rPr>
          <w:t>3.20.5 TRANSMISSION OF FILES</w:t>
        </w:r>
        <w:r w:rsidR="000A4B0E">
          <w:rPr>
            <w:noProof/>
            <w:webHidden/>
          </w:rPr>
          <w:tab/>
        </w:r>
        <w:r w:rsidR="000A4B0E">
          <w:rPr>
            <w:noProof/>
            <w:webHidden/>
          </w:rPr>
          <w:fldChar w:fldCharType="begin"/>
        </w:r>
        <w:r w:rsidR="000A4B0E">
          <w:rPr>
            <w:noProof/>
            <w:webHidden/>
          </w:rPr>
          <w:instrText xml:space="preserve"> PAGEREF _Toc474746827 \h </w:instrText>
        </w:r>
        <w:r w:rsidR="000A4B0E">
          <w:rPr>
            <w:noProof/>
            <w:webHidden/>
          </w:rPr>
        </w:r>
        <w:r w:rsidR="000A4B0E">
          <w:rPr>
            <w:noProof/>
            <w:webHidden/>
          </w:rPr>
          <w:fldChar w:fldCharType="separate"/>
        </w:r>
        <w:r w:rsidR="000A4B0E">
          <w:rPr>
            <w:noProof/>
            <w:webHidden/>
          </w:rPr>
          <w:t>38</w:t>
        </w:r>
        <w:r w:rsidR="000A4B0E">
          <w:rPr>
            <w:noProof/>
            <w:webHidden/>
          </w:rPr>
          <w:fldChar w:fldCharType="end"/>
        </w:r>
      </w:hyperlink>
    </w:p>
    <w:p w14:paraId="44D382D8" w14:textId="77777777" w:rsidR="000A4B0E" w:rsidRDefault="008A1CFE">
      <w:pPr>
        <w:pStyle w:val="TOC1"/>
        <w:tabs>
          <w:tab w:val="left" w:pos="480"/>
        </w:tabs>
        <w:rPr>
          <w:rFonts w:asciiTheme="minorHAnsi" w:eastAsiaTheme="minorEastAsia" w:hAnsiTheme="minorHAnsi" w:cstheme="minorBidi"/>
          <w:b w:val="0"/>
          <w:bCs w:val="0"/>
          <w:caps w:val="0"/>
          <w:noProof/>
          <w:sz w:val="22"/>
          <w:szCs w:val="22"/>
        </w:rPr>
      </w:pPr>
      <w:hyperlink w:anchor="_Toc474746828" w:history="1">
        <w:r w:rsidR="000A4B0E" w:rsidRPr="00633FB0">
          <w:rPr>
            <w:rStyle w:val="Hyperlink"/>
            <w:noProof/>
          </w:rPr>
          <w:t>4.0</w:t>
        </w:r>
        <w:r w:rsidR="000A4B0E">
          <w:rPr>
            <w:rFonts w:asciiTheme="minorHAnsi" w:eastAsiaTheme="minorEastAsia" w:hAnsiTheme="minorHAnsi" w:cstheme="minorBidi"/>
            <w:b w:val="0"/>
            <w:bCs w:val="0"/>
            <w:caps w:val="0"/>
            <w:noProof/>
            <w:sz w:val="22"/>
            <w:szCs w:val="22"/>
          </w:rPr>
          <w:tab/>
        </w:r>
        <w:r w:rsidR="000A4B0E" w:rsidRPr="00633FB0">
          <w:rPr>
            <w:rStyle w:val="Hyperlink"/>
            <w:noProof/>
          </w:rPr>
          <w:t>QUOTE {PROPOSAL} PREPARATION AND SUBMISSION</w:t>
        </w:r>
        <w:r w:rsidR="000A4B0E">
          <w:rPr>
            <w:noProof/>
            <w:webHidden/>
          </w:rPr>
          <w:tab/>
        </w:r>
        <w:r w:rsidR="000A4B0E">
          <w:rPr>
            <w:noProof/>
            <w:webHidden/>
          </w:rPr>
          <w:fldChar w:fldCharType="begin"/>
        </w:r>
        <w:r w:rsidR="000A4B0E">
          <w:rPr>
            <w:noProof/>
            <w:webHidden/>
          </w:rPr>
          <w:instrText xml:space="preserve"> PAGEREF _Toc474746828 \h </w:instrText>
        </w:r>
        <w:r w:rsidR="000A4B0E">
          <w:rPr>
            <w:noProof/>
            <w:webHidden/>
          </w:rPr>
        </w:r>
        <w:r w:rsidR="000A4B0E">
          <w:rPr>
            <w:noProof/>
            <w:webHidden/>
          </w:rPr>
          <w:fldChar w:fldCharType="separate"/>
        </w:r>
        <w:r w:rsidR="000A4B0E">
          <w:rPr>
            <w:noProof/>
            <w:webHidden/>
          </w:rPr>
          <w:t>40</w:t>
        </w:r>
        <w:r w:rsidR="000A4B0E">
          <w:rPr>
            <w:noProof/>
            <w:webHidden/>
          </w:rPr>
          <w:fldChar w:fldCharType="end"/>
        </w:r>
      </w:hyperlink>
    </w:p>
    <w:p w14:paraId="014F7B27" w14:textId="77777777" w:rsidR="000A4B0E" w:rsidRDefault="008A1CFE">
      <w:pPr>
        <w:pStyle w:val="TOC2"/>
        <w:tabs>
          <w:tab w:val="left" w:pos="720"/>
        </w:tabs>
        <w:rPr>
          <w:rFonts w:asciiTheme="minorHAnsi" w:eastAsiaTheme="minorEastAsia" w:hAnsiTheme="minorHAnsi" w:cstheme="minorBidi"/>
          <w:caps w:val="0"/>
          <w:noProof/>
          <w:sz w:val="22"/>
          <w:szCs w:val="22"/>
        </w:rPr>
      </w:pPr>
      <w:hyperlink w:anchor="_Toc474746829" w:history="1">
        <w:r w:rsidR="000A4B0E" w:rsidRPr="00633FB0">
          <w:rPr>
            <w:rStyle w:val="Hyperlink"/>
            <w:noProof/>
          </w:rPr>
          <w:t>4.1</w:t>
        </w:r>
        <w:r w:rsidR="000A4B0E">
          <w:rPr>
            <w:rFonts w:asciiTheme="minorHAnsi" w:eastAsiaTheme="minorEastAsia" w:hAnsiTheme="minorHAnsi" w:cstheme="minorBidi"/>
            <w:caps w:val="0"/>
            <w:noProof/>
            <w:sz w:val="22"/>
            <w:szCs w:val="22"/>
          </w:rPr>
          <w:tab/>
        </w:r>
        <w:r w:rsidR="000A4B0E" w:rsidRPr="00633FB0">
          <w:rPr>
            <w:rStyle w:val="Hyperlink"/>
            <w:noProof/>
          </w:rPr>
          <w:t>General</w:t>
        </w:r>
        <w:r w:rsidR="000A4B0E">
          <w:rPr>
            <w:noProof/>
            <w:webHidden/>
          </w:rPr>
          <w:tab/>
        </w:r>
        <w:r w:rsidR="000A4B0E">
          <w:rPr>
            <w:noProof/>
            <w:webHidden/>
          </w:rPr>
          <w:fldChar w:fldCharType="begin"/>
        </w:r>
        <w:r w:rsidR="000A4B0E">
          <w:rPr>
            <w:noProof/>
            <w:webHidden/>
          </w:rPr>
          <w:instrText xml:space="preserve"> PAGEREF _Toc474746829 \h </w:instrText>
        </w:r>
        <w:r w:rsidR="000A4B0E">
          <w:rPr>
            <w:noProof/>
            <w:webHidden/>
          </w:rPr>
        </w:r>
        <w:r w:rsidR="000A4B0E">
          <w:rPr>
            <w:noProof/>
            <w:webHidden/>
          </w:rPr>
          <w:fldChar w:fldCharType="separate"/>
        </w:r>
        <w:r w:rsidR="000A4B0E">
          <w:rPr>
            <w:noProof/>
            <w:webHidden/>
          </w:rPr>
          <w:t>40</w:t>
        </w:r>
        <w:r w:rsidR="000A4B0E">
          <w:rPr>
            <w:noProof/>
            <w:webHidden/>
          </w:rPr>
          <w:fldChar w:fldCharType="end"/>
        </w:r>
      </w:hyperlink>
    </w:p>
    <w:p w14:paraId="6134431C" w14:textId="77777777" w:rsidR="000A4B0E" w:rsidRDefault="008A1CFE">
      <w:pPr>
        <w:pStyle w:val="TOC2"/>
        <w:tabs>
          <w:tab w:val="left" w:pos="720"/>
        </w:tabs>
        <w:rPr>
          <w:rFonts w:asciiTheme="minorHAnsi" w:eastAsiaTheme="minorEastAsia" w:hAnsiTheme="minorHAnsi" w:cstheme="minorBidi"/>
          <w:caps w:val="0"/>
          <w:noProof/>
          <w:sz w:val="22"/>
          <w:szCs w:val="22"/>
        </w:rPr>
      </w:pPr>
      <w:hyperlink w:anchor="_Toc474746830" w:history="1">
        <w:r w:rsidR="000A4B0E" w:rsidRPr="00633FB0">
          <w:rPr>
            <w:rStyle w:val="Hyperlink"/>
            <w:noProof/>
          </w:rPr>
          <w:t>4.2</w:t>
        </w:r>
        <w:r w:rsidR="000A4B0E">
          <w:rPr>
            <w:rFonts w:asciiTheme="minorHAnsi" w:eastAsiaTheme="minorEastAsia" w:hAnsiTheme="minorHAnsi" w:cstheme="minorBidi"/>
            <w:caps w:val="0"/>
            <w:noProof/>
            <w:sz w:val="22"/>
            <w:szCs w:val="22"/>
          </w:rPr>
          <w:tab/>
        </w:r>
        <w:r w:rsidR="000A4B0E" w:rsidRPr="00633FB0">
          <w:rPr>
            <w:rStyle w:val="Hyperlink"/>
            <w:noProof/>
          </w:rPr>
          <w:t>QUOTE {Proposal} Delivery and Identification</w:t>
        </w:r>
        <w:r w:rsidR="000A4B0E">
          <w:rPr>
            <w:noProof/>
            <w:webHidden/>
          </w:rPr>
          <w:tab/>
        </w:r>
        <w:r w:rsidR="000A4B0E">
          <w:rPr>
            <w:noProof/>
            <w:webHidden/>
          </w:rPr>
          <w:fldChar w:fldCharType="begin"/>
        </w:r>
        <w:r w:rsidR="000A4B0E">
          <w:rPr>
            <w:noProof/>
            <w:webHidden/>
          </w:rPr>
          <w:instrText xml:space="preserve"> PAGEREF _Toc474746830 \h </w:instrText>
        </w:r>
        <w:r w:rsidR="000A4B0E">
          <w:rPr>
            <w:noProof/>
            <w:webHidden/>
          </w:rPr>
        </w:r>
        <w:r w:rsidR="000A4B0E">
          <w:rPr>
            <w:noProof/>
            <w:webHidden/>
          </w:rPr>
          <w:fldChar w:fldCharType="separate"/>
        </w:r>
        <w:r w:rsidR="000A4B0E">
          <w:rPr>
            <w:noProof/>
            <w:webHidden/>
          </w:rPr>
          <w:t>40</w:t>
        </w:r>
        <w:r w:rsidR="000A4B0E">
          <w:rPr>
            <w:noProof/>
            <w:webHidden/>
          </w:rPr>
          <w:fldChar w:fldCharType="end"/>
        </w:r>
      </w:hyperlink>
    </w:p>
    <w:p w14:paraId="2CFF6F01" w14:textId="77777777" w:rsidR="000A4B0E" w:rsidRDefault="008A1CFE">
      <w:pPr>
        <w:pStyle w:val="TOC2"/>
        <w:tabs>
          <w:tab w:val="left" w:pos="720"/>
        </w:tabs>
        <w:rPr>
          <w:rFonts w:asciiTheme="minorHAnsi" w:eastAsiaTheme="minorEastAsia" w:hAnsiTheme="minorHAnsi" w:cstheme="minorBidi"/>
          <w:caps w:val="0"/>
          <w:noProof/>
          <w:sz w:val="22"/>
          <w:szCs w:val="22"/>
        </w:rPr>
      </w:pPr>
      <w:hyperlink w:anchor="_Toc474746831" w:history="1">
        <w:r w:rsidR="000A4B0E" w:rsidRPr="00633FB0">
          <w:rPr>
            <w:rStyle w:val="Hyperlink"/>
            <w:noProof/>
          </w:rPr>
          <w:t>4.3</w:t>
        </w:r>
        <w:r w:rsidR="000A4B0E">
          <w:rPr>
            <w:rFonts w:asciiTheme="minorHAnsi" w:eastAsiaTheme="minorEastAsia" w:hAnsiTheme="minorHAnsi" w:cstheme="minorBidi"/>
            <w:caps w:val="0"/>
            <w:noProof/>
            <w:sz w:val="22"/>
            <w:szCs w:val="22"/>
          </w:rPr>
          <w:tab/>
        </w:r>
        <w:r w:rsidR="000A4B0E" w:rsidRPr="00633FB0">
          <w:rPr>
            <w:rStyle w:val="Hyperlink"/>
            <w:noProof/>
          </w:rPr>
          <w:t>njstart electronic submission VS. hard copy SUBMISSION INSTRUCTION</w:t>
        </w:r>
        <w:r w:rsidR="000A4B0E">
          <w:rPr>
            <w:noProof/>
            <w:webHidden/>
          </w:rPr>
          <w:tab/>
        </w:r>
        <w:r w:rsidR="000A4B0E">
          <w:rPr>
            <w:noProof/>
            <w:webHidden/>
          </w:rPr>
          <w:fldChar w:fldCharType="begin"/>
        </w:r>
        <w:r w:rsidR="000A4B0E">
          <w:rPr>
            <w:noProof/>
            <w:webHidden/>
          </w:rPr>
          <w:instrText xml:space="preserve"> PAGEREF _Toc474746831 \h </w:instrText>
        </w:r>
        <w:r w:rsidR="000A4B0E">
          <w:rPr>
            <w:noProof/>
            <w:webHidden/>
          </w:rPr>
        </w:r>
        <w:r w:rsidR="000A4B0E">
          <w:rPr>
            <w:noProof/>
            <w:webHidden/>
          </w:rPr>
          <w:fldChar w:fldCharType="separate"/>
        </w:r>
        <w:r w:rsidR="000A4B0E">
          <w:rPr>
            <w:noProof/>
            <w:webHidden/>
          </w:rPr>
          <w:t>41</w:t>
        </w:r>
        <w:r w:rsidR="000A4B0E">
          <w:rPr>
            <w:noProof/>
            <w:webHidden/>
          </w:rPr>
          <w:fldChar w:fldCharType="end"/>
        </w:r>
      </w:hyperlink>
    </w:p>
    <w:p w14:paraId="5E523288" w14:textId="77777777" w:rsidR="000A4B0E" w:rsidRDefault="008A1CFE">
      <w:pPr>
        <w:pStyle w:val="TOC3"/>
        <w:tabs>
          <w:tab w:val="left" w:pos="1200"/>
        </w:tabs>
        <w:rPr>
          <w:rFonts w:asciiTheme="minorHAnsi" w:eastAsiaTheme="minorEastAsia" w:hAnsiTheme="minorHAnsi" w:cstheme="minorBidi"/>
          <w:iCs w:val="0"/>
          <w:caps w:val="0"/>
          <w:noProof/>
          <w:sz w:val="22"/>
          <w:szCs w:val="22"/>
        </w:rPr>
      </w:pPr>
      <w:hyperlink w:anchor="_Toc474746832" w:history="1">
        <w:r w:rsidR="000A4B0E" w:rsidRPr="00633FB0">
          <w:rPr>
            <w:rStyle w:val="Hyperlink"/>
            <w:noProof/>
          </w:rPr>
          <w:t>4.3.1</w:t>
        </w:r>
        <w:r w:rsidR="000A4B0E">
          <w:rPr>
            <w:rFonts w:asciiTheme="minorHAnsi" w:eastAsiaTheme="minorEastAsia" w:hAnsiTheme="minorHAnsi" w:cstheme="minorBidi"/>
            <w:iCs w:val="0"/>
            <w:caps w:val="0"/>
            <w:noProof/>
            <w:sz w:val="22"/>
            <w:szCs w:val="22"/>
          </w:rPr>
          <w:tab/>
        </w:r>
        <w:r w:rsidR="000A4B0E" w:rsidRPr="00633FB0">
          <w:rPr>
            <w:rStyle w:val="Hyperlink"/>
            <w:noProof/>
          </w:rPr>
          <w:t>NJSTART SUBMISSION OF QUOTE {PROPOSAL}</w:t>
        </w:r>
        <w:r w:rsidR="000A4B0E">
          <w:rPr>
            <w:noProof/>
            <w:webHidden/>
          </w:rPr>
          <w:tab/>
        </w:r>
        <w:r w:rsidR="000A4B0E">
          <w:rPr>
            <w:noProof/>
            <w:webHidden/>
          </w:rPr>
          <w:fldChar w:fldCharType="begin"/>
        </w:r>
        <w:r w:rsidR="000A4B0E">
          <w:rPr>
            <w:noProof/>
            <w:webHidden/>
          </w:rPr>
          <w:instrText xml:space="preserve"> PAGEREF _Toc474746832 \h </w:instrText>
        </w:r>
        <w:r w:rsidR="000A4B0E">
          <w:rPr>
            <w:noProof/>
            <w:webHidden/>
          </w:rPr>
        </w:r>
        <w:r w:rsidR="000A4B0E">
          <w:rPr>
            <w:noProof/>
            <w:webHidden/>
          </w:rPr>
          <w:fldChar w:fldCharType="separate"/>
        </w:r>
        <w:r w:rsidR="000A4B0E">
          <w:rPr>
            <w:noProof/>
            <w:webHidden/>
          </w:rPr>
          <w:t>41</w:t>
        </w:r>
        <w:r w:rsidR="000A4B0E">
          <w:rPr>
            <w:noProof/>
            <w:webHidden/>
          </w:rPr>
          <w:fldChar w:fldCharType="end"/>
        </w:r>
      </w:hyperlink>
    </w:p>
    <w:p w14:paraId="12697BF4" w14:textId="77777777" w:rsidR="000A4B0E" w:rsidRDefault="008A1CFE">
      <w:pPr>
        <w:pStyle w:val="TOC3"/>
        <w:tabs>
          <w:tab w:val="left" w:pos="1200"/>
        </w:tabs>
        <w:rPr>
          <w:rFonts w:asciiTheme="minorHAnsi" w:eastAsiaTheme="minorEastAsia" w:hAnsiTheme="minorHAnsi" w:cstheme="minorBidi"/>
          <w:iCs w:val="0"/>
          <w:caps w:val="0"/>
          <w:noProof/>
          <w:sz w:val="22"/>
          <w:szCs w:val="22"/>
        </w:rPr>
      </w:pPr>
      <w:hyperlink w:anchor="_Toc474746833" w:history="1">
        <w:r w:rsidR="000A4B0E" w:rsidRPr="00633FB0">
          <w:rPr>
            <w:rStyle w:val="Hyperlink"/>
            <w:noProof/>
          </w:rPr>
          <w:t>4.3.2</w:t>
        </w:r>
        <w:r w:rsidR="000A4B0E">
          <w:rPr>
            <w:rFonts w:asciiTheme="minorHAnsi" w:eastAsiaTheme="minorEastAsia" w:hAnsiTheme="minorHAnsi" w:cstheme="minorBidi"/>
            <w:iCs w:val="0"/>
            <w:caps w:val="0"/>
            <w:noProof/>
            <w:sz w:val="22"/>
            <w:szCs w:val="22"/>
          </w:rPr>
          <w:tab/>
        </w:r>
        <w:r w:rsidR="000A4B0E" w:rsidRPr="00633FB0">
          <w:rPr>
            <w:rStyle w:val="Hyperlink"/>
            <w:noProof/>
          </w:rPr>
          <w:t>HARD COPY SUBMISSION</w:t>
        </w:r>
        <w:r w:rsidR="000A4B0E">
          <w:rPr>
            <w:noProof/>
            <w:webHidden/>
          </w:rPr>
          <w:tab/>
        </w:r>
        <w:r w:rsidR="000A4B0E">
          <w:rPr>
            <w:noProof/>
            <w:webHidden/>
          </w:rPr>
          <w:fldChar w:fldCharType="begin"/>
        </w:r>
        <w:r w:rsidR="000A4B0E">
          <w:rPr>
            <w:noProof/>
            <w:webHidden/>
          </w:rPr>
          <w:instrText xml:space="preserve"> PAGEREF _Toc474746833 \h </w:instrText>
        </w:r>
        <w:r w:rsidR="000A4B0E">
          <w:rPr>
            <w:noProof/>
            <w:webHidden/>
          </w:rPr>
        </w:r>
        <w:r w:rsidR="000A4B0E">
          <w:rPr>
            <w:noProof/>
            <w:webHidden/>
          </w:rPr>
          <w:fldChar w:fldCharType="separate"/>
        </w:r>
        <w:r w:rsidR="000A4B0E">
          <w:rPr>
            <w:noProof/>
            <w:webHidden/>
          </w:rPr>
          <w:t>41</w:t>
        </w:r>
        <w:r w:rsidR="000A4B0E">
          <w:rPr>
            <w:noProof/>
            <w:webHidden/>
          </w:rPr>
          <w:fldChar w:fldCharType="end"/>
        </w:r>
      </w:hyperlink>
    </w:p>
    <w:p w14:paraId="73C4EC5F" w14:textId="77777777" w:rsidR="000A4B0E" w:rsidRDefault="008A1CFE">
      <w:pPr>
        <w:pStyle w:val="TOC2"/>
        <w:tabs>
          <w:tab w:val="left" w:pos="720"/>
        </w:tabs>
        <w:rPr>
          <w:rFonts w:asciiTheme="minorHAnsi" w:eastAsiaTheme="minorEastAsia" w:hAnsiTheme="minorHAnsi" w:cstheme="minorBidi"/>
          <w:caps w:val="0"/>
          <w:noProof/>
          <w:sz w:val="22"/>
          <w:szCs w:val="22"/>
        </w:rPr>
      </w:pPr>
      <w:hyperlink w:anchor="_Toc474746834" w:history="1">
        <w:r w:rsidR="000A4B0E" w:rsidRPr="00633FB0">
          <w:rPr>
            <w:rStyle w:val="Hyperlink"/>
            <w:noProof/>
          </w:rPr>
          <w:t>4.4</w:t>
        </w:r>
        <w:r w:rsidR="000A4B0E">
          <w:rPr>
            <w:rFonts w:asciiTheme="minorHAnsi" w:eastAsiaTheme="minorEastAsia" w:hAnsiTheme="minorHAnsi" w:cstheme="minorBidi"/>
            <w:caps w:val="0"/>
            <w:noProof/>
            <w:sz w:val="22"/>
            <w:szCs w:val="22"/>
          </w:rPr>
          <w:tab/>
        </w:r>
        <w:r w:rsidR="000A4B0E" w:rsidRPr="00633FB0">
          <w:rPr>
            <w:rStyle w:val="Hyperlink"/>
            <w:noProof/>
          </w:rPr>
          <w:t>QUOTE {Proposal} Content</w:t>
        </w:r>
        <w:r w:rsidR="000A4B0E">
          <w:rPr>
            <w:noProof/>
            <w:webHidden/>
          </w:rPr>
          <w:tab/>
        </w:r>
        <w:r w:rsidR="000A4B0E">
          <w:rPr>
            <w:noProof/>
            <w:webHidden/>
          </w:rPr>
          <w:fldChar w:fldCharType="begin"/>
        </w:r>
        <w:r w:rsidR="000A4B0E">
          <w:rPr>
            <w:noProof/>
            <w:webHidden/>
          </w:rPr>
          <w:instrText xml:space="preserve"> PAGEREF _Toc474746834 \h </w:instrText>
        </w:r>
        <w:r w:rsidR="000A4B0E">
          <w:rPr>
            <w:noProof/>
            <w:webHidden/>
          </w:rPr>
        </w:r>
        <w:r w:rsidR="000A4B0E">
          <w:rPr>
            <w:noProof/>
            <w:webHidden/>
          </w:rPr>
          <w:fldChar w:fldCharType="separate"/>
        </w:r>
        <w:r w:rsidR="000A4B0E">
          <w:rPr>
            <w:noProof/>
            <w:webHidden/>
          </w:rPr>
          <w:t>42</w:t>
        </w:r>
        <w:r w:rsidR="000A4B0E">
          <w:rPr>
            <w:noProof/>
            <w:webHidden/>
          </w:rPr>
          <w:fldChar w:fldCharType="end"/>
        </w:r>
      </w:hyperlink>
    </w:p>
    <w:p w14:paraId="64ACE335" w14:textId="77777777" w:rsidR="000A4B0E" w:rsidRDefault="008A1CFE">
      <w:pPr>
        <w:pStyle w:val="TOC3"/>
        <w:tabs>
          <w:tab w:val="left" w:pos="1200"/>
        </w:tabs>
        <w:rPr>
          <w:rFonts w:asciiTheme="minorHAnsi" w:eastAsiaTheme="minorEastAsia" w:hAnsiTheme="minorHAnsi" w:cstheme="minorBidi"/>
          <w:iCs w:val="0"/>
          <w:caps w:val="0"/>
          <w:noProof/>
          <w:sz w:val="22"/>
          <w:szCs w:val="22"/>
        </w:rPr>
      </w:pPr>
      <w:hyperlink w:anchor="_Toc474746835" w:history="1">
        <w:r w:rsidR="000A4B0E" w:rsidRPr="00633FB0">
          <w:rPr>
            <w:rStyle w:val="Hyperlink"/>
            <w:noProof/>
          </w:rPr>
          <w:t>4.4.1</w:t>
        </w:r>
        <w:r w:rsidR="000A4B0E">
          <w:rPr>
            <w:rFonts w:asciiTheme="minorHAnsi" w:eastAsiaTheme="minorEastAsia" w:hAnsiTheme="minorHAnsi" w:cstheme="minorBidi"/>
            <w:iCs w:val="0"/>
            <w:caps w:val="0"/>
            <w:noProof/>
            <w:sz w:val="22"/>
            <w:szCs w:val="22"/>
          </w:rPr>
          <w:tab/>
        </w:r>
        <w:r w:rsidR="000A4B0E" w:rsidRPr="00633FB0">
          <w:rPr>
            <w:rStyle w:val="Hyperlink"/>
            <w:noProof/>
          </w:rPr>
          <w:t>Forms, rEGISTRATIONS and CERTIFICATIONS required with QUOTE {Proposal}</w:t>
        </w:r>
        <w:r w:rsidR="000A4B0E">
          <w:rPr>
            <w:noProof/>
            <w:webHidden/>
          </w:rPr>
          <w:tab/>
        </w:r>
        <w:r w:rsidR="000A4B0E">
          <w:rPr>
            <w:noProof/>
            <w:webHidden/>
          </w:rPr>
          <w:fldChar w:fldCharType="begin"/>
        </w:r>
        <w:r w:rsidR="000A4B0E">
          <w:rPr>
            <w:noProof/>
            <w:webHidden/>
          </w:rPr>
          <w:instrText xml:space="preserve"> PAGEREF _Toc474746835 \h </w:instrText>
        </w:r>
        <w:r w:rsidR="000A4B0E">
          <w:rPr>
            <w:noProof/>
            <w:webHidden/>
          </w:rPr>
        </w:r>
        <w:r w:rsidR="000A4B0E">
          <w:rPr>
            <w:noProof/>
            <w:webHidden/>
          </w:rPr>
          <w:fldChar w:fldCharType="separate"/>
        </w:r>
        <w:r w:rsidR="000A4B0E">
          <w:rPr>
            <w:noProof/>
            <w:webHidden/>
          </w:rPr>
          <w:t>42</w:t>
        </w:r>
        <w:r w:rsidR="000A4B0E">
          <w:rPr>
            <w:noProof/>
            <w:webHidden/>
          </w:rPr>
          <w:fldChar w:fldCharType="end"/>
        </w:r>
      </w:hyperlink>
    </w:p>
    <w:p w14:paraId="57955B45" w14:textId="77777777" w:rsidR="000A4B0E" w:rsidRDefault="008A1CFE">
      <w:pPr>
        <w:pStyle w:val="TOC3"/>
        <w:tabs>
          <w:tab w:val="left" w:pos="1200"/>
        </w:tabs>
        <w:rPr>
          <w:rFonts w:asciiTheme="minorHAnsi" w:eastAsiaTheme="minorEastAsia" w:hAnsiTheme="minorHAnsi" w:cstheme="minorBidi"/>
          <w:iCs w:val="0"/>
          <w:caps w:val="0"/>
          <w:noProof/>
          <w:sz w:val="22"/>
          <w:szCs w:val="22"/>
        </w:rPr>
      </w:pPr>
      <w:hyperlink w:anchor="_Toc474746836" w:history="1">
        <w:r w:rsidR="000A4B0E" w:rsidRPr="00633FB0">
          <w:rPr>
            <w:rStyle w:val="Hyperlink"/>
            <w:noProof/>
          </w:rPr>
          <w:t>4.4.2</w:t>
        </w:r>
        <w:r w:rsidR="000A4B0E">
          <w:rPr>
            <w:rFonts w:asciiTheme="minorHAnsi" w:eastAsiaTheme="minorEastAsia" w:hAnsiTheme="minorHAnsi" w:cstheme="minorBidi"/>
            <w:iCs w:val="0"/>
            <w:caps w:val="0"/>
            <w:noProof/>
            <w:sz w:val="22"/>
            <w:szCs w:val="22"/>
          </w:rPr>
          <w:tab/>
        </w:r>
        <w:r w:rsidR="000A4B0E" w:rsidRPr="00633FB0">
          <w:rPr>
            <w:rStyle w:val="Hyperlink"/>
            <w:noProof/>
          </w:rPr>
          <w:t>Forms, REGISTRATIONS AND CERTIFICATIONS REQUIRED before BLANKET P.O. {contract} award and THAT SHOULD BE SUBMITTED with the QUOTE {Proposal}</w:t>
        </w:r>
        <w:r w:rsidR="000A4B0E">
          <w:rPr>
            <w:noProof/>
            <w:webHidden/>
          </w:rPr>
          <w:tab/>
        </w:r>
        <w:r w:rsidR="000A4B0E">
          <w:rPr>
            <w:noProof/>
            <w:webHidden/>
          </w:rPr>
          <w:fldChar w:fldCharType="begin"/>
        </w:r>
        <w:r w:rsidR="000A4B0E">
          <w:rPr>
            <w:noProof/>
            <w:webHidden/>
          </w:rPr>
          <w:instrText xml:space="preserve"> PAGEREF _Toc474746836 \h </w:instrText>
        </w:r>
        <w:r w:rsidR="000A4B0E">
          <w:rPr>
            <w:noProof/>
            <w:webHidden/>
          </w:rPr>
        </w:r>
        <w:r w:rsidR="000A4B0E">
          <w:rPr>
            <w:noProof/>
            <w:webHidden/>
          </w:rPr>
          <w:fldChar w:fldCharType="separate"/>
        </w:r>
        <w:r w:rsidR="000A4B0E">
          <w:rPr>
            <w:noProof/>
            <w:webHidden/>
          </w:rPr>
          <w:t>47</w:t>
        </w:r>
        <w:r w:rsidR="000A4B0E">
          <w:rPr>
            <w:noProof/>
            <w:webHidden/>
          </w:rPr>
          <w:fldChar w:fldCharType="end"/>
        </w:r>
      </w:hyperlink>
    </w:p>
    <w:p w14:paraId="17DB38F1" w14:textId="77777777" w:rsidR="000A4B0E" w:rsidRDefault="008A1CFE">
      <w:pPr>
        <w:pStyle w:val="TOC3"/>
        <w:tabs>
          <w:tab w:val="left" w:pos="1200"/>
        </w:tabs>
        <w:rPr>
          <w:rFonts w:asciiTheme="minorHAnsi" w:eastAsiaTheme="minorEastAsia" w:hAnsiTheme="minorHAnsi" w:cstheme="minorBidi"/>
          <w:iCs w:val="0"/>
          <w:caps w:val="0"/>
          <w:noProof/>
          <w:sz w:val="22"/>
          <w:szCs w:val="22"/>
        </w:rPr>
      </w:pPr>
      <w:hyperlink w:anchor="_Toc474746837" w:history="1">
        <w:r w:rsidR="000A4B0E" w:rsidRPr="00633FB0">
          <w:rPr>
            <w:rStyle w:val="Hyperlink"/>
            <w:rFonts w:eastAsia="MS Mincho"/>
            <w:noProof/>
          </w:rPr>
          <w:t>4.4.3</w:t>
        </w:r>
        <w:r w:rsidR="000A4B0E">
          <w:rPr>
            <w:rFonts w:asciiTheme="minorHAnsi" w:eastAsiaTheme="minorEastAsia" w:hAnsiTheme="minorHAnsi" w:cstheme="minorBidi"/>
            <w:iCs w:val="0"/>
            <w:caps w:val="0"/>
            <w:noProof/>
            <w:sz w:val="22"/>
            <w:szCs w:val="22"/>
          </w:rPr>
          <w:tab/>
        </w:r>
        <w:r w:rsidR="000A4B0E" w:rsidRPr="00633FB0">
          <w:rPr>
            <w:rStyle w:val="Hyperlink"/>
            <w:rFonts w:eastAsia="MS Mincho"/>
            <w:noProof/>
          </w:rPr>
          <w:t>Technical QUOTE {Proposal}</w:t>
        </w:r>
        <w:r w:rsidR="000A4B0E">
          <w:rPr>
            <w:noProof/>
            <w:webHidden/>
          </w:rPr>
          <w:tab/>
        </w:r>
        <w:r w:rsidR="000A4B0E">
          <w:rPr>
            <w:noProof/>
            <w:webHidden/>
          </w:rPr>
          <w:fldChar w:fldCharType="begin"/>
        </w:r>
        <w:r w:rsidR="000A4B0E">
          <w:rPr>
            <w:noProof/>
            <w:webHidden/>
          </w:rPr>
          <w:instrText xml:space="preserve"> PAGEREF _Toc474746837 \h </w:instrText>
        </w:r>
        <w:r w:rsidR="000A4B0E">
          <w:rPr>
            <w:noProof/>
            <w:webHidden/>
          </w:rPr>
        </w:r>
        <w:r w:rsidR="000A4B0E">
          <w:rPr>
            <w:noProof/>
            <w:webHidden/>
          </w:rPr>
          <w:fldChar w:fldCharType="separate"/>
        </w:r>
        <w:r w:rsidR="000A4B0E">
          <w:rPr>
            <w:noProof/>
            <w:webHidden/>
          </w:rPr>
          <w:t>48</w:t>
        </w:r>
        <w:r w:rsidR="000A4B0E">
          <w:rPr>
            <w:noProof/>
            <w:webHidden/>
          </w:rPr>
          <w:fldChar w:fldCharType="end"/>
        </w:r>
      </w:hyperlink>
    </w:p>
    <w:p w14:paraId="502424FB" w14:textId="77777777" w:rsidR="000A4B0E" w:rsidRDefault="008A1CFE">
      <w:pPr>
        <w:pStyle w:val="TOC3"/>
        <w:tabs>
          <w:tab w:val="left" w:pos="1200"/>
        </w:tabs>
        <w:rPr>
          <w:rFonts w:asciiTheme="minorHAnsi" w:eastAsiaTheme="minorEastAsia" w:hAnsiTheme="minorHAnsi" w:cstheme="minorBidi"/>
          <w:iCs w:val="0"/>
          <w:caps w:val="0"/>
          <w:noProof/>
          <w:sz w:val="22"/>
          <w:szCs w:val="22"/>
        </w:rPr>
      </w:pPr>
      <w:hyperlink w:anchor="_Toc474746838" w:history="1">
        <w:r w:rsidR="000A4B0E" w:rsidRPr="00633FB0">
          <w:rPr>
            <w:rStyle w:val="Hyperlink"/>
            <w:rFonts w:eastAsia="MS Mincho"/>
            <w:noProof/>
          </w:rPr>
          <w:t>4.4.4</w:t>
        </w:r>
        <w:r w:rsidR="000A4B0E">
          <w:rPr>
            <w:rFonts w:asciiTheme="minorHAnsi" w:eastAsiaTheme="minorEastAsia" w:hAnsiTheme="minorHAnsi" w:cstheme="minorBidi"/>
            <w:iCs w:val="0"/>
            <w:caps w:val="0"/>
            <w:noProof/>
            <w:sz w:val="22"/>
            <w:szCs w:val="22"/>
          </w:rPr>
          <w:tab/>
        </w:r>
        <w:r w:rsidR="000A4B0E" w:rsidRPr="00633FB0">
          <w:rPr>
            <w:rStyle w:val="Hyperlink"/>
            <w:rFonts w:eastAsia="MS Mincho"/>
            <w:noProof/>
          </w:rPr>
          <w:t>Organizational Support and Experience</w:t>
        </w:r>
        <w:r w:rsidR="000A4B0E">
          <w:rPr>
            <w:noProof/>
            <w:webHidden/>
          </w:rPr>
          <w:tab/>
        </w:r>
        <w:r w:rsidR="000A4B0E">
          <w:rPr>
            <w:noProof/>
            <w:webHidden/>
          </w:rPr>
          <w:fldChar w:fldCharType="begin"/>
        </w:r>
        <w:r w:rsidR="000A4B0E">
          <w:rPr>
            <w:noProof/>
            <w:webHidden/>
          </w:rPr>
          <w:instrText xml:space="preserve"> PAGEREF _Toc474746838 \h </w:instrText>
        </w:r>
        <w:r w:rsidR="000A4B0E">
          <w:rPr>
            <w:noProof/>
            <w:webHidden/>
          </w:rPr>
        </w:r>
        <w:r w:rsidR="000A4B0E">
          <w:rPr>
            <w:noProof/>
            <w:webHidden/>
          </w:rPr>
          <w:fldChar w:fldCharType="separate"/>
        </w:r>
        <w:r w:rsidR="000A4B0E">
          <w:rPr>
            <w:noProof/>
            <w:webHidden/>
          </w:rPr>
          <w:t>51</w:t>
        </w:r>
        <w:r w:rsidR="000A4B0E">
          <w:rPr>
            <w:noProof/>
            <w:webHidden/>
          </w:rPr>
          <w:fldChar w:fldCharType="end"/>
        </w:r>
      </w:hyperlink>
    </w:p>
    <w:p w14:paraId="15AB8A34" w14:textId="77777777" w:rsidR="000A4B0E" w:rsidRDefault="008A1CFE">
      <w:pPr>
        <w:pStyle w:val="TOC3"/>
        <w:tabs>
          <w:tab w:val="left" w:pos="1200"/>
        </w:tabs>
        <w:rPr>
          <w:rFonts w:asciiTheme="minorHAnsi" w:eastAsiaTheme="minorEastAsia" w:hAnsiTheme="minorHAnsi" w:cstheme="minorBidi"/>
          <w:iCs w:val="0"/>
          <w:caps w:val="0"/>
          <w:noProof/>
          <w:sz w:val="22"/>
          <w:szCs w:val="22"/>
        </w:rPr>
      </w:pPr>
      <w:hyperlink w:anchor="_Toc474746839" w:history="1">
        <w:r w:rsidR="000A4B0E" w:rsidRPr="00633FB0">
          <w:rPr>
            <w:rStyle w:val="Hyperlink"/>
            <w:rFonts w:eastAsia="MS Mincho"/>
            <w:noProof/>
          </w:rPr>
          <w:t>4.4.5</w:t>
        </w:r>
        <w:r w:rsidR="000A4B0E">
          <w:rPr>
            <w:rFonts w:asciiTheme="minorHAnsi" w:eastAsiaTheme="minorEastAsia" w:hAnsiTheme="minorHAnsi" w:cstheme="minorBidi"/>
            <w:iCs w:val="0"/>
            <w:caps w:val="0"/>
            <w:noProof/>
            <w:sz w:val="22"/>
            <w:szCs w:val="22"/>
          </w:rPr>
          <w:tab/>
        </w:r>
        <w:r w:rsidR="000A4B0E" w:rsidRPr="00633FB0">
          <w:rPr>
            <w:rStyle w:val="Hyperlink"/>
            <w:rFonts w:eastAsia="MS Mincho"/>
            <w:noProof/>
          </w:rPr>
          <w:t>PRICE schedule/SHEET</w:t>
        </w:r>
        <w:r w:rsidR="000A4B0E">
          <w:rPr>
            <w:noProof/>
            <w:webHidden/>
          </w:rPr>
          <w:tab/>
        </w:r>
        <w:r w:rsidR="000A4B0E">
          <w:rPr>
            <w:noProof/>
            <w:webHidden/>
          </w:rPr>
          <w:fldChar w:fldCharType="begin"/>
        </w:r>
        <w:r w:rsidR="000A4B0E">
          <w:rPr>
            <w:noProof/>
            <w:webHidden/>
          </w:rPr>
          <w:instrText xml:space="preserve"> PAGEREF _Toc474746839 \h </w:instrText>
        </w:r>
        <w:r w:rsidR="000A4B0E">
          <w:rPr>
            <w:noProof/>
            <w:webHidden/>
          </w:rPr>
        </w:r>
        <w:r w:rsidR="000A4B0E">
          <w:rPr>
            <w:noProof/>
            <w:webHidden/>
          </w:rPr>
          <w:fldChar w:fldCharType="separate"/>
        </w:r>
        <w:r w:rsidR="000A4B0E">
          <w:rPr>
            <w:noProof/>
            <w:webHidden/>
          </w:rPr>
          <w:t>55</w:t>
        </w:r>
        <w:r w:rsidR="000A4B0E">
          <w:rPr>
            <w:noProof/>
            <w:webHidden/>
          </w:rPr>
          <w:fldChar w:fldCharType="end"/>
        </w:r>
      </w:hyperlink>
    </w:p>
    <w:p w14:paraId="70E19845" w14:textId="77777777" w:rsidR="000A4B0E" w:rsidRDefault="008A1CFE">
      <w:pPr>
        <w:pStyle w:val="TOC3"/>
        <w:tabs>
          <w:tab w:val="left" w:pos="1200"/>
        </w:tabs>
        <w:rPr>
          <w:rFonts w:asciiTheme="minorHAnsi" w:eastAsiaTheme="minorEastAsia" w:hAnsiTheme="minorHAnsi" w:cstheme="minorBidi"/>
          <w:iCs w:val="0"/>
          <w:caps w:val="0"/>
          <w:noProof/>
          <w:sz w:val="22"/>
          <w:szCs w:val="22"/>
        </w:rPr>
      </w:pPr>
      <w:hyperlink w:anchor="_Toc474746840" w:history="1">
        <w:r w:rsidR="000A4B0E" w:rsidRPr="00633FB0">
          <w:rPr>
            <w:rStyle w:val="Hyperlink"/>
            <w:noProof/>
          </w:rPr>
          <w:t>4.4.6</w:t>
        </w:r>
        <w:r w:rsidR="000A4B0E">
          <w:rPr>
            <w:rFonts w:asciiTheme="minorHAnsi" w:eastAsiaTheme="minorEastAsia" w:hAnsiTheme="minorHAnsi" w:cstheme="minorBidi"/>
            <w:iCs w:val="0"/>
            <w:caps w:val="0"/>
            <w:noProof/>
            <w:sz w:val="22"/>
            <w:szCs w:val="22"/>
          </w:rPr>
          <w:tab/>
        </w:r>
        <w:r w:rsidR="000A4B0E" w:rsidRPr="00633FB0">
          <w:rPr>
            <w:rStyle w:val="Hyperlink"/>
            <w:noProof/>
          </w:rPr>
          <w:t>COOPERATIVE PURCHASING PROGRAM</w:t>
        </w:r>
        <w:r w:rsidR="000A4B0E">
          <w:rPr>
            <w:noProof/>
            <w:webHidden/>
          </w:rPr>
          <w:tab/>
        </w:r>
        <w:r w:rsidR="000A4B0E">
          <w:rPr>
            <w:noProof/>
            <w:webHidden/>
          </w:rPr>
          <w:fldChar w:fldCharType="begin"/>
        </w:r>
        <w:r w:rsidR="000A4B0E">
          <w:rPr>
            <w:noProof/>
            <w:webHidden/>
          </w:rPr>
          <w:instrText xml:space="preserve"> PAGEREF _Toc474746840 \h </w:instrText>
        </w:r>
        <w:r w:rsidR="000A4B0E">
          <w:rPr>
            <w:noProof/>
            <w:webHidden/>
          </w:rPr>
        </w:r>
        <w:r w:rsidR="000A4B0E">
          <w:rPr>
            <w:noProof/>
            <w:webHidden/>
          </w:rPr>
          <w:fldChar w:fldCharType="separate"/>
        </w:r>
        <w:r w:rsidR="000A4B0E">
          <w:rPr>
            <w:noProof/>
            <w:webHidden/>
          </w:rPr>
          <w:t>56</w:t>
        </w:r>
        <w:r w:rsidR="000A4B0E">
          <w:rPr>
            <w:noProof/>
            <w:webHidden/>
          </w:rPr>
          <w:fldChar w:fldCharType="end"/>
        </w:r>
      </w:hyperlink>
    </w:p>
    <w:p w14:paraId="199B95CA" w14:textId="77777777" w:rsidR="000A4B0E" w:rsidRDefault="008A1CFE">
      <w:pPr>
        <w:pStyle w:val="TOC1"/>
        <w:tabs>
          <w:tab w:val="left" w:pos="480"/>
        </w:tabs>
        <w:rPr>
          <w:rFonts w:asciiTheme="minorHAnsi" w:eastAsiaTheme="minorEastAsia" w:hAnsiTheme="minorHAnsi" w:cstheme="minorBidi"/>
          <w:b w:val="0"/>
          <w:bCs w:val="0"/>
          <w:caps w:val="0"/>
          <w:noProof/>
          <w:sz w:val="22"/>
          <w:szCs w:val="22"/>
        </w:rPr>
      </w:pPr>
      <w:hyperlink w:anchor="_Toc474746841" w:history="1">
        <w:r w:rsidR="000A4B0E" w:rsidRPr="00633FB0">
          <w:rPr>
            <w:rStyle w:val="Hyperlink"/>
            <w:noProof/>
          </w:rPr>
          <w:t>5.0</w:t>
        </w:r>
        <w:r w:rsidR="000A4B0E">
          <w:rPr>
            <w:rFonts w:asciiTheme="minorHAnsi" w:eastAsiaTheme="minorEastAsia" w:hAnsiTheme="minorHAnsi" w:cstheme="minorBidi"/>
            <w:b w:val="0"/>
            <w:bCs w:val="0"/>
            <w:caps w:val="0"/>
            <w:noProof/>
            <w:sz w:val="22"/>
            <w:szCs w:val="22"/>
          </w:rPr>
          <w:tab/>
        </w:r>
        <w:r w:rsidR="000A4B0E" w:rsidRPr="00633FB0">
          <w:rPr>
            <w:rStyle w:val="Hyperlink"/>
            <w:noProof/>
          </w:rPr>
          <w:t>SPECIAL CONTRACTUAL TERMS AND CONDITIONS APPLICABLE TO THE BLANKET P.O. {CONTRACT}</w:t>
        </w:r>
        <w:r w:rsidR="000A4B0E">
          <w:rPr>
            <w:noProof/>
            <w:webHidden/>
          </w:rPr>
          <w:tab/>
        </w:r>
        <w:r w:rsidR="000A4B0E">
          <w:rPr>
            <w:noProof/>
            <w:webHidden/>
          </w:rPr>
          <w:fldChar w:fldCharType="begin"/>
        </w:r>
        <w:r w:rsidR="000A4B0E">
          <w:rPr>
            <w:noProof/>
            <w:webHidden/>
          </w:rPr>
          <w:instrText xml:space="preserve"> PAGEREF _Toc474746841 \h </w:instrText>
        </w:r>
        <w:r w:rsidR="000A4B0E">
          <w:rPr>
            <w:noProof/>
            <w:webHidden/>
          </w:rPr>
        </w:r>
        <w:r w:rsidR="000A4B0E">
          <w:rPr>
            <w:noProof/>
            <w:webHidden/>
          </w:rPr>
          <w:fldChar w:fldCharType="separate"/>
        </w:r>
        <w:r w:rsidR="000A4B0E">
          <w:rPr>
            <w:noProof/>
            <w:webHidden/>
          </w:rPr>
          <w:t>57</w:t>
        </w:r>
        <w:r w:rsidR="000A4B0E">
          <w:rPr>
            <w:noProof/>
            <w:webHidden/>
          </w:rPr>
          <w:fldChar w:fldCharType="end"/>
        </w:r>
      </w:hyperlink>
    </w:p>
    <w:p w14:paraId="00CE30A4" w14:textId="77777777" w:rsidR="000A4B0E" w:rsidRDefault="008A1CFE">
      <w:pPr>
        <w:pStyle w:val="TOC2"/>
        <w:tabs>
          <w:tab w:val="left" w:pos="720"/>
        </w:tabs>
        <w:rPr>
          <w:rFonts w:asciiTheme="minorHAnsi" w:eastAsiaTheme="minorEastAsia" w:hAnsiTheme="minorHAnsi" w:cstheme="minorBidi"/>
          <w:caps w:val="0"/>
          <w:noProof/>
          <w:sz w:val="22"/>
          <w:szCs w:val="22"/>
        </w:rPr>
      </w:pPr>
      <w:hyperlink w:anchor="_Toc474746842" w:history="1">
        <w:r w:rsidR="000A4B0E" w:rsidRPr="00633FB0">
          <w:rPr>
            <w:rStyle w:val="Hyperlink"/>
            <w:noProof/>
          </w:rPr>
          <w:t>5.1</w:t>
        </w:r>
        <w:r w:rsidR="000A4B0E">
          <w:rPr>
            <w:rFonts w:asciiTheme="minorHAnsi" w:eastAsiaTheme="minorEastAsia" w:hAnsiTheme="minorHAnsi" w:cstheme="minorBidi"/>
            <w:caps w:val="0"/>
            <w:noProof/>
            <w:sz w:val="22"/>
            <w:szCs w:val="22"/>
          </w:rPr>
          <w:tab/>
        </w:r>
        <w:r w:rsidR="000A4B0E" w:rsidRPr="00633FB0">
          <w:rPr>
            <w:rStyle w:val="Hyperlink"/>
            <w:noProof/>
          </w:rPr>
          <w:t>PRECEDENCE OF SPECIAL CONTRACTUAL TERMS AND CONDITIONS</w:t>
        </w:r>
        <w:r w:rsidR="000A4B0E">
          <w:rPr>
            <w:noProof/>
            <w:webHidden/>
          </w:rPr>
          <w:tab/>
        </w:r>
        <w:r w:rsidR="000A4B0E">
          <w:rPr>
            <w:noProof/>
            <w:webHidden/>
          </w:rPr>
          <w:fldChar w:fldCharType="begin"/>
        </w:r>
        <w:r w:rsidR="000A4B0E">
          <w:rPr>
            <w:noProof/>
            <w:webHidden/>
          </w:rPr>
          <w:instrText xml:space="preserve"> PAGEREF _Toc474746842 \h </w:instrText>
        </w:r>
        <w:r w:rsidR="000A4B0E">
          <w:rPr>
            <w:noProof/>
            <w:webHidden/>
          </w:rPr>
        </w:r>
        <w:r w:rsidR="000A4B0E">
          <w:rPr>
            <w:noProof/>
            <w:webHidden/>
          </w:rPr>
          <w:fldChar w:fldCharType="separate"/>
        </w:r>
        <w:r w:rsidR="000A4B0E">
          <w:rPr>
            <w:noProof/>
            <w:webHidden/>
          </w:rPr>
          <w:t>57</w:t>
        </w:r>
        <w:r w:rsidR="000A4B0E">
          <w:rPr>
            <w:noProof/>
            <w:webHidden/>
          </w:rPr>
          <w:fldChar w:fldCharType="end"/>
        </w:r>
      </w:hyperlink>
    </w:p>
    <w:p w14:paraId="012CB748" w14:textId="77777777" w:rsidR="000A4B0E" w:rsidRDefault="008A1CFE">
      <w:pPr>
        <w:pStyle w:val="TOC2"/>
        <w:tabs>
          <w:tab w:val="left" w:pos="720"/>
        </w:tabs>
        <w:rPr>
          <w:rFonts w:asciiTheme="minorHAnsi" w:eastAsiaTheme="minorEastAsia" w:hAnsiTheme="minorHAnsi" w:cstheme="minorBidi"/>
          <w:caps w:val="0"/>
          <w:noProof/>
          <w:sz w:val="22"/>
          <w:szCs w:val="22"/>
        </w:rPr>
      </w:pPr>
      <w:hyperlink w:anchor="_Toc474746843" w:history="1">
        <w:r w:rsidR="000A4B0E" w:rsidRPr="00633FB0">
          <w:rPr>
            <w:rStyle w:val="Hyperlink"/>
            <w:noProof/>
          </w:rPr>
          <w:t>5.2</w:t>
        </w:r>
        <w:r w:rsidR="000A4B0E">
          <w:rPr>
            <w:rFonts w:asciiTheme="minorHAnsi" w:eastAsiaTheme="minorEastAsia" w:hAnsiTheme="minorHAnsi" w:cstheme="minorBidi"/>
            <w:caps w:val="0"/>
            <w:noProof/>
            <w:sz w:val="22"/>
            <w:szCs w:val="22"/>
          </w:rPr>
          <w:tab/>
        </w:r>
        <w:r w:rsidR="000A4B0E" w:rsidRPr="00633FB0">
          <w:rPr>
            <w:rStyle w:val="Hyperlink"/>
            <w:noProof/>
          </w:rPr>
          <w:t>BLANKET P.O. {Contract} Term and Extension Option</w:t>
        </w:r>
        <w:r w:rsidR="000A4B0E">
          <w:rPr>
            <w:noProof/>
            <w:webHidden/>
          </w:rPr>
          <w:tab/>
        </w:r>
        <w:r w:rsidR="000A4B0E">
          <w:rPr>
            <w:noProof/>
            <w:webHidden/>
          </w:rPr>
          <w:fldChar w:fldCharType="begin"/>
        </w:r>
        <w:r w:rsidR="000A4B0E">
          <w:rPr>
            <w:noProof/>
            <w:webHidden/>
          </w:rPr>
          <w:instrText xml:space="preserve"> PAGEREF _Toc474746843 \h </w:instrText>
        </w:r>
        <w:r w:rsidR="000A4B0E">
          <w:rPr>
            <w:noProof/>
            <w:webHidden/>
          </w:rPr>
        </w:r>
        <w:r w:rsidR="000A4B0E">
          <w:rPr>
            <w:noProof/>
            <w:webHidden/>
          </w:rPr>
          <w:fldChar w:fldCharType="separate"/>
        </w:r>
        <w:r w:rsidR="000A4B0E">
          <w:rPr>
            <w:noProof/>
            <w:webHidden/>
          </w:rPr>
          <w:t>57</w:t>
        </w:r>
        <w:r w:rsidR="000A4B0E">
          <w:rPr>
            <w:noProof/>
            <w:webHidden/>
          </w:rPr>
          <w:fldChar w:fldCharType="end"/>
        </w:r>
      </w:hyperlink>
    </w:p>
    <w:p w14:paraId="2B80055F" w14:textId="77777777" w:rsidR="000A4B0E" w:rsidRDefault="008A1CFE">
      <w:pPr>
        <w:pStyle w:val="TOC2"/>
        <w:tabs>
          <w:tab w:val="left" w:pos="720"/>
        </w:tabs>
        <w:rPr>
          <w:rFonts w:asciiTheme="minorHAnsi" w:eastAsiaTheme="minorEastAsia" w:hAnsiTheme="minorHAnsi" w:cstheme="minorBidi"/>
          <w:caps w:val="0"/>
          <w:noProof/>
          <w:sz w:val="22"/>
          <w:szCs w:val="22"/>
        </w:rPr>
      </w:pPr>
      <w:hyperlink w:anchor="_Toc474746844" w:history="1">
        <w:r w:rsidR="000A4B0E" w:rsidRPr="00633FB0">
          <w:rPr>
            <w:rStyle w:val="Hyperlink"/>
            <w:noProof/>
          </w:rPr>
          <w:t>5.3</w:t>
        </w:r>
        <w:r w:rsidR="000A4B0E">
          <w:rPr>
            <w:rFonts w:asciiTheme="minorHAnsi" w:eastAsiaTheme="minorEastAsia" w:hAnsiTheme="minorHAnsi" w:cstheme="minorBidi"/>
            <w:caps w:val="0"/>
            <w:noProof/>
            <w:sz w:val="22"/>
            <w:szCs w:val="22"/>
          </w:rPr>
          <w:tab/>
        </w:r>
        <w:r w:rsidR="000A4B0E" w:rsidRPr="00633FB0">
          <w:rPr>
            <w:rStyle w:val="Hyperlink"/>
            <w:noProof/>
          </w:rPr>
          <w:t>BLANKET P.O. {Contract} Transition</w:t>
        </w:r>
        <w:r w:rsidR="000A4B0E">
          <w:rPr>
            <w:noProof/>
            <w:webHidden/>
          </w:rPr>
          <w:tab/>
        </w:r>
        <w:r w:rsidR="000A4B0E">
          <w:rPr>
            <w:noProof/>
            <w:webHidden/>
          </w:rPr>
          <w:fldChar w:fldCharType="begin"/>
        </w:r>
        <w:r w:rsidR="000A4B0E">
          <w:rPr>
            <w:noProof/>
            <w:webHidden/>
          </w:rPr>
          <w:instrText xml:space="preserve"> PAGEREF _Toc474746844 \h </w:instrText>
        </w:r>
        <w:r w:rsidR="000A4B0E">
          <w:rPr>
            <w:noProof/>
            <w:webHidden/>
          </w:rPr>
        </w:r>
        <w:r w:rsidR="000A4B0E">
          <w:rPr>
            <w:noProof/>
            <w:webHidden/>
          </w:rPr>
          <w:fldChar w:fldCharType="separate"/>
        </w:r>
        <w:r w:rsidR="000A4B0E">
          <w:rPr>
            <w:noProof/>
            <w:webHidden/>
          </w:rPr>
          <w:t>57</w:t>
        </w:r>
        <w:r w:rsidR="000A4B0E">
          <w:rPr>
            <w:noProof/>
            <w:webHidden/>
          </w:rPr>
          <w:fldChar w:fldCharType="end"/>
        </w:r>
      </w:hyperlink>
    </w:p>
    <w:p w14:paraId="695AE609" w14:textId="77777777" w:rsidR="000A4B0E" w:rsidRDefault="008A1CFE">
      <w:pPr>
        <w:pStyle w:val="TOC2"/>
        <w:tabs>
          <w:tab w:val="left" w:pos="720"/>
        </w:tabs>
        <w:rPr>
          <w:rFonts w:asciiTheme="minorHAnsi" w:eastAsiaTheme="minorEastAsia" w:hAnsiTheme="minorHAnsi" w:cstheme="minorBidi"/>
          <w:caps w:val="0"/>
          <w:noProof/>
          <w:sz w:val="22"/>
          <w:szCs w:val="22"/>
        </w:rPr>
      </w:pPr>
      <w:hyperlink w:anchor="_Toc474746845" w:history="1">
        <w:r w:rsidR="000A4B0E" w:rsidRPr="00633FB0">
          <w:rPr>
            <w:rStyle w:val="Hyperlink"/>
            <w:noProof/>
          </w:rPr>
          <w:t>5.4</w:t>
        </w:r>
        <w:r w:rsidR="000A4B0E">
          <w:rPr>
            <w:rFonts w:asciiTheme="minorHAnsi" w:eastAsiaTheme="minorEastAsia" w:hAnsiTheme="minorHAnsi" w:cstheme="minorBidi"/>
            <w:caps w:val="0"/>
            <w:noProof/>
            <w:sz w:val="22"/>
            <w:szCs w:val="22"/>
          </w:rPr>
          <w:tab/>
        </w:r>
        <w:r w:rsidR="000A4B0E" w:rsidRPr="00633FB0">
          <w:rPr>
            <w:rStyle w:val="Hyperlink"/>
            <w:noProof/>
          </w:rPr>
          <w:t>CHANGE ORDER {Contract AMENDMENT}</w:t>
        </w:r>
        <w:r w:rsidR="000A4B0E">
          <w:rPr>
            <w:noProof/>
            <w:webHidden/>
          </w:rPr>
          <w:tab/>
        </w:r>
        <w:r w:rsidR="000A4B0E">
          <w:rPr>
            <w:noProof/>
            <w:webHidden/>
          </w:rPr>
          <w:fldChar w:fldCharType="begin"/>
        </w:r>
        <w:r w:rsidR="000A4B0E">
          <w:rPr>
            <w:noProof/>
            <w:webHidden/>
          </w:rPr>
          <w:instrText xml:space="preserve"> PAGEREF _Toc474746845 \h </w:instrText>
        </w:r>
        <w:r w:rsidR="000A4B0E">
          <w:rPr>
            <w:noProof/>
            <w:webHidden/>
          </w:rPr>
        </w:r>
        <w:r w:rsidR="000A4B0E">
          <w:rPr>
            <w:noProof/>
            <w:webHidden/>
          </w:rPr>
          <w:fldChar w:fldCharType="separate"/>
        </w:r>
        <w:r w:rsidR="000A4B0E">
          <w:rPr>
            <w:noProof/>
            <w:webHidden/>
          </w:rPr>
          <w:t>58</w:t>
        </w:r>
        <w:r w:rsidR="000A4B0E">
          <w:rPr>
            <w:noProof/>
            <w:webHidden/>
          </w:rPr>
          <w:fldChar w:fldCharType="end"/>
        </w:r>
      </w:hyperlink>
    </w:p>
    <w:p w14:paraId="5F37D4A0" w14:textId="77777777" w:rsidR="000A4B0E" w:rsidRDefault="008A1CFE">
      <w:pPr>
        <w:pStyle w:val="TOC2"/>
        <w:tabs>
          <w:tab w:val="left" w:pos="720"/>
        </w:tabs>
        <w:rPr>
          <w:rFonts w:asciiTheme="minorHAnsi" w:eastAsiaTheme="minorEastAsia" w:hAnsiTheme="minorHAnsi" w:cstheme="minorBidi"/>
          <w:caps w:val="0"/>
          <w:noProof/>
          <w:sz w:val="22"/>
          <w:szCs w:val="22"/>
        </w:rPr>
      </w:pPr>
      <w:hyperlink w:anchor="_Toc474746846" w:history="1">
        <w:r w:rsidR="000A4B0E" w:rsidRPr="00633FB0">
          <w:rPr>
            <w:rStyle w:val="Hyperlink"/>
            <w:noProof/>
          </w:rPr>
          <w:t>5.5</w:t>
        </w:r>
        <w:r w:rsidR="000A4B0E">
          <w:rPr>
            <w:rFonts w:asciiTheme="minorHAnsi" w:eastAsiaTheme="minorEastAsia" w:hAnsiTheme="minorHAnsi" w:cstheme="minorBidi"/>
            <w:caps w:val="0"/>
            <w:noProof/>
            <w:sz w:val="22"/>
            <w:szCs w:val="22"/>
          </w:rPr>
          <w:tab/>
        </w:r>
        <w:r w:rsidR="000A4B0E" w:rsidRPr="00633FB0">
          <w:rPr>
            <w:rStyle w:val="Hyperlink"/>
            <w:noProof/>
          </w:rPr>
          <w:t>Vendor {contractor} Responsibilities</w:t>
        </w:r>
        <w:r w:rsidR="000A4B0E">
          <w:rPr>
            <w:noProof/>
            <w:webHidden/>
          </w:rPr>
          <w:tab/>
        </w:r>
        <w:r w:rsidR="000A4B0E">
          <w:rPr>
            <w:noProof/>
            <w:webHidden/>
          </w:rPr>
          <w:fldChar w:fldCharType="begin"/>
        </w:r>
        <w:r w:rsidR="000A4B0E">
          <w:rPr>
            <w:noProof/>
            <w:webHidden/>
          </w:rPr>
          <w:instrText xml:space="preserve"> PAGEREF _Toc474746846 \h </w:instrText>
        </w:r>
        <w:r w:rsidR="000A4B0E">
          <w:rPr>
            <w:noProof/>
            <w:webHidden/>
          </w:rPr>
        </w:r>
        <w:r w:rsidR="000A4B0E">
          <w:rPr>
            <w:noProof/>
            <w:webHidden/>
          </w:rPr>
          <w:fldChar w:fldCharType="separate"/>
        </w:r>
        <w:r w:rsidR="000A4B0E">
          <w:rPr>
            <w:noProof/>
            <w:webHidden/>
          </w:rPr>
          <w:t>58</w:t>
        </w:r>
        <w:r w:rsidR="000A4B0E">
          <w:rPr>
            <w:noProof/>
            <w:webHidden/>
          </w:rPr>
          <w:fldChar w:fldCharType="end"/>
        </w:r>
      </w:hyperlink>
    </w:p>
    <w:p w14:paraId="7BE4EF1D" w14:textId="77777777" w:rsidR="000A4B0E" w:rsidRDefault="008A1CFE">
      <w:pPr>
        <w:pStyle w:val="TOC2"/>
        <w:tabs>
          <w:tab w:val="left" w:pos="720"/>
        </w:tabs>
        <w:rPr>
          <w:rFonts w:asciiTheme="minorHAnsi" w:eastAsiaTheme="minorEastAsia" w:hAnsiTheme="minorHAnsi" w:cstheme="minorBidi"/>
          <w:caps w:val="0"/>
          <w:noProof/>
          <w:sz w:val="22"/>
          <w:szCs w:val="22"/>
        </w:rPr>
      </w:pPr>
      <w:hyperlink w:anchor="_Toc474746847" w:history="1">
        <w:r w:rsidR="000A4B0E" w:rsidRPr="00633FB0">
          <w:rPr>
            <w:rStyle w:val="Hyperlink"/>
            <w:noProof/>
          </w:rPr>
          <w:t>5.6</w:t>
        </w:r>
        <w:r w:rsidR="000A4B0E">
          <w:rPr>
            <w:rFonts w:asciiTheme="minorHAnsi" w:eastAsiaTheme="minorEastAsia" w:hAnsiTheme="minorHAnsi" w:cstheme="minorBidi"/>
            <w:caps w:val="0"/>
            <w:noProof/>
            <w:sz w:val="22"/>
            <w:szCs w:val="22"/>
          </w:rPr>
          <w:tab/>
        </w:r>
        <w:r w:rsidR="000A4B0E" w:rsidRPr="00633FB0">
          <w:rPr>
            <w:rStyle w:val="Hyperlink"/>
            <w:noProof/>
          </w:rPr>
          <w:t>Substitution of Staff</w:t>
        </w:r>
        <w:r w:rsidR="000A4B0E">
          <w:rPr>
            <w:noProof/>
            <w:webHidden/>
          </w:rPr>
          <w:tab/>
        </w:r>
        <w:r w:rsidR="000A4B0E">
          <w:rPr>
            <w:noProof/>
            <w:webHidden/>
          </w:rPr>
          <w:fldChar w:fldCharType="begin"/>
        </w:r>
        <w:r w:rsidR="000A4B0E">
          <w:rPr>
            <w:noProof/>
            <w:webHidden/>
          </w:rPr>
          <w:instrText xml:space="preserve"> PAGEREF _Toc474746847 \h </w:instrText>
        </w:r>
        <w:r w:rsidR="000A4B0E">
          <w:rPr>
            <w:noProof/>
            <w:webHidden/>
          </w:rPr>
        </w:r>
        <w:r w:rsidR="000A4B0E">
          <w:rPr>
            <w:noProof/>
            <w:webHidden/>
          </w:rPr>
          <w:fldChar w:fldCharType="separate"/>
        </w:r>
        <w:r w:rsidR="000A4B0E">
          <w:rPr>
            <w:noProof/>
            <w:webHidden/>
          </w:rPr>
          <w:t>58</w:t>
        </w:r>
        <w:r w:rsidR="000A4B0E">
          <w:rPr>
            <w:noProof/>
            <w:webHidden/>
          </w:rPr>
          <w:fldChar w:fldCharType="end"/>
        </w:r>
      </w:hyperlink>
    </w:p>
    <w:p w14:paraId="18B62871" w14:textId="77777777" w:rsidR="000A4B0E" w:rsidRDefault="008A1CFE">
      <w:pPr>
        <w:pStyle w:val="TOC2"/>
        <w:tabs>
          <w:tab w:val="left" w:pos="720"/>
        </w:tabs>
        <w:rPr>
          <w:rFonts w:asciiTheme="minorHAnsi" w:eastAsiaTheme="minorEastAsia" w:hAnsiTheme="minorHAnsi" w:cstheme="minorBidi"/>
          <w:caps w:val="0"/>
          <w:noProof/>
          <w:sz w:val="22"/>
          <w:szCs w:val="22"/>
        </w:rPr>
      </w:pPr>
      <w:hyperlink w:anchor="_Toc474746848" w:history="1">
        <w:r w:rsidR="000A4B0E" w:rsidRPr="00633FB0">
          <w:rPr>
            <w:rStyle w:val="Hyperlink"/>
            <w:noProof/>
          </w:rPr>
          <w:t>5.7</w:t>
        </w:r>
        <w:r w:rsidR="000A4B0E">
          <w:rPr>
            <w:rFonts w:asciiTheme="minorHAnsi" w:eastAsiaTheme="minorEastAsia" w:hAnsiTheme="minorHAnsi" w:cstheme="minorBidi"/>
            <w:caps w:val="0"/>
            <w:noProof/>
            <w:sz w:val="22"/>
            <w:szCs w:val="22"/>
          </w:rPr>
          <w:tab/>
        </w:r>
        <w:r w:rsidR="000A4B0E" w:rsidRPr="00633FB0">
          <w:rPr>
            <w:rStyle w:val="Hyperlink"/>
            <w:noProof/>
          </w:rPr>
          <w:t>Substitution or Addition of SubCONTRACTOR(s)</w:t>
        </w:r>
        <w:r w:rsidR="000A4B0E">
          <w:rPr>
            <w:noProof/>
            <w:webHidden/>
          </w:rPr>
          <w:tab/>
        </w:r>
        <w:r w:rsidR="000A4B0E">
          <w:rPr>
            <w:noProof/>
            <w:webHidden/>
          </w:rPr>
          <w:fldChar w:fldCharType="begin"/>
        </w:r>
        <w:r w:rsidR="000A4B0E">
          <w:rPr>
            <w:noProof/>
            <w:webHidden/>
          </w:rPr>
          <w:instrText xml:space="preserve"> PAGEREF _Toc474746848 \h </w:instrText>
        </w:r>
        <w:r w:rsidR="000A4B0E">
          <w:rPr>
            <w:noProof/>
            <w:webHidden/>
          </w:rPr>
        </w:r>
        <w:r w:rsidR="000A4B0E">
          <w:rPr>
            <w:noProof/>
            <w:webHidden/>
          </w:rPr>
          <w:fldChar w:fldCharType="separate"/>
        </w:r>
        <w:r w:rsidR="000A4B0E">
          <w:rPr>
            <w:noProof/>
            <w:webHidden/>
          </w:rPr>
          <w:t>58</w:t>
        </w:r>
        <w:r w:rsidR="000A4B0E">
          <w:rPr>
            <w:noProof/>
            <w:webHidden/>
          </w:rPr>
          <w:fldChar w:fldCharType="end"/>
        </w:r>
      </w:hyperlink>
    </w:p>
    <w:p w14:paraId="1F3A4919" w14:textId="77777777" w:rsidR="000A4B0E" w:rsidRDefault="008A1CFE">
      <w:pPr>
        <w:pStyle w:val="TOC2"/>
        <w:tabs>
          <w:tab w:val="left" w:pos="720"/>
        </w:tabs>
        <w:rPr>
          <w:rFonts w:asciiTheme="minorHAnsi" w:eastAsiaTheme="minorEastAsia" w:hAnsiTheme="minorHAnsi" w:cstheme="minorBidi"/>
          <w:caps w:val="0"/>
          <w:noProof/>
          <w:sz w:val="22"/>
          <w:szCs w:val="22"/>
        </w:rPr>
      </w:pPr>
      <w:hyperlink w:anchor="_Toc474746849" w:history="1">
        <w:r w:rsidR="000A4B0E" w:rsidRPr="00633FB0">
          <w:rPr>
            <w:rStyle w:val="Hyperlink"/>
            <w:noProof/>
          </w:rPr>
          <w:t>5.8</w:t>
        </w:r>
        <w:r w:rsidR="000A4B0E">
          <w:rPr>
            <w:rFonts w:asciiTheme="minorHAnsi" w:eastAsiaTheme="minorEastAsia" w:hAnsiTheme="minorHAnsi" w:cstheme="minorBidi"/>
            <w:caps w:val="0"/>
            <w:noProof/>
            <w:sz w:val="22"/>
            <w:szCs w:val="22"/>
          </w:rPr>
          <w:tab/>
        </w:r>
        <w:r w:rsidR="000A4B0E" w:rsidRPr="00633FB0">
          <w:rPr>
            <w:rStyle w:val="Hyperlink"/>
            <w:noProof/>
          </w:rPr>
          <w:t>OWNERSHIP OF MATERIAL</w:t>
        </w:r>
        <w:r w:rsidR="000A4B0E">
          <w:rPr>
            <w:noProof/>
            <w:webHidden/>
          </w:rPr>
          <w:tab/>
        </w:r>
        <w:r w:rsidR="000A4B0E">
          <w:rPr>
            <w:noProof/>
            <w:webHidden/>
          </w:rPr>
          <w:fldChar w:fldCharType="begin"/>
        </w:r>
        <w:r w:rsidR="000A4B0E">
          <w:rPr>
            <w:noProof/>
            <w:webHidden/>
          </w:rPr>
          <w:instrText xml:space="preserve"> PAGEREF _Toc474746849 \h </w:instrText>
        </w:r>
        <w:r w:rsidR="000A4B0E">
          <w:rPr>
            <w:noProof/>
            <w:webHidden/>
          </w:rPr>
        </w:r>
        <w:r w:rsidR="000A4B0E">
          <w:rPr>
            <w:noProof/>
            <w:webHidden/>
          </w:rPr>
          <w:fldChar w:fldCharType="separate"/>
        </w:r>
        <w:r w:rsidR="000A4B0E">
          <w:rPr>
            <w:noProof/>
            <w:webHidden/>
          </w:rPr>
          <w:t>59</w:t>
        </w:r>
        <w:r w:rsidR="000A4B0E">
          <w:rPr>
            <w:noProof/>
            <w:webHidden/>
          </w:rPr>
          <w:fldChar w:fldCharType="end"/>
        </w:r>
      </w:hyperlink>
    </w:p>
    <w:p w14:paraId="1A1319F4" w14:textId="77777777" w:rsidR="000A4B0E" w:rsidRDefault="008A1CFE">
      <w:pPr>
        <w:pStyle w:val="TOC2"/>
        <w:tabs>
          <w:tab w:val="left" w:pos="720"/>
        </w:tabs>
        <w:rPr>
          <w:rFonts w:asciiTheme="minorHAnsi" w:eastAsiaTheme="minorEastAsia" w:hAnsiTheme="minorHAnsi" w:cstheme="minorBidi"/>
          <w:caps w:val="0"/>
          <w:noProof/>
          <w:sz w:val="22"/>
          <w:szCs w:val="22"/>
        </w:rPr>
      </w:pPr>
      <w:hyperlink w:anchor="_Toc474746850" w:history="1">
        <w:r w:rsidR="000A4B0E" w:rsidRPr="00633FB0">
          <w:rPr>
            <w:rStyle w:val="Hyperlink"/>
            <w:noProof/>
          </w:rPr>
          <w:t>5.9</w:t>
        </w:r>
        <w:r w:rsidR="000A4B0E">
          <w:rPr>
            <w:rFonts w:asciiTheme="minorHAnsi" w:eastAsiaTheme="minorEastAsia" w:hAnsiTheme="minorHAnsi" w:cstheme="minorBidi"/>
            <w:caps w:val="0"/>
            <w:noProof/>
            <w:sz w:val="22"/>
            <w:szCs w:val="22"/>
          </w:rPr>
          <w:tab/>
        </w:r>
        <w:r w:rsidR="000A4B0E" w:rsidRPr="00633FB0">
          <w:rPr>
            <w:rStyle w:val="Hyperlink"/>
            <w:noProof/>
          </w:rPr>
          <w:t>security and Confidentiality</w:t>
        </w:r>
        <w:r w:rsidR="000A4B0E">
          <w:rPr>
            <w:noProof/>
            <w:webHidden/>
          </w:rPr>
          <w:tab/>
        </w:r>
        <w:r w:rsidR="000A4B0E">
          <w:rPr>
            <w:noProof/>
            <w:webHidden/>
          </w:rPr>
          <w:fldChar w:fldCharType="begin"/>
        </w:r>
        <w:r w:rsidR="000A4B0E">
          <w:rPr>
            <w:noProof/>
            <w:webHidden/>
          </w:rPr>
          <w:instrText xml:space="preserve"> PAGEREF _Toc474746850 \h </w:instrText>
        </w:r>
        <w:r w:rsidR="000A4B0E">
          <w:rPr>
            <w:noProof/>
            <w:webHidden/>
          </w:rPr>
        </w:r>
        <w:r w:rsidR="000A4B0E">
          <w:rPr>
            <w:noProof/>
            <w:webHidden/>
          </w:rPr>
          <w:fldChar w:fldCharType="separate"/>
        </w:r>
        <w:r w:rsidR="000A4B0E">
          <w:rPr>
            <w:noProof/>
            <w:webHidden/>
          </w:rPr>
          <w:t>59</w:t>
        </w:r>
        <w:r w:rsidR="000A4B0E">
          <w:rPr>
            <w:noProof/>
            <w:webHidden/>
          </w:rPr>
          <w:fldChar w:fldCharType="end"/>
        </w:r>
      </w:hyperlink>
    </w:p>
    <w:p w14:paraId="69D75F42" w14:textId="77777777" w:rsidR="000A4B0E" w:rsidRDefault="008A1CFE">
      <w:pPr>
        <w:pStyle w:val="TOC3"/>
        <w:tabs>
          <w:tab w:val="left" w:pos="1200"/>
        </w:tabs>
        <w:rPr>
          <w:rFonts w:asciiTheme="minorHAnsi" w:eastAsiaTheme="minorEastAsia" w:hAnsiTheme="minorHAnsi" w:cstheme="minorBidi"/>
          <w:iCs w:val="0"/>
          <w:caps w:val="0"/>
          <w:noProof/>
          <w:sz w:val="22"/>
          <w:szCs w:val="22"/>
        </w:rPr>
      </w:pPr>
      <w:hyperlink w:anchor="_Toc474746851" w:history="1">
        <w:r w:rsidR="000A4B0E" w:rsidRPr="00633FB0">
          <w:rPr>
            <w:rStyle w:val="Hyperlink"/>
            <w:noProof/>
          </w:rPr>
          <w:t>5.9.1</w:t>
        </w:r>
        <w:r w:rsidR="000A4B0E">
          <w:rPr>
            <w:rFonts w:asciiTheme="minorHAnsi" w:eastAsiaTheme="minorEastAsia" w:hAnsiTheme="minorHAnsi" w:cstheme="minorBidi"/>
            <w:iCs w:val="0"/>
            <w:caps w:val="0"/>
            <w:noProof/>
            <w:sz w:val="22"/>
            <w:szCs w:val="22"/>
          </w:rPr>
          <w:tab/>
        </w:r>
        <w:r w:rsidR="000A4B0E" w:rsidRPr="00633FB0">
          <w:rPr>
            <w:rStyle w:val="Hyperlink"/>
            <w:noProof/>
          </w:rPr>
          <w:t>DATA CONFIDENTIALITY</w:t>
        </w:r>
        <w:r w:rsidR="000A4B0E">
          <w:rPr>
            <w:noProof/>
            <w:webHidden/>
          </w:rPr>
          <w:tab/>
        </w:r>
        <w:r w:rsidR="000A4B0E">
          <w:rPr>
            <w:noProof/>
            <w:webHidden/>
          </w:rPr>
          <w:fldChar w:fldCharType="begin"/>
        </w:r>
        <w:r w:rsidR="000A4B0E">
          <w:rPr>
            <w:noProof/>
            <w:webHidden/>
          </w:rPr>
          <w:instrText xml:space="preserve"> PAGEREF _Toc474746851 \h </w:instrText>
        </w:r>
        <w:r w:rsidR="000A4B0E">
          <w:rPr>
            <w:noProof/>
            <w:webHidden/>
          </w:rPr>
        </w:r>
        <w:r w:rsidR="000A4B0E">
          <w:rPr>
            <w:noProof/>
            <w:webHidden/>
          </w:rPr>
          <w:fldChar w:fldCharType="separate"/>
        </w:r>
        <w:r w:rsidR="000A4B0E">
          <w:rPr>
            <w:noProof/>
            <w:webHidden/>
          </w:rPr>
          <w:t>59</w:t>
        </w:r>
        <w:r w:rsidR="000A4B0E">
          <w:rPr>
            <w:noProof/>
            <w:webHidden/>
          </w:rPr>
          <w:fldChar w:fldCharType="end"/>
        </w:r>
      </w:hyperlink>
    </w:p>
    <w:p w14:paraId="066E5AF8" w14:textId="77777777" w:rsidR="000A4B0E" w:rsidRDefault="008A1CFE">
      <w:pPr>
        <w:pStyle w:val="TOC3"/>
        <w:tabs>
          <w:tab w:val="left" w:pos="1200"/>
        </w:tabs>
        <w:rPr>
          <w:rFonts w:asciiTheme="minorHAnsi" w:eastAsiaTheme="minorEastAsia" w:hAnsiTheme="minorHAnsi" w:cstheme="minorBidi"/>
          <w:iCs w:val="0"/>
          <w:caps w:val="0"/>
          <w:noProof/>
          <w:sz w:val="22"/>
          <w:szCs w:val="22"/>
        </w:rPr>
      </w:pPr>
      <w:hyperlink w:anchor="_Toc474746852" w:history="1">
        <w:r w:rsidR="000A4B0E" w:rsidRPr="00633FB0">
          <w:rPr>
            <w:rStyle w:val="Hyperlink"/>
            <w:rFonts w:eastAsia="Calibri"/>
            <w:noProof/>
          </w:rPr>
          <w:t>5.9.2</w:t>
        </w:r>
        <w:r w:rsidR="000A4B0E">
          <w:rPr>
            <w:rFonts w:asciiTheme="minorHAnsi" w:eastAsiaTheme="minorEastAsia" w:hAnsiTheme="minorHAnsi" w:cstheme="minorBidi"/>
            <w:iCs w:val="0"/>
            <w:caps w:val="0"/>
            <w:noProof/>
            <w:sz w:val="22"/>
            <w:szCs w:val="22"/>
          </w:rPr>
          <w:tab/>
        </w:r>
        <w:r w:rsidR="000A4B0E" w:rsidRPr="00633FB0">
          <w:rPr>
            <w:rStyle w:val="Hyperlink"/>
            <w:rFonts w:eastAsia="Calibri"/>
            <w:noProof/>
          </w:rPr>
          <w:t>DATA SECURITY STANDARDS</w:t>
        </w:r>
        <w:r w:rsidR="000A4B0E">
          <w:rPr>
            <w:noProof/>
            <w:webHidden/>
          </w:rPr>
          <w:tab/>
        </w:r>
        <w:r w:rsidR="000A4B0E">
          <w:rPr>
            <w:noProof/>
            <w:webHidden/>
          </w:rPr>
          <w:fldChar w:fldCharType="begin"/>
        </w:r>
        <w:r w:rsidR="000A4B0E">
          <w:rPr>
            <w:noProof/>
            <w:webHidden/>
          </w:rPr>
          <w:instrText xml:space="preserve"> PAGEREF _Toc474746852 \h </w:instrText>
        </w:r>
        <w:r w:rsidR="000A4B0E">
          <w:rPr>
            <w:noProof/>
            <w:webHidden/>
          </w:rPr>
        </w:r>
        <w:r w:rsidR="000A4B0E">
          <w:rPr>
            <w:noProof/>
            <w:webHidden/>
          </w:rPr>
          <w:fldChar w:fldCharType="separate"/>
        </w:r>
        <w:r w:rsidR="000A4B0E">
          <w:rPr>
            <w:noProof/>
            <w:webHidden/>
          </w:rPr>
          <w:t>61</w:t>
        </w:r>
        <w:r w:rsidR="000A4B0E">
          <w:rPr>
            <w:noProof/>
            <w:webHidden/>
          </w:rPr>
          <w:fldChar w:fldCharType="end"/>
        </w:r>
      </w:hyperlink>
    </w:p>
    <w:p w14:paraId="52A49676" w14:textId="77777777" w:rsidR="000A4B0E" w:rsidRDefault="008A1CFE">
      <w:pPr>
        <w:pStyle w:val="TOC3"/>
        <w:tabs>
          <w:tab w:val="left" w:pos="1200"/>
        </w:tabs>
        <w:rPr>
          <w:rFonts w:asciiTheme="minorHAnsi" w:eastAsiaTheme="minorEastAsia" w:hAnsiTheme="minorHAnsi" w:cstheme="minorBidi"/>
          <w:iCs w:val="0"/>
          <w:caps w:val="0"/>
          <w:noProof/>
          <w:sz w:val="22"/>
          <w:szCs w:val="22"/>
        </w:rPr>
      </w:pPr>
      <w:hyperlink w:anchor="_Toc474746853" w:history="1">
        <w:r w:rsidR="000A4B0E" w:rsidRPr="00633FB0">
          <w:rPr>
            <w:rStyle w:val="Hyperlink"/>
            <w:rFonts w:eastAsia="Calibri"/>
            <w:noProof/>
          </w:rPr>
          <w:t>5.9.3</w:t>
        </w:r>
        <w:r w:rsidR="000A4B0E">
          <w:rPr>
            <w:rFonts w:asciiTheme="minorHAnsi" w:eastAsiaTheme="minorEastAsia" w:hAnsiTheme="minorHAnsi" w:cstheme="minorBidi"/>
            <w:iCs w:val="0"/>
            <w:caps w:val="0"/>
            <w:noProof/>
            <w:sz w:val="22"/>
            <w:szCs w:val="22"/>
          </w:rPr>
          <w:tab/>
        </w:r>
        <w:r w:rsidR="000A4B0E" w:rsidRPr="00633FB0">
          <w:rPr>
            <w:rStyle w:val="Hyperlink"/>
            <w:noProof/>
          </w:rPr>
          <w:t>Tax return data security</w:t>
        </w:r>
        <w:r w:rsidR="000A4B0E">
          <w:rPr>
            <w:noProof/>
            <w:webHidden/>
          </w:rPr>
          <w:tab/>
        </w:r>
        <w:r w:rsidR="000A4B0E">
          <w:rPr>
            <w:noProof/>
            <w:webHidden/>
          </w:rPr>
          <w:fldChar w:fldCharType="begin"/>
        </w:r>
        <w:r w:rsidR="000A4B0E">
          <w:rPr>
            <w:noProof/>
            <w:webHidden/>
          </w:rPr>
          <w:instrText xml:space="preserve"> PAGEREF _Toc474746853 \h </w:instrText>
        </w:r>
        <w:r w:rsidR="000A4B0E">
          <w:rPr>
            <w:noProof/>
            <w:webHidden/>
          </w:rPr>
        </w:r>
        <w:r w:rsidR="000A4B0E">
          <w:rPr>
            <w:noProof/>
            <w:webHidden/>
          </w:rPr>
          <w:fldChar w:fldCharType="separate"/>
        </w:r>
        <w:r w:rsidR="000A4B0E">
          <w:rPr>
            <w:noProof/>
            <w:webHidden/>
          </w:rPr>
          <w:t>62</w:t>
        </w:r>
        <w:r w:rsidR="000A4B0E">
          <w:rPr>
            <w:noProof/>
            <w:webHidden/>
          </w:rPr>
          <w:fldChar w:fldCharType="end"/>
        </w:r>
      </w:hyperlink>
    </w:p>
    <w:p w14:paraId="0F2D19D1" w14:textId="77777777" w:rsidR="000A4B0E" w:rsidRDefault="008A1CFE">
      <w:pPr>
        <w:pStyle w:val="TOC2"/>
        <w:tabs>
          <w:tab w:val="left" w:pos="1200"/>
        </w:tabs>
        <w:rPr>
          <w:rFonts w:asciiTheme="minorHAnsi" w:eastAsiaTheme="minorEastAsia" w:hAnsiTheme="minorHAnsi" w:cstheme="minorBidi"/>
          <w:caps w:val="0"/>
          <w:noProof/>
          <w:sz w:val="22"/>
          <w:szCs w:val="22"/>
        </w:rPr>
      </w:pPr>
      <w:hyperlink w:anchor="_Toc474746854" w:history="1">
        <w:r w:rsidR="000A4B0E" w:rsidRPr="00633FB0">
          <w:rPr>
            <w:rStyle w:val="Hyperlink"/>
            <w:noProof/>
          </w:rPr>
          <w:t>5.10</w:t>
        </w:r>
        <w:r w:rsidR="000A4B0E">
          <w:rPr>
            <w:rFonts w:asciiTheme="minorHAnsi" w:eastAsiaTheme="minorEastAsia" w:hAnsiTheme="minorHAnsi" w:cstheme="minorBidi"/>
            <w:caps w:val="0"/>
            <w:noProof/>
            <w:sz w:val="22"/>
            <w:szCs w:val="22"/>
          </w:rPr>
          <w:tab/>
        </w:r>
        <w:r w:rsidR="000A4B0E" w:rsidRPr="00633FB0">
          <w:rPr>
            <w:rStyle w:val="Hyperlink"/>
            <w:noProof/>
          </w:rPr>
          <w:t>News Releases</w:t>
        </w:r>
        <w:r w:rsidR="000A4B0E">
          <w:rPr>
            <w:noProof/>
            <w:webHidden/>
          </w:rPr>
          <w:tab/>
        </w:r>
        <w:r w:rsidR="000A4B0E">
          <w:rPr>
            <w:noProof/>
            <w:webHidden/>
          </w:rPr>
          <w:fldChar w:fldCharType="begin"/>
        </w:r>
        <w:r w:rsidR="000A4B0E">
          <w:rPr>
            <w:noProof/>
            <w:webHidden/>
          </w:rPr>
          <w:instrText xml:space="preserve"> PAGEREF _Toc474746854 \h </w:instrText>
        </w:r>
        <w:r w:rsidR="000A4B0E">
          <w:rPr>
            <w:noProof/>
            <w:webHidden/>
          </w:rPr>
        </w:r>
        <w:r w:rsidR="000A4B0E">
          <w:rPr>
            <w:noProof/>
            <w:webHidden/>
          </w:rPr>
          <w:fldChar w:fldCharType="separate"/>
        </w:r>
        <w:r w:rsidR="000A4B0E">
          <w:rPr>
            <w:noProof/>
            <w:webHidden/>
          </w:rPr>
          <w:t>64</w:t>
        </w:r>
        <w:r w:rsidR="000A4B0E">
          <w:rPr>
            <w:noProof/>
            <w:webHidden/>
          </w:rPr>
          <w:fldChar w:fldCharType="end"/>
        </w:r>
      </w:hyperlink>
    </w:p>
    <w:p w14:paraId="50441E72" w14:textId="77777777" w:rsidR="000A4B0E" w:rsidRDefault="008A1CFE">
      <w:pPr>
        <w:pStyle w:val="TOC2"/>
        <w:tabs>
          <w:tab w:val="left" w:pos="1200"/>
        </w:tabs>
        <w:rPr>
          <w:rFonts w:asciiTheme="minorHAnsi" w:eastAsiaTheme="minorEastAsia" w:hAnsiTheme="minorHAnsi" w:cstheme="minorBidi"/>
          <w:caps w:val="0"/>
          <w:noProof/>
          <w:sz w:val="22"/>
          <w:szCs w:val="22"/>
        </w:rPr>
      </w:pPr>
      <w:hyperlink w:anchor="_Toc474746855" w:history="1">
        <w:r w:rsidR="000A4B0E" w:rsidRPr="00633FB0">
          <w:rPr>
            <w:rStyle w:val="Hyperlink"/>
            <w:noProof/>
          </w:rPr>
          <w:t>5.11</w:t>
        </w:r>
        <w:r w:rsidR="000A4B0E">
          <w:rPr>
            <w:rFonts w:asciiTheme="minorHAnsi" w:eastAsiaTheme="minorEastAsia" w:hAnsiTheme="minorHAnsi" w:cstheme="minorBidi"/>
            <w:caps w:val="0"/>
            <w:noProof/>
            <w:sz w:val="22"/>
            <w:szCs w:val="22"/>
          </w:rPr>
          <w:tab/>
        </w:r>
        <w:r w:rsidR="000A4B0E" w:rsidRPr="00633FB0">
          <w:rPr>
            <w:rStyle w:val="Hyperlink"/>
            <w:noProof/>
          </w:rPr>
          <w:t>Advertising</w:t>
        </w:r>
        <w:r w:rsidR="000A4B0E">
          <w:rPr>
            <w:noProof/>
            <w:webHidden/>
          </w:rPr>
          <w:tab/>
        </w:r>
        <w:r w:rsidR="000A4B0E">
          <w:rPr>
            <w:noProof/>
            <w:webHidden/>
          </w:rPr>
          <w:fldChar w:fldCharType="begin"/>
        </w:r>
        <w:r w:rsidR="000A4B0E">
          <w:rPr>
            <w:noProof/>
            <w:webHidden/>
          </w:rPr>
          <w:instrText xml:space="preserve"> PAGEREF _Toc474746855 \h </w:instrText>
        </w:r>
        <w:r w:rsidR="000A4B0E">
          <w:rPr>
            <w:noProof/>
            <w:webHidden/>
          </w:rPr>
        </w:r>
        <w:r w:rsidR="000A4B0E">
          <w:rPr>
            <w:noProof/>
            <w:webHidden/>
          </w:rPr>
          <w:fldChar w:fldCharType="separate"/>
        </w:r>
        <w:r w:rsidR="000A4B0E">
          <w:rPr>
            <w:noProof/>
            <w:webHidden/>
          </w:rPr>
          <w:t>64</w:t>
        </w:r>
        <w:r w:rsidR="000A4B0E">
          <w:rPr>
            <w:noProof/>
            <w:webHidden/>
          </w:rPr>
          <w:fldChar w:fldCharType="end"/>
        </w:r>
      </w:hyperlink>
    </w:p>
    <w:p w14:paraId="6050EC1B" w14:textId="77777777" w:rsidR="000A4B0E" w:rsidRDefault="008A1CFE">
      <w:pPr>
        <w:pStyle w:val="TOC2"/>
        <w:tabs>
          <w:tab w:val="left" w:pos="1200"/>
        </w:tabs>
        <w:rPr>
          <w:rFonts w:asciiTheme="minorHAnsi" w:eastAsiaTheme="minorEastAsia" w:hAnsiTheme="minorHAnsi" w:cstheme="minorBidi"/>
          <w:caps w:val="0"/>
          <w:noProof/>
          <w:sz w:val="22"/>
          <w:szCs w:val="22"/>
        </w:rPr>
      </w:pPr>
      <w:hyperlink w:anchor="_Toc474746856" w:history="1">
        <w:r w:rsidR="000A4B0E" w:rsidRPr="00633FB0">
          <w:rPr>
            <w:rStyle w:val="Hyperlink"/>
            <w:noProof/>
          </w:rPr>
          <w:t>5.12</w:t>
        </w:r>
        <w:r w:rsidR="000A4B0E">
          <w:rPr>
            <w:rFonts w:asciiTheme="minorHAnsi" w:eastAsiaTheme="minorEastAsia" w:hAnsiTheme="minorHAnsi" w:cstheme="minorBidi"/>
            <w:caps w:val="0"/>
            <w:noProof/>
            <w:sz w:val="22"/>
            <w:szCs w:val="22"/>
          </w:rPr>
          <w:tab/>
        </w:r>
        <w:r w:rsidR="000A4B0E" w:rsidRPr="00633FB0">
          <w:rPr>
            <w:rStyle w:val="Hyperlink"/>
            <w:noProof/>
          </w:rPr>
          <w:t>Licenses and Permits</w:t>
        </w:r>
        <w:r w:rsidR="000A4B0E">
          <w:rPr>
            <w:noProof/>
            <w:webHidden/>
          </w:rPr>
          <w:tab/>
        </w:r>
        <w:r w:rsidR="000A4B0E">
          <w:rPr>
            <w:noProof/>
            <w:webHidden/>
          </w:rPr>
          <w:fldChar w:fldCharType="begin"/>
        </w:r>
        <w:r w:rsidR="000A4B0E">
          <w:rPr>
            <w:noProof/>
            <w:webHidden/>
          </w:rPr>
          <w:instrText xml:space="preserve"> PAGEREF _Toc474746856 \h </w:instrText>
        </w:r>
        <w:r w:rsidR="000A4B0E">
          <w:rPr>
            <w:noProof/>
            <w:webHidden/>
          </w:rPr>
        </w:r>
        <w:r w:rsidR="000A4B0E">
          <w:rPr>
            <w:noProof/>
            <w:webHidden/>
          </w:rPr>
          <w:fldChar w:fldCharType="separate"/>
        </w:r>
        <w:r w:rsidR="000A4B0E">
          <w:rPr>
            <w:noProof/>
            <w:webHidden/>
          </w:rPr>
          <w:t>64</w:t>
        </w:r>
        <w:r w:rsidR="000A4B0E">
          <w:rPr>
            <w:noProof/>
            <w:webHidden/>
          </w:rPr>
          <w:fldChar w:fldCharType="end"/>
        </w:r>
      </w:hyperlink>
    </w:p>
    <w:p w14:paraId="1B7EA8D8" w14:textId="77777777" w:rsidR="000A4B0E" w:rsidRDefault="008A1CFE">
      <w:pPr>
        <w:pStyle w:val="TOC2"/>
        <w:tabs>
          <w:tab w:val="left" w:pos="1200"/>
        </w:tabs>
        <w:rPr>
          <w:rFonts w:asciiTheme="minorHAnsi" w:eastAsiaTheme="minorEastAsia" w:hAnsiTheme="minorHAnsi" w:cstheme="minorBidi"/>
          <w:caps w:val="0"/>
          <w:noProof/>
          <w:sz w:val="22"/>
          <w:szCs w:val="22"/>
        </w:rPr>
      </w:pPr>
      <w:hyperlink w:anchor="_Toc474746857" w:history="1">
        <w:r w:rsidR="000A4B0E" w:rsidRPr="00633FB0">
          <w:rPr>
            <w:rStyle w:val="Hyperlink"/>
            <w:noProof/>
          </w:rPr>
          <w:t>5.13</w:t>
        </w:r>
        <w:r w:rsidR="000A4B0E">
          <w:rPr>
            <w:rFonts w:asciiTheme="minorHAnsi" w:eastAsiaTheme="minorEastAsia" w:hAnsiTheme="minorHAnsi" w:cstheme="minorBidi"/>
            <w:caps w:val="0"/>
            <w:noProof/>
            <w:sz w:val="22"/>
            <w:szCs w:val="22"/>
          </w:rPr>
          <w:tab/>
        </w:r>
        <w:r w:rsidR="000A4B0E" w:rsidRPr="00633FB0">
          <w:rPr>
            <w:rStyle w:val="Hyperlink"/>
            <w:noProof/>
          </w:rPr>
          <w:t>Claims and Remedies</w:t>
        </w:r>
        <w:r w:rsidR="000A4B0E">
          <w:rPr>
            <w:noProof/>
            <w:webHidden/>
          </w:rPr>
          <w:tab/>
        </w:r>
        <w:r w:rsidR="000A4B0E">
          <w:rPr>
            <w:noProof/>
            <w:webHidden/>
          </w:rPr>
          <w:fldChar w:fldCharType="begin"/>
        </w:r>
        <w:r w:rsidR="000A4B0E">
          <w:rPr>
            <w:noProof/>
            <w:webHidden/>
          </w:rPr>
          <w:instrText xml:space="preserve"> PAGEREF _Toc474746857 \h </w:instrText>
        </w:r>
        <w:r w:rsidR="000A4B0E">
          <w:rPr>
            <w:noProof/>
            <w:webHidden/>
          </w:rPr>
        </w:r>
        <w:r w:rsidR="000A4B0E">
          <w:rPr>
            <w:noProof/>
            <w:webHidden/>
          </w:rPr>
          <w:fldChar w:fldCharType="separate"/>
        </w:r>
        <w:r w:rsidR="000A4B0E">
          <w:rPr>
            <w:noProof/>
            <w:webHidden/>
          </w:rPr>
          <w:t>65</w:t>
        </w:r>
        <w:r w:rsidR="000A4B0E">
          <w:rPr>
            <w:noProof/>
            <w:webHidden/>
          </w:rPr>
          <w:fldChar w:fldCharType="end"/>
        </w:r>
      </w:hyperlink>
    </w:p>
    <w:p w14:paraId="6520228F" w14:textId="77777777" w:rsidR="000A4B0E" w:rsidRDefault="008A1CFE">
      <w:pPr>
        <w:pStyle w:val="TOC3"/>
        <w:tabs>
          <w:tab w:val="left" w:pos="1200"/>
        </w:tabs>
        <w:rPr>
          <w:rFonts w:asciiTheme="minorHAnsi" w:eastAsiaTheme="minorEastAsia" w:hAnsiTheme="minorHAnsi" w:cstheme="minorBidi"/>
          <w:iCs w:val="0"/>
          <w:caps w:val="0"/>
          <w:noProof/>
          <w:sz w:val="22"/>
          <w:szCs w:val="22"/>
        </w:rPr>
      </w:pPr>
      <w:hyperlink w:anchor="_Toc474746858" w:history="1">
        <w:r w:rsidR="000A4B0E" w:rsidRPr="00633FB0">
          <w:rPr>
            <w:rStyle w:val="Hyperlink"/>
            <w:rFonts w:eastAsia="MS Mincho"/>
            <w:noProof/>
          </w:rPr>
          <w:t>5.13.1</w:t>
        </w:r>
        <w:r w:rsidR="000A4B0E">
          <w:rPr>
            <w:rFonts w:asciiTheme="minorHAnsi" w:eastAsiaTheme="minorEastAsia" w:hAnsiTheme="minorHAnsi" w:cstheme="minorBidi"/>
            <w:iCs w:val="0"/>
            <w:caps w:val="0"/>
            <w:noProof/>
            <w:sz w:val="22"/>
            <w:szCs w:val="22"/>
          </w:rPr>
          <w:tab/>
        </w:r>
        <w:r w:rsidR="000A4B0E" w:rsidRPr="00633FB0">
          <w:rPr>
            <w:rStyle w:val="Hyperlink"/>
            <w:rFonts w:eastAsia="MS Mincho"/>
            <w:noProof/>
          </w:rPr>
          <w:t>Claims</w:t>
        </w:r>
        <w:r w:rsidR="000A4B0E">
          <w:rPr>
            <w:noProof/>
            <w:webHidden/>
          </w:rPr>
          <w:tab/>
        </w:r>
        <w:r w:rsidR="000A4B0E">
          <w:rPr>
            <w:noProof/>
            <w:webHidden/>
          </w:rPr>
          <w:fldChar w:fldCharType="begin"/>
        </w:r>
        <w:r w:rsidR="000A4B0E">
          <w:rPr>
            <w:noProof/>
            <w:webHidden/>
          </w:rPr>
          <w:instrText xml:space="preserve"> PAGEREF _Toc474746858 \h </w:instrText>
        </w:r>
        <w:r w:rsidR="000A4B0E">
          <w:rPr>
            <w:noProof/>
            <w:webHidden/>
          </w:rPr>
        </w:r>
        <w:r w:rsidR="000A4B0E">
          <w:rPr>
            <w:noProof/>
            <w:webHidden/>
          </w:rPr>
          <w:fldChar w:fldCharType="separate"/>
        </w:r>
        <w:r w:rsidR="000A4B0E">
          <w:rPr>
            <w:noProof/>
            <w:webHidden/>
          </w:rPr>
          <w:t>65</w:t>
        </w:r>
        <w:r w:rsidR="000A4B0E">
          <w:rPr>
            <w:noProof/>
            <w:webHidden/>
          </w:rPr>
          <w:fldChar w:fldCharType="end"/>
        </w:r>
      </w:hyperlink>
    </w:p>
    <w:p w14:paraId="1CDABBB7" w14:textId="77777777" w:rsidR="000A4B0E" w:rsidRDefault="008A1CFE">
      <w:pPr>
        <w:pStyle w:val="TOC3"/>
        <w:tabs>
          <w:tab w:val="left" w:pos="1200"/>
        </w:tabs>
        <w:rPr>
          <w:rFonts w:asciiTheme="minorHAnsi" w:eastAsiaTheme="minorEastAsia" w:hAnsiTheme="minorHAnsi" w:cstheme="minorBidi"/>
          <w:iCs w:val="0"/>
          <w:caps w:val="0"/>
          <w:noProof/>
          <w:sz w:val="22"/>
          <w:szCs w:val="22"/>
        </w:rPr>
      </w:pPr>
      <w:hyperlink w:anchor="_Toc474746859" w:history="1">
        <w:r w:rsidR="000A4B0E" w:rsidRPr="00633FB0">
          <w:rPr>
            <w:rStyle w:val="Hyperlink"/>
            <w:rFonts w:eastAsia="MS Mincho"/>
            <w:noProof/>
          </w:rPr>
          <w:t>5.13.2</w:t>
        </w:r>
        <w:r w:rsidR="000A4B0E">
          <w:rPr>
            <w:rFonts w:asciiTheme="minorHAnsi" w:eastAsiaTheme="minorEastAsia" w:hAnsiTheme="minorHAnsi" w:cstheme="minorBidi"/>
            <w:iCs w:val="0"/>
            <w:caps w:val="0"/>
            <w:noProof/>
            <w:sz w:val="22"/>
            <w:szCs w:val="22"/>
          </w:rPr>
          <w:tab/>
        </w:r>
        <w:r w:rsidR="000A4B0E" w:rsidRPr="00633FB0">
          <w:rPr>
            <w:rStyle w:val="Hyperlink"/>
            <w:rFonts w:eastAsia="MS Mincho"/>
            <w:noProof/>
          </w:rPr>
          <w:t>Remedies</w:t>
        </w:r>
        <w:r w:rsidR="000A4B0E">
          <w:rPr>
            <w:noProof/>
            <w:webHidden/>
          </w:rPr>
          <w:tab/>
        </w:r>
        <w:r w:rsidR="000A4B0E">
          <w:rPr>
            <w:noProof/>
            <w:webHidden/>
          </w:rPr>
          <w:fldChar w:fldCharType="begin"/>
        </w:r>
        <w:r w:rsidR="000A4B0E">
          <w:rPr>
            <w:noProof/>
            <w:webHidden/>
          </w:rPr>
          <w:instrText xml:space="preserve"> PAGEREF _Toc474746859 \h </w:instrText>
        </w:r>
        <w:r w:rsidR="000A4B0E">
          <w:rPr>
            <w:noProof/>
            <w:webHidden/>
          </w:rPr>
        </w:r>
        <w:r w:rsidR="000A4B0E">
          <w:rPr>
            <w:noProof/>
            <w:webHidden/>
          </w:rPr>
          <w:fldChar w:fldCharType="separate"/>
        </w:r>
        <w:r w:rsidR="000A4B0E">
          <w:rPr>
            <w:noProof/>
            <w:webHidden/>
          </w:rPr>
          <w:t>65</w:t>
        </w:r>
        <w:r w:rsidR="000A4B0E">
          <w:rPr>
            <w:noProof/>
            <w:webHidden/>
          </w:rPr>
          <w:fldChar w:fldCharType="end"/>
        </w:r>
      </w:hyperlink>
    </w:p>
    <w:p w14:paraId="0E602750" w14:textId="77777777" w:rsidR="000A4B0E" w:rsidRDefault="008A1CFE">
      <w:pPr>
        <w:pStyle w:val="TOC3"/>
        <w:tabs>
          <w:tab w:val="left" w:pos="1200"/>
        </w:tabs>
        <w:rPr>
          <w:rFonts w:asciiTheme="minorHAnsi" w:eastAsiaTheme="minorEastAsia" w:hAnsiTheme="minorHAnsi" w:cstheme="minorBidi"/>
          <w:iCs w:val="0"/>
          <w:caps w:val="0"/>
          <w:noProof/>
          <w:sz w:val="22"/>
          <w:szCs w:val="22"/>
        </w:rPr>
      </w:pPr>
      <w:hyperlink w:anchor="_Toc474746860" w:history="1">
        <w:r w:rsidR="000A4B0E" w:rsidRPr="00633FB0">
          <w:rPr>
            <w:rStyle w:val="Hyperlink"/>
            <w:rFonts w:eastAsia="MS Mincho"/>
            <w:noProof/>
          </w:rPr>
          <w:t>5.13.3</w:t>
        </w:r>
        <w:r w:rsidR="000A4B0E">
          <w:rPr>
            <w:rFonts w:asciiTheme="minorHAnsi" w:eastAsiaTheme="minorEastAsia" w:hAnsiTheme="minorHAnsi" w:cstheme="minorBidi"/>
            <w:iCs w:val="0"/>
            <w:caps w:val="0"/>
            <w:noProof/>
            <w:sz w:val="22"/>
            <w:szCs w:val="22"/>
          </w:rPr>
          <w:tab/>
        </w:r>
        <w:r w:rsidR="000A4B0E" w:rsidRPr="00633FB0">
          <w:rPr>
            <w:rStyle w:val="Hyperlink"/>
            <w:rFonts w:eastAsia="MS Mincho"/>
            <w:noProof/>
          </w:rPr>
          <w:t>Remedies for failure to comply with material Blanket P.O. {contract} requirements</w:t>
        </w:r>
        <w:r w:rsidR="000A4B0E">
          <w:rPr>
            <w:noProof/>
            <w:webHidden/>
          </w:rPr>
          <w:tab/>
        </w:r>
        <w:r w:rsidR="000A4B0E">
          <w:rPr>
            <w:noProof/>
            <w:webHidden/>
          </w:rPr>
          <w:fldChar w:fldCharType="begin"/>
        </w:r>
        <w:r w:rsidR="000A4B0E">
          <w:rPr>
            <w:noProof/>
            <w:webHidden/>
          </w:rPr>
          <w:instrText xml:space="preserve"> PAGEREF _Toc474746860 \h </w:instrText>
        </w:r>
        <w:r w:rsidR="000A4B0E">
          <w:rPr>
            <w:noProof/>
            <w:webHidden/>
          </w:rPr>
        </w:r>
        <w:r w:rsidR="000A4B0E">
          <w:rPr>
            <w:noProof/>
            <w:webHidden/>
          </w:rPr>
          <w:fldChar w:fldCharType="separate"/>
        </w:r>
        <w:r w:rsidR="000A4B0E">
          <w:rPr>
            <w:noProof/>
            <w:webHidden/>
          </w:rPr>
          <w:t>65</w:t>
        </w:r>
        <w:r w:rsidR="000A4B0E">
          <w:rPr>
            <w:noProof/>
            <w:webHidden/>
          </w:rPr>
          <w:fldChar w:fldCharType="end"/>
        </w:r>
      </w:hyperlink>
    </w:p>
    <w:p w14:paraId="19D0D4A6" w14:textId="77777777" w:rsidR="000A4B0E" w:rsidRDefault="008A1CFE">
      <w:pPr>
        <w:pStyle w:val="TOC2"/>
        <w:tabs>
          <w:tab w:val="left" w:pos="1200"/>
        </w:tabs>
        <w:rPr>
          <w:rFonts w:asciiTheme="minorHAnsi" w:eastAsiaTheme="minorEastAsia" w:hAnsiTheme="minorHAnsi" w:cstheme="minorBidi"/>
          <w:caps w:val="0"/>
          <w:noProof/>
          <w:sz w:val="22"/>
          <w:szCs w:val="22"/>
        </w:rPr>
      </w:pPr>
      <w:hyperlink w:anchor="_Toc474746861" w:history="1">
        <w:r w:rsidR="000A4B0E" w:rsidRPr="00633FB0">
          <w:rPr>
            <w:rStyle w:val="Hyperlink"/>
            <w:noProof/>
          </w:rPr>
          <w:t>5.14</w:t>
        </w:r>
        <w:r w:rsidR="000A4B0E">
          <w:rPr>
            <w:rFonts w:asciiTheme="minorHAnsi" w:eastAsiaTheme="minorEastAsia" w:hAnsiTheme="minorHAnsi" w:cstheme="minorBidi"/>
            <w:caps w:val="0"/>
            <w:noProof/>
            <w:sz w:val="22"/>
            <w:szCs w:val="22"/>
          </w:rPr>
          <w:tab/>
        </w:r>
        <w:r w:rsidR="000A4B0E" w:rsidRPr="00633FB0">
          <w:rPr>
            <w:rStyle w:val="Hyperlink"/>
            <w:noProof/>
          </w:rPr>
          <w:t>Liquidated Damages</w:t>
        </w:r>
        <w:r w:rsidR="000A4B0E">
          <w:rPr>
            <w:noProof/>
            <w:webHidden/>
          </w:rPr>
          <w:tab/>
        </w:r>
        <w:r w:rsidR="000A4B0E">
          <w:rPr>
            <w:noProof/>
            <w:webHidden/>
          </w:rPr>
          <w:fldChar w:fldCharType="begin"/>
        </w:r>
        <w:r w:rsidR="000A4B0E">
          <w:rPr>
            <w:noProof/>
            <w:webHidden/>
          </w:rPr>
          <w:instrText xml:space="preserve"> PAGEREF _Toc474746861 \h </w:instrText>
        </w:r>
        <w:r w:rsidR="000A4B0E">
          <w:rPr>
            <w:noProof/>
            <w:webHidden/>
          </w:rPr>
        </w:r>
        <w:r w:rsidR="000A4B0E">
          <w:rPr>
            <w:noProof/>
            <w:webHidden/>
          </w:rPr>
          <w:fldChar w:fldCharType="separate"/>
        </w:r>
        <w:r w:rsidR="000A4B0E">
          <w:rPr>
            <w:noProof/>
            <w:webHidden/>
          </w:rPr>
          <w:t>65</w:t>
        </w:r>
        <w:r w:rsidR="000A4B0E">
          <w:rPr>
            <w:noProof/>
            <w:webHidden/>
          </w:rPr>
          <w:fldChar w:fldCharType="end"/>
        </w:r>
      </w:hyperlink>
    </w:p>
    <w:p w14:paraId="7B7A9AB3" w14:textId="77777777" w:rsidR="000A4B0E" w:rsidRDefault="008A1CFE">
      <w:pPr>
        <w:pStyle w:val="TOC2"/>
        <w:tabs>
          <w:tab w:val="left" w:pos="1200"/>
        </w:tabs>
        <w:rPr>
          <w:rFonts w:asciiTheme="minorHAnsi" w:eastAsiaTheme="minorEastAsia" w:hAnsiTheme="minorHAnsi" w:cstheme="minorBidi"/>
          <w:caps w:val="0"/>
          <w:noProof/>
          <w:sz w:val="22"/>
          <w:szCs w:val="22"/>
        </w:rPr>
      </w:pPr>
      <w:hyperlink w:anchor="_Toc474746862" w:history="1">
        <w:r w:rsidR="000A4B0E" w:rsidRPr="00633FB0">
          <w:rPr>
            <w:rStyle w:val="Hyperlink"/>
            <w:noProof/>
          </w:rPr>
          <w:t>5.15</w:t>
        </w:r>
        <w:r w:rsidR="000A4B0E">
          <w:rPr>
            <w:rFonts w:asciiTheme="minorHAnsi" w:eastAsiaTheme="minorEastAsia" w:hAnsiTheme="minorHAnsi" w:cstheme="minorBidi"/>
            <w:caps w:val="0"/>
            <w:noProof/>
            <w:sz w:val="22"/>
            <w:szCs w:val="22"/>
          </w:rPr>
          <w:tab/>
        </w:r>
        <w:r w:rsidR="000A4B0E" w:rsidRPr="00633FB0">
          <w:rPr>
            <w:rStyle w:val="Hyperlink"/>
            <w:noProof/>
          </w:rPr>
          <w:t>Retainage</w:t>
        </w:r>
        <w:r w:rsidR="000A4B0E">
          <w:rPr>
            <w:noProof/>
            <w:webHidden/>
          </w:rPr>
          <w:tab/>
        </w:r>
        <w:r w:rsidR="000A4B0E">
          <w:rPr>
            <w:noProof/>
            <w:webHidden/>
          </w:rPr>
          <w:fldChar w:fldCharType="begin"/>
        </w:r>
        <w:r w:rsidR="000A4B0E">
          <w:rPr>
            <w:noProof/>
            <w:webHidden/>
          </w:rPr>
          <w:instrText xml:space="preserve"> PAGEREF _Toc474746862 \h </w:instrText>
        </w:r>
        <w:r w:rsidR="000A4B0E">
          <w:rPr>
            <w:noProof/>
            <w:webHidden/>
          </w:rPr>
        </w:r>
        <w:r w:rsidR="000A4B0E">
          <w:rPr>
            <w:noProof/>
            <w:webHidden/>
          </w:rPr>
          <w:fldChar w:fldCharType="separate"/>
        </w:r>
        <w:r w:rsidR="000A4B0E">
          <w:rPr>
            <w:noProof/>
            <w:webHidden/>
          </w:rPr>
          <w:t>65</w:t>
        </w:r>
        <w:r w:rsidR="000A4B0E">
          <w:rPr>
            <w:noProof/>
            <w:webHidden/>
          </w:rPr>
          <w:fldChar w:fldCharType="end"/>
        </w:r>
      </w:hyperlink>
    </w:p>
    <w:p w14:paraId="298DC049" w14:textId="77777777" w:rsidR="000A4B0E" w:rsidRDefault="008A1CFE">
      <w:pPr>
        <w:pStyle w:val="TOC2"/>
        <w:tabs>
          <w:tab w:val="left" w:pos="1200"/>
        </w:tabs>
        <w:rPr>
          <w:rFonts w:asciiTheme="minorHAnsi" w:eastAsiaTheme="minorEastAsia" w:hAnsiTheme="minorHAnsi" w:cstheme="minorBidi"/>
          <w:caps w:val="0"/>
          <w:noProof/>
          <w:sz w:val="22"/>
          <w:szCs w:val="22"/>
        </w:rPr>
      </w:pPr>
      <w:hyperlink w:anchor="_Toc474746863" w:history="1">
        <w:r w:rsidR="000A4B0E" w:rsidRPr="00633FB0">
          <w:rPr>
            <w:rStyle w:val="Hyperlink"/>
            <w:noProof/>
          </w:rPr>
          <w:t>5.16</w:t>
        </w:r>
        <w:r w:rsidR="000A4B0E">
          <w:rPr>
            <w:rFonts w:asciiTheme="minorHAnsi" w:eastAsiaTheme="minorEastAsia" w:hAnsiTheme="minorHAnsi" w:cstheme="minorBidi"/>
            <w:caps w:val="0"/>
            <w:noProof/>
            <w:sz w:val="22"/>
            <w:szCs w:val="22"/>
          </w:rPr>
          <w:tab/>
        </w:r>
        <w:r w:rsidR="000A4B0E" w:rsidRPr="00633FB0">
          <w:rPr>
            <w:rStyle w:val="Hyperlink"/>
            <w:noProof/>
          </w:rPr>
          <w:t>Additional Work and/or Special PROJECTS</w:t>
        </w:r>
        <w:r w:rsidR="000A4B0E">
          <w:rPr>
            <w:noProof/>
            <w:webHidden/>
          </w:rPr>
          <w:tab/>
        </w:r>
        <w:r w:rsidR="000A4B0E">
          <w:rPr>
            <w:noProof/>
            <w:webHidden/>
          </w:rPr>
          <w:fldChar w:fldCharType="begin"/>
        </w:r>
        <w:r w:rsidR="000A4B0E">
          <w:rPr>
            <w:noProof/>
            <w:webHidden/>
          </w:rPr>
          <w:instrText xml:space="preserve"> PAGEREF _Toc474746863 \h </w:instrText>
        </w:r>
        <w:r w:rsidR="000A4B0E">
          <w:rPr>
            <w:noProof/>
            <w:webHidden/>
          </w:rPr>
        </w:r>
        <w:r w:rsidR="000A4B0E">
          <w:rPr>
            <w:noProof/>
            <w:webHidden/>
          </w:rPr>
          <w:fldChar w:fldCharType="separate"/>
        </w:r>
        <w:r w:rsidR="000A4B0E">
          <w:rPr>
            <w:noProof/>
            <w:webHidden/>
          </w:rPr>
          <w:t>65</w:t>
        </w:r>
        <w:r w:rsidR="000A4B0E">
          <w:rPr>
            <w:noProof/>
            <w:webHidden/>
          </w:rPr>
          <w:fldChar w:fldCharType="end"/>
        </w:r>
      </w:hyperlink>
    </w:p>
    <w:p w14:paraId="3E1682B7" w14:textId="77777777" w:rsidR="000A4B0E" w:rsidRDefault="008A1CFE">
      <w:pPr>
        <w:pStyle w:val="TOC2"/>
        <w:tabs>
          <w:tab w:val="left" w:pos="1200"/>
        </w:tabs>
        <w:rPr>
          <w:rFonts w:asciiTheme="minorHAnsi" w:eastAsiaTheme="minorEastAsia" w:hAnsiTheme="minorHAnsi" w:cstheme="minorBidi"/>
          <w:caps w:val="0"/>
          <w:noProof/>
          <w:sz w:val="22"/>
          <w:szCs w:val="22"/>
        </w:rPr>
      </w:pPr>
      <w:hyperlink w:anchor="_Toc474746864" w:history="1">
        <w:r w:rsidR="000A4B0E" w:rsidRPr="00633FB0">
          <w:rPr>
            <w:rStyle w:val="Hyperlink"/>
            <w:rFonts w:cs="Arial"/>
            <w:noProof/>
          </w:rPr>
          <w:t>5.17</w:t>
        </w:r>
        <w:r w:rsidR="000A4B0E">
          <w:rPr>
            <w:rFonts w:asciiTheme="minorHAnsi" w:eastAsiaTheme="minorEastAsia" w:hAnsiTheme="minorHAnsi" w:cstheme="minorBidi"/>
            <w:caps w:val="0"/>
            <w:noProof/>
            <w:sz w:val="22"/>
            <w:szCs w:val="22"/>
          </w:rPr>
          <w:tab/>
        </w:r>
        <w:r w:rsidR="000A4B0E" w:rsidRPr="00633FB0">
          <w:rPr>
            <w:rStyle w:val="Hyperlink"/>
            <w:noProof/>
          </w:rPr>
          <w:t>MODIFICATIONS AND CHANGES TO THE State of NJ STANDARD TERMS AND CONDITIONS (SSTC)</w:t>
        </w:r>
        <w:r w:rsidR="000A4B0E">
          <w:rPr>
            <w:noProof/>
            <w:webHidden/>
          </w:rPr>
          <w:tab/>
        </w:r>
        <w:r w:rsidR="000A4B0E">
          <w:rPr>
            <w:noProof/>
            <w:webHidden/>
          </w:rPr>
          <w:fldChar w:fldCharType="begin"/>
        </w:r>
        <w:r w:rsidR="000A4B0E">
          <w:rPr>
            <w:noProof/>
            <w:webHidden/>
          </w:rPr>
          <w:instrText xml:space="preserve"> PAGEREF _Toc474746864 \h </w:instrText>
        </w:r>
        <w:r w:rsidR="000A4B0E">
          <w:rPr>
            <w:noProof/>
            <w:webHidden/>
          </w:rPr>
        </w:r>
        <w:r w:rsidR="000A4B0E">
          <w:rPr>
            <w:noProof/>
            <w:webHidden/>
          </w:rPr>
          <w:fldChar w:fldCharType="separate"/>
        </w:r>
        <w:r w:rsidR="000A4B0E">
          <w:rPr>
            <w:noProof/>
            <w:webHidden/>
          </w:rPr>
          <w:t>66</w:t>
        </w:r>
        <w:r w:rsidR="000A4B0E">
          <w:rPr>
            <w:noProof/>
            <w:webHidden/>
          </w:rPr>
          <w:fldChar w:fldCharType="end"/>
        </w:r>
      </w:hyperlink>
    </w:p>
    <w:p w14:paraId="00A18A4A" w14:textId="77777777" w:rsidR="000A4B0E" w:rsidRDefault="008A1CFE">
      <w:pPr>
        <w:pStyle w:val="TOC3"/>
        <w:tabs>
          <w:tab w:val="left" w:pos="1200"/>
        </w:tabs>
        <w:rPr>
          <w:rFonts w:asciiTheme="minorHAnsi" w:eastAsiaTheme="minorEastAsia" w:hAnsiTheme="minorHAnsi" w:cstheme="minorBidi"/>
          <w:iCs w:val="0"/>
          <w:caps w:val="0"/>
          <w:noProof/>
          <w:sz w:val="22"/>
          <w:szCs w:val="22"/>
        </w:rPr>
      </w:pPr>
      <w:hyperlink w:anchor="_Toc474746865" w:history="1">
        <w:r w:rsidR="000A4B0E" w:rsidRPr="00633FB0">
          <w:rPr>
            <w:rStyle w:val="Hyperlink"/>
            <w:rFonts w:eastAsia="MS Mincho"/>
            <w:noProof/>
          </w:rPr>
          <w:t>5.17.1</w:t>
        </w:r>
        <w:r w:rsidR="000A4B0E">
          <w:rPr>
            <w:rFonts w:asciiTheme="minorHAnsi" w:eastAsiaTheme="minorEastAsia" w:hAnsiTheme="minorHAnsi" w:cstheme="minorBidi"/>
            <w:iCs w:val="0"/>
            <w:caps w:val="0"/>
            <w:noProof/>
            <w:sz w:val="22"/>
            <w:szCs w:val="22"/>
          </w:rPr>
          <w:tab/>
        </w:r>
        <w:r w:rsidR="000A4B0E" w:rsidRPr="00633FB0">
          <w:rPr>
            <w:rStyle w:val="Hyperlink"/>
            <w:rFonts w:eastAsia="MS Mincho"/>
            <w:noProof/>
          </w:rPr>
          <w:t>INDEMNIFICATION</w:t>
        </w:r>
        <w:r w:rsidR="000A4B0E">
          <w:rPr>
            <w:noProof/>
            <w:webHidden/>
          </w:rPr>
          <w:tab/>
        </w:r>
        <w:r w:rsidR="000A4B0E">
          <w:rPr>
            <w:noProof/>
            <w:webHidden/>
          </w:rPr>
          <w:fldChar w:fldCharType="begin"/>
        </w:r>
        <w:r w:rsidR="000A4B0E">
          <w:rPr>
            <w:noProof/>
            <w:webHidden/>
          </w:rPr>
          <w:instrText xml:space="preserve"> PAGEREF _Toc474746865 \h </w:instrText>
        </w:r>
        <w:r w:rsidR="000A4B0E">
          <w:rPr>
            <w:noProof/>
            <w:webHidden/>
          </w:rPr>
        </w:r>
        <w:r w:rsidR="000A4B0E">
          <w:rPr>
            <w:noProof/>
            <w:webHidden/>
          </w:rPr>
          <w:fldChar w:fldCharType="separate"/>
        </w:r>
        <w:r w:rsidR="000A4B0E">
          <w:rPr>
            <w:noProof/>
            <w:webHidden/>
          </w:rPr>
          <w:t>66</w:t>
        </w:r>
        <w:r w:rsidR="000A4B0E">
          <w:rPr>
            <w:noProof/>
            <w:webHidden/>
          </w:rPr>
          <w:fldChar w:fldCharType="end"/>
        </w:r>
      </w:hyperlink>
    </w:p>
    <w:p w14:paraId="5042EA43" w14:textId="77777777" w:rsidR="000A4B0E" w:rsidRDefault="008A1CFE">
      <w:pPr>
        <w:pStyle w:val="TOC3"/>
        <w:tabs>
          <w:tab w:val="left" w:pos="1200"/>
        </w:tabs>
        <w:rPr>
          <w:rFonts w:asciiTheme="minorHAnsi" w:eastAsiaTheme="minorEastAsia" w:hAnsiTheme="minorHAnsi" w:cstheme="minorBidi"/>
          <w:iCs w:val="0"/>
          <w:caps w:val="0"/>
          <w:noProof/>
          <w:sz w:val="22"/>
          <w:szCs w:val="22"/>
        </w:rPr>
      </w:pPr>
      <w:hyperlink w:anchor="_Toc474746866" w:history="1">
        <w:r w:rsidR="000A4B0E" w:rsidRPr="00633FB0">
          <w:rPr>
            <w:rStyle w:val="Hyperlink"/>
            <w:rFonts w:eastAsia="MS Mincho"/>
            <w:noProof/>
          </w:rPr>
          <w:t>5.17.2</w:t>
        </w:r>
        <w:r w:rsidR="000A4B0E">
          <w:rPr>
            <w:rFonts w:asciiTheme="minorHAnsi" w:eastAsiaTheme="minorEastAsia" w:hAnsiTheme="minorHAnsi" w:cstheme="minorBidi"/>
            <w:iCs w:val="0"/>
            <w:caps w:val="0"/>
            <w:noProof/>
            <w:sz w:val="22"/>
            <w:szCs w:val="22"/>
          </w:rPr>
          <w:tab/>
        </w:r>
        <w:r w:rsidR="000A4B0E" w:rsidRPr="00633FB0">
          <w:rPr>
            <w:rStyle w:val="Hyperlink"/>
            <w:rFonts w:eastAsia="MS Mincho"/>
            <w:noProof/>
          </w:rPr>
          <w:t>INSURANCE - PROFESSIONAL LIABILITY INSURANCE</w:t>
        </w:r>
        <w:r w:rsidR="000A4B0E">
          <w:rPr>
            <w:noProof/>
            <w:webHidden/>
          </w:rPr>
          <w:tab/>
        </w:r>
        <w:r w:rsidR="000A4B0E">
          <w:rPr>
            <w:noProof/>
            <w:webHidden/>
          </w:rPr>
          <w:fldChar w:fldCharType="begin"/>
        </w:r>
        <w:r w:rsidR="000A4B0E">
          <w:rPr>
            <w:noProof/>
            <w:webHidden/>
          </w:rPr>
          <w:instrText xml:space="preserve"> PAGEREF _Toc474746866 \h </w:instrText>
        </w:r>
        <w:r w:rsidR="000A4B0E">
          <w:rPr>
            <w:noProof/>
            <w:webHidden/>
          </w:rPr>
        </w:r>
        <w:r w:rsidR="000A4B0E">
          <w:rPr>
            <w:noProof/>
            <w:webHidden/>
          </w:rPr>
          <w:fldChar w:fldCharType="separate"/>
        </w:r>
        <w:r w:rsidR="000A4B0E">
          <w:rPr>
            <w:noProof/>
            <w:webHidden/>
          </w:rPr>
          <w:t>67</w:t>
        </w:r>
        <w:r w:rsidR="000A4B0E">
          <w:rPr>
            <w:noProof/>
            <w:webHidden/>
          </w:rPr>
          <w:fldChar w:fldCharType="end"/>
        </w:r>
      </w:hyperlink>
    </w:p>
    <w:p w14:paraId="3221DAB8" w14:textId="77777777" w:rsidR="000A4B0E" w:rsidRDefault="008A1CFE">
      <w:pPr>
        <w:pStyle w:val="TOC2"/>
        <w:tabs>
          <w:tab w:val="left" w:pos="1200"/>
        </w:tabs>
        <w:rPr>
          <w:rFonts w:asciiTheme="minorHAnsi" w:eastAsiaTheme="minorEastAsia" w:hAnsiTheme="minorHAnsi" w:cstheme="minorBidi"/>
          <w:caps w:val="0"/>
          <w:noProof/>
          <w:sz w:val="22"/>
          <w:szCs w:val="22"/>
        </w:rPr>
      </w:pPr>
      <w:hyperlink w:anchor="_Toc474746867" w:history="1">
        <w:r w:rsidR="000A4B0E" w:rsidRPr="00633FB0">
          <w:rPr>
            <w:rStyle w:val="Hyperlink"/>
            <w:noProof/>
          </w:rPr>
          <w:t>5.18</w:t>
        </w:r>
        <w:r w:rsidR="000A4B0E">
          <w:rPr>
            <w:rFonts w:asciiTheme="minorHAnsi" w:eastAsiaTheme="minorEastAsia" w:hAnsiTheme="minorHAnsi" w:cstheme="minorBidi"/>
            <w:caps w:val="0"/>
            <w:noProof/>
            <w:sz w:val="22"/>
            <w:szCs w:val="22"/>
          </w:rPr>
          <w:tab/>
        </w:r>
        <w:r w:rsidR="000A4B0E" w:rsidRPr="00633FB0">
          <w:rPr>
            <w:rStyle w:val="Hyperlink"/>
            <w:noProof/>
          </w:rPr>
          <w:t>ACCESSIBILITY COMPLIANCE</w:t>
        </w:r>
        <w:r w:rsidR="000A4B0E">
          <w:rPr>
            <w:noProof/>
            <w:webHidden/>
          </w:rPr>
          <w:tab/>
        </w:r>
        <w:r w:rsidR="000A4B0E">
          <w:rPr>
            <w:noProof/>
            <w:webHidden/>
          </w:rPr>
          <w:fldChar w:fldCharType="begin"/>
        </w:r>
        <w:r w:rsidR="000A4B0E">
          <w:rPr>
            <w:noProof/>
            <w:webHidden/>
          </w:rPr>
          <w:instrText xml:space="preserve"> PAGEREF _Toc474746867 \h </w:instrText>
        </w:r>
        <w:r w:rsidR="000A4B0E">
          <w:rPr>
            <w:noProof/>
            <w:webHidden/>
          </w:rPr>
        </w:r>
        <w:r w:rsidR="000A4B0E">
          <w:rPr>
            <w:noProof/>
            <w:webHidden/>
          </w:rPr>
          <w:fldChar w:fldCharType="separate"/>
        </w:r>
        <w:r w:rsidR="000A4B0E">
          <w:rPr>
            <w:noProof/>
            <w:webHidden/>
          </w:rPr>
          <w:t>67</w:t>
        </w:r>
        <w:r w:rsidR="000A4B0E">
          <w:rPr>
            <w:noProof/>
            <w:webHidden/>
          </w:rPr>
          <w:fldChar w:fldCharType="end"/>
        </w:r>
      </w:hyperlink>
    </w:p>
    <w:p w14:paraId="57D083A2" w14:textId="77777777" w:rsidR="000A4B0E" w:rsidRDefault="008A1CFE">
      <w:pPr>
        <w:pStyle w:val="TOC2"/>
        <w:tabs>
          <w:tab w:val="left" w:pos="1200"/>
        </w:tabs>
        <w:rPr>
          <w:rFonts w:asciiTheme="minorHAnsi" w:eastAsiaTheme="minorEastAsia" w:hAnsiTheme="minorHAnsi" w:cstheme="minorBidi"/>
          <w:caps w:val="0"/>
          <w:noProof/>
          <w:sz w:val="22"/>
          <w:szCs w:val="22"/>
        </w:rPr>
      </w:pPr>
      <w:hyperlink w:anchor="_Toc474746868" w:history="1">
        <w:r w:rsidR="000A4B0E" w:rsidRPr="00633FB0">
          <w:rPr>
            <w:rStyle w:val="Hyperlink"/>
            <w:noProof/>
          </w:rPr>
          <w:t>5.19</w:t>
        </w:r>
        <w:r w:rsidR="000A4B0E">
          <w:rPr>
            <w:rFonts w:asciiTheme="minorHAnsi" w:eastAsiaTheme="minorEastAsia" w:hAnsiTheme="minorHAnsi" w:cstheme="minorBidi"/>
            <w:caps w:val="0"/>
            <w:noProof/>
            <w:sz w:val="22"/>
            <w:szCs w:val="22"/>
          </w:rPr>
          <w:tab/>
        </w:r>
        <w:r w:rsidR="000A4B0E" w:rsidRPr="00633FB0">
          <w:rPr>
            <w:rStyle w:val="Hyperlink"/>
            <w:noProof/>
          </w:rPr>
          <w:t>BLANKET P.O. {Contract} Activity Report</w:t>
        </w:r>
        <w:r w:rsidR="000A4B0E">
          <w:rPr>
            <w:noProof/>
            <w:webHidden/>
          </w:rPr>
          <w:tab/>
        </w:r>
        <w:r w:rsidR="000A4B0E">
          <w:rPr>
            <w:noProof/>
            <w:webHidden/>
          </w:rPr>
          <w:fldChar w:fldCharType="begin"/>
        </w:r>
        <w:r w:rsidR="000A4B0E">
          <w:rPr>
            <w:noProof/>
            <w:webHidden/>
          </w:rPr>
          <w:instrText xml:space="preserve"> PAGEREF _Toc474746868 \h </w:instrText>
        </w:r>
        <w:r w:rsidR="000A4B0E">
          <w:rPr>
            <w:noProof/>
            <w:webHidden/>
          </w:rPr>
        </w:r>
        <w:r w:rsidR="000A4B0E">
          <w:rPr>
            <w:noProof/>
            <w:webHidden/>
          </w:rPr>
          <w:fldChar w:fldCharType="separate"/>
        </w:r>
        <w:r w:rsidR="000A4B0E">
          <w:rPr>
            <w:noProof/>
            <w:webHidden/>
          </w:rPr>
          <w:t>67</w:t>
        </w:r>
        <w:r w:rsidR="000A4B0E">
          <w:rPr>
            <w:noProof/>
            <w:webHidden/>
          </w:rPr>
          <w:fldChar w:fldCharType="end"/>
        </w:r>
      </w:hyperlink>
    </w:p>
    <w:p w14:paraId="7556BFEE" w14:textId="77777777" w:rsidR="000A4B0E" w:rsidRDefault="008A1CFE">
      <w:pPr>
        <w:pStyle w:val="TOC2"/>
        <w:tabs>
          <w:tab w:val="left" w:pos="1200"/>
        </w:tabs>
        <w:rPr>
          <w:rFonts w:asciiTheme="minorHAnsi" w:eastAsiaTheme="minorEastAsia" w:hAnsiTheme="minorHAnsi" w:cstheme="minorBidi"/>
          <w:caps w:val="0"/>
          <w:noProof/>
          <w:sz w:val="22"/>
          <w:szCs w:val="22"/>
        </w:rPr>
      </w:pPr>
      <w:hyperlink w:anchor="_Toc474746869" w:history="1">
        <w:r w:rsidR="000A4B0E" w:rsidRPr="00633FB0">
          <w:rPr>
            <w:rStyle w:val="Hyperlink"/>
            <w:noProof/>
          </w:rPr>
          <w:t>5.20</w:t>
        </w:r>
        <w:r w:rsidR="000A4B0E">
          <w:rPr>
            <w:rFonts w:asciiTheme="minorHAnsi" w:eastAsiaTheme="minorEastAsia" w:hAnsiTheme="minorHAnsi" w:cstheme="minorBidi"/>
            <w:caps w:val="0"/>
            <w:noProof/>
            <w:sz w:val="22"/>
            <w:szCs w:val="22"/>
          </w:rPr>
          <w:tab/>
        </w:r>
        <w:r w:rsidR="000A4B0E" w:rsidRPr="00633FB0">
          <w:rPr>
            <w:rStyle w:val="Hyperlink"/>
            <w:noProof/>
          </w:rPr>
          <w:t>ELECTRONIC PAYMENTS</w:t>
        </w:r>
        <w:r w:rsidR="000A4B0E">
          <w:rPr>
            <w:noProof/>
            <w:webHidden/>
          </w:rPr>
          <w:tab/>
        </w:r>
        <w:r w:rsidR="000A4B0E">
          <w:rPr>
            <w:noProof/>
            <w:webHidden/>
          </w:rPr>
          <w:fldChar w:fldCharType="begin"/>
        </w:r>
        <w:r w:rsidR="000A4B0E">
          <w:rPr>
            <w:noProof/>
            <w:webHidden/>
          </w:rPr>
          <w:instrText xml:space="preserve"> PAGEREF _Toc474746869 \h </w:instrText>
        </w:r>
        <w:r w:rsidR="000A4B0E">
          <w:rPr>
            <w:noProof/>
            <w:webHidden/>
          </w:rPr>
        </w:r>
        <w:r w:rsidR="000A4B0E">
          <w:rPr>
            <w:noProof/>
            <w:webHidden/>
          </w:rPr>
          <w:fldChar w:fldCharType="separate"/>
        </w:r>
        <w:r w:rsidR="000A4B0E">
          <w:rPr>
            <w:noProof/>
            <w:webHidden/>
          </w:rPr>
          <w:t>68</w:t>
        </w:r>
        <w:r w:rsidR="000A4B0E">
          <w:rPr>
            <w:noProof/>
            <w:webHidden/>
          </w:rPr>
          <w:fldChar w:fldCharType="end"/>
        </w:r>
      </w:hyperlink>
    </w:p>
    <w:p w14:paraId="1C0E04C0" w14:textId="77777777" w:rsidR="000A4B0E" w:rsidRDefault="008A1CFE">
      <w:pPr>
        <w:pStyle w:val="TOC2"/>
        <w:tabs>
          <w:tab w:val="left" w:pos="1200"/>
        </w:tabs>
        <w:rPr>
          <w:rFonts w:asciiTheme="minorHAnsi" w:eastAsiaTheme="minorEastAsia" w:hAnsiTheme="minorHAnsi" w:cstheme="minorBidi"/>
          <w:caps w:val="0"/>
          <w:noProof/>
          <w:sz w:val="22"/>
          <w:szCs w:val="22"/>
        </w:rPr>
      </w:pPr>
      <w:hyperlink w:anchor="_Toc474746870" w:history="1">
        <w:r w:rsidR="000A4B0E" w:rsidRPr="00633FB0">
          <w:rPr>
            <w:rStyle w:val="Hyperlink"/>
            <w:noProof/>
          </w:rPr>
          <w:t>5.21</w:t>
        </w:r>
        <w:r w:rsidR="000A4B0E">
          <w:rPr>
            <w:rFonts w:asciiTheme="minorHAnsi" w:eastAsiaTheme="minorEastAsia" w:hAnsiTheme="minorHAnsi" w:cstheme="minorBidi"/>
            <w:caps w:val="0"/>
            <w:noProof/>
            <w:sz w:val="22"/>
            <w:szCs w:val="22"/>
          </w:rPr>
          <w:tab/>
        </w:r>
        <w:r w:rsidR="000A4B0E" w:rsidRPr="00633FB0">
          <w:rPr>
            <w:rStyle w:val="Hyperlink"/>
            <w:noProof/>
          </w:rPr>
          <w:t>PROGRAM EFFICIENCY ASSESSMENT FOR STATE USING AGENCIES</w:t>
        </w:r>
        <w:r w:rsidR="000A4B0E">
          <w:rPr>
            <w:noProof/>
            <w:webHidden/>
          </w:rPr>
          <w:tab/>
        </w:r>
        <w:r w:rsidR="000A4B0E">
          <w:rPr>
            <w:noProof/>
            <w:webHidden/>
          </w:rPr>
          <w:fldChar w:fldCharType="begin"/>
        </w:r>
        <w:r w:rsidR="000A4B0E">
          <w:rPr>
            <w:noProof/>
            <w:webHidden/>
          </w:rPr>
          <w:instrText xml:space="preserve"> PAGEREF _Toc474746870 \h </w:instrText>
        </w:r>
        <w:r w:rsidR="000A4B0E">
          <w:rPr>
            <w:noProof/>
            <w:webHidden/>
          </w:rPr>
        </w:r>
        <w:r w:rsidR="000A4B0E">
          <w:rPr>
            <w:noProof/>
            <w:webHidden/>
          </w:rPr>
          <w:fldChar w:fldCharType="separate"/>
        </w:r>
        <w:r w:rsidR="000A4B0E">
          <w:rPr>
            <w:noProof/>
            <w:webHidden/>
          </w:rPr>
          <w:t>68</w:t>
        </w:r>
        <w:r w:rsidR="000A4B0E">
          <w:rPr>
            <w:noProof/>
            <w:webHidden/>
          </w:rPr>
          <w:fldChar w:fldCharType="end"/>
        </w:r>
      </w:hyperlink>
    </w:p>
    <w:p w14:paraId="60D8F3D1" w14:textId="77777777" w:rsidR="000A4B0E" w:rsidRDefault="008A1CFE">
      <w:pPr>
        <w:pStyle w:val="TOC1"/>
        <w:tabs>
          <w:tab w:val="left" w:pos="480"/>
        </w:tabs>
        <w:rPr>
          <w:rFonts w:asciiTheme="minorHAnsi" w:eastAsiaTheme="minorEastAsia" w:hAnsiTheme="minorHAnsi" w:cstheme="minorBidi"/>
          <w:b w:val="0"/>
          <w:bCs w:val="0"/>
          <w:caps w:val="0"/>
          <w:noProof/>
          <w:sz w:val="22"/>
          <w:szCs w:val="22"/>
        </w:rPr>
      </w:pPr>
      <w:hyperlink w:anchor="_Toc474746871" w:history="1">
        <w:r w:rsidR="000A4B0E" w:rsidRPr="00633FB0">
          <w:rPr>
            <w:rStyle w:val="Hyperlink"/>
            <w:noProof/>
          </w:rPr>
          <w:t>6.0</w:t>
        </w:r>
        <w:r w:rsidR="000A4B0E">
          <w:rPr>
            <w:rFonts w:asciiTheme="minorHAnsi" w:eastAsiaTheme="minorEastAsia" w:hAnsiTheme="minorHAnsi" w:cstheme="minorBidi"/>
            <w:b w:val="0"/>
            <w:bCs w:val="0"/>
            <w:caps w:val="0"/>
            <w:noProof/>
            <w:sz w:val="22"/>
            <w:szCs w:val="22"/>
          </w:rPr>
          <w:tab/>
        </w:r>
        <w:r w:rsidR="000A4B0E" w:rsidRPr="00633FB0">
          <w:rPr>
            <w:rStyle w:val="Hyperlink"/>
            <w:noProof/>
          </w:rPr>
          <w:t>QUOTE {PROPOSAL} EVALUATION</w:t>
        </w:r>
        <w:r w:rsidR="000A4B0E">
          <w:rPr>
            <w:noProof/>
            <w:webHidden/>
          </w:rPr>
          <w:tab/>
        </w:r>
        <w:r w:rsidR="000A4B0E">
          <w:rPr>
            <w:noProof/>
            <w:webHidden/>
          </w:rPr>
          <w:fldChar w:fldCharType="begin"/>
        </w:r>
        <w:r w:rsidR="000A4B0E">
          <w:rPr>
            <w:noProof/>
            <w:webHidden/>
          </w:rPr>
          <w:instrText xml:space="preserve"> PAGEREF _Toc474746871 \h </w:instrText>
        </w:r>
        <w:r w:rsidR="000A4B0E">
          <w:rPr>
            <w:noProof/>
            <w:webHidden/>
          </w:rPr>
        </w:r>
        <w:r w:rsidR="000A4B0E">
          <w:rPr>
            <w:noProof/>
            <w:webHidden/>
          </w:rPr>
          <w:fldChar w:fldCharType="separate"/>
        </w:r>
        <w:r w:rsidR="000A4B0E">
          <w:rPr>
            <w:noProof/>
            <w:webHidden/>
          </w:rPr>
          <w:t>69</w:t>
        </w:r>
        <w:r w:rsidR="000A4B0E">
          <w:rPr>
            <w:noProof/>
            <w:webHidden/>
          </w:rPr>
          <w:fldChar w:fldCharType="end"/>
        </w:r>
      </w:hyperlink>
    </w:p>
    <w:p w14:paraId="7E0E905C" w14:textId="77777777" w:rsidR="000A4B0E" w:rsidRDefault="008A1CFE">
      <w:pPr>
        <w:pStyle w:val="TOC2"/>
        <w:tabs>
          <w:tab w:val="left" w:pos="720"/>
        </w:tabs>
        <w:rPr>
          <w:rFonts w:asciiTheme="minorHAnsi" w:eastAsiaTheme="minorEastAsia" w:hAnsiTheme="minorHAnsi" w:cstheme="minorBidi"/>
          <w:caps w:val="0"/>
          <w:noProof/>
          <w:sz w:val="22"/>
          <w:szCs w:val="22"/>
        </w:rPr>
      </w:pPr>
      <w:hyperlink w:anchor="_Toc474746872" w:history="1">
        <w:r w:rsidR="000A4B0E" w:rsidRPr="00633FB0">
          <w:rPr>
            <w:rStyle w:val="Hyperlink"/>
            <w:noProof/>
          </w:rPr>
          <w:t>6.1</w:t>
        </w:r>
        <w:r w:rsidR="000A4B0E">
          <w:rPr>
            <w:rFonts w:asciiTheme="minorHAnsi" w:eastAsiaTheme="minorEastAsia" w:hAnsiTheme="minorHAnsi" w:cstheme="minorBidi"/>
            <w:caps w:val="0"/>
            <w:noProof/>
            <w:sz w:val="22"/>
            <w:szCs w:val="22"/>
          </w:rPr>
          <w:tab/>
        </w:r>
        <w:r w:rsidR="000A4B0E" w:rsidRPr="00633FB0">
          <w:rPr>
            <w:rStyle w:val="Hyperlink"/>
            <w:noProof/>
          </w:rPr>
          <w:t>RIGHT TO WAIVE</w:t>
        </w:r>
        <w:r w:rsidR="000A4B0E">
          <w:rPr>
            <w:noProof/>
            <w:webHidden/>
          </w:rPr>
          <w:tab/>
        </w:r>
        <w:r w:rsidR="000A4B0E">
          <w:rPr>
            <w:noProof/>
            <w:webHidden/>
          </w:rPr>
          <w:fldChar w:fldCharType="begin"/>
        </w:r>
        <w:r w:rsidR="000A4B0E">
          <w:rPr>
            <w:noProof/>
            <w:webHidden/>
          </w:rPr>
          <w:instrText xml:space="preserve"> PAGEREF _Toc474746872 \h </w:instrText>
        </w:r>
        <w:r w:rsidR="000A4B0E">
          <w:rPr>
            <w:noProof/>
            <w:webHidden/>
          </w:rPr>
        </w:r>
        <w:r w:rsidR="000A4B0E">
          <w:rPr>
            <w:noProof/>
            <w:webHidden/>
          </w:rPr>
          <w:fldChar w:fldCharType="separate"/>
        </w:r>
        <w:r w:rsidR="000A4B0E">
          <w:rPr>
            <w:noProof/>
            <w:webHidden/>
          </w:rPr>
          <w:t>69</w:t>
        </w:r>
        <w:r w:rsidR="000A4B0E">
          <w:rPr>
            <w:noProof/>
            <w:webHidden/>
          </w:rPr>
          <w:fldChar w:fldCharType="end"/>
        </w:r>
      </w:hyperlink>
    </w:p>
    <w:p w14:paraId="0FC507CB" w14:textId="77777777" w:rsidR="000A4B0E" w:rsidRDefault="008A1CFE">
      <w:pPr>
        <w:pStyle w:val="TOC2"/>
        <w:tabs>
          <w:tab w:val="left" w:pos="720"/>
        </w:tabs>
        <w:rPr>
          <w:rFonts w:asciiTheme="minorHAnsi" w:eastAsiaTheme="minorEastAsia" w:hAnsiTheme="minorHAnsi" w:cstheme="minorBidi"/>
          <w:caps w:val="0"/>
          <w:noProof/>
          <w:sz w:val="22"/>
          <w:szCs w:val="22"/>
        </w:rPr>
      </w:pPr>
      <w:hyperlink w:anchor="_Toc474746873" w:history="1">
        <w:r w:rsidR="000A4B0E" w:rsidRPr="00633FB0">
          <w:rPr>
            <w:rStyle w:val="Hyperlink"/>
            <w:noProof/>
          </w:rPr>
          <w:t>6.2</w:t>
        </w:r>
        <w:r w:rsidR="000A4B0E">
          <w:rPr>
            <w:rFonts w:asciiTheme="minorHAnsi" w:eastAsiaTheme="minorEastAsia" w:hAnsiTheme="minorHAnsi" w:cstheme="minorBidi"/>
            <w:caps w:val="0"/>
            <w:noProof/>
            <w:sz w:val="22"/>
            <w:szCs w:val="22"/>
          </w:rPr>
          <w:tab/>
        </w:r>
        <w:r w:rsidR="000A4B0E" w:rsidRPr="00633FB0">
          <w:rPr>
            <w:rStyle w:val="Hyperlink"/>
            <w:noProof/>
          </w:rPr>
          <w:t>DIRECTOR’S RIGHT OF FINAL Quote {Proposal} ACCEPTANCE</w:t>
        </w:r>
        <w:r w:rsidR="000A4B0E">
          <w:rPr>
            <w:noProof/>
            <w:webHidden/>
          </w:rPr>
          <w:tab/>
        </w:r>
        <w:r w:rsidR="000A4B0E">
          <w:rPr>
            <w:noProof/>
            <w:webHidden/>
          </w:rPr>
          <w:fldChar w:fldCharType="begin"/>
        </w:r>
        <w:r w:rsidR="000A4B0E">
          <w:rPr>
            <w:noProof/>
            <w:webHidden/>
          </w:rPr>
          <w:instrText xml:space="preserve"> PAGEREF _Toc474746873 \h </w:instrText>
        </w:r>
        <w:r w:rsidR="000A4B0E">
          <w:rPr>
            <w:noProof/>
            <w:webHidden/>
          </w:rPr>
        </w:r>
        <w:r w:rsidR="000A4B0E">
          <w:rPr>
            <w:noProof/>
            <w:webHidden/>
          </w:rPr>
          <w:fldChar w:fldCharType="separate"/>
        </w:r>
        <w:r w:rsidR="000A4B0E">
          <w:rPr>
            <w:noProof/>
            <w:webHidden/>
          </w:rPr>
          <w:t>69</w:t>
        </w:r>
        <w:r w:rsidR="000A4B0E">
          <w:rPr>
            <w:noProof/>
            <w:webHidden/>
          </w:rPr>
          <w:fldChar w:fldCharType="end"/>
        </w:r>
      </w:hyperlink>
    </w:p>
    <w:p w14:paraId="14C8BFA7" w14:textId="77777777" w:rsidR="000A4B0E" w:rsidRDefault="008A1CFE">
      <w:pPr>
        <w:pStyle w:val="TOC2"/>
        <w:tabs>
          <w:tab w:val="left" w:pos="720"/>
        </w:tabs>
        <w:rPr>
          <w:rFonts w:asciiTheme="minorHAnsi" w:eastAsiaTheme="minorEastAsia" w:hAnsiTheme="minorHAnsi" w:cstheme="minorBidi"/>
          <w:caps w:val="0"/>
          <w:noProof/>
          <w:sz w:val="22"/>
          <w:szCs w:val="22"/>
        </w:rPr>
      </w:pPr>
      <w:hyperlink w:anchor="_Toc474746874" w:history="1">
        <w:r w:rsidR="000A4B0E" w:rsidRPr="00633FB0">
          <w:rPr>
            <w:rStyle w:val="Hyperlink"/>
            <w:noProof/>
          </w:rPr>
          <w:t>6.3</w:t>
        </w:r>
        <w:r w:rsidR="000A4B0E">
          <w:rPr>
            <w:rFonts w:asciiTheme="minorHAnsi" w:eastAsiaTheme="minorEastAsia" w:hAnsiTheme="minorHAnsi" w:cstheme="minorBidi"/>
            <w:caps w:val="0"/>
            <w:noProof/>
            <w:sz w:val="22"/>
            <w:szCs w:val="22"/>
          </w:rPr>
          <w:tab/>
        </w:r>
        <w:r w:rsidR="000A4B0E" w:rsidRPr="00633FB0">
          <w:rPr>
            <w:rStyle w:val="Hyperlink"/>
            <w:noProof/>
          </w:rPr>
          <w:t>STATE'S RIGHT TO INSPECT VENDOR (BIDDER) FACILITIES</w:t>
        </w:r>
        <w:r w:rsidR="000A4B0E">
          <w:rPr>
            <w:noProof/>
            <w:webHidden/>
          </w:rPr>
          <w:tab/>
        </w:r>
        <w:r w:rsidR="000A4B0E">
          <w:rPr>
            <w:noProof/>
            <w:webHidden/>
          </w:rPr>
          <w:fldChar w:fldCharType="begin"/>
        </w:r>
        <w:r w:rsidR="000A4B0E">
          <w:rPr>
            <w:noProof/>
            <w:webHidden/>
          </w:rPr>
          <w:instrText xml:space="preserve"> PAGEREF _Toc474746874 \h </w:instrText>
        </w:r>
        <w:r w:rsidR="000A4B0E">
          <w:rPr>
            <w:noProof/>
            <w:webHidden/>
          </w:rPr>
        </w:r>
        <w:r w:rsidR="000A4B0E">
          <w:rPr>
            <w:noProof/>
            <w:webHidden/>
          </w:rPr>
          <w:fldChar w:fldCharType="separate"/>
        </w:r>
        <w:r w:rsidR="000A4B0E">
          <w:rPr>
            <w:noProof/>
            <w:webHidden/>
          </w:rPr>
          <w:t>69</w:t>
        </w:r>
        <w:r w:rsidR="000A4B0E">
          <w:rPr>
            <w:noProof/>
            <w:webHidden/>
          </w:rPr>
          <w:fldChar w:fldCharType="end"/>
        </w:r>
      </w:hyperlink>
    </w:p>
    <w:p w14:paraId="746D3964" w14:textId="77777777" w:rsidR="000A4B0E" w:rsidRDefault="008A1CFE">
      <w:pPr>
        <w:pStyle w:val="TOC2"/>
        <w:tabs>
          <w:tab w:val="left" w:pos="720"/>
        </w:tabs>
        <w:rPr>
          <w:rFonts w:asciiTheme="minorHAnsi" w:eastAsiaTheme="minorEastAsia" w:hAnsiTheme="minorHAnsi" w:cstheme="minorBidi"/>
          <w:caps w:val="0"/>
          <w:noProof/>
          <w:sz w:val="22"/>
          <w:szCs w:val="22"/>
        </w:rPr>
      </w:pPr>
      <w:hyperlink w:anchor="_Toc474746875" w:history="1">
        <w:r w:rsidR="000A4B0E" w:rsidRPr="00633FB0">
          <w:rPr>
            <w:rStyle w:val="Hyperlink"/>
            <w:noProof/>
          </w:rPr>
          <w:t>6.4</w:t>
        </w:r>
        <w:r w:rsidR="000A4B0E">
          <w:rPr>
            <w:rFonts w:asciiTheme="minorHAnsi" w:eastAsiaTheme="minorEastAsia" w:hAnsiTheme="minorHAnsi" w:cstheme="minorBidi"/>
            <w:caps w:val="0"/>
            <w:noProof/>
            <w:sz w:val="22"/>
            <w:szCs w:val="22"/>
          </w:rPr>
          <w:tab/>
        </w:r>
        <w:r w:rsidR="000A4B0E" w:rsidRPr="00633FB0">
          <w:rPr>
            <w:rStyle w:val="Hyperlink"/>
            <w:noProof/>
          </w:rPr>
          <w:t>STATE'S RIGHT TO REQUEST FURTHER INFORMATION</w:t>
        </w:r>
        <w:r w:rsidR="000A4B0E">
          <w:rPr>
            <w:noProof/>
            <w:webHidden/>
          </w:rPr>
          <w:tab/>
        </w:r>
        <w:r w:rsidR="000A4B0E">
          <w:rPr>
            <w:noProof/>
            <w:webHidden/>
          </w:rPr>
          <w:fldChar w:fldCharType="begin"/>
        </w:r>
        <w:r w:rsidR="000A4B0E">
          <w:rPr>
            <w:noProof/>
            <w:webHidden/>
          </w:rPr>
          <w:instrText xml:space="preserve"> PAGEREF _Toc474746875 \h </w:instrText>
        </w:r>
        <w:r w:rsidR="000A4B0E">
          <w:rPr>
            <w:noProof/>
            <w:webHidden/>
          </w:rPr>
        </w:r>
        <w:r w:rsidR="000A4B0E">
          <w:rPr>
            <w:noProof/>
            <w:webHidden/>
          </w:rPr>
          <w:fldChar w:fldCharType="separate"/>
        </w:r>
        <w:r w:rsidR="000A4B0E">
          <w:rPr>
            <w:noProof/>
            <w:webHidden/>
          </w:rPr>
          <w:t>69</w:t>
        </w:r>
        <w:r w:rsidR="000A4B0E">
          <w:rPr>
            <w:noProof/>
            <w:webHidden/>
          </w:rPr>
          <w:fldChar w:fldCharType="end"/>
        </w:r>
      </w:hyperlink>
    </w:p>
    <w:p w14:paraId="1D3F955C" w14:textId="77777777" w:rsidR="000A4B0E" w:rsidRDefault="008A1CFE">
      <w:pPr>
        <w:pStyle w:val="TOC2"/>
        <w:tabs>
          <w:tab w:val="left" w:pos="720"/>
        </w:tabs>
        <w:rPr>
          <w:rFonts w:asciiTheme="minorHAnsi" w:eastAsiaTheme="minorEastAsia" w:hAnsiTheme="minorHAnsi" w:cstheme="minorBidi"/>
          <w:caps w:val="0"/>
          <w:noProof/>
          <w:sz w:val="22"/>
          <w:szCs w:val="22"/>
        </w:rPr>
      </w:pPr>
      <w:hyperlink w:anchor="_Toc474746876" w:history="1">
        <w:r w:rsidR="000A4B0E" w:rsidRPr="00633FB0">
          <w:rPr>
            <w:rStyle w:val="Hyperlink"/>
            <w:noProof/>
          </w:rPr>
          <w:t>6.5</w:t>
        </w:r>
        <w:r w:rsidR="000A4B0E">
          <w:rPr>
            <w:rFonts w:asciiTheme="minorHAnsi" w:eastAsiaTheme="minorEastAsia" w:hAnsiTheme="minorHAnsi" w:cstheme="minorBidi"/>
            <w:caps w:val="0"/>
            <w:noProof/>
            <w:sz w:val="22"/>
            <w:szCs w:val="22"/>
          </w:rPr>
          <w:tab/>
        </w:r>
        <w:r w:rsidR="000A4B0E" w:rsidRPr="00633FB0">
          <w:rPr>
            <w:rStyle w:val="Hyperlink"/>
            <w:noProof/>
          </w:rPr>
          <w:t>QUOTE {Proposal} Evaluation Committee</w:t>
        </w:r>
        <w:r w:rsidR="000A4B0E">
          <w:rPr>
            <w:noProof/>
            <w:webHidden/>
          </w:rPr>
          <w:tab/>
        </w:r>
        <w:r w:rsidR="000A4B0E">
          <w:rPr>
            <w:noProof/>
            <w:webHidden/>
          </w:rPr>
          <w:fldChar w:fldCharType="begin"/>
        </w:r>
        <w:r w:rsidR="000A4B0E">
          <w:rPr>
            <w:noProof/>
            <w:webHidden/>
          </w:rPr>
          <w:instrText xml:space="preserve"> PAGEREF _Toc474746876 \h </w:instrText>
        </w:r>
        <w:r w:rsidR="000A4B0E">
          <w:rPr>
            <w:noProof/>
            <w:webHidden/>
          </w:rPr>
        </w:r>
        <w:r w:rsidR="000A4B0E">
          <w:rPr>
            <w:noProof/>
            <w:webHidden/>
          </w:rPr>
          <w:fldChar w:fldCharType="separate"/>
        </w:r>
        <w:r w:rsidR="000A4B0E">
          <w:rPr>
            <w:noProof/>
            <w:webHidden/>
          </w:rPr>
          <w:t>69</w:t>
        </w:r>
        <w:r w:rsidR="000A4B0E">
          <w:rPr>
            <w:noProof/>
            <w:webHidden/>
          </w:rPr>
          <w:fldChar w:fldCharType="end"/>
        </w:r>
      </w:hyperlink>
    </w:p>
    <w:p w14:paraId="2B51B0C8" w14:textId="77777777" w:rsidR="000A4B0E" w:rsidRDefault="008A1CFE">
      <w:pPr>
        <w:pStyle w:val="TOC2"/>
        <w:tabs>
          <w:tab w:val="left" w:pos="720"/>
        </w:tabs>
        <w:rPr>
          <w:rFonts w:asciiTheme="minorHAnsi" w:eastAsiaTheme="minorEastAsia" w:hAnsiTheme="minorHAnsi" w:cstheme="minorBidi"/>
          <w:caps w:val="0"/>
          <w:noProof/>
          <w:sz w:val="22"/>
          <w:szCs w:val="22"/>
        </w:rPr>
      </w:pPr>
      <w:hyperlink w:anchor="_Toc474746877" w:history="1">
        <w:r w:rsidR="000A4B0E" w:rsidRPr="00633FB0">
          <w:rPr>
            <w:rStyle w:val="Hyperlink"/>
            <w:noProof/>
          </w:rPr>
          <w:t>6.6</w:t>
        </w:r>
        <w:r w:rsidR="000A4B0E">
          <w:rPr>
            <w:rFonts w:asciiTheme="minorHAnsi" w:eastAsiaTheme="minorEastAsia" w:hAnsiTheme="minorHAnsi" w:cstheme="minorBidi"/>
            <w:caps w:val="0"/>
            <w:noProof/>
            <w:sz w:val="22"/>
            <w:szCs w:val="22"/>
          </w:rPr>
          <w:tab/>
        </w:r>
        <w:r w:rsidR="000A4B0E" w:rsidRPr="00633FB0">
          <w:rPr>
            <w:rStyle w:val="Hyperlink"/>
            <w:noProof/>
          </w:rPr>
          <w:t>Oral Presentation and/or Clarification of Quote {Proposal}</w:t>
        </w:r>
        <w:r w:rsidR="000A4B0E">
          <w:rPr>
            <w:noProof/>
            <w:webHidden/>
          </w:rPr>
          <w:tab/>
        </w:r>
        <w:r w:rsidR="000A4B0E">
          <w:rPr>
            <w:noProof/>
            <w:webHidden/>
          </w:rPr>
          <w:fldChar w:fldCharType="begin"/>
        </w:r>
        <w:r w:rsidR="000A4B0E">
          <w:rPr>
            <w:noProof/>
            <w:webHidden/>
          </w:rPr>
          <w:instrText xml:space="preserve"> PAGEREF _Toc474746877 \h </w:instrText>
        </w:r>
        <w:r w:rsidR="000A4B0E">
          <w:rPr>
            <w:noProof/>
            <w:webHidden/>
          </w:rPr>
        </w:r>
        <w:r w:rsidR="000A4B0E">
          <w:rPr>
            <w:noProof/>
            <w:webHidden/>
          </w:rPr>
          <w:fldChar w:fldCharType="separate"/>
        </w:r>
        <w:r w:rsidR="000A4B0E">
          <w:rPr>
            <w:noProof/>
            <w:webHidden/>
          </w:rPr>
          <w:t>69</w:t>
        </w:r>
        <w:r w:rsidR="000A4B0E">
          <w:rPr>
            <w:noProof/>
            <w:webHidden/>
          </w:rPr>
          <w:fldChar w:fldCharType="end"/>
        </w:r>
      </w:hyperlink>
    </w:p>
    <w:p w14:paraId="77F7B1A2" w14:textId="77777777" w:rsidR="000A4B0E" w:rsidRDefault="008A1CFE">
      <w:pPr>
        <w:pStyle w:val="TOC2"/>
        <w:tabs>
          <w:tab w:val="left" w:pos="720"/>
        </w:tabs>
        <w:rPr>
          <w:rFonts w:asciiTheme="minorHAnsi" w:eastAsiaTheme="minorEastAsia" w:hAnsiTheme="minorHAnsi" w:cstheme="minorBidi"/>
          <w:caps w:val="0"/>
          <w:noProof/>
          <w:sz w:val="22"/>
          <w:szCs w:val="22"/>
        </w:rPr>
      </w:pPr>
      <w:hyperlink w:anchor="_Toc474746878" w:history="1">
        <w:r w:rsidR="000A4B0E" w:rsidRPr="00633FB0">
          <w:rPr>
            <w:rStyle w:val="Hyperlink"/>
            <w:noProof/>
          </w:rPr>
          <w:t>6.7</w:t>
        </w:r>
        <w:r w:rsidR="000A4B0E">
          <w:rPr>
            <w:rFonts w:asciiTheme="minorHAnsi" w:eastAsiaTheme="minorEastAsia" w:hAnsiTheme="minorHAnsi" w:cstheme="minorBidi"/>
            <w:caps w:val="0"/>
            <w:noProof/>
            <w:sz w:val="22"/>
            <w:szCs w:val="22"/>
          </w:rPr>
          <w:tab/>
        </w:r>
        <w:r w:rsidR="000A4B0E" w:rsidRPr="00633FB0">
          <w:rPr>
            <w:rStyle w:val="Hyperlink"/>
            <w:noProof/>
          </w:rPr>
          <w:t>Evaluation Criteria</w:t>
        </w:r>
        <w:r w:rsidR="000A4B0E">
          <w:rPr>
            <w:noProof/>
            <w:webHidden/>
          </w:rPr>
          <w:tab/>
        </w:r>
        <w:r w:rsidR="000A4B0E">
          <w:rPr>
            <w:noProof/>
            <w:webHidden/>
          </w:rPr>
          <w:fldChar w:fldCharType="begin"/>
        </w:r>
        <w:r w:rsidR="000A4B0E">
          <w:rPr>
            <w:noProof/>
            <w:webHidden/>
          </w:rPr>
          <w:instrText xml:space="preserve"> PAGEREF _Toc474746878 \h </w:instrText>
        </w:r>
        <w:r w:rsidR="000A4B0E">
          <w:rPr>
            <w:noProof/>
            <w:webHidden/>
          </w:rPr>
        </w:r>
        <w:r w:rsidR="000A4B0E">
          <w:rPr>
            <w:noProof/>
            <w:webHidden/>
          </w:rPr>
          <w:fldChar w:fldCharType="separate"/>
        </w:r>
        <w:r w:rsidR="000A4B0E">
          <w:rPr>
            <w:noProof/>
            <w:webHidden/>
          </w:rPr>
          <w:t>70</w:t>
        </w:r>
        <w:r w:rsidR="000A4B0E">
          <w:rPr>
            <w:noProof/>
            <w:webHidden/>
          </w:rPr>
          <w:fldChar w:fldCharType="end"/>
        </w:r>
      </w:hyperlink>
    </w:p>
    <w:p w14:paraId="746690E7" w14:textId="77777777" w:rsidR="000A4B0E" w:rsidRDefault="008A1CFE">
      <w:pPr>
        <w:pStyle w:val="TOC3"/>
        <w:tabs>
          <w:tab w:val="left" w:pos="1200"/>
        </w:tabs>
        <w:rPr>
          <w:rFonts w:asciiTheme="minorHAnsi" w:eastAsiaTheme="minorEastAsia" w:hAnsiTheme="minorHAnsi" w:cstheme="minorBidi"/>
          <w:iCs w:val="0"/>
          <w:caps w:val="0"/>
          <w:noProof/>
          <w:sz w:val="22"/>
          <w:szCs w:val="22"/>
        </w:rPr>
      </w:pPr>
      <w:hyperlink w:anchor="_Toc474746879" w:history="1">
        <w:r w:rsidR="000A4B0E" w:rsidRPr="00633FB0">
          <w:rPr>
            <w:rStyle w:val="Hyperlink"/>
            <w:rFonts w:eastAsia="MS Mincho"/>
            <w:noProof/>
          </w:rPr>
          <w:t>6.7.1</w:t>
        </w:r>
        <w:r w:rsidR="000A4B0E">
          <w:rPr>
            <w:rFonts w:asciiTheme="minorHAnsi" w:eastAsiaTheme="minorEastAsia" w:hAnsiTheme="minorHAnsi" w:cstheme="minorBidi"/>
            <w:iCs w:val="0"/>
            <w:caps w:val="0"/>
            <w:noProof/>
            <w:sz w:val="22"/>
            <w:szCs w:val="22"/>
          </w:rPr>
          <w:tab/>
        </w:r>
        <w:r w:rsidR="000A4B0E" w:rsidRPr="00633FB0">
          <w:rPr>
            <w:rStyle w:val="Hyperlink"/>
            <w:rFonts w:eastAsia="MS Mincho"/>
            <w:noProof/>
          </w:rPr>
          <w:t>Technical evaluation criteria</w:t>
        </w:r>
        <w:r w:rsidR="000A4B0E">
          <w:rPr>
            <w:noProof/>
            <w:webHidden/>
          </w:rPr>
          <w:tab/>
        </w:r>
        <w:r w:rsidR="000A4B0E">
          <w:rPr>
            <w:noProof/>
            <w:webHidden/>
          </w:rPr>
          <w:fldChar w:fldCharType="begin"/>
        </w:r>
        <w:r w:rsidR="000A4B0E">
          <w:rPr>
            <w:noProof/>
            <w:webHidden/>
          </w:rPr>
          <w:instrText xml:space="preserve"> PAGEREF _Toc474746879 \h </w:instrText>
        </w:r>
        <w:r w:rsidR="000A4B0E">
          <w:rPr>
            <w:noProof/>
            <w:webHidden/>
          </w:rPr>
        </w:r>
        <w:r w:rsidR="000A4B0E">
          <w:rPr>
            <w:noProof/>
            <w:webHidden/>
          </w:rPr>
          <w:fldChar w:fldCharType="separate"/>
        </w:r>
        <w:r w:rsidR="000A4B0E">
          <w:rPr>
            <w:noProof/>
            <w:webHidden/>
          </w:rPr>
          <w:t>70</w:t>
        </w:r>
        <w:r w:rsidR="000A4B0E">
          <w:rPr>
            <w:noProof/>
            <w:webHidden/>
          </w:rPr>
          <w:fldChar w:fldCharType="end"/>
        </w:r>
      </w:hyperlink>
    </w:p>
    <w:p w14:paraId="1DD1F444" w14:textId="77777777" w:rsidR="000A4B0E" w:rsidRDefault="008A1CFE">
      <w:pPr>
        <w:pStyle w:val="TOC3"/>
        <w:tabs>
          <w:tab w:val="left" w:pos="1200"/>
        </w:tabs>
        <w:rPr>
          <w:rFonts w:asciiTheme="minorHAnsi" w:eastAsiaTheme="minorEastAsia" w:hAnsiTheme="minorHAnsi" w:cstheme="minorBidi"/>
          <w:iCs w:val="0"/>
          <w:caps w:val="0"/>
          <w:noProof/>
          <w:sz w:val="22"/>
          <w:szCs w:val="22"/>
        </w:rPr>
      </w:pPr>
      <w:hyperlink w:anchor="_Toc474746880" w:history="1">
        <w:r w:rsidR="000A4B0E" w:rsidRPr="00633FB0">
          <w:rPr>
            <w:rStyle w:val="Hyperlink"/>
            <w:rFonts w:eastAsia="MS Mincho"/>
            <w:noProof/>
          </w:rPr>
          <w:t>6.7.2</w:t>
        </w:r>
        <w:r w:rsidR="000A4B0E">
          <w:rPr>
            <w:rFonts w:asciiTheme="minorHAnsi" w:eastAsiaTheme="minorEastAsia" w:hAnsiTheme="minorHAnsi" w:cstheme="minorBidi"/>
            <w:iCs w:val="0"/>
            <w:caps w:val="0"/>
            <w:noProof/>
            <w:sz w:val="22"/>
            <w:szCs w:val="22"/>
          </w:rPr>
          <w:tab/>
        </w:r>
        <w:r w:rsidR="000A4B0E" w:rsidRPr="00633FB0">
          <w:rPr>
            <w:rStyle w:val="Hyperlink"/>
            <w:rFonts w:eastAsia="MS Mincho"/>
            <w:noProof/>
          </w:rPr>
          <w:t>Vendor’S {Bidder’s} Price schedule</w:t>
        </w:r>
        <w:r w:rsidR="000A4B0E">
          <w:rPr>
            <w:noProof/>
            <w:webHidden/>
          </w:rPr>
          <w:tab/>
        </w:r>
        <w:r w:rsidR="000A4B0E">
          <w:rPr>
            <w:noProof/>
            <w:webHidden/>
          </w:rPr>
          <w:fldChar w:fldCharType="begin"/>
        </w:r>
        <w:r w:rsidR="000A4B0E">
          <w:rPr>
            <w:noProof/>
            <w:webHidden/>
          </w:rPr>
          <w:instrText xml:space="preserve"> PAGEREF _Toc474746880 \h </w:instrText>
        </w:r>
        <w:r w:rsidR="000A4B0E">
          <w:rPr>
            <w:noProof/>
            <w:webHidden/>
          </w:rPr>
        </w:r>
        <w:r w:rsidR="000A4B0E">
          <w:rPr>
            <w:noProof/>
            <w:webHidden/>
          </w:rPr>
          <w:fldChar w:fldCharType="separate"/>
        </w:r>
        <w:r w:rsidR="000A4B0E">
          <w:rPr>
            <w:noProof/>
            <w:webHidden/>
          </w:rPr>
          <w:t>70</w:t>
        </w:r>
        <w:r w:rsidR="000A4B0E">
          <w:rPr>
            <w:noProof/>
            <w:webHidden/>
          </w:rPr>
          <w:fldChar w:fldCharType="end"/>
        </w:r>
      </w:hyperlink>
    </w:p>
    <w:p w14:paraId="1A94A268" w14:textId="77777777" w:rsidR="000A4B0E" w:rsidRDefault="008A1CFE">
      <w:pPr>
        <w:pStyle w:val="TOC3"/>
        <w:tabs>
          <w:tab w:val="left" w:pos="1200"/>
        </w:tabs>
        <w:rPr>
          <w:rFonts w:asciiTheme="minorHAnsi" w:eastAsiaTheme="minorEastAsia" w:hAnsiTheme="minorHAnsi" w:cstheme="minorBidi"/>
          <w:iCs w:val="0"/>
          <w:caps w:val="0"/>
          <w:noProof/>
          <w:sz w:val="22"/>
          <w:szCs w:val="22"/>
        </w:rPr>
      </w:pPr>
      <w:hyperlink w:anchor="_Toc474746881" w:history="1">
        <w:r w:rsidR="000A4B0E" w:rsidRPr="00633FB0">
          <w:rPr>
            <w:rStyle w:val="Hyperlink"/>
            <w:rFonts w:eastAsia="MS Mincho"/>
            <w:noProof/>
          </w:rPr>
          <w:t>6.7.3</w:t>
        </w:r>
        <w:r w:rsidR="000A4B0E">
          <w:rPr>
            <w:rFonts w:asciiTheme="minorHAnsi" w:eastAsiaTheme="minorEastAsia" w:hAnsiTheme="minorHAnsi" w:cstheme="minorBidi"/>
            <w:iCs w:val="0"/>
            <w:caps w:val="0"/>
            <w:noProof/>
            <w:sz w:val="22"/>
            <w:szCs w:val="22"/>
          </w:rPr>
          <w:tab/>
        </w:r>
        <w:r w:rsidR="000A4B0E" w:rsidRPr="00633FB0">
          <w:rPr>
            <w:rStyle w:val="Hyperlink"/>
            <w:rFonts w:eastAsia="MS Mincho"/>
            <w:noProof/>
          </w:rPr>
          <w:t>QUOTE (PROPOSAL) discrepancies</w:t>
        </w:r>
        <w:r w:rsidR="000A4B0E">
          <w:rPr>
            <w:noProof/>
            <w:webHidden/>
          </w:rPr>
          <w:tab/>
        </w:r>
        <w:r w:rsidR="000A4B0E">
          <w:rPr>
            <w:noProof/>
            <w:webHidden/>
          </w:rPr>
          <w:fldChar w:fldCharType="begin"/>
        </w:r>
        <w:r w:rsidR="000A4B0E">
          <w:rPr>
            <w:noProof/>
            <w:webHidden/>
          </w:rPr>
          <w:instrText xml:space="preserve"> PAGEREF _Toc474746881 \h </w:instrText>
        </w:r>
        <w:r w:rsidR="000A4B0E">
          <w:rPr>
            <w:noProof/>
            <w:webHidden/>
          </w:rPr>
        </w:r>
        <w:r w:rsidR="000A4B0E">
          <w:rPr>
            <w:noProof/>
            <w:webHidden/>
          </w:rPr>
          <w:fldChar w:fldCharType="separate"/>
        </w:r>
        <w:r w:rsidR="000A4B0E">
          <w:rPr>
            <w:noProof/>
            <w:webHidden/>
          </w:rPr>
          <w:t>70</w:t>
        </w:r>
        <w:r w:rsidR="000A4B0E">
          <w:rPr>
            <w:noProof/>
            <w:webHidden/>
          </w:rPr>
          <w:fldChar w:fldCharType="end"/>
        </w:r>
      </w:hyperlink>
    </w:p>
    <w:p w14:paraId="5327311E" w14:textId="77777777" w:rsidR="000A4B0E" w:rsidRDefault="008A1CFE">
      <w:pPr>
        <w:pStyle w:val="TOC3"/>
        <w:tabs>
          <w:tab w:val="left" w:pos="1200"/>
        </w:tabs>
        <w:rPr>
          <w:rFonts w:asciiTheme="minorHAnsi" w:eastAsiaTheme="minorEastAsia" w:hAnsiTheme="minorHAnsi" w:cstheme="minorBidi"/>
          <w:iCs w:val="0"/>
          <w:caps w:val="0"/>
          <w:noProof/>
          <w:sz w:val="22"/>
          <w:szCs w:val="22"/>
        </w:rPr>
      </w:pPr>
      <w:hyperlink w:anchor="_Toc474746882" w:history="1">
        <w:r w:rsidR="000A4B0E" w:rsidRPr="00633FB0">
          <w:rPr>
            <w:rStyle w:val="Hyperlink"/>
            <w:rFonts w:eastAsia="MS Mincho"/>
            <w:noProof/>
          </w:rPr>
          <w:t>6.7.4</w:t>
        </w:r>
        <w:r w:rsidR="000A4B0E">
          <w:rPr>
            <w:rFonts w:asciiTheme="minorHAnsi" w:eastAsiaTheme="minorEastAsia" w:hAnsiTheme="minorHAnsi" w:cstheme="minorBidi"/>
            <w:iCs w:val="0"/>
            <w:caps w:val="0"/>
            <w:noProof/>
            <w:sz w:val="22"/>
            <w:szCs w:val="22"/>
          </w:rPr>
          <w:tab/>
        </w:r>
        <w:r w:rsidR="000A4B0E" w:rsidRPr="00633FB0">
          <w:rPr>
            <w:rStyle w:val="Hyperlink"/>
            <w:rFonts w:eastAsia="MS Mincho"/>
            <w:noProof/>
          </w:rPr>
          <w:t>Evaluation of the QUOTES {Proposals}</w:t>
        </w:r>
        <w:r w:rsidR="000A4B0E">
          <w:rPr>
            <w:noProof/>
            <w:webHidden/>
          </w:rPr>
          <w:tab/>
        </w:r>
        <w:r w:rsidR="000A4B0E">
          <w:rPr>
            <w:noProof/>
            <w:webHidden/>
          </w:rPr>
          <w:fldChar w:fldCharType="begin"/>
        </w:r>
        <w:r w:rsidR="000A4B0E">
          <w:rPr>
            <w:noProof/>
            <w:webHidden/>
          </w:rPr>
          <w:instrText xml:space="preserve"> PAGEREF _Toc474746882 \h </w:instrText>
        </w:r>
        <w:r w:rsidR="000A4B0E">
          <w:rPr>
            <w:noProof/>
            <w:webHidden/>
          </w:rPr>
        </w:r>
        <w:r w:rsidR="000A4B0E">
          <w:rPr>
            <w:noProof/>
            <w:webHidden/>
          </w:rPr>
          <w:fldChar w:fldCharType="separate"/>
        </w:r>
        <w:r w:rsidR="000A4B0E">
          <w:rPr>
            <w:noProof/>
            <w:webHidden/>
          </w:rPr>
          <w:t>71</w:t>
        </w:r>
        <w:r w:rsidR="000A4B0E">
          <w:rPr>
            <w:noProof/>
            <w:webHidden/>
          </w:rPr>
          <w:fldChar w:fldCharType="end"/>
        </w:r>
      </w:hyperlink>
    </w:p>
    <w:p w14:paraId="219434BA" w14:textId="77777777" w:rsidR="000A4B0E" w:rsidRDefault="008A1CFE">
      <w:pPr>
        <w:pStyle w:val="TOC2"/>
        <w:tabs>
          <w:tab w:val="left" w:pos="720"/>
        </w:tabs>
        <w:rPr>
          <w:rFonts w:asciiTheme="minorHAnsi" w:eastAsiaTheme="minorEastAsia" w:hAnsiTheme="minorHAnsi" w:cstheme="minorBidi"/>
          <w:caps w:val="0"/>
          <w:noProof/>
          <w:sz w:val="22"/>
          <w:szCs w:val="22"/>
        </w:rPr>
      </w:pPr>
      <w:hyperlink w:anchor="_Toc474746883" w:history="1">
        <w:r w:rsidR="000A4B0E" w:rsidRPr="00633FB0">
          <w:rPr>
            <w:rStyle w:val="Hyperlink"/>
            <w:noProof/>
          </w:rPr>
          <w:t>6.8</w:t>
        </w:r>
        <w:r w:rsidR="000A4B0E">
          <w:rPr>
            <w:rFonts w:asciiTheme="minorHAnsi" w:eastAsiaTheme="minorEastAsia" w:hAnsiTheme="minorHAnsi" w:cstheme="minorBidi"/>
            <w:caps w:val="0"/>
            <w:noProof/>
            <w:sz w:val="22"/>
            <w:szCs w:val="22"/>
          </w:rPr>
          <w:tab/>
        </w:r>
        <w:r w:rsidR="000A4B0E" w:rsidRPr="00633FB0">
          <w:rPr>
            <w:rStyle w:val="Hyperlink"/>
            <w:noProof/>
          </w:rPr>
          <w:t>Negotiation and Best and Final Offer (BAFO)</w:t>
        </w:r>
        <w:r w:rsidR="000A4B0E">
          <w:rPr>
            <w:noProof/>
            <w:webHidden/>
          </w:rPr>
          <w:tab/>
        </w:r>
        <w:r w:rsidR="000A4B0E">
          <w:rPr>
            <w:noProof/>
            <w:webHidden/>
          </w:rPr>
          <w:fldChar w:fldCharType="begin"/>
        </w:r>
        <w:r w:rsidR="000A4B0E">
          <w:rPr>
            <w:noProof/>
            <w:webHidden/>
          </w:rPr>
          <w:instrText xml:space="preserve"> PAGEREF _Toc474746883 \h </w:instrText>
        </w:r>
        <w:r w:rsidR="000A4B0E">
          <w:rPr>
            <w:noProof/>
            <w:webHidden/>
          </w:rPr>
        </w:r>
        <w:r w:rsidR="000A4B0E">
          <w:rPr>
            <w:noProof/>
            <w:webHidden/>
          </w:rPr>
          <w:fldChar w:fldCharType="separate"/>
        </w:r>
        <w:r w:rsidR="000A4B0E">
          <w:rPr>
            <w:noProof/>
            <w:webHidden/>
          </w:rPr>
          <w:t>71</w:t>
        </w:r>
        <w:r w:rsidR="000A4B0E">
          <w:rPr>
            <w:noProof/>
            <w:webHidden/>
          </w:rPr>
          <w:fldChar w:fldCharType="end"/>
        </w:r>
      </w:hyperlink>
    </w:p>
    <w:p w14:paraId="4DB77B77" w14:textId="77777777" w:rsidR="000A4B0E" w:rsidRDefault="008A1CFE">
      <w:pPr>
        <w:pStyle w:val="TOC2"/>
        <w:tabs>
          <w:tab w:val="left" w:pos="720"/>
        </w:tabs>
        <w:rPr>
          <w:rFonts w:asciiTheme="minorHAnsi" w:eastAsiaTheme="minorEastAsia" w:hAnsiTheme="minorHAnsi" w:cstheme="minorBidi"/>
          <w:caps w:val="0"/>
          <w:noProof/>
          <w:sz w:val="22"/>
          <w:szCs w:val="22"/>
        </w:rPr>
      </w:pPr>
      <w:hyperlink w:anchor="_Toc474746884" w:history="1">
        <w:r w:rsidR="000A4B0E" w:rsidRPr="00633FB0">
          <w:rPr>
            <w:rStyle w:val="Hyperlink"/>
            <w:noProof/>
          </w:rPr>
          <w:t>6.9</w:t>
        </w:r>
        <w:r w:rsidR="000A4B0E">
          <w:rPr>
            <w:rFonts w:asciiTheme="minorHAnsi" w:eastAsiaTheme="minorEastAsia" w:hAnsiTheme="minorHAnsi" w:cstheme="minorBidi"/>
            <w:caps w:val="0"/>
            <w:noProof/>
            <w:sz w:val="22"/>
            <w:szCs w:val="22"/>
          </w:rPr>
          <w:tab/>
        </w:r>
        <w:r w:rsidR="000A4B0E" w:rsidRPr="00633FB0">
          <w:rPr>
            <w:rStyle w:val="Hyperlink"/>
            <w:noProof/>
          </w:rPr>
          <w:t xml:space="preserve">“REQUEST FOR REVISION” WITHIN </w:t>
        </w:r>
        <w:r w:rsidR="000A4B0E" w:rsidRPr="00633FB0">
          <w:rPr>
            <w:rStyle w:val="Hyperlink"/>
            <w:i/>
            <w:iCs/>
            <w:noProof/>
          </w:rPr>
          <w:t>NJSTART</w:t>
        </w:r>
        <w:r w:rsidR="000A4B0E">
          <w:rPr>
            <w:noProof/>
            <w:webHidden/>
          </w:rPr>
          <w:tab/>
        </w:r>
        <w:r w:rsidR="000A4B0E">
          <w:rPr>
            <w:noProof/>
            <w:webHidden/>
          </w:rPr>
          <w:fldChar w:fldCharType="begin"/>
        </w:r>
        <w:r w:rsidR="000A4B0E">
          <w:rPr>
            <w:noProof/>
            <w:webHidden/>
          </w:rPr>
          <w:instrText xml:space="preserve"> PAGEREF _Toc474746884 \h </w:instrText>
        </w:r>
        <w:r w:rsidR="000A4B0E">
          <w:rPr>
            <w:noProof/>
            <w:webHidden/>
          </w:rPr>
        </w:r>
        <w:r w:rsidR="000A4B0E">
          <w:rPr>
            <w:noProof/>
            <w:webHidden/>
          </w:rPr>
          <w:fldChar w:fldCharType="separate"/>
        </w:r>
        <w:r w:rsidR="000A4B0E">
          <w:rPr>
            <w:noProof/>
            <w:webHidden/>
          </w:rPr>
          <w:t>72</w:t>
        </w:r>
        <w:r w:rsidR="000A4B0E">
          <w:rPr>
            <w:noProof/>
            <w:webHidden/>
          </w:rPr>
          <w:fldChar w:fldCharType="end"/>
        </w:r>
      </w:hyperlink>
    </w:p>
    <w:p w14:paraId="13087167" w14:textId="77777777" w:rsidR="000A4B0E" w:rsidRDefault="008A1CFE">
      <w:pPr>
        <w:pStyle w:val="TOC2"/>
        <w:tabs>
          <w:tab w:val="left" w:pos="1200"/>
        </w:tabs>
        <w:rPr>
          <w:rFonts w:asciiTheme="minorHAnsi" w:eastAsiaTheme="minorEastAsia" w:hAnsiTheme="minorHAnsi" w:cstheme="minorBidi"/>
          <w:caps w:val="0"/>
          <w:noProof/>
          <w:sz w:val="22"/>
          <w:szCs w:val="22"/>
        </w:rPr>
      </w:pPr>
      <w:hyperlink w:anchor="_Toc474746885" w:history="1">
        <w:r w:rsidR="000A4B0E" w:rsidRPr="00633FB0">
          <w:rPr>
            <w:rStyle w:val="Hyperlink"/>
            <w:noProof/>
          </w:rPr>
          <w:t>6.10</w:t>
        </w:r>
        <w:r w:rsidR="000A4B0E">
          <w:rPr>
            <w:rFonts w:asciiTheme="minorHAnsi" w:eastAsiaTheme="minorEastAsia" w:hAnsiTheme="minorHAnsi" w:cstheme="minorBidi"/>
            <w:caps w:val="0"/>
            <w:noProof/>
            <w:sz w:val="22"/>
            <w:szCs w:val="22"/>
          </w:rPr>
          <w:tab/>
        </w:r>
        <w:r w:rsidR="000A4B0E" w:rsidRPr="00633FB0">
          <w:rPr>
            <w:rStyle w:val="Hyperlink"/>
            <w:noProof/>
          </w:rPr>
          <w:t>POOR PERFORMANCE</w:t>
        </w:r>
        <w:r w:rsidR="000A4B0E">
          <w:rPr>
            <w:noProof/>
            <w:webHidden/>
          </w:rPr>
          <w:tab/>
        </w:r>
        <w:r w:rsidR="000A4B0E">
          <w:rPr>
            <w:noProof/>
            <w:webHidden/>
          </w:rPr>
          <w:fldChar w:fldCharType="begin"/>
        </w:r>
        <w:r w:rsidR="000A4B0E">
          <w:rPr>
            <w:noProof/>
            <w:webHidden/>
          </w:rPr>
          <w:instrText xml:space="preserve"> PAGEREF _Toc474746885 \h </w:instrText>
        </w:r>
        <w:r w:rsidR="000A4B0E">
          <w:rPr>
            <w:noProof/>
            <w:webHidden/>
          </w:rPr>
        </w:r>
        <w:r w:rsidR="000A4B0E">
          <w:rPr>
            <w:noProof/>
            <w:webHidden/>
          </w:rPr>
          <w:fldChar w:fldCharType="separate"/>
        </w:r>
        <w:r w:rsidR="000A4B0E">
          <w:rPr>
            <w:noProof/>
            <w:webHidden/>
          </w:rPr>
          <w:t>72</w:t>
        </w:r>
        <w:r w:rsidR="000A4B0E">
          <w:rPr>
            <w:noProof/>
            <w:webHidden/>
          </w:rPr>
          <w:fldChar w:fldCharType="end"/>
        </w:r>
      </w:hyperlink>
    </w:p>
    <w:p w14:paraId="45F348D8" w14:textId="77777777" w:rsidR="000A4B0E" w:rsidRDefault="008A1CFE">
      <w:pPr>
        <w:pStyle w:val="TOC1"/>
        <w:tabs>
          <w:tab w:val="left" w:pos="480"/>
        </w:tabs>
        <w:rPr>
          <w:rFonts w:asciiTheme="minorHAnsi" w:eastAsiaTheme="minorEastAsia" w:hAnsiTheme="minorHAnsi" w:cstheme="minorBidi"/>
          <w:b w:val="0"/>
          <w:bCs w:val="0"/>
          <w:caps w:val="0"/>
          <w:noProof/>
          <w:sz w:val="22"/>
          <w:szCs w:val="22"/>
        </w:rPr>
      </w:pPr>
      <w:hyperlink w:anchor="_Toc474746886" w:history="1">
        <w:r w:rsidR="000A4B0E" w:rsidRPr="00633FB0">
          <w:rPr>
            <w:rStyle w:val="Hyperlink"/>
            <w:noProof/>
          </w:rPr>
          <w:t>7.0</w:t>
        </w:r>
        <w:r w:rsidR="000A4B0E">
          <w:rPr>
            <w:rFonts w:asciiTheme="minorHAnsi" w:eastAsiaTheme="minorEastAsia" w:hAnsiTheme="minorHAnsi" w:cstheme="minorBidi"/>
            <w:b w:val="0"/>
            <w:bCs w:val="0"/>
            <w:caps w:val="0"/>
            <w:noProof/>
            <w:sz w:val="22"/>
            <w:szCs w:val="22"/>
          </w:rPr>
          <w:tab/>
        </w:r>
        <w:r w:rsidR="000A4B0E" w:rsidRPr="00633FB0">
          <w:rPr>
            <w:rStyle w:val="Hyperlink"/>
            <w:noProof/>
          </w:rPr>
          <w:t>BLANKET P.O. {CONTRACT} AWARD</w:t>
        </w:r>
        <w:r w:rsidR="000A4B0E">
          <w:rPr>
            <w:noProof/>
            <w:webHidden/>
          </w:rPr>
          <w:tab/>
        </w:r>
        <w:r w:rsidR="000A4B0E">
          <w:rPr>
            <w:noProof/>
            <w:webHidden/>
          </w:rPr>
          <w:fldChar w:fldCharType="begin"/>
        </w:r>
        <w:r w:rsidR="000A4B0E">
          <w:rPr>
            <w:noProof/>
            <w:webHidden/>
          </w:rPr>
          <w:instrText xml:space="preserve"> PAGEREF _Toc474746886 \h </w:instrText>
        </w:r>
        <w:r w:rsidR="000A4B0E">
          <w:rPr>
            <w:noProof/>
            <w:webHidden/>
          </w:rPr>
        </w:r>
        <w:r w:rsidR="000A4B0E">
          <w:rPr>
            <w:noProof/>
            <w:webHidden/>
          </w:rPr>
          <w:fldChar w:fldCharType="separate"/>
        </w:r>
        <w:r w:rsidR="000A4B0E">
          <w:rPr>
            <w:noProof/>
            <w:webHidden/>
          </w:rPr>
          <w:t>73</w:t>
        </w:r>
        <w:r w:rsidR="000A4B0E">
          <w:rPr>
            <w:noProof/>
            <w:webHidden/>
          </w:rPr>
          <w:fldChar w:fldCharType="end"/>
        </w:r>
      </w:hyperlink>
    </w:p>
    <w:p w14:paraId="213E6ACD" w14:textId="77777777" w:rsidR="000A4B0E" w:rsidRDefault="008A1CFE">
      <w:pPr>
        <w:pStyle w:val="TOC2"/>
        <w:tabs>
          <w:tab w:val="left" w:pos="720"/>
        </w:tabs>
        <w:rPr>
          <w:rFonts w:asciiTheme="minorHAnsi" w:eastAsiaTheme="minorEastAsia" w:hAnsiTheme="minorHAnsi" w:cstheme="minorBidi"/>
          <w:caps w:val="0"/>
          <w:noProof/>
          <w:sz w:val="22"/>
          <w:szCs w:val="22"/>
        </w:rPr>
      </w:pPr>
      <w:hyperlink w:anchor="_Toc474746887" w:history="1">
        <w:r w:rsidR="000A4B0E" w:rsidRPr="00633FB0">
          <w:rPr>
            <w:rStyle w:val="Hyperlink"/>
            <w:rFonts w:eastAsia="MS Mincho"/>
            <w:noProof/>
          </w:rPr>
          <w:t>7.1</w:t>
        </w:r>
        <w:r w:rsidR="000A4B0E">
          <w:rPr>
            <w:rFonts w:asciiTheme="minorHAnsi" w:eastAsiaTheme="minorEastAsia" w:hAnsiTheme="minorHAnsi" w:cstheme="minorBidi"/>
            <w:caps w:val="0"/>
            <w:noProof/>
            <w:sz w:val="22"/>
            <w:szCs w:val="22"/>
          </w:rPr>
          <w:tab/>
        </w:r>
        <w:r w:rsidR="000A4B0E" w:rsidRPr="00633FB0">
          <w:rPr>
            <w:rStyle w:val="Hyperlink"/>
            <w:rFonts w:eastAsia="MS Mincho"/>
            <w:noProof/>
          </w:rPr>
          <w:t>DOCUMENTS REQUIRED BEFORE BLANKET P.O. {CONTRACT} AWARD</w:t>
        </w:r>
        <w:r w:rsidR="000A4B0E">
          <w:rPr>
            <w:noProof/>
            <w:webHidden/>
          </w:rPr>
          <w:tab/>
        </w:r>
        <w:r w:rsidR="000A4B0E">
          <w:rPr>
            <w:noProof/>
            <w:webHidden/>
          </w:rPr>
          <w:fldChar w:fldCharType="begin"/>
        </w:r>
        <w:r w:rsidR="000A4B0E">
          <w:rPr>
            <w:noProof/>
            <w:webHidden/>
          </w:rPr>
          <w:instrText xml:space="preserve"> PAGEREF _Toc474746887 \h </w:instrText>
        </w:r>
        <w:r w:rsidR="000A4B0E">
          <w:rPr>
            <w:noProof/>
            <w:webHidden/>
          </w:rPr>
        </w:r>
        <w:r w:rsidR="000A4B0E">
          <w:rPr>
            <w:noProof/>
            <w:webHidden/>
          </w:rPr>
          <w:fldChar w:fldCharType="separate"/>
        </w:r>
        <w:r w:rsidR="000A4B0E">
          <w:rPr>
            <w:noProof/>
            <w:webHidden/>
          </w:rPr>
          <w:t>73</w:t>
        </w:r>
        <w:r w:rsidR="000A4B0E">
          <w:rPr>
            <w:noProof/>
            <w:webHidden/>
          </w:rPr>
          <w:fldChar w:fldCharType="end"/>
        </w:r>
      </w:hyperlink>
    </w:p>
    <w:p w14:paraId="7293F643" w14:textId="77777777" w:rsidR="000A4B0E" w:rsidRDefault="008A1CFE">
      <w:pPr>
        <w:pStyle w:val="TOC3"/>
        <w:tabs>
          <w:tab w:val="left" w:pos="1200"/>
        </w:tabs>
        <w:rPr>
          <w:rFonts w:asciiTheme="minorHAnsi" w:eastAsiaTheme="minorEastAsia" w:hAnsiTheme="minorHAnsi" w:cstheme="minorBidi"/>
          <w:iCs w:val="0"/>
          <w:caps w:val="0"/>
          <w:noProof/>
          <w:sz w:val="22"/>
          <w:szCs w:val="22"/>
        </w:rPr>
      </w:pPr>
      <w:hyperlink w:anchor="_Toc474746888" w:history="1">
        <w:r w:rsidR="000A4B0E" w:rsidRPr="00633FB0">
          <w:rPr>
            <w:rStyle w:val="Hyperlink"/>
            <w:rFonts w:eastAsia="MS Mincho"/>
            <w:noProof/>
          </w:rPr>
          <w:t>7.1.1</w:t>
        </w:r>
        <w:r w:rsidR="000A4B0E">
          <w:rPr>
            <w:rFonts w:asciiTheme="minorHAnsi" w:eastAsiaTheme="minorEastAsia" w:hAnsiTheme="minorHAnsi" w:cstheme="minorBidi"/>
            <w:iCs w:val="0"/>
            <w:caps w:val="0"/>
            <w:noProof/>
            <w:sz w:val="22"/>
            <w:szCs w:val="22"/>
          </w:rPr>
          <w:tab/>
        </w:r>
        <w:r w:rsidR="000A4B0E" w:rsidRPr="00633FB0">
          <w:rPr>
            <w:rStyle w:val="Hyperlink"/>
            <w:rFonts w:eastAsia="MS Mincho"/>
            <w:noProof/>
          </w:rPr>
          <w:t xml:space="preserve">Requirements of Public Law 2005, CHAPTER 51, N.J.S.A. 19:44A-20.13 - N.J.S.A. 19:44A-20.25 (Formerly Executive Order NO. 134), EXECUTIVE ORDER No. 117 (2008) and N.J.A.C. 17:12-5 </w:t>
        </w:r>
        <w:r w:rsidR="000A4B0E" w:rsidRPr="00633FB0">
          <w:rPr>
            <w:rStyle w:val="Hyperlink"/>
            <w:rFonts w:eastAsia="MS Mincho"/>
            <w:i/>
            <w:noProof/>
          </w:rPr>
          <w:t>et seq</w:t>
        </w:r>
        <w:r w:rsidR="000A4B0E" w:rsidRPr="00633FB0">
          <w:rPr>
            <w:rStyle w:val="Hyperlink"/>
            <w:rFonts w:eastAsia="MS Mincho"/>
            <w:noProof/>
          </w:rPr>
          <w:t>.</w:t>
        </w:r>
        <w:r w:rsidR="000A4B0E">
          <w:rPr>
            <w:noProof/>
            <w:webHidden/>
          </w:rPr>
          <w:tab/>
        </w:r>
        <w:r w:rsidR="000A4B0E">
          <w:rPr>
            <w:noProof/>
            <w:webHidden/>
          </w:rPr>
          <w:fldChar w:fldCharType="begin"/>
        </w:r>
        <w:r w:rsidR="000A4B0E">
          <w:rPr>
            <w:noProof/>
            <w:webHidden/>
          </w:rPr>
          <w:instrText xml:space="preserve"> PAGEREF _Toc474746888 \h </w:instrText>
        </w:r>
        <w:r w:rsidR="000A4B0E">
          <w:rPr>
            <w:noProof/>
            <w:webHidden/>
          </w:rPr>
        </w:r>
        <w:r w:rsidR="000A4B0E">
          <w:rPr>
            <w:noProof/>
            <w:webHidden/>
          </w:rPr>
          <w:fldChar w:fldCharType="separate"/>
        </w:r>
        <w:r w:rsidR="000A4B0E">
          <w:rPr>
            <w:noProof/>
            <w:webHidden/>
          </w:rPr>
          <w:t>73</w:t>
        </w:r>
        <w:r w:rsidR="000A4B0E">
          <w:rPr>
            <w:noProof/>
            <w:webHidden/>
          </w:rPr>
          <w:fldChar w:fldCharType="end"/>
        </w:r>
      </w:hyperlink>
    </w:p>
    <w:p w14:paraId="315B6698" w14:textId="77777777" w:rsidR="000A4B0E" w:rsidRDefault="008A1CFE">
      <w:pPr>
        <w:pStyle w:val="TOC3"/>
        <w:tabs>
          <w:tab w:val="left" w:pos="1200"/>
        </w:tabs>
        <w:rPr>
          <w:rFonts w:asciiTheme="minorHAnsi" w:eastAsiaTheme="minorEastAsia" w:hAnsiTheme="minorHAnsi" w:cstheme="minorBidi"/>
          <w:iCs w:val="0"/>
          <w:caps w:val="0"/>
          <w:noProof/>
          <w:sz w:val="22"/>
          <w:szCs w:val="22"/>
        </w:rPr>
      </w:pPr>
      <w:hyperlink w:anchor="_Toc474746889" w:history="1">
        <w:r w:rsidR="000A4B0E" w:rsidRPr="00633FB0">
          <w:rPr>
            <w:rStyle w:val="Hyperlink"/>
            <w:noProof/>
          </w:rPr>
          <w:t>7.1.2</w:t>
        </w:r>
        <w:r w:rsidR="000A4B0E">
          <w:rPr>
            <w:rFonts w:asciiTheme="minorHAnsi" w:eastAsiaTheme="minorEastAsia" w:hAnsiTheme="minorHAnsi" w:cstheme="minorBidi"/>
            <w:iCs w:val="0"/>
            <w:caps w:val="0"/>
            <w:noProof/>
            <w:sz w:val="22"/>
            <w:szCs w:val="22"/>
          </w:rPr>
          <w:tab/>
        </w:r>
        <w:r w:rsidR="000A4B0E" w:rsidRPr="00633FB0">
          <w:rPr>
            <w:rStyle w:val="Hyperlink"/>
            <w:noProof/>
          </w:rPr>
          <w:t>SOURCE DISCLOSURE REQUIREMENTS</w:t>
        </w:r>
        <w:r w:rsidR="000A4B0E">
          <w:rPr>
            <w:noProof/>
            <w:webHidden/>
          </w:rPr>
          <w:tab/>
        </w:r>
        <w:r w:rsidR="000A4B0E">
          <w:rPr>
            <w:noProof/>
            <w:webHidden/>
          </w:rPr>
          <w:fldChar w:fldCharType="begin"/>
        </w:r>
        <w:r w:rsidR="000A4B0E">
          <w:rPr>
            <w:noProof/>
            <w:webHidden/>
          </w:rPr>
          <w:instrText xml:space="preserve"> PAGEREF _Toc474746889 \h </w:instrText>
        </w:r>
        <w:r w:rsidR="000A4B0E">
          <w:rPr>
            <w:noProof/>
            <w:webHidden/>
          </w:rPr>
        </w:r>
        <w:r w:rsidR="000A4B0E">
          <w:rPr>
            <w:noProof/>
            <w:webHidden/>
          </w:rPr>
          <w:fldChar w:fldCharType="separate"/>
        </w:r>
        <w:r w:rsidR="000A4B0E">
          <w:rPr>
            <w:noProof/>
            <w:webHidden/>
          </w:rPr>
          <w:t>73</w:t>
        </w:r>
        <w:r w:rsidR="000A4B0E">
          <w:rPr>
            <w:noProof/>
            <w:webHidden/>
          </w:rPr>
          <w:fldChar w:fldCharType="end"/>
        </w:r>
      </w:hyperlink>
    </w:p>
    <w:p w14:paraId="1A7BB19C" w14:textId="77777777" w:rsidR="000A4B0E" w:rsidRDefault="008A1CFE">
      <w:pPr>
        <w:pStyle w:val="TOC3"/>
        <w:tabs>
          <w:tab w:val="left" w:pos="1200"/>
        </w:tabs>
        <w:rPr>
          <w:rFonts w:asciiTheme="minorHAnsi" w:eastAsiaTheme="minorEastAsia" w:hAnsiTheme="minorHAnsi" w:cstheme="minorBidi"/>
          <w:iCs w:val="0"/>
          <w:caps w:val="0"/>
          <w:noProof/>
          <w:sz w:val="22"/>
          <w:szCs w:val="22"/>
        </w:rPr>
      </w:pPr>
      <w:hyperlink w:anchor="_Toc474746890" w:history="1">
        <w:r w:rsidR="000A4B0E" w:rsidRPr="00633FB0">
          <w:rPr>
            <w:rStyle w:val="Hyperlink"/>
            <w:noProof/>
          </w:rPr>
          <w:t>7.1.3</w:t>
        </w:r>
        <w:r w:rsidR="000A4B0E">
          <w:rPr>
            <w:rFonts w:asciiTheme="minorHAnsi" w:eastAsiaTheme="minorEastAsia" w:hAnsiTheme="minorHAnsi" w:cstheme="minorBidi"/>
            <w:iCs w:val="0"/>
            <w:caps w:val="0"/>
            <w:noProof/>
            <w:sz w:val="22"/>
            <w:szCs w:val="22"/>
          </w:rPr>
          <w:tab/>
        </w:r>
        <w:r w:rsidR="000A4B0E" w:rsidRPr="00633FB0">
          <w:rPr>
            <w:rStyle w:val="Hyperlink"/>
            <w:noProof/>
          </w:rPr>
          <w:t>AFFIRMATIVE Action</w:t>
        </w:r>
        <w:r w:rsidR="000A4B0E">
          <w:rPr>
            <w:noProof/>
            <w:webHidden/>
          </w:rPr>
          <w:tab/>
        </w:r>
        <w:r w:rsidR="000A4B0E">
          <w:rPr>
            <w:noProof/>
            <w:webHidden/>
          </w:rPr>
          <w:fldChar w:fldCharType="begin"/>
        </w:r>
        <w:r w:rsidR="000A4B0E">
          <w:rPr>
            <w:noProof/>
            <w:webHidden/>
          </w:rPr>
          <w:instrText xml:space="preserve"> PAGEREF _Toc474746890 \h </w:instrText>
        </w:r>
        <w:r w:rsidR="000A4B0E">
          <w:rPr>
            <w:noProof/>
            <w:webHidden/>
          </w:rPr>
        </w:r>
        <w:r w:rsidR="000A4B0E">
          <w:rPr>
            <w:noProof/>
            <w:webHidden/>
          </w:rPr>
          <w:fldChar w:fldCharType="separate"/>
        </w:r>
        <w:r w:rsidR="000A4B0E">
          <w:rPr>
            <w:noProof/>
            <w:webHidden/>
          </w:rPr>
          <w:t>74</w:t>
        </w:r>
        <w:r w:rsidR="000A4B0E">
          <w:rPr>
            <w:noProof/>
            <w:webHidden/>
          </w:rPr>
          <w:fldChar w:fldCharType="end"/>
        </w:r>
      </w:hyperlink>
    </w:p>
    <w:p w14:paraId="16595FBA" w14:textId="77777777" w:rsidR="000A4B0E" w:rsidRDefault="008A1CFE">
      <w:pPr>
        <w:pStyle w:val="TOC3"/>
        <w:tabs>
          <w:tab w:val="left" w:pos="1200"/>
        </w:tabs>
        <w:rPr>
          <w:rFonts w:asciiTheme="minorHAnsi" w:eastAsiaTheme="minorEastAsia" w:hAnsiTheme="minorHAnsi" w:cstheme="minorBidi"/>
          <w:iCs w:val="0"/>
          <w:caps w:val="0"/>
          <w:noProof/>
          <w:sz w:val="22"/>
          <w:szCs w:val="22"/>
        </w:rPr>
      </w:pPr>
      <w:hyperlink w:anchor="_Toc474746891" w:history="1">
        <w:r w:rsidR="000A4B0E" w:rsidRPr="00633FB0">
          <w:rPr>
            <w:rStyle w:val="Hyperlink"/>
            <w:noProof/>
          </w:rPr>
          <w:t>7.1.4</w:t>
        </w:r>
        <w:r w:rsidR="000A4B0E">
          <w:rPr>
            <w:rFonts w:asciiTheme="minorHAnsi" w:eastAsiaTheme="minorEastAsia" w:hAnsiTheme="minorHAnsi" w:cstheme="minorBidi"/>
            <w:iCs w:val="0"/>
            <w:caps w:val="0"/>
            <w:noProof/>
            <w:sz w:val="22"/>
            <w:szCs w:val="22"/>
          </w:rPr>
          <w:tab/>
        </w:r>
        <w:r w:rsidR="000A4B0E" w:rsidRPr="00633FB0">
          <w:rPr>
            <w:rStyle w:val="Hyperlink"/>
            <w:noProof/>
          </w:rPr>
          <w:t>BUSINESS REGISTRATION</w:t>
        </w:r>
        <w:r w:rsidR="000A4B0E">
          <w:rPr>
            <w:noProof/>
            <w:webHidden/>
          </w:rPr>
          <w:tab/>
        </w:r>
        <w:r w:rsidR="000A4B0E">
          <w:rPr>
            <w:noProof/>
            <w:webHidden/>
          </w:rPr>
          <w:fldChar w:fldCharType="begin"/>
        </w:r>
        <w:r w:rsidR="000A4B0E">
          <w:rPr>
            <w:noProof/>
            <w:webHidden/>
          </w:rPr>
          <w:instrText xml:space="preserve"> PAGEREF _Toc474746891 \h </w:instrText>
        </w:r>
        <w:r w:rsidR="000A4B0E">
          <w:rPr>
            <w:noProof/>
            <w:webHidden/>
          </w:rPr>
        </w:r>
        <w:r w:rsidR="000A4B0E">
          <w:rPr>
            <w:noProof/>
            <w:webHidden/>
          </w:rPr>
          <w:fldChar w:fldCharType="separate"/>
        </w:r>
        <w:r w:rsidR="000A4B0E">
          <w:rPr>
            <w:noProof/>
            <w:webHidden/>
          </w:rPr>
          <w:t>74</w:t>
        </w:r>
        <w:r w:rsidR="000A4B0E">
          <w:rPr>
            <w:noProof/>
            <w:webHidden/>
          </w:rPr>
          <w:fldChar w:fldCharType="end"/>
        </w:r>
      </w:hyperlink>
    </w:p>
    <w:p w14:paraId="7DBA22EE" w14:textId="77777777" w:rsidR="000A4B0E" w:rsidRDefault="008A1CFE">
      <w:pPr>
        <w:pStyle w:val="TOC2"/>
        <w:tabs>
          <w:tab w:val="left" w:pos="720"/>
        </w:tabs>
        <w:rPr>
          <w:rFonts w:asciiTheme="minorHAnsi" w:eastAsiaTheme="minorEastAsia" w:hAnsiTheme="minorHAnsi" w:cstheme="minorBidi"/>
          <w:caps w:val="0"/>
          <w:noProof/>
          <w:sz w:val="22"/>
          <w:szCs w:val="22"/>
        </w:rPr>
      </w:pPr>
      <w:hyperlink w:anchor="_Toc474746892" w:history="1">
        <w:r w:rsidR="000A4B0E" w:rsidRPr="00633FB0">
          <w:rPr>
            <w:rStyle w:val="Hyperlink"/>
            <w:rFonts w:eastAsia="MS Mincho"/>
            <w:noProof/>
          </w:rPr>
          <w:t>7.2</w:t>
        </w:r>
        <w:r w:rsidR="000A4B0E">
          <w:rPr>
            <w:rFonts w:asciiTheme="minorHAnsi" w:eastAsiaTheme="minorEastAsia" w:hAnsiTheme="minorHAnsi" w:cstheme="minorBidi"/>
            <w:caps w:val="0"/>
            <w:noProof/>
            <w:sz w:val="22"/>
            <w:szCs w:val="22"/>
          </w:rPr>
          <w:tab/>
        </w:r>
        <w:r w:rsidR="000A4B0E" w:rsidRPr="00633FB0">
          <w:rPr>
            <w:rStyle w:val="Hyperlink"/>
            <w:rFonts w:eastAsia="MS Mincho"/>
            <w:noProof/>
          </w:rPr>
          <w:t>FINAL BLANKET P.O. {CONTRACT} AWARD</w:t>
        </w:r>
        <w:r w:rsidR="000A4B0E">
          <w:rPr>
            <w:noProof/>
            <w:webHidden/>
          </w:rPr>
          <w:tab/>
        </w:r>
        <w:r w:rsidR="000A4B0E">
          <w:rPr>
            <w:noProof/>
            <w:webHidden/>
          </w:rPr>
          <w:fldChar w:fldCharType="begin"/>
        </w:r>
        <w:r w:rsidR="000A4B0E">
          <w:rPr>
            <w:noProof/>
            <w:webHidden/>
          </w:rPr>
          <w:instrText xml:space="preserve"> PAGEREF _Toc474746892 \h </w:instrText>
        </w:r>
        <w:r w:rsidR="000A4B0E">
          <w:rPr>
            <w:noProof/>
            <w:webHidden/>
          </w:rPr>
        </w:r>
        <w:r w:rsidR="000A4B0E">
          <w:rPr>
            <w:noProof/>
            <w:webHidden/>
          </w:rPr>
          <w:fldChar w:fldCharType="separate"/>
        </w:r>
        <w:r w:rsidR="000A4B0E">
          <w:rPr>
            <w:noProof/>
            <w:webHidden/>
          </w:rPr>
          <w:t>75</w:t>
        </w:r>
        <w:r w:rsidR="000A4B0E">
          <w:rPr>
            <w:noProof/>
            <w:webHidden/>
          </w:rPr>
          <w:fldChar w:fldCharType="end"/>
        </w:r>
      </w:hyperlink>
    </w:p>
    <w:p w14:paraId="68DB05C9" w14:textId="77777777" w:rsidR="000A4B0E" w:rsidRDefault="008A1CFE">
      <w:pPr>
        <w:pStyle w:val="TOC2"/>
        <w:tabs>
          <w:tab w:val="left" w:pos="720"/>
        </w:tabs>
        <w:rPr>
          <w:rFonts w:asciiTheme="minorHAnsi" w:eastAsiaTheme="minorEastAsia" w:hAnsiTheme="minorHAnsi" w:cstheme="minorBidi"/>
          <w:caps w:val="0"/>
          <w:noProof/>
          <w:sz w:val="22"/>
          <w:szCs w:val="22"/>
        </w:rPr>
      </w:pPr>
      <w:hyperlink w:anchor="_Toc474746893" w:history="1">
        <w:r w:rsidR="000A4B0E" w:rsidRPr="00633FB0">
          <w:rPr>
            <w:rStyle w:val="Hyperlink"/>
            <w:noProof/>
          </w:rPr>
          <w:t>7.3</w:t>
        </w:r>
        <w:r w:rsidR="000A4B0E">
          <w:rPr>
            <w:rFonts w:asciiTheme="minorHAnsi" w:eastAsiaTheme="minorEastAsia" w:hAnsiTheme="minorHAnsi" w:cstheme="minorBidi"/>
            <w:caps w:val="0"/>
            <w:noProof/>
            <w:sz w:val="22"/>
            <w:szCs w:val="22"/>
          </w:rPr>
          <w:tab/>
        </w:r>
        <w:r w:rsidR="000A4B0E" w:rsidRPr="00633FB0">
          <w:rPr>
            <w:rStyle w:val="Hyperlink"/>
            <w:noProof/>
          </w:rPr>
          <w:t>INSURANCE CERTIFICATES</w:t>
        </w:r>
        <w:r w:rsidR="000A4B0E">
          <w:rPr>
            <w:noProof/>
            <w:webHidden/>
          </w:rPr>
          <w:tab/>
        </w:r>
        <w:r w:rsidR="000A4B0E">
          <w:rPr>
            <w:noProof/>
            <w:webHidden/>
          </w:rPr>
          <w:fldChar w:fldCharType="begin"/>
        </w:r>
        <w:r w:rsidR="000A4B0E">
          <w:rPr>
            <w:noProof/>
            <w:webHidden/>
          </w:rPr>
          <w:instrText xml:space="preserve"> PAGEREF _Toc474746893 \h </w:instrText>
        </w:r>
        <w:r w:rsidR="000A4B0E">
          <w:rPr>
            <w:noProof/>
            <w:webHidden/>
          </w:rPr>
        </w:r>
        <w:r w:rsidR="000A4B0E">
          <w:rPr>
            <w:noProof/>
            <w:webHidden/>
          </w:rPr>
          <w:fldChar w:fldCharType="separate"/>
        </w:r>
        <w:r w:rsidR="000A4B0E">
          <w:rPr>
            <w:noProof/>
            <w:webHidden/>
          </w:rPr>
          <w:t>75</w:t>
        </w:r>
        <w:r w:rsidR="000A4B0E">
          <w:rPr>
            <w:noProof/>
            <w:webHidden/>
          </w:rPr>
          <w:fldChar w:fldCharType="end"/>
        </w:r>
      </w:hyperlink>
    </w:p>
    <w:p w14:paraId="3579DDA4" w14:textId="77777777" w:rsidR="000A4B0E" w:rsidRDefault="008A1CFE">
      <w:pPr>
        <w:pStyle w:val="TOC2"/>
        <w:tabs>
          <w:tab w:val="left" w:pos="720"/>
        </w:tabs>
        <w:rPr>
          <w:rFonts w:asciiTheme="minorHAnsi" w:eastAsiaTheme="minorEastAsia" w:hAnsiTheme="minorHAnsi" w:cstheme="minorBidi"/>
          <w:caps w:val="0"/>
          <w:noProof/>
          <w:sz w:val="22"/>
          <w:szCs w:val="22"/>
        </w:rPr>
      </w:pPr>
      <w:hyperlink w:anchor="_Toc474746894" w:history="1">
        <w:r w:rsidR="000A4B0E" w:rsidRPr="00633FB0">
          <w:rPr>
            <w:rStyle w:val="Hyperlink"/>
            <w:noProof/>
          </w:rPr>
          <w:t>7.4</w:t>
        </w:r>
        <w:r w:rsidR="000A4B0E">
          <w:rPr>
            <w:rFonts w:asciiTheme="minorHAnsi" w:eastAsiaTheme="minorEastAsia" w:hAnsiTheme="minorHAnsi" w:cstheme="minorBidi"/>
            <w:caps w:val="0"/>
            <w:noProof/>
            <w:sz w:val="22"/>
            <w:szCs w:val="22"/>
          </w:rPr>
          <w:tab/>
        </w:r>
        <w:r w:rsidR="000A4B0E" w:rsidRPr="00633FB0">
          <w:rPr>
            <w:rStyle w:val="Hyperlink"/>
            <w:noProof/>
          </w:rPr>
          <w:t>Performance SECURITY</w:t>
        </w:r>
        <w:r w:rsidR="000A4B0E">
          <w:rPr>
            <w:noProof/>
            <w:webHidden/>
          </w:rPr>
          <w:tab/>
        </w:r>
        <w:r w:rsidR="000A4B0E">
          <w:rPr>
            <w:noProof/>
            <w:webHidden/>
          </w:rPr>
          <w:fldChar w:fldCharType="begin"/>
        </w:r>
        <w:r w:rsidR="000A4B0E">
          <w:rPr>
            <w:noProof/>
            <w:webHidden/>
          </w:rPr>
          <w:instrText xml:space="preserve"> PAGEREF _Toc474746894 \h </w:instrText>
        </w:r>
        <w:r w:rsidR="000A4B0E">
          <w:rPr>
            <w:noProof/>
            <w:webHidden/>
          </w:rPr>
        </w:r>
        <w:r w:rsidR="000A4B0E">
          <w:rPr>
            <w:noProof/>
            <w:webHidden/>
          </w:rPr>
          <w:fldChar w:fldCharType="separate"/>
        </w:r>
        <w:r w:rsidR="000A4B0E">
          <w:rPr>
            <w:noProof/>
            <w:webHidden/>
          </w:rPr>
          <w:t>75</w:t>
        </w:r>
        <w:r w:rsidR="000A4B0E">
          <w:rPr>
            <w:noProof/>
            <w:webHidden/>
          </w:rPr>
          <w:fldChar w:fldCharType="end"/>
        </w:r>
      </w:hyperlink>
    </w:p>
    <w:p w14:paraId="1F38AC74" w14:textId="77777777" w:rsidR="000A4B0E" w:rsidRDefault="008A1CFE">
      <w:pPr>
        <w:pStyle w:val="TOC1"/>
        <w:tabs>
          <w:tab w:val="left" w:pos="480"/>
        </w:tabs>
        <w:rPr>
          <w:rFonts w:asciiTheme="minorHAnsi" w:eastAsiaTheme="minorEastAsia" w:hAnsiTheme="minorHAnsi" w:cstheme="minorBidi"/>
          <w:b w:val="0"/>
          <w:bCs w:val="0"/>
          <w:caps w:val="0"/>
          <w:noProof/>
          <w:sz w:val="22"/>
          <w:szCs w:val="22"/>
        </w:rPr>
      </w:pPr>
      <w:hyperlink w:anchor="_Toc474746895" w:history="1">
        <w:r w:rsidR="000A4B0E" w:rsidRPr="00633FB0">
          <w:rPr>
            <w:rStyle w:val="Hyperlink"/>
            <w:noProof/>
          </w:rPr>
          <w:t>8.0</w:t>
        </w:r>
        <w:r w:rsidR="000A4B0E">
          <w:rPr>
            <w:rFonts w:asciiTheme="minorHAnsi" w:eastAsiaTheme="minorEastAsia" w:hAnsiTheme="minorHAnsi" w:cstheme="minorBidi"/>
            <w:b w:val="0"/>
            <w:bCs w:val="0"/>
            <w:caps w:val="0"/>
            <w:noProof/>
            <w:sz w:val="22"/>
            <w:szCs w:val="22"/>
          </w:rPr>
          <w:tab/>
        </w:r>
        <w:r w:rsidR="000A4B0E" w:rsidRPr="00633FB0">
          <w:rPr>
            <w:rStyle w:val="Hyperlink"/>
            <w:noProof/>
          </w:rPr>
          <w:t>BLANKET P.O. {CONTRACT} ADMINISTRATION</w:t>
        </w:r>
        <w:r w:rsidR="000A4B0E">
          <w:rPr>
            <w:noProof/>
            <w:webHidden/>
          </w:rPr>
          <w:tab/>
        </w:r>
        <w:r w:rsidR="000A4B0E">
          <w:rPr>
            <w:noProof/>
            <w:webHidden/>
          </w:rPr>
          <w:fldChar w:fldCharType="begin"/>
        </w:r>
        <w:r w:rsidR="000A4B0E">
          <w:rPr>
            <w:noProof/>
            <w:webHidden/>
          </w:rPr>
          <w:instrText xml:space="preserve"> PAGEREF _Toc474746895 \h </w:instrText>
        </w:r>
        <w:r w:rsidR="000A4B0E">
          <w:rPr>
            <w:noProof/>
            <w:webHidden/>
          </w:rPr>
        </w:r>
        <w:r w:rsidR="000A4B0E">
          <w:rPr>
            <w:noProof/>
            <w:webHidden/>
          </w:rPr>
          <w:fldChar w:fldCharType="separate"/>
        </w:r>
        <w:r w:rsidR="000A4B0E">
          <w:rPr>
            <w:noProof/>
            <w:webHidden/>
          </w:rPr>
          <w:t>76</w:t>
        </w:r>
        <w:r w:rsidR="000A4B0E">
          <w:rPr>
            <w:noProof/>
            <w:webHidden/>
          </w:rPr>
          <w:fldChar w:fldCharType="end"/>
        </w:r>
      </w:hyperlink>
    </w:p>
    <w:p w14:paraId="5C3CA9BE" w14:textId="77777777" w:rsidR="000A4B0E" w:rsidRDefault="008A1CFE">
      <w:pPr>
        <w:pStyle w:val="TOC2"/>
        <w:tabs>
          <w:tab w:val="left" w:pos="720"/>
        </w:tabs>
        <w:rPr>
          <w:rFonts w:asciiTheme="minorHAnsi" w:eastAsiaTheme="minorEastAsia" w:hAnsiTheme="minorHAnsi" w:cstheme="minorBidi"/>
          <w:caps w:val="0"/>
          <w:noProof/>
          <w:sz w:val="22"/>
          <w:szCs w:val="22"/>
        </w:rPr>
      </w:pPr>
      <w:hyperlink w:anchor="_Toc474746896" w:history="1">
        <w:r w:rsidR="000A4B0E" w:rsidRPr="00633FB0">
          <w:rPr>
            <w:rStyle w:val="Hyperlink"/>
            <w:b/>
            <w:bCs/>
            <w:noProof/>
          </w:rPr>
          <w:t>8.1</w:t>
        </w:r>
        <w:r w:rsidR="000A4B0E">
          <w:rPr>
            <w:rFonts w:asciiTheme="minorHAnsi" w:eastAsiaTheme="minorEastAsia" w:hAnsiTheme="minorHAnsi" w:cstheme="minorBidi"/>
            <w:caps w:val="0"/>
            <w:noProof/>
            <w:sz w:val="22"/>
            <w:szCs w:val="22"/>
          </w:rPr>
          <w:tab/>
        </w:r>
        <w:r w:rsidR="000A4B0E" w:rsidRPr="00633FB0">
          <w:rPr>
            <w:rStyle w:val="Hyperlink"/>
            <w:b/>
            <w:bCs/>
            <w:noProof/>
          </w:rPr>
          <w:t>STATE CONTRACT MANAGER</w:t>
        </w:r>
        <w:r w:rsidR="000A4B0E">
          <w:rPr>
            <w:noProof/>
            <w:webHidden/>
          </w:rPr>
          <w:tab/>
        </w:r>
        <w:r w:rsidR="000A4B0E">
          <w:rPr>
            <w:noProof/>
            <w:webHidden/>
          </w:rPr>
          <w:fldChar w:fldCharType="begin"/>
        </w:r>
        <w:r w:rsidR="000A4B0E">
          <w:rPr>
            <w:noProof/>
            <w:webHidden/>
          </w:rPr>
          <w:instrText xml:space="preserve"> PAGEREF _Toc474746896 \h </w:instrText>
        </w:r>
        <w:r w:rsidR="000A4B0E">
          <w:rPr>
            <w:noProof/>
            <w:webHidden/>
          </w:rPr>
        </w:r>
        <w:r w:rsidR="000A4B0E">
          <w:rPr>
            <w:noProof/>
            <w:webHidden/>
          </w:rPr>
          <w:fldChar w:fldCharType="separate"/>
        </w:r>
        <w:r w:rsidR="000A4B0E">
          <w:rPr>
            <w:noProof/>
            <w:webHidden/>
          </w:rPr>
          <w:t>76</w:t>
        </w:r>
        <w:r w:rsidR="000A4B0E">
          <w:rPr>
            <w:noProof/>
            <w:webHidden/>
          </w:rPr>
          <w:fldChar w:fldCharType="end"/>
        </w:r>
      </w:hyperlink>
    </w:p>
    <w:p w14:paraId="1E48C26E" w14:textId="77777777" w:rsidR="000A4B0E" w:rsidRDefault="008A1CFE">
      <w:pPr>
        <w:pStyle w:val="TOC3"/>
        <w:tabs>
          <w:tab w:val="left" w:pos="1200"/>
        </w:tabs>
        <w:rPr>
          <w:rFonts w:asciiTheme="minorHAnsi" w:eastAsiaTheme="minorEastAsia" w:hAnsiTheme="minorHAnsi" w:cstheme="minorBidi"/>
          <w:iCs w:val="0"/>
          <w:caps w:val="0"/>
          <w:noProof/>
          <w:sz w:val="22"/>
          <w:szCs w:val="22"/>
        </w:rPr>
      </w:pPr>
      <w:hyperlink w:anchor="_Toc474746897" w:history="1">
        <w:r w:rsidR="000A4B0E" w:rsidRPr="00633FB0">
          <w:rPr>
            <w:rStyle w:val="Hyperlink"/>
            <w:rFonts w:cs="Arial"/>
            <w:b/>
            <w:bCs/>
            <w:noProof/>
          </w:rPr>
          <w:t>8.1.1</w:t>
        </w:r>
        <w:r w:rsidR="000A4B0E">
          <w:rPr>
            <w:rFonts w:asciiTheme="minorHAnsi" w:eastAsiaTheme="minorEastAsia" w:hAnsiTheme="minorHAnsi" w:cstheme="minorBidi"/>
            <w:iCs w:val="0"/>
            <w:caps w:val="0"/>
            <w:noProof/>
            <w:sz w:val="22"/>
            <w:szCs w:val="22"/>
          </w:rPr>
          <w:tab/>
        </w:r>
        <w:r w:rsidR="000A4B0E" w:rsidRPr="00633FB0">
          <w:rPr>
            <w:rStyle w:val="Hyperlink"/>
            <w:rFonts w:cs="Arial"/>
            <w:b/>
            <w:bCs/>
            <w:noProof/>
          </w:rPr>
          <w:t>state contract manager responsibilities</w:t>
        </w:r>
        <w:r w:rsidR="000A4B0E">
          <w:rPr>
            <w:noProof/>
            <w:webHidden/>
          </w:rPr>
          <w:tab/>
        </w:r>
        <w:r w:rsidR="000A4B0E">
          <w:rPr>
            <w:noProof/>
            <w:webHidden/>
          </w:rPr>
          <w:fldChar w:fldCharType="begin"/>
        </w:r>
        <w:r w:rsidR="000A4B0E">
          <w:rPr>
            <w:noProof/>
            <w:webHidden/>
          </w:rPr>
          <w:instrText xml:space="preserve"> PAGEREF _Toc474746897 \h </w:instrText>
        </w:r>
        <w:r w:rsidR="000A4B0E">
          <w:rPr>
            <w:noProof/>
            <w:webHidden/>
          </w:rPr>
        </w:r>
        <w:r w:rsidR="000A4B0E">
          <w:rPr>
            <w:noProof/>
            <w:webHidden/>
          </w:rPr>
          <w:fldChar w:fldCharType="separate"/>
        </w:r>
        <w:r w:rsidR="000A4B0E">
          <w:rPr>
            <w:noProof/>
            <w:webHidden/>
          </w:rPr>
          <w:t>76</w:t>
        </w:r>
        <w:r w:rsidR="000A4B0E">
          <w:rPr>
            <w:noProof/>
            <w:webHidden/>
          </w:rPr>
          <w:fldChar w:fldCharType="end"/>
        </w:r>
      </w:hyperlink>
    </w:p>
    <w:p w14:paraId="6857B8B8" w14:textId="77777777" w:rsidR="000A4B0E" w:rsidRDefault="008A1CFE">
      <w:pPr>
        <w:pStyle w:val="TOC3"/>
        <w:tabs>
          <w:tab w:val="left" w:pos="1200"/>
        </w:tabs>
        <w:rPr>
          <w:rFonts w:asciiTheme="minorHAnsi" w:eastAsiaTheme="minorEastAsia" w:hAnsiTheme="minorHAnsi" w:cstheme="minorBidi"/>
          <w:iCs w:val="0"/>
          <w:caps w:val="0"/>
          <w:noProof/>
          <w:sz w:val="22"/>
          <w:szCs w:val="22"/>
        </w:rPr>
      </w:pPr>
      <w:hyperlink w:anchor="_Toc474746898" w:history="1">
        <w:r w:rsidR="000A4B0E" w:rsidRPr="00633FB0">
          <w:rPr>
            <w:rStyle w:val="Hyperlink"/>
            <w:rFonts w:cs="Arial"/>
            <w:b/>
            <w:noProof/>
          </w:rPr>
          <w:t>8.1.2</w:t>
        </w:r>
        <w:r w:rsidR="000A4B0E">
          <w:rPr>
            <w:rFonts w:asciiTheme="minorHAnsi" w:eastAsiaTheme="minorEastAsia" w:hAnsiTheme="minorHAnsi" w:cstheme="minorBidi"/>
            <w:iCs w:val="0"/>
            <w:caps w:val="0"/>
            <w:noProof/>
            <w:sz w:val="22"/>
            <w:szCs w:val="22"/>
          </w:rPr>
          <w:tab/>
        </w:r>
        <w:r w:rsidR="000A4B0E" w:rsidRPr="00633FB0">
          <w:rPr>
            <w:rStyle w:val="Hyperlink"/>
            <w:rFonts w:cs="Arial"/>
            <w:b/>
            <w:noProof/>
          </w:rPr>
          <w:t>Coordination with the State Contract manager</w:t>
        </w:r>
        <w:r w:rsidR="000A4B0E">
          <w:rPr>
            <w:noProof/>
            <w:webHidden/>
          </w:rPr>
          <w:tab/>
        </w:r>
        <w:r w:rsidR="000A4B0E">
          <w:rPr>
            <w:noProof/>
            <w:webHidden/>
          </w:rPr>
          <w:fldChar w:fldCharType="begin"/>
        </w:r>
        <w:r w:rsidR="000A4B0E">
          <w:rPr>
            <w:noProof/>
            <w:webHidden/>
          </w:rPr>
          <w:instrText xml:space="preserve"> PAGEREF _Toc474746898 \h </w:instrText>
        </w:r>
        <w:r w:rsidR="000A4B0E">
          <w:rPr>
            <w:noProof/>
            <w:webHidden/>
          </w:rPr>
        </w:r>
        <w:r w:rsidR="000A4B0E">
          <w:rPr>
            <w:noProof/>
            <w:webHidden/>
          </w:rPr>
          <w:fldChar w:fldCharType="separate"/>
        </w:r>
        <w:r w:rsidR="000A4B0E">
          <w:rPr>
            <w:noProof/>
            <w:webHidden/>
          </w:rPr>
          <w:t>76</w:t>
        </w:r>
        <w:r w:rsidR="000A4B0E">
          <w:rPr>
            <w:noProof/>
            <w:webHidden/>
          </w:rPr>
          <w:fldChar w:fldCharType="end"/>
        </w:r>
      </w:hyperlink>
    </w:p>
    <w:p w14:paraId="085664FB" w14:textId="77777777" w:rsidR="000A4B0E" w:rsidRDefault="008A1CFE">
      <w:pPr>
        <w:pStyle w:val="TOC1"/>
        <w:tabs>
          <w:tab w:val="left" w:pos="480"/>
        </w:tabs>
        <w:rPr>
          <w:rFonts w:asciiTheme="minorHAnsi" w:eastAsiaTheme="minorEastAsia" w:hAnsiTheme="minorHAnsi" w:cstheme="minorBidi"/>
          <w:b w:val="0"/>
          <w:bCs w:val="0"/>
          <w:caps w:val="0"/>
          <w:noProof/>
          <w:sz w:val="22"/>
          <w:szCs w:val="22"/>
        </w:rPr>
      </w:pPr>
      <w:hyperlink w:anchor="_Toc474746899" w:history="1">
        <w:r w:rsidR="000A4B0E" w:rsidRPr="00633FB0">
          <w:rPr>
            <w:rStyle w:val="Hyperlink"/>
            <w:noProof/>
          </w:rPr>
          <w:t>9.0</w:t>
        </w:r>
        <w:r w:rsidR="000A4B0E">
          <w:rPr>
            <w:rFonts w:asciiTheme="minorHAnsi" w:eastAsiaTheme="minorEastAsia" w:hAnsiTheme="minorHAnsi" w:cstheme="minorBidi"/>
            <w:b w:val="0"/>
            <w:bCs w:val="0"/>
            <w:caps w:val="0"/>
            <w:noProof/>
            <w:sz w:val="22"/>
            <w:szCs w:val="22"/>
          </w:rPr>
          <w:tab/>
        </w:r>
        <w:r w:rsidR="000A4B0E" w:rsidRPr="00633FB0">
          <w:rPr>
            <w:rStyle w:val="Hyperlink"/>
            <w:noProof/>
          </w:rPr>
          <w:t>State Of New Jersey Standard Terms And Conditions</w:t>
        </w:r>
        <w:r w:rsidR="000A4B0E">
          <w:rPr>
            <w:noProof/>
            <w:webHidden/>
          </w:rPr>
          <w:tab/>
        </w:r>
        <w:r w:rsidR="000A4B0E">
          <w:rPr>
            <w:noProof/>
            <w:webHidden/>
          </w:rPr>
          <w:fldChar w:fldCharType="begin"/>
        </w:r>
        <w:r w:rsidR="000A4B0E">
          <w:rPr>
            <w:noProof/>
            <w:webHidden/>
          </w:rPr>
          <w:instrText xml:space="preserve"> PAGEREF _Toc474746899 \h </w:instrText>
        </w:r>
        <w:r w:rsidR="000A4B0E">
          <w:rPr>
            <w:noProof/>
            <w:webHidden/>
          </w:rPr>
        </w:r>
        <w:r w:rsidR="000A4B0E">
          <w:rPr>
            <w:noProof/>
            <w:webHidden/>
          </w:rPr>
          <w:fldChar w:fldCharType="separate"/>
        </w:r>
        <w:r w:rsidR="000A4B0E">
          <w:rPr>
            <w:noProof/>
            <w:webHidden/>
          </w:rPr>
          <w:t>77</w:t>
        </w:r>
        <w:r w:rsidR="000A4B0E">
          <w:rPr>
            <w:noProof/>
            <w:webHidden/>
          </w:rPr>
          <w:fldChar w:fldCharType="end"/>
        </w:r>
      </w:hyperlink>
    </w:p>
    <w:p w14:paraId="29945184" w14:textId="77777777" w:rsidR="00B67016" w:rsidRPr="00851065" w:rsidRDefault="001B3D50" w:rsidP="009B3172">
      <w:pPr>
        <w:pStyle w:val="CommentText"/>
        <w:tabs>
          <w:tab w:val="right" w:leader="dot" w:pos="9990"/>
        </w:tabs>
        <w:ind w:right="-90"/>
        <w:rPr>
          <w:rFonts w:ascii="Arial Narrow" w:hAnsi="Arial Narrow"/>
          <w:sz w:val="24"/>
        </w:rPr>
      </w:pPr>
      <w:r w:rsidRPr="008673F4">
        <w:rPr>
          <w:rFonts w:ascii="Arial Narrow" w:hAnsi="Arial Narrow"/>
          <w:bCs/>
          <w:sz w:val="24"/>
          <w:szCs w:val="21"/>
        </w:rPr>
        <w:fldChar w:fldCharType="end"/>
      </w:r>
      <w:r w:rsidR="00E651D6">
        <w:rPr>
          <w:rFonts w:eastAsia="MS Mincho"/>
        </w:rPr>
        <w:br w:type="page"/>
      </w:r>
    </w:p>
    <w:p w14:paraId="3A07EF06" w14:textId="77777777" w:rsidR="00296A2F" w:rsidRPr="009921DC" w:rsidRDefault="00296A2F" w:rsidP="0048526E">
      <w:pPr>
        <w:pStyle w:val="Heading1"/>
        <w:jc w:val="both"/>
      </w:pPr>
      <w:bookmarkStart w:id="5" w:name="_Toc428533936"/>
      <w:bookmarkStart w:id="6" w:name="_Toc474746775"/>
      <w:r w:rsidRPr="009921DC">
        <w:lastRenderedPageBreak/>
        <w:t xml:space="preserve">INFORMATION FOR </w:t>
      </w:r>
      <w:r w:rsidR="00526170">
        <w:t xml:space="preserve">VENDORS </w:t>
      </w:r>
      <w:r w:rsidR="00647C5C">
        <w:t>{</w:t>
      </w:r>
      <w:r w:rsidR="00526170">
        <w:t>BIDDERS</w:t>
      </w:r>
      <w:r w:rsidR="00647C5C">
        <w:t>}</w:t>
      </w:r>
      <w:bookmarkEnd w:id="5"/>
      <w:bookmarkEnd w:id="6"/>
    </w:p>
    <w:p w14:paraId="5D698A40" w14:textId="77777777" w:rsidR="00E651D6" w:rsidRPr="00851065" w:rsidRDefault="00E651D6" w:rsidP="00EA4694"/>
    <w:p w14:paraId="34E9A79F" w14:textId="77777777" w:rsidR="00320F13" w:rsidRPr="00851065" w:rsidRDefault="00257282">
      <w:r w:rsidRPr="00851065">
        <w:rPr>
          <w:rFonts w:ascii="Arial Narrow" w:hAnsi="Arial Narrow"/>
          <w:b/>
          <w:sz w:val="24"/>
        </w:rPr>
        <w:t xml:space="preserve">NOTICE: </w:t>
      </w:r>
      <w:r w:rsidR="002D57AE" w:rsidRPr="00851065">
        <w:t xml:space="preserve">This Bid Solicitation </w:t>
      </w:r>
      <w:r w:rsidR="00647C5C" w:rsidRPr="00851065">
        <w:t>{RFP}</w:t>
      </w:r>
      <w:r w:rsidR="002D57AE" w:rsidRPr="00851065">
        <w:t xml:space="preserve">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w:t>
      </w:r>
      <w:r w:rsidR="00647C5C" w:rsidRPr="00851065">
        <w:rPr>
          <w:b/>
          <w:i/>
        </w:rPr>
        <w:t>{</w:t>
      </w:r>
      <w:r w:rsidR="00320F13" w:rsidRPr="00851065">
        <w:rPr>
          <w:b/>
          <w:i/>
        </w:rPr>
        <w:t>RFP</w:t>
      </w:r>
      <w:r w:rsidR="00647C5C" w:rsidRPr="00851065">
        <w:rPr>
          <w:b/>
          <w:i/>
        </w:rPr>
        <w:t>}</w:t>
      </w:r>
      <w:r w:rsidR="00320F13" w:rsidRPr="00851065">
        <w:rPr>
          <w:b/>
          <w:i/>
        </w:rPr>
        <w:t xml:space="preserve">, including the instructions on the </w:t>
      </w:r>
      <w:r w:rsidR="00647C5C" w:rsidRPr="00851065">
        <w:rPr>
          <w:b/>
          <w:i/>
        </w:rPr>
        <w:t>Bid Solicitation’s {</w:t>
      </w:r>
      <w:r w:rsidR="00320F13" w:rsidRPr="00851065">
        <w:rPr>
          <w:b/>
          <w:i/>
        </w:rPr>
        <w:t>RFP’s</w:t>
      </w:r>
      <w:r w:rsidR="00647C5C" w:rsidRPr="00851065">
        <w:rPr>
          <w:b/>
          <w:i/>
        </w:rPr>
        <w:t>}</w:t>
      </w:r>
      <w:r w:rsidR="00320F13" w:rsidRPr="00851065">
        <w:rPr>
          <w:b/>
          <w:i/>
        </w:rPr>
        <w:t xml:space="preserve"> Offer and Acceptance </w:t>
      </w:r>
      <w:r w:rsidR="00627828">
        <w:rPr>
          <w:b/>
          <w:i/>
        </w:rPr>
        <w:t>Page</w:t>
      </w:r>
      <w:r w:rsidR="00627828" w:rsidRPr="00851065">
        <w:t xml:space="preserve"> </w:t>
      </w:r>
      <w:r w:rsidR="00627828">
        <w:rPr>
          <w:b/>
          <w:i/>
          <w:szCs w:val="22"/>
        </w:rPr>
        <w:t xml:space="preserve">{Signatory Page} </w:t>
      </w:r>
      <w:r w:rsidR="00320F13" w:rsidRPr="00851065">
        <w:t xml:space="preserve">and </w:t>
      </w:r>
      <w:r w:rsidR="008A2EB0" w:rsidRPr="00851065">
        <w:t xml:space="preserve">read </w:t>
      </w:r>
      <w:r w:rsidR="00320F13" w:rsidRPr="00851065">
        <w:t xml:space="preserve">through all Quick Reference Guides (QRGs) located on the </w:t>
      </w:r>
      <w:hyperlink r:id="rId21" w:history="1">
        <w:r w:rsidR="00320F13" w:rsidRPr="00851065">
          <w:rPr>
            <w:rStyle w:val="Hyperlink"/>
          </w:rPr>
          <w:t>NJSTART Vendor Support Page</w:t>
        </w:r>
      </w:hyperlink>
      <w:r w:rsidR="001B24FD" w:rsidRPr="00851065">
        <w:rPr>
          <w:rStyle w:val="Hyperlink"/>
        </w:rPr>
        <w:t xml:space="preserve"> (</w:t>
      </w:r>
      <w:hyperlink r:id="rId22" w:history="1">
        <w:r w:rsidR="001B24FD" w:rsidRPr="00851065">
          <w:rPr>
            <w:rStyle w:val="Hyperlink"/>
            <w:rFonts w:eastAsiaTheme="minorHAnsi"/>
          </w:rPr>
          <w:t>http://www.state.nj.us/treasury/purchase/njstart/vendor.shtml</w:t>
        </w:r>
      </w:hyperlink>
      <w:r w:rsidR="001B24FD" w:rsidRPr="00851065">
        <w:rPr>
          <w:rStyle w:val="Hyperlink"/>
          <w:rFonts w:eastAsiaTheme="minorHAnsi"/>
        </w:rPr>
        <w:t>)</w:t>
      </w:r>
      <w:r w:rsidR="00320F13" w:rsidRPr="00851065">
        <w:t xml:space="preserve">, in preparing and submitting its </w:t>
      </w:r>
      <w:r w:rsidR="00CE00E7">
        <w:t>Quote</w:t>
      </w:r>
      <w:r w:rsidR="00320F13" w:rsidRPr="00851065">
        <w:t xml:space="preserve"> </w:t>
      </w:r>
      <w:r w:rsidR="00647C5C" w:rsidRPr="00851065">
        <w:t>{</w:t>
      </w:r>
      <w:r w:rsidR="00CE00E7">
        <w:t>Proposal</w:t>
      </w:r>
      <w:r w:rsidR="00647C5C" w:rsidRPr="00851065">
        <w:t>}</w:t>
      </w:r>
      <w:r w:rsidR="00320F13" w:rsidRPr="00851065">
        <w:t>.</w:t>
      </w:r>
    </w:p>
    <w:p w14:paraId="02D04799" w14:textId="77777777" w:rsidR="00257282" w:rsidRPr="00851065" w:rsidRDefault="00257282">
      <w:pPr>
        <w:rPr>
          <w:rFonts w:ascii="Arial Narrow" w:hAnsi="Arial Narrow"/>
          <w:b/>
          <w:sz w:val="24"/>
        </w:rPr>
      </w:pPr>
    </w:p>
    <w:p w14:paraId="0B575AFA" w14:textId="77777777" w:rsidR="00257282" w:rsidRPr="00851065" w:rsidRDefault="008A2EB0">
      <w:r w:rsidRPr="00851065">
        <w:t>Terminology</w:t>
      </w:r>
      <w:r w:rsidR="00257282" w:rsidRPr="00851065">
        <w:t xml:space="preserve"> </w:t>
      </w:r>
      <w:r w:rsidR="00743325" w:rsidRPr="00851065">
        <w:t xml:space="preserve">is </w:t>
      </w:r>
      <w:r w:rsidR="00257282" w:rsidRPr="00851065">
        <w:t xml:space="preserve">listed by new </w:t>
      </w:r>
      <w:r w:rsidR="00257282" w:rsidRPr="00A6462B">
        <w:rPr>
          <w:rStyle w:val="IntenseEmphasis"/>
          <w:color w:val="00B050"/>
        </w:rPr>
        <w:t>NJ</w:t>
      </w:r>
      <w:r w:rsidR="00257282" w:rsidRPr="00A6462B">
        <w:rPr>
          <w:rStyle w:val="IntenseEmphasis"/>
          <w:color w:val="0070C0"/>
        </w:rPr>
        <w:t>START</w:t>
      </w:r>
      <w:r w:rsidR="00257282" w:rsidRPr="00A6462B">
        <w:rPr>
          <w:rStyle w:val="IntenseEmphasis"/>
        </w:rPr>
        <w:t xml:space="preserve"> </w:t>
      </w:r>
      <w:r w:rsidR="00257282" w:rsidRPr="00851065">
        <w:t xml:space="preserve">term; </w:t>
      </w:r>
      <w:r w:rsidR="00647C5C" w:rsidRPr="00851065">
        <w:t>{</w:t>
      </w:r>
      <w:r w:rsidR="00257282" w:rsidRPr="00851065">
        <w:t>existing term</w:t>
      </w:r>
      <w:r w:rsidR="00647C5C" w:rsidRPr="00851065">
        <w:t>}</w:t>
      </w:r>
      <w:r w:rsidR="00257282" w:rsidRPr="00851065">
        <w:t xml:space="preserve"> </w:t>
      </w:r>
      <w:r w:rsidR="00743325" w:rsidRPr="00851065">
        <w:t xml:space="preserve">appears </w:t>
      </w:r>
      <w:r w:rsidR="00257282" w:rsidRPr="00851065">
        <w:t xml:space="preserve">in </w:t>
      </w:r>
      <w:r w:rsidR="00647C5C" w:rsidRPr="00851065">
        <w:t>brace</w:t>
      </w:r>
      <w:r w:rsidR="00257282" w:rsidRPr="00851065">
        <w:t>s.</w:t>
      </w:r>
    </w:p>
    <w:p w14:paraId="3149EA9C" w14:textId="77777777" w:rsidR="00257282" w:rsidRPr="00851065" w:rsidRDefault="00257282">
      <w:pPr>
        <w:pStyle w:val="BodyText"/>
        <w:ind w:left="0" w:right="108"/>
        <w:rPr>
          <w:rFonts w:ascii="Arial Narrow" w:hAnsi="Arial Narrow"/>
          <w:b/>
          <w:sz w:val="24"/>
        </w:rPr>
      </w:pPr>
    </w:p>
    <w:p w14:paraId="7BBA3F92" w14:textId="77777777" w:rsidR="00E651D6" w:rsidRPr="0071274F" w:rsidRDefault="00E651D6">
      <w:pPr>
        <w:pStyle w:val="Heading2"/>
        <w:ind w:right="108"/>
      </w:pPr>
      <w:bookmarkStart w:id="7" w:name="_Toc400531467"/>
      <w:bookmarkStart w:id="8" w:name="_Toc428533937"/>
      <w:bookmarkStart w:id="9" w:name="_Toc474746776"/>
      <w:r w:rsidRPr="00B94382">
        <w:t>P</w:t>
      </w:r>
      <w:r w:rsidRPr="0071274F">
        <w:t>URPOSE AND INTENT</w:t>
      </w:r>
      <w:bookmarkEnd w:id="7"/>
      <w:bookmarkEnd w:id="8"/>
      <w:bookmarkEnd w:id="9"/>
    </w:p>
    <w:p w14:paraId="3325BDFC" w14:textId="77777777" w:rsidR="00E651D6" w:rsidRDefault="00E651D6"/>
    <w:p w14:paraId="49F64B08" w14:textId="7592114D" w:rsidR="00E651D6" w:rsidRPr="005B339D" w:rsidRDefault="00E651D6">
      <w:r w:rsidRPr="005B339D">
        <w:t xml:space="preserve">This </w:t>
      </w:r>
      <w:r w:rsidR="00C3197E">
        <w:t xml:space="preserve">Bid Solicitation </w:t>
      </w:r>
      <w:r w:rsidR="00647C5C">
        <w:t>{</w:t>
      </w:r>
      <w:r w:rsidRPr="005B339D">
        <w:t xml:space="preserve">Request for </w:t>
      </w:r>
      <w:r w:rsidR="00CE00E7">
        <w:t>Proposal</w:t>
      </w:r>
      <w:r w:rsidRPr="005B339D">
        <w:t xml:space="preserve"> (RFP)</w:t>
      </w:r>
      <w:r w:rsidR="00647C5C">
        <w:t>}</w:t>
      </w:r>
      <w:r w:rsidRPr="005B339D">
        <w:t xml:space="preserve"> is issued by the </w:t>
      </w:r>
      <w:r w:rsidR="007741BB">
        <w:t>Procurement Bureau</w:t>
      </w:r>
      <w:r w:rsidRPr="005B339D">
        <w:t>, Division of Purchase and Property</w:t>
      </w:r>
      <w:r w:rsidR="0065165F">
        <w:t xml:space="preserve"> (Division)</w:t>
      </w:r>
      <w:r w:rsidRPr="005B339D">
        <w:t xml:space="preserve">, Department of the Treasury on behalf of </w:t>
      </w:r>
      <w:r w:rsidR="00220E73">
        <w:t>the New Jersey Department of Health, Health Facilities Evaluation and Licensing, Office of Health Care Finance (DOH)</w:t>
      </w:r>
      <w:r w:rsidRPr="005B339D">
        <w:t>.</w:t>
      </w:r>
      <w:r w:rsidR="00BE7DD2">
        <w:t xml:space="preserve">  </w:t>
      </w:r>
      <w:r w:rsidRPr="005B339D">
        <w:t xml:space="preserve">The purpose of this </w:t>
      </w:r>
      <w:r w:rsidR="00C3197E">
        <w:t>Bid Solici</w:t>
      </w:r>
      <w:r w:rsidR="00743325">
        <w:t>t</w:t>
      </w:r>
      <w:r w:rsidR="00C3197E">
        <w:t xml:space="preserve">ation </w:t>
      </w:r>
      <w:r w:rsidR="00647C5C">
        <w:t>{</w:t>
      </w:r>
      <w:r w:rsidRPr="005B339D">
        <w:t>RFP</w:t>
      </w:r>
      <w:r w:rsidR="00647C5C">
        <w:t>}</w:t>
      </w:r>
      <w:r w:rsidRPr="005B339D">
        <w:t xml:space="preserve"> is to solicit </w:t>
      </w:r>
      <w:r w:rsidR="00CE00E7">
        <w:t>Quote</w:t>
      </w:r>
      <w:r w:rsidR="00C3197E">
        <w:t xml:space="preserve">s </w:t>
      </w:r>
      <w:r w:rsidR="00647C5C">
        <w:t>{</w:t>
      </w:r>
      <w:r w:rsidR="00CE00E7">
        <w:t>Proposal</w:t>
      </w:r>
      <w:r w:rsidRPr="005B339D">
        <w:t>s</w:t>
      </w:r>
      <w:r w:rsidR="00647C5C">
        <w:t>}</w:t>
      </w:r>
      <w:r w:rsidRPr="005B339D">
        <w:t xml:space="preserve"> for </w:t>
      </w:r>
      <w:r w:rsidR="00A138BF">
        <w:t xml:space="preserve">the </w:t>
      </w:r>
      <w:r w:rsidR="00473E2D">
        <w:t>completion of Delivery System Reform Incentive Payment (DSRIP) protocols and procedures required by the federal Centers for Medicare and Medicaid Services (CMS), program administrati</w:t>
      </w:r>
      <w:r w:rsidR="00D25AB9">
        <w:t>on</w:t>
      </w:r>
      <w:r w:rsidR="00473E2D">
        <w:t xml:space="preserve"> on behalf of DOH as stipulated under the State’s Comprehensive Medicaid Waiver (Waiver), as authorized by CMS</w:t>
      </w:r>
      <w:r w:rsidR="00D25AB9">
        <w:t>, and development of CMS approved DSRIP design, protocols, and procedures to support the next generation of DSRIP</w:t>
      </w:r>
      <w:r w:rsidR="00473E2D">
        <w:t>. These services are necessary to assist DOH in its efforts, on behalf of the State, to support access to hospital services and increase the quality of care for New Jersey residents.</w:t>
      </w:r>
    </w:p>
    <w:p w14:paraId="08A94D9F" w14:textId="77777777" w:rsidR="00E651D6" w:rsidRPr="005B339D" w:rsidRDefault="00E651D6"/>
    <w:p w14:paraId="62138CD3" w14:textId="7FAE9FA5" w:rsidR="00E651D6" w:rsidRDefault="00E651D6">
      <w:r w:rsidRPr="005B339D">
        <w:t xml:space="preserve">The intent of this </w:t>
      </w:r>
      <w:r w:rsidR="00C3197E">
        <w:t xml:space="preserve">Bid Solicitation </w:t>
      </w:r>
      <w:r w:rsidR="00647C5C">
        <w:t>{</w:t>
      </w:r>
      <w:r w:rsidRPr="005B339D">
        <w:t>RFP</w:t>
      </w:r>
      <w:r w:rsidR="00647C5C">
        <w:t>}</w:t>
      </w:r>
      <w:r w:rsidRPr="005B339D">
        <w:t xml:space="preserve"> is to </w:t>
      </w:r>
      <w:r w:rsidRPr="00536089">
        <w:t xml:space="preserve">award a </w:t>
      </w:r>
      <w:r w:rsidR="005A12BC" w:rsidRPr="00536089">
        <w:t>M</w:t>
      </w:r>
      <w:r w:rsidR="00C3197E" w:rsidRPr="00536089">
        <w:t>aster</w:t>
      </w:r>
      <w:r w:rsidR="00C3197E">
        <w:t xml:space="preserve"> </w:t>
      </w:r>
      <w:r w:rsidR="005A12BC">
        <w:t>Blanket</w:t>
      </w:r>
      <w:r w:rsidR="00C3197E">
        <w:t xml:space="preserve"> </w:t>
      </w:r>
      <w:r w:rsidR="005A12BC">
        <w:t>P</w:t>
      </w:r>
      <w:r w:rsidR="00C3197E">
        <w:t xml:space="preserve">urchase </w:t>
      </w:r>
      <w:r w:rsidR="005A12BC">
        <w:t>O</w:t>
      </w:r>
      <w:r w:rsidR="00C3197E">
        <w:t>rder</w:t>
      </w:r>
      <w:r w:rsidR="0000557B">
        <w:t xml:space="preserve"> (</w:t>
      </w:r>
      <w:r w:rsidR="005A12BC">
        <w:t>Blanket</w:t>
      </w:r>
      <w:r w:rsidR="00A7166F">
        <w:t xml:space="preserve"> P</w:t>
      </w:r>
      <w:r w:rsidR="001D2ACC">
        <w:t>.</w:t>
      </w:r>
      <w:r w:rsidR="00A7166F">
        <w:t>O</w:t>
      </w:r>
      <w:r w:rsidR="001D2ACC">
        <w:t>.</w:t>
      </w:r>
      <w:r w:rsidR="0000557B">
        <w:t>)</w:t>
      </w:r>
      <w:r w:rsidR="00C3197E">
        <w:t xml:space="preserve"> </w:t>
      </w:r>
      <w:r w:rsidR="00647C5C">
        <w:t>{</w:t>
      </w:r>
      <w:r w:rsidR="005A12BC">
        <w:t>C</w:t>
      </w:r>
      <w:r w:rsidRPr="005B339D">
        <w:t>ontract</w:t>
      </w:r>
      <w:r w:rsidR="00647C5C">
        <w:t>}</w:t>
      </w:r>
      <w:r w:rsidRPr="005B339D">
        <w:t xml:space="preserve"> to that responsible </w:t>
      </w:r>
      <w:r w:rsidR="00526170">
        <w:t xml:space="preserve">Vendor </w:t>
      </w:r>
      <w:r w:rsidR="00647C5C">
        <w:t>{</w:t>
      </w:r>
      <w:r w:rsidR="00526170">
        <w:t>Bidder</w:t>
      </w:r>
      <w:r w:rsidR="00647C5C">
        <w:t>}</w:t>
      </w:r>
      <w:r w:rsidRPr="005B339D">
        <w:t xml:space="preserve"> whose </w:t>
      </w:r>
      <w:r w:rsidR="00CE00E7">
        <w:t>Quote</w:t>
      </w:r>
      <w:r w:rsidR="00C3197E">
        <w:t xml:space="preserve"> </w:t>
      </w:r>
      <w:r w:rsidR="00647C5C">
        <w:t>{</w:t>
      </w:r>
      <w:r w:rsidR="00CE00E7">
        <w:t>Proposal</w:t>
      </w:r>
      <w:r w:rsidR="00647C5C">
        <w:t>}</w:t>
      </w:r>
      <w:r w:rsidRPr="005B339D">
        <w:t xml:space="preserve">, conforming to this </w:t>
      </w:r>
      <w:r w:rsidR="00C3197E">
        <w:t>Bid Solici</w:t>
      </w:r>
      <w:r w:rsidR="005A12BC">
        <w:t>t</w:t>
      </w:r>
      <w:r w:rsidR="00C3197E">
        <w:t xml:space="preserve">ation </w:t>
      </w:r>
      <w:r w:rsidR="00647C5C">
        <w:t>{</w:t>
      </w:r>
      <w:r w:rsidRPr="005B339D">
        <w:t>RFP</w:t>
      </w:r>
      <w:r w:rsidR="00647C5C">
        <w:t>}</w:t>
      </w:r>
      <w:r w:rsidRPr="005B339D">
        <w:t xml:space="preserve"> is most advantageous to the State, price and other factors considered.</w:t>
      </w:r>
      <w:r w:rsidR="00BA33E2" w:rsidRPr="005B339D">
        <w:t xml:space="preserve">  </w:t>
      </w:r>
      <w:r w:rsidR="00193A4A">
        <w:t>The State may award any</w:t>
      </w:r>
      <w:r w:rsidR="000A5E24">
        <w:t xml:space="preserve"> </w:t>
      </w:r>
      <w:r w:rsidR="00193A4A">
        <w:t xml:space="preserve">and all price lines.  </w:t>
      </w:r>
      <w:r w:rsidR="002766BB">
        <w:t>T</w:t>
      </w:r>
      <w:r w:rsidR="00BA33E2" w:rsidRPr="005B339D">
        <w:t>he State</w:t>
      </w:r>
      <w:r w:rsidR="001C62CB">
        <w:t>,</w:t>
      </w:r>
      <w:r w:rsidR="00A24CCC">
        <w:t xml:space="preserve"> </w:t>
      </w:r>
      <w:r w:rsidR="002766BB">
        <w:t>however,</w:t>
      </w:r>
      <w:r w:rsidR="00BA33E2" w:rsidRPr="005B339D">
        <w:t xml:space="preserve"> reserves the right to separately procure individual requirements that are the subject of the </w:t>
      </w:r>
      <w:r w:rsidR="001D2ACC">
        <w:t>Blanket P.O.</w:t>
      </w:r>
      <w:r w:rsidR="00C3197E">
        <w:t xml:space="preserve"> </w:t>
      </w:r>
      <w:r w:rsidR="00647C5C">
        <w:t>{</w:t>
      </w:r>
      <w:r w:rsidR="005A12BC">
        <w:t>C</w:t>
      </w:r>
      <w:r w:rsidR="00BA33E2" w:rsidRPr="005B339D">
        <w:t>ontract</w:t>
      </w:r>
      <w:r w:rsidR="00647C5C">
        <w:t>}</w:t>
      </w:r>
      <w:r w:rsidR="00BA33E2" w:rsidRPr="005B339D">
        <w:t xml:space="preserve"> during the </w:t>
      </w:r>
      <w:r w:rsidR="001D2ACC">
        <w:t>Blanket P.O.</w:t>
      </w:r>
      <w:r w:rsidR="00C3197E">
        <w:t xml:space="preserve"> </w:t>
      </w:r>
      <w:r w:rsidR="00647C5C">
        <w:t>{</w:t>
      </w:r>
      <w:r w:rsidR="005A12BC">
        <w:t>C</w:t>
      </w:r>
      <w:r w:rsidR="00BA33E2" w:rsidRPr="005B339D">
        <w:t>ontract</w:t>
      </w:r>
      <w:r w:rsidR="00647C5C">
        <w:t>}</w:t>
      </w:r>
      <w:r w:rsidR="00BA33E2" w:rsidRPr="005B339D">
        <w:t xml:space="preserve"> term, when deemed by the Director</w:t>
      </w:r>
      <w:r w:rsidR="005C07AA">
        <w:t xml:space="preserve"> of the Division of Purchase and Property (Director)</w:t>
      </w:r>
      <w:r w:rsidR="00BA33E2" w:rsidRPr="005B339D">
        <w:t xml:space="preserve"> to be in the State’s best interest.</w:t>
      </w:r>
    </w:p>
    <w:p w14:paraId="230E601B" w14:textId="77777777" w:rsidR="00753BFC" w:rsidRPr="005B339D" w:rsidRDefault="00753BFC"/>
    <w:p w14:paraId="7989C366" w14:textId="77777777" w:rsidR="00E651D6" w:rsidRPr="005B339D" w:rsidRDefault="00E651D6">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 xml:space="preserve">(SSTC) </w:t>
      </w:r>
      <w:r w:rsidR="00C3197E" w:rsidRPr="009A56D5">
        <w:t>accompanying</w:t>
      </w:r>
      <w:r w:rsidR="003A3A24" w:rsidRPr="009A56D5">
        <w:t xml:space="preserve"> this </w:t>
      </w:r>
      <w:r w:rsidR="00C3197E" w:rsidRPr="009A56D5">
        <w:t xml:space="preserve">Bid Solicitation </w:t>
      </w:r>
      <w:r w:rsidR="00647C5C" w:rsidRPr="009A56D5">
        <w:t>{</w:t>
      </w:r>
      <w:r w:rsidR="003A3A24" w:rsidRPr="009A56D5">
        <w:t>RFP</w:t>
      </w:r>
      <w:r w:rsidR="00647C5C" w:rsidRPr="009A56D5">
        <w:t>}</w:t>
      </w:r>
      <w:r w:rsidR="003A3A24">
        <w:t xml:space="preserve"> </w:t>
      </w:r>
      <w:r w:rsidRPr="005B339D">
        <w:t xml:space="preserve">will apply to all </w:t>
      </w:r>
      <w:r w:rsidR="001D2ACC">
        <w:t>Blanket P.O.</w:t>
      </w:r>
      <w:r w:rsidR="00035AE2">
        <w:t>s</w:t>
      </w:r>
      <w:r w:rsidR="00C3197E">
        <w:t xml:space="preserve"> </w:t>
      </w:r>
      <w:r w:rsidR="00647C5C">
        <w:t>{</w:t>
      </w:r>
      <w:r w:rsidR="005A12BC">
        <w:t>C</w:t>
      </w:r>
      <w:r w:rsidRPr="005B339D">
        <w:t>ontracts</w:t>
      </w:r>
      <w:r w:rsidR="00647C5C">
        <w:t>}</w:t>
      </w:r>
      <w:r w:rsidRPr="005B339D">
        <w:t xml:space="preserve"> made with the State of New Jersey.  These terms are in addition to the terms and conditions set forth in this </w:t>
      </w:r>
      <w:r w:rsidR="00C3197E">
        <w:t xml:space="preserve">Bid Solicitation </w:t>
      </w:r>
      <w:r w:rsidR="00647C5C">
        <w:t>{</w:t>
      </w:r>
      <w:r w:rsidRPr="005B339D">
        <w:t>RFP</w:t>
      </w:r>
      <w:r w:rsidR="00647C5C">
        <w:t>}</w:t>
      </w:r>
      <w:r w:rsidRPr="005B339D">
        <w:t xml:space="preserve"> and should be read in conjunction with </w:t>
      </w:r>
      <w:r w:rsidR="003A26F7" w:rsidRPr="005B339D">
        <w:t>them</w:t>
      </w:r>
      <w:r w:rsidRPr="005B339D">
        <w:t xml:space="preserve"> unless the </w:t>
      </w:r>
      <w:r w:rsidR="00C3197E">
        <w:t xml:space="preserve">Bid Solicitation </w:t>
      </w:r>
      <w:r w:rsidR="00647C5C">
        <w:t>{</w:t>
      </w:r>
      <w:r w:rsidRPr="005B339D">
        <w:t>RFP</w:t>
      </w:r>
      <w:r w:rsidR="00647C5C">
        <w:t>}</w:t>
      </w:r>
      <w:r w:rsidRPr="005B339D">
        <w:t xml:space="preserve"> specifically indicates otherwise.  </w:t>
      </w:r>
    </w:p>
    <w:p w14:paraId="431DC438" w14:textId="7B58520B" w:rsidR="002E0248" w:rsidRDefault="002E0248"/>
    <w:p w14:paraId="193B3827" w14:textId="77777777" w:rsidR="00E651D6" w:rsidRPr="00B94382" w:rsidRDefault="00E651D6">
      <w:pPr>
        <w:pStyle w:val="Heading2"/>
      </w:pPr>
      <w:bookmarkStart w:id="10" w:name="_Toc468880295"/>
      <w:bookmarkStart w:id="11" w:name="_Toc468881738"/>
      <w:bookmarkStart w:id="12" w:name="_Toc470262353"/>
      <w:bookmarkStart w:id="13" w:name="_Toc471804354"/>
      <w:bookmarkStart w:id="14" w:name="_Toc400531468"/>
      <w:bookmarkStart w:id="15" w:name="_Toc428533938"/>
      <w:bookmarkStart w:id="16" w:name="_Toc474746777"/>
      <w:bookmarkEnd w:id="10"/>
      <w:bookmarkEnd w:id="11"/>
      <w:bookmarkEnd w:id="12"/>
      <w:bookmarkEnd w:id="13"/>
      <w:r w:rsidRPr="00B94382">
        <w:t>BACKGROUND</w:t>
      </w:r>
      <w:bookmarkEnd w:id="14"/>
      <w:bookmarkEnd w:id="15"/>
      <w:bookmarkEnd w:id="16"/>
      <w:r w:rsidRPr="00B94382">
        <w:t xml:space="preserve"> </w:t>
      </w:r>
    </w:p>
    <w:p w14:paraId="0FE6007F" w14:textId="77777777" w:rsidR="00E651D6" w:rsidRDefault="00E651D6"/>
    <w:p w14:paraId="05ADB0D4" w14:textId="5F9F3552" w:rsidR="00536089" w:rsidRDefault="00536089">
      <w:pPr>
        <w:pStyle w:val="BodyText2"/>
      </w:pPr>
      <w:r>
        <w:t xml:space="preserve">In October 2012, New </w:t>
      </w:r>
      <w:r w:rsidR="00F05B5B">
        <w:t xml:space="preserve">Jersey’s </w:t>
      </w:r>
      <w:r w:rsidR="004E464F">
        <w:t xml:space="preserve">Comprehensive </w:t>
      </w:r>
      <w:r>
        <w:t>Waiver</w:t>
      </w:r>
      <w:r w:rsidR="00F05B5B">
        <w:t xml:space="preserve"> (Waiver) was approved by the Centers for Medicare and Medicaid Services (CMS).  </w:t>
      </w:r>
      <w:r>
        <w:t xml:space="preserve">This approval authorizes the State to receive federal revenues for new initiatives as well </w:t>
      </w:r>
      <w:r w:rsidR="00935184">
        <w:t>as certain</w:t>
      </w:r>
      <w:r>
        <w:t xml:space="preserve"> existing services previously supported by State funds.  Pursuant to the Waiver, DSRIP replaces payments from the Hospital Relief Subsidy Fund (HRSF).  This new program is designed to provide an incentive for hospitals to improve their delivery of health care systems and to further the CMS’ “Triple Aims” of better health care for the individual, decreased costs in the delivery of health </w:t>
      </w:r>
      <w:r w:rsidR="00703BEF">
        <w:t xml:space="preserve">care, </w:t>
      </w:r>
      <w:r>
        <w:t xml:space="preserve">and better health for the community as a whole.  </w:t>
      </w:r>
    </w:p>
    <w:p w14:paraId="73655A54" w14:textId="77777777" w:rsidR="00536089" w:rsidRDefault="00536089">
      <w:pPr>
        <w:pStyle w:val="BodyText2"/>
      </w:pPr>
    </w:p>
    <w:p w14:paraId="124733E4" w14:textId="7D37FA04" w:rsidR="00536089" w:rsidRDefault="00703BEF">
      <w:pPr>
        <w:pStyle w:val="BodyText2"/>
      </w:pPr>
      <w:r>
        <w:t xml:space="preserve">There are currently 49 hospitals participating in DSRIP.  </w:t>
      </w:r>
      <w:r w:rsidR="00536089">
        <w:t xml:space="preserve">DSRIP requires each participating hospital to develop an Individual Hospital DSRIP Plan, which describes how the hospital will implement a project designed to improve the quality of care provided, the efficiency with which care is provided, and community health.  The plan must choose a focus area from the list </w:t>
      </w:r>
      <w:r w:rsidR="00536089">
        <w:lastRenderedPageBreak/>
        <w:t>provided in the Waiver (or another focus area approved by the State and the federal government), and program activities must be drawn from a predetermined menu provided in the Waiver.</w:t>
      </w:r>
    </w:p>
    <w:p w14:paraId="509E708B" w14:textId="77777777" w:rsidR="00020EF6" w:rsidRDefault="00020EF6">
      <w:pPr>
        <w:pStyle w:val="BodyText2"/>
      </w:pPr>
    </w:p>
    <w:p w14:paraId="69505F9B" w14:textId="375527D1" w:rsidR="00FB48AD" w:rsidRDefault="00FB48AD">
      <w:pPr>
        <w:pStyle w:val="CommentText"/>
        <w:rPr>
          <w:sz w:val="22"/>
          <w:szCs w:val="22"/>
        </w:rPr>
      </w:pPr>
      <w:r w:rsidRPr="00C81365">
        <w:rPr>
          <w:sz w:val="22"/>
          <w:szCs w:val="22"/>
        </w:rPr>
        <w:t xml:space="preserve">Each hospital is required to participate in the </w:t>
      </w:r>
      <w:r w:rsidR="00E27039">
        <w:rPr>
          <w:sz w:val="22"/>
          <w:szCs w:val="22"/>
        </w:rPr>
        <w:t>L</w:t>
      </w:r>
      <w:r w:rsidR="00935184">
        <w:rPr>
          <w:sz w:val="22"/>
          <w:szCs w:val="22"/>
        </w:rPr>
        <w:t>earning Collaborative (L</w:t>
      </w:r>
      <w:r w:rsidR="00E27039">
        <w:rPr>
          <w:sz w:val="22"/>
          <w:szCs w:val="22"/>
        </w:rPr>
        <w:t>C</w:t>
      </w:r>
      <w:r w:rsidR="00935184">
        <w:rPr>
          <w:sz w:val="22"/>
          <w:szCs w:val="22"/>
        </w:rPr>
        <w:t>)</w:t>
      </w:r>
      <w:r w:rsidRPr="00C81365">
        <w:rPr>
          <w:sz w:val="22"/>
          <w:szCs w:val="22"/>
        </w:rPr>
        <w:t xml:space="preserve">.  The </w:t>
      </w:r>
      <w:r w:rsidR="00E27039">
        <w:rPr>
          <w:sz w:val="22"/>
          <w:szCs w:val="22"/>
        </w:rPr>
        <w:t>LC</w:t>
      </w:r>
      <w:r w:rsidRPr="00C81365">
        <w:rPr>
          <w:sz w:val="22"/>
          <w:szCs w:val="22"/>
        </w:rPr>
        <w:t xml:space="preserve"> promote</w:t>
      </w:r>
      <w:r w:rsidR="005F3928">
        <w:rPr>
          <w:sz w:val="22"/>
          <w:szCs w:val="22"/>
        </w:rPr>
        <w:t>s</w:t>
      </w:r>
      <w:r w:rsidRPr="00C81365">
        <w:rPr>
          <w:sz w:val="22"/>
          <w:szCs w:val="22"/>
        </w:rPr>
        <w:t xml:space="preserve"> an exchange of information, success stories, and findings experienced by hospitals. There are quarterly on</w:t>
      </w:r>
      <w:r w:rsidR="00C81365">
        <w:rPr>
          <w:sz w:val="22"/>
          <w:szCs w:val="22"/>
        </w:rPr>
        <w:t>-</w:t>
      </w:r>
      <w:r w:rsidRPr="00C81365">
        <w:rPr>
          <w:sz w:val="22"/>
          <w:szCs w:val="22"/>
        </w:rPr>
        <w:t xml:space="preserve">site meetings held in a central location in New Jersey that the </w:t>
      </w:r>
      <w:r w:rsidR="00C81365">
        <w:rPr>
          <w:sz w:val="22"/>
          <w:szCs w:val="22"/>
        </w:rPr>
        <w:t>V</w:t>
      </w:r>
      <w:r w:rsidRPr="00C81365">
        <w:rPr>
          <w:sz w:val="22"/>
          <w:szCs w:val="22"/>
        </w:rPr>
        <w:t>endor</w:t>
      </w:r>
      <w:r w:rsidR="00C81365">
        <w:rPr>
          <w:sz w:val="22"/>
          <w:szCs w:val="22"/>
        </w:rPr>
        <w:t xml:space="preserve"> {Contractor}</w:t>
      </w:r>
      <w:r w:rsidRPr="00C81365">
        <w:rPr>
          <w:sz w:val="22"/>
          <w:szCs w:val="22"/>
        </w:rPr>
        <w:t xml:space="preserve"> is required to attend.  </w:t>
      </w:r>
      <w:r w:rsidR="00C81365">
        <w:rPr>
          <w:sz w:val="22"/>
          <w:szCs w:val="22"/>
        </w:rPr>
        <w:t xml:space="preserve">Additional requirements of the Vendor {Contractor} regarding the </w:t>
      </w:r>
      <w:r w:rsidR="00E27039">
        <w:rPr>
          <w:sz w:val="22"/>
          <w:szCs w:val="22"/>
        </w:rPr>
        <w:t>LC</w:t>
      </w:r>
      <w:r w:rsidR="00C81365">
        <w:rPr>
          <w:sz w:val="22"/>
          <w:szCs w:val="22"/>
        </w:rPr>
        <w:t xml:space="preserve"> are included in Section 3.13 of this Bid Solicitation {RFP}.</w:t>
      </w:r>
    </w:p>
    <w:p w14:paraId="67393919" w14:textId="77777777" w:rsidR="00717FD6" w:rsidRDefault="00717FD6">
      <w:pPr>
        <w:pStyle w:val="CommentText"/>
        <w:rPr>
          <w:sz w:val="22"/>
          <w:szCs w:val="22"/>
        </w:rPr>
      </w:pPr>
    </w:p>
    <w:p w14:paraId="19506FDE" w14:textId="44D759E8" w:rsidR="00717FD6" w:rsidRPr="00C81365" w:rsidRDefault="00717FD6">
      <w:pPr>
        <w:pStyle w:val="CommentText"/>
        <w:rPr>
          <w:sz w:val="22"/>
          <w:szCs w:val="22"/>
        </w:rPr>
      </w:pPr>
      <w:r>
        <w:rPr>
          <w:sz w:val="22"/>
          <w:szCs w:val="22"/>
        </w:rPr>
        <w:t>I</w:t>
      </w:r>
      <w:r w:rsidRPr="00717FD6">
        <w:rPr>
          <w:sz w:val="22"/>
          <w:szCs w:val="22"/>
        </w:rPr>
        <w:t xml:space="preserve">ncluded in this Bid Solicitation {RFP} </w:t>
      </w:r>
      <w:r>
        <w:rPr>
          <w:sz w:val="22"/>
          <w:szCs w:val="22"/>
        </w:rPr>
        <w:t xml:space="preserve">are requirements </w:t>
      </w:r>
      <w:r w:rsidRPr="00717FD6">
        <w:rPr>
          <w:sz w:val="22"/>
          <w:szCs w:val="22"/>
        </w:rPr>
        <w:t xml:space="preserve">to include the design, implementation, and administration of the next generation of DSRIP in New Jersey. “Next Generation DSRIP” is an extension of the current program coordinated with renewal of the Waiver.  It incorporates the most effective of the existing </w:t>
      </w:r>
      <w:r>
        <w:rPr>
          <w:sz w:val="22"/>
          <w:szCs w:val="22"/>
        </w:rPr>
        <w:t>Hospital Incentive P</w:t>
      </w:r>
      <w:r w:rsidRPr="00717FD6">
        <w:rPr>
          <w:sz w:val="22"/>
          <w:szCs w:val="22"/>
        </w:rPr>
        <w:t xml:space="preserve">rogram elements and allows innovative plan design changes to improve results.  </w:t>
      </w:r>
      <w:r>
        <w:rPr>
          <w:sz w:val="22"/>
          <w:szCs w:val="22"/>
        </w:rPr>
        <w:t>D</w:t>
      </w:r>
      <w:r w:rsidRPr="00717FD6">
        <w:rPr>
          <w:sz w:val="22"/>
          <w:szCs w:val="22"/>
        </w:rPr>
        <w:t>SRIP is a demonstration program designed to result in better care for individuals (including access to care, quality of care, health outcomes), better health for the population, and lower costs by transitioning hospital funding to a model where payment is contingent on achieving health improvement goals.  Hospitals may qualify to receive incentive payments for implementing quality initiatives within their community and achieving measurable, incremental clinical outcome results demonstrating the initiatives' impact on improving the New Jersey health care system.</w:t>
      </w:r>
    </w:p>
    <w:p w14:paraId="4B70B8B7" w14:textId="77777777" w:rsidR="00020EF6" w:rsidRDefault="00020EF6">
      <w:pPr>
        <w:pStyle w:val="BodyText2"/>
      </w:pPr>
    </w:p>
    <w:p w14:paraId="55904D71" w14:textId="77777777" w:rsidR="00935184" w:rsidRDefault="008F5C79" w:rsidP="0048526E">
      <w:pPr>
        <w:jc w:val="left"/>
      </w:pPr>
      <w:r w:rsidRPr="00851065">
        <w:t>This is a reprocurement of the</w:t>
      </w:r>
      <w:r w:rsidR="00294285">
        <w:t xml:space="preserve"> services provided under</w:t>
      </w:r>
      <w:r w:rsidRPr="00851065">
        <w:t xml:space="preserve"> </w:t>
      </w:r>
      <w:r w:rsidR="000C751D">
        <w:rPr>
          <w:b/>
        </w:rPr>
        <w:t>HOSPITAL INCENTIVE PROGRAM</w:t>
      </w:r>
      <w:r w:rsidRPr="00851065">
        <w:rPr>
          <w:b/>
        </w:rPr>
        <w:t xml:space="preserve"> </w:t>
      </w:r>
      <w:r w:rsidRPr="00851065">
        <w:t xml:space="preserve">term </w:t>
      </w:r>
      <w:r w:rsidR="001D2ACC">
        <w:t>Blanket P.O.</w:t>
      </w:r>
      <w:r w:rsidR="009A1CD8" w:rsidRPr="00851065">
        <w:t xml:space="preserve"> </w:t>
      </w:r>
      <w:r w:rsidR="00647C5C" w:rsidRPr="00851065">
        <w:t>{</w:t>
      </w:r>
      <w:r w:rsidR="00362081" w:rsidRPr="00851065">
        <w:t>Contract</w:t>
      </w:r>
      <w:r w:rsidR="00647C5C" w:rsidRPr="00851065">
        <w:t>}</w:t>
      </w:r>
      <w:r w:rsidRPr="00851065">
        <w:t>, presently due to expire on</w:t>
      </w:r>
      <w:r w:rsidR="000C751D">
        <w:t xml:space="preserve"> </w:t>
      </w:r>
      <w:r w:rsidR="000C751D">
        <w:rPr>
          <w:b/>
        </w:rPr>
        <w:t xml:space="preserve">SEPTEMBER 15, </w:t>
      </w:r>
      <w:r w:rsidR="000C751D" w:rsidRPr="00B01F7E">
        <w:rPr>
          <w:b/>
        </w:rPr>
        <w:t>201</w:t>
      </w:r>
      <w:r w:rsidR="00BF6FB9" w:rsidRPr="00B01F7E">
        <w:rPr>
          <w:b/>
        </w:rPr>
        <w:t>7</w:t>
      </w:r>
      <w:r w:rsidRPr="00851065">
        <w:rPr>
          <w:b/>
        </w:rPr>
        <w:t>.</w:t>
      </w:r>
      <w:r w:rsidRPr="00851065">
        <w:t xml:space="preserve">  </w:t>
      </w:r>
      <w:r w:rsidR="00526170" w:rsidRPr="00851065">
        <w:t xml:space="preserve">Vendors </w:t>
      </w:r>
      <w:r w:rsidR="00647C5C" w:rsidRPr="00851065">
        <w:t>{</w:t>
      </w:r>
      <w:r w:rsidR="00526170" w:rsidRPr="00851065">
        <w:t>Bidders</w:t>
      </w:r>
      <w:r w:rsidR="00647C5C" w:rsidRPr="00851065">
        <w:t>}</w:t>
      </w:r>
      <w:r w:rsidR="008E24C3" w:rsidRPr="00851065">
        <w:t xml:space="preserve"> </w:t>
      </w:r>
      <w:r w:rsidRPr="00851065">
        <w:t xml:space="preserve">interested in the current </w:t>
      </w:r>
      <w:r w:rsidR="001D2ACC">
        <w:t>Blanket P.O.</w:t>
      </w:r>
      <w:r w:rsidR="009A1CD8" w:rsidRPr="00851065">
        <w:t xml:space="preserve"> </w:t>
      </w:r>
      <w:r w:rsidR="00647C5C" w:rsidRPr="00851065">
        <w:t>{</w:t>
      </w:r>
      <w:r w:rsidRPr="00851065">
        <w:t>contract</w:t>
      </w:r>
      <w:r w:rsidR="00647C5C" w:rsidRPr="00851065">
        <w:t>}</w:t>
      </w:r>
      <w:r w:rsidRPr="00851065">
        <w:t xml:space="preserve"> specifications and pricing information may review the current</w:t>
      </w:r>
      <w:r w:rsidR="009A1CD8" w:rsidRPr="00851065">
        <w:t xml:space="preserve"> </w:t>
      </w:r>
      <w:r w:rsidR="001D2ACC">
        <w:t>Blanket P.O.</w:t>
      </w:r>
      <w:r w:rsidR="009A1CD8" w:rsidRPr="00851065">
        <w:t xml:space="preserve"> </w:t>
      </w:r>
      <w:r w:rsidR="00647C5C" w:rsidRPr="00851065">
        <w:t>{</w:t>
      </w:r>
      <w:r w:rsidR="00362081" w:rsidRPr="00851065">
        <w:t>Contract</w:t>
      </w:r>
      <w:r w:rsidR="00647C5C" w:rsidRPr="00851065">
        <w:t>}</w:t>
      </w:r>
      <w:r w:rsidRPr="00851065">
        <w:t xml:space="preserve"> </w:t>
      </w:r>
      <w:r w:rsidR="000C751D" w:rsidRPr="000C751D">
        <w:rPr>
          <w:b/>
        </w:rPr>
        <w:t>G8050</w:t>
      </w:r>
      <w:r w:rsidRPr="00851065">
        <w:t xml:space="preserve"> at </w:t>
      </w:r>
    </w:p>
    <w:p w14:paraId="3E6B248A" w14:textId="1BF7BC1F" w:rsidR="008F5C79" w:rsidRPr="00851065" w:rsidRDefault="008A1CFE" w:rsidP="0048526E">
      <w:pPr>
        <w:jc w:val="left"/>
        <w:rPr>
          <w:color w:val="000000"/>
        </w:rPr>
      </w:pPr>
      <w:hyperlink r:id="rId23" w:history="1">
        <w:r w:rsidR="008F5C79" w:rsidRPr="00851065">
          <w:rPr>
            <w:rStyle w:val="Hyperlink"/>
          </w:rPr>
          <w:t>http://www.state.nj.us/treasury/purchase/pricelists.shtml</w:t>
        </w:r>
      </w:hyperlink>
      <w:r w:rsidR="00294285" w:rsidRPr="00DF5D76">
        <w:t xml:space="preserve"> and are cautioned that this new </w:t>
      </w:r>
      <w:r w:rsidR="000C751D">
        <w:t>Bid Solicitation {</w:t>
      </w:r>
      <w:r w:rsidR="00294285" w:rsidRPr="00DF5D76">
        <w:t>RFP</w:t>
      </w:r>
      <w:r w:rsidR="000C751D">
        <w:t>}</w:t>
      </w:r>
      <w:r w:rsidR="00294285" w:rsidRPr="00DF5D76">
        <w:t xml:space="preserve"> addresses current requirements</w:t>
      </w:r>
      <w:r w:rsidR="008F5C79" w:rsidRPr="00DF5D76">
        <w:t>.</w:t>
      </w:r>
    </w:p>
    <w:p w14:paraId="2F6596BA" w14:textId="77777777" w:rsidR="003A3A24" w:rsidRDefault="003A3A24"/>
    <w:p w14:paraId="2548E409" w14:textId="77777777" w:rsidR="00B54BB2" w:rsidRDefault="00B54BB2"/>
    <w:p w14:paraId="7860E144" w14:textId="77777777" w:rsidR="003A3A24" w:rsidRPr="00851065" w:rsidRDefault="003A3A24">
      <w:pPr>
        <w:pStyle w:val="Heading2"/>
      </w:pPr>
      <w:bookmarkStart w:id="17" w:name="_Toc428533939"/>
      <w:bookmarkStart w:id="18" w:name="_Toc474746778"/>
      <w:r w:rsidRPr="00851065">
        <w:t>Key Events</w:t>
      </w:r>
      <w:bookmarkEnd w:id="17"/>
      <w:bookmarkEnd w:id="18"/>
    </w:p>
    <w:p w14:paraId="37AEF027" w14:textId="77777777" w:rsidR="00EB648B" w:rsidRPr="00851065" w:rsidRDefault="00EB648B"/>
    <w:p w14:paraId="4D3FEB26" w14:textId="77777777" w:rsidR="003A3A24" w:rsidRPr="00851065" w:rsidRDefault="003A3A24">
      <w:pPr>
        <w:pStyle w:val="Heading3"/>
        <w:ind w:right="108"/>
        <w:rPr>
          <w:caps w:val="0"/>
        </w:rPr>
      </w:pPr>
      <w:bookmarkStart w:id="19" w:name="_1.3.1_ELECTRONIC_QUESTION_AND_ANSWE"/>
      <w:bookmarkStart w:id="20" w:name="_Toc428533940"/>
      <w:bookmarkStart w:id="21" w:name="_Toc474746779"/>
      <w:bookmarkEnd w:id="19"/>
      <w:r w:rsidRPr="00851065">
        <w:rPr>
          <w:caps w:val="0"/>
        </w:rPr>
        <w:t>ELECTRONIC QUESTION AND ANSWER PERIOD</w:t>
      </w:r>
      <w:bookmarkEnd w:id="20"/>
      <w:bookmarkEnd w:id="21"/>
    </w:p>
    <w:p w14:paraId="282CE89F" w14:textId="77777777" w:rsidR="003A3A24" w:rsidRPr="00851065" w:rsidRDefault="003A3A24">
      <w:pPr>
        <w:rPr>
          <w:rFonts w:eastAsia="MS Mincho"/>
        </w:rPr>
      </w:pPr>
    </w:p>
    <w:p w14:paraId="5DE4F11B" w14:textId="77777777" w:rsidR="003A3A24" w:rsidRPr="00851065" w:rsidRDefault="003A3A24">
      <w:pPr>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703110">
        <w:rPr>
          <w:rFonts w:eastAsia="MS Mincho"/>
        </w:rPr>
        <w:t xml:space="preserve">Solicitation {RFP}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33026E61" w14:textId="77777777" w:rsidR="003A3A24" w:rsidRPr="00851065" w:rsidRDefault="003A3A24">
      <w:pPr>
        <w:rPr>
          <w:rFonts w:eastAsia="MS Mincho"/>
        </w:rPr>
      </w:pPr>
    </w:p>
    <w:p w14:paraId="7F514358" w14:textId="77777777" w:rsidR="003A3A24" w:rsidRPr="00851065" w:rsidRDefault="003A3A24">
      <w:pPr>
        <w:numPr>
          <w:ilvl w:val="0"/>
          <w:numId w:val="25"/>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asked in consecutive order, from beginning to end, following the organization of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00DF5D76">
        <w:rPr>
          <w:rFonts w:eastAsia="MS Mincho"/>
        </w:rPr>
        <w:t>; and</w:t>
      </w:r>
      <w:r w:rsidRPr="00851065">
        <w:rPr>
          <w:rFonts w:eastAsia="MS Mincho"/>
        </w:rPr>
        <w:t xml:space="preserve">  </w:t>
      </w:r>
    </w:p>
    <w:p w14:paraId="6B918B71" w14:textId="77777777" w:rsidR="003A3A24" w:rsidRPr="00851065" w:rsidRDefault="003A3A24">
      <w:pPr>
        <w:ind w:left="720" w:right="108"/>
        <w:rPr>
          <w:rFonts w:eastAsia="MS Mincho"/>
        </w:rPr>
      </w:pPr>
    </w:p>
    <w:p w14:paraId="499F4D49" w14:textId="77777777" w:rsidR="003A3A24" w:rsidRPr="00851065" w:rsidRDefault="003A3A24">
      <w:pPr>
        <w:numPr>
          <w:ilvl w:val="0"/>
          <w:numId w:val="25"/>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page number and section number to which it relates.</w:t>
      </w:r>
    </w:p>
    <w:p w14:paraId="7F64BE43" w14:textId="77777777" w:rsidR="003A3A24" w:rsidRDefault="003A3A24"/>
    <w:p w14:paraId="56E3FAE3" w14:textId="77777777" w:rsidR="008A2EB0" w:rsidRPr="00851065" w:rsidRDefault="008A2EB0">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4" w:history="1">
        <w:r w:rsidRPr="00851065">
          <w:rPr>
            <w:rStyle w:val="Hyperlink"/>
            <w:rFonts w:eastAsiaTheme="minorHAnsi"/>
          </w:rPr>
          <w:t>NJSTART Vendor Support Page</w:t>
        </w:r>
      </w:hyperlink>
      <w:r w:rsidRPr="00851065">
        <w:rPr>
          <w:rStyle w:val="Hyperlink"/>
          <w:rFonts w:eastAsiaTheme="minorHAnsi"/>
        </w:rPr>
        <w:t xml:space="preserve">.  </w:t>
      </w:r>
    </w:p>
    <w:p w14:paraId="031CBBB2" w14:textId="77777777" w:rsidR="008A2EB0" w:rsidRPr="00EB648B" w:rsidRDefault="008A2EB0"/>
    <w:p w14:paraId="00595E5B" w14:textId="77777777" w:rsidR="003A3A24" w:rsidRPr="00851065" w:rsidRDefault="003A3A24">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must not contact the Using Agency </w:t>
      </w:r>
      <w:r w:rsidR="00703110">
        <w:rPr>
          <w:rFonts w:eastAsia="MS Mincho"/>
        </w:rPr>
        <w:t>and/</w:t>
      </w:r>
      <w:r w:rsidR="00B01F7E">
        <w:rPr>
          <w:rFonts w:eastAsia="MS Mincho"/>
        </w:rPr>
        <w:t xml:space="preserve">or the Procurement Specialist </w:t>
      </w:r>
      <w:r w:rsidRPr="00851065">
        <w:rPr>
          <w:rFonts w:eastAsia="MS Mincho"/>
        </w:rPr>
        <w:t xml:space="preserve">directly, in person, by telephone or by e-mail, concerning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w:t>
      </w:r>
    </w:p>
    <w:p w14:paraId="7F856F7F" w14:textId="77777777" w:rsidR="003A3A24" w:rsidRPr="00851065" w:rsidRDefault="003A3A24">
      <w:pPr>
        <w:rPr>
          <w:rFonts w:eastAsia="MS Mincho"/>
        </w:rPr>
      </w:pPr>
    </w:p>
    <w:p w14:paraId="3D1352F1" w14:textId="77777777" w:rsidR="003A3A24" w:rsidRPr="00851065" w:rsidRDefault="003A3A24">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is indicated on the </w:t>
      </w:r>
      <w:r w:rsidR="00CA116A" w:rsidRPr="00851065">
        <w:rPr>
          <w:rFonts w:eastAsia="MS Mincho"/>
        </w:rPr>
        <w:t xml:space="preserve">Bid Solicitation </w:t>
      </w:r>
      <w:r w:rsidR="00DE7682" w:rsidRPr="00851065">
        <w:rPr>
          <w:rFonts w:eastAsia="MS Mincho"/>
        </w:rPr>
        <w:t>{</w:t>
      </w:r>
      <w:r w:rsidR="00F64C74" w:rsidRPr="00851065">
        <w:rPr>
          <w:rFonts w:eastAsia="MS Mincho"/>
        </w:rPr>
        <w:t>RFP</w:t>
      </w:r>
      <w:r w:rsidR="00DE7682" w:rsidRPr="00851065">
        <w:rPr>
          <w:rFonts w:eastAsia="MS Mincho"/>
        </w:rPr>
        <w:t>}</w:t>
      </w:r>
      <w:r w:rsidR="00F64C74" w:rsidRPr="00851065">
        <w:rPr>
          <w:rFonts w:eastAsia="MS Mincho"/>
        </w:rPr>
        <w:t xml:space="preserve"> </w:t>
      </w:r>
      <w:r w:rsidRPr="00851065">
        <w:rPr>
          <w:rFonts w:eastAsia="MS Mincho"/>
        </w:rPr>
        <w:t xml:space="preserve">cover sheet.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703110">
        <w:rPr>
          <w:rFonts w:eastAsia="MS Mincho"/>
        </w:rPr>
        <w:t>B</w:t>
      </w:r>
      <w:r w:rsidR="00AE4A9F" w:rsidRPr="00851065">
        <w:rPr>
          <w:rFonts w:eastAsia="MS Mincho"/>
        </w:rPr>
        <w:t xml:space="preserve">id </w:t>
      </w:r>
      <w:r w:rsidR="00703110">
        <w:rPr>
          <w:rFonts w:eastAsia="MS Mincho"/>
        </w:rPr>
        <w:t>A</w:t>
      </w:r>
      <w:r w:rsidR="00AE4A9F" w:rsidRPr="00851065">
        <w:rPr>
          <w:rFonts w:eastAsia="MS Mincho"/>
        </w:rPr>
        <w:t>mendment {</w:t>
      </w:r>
      <w:r w:rsidR="00703110">
        <w:rPr>
          <w:rFonts w:eastAsia="MS Mincho"/>
        </w:rPr>
        <w:t>A</w:t>
      </w:r>
      <w:r w:rsidR="00AE4A9F" w:rsidRPr="00851065">
        <w:rPr>
          <w:rFonts w:eastAsia="MS Mincho"/>
        </w:rPr>
        <w:t xml:space="preserve">ddendum}.  Any </w:t>
      </w:r>
      <w:r w:rsidR="00703110">
        <w:rPr>
          <w:rFonts w:eastAsia="MS Mincho"/>
        </w:rPr>
        <w:t>B</w:t>
      </w:r>
      <w:r w:rsidR="00AE4A9F" w:rsidRPr="00851065">
        <w:rPr>
          <w:rFonts w:eastAsia="MS Mincho"/>
        </w:rPr>
        <w:t xml:space="preserve">id </w:t>
      </w:r>
      <w:r w:rsidR="00703110">
        <w:rPr>
          <w:rFonts w:eastAsia="MS Mincho"/>
        </w:rPr>
        <w:t>A</w:t>
      </w:r>
      <w:r w:rsidR="00AE4A9F" w:rsidRPr="00851065">
        <w:rPr>
          <w:rFonts w:eastAsia="MS Mincho"/>
        </w:rPr>
        <w:t>mendment {</w:t>
      </w:r>
      <w:r w:rsidR="00703110">
        <w:rPr>
          <w:rFonts w:eastAsia="MS Mincho"/>
        </w:rPr>
        <w:t>A</w:t>
      </w:r>
      <w:r w:rsidR="00AE4A9F" w:rsidRPr="00851065">
        <w:rPr>
          <w:rFonts w:eastAsia="MS Mincho"/>
        </w:rPr>
        <w:t xml:space="preserve">ddendum} to this Bid Solicitation {RFP} will become part of this Bid Solicitation {RFP} and part of any </w:t>
      </w:r>
      <w:r w:rsidR="001D2ACC">
        <w:rPr>
          <w:rFonts w:eastAsia="MS Mincho"/>
        </w:rPr>
        <w:t>Blanket P.O.</w:t>
      </w:r>
      <w:r w:rsidR="00AE4A9F" w:rsidRPr="00851065">
        <w:rPr>
          <w:rFonts w:eastAsia="MS Mincho"/>
        </w:rPr>
        <w:t xml:space="preserve"> {Contract} awarded as a result of this Bid Solicitation {RFP}. </w:t>
      </w:r>
      <w:r w:rsidRPr="00851065">
        <w:rPr>
          <w:rFonts w:eastAsia="MS Mincho"/>
        </w:rPr>
        <w:t xml:space="preserve">Bid </w:t>
      </w:r>
      <w:r w:rsidR="00A15D0B" w:rsidRPr="00851065">
        <w:rPr>
          <w:rFonts w:eastAsia="MS Mincho"/>
        </w:rPr>
        <w:t>A</w:t>
      </w:r>
      <w:r w:rsidRPr="00851065">
        <w:rPr>
          <w:rFonts w:eastAsia="MS Mincho"/>
        </w:rPr>
        <w:t xml:space="preserve">mendments </w:t>
      </w:r>
      <w:r w:rsidR="00DE7682" w:rsidRPr="00851065">
        <w:rPr>
          <w:rFonts w:eastAsia="MS Mincho"/>
        </w:rPr>
        <w:t>{</w:t>
      </w:r>
      <w:r w:rsidR="00CA116A" w:rsidRPr="00851065">
        <w:rPr>
          <w:rFonts w:eastAsia="MS Mincho"/>
        </w:rPr>
        <w:t>Addenda</w:t>
      </w:r>
      <w:r w:rsidR="00DE7682" w:rsidRPr="00851065">
        <w:rPr>
          <w:rFonts w:eastAsia="MS Mincho"/>
        </w:rPr>
        <w:t>}</w:t>
      </w:r>
      <w:r w:rsidR="00CA116A" w:rsidRPr="00851065">
        <w:rPr>
          <w:rFonts w:eastAsia="MS Mincho"/>
        </w:rPr>
        <w:t xml:space="preserve"> </w:t>
      </w:r>
      <w:r w:rsidRPr="00851065">
        <w:rPr>
          <w:rFonts w:eastAsia="MS Mincho"/>
        </w:rPr>
        <w:t>to this</w:t>
      </w:r>
      <w:r w:rsidR="00CA116A"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if any, will be posted </w:t>
      </w:r>
      <w:r w:rsidR="006C21C7" w:rsidRPr="00851065">
        <w:rPr>
          <w:rFonts w:eastAsia="MS Mincho"/>
        </w:rPr>
        <w:lastRenderedPageBreak/>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00703110">
        <w:rPr>
          <w:rFonts w:eastAsia="MS Mincho"/>
        </w:rPr>
        <w:t xml:space="preserve">{RFP}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Section 1.4.1 for further information.)</w:t>
      </w:r>
    </w:p>
    <w:p w14:paraId="2961C24A" w14:textId="77777777" w:rsidR="00E651D6" w:rsidRPr="00EB648B" w:rsidRDefault="00E651D6">
      <w:bookmarkStart w:id="22" w:name="_1.3.3__Mandatory_Pre-Bid_Conference"/>
      <w:bookmarkStart w:id="23" w:name="_1.3.5__SUBMISSION_OF_BID_PROPOSAL"/>
      <w:bookmarkStart w:id="24" w:name="_1.3.2_SUBMISSION_OF_BID_PROPOSAL"/>
      <w:bookmarkEnd w:id="22"/>
      <w:bookmarkEnd w:id="23"/>
      <w:bookmarkEnd w:id="24"/>
    </w:p>
    <w:p w14:paraId="26676973" w14:textId="77777777" w:rsidR="00215FC4" w:rsidRPr="00EB648B" w:rsidRDefault="00215FC4">
      <w:pPr>
        <w:rPr>
          <w:rFonts w:ascii="Arial Narrow" w:hAnsi="Arial Narrow"/>
          <w:b/>
          <w:u w:val="single"/>
        </w:rPr>
      </w:pPr>
      <w:r w:rsidRPr="00EB648B">
        <w:rPr>
          <w:rFonts w:ascii="Arial Narrow" w:hAnsi="Arial Narrow"/>
          <w:b/>
          <w:u w:val="single"/>
        </w:rPr>
        <w:t xml:space="preserve">1.3.1.1 </w:t>
      </w:r>
      <w:r w:rsidRPr="009A56D5">
        <w:rPr>
          <w:rFonts w:ascii="Arial Narrow" w:hAnsi="Arial Narrow"/>
          <w:b/>
          <w:u w:val="single"/>
        </w:rPr>
        <w:t>EXCEPTION</w:t>
      </w:r>
      <w:r w:rsidR="0067185F" w:rsidRPr="009A56D5">
        <w:rPr>
          <w:rFonts w:ascii="Arial Narrow" w:hAnsi="Arial Narrow"/>
          <w:b/>
          <w:u w:val="single"/>
        </w:rPr>
        <w:t>S</w:t>
      </w:r>
      <w:r w:rsidRPr="009A56D5">
        <w:rPr>
          <w:rFonts w:ascii="Arial Narrow" w:hAnsi="Arial Narrow"/>
          <w:b/>
          <w:u w:val="single"/>
        </w:rPr>
        <w:t xml:space="preserve"> TO THE STATE OF NJ STANDARD TERMS AND CONDITIONS</w:t>
      </w:r>
      <w:r w:rsidR="000D4025" w:rsidRPr="009A56D5">
        <w:rPr>
          <w:rFonts w:ascii="Arial Narrow" w:hAnsi="Arial Narrow"/>
          <w:b/>
          <w:u w:val="single"/>
        </w:rPr>
        <w:t xml:space="preserve"> (SSTC)</w:t>
      </w:r>
    </w:p>
    <w:p w14:paraId="68452F13" w14:textId="77777777" w:rsidR="00215FC4" w:rsidRPr="00EB648B" w:rsidRDefault="00215FC4">
      <w:pPr>
        <w:rPr>
          <w:rFonts w:ascii="Arial Narrow" w:hAnsi="Arial Narrow"/>
          <w:b/>
          <w:u w:val="single"/>
        </w:rPr>
      </w:pPr>
    </w:p>
    <w:p w14:paraId="412BE4FD" w14:textId="77777777" w:rsidR="00215FC4" w:rsidRPr="00851065" w:rsidRDefault="00215FC4">
      <w:pPr>
        <w:ind w:right="108"/>
        <w:rPr>
          <w:rFonts w:eastAsia="MS Mincho"/>
          <w:b/>
          <w:u w:val="single"/>
        </w:rPr>
      </w:pPr>
      <w:r w:rsidRPr="00851065">
        <w:rPr>
          <w:rFonts w:eastAsia="MS Mincho"/>
          <w:b/>
          <w:u w:val="single"/>
        </w:rPr>
        <w:t xml:space="preserve">Questions regarding the </w:t>
      </w:r>
      <w:r w:rsidR="000D4025" w:rsidRPr="00851065">
        <w:rPr>
          <w:rFonts w:eastAsia="MS Mincho"/>
          <w:b/>
          <w:u w:val="single"/>
        </w:rPr>
        <w:t xml:space="preserve">SSTC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 for the suggested changes.</w:t>
      </w:r>
    </w:p>
    <w:p w14:paraId="4BFC85C4" w14:textId="77777777" w:rsidR="00D974E0" w:rsidRPr="00EB648B" w:rsidRDefault="00D974E0">
      <w:pPr>
        <w:ind w:right="108"/>
        <w:rPr>
          <w:rFonts w:eastAsia="MS Mincho"/>
          <w:b/>
          <w:szCs w:val="22"/>
          <w:u w:val="single"/>
        </w:rPr>
      </w:pPr>
    </w:p>
    <w:p w14:paraId="31A49176" w14:textId="77777777" w:rsidR="00F9570B" w:rsidRPr="00851065" w:rsidRDefault="00F9570B">
      <w:pPr>
        <w:pStyle w:val="Heading3"/>
        <w:ind w:right="108"/>
        <w:rPr>
          <w:caps w:val="0"/>
        </w:rPr>
      </w:pPr>
      <w:bookmarkStart w:id="25" w:name="_Toc428533941"/>
      <w:bookmarkStart w:id="26" w:name="_Toc474746780"/>
      <w:r w:rsidRPr="00851065">
        <w:rPr>
          <w:caps w:val="0"/>
        </w:rPr>
        <w:t xml:space="preserve">SUBMISSION OF </w:t>
      </w:r>
      <w:r w:rsidR="00CE00E7">
        <w:rPr>
          <w:caps w:val="0"/>
        </w:rPr>
        <w:t>QUOTE</w:t>
      </w:r>
      <w:r w:rsidR="00CA116A" w:rsidRPr="00851065">
        <w:rPr>
          <w:caps w:val="0"/>
        </w:rPr>
        <w:t xml:space="preserve">S </w:t>
      </w:r>
      <w:r w:rsidR="00DE7682" w:rsidRPr="00851065">
        <w:rPr>
          <w:caps w:val="0"/>
        </w:rPr>
        <w:t>{</w:t>
      </w:r>
      <w:r w:rsidR="00CE00E7">
        <w:rPr>
          <w:caps w:val="0"/>
        </w:rPr>
        <w:t>PROPOSAL</w:t>
      </w:r>
      <w:r w:rsidRPr="00851065">
        <w:rPr>
          <w:caps w:val="0"/>
        </w:rPr>
        <w:t>S</w:t>
      </w:r>
      <w:r w:rsidR="00DE7682" w:rsidRPr="00851065">
        <w:rPr>
          <w:caps w:val="0"/>
        </w:rPr>
        <w:t>}</w:t>
      </w:r>
      <w:bookmarkEnd w:id="25"/>
      <w:bookmarkEnd w:id="26"/>
    </w:p>
    <w:p w14:paraId="116D2CDE" w14:textId="77777777" w:rsidR="00F9570B" w:rsidRPr="00F9570B" w:rsidRDefault="00F9570B"/>
    <w:p w14:paraId="245F01B0" w14:textId="77777777" w:rsidR="00397AC3" w:rsidRPr="00851065" w:rsidRDefault="00F9570B">
      <w:pPr>
        <w:rPr>
          <w:rFonts w:eastAsia="MS Mincho"/>
        </w:rPr>
      </w:pPr>
      <w:r w:rsidRPr="00851065">
        <w:rPr>
          <w:rFonts w:eastAsia="MS Mincho"/>
        </w:rPr>
        <w:t xml:space="preserve">In order to be considered for award, the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Pr="00851065">
        <w:rPr>
          <w:rFonts w:eastAsia="MS Mincho"/>
        </w:rPr>
        <w:t xml:space="preserve"> must be received by the Procurement Bureau of the Division at the appropriate location by the required time.  </w:t>
      </w:r>
      <w:r w:rsidR="00526170" w:rsidRPr="00851065">
        <w:rPr>
          <w:rFonts w:eastAsia="MS Mincho"/>
        </w:rPr>
        <w:t xml:space="preserve">Vendors </w:t>
      </w:r>
      <w:r w:rsidR="00DE7682" w:rsidRPr="00851065">
        <w:rPr>
          <w:rFonts w:eastAsia="MS Mincho"/>
        </w:rPr>
        <w:t>{</w:t>
      </w:r>
      <w:r w:rsidR="00526170"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000E7515" w:rsidRPr="00851065">
        <w:rPr>
          <w:rFonts w:eastAsia="MS Mincho"/>
        </w:rPr>
        <w:t xml:space="preserve"> either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color w:val="0070C0"/>
        </w:rPr>
        <w:t xml:space="preserve"> </w:t>
      </w:r>
      <w:r w:rsidR="000E7515" w:rsidRPr="00851065">
        <w:rPr>
          <w:rFonts w:eastAsia="MS Mincho"/>
        </w:rPr>
        <w:t xml:space="preserve">or via hard copy. </w:t>
      </w:r>
    </w:p>
    <w:p w14:paraId="6BD089E3" w14:textId="77777777" w:rsidR="00397AC3" w:rsidRPr="00851065" w:rsidRDefault="00397AC3">
      <w:pPr>
        <w:rPr>
          <w:rFonts w:eastAsia="MS Mincho"/>
        </w:rPr>
      </w:pPr>
    </w:p>
    <w:p w14:paraId="3A46B836" w14:textId="77777777" w:rsidR="00F9570B" w:rsidRPr="00851065" w:rsidRDefault="00397AC3">
      <w:pPr>
        <w:rPr>
          <w:rFonts w:eastAsia="MS Mincho"/>
        </w:rPr>
      </w:pPr>
      <w:r w:rsidRPr="00851065">
        <w:rPr>
          <w:rFonts w:eastAsia="MS Mincho"/>
        </w:rPr>
        <w:t>H</w:t>
      </w:r>
      <w:r w:rsidR="00F9570B" w:rsidRPr="00851065">
        <w:rPr>
          <w:rFonts w:eastAsia="MS Mincho"/>
        </w:rPr>
        <w:t xml:space="preserve">ard copy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00F9570B" w:rsidRPr="00851065">
        <w:rPr>
          <w:rFonts w:eastAsia="MS Mincho"/>
        </w:rPr>
        <w:t xml:space="preserve"> must be </w:t>
      </w:r>
      <w:r w:rsidR="000E7515" w:rsidRPr="00851065">
        <w:rPr>
          <w:rFonts w:eastAsia="MS Mincho"/>
        </w:rPr>
        <w:t>submitted to</w:t>
      </w:r>
      <w:r w:rsidR="00F9570B" w:rsidRPr="00851065">
        <w:rPr>
          <w:rFonts w:eastAsia="MS Mincho"/>
        </w:rPr>
        <w:t xml:space="preserve"> the physical location noted below: </w:t>
      </w:r>
    </w:p>
    <w:p w14:paraId="4615B513" w14:textId="77777777" w:rsidR="00F9570B" w:rsidRPr="00851065" w:rsidRDefault="00F9570B">
      <w:pPr>
        <w:ind w:right="108"/>
        <w:rPr>
          <w:rFonts w:eastAsia="MS Mincho"/>
        </w:rPr>
      </w:pPr>
    </w:p>
    <w:p w14:paraId="49D0825A" w14:textId="77777777" w:rsidR="00F9570B" w:rsidRPr="00851065" w:rsidRDefault="00CE00E7">
      <w:pPr>
        <w:ind w:left="2160" w:right="108"/>
        <w:rPr>
          <w:rFonts w:eastAsia="MS Mincho"/>
        </w:rPr>
      </w:pPr>
      <w:r>
        <w:rPr>
          <w:rFonts w:eastAsia="MS Mincho"/>
        </w:rPr>
        <w:t>PROPOSAL</w:t>
      </w:r>
      <w:r w:rsidR="00F9570B" w:rsidRPr="00851065">
        <w:rPr>
          <w:rFonts w:eastAsia="MS Mincho"/>
        </w:rPr>
        <w:t xml:space="preserve"> RECEIVING ROOM – 9TH FLOOR</w:t>
      </w:r>
    </w:p>
    <w:p w14:paraId="5F25987A" w14:textId="77777777" w:rsidR="00F9570B" w:rsidRPr="00851065" w:rsidRDefault="00F9570B">
      <w:pPr>
        <w:ind w:left="2160" w:right="108"/>
        <w:rPr>
          <w:rFonts w:eastAsia="MS Mincho"/>
        </w:rPr>
      </w:pPr>
      <w:r w:rsidRPr="00851065">
        <w:rPr>
          <w:rFonts w:eastAsia="MS Mincho"/>
        </w:rPr>
        <w:t>DIVISION OF PURCHASE AND PROPERTY</w:t>
      </w:r>
    </w:p>
    <w:p w14:paraId="40575BBC" w14:textId="77777777" w:rsidR="00F9570B" w:rsidRPr="00851065" w:rsidRDefault="00F9570B">
      <w:pPr>
        <w:ind w:left="2160" w:right="108"/>
        <w:rPr>
          <w:rFonts w:eastAsia="MS Mincho"/>
        </w:rPr>
      </w:pPr>
      <w:r w:rsidRPr="00851065">
        <w:rPr>
          <w:rFonts w:eastAsia="MS Mincho"/>
        </w:rPr>
        <w:t>DEPARTMENT OF THE TREASURY</w:t>
      </w:r>
    </w:p>
    <w:p w14:paraId="726705D9" w14:textId="77777777" w:rsidR="00F9570B" w:rsidRPr="00851065" w:rsidRDefault="00F9570B">
      <w:pPr>
        <w:ind w:left="2160" w:right="108"/>
        <w:rPr>
          <w:rFonts w:eastAsia="MS Mincho"/>
        </w:rPr>
      </w:pPr>
      <w:r w:rsidRPr="00851065">
        <w:rPr>
          <w:rFonts w:eastAsia="MS Mincho"/>
        </w:rPr>
        <w:t>33 WEST STATE STREET, P.O. BOX 230</w:t>
      </w:r>
    </w:p>
    <w:p w14:paraId="75584BC4" w14:textId="77777777" w:rsidR="00F9570B" w:rsidRPr="00851065" w:rsidRDefault="00F9570B">
      <w:pPr>
        <w:ind w:left="2160" w:right="108"/>
        <w:rPr>
          <w:rFonts w:eastAsia="MS Mincho"/>
        </w:rPr>
      </w:pPr>
      <w:r w:rsidRPr="00851065">
        <w:rPr>
          <w:rFonts w:eastAsia="MS Mincho"/>
        </w:rPr>
        <w:t>TRENTON, NJ 08625-0230</w:t>
      </w:r>
    </w:p>
    <w:p w14:paraId="575F9ACF" w14:textId="77777777" w:rsidR="00F9570B" w:rsidRPr="00851065" w:rsidRDefault="00F9570B">
      <w:pPr>
        <w:ind w:right="108"/>
        <w:rPr>
          <w:rFonts w:eastAsia="MS Mincho"/>
        </w:rPr>
      </w:pPr>
    </w:p>
    <w:p w14:paraId="18D91C57" w14:textId="77777777" w:rsidR="001C2A32" w:rsidRDefault="00F9570B">
      <w:pPr>
        <w:rPr>
          <w:b/>
        </w:rPr>
      </w:pPr>
      <w:r w:rsidRPr="00851065">
        <w:t>Directions to the Division are available on the web at</w:t>
      </w:r>
      <w:r w:rsidRPr="00851065">
        <w:rPr>
          <w:b/>
        </w:rPr>
        <w:t xml:space="preserve"> </w:t>
      </w:r>
    </w:p>
    <w:p w14:paraId="09C2D3BD" w14:textId="5C20EDBA" w:rsidR="00F9570B" w:rsidRPr="00851065" w:rsidRDefault="008A1CFE">
      <w:pPr>
        <w:rPr>
          <w:color w:val="000000"/>
        </w:rPr>
      </w:pPr>
      <w:hyperlink r:id="rId25" w:history="1">
        <w:r w:rsidR="00F9570B" w:rsidRPr="00851065">
          <w:rPr>
            <w:color w:val="0000FF"/>
            <w:u w:val="single"/>
          </w:rPr>
          <w:t>http://www.state.nj.us/treasury/purchase/directions.shtml</w:t>
        </w:r>
      </w:hyperlink>
      <w:r w:rsidR="00F9570B" w:rsidRPr="00851065">
        <w:rPr>
          <w:color w:val="000000"/>
        </w:rPr>
        <w:t>.</w:t>
      </w:r>
    </w:p>
    <w:p w14:paraId="1241B9A7" w14:textId="77777777" w:rsidR="00F9570B" w:rsidRPr="00851065" w:rsidRDefault="00F9570B">
      <w:pPr>
        <w:rPr>
          <w:color w:val="000000"/>
        </w:rPr>
      </w:pPr>
    </w:p>
    <w:p w14:paraId="7E7BF3C9" w14:textId="77777777" w:rsidR="00F9570B" w:rsidRPr="00851065" w:rsidRDefault="00CE00E7">
      <w:pPr>
        <w:ind w:right="108"/>
        <w:rPr>
          <w:rFonts w:eastAsia="MS Mincho"/>
          <w:b/>
          <w:u w:val="single"/>
        </w:rPr>
      </w:pPr>
      <w:r>
        <w:rPr>
          <w:rFonts w:eastAsia="MS Mincho"/>
          <w:b/>
          <w:u w:val="single"/>
        </w:rPr>
        <w:t>QUOTE</w:t>
      </w:r>
      <w:r w:rsidR="00CA116A" w:rsidRPr="00851065">
        <w:rPr>
          <w:rFonts w:eastAsia="MS Mincho"/>
          <w:b/>
          <w:u w:val="single"/>
        </w:rPr>
        <w:t xml:space="preserve">S </w:t>
      </w:r>
      <w:r w:rsidR="00DE7682" w:rsidRPr="00851065">
        <w:rPr>
          <w:rFonts w:eastAsia="MS Mincho"/>
          <w:b/>
          <w:u w:val="single"/>
        </w:rPr>
        <w:t>{</w:t>
      </w:r>
      <w:r>
        <w:rPr>
          <w:rFonts w:eastAsia="MS Mincho"/>
          <w:b/>
          <w:u w:val="single"/>
        </w:rPr>
        <w:t>PROPOSAL</w:t>
      </w:r>
      <w:r w:rsidR="00CA116A" w:rsidRPr="00851065">
        <w:rPr>
          <w:rFonts w:eastAsia="MS Mincho"/>
          <w:b/>
          <w:u w:val="single"/>
        </w:rPr>
        <w:t>S</w:t>
      </w:r>
      <w:r w:rsidR="00DE7682" w:rsidRPr="00851065">
        <w:rPr>
          <w:rFonts w:eastAsia="MS Mincho"/>
          <w:b/>
          <w:u w:val="single"/>
        </w:rPr>
        <w:t>}</w:t>
      </w:r>
      <w:r w:rsidR="00F9570B" w:rsidRPr="00851065">
        <w:rPr>
          <w:rFonts w:eastAsia="MS Mincho"/>
          <w:b/>
          <w:u w:val="single"/>
        </w:rPr>
        <w:t xml:space="preserve"> NOT RECEIVED </w:t>
      </w:r>
      <w:r w:rsidR="00B90662" w:rsidRPr="00851065">
        <w:rPr>
          <w:rFonts w:eastAsia="MS Mincho"/>
          <w:b/>
          <w:u w:val="single"/>
        </w:rPr>
        <w:t xml:space="preserve">PRIOR TO THE </w:t>
      </w:r>
      <w:r>
        <w:rPr>
          <w:rFonts w:eastAsia="MS Mincho"/>
          <w:b/>
          <w:u w:val="single"/>
        </w:rPr>
        <w:t>QUOTE</w:t>
      </w:r>
      <w:r w:rsidR="000D4025" w:rsidRPr="00851065">
        <w:rPr>
          <w:rFonts w:eastAsia="MS Mincho"/>
          <w:b/>
          <w:u w:val="single"/>
        </w:rPr>
        <w:t xml:space="preserve"> </w:t>
      </w:r>
      <w:r w:rsidR="00DE7682" w:rsidRPr="00851065">
        <w:rPr>
          <w:rFonts w:eastAsia="MS Mincho"/>
          <w:b/>
          <w:u w:val="single"/>
        </w:rPr>
        <w:t>{</w:t>
      </w:r>
      <w:r>
        <w:rPr>
          <w:rFonts w:eastAsia="MS Mincho"/>
          <w:b/>
          <w:u w:val="single"/>
        </w:rPr>
        <w:t>PROPOSAL</w:t>
      </w:r>
      <w:r w:rsidR="00DE7682" w:rsidRPr="00851065">
        <w:rPr>
          <w:rFonts w:eastAsia="MS Mincho"/>
          <w:b/>
          <w:u w:val="single"/>
        </w:rPr>
        <w:t>}</w:t>
      </w:r>
      <w:r w:rsidR="00B90662" w:rsidRPr="00851065">
        <w:rPr>
          <w:rFonts w:eastAsia="MS Mincho"/>
          <w:b/>
          <w:u w:val="single"/>
        </w:rPr>
        <w:t xml:space="preserve"> OPENING DEADLINE</w:t>
      </w:r>
      <w:r w:rsidR="00F9570B" w:rsidRPr="00851065">
        <w:rPr>
          <w:rFonts w:eastAsia="MS Mincho"/>
          <w:b/>
          <w:u w:val="single"/>
        </w:rPr>
        <w:t xml:space="preserve"> </w:t>
      </w:r>
      <w:r w:rsidR="00B90662" w:rsidRPr="00851065">
        <w:rPr>
          <w:rFonts w:eastAsia="MS Mincho"/>
          <w:b/>
          <w:u w:val="single"/>
        </w:rPr>
        <w:t>SHALL</w:t>
      </w:r>
      <w:r w:rsidR="00F9570B" w:rsidRPr="00851065">
        <w:rPr>
          <w:rFonts w:eastAsia="MS Mincho"/>
          <w:b/>
          <w:u w:val="single"/>
        </w:rPr>
        <w:t xml:space="preserve"> BE REJECTED.  THE DATE AND TIME </w:t>
      </w:r>
      <w:r w:rsidR="00B90662" w:rsidRPr="00851065">
        <w:rPr>
          <w:rFonts w:eastAsia="MS Mincho"/>
          <w:b/>
          <w:u w:val="single"/>
        </w:rPr>
        <w:t xml:space="preserve">OF THE </w:t>
      </w:r>
      <w:r>
        <w:rPr>
          <w:rFonts w:eastAsia="MS Mincho"/>
          <w:b/>
          <w:u w:val="single"/>
        </w:rPr>
        <w:t>QUOTE</w:t>
      </w:r>
      <w:r w:rsidR="000D4025" w:rsidRPr="00851065">
        <w:rPr>
          <w:rFonts w:eastAsia="MS Mincho"/>
          <w:b/>
          <w:u w:val="single"/>
        </w:rPr>
        <w:t xml:space="preserve"> </w:t>
      </w:r>
      <w:r w:rsidR="00DE7682" w:rsidRPr="00851065">
        <w:rPr>
          <w:rFonts w:eastAsia="MS Mincho"/>
          <w:b/>
          <w:u w:val="single"/>
        </w:rPr>
        <w:t>{</w:t>
      </w:r>
      <w:r>
        <w:rPr>
          <w:rFonts w:eastAsia="MS Mincho"/>
          <w:b/>
          <w:u w:val="single"/>
        </w:rPr>
        <w:t>PROPOSAL</w:t>
      </w:r>
      <w:r w:rsidR="00DE7682" w:rsidRPr="00851065">
        <w:rPr>
          <w:rFonts w:eastAsia="MS Mincho"/>
          <w:b/>
          <w:u w:val="single"/>
        </w:rPr>
        <w:t>}</w:t>
      </w:r>
      <w:r w:rsidR="00B90662" w:rsidRPr="00851065">
        <w:rPr>
          <w:rFonts w:eastAsia="MS Mincho"/>
          <w:b/>
          <w:u w:val="single"/>
        </w:rPr>
        <w:t xml:space="preserve"> OPENING </w:t>
      </w:r>
      <w:r w:rsidR="00F9570B" w:rsidRPr="00851065">
        <w:rPr>
          <w:rFonts w:eastAsia="MS Mincho"/>
          <w:b/>
          <w:u w:val="single"/>
        </w:rPr>
        <w:t xml:space="preserve">ARE INDICATED ON THE </w:t>
      </w:r>
      <w:r w:rsidR="00CA116A" w:rsidRPr="00851065">
        <w:rPr>
          <w:rFonts w:eastAsia="MS Mincho"/>
          <w:b/>
          <w:u w:val="single"/>
        </w:rPr>
        <w:t xml:space="preserve">BID SOLICITATION </w:t>
      </w:r>
      <w:r w:rsidR="00DE7682" w:rsidRPr="00851065">
        <w:rPr>
          <w:rFonts w:eastAsia="MS Mincho"/>
          <w:b/>
          <w:u w:val="single"/>
        </w:rPr>
        <w:t>{</w:t>
      </w:r>
      <w:r w:rsidR="00F9570B" w:rsidRPr="00851065">
        <w:rPr>
          <w:rFonts w:eastAsia="MS Mincho"/>
          <w:b/>
          <w:u w:val="single"/>
        </w:rPr>
        <w:t>RFP</w:t>
      </w:r>
      <w:r w:rsidR="00DE7682" w:rsidRPr="00851065">
        <w:rPr>
          <w:rFonts w:eastAsia="MS Mincho"/>
          <w:b/>
          <w:u w:val="single"/>
        </w:rPr>
        <w:t>}</w:t>
      </w:r>
      <w:r w:rsidR="00F9570B" w:rsidRPr="00851065">
        <w:rPr>
          <w:rFonts w:eastAsia="MS Mincho"/>
          <w:b/>
          <w:u w:val="single"/>
        </w:rPr>
        <w:t xml:space="preserve"> COVER SHEET AND IN THE </w:t>
      </w:r>
      <w:r w:rsidR="008A2EB0" w:rsidRPr="00851065">
        <w:rPr>
          <w:rFonts w:eastAsia="MS Mincho"/>
          <w:b/>
          <w:u w:val="single"/>
        </w:rPr>
        <w:t>“SUMMARY” PAGE OF</w:t>
      </w:r>
      <w:r w:rsidR="00F9570B" w:rsidRPr="00851065">
        <w:rPr>
          <w:rFonts w:eastAsia="MS Mincho"/>
          <w:b/>
          <w:u w:val="single"/>
        </w:rPr>
        <w:t xml:space="preserve"> THE </w:t>
      </w:r>
      <w:r w:rsidR="00CA116A" w:rsidRPr="00851065">
        <w:rPr>
          <w:rFonts w:eastAsia="MS Mincho"/>
          <w:b/>
          <w:u w:val="single"/>
        </w:rPr>
        <w:t xml:space="preserve">BID </w:t>
      </w:r>
      <w:r w:rsidR="0069251C" w:rsidRPr="00851065">
        <w:rPr>
          <w:rFonts w:eastAsia="MS Mincho"/>
          <w:b/>
          <w:u w:val="single"/>
        </w:rPr>
        <w:t>SOLICITATION</w:t>
      </w:r>
      <w:r w:rsidR="00F9570B" w:rsidRPr="00851065">
        <w:rPr>
          <w:rFonts w:eastAsia="MS Mincho"/>
          <w:b/>
          <w:u w:val="single"/>
        </w:rPr>
        <w:t xml:space="preserve"> IN </w:t>
      </w:r>
      <w:r w:rsidR="00F9570B" w:rsidRPr="00DF5D76">
        <w:rPr>
          <w:rStyle w:val="IntenseEmphasis"/>
          <w:rFonts w:eastAsia="MS Mincho" w:cs="Arial"/>
          <w:color w:val="00B050"/>
          <w:u w:val="single"/>
        </w:rPr>
        <w:t>NJ</w:t>
      </w:r>
      <w:r w:rsidR="00F9570B" w:rsidRPr="00DF5D76">
        <w:rPr>
          <w:rStyle w:val="IntenseEmphasis"/>
          <w:rFonts w:eastAsia="MS Mincho" w:cs="Arial"/>
          <w:color w:val="0070C0"/>
          <w:u w:val="single"/>
        </w:rPr>
        <w:t>START</w:t>
      </w:r>
      <w:r w:rsidR="00F9570B" w:rsidRPr="00DF5D76">
        <w:rPr>
          <w:rFonts w:eastAsia="MS Mincho"/>
          <w:b/>
          <w:u w:val="single"/>
        </w:rPr>
        <w:t xml:space="preserve">. </w:t>
      </w:r>
    </w:p>
    <w:p w14:paraId="74446818" w14:textId="77777777" w:rsidR="00F9570B" w:rsidRPr="00851065" w:rsidRDefault="00F9570B">
      <w:pPr>
        <w:rPr>
          <w:color w:val="000000"/>
        </w:rPr>
      </w:pPr>
    </w:p>
    <w:p w14:paraId="7F5A4724" w14:textId="77777777" w:rsidR="009C1238" w:rsidRPr="00C80C57" w:rsidRDefault="00F9570B">
      <w:pPr>
        <w:rPr>
          <w:rFonts w:cs="Arial"/>
        </w:rPr>
      </w:pPr>
      <w:r w:rsidRPr="00F9570B">
        <w:t>Note</w:t>
      </w:r>
      <w:r w:rsidR="00A53907">
        <w:t xml:space="preserve">:  </w:t>
      </w:r>
      <w:r>
        <w:t xml:space="preserve">A </w:t>
      </w:r>
      <w:r w:rsidR="00A3247E">
        <w:t>V</w:t>
      </w:r>
      <w:r w:rsidR="00526170">
        <w:t xml:space="preserve">endor </w:t>
      </w:r>
      <w:r w:rsidR="00DE7682">
        <w:t>{</w:t>
      </w:r>
      <w:r w:rsidR="00A3247E">
        <w:t>B</w:t>
      </w:r>
      <w:r w:rsidR="00526170">
        <w:t>idder</w:t>
      </w:r>
      <w:r w:rsidR="00DE7682">
        <w:t>}</w:t>
      </w:r>
      <w:r w:rsidRPr="00F9570B">
        <w:t xml:space="preserve"> using U.S. Postal Service regular or express mail services should allow additional time since the U.S. Postal Service does not deliver directly to the </w:t>
      </w:r>
      <w:r w:rsidR="00703110">
        <w:t>Proposal Receiving Room</w:t>
      </w:r>
      <w:r w:rsidRPr="00F9570B">
        <w:t>.</w:t>
      </w:r>
      <w:r w:rsidR="009C1238" w:rsidRPr="009C1238">
        <w:rPr>
          <w:rFonts w:cs="Arial"/>
        </w:rPr>
        <w:t xml:space="preserve"> </w:t>
      </w:r>
      <w:r w:rsidR="009C1238" w:rsidRPr="00C80C57">
        <w:rPr>
          <w:rFonts w:cs="Arial"/>
        </w:rPr>
        <w:t xml:space="preserve">A </w:t>
      </w:r>
      <w:r w:rsidR="00A3247E">
        <w:rPr>
          <w:rFonts w:cs="Arial"/>
        </w:rPr>
        <w:t>V</w:t>
      </w:r>
      <w:r w:rsidR="00526170">
        <w:rPr>
          <w:rFonts w:cs="Arial"/>
        </w:rPr>
        <w:t xml:space="preserve">endor </w:t>
      </w:r>
      <w:r w:rsidR="00DE7682">
        <w:rPr>
          <w:rFonts w:cs="Arial"/>
        </w:rPr>
        <w:t>{</w:t>
      </w:r>
      <w:r w:rsidR="00A3247E">
        <w:rPr>
          <w:rFonts w:cs="Arial"/>
        </w:rPr>
        <w:t>B</w:t>
      </w:r>
      <w:r w:rsidR="00526170">
        <w:rPr>
          <w:rFonts w:cs="Arial"/>
        </w:rPr>
        <w:t>idder</w:t>
      </w:r>
      <w:r w:rsidR="00DE7682">
        <w:rPr>
          <w:rFonts w:cs="Arial"/>
        </w:rPr>
        <w:t>}</w:t>
      </w:r>
      <w:r w:rsidR="009C1238" w:rsidRPr="00C80C57">
        <w:rPr>
          <w:rFonts w:cs="Arial"/>
        </w:rPr>
        <w:t xml:space="preserve"> should make every effort to </w:t>
      </w:r>
      <w:r w:rsidR="00B02413">
        <w:rPr>
          <w:rFonts w:cs="Arial"/>
        </w:rPr>
        <w:t>submit its</w:t>
      </w:r>
      <w:r w:rsidR="009C1238" w:rsidRPr="00C80C57">
        <w:rPr>
          <w:rFonts w:cs="Arial"/>
        </w:rPr>
        <w:t xml:space="preserve"> </w:t>
      </w:r>
      <w:r w:rsidR="00CE00E7">
        <w:rPr>
          <w:rFonts w:cs="Arial"/>
        </w:rPr>
        <w:t>Quote</w:t>
      </w:r>
      <w:r w:rsidR="00CA116A">
        <w:rPr>
          <w:rFonts w:cs="Arial"/>
        </w:rPr>
        <w:t xml:space="preserve"> </w:t>
      </w:r>
      <w:r w:rsidR="00DE7682">
        <w:rPr>
          <w:rFonts w:cs="Arial"/>
        </w:rPr>
        <w:t>{</w:t>
      </w:r>
      <w:r w:rsidR="00CE00E7">
        <w:rPr>
          <w:rFonts w:cs="Arial"/>
        </w:rPr>
        <w:t>Proposal</w:t>
      </w:r>
      <w:r w:rsidR="00DE7682">
        <w:rPr>
          <w:rFonts w:cs="Arial"/>
        </w:rPr>
        <w:t>}</w:t>
      </w:r>
      <w:r w:rsidR="009C1238" w:rsidRPr="00C80C57">
        <w:rPr>
          <w:rFonts w:cs="Arial"/>
        </w:rPr>
        <w:t xml:space="preserve"> well ahead of the </w:t>
      </w:r>
      <w:r w:rsidR="00CE00E7">
        <w:rPr>
          <w:rFonts w:cs="Arial"/>
        </w:rPr>
        <w:t>Quote</w:t>
      </w:r>
      <w:r w:rsidR="00CA116A">
        <w:rPr>
          <w:rFonts w:cs="Arial"/>
        </w:rPr>
        <w:t xml:space="preserve"> </w:t>
      </w:r>
      <w:r w:rsidR="00DE7682">
        <w:rPr>
          <w:rFonts w:cs="Arial"/>
        </w:rPr>
        <w:t>{</w:t>
      </w:r>
      <w:r w:rsidR="00CE00E7">
        <w:rPr>
          <w:rFonts w:cs="Arial"/>
        </w:rPr>
        <w:t>Proposal</w:t>
      </w:r>
      <w:r w:rsidR="00DE7682">
        <w:rPr>
          <w:rFonts w:cs="Arial"/>
        </w:rPr>
        <w:t>}</w:t>
      </w:r>
      <w:r w:rsidR="009C1238" w:rsidRPr="00C80C57">
        <w:rPr>
          <w:rFonts w:cs="Arial"/>
        </w:rPr>
        <w:t xml:space="preserve"> submission deadline to </w:t>
      </w:r>
      <w:r w:rsidR="00436873">
        <w:rPr>
          <w:rFonts w:cs="Arial"/>
        </w:rPr>
        <w:t xml:space="preserve">mitigate unforeseen delays or issues.  </w:t>
      </w:r>
      <w:r w:rsidR="00436873" w:rsidRPr="005B339D">
        <w:t xml:space="preserve">The </w:t>
      </w:r>
      <w:r w:rsidR="00526170">
        <w:t xml:space="preserve">Vendor </w:t>
      </w:r>
      <w:r w:rsidR="00DE7682">
        <w:t>{</w:t>
      </w:r>
      <w:r w:rsidR="00526170">
        <w:t>Bidder</w:t>
      </w:r>
      <w:r w:rsidR="00DE7682">
        <w:t>}</w:t>
      </w:r>
      <w:r w:rsidR="00436873">
        <w:t xml:space="preserve"> is s</w:t>
      </w:r>
      <w:r w:rsidR="00436873" w:rsidRPr="005B339D">
        <w:t>ole</w:t>
      </w:r>
      <w:r w:rsidR="00436873">
        <w:t>ly responsible</w:t>
      </w:r>
      <w:r w:rsidR="00436873" w:rsidRPr="005B339D">
        <w:t xml:space="preserve"> for the </w:t>
      </w:r>
      <w:r w:rsidR="00436873">
        <w:t xml:space="preserve">timely submission of its </w:t>
      </w:r>
      <w:r w:rsidR="00CE00E7">
        <w:t>Quote</w:t>
      </w:r>
      <w:r w:rsidR="00436873" w:rsidRPr="005B339D">
        <w:t xml:space="preserve"> </w:t>
      </w:r>
      <w:r w:rsidR="00DE7682">
        <w:t>{</w:t>
      </w:r>
      <w:r w:rsidR="00CE00E7">
        <w:t>Proposal</w:t>
      </w:r>
      <w:r w:rsidR="00DE7682">
        <w:t>}</w:t>
      </w:r>
      <w:r w:rsidR="00436873" w:rsidRPr="005B339D">
        <w:t xml:space="preserve"> in response to this </w:t>
      </w:r>
      <w:r w:rsidR="00CA116A">
        <w:t xml:space="preserve">Bid Solicitation </w:t>
      </w:r>
      <w:r w:rsidR="00DE7682">
        <w:t>{</w:t>
      </w:r>
      <w:r w:rsidR="00436873" w:rsidRPr="005B339D">
        <w:t>RFP</w:t>
      </w:r>
      <w:r w:rsidR="00DE7682">
        <w:t>}</w:t>
      </w:r>
      <w:r w:rsidR="00436873">
        <w:t>.</w:t>
      </w:r>
    </w:p>
    <w:p w14:paraId="45683BF8" w14:textId="77777777" w:rsidR="00F9570B" w:rsidRPr="00851065" w:rsidRDefault="00F9570B">
      <w:pPr>
        <w:rPr>
          <w:rFonts w:eastAsia="MS Mincho"/>
        </w:rPr>
      </w:pPr>
    </w:p>
    <w:p w14:paraId="4AD177BA" w14:textId="77777777" w:rsidR="00F9570B" w:rsidRPr="00851065" w:rsidRDefault="00F9570B">
      <w:pPr>
        <w:rPr>
          <w:rFonts w:eastAsia="MS Mincho"/>
        </w:rPr>
      </w:pPr>
      <w:r w:rsidRPr="00851065">
        <w:rPr>
          <w:rFonts w:eastAsia="MS Mincho"/>
        </w:rPr>
        <w:t xml:space="preserve">Procedural inquiries concerning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may be directed to </w:t>
      </w:r>
      <w:hyperlink r:id="rId26" w:history="1">
        <w:r w:rsidR="00703110" w:rsidRPr="001A6BAC">
          <w:rPr>
            <w:rStyle w:val="Hyperlink"/>
            <w:rFonts w:eastAsia="MS Mincho"/>
          </w:rPr>
          <w:t>njstart@treas.nj.gov</w:t>
        </w:r>
      </w:hyperlink>
      <w:r w:rsidR="008E48D2">
        <w:rPr>
          <w:rFonts w:eastAsia="MS Mincho"/>
        </w:rPr>
        <w:t xml:space="preserve"> or 609.341.3500</w:t>
      </w:r>
      <w:r w:rsidR="00A53907" w:rsidRPr="00851065">
        <w:rPr>
          <w:rFonts w:eastAsia="MS Mincho"/>
        </w:rPr>
        <w:t>.</w:t>
      </w:r>
    </w:p>
    <w:p w14:paraId="60EB0438" w14:textId="77777777" w:rsidR="009F0764" w:rsidRPr="00851065" w:rsidRDefault="009F0764">
      <w:pPr>
        <w:rPr>
          <w:rFonts w:eastAsia="MS Mincho"/>
        </w:rPr>
      </w:pPr>
    </w:p>
    <w:p w14:paraId="330DB688" w14:textId="77777777" w:rsidR="00F9570B" w:rsidRPr="00851065" w:rsidRDefault="00F07533">
      <w:pPr>
        <w:rPr>
          <w:rFonts w:eastAsia="MS Mincho"/>
        </w:rPr>
      </w:pPr>
      <w:r w:rsidRPr="00851065">
        <w:rPr>
          <w:rFonts w:eastAsia="MS Mincho"/>
        </w:rPr>
        <w:t>The</w:t>
      </w:r>
      <w:r w:rsidR="00F9570B" w:rsidRPr="00851065">
        <w:rPr>
          <w:rFonts w:eastAsia="MS Mincho"/>
        </w:rPr>
        <w:t xml:space="preserve"> State will not respond to substantive questions related to the </w:t>
      </w:r>
      <w:r w:rsidR="00CA116A" w:rsidRPr="00851065">
        <w:rPr>
          <w:rFonts w:eastAsia="MS Mincho"/>
        </w:rPr>
        <w:t xml:space="preserve">Bid </w:t>
      </w:r>
      <w:r w:rsidR="00431D84" w:rsidRPr="00851065">
        <w:rPr>
          <w:rFonts w:eastAsia="MS Mincho"/>
        </w:rPr>
        <w:t xml:space="preserve">Solicitation </w:t>
      </w:r>
      <w:r w:rsidR="00DE7682" w:rsidRPr="00851065">
        <w:rPr>
          <w:rFonts w:eastAsia="MS Mincho"/>
        </w:rPr>
        <w:t>{</w:t>
      </w:r>
      <w:r w:rsidR="00F9570B" w:rsidRPr="00851065">
        <w:rPr>
          <w:rFonts w:eastAsia="MS Mincho"/>
        </w:rPr>
        <w:t>RFP</w:t>
      </w:r>
      <w:r w:rsidR="00DE7682" w:rsidRPr="00851065">
        <w:rPr>
          <w:rFonts w:eastAsia="MS Mincho"/>
        </w:rPr>
        <w:t>}</w:t>
      </w:r>
      <w:r w:rsidR="00F9570B" w:rsidRPr="00851065">
        <w:rPr>
          <w:rFonts w:eastAsia="MS Mincho"/>
        </w:rPr>
        <w:t xml:space="preserve"> or any other </w:t>
      </w:r>
      <w:r w:rsidR="001D2ACC">
        <w:rPr>
          <w:rFonts w:eastAsia="MS Mincho"/>
        </w:rPr>
        <w:t>Blanket P.O.</w:t>
      </w:r>
      <w:r w:rsidR="00CA116A" w:rsidRPr="00851065">
        <w:rPr>
          <w:rFonts w:eastAsia="MS Mincho"/>
        </w:rPr>
        <w:t xml:space="preserve"> </w:t>
      </w:r>
      <w:r w:rsidR="00DE7682" w:rsidRPr="00851065">
        <w:rPr>
          <w:rFonts w:eastAsia="MS Mincho"/>
        </w:rPr>
        <w:t>{</w:t>
      </w:r>
      <w:r w:rsidR="00362081" w:rsidRPr="00851065">
        <w:rPr>
          <w:rFonts w:eastAsia="MS Mincho"/>
        </w:rPr>
        <w:t>Contract</w:t>
      </w:r>
      <w:r w:rsidR="00DE7682" w:rsidRPr="00851065">
        <w:rPr>
          <w:rFonts w:eastAsia="MS Mincho"/>
        </w:rPr>
        <w:t>}</w:t>
      </w:r>
      <w:r w:rsidR="00F9570B" w:rsidRPr="00851065">
        <w:rPr>
          <w:rFonts w:eastAsia="MS Mincho"/>
        </w:rPr>
        <w:t xml:space="preserve"> via this e-mail address.</w:t>
      </w:r>
      <w:r w:rsidR="00703110">
        <w:rPr>
          <w:rFonts w:eastAsia="MS Mincho"/>
        </w:rPr>
        <w:t xml:space="preserve"> For inquiries related to substantive questions refer to Section 1.3.1 (Electronic Question and Answer Period).</w:t>
      </w:r>
    </w:p>
    <w:p w14:paraId="30203F3F" w14:textId="77777777" w:rsidR="00E23BE0" w:rsidRDefault="00E23BE0">
      <w:pPr>
        <w:pStyle w:val="BodyText3"/>
        <w:rPr>
          <w:b/>
          <w:bCs/>
          <w:highlight w:val="green"/>
        </w:rPr>
      </w:pPr>
    </w:p>
    <w:p w14:paraId="6027246F" w14:textId="77777777" w:rsidR="00E23BE0" w:rsidRPr="00851065" w:rsidRDefault="00E23BE0">
      <w:pPr>
        <w:pStyle w:val="Heading3"/>
        <w:ind w:right="108"/>
        <w:rPr>
          <w:caps w:val="0"/>
        </w:rPr>
      </w:pPr>
      <w:bookmarkStart w:id="27" w:name="_Toc428533942"/>
      <w:bookmarkStart w:id="28" w:name="_Toc474746781"/>
      <w:r w:rsidRPr="00851065">
        <w:rPr>
          <w:rFonts w:ascii="Arial" w:hAnsi="Arial"/>
          <w:i/>
          <w:caps w:val="0"/>
          <w:color w:val="00B050"/>
        </w:rPr>
        <w:t>NJ</w:t>
      </w:r>
      <w:r w:rsidRPr="00851065">
        <w:rPr>
          <w:rFonts w:ascii="Arial" w:hAnsi="Arial"/>
          <w:i/>
          <w:caps w:val="0"/>
          <w:color w:val="0070C0"/>
        </w:rPr>
        <w:t>START</w:t>
      </w:r>
      <w:bookmarkEnd w:id="27"/>
      <w:bookmarkEnd w:id="28"/>
    </w:p>
    <w:p w14:paraId="58AD9A47" w14:textId="77777777" w:rsidR="00E23BE0" w:rsidRPr="00851065" w:rsidRDefault="00E23BE0">
      <w:pPr>
        <w:rPr>
          <w:rFonts w:eastAsia="MS Mincho"/>
        </w:rPr>
      </w:pPr>
    </w:p>
    <w:p w14:paraId="17047B79" w14:textId="77777777" w:rsidR="00E23BE0" w:rsidRPr="00851065" w:rsidRDefault="00E23BE0">
      <w:pPr>
        <w:rPr>
          <w:color w:val="000000"/>
        </w:rPr>
      </w:pPr>
      <w:r w:rsidRPr="00851065">
        <w:t xml:space="preserve">The Division is pleased to announce its </w:t>
      </w:r>
      <w:r w:rsidR="006A5709" w:rsidRPr="00851065">
        <w:t xml:space="preserve">new </w:t>
      </w:r>
      <w:r w:rsidRPr="00851065">
        <w:t>e</w:t>
      </w:r>
      <w:r w:rsidR="006A5709" w:rsidRPr="00851065">
        <w:t>P</w:t>
      </w:r>
      <w:r w:rsidRPr="00851065">
        <w:t xml:space="preserve">rocurement </w:t>
      </w:r>
      <w:r w:rsidR="006A5709" w:rsidRPr="00851065">
        <w:t xml:space="preserve">solution </w:t>
      </w:r>
      <w:r w:rsidRPr="00851065">
        <w:rPr>
          <w:b/>
          <w:caps/>
        </w:rPr>
        <w:t>“</w:t>
      </w:r>
      <w:r w:rsidR="005E58F6">
        <w:rPr>
          <w:noProof/>
          <w:color w:val="1F497D"/>
        </w:rPr>
        <w:drawing>
          <wp:inline distT="0" distB="0" distL="0" distR="0" wp14:anchorId="23A28079" wp14:editId="2C275A61">
            <wp:extent cx="694944" cy="130302"/>
            <wp:effectExtent l="0" t="0" r="0" b="3175"/>
            <wp:docPr id="1" name="Picture 1" descr="cid:image001.jpg@01CF740E.F15E7FA0">
              <a:hlinkClick xmlns:a="http://schemas.openxmlformats.org/drawingml/2006/main" r:id="rId2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id:image001.jpg@01CF740E.F15E7FA0"/>
                    <pic:cNvPicPr>
                      <a:picLocks noChangeAspect="1" noChangeArrowheads="1"/>
                    </pic:cNvPicPr>
                  </pic:nvPicPr>
                  <pic:blipFill>
                    <a:blip r:embed="rId28" r:link="rId29" cstate="print">
                      <a:extLst>
                        <a:ext uri="{28A0092B-C50C-407E-A947-70E740481C1C}">
                          <a14:useLocalDpi xmlns:a14="http://schemas.microsoft.com/office/drawing/2010/main" val="0"/>
                        </a:ext>
                      </a:extLst>
                    </a:blip>
                    <a:srcRect/>
                    <a:stretch>
                      <a:fillRect/>
                    </a:stretch>
                  </pic:blipFill>
                  <pic:spPr bwMode="auto">
                    <a:xfrm>
                      <a:off x="0" y="0"/>
                      <a:ext cx="699393" cy="131136"/>
                    </a:xfrm>
                    <a:prstGeom prst="rect">
                      <a:avLst/>
                    </a:prstGeom>
                    <a:noFill/>
                    <a:ln>
                      <a:noFill/>
                    </a:ln>
                  </pic:spPr>
                </pic:pic>
              </a:graphicData>
            </a:graphic>
          </wp:inline>
        </w:drawing>
      </w:r>
      <w:r w:rsidR="005E58F6" w:rsidRPr="00851065" w:rsidDel="005E58F6">
        <w:rPr>
          <w:b/>
          <w:caps/>
        </w:rPr>
        <w:t xml:space="preserve"> </w:t>
      </w:r>
      <w:r w:rsidR="006A5709" w:rsidRPr="00851065">
        <w:rPr>
          <w:b/>
          <w:caps/>
        </w:rPr>
        <w:t>.</w:t>
      </w:r>
      <w:r w:rsidRPr="00851065">
        <w:rPr>
          <w:b/>
          <w:caps/>
        </w:rPr>
        <w:t>”</w:t>
      </w:r>
      <w:r w:rsidRPr="00851065">
        <w:t xml:space="preserve"> </w:t>
      </w:r>
    </w:p>
    <w:p w14:paraId="22019718" w14:textId="77777777" w:rsidR="00E23BE0" w:rsidRPr="00851065" w:rsidRDefault="00E23BE0"/>
    <w:p w14:paraId="320E27CC" w14:textId="77777777" w:rsidR="00E23BE0" w:rsidRPr="00851065" w:rsidRDefault="006A5709">
      <w:pPr>
        <w:autoSpaceDE w:val="0"/>
        <w:autoSpaceDN w:val="0"/>
        <w:adjustRightInd w:val="0"/>
        <w:rPr>
          <w:u w:val="single"/>
        </w:rPr>
      </w:pPr>
      <w:r w:rsidRPr="00851065">
        <w:rPr>
          <w:b/>
          <w:u w:val="single"/>
        </w:rPr>
        <w:t xml:space="preserve">Vendor </w:t>
      </w:r>
      <w:r w:rsidR="00DE7682" w:rsidRPr="00851065">
        <w:rPr>
          <w:b/>
          <w:u w:val="single"/>
        </w:rPr>
        <w:t>{</w:t>
      </w:r>
      <w:r w:rsidRPr="00851065">
        <w:rPr>
          <w:b/>
          <w:u w:val="single"/>
        </w:rPr>
        <w:t>Bidder</w:t>
      </w:r>
      <w:r w:rsidR="00DE7682" w:rsidRPr="00851065">
        <w:rPr>
          <w:b/>
          <w:u w:val="single"/>
        </w:rPr>
        <w:t>}</w:t>
      </w:r>
      <w:r w:rsidRPr="00851065">
        <w:rPr>
          <w:b/>
          <w:u w:val="single"/>
        </w:rPr>
        <w:t xml:space="preserve"> Support</w:t>
      </w:r>
      <w:r w:rsidRPr="00851065">
        <w:t>:</w:t>
      </w:r>
    </w:p>
    <w:p w14:paraId="641979CD" w14:textId="77777777" w:rsidR="00E23BE0" w:rsidRPr="00851065" w:rsidRDefault="00E23BE0"/>
    <w:p w14:paraId="40628C42" w14:textId="77777777" w:rsidR="006A5709" w:rsidRPr="00851065" w:rsidRDefault="00CA116A">
      <w:pPr>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30"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1FAB9133" w14:textId="77777777" w:rsidR="00A9160A" w:rsidRPr="00522EAA" w:rsidRDefault="00A9160A">
      <w:pPr>
        <w:rPr>
          <w:rFonts w:eastAsiaTheme="minorHAnsi"/>
          <w:color w:val="0000FF"/>
          <w:u w:val="single"/>
        </w:rPr>
      </w:pPr>
    </w:p>
    <w:p w14:paraId="13EE2779" w14:textId="77777777" w:rsidR="00E23BE0" w:rsidRPr="00851065" w:rsidRDefault="00E23BE0">
      <w:r w:rsidRPr="00851065">
        <w:lastRenderedPageBreak/>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006C21C7" w:rsidRPr="00851065">
        <w:t xml:space="preserve"> </w:t>
      </w:r>
      <w:r w:rsidR="00DE7682" w:rsidRPr="00851065">
        <w:t>{</w:t>
      </w:r>
      <w:r w:rsidR="00CE00E7">
        <w:t>Proposal</w:t>
      </w:r>
      <w:r w:rsidR="00DE7682" w:rsidRPr="00851065">
        <w:t>}</w:t>
      </w:r>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w:t>
      </w:r>
      <w:r w:rsidR="00DE7682" w:rsidRPr="00851065">
        <w:t>{</w:t>
      </w:r>
      <w:r w:rsidR="00CE00E7">
        <w:t>Proposal</w:t>
      </w:r>
      <w:r w:rsidR="00DE7682" w:rsidRPr="00851065">
        <w:t>}</w:t>
      </w:r>
      <w:r w:rsidRPr="00851065">
        <w:t xml:space="preserve"> and attachments have been properly submitted.</w:t>
      </w:r>
    </w:p>
    <w:p w14:paraId="326D0D8C" w14:textId="77777777" w:rsidR="005E58F6" w:rsidRPr="00851065" w:rsidRDefault="005E58F6"/>
    <w:p w14:paraId="1CAD7D5E" w14:textId="77777777" w:rsidR="00E23BE0" w:rsidRPr="00851065" w:rsidRDefault="00E23BE0">
      <w:pPr>
        <w:pStyle w:val="Heading3"/>
        <w:ind w:right="108"/>
        <w:rPr>
          <w:caps w:val="0"/>
        </w:rPr>
      </w:pPr>
      <w:bookmarkStart w:id="29" w:name="_Toc428533943"/>
      <w:bookmarkStart w:id="30" w:name="_Toc474746782"/>
      <w:r w:rsidRPr="00851065">
        <w:rPr>
          <w:caps w:val="0"/>
        </w:rPr>
        <w:t>ELECTRONIC SIGNATURES</w:t>
      </w:r>
      <w:bookmarkEnd w:id="29"/>
      <w:bookmarkEnd w:id="30"/>
    </w:p>
    <w:p w14:paraId="46AF39E4" w14:textId="77777777" w:rsidR="00E23BE0" w:rsidRPr="00E23BE0" w:rsidRDefault="00E23BE0"/>
    <w:p w14:paraId="4B4CC940" w14:textId="77777777" w:rsidR="00E23BE0" w:rsidRPr="00851065" w:rsidRDefault="00526170">
      <w:r w:rsidRPr="00851065">
        <w:t xml:space="preserve">Vendors </w:t>
      </w:r>
      <w:r w:rsidR="00DE7682" w:rsidRPr="00851065">
        <w:t>{</w:t>
      </w:r>
      <w:r w:rsidRPr="00851065">
        <w:t>Bidders</w:t>
      </w:r>
      <w:r w:rsidR="00DE7682" w:rsidRPr="00851065">
        <w:t>}</w:t>
      </w:r>
      <w:r w:rsidR="00E23BE0" w:rsidRPr="00851065">
        <w:t xml:space="preserve"> submitting </w:t>
      </w:r>
      <w:r w:rsidR="00CE00E7">
        <w:t>Quote</w:t>
      </w:r>
      <w:r w:rsidR="0019067D" w:rsidRPr="00851065">
        <w:t xml:space="preserve">s </w:t>
      </w:r>
      <w:r w:rsidR="00DE7682" w:rsidRPr="00851065">
        <w:t>{</w:t>
      </w:r>
      <w:r w:rsidR="00CE00E7">
        <w:t>Proposal</w:t>
      </w:r>
      <w:r w:rsidR="00E23BE0" w:rsidRPr="00851065">
        <w:t>s</w:t>
      </w:r>
      <w:r w:rsidR="00DE7682" w:rsidRPr="00851065">
        <w:t>}</w:t>
      </w:r>
      <w:r w:rsidR="00E23BE0" w:rsidRPr="00851065">
        <w:t xml:space="preserve"> through </w:t>
      </w:r>
      <w:r w:rsidRPr="00A6462B">
        <w:rPr>
          <w:rStyle w:val="IntenseEmphasis"/>
          <w:color w:val="00B050"/>
        </w:rPr>
        <w:t>NJ</w:t>
      </w:r>
      <w:r w:rsidRPr="00A6462B">
        <w:rPr>
          <w:rStyle w:val="IntenseEmphasis"/>
          <w:color w:val="0070C0"/>
        </w:rPr>
        <w:t>START</w:t>
      </w:r>
      <w:r w:rsidR="00E23BE0" w:rsidRPr="00851065">
        <w:t xml:space="preserve"> may sign the forms </w:t>
      </w:r>
      <w:r w:rsidR="0019067D" w:rsidRPr="00851065">
        <w:t xml:space="preserve">listed in Section 4.4.1 </w:t>
      </w:r>
      <w:r w:rsidR="00D82EC7" w:rsidRPr="00851065">
        <w:t>(</w:t>
      </w:r>
      <w:r w:rsidR="0019067D" w:rsidRPr="00851065">
        <w:t xml:space="preserve">Forms, Registrations and Certifications Required with </w:t>
      </w:r>
      <w:r w:rsidR="00CE00E7">
        <w:t>Quote</w:t>
      </w:r>
      <w:r w:rsidR="0019067D" w:rsidRPr="00851065">
        <w:t xml:space="preserve"> </w:t>
      </w:r>
      <w:r w:rsidR="00DE7682" w:rsidRPr="00851065">
        <w:t>{</w:t>
      </w:r>
      <w:r w:rsidR="00CE00E7">
        <w:t>Proposal</w:t>
      </w:r>
      <w:r w:rsidR="00DE7682" w:rsidRPr="00851065">
        <w:t>}</w:t>
      </w:r>
      <w:r w:rsidR="00B53A25" w:rsidRPr="00851065">
        <w:t>)</w:t>
      </w:r>
      <w:r w:rsidR="0019067D" w:rsidRPr="00851065">
        <w:t xml:space="preserve"> and </w:t>
      </w:r>
      <w:r w:rsidR="00D82EC7" w:rsidRPr="00851065">
        <w:t xml:space="preserve">Section </w:t>
      </w:r>
      <w:r w:rsidR="0019067D" w:rsidRPr="00851065">
        <w:t xml:space="preserve">4.4.2 </w:t>
      </w:r>
      <w:r w:rsidR="00D82EC7" w:rsidRPr="00851065">
        <w:t>(Forms</w:t>
      </w:r>
      <w:r w:rsidR="00D81DBF" w:rsidRPr="00851065">
        <w:t>, Registrations and Certifications</w:t>
      </w:r>
      <w:r w:rsidR="00D82EC7" w:rsidRPr="00851065">
        <w:t xml:space="preserve"> Required Before </w:t>
      </w:r>
      <w:r w:rsidR="001D2ACC">
        <w:t>Blanket P.O.</w:t>
      </w:r>
      <w:r w:rsidR="00DE7682" w:rsidRPr="00851065">
        <w:t xml:space="preserve"> {</w:t>
      </w:r>
      <w:r w:rsidR="00D82EC7" w:rsidRPr="00851065">
        <w:t>Contract</w:t>
      </w:r>
      <w:r w:rsidR="00DE7682" w:rsidRPr="00851065">
        <w:t>}</w:t>
      </w:r>
      <w:r w:rsidR="00D82EC7" w:rsidRPr="00851065">
        <w:t xml:space="preserve"> Award and That Should Be Submitted with the </w:t>
      </w:r>
      <w:r w:rsidR="00CE00E7">
        <w:t>Quote</w:t>
      </w:r>
      <w:r w:rsidR="00D82EC7" w:rsidRPr="00851065">
        <w:t xml:space="preserve"> </w:t>
      </w:r>
      <w:r w:rsidR="00DE7682" w:rsidRPr="00851065">
        <w:t>{</w:t>
      </w:r>
      <w:r w:rsidR="00CE00E7">
        <w:t>Proposal</w:t>
      </w:r>
      <w:r w:rsidR="00DE7682" w:rsidRPr="00851065">
        <w:t>}</w:t>
      </w:r>
      <w:r w:rsidR="00B53A25" w:rsidRPr="00851065">
        <w:t>)</w:t>
      </w:r>
      <w:r w:rsidR="00D82EC7" w:rsidRPr="00851065">
        <w:t xml:space="preserve"> </w:t>
      </w:r>
      <w:r w:rsidR="0019067D" w:rsidRPr="00851065">
        <w:t xml:space="preserve">of this </w:t>
      </w:r>
      <w:r w:rsidR="0077670E" w:rsidRPr="00851065">
        <w:t xml:space="preserve">Bid Solicitation </w:t>
      </w:r>
      <w:r w:rsidR="00DE7682" w:rsidRPr="00851065">
        <w:t>{</w:t>
      </w:r>
      <w:r w:rsidR="0019067D" w:rsidRPr="00851065">
        <w:t>RFP</w:t>
      </w:r>
      <w:r w:rsidR="00DE7682" w:rsidRPr="00851065">
        <w:t>}</w:t>
      </w:r>
      <w:r w:rsidR="0019067D" w:rsidRPr="00851065">
        <w:t xml:space="preserve"> </w:t>
      </w:r>
      <w:r w:rsidR="00E23BE0" w:rsidRPr="00851065">
        <w:t>electronically by typing the name of the authorized signatory in the “Signature” block as an alternative to downloading, physically signing the form, scanning the form</w:t>
      </w:r>
      <w:r w:rsidR="0077670E" w:rsidRPr="00851065">
        <w:t>,</w:t>
      </w:r>
      <w:r w:rsidR="00E23BE0" w:rsidRPr="00851065">
        <w:t xml:space="preserve"> and uploading the form to </w:t>
      </w:r>
      <w:r w:rsidRPr="00A6462B">
        <w:rPr>
          <w:rStyle w:val="IntenseEmphasis"/>
          <w:color w:val="00B050"/>
        </w:rPr>
        <w:t>NJ</w:t>
      </w:r>
      <w:r w:rsidRPr="00A6462B">
        <w:rPr>
          <w:rStyle w:val="IntenseEmphasis"/>
          <w:color w:val="0070C0"/>
        </w:rPr>
        <w:t>START</w:t>
      </w:r>
      <w:r w:rsidR="0019067D" w:rsidRPr="00851065">
        <w:t>.</w:t>
      </w:r>
      <w:r w:rsidR="00E23BE0" w:rsidRPr="00851065">
        <w:t xml:space="preserve"> </w:t>
      </w:r>
    </w:p>
    <w:p w14:paraId="5BD18BE4" w14:textId="77777777" w:rsidR="0019067D" w:rsidRPr="00851065" w:rsidRDefault="0019067D"/>
    <w:p w14:paraId="10F09C66" w14:textId="77777777" w:rsidR="00E23BE0" w:rsidRPr="00851065" w:rsidRDefault="00D82EC7">
      <w:r w:rsidRPr="00851065">
        <w:t xml:space="preserve">Vendors </w:t>
      </w:r>
      <w:r w:rsidR="00DE7682" w:rsidRPr="00851065">
        <w:t>{</w:t>
      </w:r>
      <w:r w:rsidRPr="00851065">
        <w:t>Bidders</w:t>
      </w:r>
      <w:r w:rsidR="00DE7682" w:rsidRPr="00851065">
        <w:t>}</w:t>
      </w:r>
      <w:r w:rsidRPr="00851065">
        <w:t xml:space="preserve"> submitting </w:t>
      </w:r>
      <w:r w:rsidR="00CE00E7">
        <w:t>Quote</w:t>
      </w:r>
      <w:r w:rsidRPr="00851065">
        <w:t xml:space="preserve">s </w:t>
      </w:r>
      <w:r w:rsidR="00DE7682" w:rsidRPr="00851065">
        <w:t>{</w:t>
      </w:r>
      <w:r w:rsidR="00CE00E7">
        <w:t>Proposal</w:t>
      </w:r>
      <w:r w:rsidRPr="00851065">
        <w:t>s</w:t>
      </w:r>
      <w:r w:rsidR="00DE7682" w:rsidRPr="00851065">
        <w:t>}</w:t>
      </w:r>
      <w:r w:rsidRPr="00851065">
        <w:t xml:space="preserve"> in</w:t>
      </w:r>
      <w:r w:rsidR="0019067D" w:rsidRPr="00851065">
        <w:t xml:space="preserve"> hard copy </w:t>
      </w:r>
      <w:r w:rsidRPr="00851065">
        <w:t xml:space="preserve">format, </w:t>
      </w:r>
      <w:r w:rsidR="0019067D" w:rsidRPr="00851065">
        <w:t xml:space="preserve">must </w:t>
      </w:r>
      <w:r w:rsidRPr="00851065">
        <w:t>provide</w:t>
      </w:r>
      <w:r w:rsidR="0019067D" w:rsidRPr="00851065">
        <w:t xml:space="preserve"> </w:t>
      </w:r>
      <w:r w:rsidRPr="00851065">
        <w:t xml:space="preserve">forms with </w:t>
      </w:r>
      <w:r w:rsidR="0019067D" w:rsidRPr="00851065">
        <w:t xml:space="preserve">original, physical signatures, otherwise </w:t>
      </w:r>
      <w:r w:rsidRPr="00851065">
        <w:t xml:space="preserve">its </w:t>
      </w:r>
      <w:r w:rsidR="00CE00E7">
        <w:t>Quote</w:t>
      </w:r>
      <w:r w:rsidRPr="00851065">
        <w:t xml:space="preserve"> </w:t>
      </w:r>
      <w:r w:rsidR="00DE7682" w:rsidRPr="00851065">
        <w:t>{</w:t>
      </w:r>
      <w:r w:rsidR="00CE00E7">
        <w:t>Proposal</w:t>
      </w:r>
      <w:r w:rsidR="00DE7682" w:rsidRPr="00851065">
        <w:t>}</w:t>
      </w:r>
      <w:r w:rsidR="0019067D" w:rsidRPr="00851065">
        <w:t xml:space="preserve"> may be deemed non-responsive.</w:t>
      </w:r>
    </w:p>
    <w:p w14:paraId="79AC9E1D" w14:textId="77777777" w:rsidR="00E23BE0" w:rsidRPr="000C751D" w:rsidRDefault="00E23BE0">
      <w:pPr>
        <w:rPr>
          <w:b/>
          <w:bCs/>
        </w:rPr>
      </w:pPr>
    </w:p>
    <w:p w14:paraId="6E3AAD0D" w14:textId="77777777" w:rsidR="00EC7B0A" w:rsidRPr="000C751D" w:rsidRDefault="00EC7B0A">
      <w:pPr>
        <w:pStyle w:val="Heading3"/>
      </w:pPr>
      <w:bookmarkStart w:id="31" w:name="_1.3.4_MANDATORY/OPTIONAL_SITE"/>
      <w:bookmarkStart w:id="32" w:name="_1.3.45_MANDATORY/OPTIONAL_SITE"/>
      <w:bookmarkStart w:id="33" w:name="_Toc224543885"/>
      <w:bookmarkStart w:id="34" w:name="_Toc238623352"/>
      <w:bookmarkStart w:id="35" w:name="_Toc400531474"/>
      <w:bookmarkStart w:id="36" w:name="_Toc428533944"/>
      <w:bookmarkStart w:id="37" w:name="_Toc474746783"/>
      <w:bookmarkEnd w:id="31"/>
      <w:bookmarkEnd w:id="32"/>
      <w:r w:rsidRPr="000C751D">
        <w:rPr>
          <w:caps w:val="0"/>
        </w:rPr>
        <w:t>MANDATORY/OPTIONAL SITE VISIT</w:t>
      </w:r>
      <w:bookmarkEnd w:id="33"/>
      <w:bookmarkEnd w:id="34"/>
      <w:bookmarkEnd w:id="35"/>
      <w:bookmarkEnd w:id="36"/>
      <w:bookmarkEnd w:id="37"/>
    </w:p>
    <w:p w14:paraId="5C0DC8ED" w14:textId="77777777" w:rsidR="00EC7B0A" w:rsidRPr="000C751D" w:rsidRDefault="00EC7B0A"/>
    <w:p w14:paraId="17E21A05" w14:textId="77777777" w:rsidR="00EF244D" w:rsidRPr="000C751D" w:rsidRDefault="000C751D">
      <w:pPr>
        <w:rPr>
          <w:rFonts w:eastAsia="MS Mincho"/>
        </w:rPr>
      </w:pPr>
      <w:r w:rsidRPr="000C751D">
        <w:rPr>
          <w:rFonts w:eastAsia="MS Mincho"/>
        </w:rPr>
        <w:t>Not applicable to this procurement.</w:t>
      </w:r>
    </w:p>
    <w:p w14:paraId="580CF733" w14:textId="77777777" w:rsidR="00EF244D" w:rsidRPr="000C751D" w:rsidRDefault="00EF244D">
      <w:pPr>
        <w:rPr>
          <w:rFonts w:eastAsia="MS Mincho"/>
        </w:rPr>
      </w:pPr>
    </w:p>
    <w:p w14:paraId="04744103" w14:textId="77777777" w:rsidR="00EF244D" w:rsidRPr="00851065" w:rsidRDefault="00EF244D">
      <w:pPr>
        <w:pStyle w:val="Heading3"/>
      </w:pPr>
      <w:bookmarkStart w:id="38" w:name="_1.3.5__MANDATORY/OPTIONAL"/>
      <w:bookmarkStart w:id="39" w:name="_1.3.6__MANDATORY/OPTIONAL"/>
      <w:bookmarkStart w:id="40" w:name="_Toc224543888"/>
      <w:bookmarkStart w:id="41" w:name="_Toc238623354"/>
      <w:bookmarkStart w:id="42" w:name="_Toc428533945"/>
      <w:bookmarkStart w:id="43" w:name="_Toc474746784"/>
      <w:bookmarkEnd w:id="38"/>
      <w:bookmarkEnd w:id="39"/>
      <w:r w:rsidRPr="000C751D">
        <w:t>MANDATORY/OPTIONAL PRE</w:t>
      </w:r>
      <w:r w:rsidRPr="00851065">
        <w:t>-</w:t>
      </w:r>
      <w:r w:rsidR="00CE00E7">
        <w:t>QUOTE</w:t>
      </w:r>
      <w:r w:rsidR="009F0764" w:rsidRPr="00851065">
        <w:t xml:space="preserve"> </w:t>
      </w:r>
      <w:r w:rsidR="00DE7682" w:rsidRPr="00851065">
        <w:t>{</w:t>
      </w:r>
      <w:r w:rsidR="00CE00E7">
        <w:t>PROPOSAL</w:t>
      </w:r>
      <w:r w:rsidR="00DE7682" w:rsidRPr="00851065">
        <w:t>}</w:t>
      </w:r>
      <w:r w:rsidRPr="00851065">
        <w:t xml:space="preserve"> CONFERENCE</w:t>
      </w:r>
      <w:bookmarkEnd w:id="40"/>
      <w:bookmarkEnd w:id="41"/>
      <w:bookmarkEnd w:id="42"/>
      <w:bookmarkEnd w:id="43"/>
    </w:p>
    <w:p w14:paraId="7AEECFA0" w14:textId="77777777" w:rsidR="00EF244D" w:rsidRPr="00851065" w:rsidRDefault="00EF244D">
      <w:pPr>
        <w:rPr>
          <w:rFonts w:eastAsia="MS Mincho"/>
        </w:rPr>
      </w:pPr>
    </w:p>
    <w:p w14:paraId="36A02E87" w14:textId="77777777" w:rsidR="000C751D" w:rsidRDefault="000C751D">
      <w:pPr>
        <w:rPr>
          <w:rFonts w:eastAsia="MS Mincho"/>
        </w:rPr>
      </w:pPr>
      <w:bookmarkStart w:id="44" w:name="_Toc95619434"/>
      <w:bookmarkStart w:id="45" w:name="_Toc109701220"/>
      <w:bookmarkStart w:id="46" w:name="_Toc225321579"/>
      <w:bookmarkStart w:id="47" w:name="_Toc400531476"/>
      <w:bookmarkStart w:id="48" w:name="_Toc428533946"/>
      <w:bookmarkStart w:id="49" w:name="_Toc94946029"/>
      <w:bookmarkStart w:id="50" w:name="_Toc72744593"/>
      <w:r>
        <w:rPr>
          <w:rFonts w:eastAsia="MS Mincho"/>
        </w:rPr>
        <w:t>Not applicable to this procurement.</w:t>
      </w:r>
    </w:p>
    <w:p w14:paraId="3A25BF32" w14:textId="77777777" w:rsidR="000C751D" w:rsidRPr="00851065" w:rsidRDefault="000C751D">
      <w:pPr>
        <w:rPr>
          <w:rFonts w:eastAsia="MS Mincho"/>
        </w:rPr>
      </w:pPr>
    </w:p>
    <w:p w14:paraId="5524A5F3" w14:textId="77777777" w:rsidR="00652B3B" w:rsidRPr="009A34D4" w:rsidRDefault="00B60519">
      <w:pPr>
        <w:pStyle w:val="Heading3"/>
        <w:ind w:right="108"/>
        <w:rPr>
          <w:bCs w:val="0"/>
          <w:caps w:val="0"/>
        </w:rPr>
      </w:pPr>
      <w:bookmarkStart w:id="51" w:name="_Toc474746785"/>
      <w:r>
        <w:rPr>
          <w:bCs w:val="0"/>
          <w:caps w:val="0"/>
        </w:rPr>
        <w:t>PRE</w:t>
      </w:r>
      <w:r w:rsidR="006D56F1">
        <w:rPr>
          <w:bCs w:val="0"/>
          <w:caps w:val="0"/>
        </w:rPr>
        <w:t>-</w:t>
      </w:r>
      <w:r w:rsidR="00CE00E7">
        <w:rPr>
          <w:bCs w:val="0"/>
          <w:caps w:val="0"/>
        </w:rPr>
        <w:t>QUOTE</w:t>
      </w:r>
      <w:r w:rsidR="009F0764">
        <w:rPr>
          <w:bCs w:val="0"/>
          <w:caps w:val="0"/>
        </w:rPr>
        <w:t xml:space="preserve"> </w:t>
      </w:r>
      <w:r w:rsidR="00DE7682">
        <w:rPr>
          <w:bCs w:val="0"/>
          <w:caps w:val="0"/>
        </w:rPr>
        <w:t>{</w:t>
      </w:r>
      <w:r w:rsidR="00CE00E7">
        <w:rPr>
          <w:bCs w:val="0"/>
          <w:caps w:val="0"/>
        </w:rPr>
        <w:t>PROPOSAL</w:t>
      </w:r>
      <w:r w:rsidR="00DE7682">
        <w:rPr>
          <w:bCs w:val="0"/>
          <w:caps w:val="0"/>
        </w:rPr>
        <w:t>}</w:t>
      </w:r>
      <w:r>
        <w:rPr>
          <w:bCs w:val="0"/>
          <w:caps w:val="0"/>
        </w:rPr>
        <w:t xml:space="preserve"> </w:t>
      </w:r>
      <w:r w:rsidR="00652B3B" w:rsidRPr="009A34D4">
        <w:rPr>
          <w:bCs w:val="0"/>
          <w:caps w:val="0"/>
        </w:rPr>
        <w:t>DOCUMENT R</w:t>
      </w:r>
      <w:bookmarkEnd w:id="44"/>
      <w:bookmarkEnd w:id="45"/>
      <w:r w:rsidR="00652B3B" w:rsidRPr="009A34D4">
        <w:rPr>
          <w:bCs w:val="0"/>
          <w:caps w:val="0"/>
        </w:rPr>
        <w:t>EVIEW</w:t>
      </w:r>
      <w:bookmarkEnd w:id="46"/>
      <w:bookmarkEnd w:id="47"/>
      <w:bookmarkEnd w:id="48"/>
      <w:bookmarkEnd w:id="51"/>
      <w:r w:rsidR="00652B3B" w:rsidRPr="009A34D4">
        <w:rPr>
          <w:bCs w:val="0"/>
          <w:caps w:val="0"/>
        </w:rPr>
        <w:t xml:space="preserve"> </w:t>
      </w:r>
      <w:bookmarkEnd w:id="49"/>
    </w:p>
    <w:bookmarkEnd w:id="50"/>
    <w:p w14:paraId="79FF2B5F" w14:textId="77777777" w:rsidR="0058591B" w:rsidRDefault="0058591B"/>
    <w:p w14:paraId="4D2FE262" w14:textId="77777777" w:rsidR="000C751D" w:rsidRPr="00851065" w:rsidRDefault="000C751D">
      <w:pPr>
        <w:rPr>
          <w:rFonts w:eastAsia="MS Mincho"/>
        </w:rPr>
      </w:pPr>
      <w:r>
        <w:rPr>
          <w:rFonts w:eastAsia="MS Mincho"/>
        </w:rPr>
        <w:t>Not applicable to this procurement.</w:t>
      </w:r>
    </w:p>
    <w:p w14:paraId="410CA1A4" w14:textId="77777777" w:rsidR="007E420C" w:rsidRDefault="007E420C">
      <w:pPr>
        <w:rPr>
          <w:rFonts w:eastAsia="MS Mincho"/>
        </w:rPr>
      </w:pPr>
    </w:p>
    <w:p w14:paraId="1CA1FAD4" w14:textId="77777777" w:rsidR="00C12155" w:rsidRPr="00851065" w:rsidRDefault="00C12155">
      <w:pPr>
        <w:pStyle w:val="Heading2"/>
      </w:pPr>
      <w:bookmarkStart w:id="52" w:name="_Toc428533947"/>
      <w:bookmarkStart w:id="53" w:name="_Toc474746786"/>
      <w:r w:rsidRPr="00851065">
        <w:t>ADDITIONAL Information</w:t>
      </w:r>
      <w:bookmarkEnd w:id="52"/>
      <w:bookmarkEnd w:id="53"/>
    </w:p>
    <w:p w14:paraId="0D206039" w14:textId="77777777" w:rsidR="00C12155" w:rsidRPr="00851065" w:rsidRDefault="00C12155">
      <w:pPr>
        <w:rPr>
          <w:rFonts w:eastAsia="MS Mincho"/>
        </w:rPr>
      </w:pPr>
    </w:p>
    <w:p w14:paraId="2E182FF1" w14:textId="77777777" w:rsidR="00C12155" w:rsidRPr="00851065" w:rsidRDefault="00C12155">
      <w:pPr>
        <w:pStyle w:val="Heading3"/>
        <w:ind w:right="108"/>
        <w:rPr>
          <w:rFonts w:eastAsia="MS Mincho"/>
          <w:b w:val="0"/>
          <w:caps w:val="0"/>
        </w:rPr>
      </w:pPr>
      <w:bookmarkStart w:id="54" w:name="_Toc428533948"/>
      <w:bookmarkStart w:id="55" w:name="_Toc474746787"/>
      <w:r w:rsidRPr="00851065">
        <w:rPr>
          <w:rFonts w:eastAsia="MS Mincho"/>
        </w:rPr>
        <w:t>BID AMENDMENT</w:t>
      </w:r>
      <w:r w:rsidR="00A511FC" w:rsidRPr="00851065">
        <w:rPr>
          <w:rFonts w:eastAsia="MS Mincho"/>
        </w:rPr>
        <w:t>S</w:t>
      </w:r>
      <w:r w:rsidR="001A1AF1" w:rsidRPr="00851065">
        <w:rPr>
          <w:rFonts w:eastAsia="MS Mincho"/>
        </w:rPr>
        <w:t xml:space="preserve"> </w:t>
      </w:r>
      <w:r w:rsidR="00DE7682" w:rsidRPr="00851065">
        <w:rPr>
          <w:rFonts w:eastAsia="MS Mincho"/>
        </w:rPr>
        <w:t>{</w:t>
      </w:r>
      <w:r w:rsidR="001A1AF1" w:rsidRPr="00851065">
        <w:rPr>
          <w:rFonts w:eastAsia="MS Mincho"/>
        </w:rPr>
        <w:t>ADDENDA</w:t>
      </w:r>
      <w:r w:rsidR="00DE7682" w:rsidRPr="00851065">
        <w:rPr>
          <w:rFonts w:eastAsia="MS Mincho"/>
        </w:rPr>
        <w:t>}</w:t>
      </w:r>
      <w:r w:rsidRPr="00851065">
        <w:rPr>
          <w:rFonts w:eastAsia="MS Mincho"/>
        </w:rPr>
        <w:t xml:space="preserve">: Revisions 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bookmarkEnd w:id="54"/>
      <w:bookmarkEnd w:id="55"/>
    </w:p>
    <w:p w14:paraId="70F40418" w14:textId="77777777" w:rsidR="00C12155" w:rsidRPr="00C12155" w:rsidRDefault="00C12155">
      <w:pPr>
        <w:rPr>
          <w:rFonts w:eastAsia="MS Mincho"/>
        </w:rPr>
      </w:pPr>
    </w:p>
    <w:p w14:paraId="5C4DFADD" w14:textId="77777777" w:rsidR="00C12155" w:rsidRPr="00851065" w:rsidRDefault="00C12155">
      <w:pPr>
        <w:rPr>
          <w:rFonts w:eastAsia="MS Mincho"/>
        </w:rPr>
      </w:pPr>
      <w:r w:rsidRPr="00851065">
        <w:rPr>
          <w:rFonts w:eastAsia="MS Mincho"/>
        </w:rPr>
        <w:t xml:space="preserve">In the event that it becomes necessary to clarify or revise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F70805" w:rsidRPr="00851065">
        <w:rPr>
          <w:rFonts w:eastAsia="MS Mincho"/>
        </w:rPr>
        <w:t>}</w:t>
      </w:r>
      <w:r w:rsidRPr="00851065">
        <w:rPr>
          <w:rFonts w:eastAsia="MS Mincho"/>
        </w:rPr>
        <w:t xml:space="preserve">, such clarification or revision will be by </w:t>
      </w:r>
      <w:r w:rsidR="008E48D2">
        <w:rPr>
          <w:rFonts w:eastAsia="MS Mincho"/>
        </w:rPr>
        <w:t>B</w:t>
      </w:r>
      <w:r w:rsidR="003F12E1" w:rsidRPr="00851065">
        <w:rPr>
          <w:rFonts w:eastAsia="MS Mincho"/>
        </w:rPr>
        <w:t xml:space="preserve">id </w:t>
      </w:r>
      <w:r w:rsidR="008E48D2">
        <w:rPr>
          <w:rFonts w:eastAsia="MS Mincho"/>
        </w:rPr>
        <w:t>A</w:t>
      </w:r>
      <w:r w:rsidRPr="00851065">
        <w:rPr>
          <w:rFonts w:eastAsia="MS Mincho"/>
        </w:rPr>
        <w:t>mendment</w:t>
      </w:r>
      <w:r w:rsidR="006C21C7" w:rsidRPr="00851065">
        <w:rPr>
          <w:rFonts w:eastAsia="MS Mincho"/>
        </w:rPr>
        <w:t xml:space="preserve"> </w:t>
      </w:r>
      <w:r w:rsidR="00DE7682" w:rsidRPr="00851065">
        <w:rPr>
          <w:rFonts w:eastAsia="MS Mincho"/>
        </w:rPr>
        <w:t>{</w:t>
      </w:r>
      <w:r w:rsidR="008E48D2">
        <w:rPr>
          <w:rFonts w:eastAsia="MS Mincho"/>
        </w:rPr>
        <w:t>A</w:t>
      </w:r>
      <w:r w:rsidR="00DE7682" w:rsidRPr="00851065">
        <w:rPr>
          <w:rFonts w:eastAsia="MS Mincho"/>
        </w:rPr>
        <w:t>ddendum}</w:t>
      </w:r>
      <w:r w:rsidRPr="00851065">
        <w:rPr>
          <w:rFonts w:eastAsia="MS Mincho"/>
        </w:rPr>
        <w:t>.</w:t>
      </w:r>
      <w:r w:rsidR="00A15D0B" w:rsidRPr="00851065">
        <w:rPr>
          <w:rFonts w:eastAsia="MS Mincho"/>
        </w:rPr>
        <w:t xml:space="preserve"> </w:t>
      </w:r>
      <w:r w:rsidRPr="00851065">
        <w:rPr>
          <w:rFonts w:eastAsia="MS Mincho"/>
        </w:rPr>
        <w:t xml:space="preserve"> Any </w:t>
      </w:r>
      <w:r w:rsidR="008E48D2">
        <w:rPr>
          <w:rFonts w:eastAsia="MS Mincho"/>
        </w:rPr>
        <w:t>B</w:t>
      </w:r>
      <w:r w:rsidRPr="00851065">
        <w:rPr>
          <w:rFonts w:eastAsia="MS Mincho"/>
        </w:rPr>
        <w:t xml:space="preserve">id </w:t>
      </w:r>
      <w:r w:rsidR="008E48D2">
        <w:rPr>
          <w:rFonts w:eastAsia="MS Mincho"/>
        </w:rPr>
        <w:t>A</w:t>
      </w:r>
      <w:r w:rsidRPr="00851065">
        <w:rPr>
          <w:rFonts w:eastAsia="MS Mincho"/>
        </w:rPr>
        <w:t xml:space="preserve">mendment </w:t>
      </w:r>
      <w:r w:rsidR="00DE7682" w:rsidRPr="00851065">
        <w:rPr>
          <w:rFonts w:eastAsia="MS Mincho"/>
        </w:rPr>
        <w:t>{</w:t>
      </w:r>
      <w:r w:rsidR="008E48D2">
        <w:rPr>
          <w:rFonts w:eastAsia="MS Mincho"/>
        </w:rPr>
        <w:t>A</w:t>
      </w:r>
      <w:r w:rsidR="006C21C7" w:rsidRPr="00851065">
        <w:rPr>
          <w:rFonts w:eastAsia="MS Mincho"/>
        </w:rPr>
        <w:t>ddend</w:t>
      </w:r>
      <w:r w:rsidR="003F12E1" w:rsidRPr="00851065">
        <w:rPr>
          <w:rFonts w:eastAsia="MS Mincho"/>
        </w:rPr>
        <w:t>um</w:t>
      </w:r>
      <w:r w:rsidR="00DE7682" w:rsidRPr="00851065">
        <w:rPr>
          <w:rFonts w:eastAsia="MS Mincho"/>
        </w:rPr>
        <w:t>}</w:t>
      </w:r>
      <w:r w:rsidR="006C21C7" w:rsidRPr="00851065">
        <w:rPr>
          <w:rFonts w:eastAsia="MS Mincho"/>
        </w:rPr>
        <w:t xml:space="preserve"> </w:t>
      </w:r>
      <w:r w:rsidRPr="00851065">
        <w:rPr>
          <w:rFonts w:eastAsia="MS Mincho"/>
        </w:rPr>
        <w:t xml:space="preserve">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will become part of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part of any</w:t>
      </w:r>
      <w:r w:rsidR="003F12E1" w:rsidRPr="00851065">
        <w:rPr>
          <w:rFonts w:eastAsia="MS Mincho"/>
        </w:rPr>
        <w:t xml:space="preserve"> </w:t>
      </w:r>
      <w:r w:rsidR="001D2ACC">
        <w:rPr>
          <w:rFonts w:eastAsia="MS Mincho"/>
        </w:rPr>
        <w:t>Blanket P.O.</w:t>
      </w:r>
      <w:r w:rsidRPr="00851065">
        <w:rPr>
          <w:rFonts w:eastAsia="MS Mincho"/>
        </w:rPr>
        <w:t xml:space="preserve"> </w:t>
      </w:r>
      <w:r w:rsidR="00DE7682" w:rsidRPr="00851065">
        <w:rPr>
          <w:rFonts w:eastAsia="MS Mincho"/>
        </w:rPr>
        <w:t>{</w:t>
      </w:r>
      <w:r w:rsidR="00362081" w:rsidRPr="00851065">
        <w:rPr>
          <w:rFonts w:eastAsia="MS Mincho"/>
        </w:rPr>
        <w:t>Contract</w:t>
      </w:r>
      <w:r w:rsidR="00DE7682" w:rsidRPr="00851065">
        <w:rPr>
          <w:rFonts w:eastAsia="MS Mincho"/>
        </w:rPr>
        <w:t>}</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w:t>
      </w:r>
    </w:p>
    <w:p w14:paraId="369DCAB9" w14:textId="77777777" w:rsidR="00C12155" w:rsidRPr="00851065" w:rsidRDefault="00C12155">
      <w:pPr>
        <w:rPr>
          <w:rFonts w:eastAsia="MS Mincho"/>
        </w:rPr>
      </w:pPr>
    </w:p>
    <w:p w14:paraId="5E76FE43" w14:textId="4C40E278" w:rsidR="0041615B" w:rsidRPr="00851065" w:rsidRDefault="00C12155">
      <w:pPr>
        <w:rPr>
          <w:rFonts w:eastAsia="MS Mincho"/>
        </w:rPr>
      </w:pPr>
      <w:r w:rsidRPr="00851065">
        <w:rPr>
          <w:rFonts w:eastAsia="MS Mincho"/>
        </w:rPr>
        <w:t xml:space="preserve">There are no designated dates for release of </w:t>
      </w:r>
      <w:r w:rsidR="008E48D2">
        <w:rPr>
          <w:rFonts w:eastAsia="MS Mincho"/>
        </w:rPr>
        <w:t>Bid A</w:t>
      </w:r>
      <w:r w:rsidRPr="00851065">
        <w:rPr>
          <w:rFonts w:eastAsia="MS Mincho"/>
        </w:rPr>
        <w:t>mendments</w:t>
      </w:r>
      <w:r w:rsidR="00B62F9E" w:rsidRPr="00851065">
        <w:rPr>
          <w:rFonts w:eastAsia="MS Mincho"/>
        </w:rPr>
        <w:t xml:space="preserve"> </w:t>
      </w:r>
      <w:r w:rsidR="001A0104" w:rsidRPr="00851065">
        <w:rPr>
          <w:rFonts w:eastAsia="MS Mincho"/>
        </w:rPr>
        <w:t>{</w:t>
      </w:r>
      <w:r w:rsidR="008E48D2">
        <w:rPr>
          <w:rFonts w:eastAsia="MS Mincho"/>
        </w:rPr>
        <w:t>A</w:t>
      </w:r>
      <w:r w:rsidR="00B62F9E" w:rsidRPr="00851065">
        <w:rPr>
          <w:rFonts w:eastAsia="MS Mincho"/>
        </w:rPr>
        <w:t>ddenda</w:t>
      </w:r>
      <w:r w:rsidR="001A0104" w:rsidRPr="00851065">
        <w:rPr>
          <w:rFonts w:eastAsia="MS Mincho"/>
        </w:rPr>
        <w:t>}</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 xml:space="preserve">are on the </w:t>
      </w:r>
      <w:r w:rsidR="00D8657A" w:rsidRPr="00851065">
        <w:rPr>
          <w:rFonts w:eastAsia="MS Mincho"/>
        </w:rPr>
        <w:t>bid holder</w:t>
      </w:r>
      <w:r w:rsidR="00B62F9E" w:rsidRPr="00851065">
        <w:rPr>
          <w:rFonts w:eastAsia="MS Mincho"/>
        </w:rPr>
        <w:t xml:space="preserve">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8E48D2">
        <w:rPr>
          <w:rFonts w:eastAsia="MS Mincho"/>
        </w:rPr>
        <w:t>B</w:t>
      </w:r>
      <w:r w:rsidR="00B62F9E" w:rsidRPr="00851065">
        <w:rPr>
          <w:rFonts w:eastAsia="MS Mincho"/>
        </w:rPr>
        <w:t xml:space="preserve">id </w:t>
      </w:r>
      <w:r w:rsidR="008E48D2">
        <w:rPr>
          <w:rFonts w:eastAsia="MS Mincho"/>
        </w:rPr>
        <w:t>A</w:t>
      </w:r>
      <w:r w:rsidR="0041615B" w:rsidRPr="00851065">
        <w:rPr>
          <w:rFonts w:eastAsia="MS Mincho"/>
        </w:rPr>
        <w:t xml:space="preserve">mendment(s) </w:t>
      </w:r>
      <w:r w:rsidR="001A0104" w:rsidRPr="00851065">
        <w:rPr>
          <w:rFonts w:eastAsia="MS Mincho"/>
        </w:rPr>
        <w:t>{</w:t>
      </w:r>
      <w:r w:rsidR="008E48D2">
        <w:rPr>
          <w:rFonts w:eastAsia="MS Mincho"/>
        </w:rPr>
        <w:t>A</w:t>
      </w:r>
      <w:r w:rsidR="00B62F9E" w:rsidRPr="00851065">
        <w:rPr>
          <w:rFonts w:eastAsia="MS Mincho"/>
        </w:rPr>
        <w:t>ddenda</w:t>
      </w:r>
      <w:r w:rsidR="001A0104" w:rsidRPr="00851065">
        <w:rPr>
          <w:rFonts w:eastAsia="MS Mincho"/>
        </w:rPr>
        <w:t>}</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w:t>
      </w:r>
      <w:r w:rsidR="00D8657A" w:rsidRPr="00851065">
        <w:rPr>
          <w:rFonts w:eastAsia="MS Mincho"/>
        </w:rPr>
        <w:t>bid holder</w:t>
      </w:r>
      <w:r w:rsidR="00E63634" w:rsidRPr="00851065">
        <w:rPr>
          <w:rFonts w:eastAsia="MS Mincho"/>
        </w:rPr>
        <w:t xml:space="preserve"> list to receive notifications related to a Bid Solicitation </w:t>
      </w:r>
      <w:r w:rsidR="001A0104" w:rsidRPr="00851065">
        <w:rPr>
          <w:rFonts w:eastAsia="MS Mincho"/>
        </w:rPr>
        <w:t>{</w:t>
      </w:r>
      <w:r w:rsidR="00E63634" w:rsidRPr="00851065">
        <w:rPr>
          <w:rFonts w:eastAsia="MS Mincho"/>
        </w:rPr>
        <w:t>RFP</w:t>
      </w:r>
      <w:r w:rsidR="001A0104" w:rsidRPr="00851065">
        <w:rPr>
          <w:rFonts w:eastAsia="MS Mincho"/>
        </w:rPr>
        <w:t>}</w:t>
      </w:r>
      <w:r w:rsidR="00E63634" w:rsidRPr="00851065">
        <w:rPr>
          <w:rFonts w:eastAsia="MS Mincho"/>
        </w:rPr>
        <w:t xml:space="preserve">, </w:t>
      </w:r>
      <w:r w:rsidR="008E48D2">
        <w:rPr>
          <w:rFonts w:eastAsia="MS Mincho"/>
        </w:rPr>
        <w:t>B</w:t>
      </w:r>
      <w:r w:rsidR="00E63634" w:rsidRPr="00851065">
        <w:rPr>
          <w:rFonts w:eastAsia="MS Mincho"/>
        </w:rPr>
        <w:t xml:space="preserve">id </w:t>
      </w:r>
      <w:r w:rsidR="008E48D2">
        <w:rPr>
          <w:rFonts w:eastAsia="MS Mincho"/>
        </w:rPr>
        <w:t>A</w:t>
      </w:r>
      <w:r w:rsidR="00E63634" w:rsidRPr="00851065">
        <w:rPr>
          <w:rFonts w:eastAsia="MS Mincho"/>
        </w:rPr>
        <w:t xml:space="preserve">mendments </w:t>
      </w:r>
      <w:r w:rsidR="001A0104" w:rsidRPr="00851065">
        <w:rPr>
          <w:rFonts w:eastAsia="MS Mincho"/>
        </w:rPr>
        <w:t>{</w:t>
      </w:r>
      <w:r w:rsidR="008E48D2">
        <w:rPr>
          <w:rFonts w:eastAsia="MS Mincho"/>
        </w:rPr>
        <w:t>A</w:t>
      </w:r>
      <w:r w:rsidR="00E63634" w:rsidRPr="00851065">
        <w:rPr>
          <w:rFonts w:eastAsia="MS Mincho"/>
        </w:rPr>
        <w:t>ddenda</w:t>
      </w:r>
      <w:r w:rsidR="001A0104" w:rsidRPr="00851065">
        <w:rPr>
          <w:rFonts w:eastAsia="MS Mincho"/>
        </w:rPr>
        <w:t>}</w:t>
      </w:r>
      <w:r w:rsidR="00E63634" w:rsidRPr="00851065">
        <w:rPr>
          <w:rFonts w:eastAsia="MS Mincho"/>
        </w:rPr>
        <w:t xml:space="preserve"> are still viewable on the “Summary” page of the Bid Solicitation </w:t>
      </w:r>
      <w:r w:rsidR="008E48D2">
        <w:rPr>
          <w:rFonts w:eastAsia="MS Mincho"/>
        </w:rPr>
        <w:t xml:space="preserve">{RFP} </w:t>
      </w:r>
      <w:r w:rsidR="00E63634"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16052F21" w14:textId="77777777" w:rsidR="00A511FC" w:rsidRPr="00851065" w:rsidRDefault="00A511FC">
      <w:pPr>
        <w:rPr>
          <w:rFonts w:eastAsia="MS Mincho"/>
        </w:rPr>
      </w:pPr>
    </w:p>
    <w:p w14:paraId="5FEDAFD8" w14:textId="77777777" w:rsidR="00CB640F" w:rsidRPr="00851065" w:rsidRDefault="00CB640F">
      <w:pPr>
        <w:rPr>
          <w:rFonts w:eastAsia="MS Mincho"/>
          <w:u w:val="single"/>
        </w:rPr>
      </w:pPr>
      <w:r w:rsidRPr="00851065">
        <w:rPr>
          <w:rFonts w:eastAsia="MS Mincho"/>
          <w:b/>
        </w:rPr>
        <w:t xml:space="preserve">BID AMENDMENTS </w:t>
      </w:r>
      <w:r w:rsidR="001A0104" w:rsidRPr="00851065">
        <w:rPr>
          <w:rFonts w:eastAsia="MS Mincho"/>
          <w:b/>
        </w:rPr>
        <w:t>{</w:t>
      </w:r>
      <w:r w:rsidRPr="00851065">
        <w:rPr>
          <w:rFonts w:eastAsia="MS Mincho"/>
          <w:b/>
        </w:rPr>
        <w:t>ADDENDA</w:t>
      </w:r>
      <w:r w:rsidR="001A0104" w:rsidRPr="00851065">
        <w:rPr>
          <w:rFonts w:eastAsia="MS Mincho"/>
          <w:b/>
        </w:rPr>
        <w:t>}</w:t>
      </w:r>
      <w:r w:rsidRPr="00851065">
        <w:rPr>
          <w:rFonts w:eastAsia="MS Mincho"/>
          <w:b/>
        </w:rPr>
        <w:t xml:space="preserve">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w:t>
      </w:r>
      <w:r w:rsidR="008E48D2">
        <w:rPr>
          <w:rFonts w:eastAsia="MS Mincho"/>
          <w:b/>
        </w:rPr>
        <w:t xml:space="preserve">{RFP} </w:t>
      </w:r>
      <w:r w:rsidRPr="00851065">
        <w:rPr>
          <w:rFonts w:eastAsia="MS Mincho"/>
          <w:b/>
        </w:rPr>
        <w:t xml:space="preserve">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522EAA" w:rsidRPr="00851065">
        <w:rPr>
          <w:rFonts w:eastAsia="MS Mincho"/>
        </w:rPr>
        <w:t xml:space="preserve"> QRGs are located on the </w:t>
      </w:r>
      <w:hyperlink r:id="rId31"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14:paraId="3C7FEDC6" w14:textId="77777777" w:rsidR="00BB69F7" w:rsidRPr="00851065" w:rsidRDefault="00BB69F7">
      <w:pPr>
        <w:rPr>
          <w:rFonts w:eastAsia="MS Mincho"/>
        </w:rPr>
      </w:pPr>
    </w:p>
    <w:p w14:paraId="12D1ABE2" w14:textId="77777777" w:rsidR="00C12155" w:rsidRPr="00851065" w:rsidRDefault="00C1215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8E48D2">
        <w:rPr>
          <w:rFonts w:eastAsia="MS Mincho"/>
        </w:rPr>
        <w:t>B</w:t>
      </w:r>
      <w:r w:rsidR="0069251C" w:rsidRPr="00851065">
        <w:rPr>
          <w:rFonts w:eastAsia="MS Mincho"/>
        </w:rPr>
        <w:t>id</w:t>
      </w:r>
      <w:r w:rsidRPr="00851065">
        <w:rPr>
          <w:rFonts w:eastAsia="MS Mincho"/>
        </w:rPr>
        <w:t xml:space="preserve"> </w:t>
      </w:r>
      <w:r w:rsidR="008E48D2">
        <w:rPr>
          <w:rFonts w:eastAsia="MS Mincho"/>
        </w:rPr>
        <w:t>A</w:t>
      </w:r>
      <w:r w:rsidRPr="00851065">
        <w:rPr>
          <w:rFonts w:eastAsia="MS Mincho"/>
        </w:rPr>
        <w:t xml:space="preserve">mendments </w:t>
      </w:r>
      <w:r w:rsidR="001A0104" w:rsidRPr="00851065">
        <w:rPr>
          <w:rFonts w:eastAsia="MS Mincho"/>
        </w:rPr>
        <w:t>{</w:t>
      </w:r>
      <w:r w:rsidR="008E48D2">
        <w:rPr>
          <w:rFonts w:eastAsia="MS Mincho"/>
        </w:rPr>
        <w:t>A</w:t>
      </w:r>
      <w:r w:rsidR="001D7542" w:rsidRPr="00851065">
        <w:rPr>
          <w:rFonts w:eastAsia="MS Mincho"/>
        </w:rPr>
        <w:t>ddenda</w:t>
      </w:r>
      <w:r w:rsidR="001A0104" w:rsidRPr="00851065">
        <w:rPr>
          <w:rFonts w:eastAsia="MS Mincho"/>
        </w:rPr>
        <w:t>}</w:t>
      </w:r>
      <w:r w:rsidR="001D7542" w:rsidRPr="00851065">
        <w:rPr>
          <w:rFonts w:eastAsia="MS Mincho"/>
        </w:rPr>
        <w:t xml:space="preserve">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10BBC69C" w14:textId="77777777" w:rsidR="00E651D6" w:rsidRPr="005B339D" w:rsidRDefault="00E651D6"/>
    <w:p w14:paraId="0EBF096B" w14:textId="77777777" w:rsidR="00E651D6" w:rsidRDefault="00526170">
      <w:pPr>
        <w:pStyle w:val="Heading3"/>
        <w:ind w:right="108"/>
        <w:rPr>
          <w:rFonts w:eastAsia="MS Mincho"/>
        </w:rPr>
      </w:pPr>
      <w:bookmarkStart w:id="56" w:name="_Toc400531479"/>
      <w:bookmarkStart w:id="57" w:name="_Toc428533949"/>
      <w:bookmarkStart w:id="58" w:name="_Toc474746788"/>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56"/>
      <w:bookmarkEnd w:id="57"/>
      <w:bookmarkEnd w:id="58"/>
    </w:p>
    <w:p w14:paraId="51D910EE" w14:textId="77777777" w:rsidR="00E651D6" w:rsidRPr="00292F13" w:rsidRDefault="00E651D6">
      <w:pPr>
        <w:pStyle w:val="PlainText"/>
        <w:rPr>
          <w:rFonts w:eastAsia="MS Mincho"/>
        </w:rPr>
      </w:pPr>
    </w:p>
    <w:p w14:paraId="0F6B6A1B" w14:textId="77777777" w:rsidR="00E651D6" w:rsidRDefault="00E651D6">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001A0104">
        <w:t>{</w:t>
      </w:r>
      <w:r w:rsidR="00CE00E7">
        <w:t>Proposal</w:t>
      </w:r>
      <w:r w:rsidR="001A0104">
        <w:t>}</w:t>
      </w:r>
      <w:r w:rsidRPr="005B339D">
        <w:t xml:space="preserve"> in response to this </w:t>
      </w:r>
      <w:r w:rsidR="00EE6FCF">
        <w:t xml:space="preserve">Bid Solicitation </w:t>
      </w:r>
      <w:r w:rsidR="001A0104">
        <w:t>{</w:t>
      </w:r>
      <w:r w:rsidRPr="005B339D">
        <w:t>RFP</w:t>
      </w:r>
      <w:r w:rsidR="001A0104">
        <w:t>}</w:t>
      </w:r>
      <w:r w:rsidRPr="005B339D">
        <w:t>.</w:t>
      </w:r>
      <w:r w:rsidR="0032786F">
        <w:t xml:space="preserve">  </w:t>
      </w:r>
      <w:r w:rsidRPr="005B339D">
        <w:t xml:space="preserve">No special consideration will be given after </w:t>
      </w:r>
      <w:r w:rsidR="00CE00E7">
        <w:t>Quote</w:t>
      </w:r>
      <w:r w:rsidR="00EE6FCF">
        <w:t xml:space="preserve">s </w:t>
      </w:r>
      <w:r w:rsidR="001A0104">
        <w:t>{</w:t>
      </w:r>
      <w:r w:rsidR="00CE00E7">
        <w:t>Proposal</w:t>
      </w:r>
      <w:r w:rsidRPr="005B339D">
        <w:t>s</w:t>
      </w:r>
      <w:r w:rsidR="001A0104">
        <w:t>}</w:t>
      </w:r>
      <w:r w:rsidRPr="005B339D">
        <w:t xml:space="preserve"> 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 xml:space="preserve">Bid Solicitation </w:t>
      </w:r>
      <w:r w:rsidR="001A0104">
        <w:t>{</w:t>
      </w:r>
      <w:r w:rsidRPr="005B339D">
        <w:t>RFP</w:t>
      </w:r>
      <w:r w:rsidR="001A0104">
        <w:t>}</w:t>
      </w:r>
      <w:r w:rsidRPr="005B339D">
        <w:t>.</w:t>
      </w:r>
    </w:p>
    <w:p w14:paraId="26D25A03" w14:textId="77777777" w:rsidR="001B24FD" w:rsidRPr="005B339D" w:rsidRDefault="001B24FD"/>
    <w:p w14:paraId="6ED3F483" w14:textId="77777777" w:rsidR="00E651D6" w:rsidRDefault="00C82A09">
      <w:pPr>
        <w:pStyle w:val="Heading3"/>
        <w:ind w:right="108"/>
        <w:rPr>
          <w:rFonts w:eastAsia="MS Mincho"/>
        </w:rPr>
      </w:pPr>
      <w:bookmarkStart w:id="59" w:name="_Toc400531480"/>
      <w:bookmarkStart w:id="60" w:name="_Toc428533950"/>
      <w:bookmarkStart w:id="61" w:name="_Toc474746789"/>
      <w:r w:rsidRPr="00C82A09">
        <w:rPr>
          <w:rFonts w:eastAsia="MS Mincho"/>
        </w:rPr>
        <w:t>COST</w:t>
      </w:r>
      <w:r w:rsidR="00E651D6" w:rsidRPr="00C82A09">
        <w:rPr>
          <w:rFonts w:eastAsia="MS Mincho"/>
        </w:rPr>
        <w:t xml:space="preserve"> L</w:t>
      </w:r>
      <w:r w:rsidR="00E651D6" w:rsidRPr="005B44C2">
        <w:rPr>
          <w:rFonts w:eastAsia="MS Mincho"/>
        </w:rPr>
        <w:t>iability</w:t>
      </w:r>
      <w:bookmarkEnd w:id="59"/>
      <w:bookmarkEnd w:id="60"/>
      <w:bookmarkEnd w:id="61"/>
    </w:p>
    <w:p w14:paraId="5458341C" w14:textId="77777777" w:rsidR="00B5336C" w:rsidRDefault="00B5336C"/>
    <w:p w14:paraId="56D3ED03" w14:textId="77777777" w:rsidR="00E651D6" w:rsidRPr="005B339D" w:rsidRDefault="00E651D6">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00CE00E7">
        <w:t>Proposal</w:t>
      </w:r>
      <w:r w:rsidR="001A0104">
        <w:t>}</w:t>
      </w:r>
      <w:r w:rsidRPr="005B339D">
        <w:t xml:space="preserve"> in response to this</w:t>
      </w:r>
      <w:r w:rsidR="00EE6FCF">
        <w:t xml:space="preserve"> Bid Solicitation</w:t>
      </w:r>
      <w:r w:rsidRPr="005B339D">
        <w:t xml:space="preserve"> </w:t>
      </w:r>
      <w:r w:rsidR="001A0104">
        <w:t>{</w:t>
      </w:r>
      <w:r w:rsidRPr="005B339D">
        <w:t>RFP</w:t>
      </w:r>
      <w:r w:rsidR="001A0104">
        <w:t>}</w:t>
      </w:r>
      <w:r w:rsidRPr="005B339D">
        <w:t>.</w:t>
      </w:r>
    </w:p>
    <w:p w14:paraId="1B3879F0" w14:textId="77777777" w:rsidR="008E1BDC" w:rsidRDefault="008E1BDC">
      <w:pPr>
        <w:rPr>
          <w:rFonts w:eastAsia="MS Mincho"/>
        </w:rPr>
      </w:pPr>
    </w:p>
    <w:p w14:paraId="60AAAA9A" w14:textId="77777777" w:rsidR="00E651D6" w:rsidRDefault="00C82A09">
      <w:pPr>
        <w:pStyle w:val="Heading3"/>
        <w:ind w:right="108"/>
        <w:rPr>
          <w:rFonts w:eastAsia="MS Mincho"/>
        </w:rPr>
      </w:pPr>
      <w:bookmarkStart w:id="62" w:name="_Toc400531481"/>
      <w:bookmarkStart w:id="63" w:name="_Toc428533951"/>
      <w:bookmarkStart w:id="64" w:name="_Toc474746790"/>
      <w:r w:rsidRPr="00C82A09">
        <w:rPr>
          <w:rFonts w:eastAsia="MS Mincho"/>
        </w:rPr>
        <w:t>CONTENTS</w:t>
      </w:r>
      <w:r w:rsidR="00E651D6" w:rsidRPr="005B44C2">
        <w:rPr>
          <w:rFonts w:eastAsia="MS Mincho"/>
        </w:rPr>
        <w:t xml:space="preserve"> of </w:t>
      </w:r>
      <w:r w:rsidR="00CE00E7">
        <w:rPr>
          <w:rFonts w:eastAsia="MS Mincho"/>
        </w:rPr>
        <w:t>QUOTE</w:t>
      </w:r>
      <w:r w:rsidR="00EE6FCF">
        <w:rPr>
          <w:rFonts w:eastAsia="MS Mincho"/>
        </w:rPr>
        <w:t xml:space="preserve"> </w:t>
      </w:r>
      <w:r w:rsidR="001A0104">
        <w:rPr>
          <w:rFonts w:eastAsia="MS Mincho"/>
        </w:rPr>
        <w:t>{</w:t>
      </w:r>
      <w:bookmarkEnd w:id="62"/>
      <w:r w:rsidR="00CE00E7">
        <w:rPr>
          <w:rFonts w:eastAsia="MS Mincho"/>
        </w:rPr>
        <w:t>Proposal</w:t>
      </w:r>
      <w:r w:rsidR="001A0104">
        <w:rPr>
          <w:rFonts w:eastAsia="MS Mincho"/>
        </w:rPr>
        <w:t>}</w:t>
      </w:r>
      <w:bookmarkEnd w:id="63"/>
      <w:bookmarkEnd w:id="64"/>
    </w:p>
    <w:p w14:paraId="0E5FBB8D" w14:textId="77777777" w:rsidR="00E651D6" w:rsidRDefault="00E651D6"/>
    <w:p w14:paraId="09AACF64" w14:textId="77777777" w:rsidR="003C1C75" w:rsidRDefault="00CE00E7">
      <w:r>
        <w:t>Quote</w:t>
      </w:r>
      <w:r w:rsidR="00EE6FCF">
        <w:t xml:space="preserve">s </w:t>
      </w:r>
      <w:r w:rsidR="001A0104">
        <w:t>{</w:t>
      </w:r>
      <w:r>
        <w:t>Proposal</w:t>
      </w:r>
      <w:r w:rsidR="00175BFB">
        <w:t>s</w:t>
      </w:r>
      <w:r w:rsidR="001A0104">
        <w:t>}</w:t>
      </w:r>
      <w:r w:rsidR="008E7A7B">
        <w:t xml:space="preserve"> can be released to the public</w:t>
      </w:r>
      <w:r w:rsidR="00B60519">
        <w:t xml:space="preserve"> pursuant to </w:t>
      </w:r>
      <w:r w:rsidR="00DA747D">
        <w:rPr>
          <w:u w:val="single"/>
        </w:rPr>
        <w:t>N.J.A.C.</w:t>
      </w:r>
      <w:r w:rsidR="00DA747D">
        <w:t xml:space="preserve"> 17:12-1.2(b) and (c)</w:t>
      </w:r>
      <w:r w:rsidR="00B60519">
        <w:t xml:space="preserve">, </w:t>
      </w:r>
      <w:r w:rsidR="008E7A7B">
        <w:t xml:space="preserve">or under </w:t>
      </w:r>
      <w:r w:rsidR="00B60519">
        <w:t>the New Jersey Open Public Records Act</w:t>
      </w:r>
      <w:r w:rsidR="008E2A38">
        <w:t xml:space="preserve"> (OPRA)</w:t>
      </w:r>
      <w:r w:rsidR="00B60519">
        <w:t xml:space="preserve">, </w:t>
      </w:r>
      <w:r w:rsidR="00B60519">
        <w:rPr>
          <w:u w:val="single"/>
        </w:rPr>
        <w:t>N.J.S.A.</w:t>
      </w:r>
      <w:r w:rsidR="00B60519">
        <w:t xml:space="preserve"> 47:1A-1 </w:t>
      </w:r>
      <w:r w:rsidR="00B60519" w:rsidRPr="00EF3866">
        <w:rPr>
          <w:i/>
        </w:rPr>
        <w:t>et seq</w:t>
      </w:r>
      <w:r w:rsidR="00B60519">
        <w:t>.,</w:t>
      </w:r>
      <w:r w:rsidR="00C029B1">
        <w:t xml:space="preserve"> </w:t>
      </w:r>
      <w:r w:rsidR="00B60519">
        <w:t xml:space="preserve">or the </w:t>
      </w:r>
      <w:r w:rsidR="008E7A7B">
        <w:t>common law right to know</w:t>
      </w:r>
      <w:r w:rsidR="00B60519">
        <w:t xml:space="preserve">.  </w:t>
      </w:r>
    </w:p>
    <w:p w14:paraId="78E2E785" w14:textId="77777777" w:rsidR="003C1C75" w:rsidRDefault="003C1C75"/>
    <w:p w14:paraId="33D8E25C" w14:textId="77777777" w:rsidR="00D92CF1" w:rsidRPr="00851065" w:rsidRDefault="00D92CF1">
      <w:r w:rsidRPr="00851065">
        <w:t xml:space="preserve">After the opening of sealed </w:t>
      </w:r>
      <w:r w:rsidR="00CE00E7">
        <w:t>Quote</w:t>
      </w:r>
      <w:r w:rsidR="00EE6FCF" w:rsidRPr="00851065">
        <w:t xml:space="preserve">s </w:t>
      </w:r>
      <w:r w:rsidR="001A0104" w:rsidRPr="00851065">
        <w:t>{</w:t>
      </w:r>
      <w:r w:rsidR="00CE00E7">
        <w:t>Proposal</w:t>
      </w:r>
      <w:r w:rsidRPr="00851065">
        <w:t>s</w:t>
      </w:r>
      <w:r w:rsidR="001A0104" w:rsidRPr="00851065">
        <w:t>}</w:t>
      </w:r>
      <w:r w:rsidRPr="00851065">
        <w:t xml:space="preserve">, including </w:t>
      </w:r>
      <w:r w:rsidR="00CE00E7">
        <w:t>Quote</w:t>
      </w:r>
      <w:r w:rsidR="00EE6FCF" w:rsidRPr="00851065">
        <w:t xml:space="preserve">s </w:t>
      </w:r>
      <w:r w:rsidR="001A0104" w:rsidRPr="00851065">
        <w:t>{</w:t>
      </w:r>
      <w:r w:rsidR="00CE00E7">
        <w:t>Proposal</w:t>
      </w:r>
      <w:r w:rsidRPr="00851065">
        <w:t>s</w:t>
      </w:r>
      <w:r w:rsidR="001A0104" w:rsidRPr="00851065">
        <w:t>}</w:t>
      </w:r>
      <w:r w:rsidRPr="00851065">
        <w:t xml:space="preserve"> submitted through the </w:t>
      </w:r>
      <w:r w:rsidR="00742C12" w:rsidRPr="00851065">
        <w:rPr>
          <w:rStyle w:val="IntenseEmphasis"/>
          <w:color w:val="00B050"/>
        </w:rPr>
        <w:t>NJ</w:t>
      </w:r>
      <w:r w:rsidR="00742C12" w:rsidRPr="00851065">
        <w:rPr>
          <w:rStyle w:val="IntenseEmphasis"/>
          <w:color w:val="0070C0"/>
        </w:rPr>
        <w:t>START</w:t>
      </w:r>
      <w:r w:rsidR="00742C12" w:rsidRPr="00851065">
        <w:t xml:space="preserve"> </w:t>
      </w:r>
      <w:r w:rsidR="00F07533" w:rsidRPr="00851065">
        <w:t xml:space="preserve">electronic </w:t>
      </w:r>
      <w:r w:rsidRPr="00851065">
        <w:t xml:space="preserve">process, all information submitted by </w:t>
      </w:r>
      <w:r w:rsidR="00691DBF" w:rsidRPr="00851065">
        <w:t xml:space="preserve">a </w:t>
      </w:r>
      <w:r w:rsidR="00A3247E">
        <w:rPr>
          <w:rFonts w:cs="Arial"/>
          <w:szCs w:val="22"/>
        </w:rPr>
        <w:t>V</w:t>
      </w:r>
      <w:r w:rsidR="00526170">
        <w:rPr>
          <w:rFonts w:cs="Arial"/>
          <w:szCs w:val="22"/>
        </w:rPr>
        <w:t xml:space="preserve">endor </w:t>
      </w:r>
      <w:r w:rsidR="001A0104">
        <w:rPr>
          <w:rFonts w:cs="Arial"/>
          <w:szCs w:val="22"/>
        </w:rPr>
        <w:t>{</w:t>
      </w:r>
      <w:r w:rsidR="00A3247E">
        <w:rPr>
          <w:rFonts w:cs="Arial"/>
          <w:szCs w:val="22"/>
        </w:rPr>
        <w:t>B</w:t>
      </w:r>
      <w:r w:rsidR="00526170">
        <w:rPr>
          <w:rFonts w:cs="Arial"/>
          <w:szCs w:val="22"/>
        </w:rPr>
        <w:t>idder</w:t>
      </w:r>
      <w:r w:rsidR="001A0104" w:rsidRPr="00851065">
        <w:t>}</w:t>
      </w:r>
      <w:r w:rsidRPr="00851065">
        <w:t xml:space="preserve"> in response to a </w:t>
      </w:r>
      <w:r w:rsidR="00EE6FCF" w:rsidRPr="00851065">
        <w:t>Bid S</w:t>
      </w:r>
      <w:r w:rsidRPr="00851065">
        <w:t>olicitation</w:t>
      </w:r>
      <w:r w:rsidR="00EE6FCF" w:rsidRPr="00851065">
        <w:t xml:space="preserve"> </w:t>
      </w:r>
      <w:r w:rsidR="001A0104" w:rsidRPr="00851065">
        <w:t>{</w:t>
      </w:r>
      <w:r w:rsidR="00EE6FCF" w:rsidRPr="00851065">
        <w:t>RFP</w:t>
      </w:r>
      <w:r w:rsidR="001A0104" w:rsidRPr="00851065">
        <w:t>}</w:t>
      </w:r>
      <w:r w:rsidRPr="00851065">
        <w:t xml:space="preserve"> is considered public information notwithstanding any disclaimers to the contrary submitted by a</w:t>
      </w:r>
      <w:r w:rsidR="00986C13" w:rsidRPr="00851065">
        <w:t xml:space="preserve"> </w:t>
      </w:r>
      <w:r w:rsidR="00851065">
        <w:rPr>
          <w:rFonts w:cs="Arial"/>
          <w:szCs w:val="22"/>
        </w:rPr>
        <w:t>Vendor {Bidder}</w:t>
      </w:r>
      <w:r w:rsidRPr="00D92CF1">
        <w:rPr>
          <w:rFonts w:cs="Arial"/>
          <w:szCs w:val="22"/>
        </w:rPr>
        <w:t>. </w:t>
      </w:r>
      <w:r w:rsidRPr="00851065">
        <w:t>Proprietary and confidential information may be exempted from public disclosure by OPRA and/or the common law</w:t>
      </w:r>
      <w:r w:rsidR="00B46A43" w:rsidRPr="00851065">
        <w:t>.</w:t>
      </w:r>
      <w:r w:rsidR="006A47AD" w:rsidRPr="00851065">
        <w:t xml:space="preserve"> </w:t>
      </w:r>
      <w:r w:rsidR="00B46A43" w:rsidRPr="00851065">
        <w:t>W</w:t>
      </w:r>
      <w:r w:rsidRPr="00851065">
        <w:t xml:space="preserve">hen the </w:t>
      </w:r>
      <w:r w:rsidR="00EE6FCF" w:rsidRPr="00851065">
        <w:t xml:space="preserve">Bid Solicitation </w:t>
      </w:r>
      <w:r w:rsidR="001A0104" w:rsidRPr="00851065">
        <w:t>{</w:t>
      </w:r>
      <w:r w:rsidRPr="00851065">
        <w:t>RFP</w:t>
      </w:r>
      <w:r w:rsidR="001A0104" w:rsidRPr="00851065">
        <w:t>}</w:t>
      </w:r>
      <w:r w:rsidRPr="00851065">
        <w:t xml:space="preserve"> contains a negotiation component, the </w:t>
      </w:r>
      <w:r w:rsidR="00CE00E7">
        <w:t>Quote</w:t>
      </w:r>
      <w:r w:rsidR="00EE6FCF" w:rsidRPr="00851065">
        <w:t xml:space="preserve"> </w:t>
      </w:r>
      <w:r w:rsidR="001A0104" w:rsidRPr="00851065">
        <w:t>{</w:t>
      </w:r>
      <w:r w:rsidR="00CE00E7">
        <w:t>Proposal</w:t>
      </w:r>
      <w:r w:rsidR="001A0104" w:rsidRPr="00851065">
        <w:t>}</w:t>
      </w:r>
      <w:r w:rsidRPr="00851065">
        <w:t xml:space="preserve"> will not be subject to public disclosure until intent to award a </w:t>
      </w:r>
      <w:r w:rsidR="001D2ACC">
        <w:t>Blanket P.O.</w:t>
      </w:r>
      <w:r w:rsidR="00EE6FCF" w:rsidRPr="00851065">
        <w:t xml:space="preserve"> </w:t>
      </w:r>
      <w:r w:rsidR="001A0104" w:rsidRPr="00851065">
        <w:t>{</w:t>
      </w:r>
      <w:r w:rsidR="00362081" w:rsidRPr="00851065">
        <w:t>Contract</w:t>
      </w:r>
      <w:r w:rsidR="001A0104" w:rsidRPr="00851065">
        <w:t>}</w:t>
      </w:r>
      <w:r w:rsidRPr="00851065">
        <w:t xml:space="preserve"> is announced.</w:t>
      </w:r>
      <w:r w:rsidR="00D7366F">
        <w:rPr>
          <w:rFonts w:cs="Arial"/>
          <w:szCs w:val="22"/>
        </w:rPr>
        <w:t xml:space="preserve"> </w:t>
      </w:r>
    </w:p>
    <w:p w14:paraId="2270C5CE" w14:textId="77777777" w:rsidR="003C1C75" w:rsidRDefault="003C1C75"/>
    <w:p w14:paraId="5B613644" w14:textId="77777777" w:rsidR="00BE73AD" w:rsidRPr="00851065" w:rsidRDefault="007E7F56">
      <w:pPr>
        <w:rPr>
          <w:color w:val="1F497D"/>
        </w:rPr>
      </w:pPr>
      <w:r w:rsidRPr="00851065">
        <w:t xml:space="preserve">As part of its </w:t>
      </w:r>
      <w:r w:rsidR="00CE00E7">
        <w:t>Quote</w:t>
      </w:r>
      <w:r w:rsidR="00EE6FCF" w:rsidRPr="00851065">
        <w:t xml:space="preserve"> </w:t>
      </w:r>
      <w:r w:rsidR="001A0104" w:rsidRPr="00851065">
        <w:t>{</w:t>
      </w:r>
      <w:r w:rsidR="00CE00E7">
        <w:t>Proposal</w:t>
      </w:r>
      <w:r w:rsidR="001A0104" w:rsidRPr="00851065">
        <w:t>}</w:t>
      </w:r>
      <w:r w:rsidRPr="00851065">
        <w:t>, a</w:t>
      </w:r>
      <w:r w:rsidR="004B2164" w:rsidRPr="00851065">
        <w:t xml:space="preserve"> </w:t>
      </w:r>
      <w:r w:rsidR="00A3247E">
        <w:rPr>
          <w:rFonts w:cs="Arial"/>
          <w:szCs w:val="22"/>
        </w:rPr>
        <w:t>Vendor {Bidder</w:t>
      </w:r>
      <w:r w:rsidR="00A3247E" w:rsidRPr="00851065">
        <w:t>}</w:t>
      </w:r>
      <w:r w:rsidR="004B2164" w:rsidRPr="00851065">
        <w:t xml:space="preserve"> may designate</w:t>
      </w:r>
      <w:r w:rsidR="00175BFB" w:rsidRPr="00851065">
        <w:t xml:space="preserve"> any data or materials it asserts are exempt from public</w:t>
      </w:r>
      <w:r w:rsidR="004B2164" w:rsidRPr="00851065">
        <w:t xml:space="preserve"> disclosure </w:t>
      </w:r>
      <w:r w:rsidR="00175BFB" w:rsidRPr="00851065">
        <w:t>under</w:t>
      </w:r>
      <w:r w:rsidR="00B60519" w:rsidRPr="00851065">
        <w:t xml:space="preserve"> OPRA </w:t>
      </w:r>
      <w:r w:rsidR="00175BFB" w:rsidRPr="00851065">
        <w:t>and/or the common law, explaining the basis for such assertion.</w:t>
      </w:r>
      <w:r w:rsidR="004B2164" w:rsidRPr="00851065">
        <w:t xml:space="preserve"> </w:t>
      </w:r>
      <w:r w:rsidR="009318D1" w:rsidRPr="00851065">
        <w:t xml:space="preserve"> The location in the </w:t>
      </w:r>
      <w:r w:rsidR="00CE00E7">
        <w:t>Quote</w:t>
      </w:r>
      <w:r w:rsidR="00EE6FCF" w:rsidRPr="00851065">
        <w:t xml:space="preserve"> </w:t>
      </w:r>
      <w:r w:rsidR="001A0104" w:rsidRPr="00851065">
        <w:t>{</w:t>
      </w:r>
      <w:r w:rsidR="00CE00E7">
        <w:t>Proposal</w:t>
      </w:r>
      <w:r w:rsidR="001A0104" w:rsidRPr="00851065">
        <w:t>}</w:t>
      </w:r>
      <w:r w:rsidR="009318D1" w:rsidRPr="00851065">
        <w:t xml:space="preserve"> of any such designation should be clearly stated in a cover letter.  </w:t>
      </w:r>
      <w:r w:rsidR="004B2164" w:rsidRPr="00851065">
        <w:t xml:space="preserve">The State reserves the right to make the determination </w:t>
      </w:r>
      <w:r w:rsidR="00B60519" w:rsidRPr="00851065">
        <w:t xml:space="preserve">as to what is proprietary or confidential, </w:t>
      </w:r>
      <w:r w:rsidR="004B2164" w:rsidRPr="00851065">
        <w:t xml:space="preserve">and will advise the </w:t>
      </w:r>
      <w:r w:rsidR="00526170" w:rsidRPr="00851065">
        <w:t xml:space="preserve">Vendor </w:t>
      </w:r>
      <w:r w:rsidR="001A0104" w:rsidRPr="00851065">
        <w:t>{</w:t>
      </w:r>
      <w:r w:rsidR="00526170" w:rsidRPr="00851065">
        <w:t>Bidder</w:t>
      </w:r>
      <w:r w:rsidR="001A0104" w:rsidRPr="00851065">
        <w:t>}</w:t>
      </w:r>
      <w:r w:rsidR="004B2164" w:rsidRPr="00851065">
        <w:t xml:space="preserve"> accordingly.</w:t>
      </w:r>
      <w:r w:rsidRPr="00851065">
        <w:t xml:space="preserve">  </w:t>
      </w:r>
      <w:r w:rsidR="00F353DC" w:rsidRPr="00851065">
        <w:t>Any proprietary</w:t>
      </w:r>
      <w:r w:rsidR="006A47AD" w:rsidRPr="00851065">
        <w:t xml:space="preserve"> </w:t>
      </w:r>
      <w:r w:rsidR="00F353DC" w:rsidRPr="00851065">
        <w:t xml:space="preserve">and/or confidential information in a </w:t>
      </w:r>
      <w:r w:rsidR="00CE00E7">
        <w:t>Quote</w:t>
      </w:r>
      <w:r w:rsidR="001A0104" w:rsidRPr="00851065">
        <w:t xml:space="preserve"> {</w:t>
      </w:r>
      <w:r w:rsidR="00CE00E7">
        <w:t>Proposal</w:t>
      </w:r>
      <w:r w:rsidR="001A0104" w:rsidRPr="00851065">
        <w:t>}</w:t>
      </w:r>
      <w:r w:rsidR="00F353DC" w:rsidRPr="00851065">
        <w:t xml:space="preserve"> will be redacted by the State. </w:t>
      </w:r>
      <w:r w:rsidR="004B2164" w:rsidRPr="00851065">
        <w:t xml:space="preserve">  </w:t>
      </w:r>
      <w:r w:rsidR="004B2164" w:rsidRPr="00851065">
        <w:rPr>
          <w:b/>
          <w:u w:val="single"/>
        </w:rPr>
        <w:t xml:space="preserve">The State will not honor any attempt by a </w:t>
      </w:r>
      <w:r w:rsidR="00A3247E" w:rsidRPr="00A3247E">
        <w:rPr>
          <w:rFonts w:cs="Arial"/>
          <w:b/>
          <w:szCs w:val="22"/>
          <w:u w:val="single"/>
        </w:rPr>
        <w:t>Vendor {Bidder</w:t>
      </w:r>
      <w:r w:rsidR="00A3247E" w:rsidRPr="00851065">
        <w:rPr>
          <w:b/>
          <w:u w:val="single"/>
        </w:rPr>
        <w:t>}</w:t>
      </w:r>
      <w:r w:rsidR="004B2164" w:rsidRPr="00851065">
        <w:rPr>
          <w:b/>
          <w:u w:val="single"/>
        </w:rPr>
        <w:t xml:space="preserve"> to designate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004B2164" w:rsidRPr="00851065">
        <w:rPr>
          <w:b/>
          <w:u w:val="single"/>
        </w:rPr>
        <w:t xml:space="preserve"> </w:t>
      </w:r>
      <w:r w:rsidR="00175BFB" w:rsidRPr="00851065">
        <w:rPr>
          <w:b/>
          <w:u w:val="single"/>
        </w:rPr>
        <w:t xml:space="preserve">and/or prices </w:t>
      </w:r>
      <w:r w:rsidR="004B2164" w:rsidRPr="00851065">
        <w:rPr>
          <w:b/>
          <w:u w:val="single"/>
        </w:rPr>
        <w:t>as proprietary</w:t>
      </w:r>
      <w:r w:rsidR="008E7A7B" w:rsidRPr="00851065">
        <w:rPr>
          <w:b/>
          <w:u w:val="single"/>
        </w:rPr>
        <w:t>, confidential</w:t>
      </w:r>
      <w:r w:rsidR="004B2164" w:rsidRPr="00851065">
        <w:rPr>
          <w:b/>
          <w:u w:val="single"/>
        </w:rPr>
        <w:t xml:space="preserve"> and/or to claim copyright protection for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004B2164" w:rsidRPr="00851065">
        <w:rPr>
          <w:b/>
          <w:u w:val="single"/>
        </w:rPr>
        <w:t>.</w:t>
      </w:r>
      <w:r w:rsidR="004B2164" w:rsidRPr="00851065">
        <w:rPr>
          <w:b/>
        </w:rPr>
        <w:t xml:space="preserve">  </w:t>
      </w:r>
      <w:r w:rsidR="00D7366F" w:rsidRPr="00851065">
        <w:t>Copyright law does not prohibit access to a record which is otherwise available under OPRA.</w:t>
      </w:r>
      <w:r w:rsidR="00F353DC" w:rsidRPr="00851065">
        <w:t xml:space="preserve">  </w:t>
      </w:r>
      <w:r w:rsidR="004B2164" w:rsidRPr="00851065">
        <w:t xml:space="preserve">In the event of any challenge to the </w:t>
      </w:r>
      <w:r w:rsidR="00526170" w:rsidRPr="00851065">
        <w:t>Vendor</w:t>
      </w:r>
      <w:r w:rsidR="000A16FB" w:rsidRPr="00851065">
        <w:t>’s</w:t>
      </w:r>
      <w:r w:rsidR="00526170" w:rsidRPr="00851065">
        <w:t xml:space="preserve"> </w:t>
      </w:r>
      <w:r w:rsidR="001A0104" w:rsidRPr="00851065">
        <w:t>{</w:t>
      </w:r>
      <w:r w:rsidR="00526170" w:rsidRPr="00851065">
        <w:t>Bidder</w:t>
      </w:r>
      <w:r w:rsidR="004B2164" w:rsidRPr="00851065">
        <w:t>’s</w:t>
      </w:r>
      <w:r w:rsidR="001A0104" w:rsidRPr="00851065">
        <w:t>}</w:t>
      </w:r>
      <w:r w:rsidR="004B2164" w:rsidRPr="00851065">
        <w:t xml:space="preserve"> </w:t>
      </w:r>
      <w:r w:rsidR="00B60519" w:rsidRPr="00851065">
        <w:t xml:space="preserve">assertion </w:t>
      </w:r>
      <w:r w:rsidR="004B2164" w:rsidRPr="00851065">
        <w:t>of confidential</w:t>
      </w:r>
      <w:r w:rsidR="00763611" w:rsidRPr="00851065">
        <w:t>ity with</w:t>
      </w:r>
      <w:r w:rsidR="00B60519" w:rsidRPr="00851065">
        <w:t xml:space="preserve"> which the State does not concur, </w:t>
      </w:r>
      <w:r w:rsidR="004B2164" w:rsidRPr="00851065">
        <w:t xml:space="preserve">the </w:t>
      </w:r>
      <w:r w:rsidR="00526170" w:rsidRPr="00851065">
        <w:t xml:space="preserve">Vendor </w:t>
      </w:r>
      <w:r w:rsidR="001A0104" w:rsidRPr="00851065">
        <w:t>{</w:t>
      </w:r>
      <w:r w:rsidR="00526170" w:rsidRPr="00851065">
        <w:t>Bidder</w:t>
      </w:r>
      <w:r w:rsidR="001A0104" w:rsidRPr="00851065">
        <w:t>}</w:t>
      </w:r>
      <w:r w:rsidR="004B2164" w:rsidRPr="00851065">
        <w:t xml:space="preserve"> shall be solely responsible for defending its designation</w:t>
      </w:r>
      <w:r w:rsidR="00175BFB" w:rsidRPr="00851065">
        <w:t xml:space="preserve">, but in doing so, all costs and expenses associated therewith shall be the responsibility of the </w:t>
      </w:r>
      <w:r w:rsidR="00526170" w:rsidRPr="00851065">
        <w:t xml:space="preserve">Vendor </w:t>
      </w:r>
      <w:r w:rsidR="001A0104" w:rsidRPr="00851065">
        <w:t>{</w:t>
      </w:r>
      <w:r w:rsidR="00526170" w:rsidRPr="00851065">
        <w:t>Bidder</w:t>
      </w:r>
      <w:r w:rsidR="001A0104" w:rsidRPr="00851065">
        <w:t>}</w:t>
      </w:r>
      <w:r w:rsidR="000A16FB" w:rsidRPr="00851065">
        <w:t>.</w:t>
      </w:r>
      <w:r w:rsidR="00746F02" w:rsidRPr="00851065">
        <w:t xml:space="preserve"> </w:t>
      </w:r>
      <w:r w:rsidR="00824F53" w:rsidRPr="00851065">
        <w:t>T</w:t>
      </w:r>
      <w:r w:rsidR="00175BFB" w:rsidRPr="00851065">
        <w:t>he State assumes no such responsibility or liability.</w:t>
      </w:r>
      <w:r w:rsidR="00B60519" w:rsidRPr="00851065">
        <w:t xml:space="preserve"> </w:t>
      </w:r>
      <w:r w:rsidR="004B2164" w:rsidRPr="00851065">
        <w:t xml:space="preserve"> </w:t>
      </w:r>
    </w:p>
    <w:p w14:paraId="3B6BC504" w14:textId="77777777" w:rsidR="001B28B5" w:rsidRPr="003503F1" w:rsidRDefault="001B28B5"/>
    <w:p w14:paraId="3071FD06" w14:textId="77777777" w:rsidR="004B2164" w:rsidRPr="003503F1" w:rsidRDefault="004B2164">
      <w:r w:rsidRPr="003503F1">
        <w:t xml:space="preserve">By signing the </w:t>
      </w:r>
      <w:r w:rsidR="00EE6FCF">
        <w:t xml:space="preserve">Bid Solicitation </w:t>
      </w:r>
      <w:r w:rsidR="001A0104">
        <w:t>{</w:t>
      </w:r>
      <w:r w:rsidR="00B634B8">
        <w:t>RFP</w:t>
      </w:r>
      <w:r w:rsidR="001A0104">
        <w:t>}</w:t>
      </w:r>
      <w:r w:rsidR="008C6109">
        <w:t xml:space="preserve"> Offer and Acceptance </w:t>
      </w:r>
      <w:r w:rsidR="00627828">
        <w:t xml:space="preserve">Page </w:t>
      </w:r>
      <w:r w:rsidR="00627828" w:rsidRPr="00851065">
        <w:t>{Signatory</w:t>
      </w:r>
      <w:r w:rsidR="00627828">
        <w:t xml:space="preserve"> Page</w:t>
      </w:r>
      <w:r w:rsidR="00627828" w:rsidRPr="00851065">
        <w:t>}</w:t>
      </w:r>
      <w:r w:rsidR="006A67AC">
        <w:t>,</w:t>
      </w:r>
      <w:r w:rsidRPr="003503F1">
        <w:t xml:space="preserve"> the </w:t>
      </w:r>
      <w:r w:rsidR="00526170">
        <w:t xml:space="preserve">Vendor </w:t>
      </w:r>
      <w:r w:rsidR="001A0104">
        <w:t>{</w:t>
      </w:r>
      <w:r w:rsidR="00526170">
        <w:t>Bidder</w:t>
      </w:r>
      <w:r w:rsidR="001A0104">
        <w:t>}</w:t>
      </w:r>
      <w:r w:rsidRPr="003503F1">
        <w:t xml:space="preserve"> waives any claims of copyright protection set forth within the manufacturer's price list and/or catalogs.  The price lists and/or catalogs must be accessible to State </w:t>
      </w:r>
      <w:r w:rsidR="00E57B0C">
        <w:t>U</w:t>
      </w:r>
      <w:r w:rsidRPr="003503F1">
        <w:t xml:space="preserve">sing </w:t>
      </w:r>
      <w:r w:rsidR="00E57B0C">
        <w:t>A</w:t>
      </w:r>
      <w:r w:rsidRPr="003503F1">
        <w:t>gencies and </w:t>
      </w:r>
      <w:r w:rsidR="00E57B0C">
        <w:t>C</w:t>
      </w:r>
      <w:r w:rsidRPr="003503F1">
        <w:t xml:space="preserve">ooperative </w:t>
      </w:r>
      <w:r w:rsidR="00E57B0C">
        <w:t>P</w:t>
      </w:r>
      <w:r w:rsidRPr="003503F1">
        <w:t>urchasing</w:t>
      </w:r>
      <w:r w:rsidR="005C1250">
        <w:t xml:space="preserve"> Program</w:t>
      </w:r>
      <w:r w:rsidRPr="003503F1">
        <w:t xml:space="preserve"> </w:t>
      </w:r>
      <w:r w:rsidR="005C1250">
        <w:t>participants</w:t>
      </w:r>
      <w:r w:rsidRPr="003503F1">
        <w:t xml:space="preserve"> and thus have to be made public to allow all eligible purchasing entities access to the pricing information.</w:t>
      </w:r>
    </w:p>
    <w:p w14:paraId="2004AF77" w14:textId="77777777" w:rsidR="00D27762" w:rsidRPr="003503F1" w:rsidRDefault="00D27762"/>
    <w:p w14:paraId="6ECC2B5D" w14:textId="77777777" w:rsidR="002952D8" w:rsidRDefault="002952D8">
      <w:pPr>
        <w:pStyle w:val="Heading3"/>
        <w:ind w:right="108"/>
        <w:rPr>
          <w:rFonts w:eastAsia="MS Mincho"/>
        </w:rPr>
      </w:pPr>
      <w:bookmarkStart w:id="65" w:name="_Toc400531482"/>
      <w:bookmarkStart w:id="66" w:name="_Toc428533952"/>
      <w:r w:rsidRPr="002952D8">
        <w:rPr>
          <w:rFonts w:eastAsia="MS Mincho"/>
        </w:rPr>
        <w:t xml:space="preserve"> </w:t>
      </w:r>
      <w:bookmarkStart w:id="67" w:name="_Toc474746791"/>
      <w:r w:rsidR="002A5D50">
        <w:rPr>
          <w:rFonts w:eastAsia="MS Mincho"/>
        </w:rPr>
        <w:t xml:space="preserve">ANNOUNCEMENT OF </w:t>
      </w:r>
      <w:r w:rsidR="00CE00E7">
        <w:rPr>
          <w:rFonts w:eastAsia="MS Mincho"/>
        </w:rPr>
        <w:t>QUOTE</w:t>
      </w:r>
      <w:r w:rsidR="00EE6FCF">
        <w:rPr>
          <w:rFonts w:eastAsia="MS Mincho"/>
        </w:rPr>
        <w:t xml:space="preserve"> </w:t>
      </w:r>
      <w:r w:rsidR="001A0104">
        <w:rPr>
          <w:rFonts w:eastAsia="MS Mincho"/>
        </w:rPr>
        <w:t>{</w:t>
      </w:r>
      <w:r w:rsidR="00CE00E7">
        <w:rPr>
          <w:rFonts w:eastAsia="MS Mincho"/>
        </w:rPr>
        <w:t>PROPOSAL</w:t>
      </w:r>
      <w:r w:rsidR="001A0104">
        <w:rPr>
          <w:rFonts w:eastAsia="MS Mincho"/>
        </w:rPr>
        <w:t>}</w:t>
      </w:r>
      <w:r w:rsidR="007C5C08">
        <w:rPr>
          <w:rFonts w:eastAsia="MS Mincho"/>
        </w:rPr>
        <w:t xml:space="preserve"> </w:t>
      </w:r>
      <w:bookmarkEnd w:id="65"/>
      <w:r w:rsidR="002A5D50">
        <w:rPr>
          <w:rFonts w:eastAsia="MS Mincho"/>
        </w:rPr>
        <w:t>INFORMATION</w:t>
      </w:r>
      <w:bookmarkEnd w:id="66"/>
      <w:bookmarkEnd w:id="67"/>
    </w:p>
    <w:p w14:paraId="29A88566" w14:textId="77777777" w:rsidR="00DA2AFA" w:rsidRPr="001446AD" w:rsidRDefault="00DA2AFA"/>
    <w:p w14:paraId="41126236" w14:textId="77777777" w:rsidR="00164F1B" w:rsidRDefault="00EE408F">
      <w:r>
        <w:t xml:space="preserve">On the date and time </w:t>
      </w:r>
      <w:r w:rsidR="00CE00E7">
        <w:t>Quote</w:t>
      </w:r>
      <w:r w:rsidR="00EE6FCF">
        <w:t xml:space="preserve">s </w:t>
      </w:r>
      <w:r w:rsidR="001A0104">
        <w:t>{</w:t>
      </w:r>
      <w:r w:rsidR="00CE00E7">
        <w:t>Proposal</w:t>
      </w:r>
      <w:r>
        <w:t>s</w:t>
      </w:r>
      <w:r w:rsidR="001A0104">
        <w:t>}</w:t>
      </w:r>
      <w:r>
        <w:t xml:space="preserve"> are due under the </w:t>
      </w:r>
      <w:r w:rsidR="00EE6FCF">
        <w:t xml:space="preserve">Bid Solicitation </w:t>
      </w:r>
      <w:r w:rsidR="001A0104">
        <w:t>{</w:t>
      </w:r>
      <w:r>
        <w:t>RFP</w:t>
      </w:r>
      <w:r w:rsidR="001A0104">
        <w:t>}</w:t>
      </w:r>
      <w:r>
        <w:t xml:space="preserve">, all information concerning the </w:t>
      </w:r>
      <w:r w:rsidR="00CE00E7">
        <w:t>Quote</w:t>
      </w:r>
      <w:r w:rsidR="00EE6FCF">
        <w:t xml:space="preserve">s </w:t>
      </w:r>
      <w:r w:rsidR="001A0104">
        <w:t>{</w:t>
      </w:r>
      <w:r w:rsidR="00CE00E7">
        <w:t>Proposal</w:t>
      </w:r>
      <w:r>
        <w:t>s</w:t>
      </w:r>
      <w:r w:rsidR="001A0104">
        <w:t>}</w:t>
      </w:r>
      <w:r>
        <w:t xml:space="preserve"> submitted may be publicly announced and </w:t>
      </w:r>
      <w:r w:rsidR="006B6ED6">
        <w:t>shall be available for inspection and copying except as noted below:</w:t>
      </w:r>
    </w:p>
    <w:p w14:paraId="794E8862" w14:textId="77777777" w:rsidR="00DF5D76" w:rsidRDefault="00DF5D76"/>
    <w:p w14:paraId="54D2FE7A" w14:textId="77777777" w:rsidR="006B6ED6" w:rsidRDefault="006B6ED6">
      <w:pPr>
        <w:pStyle w:val="BodyText2"/>
        <w:numPr>
          <w:ilvl w:val="0"/>
          <w:numId w:val="6"/>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3D79774C" w14:textId="77777777" w:rsidR="0014429F" w:rsidRDefault="006B6ED6">
      <w:pPr>
        <w:pStyle w:val="BodyText2"/>
        <w:numPr>
          <w:ilvl w:val="0"/>
          <w:numId w:val="6"/>
        </w:numPr>
      </w:pPr>
      <w:r>
        <w:lastRenderedPageBreak/>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A0104">
        <w:t>{</w:t>
      </w:r>
      <w:r w:rsidR="00CE00E7">
        <w:t>Proposal</w:t>
      </w:r>
      <w:r w:rsidR="0014429F">
        <w:t>s</w:t>
      </w:r>
      <w:r w:rsidR="001A0104">
        <w:t>}</w:t>
      </w:r>
      <w:r w:rsidR="0014429F">
        <w:t xml:space="preserve"> will be announced</w:t>
      </w:r>
      <w:r w:rsidR="00146594">
        <w:t>,</w:t>
      </w:r>
      <w:r w:rsidR="0014429F">
        <w:t xml:space="preserve"> and the contents of the </w:t>
      </w:r>
      <w:r w:rsidR="00CE00E7">
        <w:t>Quote</w:t>
      </w:r>
      <w:r w:rsidR="00EE6FCF">
        <w:t xml:space="preserve">s </w:t>
      </w:r>
      <w:r w:rsidR="001A0104">
        <w:t>{</w:t>
      </w:r>
      <w:r w:rsidR="00CE00E7">
        <w:t>Proposal</w:t>
      </w:r>
      <w:r w:rsidR="0014429F">
        <w:t>s</w:t>
      </w:r>
      <w:r w:rsidR="001A0104">
        <w:t>}</w:t>
      </w:r>
      <w:r w:rsidR="0014429F">
        <w:t xml:space="preserve"> shall</w:t>
      </w:r>
      <w:r w:rsidR="00146594">
        <w:t xml:space="preserve"> not be available for inspection and copying </w:t>
      </w:r>
      <w:r w:rsidR="0014429F">
        <w:t xml:space="preserve">until the Notice of Intent to Award is issued by the Director. </w:t>
      </w:r>
    </w:p>
    <w:p w14:paraId="77E26471" w14:textId="77777777" w:rsidR="00D20F29" w:rsidRDefault="00D20F29"/>
    <w:p w14:paraId="433427FB" w14:textId="77777777" w:rsidR="00E651D6" w:rsidRDefault="00C82A09">
      <w:pPr>
        <w:pStyle w:val="Heading3"/>
        <w:ind w:right="108"/>
        <w:rPr>
          <w:rFonts w:eastAsia="MS Mincho"/>
        </w:rPr>
      </w:pPr>
      <w:bookmarkStart w:id="68" w:name="_Toc400531483"/>
      <w:bookmarkStart w:id="69" w:name="_Toc428533953"/>
      <w:bookmarkStart w:id="70" w:name="_Toc474746792"/>
      <w:r w:rsidRPr="00C82A09">
        <w:rPr>
          <w:rFonts w:eastAsia="MS Mincho"/>
        </w:rPr>
        <w:t>PRICE</w:t>
      </w:r>
      <w:r w:rsidR="00E651D6" w:rsidRPr="00C82A09">
        <w:rPr>
          <w:rFonts w:eastAsia="MS Mincho"/>
        </w:rPr>
        <w:t xml:space="preserve"> </w:t>
      </w:r>
      <w:r w:rsidR="00E651D6" w:rsidRPr="005B44C2">
        <w:rPr>
          <w:rFonts w:eastAsia="MS Mincho"/>
        </w:rPr>
        <w:t>Alteration</w:t>
      </w:r>
      <w:r w:rsidR="00A16F92">
        <w:rPr>
          <w:rFonts w:eastAsia="MS Mincho"/>
        </w:rPr>
        <w:t xml:space="preserve"> In Hard copy </w:t>
      </w:r>
      <w:r w:rsidR="00CE00E7">
        <w:rPr>
          <w:rFonts w:eastAsia="MS Mincho"/>
        </w:rPr>
        <w:t>QUOTE</w:t>
      </w:r>
      <w:r w:rsidR="00EE6FCF">
        <w:rPr>
          <w:rFonts w:eastAsia="MS Mincho"/>
        </w:rPr>
        <w:t xml:space="preserve">S </w:t>
      </w:r>
      <w:r w:rsidR="001A0104">
        <w:rPr>
          <w:rFonts w:eastAsia="MS Mincho"/>
        </w:rPr>
        <w:t>{</w:t>
      </w:r>
      <w:r w:rsidR="00CE00E7">
        <w:rPr>
          <w:rFonts w:eastAsia="MS Mincho"/>
        </w:rPr>
        <w:t>Proposal</w:t>
      </w:r>
      <w:r w:rsidR="00A16F92">
        <w:rPr>
          <w:rFonts w:eastAsia="MS Mincho"/>
        </w:rPr>
        <w:t>s</w:t>
      </w:r>
      <w:bookmarkEnd w:id="68"/>
      <w:r w:rsidR="001A0104">
        <w:rPr>
          <w:rFonts w:eastAsia="MS Mincho"/>
        </w:rPr>
        <w:t>}</w:t>
      </w:r>
      <w:bookmarkEnd w:id="69"/>
      <w:bookmarkEnd w:id="70"/>
    </w:p>
    <w:p w14:paraId="42EE956F" w14:textId="77777777" w:rsidR="00E651D6" w:rsidRPr="005B339D" w:rsidRDefault="00E651D6"/>
    <w:p w14:paraId="55E7A794" w14:textId="77777777" w:rsidR="00E651D6" w:rsidRPr="005B339D" w:rsidRDefault="00B3389C">
      <w:r>
        <w:t xml:space="preserve">Hard copy </w:t>
      </w:r>
      <w:r w:rsidR="00CE00E7">
        <w:t>Quote</w:t>
      </w:r>
      <w:r w:rsidR="00EE6FCF">
        <w:t xml:space="preserve"> </w:t>
      </w:r>
      <w:r w:rsidR="001A0104">
        <w:t>{</w:t>
      </w:r>
      <w:r w:rsidR="00CE00E7">
        <w:t>Proposal</w:t>
      </w:r>
      <w:r w:rsidR="001A0104">
        <w:t>}</w:t>
      </w:r>
      <w:r w:rsidR="007C5C08" w:rsidRPr="005B339D">
        <w:t xml:space="preserve"> </w:t>
      </w:r>
      <w:r w:rsidR="00E651D6" w:rsidRPr="005B339D">
        <w:t xml:space="preserve">prices must be typed or written in ink.  Any price change (including "white-outs") must be initialed.  Failure to initial price changes shall preclude a </w:t>
      </w:r>
      <w:r w:rsidR="001D2ACC">
        <w:t>Blanket P.O.</w:t>
      </w:r>
      <w:r w:rsidR="00EE6FCF">
        <w:t xml:space="preserve"> </w:t>
      </w:r>
      <w:r w:rsidR="001A0104">
        <w:t>{</w:t>
      </w:r>
      <w:r w:rsidR="00362081">
        <w:t>Contract</w:t>
      </w:r>
      <w:r w:rsidR="001A0104">
        <w:t>}</w:t>
      </w:r>
      <w:r w:rsidR="00E651D6" w:rsidRPr="005B339D">
        <w:t xml:space="preserve"> award </w:t>
      </w:r>
      <w:r w:rsidR="00BA33E2" w:rsidRPr="005B339D">
        <w:t xml:space="preserve">from </w:t>
      </w:r>
      <w:r w:rsidR="00E651D6" w:rsidRPr="005B339D">
        <w:t xml:space="preserve">being made to the </w:t>
      </w:r>
      <w:r w:rsidR="000A16FB">
        <w:t xml:space="preserve">Vendor </w:t>
      </w:r>
      <w:r w:rsidR="001A0104">
        <w:t>{</w:t>
      </w:r>
      <w:r w:rsidR="000A16FB">
        <w:t>Bidder</w:t>
      </w:r>
      <w:r w:rsidR="001A0104">
        <w:t>}</w:t>
      </w:r>
      <w:r w:rsidR="00E651D6" w:rsidRPr="005B339D">
        <w:t>.</w:t>
      </w:r>
    </w:p>
    <w:p w14:paraId="3314B3F4" w14:textId="77777777" w:rsidR="00E651D6" w:rsidRPr="005B339D" w:rsidRDefault="00E651D6"/>
    <w:p w14:paraId="3C4873A7" w14:textId="77777777" w:rsidR="00B13A1D" w:rsidRPr="00E25F54" w:rsidRDefault="00CE00E7">
      <w:pPr>
        <w:pStyle w:val="Heading3"/>
        <w:ind w:right="108"/>
        <w:rPr>
          <w:rFonts w:eastAsia="MS Mincho"/>
        </w:rPr>
      </w:pPr>
      <w:bookmarkStart w:id="71" w:name="_Toc400531484"/>
      <w:bookmarkStart w:id="72" w:name="_Toc428533954"/>
      <w:bookmarkStart w:id="73" w:name="_Toc474746793"/>
      <w:r>
        <w:rPr>
          <w:rFonts w:eastAsia="MS Mincho"/>
        </w:rPr>
        <w:t>QUOTE</w:t>
      </w:r>
      <w:r w:rsidR="00EE6FCF">
        <w:rPr>
          <w:rFonts w:eastAsia="MS Mincho"/>
        </w:rPr>
        <w:t xml:space="preserve"> </w:t>
      </w:r>
      <w:r w:rsidR="001A0104">
        <w:rPr>
          <w:rFonts w:eastAsia="MS Mincho"/>
        </w:rPr>
        <w:t>{</w:t>
      </w:r>
      <w:r>
        <w:rPr>
          <w:rFonts w:eastAsia="MS Mincho"/>
        </w:rPr>
        <w:t>Proposal</w:t>
      </w:r>
      <w:r w:rsidR="001A0104">
        <w:rPr>
          <w:rFonts w:eastAsia="MS Mincho"/>
        </w:rPr>
        <w:t>}</w:t>
      </w:r>
      <w:r w:rsidR="00B13A1D" w:rsidRPr="00E25F54">
        <w:rPr>
          <w:rFonts w:eastAsia="MS Mincho"/>
        </w:rPr>
        <w:t xml:space="preserve"> ERRORS</w:t>
      </w:r>
      <w:bookmarkEnd w:id="71"/>
      <w:bookmarkEnd w:id="72"/>
      <w:bookmarkEnd w:id="73"/>
    </w:p>
    <w:p w14:paraId="4289A99B" w14:textId="77777777" w:rsidR="00DB2B59" w:rsidRDefault="00DB2B59"/>
    <w:p w14:paraId="363C7447" w14:textId="77777777" w:rsidR="00B13A1D" w:rsidRPr="00B13A1D" w:rsidRDefault="00B13A1D">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001A0104">
        <w:t>{</w:t>
      </w:r>
      <w:r w:rsidR="00CE00E7">
        <w:t>Proposal</w:t>
      </w:r>
      <w:r w:rsidR="001A0104">
        <w:t>}</w:t>
      </w:r>
      <w:r w:rsidRPr="00B13A1D">
        <w:t xml:space="preserve"> as </w:t>
      </w:r>
      <w:r w:rsidR="00180544">
        <w:t>described below.</w:t>
      </w:r>
    </w:p>
    <w:p w14:paraId="4845A0E2" w14:textId="77777777" w:rsidR="00B13A1D" w:rsidRDefault="00B13A1D"/>
    <w:p w14:paraId="3239D6D1" w14:textId="77777777" w:rsidR="00BF2ADD" w:rsidRPr="00002CC0" w:rsidRDefault="00CE00E7">
      <w:pPr>
        <w:pStyle w:val="Heading4"/>
      </w:pPr>
      <w:r>
        <w:t>QUOTE</w:t>
      </w:r>
      <w:r w:rsidR="00002CC0">
        <w:t xml:space="preserve"> </w:t>
      </w:r>
      <w:r w:rsidR="001A0104">
        <w:t>{</w:t>
      </w:r>
      <w:r>
        <w:t>PROPOSAL</w:t>
      </w:r>
      <w:r w:rsidR="001A0104">
        <w:t>}</w:t>
      </w:r>
      <w:r w:rsidR="00002CC0">
        <w:t xml:space="preserve"> WITHDRAW</w:t>
      </w:r>
      <w:r w:rsidR="00E63634">
        <w:t>A</w:t>
      </w:r>
      <w:r w:rsidR="00002CC0">
        <w:t xml:space="preserve">L PRIOR TO </w:t>
      </w:r>
      <w:r>
        <w:t>QUOTE</w:t>
      </w:r>
      <w:r w:rsidR="000D4025">
        <w:t xml:space="preserve"> </w:t>
      </w:r>
      <w:r w:rsidR="001A0104">
        <w:t>{</w:t>
      </w:r>
      <w:r>
        <w:t>PROPOSAL</w:t>
      </w:r>
      <w:r w:rsidR="001A0104">
        <w:t>}</w:t>
      </w:r>
      <w:r w:rsidR="00002CC0">
        <w:t xml:space="preserve"> OPENING</w:t>
      </w:r>
    </w:p>
    <w:p w14:paraId="6FF2EC29" w14:textId="77777777" w:rsidR="00BF2ADD" w:rsidRDefault="00BF2ADD"/>
    <w:p w14:paraId="555AD1BC" w14:textId="703CE95C" w:rsidR="005D4337" w:rsidRPr="00B13A1D" w:rsidRDefault="00742C12">
      <w:r w:rsidRPr="003E6F86">
        <w:rPr>
          <w:rStyle w:val="IntenseEmphasis"/>
          <w:rFonts w:cs="Arial"/>
          <w:color w:val="00B050"/>
        </w:rPr>
        <w:t>NJ</w:t>
      </w:r>
      <w:r w:rsidRPr="003E6F86">
        <w:rPr>
          <w:rStyle w:val="IntenseEmphasis"/>
          <w:rFonts w:cs="Arial"/>
          <w:color w:val="0070C0"/>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w:t>
      </w:r>
      <w:r w:rsidR="001A0104">
        <w:t>{</w:t>
      </w:r>
      <w:r w:rsidR="00CE00E7">
        <w:t>Proposal</w:t>
      </w:r>
      <w:r w:rsidR="001A0104">
        <w:t>}</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002CC0">
        <w:t xml:space="preserve"> </w:t>
      </w:r>
      <w:r w:rsidR="001A0104">
        <w:t>{</w:t>
      </w:r>
      <w:r w:rsidR="00CE00E7">
        <w:t>Proposal</w:t>
      </w:r>
      <w:r w:rsidR="001A0104">
        <w:t>}</w:t>
      </w:r>
      <w:r w:rsidR="005D4337">
        <w:t xml:space="preserve"> 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1A0104">
        <w:t>{</w:t>
      </w:r>
      <w:r w:rsidR="00CE00E7">
        <w:t>Proposal</w:t>
      </w:r>
      <w:r w:rsidR="005D4337">
        <w:t>s</w:t>
      </w:r>
      <w:r w:rsidR="001A0104">
        <w:t>}</w:t>
      </w:r>
      <w:r w:rsidR="005D4337">
        <w:t xml:space="preserve">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002CC0">
        <w:t xml:space="preserve"> </w:t>
      </w:r>
      <w:r w:rsidR="001A0104">
        <w:t>{</w:t>
      </w:r>
      <w:r w:rsidR="00362081">
        <w:t>Contract</w:t>
      </w:r>
      <w:r w:rsidR="001A0104">
        <w:t>}</w:t>
      </w:r>
      <w:r w:rsidR="005D4337">
        <w:t xml:space="preserve"> 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t xml:space="preserve"> </w:t>
      </w:r>
      <w:r w:rsidR="001A0104">
        <w:t>{</w:t>
      </w:r>
      <w:r w:rsidR="00CE00E7">
        <w:t>Proposal</w:t>
      </w:r>
      <w:r w:rsidR="001A0104">
        <w:t>}</w:t>
      </w:r>
      <w:r w:rsidR="005D4337" w:rsidRPr="00B13A1D">
        <w:t xml:space="preserve"> as long as the </w:t>
      </w:r>
      <w:r w:rsidR="00CE00E7">
        <w:t>Quote</w:t>
      </w:r>
      <w:r w:rsidR="005D4337">
        <w:t xml:space="preserve"> </w:t>
      </w:r>
      <w:r w:rsidR="001A0104">
        <w:t>{</w:t>
      </w:r>
      <w:r w:rsidR="00CE00E7">
        <w:t>Proposal</w:t>
      </w:r>
      <w:r w:rsidR="001A0104">
        <w:t>}</w:t>
      </w:r>
      <w:r w:rsidR="005D4337" w:rsidRPr="00B13A1D">
        <w:t xml:space="preserve"> is</w:t>
      </w:r>
      <w:r w:rsidR="001C2A32">
        <w:t xml:space="preserve"> </w:t>
      </w:r>
      <w:r w:rsidR="005D4337" w:rsidRPr="00B13A1D">
        <w:t xml:space="preserve">received prior to the announced date and time for </w:t>
      </w:r>
      <w:r w:rsidR="00CE00E7">
        <w:t>Quote</w:t>
      </w:r>
      <w:r w:rsidR="005D4337">
        <w:t xml:space="preserve"> </w:t>
      </w:r>
      <w:r w:rsidR="001A0104">
        <w:t>{</w:t>
      </w:r>
      <w:r w:rsidR="00CE00E7">
        <w:t>Proposal</w:t>
      </w:r>
      <w:r w:rsidR="001A0104">
        <w:t>}</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32"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14:paraId="182D086B" w14:textId="77777777" w:rsidR="005D4337" w:rsidRDefault="005D4337"/>
    <w:p w14:paraId="12A8B2A9" w14:textId="77777777" w:rsidR="00B13A1D" w:rsidRPr="00B13A1D" w:rsidRDefault="00BF2ADD">
      <w:r w:rsidRPr="00E63634">
        <w:rPr>
          <w:b/>
          <w:u w:val="single"/>
        </w:rPr>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CE00E7">
        <w:t>Quote</w:t>
      </w:r>
      <w:r w:rsidR="005D4337">
        <w:t xml:space="preserve"> </w:t>
      </w:r>
      <w:r w:rsidR="001A0104">
        <w:t>{</w:t>
      </w:r>
      <w:r w:rsidR="00CE00E7">
        <w:t>Proposal</w:t>
      </w:r>
      <w:r w:rsidR="001A0104">
        <w:t>}</w:t>
      </w:r>
      <w:r w:rsidR="00B13A1D" w:rsidRPr="00B13A1D">
        <w:t xml:space="preserve"> be withdrawn prior to </w:t>
      </w:r>
      <w:r w:rsidR="00F15431">
        <w:t xml:space="preserve">the </w:t>
      </w:r>
      <w:r w:rsidR="00CE00E7">
        <w:t>Quote</w:t>
      </w:r>
      <w:r w:rsidR="00002CC0">
        <w:t xml:space="preserve"> </w:t>
      </w:r>
      <w:r w:rsidR="001A0104">
        <w:t>{</w:t>
      </w:r>
      <w:r w:rsidR="00CE00E7">
        <w:t>Proposal</w:t>
      </w:r>
      <w:r w:rsidR="001A0104">
        <w:t>}</w:t>
      </w:r>
      <w:r w:rsidR="009E666C">
        <w:t xml:space="preserve"> </w:t>
      </w:r>
      <w:r w:rsidR="00CA60BB">
        <w:t>opening</w:t>
      </w:r>
      <w:r w:rsidR="00B13A1D" w:rsidRPr="00B13A1D">
        <w:t xml:space="preserve">.  Such request must be made, in writing, to the Supervisor of the </w:t>
      </w:r>
      <w:r w:rsidR="00CE00E7">
        <w:t>Proposal</w:t>
      </w:r>
      <w:r w:rsidR="00052EB6">
        <w:t xml:space="preserve"> Review</w:t>
      </w:r>
      <w:r w:rsidR="00B13A1D" w:rsidRPr="00B13A1D">
        <w:t xml:space="preserve"> Unit</w:t>
      </w:r>
      <w:r w:rsidR="00081DC4">
        <w:t xml:space="preserve"> at the address provided in Section </w:t>
      </w:r>
      <w:r w:rsidR="00081DC4" w:rsidRPr="00B72187">
        <w:t>1.4.7.2 below</w:t>
      </w:r>
      <w:r w:rsidR="00B13A1D" w:rsidRPr="00B13A1D">
        <w:t xml:space="preserve">.  </w:t>
      </w:r>
      <w:r w:rsidR="00A34609">
        <w:t>T</w:t>
      </w:r>
      <w:r w:rsidR="00B13A1D" w:rsidRPr="00B13A1D">
        <w:t xml:space="preserve">he </w:t>
      </w:r>
      <w:r w:rsidR="00526170">
        <w:t xml:space="preserve">Vendor </w:t>
      </w:r>
      <w:r w:rsidR="001A0104">
        <w:t>{</w:t>
      </w:r>
      <w:r w:rsidR="00526170">
        <w:t>Bidder</w:t>
      </w:r>
      <w:r w:rsidR="001A0104">
        <w:t>}</w:t>
      </w:r>
      <w:r w:rsidR="00B13A1D" w:rsidRPr="00B13A1D">
        <w:t xml:space="preserve"> may submit a revised </w:t>
      </w:r>
      <w:r w:rsidR="00CE00E7">
        <w:t>Quote</w:t>
      </w:r>
      <w:r w:rsidR="005D4337">
        <w:t xml:space="preserve"> </w:t>
      </w:r>
      <w:r w:rsidR="001A0104">
        <w:t>{</w:t>
      </w:r>
      <w:r w:rsidR="00CE00E7">
        <w:t>Proposal</w:t>
      </w:r>
      <w:r w:rsidR="001A0104">
        <w:t>}</w:t>
      </w:r>
      <w:r w:rsidR="007C5C08" w:rsidRPr="00B13A1D">
        <w:t xml:space="preserve"> </w:t>
      </w:r>
      <w:r w:rsidR="00B13A1D" w:rsidRPr="00B13A1D">
        <w:t xml:space="preserve">as long as the </w:t>
      </w:r>
      <w:r w:rsidR="00CE00E7">
        <w:t>Quote</w:t>
      </w:r>
      <w:r w:rsidR="005D4337">
        <w:t xml:space="preserve"> </w:t>
      </w:r>
      <w:r w:rsidR="001A0104">
        <w:t>{</w:t>
      </w:r>
      <w:r w:rsidR="00CE00E7">
        <w:t>Proposal</w:t>
      </w:r>
      <w:r w:rsidR="001A0104">
        <w:t>}</w:t>
      </w:r>
      <w:r w:rsidR="00B13A1D" w:rsidRPr="00B13A1D">
        <w:t xml:space="preserve"> is received prior to the announced date and time for </w:t>
      </w:r>
      <w:r w:rsidR="00CE00E7">
        <w:t>Quote</w:t>
      </w:r>
      <w:r w:rsidR="005D4337">
        <w:t xml:space="preserve"> </w:t>
      </w:r>
      <w:r w:rsidR="001A0104">
        <w:t>{</w:t>
      </w:r>
      <w:r w:rsidR="00CE00E7">
        <w:t>Proposal</w:t>
      </w:r>
      <w:r w:rsidR="001A0104">
        <w:t>}</w:t>
      </w:r>
      <w:r w:rsidR="009E666C">
        <w:t xml:space="preserve"> </w:t>
      </w:r>
      <w:r w:rsidR="00D752EE">
        <w:t xml:space="preserve">submission </w:t>
      </w:r>
      <w:r w:rsidR="00B13A1D" w:rsidRPr="00B13A1D">
        <w:t>and at the place specified.</w:t>
      </w:r>
      <w:r w:rsidR="003872B3">
        <w:t xml:space="preserve"> </w:t>
      </w:r>
    </w:p>
    <w:p w14:paraId="6CDAC34D" w14:textId="77777777" w:rsidR="00B13A1D" w:rsidRPr="00B13A1D" w:rsidRDefault="00B13A1D"/>
    <w:p w14:paraId="1F834CDF" w14:textId="77777777" w:rsidR="00BF2ADD" w:rsidRPr="00002CC0" w:rsidRDefault="00CE00E7">
      <w:pPr>
        <w:pStyle w:val="Heading4"/>
      </w:pPr>
      <w:r>
        <w:t>QUOTE</w:t>
      </w:r>
      <w:r w:rsidR="00002CC0">
        <w:t xml:space="preserve"> </w:t>
      </w:r>
      <w:r w:rsidR="001A0104">
        <w:t>{</w:t>
      </w:r>
      <w:r>
        <w:t>PROPOSAL</w:t>
      </w:r>
      <w:r w:rsidR="001A0104">
        <w:t>}</w:t>
      </w:r>
      <w:r w:rsidR="00002CC0">
        <w:t xml:space="preserve"> WITHDRAW</w:t>
      </w:r>
      <w:r w:rsidR="00E63634">
        <w:t>A</w:t>
      </w:r>
      <w:r w:rsidR="00002CC0">
        <w:t xml:space="preserve">L AFTER </w:t>
      </w:r>
      <w:r>
        <w:t>QUOTE</w:t>
      </w:r>
      <w:r w:rsidR="000D4025">
        <w:t xml:space="preserve"> </w:t>
      </w:r>
      <w:r w:rsidR="001A0104">
        <w:t>{</w:t>
      </w:r>
      <w:r>
        <w:t>PROPOSAL</w:t>
      </w:r>
      <w:r w:rsidR="001A0104">
        <w:t>}</w:t>
      </w:r>
      <w:r w:rsidR="00002CC0">
        <w:t xml:space="preserve"> OPENING, BUT PRIOR TO </w:t>
      </w:r>
      <w:r w:rsidR="001D2ACC">
        <w:t>BLANKET P.O.</w:t>
      </w:r>
      <w:r w:rsidR="00002CC0">
        <w:t xml:space="preserve"> </w:t>
      </w:r>
      <w:r w:rsidR="001A0104">
        <w:t>{</w:t>
      </w:r>
      <w:r w:rsidR="00002CC0">
        <w:t>CONTRACT</w:t>
      </w:r>
      <w:r w:rsidR="001A0104">
        <w:t>}</w:t>
      </w:r>
      <w:r w:rsidR="00002CC0">
        <w:t xml:space="preserve"> AWARD</w:t>
      </w:r>
    </w:p>
    <w:p w14:paraId="0B28D012" w14:textId="77777777" w:rsidR="00BF2ADD" w:rsidRDefault="00BF2ADD"/>
    <w:p w14:paraId="37C2F9D6" w14:textId="77777777" w:rsidR="00B13A1D" w:rsidRPr="00B13A1D" w:rsidRDefault="00411F03">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CE00E7">
        <w:t>Quote</w:t>
      </w:r>
      <w:r w:rsidR="005D4337">
        <w:t xml:space="preserve"> </w:t>
      </w:r>
      <w:r w:rsidR="001A0104">
        <w:t>{</w:t>
      </w:r>
      <w:r w:rsidR="00CE00E7">
        <w:t>Proposal</w:t>
      </w:r>
      <w:r w:rsidR="001A0104">
        <w:t>}</w:t>
      </w:r>
      <w:r w:rsidR="009E666C">
        <w:t xml:space="preserve"> </w:t>
      </w:r>
      <w:r w:rsidR="00CA60BB">
        <w:t>opening</w:t>
      </w:r>
      <w:r w:rsidR="009D7CB1">
        <w:t>,</w:t>
      </w:r>
      <w:r w:rsidR="00B13A1D" w:rsidRPr="00B13A1D">
        <w:t xml:space="preserve"> but before </w:t>
      </w:r>
      <w:r w:rsidR="001D2ACC">
        <w:t>Blanket P.O.</w:t>
      </w:r>
      <w:r w:rsidR="00002CC0">
        <w:t xml:space="preserve"> </w:t>
      </w:r>
      <w:r w:rsidR="00AB723B">
        <w:t>{</w:t>
      </w:r>
      <w:r w:rsidR="00362081">
        <w:t>Contract</w:t>
      </w:r>
      <w:r w:rsidR="00AB723B">
        <w:t>}</w:t>
      </w:r>
      <w:r w:rsidR="00B13A1D" w:rsidRPr="00B13A1D">
        <w:t xml:space="preserve"> award, a </w:t>
      </w:r>
      <w:r w:rsidR="00A3247E">
        <w:rPr>
          <w:rFonts w:cs="Arial"/>
          <w:szCs w:val="22"/>
        </w:rPr>
        <w:t>Vendor {Bidder}</w:t>
      </w:r>
      <w:r w:rsidR="00B13A1D" w:rsidRPr="00B13A1D">
        <w:t xml:space="preserve"> discovers an error in its </w:t>
      </w:r>
      <w:r w:rsidR="00CE00E7">
        <w:t>Quote</w:t>
      </w:r>
      <w:r w:rsidR="005D4337">
        <w:t xml:space="preserve"> </w:t>
      </w:r>
      <w:r w:rsidR="00AB723B">
        <w:t>{</w:t>
      </w:r>
      <w:r w:rsidR="00CE00E7">
        <w:t>Proposal</w:t>
      </w:r>
      <w:r w:rsidR="00AB723B">
        <w:t>}</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CE00E7">
        <w:t>Proposal</w:t>
      </w:r>
      <w:r w:rsidR="00CE3C18">
        <w:t xml:space="preserve"> </w:t>
      </w:r>
      <w:r w:rsidR="004970A3">
        <w:t>Review</w:t>
      </w:r>
      <w:r w:rsidR="00B13A1D" w:rsidRPr="00B13A1D">
        <w:t xml:space="preserve"> Unit to withdraw its</w:t>
      </w:r>
      <w:r w:rsidR="005D4337">
        <w:t xml:space="preserve"> </w:t>
      </w:r>
      <w:r w:rsidR="00CE00E7">
        <w:t>Quote</w:t>
      </w:r>
      <w:r w:rsidR="00B13A1D" w:rsidRPr="00B13A1D">
        <w:t xml:space="preserve"> </w:t>
      </w:r>
      <w:r w:rsidR="00AB723B">
        <w:t>{</w:t>
      </w:r>
      <w:r w:rsidR="00CE00E7">
        <w:t>Proposal</w:t>
      </w:r>
      <w:r w:rsidR="00AB723B">
        <w:t>}</w:t>
      </w:r>
      <w:r w:rsidR="00B13A1D" w:rsidRPr="00B13A1D">
        <w:t xml:space="preserve"> from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5D4337">
        <w:t xml:space="preserve"> </w:t>
      </w:r>
      <w:r w:rsidR="00AB723B">
        <w:t>{</w:t>
      </w:r>
      <w:r w:rsidR="00CE00E7">
        <w:t>Proposal</w:t>
      </w:r>
      <w:r w:rsidR="00AB723B">
        <w:t>}</w:t>
      </w:r>
      <w:r w:rsidR="00CE3C18" w:rsidRPr="00CE3C18">
        <w:t xml:space="preserve"> 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or more of the following factors: </w:t>
      </w:r>
      <w:r w:rsidR="005D7AA3">
        <w:t xml:space="preserve">A </w:t>
      </w:r>
      <w:r w:rsidR="00B0621D">
        <w:t xml:space="preserve">mistake is so significant that to enforce the </w:t>
      </w:r>
      <w:r w:rsidR="001D2ACC">
        <w:t>Blanket P.O.</w:t>
      </w:r>
      <w:r w:rsidR="00002CC0">
        <w:t xml:space="preserve"> </w:t>
      </w:r>
      <w:r w:rsidR="00AB723B">
        <w:t>{</w:t>
      </w:r>
      <w:r w:rsidR="00362081">
        <w:t>Contract</w:t>
      </w:r>
      <w:r w:rsidR="00AB723B">
        <w:t>}</w:t>
      </w:r>
      <w:r w:rsidR="00B0621D">
        <w:t xml:space="preserve"> resulting from the </w:t>
      </w:r>
      <w:r w:rsidR="00CE00E7">
        <w:t>Quote</w:t>
      </w:r>
      <w:r w:rsidR="005D4337">
        <w:t xml:space="preserve"> </w:t>
      </w:r>
      <w:r w:rsidR="00AB723B">
        <w:t>{</w:t>
      </w:r>
      <w:r w:rsidR="00CE00E7">
        <w:t>Proposal</w:t>
      </w:r>
      <w:r w:rsidR="00AB723B">
        <w:t>}</w:t>
      </w:r>
      <w:r w:rsidR="00B0621D">
        <w:t xml:space="preserve"> would be unconscionable; that the mistake relates to a material feature</w:t>
      </w:r>
      <w:r w:rsidR="005D7AA3">
        <w:t xml:space="preserve"> or term</w:t>
      </w:r>
      <w:r w:rsidR="00B0621D">
        <w:t xml:space="preserve"> of the </w:t>
      </w:r>
      <w:r w:rsidR="001D2ACC">
        <w:t>Blanket P.O.</w:t>
      </w:r>
      <w:r w:rsidR="00002CC0">
        <w:t xml:space="preserve"> </w:t>
      </w:r>
      <w:r w:rsidR="00AB723B">
        <w:t>{</w:t>
      </w:r>
      <w:r w:rsidR="00362081">
        <w:t>Contract</w:t>
      </w:r>
      <w:r w:rsidR="00AB723B">
        <w:t>}</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5D4337">
        <w:t xml:space="preserve"> </w:t>
      </w:r>
      <w:r w:rsidR="00AB723B">
        <w:t>{</w:t>
      </w:r>
      <w:r w:rsidR="00CE00E7">
        <w:t>Proposal</w:t>
      </w:r>
      <w:r w:rsidR="00AB723B">
        <w:t>}</w:t>
      </w:r>
      <w:r w:rsidR="00E57B0C">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5D4337">
        <w:t xml:space="preserve"> </w:t>
      </w:r>
      <w:r w:rsidR="00AB723B">
        <w:t>{</w:t>
      </w:r>
      <w:r w:rsidR="00CE00E7">
        <w:t>Proposal</w:t>
      </w:r>
      <w:r w:rsidR="00AB723B">
        <w:t>}</w:t>
      </w:r>
      <w:r w:rsidR="008031E0">
        <w:t xml:space="preserve"> and the Director may in 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 {</w:t>
      </w:r>
      <w:r w:rsidR="00CE00E7">
        <w:t>Proposal</w:t>
      </w:r>
      <w:r w:rsidR="008031E0">
        <w:t>s</w:t>
      </w:r>
      <w:r w:rsidR="00AB723B">
        <w:t>}</w:t>
      </w:r>
      <w:r w:rsidR="008031E0">
        <w:t>.</w:t>
      </w:r>
    </w:p>
    <w:p w14:paraId="4DF76287" w14:textId="77777777" w:rsidR="00B13A1D" w:rsidRPr="00B13A1D" w:rsidRDefault="00B13A1D"/>
    <w:p w14:paraId="268BC271" w14:textId="77777777" w:rsidR="00B13A1D" w:rsidRPr="00B13A1D" w:rsidRDefault="00B13A1D">
      <w:r w:rsidRPr="00B13A1D">
        <w:t xml:space="preserve">All </w:t>
      </w:r>
      <w:r w:rsidR="00CE00E7">
        <w:t>Quote</w:t>
      </w:r>
      <w:r w:rsidR="00202C2C">
        <w:t xml:space="preserve"> </w:t>
      </w:r>
      <w:r w:rsidR="00AB723B">
        <w:t>{</w:t>
      </w:r>
      <w:r w:rsidR="00CE00E7">
        <w:t>Proposal</w:t>
      </w:r>
      <w:r w:rsidR="00AB723B">
        <w:t>}</w:t>
      </w:r>
      <w:r w:rsidRPr="00B13A1D">
        <w:t xml:space="preserve"> withdrawal requests must include the </w:t>
      </w:r>
      <w:r w:rsidR="00002CC0">
        <w:t xml:space="preserve">Bid Solicitation </w:t>
      </w:r>
      <w:r w:rsidR="00AB723B">
        <w:t>{</w:t>
      </w:r>
      <w:r w:rsidR="00002CC0">
        <w:t>RFP</w:t>
      </w:r>
      <w:r w:rsidR="00AB723B">
        <w:t>}</w:t>
      </w:r>
      <w:r w:rsidRPr="00B13A1D">
        <w:t xml:space="preserve"> identification number and the final </w:t>
      </w:r>
      <w:r w:rsidR="00CE00E7">
        <w:t>Quote</w:t>
      </w:r>
      <w:r w:rsidR="00202C2C">
        <w:t xml:space="preserve"> </w:t>
      </w:r>
      <w:r w:rsidR="00AB723B">
        <w:t>{</w:t>
      </w:r>
      <w:r w:rsidR="00CE00E7">
        <w:t>Proposal</w:t>
      </w:r>
      <w:r w:rsidR="00AB723B">
        <w:t>}</w:t>
      </w:r>
      <w:r w:rsidR="009E666C">
        <w:t xml:space="preserve"> </w:t>
      </w:r>
      <w:r w:rsidR="00D752EE">
        <w:t>submission</w:t>
      </w:r>
      <w:r w:rsidRPr="00B13A1D">
        <w:t xml:space="preserve"> date and </w:t>
      </w:r>
      <w:r w:rsidR="00763611">
        <w:t xml:space="preserve">be </w:t>
      </w:r>
      <w:r w:rsidRPr="00B13A1D">
        <w:t>sent to the following address:</w:t>
      </w:r>
    </w:p>
    <w:p w14:paraId="5AAF2405" w14:textId="77777777" w:rsidR="00B13A1D" w:rsidRPr="00851065" w:rsidRDefault="00B13A1D"/>
    <w:p w14:paraId="0C05ABC9" w14:textId="77777777" w:rsidR="00B13A1D" w:rsidRPr="00851065" w:rsidRDefault="00B13A1D">
      <w:pPr>
        <w:ind w:left="2160"/>
      </w:pPr>
      <w:r w:rsidRPr="00851065">
        <w:t>Department of the Treasury</w:t>
      </w:r>
    </w:p>
    <w:p w14:paraId="509BFAF0" w14:textId="77777777" w:rsidR="00E04770" w:rsidRPr="00851065" w:rsidRDefault="0028112E">
      <w:pPr>
        <w:ind w:left="2160"/>
      </w:pPr>
      <w:r w:rsidRPr="00851065">
        <w:t>Division of Purchase and Property</w:t>
      </w:r>
    </w:p>
    <w:p w14:paraId="0AF69684" w14:textId="77777777" w:rsidR="00B13A1D" w:rsidRPr="00851065" w:rsidRDefault="00B13A1D">
      <w:pPr>
        <w:ind w:left="2160"/>
      </w:pPr>
      <w:r w:rsidRPr="00851065">
        <w:t xml:space="preserve">PO Box </w:t>
      </w:r>
      <w:r w:rsidR="0028112E" w:rsidRPr="00851065">
        <w:t>039</w:t>
      </w:r>
    </w:p>
    <w:p w14:paraId="30F90AD0" w14:textId="77777777" w:rsidR="00B13A1D" w:rsidRPr="00851065" w:rsidRDefault="00B13A1D">
      <w:pPr>
        <w:ind w:left="2160"/>
      </w:pPr>
      <w:r w:rsidRPr="00851065">
        <w:t>33 West State Street – 9</w:t>
      </w:r>
      <w:r w:rsidRPr="00851065">
        <w:rPr>
          <w:vertAlign w:val="superscript"/>
        </w:rPr>
        <w:t>th</w:t>
      </w:r>
      <w:r w:rsidRPr="00851065">
        <w:t xml:space="preserve"> Floor</w:t>
      </w:r>
    </w:p>
    <w:p w14:paraId="5D20A4A1" w14:textId="77777777" w:rsidR="00B13A1D" w:rsidRPr="00851065" w:rsidRDefault="00B13A1D">
      <w:pPr>
        <w:ind w:left="2160"/>
      </w:pPr>
      <w:r w:rsidRPr="00851065">
        <w:t>Trenton, New Jersey 08625-</w:t>
      </w:r>
      <w:r w:rsidR="0028112E" w:rsidRPr="00851065">
        <w:t>0039</w:t>
      </w:r>
    </w:p>
    <w:p w14:paraId="485890E0" w14:textId="77777777" w:rsidR="00B13A1D" w:rsidRPr="00851065" w:rsidRDefault="00B13A1D">
      <w:pPr>
        <w:ind w:left="2160"/>
      </w:pPr>
      <w:r w:rsidRPr="00851065">
        <w:t xml:space="preserve">Attention:  Supervisor, </w:t>
      </w:r>
      <w:r w:rsidR="00CE00E7">
        <w:t>Proposal</w:t>
      </w:r>
      <w:r w:rsidR="00292F13" w:rsidRPr="00851065">
        <w:t xml:space="preserve"> Review </w:t>
      </w:r>
      <w:r w:rsidRPr="00851065">
        <w:t>Unit</w:t>
      </w:r>
    </w:p>
    <w:p w14:paraId="08BAB9CB" w14:textId="77777777" w:rsidR="00B13A1D" w:rsidRPr="00851065" w:rsidRDefault="00B13A1D"/>
    <w:p w14:paraId="7E76611B" w14:textId="77777777" w:rsidR="00B13A1D" w:rsidRPr="00B13A1D" w:rsidRDefault="00B13A1D">
      <w:r w:rsidRPr="00B13A1D">
        <w:t xml:space="preserve">If during a </w:t>
      </w:r>
      <w:r w:rsidR="00CE00E7">
        <w:t>Quote</w:t>
      </w:r>
      <w:r w:rsidR="00202C2C">
        <w:t xml:space="preserve"> </w:t>
      </w:r>
      <w:r w:rsidR="00AB723B">
        <w:t>{</w:t>
      </w:r>
      <w:r w:rsidR="00CE00E7">
        <w:t>Proposal</w:t>
      </w:r>
      <w:r w:rsidR="00AB723B">
        <w:t>}</w:t>
      </w:r>
      <w:r w:rsidR="007C5C08">
        <w:t xml:space="preserve"> </w:t>
      </w:r>
      <w:r w:rsidRPr="00B13A1D">
        <w:t xml:space="preserve">evaluation process, an obvious pricing error made by a potential </w:t>
      </w:r>
      <w:r w:rsidR="001D2ACC">
        <w:t>Blanket P.O.</w:t>
      </w:r>
      <w:r w:rsidR="00AB723B">
        <w:t xml:space="preserve"> {</w:t>
      </w:r>
      <w:r w:rsidR="00362081">
        <w:t>Contract</w:t>
      </w:r>
      <w:r w:rsidR="00AB723B">
        <w:t>}</w:t>
      </w:r>
      <w:r w:rsidRPr="00B13A1D">
        <w:t xml:space="preserve"> awardee is found, the Director</w:t>
      </w:r>
      <w:r w:rsidR="00081DC4">
        <w:t xml:space="preserve"> or 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r w:rsidR="00AB723B">
        <w:t>{</w:t>
      </w:r>
      <w:r w:rsidR="00CE00E7">
        <w:t>Proposal</w:t>
      </w:r>
      <w:r w:rsidR="00AB723B">
        <w:t>}</w:t>
      </w:r>
      <w:r w:rsidR="007C5C08">
        <w:t xml:space="preserve"> </w:t>
      </w:r>
      <w:r w:rsidRPr="00B13A1D">
        <w:t xml:space="preserve">shall be considered withdrawn, and no further consideration shall be given </w:t>
      </w:r>
      <w:r w:rsidR="002C4FEE">
        <w:t xml:space="preserve">to </w:t>
      </w:r>
      <w:r w:rsidRPr="00B13A1D">
        <w:t>it.</w:t>
      </w:r>
    </w:p>
    <w:p w14:paraId="1E784A23" w14:textId="77777777" w:rsidR="00B13A1D" w:rsidRPr="00B13A1D" w:rsidRDefault="00B13A1D"/>
    <w:p w14:paraId="07C0E7FA" w14:textId="77777777" w:rsidR="00B13A1D" w:rsidRPr="00B13A1D" w:rsidRDefault="00B13A1D">
      <w:r w:rsidRPr="00B13A1D">
        <w:t>If it is discovered that there is an arithmetic disparity between the unit price and the total extended price, the unit price shall prevail.  If there is any other ambiguity in the pricing</w:t>
      </w:r>
      <w:r w:rsidR="001024E6">
        <w:t>,</w:t>
      </w:r>
      <w:r w:rsidRPr="00B13A1D">
        <w:t xml:space="preserve"> other than a disparity between the unit price and extended price and the </w:t>
      </w:r>
      <w:r w:rsidR="00526170">
        <w:t>Vendor</w:t>
      </w:r>
      <w:r w:rsidR="000A16FB">
        <w:t>’s</w:t>
      </w:r>
      <w:r w:rsidR="00526170">
        <w:t xml:space="preserve"> </w:t>
      </w:r>
      <w:r w:rsidR="00AB723B">
        <w:t>{</w:t>
      </w:r>
      <w:r w:rsidR="00526170">
        <w:t>Bidder</w:t>
      </w:r>
      <w:r w:rsidRPr="00B13A1D">
        <w:t>’s</w:t>
      </w:r>
      <w:r w:rsidR="00AB723B">
        <w:t>}</w:t>
      </w:r>
      <w:r w:rsidRPr="00B13A1D">
        <w:t xml:space="preserve"> intention is not readily discernible from other parts of the </w:t>
      </w:r>
      <w:r w:rsidR="00CE00E7">
        <w:t>Quote</w:t>
      </w:r>
      <w:r w:rsidR="00202C2C">
        <w:t xml:space="preserve"> </w:t>
      </w:r>
      <w:r w:rsidR="00AB723B">
        <w:t>{</w:t>
      </w:r>
      <w:r w:rsidR="00CE00E7">
        <w:t>Proposal</w:t>
      </w:r>
      <w:r w:rsidR="00AB723B">
        <w:t>}</w:t>
      </w:r>
      <w:r w:rsidRPr="00B13A1D">
        <w:t xml:space="preserve">, the Director may seek clarification from the </w:t>
      </w:r>
      <w:r w:rsidR="00526170">
        <w:t xml:space="preserve">Vendor </w:t>
      </w:r>
      <w:r w:rsidR="00AB723B">
        <w:t>{</w:t>
      </w:r>
      <w:r w:rsidR="00526170">
        <w:t>Bidder</w:t>
      </w:r>
      <w:r w:rsidR="00AB723B">
        <w:t>}</w:t>
      </w:r>
      <w:r w:rsidRPr="00B13A1D">
        <w:t xml:space="preserve"> to ascertain the true intent of the </w:t>
      </w:r>
      <w:r w:rsidR="00CE00E7">
        <w:t>Quote</w:t>
      </w:r>
      <w:r w:rsidR="00202C2C">
        <w:t xml:space="preserve"> </w:t>
      </w:r>
      <w:r w:rsidR="00AB723B">
        <w:t>{</w:t>
      </w:r>
      <w:r w:rsidR="00CE00E7">
        <w:t>Proposal</w:t>
      </w:r>
      <w:r w:rsidR="00AB723B">
        <w:t>}</w:t>
      </w:r>
      <w:r w:rsidRPr="00B13A1D">
        <w:t>.</w:t>
      </w:r>
      <w:r w:rsidR="009930E1">
        <w:t xml:space="preserve"> If the Vendor </w:t>
      </w:r>
      <w:r w:rsidR="00AB723B">
        <w:t>{</w:t>
      </w:r>
      <w:r w:rsidR="009930E1">
        <w:t>Bidder</w:t>
      </w:r>
      <w:r w:rsidR="00AB723B">
        <w:t>}</w:t>
      </w:r>
      <w:r w:rsidR="009930E1">
        <w:t xml:space="preserve"> inadvertently completes the “Discount” field and the “Unit Cost” field, the </w:t>
      </w:r>
      <w:r w:rsidR="003A667C">
        <w:t xml:space="preserve">Discounted Unit Cost </w:t>
      </w:r>
      <w:r w:rsidR="009930E1">
        <w:t xml:space="preserve">will prevail. </w:t>
      </w:r>
    </w:p>
    <w:p w14:paraId="0E900B55" w14:textId="77777777" w:rsidR="00D20F29" w:rsidRDefault="00D20F29"/>
    <w:p w14:paraId="470F877B" w14:textId="77777777" w:rsidR="00DB2B59" w:rsidRDefault="00DB2B59">
      <w:pPr>
        <w:pStyle w:val="Heading3"/>
        <w:ind w:right="108"/>
        <w:rPr>
          <w:rFonts w:eastAsia="MS Mincho"/>
        </w:rPr>
      </w:pPr>
      <w:bookmarkStart w:id="74" w:name="_Toc400531485"/>
      <w:bookmarkStart w:id="75" w:name="_Toc428533955"/>
      <w:bookmarkStart w:id="76" w:name="_Toc474746794"/>
      <w:r w:rsidRPr="00826719">
        <w:rPr>
          <w:rFonts w:eastAsia="MS Mincho"/>
        </w:rPr>
        <w:t>JOINT V</w:t>
      </w:r>
      <w:r w:rsidRPr="005B44C2">
        <w:rPr>
          <w:rFonts w:eastAsia="MS Mincho"/>
        </w:rPr>
        <w:t>enture</w:t>
      </w:r>
      <w:bookmarkEnd w:id="74"/>
      <w:bookmarkEnd w:id="75"/>
      <w:bookmarkEnd w:id="76"/>
    </w:p>
    <w:p w14:paraId="39CD5E17" w14:textId="77777777" w:rsidR="00DB2B59" w:rsidRDefault="00DB2B59"/>
    <w:p w14:paraId="169F5B1F" w14:textId="77777777" w:rsidR="00E456D4" w:rsidRDefault="00D90C0E">
      <w:r>
        <w:t xml:space="preserve">If a </w:t>
      </w:r>
      <w:r w:rsidR="008E48D2">
        <w:t>J</w:t>
      </w:r>
      <w:r>
        <w:t xml:space="preserve">oint </w:t>
      </w:r>
      <w:r w:rsidR="008E48D2">
        <w:t>V</w:t>
      </w:r>
      <w:r>
        <w:t xml:space="preserve">enture is submitting a </w:t>
      </w:r>
      <w:r w:rsidR="00CE00E7">
        <w:t>Quote</w:t>
      </w:r>
      <w:r w:rsidR="00A1778E">
        <w:t xml:space="preserve"> </w:t>
      </w:r>
      <w:r w:rsidR="00AB723B">
        <w:t>{</w:t>
      </w:r>
      <w:r w:rsidR="00CE00E7">
        <w:t>Proposal</w:t>
      </w:r>
      <w:r w:rsidR="00AB723B">
        <w:t>}</w:t>
      </w:r>
      <w:r>
        <w:t>, the agreement betwee</w:t>
      </w:r>
      <w:r w:rsidR="008E48D2">
        <w:t>n the parties relating to such J</w:t>
      </w:r>
      <w:r>
        <w:t xml:space="preserve">oint </w:t>
      </w:r>
      <w:r w:rsidR="008E48D2">
        <w:t>V</w:t>
      </w:r>
      <w:r>
        <w:t>entur</w:t>
      </w:r>
      <w:r w:rsidR="008E48D2">
        <w:t>e should be submitted with the J</w:t>
      </w:r>
      <w:r>
        <w:t xml:space="preserve">oint </w:t>
      </w:r>
      <w:r w:rsidR="008E48D2">
        <w:t>V</w:t>
      </w:r>
      <w:r>
        <w:t xml:space="preserve">enture’s </w:t>
      </w:r>
      <w:r w:rsidR="00CE00E7">
        <w:t>Quote</w:t>
      </w:r>
      <w:r w:rsidR="00A1778E">
        <w:t xml:space="preserve"> </w:t>
      </w:r>
      <w:r w:rsidR="00AB723B">
        <w:t>{</w:t>
      </w:r>
      <w:r w:rsidR="00CE00E7">
        <w:t>Proposal</w:t>
      </w:r>
      <w:r w:rsidR="00AB723B">
        <w:t>}</w:t>
      </w:r>
      <w:r>
        <w:t xml:space="preserve">.  Authorized signatories from each party comprising the </w:t>
      </w:r>
      <w:r w:rsidR="008E48D2">
        <w:t>Joint V</w:t>
      </w:r>
      <w:r>
        <w:t>enture must sign the</w:t>
      </w:r>
      <w:r w:rsidR="00DD60C3">
        <w:t xml:space="preserve"> Offer and Acceptance </w:t>
      </w:r>
      <w:r w:rsidR="00627828">
        <w:t xml:space="preserve">Page </w:t>
      </w:r>
      <w:r w:rsidR="00627828" w:rsidRPr="00851065">
        <w:t>{Signatory</w:t>
      </w:r>
      <w:r w:rsidR="00627828">
        <w:t xml:space="preserve"> Page</w:t>
      </w:r>
      <w:r w:rsidR="00627828" w:rsidRPr="00851065">
        <w:t>}</w:t>
      </w:r>
      <w:r>
        <w:t xml:space="preserve">.  </w:t>
      </w:r>
      <w:r w:rsidR="00A34609">
        <w:t xml:space="preserve">Each party to the </w:t>
      </w:r>
      <w:r w:rsidR="008E48D2">
        <w:t>J</w:t>
      </w:r>
      <w:r w:rsidR="00A34609">
        <w:t xml:space="preserve">oint </w:t>
      </w:r>
      <w:r w:rsidR="008E48D2">
        <w:t>V</w:t>
      </w:r>
      <w:r w:rsidR="00A34609">
        <w:t xml:space="preserve">enture must </w:t>
      </w:r>
      <w:r w:rsidR="00D91A12">
        <w:t xml:space="preserve">individually </w:t>
      </w:r>
      <w:r w:rsidR="00A34609">
        <w:t>comply with all the form</w:t>
      </w:r>
      <w:r w:rsidR="00D91A12">
        <w:t>s</w:t>
      </w:r>
      <w:r w:rsidR="00A34609">
        <w:t xml:space="preserve"> and certification requirements in </w:t>
      </w:r>
      <w:r w:rsidR="00A34609" w:rsidRPr="00221958">
        <w:t>Section</w:t>
      </w:r>
      <w:r w:rsidR="00D91A12" w:rsidRPr="00221958">
        <w:t>s</w:t>
      </w:r>
      <w:r w:rsidR="00A34609" w:rsidRPr="00221958">
        <w:t xml:space="preserve"> 4.4.1 and 4.4.2</w:t>
      </w:r>
      <w:r w:rsidR="00D91A12" w:rsidRPr="00221958">
        <w:t xml:space="preserve"> of this </w:t>
      </w:r>
      <w:r w:rsidR="00A1778E" w:rsidRPr="00221958">
        <w:t>Bid</w:t>
      </w:r>
      <w:r w:rsidR="00A1778E">
        <w:t xml:space="preserve"> Solicitation</w:t>
      </w:r>
      <w:r w:rsidR="00AB723B">
        <w:t xml:space="preserve"> {</w:t>
      </w:r>
      <w:r w:rsidR="00D91A12">
        <w:t>RFP</w:t>
      </w:r>
      <w:r w:rsidR="00AB723B">
        <w:t>}</w:t>
      </w:r>
      <w:r w:rsidR="00D91A12">
        <w:t xml:space="preserve">. </w:t>
      </w:r>
    </w:p>
    <w:p w14:paraId="7A7761AA" w14:textId="77777777" w:rsidR="00C833FB" w:rsidRDefault="00D91A12">
      <w:r>
        <w:t xml:space="preserve"> </w:t>
      </w:r>
    </w:p>
    <w:p w14:paraId="50EAB9CF" w14:textId="77777777" w:rsidR="00EF72B4" w:rsidRPr="00EF72B4" w:rsidRDefault="00EF72B4">
      <w:pPr>
        <w:pStyle w:val="Heading3"/>
      </w:pPr>
      <w:bookmarkStart w:id="77" w:name="_Toc400531486"/>
      <w:bookmarkStart w:id="78" w:name="_Toc428533956"/>
      <w:bookmarkStart w:id="79" w:name="_Toc474746795"/>
      <w:r w:rsidRPr="00EF72B4">
        <w:t xml:space="preserve">Reciprocity for Jurisdictional </w:t>
      </w:r>
      <w:r w:rsidR="00526170">
        <w:t xml:space="preserve">Vendor </w:t>
      </w:r>
      <w:r w:rsidR="00AB723B">
        <w:t>{</w:t>
      </w:r>
      <w:r w:rsidR="00526170">
        <w:t>Bidder</w:t>
      </w:r>
      <w:r w:rsidR="00AB723B">
        <w:t>}</w:t>
      </w:r>
      <w:r w:rsidRPr="00EF72B4">
        <w:t xml:space="preserve"> Preference</w:t>
      </w:r>
      <w:bookmarkEnd w:id="77"/>
      <w:bookmarkEnd w:id="78"/>
      <w:bookmarkEnd w:id="79"/>
    </w:p>
    <w:p w14:paraId="57E70833" w14:textId="77777777" w:rsidR="00EF72B4" w:rsidRDefault="00EF72B4"/>
    <w:p w14:paraId="553269BD" w14:textId="77777777" w:rsidR="00EF72B4" w:rsidRPr="00851065" w:rsidRDefault="00EF72B4">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8E48D2">
        <w:t xml:space="preserve">in-state </w:t>
      </w:r>
      <w:r w:rsidR="00A3247E">
        <w:rPr>
          <w:rFonts w:cs="Arial"/>
          <w:szCs w:val="22"/>
        </w:rPr>
        <w:t>Vendors {Bidders</w:t>
      </w:r>
      <w:r w:rsidR="00A3247E" w:rsidRPr="00851065">
        <w:t>}</w:t>
      </w:r>
      <w:r w:rsidRPr="00851065">
        <w:t xml:space="preserve">.  </w:t>
      </w:r>
      <w:r w:rsidR="008E48D2">
        <w:t xml:space="preserve">The State of </w:t>
      </w:r>
      <w:r w:rsidRPr="00851065">
        <w:t xml:space="preserve">New Jersey will use the annual surveys compiled by the Council of State Governments, National Association of State Purchasing Officials, or the National Institute of Governmental Purchasing to </w:t>
      </w:r>
      <w:r w:rsidR="00EF7C33" w:rsidRPr="00851065">
        <w:t xml:space="preserve">identify States having preference laws, regulations, or practices and to </w:t>
      </w:r>
      <w:r w:rsidRPr="00851065">
        <w:t>invoke reciprocal actions. The State may obtain additional information as it deems appropriate to supplement the stated survey information.</w:t>
      </w:r>
    </w:p>
    <w:p w14:paraId="0A0F5001" w14:textId="77777777" w:rsidR="00EF72B4" w:rsidRPr="00851065" w:rsidRDefault="00EF72B4"/>
    <w:p w14:paraId="087CEFC3" w14:textId="77777777" w:rsidR="00EF72B4" w:rsidRPr="00851065" w:rsidRDefault="00D91A12">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AB723B" w:rsidRPr="00851065">
        <w:t>{</w:t>
      </w:r>
      <w:r w:rsidR="00CE00E7">
        <w:t>Proposal</w:t>
      </w:r>
      <w:r w:rsidR="00AB723B" w:rsidRPr="00851065">
        <w:t>}</w:t>
      </w:r>
      <w:r w:rsidR="007C5C08"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AB723B" w:rsidRPr="00851065">
        <w:t>{</w:t>
      </w:r>
      <w:r w:rsidR="00CE00E7">
        <w:t>Proposal</w:t>
      </w:r>
      <w:r w:rsidR="00AB723B" w:rsidRPr="00851065">
        <w:t>}</w:t>
      </w:r>
      <w:r w:rsidR="00EF72B4" w:rsidRPr="00851065">
        <w:t xml:space="preserve"> 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AB723B" w:rsidRPr="00851065">
        <w:t>{</w:t>
      </w:r>
      <w:r w:rsidR="00CE00E7">
        <w:t>Proposal</w:t>
      </w:r>
      <w:r w:rsidR="00AB723B" w:rsidRPr="00851065">
        <w:t>}</w:t>
      </w:r>
      <w:r w:rsidR="00B53E61" w:rsidRPr="00851065">
        <w:t xml:space="preserve"> 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AB723B" w:rsidRPr="00851065">
        <w:t>{</w:t>
      </w:r>
      <w:r w:rsidR="00CE00E7">
        <w:t>Proposal</w:t>
      </w:r>
      <w:r w:rsidR="00AB723B" w:rsidRPr="00851065">
        <w:t>}</w:t>
      </w:r>
      <w:r w:rsidR="009E666C"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3C06C490" w14:textId="77777777" w:rsidR="00EF72B4" w:rsidRPr="00851065" w:rsidRDefault="00EF72B4"/>
    <w:p w14:paraId="6AAF8F0B" w14:textId="77777777" w:rsidR="00C6511D" w:rsidRPr="00E2130D" w:rsidRDefault="00CE00E7">
      <w:pPr>
        <w:pStyle w:val="Heading3"/>
        <w:rPr>
          <w:bCs w:val="0"/>
        </w:rPr>
      </w:pPr>
      <w:bookmarkStart w:id="80" w:name="_Toc294607267"/>
      <w:bookmarkStart w:id="81" w:name="_Toc294680428"/>
      <w:bookmarkStart w:id="82" w:name="_Toc400531487"/>
      <w:bookmarkStart w:id="83" w:name="_Toc428533957"/>
      <w:bookmarkStart w:id="84" w:name="_Toc474746796"/>
      <w:r>
        <w:t>QUOTE</w:t>
      </w:r>
      <w:r w:rsidR="00A1778E">
        <w:t xml:space="preserve"> </w:t>
      </w:r>
      <w:r w:rsidR="00AB723B">
        <w:t>{</w:t>
      </w:r>
      <w:r>
        <w:t>PROPOSAL</w:t>
      </w:r>
      <w:r w:rsidR="00AB723B">
        <w:t>}</w:t>
      </w:r>
      <w:r w:rsidR="00C6511D" w:rsidRPr="00E2130D">
        <w:t xml:space="preserve"> ACCEPTANCES AND REJECTIONS</w:t>
      </w:r>
      <w:bookmarkEnd w:id="80"/>
      <w:bookmarkEnd w:id="81"/>
      <w:bookmarkEnd w:id="82"/>
      <w:bookmarkEnd w:id="83"/>
      <w:bookmarkEnd w:id="84"/>
    </w:p>
    <w:p w14:paraId="6C0F84D1" w14:textId="77777777" w:rsidR="00C6511D" w:rsidRDefault="00C6511D"/>
    <w:p w14:paraId="2A672E61" w14:textId="77777777" w:rsidR="00C6511D" w:rsidRPr="00851065" w:rsidRDefault="00B53E61">
      <w:r w:rsidRPr="00851065">
        <w:rPr>
          <w:u w:val="single"/>
        </w:rPr>
        <w:lastRenderedPageBreak/>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AB723B" w:rsidRPr="00851065">
        <w:t>{</w:t>
      </w:r>
      <w:r w:rsidR="00CE00E7">
        <w:t>Proposal</w:t>
      </w:r>
      <w:r w:rsidR="00AB723B" w:rsidRPr="00851065">
        <w:t>}</w:t>
      </w:r>
      <w:r w:rsidR="00C6511D" w:rsidRPr="00851065">
        <w:t xml:space="preserve"> and </w:t>
      </w:r>
      <w:r w:rsidR="00C6511D" w:rsidRPr="00851065">
        <w:rPr>
          <w:u w:val="single"/>
        </w:rPr>
        <w:t>N.J.A.C.</w:t>
      </w:r>
      <w:r w:rsidR="00C6511D" w:rsidRPr="00851065">
        <w:t xml:space="preserve"> 17:12-2.2 which defines causes for </w:t>
      </w:r>
      <w:r w:rsidR="00CE00E7">
        <w:t>Quote</w:t>
      </w:r>
      <w:r w:rsidR="00A1778E" w:rsidRPr="00851065">
        <w:t xml:space="preserve"> </w:t>
      </w:r>
      <w:r w:rsidR="00AB723B" w:rsidRPr="00851065">
        <w:t>{</w:t>
      </w:r>
      <w:r w:rsidR="00CE00E7">
        <w:t>Proposal</w:t>
      </w:r>
      <w:r w:rsidR="00AB723B" w:rsidRPr="00851065">
        <w:t>}</w:t>
      </w:r>
      <w:r w:rsidR="00C6511D" w:rsidRPr="00851065">
        <w:t xml:space="preserve"> rejection, apply to all </w:t>
      </w:r>
      <w:r w:rsidR="00CE00E7">
        <w:t>Quote</w:t>
      </w:r>
      <w:r w:rsidR="00AB723B" w:rsidRPr="00851065">
        <w:t>s</w:t>
      </w:r>
      <w:r w:rsidR="00A1778E" w:rsidRPr="00851065">
        <w:t xml:space="preserve"> </w:t>
      </w:r>
      <w:r w:rsidR="00AB723B" w:rsidRPr="00851065">
        <w:t>{</w:t>
      </w:r>
      <w:r w:rsidR="00CE00E7">
        <w:t>Proposal</w:t>
      </w:r>
      <w:r w:rsidR="00C6511D" w:rsidRPr="00851065">
        <w:t>s</w:t>
      </w:r>
      <w:r w:rsidR="00AB723B" w:rsidRPr="00851065">
        <w:t>}</w:t>
      </w:r>
      <w:r w:rsidR="004324BF" w:rsidRPr="00851065">
        <w:t xml:space="preserve">.  In addition, pursuant to </w:t>
      </w:r>
      <w:r w:rsidR="004324BF" w:rsidRPr="00851065">
        <w:rPr>
          <w:u w:val="single"/>
        </w:rPr>
        <w:t>N.J.S.A.</w:t>
      </w:r>
      <w:r w:rsidR="004324BF" w:rsidRPr="00851065">
        <w:t xml:space="preserve"> </w:t>
      </w:r>
      <w:r w:rsidR="00062493" w:rsidRPr="00851065">
        <w:t>52:34-12</w:t>
      </w:r>
      <w:r w:rsidRPr="00851065">
        <w:t xml:space="preserve">, </w:t>
      </w:r>
      <w:r w:rsidR="004324BF" w:rsidRPr="00851065">
        <w:t xml:space="preserve">the Director retains the right to reject all </w:t>
      </w:r>
      <w:r w:rsidR="00CE00E7">
        <w:t>Quote</w:t>
      </w:r>
      <w:r w:rsidR="00A1778E" w:rsidRPr="00851065">
        <w:t xml:space="preserve">s </w:t>
      </w:r>
      <w:r w:rsidR="00AB723B" w:rsidRPr="00851065">
        <w:t>{</w:t>
      </w:r>
      <w:r w:rsidR="00CE00E7">
        <w:t>Proposal</w:t>
      </w:r>
      <w:r w:rsidRPr="00851065">
        <w:t>s</w:t>
      </w:r>
      <w:r w:rsidR="00AB723B" w:rsidRPr="00851065">
        <w:t>}</w:t>
      </w:r>
      <w:r w:rsidR="004324BF" w:rsidRPr="00851065">
        <w:t xml:space="preserve"> if it is in the public interest. </w:t>
      </w:r>
    </w:p>
    <w:p w14:paraId="536AFACE" w14:textId="7C78B494" w:rsidR="001C2A32" w:rsidRDefault="001C2A32" w:rsidP="0048526E">
      <w:r>
        <w:br w:type="page"/>
      </w:r>
    </w:p>
    <w:p w14:paraId="3DB49DA8" w14:textId="77777777" w:rsidR="00524F88" w:rsidRPr="00851065" w:rsidRDefault="00524F88" w:rsidP="0048526E">
      <w:pPr>
        <w:ind w:firstLine="720"/>
      </w:pPr>
    </w:p>
    <w:p w14:paraId="4A249A2F" w14:textId="77777777" w:rsidR="00E651D6" w:rsidRDefault="00AA3B67" w:rsidP="0048526E">
      <w:pPr>
        <w:pStyle w:val="Heading1"/>
        <w:jc w:val="both"/>
      </w:pPr>
      <w:bookmarkStart w:id="85" w:name="_Toc400531488"/>
      <w:bookmarkStart w:id="86" w:name="_Toc428533958"/>
      <w:r>
        <w:t xml:space="preserve"> </w:t>
      </w:r>
      <w:bookmarkStart w:id="87" w:name="_Toc474746797"/>
      <w:r w:rsidR="00E651D6">
        <w:t>DEFINITIONS</w:t>
      </w:r>
      <w:bookmarkEnd w:id="85"/>
      <w:bookmarkEnd w:id="86"/>
      <w:bookmarkEnd w:id="87"/>
    </w:p>
    <w:p w14:paraId="793BE5BF" w14:textId="77777777" w:rsidR="00E651D6" w:rsidRDefault="00E651D6" w:rsidP="00EA4694">
      <w:pPr>
        <w:pStyle w:val="BodyText"/>
        <w:ind w:left="0" w:right="108"/>
      </w:pPr>
    </w:p>
    <w:p w14:paraId="09E9C714" w14:textId="77777777" w:rsidR="00E651D6" w:rsidRDefault="00EF2F27">
      <w:pPr>
        <w:pStyle w:val="Heading2"/>
        <w:ind w:right="108"/>
      </w:pPr>
      <w:bookmarkStart w:id="88" w:name="_Toc428533959"/>
      <w:bookmarkStart w:id="89" w:name="_Toc474746798"/>
      <w:r>
        <w:t>CROSSWALK</w:t>
      </w:r>
      <w:bookmarkEnd w:id="88"/>
      <w:bookmarkEnd w:id="89"/>
    </w:p>
    <w:p w14:paraId="6886F2F3" w14:textId="77777777" w:rsidR="00CA6684" w:rsidRPr="00CA6684" w:rsidRDefault="00CA6684"/>
    <w:tbl>
      <w:tblPr>
        <w:tblStyle w:val="TableGrid"/>
        <w:tblW w:w="0" w:type="auto"/>
        <w:tblLook w:val="04A0" w:firstRow="1" w:lastRow="0" w:firstColumn="1" w:lastColumn="0" w:noHBand="0" w:noVBand="1"/>
      </w:tblPr>
      <w:tblGrid>
        <w:gridCol w:w="4698"/>
        <w:gridCol w:w="4320"/>
      </w:tblGrid>
      <w:tr w:rsidR="00CA6684" w:rsidRPr="00CA6684" w14:paraId="07B9831E" w14:textId="77777777" w:rsidTr="00CA6684">
        <w:tc>
          <w:tcPr>
            <w:tcW w:w="4698" w:type="dxa"/>
          </w:tcPr>
          <w:p w14:paraId="1C234652" w14:textId="77777777" w:rsidR="00CA6684" w:rsidRPr="00851065" w:rsidRDefault="00F61ADC" w:rsidP="0048526E">
            <w:pPr>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320" w:type="dxa"/>
          </w:tcPr>
          <w:p w14:paraId="104D7CCD" w14:textId="77777777" w:rsidR="00CA6684" w:rsidRPr="00851065" w:rsidRDefault="00CA6684" w:rsidP="0048526E">
            <w:pPr>
              <w:rPr>
                <w:b/>
              </w:rPr>
            </w:pPr>
            <w:r w:rsidRPr="00851065">
              <w:rPr>
                <w:b/>
              </w:rPr>
              <w:t xml:space="preserve">Equivalent </w:t>
            </w:r>
            <w:r w:rsidR="00F61ADC" w:rsidRPr="00851065">
              <w:rPr>
                <w:b/>
              </w:rPr>
              <w:t xml:space="preserve">Existing </w:t>
            </w:r>
            <w:r w:rsidRPr="00851065">
              <w:rPr>
                <w:b/>
              </w:rPr>
              <w:t>New Jersey Term</w:t>
            </w:r>
          </w:p>
        </w:tc>
      </w:tr>
      <w:tr w:rsidR="00CA6684" w:rsidRPr="00CA6684" w14:paraId="0F3619B6" w14:textId="77777777" w:rsidTr="00CA6684">
        <w:tc>
          <w:tcPr>
            <w:tcW w:w="4698" w:type="dxa"/>
          </w:tcPr>
          <w:p w14:paraId="72E7C3AD" w14:textId="77777777" w:rsidR="00CA6684" w:rsidRPr="00851065" w:rsidRDefault="00CA6684" w:rsidP="00EA4694">
            <w:r w:rsidRPr="00851065">
              <w:t xml:space="preserve">Bid/Bid Solicitation </w:t>
            </w:r>
          </w:p>
        </w:tc>
        <w:tc>
          <w:tcPr>
            <w:tcW w:w="4320" w:type="dxa"/>
          </w:tcPr>
          <w:p w14:paraId="404AC360" w14:textId="77777777" w:rsidR="00CA6684" w:rsidRPr="00851065" w:rsidRDefault="00CA6684">
            <w:r w:rsidRPr="00851065">
              <w:t>RFP/Solicitation</w:t>
            </w:r>
          </w:p>
        </w:tc>
      </w:tr>
      <w:tr w:rsidR="00CA6684" w:rsidRPr="00CA6684" w14:paraId="3D50A665" w14:textId="77777777" w:rsidTr="00CA6684">
        <w:tc>
          <w:tcPr>
            <w:tcW w:w="4698" w:type="dxa"/>
          </w:tcPr>
          <w:p w14:paraId="29851ACF" w14:textId="77777777" w:rsidR="00CA6684" w:rsidRPr="00851065" w:rsidRDefault="00CA6684" w:rsidP="00EA4694">
            <w:r w:rsidRPr="00851065">
              <w:t xml:space="preserve">Bid Amendment </w:t>
            </w:r>
          </w:p>
        </w:tc>
        <w:tc>
          <w:tcPr>
            <w:tcW w:w="4320" w:type="dxa"/>
          </w:tcPr>
          <w:p w14:paraId="726239CF" w14:textId="77777777" w:rsidR="00CA6684" w:rsidRPr="00851065" w:rsidRDefault="00CA6684">
            <w:r w:rsidRPr="00851065">
              <w:t>Addendum</w:t>
            </w:r>
          </w:p>
        </w:tc>
      </w:tr>
      <w:tr w:rsidR="00CA6684" w:rsidRPr="00CA6684" w14:paraId="20AEB17A" w14:textId="77777777" w:rsidTr="00CA6684">
        <w:tc>
          <w:tcPr>
            <w:tcW w:w="4698" w:type="dxa"/>
          </w:tcPr>
          <w:p w14:paraId="5A0C559E" w14:textId="77777777" w:rsidR="00CA6684" w:rsidRPr="00851065" w:rsidRDefault="00CA6684" w:rsidP="00EA4694">
            <w:r w:rsidRPr="00851065">
              <w:t xml:space="preserve">Change Order </w:t>
            </w:r>
          </w:p>
        </w:tc>
        <w:tc>
          <w:tcPr>
            <w:tcW w:w="4320" w:type="dxa"/>
          </w:tcPr>
          <w:p w14:paraId="263D81F1" w14:textId="77777777" w:rsidR="00CA6684" w:rsidRPr="00851065" w:rsidRDefault="00CA6684">
            <w:r w:rsidRPr="00851065">
              <w:t>Contract Amendment</w:t>
            </w:r>
          </w:p>
        </w:tc>
      </w:tr>
      <w:tr w:rsidR="00CA6684" w:rsidRPr="00CA6684" w14:paraId="4D078310" w14:textId="77777777" w:rsidTr="00CA6684">
        <w:tc>
          <w:tcPr>
            <w:tcW w:w="4698" w:type="dxa"/>
          </w:tcPr>
          <w:p w14:paraId="68DB4E43" w14:textId="77777777" w:rsidR="00CA6684" w:rsidRPr="00851065" w:rsidRDefault="00CA6684" w:rsidP="00EA4694">
            <w:r w:rsidRPr="00851065">
              <w:t>Master Blanket Purchase Order (</w:t>
            </w:r>
            <w:r w:rsidR="001D2ACC">
              <w:t>Blanket P.O.</w:t>
            </w:r>
            <w:r w:rsidRPr="00851065">
              <w:t xml:space="preserve">) </w:t>
            </w:r>
          </w:p>
        </w:tc>
        <w:tc>
          <w:tcPr>
            <w:tcW w:w="4320" w:type="dxa"/>
          </w:tcPr>
          <w:p w14:paraId="40566257" w14:textId="77777777" w:rsidR="00CA6684" w:rsidRPr="00851065" w:rsidRDefault="00CA6684">
            <w:r w:rsidRPr="00851065">
              <w:t>Contract</w:t>
            </w:r>
          </w:p>
        </w:tc>
      </w:tr>
      <w:tr w:rsidR="00627828" w:rsidRPr="00CA6684" w14:paraId="65A53E08" w14:textId="77777777" w:rsidTr="00CA6684">
        <w:tc>
          <w:tcPr>
            <w:tcW w:w="4698" w:type="dxa"/>
          </w:tcPr>
          <w:p w14:paraId="343BE663" w14:textId="77777777" w:rsidR="00627828" w:rsidRPr="00851065" w:rsidRDefault="00627828" w:rsidP="00EA4694">
            <w:r w:rsidRPr="004522AC">
              <w:t xml:space="preserve">Offer and Acceptance </w:t>
            </w:r>
            <w:r>
              <w:t>P</w:t>
            </w:r>
            <w:r w:rsidRPr="004522AC">
              <w:t>age</w:t>
            </w:r>
          </w:p>
        </w:tc>
        <w:tc>
          <w:tcPr>
            <w:tcW w:w="4320" w:type="dxa"/>
          </w:tcPr>
          <w:p w14:paraId="79023B2E" w14:textId="77777777" w:rsidR="00627828" w:rsidRPr="00851065" w:rsidRDefault="00627828">
            <w:r w:rsidRPr="004522AC">
              <w:t xml:space="preserve">Signatory </w:t>
            </w:r>
            <w:r>
              <w:t>P</w:t>
            </w:r>
            <w:r w:rsidRPr="004522AC">
              <w:t>age</w:t>
            </w:r>
          </w:p>
        </w:tc>
      </w:tr>
      <w:tr w:rsidR="00CA6684" w:rsidRPr="00CA6684" w14:paraId="490F9DDA" w14:textId="77777777" w:rsidTr="00CA6684">
        <w:tc>
          <w:tcPr>
            <w:tcW w:w="4698" w:type="dxa"/>
          </w:tcPr>
          <w:p w14:paraId="0F49AF85" w14:textId="77777777" w:rsidR="00CA6684" w:rsidRPr="00851065" w:rsidRDefault="00CE00E7" w:rsidP="00EA4694">
            <w:r>
              <w:t>Quote</w:t>
            </w:r>
          </w:p>
        </w:tc>
        <w:tc>
          <w:tcPr>
            <w:tcW w:w="4320" w:type="dxa"/>
          </w:tcPr>
          <w:p w14:paraId="18DF4966" w14:textId="77777777" w:rsidR="00CA6684" w:rsidRPr="00851065" w:rsidRDefault="00CE00E7">
            <w:r>
              <w:t>Proposal</w:t>
            </w:r>
          </w:p>
        </w:tc>
      </w:tr>
      <w:tr w:rsidR="00CA6684" w:rsidRPr="00CA6684" w14:paraId="62736FFA" w14:textId="77777777" w:rsidTr="00CA6684">
        <w:tc>
          <w:tcPr>
            <w:tcW w:w="4698" w:type="dxa"/>
          </w:tcPr>
          <w:p w14:paraId="77279F31" w14:textId="77777777" w:rsidR="00CA6684" w:rsidRPr="00851065" w:rsidRDefault="00CA6684" w:rsidP="00EA4694">
            <w:r w:rsidRPr="00851065">
              <w:t xml:space="preserve">Vendor </w:t>
            </w:r>
          </w:p>
        </w:tc>
        <w:tc>
          <w:tcPr>
            <w:tcW w:w="4320" w:type="dxa"/>
          </w:tcPr>
          <w:p w14:paraId="46130353" w14:textId="77777777" w:rsidR="00CA6684" w:rsidRPr="00851065" w:rsidRDefault="00CA6684">
            <w:r w:rsidRPr="00851065">
              <w:t>Bidder/Contractor</w:t>
            </w:r>
          </w:p>
        </w:tc>
      </w:tr>
    </w:tbl>
    <w:p w14:paraId="019BA816" w14:textId="77777777" w:rsidR="00EF2F27" w:rsidRPr="00EF2F27" w:rsidRDefault="00EF2F27" w:rsidP="00EA4694"/>
    <w:p w14:paraId="4B8BF470" w14:textId="77777777" w:rsidR="00EF2F27" w:rsidRDefault="00EF2F27">
      <w:pPr>
        <w:pStyle w:val="Heading2"/>
        <w:ind w:right="108"/>
      </w:pPr>
      <w:bookmarkStart w:id="90" w:name="_Toc428533960"/>
      <w:bookmarkStart w:id="91" w:name="_Toc474746799"/>
      <w:r w:rsidRPr="005B44C2">
        <w:t>General Definitions</w:t>
      </w:r>
      <w:bookmarkEnd w:id="90"/>
      <w:bookmarkEnd w:id="91"/>
    </w:p>
    <w:p w14:paraId="532D391D" w14:textId="77777777" w:rsidR="00E651D6" w:rsidRDefault="00E651D6"/>
    <w:p w14:paraId="08F4FD55" w14:textId="77777777" w:rsidR="00E651D6" w:rsidRPr="00851065" w:rsidRDefault="00E651D6">
      <w:r w:rsidRPr="00851065">
        <w:t xml:space="preserve">The following definitions will be part of any </w:t>
      </w:r>
      <w:r w:rsidR="001D2ACC">
        <w:t>Blanket P.O.</w:t>
      </w:r>
      <w:r w:rsidR="00362081" w:rsidRPr="00851065">
        <w:t xml:space="preserve"> </w:t>
      </w:r>
      <w:r w:rsidR="009A56D5" w:rsidRPr="00851065">
        <w:t>{</w:t>
      </w:r>
      <w:r w:rsidR="00362081" w:rsidRPr="00851065">
        <w:t>C</w:t>
      </w:r>
      <w:r w:rsidRPr="00851065">
        <w:t>ontract</w:t>
      </w:r>
      <w:r w:rsidR="009A56D5" w:rsidRPr="00851065">
        <w:t>}</w:t>
      </w:r>
      <w:r w:rsidRPr="00851065">
        <w:t xml:space="preserve"> awarded or order placed as result of this </w:t>
      </w:r>
      <w:r w:rsidR="00626F14" w:rsidRPr="00851065">
        <w:t xml:space="preserve">Bid Solicitation </w:t>
      </w:r>
      <w:r w:rsidR="00AB723B" w:rsidRPr="00851065">
        <w:t>{</w:t>
      </w:r>
      <w:r w:rsidRPr="00851065">
        <w:t>RFP</w:t>
      </w:r>
      <w:r w:rsidR="00AB723B" w:rsidRPr="00851065">
        <w:t>}</w:t>
      </w:r>
      <w:r w:rsidRPr="00851065">
        <w:t>.</w:t>
      </w:r>
    </w:p>
    <w:p w14:paraId="39A759A8" w14:textId="77777777" w:rsidR="00D92687" w:rsidRPr="00851065" w:rsidRDefault="00D92687"/>
    <w:p w14:paraId="64274936" w14:textId="77777777" w:rsidR="00685A22" w:rsidRPr="00851065" w:rsidRDefault="000A16FB">
      <w:r w:rsidRPr="00851065">
        <w:t xml:space="preserve">Definitions </w:t>
      </w:r>
      <w:r w:rsidR="0099197F" w:rsidRPr="00851065">
        <w:t xml:space="preserve">are </w:t>
      </w:r>
      <w:r w:rsidRPr="00851065">
        <w:t>listed by n</w:t>
      </w:r>
      <w:r w:rsidR="00685A22" w:rsidRPr="00851065">
        <w:t xml:space="preserve">ew </w:t>
      </w:r>
      <w:r w:rsidR="00411F03" w:rsidRPr="00851065">
        <w:rPr>
          <w:rStyle w:val="IntenseEmphasis"/>
          <w:color w:val="00B050"/>
        </w:rPr>
        <w:t>NJ</w:t>
      </w:r>
      <w:r w:rsidR="00411F03" w:rsidRPr="00851065">
        <w:rPr>
          <w:rStyle w:val="IntenseEmphasis"/>
          <w:color w:val="0070C0"/>
        </w:rPr>
        <w:t>START</w:t>
      </w:r>
      <w:r w:rsidR="00685A22" w:rsidRPr="00851065">
        <w:t xml:space="preserve"> terminology</w:t>
      </w:r>
      <w:r w:rsidRPr="00851065">
        <w:t xml:space="preserve">; </w:t>
      </w:r>
      <w:r w:rsidR="0099197F" w:rsidRPr="00851065">
        <w:t>{</w:t>
      </w:r>
      <w:r w:rsidRPr="00851065">
        <w:t>existing terminology</w:t>
      </w:r>
      <w:r w:rsidR="0099197F" w:rsidRPr="00851065">
        <w:t>} appears</w:t>
      </w:r>
      <w:r w:rsidR="00685A22" w:rsidRPr="00851065">
        <w:t xml:space="preserve"> in </w:t>
      </w:r>
      <w:r w:rsidR="00AB723B" w:rsidRPr="00851065">
        <w:t>brac</w:t>
      </w:r>
      <w:r w:rsidR="00685A22" w:rsidRPr="00851065">
        <w:t>es.</w:t>
      </w:r>
    </w:p>
    <w:p w14:paraId="52308BE3" w14:textId="77777777" w:rsidR="00685A22" w:rsidRPr="00851065" w:rsidRDefault="00685A22"/>
    <w:p w14:paraId="2B735331" w14:textId="77777777" w:rsidR="00576F68" w:rsidRPr="00851065" w:rsidRDefault="00576F68">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024B3C79" w14:textId="77777777" w:rsidR="00576F68" w:rsidRPr="00851065" w:rsidRDefault="00576F68">
      <w:pPr>
        <w:rPr>
          <w:rFonts w:eastAsia="MS Mincho"/>
        </w:rPr>
      </w:pPr>
    </w:p>
    <w:p w14:paraId="1B5B8DE1" w14:textId="6BD17178" w:rsidR="00DB4DBC" w:rsidRPr="00851065" w:rsidRDefault="00DB4DBC">
      <w:pPr>
        <w:rPr>
          <w:rFonts w:eastAsia="MS Mincho"/>
        </w:rPr>
      </w:pPr>
      <w:r w:rsidRPr="00851065">
        <w:rPr>
          <w:rFonts w:eastAsia="MS Mincho"/>
          <w:b/>
        </w:rPr>
        <w:t>Best and Final Offer or BAFO</w:t>
      </w:r>
      <w:r w:rsidRPr="00851065">
        <w:rPr>
          <w:rFonts w:eastAsia="MS Mincho"/>
        </w:rPr>
        <w:t xml:space="preserve"> – </w:t>
      </w:r>
      <w:r w:rsidR="008E48D2">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2E0248">
        <w:rPr>
          <w:rFonts w:eastAsia="MS Mincho"/>
        </w:rPr>
        <w:t>Bureau</w:t>
      </w:r>
      <w:r w:rsidR="002E0248" w:rsidRPr="00851065">
        <w:rPr>
          <w:rFonts w:eastAsia="MS Mincho"/>
        </w:rPr>
        <w:t xml:space="preserve"> </w:t>
      </w:r>
      <w:r w:rsidRPr="00851065">
        <w:rPr>
          <w:rFonts w:eastAsia="MS Mincho"/>
        </w:rPr>
        <w:t xml:space="preserve">after </w:t>
      </w:r>
      <w:r w:rsidR="00CE00E7">
        <w:rPr>
          <w:rFonts w:eastAsia="MS Mincho"/>
        </w:rPr>
        <w:t>Quote</w:t>
      </w:r>
      <w:r w:rsidR="00DC1FCE"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Pr="00851065">
        <w:rPr>
          <w:rFonts w:eastAsia="MS Mincho"/>
        </w:rPr>
        <w:t xml:space="preserve"> opening, with or without prior discussion or negotiation.</w:t>
      </w:r>
    </w:p>
    <w:p w14:paraId="225EB2C1" w14:textId="77777777" w:rsidR="00DB4DBC" w:rsidRPr="00851065" w:rsidRDefault="00DB4DBC">
      <w:pPr>
        <w:rPr>
          <w:rFonts w:eastAsia="MS Mincho"/>
        </w:rPr>
      </w:pPr>
    </w:p>
    <w:p w14:paraId="25FC6191" w14:textId="77777777" w:rsidR="00746F02" w:rsidRPr="00851065" w:rsidRDefault="000C753D">
      <w:pPr>
        <w:rPr>
          <w:rFonts w:eastAsia="MS Mincho"/>
        </w:rPr>
      </w:pPr>
      <w:r w:rsidRPr="00851065">
        <w:rPr>
          <w:rFonts w:eastAsia="MS Mincho"/>
          <w:b/>
        </w:rPr>
        <w:t xml:space="preserve">Bid or </w:t>
      </w:r>
      <w:r w:rsidR="00746F02" w:rsidRPr="00851065">
        <w:rPr>
          <w:rFonts w:eastAsia="MS Mincho"/>
          <w:b/>
        </w:rPr>
        <w:t xml:space="preserve">Bid Solicitation </w:t>
      </w:r>
      <w:r w:rsidR="00AB723B" w:rsidRPr="00851065">
        <w:rPr>
          <w:rFonts w:eastAsia="MS Mincho"/>
          <w:b/>
        </w:rPr>
        <w:t>{</w:t>
      </w:r>
      <w:r w:rsidR="00DC1FCE" w:rsidRPr="00851065">
        <w:rPr>
          <w:rFonts w:eastAsia="MS Mincho"/>
          <w:b/>
        </w:rPr>
        <w:t>RFP or</w:t>
      </w:r>
      <w:r w:rsidR="00746F02" w:rsidRPr="00851065">
        <w:rPr>
          <w:rFonts w:eastAsia="MS Mincho"/>
          <w:b/>
        </w:rPr>
        <w:t xml:space="preserve"> Solicitation</w:t>
      </w:r>
      <w:r w:rsidR="00AB723B" w:rsidRPr="00851065">
        <w:rPr>
          <w:rFonts w:eastAsia="MS Mincho"/>
          <w:b/>
        </w:rPr>
        <w:t>}</w:t>
      </w:r>
      <w:r w:rsidR="00746F02" w:rsidRPr="00851065">
        <w:rPr>
          <w:rFonts w:eastAsia="MS Mincho"/>
          <w:b/>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w:t>
      </w:r>
      <w:r w:rsidR="00AB723B" w:rsidRPr="00851065">
        <w:rPr>
          <w:rFonts w:eastAsia="MS Mincho"/>
        </w:rPr>
        <w:t>{</w:t>
      </w:r>
      <w:r w:rsidR="00362081" w:rsidRPr="00851065">
        <w:rPr>
          <w:rFonts w:eastAsia="MS Mincho"/>
        </w:rPr>
        <w:t>Contract</w:t>
      </w:r>
      <w:r w:rsidR="00AB723B" w:rsidRPr="00851065">
        <w:rPr>
          <w:rFonts w:eastAsia="MS Mincho"/>
        </w:rPr>
        <w:t>}</w:t>
      </w:r>
      <w:r w:rsidR="00DD60C3" w:rsidRPr="00851065">
        <w:rPr>
          <w:rFonts w:eastAsia="MS Mincho"/>
        </w:rPr>
        <w:t xml:space="preserve"> requirements and solicits </w:t>
      </w:r>
      <w:r w:rsidR="00CE00E7">
        <w:rPr>
          <w:rFonts w:eastAsia="MS Mincho"/>
        </w:rPr>
        <w:t>Quote</w:t>
      </w:r>
      <w:r w:rsidR="00DD60C3" w:rsidRPr="00851065">
        <w:rPr>
          <w:rFonts w:eastAsia="MS Mincho"/>
        </w:rPr>
        <w:t xml:space="preserve">s </w:t>
      </w:r>
      <w:r w:rsidR="00AB723B" w:rsidRPr="00851065">
        <w:rPr>
          <w:rFonts w:eastAsia="MS Mincho"/>
        </w:rPr>
        <w:t>{</w:t>
      </w:r>
      <w:r w:rsidR="00CE00E7">
        <w:rPr>
          <w:rFonts w:eastAsia="MS Mincho"/>
        </w:rPr>
        <w:t>Proposal</w:t>
      </w:r>
      <w:r w:rsidR="00DD60C3" w:rsidRPr="00851065">
        <w:rPr>
          <w:rFonts w:eastAsia="MS Mincho"/>
        </w:rPr>
        <w:t>s</w:t>
      </w:r>
      <w:r w:rsidR="00AB723B" w:rsidRPr="00851065">
        <w:rPr>
          <w:rFonts w:eastAsia="MS Mincho"/>
        </w:rPr>
        <w:t>}</w:t>
      </w:r>
      <w:r w:rsidR="00DD60C3" w:rsidRPr="00851065">
        <w:rPr>
          <w:rFonts w:eastAsia="MS Mincho"/>
        </w:rPr>
        <w:t xml:space="preserve"> to meet the needs of the Using Agencies as identified herein, and includes</w:t>
      </w:r>
      <w:r w:rsidR="009226D3" w:rsidRPr="00851065">
        <w:rPr>
          <w:rFonts w:eastAsia="MS Mincho"/>
        </w:rPr>
        <w:t xml:space="preserve"> the </w:t>
      </w:r>
      <w:r w:rsidR="008E48D2">
        <w:rPr>
          <w:rFonts w:eastAsia="MS Mincho"/>
        </w:rPr>
        <w:t>Bid Solicitation {RFP}</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9226D3" w:rsidRPr="00851065">
        <w:rPr>
          <w:rFonts w:eastAsia="MS Mincho"/>
        </w:rPr>
        <w:t xml:space="preserve">price schedule, attachments, and </w:t>
      </w:r>
      <w:r w:rsidR="008E48D2">
        <w:rPr>
          <w:rFonts w:eastAsia="MS Mincho"/>
        </w:rPr>
        <w:t>B</w:t>
      </w:r>
      <w:r w:rsidR="009226D3" w:rsidRPr="00851065">
        <w:rPr>
          <w:rFonts w:eastAsia="MS Mincho"/>
        </w:rPr>
        <w:t xml:space="preserve">id </w:t>
      </w:r>
      <w:r w:rsidR="008E48D2">
        <w:rPr>
          <w:rFonts w:eastAsia="MS Mincho"/>
        </w:rPr>
        <w:t>A</w:t>
      </w:r>
      <w:r w:rsidR="009226D3" w:rsidRPr="00851065">
        <w:rPr>
          <w:rFonts w:eastAsia="MS Mincho"/>
        </w:rPr>
        <w:t>mendments</w:t>
      </w:r>
      <w:r w:rsidR="00DD60C3" w:rsidRPr="00851065">
        <w:rPr>
          <w:rFonts w:eastAsia="MS Mincho"/>
        </w:rPr>
        <w:t xml:space="preserve"> </w:t>
      </w:r>
      <w:r w:rsidR="00AB723B" w:rsidRPr="00851065">
        <w:rPr>
          <w:rFonts w:eastAsia="MS Mincho"/>
        </w:rPr>
        <w:t>{</w:t>
      </w:r>
      <w:r w:rsidR="008E48D2">
        <w:rPr>
          <w:rFonts w:eastAsia="MS Mincho"/>
        </w:rPr>
        <w:t>A</w:t>
      </w:r>
      <w:r w:rsidR="00DD60C3" w:rsidRPr="00851065">
        <w:rPr>
          <w:rFonts w:eastAsia="MS Mincho"/>
        </w:rPr>
        <w:t>ddenda</w:t>
      </w:r>
      <w:r w:rsidR="00AB723B" w:rsidRPr="00851065">
        <w:rPr>
          <w:rFonts w:eastAsia="MS Mincho"/>
        </w:rPr>
        <w:t>}</w:t>
      </w:r>
      <w:r w:rsidR="00DD60C3" w:rsidRPr="00851065">
        <w:rPr>
          <w:rFonts w:eastAsia="MS Mincho"/>
        </w:rPr>
        <w:t>.</w:t>
      </w:r>
    </w:p>
    <w:p w14:paraId="5E37CE24" w14:textId="77777777" w:rsidR="009226D3" w:rsidRPr="00851065" w:rsidRDefault="009226D3">
      <w:pPr>
        <w:rPr>
          <w:rFonts w:eastAsia="MS Mincho"/>
          <w:b/>
        </w:rPr>
      </w:pPr>
    </w:p>
    <w:p w14:paraId="1DEC2C72" w14:textId="77777777" w:rsidR="00E04A93" w:rsidRPr="00851065" w:rsidRDefault="00E04A93">
      <w:pPr>
        <w:rPr>
          <w:rFonts w:eastAsia="MS Mincho"/>
        </w:rPr>
      </w:pPr>
      <w:r w:rsidRPr="00851065">
        <w:rPr>
          <w:rFonts w:eastAsia="MS Mincho"/>
          <w:b/>
        </w:rPr>
        <w:t xml:space="preserve">Bid Amendment </w:t>
      </w:r>
      <w:r w:rsidR="00AB723B" w:rsidRPr="00851065">
        <w:rPr>
          <w:rFonts w:eastAsia="MS Mincho"/>
          <w:b/>
        </w:rPr>
        <w:t>{Addendum}</w:t>
      </w:r>
      <w:r w:rsidRPr="00851065">
        <w:rPr>
          <w:rFonts w:eastAsia="MS Mincho"/>
          <w:b/>
        </w:rPr>
        <w:t xml:space="preserve"> </w:t>
      </w:r>
      <w:r w:rsidRPr="00851065">
        <w:rPr>
          <w:rFonts w:eastAsia="MS Mincho"/>
        </w:rPr>
        <w:t xml:space="preserve">– Written clarification or revision to this 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issued by the Division of Purchase and Property. </w:t>
      </w:r>
      <w:r w:rsidR="00D91E29" w:rsidRPr="00851065">
        <w:rPr>
          <w:rFonts w:eastAsia="MS Mincho"/>
        </w:rPr>
        <w:t xml:space="preserve">Bid Amendments </w:t>
      </w:r>
      <w:r w:rsidR="00AB723B" w:rsidRPr="00851065">
        <w:rPr>
          <w:rFonts w:eastAsia="MS Mincho"/>
        </w:rPr>
        <w:t>{</w:t>
      </w:r>
      <w:r w:rsidR="00D91E29" w:rsidRPr="00851065">
        <w:rPr>
          <w:rFonts w:eastAsia="MS Mincho"/>
        </w:rPr>
        <w:t>Addenda</w:t>
      </w:r>
      <w:r w:rsidR="00AB723B" w:rsidRPr="00851065">
        <w:rPr>
          <w:rFonts w:eastAsia="MS Mincho"/>
        </w:rPr>
        <w:t>}</w:t>
      </w:r>
      <w:r w:rsidR="00D91E29" w:rsidRPr="00851065">
        <w:rPr>
          <w:rFonts w:eastAsia="MS Mincho"/>
        </w:rPr>
        <w:t xml:space="preserve">, if any, will be issued prior to </w:t>
      </w:r>
      <w:r w:rsidR="00CE00E7">
        <w:rPr>
          <w:rFonts w:eastAsia="MS Mincho"/>
        </w:rPr>
        <w:t>Quote</w:t>
      </w:r>
      <w:r w:rsidR="00D91E29"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00D91E29" w:rsidRPr="00851065">
        <w:rPr>
          <w:rFonts w:eastAsia="MS Mincho"/>
        </w:rPr>
        <w:t xml:space="preserve"> opening.</w:t>
      </w:r>
    </w:p>
    <w:p w14:paraId="0871E470" w14:textId="77777777" w:rsidR="00DD60C3" w:rsidRPr="00851065" w:rsidRDefault="00DD60C3">
      <w:pPr>
        <w:rPr>
          <w:b/>
        </w:rPr>
      </w:pPr>
    </w:p>
    <w:p w14:paraId="14555A0F" w14:textId="77777777" w:rsidR="00DD60C3" w:rsidRPr="00851065" w:rsidRDefault="00DD60C3">
      <w:r w:rsidRPr="00851065">
        <w:rPr>
          <w:b/>
        </w:rPr>
        <w:t>Business Day</w:t>
      </w:r>
      <w:r w:rsidRPr="00851065">
        <w:t xml:space="preserve"> - Any weekday, excluding Saturdays, Sundays, State legal holidays, and State-mandated closings unless otherwise indicated.</w:t>
      </w:r>
    </w:p>
    <w:p w14:paraId="296C9BDC" w14:textId="77777777" w:rsidR="00D92687" w:rsidRPr="00851065" w:rsidRDefault="00D92687">
      <w:pPr>
        <w:rPr>
          <w:rFonts w:eastAsia="MS Mincho"/>
        </w:rPr>
      </w:pPr>
    </w:p>
    <w:p w14:paraId="46A4196B" w14:textId="77777777" w:rsidR="00DD60C3" w:rsidRPr="00851065" w:rsidRDefault="00DD60C3">
      <w:r w:rsidRPr="00851065">
        <w:rPr>
          <w:rFonts w:eastAsia="MS Mincho"/>
          <w:b/>
        </w:rPr>
        <w:t xml:space="preserve">Calendar Day – </w:t>
      </w:r>
      <w:r w:rsidRPr="00851065">
        <w:rPr>
          <w:rFonts w:eastAsia="MS Mincho"/>
        </w:rPr>
        <w:t xml:space="preserve">Any day, including Saturdays, </w:t>
      </w:r>
      <w:r w:rsidRPr="00851065">
        <w:t>Sundays, State legal holidays, and State-mandated closings unless otherwise indicated.</w:t>
      </w:r>
    </w:p>
    <w:p w14:paraId="206FF730" w14:textId="77777777" w:rsidR="00DD60C3" w:rsidRPr="00851065" w:rsidRDefault="00DD60C3">
      <w:pPr>
        <w:rPr>
          <w:rFonts w:eastAsia="MS Mincho"/>
        </w:rPr>
      </w:pPr>
    </w:p>
    <w:p w14:paraId="026AB3B3" w14:textId="77777777" w:rsidR="00E04A93" w:rsidRPr="00851065" w:rsidRDefault="00E04A93">
      <w:pPr>
        <w:rPr>
          <w:b/>
        </w:rPr>
      </w:pPr>
      <w:r w:rsidRPr="00851065">
        <w:rPr>
          <w:b/>
        </w:rPr>
        <w:t xml:space="preserve">Change Order </w:t>
      </w:r>
      <w:r w:rsidR="00AB723B" w:rsidRPr="00851065">
        <w:rPr>
          <w:b/>
        </w:rPr>
        <w:t>{</w:t>
      </w:r>
      <w:r w:rsidRPr="00851065">
        <w:rPr>
          <w:b/>
        </w:rPr>
        <w:t>Contract Amendment</w:t>
      </w:r>
      <w:r w:rsidR="00AB723B" w:rsidRPr="00851065">
        <w:rPr>
          <w:b/>
        </w:rPr>
        <w:t>}</w:t>
      </w:r>
      <w:r w:rsidRPr="00851065">
        <w:t xml:space="preserve"> – An alteration or modification of the terms of a </w:t>
      </w:r>
      <w:r w:rsidR="001D2ACC">
        <w:t>Blanket P.O.</w:t>
      </w:r>
      <w:r w:rsidRPr="00851065">
        <w:t xml:space="preserve"> </w:t>
      </w:r>
      <w:r w:rsidR="00AB723B" w:rsidRPr="00851065">
        <w:t>{</w:t>
      </w:r>
      <w:r w:rsidR="00081DC4" w:rsidRPr="00851065">
        <w:t>C</w:t>
      </w:r>
      <w:r w:rsidRPr="00851065">
        <w:t>ontract</w:t>
      </w:r>
      <w:r w:rsidR="00AB723B" w:rsidRPr="00851065">
        <w:t>}</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w:t>
      </w:r>
      <w:r w:rsidR="00AB723B" w:rsidRPr="00851065">
        <w:t>{</w:t>
      </w:r>
      <w:r w:rsidR="00081DC4" w:rsidRPr="00851065">
        <w:t>C</w:t>
      </w:r>
      <w:r w:rsidRPr="00851065">
        <w:t xml:space="preserve">ontract </w:t>
      </w:r>
      <w:r w:rsidR="00081DC4" w:rsidRPr="00851065">
        <w:t>A</w:t>
      </w:r>
      <w:r w:rsidRPr="00851065">
        <w:t>mendment</w:t>
      </w:r>
      <w:r w:rsidR="00AB723B" w:rsidRPr="00851065">
        <w:t>}</w:t>
      </w:r>
      <w:r w:rsidRPr="00851065">
        <w:t xml:space="preserve">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527C8389" w14:textId="77777777" w:rsidR="00E04A93" w:rsidRPr="00851065" w:rsidRDefault="00E04A93">
      <w:pPr>
        <w:rPr>
          <w:rFonts w:eastAsia="MS Mincho"/>
        </w:rPr>
      </w:pPr>
    </w:p>
    <w:p w14:paraId="0DCF10BE" w14:textId="77777777" w:rsidR="003B2BFB" w:rsidRPr="00851065" w:rsidRDefault="003B2BFB">
      <w:r w:rsidRPr="00851065">
        <w:rPr>
          <w:b/>
        </w:rPr>
        <w:t xml:space="preserve">Cooperative Purchasing Program </w:t>
      </w:r>
      <w:r w:rsidRPr="00851065">
        <w:rPr>
          <w:rFonts w:eastAsia="MS Mincho"/>
        </w:rPr>
        <w:t xml:space="preserve">– </w:t>
      </w:r>
      <w:r w:rsidRPr="00851065">
        <w:t xml:space="preserve">The Division’s intrastate program that provides procurement-related assistance to New Jersey local governmental entities and boards of </w:t>
      </w:r>
      <w:r w:rsidRPr="00851065">
        <w:lastRenderedPageBreak/>
        <w:t xml:space="preserve">education, State and county colleges and other public entities having statutory authority to utilize select State </w:t>
      </w:r>
      <w:r w:rsidR="001D2ACC">
        <w:t>Blanket P.O.</w:t>
      </w:r>
      <w:r w:rsidR="00DC1FCE" w:rsidRPr="00851065">
        <w:t xml:space="preserve">s </w:t>
      </w:r>
      <w:r w:rsidR="00AB723B" w:rsidRPr="00851065">
        <w:t>{</w:t>
      </w:r>
      <w:r w:rsidR="00081DC4" w:rsidRPr="00851065">
        <w:t>C</w:t>
      </w:r>
      <w:r w:rsidRPr="00851065">
        <w:t>ontracts</w:t>
      </w:r>
      <w:r w:rsidR="00AB723B" w:rsidRPr="00851065">
        <w:t>}</w:t>
      </w:r>
      <w:r w:rsidRPr="00851065">
        <w:t xml:space="preserve"> issued by the Division, pursuant to the provisions of </w:t>
      </w:r>
      <w:r w:rsidRPr="00851065">
        <w:rPr>
          <w:u w:val="single"/>
        </w:rPr>
        <w:t>N.J.S.A.</w:t>
      </w:r>
      <w:r w:rsidRPr="00851065">
        <w:t xml:space="preserve"> 52:25-16.1 </w:t>
      </w:r>
      <w:r w:rsidRPr="00851065">
        <w:rPr>
          <w:i/>
        </w:rPr>
        <w:t>et seq</w:t>
      </w:r>
      <w:r w:rsidRPr="00851065">
        <w:t>.</w:t>
      </w:r>
    </w:p>
    <w:p w14:paraId="5BC1F7B4" w14:textId="77777777" w:rsidR="00425B67" w:rsidRPr="00851065" w:rsidRDefault="00425B67">
      <w:pPr>
        <w:rPr>
          <w:rFonts w:eastAsia="MS Mincho"/>
        </w:rPr>
      </w:pPr>
    </w:p>
    <w:p w14:paraId="3B489473" w14:textId="77777777" w:rsidR="00952EBA" w:rsidRPr="00851065" w:rsidRDefault="00952EBA">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 xml:space="preserve">rder (ARO) - </w:t>
      </w:r>
      <w:r w:rsidRPr="00851065">
        <w:rPr>
          <w:color w:val="000000"/>
        </w:rPr>
        <w:t xml:space="preserve">means the 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6A73D45E" w14:textId="77777777" w:rsidR="00425B67" w:rsidRPr="00851065" w:rsidRDefault="00425B67">
      <w:pPr>
        <w:rPr>
          <w:rFonts w:eastAsia="MS Mincho"/>
        </w:rPr>
      </w:pPr>
    </w:p>
    <w:p w14:paraId="78A71D1F" w14:textId="77777777" w:rsidR="00576F68" w:rsidRPr="00851065" w:rsidRDefault="00576F68">
      <w:pPr>
        <w:rPr>
          <w:rFonts w:eastAsia="MS Mincho"/>
        </w:rPr>
      </w:pPr>
      <w:r w:rsidRPr="00851065">
        <w:rPr>
          <w:rFonts w:eastAsia="MS Mincho"/>
          <w:b/>
        </w:rPr>
        <w:t>Director</w:t>
      </w:r>
      <w:r w:rsidRPr="00851065">
        <w:rPr>
          <w:rFonts w:eastAsia="MS Mincho"/>
        </w:rPr>
        <w:t xml:space="preserve"> – 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3E151B95" w14:textId="77777777" w:rsidR="00576F68" w:rsidRPr="00851065" w:rsidRDefault="00576F68">
      <w:pPr>
        <w:rPr>
          <w:rFonts w:eastAsia="MS Mincho"/>
        </w:rPr>
      </w:pPr>
    </w:p>
    <w:p w14:paraId="4ACFFD91" w14:textId="77777777" w:rsidR="00952EBA" w:rsidRPr="00851065" w:rsidRDefault="00952EBA">
      <w:pPr>
        <w:rPr>
          <w:color w:val="000000"/>
        </w:rPr>
      </w:pPr>
      <w:r w:rsidRPr="00851065">
        <w:rPr>
          <w:b/>
          <w:color w:val="000000"/>
        </w:rPr>
        <w:t>Discount</w:t>
      </w:r>
      <w:r w:rsidRPr="00851065">
        <w:rPr>
          <w:i/>
          <w:color w:val="000000"/>
        </w:rPr>
        <w:t xml:space="preserve"> </w:t>
      </w:r>
      <w:r w:rsidR="00664C98" w:rsidRPr="00851065">
        <w:rPr>
          <w:color w:val="000000"/>
        </w:rPr>
        <w:t xml:space="preserve">- </w:t>
      </w:r>
      <w:r w:rsidR="00630734" w:rsidRPr="00851065">
        <w:rPr>
          <w:color w:val="000000"/>
        </w:rPr>
        <w:t>M</w:t>
      </w:r>
      <w:r w:rsidRPr="00851065">
        <w:rPr>
          <w:color w:val="000000"/>
        </w:rPr>
        <w:t>eans the standard discount 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283F86BC" w14:textId="77777777" w:rsidR="00952EBA" w:rsidRDefault="00952EBA">
      <w:pPr>
        <w:rPr>
          <w:rFonts w:eastAsia="MS Mincho"/>
        </w:rPr>
      </w:pPr>
    </w:p>
    <w:p w14:paraId="282092B8" w14:textId="77777777" w:rsidR="003A667C" w:rsidRDefault="003A667C">
      <w:r w:rsidRPr="003A667C">
        <w:rPr>
          <w:b/>
        </w:rPr>
        <w:t xml:space="preserve">Discounted Unit Cost </w:t>
      </w:r>
      <w:r>
        <w:t xml:space="preserve">– Means “Unit Cost” field multiplied by </w:t>
      </w:r>
      <w:r w:rsidR="00AE2960">
        <w:t xml:space="preserve">(100 percent minus the </w:t>
      </w:r>
      <w:r w:rsidRPr="00A86FC8">
        <w:t>“Discount” field</w:t>
      </w:r>
      <w:r w:rsidR="00AE2960">
        <w:t xml:space="preserve"> percentage)</w:t>
      </w:r>
      <w:r>
        <w:t>.</w:t>
      </w:r>
    </w:p>
    <w:p w14:paraId="04A96E12" w14:textId="77777777" w:rsidR="00CB6544" w:rsidRPr="003A667C" w:rsidRDefault="00CB6544"/>
    <w:p w14:paraId="72F0581E" w14:textId="77777777" w:rsidR="00576F68" w:rsidRPr="00851065" w:rsidRDefault="00576F68">
      <w:pPr>
        <w:rPr>
          <w:rFonts w:eastAsia="MS Mincho"/>
        </w:rPr>
      </w:pPr>
      <w:r w:rsidRPr="00851065">
        <w:rPr>
          <w:rFonts w:eastAsia="MS Mincho"/>
          <w:b/>
        </w:rPr>
        <w:t>Division</w:t>
      </w:r>
      <w:r w:rsidRPr="00851065">
        <w:rPr>
          <w:rFonts w:eastAsia="MS Mincho"/>
        </w:rPr>
        <w:t xml:space="preserve"> – The Division of Purchase and Property</w:t>
      </w:r>
      <w:r w:rsidR="00EF5DD8" w:rsidRPr="00851065">
        <w:rPr>
          <w:rFonts w:eastAsia="MS Mincho"/>
        </w:rPr>
        <w:t>.</w:t>
      </w:r>
    </w:p>
    <w:p w14:paraId="09715DDB" w14:textId="77777777" w:rsidR="00576F68" w:rsidRPr="00851065" w:rsidRDefault="00576F68">
      <w:pPr>
        <w:rPr>
          <w:rFonts w:eastAsia="MS Mincho"/>
        </w:rPr>
      </w:pPr>
    </w:p>
    <w:p w14:paraId="5D2A3DD9" w14:textId="77777777" w:rsidR="00C449B1" w:rsidRPr="00851065" w:rsidRDefault="00C449B1">
      <w:pPr>
        <w:rPr>
          <w:rFonts w:eastAsia="MS Mincho"/>
        </w:rPr>
      </w:pPr>
      <w:r w:rsidRPr="00851065">
        <w:rPr>
          <w:rFonts w:eastAsia="MS Mincho"/>
          <w:b/>
        </w:rPr>
        <w:t>Evaluation Committee</w:t>
      </w:r>
      <w:r w:rsidRPr="00851065">
        <w:rPr>
          <w:rFonts w:eastAsia="MS Mincho"/>
        </w:rPr>
        <w:t xml:space="preserve"> – A committee established or Division staff member assigned by the Director to review and evaluate </w:t>
      </w:r>
      <w:r w:rsidR="00CE00E7">
        <w:rPr>
          <w:rFonts w:eastAsia="MS Mincho"/>
        </w:rPr>
        <w:t>Quote</w:t>
      </w:r>
      <w:r w:rsidR="00DC1FCE" w:rsidRPr="00851065">
        <w:rPr>
          <w:rFonts w:eastAsia="MS Mincho"/>
        </w:rPr>
        <w:t xml:space="preserve">s </w:t>
      </w:r>
      <w:r w:rsidR="00AB723B" w:rsidRPr="00851065">
        <w:rPr>
          <w:rFonts w:eastAsia="MS Mincho"/>
        </w:rPr>
        <w:t>{</w:t>
      </w:r>
      <w:r w:rsidR="00CE00E7">
        <w:rPr>
          <w:rFonts w:eastAsia="MS Mincho"/>
        </w:rPr>
        <w:t>Proposal</w:t>
      </w:r>
      <w:r w:rsidRPr="00851065">
        <w:rPr>
          <w:rFonts w:eastAsia="MS Mincho"/>
        </w:rPr>
        <w:t>s</w:t>
      </w:r>
      <w:r w:rsidR="00AB723B" w:rsidRPr="00851065">
        <w:rPr>
          <w:rFonts w:eastAsia="MS Mincho"/>
        </w:rPr>
        <w:t>}</w:t>
      </w:r>
      <w:r w:rsidRPr="00851065">
        <w:rPr>
          <w:rFonts w:eastAsia="MS Mincho"/>
        </w:rPr>
        <w:t xml:space="preserve"> submitted in response to this </w:t>
      </w:r>
      <w:r w:rsidR="00626F14" w:rsidRPr="00851065">
        <w:rPr>
          <w:rFonts w:eastAsia="MS Mincho"/>
        </w:rPr>
        <w:t xml:space="preserve">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and recommend a </w:t>
      </w:r>
      <w:r w:rsidR="001D2ACC">
        <w:rPr>
          <w:rFonts w:eastAsia="MS Mincho"/>
        </w:rPr>
        <w:t>Blanket P.O.</w:t>
      </w:r>
      <w:r w:rsidR="00DC1FCE" w:rsidRPr="00851065">
        <w:rPr>
          <w:rFonts w:eastAsia="MS Mincho"/>
        </w:rPr>
        <w:t xml:space="preserve"> </w:t>
      </w:r>
      <w:r w:rsidR="00AB723B" w:rsidRPr="00851065">
        <w:rPr>
          <w:rFonts w:eastAsia="MS Mincho"/>
        </w:rPr>
        <w:t>{</w:t>
      </w:r>
      <w:r w:rsidR="00790D22" w:rsidRPr="00851065">
        <w:rPr>
          <w:rFonts w:eastAsia="MS Mincho"/>
        </w:rPr>
        <w:t>C</w:t>
      </w:r>
      <w:r w:rsidRPr="00851065">
        <w:rPr>
          <w:rFonts w:eastAsia="MS Mincho"/>
        </w:rPr>
        <w:t>ontract</w:t>
      </w:r>
      <w:r w:rsidR="00AB723B" w:rsidRPr="00851065">
        <w:rPr>
          <w:rFonts w:eastAsia="MS Mincho"/>
        </w:rPr>
        <w:t>}</w:t>
      </w:r>
      <w:r w:rsidRPr="00851065">
        <w:rPr>
          <w:rFonts w:eastAsia="MS Mincho"/>
        </w:rPr>
        <w:t xml:space="preserve"> award to the Director.</w:t>
      </w:r>
    </w:p>
    <w:p w14:paraId="38939CE0" w14:textId="77777777" w:rsidR="00576F68" w:rsidRPr="00851065" w:rsidRDefault="00576F68">
      <w:pPr>
        <w:rPr>
          <w:rFonts w:eastAsia="MS Mincho"/>
        </w:rPr>
      </w:pPr>
    </w:p>
    <w:p w14:paraId="11F61E8F" w14:textId="77777777" w:rsidR="004F2005" w:rsidRPr="00851065" w:rsidRDefault="00576F68">
      <w:pPr>
        <w:rPr>
          <w:rFonts w:eastAsia="MS Mincho"/>
        </w:rPr>
      </w:pPr>
      <w:r w:rsidRPr="00851065">
        <w:rPr>
          <w:rFonts w:eastAsia="MS Mincho"/>
          <w:b/>
        </w:rPr>
        <w:t>Firm Fixed Price</w:t>
      </w:r>
      <w:r w:rsidRPr="00851065">
        <w:rPr>
          <w:rFonts w:eastAsia="MS Mincho"/>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29FF1DFB" w14:textId="77777777" w:rsidR="00952EBA" w:rsidRPr="00851065" w:rsidRDefault="00952EBA">
      <w:pPr>
        <w:rPr>
          <w:rFonts w:eastAsia="MS Mincho"/>
        </w:rPr>
      </w:pPr>
    </w:p>
    <w:p w14:paraId="3B2DEB58" w14:textId="77777777" w:rsidR="00952EBA" w:rsidRPr="00851065" w:rsidRDefault="00952EBA">
      <w:pPr>
        <w:rPr>
          <w:color w:val="000000"/>
        </w:rPr>
      </w:pPr>
      <w:r w:rsidRPr="00851065">
        <w:rPr>
          <w:b/>
          <w:color w:val="000000"/>
        </w:rPr>
        <w:t>Freight</w:t>
      </w:r>
      <w:r w:rsidRPr="00851065">
        <w:rPr>
          <w:i/>
          <w:color w:val="000000"/>
        </w:rPr>
        <w:t xml:space="preserve"> </w:t>
      </w:r>
      <w:r w:rsidR="00664C98" w:rsidRPr="00851065">
        <w:rPr>
          <w:color w:val="000000"/>
        </w:rPr>
        <w:t xml:space="preserve">- </w:t>
      </w:r>
      <w:r w:rsidR="00630734" w:rsidRPr="00851065">
        <w:rPr>
          <w:color w:val="000000"/>
        </w:rPr>
        <w:t>M</w:t>
      </w:r>
      <w:r w:rsidRPr="00851065">
        <w:rPr>
          <w:color w:val="000000"/>
        </w:rPr>
        <w:t xml:space="preserve">eans </w:t>
      </w:r>
      <w:r w:rsidR="00664C98" w:rsidRPr="00851065">
        <w:rPr>
          <w:color w:val="000000"/>
        </w:rPr>
        <w:t>Freight on Board (FOB) Destination</w:t>
      </w:r>
      <w:r w:rsidRPr="00851065">
        <w:rPr>
          <w:color w:val="000000"/>
        </w:rPr>
        <w:t>.</w:t>
      </w:r>
    </w:p>
    <w:p w14:paraId="6BAA5B8B" w14:textId="77777777" w:rsidR="00576F68" w:rsidRPr="00851065" w:rsidRDefault="00576F68">
      <w:pPr>
        <w:rPr>
          <w:rFonts w:eastAsia="MS Mincho"/>
        </w:rPr>
      </w:pPr>
    </w:p>
    <w:p w14:paraId="0186D5C4" w14:textId="77777777" w:rsidR="00576F68" w:rsidRDefault="00576F68">
      <w:pPr>
        <w:rPr>
          <w:rFonts w:eastAsia="MS Mincho"/>
        </w:rPr>
      </w:pPr>
      <w:r w:rsidRPr="00851065">
        <w:rPr>
          <w:rFonts w:eastAsia="MS Mincho"/>
          <w:b/>
        </w:rPr>
        <w:t>Joint Venture</w:t>
      </w:r>
      <w:r w:rsidRPr="00851065">
        <w:rPr>
          <w:rFonts w:eastAsia="MS Mincho"/>
        </w:rPr>
        <w:t xml:space="preserve"> – A business undertaking by two or more entities to share risk and responsibility for a specific project</w:t>
      </w:r>
      <w:r w:rsidR="008C35BD" w:rsidRPr="00851065">
        <w:rPr>
          <w:rFonts w:eastAsia="MS Mincho"/>
        </w:rPr>
        <w:t>.</w:t>
      </w:r>
    </w:p>
    <w:p w14:paraId="2CC373D5" w14:textId="77777777" w:rsidR="00020EF6" w:rsidRDefault="00020EF6">
      <w:pPr>
        <w:rPr>
          <w:rFonts w:eastAsia="MS Mincho"/>
        </w:rPr>
      </w:pPr>
    </w:p>
    <w:p w14:paraId="613F6BA0" w14:textId="77777777" w:rsidR="00E04A93" w:rsidRPr="00851065" w:rsidRDefault="00E04A93">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 xml:space="preserve">”) </w:t>
      </w:r>
      <w:r w:rsidR="00AB723B" w:rsidRPr="00851065">
        <w:rPr>
          <w:rFonts w:eastAsia="MS Mincho"/>
          <w:b/>
        </w:rPr>
        <w:t>{</w:t>
      </w:r>
      <w:r w:rsidRPr="00851065">
        <w:rPr>
          <w:rFonts w:eastAsia="MS Mincho"/>
          <w:b/>
        </w:rPr>
        <w:t>Contract</w:t>
      </w:r>
      <w:r w:rsidR="00AB723B" w:rsidRPr="00851065">
        <w:rPr>
          <w:rFonts w:eastAsia="MS Mincho"/>
          <w:b/>
        </w:rPr>
        <w:t>}</w:t>
      </w:r>
      <w:r w:rsidRPr="00851065">
        <w:rPr>
          <w:rFonts w:eastAsia="MS Mincho"/>
          <w:b/>
        </w:rPr>
        <w:t xml:space="preserve"> </w:t>
      </w:r>
      <w:r w:rsidRPr="00851065">
        <w:rPr>
          <w:rFonts w:eastAsia="MS Mincho"/>
        </w:rPr>
        <w:t>–</w:t>
      </w:r>
      <w:r w:rsidRPr="00851065">
        <w:t xml:space="preserve"> The </w:t>
      </w:r>
      <w:r w:rsidR="001D2ACC">
        <w:t>Blanket P.O.</w:t>
      </w:r>
      <w:r w:rsidRPr="00851065">
        <w:t xml:space="preserve"> </w:t>
      </w:r>
      <w:r w:rsidR="00AB723B" w:rsidRPr="00851065">
        <w:t>{</w:t>
      </w:r>
      <w:r w:rsidR="00790D22" w:rsidRPr="00851065">
        <w:t>C</w:t>
      </w:r>
      <w:r w:rsidRPr="00851065">
        <w:t>ontract</w:t>
      </w:r>
      <w:r w:rsidR="00AB723B" w:rsidRPr="00851065">
        <w:t>}</w:t>
      </w:r>
      <w:r w:rsidRPr="00851065">
        <w:t xml:space="preserve"> consists of the State of NJ Standard Terms and Conditions</w:t>
      </w:r>
      <w:r w:rsidR="000D4025" w:rsidRPr="00851065">
        <w:t xml:space="preserve"> (SSTC)</w:t>
      </w:r>
      <w:r w:rsidRPr="00851065">
        <w:t xml:space="preserve">, the Bid Solicitation </w:t>
      </w:r>
      <w:r w:rsidR="00AB723B" w:rsidRPr="00851065">
        <w:t>{</w:t>
      </w:r>
      <w:r w:rsidRPr="00851065">
        <w:t>RFP</w:t>
      </w:r>
      <w:r w:rsidR="00AB723B" w:rsidRPr="00851065">
        <w:t>}</w:t>
      </w:r>
      <w:r w:rsidRPr="00851065">
        <w:t xml:space="preserve">, the responsive </w:t>
      </w:r>
      <w:r w:rsidR="00CE00E7">
        <w:t>Quote</w:t>
      </w:r>
      <w:r w:rsidRPr="00851065">
        <w:t xml:space="preserve"> </w:t>
      </w:r>
      <w:r w:rsidR="00AB723B" w:rsidRPr="00851065">
        <w:t>{</w:t>
      </w:r>
      <w:r w:rsidR="00CE00E7">
        <w:t>Proposal</w:t>
      </w:r>
      <w:r w:rsidR="00AB723B" w:rsidRPr="00851065">
        <w:t>}</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w:t>
      </w:r>
      <w:r w:rsidR="00AB723B" w:rsidRPr="00851065">
        <w:t>{</w:t>
      </w:r>
      <w:r w:rsidR="00790D22" w:rsidRPr="00851065">
        <w:t>A</w:t>
      </w:r>
      <w:r w:rsidRPr="00851065">
        <w:t>ddenda</w:t>
      </w:r>
      <w:r w:rsidR="00AB723B" w:rsidRPr="00851065">
        <w:t>}</w:t>
      </w:r>
      <w:r w:rsidRPr="00851065">
        <w:t xml:space="preserve"> or other supporting documents, or post-award documents including </w:t>
      </w:r>
      <w:r w:rsidR="00790D22" w:rsidRPr="00851065">
        <w:t>C</w:t>
      </w:r>
      <w:r w:rsidRPr="00851065">
        <w:t xml:space="preserve">hange </w:t>
      </w:r>
      <w:r w:rsidR="00790D22" w:rsidRPr="00851065">
        <w:t>O</w:t>
      </w:r>
      <w:r w:rsidRPr="00851065">
        <w:t xml:space="preserve">rders </w:t>
      </w:r>
      <w:r w:rsidR="00AB723B" w:rsidRPr="00851065">
        <w:t>{</w:t>
      </w:r>
      <w:r w:rsidR="00790D22" w:rsidRPr="00851065">
        <w:t>C</w:t>
      </w:r>
      <w:r w:rsidRPr="00851065">
        <w:t xml:space="preserve">ontract </w:t>
      </w:r>
      <w:r w:rsidR="00790D22" w:rsidRPr="00851065">
        <w:t>A</w:t>
      </w:r>
      <w:r w:rsidRPr="00851065">
        <w:t>mendments</w:t>
      </w:r>
      <w:r w:rsidR="00AB723B" w:rsidRPr="00851065">
        <w:t>}</w:t>
      </w:r>
      <w:r w:rsidRPr="00851065">
        <w:t xml:space="preserve"> agreed to by the State and the Vendor </w:t>
      </w:r>
      <w:r w:rsidR="00AB723B" w:rsidRPr="00851065">
        <w:t>{</w:t>
      </w:r>
      <w:r w:rsidRPr="00851065">
        <w:t>Contractor</w:t>
      </w:r>
      <w:r w:rsidR="00AB723B" w:rsidRPr="00851065">
        <w:t>}</w:t>
      </w:r>
      <w:r w:rsidRPr="00851065">
        <w:t>, in writing.</w:t>
      </w:r>
    </w:p>
    <w:p w14:paraId="5910B5C6" w14:textId="77777777" w:rsidR="00576F68" w:rsidRPr="00851065" w:rsidRDefault="00576F68">
      <w:pPr>
        <w:rPr>
          <w:rFonts w:eastAsia="MS Mincho"/>
        </w:rPr>
      </w:pPr>
    </w:p>
    <w:p w14:paraId="711A4A96" w14:textId="77777777" w:rsidR="00360A53" w:rsidRPr="00851065" w:rsidRDefault="00576F68">
      <w:pPr>
        <w:rPr>
          <w:rFonts w:eastAsia="MS Mincho"/>
        </w:rPr>
      </w:pPr>
      <w:r w:rsidRPr="00851065">
        <w:rPr>
          <w:rFonts w:eastAsia="MS Mincho"/>
          <w:b/>
        </w:rPr>
        <w:t>May</w:t>
      </w:r>
      <w:r w:rsidRPr="00851065">
        <w:rPr>
          <w:rFonts w:eastAsia="MS Mincho"/>
        </w:rPr>
        <w:t xml:space="preserve"> </w:t>
      </w:r>
      <w:r w:rsidRPr="009D6CA9">
        <w:rPr>
          <w:rFonts w:eastAsia="MS Mincho"/>
          <w:b/>
        </w:rPr>
        <w:t>–</w:t>
      </w:r>
      <w:r w:rsidRPr="00851065">
        <w:rPr>
          <w:rFonts w:eastAsia="MS Mincho"/>
        </w:rPr>
        <w:t xml:space="preserve"> Denotes that which is permissible</w:t>
      </w:r>
      <w:r w:rsidR="00360A53">
        <w:rPr>
          <w:rFonts w:eastAsia="MS Mincho"/>
        </w:rPr>
        <w:t xml:space="preserve"> or recommended</w:t>
      </w:r>
      <w:r w:rsidRPr="00851065">
        <w:rPr>
          <w:rFonts w:eastAsia="MS Mincho"/>
        </w:rPr>
        <w:t>, not mandatory.</w:t>
      </w:r>
    </w:p>
    <w:p w14:paraId="18AC5EA5" w14:textId="77777777" w:rsidR="000B7BEB" w:rsidRPr="00851065" w:rsidRDefault="000B7BEB">
      <w:pPr>
        <w:rPr>
          <w:b/>
        </w:rPr>
      </w:pPr>
    </w:p>
    <w:p w14:paraId="27B7A70D" w14:textId="77777777" w:rsidR="001A1AF1" w:rsidRPr="00851065" w:rsidRDefault="001A1AF1">
      <w:pPr>
        <w:rPr>
          <w:b/>
        </w:rPr>
      </w:pPr>
      <w:r w:rsidRPr="00851065">
        <w:rPr>
          <w:b/>
        </w:rPr>
        <w:t xml:space="preserve">No Bid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Quote {Proposal}</w:t>
      </w:r>
      <w:r w:rsidRPr="00851065">
        <w:rPr>
          <w:color w:val="000000"/>
        </w:rPr>
        <w:t xml:space="preserve"> for an item</w:t>
      </w:r>
      <w:r w:rsidR="00664C98" w:rsidRPr="00851065">
        <w:rPr>
          <w:color w:val="000000"/>
        </w:rPr>
        <w:t xml:space="preserve"> on a price line</w:t>
      </w:r>
      <w:r w:rsidRPr="00851065">
        <w:rPr>
          <w:color w:val="000000"/>
        </w:rPr>
        <w:t>.</w:t>
      </w:r>
    </w:p>
    <w:p w14:paraId="4B905FA9" w14:textId="77777777" w:rsidR="001A1AF1" w:rsidRPr="00851065" w:rsidRDefault="001A1AF1">
      <w:pPr>
        <w:rPr>
          <w:b/>
        </w:rPr>
      </w:pPr>
    </w:p>
    <w:p w14:paraId="7CB2AA3C" w14:textId="77777777" w:rsidR="001A1AF1" w:rsidRDefault="001A1AF1">
      <w:pPr>
        <w:rPr>
          <w:color w:val="000000"/>
        </w:rPr>
      </w:pPr>
      <w:r w:rsidRPr="00851065">
        <w:rPr>
          <w:b/>
        </w:rPr>
        <w:t xml:space="preserve">No Charge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6D39C9D0" w14:textId="77777777" w:rsidR="00661E38" w:rsidRDefault="00661E38">
      <w:pPr>
        <w:rPr>
          <w:color w:val="000000"/>
        </w:rPr>
      </w:pPr>
    </w:p>
    <w:p w14:paraId="5D0020E1" w14:textId="77777777" w:rsidR="00661E38" w:rsidRDefault="00661E38">
      <w:pPr>
        <w:rPr>
          <w:color w:val="000000"/>
        </w:rPr>
      </w:pPr>
      <w:r w:rsidRPr="00661E38">
        <w:rPr>
          <w:rFonts w:eastAsia="MS Mincho"/>
          <w:b/>
        </w:rPr>
        <w:t>Ownership Disclosure Form</w:t>
      </w:r>
      <w:r w:rsidRPr="00661E38">
        <w:rPr>
          <w:rFonts w:eastAsia="MS Mincho"/>
        </w:rPr>
        <w:t xml:space="preserve"> </w:t>
      </w:r>
      <w:r w:rsidRPr="009D6CA9">
        <w:rPr>
          <w:rFonts w:eastAsia="MS Mincho"/>
          <w:b/>
        </w:rPr>
        <w:t>–</w:t>
      </w:r>
      <w:r>
        <w:rPr>
          <w:rFonts w:eastAsia="MS Mincho"/>
        </w:rPr>
        <w:t xml:space="preserve"> </w:t>
      </w:r>
      <w:r w:rsidR="008E48D2">
        <w:rPr>
          <w:rFonts w:eastAsia="MS Mincho"/>
        </w:rPr>
        <w:t>R</w:t>
      </w:r>
      <w:r>
        <w:rPr>
          <w:rFonts w:eastAsia="MS Mincho"/>
        </w:rPr>
        <w:t xml:space="preserve">efers to the </w:t>
      </w:r>
      <w:r w:rsidRPr="00661E38">
        <w:rPr>
          <w:rFonts w:eastAsia="MS Mincho"/>
        </w:rPr>
        <w:t>Statement of Bidder/Vendor Ownership</w:t>
      </w:r>
      <w:r>
        <w:rPr>
          <w:rFonts w:eastAsia="MS Mincho"/>
        </w:rPr>
        <w:t xml:space="preserve"> as utilized in NJSTART.</w:t>
      </w:r>
    </w:p>
    <w:p w14:paraId="68FA3C5D" w14:textId="77777777" w:rsidR="00193A4A" w:rsidRDefault="00193A4A">
      <w:pPr>
        <w:rPr>
          <w:color w:val="000000"/>
        </w:rPr>
      </w:pPr>
    </w:p>
    <w:p w14:paraId="62EAB9D0" w14:textId="77777777" w:rsidR="00193A4A" w:rsidRPr="00102BE7" w:rsidRDefault="00193A4A">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61E74E55" w14:textId="77777777" w:rsidR="00B54EFA" w:rsidRPr="00851065" w:rsidRDefault="00B54EFA">
      <w:pPr>
        <w:rPr>
          <w:b/>
        </w:rPr>
      </w:pPr>
    </w:p>
    <w:p w14:paraId="01B4F0B1" w14:textId="77777777" w:rsidR="00CA0A07" w:rsidRPr="00851065" w:rsidRDefault="00CA0A07">
      <w:r w:rsidRPr="00851065">
        <w:rPr>
          <w:b/>
        </w:rPr>
        <w:lastRenderedPageBreak/>
        <w:t>Procurement Bureau</w:t>
      </w:r>
      <w:r w:rsidRPr="00851065">
        <w:t xml:space="preserve"> </w:t>
      </w:r>
      <w:r w:rsidRPr="009D6CA9">
        <w:rPr>
          <w:b/>
        </w:rPr>
        <w:t>-</w:t>
      </w:r>
      <w:r w:rsidRPr="00851065">
        <w:t xml:space="preserve"> The Division unit responsible for the preparation, advertisement, and issuance of </w:t>
      </w:r>
      <w:r w:rsidR="00DC1FCE" w:rsidRPr="00851065">
        <w:t xml:space="preserve">Bid Solicitations </w:t>
      </w:r>
      <w:r w:rsidR="00AE354D" w:rsidRPr="00851065">
        <w:t>{</w:t>
      </w:r>
      <w:r w:rsidRPr="00851065">
        <w:t>RFPs</w:t>
      </w:r>
      <w:r w:rsidR="00AE354D" w:rsidRPr="00851065">
        <w:t>}</w:t>
      </w:r>
      <w:r w:rsidRPr="00851065">
        <w:t xml:space="preserve">, for the tabulation of </w:t>
      </w:r>
      <w:r w:rsidR="00CE00E7">
        <w:t>Quote</w:t>
      </w:r>
      <w:r w:rsidR="00DC1FCE" w:rsidRPr="00851065">
        <w:t xml:space="preserve">s </w:t>
      </w:r>
      <w:r w:rsidR="00AE354D" w:rsidRPr="00851065">
        <w:t>{</w:t>
      </w:r>
      <w:r w:rsidR="00CE00E7">
        <w:t>Proposal</w:t>
      </w:r>
      <w:r w:rsidRPr="00851065">
        <w:t>s</w:t>
      </w:r>
      <w:r w:rsidR="00AE354D" w:rsidRPr="00851065">
        <w:t>}</w:t>
      </w:r>
      <w:r w:rsidRPr="00851065">
        <w:t xml:space="preserve"> and for recommending award(s) of </w:t>
      </w:r>
      <w:r w:rsidR="001D2ACC">
        <w:t>Blanket P.O.</w:t>
      </w:r>
      <w:r w:rsidR="00DC1FCE" w:rsidRPr="00851065">
        <w:t xml:space="preserve">(s) </w:t>
      </w:r>
      <w:r w:rsidR="00AE354D" w:rsidRPr="00851065">
        <w:t>{</w:t>
      </w:r>
      <w:r w:rsidR="00362081" w:rsidRPr="00851065">
        <w:t>Contract</w:t>
      </w:r>
      <w:r w:rsidRPr="00851065">
        <w:t>(s</w:t>
      </w:r>
      <w:r w:rsidR="00DC1FCE" w:rsidRPr="00851065">
        <w:t>)</w:t>
      </w:r>
      <w:r w:rsidR="00AE354D" w:rsidRPr="00851065">
        <w:t>}</w:t>
      </w:r>
      <w:r w:rsidRPr="00851065">
        <w:t xml:space="preserve"> to the Director</w:t>
      </w:r>
      <w:r w:rsidR="00790D22" w:rsidRPr="00851065">
        <w:t xml:space="preserve"> and the Deputy Director</w:t>
      </w:r>
      <w:r w:rsidRPr="00851065">
        <w:t>.</w:t>
      </w:r>
    </w:p>
    <w:p w14:paraId="158279AA" w14:textId="77777777" w:rsidR="00425B67" w:rsidRPr="00851065" w:rsidRDefault="00425B67">
      <w:pPr>
        <w:rPr>
          <w:rFonts w:eastAsia="MS Mincho"/>
        </w:rPr>
      </w:pPr>
    </w:p>
    <w:p w14:paraId="49822D8D" w14:textId="77777777" w:rsidR="00576F68" w:rsidRPr="00851065" w:rsidRDefault="00576F68">
      <w:pPr>
        <w:rPr>
          <w:rFonts w:eastAsia="MS Mincho"/>
        </w:rPr>
      </w:pPr>
      <w:r w:rsidRPr="00851065">
        <w:rPr>
          <w:rFonts w:eastAsia="MS Mincho"/>
          <w:b/>
        </w:rPr>
        <w:t>Project</w:t>
      </w:r>
      <w:r w:rsidRPr="00851065">
        <w:rPr>
          <w:rFonts w:eastAsia="MS Mincho"/>
        </w:rPr>
        <w:t xml:space="preserve"> – 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 xml:space="preserve">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14:paraId="221A4CF2" w14:textId="77777777" w:rsidR="0040715D" w:rsidRDefault="0040715D">
      <w:pPr>
        <w:rPr>
          <w:b/>
        </w:rPr>
      </w:pPr>
    </w:p>
    <w:p w14:paraId="6606A7C5" w14:textId="77777777" w:rsidR="00576F68" w:rsidRDefault="007B2C60">
      <w:r w:rsidRPr="005E0A26">
        <w:rPr>
          <w:b/>
        </w:rPr>
        <w:t>QRGs</w:t>
      </w:r>
      <w:r>
        <w:t xml:space="preserve"> – </w:t>
      </w:r>
      <w:r w:rsidRPr="005E0A26">
        <w:t>Quick Reference Guides</w:t>
      </w:r>
      <w:r>
        <w:t>.</w:t>
      </w:r>
    </w:p>
    <w:p w14:paraId="285F11D3" w14:textId="77777777" w:rsidR="0040715D" w:rsidRPr="00851065" w:rsidRDefault="0040715D">
      <w:pPr>
        <w:rPr>
          <w:rFonts w:eastAsia="MS Mincho"/>
        </w:rPr>
      </w:pPr>
    </w:p>
    <w:p w14:paraId="623B9CA6" w14:textId="77777777" w:rsidR="00685A22" w:rsidRPr="00851065" w:rsidRDefault="00CE00E7">
      <w:pPr>
        <w:rPr>
          <w:rFonts w:eastAsia="MS Mincho"/>
        </w:rPr>
      </w:pPr>
      <w:r>
        <w:rPr>
          <w:rFonts w:eastAsia="MS Mincho"/>
          <w:b/>
        </w:rPr>
        <w:t>Quote</w:t>
      </w:r>
      <w:r w:rsidR="00DC1FCE" w:rsidRPr="00851065">
        <w:rPr>
          <w:rFonts w:eastAsia="MS Mincho"/>
          <w:b/>
        </w:rPr>
        <w:t xml:space="preserve"> </w:t>
      </w:r>
      <w:r w:rsidR="00AE354D" w:rsidRPr="00851065">
        <w:rPr>
          <w:rFonts w:eastAsia="MS Mincho"/>
          <w:b/>
        </w:rPr>
        <w:t>{</w:t>
      </w:r>
      <w:r>
        <w:rPr>
          <w:rFonts w:eastAsia="MS Mincho"/>
          <w:b/>
        </w:rPr>
        <w:t>Proposal</w:t>
      </w:r>
      <w:r w:rsidR="00AE354D" w:rsidRPr="00851065">
        <w:rPr>
          <w:rFonts w:eastAsia="MS Mincho"/>
          <w:b/>
        </w:rPr>
        <w:t>}</w:t>
      </w:r>
      <w:r w:rsidR="00685A22" w:rsidRPr="00851065">
        <w:rPr>
          <w:rFonts w:eastAsia="MS Mincho"/>
          <w:b/>
        </w:rPr>
        <w:t xml:space="preserve"> –</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 xml:space="preserve"> including, but not limited to, technical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price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and any licenses, forms, certifications, or other documentation required by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w:t>
      </w:r>
    </w:p>
    <w:p w14:paraId="23F573B5" w14:textId="77777777" w:rsidR="00576F68" w:rsidRPr="00851065" w:rsidRDefault="00576F68">
      <w:pPr>
        <w:rPr>
          <w:rFonts w:eastAsia="MS Mincho"/>
        </w:rPr>
      </w:pPr>
    </w:p>
    <w:p w14:paraId="1A64B3B5" w14:textId="77777777" w:rsidR="00AB4B9A" w:rsidRPr="00851065" w:rsidRDefault="00952EBA">
      <w:pPr>
        <w:rPr>
          <w:color w:val="000000"/>
        </w:rPr>
      </w:pPr>
      <w:r w:rsidRPr="00851065">
        <w:rPr>
          <w:b/>
          <w:color w:val="000000"/>
        </w:rPr>
        <w:t>Retainage</w:t>
      </w:r>
      <w:r w:rsidRPr="00851065">
        <w:rPr>
          <w:color w:val="000000"/>
        </w:rPr>
        <w:t xml:space="preserve"> </w:t>
      </w:r>
      <w:r w:rsidR="00002725" w:rsidRPr="00851065">
        <w:rPr>
          <w:color w:val="000000"/>
        </w:rPr>
        <w:t>-</w:t>
      </w:r>
      <w:r w:rsidRPr="00851065">
        <w:rPr>
          <w:color w:val="000000"/>
        </w:rPr>
        <w:t xml:space="preserve">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244EEF23" w14:textId="77777777" w:rsidR="00360A53" w:rsidRDefault="00360A53"/>
    <w:p w14:paraId="0338D707" w14:textId="77777777" w:rsidR="00853876" w:rsidRDefault="00360A53">
      <w:r>
        <w:rPr>
          <w:b/>
        </w:rPr>
        <w:t>Revision</w:t>
      </w:r>
      <w:r>
        <w:t xml:space="preserve"> – A response to a BAFO request or a requested clarification of the Vendors {Bidders} </w:t>
      </w:r>
      <w:r w:rsidR="00CE00E7">
        <w:t>Quote</w:t>
      </w:r>
      <w:r>
        <w:t xml:space="preserve"> {</w:t>
      </w:r>
      <w:r w:rsidR="00CE00E7">
        <w:t>Proposal</w:t>
      </w:r>
      <w:r>
        <w:t xml:space="preserve">}. </w:t>
      </w:r>
    </w:p>
    <w:p w14:paraId="369DDBB2" w14:textId="77777777" w:rsidR="00360A53" w:rsidRPr="00851065" w:rsidRDefault="00360A53">
      <w:pPr>
        <w:rPr>
          <w:color w:val="000000"/>
        </w:rPr>
      </w:pPr>
    </w:p>
    <w:p w14:paraId="6101FF53" w14:textId="77777777" w:rsidR="00BC0968" w:rsidRPr="00851065" w:rsidRDefault="00BC0968">
      <w:pPr>
        <w:rPr>
          <w:rFonts w:eastAsia="MS Mincho"/>
        </w:rPr>
      </w:pPr>
      <w:r w:rsidRPr="00851065">
        <w:rPr>
          <w:rFonts w:eastAsia="MS Mincho"/>
          <w:b/>
        </w:rPr>
        <w:t>Shall or Must</w:t>
      </w:r>
      <w:r w:rsidRPr="00851065">
        <w:rPr>
          <w:rFonts w:eastAsia="MS Mincho"/>
        </w:rPr>
        <w:t xml:space="preserve"> – Denotes that which is a mandatory requirement.  Failure to meet a mandatory material requirement will result in the rejection of a </w:t>
      </w:r>
      <w:r w:rsidR="00CE00E7">
        <w:rPr>
          <w:rFonts w:eastAsia="MS Mincho"/>
        </w:rPr>
        <w:t>Quote</w:t>
      </w:r>
      <w:r w:rsidR="00DC1FCE" w:rsidRPr="00851065">
        <w:rPr>
          <w:rFonts w:eastAsia="MS Mincho"/>
        </w:rPr>
        <w:t xml:space="preserve"> </w:t>
      </w:r>
      <w:r w:rsidR="00AE354D" w:rsidRPr="00851065">
        <w:rPr>
          <w:rFonts w:eastAsia="MS Mincho"/>
        </w:rPr>
        <w:t>{</w:t>
      </w:r>
      <w:r w:rsidR="00CE00E7">
        <w:rPr>
          <w:rFonts w:eastAsia="MS Mincho"/>
        </w:rPr>
        <w:t>Proposal</w:t>
      </w:r>
      <w:r w:rsidR="00790D22" w:rsidRPr="00851065">
        <w:rPr>
          <w:rFonts w:eastAsia="MS Mincho"/>
        </w:rPr>
        <w:t>}</w:t>
      </w:r>
      <w:r w:rsidRPr="00851065">
        <w:rPr>
          <w:rFonts w:eastAsia="MS Mincho"/>
        </w:rPr>
        <w:t xml:space="preserve"> as non-responsive.</w:t>
      </w:r>
    </w:p>
    <w:p w14:paraId="24AD04D2" w14:textId="77777777" w:rsidR="00576F68" w:rsidRPr="00851065" w:rsidRDefault="00576F68">
      <w:pPr>
        <w:rPr>
          <w:rFonts w:eastAsia="MS Mincho"/>
        </w:rPr>
      </w:pPr>
    </w:p>
    <w:p w14:paraId="1C9EB4D2" w14:textId="77777777" w:rsidR="00576F68" w:rsidRPr="00851065" w:rsidRDefault="00576F68">
      <w:pPr>
        <w:rPr>
          <w:rFonts w:eastAsia="MS Mincho"/>
        </w:rPr>
      </w:pPr>
      <w:r w:rsidRPr="00851065">
        <w:rPr>
          <w:rFonts w:eastAsia="MS Mincho"/>
          <w:b/>
        </w:rPr>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0F8BAF8A" w14:textId="77777777" w:rsidR="007219CF" w:rsidRPr="00851065" w:rsidRDefault="007219CF">
      <w:pPr>
        <w:rPr>
          <w:rFonts w:eastAsia="MS Mincho"/>
        </w:rPr>
      </w:pPr>
    </w:p>
    <w:p w14:paraId="7CD9ED0A" w14:textId="77777777" w:rsidR="00576F68" w:rsidRPr="00851065" w:rsidRDefault="007219CF">
      <w:r w:rsidRPr="00851065">
        <w:rPr>
          <w:b/>
        </w:rPr>
        <w:t xml:space="preserve">Small </w:t>
      </w:r>
      <w:r w:rsidR="00064D2C" w:rsidRPr="00851065">
        <w:rPr>
          <w:b/>
        </w:rPr>
        <w:t>B</w:t>
      </w:r>
      <w:r w:rsidRPr="00851065">
        <w:rPr>
          <w:b/>
        </w:rPr>
        <w:t>usiness</w:t>
      </w:r>
      <w:r w:rsidRPr="00851065">
        <w:t xml:space="preserve"> – Pursuant to </w:t>
      </w:r>
      <w:r w:rsidRPr="00851065">
        <w:rPr>
          <w:u w:val="single"/>
        </w:rPr>
        <w:t>N.J.A.C.</w:t>
      </w:r>
      <w:r w:rsidRPr="00851065">
        <w:t xml:space="preserve"> 17:13-1.2, “small business”</w:t>
      </w:r>
      <w:r w:rsidR="008155A2" w:rsidRPr="00851065">
        <w:t xml:space="preserve"> means a business that</w:t>
      </w:r>
      <w:r w:rsidR="00106CA8" w:rsidRPr="00851065">
        <w:t xml:space="preserve"> meets the requirements and definitions of “small business” and has applied for and been approved by the New Jersey Division of Revenue</w:t>
      </w:r>
      <w:r w:rsidR="003A24E8" w:rsidRPr="00851065">
        <w:t xml:space="preserve"> and Enterprise</w:t>
      </w:r>
      <w:r w:rsidR="00840D28" w:rsidRPr="00851065">
        <w:t xml:space="preserve"> Services</w:t>
      </w:r>
      <w:r w:rsidR="00106CA8" w:rsidRPr="00851065">
        <w:t xml:space="preserve">, </w:t>
      </w:r>
      <w:r w:rsidR="00070470" w:rsidRPr="00851065">
        <w:t>Small Business</w:t>
      </w:r>
      <w:r w:rsidR="00294059" w:rsidRPr="00851065">
        <w:t xml:space="preserve"> Registration and M/WBE Certification</w:t>
      </w:r>
      <w:r w:rsidR="004868A7" w:rsidRPr="00851065">
        <w:t xml:space="preserve"> Services</w:t>
      </w:r>
      <w:r w:rsidR="00070470" w:rsidRPr="00851065">
        <w:t xml:space="preserve"> </w:t>
      </w:r>
      <w:r w:rsidR="00106CA8" w:rsidRPr="00851065">
        <w:t>Unit as</w:t>
      </w:r>
      <w:r w:rsidR="00106CA8" w:rsidRPr="00851065" w:rsidDel="00106CA8">
        <w:t xml:space="preserve"> </w:t>
      </w:r>
      <w:r w:rsidR="008155A2" w:rsidRPr="00851065">
        <w:t>(i)</w:t>
      </w:r>
      <w:r w:rsidRPr="00851065">
        <w:t xml:space="preserve"> independently owned and operated, (ii) incorporated or registered in and has its principal place of business in the State of New Jersey; (iii)  </w:t>
      </w:r>
      <w:r w:rsidR="008155A2" w:rsidRPr="00851065">
        <w:t xml:space="preserve">has </w:t>
      </w:r>
      <w:r w:rsidRPr="00851065">
        <w:t xml:space="preserve">100 or fewer full-time employees; and has gross revenues falling in one of the three following categories:  </w:t>
      </w:r>
      <w:r w:rsidR="00C16C3F">
        <w:t xml:space="preserve">For goods and services - </w:t>
      </w:r>
      <w:r w:rsidRPr="00851065">
        <w:t>(A) 0 to $500,000 (Category I); (B) $500,001 to $5,000,000 (Category II); and (C) $5,000,001 to $12,000,000, or the applicable federal revenue standards established at 13 CFR 121.201, whichever is higher (Category III)</w:t>
      </w:r>
      <w:r w:rsidR="00C16C3F">
        <w:t xml:space="preserve">; For </w:t>
      </w:r>
      <w:r w:rsidR="00C16C3F">
        <w:rPr>
          <w:rFonts w:cs="Arial"/>
          <w:szCs w:val="22"/>
        </w:rPr>
        <w:t xml:space="preserve">construction services: </w:t>
      </w:r>
      <w:r w:rsidR="00C16C3F" w:rsidRPr="00DA0EF5">
        <w:rPr>
          <w:rFonts w:cs="Arial"/>
          <w:szCs w:val="22"/>
        </w:rPr>
        <w:t>(A) 0 to $</w:t>
      </w:r>
      <w:r w:rsidR="00C16C3F">
        <w:rPr>
          <w:rFonts w:cs="Arial"/>
          <w:szCs w:val="22"/>
        </w:rPr>
        <w:t>3,000,000</w:t>
      </w:r>
      <w:r w:rsidR="00C16C3F" w:rsidRPr="00DA0EF5">
        <w:rPr>
          <w:rFonts w:cs="Arial"/>
          <w:szCs w:val="22"/>
        </w:rPr>
        <w:t xml:space="preserve"> (Category </w:t>
      </w:r>
      <w:r w:rsidR="00C16C3F">
        <w:rPr>
          <w:rFonts w:cs="Arial"/>
          <w:szCs w:val="22"/>
        </w:rPr>
        <w:t>IV</w:t>
      </w:r>
      <w:r w:rsidR="00C16C3F" w:rsidRPr="00DA0EF5">
        <w:rPr>
          <w:rFonts w:cs="Arial"/>
          <w:szCs w:val="22"/>
        </w:rPr>
        <w:t xml:space="preserve">); (B) </w:t>
      </w:r>
      <w:r w:rsidR="00C16C3F">
        <w:rPr>
          <w:rFonts w:cs="Arial"/>
          <w:szCs w:val="22"/>
        </w:rPr>
        <w:t>gross revenues that do not exceed 50 percent of the applicable annual revenue standards established at 13 CFR 121.201</w:t>
      </w:r>
      <w:r w:rsidR="00C16C3F" w:rsidRPr="00DA0EF5">
        <w:rPr>
          <w:rFonts w:cs="Arial"/>
          <w:szCs w:val="22"/>
        </w:rPr>
        <w:t xml:space="preserve"> (Category </w:t>
      </w:r>
      <w:r w:rsidR="00C16C3F">
        <w:rPr>
          <w:rFonts w:cs="Arial"/>
          <w:szCs w:val="22"/>
        </w:rPr>
        <w:t>V</w:t>
      </w:r>
      <w:r w:rsidR="00C16C3F" w:rsidRPr="00DA0EF5">
        <w:rPr>
          <w:rFonts w:cs="Arial"/>
          <w:szCs w:val="22"/>
        </w:rPr>
        <w:t xml:space="preserve">); and (C) </w:t>
      </w:r>
      <w:r w:rsidR="00C16C3F">
        <w:rPr>
          <w:rFonts w:cs="Arial"/>
          <w:szCs w:val="22"/>
        </w:rPr>
        <w:t>gross revenues that do not exceed the applicable annual revenue standards established at</w:t>
      </w:r>
      <w:r w:rsidR="00C16C3F" w:rsidRPr="00DA0EF5">
        <w:rPr>
          <w:rFonts w:cs="Arial"/>
          <w:szCs w:val="22"/>
        </w:rPr>
        <w:t xml:space="preserve"> CFR 121.201, (Category </w:t>
      </w:r>
      <w:r w:rsidR="00C16C3F">
        <w:rPr>
          <w:rFonts w:cs="Arial"/>
          <w:szCs w:val="22"/>
        </w:rPr>
        <w:t>VI</w:t>
      </w:r>
      <w:r w:rsidR="00C16C3F" w:rsidRPr="00DA0EF5">
        <w:rPr>
          <w:rFonts w:cs="Arial"/>
          <w:szCs w:val="22"/>
        </w:rPr>
        <w:t>)</w:t>
      </w:r>
      <w:r w:rsidRPr="00851065">
        <w:t>.</w:t>
      </w:r>
    </w:p>
    <w:p w14:paraId="4F678368" w14:textId="77777777" w:rsidR="001B28B5" w:rsidRPr="00851065" w:rsidRDefault="001B28B5">
      <w:pPr>
        <w:rPr>
          <w:rFonts w:eastAsia="MS Mincho"/>
        </w:rPr>
      </w:pPr>
    </w:p>
    <w:p w14:paraId="5129007A" w14:textId="77777777" w:rsidR="00612204" w:rsidRPr="00851065" w:rsidRDefault="00612204">
      <w:pPr>
        <w:rPr>
          <w:rFonts w:eastAsia="MS Mincho"/>
        </w:rPr>
      </w:pPr>
      <w:r w:rsidRPr="00851065">
        <w:rPr>
          <w:rFonts w:eastAsia="MS Mincho"/>
          <w:b/>
        </w:rPr>
        <w:t>State</w:t>
      </w:r>
      <w:r w:rsidRPr="00851065">
        <w:rPr>
          <w:rFonts w:eastAsia="MS Mincho"/>
        </w:rPr>
        <w:t xml:space="preserve"> – </w:t>
      </w:r>
      <w:r w:rsidR="008E48D2">
        <w:rPr>
          <w:rFonts w:eastAsia="MS Mincho"/>
        </w:rPr>
        <w:t xml:space="preserve">The </w:t>
      </w:r>
      <w:r w:rsidRPr="00851065">
        <w:rPr>
          <w:rFonts w:eastAsia="MS Mincho"/>
        </w:rPr>
        <w:t>State of New Jersey.</w:t>
      </w:r>
    </w:p>
    <w:p w14:paraId="2D041E0A" w14:textId="77777777" w:rsidR="00612204" w:rsidRPr="00851065" w:rsidRDefault="00612204">
      <w:pPr>
        <w:rPr>
          <w:rFonts w:eastAsia="MS Mincho"/>
          <w:b/>
        </w:rPr>
      </w:pPr>
    </w:p>
    <w:p w14:paraId="120137AF" w14:textId="77777777" w:rsidR="004F2005" w:rsidRDefault="00576F68">
      <w:pPr>
        <w:rPr>
          <w:rFonts w:eastAsia="MS Mincho"/>
        </w:rPr>
      </w:pPr>
      <w:r w:rsidRPr="00851065">
        <w:rPr>
          <w:rFonts w:eastAsia="MS Mincho"/>
          <w:b/>
        </w:rPr>
        <w:t>State Contract Manager</w:t>
      </w:r>
      <w:r w:rsidR="00790D22" w:rsidRPr="00851065">
        <w:rPr>
          <w:rFonts w:eastAsia="MS Mincho"/>
          <w:b/>
        </w:rPr>
        <w:t xml:space="preserve"> or SCM</w:t>
      </w:r>
      <w:r w:rsidRPr="00851065">
        <w:rPr>
          <w:rFonts w:eastAsia="MS Mincho"/>
        </w:rPr>
        <w:t xml:space="preserve"> – The individual</w:t>
      </w:r>
      <w:r w:rsidR="003A24E8" w:rsidRPr="00851065">
        <w:rPr>
          <w:rFonts w:eastAsia="MS Mincho"/>
        </w:rPr>
        <w:t xml:space="preserve">, as set forth in Section </w:t>
      </w:r>
      <w:r w:rsidR="003A24E8" w:rsidRPr="00A2665A">
        <w:rPr>
          <w:rFonts w:eastAsia="MS Mincho"/>
        </w:rPr>
        <w:t>8.0,</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 {Contract Amendment}.</w:t>
      </w:r>
    </w:p>
    <w:p w14:paraId="53C1E414" w14:textId="77777777" w:rsidR="00661E38" w:rsidRDefault="00661E38">
      <w:pPr>
        <w:rPr>
          <w:rFonts w:eastAsia="MS Mincho"/>
        </w:rPr>
      </w:pPr>
    </w:p>
    <w:p w14:paraId="5057B340" w14:textId="77777777" w:rsidR="00576F68" w:rsidRPr="00851065" w:rsidRDefault="00576F68">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14:paraId="4F846BE0" w14:textId="77777777" w:rsidR="00576F68" w:rsidRPr="00851065" w:rsidRDefault="00576F68">
      <w:pPr>
        <w:rPr>
          <w:rFonts w:eastAsia="MS Mincho"/>
        </w:rPr>
      </w:pPr>
    </w:p>
    <w:p w14:paraId="262B511C" w14:textId="77777777" w:rsidR="00576F68" w:rsidRPr="00851065" w:rsidRDefault="00576F68">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66D365C1" w14:textId="77777777" w:rsidR="00576F68" w:rsidRPr="00851065" w:rsidRDefault="00576F68">
      <w:pPr>
        <w:rPr>
          <w:rFonts w:eastAsia="MS Mincho"/>
        </w:rPr>
      </w:pPr>
    </w:p>
    <w:p w14:paraId="56F37AFF" w14:textId="77777777" w:rsidR="00576F68" w:rsidRPr="00851065" w:rsidRDefault="00576F68">
      <w:pPr>
        <w:rPr>
          <w:rFonts w:eastAsia="MS Mincho"/>
        </w:rPr>
      </w:pPr>
      <w:r w:rsidRPr="00851065">
        <w:rPr>
          <w:rFonts w:eastAsia="MS Mincho"/>
          <w:b/>
        </w:rPr>
        <w:t>Task</w:t>
      </w:r>
      <w:r w:rsidRPr="00851065">
        <w:rPr>
          <w:rFonts w:eastAsia="MS Mincho"/>
        </w:rPr>
        <w:t xml:space="preserve"> – A discrete unit of work to be performed.</w:t>
      </w:r>
    </w:p>
    <w:p w14:paraId="55C27954" w14:textId="77777777" w:rsidR="00952EBA" w:rsidRPr="00851065" w:rsidRDefault="00952EBA">
      <w:pPr>
        <w:rPr>
          <w:rFonts w:eastAsia="MS Mincho"/>
        </w:rPr>
      </w:pPr>
    </w:p>
    <w:p w14:paraId="20B56C8D" w14:textId="77777777" w:rsidR="00CB7EDC" w:rsidRPr="00851065" w:rsidRDefault="00CB7EDC">
      <w:pPr>
        <w:rPr>
          <w:rFonts w:eastAsia="MS Mincho"/>
        </w:rPr>
      </w:pPr>
      <w:r w:rsidRPr="00851065">
        <w:rPr>
          <w:rFonts w:eastAsia="MS Mincho"/>
          <w:b/>
        </w:rPr>
        <w:lastRenderedPageBreak/>
        <w:t xml:space="preserve">Unit Cost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6B121950" w14:textId="77777777" w:rsidR="00CB7EDC" w:rsidRPr="00851065" w:rsidRDefault="00CB7EDC">
      <w:pPr>
        <w:rPr>
          <w:rFonts w:eastAsia="MS Mincho"/>
          <w:b/>
        </w:rPr>
      </w:pPr>
    </w:p>
    <w:p w14:paraId="306205D4" w14:textId="4B44C1AB" w:rsidR="00CA0A07" w:rsidRPr="00851065" w:rsidRDefault="00CA0A07">
      <w:r w:rsidRPr="00851065">
        <w:rPr>
          <w:rFonts w:eastAsia="MS Mincho"/>
          <w:b/>
        </w:rPr>
        <w:t>Using Agency[ies]</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04A93" w:rsidRPr="00851065">
        <w:t xml:space="preserve"> </w:t>
      </w:r>
      <w:r w:rsidR="00AE354D" w:rsidRPr="00851065">
        <w:t>{</w:t>
      </w:r>
      <w:r w:rsidR="00362081" w:rsidRPr="00851065">
        <w:t>Contract</w:t>
      </w:r>
      <w:r w:rsidR="00AE354D" w:rsidRPr="00851065">
        <w:t>}</w:t>
      </w:r>
      <w:r w:rsidRPr="00851065">
        <w:t xml:space="preserve"> procured by the Division.   In addition, w</w:t>
      </w:r>
      <w:r w:rsidR="00A67C67" w:rsidRPr="00851065">
        <w:t>ith the</w:t>
      </w:r>
      <w:r w:rsidRPr="00851065">
        <w:t xml:space="preserve"> approval of the Director of the Division of Purchase and Property and the agreement of the </w:t>
      </w:r>
      <w:r w:rsidR="006C7D6B" w:rsidRPr="00851065">
        <w:t xml:space="preserve">Vendor </w:t>
      </w:r>
      <w:r w:rsidR="00AE354D" w:rsidRPr="00851065">
        <w:t>{</w:t>
      </w:r>
      <w:r w:rsidR="00247CEF" w:rsidRPr="00851065">
        <w:t>C</w:t>
      </w:r>
      <w:r w:rsidR="006C7D6B" w:rsidRPr="00851065">
        <w:t>ontractor</w:t>
      </w:r>
      <w:r w:rsidR="00AE354D" w:rsidRPr="00851065">
        <w:t>}</w:t>
      </w:r>
      <w:r w:rsidRPr="00851065">
        <w:t xml:space="preserve">, the </w:t>
      </w:r>
      <w:r w:rsidR="001D2ACC">
        <w:t>Blanket P.O.</w:t>
      </w:r>
      <w:r w:rsidR="00E04A93" w:rsidRPr="00851065">
        <w:t xml:space="preserve"> </w:t>
      </w:r>
      <w:r w:rsidR="00AE354D" w:rsidRPr="00851065">
        <w:t>{</w:t>
      </w:r>
      <w:r w:rsidRPr="00851065">
        <w:t>Contract</w:t>
      </w:r>
      <w:r w:rsidR="00AE354D" w:rsidRPr="00851065">
        <w:t>}</w:t>
      </w:r>
      <w:r w:rsidRPr="00851065">
        <w:t xml:space="preserve"> may be used by any Using Agency or quasi-governmental agency. </w:t>
      </w:r>
    </w:p>
    <w:p w14:paraId="3B8661EB" w14:textId="77777777" w:rsidR="00E04A93" w:rsidRPr="00851065" w:rsidRDefault="00E04A93"/>
    <w:p w14:paraId="2D674E49" w14:textId="77777777" w:rsidR="00E04A93" w:rsidRPr="00851065" w:rsidRDefault="00E04A93">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51065">
        <w:rPr>
          <w:rFonts w:eastAsia="MS Mincho"/>
        </w:rPr>
        <w:t>– 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w:t>
      </w:r>
      <w:r w:rsidR="00AE354D" w:rsidRPr="00851065">
        <w:rPr>
          <w:rFonts w:eastAsia="MS Mincho"/>
        </w:rPr>
        <w:t>{</w:t>
      </w:r>
      <w:r w:rsidR="00CE00E7">
        <w:rPr>
          <w:rFonts w:eastAsia="MS Mincho"/>
        </w:rPr>
        <w:t>Proposal</w:t>
      </w:r>
      <w:r w:rsidR="00AE354D" w:rsidRPr="00851065">
        <w:rPr>
          <w:rFonts w:eastAsia="MS Mincho"/>
        </w:rPr>
        <w:t>}</w:t>
      </w:r>
      <w:r w:rsidRPr="00851065">
        <w:rPr>
          <w:rFonts w:eastAsia="MS Mincho"/>
        </w:rPr>
        <w:t xml:space="preserve"> in response to the Division’s </w:t>
      </w:r>
      <w:r w:rsidR="00564AF3" w:rsidRPr="00851065">
        <w:rPr>
          <w:rFonts w:eastAsia="MS Mincho"/>
        </w:rPr>
        <w:t>Bid S</w:t>
      </w:r>
      <w:r w:rsidRPr="00851065">
        <w:rPr>
          <w:rFonts w:eastAsia="MS Mincho"/>
        </w:rPr>
        <w:t xml:space="preserve">olicitation </w:t>
      </w:r>
      <w:r w:rsidR="00AE354D" w:rsidRPr="00851065">
        <w:rPr>
          <w:rFonts w:eastAsia="MS Mincho"/>
        </w:rPr>
        <w:t>{</w:t>
      </w:r>
      <w:r w:rsidR="00564AF3" w:rsidRPr="00851065">
        <w:rPr>
          <w:rFonts w:eastAsia="MS Mincho"/>
        </w:rPr>
        <w:t>RFP</w:t>
      </w:r>
      <w:r w:rsidR="00AE354D" w:rsidRPr="00851065">
        <w:rPr>
          <w:rFonts w:eastAsia="MS Mincho"/>
        </w:rPr>
        <w:t>}</w:t>
      </w:r>
      <w:r w:rsidRPr="00851065">
        <w:rPr>
          <w:rFonts w:eastAsia="MS Mincho"/>
        </w:rPr>
        <w:t>.</w:t>
      </w:r>
    </w:p>
    <w:p w14:paraId="6F331F28" w14:textId="77777777" w:rsidR="00E04A93" w:rsidRPr="00851065" w:rsidRDefault="00E04A93">
      <w:pPr>
        <w:rPr>
          <w:rFonts w:eastAsia="MS Mincho"/>
          <w:b/>
          <w:highlight w:val="lightGray"/>
        </w:rPr>
      </w:pPr>
    </w:p>
    <w:p w14:paraId="173F3D2A" w14:textId="77777777" w:rsidR="0040715D" w:rsidRDefault="00E04A93">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Pr="00851065">
        <w:rPr>
          <w:rFonts w:eastAsia="MS Mincho"/>
        </w:rPr>
        <w:t xml:space="preserve"> – 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00362081" w:rsidRPr="00851065">
        <w:rPr>
          <w:rFonts w:eastAsia="MS Mincho"/>
        </w:rPr>
        <w:t>Contract</w:t>
      </w:r>
      <w:r w:rsidR="00AE354D" w:rsidRPr="00851065">
        <w:rPr>
          <w:rFonts w:eastAsia="MS Mincho"/>
        </w:rPr>
        <w:t>}</w:t>
      </w:r>
      <w:r w:rsidRPr="00851065">
        <w:rPr>
          <w:rFonts w:eastAsia="MS Mincho"/>
        </w:rPr>
        <w:t xml:space="preserve"> resulting from this 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14:paraId="701A4301" w14:textId="77777777" w:rsidR="0040715D" w:rsidRDefault="0040715D">
      <w:pPr>
        <w:rPr>
          <w:rFonts w:eastAsia="MS Mincho"/>
        </w:rPr>
      </w:pPr>
    </w:p>
    <w:p w14:paraId="3A8979E5" w14:textId="77777777" w:rsidR="001024E6" w:rsidRDefault="001D2ACC">
      <w:pPr>
        <w:pStyle w:val="Heading2"/>
        <w:ind w:right="108"/>
      </w:pPr>
      <w:bookmarkStart w:id="92" w:name="_Toc355709006"/>
      <w:bookmarkStart w:id="93" w:name="_Toc400531490"/>
      <w:bookmarkStart w:id="94" w:name="_Toc428533961"/>
      <w:bookmarkStart w:id="95" w:name="_Toc474746800"/>
      <w:r>
        <w:t>BLANKET P.O.</w:t>
      </w:r>
      <w:r w:rsidR="00E04A93">
        <w:t xml:space="preserve"> </w:t>
      </w:r>
      <w:r w:rsidR="00AE354D">
        <w:t>{</w:t>
      </w:r>
      <w:r w:rsidR="001024E6" w:rsidRPr="005B44C2">
        <w:t>contract</w:t>
      </w:r>
      <w:r w:rsidR="00AE354D">
        <w:t>}</w:t>
      </w:r>
      <w:r w:rsidR="001024E6">
        <w:t>-</w:t>
      </w:r>
      <w:r w:rsidR="001024E6" w:rsidRPr="005B44C2">
        <w:t>specific definitions</w:t>
      </w:r>
      <w:r w:rsidR="001024E6">
        <w:t>/ACRONYMS</w:t>
      </w:r>
      <w:bookmarkEnd w:id="92"/>
      <w:bookmarkEnd w:id="93"/>
      <w:bookmarkEnd w:id="94"/>
      <w:bookmarkEnd w:id="95"/>
    </w:p>
    <w:p w14:paraId="47161BD6" w14:textId="77777777" w:rsidR="001024E6" w:rsidRPr="00851065" w:rsidRDefault="001024E6"/>
    <w:p w14:paraId="3636ABD2" w14:textId="77777777" w:rsidR="000C751D" w:rsidRPr="000C751D" w:rsidRDefault="000C751D" w:rsidP="0048526E">
      <w:pPr>
        <w:rPr>
          <w:rFonts w:cs="Arial"/>
          <w:szCs w:val="22"/>
        </w:rPr>
      </w:pPr>
      <w:r w:rsidRPr="000C751D">
        <w:rPr>
          <w:rFonts w:cs="Arial"/>
          <w:b/>
          <w:szCs w:val="22"/>
        </w:rPr>
        <w:t>Attribution Model</w:t>
      </w:r>
      <w:r>
        <w:rPr>
          <w:rFonts w:cs="Arial"/>
          <w:b/>
          <w:szCs w:val="22"/>
        </w:rPr>
        <w:t xml:space="preserve"> </w:t>
      </w:r>
      <w:r w:rsidRPr="000C751D">
        <w:rPr>
          <w:rFonts w:cs="Arial"/>
          <w:b/>
          <w:szCs w:val="22"/>
        </w:rPr>
        <w:t xml:space="preserve">- </w:t>
      </w:r>
      <w:r w:rsidRPr="000C751D">
        <w:rPr>
          <w:rFonts w:cs="Arial"/>
          <w:szCs w:val="22"/>
        </w:rPr>
        <w:t>Links the Low Income Population to a hospital.</w:t>
      </w:r>
      <w:r w:rsidRPr="000C751D">
        <w:rPr>
          <w:rFonts w:cs="Arial"/>
          <w:b/>
          <w:szCs w:val="22"/>
        </w:rPr>
        <w:t xml:space="preserve">  </w:t>
      </w:r>
    </w:p>
    <w:p w14:paraId="6A6A7147" w14:textId="77777777" w:rsidR="000C751D" w:rsidRPr="000C751D" w:rsidRDefault="000C751D" w:rsidP="00EA4694">
      <w:pPr>
        <w:rPr>
          <w:szCs w:val="22"/>
          <w:lang w:eastAsia="x-none"/>
        </w:rPr>
      </w:pPr>
    </w:p>
    <w:p w14:paraId="10889068" w14:textId="77777777" w:rsidR="000C751D" w:rsidRPr="000C751D" w:rsidRDefault="000C751D">
      <w:pPr>
        <w:rPr>
          <w:bCs/>
          <w:szCs w:val="22"/>
          <w:lang w:eastAsia="x-none"/>
        </w:rPr>
      </w:pPr>
      <w:r w:rsidRPr="000C751D">
        <w:rPr>
          <w:b/>
          <w:bCs/>
          <w:szCs w:val="22"/>
          <w:lang w:eastAsia="x-none"/>
        </w:rPr>
        <w:t>Children’s Health Insurance Program (CHIP) -</w:t>
      </w:r>
      <w:r w:rsidRPr="000C751D">
        <w:rPr>
          <w:bCs/>
          <w:szCs w:val="22"/>
          <w:lang w:eastAsia="x-none"/>
        </w:rPr>
        <w:t xml:space="preserve"> Provides health coverage to nearly </w:t>
      </w:r>
      <w:r>
        <w:rPr>
          <w:bCs/>
          <w:szCs w:val="22"/>
          <w:lang w:eastAsia="x-none"/>
        </w:rPr>
        <w:t>8,000,000</w:t>
      </w:r>
      <w:r w:rsidRPr="000C751D">
        <w:rPr>
          <w:bCs/>
          <w:szCs w:val="22"/>
          <w:lang w:eastAsia="x-none"/>
        </w:rPr>
        <w:t xml:space="preserve"> children in families with incomes too high to qualify for Medicaid and who cannot afford private coverage.  Signed into law in 1997, CHIP provides </w:t>
      </w:r>
      <w:r w:rsidR="007770C1">
        <w:rPr>
          <w:bCs/>
          <w:szCs w:val="22"/>
          <w:lang w:eastAsia="x-none"/>
        </w:rPr>
        <w:t>f</w:t>
      </w:r>
      <w:r w:rsidRPr="000C751D">
        <w:rPr>
          <w:bCs/>
          <w:szCs w:val="22"/>
          <w:lang w:eastAsia="x-none"/>
        </w:rPr>
        <w:t xml:space="preserve">ederal matching funds to states for this coverage.  </w:t>
      </w:r>
    </w:p>
    <w:p w14:paraId="62189090" w14:textId="77777777" w:rsidR="000C751D" w:rsidRPr="000C751D" w:rsidRDefault="000C751D">
      <w:pPr>
        <w:ind w:left="360"/>
        <w:rPr>
          <w:b/>
          <w:bCs/>
          <w:szCs w:val="22"/>
          <w:lang w:eastAsia="x-none"/>
        </w:rPr>
      </w:pPr>
    </w:p>
    <w:p w14:paraId="636ED9A6" w14:textId="77777777" w:rsidR="000C751D" w:rsidRPr="000C751D" w:rsidRDefault="000C751D">
      <w:pPr>
        <w:rPr>
          <w:bCs/>
          <w:szCs w:val="22"/>
          <w:lang w:eastAsia="x-none"/>
        </w:rPr>
      </w:pPr>
      <w:r w:rsidRPr="000C751D">
        <w:rPr>
          <w:b/>
          <w:bCs/>
          <w:szCs w:val="22"/>
          <w:lang w:eastAsia="x-none"/>
        </w:rPr>
        <w:t xml:space="preserve">Delivery System Reform Incentive Payments (DSRIP) - </w:t>
      </w:r>
      <w:r w:rsidRPr="000C751D">
        <w:rPr>
          <w:bCs/>
          <w:szCs w:val="22"/>
          <w:lang w:eastAsia="x-none"/>
        </w:rPr>
        <w:t>Provides an incentive for hospitals to improve delivery of care systems and lower health care costs.</w:t>
      </w:r>
    </w:p>
    <w:p w14:paraId="2EA0A061" w14:textId="77777777" w:rsidR="000C751D" w:rsidRPr="000C751D" w:rsidRDefault="000C751D">
      <w:pPr>
        <w:ind w:left="360"/>
        <w:rPr>
          <w:bCs/>
          <w:szCs w:val="22"/>
          <w:lang w:eastAsia="x-none"/>
        </w:rPr>
      </w:pPr>
    </w:p>
    <w:p w14:paraId="6335725E" w14:textId="77777777" w:rsidR="000C751D" w:rsidRPr="000C751D" w:rsidRDefault="000C751D">
      <w:pPr>
        <w:rPr>
          <w:bCs/>
          <w:szCs w:val="22"/>
          <w:lang w:eastAsia="x-none"/>
        </w:rPr>
      </w:pPr>
      <w:r w:rsidRPr="000C751D">
        <w:rPr>
          <w:b/>
          <w:bCs/>
          <w:szCs w:val="22"/>
          <w:lang w:eastAsia="x-none"/>
        </w:rPr>
        <w:t xml:space="preserve">Centers for Medicare and Medicaid Services (CMS) - </w:t>
      </w:r>
      <w:r w:rsidRPr="000C751D">
        <w:rPr>
          <w:bCs/>
          <w:szCs w:val="22"/>
          <w:lang w:eastAsia="x-none"/>
        </w:rPr>
        <w:t>Organizational entity within the U.S. Department of Health and Human Services that is chiefly responsible for administration and oversight of the nation’s Medicare and Medicaid programs.</w:t>
      </w:r>
    </w:p>
    <w:p w14:paraId="147164C8" w14:textId="77777777" w:rsidR="000C751D" w:rsidRPr="000C751D" w:rsidRDefault="000C751D">
      <w:pPr>
        <w:ind w:left="360"/>
        <w:rPr>
          <w:b/>
          <w:bCs/>
          <w:szCs w:val="22"/>
          <w:lang w:eastAsia="x-none"/>
        </w:rPr>
      </w:pPr>
    </w:p>
    <w:p w14:paraId="5D33FDF5" w14:textId="77777777" w:rsidR="000C751D" w:rsidRPr="000C751D" w:rsidRDefault="000C751D">
      <w:pPr>
        <w:rPr>
          <w:bCs/>
          <w:szCs w:val="22"/>
          <w:lang w:eastAsia="x-none"/>
        </w:rPr>
      </w:pPr>
      <w:r w:rsidRPr="000C751D">
        <w:rPr>
          <w:b/>
          <w:bCs/>
          <w:szCs w:val="22"/>
          <w:lang w:eastAsia="x-none"/>
        </w:rPr>
        <w:t xml:space="preserve">Comprehensive Medicaid Waiver Special Terms and Conditions - </w:t>
      </w:r>
      <w:r w:rsidRPr="000C751D">
        <w:rPr>
          <w:bCs/>
          <w:szCs w:val="22"/>
          <w:lang w:eastAsia="x-none"/>
        </w:rPr>
        <w:t>The document approved by CMS on October 1, 2013, specifying the agreed upon provisions by which New Jersey will implement the Section 1115 Comprehensive Medicaid Waiver.  This term is not to be confused with the “</w:t>
      </w:r>
      <w:r w:rsidR="007770C1">
        <w:rPr>
          <w:bCs/>
          <w:szCs w:val="22"/>
          <w:lang w:eastAsia="x-none"/>
        </w:rPr>
        <w:t xml:space="preserve">State of New Jersey </w:t>
      </w:r>
      <w:r w:rsidRPr="000C751D">
        <w:rPr>
          <w:bCs/>
          <w:szCs w:val="22"/>
          <w:lang w:eastAsia="x-none"/>
        </w:rPr>
        <w:t xml:space="preserve">Standard Terms and Conditions” </w:t>
      </w:r>
      <w:r w:rsidR="007770C1">
        <w:rPr>
          <w:bCs/>
          <w:szCs w:val="22"/>
          <w:lang w:eastAsia="x-none"/>
        </w:rPr>
        <w:t xml:space="preserve">(“SSTC”) </w:t>
      </w:r>
      <w:r w:rsidRPr="000C751D">
        <w:rPr>
          <w:bCs/>
          <w:szCs w:val="22"/>
          <w:lang w:eastAsia="x-none"/>
        </w:rPr>
        <w:t xml:space="preserve">utilized elsewhere within this </w:t>
      </w:r>
      <w:r w:rsidR="007770C1">
        <w:rPr>
          <w:bCs/>
          <w:szCs w:val="22"/>
          <w:lang w:eastAsia="x-none"/>
        </w:rPr>
        <w:t>Bid Solicitation {</w:t>
      </w:r>
      <w:r w:rsidRPr="000C751D">
        <w:rPr>
          <w:bCs/>
          <w:szCs w:val="22"/>
          <w:lang w:eastAsia="x-none"/>
        </w:rPr>
        <w:t>RFP</w:t>
      </w:r>
      <w:r w:rsidR="007770C1">
        <w:rPr>
          <w:bCs/>
          <w:szCs w:val="22"/>
          <w:lang w:eastAsia="x-none"/>
        </w:rPr>
        <w:t>}</w:t>
      </w:r>
      <w:r w:rsidRPr="000C751D">
        <w:rPr>
          <w:bCs/>
          <w:szCs w:val="22"/>
          <w:lang w:eastAsia="x-none"/>
        </w:rPr>
        <w:t xml:space="preserve">.  </w:t>
      </w:r>
    </w:p>
    <w:p w14:paraId="2EA28DC6" w14:textId="77777777" w:rsidR="000C751D" w:rsidRPr="000C751D" w:rsidRDefault="000C751D">
      <w:pPr>
        <w:rPr>
          <w:bCs/>
          <w:szCs w:val="22"/>
          <w:lang w:eastAsia="x-none"/>
        </w:rPr>
      </w:pPr>
    </w:p>
    <w:p w14:paraId="2D25C2BE" w14:textId="77777777" w:rsidR="000C751D" w:rsidRPr="000C751D" w:rsidRDefault="000C751D">
      <w:pPr>
        <w:rPr>
          <w:bCs/>
          <w:szCs w:val="22"/>
          <w:lang w:eastAsia="x-none"/>
        </w:rPr>
      </w:pPr>
      <w:r w:rsidRPr="000C751D">
        <w:rPr>
          <w:b/>
          <w:bCs/>
          <w:szCs w:val="22"/>
          <w:lang w:eastAsia="x-none"/>
        </w:rPr>
        <w:t xml:space="preserve">FMP – </w:t>
      </w:r>
      <w:r w:rsidRPr="000C751D">
        <w:rPr>
          <w:bCs/>
          <w:szCs w:val="22"/>
          <w:lang w:eastAsia="x-none"/>
        </w:rPr>
        <w:t xml:space="preserve">Funding and Mechanics Protocol. </w:t>
      </w:r>
    </w:p>
    <w:p w14:paraId="1CACB663" w14:textId="77777777" w:rsidR="000C751D" w:rsidRPr="000C751D" w:rsidRDefault="000C751D">
      <w:pPr>
        <w:rPr>
          <w:bCs/>
          <w:szCs w:val="22"/>
          <w:lang w:eastAsia="x-none"/>
        </w:rPr>
      </w:pPr>
    </w:p>
    <w:p w14:paraId="28DDB2C2" w14:textId="27C699A9" w:rsidR="00B54BB2" w:rsidRDefault="00B54BB2">
      <w:pPr>
        <w:pStyle w:val="CommentText"/>
        <w:rPr>
          <w:sz w:val="22"/>
          <w:szCs w:val="22"/>
        </w:rPr>
      </w:pPr>
      <w:r>
        <w:rPr>
          <w:b/>
          <w:sz w:val="22"/>
          <w:szCs w:val="22"/>
        </w:rPr>
        <w:t>Integrated Health</w:t>
      </w:r>
      <w:r w:rsidR="00A1201A">
        <w:rPr>
          <w:b/>
          <w:sz w:val="22"/>
          <w:szCs w:val="22"/>
        </w:rPr>
        <w:t xml:space="preserve"> C</w:t>
      </w:r>
      <w:r>
        <w:rPr>
          <w:b/>
          <w:sz w:val="22"/>
          <w:szCs w:val="22"/>
        </w:rPr>
        <w:t xml:space="preserve">are Delivery System (IHDS) – </w:t>
      </w:r>
      <w:r>
        <w:rPr>
          <w:sz w:val="22"/>
          <w:szCs w:val="22"/>
        </w:rPr>
        <w:t xml:space="preserve">A comprehensive approach to health care delivery to </w:t>
      </w:r>
      <w:r w:rsidR="00E75F5F">
        <w:rPr>
          <w:sz w:val="22"/>
          <w:szCs w:val="22"/>
        </w:rPr>
        <w:t xml:space="preserve">focus </w:t>
      </w:r>
      <w:r>
        <w:rPr>
          <w:sz w:val="22"/>
          <w:szCs w:val="22"/>
        </w:rPr>
        <w:t>on improving population health by coordinating and integrating groups and individuals with in a community, region, or state involved in the health care delivery system.</w:t>
      </w:r>
    </w:p>
    <w:p w14:paraId="5C1F7831" w14:textId="77777777" w:rsidR="00B54BB2" w:rsidRPr="00B54BB2" w:rsidRDefault="00B54BB2">
      <w:pPr>
        <w:pStyle w:val="CommentText"/>
        <w:rPr>
          <w:sz w:val="22"/>
          <w:szCs w:val="22"/>
        </w:rPr>
      </w:pPr>
    </w:p>
    <w:p w14:paraId="3E52E716" w14:textId="77777777" w:rsidR="003210EF" w:rsidRPr="004E61D0" w:rsidRDefault="003210EF">
      <w:pPr>
        <w:pStyle w:val="CommentText"/>
        <w:rPr>
          <w:sz w:val="22"/>
          <w:szCs w:val="22"/>
        </w:rPr>
      </w:pPr>
      <w:r w:rsidRPr="004E61D0">
        <w:rPr>
          <w:b/>
          <w:sz w:val="22"/>
          <w:szCs w:val="22"/>
        </w:rPr>
        <w:t xml:space="preserve">Learning Collaborative (LC) - </w:t>
      </w:r>
      <w:r w:rsidRPr="004E61D0">
        <w:rPr>
          <w:sz w:val="22"/>
          <w:szCs w:val="22"/>
        </w:rPr>
        <w:t xml:space="preserve">The Learning Collaborative is </w:t>
      </w:r>
      <w:r>
        <w:rPr>
          <w:sz w:val="22"/>
          <w:szCs w:val="22"/>
        </w:rPr>
        <w:t xml:space="preserve">a series of meetings </w:t>
      </w:r>
      <w:r w:rsidRPr="004E61D0">
        <w:rPr>
          <w:sz w:val="22"/>
          <w:szCs w:val="22"/>
        </w:rPr>
        <w:t xml:space="preserve">designed to promote an exchange of information, success stories, and findings experienced by hospitals. </w:t>
      </w:r>
      <w:r w:rsidRPr="00D143B5">
        <w:rPr>
          <w:sz w:val="22"/>
          <w:szCs w:val="22"/>
        </w:rPr>
        <w:t xml:space="preserve">Each hospital is required to participate in the Learning Collaborative.  </w:t>
      </w:r>
    </w:p>
    <w:p w14:paraId="0D78176E" w14:textId="77777777" w:rsidR="003210EF" w:rsidRPr="00851065" w:rsidRDefault="003210EF">
      <w:pPr>
        <w:rPr>
          <w:rFonts w:eastAsia="MS Mincho"/>
        </w:rPr>
      </w:pPr>
    </w:p>
    <w:p w14:paraId="532781AB" w14:textId="77777777" w:rsidR="000C751D" w:rsidRPr="000C751D" w:rsidRDefault="000C751D">
      <w:pPr>
        <w:rPr>
          <w:bCs/>
          <w:szCs w:val="22"/>
          <w:lang w:eastAsia="x-none"/>
        </w:rPr>
      </w:pPr>
      <w:r w:rsidRPr="000C751D">
        <w:rPr>
          <w:b/>
          <w:bCs/>
          <w:szCs w:val="22"/>
          <w:lang w:eastAsia="x-none"/>
        </w:rPr>
        <w:t>Low Income Population</w:t>
      </w:r>
      <w:r w:rsidRPr="000C751D">
        <w:rPr>
          <w:bCs/>
          <w:szCs w:val="22"/>
          <w:lang w:eastAsia="x-none"/>
        </w:rPr>
        <w:t xml:space="preserve"> </w:t>
      </w:r>
      <w:r w:rsidRPr="000C751D">
        <w:rPr>
          <w:b/>
          <w:bCs/>
          <w:szCs w:val="22"/>
          <w:lang w:eastAsia="x-none"/>
        </w:rPr>
        <w:t>-</w:t>
      </w:r>
      <w:r w:rsidRPr="000C751D">
        <w:rPr>
          <w:bCs/>
          <w:szCs w:val="22"/>
          <w:lang w:eastAsia="x-none"/>
        </w:rPr>
        <w:t xml:space="preserve"> Medicaid, CHIP, and Charity Care population</w:t>
      </w:r>
      <w:r w:rsidR="007770C1">
        <w:rPr>
          <w:bCs/>
          <w:szCs w:val="22"/>
          <w:lang w:eastAsia="x-none"/>
        </w:rPr>
        <w:t>.</w:t>
      </w:r>
    </w:p>
    <w:p w14:paraId="2DA66B7E" w14:textId="77777777" w:rsidR="000C751D" w:rsidRPr="000C751D" w:rsidRDefault="000C751D">
      <w:pPr>
        <w:rPr>
          <w:bCs/>
          <w:szCs w:val="22"/>
          <w:lang w:eastAsia="x-none"/>
        </w:rPr>
      </w:pPr>
    </w:p>
    <w:p w14:paraId="6476899A" w14:textId="77777777" w:rsidR="000C751D" w:rsidRPr="000C751D" w:rsidRDefault="000C751D">
      <w:pPr>
        <w:rPr>
          <w:bCs/>
          <w:szCs w:val="22"/>
          <w:lang w:eastAsia="x-none"/>
        </w:rPr>
      </w:pPr>
      <w:r w:rsidRPr="000C751D">
        <w:rPr>
          <w:b/>
          <w:bCs/>
          <w:szCs w:val="22"/>
          <w:lang w:eastAsia="x-none"/>
        </w:rPr>
        <w:t xml:space="preserve">Metrics - </w:t>
      </w:r>
      <w:r w:rsidRPr="000C751D">
        <w:rPr>
          <w:bCs/>
          <w:szCs w:val="22"/>
          <w:lang w:eastAsia="x-none"/>
        </w:rPr>
        <w:t>Standards that</w:t>
      </w:r>
      <w:r w:rsidRPr="000C751D">
        <w:rPr>
          <w:b/>
          <w:bCs/>
          <w:szCs w:val="22"/>
          <w:lang w:eastAsia="x-none"/>
        </w:rPr>
        <w:t xml:space="preserve"> </w:t>
      </w:r>
      <w:r w:rsidRPr="000C751D">
        <w:rPr>
          <w:bCs/>
          <w:szCs w:val="22"/>
          <w:lang w:eastAsia="x-none"/>
        </w:rPr>
        <w:t>measure an organization's activities and performance.</w:t>
      </w:r>
    </w:p>
    <w:p w14:paraId="3289C811" w14:textId="77777777" w:rsidR="000C751D" w:rsidRPr="000C751D" w:rsidRDefault="000C751D">
      <w:pPr>
        <w:rPr>
          <w:bCs/>
          <w:szCs w:val="22"/>
          <w:lang w:eastAsia="x-none"/>
        </w:rPr>
      </w:pPr>
    </w:p>
    <w:p w14:paraId="6ACCF5F6" w14:textId="77777777" w:rsidR="000C751D" w:rsidRDefault="000C751D">
      <w:pPr>
        <w:rPr>
          <w:bCs/>
          <w:szCs w:val="22"/>
          <w:lang w:eastAsia="x-none"/>
        </w:rPr>
      </w:pPr>
      <w:r w:rsidRPr="000C751D">
        <w:rPr>
          <w:b/>
          <w:bCs/>
          <w:szCs w:val="22"/>
          <w:lang w:eastAsia="x-none"/>
        </w:rPr>
        <w:t>MMIS -</w:t>
      </w:r>
      <w:r w:rsidRPr="000C751D">
        <w:rPr>
          <w:bCs/>
          <w:szCs w:val="22"/>
          <w:lang w:eastAsia="x-none"/>
        </w:rPr>
        <w:t xml:space="preserve"> Medicaid Management Information System. </w:t>
      </w:r>
    </w:p>
    <w:p w14:paraId="3D1A6E0F" w14:textId="77777777" w:rsidR="00804466" w:rsidRDefault="00804466">
      <w:pPr>
        <w:rPr>
          <w:bCs/>
          <w:szCs w:val="22"/>
          <w:lang w:eastAsia="x-none"/>
        </w:rPr>
      </w:pPr>
    </w:p>
    <w:p w14:paraId="39FCF823" w14:textId="507459A0" w:rsidR="00804466" w:rsidRDefault="00804466">
      <w:pPr>
        <w:rPr>
          <w:bCs/>
          <w:szCs w:val="22"/>
          <w:lang w:eastAsia="x-none"/>
        </w:rPr>
      </w:pPr>
      <w:r w:rsidRPr="0048526E">
        <w:rPr>
          <w:b/>
          <w:bCs/>
          <w:szCs w:val="22"/>
          <w:lang w:eastAsia="x-none"/>
        </w:rPr>
        <w:t>New Jersey Comprehensive Waiver</w:t>
      </w:r>
      <w:r>
        <w:rPr>
          <w:b/>
          <w:bCs/>
          <w:szCs w:val="22"/>
          <w:lang w:eastAsia="x-none"/>
        </w:rPr>
        <w:t xml:space="preserve"> (Waiver) – </w:t>
      </w:r>
      <w:r w:rsidRPr="0048526E">
        <w:rPr>
          <w:bCs/>
          <w:szCs w:val="22"/>
          <w:lang w:eastAsia="x-none"/>
        </w:rPr>
        <w:t>A</w:t>
      </w:r>
      <w:r>
        <w:rPr>
          <w:b/>
          <w:bCs/>
          <w:szCs w:val="22"/>
          <w:lang w:eastAsia="x-none"/>
        </w:rPr>
        <w:t xml:space="preserve"> </w:t>
      </w:r>
      <w:r w:rsidRPr="0048526E">
        <w:rPr>
          <w:bCs/>
          <w:szCs w:val="22"/>
          <w:lang w:eastAsia="x-none"/>
        </w:rPr>
        <w:t xml:space="preserve">statewide health reform </w:t>
      </w:r>
      <w:r>
        <w:rPr>
          <w:bCs/>
          <w:szCs w:val="22"/>
          <w:lang w:eastAsia="x-none"/>
        </w:rPr>
        <w:t>effort approved by CMS</w:t>
      </w:r>
      <w:r w:rsidRPr="0048526E">
        <w:rPr>
          <w:bCs/>
          <w:szCs w:val="22"/>
          <w:lang w:eastAsia="x-none"/>
        </w:rPr>
        <w:t>.</w:t>
      </w:r>
    </w:p>
    <w:p w14:paraId="2FA47569" w14:textId="77777777" w:rsidR="00A06370" w:rsidRDefault="00A06370">
      <w:pPr>
        <w:rPr>
          <w:bCs/>
          <w:szCs w:val="22"/>
          <w:lang w:eastAsia="x-none"/>
        </w:rPr>
      </w:pPr>
    </w:p>
    <w:p w14:paraId="5338FA96" w14:textId="571B6635" w:rsidR="00A06370" w:rsidRPr="00804466" w:rsidRDefault="00A06370">
      <w:pPr>
        <w:rPr>
          <w:bCs/>
          <w:szCs w:val="22"/>
          <w:lang w:eastAsia="x-none"/>
        </w:rPr>
      </w:pPr>
      <w:r w:rsidRPr="0048526E">
        <w:rPr>
          <w:b/>
          <w:bCs/>
          <w:szCs w:val="22"/>
          <w:lang w:eastAsia="x-none"/>
        </w:rPr>
        <w:t>Next Generation DSRIP</w:t>
      </w:r>
      <w:r w:rsidRPr="00A06370">
        <w:rPr>
          <w:bCs/>
          <w:szCs w:val="22"/>
          <w:lang w:eastAsia="x-none"/>
        </w:rPr>
        <w:t xml:space="preserve"> </w:t>
      </w:r>
      <w:r w:rsidRPr="0048526E">
        <w:rPr>
          <w:b/>
          <w:bCs/>
          <w:szCs w:val="22"/>
          <w:lang w:eastAsia="x-none"/>
        </w:rPr>
        <w:t>-</w:t>
      </w:r>
      <w:r>
        <w:rPr>
          <w:bCs/>
          <w:szCs w:val="22"/>
          <w:lang w:eastAsia="x-none"/>
        </w:rPr>
        <w:t xml:space="preserve"> A</w:t>
      </w:r>
      <w:r w:rsidRPr="00A06370">
        <w:rPr>
          <w:bCs/>
          <w:szCs w:val="22"/>
          <w:lang w:eastAsia="x-none"/>
        </w:rPr>
        <w:t xml:space="preserve">n extension of the current program coordinated with renewal of the Waiver.  </w:t>
      </w:r>
    </w:p>
    <w:p w14:paraId="5404CAA3" w14:textId="77777777" w:rsidR="000C751D" w:rsidRPr="000C751D" w:rsidRDefault="000C751D">
      <w:pPr>
        <w:rPr>
          <w:bCs/>
          <w:szCs w:val="22"/>
          <w:lang w:eastAsia="x-none"/>
        </w:rPr>
      </w:pPr>
    </w:p>
    <w:p w14:paraId="56DEBB2F" w14:textId="77777777" w:rsidR="000C751D" w:rsidRPr="000C751D" w:rsidRDefault="000C751D">
      <w:pPr>
        <w:rPr>
          <w:bCs/>
          <w:szCs w:val="22"/>
          <w:lang w:eastAsia="x-none"/>
        </w:rPr>
      </w:pPr>
      <w:r w:rsidRPr="000C751D">
        <w:rPr>
          <w:b/>
          <w:bCs/>
          <w:szCs w:val="22"/>
          <w:lang w:eastAsia="x-none"/>
        </w:rPr>
        <w:t xml:space="preserve">Project Partners - </w:t>
      </w:r>
      <w:r w:rsidRPr="000C751D">
        <w:rPr>
          <w:bCs/>
          <w:szCs w:val="22"/>
          <w:lang w:eastAsia="x-none"/>
        </w:rPr>
        <w:t xml:space="preserve">Community health care providers working in conjunction with hospitals on the DSRIP program. </w:t>
      </w:r>
    </w:p>
    <w:p w14:paraId="39BFF076" w14:textId="77777777" w:rsidR="000C751D" w:rsidRPr="000C751D" w:rsidRDefault="000C751D">
      <w:pPr>
        <w:rPr>
          <w:bCs/>
          <w:szCs w:val="22"/>
          <w:lang w:eastAsia="x-none"/>
        </w:rPr>
      </w:pPr>
    </w:p>
    <w:p w14:paraId="1378B869" w14:textId="77777777" w:rsidR="000C751D" w:rsidRPr="000C751D" w:rsidRDefault="007770C1">
      <w:pPr>
        <w:rPr>
          <w:bCs/>
          <w:szCs w:val="22"/>
          <w:lang w:eastAsia="x-none"/>
        </w:rPr>
      </w:pPr>
      <w:r>
        <w:rPr>
          <w:b/>
          <w:bCs/>
          <w:szCs w:val="22"/>
          <w:lang w:eastAsia="x-none"/>
        </w:rPr>
        <w:t>Quality and Measures Committee (</w:t>
      </w:r>
      <w:r w:rsidR="000C751D" w:rsidRPr="000C751D">
        <w:rPr>
          <w:b/>
          <w:bCs/>
          <w:szCs w:val="22"/>
          <w:lang w:eastAsia="x-none"/>
        </w:rPr>
        <w:t>QMC</w:t>
      </w:r>
      <w:r>
        <w:rPr>
          <w:b/>
          <w:bCs/>
          <w:szCs w:val="22"/>
          <w:lang w:eastAsia="x-none"/>
        </w:rPr>
        <w:t>)</w:t>
      </w:r>
      <w:r w:rsidR="000C751D" w:rsidRPr="000C751D">
        <w:rPr>
          <w:bCs/>
          <w:szCs w:val="22"/>
          <w:lang w:eastAsia="x-none"/>
        </w:rPr>
        <w:t xml:space="preserve"> </w:t>
      </w:r>
      <w:r w:rsidR="000C751D" w:rsidRPr="000C751D">
        <w:rPr>
          <w:b/>
          <w:bCs/>
          <w:szCs w:val="22"/>
          <w:lang w:eastAsia="x-none"/>
        </w:rPr>
        <w:t>-</w:t>
      </w:r>
      <w:r w:rsidR="000C751D" w:rsidRPr="000C751D">
        <w:rPr>
          <w:bCs/>
          <w:szCs w:val="22"/>
          <w:lang w:eastAsia="x-none"/>
        </w:rPr>
        <w:t xml:space="preserve"> Committee comprised of hospital industry representatives, physicians, a member of the public</w:t>
      </w:r>
      <w:r>
        <w:rPr>
          <w:bCs/>
          <w:szCs w:val="22"/>
          <w:lang w:eastAsia="x-none"/>
        </w:rPr>
        <w:t>,</w:t>
      </w:r>
      <w:r w:rsidR="000C751D" w:rsidRPr="000C751D">
        <w:rPr>
          <w:bCs/>
          <w:szCs w:val="22"/>
          <w:lang w:eastAsia="x-none"/>
        </w:rPr>
        <w:t xml:space="preserve"> and a DOH representative, whose purpose is to advise on various DSRIP issues.  </w:t>
      </w:r>
    </w:p>
    <w:p w14:paraId="194749F2" w14:textId="77777777" w:rsidR="000C751D" w:rsidRPr="000C751D" w:rsidRDefault="000C751D">
      <w:pPr>
        <w:rPr>
          <w:bCs/>
          <w:szCs w:val="22"/>
          <w:lang w:eastAsia="x-none"/>
        </w:rPr>
      </w:pPr>
    </w:p>
    <w:p w14:paraId="5EEC8C6C" w14:textId="77777777" w:rsidR="000C751D" w:rsidRPr="000C751D" w:rsidRDefault="000C751D">
      <w:pPr>
        <w:rPr>
          <w:bCs/>
          <w:szCs w:val="22"/>
          <w:lang w:eastAsia="x-none"/>
        </w:rPr>
      </w:pPr>
      <w:r w:rsidRPr="000C751D">
        <w:rPr>
          <w:b/>
          <w:bCs/>
          <w:szCs w:val="22"/>
          <w:lang w:eastAsia="x-none"/>
        </w:rPr>
        <w:t>Tri-Chair</w:t>
      </w:r>
      <w:r w:rsidRPr="000C751D">
        <w:rPr>
          <w:bCs/>
          <w:szCs w:val="22"/>
          <w:lang w:eastAsia="x-none"/>
        </w:rPr>
        <w:t xml:space="preserve"> </w:t>
      </w:r>
      <w:r w:rsidRPr="000C751D">
        <w:rPr>
          <w:b/>
          <w:bCs/>
          <w:szCs w:val="22"/>
          <w:lang w:eastAsia="x-none"/>
        </w:rPr>
        <w:t>-</w:t>
      </w:r>
      <w:r w:rsidRPr="000C751D">
        <w:rPr>
          <w:bCs/>
          <w:szCs w:val="22"/>
          <w:lang w:eastAsia="x-none"/>
        </w:rPr>
        <w:t xml:space="preserve"> Composed of representatives from the three </w:t>
      </w:r>
      <w:r w:rsidR="007770C1">
        <w:rPr>
          <w:bCs/>
          <w:szCs w:val="22"/>
          <w:lang w:eastAsia="x-none"/>
        </w:rPr>
        <w:t xml:space="preserve">(3) </w:t>
      </w:r>
      <w:r w:rsidRPr="000C751D">
        <w:rPr>
          <w:bCs/>
          <w:szCs w:val="22"/>
          <w:lang w:eastAsia="x-none"/>
        </w:rPr>
        <w:t>largest N</w:t>
      </w:r>
      <w:r w:rsidR="007770C1">
        <w:rPr>
          <w:bCs/>
          <w:szCs w:val="22"/>
          <w:lang w:eastAsia="x-none"/>
        </w:rPr>
        <w:t xml:space="preserve">ew </w:t>
      </w:r>
      <w:r w:rsidRPr="000C751D">
        <w:rPr>
          <w:bCs/>
          <w:szCs w:val="22"/>
          <w:lang w:eastAsia="x-none"/>
        </w:rPr>
        <w:t>J</w:t>
      </w:r>
      <w:r w:rsidR="007770C1">
        <w:rPr>
          <w:bCs/>
          <w:szCs w:val="22"/>
          <w:lang w:eastAsia="x-none"/>
        </w:rPr>
        <w:t>ersey</w:t>
      </w:r>
      <w:r w:rsidRPr="000C751D">
        <w:rPr>
          <w:bCs/>
          <w:szCs w:val="22"/>
          <w:lang w:eastAsia="x-none"/>
        </w:rPr>
        <w:t xml:space="preserve"> hospital associations </w:t>
      </w:r>
      <w:r w:rsidR="007770C1">
        <w:rPr>
          <w:bCs/>
          <w:szCs w:val="22"/>
          <w:lang w:eastAsia="x-none"/>
        </w:rPr>
        <w:t>to</w:t>
      </w:r>
      <w:r w:rsidRPr="000C751D">
        <w:rPr>
          <w:bCs/>
          <w:szCs w:val="22"/>
          <w:lang w:eastAsia="x-none"/>
        </w:rPr>
        <w:t xml:space="preserve"> perform a DSRIP advisory role to DOH.</w:t>
      </w:r>
    </w:p>
    <w:p w14:paraId="33D3FE53" w14:textId="77777777" w:rsidR="000C751D" w:rsidRPr="000C751D" w:rsidRDefault="000C751D">
      <w:pPr>
        <w:rPr>
          <w:bCs/>
          <w:szCs w:val="22"/>
          <w:lang w:eastAsia="x-none"/>
        </w:rPr>
      </w:pPr>
    </w:p>
    <w:p w14:paraId="66D08FFD" w14:textId="77777777" w:rsidR="000C751D" w:rsidRPr="000C751D" w:rsidRDefault="000C751D" w:rsidP="0048526E">
      <w:pPr>
        <w:rPr>
          <w:bCs/>
          <w:szCs w:val="22"/>
          <w:lang w:eastAsia="x-none"/>
        </w:rPr>
      </w:pPr>
      <w:r w:rsidRPr="000C751D">
        <w:rPr>
          <w:rFonts w:cs="Arial"/>
          <w:b/>
          <w:bCs/>
          <w:szCs w:val="22"/>
        </w:rPr>
        <w:t xml:space="preserve">Write-backs - </w:t>
      </w:r>
      <w:r w:rsidRPr="000C751D">
        <w:rPr>
          <w:rFonts w:cs="Arial"/>
          <w:bCs/>
          <w:szCs w:val="22"/>
        </w:rPr>
        <w:t>Critical</w:t>
      </w:r>
      <w:r w:rsidRPr="000C751D">
        <w:rPr>
          <w:bCs/>
          <w:szCs w:val="22"/>
          <w:lang w:eastAsia="x-none"/>
        </w:rPr>
        <w:t xml:space="preserve"> review and feedback provided to hospitals for corrections or modifications to </w:t>
      </w:r>
      <w:r w:rsidR="007770C1">
        <w:rPr>
          <w:bCs/>
          <w:szCs w:val="22"/>
          <w:lang w:eastAsia="x-none"/>
        </w:rPr>
        <w:t>its</w:t>
      </w:r>
      <w:r w:rsidRPr="000C751D">
        <w:rPr>
          <w:bCs/>
          <w:szCs w:val="22"/>
          <w:lang w:eastAsia="x-none"/>
        </w:rPr>
        <w:t xml:space="preserve"> quarterly reports and DSRIP plans.</w:t>
      </w:r>
    </w:p>
    <w:p w14:paraId="6A30D4F1" w14:textId="77777777" w:rsidR="00E651D6" w:rsidRDefault="00E651D6" w:rsidP="00EA4694"/>
    <w:p w14:paraId="6E66214D" w14:textId="77777777" w:rsidR="00E651D6" w:rsidRDefault="00E651D6" w:rsidP="0048526E">
      <w:pPr>
        <w:pStyle w:val="Heading1"/>
        <w:jc w:val="both"/>
      </w:pPr>
      <w:bookmarkStart w:id="96" w:name="_2.2_contract_specific"/>
      <w:bookmarkStart w:id="97" w:name="_3.0_Scope_of"/>
      <w:bookmarkEnd w:id="96"/>
      <w:bookmarkEnd w:id="97"/>
      <w:r>
        <w:br w:type="page"/>
      </w:r>
      <w:bookmarkStart w:id="98" w:name="_Ref37485783"/>
      <w:bookmarkStart w:id="99" w:name="_Toc400531491"/>
      <w:bookmarkStart w:id="100" w:name="_Toc428533962"/>
      <w:r w:rsidR="00AA3B67">
        <w:lastRenderedPageBreak/>
        <w:t xml:space="preserve"> </w:t>
      </w:r>
      <w:bookmarkStart w:id="101" w:name="_Toc474746801"/>
      <w:r w:rsidRPr="003210EF">
        <w:t>SCOPE OF WORK</w:t>
      </w:r>
      <w:bookmarkEnd w:id="98"/>
      <w:bookmarkEnd w:id="99"/>
      <w:bookmarkEnd w:id="100"/>
      <w:bookmarkEnd w:id="101"/>
    </w:p>
    <w:p w14:paraId="5F187B8F" w14:textId="77777777" w:rsidR="00667478" w:rsidRDefault="00667478" w:rsidP="00EA4694">
      <w:pPr>
        <w:rPr>
          <w:highlight w:val="yellow"/>
        </w:rPr>
      </w:pPr>
    </w:p>
    <w:p w14:paraId="49490F11" w14:textId="77777777" w:rsidR="004D5DA8" w:rsidRPr="004D5DA8" w:rsidRDefault="004D5DA8" w:rsidP="0048526E">
      <w:pPr>
        <w:outlineLvl w:val="1"/>
        <w:rPr>
          <w:rFonts w:ascii="Arial Narrow" w:hAnsi="Arial Narrow"/>
          <w:b/>
          <w:bCs/>
          <w:caps/>
          <w:sz w:val="24"/>
          <w:u w:val="single"/>
        </w:rPr>
      </w:pPr>
      <w:bookmarkStart w:id="102" w:name="_Toc442350541"/>
      <w:bookmarkStart w:id="103" w:name="_Toc474746802"/>
      <w:r w:rsidRPr="004D5DA8">
        <w:rPr>
          <w:rFonts w:ascii="Arial Narrow" w:hAnsi="Arial Narrow"/>
          <w:b/>
          <w:bCs/>
          <w:caps/>
          <w:sz w:val="24"/>
          <w:u w:val="single"/>
        </w:rPr>
        <w:t>3.1 APPROACH TO SERVICES</w:t>
      </w:r>
      <w:bookmarkEnd w:id="102"/>
      <w:bookmarkEnd w:id="103"/>
    </w:p>
    <w:p w14:paraId="12D3CB28" w14:textId="77777777" w:rsidR="004D5DA8" w:rsidRPr="004D5DA8" w:rsidRDefault="004D5DA8" w:rsidP="0048526E">
      <w:pPr>
        <w:overflowPunct w:val="0"/>
        <w:autoSpaceDE w:val="0"/>
        <w:autoSpaceDN w:val="0"/>
        <w:adjustRightInd w:val="0"/>
        <w:rPr>
          <w:rFonts w:ascii="Arial Narrow" w:hAnsi="Arial Narrow" w:cs="Arial"/>
          <w:b/>
          <w:sz w:val="24"/>
          <w:u w:val="single"/>
        </w:rPr>
      </w:pPr>
    </w:p>
    <w:p w14:paraId="6225780C" w14:textId="0F19F9C5" w:rsidR="004D5DA8" w:rsidRPr="004D5DA8" w:rsidRDefault="004D5DA8" w:rsidP="0048526E">
      <w:pPr>
        <w:overflowPunct w:val="0"/>
        <w:autoSpaceDE w:val="0"/>
        <w:autoSpaceDN w:val="0"/>
        <w:adjustRightInd w:val="0"/>
        <w:rPr>
          <w:rFonts w:cs="Arial"/>
          <w:szCs w:val="22"/>
        </w:rPr>
      </w:pPr>
      <w:r w:rsidRPr="004D5DA8">
        <w:rPr>
          <w:rFonts w:cs="Arial"/>
          <w:szCs w:val="22"/>
        </w:rPr>
        <w:t xml:space="preserve">The services of the </w:t>
      </w:r>
      <w:r w:rsidR="00943E14">
        <w:rPr>
          <w:rFonts w:cs="Arial"/>
          <w:szCs w:val="22"/>
        </w:rPr>
        <w:t>Vendor {</w:t>
      </w:r>
      <w:r w:rsidRPr="004D5DA8">
        <w:rPr>
          <w:rFonts w:cs="Arial"/>
          <w:szCs w:val="22"/>
        </w:rPr>
        <w:t>Contractor</w:t>
      </w:r>
      <w:r w:rsidR="00943E14">
        <w:rPr>
          <w:rFonts w:cs="Arial"/>
          <w:szCs w:val="22"/>
        </w:rPr>
        <w:t>}</w:t>
      </w:r>
      <w:r w:rsidRPr="004D5DA8">
        <w:rPr>
          <w:rFonts w:cs="Arial"/>
          <w:szCs w:val="22"/>
        </w:rPr>
        <w:t xml:space="preserve"> shall consist of developing DSRIP protocols and procedures required by CMS, and program administration on behalf of </w:t>
      </w:r>
      <w:r w:rsidR="00A138BF">
        <w:rPr>
          <w:rFonts w:cs="Arial"/>
          <w:szCs w:val="22"/>
        </w:rPr>
        <w:t xml:space="preserve">the </w:t>
      </w:r>
      <w:r w:rsidRPr="004D5DA8">
        <w:rPr>
          <w:rFonts w:cs="Arial"/>
          <w:szCs w:val="22"/>
        </w:rPr>
        <w:t xml:space="preserve">DOH as stipulated in the Waiver.   </w:t>
      </w:r>
    </w:p>
    <w:p w14:paraId="527B5F3E" w14:textId="77777777" w:rsidR="004D5DA8" w:rsidRPr="004D5DA8" w:rsidRDefault="004D5DA8" w:rsidP="0048526E">
      <w:pPr>
        <w:overflowPunct w:val="0"/>
        <w:autoSpaceDE w:val="0"/>
        <w:autoSpaceDN w:val="0"/>
        <w:adjustRightInd w:val="0"/>
        <w:rPr>
          <w:rFonts w:cs="Arial"/>
          <w:szCs w:val="22"/>
        </w:rPr>
      </w:pPr>
    </w:p>
    <w:p w14:paraId="6201A32A" w14:textId="77777777" w:rsidR="004D5DA8" w:rsidRPr="004D5DA8" w:rsidRDefault="004D5DA8" w:rsidP="0048526E">
      <w:pPr>
        <w:outlineLvl w:val="1"/>
        <w:rPr>
          <w:rFonts w:ascii="Arial Narrow" w:hAnsi="Arial Narrow"/>
          <w:b/>
          <w:bCs/>
          <w:caps/>
          <w:sz w:val="24"/>
          <w:u w:val="single"/>
        </w:rPr>
      </w:pPr>
      <w:bookmarkStart w:id="104" w:name="_Toc442350542"/>
      <w:bookmarkStart w:id="105" w:name="_Toc474746803"/>
      <w:r w:rsidRPr="004D5DA8">
        <w:rPr>
          <w:rFonts w:ascii="Arial Narrow" w:hAnsi="Arial Narrow"/>
          <w:b/>
          <w:bCs/>
          <w:caps/>
          <w:sz w:val="24"/>
          <w:u w:val="single"/>
        </w:rPr>
        <w:t>3.2 Project management requirements</w:t>
      </w:r>
      <w:bookmarkEnd w:id="104"/>
      <w:bookmarkEnd w:id="105"/>
    </w:p>
    <w:p w14:paraId="73DD73B2" w14:textId="77777777" w:rsidR="004D5DA8" w:rsidRPr="004D5DA8" w:rsidRDefault="004D5DA8" w:rsidP="0048526E">
      <w:pPr>
        <w:overflowPunct w:val="0"/>
        <w:autoSpaceDE w:val="0"/>
        <w:autoSpaceDN w:val="0"/>
        <w:adjustRightInd w:val="0"/>
        <w:rPr>
          <w:rFonts w:cs="Arial"/>
          <w:szCs w:val="22"/>
        </w:rPr>
      </w:pPr>
    </w:p>
    <w:p w14:paraId="11AC7405" w14:textId="77777777" w:rsidR="004D5DA8" w:rsidRPr="004D5DA8" w:rsidRDefault="004D5DA8" w:rsidP="0048526E">
      <w:pPr>
        <w:overflowPunct w:val="0"/>
        <w:autoSpaceDE w:val="0"/>
        <w:autoSpaceDN w:val="0"/>
        <w:adjustRightInd w:val="0"/>
        <w:rPr>
          <w:rFonts w:cs="Arial"/>
          <w:szCs w:val="22"/>
        </w:rPr>
      </w:pPr>
      <w:r w:rsidRPr="004D5DA8">
        <w:rPr>
          <w:rFonts w:cs="Arial"/>
          <w:szCs w:val="22"/>
        </w:rPr>
        <w:t xml:space="preserve">The </w:t>
      </w:r>
      <w:r w:rsidR="00943E14">
        <w:rPr>
          <w:rFonts w:cs="Arial"/>
          <w:szCs w:val="22"/>
        </w:rPr>
        <w:t>Vendor {</w:t>
      </w:r>
      <w:r w:rsidRPr="004D5DA8">
        <w:rPr>
          <w:rFonts w:cs="Arial"/>
          <w:szCs w:val="22"/>
        </w:rPr>
        <w:t>Contractor</w:t>
      </w:r>
      <w:r w:rsidR="00943E14">
        <w:rPr>
          <w:rFonts w:cs="Arial"/>
          <w:szCs w:val="22"/>
        </w:rPr>
        <w:t>}</w:t>
      </w:r>
      <w:r w:rsidR="00F700CC">
        <w:rPr>
          <w:rFonts w:cs="Arial"/>
          <w:szCs w:val="22"/>
        </w:rPr>
        <w:t>,</w:t>
      </w:r>
      <w:r w:rsidRPr="004D5DA8">
        <w:rPr>
          <w:rFonts w:cs="Arial"/>
          <w:szCs w:val="22"/>
        </w:rPr>
        <w:t xml:space="preserve"> in consultation with the State Contract Manager (SCM)</w:t>
      </w:r>
      <w:r w:rsidR="00F700CC">
        <w:rPr>
          <w:rFonts w:cs="Arial"/>
          <w:szCs w:val="22"/>
        </w:rPr>
        <w:t>,</w:t>
      </w:r>
      <w:r w:rsidRPr="004D5DA8">
        <w:rPr>
          <w:rFonts w:cs="Arial"/>
          <w:szCs w:val="22"/>
        </w:rPr>
        <w:t xml:space="preserve"> must perform the following responsibilities as indicated:</w:t>
      </w:r>
    </w:p>
    <w:p w14:paraId="1FEB9D24" w14:textId="77777777" w:rsidR="004D5DA8" w:rsidRPr="004D5DA8" w:rsidRDefault="004D5DA8" w:rsidP="0048526E">
      <w:pPr>
        <w:overflowPunct w:val="0"/>
        <w:autoSpaceDE w:val="0"/>
        <w:autoSpaceDN w:val="0"/>
        <w:adjustRightInd w:val="0"/>
        <w:ind w:left="360"/>
        <w:rPr>
          <w:rFonts w:cs="Arial"/>
          <w:szCs w:val="22"/>
        </w:rPr>
      </w:pPr>
      <w:r w:rsidRPr="004D5DA8">
        <w:rPr>
          <w:rFonts w:cs="Arial"/>
          <w:szCs w:val="22"/>
        </w:rPr>
        <w:t xml:space="preserve">           </w:t>
      </w:r>
    </w:p>
    <w:p w14:paraId="2CF81FD5" w14:textId="77777777" w:rsidR="004D5DA8" w:rsidRPr="002E0248" w:rsidRDefault="004D5DA8" w:rsidP="0048526E">
      <w:pPr>
        <w:numPr>
          <w:ilvl w:val="0"/>
          <w:numId w:val="28"/>
        </w:numPr>
        <w:overflowPunct w:val="0"/>
        <w:autoSpaceDE w:val="0"/>
        <w:autoSpaceDN w:val="0"/>
        <w:adjustRightInd w:val="0"/>
        <w:rPr>
          <w:rFonts w:cs="Arial"/>
          <w:szCs w:val="22"/>
        </w:rPr>
      </w:pPr>
      <w:r w:rsidRPr="005F3928">
        <w:rPr>
          <w:rFonts w:cs="Arial"/>
          <w:szCs w:val="22"/>
        </w:rPr>
        <w:t>Prepare written communication and re</w:t>
      </w:r>
      <w:r w:rsidRPr="002E0248">
        <w:rPr>
          <w:rFonts w:cs="Arial"/>
          <w:szCs w:val="22"/>
        </w:rPr>
        <w:t xml:space="preserve">ports as requested to include: </w:t>
      </w:r>
    </w:p>
    <w:p w14:paraId="45E9F93B" w14:textId="77777777" w:rsidR="004D5DA8" w:rsidRPr="004D5DA8" w:rsidRDefault="004D5DA8" w:rsidP="0048526E">
      <w:pPr>
        <w:overflowPunct w:val="0"/>
        <w:autoSpaceDE w:val="0"/>
        <w:autoSpaceDN w:val="0"/>
        <w:adjustRightInd w:val="0"/>
        <w:ind w:left="720"/>
        <w:rPr>
          <w:rFonts w:cs="Arial"/>
          <w:szCs w:val="22"/>
        </w:rPr>
      </w:pPr>
    </w:p>
    <w:p w14:paraId="3C0B37E2" w14:textId="77777777" w:rsidR="004D5DA8" w:rsidRPr="004D5DA8" w:rsidRDefault="004D5DA8" w:rsidP="0048526E">
      <w:pPr>
        <w:numPr>
          <w:ilvl w:val="0"/>
          <w:numId w:val="30"/>
        </w:numPr>
        <w:overflowPunct w:val="0"/>
        <w:autoSpaceDE w:val="0"/>
        <w:autoSpaceDN w:val="0"/>
        <w:adjustRightInd w:val="0"/>
        <w:rPr>
          <w:rFonts w:cs="Arial"/>
          <w:szCs w:val="22"/>
        </w:rPr>
      </w:pPr>
      <w:r w:rsidRPr="004D5DA8">
        <w:rPr>
          <w:rFonts w:cs="Arial"/>
          <w:szCs w:val="22"/>
        </w:rPr>
        <w:t>Reports using email; and</w:t>
      </w:r>
    </w:p>
    <w:p w14:paraId="156B9EB6" w14:textId="7B38E9DD" w:rsidR="004D5DA8" w:rsidRPr="004D5DA8" w:rsidRDefault="004D5DA8" w:rsidP="0048526E">
      <w:pPr>
        <w:numPr>
          <w:ilvl w:val="0"/>
          <w:numId w:val="30"/>
        </w:numPr>
        <w:overflowPunct w:val="0"/>
        <w:autoSpaceDE w:val="0"/>
        <w:autoSpaceDN w:val="0"/>
        <w:adjustRightInd w:val="0"/>
        <w:rPr>
          <w:rFonts w:cs="Arial"/>
          <w:szCs w:val="22"/>
        </w:rPr>
      </w:pPr>
      <w:r w:rsidRPr="004D5DA8">
        <w:rPr>
          <w:rFonts w:cs="Arial"/>
          <w:szCs w:val="22"/>
        </w:rPr>
        <w:t>Webinars, as approved by CMS and</w:t>
      </w:r>
      <w:r w:rsidR="00C02448">
        <w:rPr>
          <w:rFonts w:cs="Arial"/>
          <w:szCs w:val="22"/>
        </w:rPr>
        <w:t xml:space="preserve"> the</w:t>
      </w:r>
      <w:r w:rsidRPr="004D5DA8">
        <w:rPr>
          <w:rFonts w:cs="Arial"/>
          <w:szCs w:val="22"/>
        </w:rPr>
        <w:t xml:space="preserve"> DOH, concerning DSRIP issues to include:</w:t>
      </w:r>
    </w:p>
    <w:p w14:paraId="5CB47C24" w14:textId="77777777" w:rsidR="004D5DA8" w:rsidRPr="004D5DA8" w:rsidRDefault="004D5DA8" w:rsidP="0048526E">
      <w:pPr>
        <w:ind w:left="720"/>
        <w:rPr>
          <w:rFonts w:cs="Arial"/>
          <w:szCs w:val="22"/>
        </w:rPr>
      </w:pPr>
    </w:p>
    <w:p w14:paraId="130B4A9F" w14:textId="77777777" w:rsidR="004D5DA8" w:rsidRPr="004D5DA8" w:rsidRDefault="004D5DA8" w:rsidP="0048526E">
      <w:pPr>
        <w:numPr>
          <w:ilvl w:val="1"/>
          <w:numId w:val="28"/>
        </w:numPr>
        <w:overflowPunct w:val="0"/>
        <w:autoSpaceDE w:val="0"/>
        <w:autoSpaceDN w:val="0"/>
        <w:adjustRightInd w:val="0"/>
        <w:rPr>
          <w:rFonts w:cs="Arial"/>
          <w:szCs w:val="22"/>
        </w:rPr>
      </w:pPr>
      <w:r w:rsidRPr="004D5DA8">
        <w:rPr>
          <w:rFonts w:cs="Arial"/>
          <w:szCs w:val="22"/>
        </w:rPr>
        <w:t>Learning Collaborative</w:t>
      </w:r>
      <w:r w:rsidR="003210EF">
        <w:rPr>
          <w:rFonts w:cs="Arial"/>
          <w:szCs w:val="22"/>
        </w:rPr>
        <w:t xml:space="preserve"> (LC)</w:t>
      </w:r>
      <w:r w:rsidRPr="004D5DA8">
        <w:rPr>
          <w:rFonts w:cs="Arial"/>
          <w:szCs w:val="22"/>
        </w:rPr>
        <w:t>; and</w:t>
      </w:r>
    </w:p>
    <w:p w14:paraId="333A6B90" w14:textId="77777777" w:rsidR="004D5DA8" w:rsidRPr="004D5DA8" w:rsidRDefault="004D5DA8" w:rsidP="0048526E">
      <w:pPr>
        <w:numPr>
          <w:ilvl w:val="1"/>
          <w:numId w:val="28"/>
        </w:numPr>
        <w:overflowPunct w:val="0"/>
        <w:autoSpaceDE w:val="0"/>
        <w:autoSpaceDN w:val="0"/>
        <w:adjustRightInd w:val="0"/>
        <w:rPr>
          <w:rFonts w:cs="Arial"/>
          <w:szCs w:val="22"/>
        </w:rPr>
      </w:pPr>
      <w:r w:rsidRPr="004D5DA8">
        <w:rPr>
          <w:rFonts w:cs="Arial"/>
          <w:szCs w:val="22"/>
        </w:rPr>
        <w:t xml:space="preserve">Educational sessions; </w:t>
      </w:r>
    </w:p>
    <w:p w14:paraId="633D36D2" w14:textId="77777777" w:rsidR="004D5DA8" w:rsidRPr="004D5DA8" w:rsidRDefault="004D5DA8" w:rsidP="0048526E">
      <w:pPr>
        <w:overflowPunct w:val="0"/>
        <w:autoSpaceDE w:val="0"/>
        <w:autoSpaceDN w:val="0"/>
        <w:adjustRightInd w:val="0"/>
        <w:ind w:left="1890"/>
        <w:rPr>
          <w:rFonts w:cs="Arial"/>
          <w:szCs w:val="22"/>
        </w:rPr>
      </w:pPr>
    </w:p>
    <w:p w14:paraId="3E6D0961" w14:textId="77777777" w:rsidR="004D5DA8" w:rsidRPr="004D5DA8" w:rsidRDefault="004D5DA8" w:rsidP="0048526E">
      <w:pPr>
        <w:numPr>
          <w:ilvl w:val="0"/>
          <w:numId w:val="28"/>
        </w:numPr>
        <w:overflowPunct w:val="0"/>
        <w:autoSpaceDE w:val="0"/>
        <w:autoSpaceDN w:val="0"/>
        <w:adjustRightInd w:val="0"/>
        <w:rPr>
          <w:rFonts w:cs="Arial"/>
          <w:szCs w:val="22"/>
        </w:rPr>
      </w:pPr>
      <w:r w:rsidRPr="004D5DA8">
        <w:rPr>
          <w:rFonts w:cs="Arial"/>
          <w:szCs w:val="22"/>
        </w:rPr>
        <w:t xml:space="preserve">Lead the </w:t>
      </w:r>
      <w:r w:rsidR="003210EF">
        <w:rPr>
          <w:rFonts w:cs="Arial"/>
          <w:szCs w:val="22"/>
        </w:rPr>
        <w:t>LC</w:t>
      </w:r>
      <w:r w:rsidRPr="004D5DA8">
        <w:rPr>
          <w:rFonts w:cs="Arial"/>
          <w:szCs w:val="22"/>
        </w:rPr>
        <w:t xml:space="preserve"> requirement </w:t>
      </w:r>
      <w:r w:rsidR="003210EF">
        <w:rPr>
          <w:rFonts w:cs="Arial"/>
          <w:szCs w:val="22"/>
        </w:rPr>
        <w:t xml:space="preserve">(see Section 3.13 of this Bid Solicitation {RFP} for additional details on the LC) </w:t>
      </w:r>
      <w:r w:rsidRPr="004D5DA8">
        <w:rPr>
          <w:rFonts w:cs="Arial"/>
          <w:szCs w:val="22"/>
        </w:rPr>
        <w:t>of the DSRIP implementation in New Jersey to include:</w:t>
      </w:r>
    </w:p>
    <w:p w14:paraId="780DA813" w14:textId="77777777" w:rsidR="004D5DA8" w:rsidRPr="004D5DA8" w:rsidRDefault="004D5DA8" w:rsidP="0048526E">
      <w:pPr>
        <w:overflowPunct w:val="0"/>
        <w:autoSpaceDE w:val="0"/>
        <w:autoSpaceDN w:val="0"/>
        <w:adjustRightInd w:val="0"/>
        <w:ind w:left="720"/>
        <w:rPr>
          <w:rFonts w:cs="Arial"/>
          <w:szCs w:val="22"/>
        </w:rPr>
      </w:pPr>
    </w:p>
    <w:p w14:paraId="3EF5D8F0" w14:textId="77777777" w:rsidR="004D5DA8" w:rsidRPr="004D5DA8" w:rsidRDefault="004D5DA8" w:rsidP="0048526E">
      <w:pPr>
        <w:numPr>
          <w:ilvl w:val="0"/>
          <w:numId w:val="57"/>
        </w:numPr>
        <w:overflowPunct w:val="0"/>
        <w:autoSpaceDE w:val="0"/>
        <w:autoSpaceDN w:val="0"/>
        <w:adjustRightInd w:val="0"/>
        <w:rPr>
          <w:rFonts w:cs="Arial"/>
          <w:szCs w:val="22"/>
        </w:rPr>
      </w:pPr>
      <w:r w:rsidRPr="004D5DA8">
        <w:rPr>
          <w:rFonts w:cs="Arial"/>
          <w:szCs w:val="22"/>
        </w:rPr>
        <w:t>Conducting quarterly on</w:t>
      </w:r>
      <w:r w:rsidR="00F700CC">
        <w:rPr>
          <w:rFonts w:cs="Arial"/>
          <w:szCs w:val="22"/>
        </w:rPr>
        <w:t>-</w:t>
      </w:r>
      <w:r w:rsidRPr="004D5DA8">
        <w:rPr>
          <w:rFonts w:cs="Arial"/>
          <w:szCs w:val="22"/>
        </w:rPr>
        <w:t>site meetings;</w:t>
      </w:r>
    </w:p>
    <w:p w14:paraId="789048B9" w14:textId="77777777" w:rsidR="004D5DA8" w:rsidRPr="004D5DA8" w:rsidRDefault="004D5DA8" w:rsidP="0048526E">
      <w:pPr>
        <w:numPr>
          <w:ilvl w:val="0"/>
          <w:numId w:val="57"/>
        </w:numPr>
        <w:overflowPunct w:val="0"/>
        <w:autoSpaceDE w:val="0"/>
        <w:autoSpaceDN w:val="0"/>
        <w:adjustRightInd w:val="0"/>
        <w:rPr>
          <w:rFonts w:cs="Arial"/>
          <w:szCs w:val="22"/>
        </w:rPr>
      </w:pPr>
      <w:r w:rsidRPr="004D5DA8">
        <w:rPr>
          <w:rFonts w:cs="Arial"/>
          <w:szCs w:val="22"/>
        </w:rPr>
        <w:t>Conducting monthly webinars with participating hospitals; and</w:t>
      </w:r>
    </w:p>
    <w:p w14:paraId="5242E3BB" w14:textId="77777777" w:rsidR="004D5DA8" w:rsidRPr="004D5DA8" w:rsidRDefault="004D5DA8" w:rsidP="0048526E">
      <w:pPr>
        <w:numPr>
          <w:ilvl w:val="0"/>
          <w:numId w:val="57"/>
        </w:numPr>
        <w:overflowPunct w:val="0"/>
        <w:autoSpaceDE w:val="0"/>
        <w:autoSpaceDN w:val="0"/>
        <w:adjustRightInd w:val="0"/>
        <w:rPr>
          <w:rFonts w:cs="Arial"/>
          <w:szCs w:val="22"/>
        </w:rPr>
      </w:pPr>
      <w:r w:rsidRPr="004D5DA8">
        <w:rPr>
          <w:rFonts w:cs="Arial"/>
          <w:szCs w:val="22"/>
        </w:rPr>
        <w:t xml:space="preserve">Providing an interactive question and answer session after webinars; </w:t>
      </w:r>
    </w:p>
    <w:p w14:paraId="6B2766F4" w14:textId="77777777" w:rsidR="004D5DA8" w:rsidRPr="004D5DA8" w:rsidRDefault="004D5DA8" w:rsidP="0048526E">
      <w:pPr>
        <w:overflowPunct w:val="0"/>
        <w:autoSpaceDE w:val="0"/>
        <w:autoSpaceDN w:val="0"/>
        <w:adjustRightInd w:val="0"/>
        <w:ind w:left="720"/>
        <w:rPr>
          <w:rFonts w:cs="Arial"/>
          <w:szCs w:val="22"/>
        </w:rPr>
      </w:pPr>
    </w:p>
    <w:p w14:paraId="61A59FAA" w14:textId="77777777" w:rsidR="004D5DA8" w:rsidRPr="004D5DA8" w:rsidRDefault="004D5DA8" w:rsidP="0048526E">
      <w:pPr>
        <w:numPr>
          <w:ilvl w:val="0"/>
          <w:numId w:val="28"/>
        </w:numPr>
        <w:rPr>
          <w:rFonts w:cs="Arial"/>
          <w:szCs w:val="22"/>
        </w:rPr>
      </w:pPr>
      <w:r w:rsidRPr="004D5DA8">
        <w:rPr>
          <w:rFonts w:cs="Arial"/>
          <w:szCs w:val="22"/>
        </w:rPr>
        <w:t>Work in conjunction with Rutgers Center for State Health Policy by:</w:t>
      </w:r>
    </w:p>
    <w:p w14:paraId="29EB34DF" w14:textId="77777777" w:rsidR="004D5DA8" w:rsidRPr="004D5DA8" w:rsidRDefault="004D5DA8" w:rsidP="0048526E">
      <w:pPr>
        <w:ind w:left="720"/>
        <w:rPr>
          <w:rFonts w:cs="Arial"/>
          <w:szCs w:val="22"/>
        </w:rPr>
      </w:pPr>
    </w:p>
    <w:p w14:paraId="3F580902" w14:textId="77777777" w:rsidR="004D5DA8" w:rsidRPr="004D5DA8" w:rsidRDefault="004D5DA8" w:rsidP="0048526E">
      <w:pPr>
        <w:numPr>
          <w:ilvl w:val="0"/>
          <w:numId w:val="58"/>
        </w:numPr>
        <w:overflowPunct w:val="0"/>
        <w:autoSpaceDE w:val="0"/>
        <w:autoSpaceDN w:val="0"/>
        <w:adjustRightInd w:val="0"/>
        <w:rPr>
          <w:rFonts w:cs="Arial"/>
          <w:szCs w:val="22"/>
        </w:rPr>
      </w:pPr>
      <w:r w:rsidRPr="004D5DA8">
        <w:rPr>
          <w:rFonts w:cs="Arial"/>
          <w:szCs w:val="22"/>
        </w:rPr>
        <w:t xml:space="preserve">Supplying the statistical and benchmark data to support the </w:t>
      </w:r>
      <w:r w:rsidR="00A23AFA" w:rsidRPr="004E61D0">
        <w:rPr>
          <w:rFonts w:eastAsia="Arial" w:cs="Arial"/>
          <w:szCs w:val="22"/>
        </w:rPr>
        <w:t>DSRIP</w:t>
      </w:r>
      <w:r w:rsidR="00A23AFA" w:rsidRPr="004D5DA8" w:rsidDel="00A23AFA">
        <w:rPr>
          <w:rFonts w:cs="Arial"/>
          <w:szCs w:val="22"/>
        </w:rPr>
        <w:t xml:space="preserve"> </w:t>
      </w:r>
      <w:r w:rsidRPr="004D5DA8">
        <w:rPr>
          <w:rFonts w:cs="Arial"/>
          <w:szCs w:val="22"/>
        </w:rPr>
        <w:t xml:space="preserve">section of the Waiver; </w:t>
      </w:r>
    </w:p>
    <w:p w14:paraId="2F5E5BD5" w14:textId="2C120E89" w:rsidR="004D5DA8" w:rsidRPr="004D5DA8" w:rsidRDefault="004D5DA8" w:rsidP="0048526E">
      <w:pPr>
        <w:numPr>
          <w:ilvl w:val="0"/>
          <w:numId w:val="58"/>
        </w:numPr>
        <w:overflowPunct w:val="0"/>
        <w:autoSpaceDE w:val="0"/>
        <w:autoSpaceDN w:val="0"/>
        <w:adjustRightInd w:val="0"/>
        <w:rPr>
          <w:rFonts w:cs="Arial"/>
          <w:szCs w:val="22"/>
        </w:rPr>
      </w:pPr>
      <w:r w:rsidRPr="004D5DA8">
        <w:rPr>
          <w:rFonts w:cs="Arial"/>
          <w:szCs w:val="22"/>
        </w:rPr>
        <w:t xml:space="preserve">Providing assistance and support </w:t>
      </w:r>
      <w:r w:rsidR="004807F9">
        <w:rPr>
          <w:rFonts w:cs="Arial"/>
          <w:szCs w:val="22"/>
        </w:rPr>
        <w:t xml:space="preserve">to Rutgers Center for State Health Policy and </w:t>
      </w:r>
      <w:r w:rsidR="00C02448">
        <w:rPr>
          <w:rFonts w:cs="Arial"/>
          <w:szCs w:val="22"/>
        </w:rPr>
        <w:t xml:space="preserve">the </w:t>
      </w:r>
      <w:r w:rsidR="004807F9">
        <w:rPr>
          <w:rFonts w:cs="Arial"/>
          <w:szCs w:val="22"/>
        </w:rPr>
        <w:t xml:space="preserve">DOH </w:t>
      </w:r>
      <w:r w:rsidRPr="004D5DA8">
        <w:rPr>
          <w:rFonts w:cs="Arial"/>
          <w:szCs w:val="22"/>
        </w:rPr>
        <w:t xml:space="preserve">in the mid-point and summative evaluation of the </w:t>
      </w:r>
      <w:r w:rsidR="00A23AFA" w:rsidRPr="00202C00">
        <w:rPr>
          <w:rFonts w:eastAsia="Arial" w:cs="Arial"/>
          <w:szCs w:val="22"/>
        </w:rPr>
        <w:t>DSRIP</w:t>
      </w:r>
      <w:r w:rsidR="00A23AFA" w:rsidRPr="004D5DA8" w:rsidDel="00A23AFA">
        <w:rPr>
          <w:rFonts w:cs="Arial"/>
          <w:szCs w:val="22"/>
        </w:rPr>
        <w:t xml:space="preserve"> </w:t>
      </w:r>
      <w:r w:rsidRPr="004D5DA8">
        <w:rPr>
          <w:rFonts w:cs="Arial"/>
          <w:szCs w:val="22"/>
        </w:rPr>
        <w:t>program</w:t>
      </w:r>
      <w:r w:rsidR="004807F9">
        <w:rPr>
          <w:rFonts w:cs="Arial"/>
          <w:szCs w:val="22"/>
        </w:rPr>
        <w:t xml:space="preserve"> to occur midway and at the conclusion of the DSRIP project</w:t>
      </w:r>
      <w:r w:rsidRPr="004D5DA8">
        <w:rPr>
          <w:rFonts w:cs="Arial"/>
          <w:szCs w:val="22"/>
        </w:rPr>
        <w:t>; and</w:t>
      </w:r>
    </w:p>
    <w:p w14:paraId="51F5C681" w14:textId="77777777" w:rsidR="004D5DA8" w:rsidRPr="004D5DA8" w:rsidRDefault="004D5DA8" w:rsidP="0048526E">
      <w:pPr>
        <w:numPr>
          <w:ilvl w:val="0"/>
          <w:numId w:val="58"/>
        </w:numPr>
        <w:overflowPunct w:val="0"/>
        <w:autoSpaceDE w:val="0"/>
        <w:autoSpaceDN w:val="0"/>
        <w:adjustRightInd w:val="0"/>
        <w:rPr>
          <w:rFonts w:cs="Arial"/>
          <w:szCs w:val="22"/>
        </w:rPr>
      </w:pPr>
      <w:r w:rsidRPr="004D5DA8">
        <w:rPr>
          <w:rFonts w:cs="Arial"/>
          <w:szCs w:val="22"/>
        </w:rPr>
        <w:t xml:space="preserve">At a frequency determined by the SCM, the </w:t>
      </w:r>
      <w:r w:rsidR="00B71221">
        <w:rPr>
          <w:rFonts w:cs="Arial"/>
          <w:szCs w:val="22"/>
        </w:rPr>
        <w:t>Vendor {Contractor}</w:t>
      </w:r>
      <w:r w:rsidRPr="004D5DA8">
        <w:rPr>
          <w:rFonts w:cs="Arial"/>
          <w:szCs w:val="22"/>
        </w:rPr>
        <w:t xml:space="preserve"> shall provide updates to Rutgers Center for State Health policy;  </w:t>
      </w:r>
    </w:p>
    <w:p w14:paraId="5CCD31AE" w14:textId="77777777" w:rsidR="004D5DA8" w:rsidRPr="004D5DA8" w:rsidRDefault="004D5DA8" w:rsidP="0048526E">
      <w:pPr>
        <w:ind w:left="1620"/>
        <w:rPr>
          <w:rFonts w:cs="Arial"/>
          <w:szCs w:val="22"/>
        </w:rPr>
      </w:pPr>
    </w:p>
    <w:p w14:paraId="46F7D2DA" w14:textId="77777777" w:rsidR="004D5DA8" w:rsidRPr="004D5DA8" w:rsidRDefault="004D5DA8" w:rsidP="0048526E">
      <w:pPr>
        <w:numPr>
          <w:ilvl w:val="0"/>
          <w:numId w:val="28"/>
        </w:numPr>
        <w:overflowPunct w:val="0"/>
        <w:autoSpaceDE w:val="0"/>
        <w:autoSpaceDN w:val="0"/>
        <w:adjustRightInd w:val="0"/>
        <w:rPr>
          <w:rFonts w:cs="Arial"/>
          <w:szCs w:val="22"/>
        </w:rPr>
      </w:pPr>
      <w:r w:rsidRPr="004D5DA8">
        <w:rPr>
          <w:rFonts w:cs="Arial"/>
          <w:szCs w:val="22"/>
        </w:rPr>
        <w:t>Develop monitoring protocols as well as dashboards to include:</w:t>
      </w:r>
    </w:p>
    <w:p w14:paraId="2C60CB97" w14:textId="77777777" w:rsidR="004D5DA8" w:rsidRPr="004D5DA8" w:rsidRDefault="004D5DA8" w:rsidP="0048526E">
      <w:pPr>
        <w:ind w:left="720"/>
        <w:rPr>
          <w:rFonts w:cs="Arial"/>
          <w:szCs w:val="22"/>
        </w:rPr>
      </w:pPr>
    </w:p>
    <w:p w14:paraId="186F23E5" w14:textId="0901A863" w:rsidR="004D5DA8" w:rsidRPr="004D5DA8" w:rsidRDefault="004D5DA8" w:rsidP="0048526E">
      <w:pPr>
        <w:numPr>
          <w:ilvl w:val="0"/>
          <w:numId w:val="59"/>
        </w:numPr>
        <w:overflowPunct w:val="0"/>
        <w:autoSpaceDE w:val="0"/>
        <w:autoSpaceDN w:val="0"/>
        <w:adjustRightInd w:val="0"/>
        <w:rPr>
          <w:rFonts w:cs="Arial"/>
          <w:szCs w:val="22"/>
        </w:rPr>
      </w:pPr>
      <w:r w:rsidRPr="004D5DA8">
        <w:rPr>
          <w:rFonts w:cs="Arial"/>
          <w:szCs w:val="22"/>
        </w:rPr>
        <w:t>Establishment of base-line performance measures and other statistical models using the State’s Medicaid Management Information System (</w:t>
      </w:r>
      <w:r w:rsidR="00C02448" w:rsidRPr="004D5DA8">
        <w:rPr>
          <w:rFonts w:cs="Arial"/>
          <w:szCs w:val="22"/>
        </w:rPr>
        <w:t>MMIS) data</w:t>
      </w:r>
      <w:r w:rsidRPr="004D5DA8">
        <w:rPr>
          <w:rFonts w:cs="Arial"/>
          <w:szCs w:val="22"/>
        </w:rPr>
        <w:t xml:space="preserve"> for:</w:t>
      </w:r>
    </w:p>
    <w:p w14:paraId="7AC0B8F7" w14:textId="77777777" w:rsidR="004D5DA8" w:rsidRPr="004D5DA8" w:rsidRDefault="004D5DA8" w:rsidP="0048526E">
      <w:pPr>
        <w:overflowPunct w:val="0"/>
        <w:autoSpaceDE w:val="0"/>
        <w:autoSpaceDN w:val="0"/>
        <w:adjustRightInd w:val="0"/>
        <w:rPr>
          <w:rFonts w:cs="Arial"/>
          <w:szCs w:val="22"/>
        </w:rPr>
      </w:pPr>
    </w:p>
    <w:p w14:paraId="4E84E573" w14:textId="77777777" w:rsidR="004D5DA8" w:rsidRPr="004D5DA8" w:rsidRDefault="004D5DA8" w:rsidP="0048526E">
      <w:pPr>
        <w:numPr>
          <w:ilvl w:val="0"/>
          <w:numId w:val="44"/>
        </w:numPr>
        <w:overflowPunct w:val="0"/>
        <w:autoSpaceDE w:val="0"/>
        <w:autoSpaceDN w:val="0"/>
        <w:adjustRightInd w:val="0"/>
        <w:rPr>
          <w:rFonts w:cs="Arial"/>
          <w:szCs w:val="22"/>
        </w:rPr>
      </w:pPr>
      <w:r w:rsidRPr="004D5DA8">
        <w:rPr>
          <w:rFonts w:cs="Arial"/>
          <w:szCs w:val="22"/>
        </w:rPr>
        <w:t>Medicaid;</w:t>
      </w:r>
    </w:p>
    <w:p w14:paraId="5B634138" w14:textId="11983982" w:rsidR="004D5DA8" w:rsidRPr="004D5DA8" w:rsidRDefault="004D5DA8" w:rsidP="0048526E">
      <w:pPr>
        <w:numPr>
          <w:ilvl w:val="0"/>
          <w:numId w:val="44"/>
        </w:numPr>
        <w:overflowPunct w:val="0"/>
        <w:autoSpaceDE w:val="0"/>
        <w:autoSpaceDN w:val="0"/>
        <w:adjustRightInd w:val="0"/>
        <w:rPr>
          <w:rFonts w:cs="Arial"/>
          <w:szCs w:val="22"/>
        </w:rPr>
      </w:pPr>
      <w:r w:rsidRPr="004D5DA8">
        <w:rPr>
          <w:rFonts w:cs="Arial"/>
          <w:szCs w:val="22"/>
        </w:rPr>
        <w:t>Children’s Health Insurance Program (CHIP);</w:t>
      </w:r>
      <w:r w:rsidR="00C02448">
        <w:rPr>
          <w:rFonts w:cs="Arial"/>
          <w:szCs w:val="22"/>
        </w:rPr>
        <w:t xml:space="preserve"> and</w:t>
      </w:r>
    </w:p>
    <w:p w14:paraId="09C9F663" w14:textId="1FA59617" w:rsidR="004D5DA8" w:rsidRPr="004D5DA8" w:rsidRDefault="004D5DA8" w:rsidP="0048526E">
      <w:pPr>
        <w:numPr>
          <w:ilvl w:val="0"/>
          <w:numId w:val="44"/>
        </w:numPr>
        <w:overflowPunct w:val="0"/>
        <w:autoSpaceDE w:val="0"/>
        <w:autoSpaceDN w:val="0"/>
        <w:adjustRightInd w:val="0"/>
        <w:rPr>
          <w:rFonts w:cs="Arial"/>
          <w:szCs w:val="22"/>
        </w:rPr>
      </w:pPr>
      <w:r w:rsidRPr="004D5DA8">
        <w:rPr>
          <w:rFonts w:cs="Arial"/>
          <w:szCs w:val="22"/>
        </w:rPr>
        <w:t>Charity Care Data</w:t>
      </w:r>
      <w:r w:rsidR="00C02448">
        <w:rPr>
          <w:rFonts w:cs="Arial"/>
          <w:szCs w:val="22"/>
        </w:rPr>
        <w:t>;</w:t>
      </w:r>
    </w:p>
    <w:p w14:paraId="23FDDCCE" w14:textId="77777777" w:rsidR="004D5DA8" w:rsidRPr="004D5DA8" w:rsidRDefault="004D5DA8" w:rsidP="0048526E">
      <w:pPr>
        <w:rPr>
          <w:rFonts w:cs="Arial"/>
          <w:szCs w:val="22"/>
        </w:rPr>
      </w:pPr>
    </w:p>
    <w:p w14:paraId="5D0C7E16" w14:textId="72198FA2" w:rsidR="004D5DA8" w:rsidRPr="004D5DA8" w:rsidRDefault="004D5DA8" w:rsidP="0048526E">
      <w:pPr>
        <w:numPr>
          <w:ilvl w:val="0"/>
          <w:numId w:val="28"/>
        </w:numPr>
        <w:overflowPunct w:val="0"/>
        <w:autoSpaceDE w:val="0"/>
        <w:autoSpaceDN w:val="0"/>
        <w:adjustRightInd w:val="0"/>
        <w:rPr>
          <w:rFonts w:cs="Arial"/>
          <w:szCs w:val="22"/>
        </w:rPr>
      </w:pPr>
      <w:r w:rsidRPr="004D5DA8">
        <w:rPr>
          <w:rFonts w:cs="Arial"/>
          <w:szCs w:val="22"/>
        </w:rPr>
        <w:t xml:space="preserve">Provide project management resources to assist </w:t>
      </w:r>
      <w:r w:rsidR="00C02448">
        <w:rPr>
          <w:rFonts w:cs="Arial"/>
          <w:szCs w:val="22"/>
        </w:rPr>
        <w:t xml:space="preserve">the </w:t>
      </w:r>
      <w:r w:rsidRPr="004D5DA8">
        <w:rPr>
          <w:rFonts w:cs="Arial"/>
          <w:szCs w:val="22"/>
        </w:rPr>
        <w:t>DOH with:</w:t>
      </w:r>
    </w:p>
    <w:p w14:paraId="434DF51F" w14:textId="77777777" w:rsidR="004D5DA8" w:rsidRPr="004D5DA8" w:rsidRDefault="004D5DA8" w:rsidP="0048526E">
      <w:pPr>
        <w:overflowPunct w:val="0"/>
        <w:autoSpaceDE w:val="0"/>
        <w:autoSpaceDN w:val="0"/>
        <w:adjustRightInd w:val="0"/>
        <w:ind w:left="720"/>
        <w:rPr>
          <w:rFonts w:cs="Arial"/>
          <w:szCs w:val="22"/>
        </w:rPr>
      </w:pPr>
      <w:r w:rsidRPr="004D5DA8">
        <w:rPr>
          <w:rFonts w:cs="Arial"/>
          <w:szCs w:val="22"/>
        </w:rPr>
        <w:t xml:space="preserve">  </w:t>
      </w:r>
    </w:p>
    <w:p w14:paraId="20C18C04" w14:textId="77777777" w:rsidR="004D5DA8" w:rsidRPr="00202C00" w:rsidRDefault="004D5DA8" w:rsidP="0048526E">
      <w:pPr>
        <w:numPr>
          <w:ilvl w:val="0"/>
          <w:numId w:val="60"/>
        </w:numPr>
        <w:overflowPunct w:val="0"/>
        <w:autoSpaceDE w:val="0"/>
        <w:autoSpaceDN w:val="0"/>
        <w:adjustRightInd w:val="0"/>
        <w:rPr>
          <w:rFonts w:cs="Arial"/>
          <w:szCs w:val="22"/>
        </w:rPr>
      </w:pPr>
      <w:r w:rsidRPr="004D5DA8">
        <w:rPr>
          <w:rFonts w:cs="Arial"/>
          <w:szCs w:val="22"/>
        </w:rPr>
        <w:t xml:space="preserve">Monitoring, coordinating, and deploying resources for the </w:t>
      </w:r>
      <w:r w:rsidR="00A23AFA" w:rsidRPr="00202C00">
        <w:rPr>
          <w:rFonts w:eastAsia="Arial" w:cs="Arial"/>
          <w:szCs w:val="22"/>
        </w:rPr>
        <w:t>DSRIP</w:t>
      </w:r>
      <w:r w:rsidR="00A23AFA" w:rsidRPr="00202C00" w:rsidDel="00A23AFA">
        <w:rPr>
          <w:rFonts w:cs="Arial"/>
          <w:szCs w:val="22"/>
        </w:rPr>
        <w:t xml:space="preserve"> </w:t>
      </w:r>
      <w:r w:rsidRPr="00202C00">
        <w:rPr>
          <w:rFonts w:cs="Arial"/>
          <w:szCs w:val="22"/>
        </w:rPr>
        <w:t>Program demonstration project; and</w:t>
      </w:r>
    </w:p>
    <w:p w14:paraId="3C25428E" w14:textId="77777777" w:rsidR="004D5DA8" w:rsidRPr="00202C00" w:rsidRDefault="004D5DA8" w:rsidP="0048526E">
      <w:pPr>
        <w:numPr>
          <w:ilvl w:val="0"/>
          <w:numId w:val="60"/>
        </w:numPr>
        <w:overflowPunct w:val="0"/>
        <w:autoSpaceDE w:val="0"/>
        <w:autoSpaceDN w:val="0"/>
        <w:adjustRightInd w:val="0"/>
        <w:rPr>
          <w:rFonts w:cs="Arial"/>
          <w:szCs w:val="22"/>
        </w:rPr>
      </w:pPr>
      <w:r w:rsidRPr="00202C00">
        <w:rPr>
          <w:rFonts w:cs="Arial"/>
          <w:szCs w:val="22"/>
        </w:rPr>
        <w:t xml:space="preserve">Perform certain administrative and operational project management tasks under the direction of the </w:t>
      </w:r>
      <w:r w:rsidR="00B3334F" w:rsidRPr="00202C00">
        <w:rPr>
          <w:rFonts w:cs="Arial"/>
          <w:szCs w:val="22"/>
        </w:rPr>
        <w:t>DOH</w:t>
      </w:r>
      <w:r w:rsidRPr="00202C00">
        <w:rPr>
          <w:rFonts w:cs="Arial"/>
          <w:szCs w:val="22"/>
        </w:rPr>
        <w:t>, including but not limited to:</w:t>
      </w:r>
    </w:p>
    <w:p w14:paraId="7C7717E6" w14:textId="77777777" w:rsidR="004D5DA8" w:rsidRPr="00202C00" w:rsidRDefault="004D5DA8" w:rsidP="0048526E">
      <w:pPr>
        <w:overflowPunct w:val="0"/>
        <w:autoSpaceDE w:val="0"/>
        <w:autoSpaceDN w:val="0"/>
        <w:adjustRightInd w:val="0"/>
        <w:ind w:left="1530"/>
        <w:rPr>
          <w:rFonts w:cs="Arial"/>
          <w:szCs w:val="22"/>
        </w:rPr>
      </w:pPr>
    </w:p>
    <w:p w14:paraId="7FDCDC58" w14:textId="77777777" w:rsidR="004D5DA8" w:rsidRPr="004D5DA8" w:rsidRDefault="004D5DA8" w:rsidP="0048526E">
      <w:pPr>
        <w:numPr>
          <w:ilvl w:val="1"/>
          <w:numId w:val="28"/>
        </w:numPr>
        <w:overflowPunct w:val="0"/>
        <w:autoSpaceDE w:val="0"/>
        <w:autoSpaceDN w:val="0"/>
        <w:adjustRightInd w:val="0"/>
        <w:rPr>
          <w:rFonts w:cs="Arial"/>
          <w:szCs w:val="22"/>
        </w:rPr>
      </w:pPr>
      <w:r w:rsidRPr="004D5DA8">
        <w:rPr>
          <w:rFonts w:cs="Arial"/>
          <w:szCs w:val="22"/>
        </w:rPr>
        <w:lastRenderedPageBreak/>
        <w:t>Analyzing CMS requirements;</w:t>
      </w:r>
    </w:p>
    <w:p w14:paraId="56FE1DAB" w14:textId="77777777" w:rsidR="004D5DA8" w:rsidRPr="004D5DA8" w:rsidRDefault="004D5DA8" w:rsidP="0048526E">
      <w:pPr>
        <w:numPr>
          <w:ilvl w:val="1"/>
          <w:numId w:val="28"/>
        </w:numPr>
        <w:overflowPunct w:val="0"/>
        <w:autoSpaceDE w:val="0"/>
        <w:autoSpaceDN w:val="0"/>
        <w:adjustRightInd w:val="0"/>
        <w:rPr>
          <w:rFonts w:cs="Arial"/>
          <w:szCs w:val="22"/>
        </w:rPr>
      </w:pPr>
      <w:r w:rsidRPr="004D5DA8">
        <w:rPr>
          <w:rFonts w:cs="Arial"/>
          <w:szCs w:val="22"/>
        </w:rPr>
        <w:t>Conducting research analysis;</w:t>
      </w:r>
    </w:p>
    <w:p w14:paraId="6DC51324" w14:textId="77777777" w:rsidR="004D5DA8" w:rsidRPr="004D5DA8" w:rsidRDefault="004D5DA8" w:rsidP="0048526E">
      <w:pPr>
        <w:numPr>
          <w:ilvl w:val="1"/>
          <w:numId w:val="28"/>
        </w:numPr>
        <w:overflowPunct w:val="0"/>
        <w:autoSpaceDE w:val="0"/>
        <w:autoSpaceDN w:val="0"/>
        <w:adjustRightInd w:val="0"/>
        <w:rPr>
          <w:rFonts w:cs="Arial"/>
          <w:szCs w:val="22"/>
        </w:rPr>
      </w:pPr>
      <w:r w:rsidRPr="004D5DA8">
        <w:rPr>
          <w:rFonts w:cs="Arial"/>
          <w:szCs w:val="22"/>
        </w:rPr>
        <w:t>Preparing or conducting presentations; and</w:t>
      </w:r>
    </w:p>
    <w:p w14:paraId="3C7C4D1B" w14:textId="2E7BA5B5" w:rsidR="004D5DA8" w:rsidRPr="004D5DA8" w:rsidRDefault="004D5DA8" w:rsidP="0048526E">
      <w:pPr>
        <w:numPr>
          <w:ilvl w:val="1"/>
          <w:numId w:val="28"/>
        </w:numPr>
        <w:overflowPunct w:val="0"/>
        <w:autoSpaceDE w:val="0"/>
        <w:autoSpaceDN w:val="0"/>
        <w:adjustRightInd w:val="0"/>
        <w:rPr>
          <w:rFonts w:cs="Arial"/>
          <w:szCs w:val="22"/>
        </w:rPr>
      </w:pPr>
      <w:r w:rsidRPr="004D5DA8">
        <w:rPr>
          <w:rFonts w:cs="Arial"/>
          <w:szCs w:val="22"/>
        </w:rPr>
        <w:t xml:space="preserve">Strategic input and assessment; </w:t>
      </w:r>
    </w:p>
    <w:p w14:paraId="07A6D68F" w14:textId="77777777" w:rsidR="004D5DA8" w:rsidRPr="004D5DA8" w:rsidRDefault="004D5DA8" w:rsidP="0048526E">
      <w:pPr>
        <w:overflowPunct w:val="0"/>
        <w:autoSpaceDE w:val="0"/>
        <w:autoSpaceDN w:val="0"/>
        <w:adjustRightInd w:val="0"/>
        <w:ind w:left="1890"/>
        <w:rPr>
          <w:rFonts w:cs="Arial"/>
          <w:szCs w:val="22"/>
        </w:rPr>
      </w:pPr>
    </w:p>
    <w:p w14:paraId="2681E5F2" w14:textId="7B01FEF2" w:rsidR="004D5DA8" w:rsidRPr="00202C00" w:rsidRDefault="004D5DA8" w:rsidP="0048526E">
      <w:pPr>
        <w:numPr>
          <w:ilvl w:val="0"/>
          <w:numId w:val="28"/>
        </w:numPr>
        <w:overflowPunct w:val="0"/>
        <w:autoSpaceDE w:val="0"/>
        <w:autoSpaceDN w:val="0"/>
        <w:adjustRightInd w:val="0"/>
        <w:rPr>
          <w:rFonts w:cs="Arial"/>
          <w:szCs w:val="22"/>
        </w:rPr>
      </w:pPr>
      <w:r w:rsidRPr="00202C00">
        <w:rPr>
          <w:rFonts w:cs="Arial"/>
          <w:szCs w:val="22"/>
        </w:rPr>
        <w:t xml:space="preserve">Coordinate </w:t>
      </w:r>
      <w:r w:rsidR="00A23AFA" w:rsidRPr="00202C00">
        <w:rPr>
          <w:rFonts w:eastAsia="Arial" w:cs="Arial"/>
          <w:szCs w:val="22"/>
        </w:rPr>
        <w:t>DSRIP</w:t>
      </w:r>
      <w:r w:rsidR="00A23AFA" w:rsidRPr="00202C00" w:rsidDel="00A23AFA">
        <w:rPr>
          <w:rFonts w:cs="Arial"/>
          <w:szCs w:val="22"/>
        </w:rPr>
        <w:t xml:space="preserve"> </w:t>
      </w:r>
      <w:r w:rsidRPr="00202C00">
        <w:rPr>
          <w:rFonts w:cs="Arial"/>
          <w:szCs w:val="22"/>
        </w:rPr>
        <w:t>activities by completing the following tasks</w:t>
      </w:r>
      <w:r w:rsidR="00E6744D">
        <w:rPr>
          <w:rFonts w:cs="Arial"/>
          <w:szCs w:val="22"/>
        </w:rPr>
        <w:t xml:space="preserve"> on a quarterly schedule</w:t>
      </w:r>
      <w:r w:rsidRPr="00202C00">
        <w:rPr>
          <w:rFonts w:cs="Arial"/>
          <w:szCs w:val="22"/>
        </w:rPr>
        <w:t>:</w:t>
      </w:r>
    </w:p>
    <w:p w14:paraId="605F3F04" w14:textId="77777777" w:rsidR="004D5DA8" w:rsidRPr="00202C00" w:rsidRDefault="004D5DA8" w:rsidP="0048526E">
      <w:pPr>
        <w:overflowPunct w:val="0"/>
        <w:autoSpaceDE w:val="0"/>
        <w:autoSpaceDN w:val="0"/>
        <w:adjustRightInd w:val="0"/>
        <w:ind w:left="720"/>
        <w:rPr>
          <w:rFonts w:cs="Arial"/>
          <w:szCs w:val="22"/>
        </w:rPr>
      </w:pPr>
    </w:p>
    <w:p w14:paraId="41016EF2" w14:textId="77777777" w:rsidR="004D5DA8" w:rsidRPr="00202C00" w:rsidRDefault="004D5DA8" w:rsidP="0048526E">
      <w:pPr>
        <w:numPr>
          <w:ilvl w:val="2"/>
          <w:numId w:val="29"/>
        </w:numPr>
        <w:rPr>
          <w:rFonts w:cs="Arial"/>
          <w:szCs w:val="22"/>
        </w:rPr>
      </w:pPr>
      <w:r w:rsidRPr="00202C00">
        <w:rPr>
          <w:rFonts w:cs="Arial"/>
          <w:szCs w:val="22"/>
        </w:rPr>
        <w:t>Perform risk assessments for hospitals relating to underperforming or not performing on completing plan activities/milestones;</w:t>
      </w:r>
    </w:p>
    <w:p w14:paraId="6F0A025E" w14:textId="5890D0D1" w:rsidR="004D5DA8" w:rsidRPr="00202C00" w:rsidRDefault="00B7354B" w:rsidP="0048526E">
      <w:pPr>
        <w:numPr>
          <w:ilvl w:val="2"/>
          <w:numId w:val="29"/>
        </w:numPr>
        <w:rPr>
          <w:rFonts w:cs="Arial"/>
          <w:szCs w:val="22"/>
        </w:rPr>
      </w:pPr>
      <w:r>
        <w:rPr>
          <w:rFonts w:cs="Arial"/>
          <w:szCs w:val="22"/>
        </w:rPr>
        <w:t xml:space="preserve">Measure </w:t>
      </w:r>
      <w:r w:rsidR="004D5DA8" w:rsidRPr="00202C00">
        <w:rPr>
          <w:rFonts w:cs="Arial"/>
          <w:szCs w:val="22"/>
        </w:rPr>
        <w:t xml:space="preserve">metric reporting and performance;  </w:t>
      </w:r>
    </w:p>
    <w:p w14:paraId="6E09C2C9" w14:textId="77777777" w:rsidR="004D5DA8" w:rsidRPr="00202C00" w:rsidRDefault="004D5DA8" w:rsidP="0048526E">
      <w:pPr>
        <w:numPr>
          <w:ilvl w:val="2"/>
          <w:numId w:val="29"/>
        </w:numPr>
        <w:overflowPunct w:val="0"/>
        <w:autoSpaceDE w:val="0"/>
        <w:autoSpaceDN w:val="0"/>
        <w:adjustRightInd w:val="0"/>
        <w:rPr>
          <w:rFonts w:cs="Arial"/>
          <w:szCs w:val="22"/>
        </w:rPr>
      </w:pPr>
      <w:r w:rsidRPr="00202C00">
        <w:rPr>
          <w:rFonts w:cs="Arial"/>
          <w:szCs w:val="22"/>
        </w:rPr>
        <w:t>Prepare charts, graphs, analysis and other materials;</w:t>
      </w:r>
    </w:p>
    <w:p w14:paraId="078295EE" w14:textId="77777777" w:rsidR="004D5DA8" w:rsidRPr="00202C00" w:rsidRDefault="004D5DA8" w:rsidP="0048526E">
      <w:pPr>
        <w:numPr>
          <w:ilvl w:val="2"/>
          <w:numId w:val="29"/>
        </w:numPr>
        <w:overflowPunct w:val="0"/>
        <w:autoSpaceDE w:val="0"/>
        <w:autoSpaceDN w:val="0"/>
        <w:adjustRightInd w:val="0"/>
        <w:rPr>
          <w:rFonts w:cs="Arial"/>
          <w:szCs w:val="22"/>
        </w:rPr>
      </w:pPr>
      <w:r w:rsidRPr="00202C00">
        <w:rPr>
          <w:rFonts w:cs="Arial"/>
          <w:szCs w:val="22"/>
        </w:rPr>
        <w:t>Prepare internal updates to executives, other agencies, and project leadership; and</w:t>
      </w:r>
    </w:p>
    <w:p w14:paraId="37BE7725" w14:textId="46A7C761" w:rsidR="004D5DA8" w:rsidRPr="00202C00" w:rsidRDefault="004D5DA8" w:rsidP="0048526E">
      <w:pPr>
        <w:numPr>
          <w:ilvl w:val="2"/>
          <w:numId w:val="29"/>
        </w:numPr>
        <w:overflowPunct w:val="0"/>
        <w:autoSpaceDE w:val="0"/>
        <w:autoSpaceDN w:val="0"/>
        <w:adjustRightInd w:val="0"/>
        <w:rPr>
          <w:rFonts w:cs="Arial"/>
          <w:szCs w:val="22"/>
        </w:rPr>
      </w:pPr>
      <w:r w:rsidRPr="00202C00">
        <w:rPr>
          <w:rFonts w:cs="Arial"/>
          <w:szCs w:val="22"/>
        </w:rPr>
        <w:t xml:space="preserve">Prepare external updates to CMS, the hospital industry, and other stakeholders;  </w:t>
      </w:r>
    </w:p>
    <w:p w14:paraId="20ED9C50" w14:textId="77777777" w:rsidR="004D5DA8" w:rsidRPr="00202C00" w:rsidRDefault="004D5DA8" w:rsidP="0048526E">
      <w:pPr>
        <w:overflowPunct w:val="0"/>
        <w:autoSpaceDE w:val="0"/>
        <w:autoSpaceDN w:val="0"/>
        <w:adjustRightInd w:val="0"/>
        <w:ind w:left="2340"/>
        <w:rPr>
          <w:rFonts w:cs="Arial"/>
          <w:szCs w:val="22"/>
        </w:rPr>
      </w:pPr>
    </w:p>
    <w:p w14:paraId="569262AE" w14:textId="7112CB6D" w:rsidR="004D5DA8" w:rsidRPr="00202C00" w:rsidRDefault="00327B05" w:rsidP="0048526E">
      <w:pPr>
        <w:numPr>
          <w:ilvl w:val="0"/>
          <w:numId w:val="28"/>
        </w:numPr>
        <w:overflowPunct w:val="0"/>
        <w:autoSpaceDE w:val="0"/>
        <w:autoSpaceDN w:val="0"/>
        <w:adjustRightInd w:val="0"/>
        <w:rPr>
          <w:rFonts w:cs="Arial"/>
          <w:szCs w:val="22"/>
        </w:rPr>
      </w:pPr>
      <w:r w:rsidRPr="00202C00">
        <w:rPr>
          <w:rFonts w:cs="Arial"/>
          <w:szCs w:val="22"/>
        </w:rPr>
        <w:t>R</w:t>
      </w:r>
      <w:r w:rsidR="004D5DA8" w:rsidRPr="00202C00">
        <w:rPr>
          <w:rFonts w:cs="Arial"/>
          <w:szCs w:val="22"/>
        </w:rPr>
        <w:t xml:space="preserve">eport to the </w:t>
      </w:r>
      <w:r w:rsidR="00B3334F" w:rsidRPr="00202C00">
        <w:rPr>
          <w:rFonts w:cs="Arial"/>
          <w:szCs w:val="22"/>
        </w:rPr>
        <w:t xml:space="preserve">DOH </w:t>
      </w:r>
      <w:r w:rsidR="004D5DA8" w:rsidRPr="00202C00">
        <w:rPr>
          <w:rFonts w:cs="Arial"/>
          <w:szCs w:val="22"/>
        </w:rPr>
        <w:t xml:space="preserve">any situation tied to DSRIP </w:t>
      </w:r>
      <w:r w:rsidR="00E6744D">
        <w:rPr>
          <w:rFonts w:cs="Arial"/>
          <w:szCs w:val="22"/>
        </w:rPr>
        <w:t xml:space="preserve">within three (3) business days </w:t>
      </w:r>
      <w:r w:rsidR="004D5DA8" w:rsidRPr="00202C00">
        <w:rPr>
          <w:rFonts w:cs="Arial"/>
          <w:szCs w:val="22"/>
        </w:rPr>
        <w:t>involving:</w:t>
      </w:r>
    </w:p>
    <w:p w14:paraId="48E0A133" w14:textId="77777777" w:rsidR="004D5DA8" w:rsidRPr="00202C00" w:rsidRDefault="004D5DA8" w:rsidP="0048526E">
      <w:pPr>
        <w:ind w:left="720"/>
        <w:rPr>
          <w:rFonts w:cs="Arial"/>
          <w:szCs w:val="22"/>
        </w:rPr>
      </w:pPr>
    </w:p>
    <w:p w14:paraId="6C950242" w14:textId="77777777" w:rsidR="004D5DA8" w:rsidRPr="004D5DA8" w:rsidRDefault="004D5DA8" w:rsidP="0048526E">
      <w:pPr>
        <w:numPr>
          <w:ilvl w:val="0"/>
          <w:numId w:val="84"/>
        </w:numPr>
        <w:overflowPunct w:val="0"/>
        <w:autoSpaceDE w:val="0"/>
        <w:autoSpaceDN w:val="0"/>
        <w:adjustRightInd w:val="0"/>
        <w:rPr>
          <w:rFonts w:cs="Arial"/>
          <w:szCs w:val="22"/>
        </w:rPr>
      </w:pPr>
      <w:r w:rsidRPr="004D5DA8">
        <w:rPr>
          <w:rFonts w:cs="Arial"/>
          <w:szCs w:val="22"/>
        </w:rPr>
        <w:t>Suspected fraud and abuse;</w:t>
      </w:r>
    </w:p>
    <w:p w14:paraId="2B848AED" w14:textId="77777777" w:rsidR="004D5DA8" w:rsidRPr="004D5DA8" w:rsidRDefault="004D5DA8" w:rsidP="0048526E">
      <w:pPr>
        <w:numPr>
          <w:ilvl w:val="0"/>
          <w:numId w:val="84"/>
        </w:numPr>
        <w:overflowPunct w:val="0"/>
        <w:autoSpaceDE w:val="0"/>
        <w:autoSpaceDN w:val="0"/>
        <w:adjustRightInd w:val="0"/>
        <w:rPr>
          <w:rFonts w:cs="Arial"/>
          <w:szCs w:val="22"/>
        </w:rPr>
      </w:pPr>
      <w:r w:rsidRPr="004D5DA8">
        <w:rPr>
          <w:rFonts w:cs="Arial"/>
          <w:szCs w:val="22"/>
        </w:rPr>
        <w:t>Falsified documentation; and</w:t>
      </w:r>
    </w:p>
    <w:p w14:paraId="16D25DC6" w14:textId="2D98ABD5" w:rsidR="004D5DA8" w:rsidRPr="004D5DA8" w:rsidRDefault="004D5DA8" w:rsidP="0048526E">
      <w:pPr>
        <w:numPr>
          <w:ilvl w:val="0"/>
          <w:numId w:val="84"/>
        </w:numPr>
        <w:overflowPunct w:val="0"/>
        <w:autoSpaceDE w:val="0"/>
        <w:autoSpaceDN w:val="0"/>
        <w:adjustRightInd w:val="0"/>
        <w:rPr>
          <w:rFonts w:cs="Arial"/>
          <w:szCs w:val="22"/>
        </w:rPr>
      </w:pPr>
      <w:r w:rsidRPr="004D5DA8">
        <w:rPr>
          <w:rFonts w:cs="Arial"/>
          <w:szCs w:val="22"/>
        </w:rPr>
        <w:t xml:space="preserve">And/ or misrepresentation from participating provider which may be identified during the course of these activities;  </w:t>
      </w:r>
    </w:p>
    <w:p w14:paraId="1F6426D6" w14:textId="77777777" w:rsidR="004D5DA8" w:rsidRPr="004D5DA8" w:rsidRDefault="004D5DA8" w:rsidP="0048526E">
      <w:pPr>
        <w:overflowPunct w:val="0"/>
        <w:autoSpaceDE w:val="0"/>
        <w:autoSpaceDN w:val="0"/>
        <w:adjustRightInd w:val="0"/>
        <w:ind w:left="1620"/>
        <w:rPr>
          <w:rFonts w:cs="Arial"/>
          <w:szCs w:val="22"/>
        </w:rPr>
      </w:pPr>
    </w:p>
    <w:p w14:paraId="6032922B" w14:textId="27585D5B" w:rsidR="004D5DA8" w:rsidRDefault="006A7E2F" w:rsidP="0048526E">
      <w:pPr>
        <w:numPr>
          <w:ilvl w:val="0"/>
          <w:numId w:val="28"/>
        </w:numPr>
        <w:overflowPunct w:val="0"/>
        <w:autoSpaceDE w:val="0"/>
        <w:autoSpaceDN w:val="0"/>
        <w:adjustRightInd w:val="0"/>
        <w:rPr>
          <w:rFonts w:cs="Arial"/>
          <w:szCs w:val="22"/>
        </w:rPr>
      </w:pPr>
      <w:r>
        <w:rPr>
          <w:rFonts w:cs="Arial"/>
          <w:szCs w:val="22"/>
        </w:rPr>
        <w:t xml:space="preserve">Support negotiations, as requested by the SCM, </w:t>
      </w:r>
      <w:r w:rsidR="004D5DA8" w:rsidRPr="004D5DA8">
        <w:rPr>
          <w:rFonts w:cs="Arial"/>
          <w:szCs w:val="22"/>
        </w:rPr>
        <w:t>of the DSRIP project still subject to finalization in conjunction with the DOH and DSRIP team via conference calls and in</w:t>
      </w:r>
      <w:r>
        <w:rPr>
          <w:rFonts w:cs="Arial"/>
          <w:szCs w:val="22"/>
        </w:rPr>
        <w:t>-</w:t>
      </w:r>
      <w:r w:rsidR="004D5DA8" w:rsidRPr="004D5DA8">
        <w:rPr>
          <w:rFonts w:cs="Arial"/>
          <w:szCs w:val="22"/>
        </w:rPr>
        <w:t>person meetings with CMS</w:t>
      </w:r>
      <w:r w:rsidR="00B54BB2">
        <w:rPr>
          <w:rFonts w:cs="Arial"/>
          <w:szCs w:val="22"/>
        </w:rPr>
        <w:t>; and</w:t>
      </w:r>
      <w:r w:rsidR="004D5DA8" w:rsidRPr="004D5DA8">
        <w:rPr>
          <w:rFonts w:cs="Arial"/>
          <w:szCs w:val="22"/>
        </w:rPr>
        <w:t xml:space="preserve">   </w:t>
      </w:r>
    </w:p>
    <w:p w14:paraId="0F1E5ED4" w14:textId="77777777" w:rsidR="00B54BB2" w:rsidRDefault="00B54BB2" w:rsidP="0048526E">
      <w:pPr>
        <w:overflowPunct w:val="0"/>
        <w:autoSpaceDE w:val="0"/>
        <w:autoSpaceDN w:val="0"/>
        <w:adjustRightInd w:val="0"/>
        <w:ind w:left="720"/>
        <w:rPr>
          <w:rFonts w:cs="Arial"/>
          <w:szCs w:val="22"/>
        </w:rPr>
      </w:pPr>
    </w:p>
    <w:p w14:paraId="1B28B160" w14:textId="04023112" w:rsidR="00B54BB2" w:rsidRDefault="00B54BB2" w:rsidP="0048526E">
      <w:pPr>
        <w:numPr>
          <w:ilvl w:val="0"/>
          <w:numId w:val="28"/>
        </w:numPr>
        <w:overflowPunct w:val="0"/>
        <w:autoSpaceDE w:val="0"/>
        <w:autoSpaceDN w:val="0"/>
        <w:adjustRightInd w:val="0"/>
        <w:rPr>
          <w:rFonts w:cs="Arial"/>
          <w:szCs w:val="22"/>
        </w:rPr>
      </w:pPr>
      <w:r>
        <w:rPr>
          <w:rFonts w:cs="Arial"/>
          <w:szCs w:val="22"/>
        </w:rPr>
        <w:t>Facilitate, design, develop, implement, and administer Next Generation DSRIP tasks which include, but are not limited to, the following:</w:t>
      </w:r>
    </w:p>
    <w:p w14:paraId="032978DC" w14:textId="77777777" w:rsidR="00B54BB2" w:rsidRDefault="00B54BB2" w:rsidP="00EA4694">
      <w:pPr>
        <w:pStyle w:val="ListParagraph"/>
        <w:rPr>
          <w:rFonts w:cs="Arial"/>
          <w:szCs w:val="22"/>
        </w:rPr>
      </w:pPr>
    </w:p>
    <w:p w14:paraId="690E4040" w14:textId="77777777" w:rsidR="00B54BB2" w:rsidRDefault="00B54BB2" w:rsidP="0048526E">
      <w:pPr>
        <w:pStyle w:val="ListParagraph"/>
        <w:numPr>
          <w:ilvl w:val="0"/>
          <w:numId w:val="107"/>
        </w:numPr>
        <w:overflowPunct w:val="0"/>
        <w:autoSpaceDE w:val="0"/>
        <w:autoSpaceDN w:val="0"/>
        <w:adjustRightInd w:val="0"/>
        <w:ind w:left="1530"/>
        <w:rPr>
          <w:rFonts w:cs="Arial"/>
          <w:szCs w:val="22"/>
        </w:rPr>
      </w:pPr>
      <w:r>
        <w:rPr>
          <w:rFonts w:cs="Arial"/>
          <w:szCs w:val="22"/>
        </w:rPr>
        <w:t>Prepare meeting materials and facilitate stakeholder discussions around Next Generation DSRIP design;</w:t>
      </w:r>
    </w:p>
    <w:p w14:paraId="62C3B729" w14:textId="169DD8B6" w:rsidR="00B54BB2" w:rsidRDefault="00B54BB2" w:rsidP="0048526E">
      <w:pPr>
        <w:pStyle w:val="ListParagraph"/>
        <w:numPr>
          <w:ilvl w:val="0"/>
          <w:numId w:val="107"/>
        </w:numPr>
        <w:overflowPunct w:val="0"/>
        <w:autoSpaceDE w:val="0"/>
        <w:autoSpaceDN w:val="0"/>
        <w:adjustRightInd w:val="0"/>
        <w:ind w:left="1530"/>
        <w:rPr>
          <w:rFonts w:cs="Arial"/>
          <w:szCs w:val="22"/>
        </w:rPr>
      </w:pPr>
      <w:r>
        <w:rPr>
          <w:rFonts w:cs="Arial"/>
          <w:szCs w:val="22"/>
        </w:rPr>
        <w:t>Develop Next Generation DSRIP Plan that integrates health care delivery across settings for approval by</w:t>
      </w:r>
      <w:r w:rsidR="00C02448">
        <w:rPr>
          <w:rFonts w:cs="Arial"/>
          <w:szCs w:val="22"/>
        </w:rPr>
        <w:t xml:space="preserve"> the</w:t>
      </w:r>
      <w:r>
        <w:rPr>
          <w:rFonts w:cs="Arial"/>
          <w:szCs w:val="22"/>
        </w:rPr>
        <w:t xml:space="preserve"> SCM;</w:t>
      </w:r>
    </w:p>
    <w:p w14:paraId="09567D8F" w14:textId="29057B4E" w:rsidR="00B54BB2" w:rsidRDefault="00B54BB2" w:rsidP="0048526E">
      <w:pPr>
        <w:pStyle w:val="ListParagraph"/>
        <w:numPr>
          <w:ilvl w:val="0"/>
          <w:numId w:val="107"/>
        </w:numPr>
        <w:overflowPunct w:val="0"/>
        <w:autoSpaceDE w:val="0"/>
        <w:autoSpaceDN w:val="0"/>
        <w:adjustRightInd w:val="0"/>
        <w:ind w:left="1530"/>
        <w:rPr>
          <w:rFonts w:cs="Arial"/>
          <w:szCs w:val="22"/>
        </w:rPr>
      </w:pPr>
      <w:r>
        <w:rPr>
          <w:rFonts w:cs="Arial"/>
          <w:szCs w:val="22"/>
        </w:rPr>
        <w:t>Modify Next Generation DSRIP Plan, as requested by</w:t>
      </w:r>
      <w:r w:rsidR="00C02448">
        <w:rPr>
          <w:rFonts w:cs="Arial"/>
          <w:szCs w:val="22"/>
        </w:rPr>
        <w:t xml:space="preserve"> the</w:t>
      </w:r>
      <w:r>
        <w:rPr>
          <w:rFonts w:cs="Arial"/>
          <w:szCs w:val="22"/>
        </w:rPr>
        <w:t xml:space="preserve"> SCM;</w:t>
      </w:r>
    </w:p>
    <w:p w14:paraId="561B8C5F" w14:textId="77777777" w:rsidR="00B54BB2" w:rsidRPr="00935184" w:rsidRDefault="00B54BB2" w:rsidP="0048526E">
      <w:pPr>
        <w:pStyle w:val="ListParagraph"/>
        <w:numPr>
          <w:ilvl w:val="0"/>
          <w:numId w:val="107"/>
        </w:numPr>
        <w:overflowPunct w:val="0"/>
        <w:autoSpaceDE w:val="0"/>
        <w:autoSpaceDN w:val="0"/>
        <w:adjustRightInd w:val="0"/>
        <w:ind w:left="1530"/>
        <w:rPr>
          <w:rFonts w:cs="Arial"/>
          <w:szCs w:val="22"/>
        </w:rPr>
      </w:pPr>
      <w:r w:rsidRPr="00935184">
        <w:rPr>
          <w:rFonts w:cs="Arial"/>
          <w:szCs w:val="22"/>
        </w:rPr>
        <w:t>Develop policies and procedures for Next Generation DSRIP implementation;</w:t>
      </w:r>
    </w:p>
    <w:p w14:paraId="79E505E7" w14:textId="0462486D" w:rsidR="00B54BB2" w:rsidRDefault="00B54BB2" w:rsidP="0048526E">
      <w:pPr>
        <w:pStyle w:val="ListParagraph"/>
        <w:numPr>
          <w:ilvl w:val="0"/>
          <w:numId w:val="107"/>
        </w:numPr>
        <w:overflowPunct w:val="0"/>
        <w:autoSpaceDE w:val="0"/>
        <w:autoSpaceDN w:val="0"/>
        <w:adjustRightInd w:val="0"/>
        <w:ind w:left="1530"/>
        <w:rPr>
          <w:rFonts w:cs="Arial"/>
          <w:szCs w:val="22"/>
        </w:rPr>
      </w:pPr>
      <w:r>
        <w:rPr>
          <w:rFonts w:cs="Arial"/>
          <w:szCs w:val="22"/>
        </w:rPr>
        <w:t>Develop policies and procedures for submission and review of Next Generation DSRIP applications;</w:t>
      </w:r>
      <w:r w:rsidR="00C02448">
        <w:rPr>
          <w:rFonts w:cs="Arial"/>
          <w:szCs w:val="22"/>
        </w:rPr>
        <w:t xml:space="preserve"> and</w:t>
      </w:r>
    </w:p>
    <w:p w14:paraId="6220769D" w14:textId="77777777" w:rsidR="00B54BB2" w:rsidRPr="005F3928" w:rsidRDefault="00B54BB2" w:rsidP="0048526E">
      <w:pPr>
        <w:pStyle w:val="ListParagraph"/>
        <w:numPr>
          <w:ilvl w:val="0"/>
          <w:numId w:val="107"/>
        </w:numPr>
        <w:overflowPunct w:val="0"/>
        <w:autoSpaceDE w:val="0"/>
        <w:autoSpaceDN w:val="0"/>
        <w:adjustRightInd w:val="0"/>
        <w:ind w:left="1530"/>
        <w:rPr>
          <w:rFonts w:cs="Arial"/>
          <w:szCs w:val="22"/>
        </w:rPr>
      </w:pPr>
      <w:r w:rsidRPr="005F3928">
        <w:rPr>
          <w:rFonts w:cs="Arial"/>
          <w:szCs w:val="22"/>
        </w:rPr>
        <w:t>Provide all services for Next Generation DSRIP, as described in 3.2A-3.2H above.</w:t>
      </w:r>
    </w:p>
    <w:p w14:paraId="69FAEC26" w14:textId="77777777" w:rsidR="004D5DA8" w:rsidRPr="004D5DA8" w:rsidRDefault="004D5DA8" w:rsidP="0048526E">
      <w:pPr>
        <w:overflowPunct w:val="0"/>
        <w:autoSpaceDE w:val="0"/>
        <w:autoSpaceDN w:val="0"/>
        <w:adjustRightInd w:val="0"/>
        <w:ind w:left="720"/>
        <w:rPr>
          <w:rFonts w:cs="Arial"/>
          <w:szCs w:val="22"/>
        </w:rPr>
      </w:pPr>
    </w:p>
    <w:p w14:paraId="5A425D5F" w14:textId="77777777" w:rsidR="004D5DA8" w:rsidRPr="004D5DA8" w:rsidRDefault="004D5DA8" w:rsidP="0048526E">
      <w:pPr>
        <w:outlineLvl w:val="1"/>
        <w:rPr>
          <w:rFonts w:ascii="Arial Narrow" w:hAnsi="Arial Narrow"/>
          <w:b/>
          <w:bCs/>
          <w:caps/>
          <w:sz w:val="24"/>
          <w:u w:val="single"/>
        </w:rPr>
      </w:pPr>
      <w:bookmarkStart w:id="106" w:name="_Toc442350543"/>
      <w:bookmarkStart w:id="107" w:name="_Toc474746804"/>
      <w:r w:rsidRPr="00F551B3">
        <w:rPr>
          <w:rFonts w:ascii="Arial Narrow" w:hAnsi="Arial Narrow"/>
          <w:b/>
          <w:bCs/>
          <w:caps/>
          <w:sz w:val="24"/>
          <w:u w:val="single"/>
        </w:rPr>
        <w:t>3.3 PROJECT STAFFING</w:t>
      </w:r>
      <w:bookmarkEnd w:id="106"/>
      <w:bookmarkEnd w:id="107"/>
    </w:p>
    <w:p w14:paraId="3F04F11C" w14:textId="77777777" w:rsidR="004D5DA8" w:rsidRPr="004D5DA8" w:rsidRDefault="004D5DA8" w:rsidP="0048526E">
      <w:pPr>
        <w:rPr>
          <w:rFonts w:ascii="Times New Roman" w:hAnsi="Times New Roman"/>
          <w:sz w:val="24"/>
        </w:rPr>
      </w:pPr>
    </w:p>
    <w:p w14:paraId="62637403" w14:textId="0D7C4B6D" w:rsidR="007D2E8C" w:rsidRPr="007D2E8C" w:rsidRDefault="007D2E8C" w:rsidP="007D2E8C">
      <w:pPr>
        <w:pStyle w:val="ListParagraph"/>
        <w:numPr>
          <w:ilvl w:val="0"/>
          <w:numId w:val="50"/>
        </w:numPr>
        <w:rPr>
          <w:rFonts w:cs="Arial"/>
          <w:szCs w:val="22"/>
        </w:rPr>
      </w:pPr>
      <w:r w:rsidRPr="007D2E8C">
        <w:rPr>
          <w:rFonts w:cs="Arial"/>
          <w:szCs w:val="22"/>
        </w:rPr>
        <w:t>Upon Blanket P.O. {Contract} award, the successful Vendor {Contractor} shall submit to the SCM, a Recruitment Plan including specific actions to be taken, methods to be used, and timeframes in which the plan will be carried out to ensure the staffing requirements are met for the DSRIP program</w:t>
      </w:r>
      <w:r w:rsidR="005C0C14">
        <w:rPr>
          <w:rFonts w:cs="Arial"/>
          <w:szCs w:val="22"/>
        </w:rPr>
        <w:t xml:space="preserve"> within </w:t>
      </w:r>
      <w:r w:rsidR="00ED00AF">
        <w:rPr>
          <w:rFonts w:cs="Arial"/>
          <w:szCs w:val="22"/>
        </w:rPr>
        <w:t>ten (</w:t>
      </w:r>
      <w:r w:rsidR="005C0C14">
        <w:rPr>
          <w:rFonts w:cs="Arial"/>
          <w:szCs w:val="22"/>
        </w:rPr>
        <w:t>10</w:t>
      </w:r>
      <w:r w:rsidR="00ED00AF">
        <w:rPr>
          <w:rFonts w:cs="Arial"/>
          <w:szCs w:val="22"/>
        </w:rPr>
        <w:t>)</w:t>
      </w:r>
      <w:r w:rsidR="005C0C14">
        <w:rPr>
          <w:rFonts w:cs="Arial"/>
          <w:szCs w:val="22"/>
        </w:rPr>
        <w:t xml:space="preserve"> business days</w:t>
      </w:r>
      <w:r w:rsidR="00A147AD">
        <w:rPr>
          <w:rFonts w:cs="Arial"/>
          <w:szCs w:val="22"/>
        </w:rPr>
        <w:t xml:space="preserve"> of Blanket P.O. {Contract} award</w:t>
      </w:r>
      <w:r w:rsidR="00783AB5">
        <w:rPr>
          <w:rFonts w:cs="Arial"/>
          <w:szCs w:val="22"/>
        </w:rPr>
        <w:t>;</w:t>
      </w:r>
      <w:r w:rsidRPr="007D2E8C">
        <w:rPr>
          <w:rFonts w:cs="Arial"/>
          <w:szCs w:val="22"/>
        </w:rPr>
        <w:t xml:space="preserve">  </w:t>
      </w:r>
    </w:p>
    <w:p w14:paraId="027040D5" w14:textId="77777777" w:rsidR="007D2E8C" w:rsidRDefault="007D2E8C" w:rsidP="0048526E">
      <w:pPr>
        <w:overflowPunct w:val="0"/>
        <w:autoSpaceDE w:val="0"/>
        <w:autoSpaceDN w:val="0"/>
        <w:adjustRightInd w:val="0"/>
        <w:ind w:left="720"/>
        <w:rPr>
          <w:rFonts w:cs="Arial"/>
          <w:szCs w:val="22"/>
        </w:rPr>
      </w:pPr>
    </w:p>
    <w:p w14:paraId="3BA292B8" w14:textId="0D5B3EDC" w:rsidR="004D5DA8" w:rsidRDefault="004D5DA8" w:rsidP="0048526E">
      <w:pPr>
        <w:numPr>
          <w:ilvl w:val="0"/>
          <w:numId w:val="50"/>
        </w:numPr>
        <w:overflowPunct w:val="0"/>
        <w:autoSpaceDE w:val="0"/>
        <w:autoSpaceDN w:val="0"/>
        <w:adjustRightInd w:val="0"/>
        <w:rPr>
          <w:rFonts w:cs="Arial"/>
          <w:szCs w:val="22"/>
        </w:rPr>
      </w:pPr>
      <w:r w:rsidRPr="004D5DA8">
        <w:rPr>
          <w:rFonts w:cs="Arial"/>
          <w:szCs w:val="22"/>
        </w:rPr>
        <w:t xml:space="preserve">The </w:t>
      </w:r>
      <w:r w:rsidR="00B71221">
        <w:rPr>
          <w:rFonts w:cs="Arial"/>
          <w:szCs w:val="22"/>
        </w:rPr>
        <w:t>Vendor {Contractor}</w:t>
      </w:r>
      <w:r w:rsidRPr="004D5DA8">
        <w:rPr>
          <w:rFonts w:cs="Arial"/>
          <w:szCs w:val="22"/>
        </w:rPr>
        <w:t xml:space="preserve"> </w:t>
      </w:r>
      <w:r w:rsidR="007D2E8C" w:rsidRPr="004D5DA8">
        <w:rPr>
          <w:rFonts w:cs="Arial"/>
          <w:szCs w:val="22"/>
        </w:rPr>
        <w:t>sh</w:t>
      </w:r>
      <w:r w:rsidR="007D2E8C">
        <w:rPr>
          <w:rFonts w:cs="Arial"/>
          <w:szCs w:val="22"/>
        </w:rPr>
        <w:t>all</w:t>
      </w:r>
      <w:r w:rsidR="007D2E8C" w:rsidRPr="004D5DA8">
        <w:rPr>
          <w:rFonts w:cs="Arial"/>
          <w:szCs w:val="22"/>
        </w:rPr>
        <w:t xml:space="preserve"> </w:t>
      </w:r>
      <w:r w:rsidRPr="004D5DA8">
        <w:rPr>
          <w:rFonts w:cs="Arial"/>
          <w:szCs w:val="22"/>
        </w:rPr>
        <w:t xml:space="preserve">provide personnel for </w:t>
      </w:r>
      <w:r w:rsidR="00081AFE">
        <w:rPr>
          <w:rFonts w:cs="Arial"/>
          <w:szCs w:val="22"/>
        </w:rPr>
        <w:t xml:space="preserve">the </w:t>
      </w:r>
      <w:r w:rsidRPr="004D5DA8">
        <w:rPr>
          <w:rFonts w:cs="Arial"/>
          <w:szCs w:val="22"/>
        </w:rPr>
        <w:t>DSRIP project to include: Account Manager (AM), Clinical Lead (CL), Senior Manager (SRM), Business Analyst (BA), Financial Analyst (FA), Quality Assurance (QA), Technical Lead (TL), Information Technology Lead (ITL), Statistician, and Data Programmer</w:t>
      </w:r>
      <w:r w:rsidR="00CD68DA">
        <w:rPr>
          <w:rFonts w:cs="Arial"/>
          <w:szCs w:val="22"/>
        </w:rPr>
        <w:t xml:space="preserve"> (DP)</w:t>
      </w:r>
      <w:r w:rsidRPr="004D5DA8">
        <w:rPr>
          <w:rFonts w:cs="Arial"/>
          <w:szCs w:val="22"/>
        </w:rPr>
        <w:t xml:space="preserve">, to be designated as key personnel for the DSRIP program. </w:t>
      </w:r>
      <w:r w:rsidR="008A7BB7">
        <w:rPr>
          <w:rFonts w:cs="Arial"/>
          <w:szCs w:val="22"/>
        </w:rPr>
        <w:t xml:space="preserve"> </w:t>
      </w:r>
      <w:r w:rsidR="008A7BB7" w:rsidRPr="008A7BB7">
        <w:rPr>
          <w:rFonts w:cs="Arial"/>
          <w:szCs w:val="22"/>
        </w:rPr>
        <w:t xml:space="preserve">Each </w:t>
      </w:r>
      <w:r w:rsidR="008A7BB7">
        <w:rPr>
          <w:rFonts w:cs="Arial"/>
          <w:szCs w:val="22"/>
        </w:rPr>
        <w:t>Vendor {Contractor}</w:t>
      </w:r>
      <w:r w:rsidR="008A7BB7" w:rsidRPr="008A7BB7">
        <w:rPr>
          <w:rFonts w:cs="Arial"/>
          <w:szCs w:val="22"/>
        </w:rPr>
        <w:t xml:space="preserve"> shoul</w:t>
      </w:r>
      <w:r w:rsidR="008A7BB7">
        <w:rPr>
          <w:rFonts w:cs="Arial"/>
          <w:szCs w:val="22"/>
        </w:rPr>
        <w:t>d equate their firm’s internal professional skill c</w:t>
      </w:r>
      <w:r w:rsidR="008A7BB7" w:rsidRPr="008A7BB7">
        <w:rPr>
          <w:rFonts w:cs="Arial"/>
          <w:szCs w:val="22"/>
        </w:rPr>
        <w:t>lassifications into the staffing categories</w:t>
      </w:r>
      <w:r w:rsidR="008A7BB7">
        <w:rPr>
          <w:rFonts w:cs="Arial"/>
          <w:szCs w:val="22"/>
        </w:rPr>
        <w:t xml:space="preserve"> as detailed in Section 4.4.4.3 of this Bid Solicitation {RFP}</w:t>
      </w:r>
      <w:r w:rsidR="00783AB5">
        <w:rPr>
          <w:rFonts w:cs="Arial"/>
          <w:szCs w:val="22"/>
        </w:rPr>
        <w:t>;</w:t>
      </w:r>
      <w:r w:rsidR="008A7BB7">
        <w:rPr>
          <w:rFonts w:cs="Arial"/>
          <w:szCs w:val="22"/>
        </w:rPr>
        <w:t xml:space="preserve">  </w:t>
      </w:r>
    </w:p>
    <w:p w14:paraId="05F2CD59" w14:textId="77777777" w:rsidR="008A7BB7" w:rsidRDefault="008A7BB7" w:rsidP="0048526E">
      <w:pPr>
        <w:overflowPunct w:val="0"/>
        <w:autoSpaceDE w:val="0"/>
        <w:autoSpaceDN w:val="0"/>
        <w:adjustRightInd w:val="0"/>
        <w:ind w:left="720"/>
        <w:rPr>
          <w:rFonts w:cs="Arial"/>
          <w:szCs w:val="22"/>
        </w:rPr>
      </w:pPr>
    </w:p>
    <w:p w14:paraId="3C98286A" w14:textId="16BB267B" w:rsidR="004D5DA8" w:rsidRPr="004D5DA8" w:rsidRDefault="004D5DA8" w:rsidP="0048526E">
      <w:pPr>
        <w:numPr>
          <w:ilvl w:val="0"/>
          <w:numId w:val="50"/>
        </w:numPr>
        <w:overflowPunct w:val="0"/>
        <w:autoSpaceDE w:val="0"/>
        <w:autoSpaceDN w:val="0"/>
        <w:adjustRightInd w:val="0"/>
        <w:rPr>
          <w:rFonts w:cs="Arial"/>
          <w:szCs w:val="22"/>
        </w:rPr>
      </w:pPr>
      <w:r w:rsidRPr="004D5DA8">
        <w:rPr>
          <w:rFonts w:cs="Arial"/>
          <w:szCs w:val="22"/>
        </w:rPr>
        <w:t xml:space="preserve">The Account Manager(s) </w:t>
      </w:r>
      <w:r w:rsidR="00422BD5">
        <w:rPr>
          <w:rFonts w:cs="Arial"/>
          <w:szCs w:val="22"/>
        </w:rPr>
        <w:t>shall</w:t>
      </w:r>
      <w:r w:rsidR="00422BD5" w:rsidRPr="004D5DA8">
        <w:rPr>
          <w:rFonts w:cs="Arial"/>
          <w:szCs w:val="22"/>
        </w:rPr>
        <w:t xml:space="preserve"> </w:t>
      </w:r>
      <w:r w:rsidRPr="004D5DA8">
        <w:rPr>
          <w:rFonts w:cs="Arial"/>
          <w:szCs w:val="22"/>
        </w:rPr>
        <w:t xml:space="preserve">submit a written request to the SCM for prior approval of proposed key personnel at the project launch meeting and, throughout the contract term, the SCM will require 45 </w:t>
      </w:r>
      <w:r w:rsidR="00081AFE">
        <w:rPr>
          <w:rFonts w:cs="Arial"/>
          <w:szCs w:val="22"/>
        </w:rPr>
        <w:t xml:space="preserve">calendar </w:t>
      </w:r>
      <w:r w:rsidR="00C02448" w:rsidRPr="004D5DA8">
        <w:rPr>
          <w:rFonts w:cs="Arial"/>
          <w:szCs w:val="22"/>
        </w:rPr>
        <w:t>days’</w:t>
      </w:r>
      <w:r w:rsidRPr="004D5DA8">
        <w:rPr>
          <w:rFonts w:cs="Arial"/>
          <w:szCs w:val="22"/>
        </w:rPr>
        <w:t xml:space="preserve"> advance notice to approve any proposed change in key personnel.  The </w:t>
      </w:r>
      <w:r w:rsidR="00B71221">
        <w:rPr>
          <w:rFonts w:cs="Arial"/>
          <w:szCs w:val="22"/>
        </w:rPr>
        <w:t>Vendor(s) {Contractor</w:t>
      </w:r>
      <w:r w:rsidR="00B71221" w:rsidRPr="004D5DA8">
        <w:rPr>
          <w:rFonts w:cs="Arial"/>
          <w:szCs w:val="22"/>
        </w:rPr>
        <w:t>(s)</w:t>
      </w:r>
      <w:r w:rsidR="00B71221">
        <w:rPr>
          <w:rFonts w:cs="Arial"/>
          <w:szCs w:val="22"/>
        </w:rPr>
        <w:t>}</w:t>
      </w:r>
      <w:r w:rsidR="00B71221" w:rsidRPr="004D5DA8">
        <w:rPr>
          <w:rFonts w:cs="Arial"/>
          <w:szCs w:val="22"/>
        </w:rPr>
        <w:t xml:space="preserve"> </w:t>
      </w:r>
      <w:r w:rsidR="00422BD5">
        <w:rPr>
          <w:rFonts w:cs="Arial"/>
          <w:szCs w:val="22"/>
        </w:rPr>
        <w:t>shall</w:t>
      </w:r>
      <w:r w:rsidR="00422BD5" w:rsidRPr="004D5DA8">
        <w:rPr>
          <w:rFonts w:cs="Arial"/>
          <w:szCs w:val="22"/>
        </w:rPr>
        <w:t xml:space="preserve"> </w:t>
      </w:r>
      <w:r w:rsidRPr="004D5DA8">
        <w:rPr>
          <w:rFonts w:cs="Arial"/>
          <w:szCs w:val="22"/>
        </w:rPr>
        <w:t xml:space="preserve">provide resumes of key personnel being proposed for consideration.  </w:t>
      </w:r>
      <w:r w:rsidR="00422BD5">
        <w:rPr>
          <w:rFonts w:cs="Arial"/>
          <w:szCs w:val="22"/>
        </w:rPr>
        <w:t xml:space="preserve">Please refer to Section 5.6 of this Bid Solicitation {RFP} for additional information. </w:t>
      </w:r>
      <w:r w:rsidRPr="004D5DA8">
        <w:rPr>
          <w:rFonts w:cs="Arial"/>
          <w:szCs w:val="22"/>
        </w:rPr>
        <w:t xml:space="preserve">Changes in key personnel </w:t>
      </w:r>
      <w:r w:rsidR="007A0485">
        <w:rPr>
          <w:rFonts w:cs="Arial"/>
          <w:szCs w:val="22"/>
        </w:rPr>
        <w:t>must</w:t>
      </w:r>
      <w:r w:rsidR="007A0485" w:rsidRPr="004D5DA8">
        <w:rPr>
          <w:rFonts w:cs="Arial"/>
          <w:szCs w:val="22"/>
        </w:rPr>
        <w:t xml:space="preserve"> </w:t>
      </w:r>
      <w:r w:rsidRPr="004D5DA8">
        <w:rPr>
          <w:rFonts w:cs="Arial"/>
          <w:szCs w:val="22"/>
        </w:rPr>
        <w:t xml:space="preserve">be reported to the SCM immediately.  Key personnel changes </w:t>
      </w:r>
      <w:r w:rsidR="00CD68DA">
        <w:rPr>
          <w:rFonts w:cs="Arial"/>
          <w:szCs w:val="22"/>
        </w:rPr>
        <w:t>shall</w:t>
      </w:r>
      <w:r w:rsidR="00CD68DA" w:rsidRPr="004D5DA8">
        <w:rPr>
          <w:rFonts w:cs="Arial"/>
          <w:szCs w:val="22"/>
        </w:rPr>
        <w:t xml:space="preserve"> </w:t>
      </w:r>
      <w:r w:rsidRPr="004D5DA8">
        <w:rPr>
          <w:rFonts w:cs="Arial"/>
          <w:szCs w:val="22"/>
        </w:rPr>
        <w:t>require approval from the SCM</w:t>
      </w:r>
      <w:r w:rsidR="00783AB5">
        <w:rPr>
          <w:rFonts w:cs="Arial"/>
          <w:szCs w:val="22"/>
        </w:rPr>
        <w:t xml:space="preserve">; and </w:t>
      </w:r>
    </w:p>
    <w:p w14:paraId="34533FA1" w14:textId="77777777" w:rsidR="004D5DA8" w:rsidRPr="004D5DA8" w:rsidRDefault="004D5DA8" w:rsidP="0048526E">
      <w:pPr>
        <w:rPr>
          <w:rFonts w:cs="Arial"/>
          <w:szCs w:val="22"/>
        </w:rPr>
      </w:pPr>
    </w:p>
    <w:p w14:paraId="78BCC426" w14:textId="70888723" w:rsidR="004D5DA8" w:rsidRPr="004D5DA8" w:rsidRDefault="004D5DA8" w:rsidP="0048526E">
      <w:pPr>
        <w:numPr>
          <w:ilvl w:val="0"/>
          <w:numId w:val="50"/>
        </w:numPr>
        <w:overflowPunct w:val="0"/>
        <w:autoSpaceDE w:val="0"/>
        <w:autoSpaceDN w:val="0"/>
        <w:adjustRightInd w:val="0"/>
        <w:rPr>
          <w:rFonts w:cs="Arial"/>
          <w:szCs w:val="22"/>
        </w:rPr>
      </w:pPr>
      <w:r w:rsidRPr="004D5DA8">
        <w:rPr>
          <w:rFonts w:cs="Arial"/>
          <w:szCs w:val="22"/>
        </w:rPr>
        <w:t>The Account Manager(s) shall forward within ten (10) business days of a month’s end, a monthly timesheet to the SCM clearly identifying actual hours worked by any of the key personnel identified as follows:</w:t>
      </w:r>
    </w:p>
    <w:p w14:paraId="7CBDDCA3" w14:textId="77777777" w:rsidR="004D5DA8" w:rsidRPr="004D5DA8" w:rsidRDefault="004D5DA8" w:rsidP="0048526E">
      <w:pPr>
        <w:rPr>
          <w:rFonts w:ascii="Times New Roman" w:hAnsi="Times New Roman"/>
          <w:sz w:val="24"/>
        </w:rPr>
      </w:pPr>
    </w:p>
    <w:p w14:paraId="1AC65CB7" w14:textId="77777777" w:rsidR="004D5DA8" w:rsidRPr="004D5DA8" w:rsidRDefault="004D5DA8" w:rsidP="0048526E">
      <w:pPr>
        <w:outlineLvl w:val="3"/>
        <w:rPr>
          <w:rFonts w:ascii="Arial Narrow" w:hAnsi="Arial Narrow"/>
          <w:b/>
          <w:bCs/>
          <w:caps/>
          <w:sz w:val="24"/>
          <w:szCs w:val="28"/>
          <w:u w:val="single"/>
        </w:rPr>
      </w:pPr>
      <w:r w:rsidRPr="004D5DA8">
        <w:rPr>
          <w:rFonts w:ascii="Arial Narrow" w:hAnsi="Arial Narrow"/>
          <w:b/>
          <w:bCs/>
          <w:caps/>
          <w:sz w:val="24"/>
          <w:szCs w:val="28"/>
          <w:u w:val="single"/>
        </w:rPr>
        <w:t>3.3.1 Account MANAGER (AM) POSITION</w:t>
      </w:r>
    </w:p>
    <w:p w14:paraId="46DFA9ED" w14:textId="77777777" w:rsidR="004D5DA8" w:rsidRPr="004D5DA8" w:rsidRDefault="004D5DA8" w:rsidP="0048526E">
      <w:pPr>
        <w:rPr>
          <w:rFonts w:ascii="Times New Roman" w:hAnsi="Times New Roman"/>
          <w:sz w:val="24"/>
        </w:rPr>
      </w:pPr>
    </w:p>
    <w:p w14:paraId="5C0EB07E" w14:textId="71EEAC41" w:rsidR="004D5DA8" w:rsidRPr="004D5DA8" w:rsidRDefault="004D5DA8" w:rsidP="0048526E">
      <w:pPr>
        <w:rPr>
          <w:rFonts w:cs="Arial"/>
          <w:szCs w:val="22"/>
        </w:rPr>
      </w:pPr>
      <w:r w:rsidRPr="004D5DA8">
        <w:rPr>
          <w:rFonts w:cs="Arial"/>
          <w:szCs w:val="22"/>
        </w:rPr>
        <w:t xml:space="preserve">The AM </w:t>
      </w:r>
      <w:r w:rsidR="00C21FA0">
        <w:rPr>
          <w:rFonts w:cs="Arial"/>
          <w:szCs w:val="22"/>
        </w:rPr>
        <w:t xml:space="preserve">position </w:t>
      </w:r>
      <w:r w:rsidR="007C414D">
        <w:rPr>
          <w:rFonts w:cs="Arial"/>
          <w:szCs w:val="22"/>
        </w:rPr>
        <w:t>is</w:t>
      </w:r>
      <w:r w:rsidR="00C21FA0">
        <w:rPr>
          <w:rFonts w:cs="Arial"/>
          <w:szCs w:val="22"/>
        </w:rPr>
        <w:t xml:space="preserve"> </w:t>
      </w:r>
      <w:r w:rsidR="007C414D">
        <w:rPr>
          <w:rFonts w:cs="Arial"/>
          <w:szCs w:val="22"/>
        </w:rPr>
        <w:t>full time</w:t>
      </w:r>
      <w:r w:rsidR="003E0F44">
        <w:rPr>
          <w:rFonts w:cs="Arial"/>
          <w:szCs w:val="22"/>
        </w:rPr>
        <w:t xml:space="preserve"> </w:t>
      </w:r>
      <w:r w:rsidR="007C414D">
        <w:rPr>
          <w:rFonts w:cs="Arial"/>
          <w:szCs w:val="22"/>
        </w:rPr>
        <w:t xml:space="preserve">and </w:t>
      </w:r>
      <w:r w:rsidR="00F551B3">
        <w:rPr>
          <w:rFonts w:cs="Arial"/>
          <w:szCs w:val="22"/>
        </w:rPr>
        <w:t xml:space="preserve">shall </w:t>
      </w:r>
      <w:r w:rsidR="007C414D">
        <w:rPr>
          <w:rFonts w:cs="Arial"/>
          <w:szCs w:val="22"/>
        </w:rPr>
        <w:t>maintain direct contact with the SCM.</w:t>
      </w:r>
      <w:r w:rsidR="00FC0282">
        <w:rPr>
          <w:rFonts w:cs="Arial"/>
          <w:szCs w:val="22"/>
        </w:rPr>
        <w:t xml:space="preserve">  </w:t>
      </w:r>
      <w:r w:rsidRPr="004D5DA8">
        <w:rPr>
          <w:rFonts w:cs="Arial"/>
          <w:szCs w:val="22"/>
        </w:rPr>
        <w:t xml:space="preserve">Responsibilities of the AM </w:t>
      </w:r>
      <w:r w:rsidR="00F551B3">
        <w:rPr>
          <w:rFonts w:cs="Arial"/>
          <w:szCs w:val="22"/>
        </w:rPr>
        <w:t>shall</w:t>
      </w:r>
      <w:r w:rsidR="00F551B3" w:rsidRPr="004D5DA8">
        <w:rPr>
          <w:rFonts w:cs="Arial"/>
          <w:szCs w:val="22"/>
        </w:rPr>
        <w:t xml:space="preserve"> </w:t>
      </w:r>
      <w:r w:rsidRPr="004D5DA8">
        <w:rPr>
          <w:rFonts w:cs="Arial"/>
          <w:szCs w:val="22"/>
        </w:rPr>
        <w:t>include, but are not limited to, the following:</w:t>
      </w:r>
    </w:p>
    <w:p w14:paraId="3A95A851" w14:textId="77777777" w:rsidR="004D5DA8" w:rsidRPr="004D5DA8" w:rsidRDefault="004D5DA8" w:rsidP="0048526E">
      <w:pPr>
        <w:rPr>
          <w:rFonts w:cs="Arial"/>
          <w:szCs w:val="22"/>
        </w:rPr>
      </w:pPr>
    </w:p>
    <w:p w14:paraId="1A66FD66" w14:textId="77777777" w:rsidR="004D5DA8" w:rsidRPr="004D5DA8" w:rsidRDefault="004D5DA8" w:rsidP="0048526E">
      <w:pPr>
        <w:numPr>
          <w:ilvl w:val="0"/>
          <w:numId w:val="47"/>
        </w:numPr>
        <w:overflowPunct w:val="0"/>
        <w:autoSpaceDE w:val="0"/>
        <w:autoSpaceDN w:val="0"/>
        <w:adjustRightInd w:val="0"/>
        <w:rPr>
          <w:rFonts w:cs="Arial"/>
          <w:szCs w:val="22"/>
        </w:rPr>
      </w:pPr>
      <w:r w:rsidRPr="004D5DA8">
        <w:rPr>
          <w:rFonts w:cs="Arial"/>
          <w:szCs w:val="22"/>
        </w:rPr>
        <w:t xml:space="preserve">Revise the </w:t>
      </w:r>
      <w:r w:rsidR="00B71221">
        <w:rPr>
          <w:rFonts w:cs="Arial"/>
          <w:szCs w:val="22"/>
        </w:rPr>
        <w:t>Vendor’s {Contractor</w:t>
      </w:r>
      <w:r w:rsidRPr="004D5DA8">
        <w:rPr>
          <w:rFonts w:cs="Arial"/>
          <w:szCs w:val="22"/>
        </w:rPr>
        <w:t>’s</w:t>
      </w:r>
      <w:r w:rsidR="00B71221">
        <w:rPr>
          <w:rFonts w:cs="Arial"/>
          <w:szCs w:val="22"/>
        </w:rPr>
        <w:t>}</w:t>
      </w:r>
      <w:r w:rsidRPr="004D5DA8">
        <w:rPr>
          <w:rFonts w:cs="Arial"/>
          <w:szCs w:val="22"/>
        </w:rPr>
        <w:t xml:space="preserve"> processes and procedures and the assignment of additional resources as needed to maximize the efficiency and effectiveness of services required by this RFP;</w:t>
      </w:r>
    </w:p>
    <w:p w14:paraId="7C1400F3" w14:textId="77777777" w:rsidR="004D5DA8" w:rsidRPr="004D5DA8" w:rsidRDefault="004D5DA8" w:rsidP="0048526E">
      <w:pPr>
        <w:overflowPunct w:val="0"/>
        <w:autoSpaceDE w:val="0"/>
        <w:autoSpaceDN w:val="0"/>
        <w:adjustRightInd w:val="0"/>
        <w:ind w:left="720"/>
        <w:rPr>
          <w:rFonts w:cs="Arial"/>
          <w:szCs w:val="22"/>
        </w:rPr>
      </w:pPr>
    </w:p>
    <w:p w14:paraId="267574BF" w14:textId="77777777" w:rsidR="004D5DA8" w:rsidRPr="004D5DA8" w:rsidRDefault="004D5DA8" w:rsidP="0048526E">
      <w:pPr>
        <w:numPr>
          <w:ilvl w:val="0"/>
          <w:numId w:val="47"/>
        </w:numPr>
        <w:overflowPunct w:val="0"/>
        <w:autoSpaceDE w:val="0"/>
        <w:autoSpaceDN w:val="0"/>
        <w:adjustRightInd w:val="0"/>
        <w:rPr>
          <w:rFonts w:cs="Arial"/>
          <w:szCs w:val="22"/>
        </w:rPr>
      </w:pPr>
      <w:r w:rsidRPr="004D5DA8">
        <w:rPr>
          <w:rFonts w:cs="Arial"/>
          <w:szCs w:val="22"/>
        </w:rPr>
        <w:t>Achieve operational objectives by contributing information and recommendations to strategic plans and reviews;</w:t>
      </w:r>
    </w:p>
    <w:p w14:paraId="030C90A4" w14:textId="77777777" w:rsidR="004D5DA8" w:rsidRPr="004D5DA8" w:rsidRDefault="004D5DA8" w:rsidP="0048526E">
      <w:pPr>
        <w:ind w:left="720"/>
        <w:rPr>
          <w:rFonts w:cs="Arial"/>
          <w:szCs w:val="22"/>
        </w:rPr>
      </w:pPr>
    </w:p>
    <w:p w14:paraId="1415A179" w14:textId="77777777" w:rsidR="004D5DA8" w:rsidRPr="004D5DA8" w:rsidRDefault="004D5DA8" w:rsidP="0048526E">
      <w:pPr>
        <w:numPr>
          <w:ilvl w:val="0"/>
          <w:numId w:val="47"/>
        </w:numPr>
        <w:overflowPunct w:val="0"/>
        <w:autoSpaceDE w:val="0"/>
        <w:autoSpaceDN w:val="0"/>
        <w:adjustRightInd w:val="0"/>
        <w:rPr>
          <w:rFonts w:cs="Arial"/>
          <w:szCs w:val="22"/>
        </w:rPr>
      </w:pPr>
      <w:r w:rsidRPr="004D5DA8">
        <w:rPr>
          <w:rFonts w:cs="Arial"/>
          <w:szCs w:val="22"/>
        </w:rPr>
        <w:t>Resolve problems;</w:t>
      </w:r>
    </w:p>
    <w:p w14:paraId="1CE053C9" w14:textId="77777777" w:rsidR="004D5DA8" w:rsidRPr="004D5DA8" w:rsidRDefault="004D5DA8" w:rsidP="0048526E">
      <w:pPr>
        <w:ind w:left="720"/>
        <w:rPr>
          <w:rFonts w:cs="Arial"/>
          <w:szCs w:val="22"/>
        </w:rPr>
      </w:pPr>
    </w:p>
    <w:p w14:paraId="64FB12AB" w14:textId="77777777" w:rsidR="004D5DA8" w:rsidRPr="004D5DA8" w:rsidRDefault="004D5DA8" w:rsidP="0048526E">
      <w:pPr>
        <w:numPr>
          <w:ilvl w:val="0"/>
          <w:numId w:val="47"/>
        </w:numPr>
        <w:overflowPunct w:val="0"/>
        <w:autoSpaceDE w:val="0"/>
        <w:autoSpaceDN w:val="0"/>
        <w:adjustRightInd w:val="0"/>
        <w:rPr>
          <w:rFonts w:cs="Arial"/>
          <w:szCs w:val="22"/>
        </w:rPr>
      </w:pPr>
      <w:r w:rsidRPr="004D5DA8">
        <w:rPr>
          <w:rFonts w:cs="Arial"/>
          <w:szCs w:val="22"/>
        </w:rPr>
        <w:t>Provide trained contract employees;</w:t>
      </w:r>
    </w:p>
    <w:p w14:paraId="0F08235C" w14:textId="77777777" w:rsidR="004D5DA8" w:rsidRPr="004D5DA8" w:rsidRDefault="004D5DA8" w:rsidP="0048526E">
      <w:pPr>
        <w:ind w:left="720"/>
        <w:rPr>
          <w:rFonts w:cs="Arial"/>
          <w:szCs w:val="22"/>
        </w:rPr>
      </w:pPr>
    </w:p>
    <w:p w14:paraId="46412FDA" w14:textId="77777777" w:rsidR="004D5DA8" w:rsidRPr="004D5DA8" w:rsidRDefault="004D5DA8" w:rsidP="0048526E">
      <w:pPr>
        <w:numPr>
          <w:ilvl w:val="0"/>
          <w:numId w:val="47"/>
        </w:numPr>
        <w:overflowPunct w:val="0"/>
        <w:autoSpaceDE w:val="0"/>
        <w:autoSpaceDN w:val="0"/>
        <w:adjustRightInd w:val="0"/>
        <w:rPr>
          <w:rFonts w:cs="Arial"/>
          <w:szCs w:val="22"/>
        </w:rPr>
      </w:pPr>
      <w:r w:rsidRPr="004D5DA8">
        <w:rPr>
          <w:rFonts w:cs="Arial"/>
          <w:szCs w:val="22"/>
        </w:rPr>
        <w:t>Maintain accountability for all contract employees; and</w:t>
      </w:r>
    </w:p>
    <w:p w14:paraId="4DD59736" w14:textId="77777777" w:rsidR="004D5DA8" w:rsidRPr="004D5DA8" w:rsidRDefault="004D5DA8" w:rsidP="0048526E">
      <w:pPr>
        <w:ind w:left="720"/>
        <w:rPr>
          <w:rFonts w:cs="Arial"/>
          <w:szCs w:val="22"/>
        </w:rPr>
      </w:pPr>
    </w:p>
    <w:p w14:paraId="1616C45E" w14:textId="77777777" w:rsidR="004D5DA8" w:rsidRPr="004D5DA8" w:rsidRDefault="004D5DA8" w:rsidP="0048526E">
      <w:pPr>
        <w:numPr>
          <w:ilvl w:val="0"/>
          <w:numId w:val="47"/>
        </w:numPr>
        <w:overflowPunct w:val="0"/>
        <w:autoSpaceDE w:val="0"/>
        <w:autoSpaceDN w:val="0"/>
        <w:adjustRightInd w:val="0"/>
        <w:rPr>
          <w:rFonts w:cs="Arial"/>
          <w:szCs w:val="22"/>
        </w:rPr>
      </w:pPr>
      <w:r w:rsidRPr="004D5DA8">
        <w:rPr>
          <w:rFonts w:cs="Arial"/>
          <w:szCs w:val="22"/>
        </w:rPr>
        <w:t xml:space="preserve">Provide and monitor quality control procedures.  </w:t>
      </w:r>
    </w:p>
    <w:p w14:paraId="02780426" w14:textId="77777777" w:rsidR="004D5DA8" w:rsidRPr="004D5DA8" w:rsidRDefault="004D5DA8" w:rsidP="0048526E">
      <w:pPr>
        <w:rPr>
          <w:rFonts w:ascii="Arial Narrow" w:hAnsi="Arial Narrow"/>
          <w:b/>
          <w:bCs/>
          <w:caps/>
          <w:sz w:val="24"/>
          <w:szCs w:val="28"/>
          <w:u w:val="single"/>
        </w:rPr>
      </w:pPr>
    </w:p>
    <w:p w14:paraId="5143C98B" w14:textId="77777777" w:rsidR="004D5DA8" w:rsidRPr="004D5DA8" w:rsidRDefault="004D5DA8" w:rsidP="0048526E">
      <w:pPr>
        <w:outlineLvl w:val="3"/>
        <w:rPr>
          <w:rFonts w:ascii="Arial Narrow" w:hAnsi="Arial Narrow"/>
          <w:b/>
          <w:bCs/>
          <w:caps/>
          <w:sz w:val="24"/>
          <w:szCs w:val="28"/>
          <w:u w:val="single"/>
        </w:rPr>
      </w:pPr>
      <w:r w:rsidRPr="004D5DA8">
        <w:rPr>
          <w:rFonts w:ascii="Arial Narrow" w:hAnsi="Arial Narrow"/>
          <w:b/>
          <w:bCs/>
          <w:caps/>
          <w:sz w:val="24"/>
          <w:szCs w:val="28"/>
          <w:u w:val="single"/>
        </w:rPr>
        <w:t>3.3.2 CLINICAL Lead (CL) Position</w:t>
      </w:r>
    </w:p>
    <w:p w14:paraId="3097CBFD" w14:textId="77777777" w:rsidR="004D5DA8" w:rsidRPr="004D5DA8" w:rsidRDefault="004D5DA8" w:rsidP="0048526E">
      <w:pPr>
        <w:rPr>
          <w:rFonts w:ascii="Times New Roman" w:hAnsi="Times New Roman"/>
          <w:sz w:val="24"/>
        </w:rPr>
      </w:pPr>
    </w:p>
    <w:p w14:paraId="20A4FB6D" w14:textId="4E3A2B8E" w:rsidR="004D5DA8" w:rsidRPr="004D5DA8" w:rsidRDefault="004D5DA8" w:rsidP="0048526E">
      <w:pPr>
        <w:overflowPunct w:val="0"/>
        <w:autoSpaceDE w:val="0"/>
        <w:autoSpaceDN w:val="0"/>
        <w:adjustRightInd w:val="0"/>
        <w:rPr>
          <w:rFonts w:cs="Arial"/>
          <w:szCs w:val="22"/>
        </w:rPr>
      </w:pPr>
      <w:r w:rsidRPr="004D5DA8">
        <w:rPr>
          <w:rFonts w:cs="Arial"/>
          <w:szCs w:val="22"/>
        </w:rPr>
        <w:t xml:space="preserve">The CL </w:t>
      </w:r>
      <w:r w:rsidR="00C21FA0">
        <w:rPr>
          <w:rFonts w:cs="Arial"/>
          <w:szCs w:val="22"/>
        </w:rPr>
        <w:t xml:space="preserve">position is full time and </w:t>
      </w:r>
      <w:r w:rsidR="00725DA6">
        <w:rPr>
          <w:rFonts w:cs="Arial"/>
          <w:szCs w:val="22"/>
        </w:rPr>
        <w:t>shall</w:t>
      </w:r>
      <w:r w:rsidR="00725DA6" w:rsidRPr="004D5DA8">
        <w:rPr>
          <w:rFonts w:cs="Arial"/>
          <w:szCs w:val="22"/>
        </w:rPr>
        <w:t xml:space="preserve"> </w:t>
      </w:r>
      <w:r w:rsidR="00C21FA0">
        <w:rPr>
          <w:rFonts w:cs="Arial"/>
          <w:szCs w:val="22"/>
        </w:rPr>
        <w:t>maintain direct contact with the SCM.</w:t>
      </w:r>
      <w:r w:rsidR="00FC0282">
        <w:rPr>
          <w:rFonts w:cs="Arial"/>
          <w:szCs w:val="22"/>
        </w:rPr>
        <w:t xml:space="preserve">  </w:t>
      </w:r>
      <w:r w:rsidRPr="004D5DA8">
        <w:rPr>
          <w:rFonts w:cs="Arial"/>
          <w:szCs w:val="22"/>
        </w:rPr>
        <w:t xml:space="preserve">Responsibilities of the </w:t>
      </w:r>
      <w:r w:rsidR="00C21FA0">
        <w:rPr>
          <w:rFonts w:cs="Arial"/>
          <w:szCs w:val="22"/>
        </w:rPr>
        <w:t>CL</w:t>
      </w:r>
      <w:r w:rsidRPr="004D5DA8">
        <w:rPr>
          <w:rFonts w:cs="Arial"/>
          <w:szCs w:val="22"/>
        </w:rPr>
        <w:t xml:space="preserve"> </w:t>
      </w:r>
      <w:r w:rsidR="00725DA6">
        <w:rPr>
          <w:rFonts w:cs="Arial"/>
          <w:szCs w:val="22"/>
        </w:rPr>
        <w:t>shall</w:t>
      </w:r>
      <w:r w:rsidR="00725DA6" w:rsidRPr="004D5DA8">
        <w:rPr>
          <w:rFonts w:cs="Arial"/>
          <w:szCs w:val="22"/>
        </w:rPr>
        <w:t xml:space="preserve"> </w:t>
      </w:r>
      <w:r w:rsidRPr="004D5DA8">
        <w:rPr>
          <w:rFonts w:cs="Arial"/>
          <w:szCs w:val="22"/>
        </w:rPr>
        <w:t>include, but are not limited to</w:t>
      </w:r>
      <w:r w:rsidR="008B2254">
        <w:rPr>
          <w:rFonts w:cs="Arial"/>
          <w:szCs w:val="22"/>
        </w:rPr>
        <w:t>,</w:t>
      </w:r>
      <w:r w:rsidRPr="004D5DA8">
        <w:rPr>
          <w:rFonts w:cs="Arial"/>
          <w:szCs w:val="22"/>
        </w:rPr>
        <w:t xml:space="preserve"> the following: </w:t>
      </w:r>
    </w:p>
    <w:p w14:paraId="744E488E" w14:textId="77777777" w:rsidR="004D5DA8" w:rsidRPr="004D5DA8" w:rsidRDefault="004D5DA8" w:rsidP="0048526E">
      <w:pPr>
        <w:overflowPunct w:val="0"/>
        <w:autoSpaceDE w:val="0"/>
        <w:autoSpaceDN w:val="0"/>
        <w:adjustRightInd w:val="0"/>
        <w:rPr>
          <w:rFonts w:cs="Arial"/>
          <w:szCs w:val="22"/>
        </w:rPr>
      </w:pPr>
    </w:p>
    <w:p w14:paraId="7A42661F" w14:textId="77777777" w:rsidR="004D5DA8" w:rsidRPr="004D5DA8" w:rsidRDefault="004D5DA8" w:rsidP="0048526E">
      <w:pPr>
        <w:numPr>
          <w:ilvl w:val="0"/>
          <w:numId w:val="48"/>
        </w:numPr>
        <w:overflowPunct w:val="0"/>
        <w:autoSpaceDE w:val="0"/>
        <w:autoSpaceDN w:val="0"/>
        <w:adjustRightInd w:val="0"/>
        <w:rPr>
          <w:rFonts w:cs="Arial"/>
          <w:szCs w:val="22"/>
        </w:rPr>
      </w:pPr>
      <w:r w:rsidRPr="004D5DA8">
        <w:rPr>
          <w:rFonts w:cs="Arial"/>
          <w:szCs w:val="22"/>
        </w:rPr>
        <w:t>Direct in-depth analysis of clinical outcomes data in order to develop clinical process improvement initiatives;</w:t>
      </w:r>
    </w:p>
    <w:p w14:paraId="60549AE3" w14:textId="77777777" w:rsidR="004D5DA8" w:rsidRPr="004D5DA8" w:rsidRDefault="004D5DA8" w:rsidP="0048526E">
      <w:pPr>
        <w:overflowPunct w:val="0"/>
        <w:autoSpaceDE w:val="0"/>
        <w:autoSpaceDN w:val="0"/>
        <w:adjustRightInd w:val="0"/>
        <w:ind w:left="720"/>
        <w:rPr>
          <w:rFonts w:cs="Arial"/>
          <w:szCs w:val="22"/>
        </w:rPr>
      </w:pPr>
    </w:p>
    <w:p w14:paraId="28C6D866" w14:textId="77777777" w:rsidR="004D5DA8" w:rsidRPr="004D5DA8" w:rsidRDefault="004D5DA8" w:rsidP="0048526E">
      <w:pPr>
        <w:numPr>
          <w:ilvl w:val="0"/>
          <w:numId w:val="48"/>
        </w:numPr>
        <w:overflowPunct w:val="0"/>
        <w:autoSpaceDE w:val="0"/>
        <w:autoSpaceDN w:val="0"/>
        <w:adjustRightInd w:val="0"/>
        <w:rPr>
          <w:rFonts w:cs="Arial"/>
          <w:szCs w:val="22"/>
        </w:rPr>
      </w:pPr>
      <w:r w:rsidRPr="004D5DA8">
        <w:rPr>
          <w:rFonts w:cs="Arial"/>
          <w:szCs w:val="22"/>
        </w:rPr>
        <w:t>Define and implements performance metrics to review program effectiveness, balancing clinical and financial concerns; and</w:t>
      </w:r>
    </w:p>
    <w:p w14:paraId="6F68840A" w14:textId="77777777" w:rsidR="004D5DA8" w:rsidRPr="004D5DA8" w:rsidRDefault="004D5DA8" w:rsidP="0048526E">
      <w:pPr>
        <w:ind w:left="720"/>
        <w:rPr>
          <w:rFonts w:cs="Arial"/>
          <w:szCs w:val="22"/>
        </w:rPr>
      </w:pPr>
    </w:p>
    <w:p w14:paraId="179E5C4F" w14:textId="77777777" w:rsidR="004D5DA8" w:rsidRPr="004D5DA8" w:rsidRDefault="004D5DA8" w:rsidP="0048526E">
      <w:pPr>
        <w:numPr>
          <w:ilvl w:val="0"/>
          <w:numId w:val="48"/>
        </w:numPr>
        <w:overflowPunct w:val="0"/>
        <w:autoSpaceDE w:val="0"/>
        <w:autoSpaceDN w:val="0"/>
        <w:adjustRightInd w:val="0"/>
        <w:rPr>
          <w:rFonts w:cs="Arial"/>
          <w:szCs w:val="22"/>
        </w:rPr>
      </w:pPr>
      <w:r w:rsidRPr="004D5DA8">
        <w:rPr>
          <w:rFonts w:cs="Arial"/>
          <w:szCs w:val="22"/>
        </w:rPr>
        <w:t xml:space="preserve">Evaluate patient care data to ensure that care is provided in accordance with clinical guidelines and organizational standards.  </w:t>
      </w:r>
    </w:p>
    <w:p w14:paraId="31481319" w14:textId="77777777" w:rsidR="004D5DA8" w:rsidRPr="004D5DA8" w:rsidRDefault="004D5DA8" w:rsidP="0048526E">
      <w:pPr>
        <w:overflowPunct w:val="0"/>
        <w:autoSpaceDE w:val="0"/>
        <w:autoSpaceDN w:val="0"/>
        <w:adjustRightInd w:val="0"/>
        <w:rPr>
          <w:rFonts w:cs="Arial"/>
          <w:szCs w:val="22"/>
        </w:rPr>
      </w:pPr>
    </w:p>
    <w:p w14:paraId="35117C1A" w14:textId="77777777" w:rsidR="004D5DA8" w:rsidRPr="004D5DA8" w:rsidRDefault="004D5DA8" w:rsidP="0048526E">
      <w:pPr>
        <w:outlineLvl w:val="3"/>
        <w:rPr>
          <w:rFonts w:ascii="Arial Narrow" w:hAnsi="Arial Narrow"/>
          <w:b/>
          <w:bCs/>
          <w:caps/>
          <w:sz w:val="24"/>
          <w:szCs w:val="28"/>
          <w:u w:val="single"/>
        </w:rPr>
      </w:pPr>
      <w:r w:rsidRPr="004D5DA8">
        <w:rPr>
          <w:rFonts w:ascii="Arial Narrow" w:hAnsi="Arial Narrow"/>
          <w:b/>
          <w:bCs/>
          <w:caps/>
          <w:sz w:val="24"/>
          <w:szCs w:val="28"/>
          <w:u w:val="single"/>
        </w:rPr>
        <w:t>3.3.3 SENIOR manager (SRM) Position</w:t>
      </w:r>
    </w:p>
    <w:p w14:paraId="7AD2B900" w14:textId="77777777" w:rsidR="004D5DA8" w:rsidRPr="004D5DA8" w:rsidRDefault="004D5DA8" w:rsidP="0048526E">
      <w:pPr>
        <w:rPr>
          <w:rFonts w:ascii="Times New Roman" w:hAnsi="Times New Roman"/>
          <w:sz w:val="24"/>
        </w:rPr>
      </w:pPr>
    </w:p>
    <w:p w14:paraId="27163D82" w14:textId="71017F8B" w:rsidR="004D5DA8" w:rsidRPr="00422BD5" w:rsidRDefault="004D5DA8" w:rsidP="00EA4694">
      <w:pPr>
        <w:overflowPunct w:val="0"/>
        <w:autoSpaceDE w:val="0"/>
        <w:autoSpaceDN w:val="0"/>
        <w:adjustRightInd w:val="0"/>
        <w:rPr>
          <w:rFonts w:cs="Arial"/>
          <w:szCs w:val="22"/>
        </w:rPr>
      </w:pPr>
      <w:r w:rsidRPr="004D5DA8">
        <w:rPr>
          <w:rFonts w:cs="Arial"/>
          <w:szCs w:val="22"/>
        </w:rPr>
        <w:t xml:space="preserve">The SRM </w:t>
      </w:r>
      <w:r w:rsidR="001B1BD6">
        <w:rPr>
          <w:rFonts w:cs="Arial"/>
          <w:szCs w:val="22"/>
        </w:rPr>
        <w:t xml:space="preserve">position is full time and </w:t>
      </w:r>
      <w:r w:rsidR="00725DA6">
        <w:rPr>
          <w:rFonts w:cs="Arial"/>
          <w:szCs w:val="22"/>
        </w:rPr>
        <w:t>shall</w:t>
      </w:r>
      <w:r w:rsidR="00725DA6" w:rsidRPr="001B1BD6">
        <w:rPr>
          <w:rFonts w:cs="Arial"/>
          <w:szCs w:val="22"/>
        </w:rPr>
        <w:t xml:space="preserve"> </w:t>
      </w:r>
      <w:r w:rsidR="001B1BD6" w:rsidRPr="00422BD5">
        <w:rPr>
          <w:rFonts w:cs="Arial"/>
          <w:szCs w:val="22"/>
        </w:rPr>
        <w:t>maintain direct contact with the SCM.</w:t>
      </w:r>
      <w:r w:rsidR="00FC0282">
        <w:rPr>
          <w:rFonts w:cs="Arial"/>
          <w:szCs w:val="22"/>
        </w:rPr>
        <w:t xml:space="preserve">  </w:t>
      </w:r>
      <w:r w:rsidRPr="00422BD5">
        <w:rPr>
          <w:rFonts w:cs="Arial"/>
          <w:szCs w:val="22"/>
        </w:rPr>
        <w:t xml:space="preserve">Responsibilities of the </w:t>
      </w:r>
      <w:r w:rsidR="001B1BD6" w:rsidRPr="00422BD5">
        <w:rPr>
          <w:rFonts w:cs="Arial"/>
          <w:szCs w:val="22"/>
        </w:rPr>
        <w:t>SRM</w:t>
      </w:r>
      <w:r w:rsidRPr="00422BD5">
        <w:rPr>
          <w:rFonts w:cs="Arial"/>
          <w:szCs w:val="22"/>
        </w:rPr>
        <w:t xml:space="preserve"> </w:t>
      </w:r>
      <w:r w:rsidR="00FB48AD" w:rsidRPr="00422BD5">
        <w:rPr>
          <w:rFonts w:cs="Arial"/>
          <w:szCs w:val="22"/>
        </w:rPr>
        <w:t xml:space="preserve">shall </w:t>
      </w:r>
      <w:r w:rsidRPr="00422BD5">
        <w:rPr>
          <w:rFonts w:cs="Arial"/>
          <w:szCs w:val="22"/>
        </w:rPr>
        <w:t>include, but are not limited to</w:t>
      </w:r>
      <w:r w:rsidR="008B2254" w:rsidRPr="00422BD5">
        <w:rPr>
          <w:rFonts w:cs="Arial"/>
          <w:szCs w:val="22"/>
        </w:rPr>
        <w:t>,</w:t>
      </w:r>
      <w:r w:rsidRPr="00422BD5">
        <w:rPr>
          <w:rFonts w:cs="Arial"/>
          <w:szCs w:val="22"/>
        </w:rPr>
        <w:t xml:space="preserve"> the following:</w:t>
      </w:r>
    </w:p>
    <w:p w14:paraId="1B426B09" w14:textId="77777777" w:rsidR="004D5DA8" w:rsidRPr="00422BD5" w:rsidRDefault="004D5DA8">
      <w:pPr>
        <w:overflowPunct w:val="0"/>
        <w:autoSpaceDE w:val="0"/>
        <w:autoSpaceDN w:val="0"/>
        <w:adjustRightInd w:val="0"/>
        <w:rPr>
          <w:rFonts w:cs="Arial"/>
          <w:szCs w:val="22"/>
        </w:rPr>
      </w:pPr>
    </w:p>
    <w:p w14:paraId="5E1104B2" w14:textId="77777777" w:rsidR="004D5DA8" w:rsidRPr="00422BD5" w:rsidRDefault="004D5DA8" w:rsidP="0048526E">
      <w:pPr>
        <w:numPr>
          <w:ilvl w:val="0"/>
          <w:numId w:val="49"/>
        </w:numPr>
        <w:overflowPunct w:val="0"/>
        <w:autoSpaceDE w:val="0"/>
        <w:autoSpaceDN w:val="0"/>
        <w:adjustRightInd w:val="0"/>
        <w:rPr>
          <w:rFonts w:cs="Arial"/>
          <w:szCs w:val="22"/>
        </w:rPr>
      </w:pPr>
      <w:r w:rsidRPr="00422BD5">
        <w:rPr>
          <w:rFonts w:cs="Arial"/>
          <w:szCs w:val="22"/>
        </w:rPr>
        <w:t>Coordinate between clients, in-house teams, vendors, and other groups;</w:t>
      </w:r>
    </w:p>
    <w:p w14:paraId="4DEE04FE" w14:textId="77777777" w:rsidR="004D5DA8" w:rsidRPr="00422BD5" w:rsidRDefault="004D5DA8" w:rsidP="0048526E">
      <w:pPr>
        <w:overflowPunct w:val="0"/>
        <w:autoSpaceDE w:val="0"/>
        <w:autoSpaceDN w:val="0"/>
        <w:adjustRightInd w:val="0"/>
        <w:ind w:left="720"/>
        <w:rPr>
          <w:rFonts w:cs="Arial"/>
          <w:szCs w:val="22"/>
        </w:rPr>
      </w:pPr>
    </w:p>
    <w:p w14:paraId="3F42666E" w14:textId="77777777" w:rsidR="004D5DA8" w:rsidRPr="00422BD5" w:rsidRDefault="004D5DA8" w:rsidP="0048526E">
      <w:pPr>
        <w:numPr>
          <w:ilvl w:val="0"/>
          <w:numId w:val="49"/>
        </w:numPr>
        <w:overflowPunct w:val="0"/>
        <w:autoSpaceDE w:val="0"/>
        <w:autoSpaceDN w:val="0"/>
        <w:adjustRightInd w:val="0"/>
        <w:rPr>
          <w:rFonts w:cs="Arial"/>
          <w:szCs w:val="22"/>
        </w:rPr>
      </w:pPr>
      <w:r w:rsidRPr="00422BD5">
        <w:rPr>
          <w:rFonts w:cs="Arial"/>
          <w:szCs w:val="22"/>
        </w:rPr>
        <w:lastRenderedPageBreak/>
        <w:t>Lead a team of account managers dedicated to meeting the operational needs of assigned client segments;</w:t>
      </w:r>
    </w:p>
    <w:p w14:paraId="716061D9" w14:textId="77777777" w:rsidR="004D5DA8" w:rsidRPr="00422BD5" w:rsidRDefault="004D5DA8" w:rsidP="0048526E">
      <w:pPr>
        <w:ind w:left="720"/>
        <w:rPr>
          <w:rFonts w:cs="Arial"/>
          <w:szCs w:val="22"/>
        </w:rPr>
      </w:pPr>
    </w:p>
    <w:p w14:paraId="1996C482" w14:textId="77777777" w:rsidR="004D5DA8" w:rsidRPr="00422BD5" w:rsidRDefault="001010F6" w:rsidP="0048526E">
      <w:pPr>
        <w:numPr>
          <w:ilvl w:val="0"/>
          <w:numId w:val="49"/>
        </w:numPr>
        <w:overflowPunct w:val="0"/>
        <w:autoSpaceDE w:val="0"/>
        <w:autoSpaceDN w:val="0"/>
        <w:adjustRightInd w:val="0"/>
        <w:rPr>
          <w:rFonts w:cs="Arial"/>
          <w:szCs w:val="22"/>
        </w:rPr>
      </w:pPr>
      <w:r w:rsidRPr="00422BD5">
        <w:rPr>
          <w:rFonts w:cs="Arial"/>
          <w:szCs w:val="22"/>
        </w:rPr>
        <w:t>Maintain knowledge</w:t>
      </w:r>
      <w:r w:rsidR="004D5DA8" w:rsidRPr="00422BD5">
        <w:rPr>
          <w:rFonts w:cs="Arial"/>
          <w:szCs w:val="22"/>
        </w:rPr>
        <w:t xml:space="preserve"> of the healthcare field's concepts, practices, and procedures; and</w:t>
      </w:r>
    </w:p>
    <w:p w14:paraId="47FD80AC" w14:textId="77777777" w:rsidR="004D5DA8" w:rsidRPr="00422BD5" w:rsidRDefault="004D5DA8" w:rsidP="0048526E">
      <w:pPr>
        <w:ind w:left="720"/>
        <w:rPr>
          <w:rFonts w:cs="Arial"/>
          <w:szCs w:val="22"/>
        </w:rPr>
      </w:pPr>
    </w:p>
    <w:p w14:paraId="633E3155" w14:textId="77777777" w:rsidR="004D5DA8" w:rsidRPr="00422BD5" w:rsidRDefault="001010F6" w:rsidP="0048526E">
      <w:pPr>
        <w:numPr>
          <w:ilvl w:val="0"/>
          <w:numId w:val="49"/>
        </w:numPr>
        <w:overflowPunct w:val="0"/>
        <w:autoSpaceDE w:val="0"/>
        <w:autoSpaceDN w:val="0"/>
        <w:adjustRightInd w:val="0"/>
        <w:rPr>
          <w:rFonts w:cs="Arial"/>
          <w:szCs w:val="22"/>
        </w:rPr>
      </w:pPr>
      <w:r w:rsidRPr="00422BD5">
        <w:rPr>
          <w:rFonts w:cs="Arial"/>
          <w:szCs w:val="22"/>
        </w:rPr>
        <w:t>Maintain k</w:t>
      </w:r>
      <w:r w:rsidR="004D5DA8" w:rsidRPr="00422BD5">
        <w:rPr>
          <w:rFonts w:cs="Arial"/>
          <w:szCs w:val="22"/>
        </w:rPr>
        <w:t xml:space="preserve">nowledge of Joint Commission on Accreditation of Healthcare Organizations (JCAHO) requirements and standards.   </w:t>
      </w:r>
    </w:p>
    <w:p w14:paraId="63F76477" w14:textId="77777777" w:rsidR="004D5DA8" w:rsidRPr="00422BD5" w:rsidRDefault="004D5DA8" w:rsidP="00EA4694">
      <w:pPr>
        <w:overflowPunct w:val="0"/>
        <w:autoSpaceDE w:val="0"/>
        <w:autoSpaceDN w:val="0"/>
        <w:adjustRightInd w:val="0"/>
        <w:rPr>
          <w:rFonts w:cs="Arial"/>
          <w:szCs w:val="22"/>
        </w:rPr>
      </w:pPr>
    </w:p>
    <w:p w14:paraId="24D61A39" w14:textId="50C49843" w:rsidR="004D5DA8" w:rsidRPr="00422BD5" w:rsidRDefault="004D5DA8" w:rsidP="0048526E">
      <w:pPr>
        <w:outlineLvl w:val="3"/>
        <w:rPr>
          <w:rFonts w:ascii="Arial Narrow" w:hAnsi="Arial Narrow"/>
          <w:b/>
          <w:bCs/>
          <w:caps/>
          <w:sz w:val="24"/>
          <w:szCs w:val="28"/>
          <w:u w:val="single"/>
        </w:rPr>
      </w:pPr>
      <w:r w:rsidRPr="00422BD5">
        <w:rPr>
          <w:rFonts w:ascii="Arial Narrow" w:hAnsi="Arial Narrow"/>
          <w:b/>
          <w:bCs/>
          <w:caps/>
          <w:sz w:val="24"/>
          <w:szCs w:val="28"/>
          <w:u w:val="single"/>
        </w:rPr>
        <w:t>3.3.4 BUSINESS analyst (BA) position</w:t>
      </w:r>
    </w:p>
    <w:p w14:paraId="44B8D340" w14:textId="77777777" w:rsidR="004D5DA8" w:rsidRPr="00422BD5" w:rsidRDefault="004D5DA8" w:rsidP="0048526E">
      <w:pPr>
        <w:rPr>
          <w:rFonts w:ascii="Times New Roman" w:hAnsi="Times New Roman"/>
          <w:sz w:val="24"/>
        </w:rPr>
      </w:pPr>
    </w:p>
    <w:p w14:paraId="69AD0369" w14:textId="11B6E154" w:rsidR="004D5DA8" w:rsidRPr="00422BD5" w:rsidRDefault="004D5DA8" w:rsidP="00EA4694">
      <w:pPr>
        <w:overflowPunct w:val="0"/>
        <w:autoSpaceDE w:val="0"/>
        <w:autoSpaceDN w:val="0"/>
        <w:adjustRightInd w:val="0"/>
        <w:rPr>
          <w:rFonts w:cs="Arial"/>
          <w:szCs w:val="22"/>
        </w:rPr>
      </w:pPr>
      <w:r w:rsidRPr="00422BD5">
        <w:rPr>
          <w:rFonts w:cs="Arial"/>
          <w:szCs w:val="22"/>
        </w:rPr>
        <w:t xml:space="preserve">The BA </w:t>
      </w:r>
      <w:r w:rsidR="00C257FC" w:rsidRPr="00422BD5">
        <w:rPr>
          <w:rFonts w:cs="Arial"/>
          <w:szCs w:val="22"/>
        </w:rPr>
        <w:t xml:space="preserve">position is full time and </w:t>
      </w:r>
      <w:r w:rsidR="00725DA6" w:rsidRPr="00422BD5">
        <w:rPr>
          <w:rFonts w:cs="Arial"/>
          <w:szCs w:val="22"/>
        </w:rPr>
        <w:t xml:space="preserve">shall </w:t>
      </w:r>
      <w:r w:rsidR="00C257FC" w:rsidRPr="00422BD5">
        <w:rPr>
          <w:rFonts w:cs="Arial"/>
          <w:szCs w:val="22"/>
        </w:rPr>
        <w:t>maintain direct contact with the SCM.</w:t>
      </w:r>
      <w:r w:rsidR="00FC0282">
        <w:rPr>
          <w:rFonts w:cs="Arial"/>
          <w:szCs w:val="22"/>
        </w:rPr>
        <w:t xml:space="preserve">  </w:t>
      </w:r>
      <w:r w:rsidRPr="00422BD5">
        <w:rPr>
          <w:rFonts w:cs="Arial"/>
          <w:szCs w:val="22"/>
        </w:rPr>
        <w:t xml:space="preserve">Responsibilities of the </w:t>
      </w:r>
      <w:r w:rsidR="00803D6A" w:rsidRPr="00422BD5">
        <w:rPr>
          <w:rFonts w:cs="Arial"/>
          <w:szCs w:val="22"/>
        </w:rPr>
        <w:t>BA</w:t>
      </w:r>
      <w:r w:rsidRPr="00422BD5">
        <w:rPr>
          <w:rFonts w:cs="Arial"/>
          <w:szCs w:val="22"/>
        </w:rPr>
        <w:t xml:space="preserve"> </w:t>
      </w:r>
      <w:r w:rsidR="00FB48AD" w:rsidRPr="00422BD5">
        <w:rPr>
          <w:rFonts w:cs="Arial"/>
          <w:szCs w:val="22"/>
        </w:rPr>
        <w:t xml:space="preserve">shall </w:t>
      </w:r>
      <w:r w:rsidRPr="00422BD5">
        <w:rPr>
          <w:rFonts w:cs="Arial"/>
          <w:szCs w:val="22"/>
        </w:rPr>
        <w:t>include, but are not limited to</w:t>
      </w:r>
      <w:r w:rsidR="008B2254" w:rsidRPr="00422BD5">
        <w:rPr>
          <w:rFonts w:cs="Arial"/>
          <w:szCs w:val="22"/>
        </w:rPr>
        <w:t>,</w:t>
      </w:r>
      <w:r w:rsidRPr="00422BD5">
        <w:rPr>
          <w:rFonts w:cs="Arial"/>
          <w:szCs w:val="22"/>
        </w:rPr>
        <w:t xml:space="preserve"> the following:</w:t>
      </w:r>
    </w:p>
    <w:p w14:paraId="2D68D243" w14:textId="77777777" w:rsidR="004D5DA8" w:rsidRPr="00422BD5" w:rsidRDefault="004D5DA8">
      <w:pPr>
        <w:overflowPunct w:val="0"/>
        <w:autoSpaceDE w:val="0"/>
        <w:autoSpaceDN w:val="0"/>
        <w:adjustRightInd w:val="0"/>
        <w:rPr>
          <w:rFonts w:cs="Arial"/>
          <w:szCs w:val="22"/>
        </w:rPr>
      </w:pPr>
    </w:p>
    <w:p w14:paraId="295720EB" w14:textId="77777777" w:rsidR="004D5DA8" w:rsidRPr="00422BD5" w:rsidRDefault="00A450F0" w:rsidP="0048526E">
      <w:pPr>
        <w:numPr>
          <w:ilvl w:val="0"/>
          <w:numId w:val="124"/>
        </w:numPr>
        <w:overflowPunct w:val="0"/>
        <w:autoSpaceDE w:val="0"/>
        <w:autoSpaceDN w:val="0"/>
        <w:adjustRightInd w:val="0"/>
        <w:rPr>
          <w:rFonts w:cs="Arial"/>
          <w:szCs w:val="22"/>
        </w:rPr>
      </w:pPr>
      <w:r w:rsidRPr="00422BD5">
        <w:rPr>
          <w:rFonts w:cs="Arial"/>
          <w:szCs w:val="22"/>
        </w:rPr>
        <w:t>Maintain knowledge</w:t>
      </w:r>
      <w:r w:rsidR="004D5DA8" w:rsidRPr="00422BD5">
        <w:rPr>
          <w:rFonts w:cs="Arial"/>
          <w:szCs w:val="22"/>
        </w:rPr>
        <w:t xml:space="preserve"> of the health care field's concepts, practices, and procedures;</w:t>
      </w:r>
    </w:p>
    <w:p w14:paraId="0E96A347" w14:textId="77777777" w:rsidR="004D5DA8" w:rsidRPr="00422BD5" w:rsidRDefault="004D5DA8" w:rsidP="00EA4694">
      <w:pPr>
        <w:overflowPunct w:val="0"/>
        <w:autoSpaceDE w:val="0"/>
        <w:autoSpaceDN w:val="0"/>
        <w:adjustRightInd w:val="0"/>
        <w:ind w:left="720"/>
        <w:rPr>
          <w:rFonts w:cs="Arial"/>
          <w:szCs w:val="22"/>
        </w:rPr>
      </w:pPr>
    </w:p>
    <w:p w14:paraId="44028E58" w14:textId="77777777" w:rsidR="004D5DA8" w:rsidRPr="00422BD5" w:rsidRDefault="004D5DA8" w:rsidP="0048526E">
      <w:pPr>
        <w:numPr>
          <w:ilvl w:val="0"/>
          <w:numId w:val="124"/>
        </w:numPr>
        <w:overflowPunct w:val="0"/>
        <w:autoSpaceDE w:val="0"/>
        <w:autoSpaceDN w:val="0"/>
        <w:adjustRightInd w:val="0"/>
        <w:rPr>
          <w:rFonts w:cs="Arial"/>
          <w:szCs w:val="22"/>
        </w:rPr>
      </w:pPr>
      <w:r w:rsidRPr="00422BD5">
        <w:rPr>
          <w:rFonts w:cs="Arial"/>
          <w:szCs w:val="22"/>
        </w:rPr>
        <w:t>Review, analyze, and evaluate business systems and user needs; and</w:t>
      </w:r>
    </w:p>
    <w:p w14:paraId="311B9E9C" w14:textId="77777777" w:rsidR="004D5DA8" w:rsidRPr="00422BD5" w:rsidRDefault="004D5DA8" w:rsidP="0048526E">
      <w:pPr>
        <w:ind w:left="720"/>
        <w:rPr>
          <w:rFonts w:cs="Arial"/>
          <w:szCs w:val="22"/>
        </w:rPr>
      </w:pPr>
    </w:p>
    <w:p w14:paraId="0BA09BF2" w14:textId="77777777" w:rsidR="004D5DA8" w:rsidRPr="00422BD5" w:rsidRDefault="004D5DA8" w:rsidP="0048526E">
      <w:pPr>
        <w:numPr>
          <w:ilvl w:val="0"/>
          <w:numId w:val="124"/>
        </w:numPr>
        <w:overflowPunct w:val="0"/>
        <w:autoSpaceDE w:val="0"/>
        <w:autoSpaceDN w:val="0"/>
        <w:adjustRightInd w:val="0"/>
        <w:rPr>
          <w:rFonts w:cs="Arial"/>
          <w:szCs w:val="22"/>
        </w:rPr>
      </w:pPr>
      <w:r w:rsidRPr="00422BD5">
        <w:rPr>
          <w:rFonts w:cs="Arial"/>
          <w:szCs w:val="22"/>
        </w:rPr>
        <w:t xml:space="preserve">Document requirements, define scope and objectives, and formulate systems to parallel overall business strategies.  </w:t>
      </w:r>
    </w:p>
    <w:p w14:paraId="2B8B3B27" w14:textId="77777777" w:rsidR="004D5DA8" w:rsidRPr="00422BD5" w:rsidRDefault="004D5DA8" w:rsidP="0048526E">
      <w:pPr>
        <w:ind w:left="720"/>
        <w:rPr>
          <w:rFonts w:cs="Arial"/>
          <w:szCs w:val="22"/>
        </w:rPr>
      </w:pPr>
    </w:p>
    <w:p w14:paraId="17690F67" w14:textId="77777777" w:rsidR="004D5DA8" w:rsidRPr="00422BD5" w:rsidRDefault="004D5DA8" w:rsidP="0048526E">
      <w:pPr>
        <w:outlineLvl w:val="3"/>
        <w:rPr>
          <w:rFonts w:ascii="Arial Narrow" w:hAnsi="Arial Narrow"/>
          <w:b/>
          <w:bCs/>
          <w:caps/>
          <w:sz w:val="24"/>
          <w:szCs w:val="28"/>
          <w:u w:val="single"/>
        </w:rPr>
      </w:pPr>
      <w:r w:rsidRPr="00422BD5">
        <w:rPr>
          <w:rFonts w:ascii="Arial Narrow" w:hAnsi="Arial Narrow"/>
          <w:b/>
          <w:bCs/>
          <w:caps/>
          <w:sz w:val="24"/>
          <w:szCs w:val="28"/>
          <w:u w:val="single"/>
        </w:rPr>
        <w:t>3.3.5 FINANCIAL Analyst (FA) Position</w:t>
      </w:r>
    </w:p>
    <w:p w14:paraId="348099CA" w14:textId="77777777" w:rsidR="004D5DA8" w:rsidRPr="00422BD5" w:rsidRDefault="004D5DA8" w:rsidP="0048526E">
      <w:pPr>
        <w:rPr>
          <w:rFonts w:ascii="Times New Roman" w:hAnsi="Times New Roman"/>
          <w:sz w:val="24"/>
        </w:rPr>
      </w:pPr>
    </w:p>
    <w:p w14:paraId="450A5B9E" w14:textId="028F918F" w:rsidR="004D5DA8" w:rsidRPr="00422BD5" w:rsidRDefault="004D5DA8" w:rsidP="0048526E">
      <w:pPr>
        <w:overflowPunct w:val="0"/>
        <w:autoSpaceDE w:val="0"/>
        <w:autoSpaceDN w:val="0"/>
        <w:adjustRightInd w:val="0"/>
        <w:rPr>
          <w:rFonts w:cs="Arial"/>
          <w:szCs w:val="22"/>
        </w:rPr>
      </w:pPr>
      <w:r w:rsidRPr="00422BD5">
        <w:rPr>
          <w:rFonts w:cs="Arial"/>
          <w:szCs w:val="22"/>
        </w:rPr>
        <w:t xml:space="preserve">The FA </w:t>
      </w:r>
      <w:r w:rsidR="00331B37" w:rsidRPr="00422BD5">
        <w:rPr>
          <w:rFonts w:cs="Arial"/>
          <w:szCs w:val="22"/>
        </w:rPr>
        <w:t xml:space="preserve">position is full time and </w:t>
      </w:r>
      <w:r w:rsidR="00725DA6" w:rsidRPr="00422BD5">
        <w:rPr>
          <w:rFonts w:cs="Arial"/>
          <w:szCs w:val="22"/>
        </w:rPr>
        <w:t xml:space="preserve">shall </w:t>
      </w:r>
      <w:r w:rsidR="00331B37" w:rsidRPr="00422BD5">
        <w:rPr>
          <w:rFonts w:cs="Arial"/>
          <w:szCs w:val="22"/>
        </w:rPr>
        <w:t>maintain direct contact with the SCM.</w:t>
      </w:r>
      <w:r w:rsidR="00FC0282">
        <w:rPr>
          <w:rFonts w:cs="Arial"/>
          <w:szCs w:val="22"/>
        </w:rPr>
        <w:t xml:space="preserve">  </w:t>
      </w:r>
      <w:r w:rsidRPr="00422BD5">
        <w:rPr>
          <w:rFonts w:cs="Arial"/>
          <w:szCs w:val="22"/>
        </w:rPr>
        <w:t xml:space="preserve">Responsibilities of the </w:t>
      </w:r>
      <w:r w:rsidR="00331B37" w:rsidRPr="00422BD5">
        <w:rPr>
          <w:rFonts w:cs="Arial"/>
          <w:szCs w:val="22"/>
        </w:rPr>
        <w:t>FA</w:t>
      </w:r>
      <w:r w:rsidRPr="00422BD5">
        <w:rPr>
          <w:rFonts w:cs="Arial"/>
          <w:szCs w:val="22"/>
        </w:rPr>
        <w:t xml:space="preserve"> </w:t>
      </w:r>
      <w:r w:rsidR="00FB48AD" w:rsidRPr="00422BD5">
        <w:rPr>
          <w:rFonts w:cs="Arial"/>
          <w:szCs w:val="22"/>
        </w:rPr>
        <w:t xml:space="preserve">shall </w:t>
      </w:r>
      <w:r w:rsidRPr="00422BD5">
        <w:rPr>
          <w:rFonts w:cs="Arial"/>
          <w:szCs w:val="22"/>
        </w:rPr>
        <w:t>include, but are not limited to</w:t>
      </w:r>
      <w:r w:rsidR="008F288D" w:rsidRPr="00422BD5">
        <w:rPr>
          <w:rFonts w:cs="Arial"/>
          <w:szCs w:val="22"/>
        </w:rPr>
        <w:t>,</w:t>
      </w:r>
      <w:r w:rsidRPr="00422BD5">
        <w:rPr>
          <w:rFonts w:cs="Arial"/>
          <w:szCs w:val="22"/>
        </w:rPr>
        <w:t xml:space="preserve"> the following:</w:t>
      </w:r>
    </w:p>
    <w:p w14:paraId="396990D8" w14:textId="77777777" w:rsidR="004D5DA8" w:rsidRPr="00422BD5" w:rsidRDefault="004D5DA8" w:rsidP="0048526E">
      <w:pPr>
        <w:overflowPunct w:val="0"/>
        <w:autoSpaceDE w:val="0"/>
        <w:autoSpaceDN w:val="0"/>
        <w:adjustRightInd w:val="0"/>
        <w:rPr>
          <w:rFonts w:cs="Arial"/>
          <w:szCs w:val="22"/>
        </w:rPr>
      </w:pPr>
    </w:p>
    <w:p w14:paraId="21E67D25" w14:textId="77777777" w:rsidR="004D5DA8" w:rsidRPr="00422BD5" w:rsidRDefault="004D5DA8" w:rsidP="0048526E">
      <w:pPr>
        <w:numPr>
          <w:ilvl w:val="0"/>
          <w:numId w:val="51"/>
        </w:numPr>
        <w:overflowPunct w:val="0"/>
        <w:autoSpaceDE w:val="0"/>
        <w:autoSpaceDN w:val="0"/>
        <w:adjustRightInd w:val="0"/>
        <w:rPr>
          <w:rFonts w:cs="Arial"/>
          <w:szCs w:val="22"/>
        </w:rPr>
      </w:pPr>
      <w:r w:rsidRPr="00422BD5">
        <w:rPr>
          <w:rFonts w:cs="Arial"/>
          <w:szCs w:val="22"/>
        </w:rPr>
        <w:t>Compile and analyze financial information;</w:t>
      </w:r>
    </w:p>
    <w:p w14:paraId="225BC3A5" w14:textId="77777777" w:rsidR="004D5DA8" w:rsidRPr="00422BD5" w:rsidRDefault="004D5DA8" w:rsidP="00EA4694">
      <w:pPr>
        <w:overflowPunct w:val="0"/>
        <w:autoSpaceDE w:val="0"/>
        <w:autoSpaceDN w:val="0"/>
        <w:adjustRightInd w:val="0"/>
        <w:ind w:left="720"/>
        <w:rPr>
          <w:rFonts w:cs="Arial"/>
          <w:szCs w:val="22"/>
        </w:rPr>
      </w:pPr>
    </w:p>
    <w:p w14:paraId="356D4431" w14:textId="77777777" w:rsidR="004D5DA8" w:rsidRPr="00422BD5" w:rsidRDefault="004D5DA8" w:rsidP="0048526E">
      <w:pPr>
        <w:numPr>
          <w:ilvl w:val="0"/>
          <w:numId w:val="51"/>
        </w:numPr>
        <w:overflowPunct w:val="0"/>
        <w:autoSpaceDE w:val="0"/>
        <w:autoSpaceDN w:val="0"/>
        <w:adjustRightInd w:val="0"/>
        <w:rPr>
          <w:rFonts w:cs="Arial"/>
          <w:szCs w:val="22"/>
        </w:rPr>
      </w:pPr>
      <w:r w:rsidRPr="00422BD5">
        <w:rPr>
          <w:rFonts w:cs="Arial"/>
          <w:szCs w:val="22"/>
        </w:rPr>
        <w:t>Develop integrated revenue/expense analyses, projections, reports, and presentations;</w:t>
      </w:r>
    </w:p>
    <w:p w14:paraId="3BDDEEEE" w14:textId="77777777" w:rsidR="004D5DA8" w:rsidRPr="00422BD5" w:rsidRDefault="004D5DA8" w:rsidP="0048526E">
      <w:pPr>
        <w:ind w:left="720"/>
        <w:rPr>
          <w:rFonts w:cs="Arial"/>
          <w:szCs w:val="22"/>
        </w:rPr>
      </w:pPr>
    </w:p>
    <w:p w14:paraId="4C240637" w14:textId="77777777" w:rsidR="004D5DA8" w:rsidRPr="00422BD5" w:rsidRDefault="004D5DA8" w:rsidP="0048526E">
      <w:pPr>
        <w:numPr>
          <w:ilvl w:val="0"/>
          <w:numId w:val="51"/>
        </w:numPr>
        <w:overflowPunct w:val="0"/>
        <w:autoSpaceDE w:val="0"/>
        <w:autoSpaceDN w:val="0"/>
        <w:adjustRightInd w:val="0"/>
        <w:rPr>
          <w:rFonts w:cs="Arial"/>
          <w:szCs w:val="22"/>
        </w:rPr>
      </w:pPr>
      <w:r w:rsidRPr="00422BD5">
        <w:rPr>
          <w:rFonts w:cs="Arial"/>
          <w:szCs w:val="22"/>
        </w:rPr>
        <w:t xml:space="preserve">Create and analyze monthly, quarterly, and annual reports and ensure financial </w:t>
      </w:r>
    </w:p>
    <w:p w14:paraId="1D0F3916" w14:textId="77777777" w:rsidR="004D5DA8" w:rsidRPr="00422BD5" w:rsidRDefault="004D5DA8" w:rsidP="00EA4694">
      <w:pPr>
        <w:overflowPunct w:val="0"/>
        <w:autoSpaceDE w:val="0"/>
        <w:autoSpaceDN w:val="0"/>
        <w:adjustRightInd w:val="0"/>
        <w:ind w:left="720"/>
        <w:rPr>
          <w:rFonts w:cs="Arial"/>
          <w:szCs w:val="22"/>
        </w:rPr>
      </w:pPr>
      <w:r w:rsidRPr="00422BD5">
        <w:rPr>
          <w:rFonts w:cs="Arial"/>
          <w:szCs w:val="22"/>
        </w:rPr>
        <w:t>information has been recorded accurately; and</w:t>
      </w:r>
    </w:p>
    <w:p w14:paraId="6C0DB0F2" w14:textId="77777777" w:rsidR="004D5DA8" w:rsidRPr="00422BD5" w:rsidRDefault="004D5DA8" w:rsidP="0048526E">
      <w:pPr>
        <w:ind w:left="720"/>
        <w:rPr>
          <w:rFonts w:cs="Arial"/>
          <w:szCs w:val="22"/>
        </w:rPr>
      </w:pPr>
    </w:p>
    <w:p w14:paraId="644A1758" w14:textId="77777777" w:rsidR="004D5DA8" w:rsidRPr="00422BD5" w:rsidRDefault="00331B37" w:rsidP="0048526E">
      <w:pPr>
        <w:numPr>
          <w:ilvl w:val="0"/>
          <w:numId w:val="51"/>
        </w:numPr>
        <w:overflowPunct w:val="0"/>
        <w:autoSpaceDE w:val="0"/>
        <w:autoSpaceDN w:val="0"/>
        <w:adjustRightInd w:val="0"/>
        <w:rPr>
          <w:rFonts w:ascii="Times New Roman" w:hAnsi="Times New Roman"/>
          <w:sz w:val="24"/>
        </w:rPr>
      </w:pPr>
      <w:r w:rsidRPr="00422BD5">
        <w:rPr>
          <w:rFonts w:cs="Arial"/>
          <w:szCs w:val="22"/>
        </w:rPr>
        <w:t xml:space="preserve">Maintain </w:t>
      </w:r>
      <w:r w:rsidR="004D5DA8" w:rsidRPr="00422BD5">
        <w:rPr>
          <w:rFonts w:cs="Arial"/>
          <w:szCs w:val="22"/>
        </w:rPr>
        <w:t xml:space="preserve">an understanding of DSRIP financial statements.  </w:t>
      </w:r>
    </w:p>
    <w:p w14:paraId="096E664F" w14:textId="77777777" w:rsidR="004D5DA8" w:rsidRPr="00422BD5" w:rsidRDefault="004D5DA8" w:rsidP="00EA4694">
      <w:pPr>
        <w:overflowPunct w:val="0"/>
        <w:autoSpaceDE w:val="0"/>
        <w:autoSpaceDN w:val="0"/>
        <w:adjustRightInd w:val="0"/>
        <w:ind w:left="720"/>
        <w:rPr>
          <w:rFonts w:ascii="Times New Roman" w:hAnsi="Times New Roman"/>
          <w:sz w:val="24"/>
        </w:rPr>
      </w:pPr>
    </w:p>
    <w:p w14:paraId="6B57A848" w14:textId="77777777" w:rsidR="004D5DA8" w:rsidRPr="00422BD5" w:rsidRDefault="004D5DA8" w:rsidP="0048526E">
      <w:pPr>
        <w:outlineLvl w:val="3"/>
        <w:rPr>
          <w:rFonts w:ascii="Arial Narrow" w:hAnsi="Arial Narrow"/>
          <w:b/>
          <w:bCs/>
          <w:caps/>
          <w:sz w:val="24"/>
          <w:szCs w:val="28"/>
          <w:u w:val="single"/>
        </w:rPr>
      </w:pPr>
      <w:r w:rsidRPr="00422BD5">
        <w:rPr>
          <w:rFonts w:ascii="Arial Narrow" w:hAnsi="Arial Narrow"/>
          <w:b/>
          <w:bCs/>
          <w:caps/>
          <w:sz w:val="24"/>
          <w:szCs w:val="28"/>
          <w:u w:val="single"/>
        </w:rPr>
        <w:t>3.3.6 QUALITY Assurance (QA) position</w:t>
      </w:r>
    </w:p>
    <w:p w14:paraId="1CDFCC38" w14:textId="77777777" w:rsidR="004D5DA8" w:rsidRPr="00422BD5" w:rsidRDefault="004D5DA8" w:rsidP="0048526E">
      <w:pPr>
        <w:rPr>
          <w:rFonts w:ascii="Times New Roman" w:hAnsi="Times New Roman"/>
          <w:sz w:val="24"/>
        </w:rPr>
      </w:pPr>
    </w:p>
    <w:p w14:paraId="548CF0A9" w14:textId="35B66E37" w:rsidR="004D5DA8" w:rsidRPr="00422BD5" w:rsidRDefault="004D5DA8" w:rsidP="0048526E">
      <w:pPr>
        <w:overflowPunct w:val="0"/>
        <w:autoSpaceDE w:val="0"/>
        <w:autoSpaceDN w:val="0"/>
        <w:adjustRightInd w:val="0"/>
        <w:rPr>
          <w:rFonts w:cs="Arial"/>
          <w:szCs w:val="22"/>
        </w:rPr>
      </w:pPr>
      <w:r w:rsidRPr="00422BD5">
        <w:rPr>
          <w:rFonts w:cs="Arial"/>
          <w:szCs w:val="22"/>
        </w:rPr>
        <w:t xml:space="preserve">The QA </w:t>
      </w:r>
      <w:r w:rsidR="00331B37" w:rsidRPr="00422BD5">
        <w:rPr>
          <w:rFonts w:cs="Arial"/>
          <w:szCs w:val="22"/>
        </w:rPr>
        <w:t xml:space="preserve">position is full time and </w:t>
      </w:r>
      <w:r w:rsidR="00725DA6" w:rsidRPr="00422BD5">
        <w:rPr>
          <w:rFonts w:cs="Arial"/>
          <w:szCs w:val="22"/>
        </w:rPr>
        <w:t xml:space="preserve">shall </w:t>
      </w:r>
      <w:r w:rsidR="00331B37" w:rsidRPr="00422BD5">
        <w:rPr>
          <w:rFonts w:cs="Arial"/>
          <w:szCs w:val="22"/>
        </w:rPr>
        <w:t>maintain direct contact with the SCM.</w:t>
      </w:r>
      <w:r w:rsidR="00FC0282">
        <w:rPr>
          <w:rFonts w:cs="Arial"/>
          <w:szCs w:val="22"/>
        </w:rPr>
        <w:t xml:space="preserve">  </w:t>
      </w:r>
      <w:r w:rsidRPr="00422BD5">
        <w:rPr>
          <w:rFonts w:cs="Arial"/>
          <w:szCs w:val="22"/>
        </w:rPr>
        <w:t xml:space="preserve">Responsibilities of the </w:t>
      </w:r>
      <w:r w:rsidR="0005545D" w:rsidRPr="00422BD5">
        <w:rPr>
          <w:rFonts w:cs="Arial"/>
          <w:szCs w:val="22"/>
        </w:rPr>
        <w:t>QA</w:t>
      </w:r>
      <w:r w:rsidRPr="00422BD5">
        <w:rPr>
          <w:rFonts w:cs="Arial"/>
          <w:szCs w:val="22"/>
        </w:rPr>
        <w:t xml:space="preserve"> </w:t>
      </w:r>
      <w:r w:rsidR="00FB48AD" w:rsidRPr="00422BD5">
        <w:rPr>
          <w:rFonts w:cs="Arial"/>
          <w:szCs w:val="22"/>
        </w:rPr>
        <w:t xml:space="preserve">shall </w:t>
      </w:r>
      <w:r w:rsidRPr="00422BD5">
        <w:rPr>
          <w:rFonts w:cs="Arial"/>
          <w:szCs w:val="22"/>
        </w:rPr>
        <w:t>include, but are not limited to</w:t>
      </w:r>
      <w:r w:rsidR="008F288D" w:rsidRPr="00422BD5">
        <w:rPr>
          <w:rFonts w:cs="Arial"/>
          <w:szCs w:val="22"/>
        </w:rPr>
        <w:t>,</w:t>
      </w:r>
      <w:r w:rsidRPr="00422BD5">
        <w:rPr>
          <w:rFonts w:cs="Arial"/>
          <w:szCs w:val="22"/>
        </w:rPr>
        <w:t xml:space="preserve"> the following:</w:t>
      </w:r>
    </w:p>
    <w:p w14:paraId="3DF963C1" w14:textId="77777777" w:rsidR="004D5DA8" w:rsidRPr="00422BD5" w:rsidRDefault="004D5DA8" w:rsidP="0048526E">
      <w:pPr>
        <w:overflowPunct w:val="0"/>
        <w:autoSpaceDE w:val="0"/>
        <w:autoSpaceDN w:val="0"/>
        <w:adjustRightInd w:val="0"/>
        <w:rPr>
          <w:rFonts w:cs="Arial"/>
          <w:szCs w:val="22"/>
        </w:rPr>
      </w:pPr>
    </w:p>
    <w:p w14:paraId="2374AD38" w14:textId="77777777" w:rsidR="004D5DA8" w:rsidRPr="00422BD5" w:rsidRDefault="004D5DA8" w:rsidP="0048526E">
      <w:pPr>
        <w:numPr>
          <w:ilvl w:val="0"/>
          <w:numId w:val="52"/>
        </w:numPr>
        <w:overflowPunct w:val="0"/>
        <w:autoSpaceDE w:val="0"/>
        <w:autoSpaceDN w:val="0"/>
        <w:adjustRightInd w:val="0"/>
        <w:rPr>
          <w:rFonts w:cs="Arial"/>
          <w:szCs w:val="22"/>
        </w:rPr>
      </w:pPr>
      <w:r w:rsidRPr="00422BD5">
        <w:rPr>
          <w:rFonts w:cs="Arial"/>
          <w:szCs w:val="22"/>
        </w:rPr>
        <w:t>Responsible for overseeing the quality management and quality improvement programs as it relates to the healthcare field;</w:t>
      </w:r>
    </w:p>
    <w:p w14:paraId="4E260978" w14:textId="77777777" w:rsidR="004D5DA8" w:rsidRPr="00422BD5" w:rsidRDefault="004D5DA8" w:rsidP="00EA4694">
      <w:pPr>
        <w:overflowPunct w:val="0"/>
        <w:autoSpaceDE w:val="0"/>
        <w:autoSpaceDN w:val="0"/>
        <w:adjustRightInd w:val="0"/>
        <w:ind w:left="720"/>
        <w:rPr>
          <w:rFonts w:cs="Arial"/>
          <w:szCs w:val="22"/>
        </w:rPr>
      </w:pPr>
    </w:p>
    <w:p w14:paraId="24462F6A" w14:textId="77777777" w:rsidR="004D5DA8" w:rsidRPr="00422BD5" w:rsidRDefault="004D5DA8" w:rsidP="0048526E">
      <w:pPr>
        <w:numPr>
          <w:ilvl w:val="0"/>
          <w:numId w:val="52"/>
        </w:numPr>
        <w:overflowPunct w:val="0"/>
        <w:autoSpaceDE w:val="0"/>
        <w:autoSpaceDN w:val="0"/>
        <w:adjustRightInd w:val="0"/>
        <w:rPr>
          <w:rFonts w:cs="Arial"/>
          <w:szCs w:val="22"/>
        </w:rPr>
      </w:pPr>
      <w:r w:rsidRPr="00422BD5">
        <w:rPr>
          <w:rFonts w:cs="Arial"/>
          <w:szCs w:val="22"/>
        </w:rPr>
        <w:t>Direct quality assurance and compliance functions; and</w:t>
      </w:r>
    </w:p>
    <w:p w14:paraId="3395C1C9" w14:textId="77777777" w:rsidR="004D5DA8" w:rsidRPr="00422BD5" w:rsidRDefault="004D5DA8" w:rsidP="0048526E">
      <w:pPr>
        <w:ind w:left="720"/>
        <w:rPr>
          <w:rFonts w:cs="Arial"/>
          <w:szCs w:val="22"/>
        </w:rPr>
      </w:pPr>
    </w:p>
    <w:p w14:paraId="1338126A" w14:textId="77777777" w:rsidR="004D5DA8" w:rsidRPr="00422BD5" w:rsidRDefault="004D5DA8" w:rsidP="0048526E">
      <w:pPr>
        <w:numPr>
          <w:ilvl w:val="0"/>
          <w:numId w:val="52"/>
        </w:numPr>
        <w:overflowPunct w:val="0"/>
        <w:autoSpaceDE w:val="0"/>
        <w:autoSpaceDN w:val="0"/>
        <w:adjustRightInd w:val="0"/>
        <w:rPr>
          <w:rFonts w:cs="Arial"/>
          <w:szCs w:val="22"/>
        </w:rPr>
      </w:pPr>
      <w:r w:rsidRPr="00422BD5">
        <w:rPr>
          <w:rFonts w:cs="Arial"/>
          <w:szCs w:val="22"/>
        </w:rPr>
        <w:t xml:space="preserve">Ensure that policies and initiatives are efficient and are updated to reflect regulatory changes.   </w:t>
      </w:r>
    </w:p>
    <w:p w14:paraId="6927308A" w14:textId="77777777" w:rsidR="004D5DA8" w:rsidRPr="00422BD5" w:rsidRDefault="004D5DA8" w:rsidP="0048526E">
      <w:pPr>
        <w:overflowPunct w:val="0"/>
        <w:autoSpaceDE w:val="0"/>
        <w:autoSpaceDN w:val="0"/>
        <w:adjustRightInd w:val="0"/>
        <w:ind w:left="2340"/>
        <w:rPr>
          <w:rFonts w:cs="Arial"/>
          <w:szCs w:val="22"/>
        </w:rPr>
      </w:pPr>
    </w:p>
    <w:p w14:paraId="1F7E1BA4" w14:textId="77777777" w:rsidR="004D5DA8" w:rsidRPr="00422BD5" w:rsidRDefault="004D5DA8" w:rsidP="0048526E">
      <w:pPr>
        <w:outlineLvl w:val="3"/>
        <w:rPr>
          <w:rFonts w:ascii="Arial Narrow" w:hAnsi="Arial Narrow"/>
          <w:b/>
          <w:bCs/>
          <w:caps/>
          <w:sz w:val="24"/>
          <w:szCs w:val="28"/>
          <w:u w:val="single"/>
        </w:rPr>
      </w:pPr>
      <w:r w:rsidRPr="00422BD5">
        <w:rPr>
          <w:rFonts w:ascii="Arial Narrow" w:hAnsi="Arial Narrow"/>
          <w:b/>
          <w:bCs/>
          <w:caps/>
          <w:sz w:val="24"/>
          <w:szCs w:val="28"/>
          <w:u w:val="single"/>
        </w:rPr>
        <w:t>3.3.7 TECHNICAL Lead (TL) Position</w:t>
      </w:r>
    </w:p>
    <w:p w14:paraId="43F71F92" w14:textId="77777777" w:rsidR="004D5DA8" w:rsidRPr="00422BD5" w:rsidRDefault="004D5DA8" w:rsidP="0048526E">
      <w:pPr>
        <w:rPr>
          <w:rFonts w:ascii="Times New Roman" w:hAnsi="Times New Roman"/>
          <w:sz w:val="24"/>
        </w:rPr>
      </w:pPr>
    </w:p>
    <w:p w14:paraId="2BA163A0" w14:textId="7EBDD976" w:rsidR="004D5DA8" w:rsidRPr="00422BD5" w:rsidRDefault="004D5DA8" w:rsidP="0048526E">
      <w:pPr>
        <w:rPr>
          <w:rFonts w:cs="Arial"/>
          <w:iCs/>
          <w:szCs w:val="22"/>
        </w:rPr>
      </w:pPr>
      <w:r w:rsidRPr="00422BD5">
        <w:rPr>
          <w:rFonts w:cs="Arial"/>
          <w:szCs w:val="22"/>
        </w:rPr>
        <w:t xml:space="preserve">The TL </w:t>
      </w:r>
      <w:r w:rsidR="00C657E2" w:rsidRPr="00422BD5">
        <w:rPr>
          <w:rFonts w:cs="Arial"/>
          <w:szCs w:val="22"/>
        </w:rPr>
        <w:t xml:space="preserve">position is full time and </w:t>
      </w:r>
      <w:r w:rsidR="00725DA6" w:rsidRPr="00422BD5">
        <w:rPr>
          <w:rFonts w:cs="Arial"/>
          <w:szCs w:val="22"/>
        </w:rPr>
        <w:t xml:space="preserve">shall </w:t>
      </w:r>
      <w:r w:rsidR="00C657E2" w:rsidRPr="00422BD5">
        <w:rPr>
          <w:rFonts w:cs="Arial"/>
          <w:szCs w:val="22"/>
        </w:rPr>
        <w:t>maintain direct contact with the SCM.</w:t>
      </w:r>
      <w:r w:rsidR="00FC0282">
        <w:rPr>
          <w:rFonts w:cs="Arial"/>
          <w:szCs w:val="22"/>
        </w:rPr>
        <w:t xml:space="preserve">  </w:t>
      </w:r>
      <w:r w:rsidRPr="00422BD5">
        <w:rPr>
          <w:rFonts w:cs="Arial"/>
          <w:iCs/>
          <w:szCs w:val="22"/>
        </w:rPr>
        <w:t xml:space="preserve">Responsibilities of the </w:t>
      </w:r>
      <w:r w:rsidR="00C657E2" w:rsidRPr="00422BD5">
        <w:rPr>
          <w:rFonts w:cs="Arial"/>
          <w:iCs/>
          <w:szCs w:val="22"/>
        </w:rPr>
        <w:t>TL</w:t>
      </w:r>
      <w:r w:rsidRPr="00422BD5">
        <w:rPr>
          <w:rFonts w:cs="Arial"/>
          <w:iCs/>
          <w:szCs w:val="22"/>
        </w:rPr>
        <w:t xml:space="preserve"> </w:t>
      </w:r>
      <w:r w:rsidR="00FB48AD" w:rsidRPr="00422BD5">
        <w:rPr>
          <w:rFonts w:cs="Arial"/>
          <w:iCs/>
          <w:szCs w:val="22"/>
        </w:rPr>
        <w:t>shall</w:t>
      </w:r>
      <w:r w:rsidR="00FB48AD" w:rsidRPr="00422BD5">
        <w:rPr>
          <w:rFonts w:cs="Arial"/>
          <w:i/>
          <w:iCs/>
          <w:szCs w:val="22"/>
        </w:rPr>
        <w:t xml:space="preserve"> </w:t>
      </w:r>
      <w:r w:rsidRPr="00422BD5">
        <w:rPr>
          <w:rFonts w:cs="Arial"/>
          <w:iCs/>
          <w:szCs w:val="22"/>
        </w:rPr>
        <w:t>include, but are not limited to</w:t>
      </w:r>
      <w:r w:rsidR="008F288D" w:rsidRPr="00422BD5">
        <w:rPr>
          <w:rFonts w:cs="Arial"/>
          <w:iCs/>
          <w:szCs w:val="22"/>
        </w:rPr>
        <w:t>,</w:t>
      </w:r>
      <w:r w:rsidRPr="00422BD5">
        <w:rPr>
          <w:rFonts w:cs="Arial"/>
          <w:iCs/>
          <w:szCs w:val="22"/>
        </w:rPr>
        <w:t xml:space="preserve"> the following:</w:t>
      </w:r>
    </w:p>
    <w:p w14:paraId="6977C9FD" w14:textId="77777777" w:rsidR="004D5DA8" w:rsidRPr="00422BD5" w:rsidRDefault="004D5DA8" w:rsidP="0048526E">
      <w:pPr>
        <w:rPr>
          <w:rFonts w:cs="Arial"/>
          <w:iCs/>
          <w:szCs w:val="22"/>
        </w:rPr>
      </w:pPr>
    </w:p>
    <w:p w14:paraId="338CD916" w14:textId="77777777" w:rsidR="004D5DA8" w:rsidRPr="00422BD5" w:rsidRDefault="004D5DA8" w:rsidP="0048526E">
      <w:pPr>
        <w:numPr>
          <w:ilvl w:val="0"/>
          <w:numId w:val="53"/>
        </w:numPr>
        <w:overflowPunct w:val="0"/>
        <w:autoSpaceDE w:val="0"/>
        <w:autoSpaceDN w:val="0"/>
        <w:adjustRightInd w:val="0"/>
        <w:rPr>
          <w:rFonts w:cs="Arial"/>
          <w:iCs/>
          <w:szCs w:val="22"/>
        </w:rPr>
      </w:pPr>
      <w:r w:rsidRPr="00422BD5">
        <w:rPr>
          <w:rFonts w:cs="Arial"/>
          <w:iCs/>
          <w:szCs w:val="22"/>
        </w:rPr>
        <w:t>Write a variety of technical articles, reports, brochures, and/or manuals for documentation for a wide range of uses;</w:t>
      </w:r>
    </w:p>
    <w:p w14:paraId="3D70E33B" w14:textId="77777777" w:rsidR="004D5DA8" w:rsidRPr="00422BD5" w:rsidRDefault="004D5DA8" w:rsidP="00EA4694">
      <w:pPr>
        <w:overflowPunct w:val="0"/>
        <w:autoSpaceDE w:val="0"/>
        <w:autoSpaceDN w:val="0"/>
        <w:adjustRightInd w:val="0"/>
        <w:ind w:left="720"/>
        <w:rPr>
          <w:rFonts w:cs="Arial"/>
          <w:iCs/>
          <w:szCs w:val="22"/>
        </w:rPr>
      </w:pPr>
    </w:p>
    <w:p w14:paraId="2ECA17CA" w14:textId="77777777" w:rsidR="004D5DA8" w:rsidRPr="00422BD5" w:rsidRDefault="004D5DA8" w:rsidP="0048526E">
      <w:pPr>
        <w:numPr>
          <w:ilvl w:val="0"/>
          <w:numId w:val="53"/>
        </w:numPr>
        <w:overflowPunct w:val="0"/>
        <w:autoSpaceDE w:val="0"/>
        <w:autoSpaceDN w:val="0"/>
        <w:adjustRightInd w:val="0"/>
        <w:rPr>
          <w:rFonts w:cs="Arial"/>
          <w:iCs/>
          <w:szCs w:val="22"/>
        </w:rPr>
      </w:pPr>
      <w:r w:rsidRPr="00422BD5">
        <w:rPr>
          <w:rFonts w:cs="Arial"/>
          <w:iCs/>
          <w:szCs w:val="22"/>
        </w:rPr>
        <w:t xml:space="preserve">Coordinate the display of graphics and the production of webinars; and </w:t>
      </w:r>
    </w:p>
    <w:p w14:paraId="19FF738E" w14:textId="77777777" w:rsidR="004D5DA8" w:rsidRPr="00422BD5" w:rsidRDefault="004D5DA8" w:rsidP="0048526E">
      <w:pPr>
        <w:ind w:left="720"/>
        <w:rPr>
          <w:rFonts w:cs="Arial"/>
          <w:iCs/>
          <w:szCs w:val="22"/>
        </w:rPr>
      </w:pPr>
    </w:p>
    <w:p w14:paraId="7800D9E3" w14:textId="77777777" w:rsidR="004D5DA8" w:rsidRPr="00422BD5" w:rsidRDefault="00C657E2" w:rsidP="0048526E">
      <w:pPr>
        <w:numPr>
          <w:ilvl w:val="0"/>
          <w:numId w:val="53"/>
        </w:numPr>
        <w:overflowPunct w:val="0"/>
        <w:autoSpaceDE w:val="0"/>
        <w:autoSpaceDN w:val="0"/>
        <w:adjustRightInd w:val="0"/>
        <w:rPr>
          <w:rFonts w:cs="Arial"/>
          <w:iCs/>
          <w:szCs w:val="22"/>
        </w:rPr>
      </w:pPr>
      <w:r w:rsidRPr="00422BD5">
        <w:rPr>
          <w:rFonts w:cs="Arial"/>
          <w:iCs/>
          <w:szCs w:val="22"/>
        </w:rPr>
        <w:t xml:space="preserve">Maintain </w:t>
      </w:r>
      <w:r w:rsidR="004D5DA8" w:rsidRPr="00422BD5">
        <w:rPr>
          <w:rFonts w:cs="Arial"/>
          <w:iCs/>
          <w:szCs w:val="22"/>
        </w:rPr>
        <w:t xml:space="preserve">knowledge of the healthcare field's concepts, practices, and procedures.   </w:t>
      </w:r>
    </w:p>
    <w:p w14:paraId="53B3C85C" w14:textId="77777777" w:rsidR="004D5DA8" w:rsidRPr="00422BD5" w:rsidRDefault="004D5DA8" w:rsidP="0048526E">
      <w:pPr>
        <w:rPr>
          <w:rFonts w:cs="Arial"/>
          <w:iCs/>
          <w:szCs w:val="22"/>
        </w:rPr>
      </w:pPr>
    </w:p>
    <w:p w14:paraId="331A44AB" w14:textId="77777777" w:rsidR="004D5DA8" w:rsidRPr="00422BD5" w:rsidRDefault="004D5DA8" w:rsidP="0048526E">
      <w:pPr>
        <w:outlineLvl w:val="3"/>
        <w:rPr>
          <w:rFonts w:ascii="Arial Narrow" w:hAnsi="Arial Narrow"/>
          <w:b/>
          <w:bCs/>
          <w:caps/>
          <w:sz w:val="24"/>
          <w:szCs w:val="28"/>
          <w:u w:val="single"/>
        </w:rPr>
      </w:pPr>
      <w:r w:rsidRPr="00422BD5">
        <w:rPr>
          <w:rFonts w:ascii="Arial Narrow" w:hAnsi="Arial Narrow"/>
          <w:b/>
          <w:bCs/>
          <w:caps/>
          <w:sz w:val="24"/>
          <w:szCs w:val="28"/>
          <w:u w:val="single"/>
        </w:rPr>
        <w:t>3.3.8 INFORMATION technology lead (IT) POSITION</w:t>
      </w:r>
    </w:p>
    <w:p w14:paraId="11C92665" w14:textId="77777777" w:rsidR="004D5DA8" w:rsidRPr="00422BD5" w:rsidRDefault="004D5DA8" w:rsidP="0048526E">
      <w:pPr>
        <w:rPr>
          <w:rFonts w:ascii="Times New Roman" w:hAnsi="Times New Roman"/>
          <w:sz w:val="24"/>
        </w:rPr>
      </w:pPr>
    </w:p>
    <w:p w14:paraId="77A9ACEC" w14:textId="149C0D80" w:rsidR="004D5DA8" w:rsidRPr="00422BD5" w:rsidRDefault="004D5DA8" w:rsidP="0048526E">
      <w:pPr>
        <w:overflowPunct w:val="0"/>
        <w:autoSpaceDE w:val="0"/>
        <w:autoSpaceDN w:val="0"/>
        <w:adjustRightInd w:val="0"/>
        <w:rPr>
          <w:rFonts w:cs="Arial"/>
          <w:szCs w:val="22"/>
        </w:rPr>
      </w:pPr>
      <w:r w:rsidRPr="00422BD5">
        <w:rPr>
          <w:rFonts w:cs="Arial"/>
          <w:szCs w:val="22"/>
        </w:rPr>
        <w:t xml:space="preserve">The IT </w:t>
      </w:r>
      <w:r w:rsidR="00FC4811" w:rsidRPr="00422BD5">
        <w:rPr>
          <w:rFonts w:cs="Arial"/>
          <w:szCs w:val="22"/>
        </w:rPr>
        <w:t xml:space="preserve">position is full time and </w:t>
      </w:r>
      <w:r w:rsidR="00725DA6" w:rsidRPr="00422BD5">
        <w:rPr>
          <w:rFonts w:cs="Arial"/>
          <w:szCs w:val="22"/>
        </w:rPr>
        <w:t xml:space="preserve">shall </w:t>
      </w:r>
      <w:r w:rsidR="00FC4811" w:rsidRPr="00422BD5">
        <w:rPr>
          <w:rFonts w:cs="Arial"/>
          <w:szCs w:val="22"/>
        </w:rPr>
        <w:t>maintain direct contact with the SCM.</w:t>
      </w:r>
      <w:r w:rsidR="00FC0282">
        <w:rPr>
          <w:rFonts w:cs="Arial"/>
          <w:szCs w:val="22"/>
        </w:rPr>
        <w:t xml:space="preserve">  </w:t>
      </w:r>
      <w:r w:rsidRPr="00422BD5">
        <w:rPr>
          <w:rFonts w:cs="Arial"/>
          <w:szCs w:val="22"/>
        </w:rPr>
        <w:t xml:space="preserve">Responsibilities of the </w:t>
      </w:r>
      <w:r w:rsidR="00FC4811" w:rsidRPr="00422BD5">
        <w:rPr>
          <w:rFonts w:cs="Arial"/>
          <w:szCs w:val="22"/>
        </w:rPr>
        <w:t>IT</w:t>
      </w:r>
      <w:r w:rsidRPr="00422BD5">
        <w:rPr>
          <w:rFonts w:cs="Arial"/>
          <w:szCs w:val="22"/>
        </w:rPr>
        <w:t xml:space="preserve"> </w:t>
      </w:r>
      <w:r w:rsidR="00FB48AD" w:rsidRPr="00422BD5">
        <w:rPr>
          <w:rFonts w:cs="Arial"/>
          <w:szCs w:val="22"/>
        </w:rPr>
        <w:t xml:space="preserve">shall </w:t>
      </w:r>
      <w:r w:rsidRPr="00422BD5">
        <w:rPr>
          <w:rFonts w:cs="Arial"/>
          <w:szCs w:val="22"/>
        </w:rPr>
        <w:t>include, but are not limited to</w:t>
      </w:r>
      <w:r w:rsidR="008F288D" w:rsidRPr="00422BD5">
        <w:rPr>
          <w:rFonts w:cs="Arial"/>
          <w:szCs w:val="22"/>
        </w:rPr>
        <w:t>,</w:t>
      </w:r>
      <w:r w:rsidRPr="00422BD5">
        <w:rPr>
          <w:rFonts w:cs="Arial"/>
          <w:szCs w:val="22"/>
        </w:rPr>
        <w:t xml:space="preserve"> the following:</w:t>
      </w:r>
    </w:p>
    <w:p w14:paraId="435BD644" w14:textId="77777777" w:rsidR="004D5DA8" w:rsidRPr="00422BD5" w:rsidRDefault="004D5DA8" w:rsidP="0048526E">
      <w:pPr>
        <w:overflowPunct w:val="0"/>
        <w:autoSpaceDE w:val="0"/>
        <w:autoSpaceDN w:val="0"/>
        <w:adjustRightInd w:val="0"/>
        <w:rPr>
          <w:rFonts w:cs="Arial"/>
          <w:szCs w:val="22"/>
        </w:rPr>
      </w:pPr>
    </w:p>
    <w:p w14:paraId="3537C459" w14:textId="77777777" w:rsidR="004D5DA8" w:rsidRPr="00422BD5" w:rsidRDefault="004D5DA8" w:rsidP="0048526E">
      <w:pPr>
        <w:numPr>
          <w:ilvl w:val="0"/>
          <w:numId w:val="54"/>
        </w:numPr>
        <w:overflowPunct w:val="0"/>
        <w:autoSpaceDE w:val="0"/>
        <w:autoSpaceDN w:val="0"/>
        <w:adjustRightInd w:val="0"/>
        <w:rPr>
          <w:rFonts w:cs="Arial"/>
          <w:szCs w:val="22"/>
        </w:rPr>
      </w:pPr>
      <w:r w:rsidRPr="00422BD5">
        <w:rPr>
          <w:rFonts w:cs="Arial"/>
          <w:szCs w:val="22"/>
        </w:rPr>
        <w:t>Coordinate and complete projects within the information technology department;</w:t>
      </w:r>
    </w:p>
    <w:p w14:paraId="37745569" w14:textId="77777777" w:rsidR="004D5DA8" w:rsidRPr="00422BD5" w:rsidRDefault="004D5DA8" w:rsidP="00EA4694">
      <w:pPr>
        <w:overflowPunct w:val="0"/>
        <w:autoSpaceDE w:val="0"/>
        <w:autoSpaceDN w:val="0"/>
        <w:adjustRightInd w:val="0"/>
        <w:ind w:left="720"/>
        <w:rPr>
          <w:rFonts w:cs="Arial"/>
          <w:szCs w:val="22"/>
        </w:rPr>
      </w:pPr>
    </w:p>
    <w:p w14:paraId="04FD7723" w14:textId="77777777" w:rsidR="004D5DA8" w:rsidRPr="00422BD5" w:rsidRDefault="004D5DA8" w:rsidP="0048526E">
      <w:pPr>
        <w:numPr>
          <w:ilvl w:val="0"/>
          <w:numId w:val="54"/>
        </w:numPr>
        <w:overflowPunct w:val="0"/>
        <w:autoSpaceDE w:val="0"/>
        <w:autoSpaceDN w:val="0"/>
        <w:adjustRightInd w:val="0"/>
        <w:rPr>
          <w:rFonts w:cs="Arial"/>
          <w:szCs w:val="22"/>
        </w:rPr>
      </w:pPr>
      <w:r w:rsidRPr="00422BD5">
        <w:rPr>
          <w:rFonts w:cs="Arial"/>
          <w:szCs w:val="22"/>
        </w:rPr>
        <w:t>Set deadlines, assign responsibilities, and monitor and summarize progress of project;</w:t>
      </w:r>
    </w:p>
    <w:p w14:paraId="0AD032F7" w14:textId="77777777" w:rsidR="004D5DA8" w:rsidRPr="00422BD5" w:rsidRDefault="004D5DA8" w:rsidP="0048526E">
      <w:pPr>
        <w:ind w:left="720"/>
        <w:rPr>
          <w:rFonts w:cs="Arial"/>
          <w:szCs w:val="22"/>
        </w:rPr>
      </w:pPr>
    </w:p>
    <w:p w14:paraId="703FD883" w14:textId="77777777" w:rsidR="004D5DA8" w:rsidRPr="00422BD5" w:rsidRDefault="004D5DA8" w:rsidP="0048526E">
      <w:pPr>
        <w:numPr>
          <w:ilvl w:val="0"/>
          <w:numId w:val="54"/>
        </w:numPr>
        <w:overflowPunct w:val="0"/>
        <w:autoSpaceDE w:val="0"/>
        <w:autoSpaceDN w:val="0"/>
        <w:adjustRightInd w:val="0"/>
        <w:rPr>
          <w:rFonts w:cs="Arial"/>
          <w:szCs w:val="22"/>
        </w:rPr>
      </w:pPr>
      <w:r w:rsidRPr="00422BD5">
        <w:rPr>
          <w:rFonts w:cs="Arial"/>
          <w:szCs w:val="22"/>
        </w:rPr>
        <w:t>Prepare reports for upper management regarding status of project; and</w:t>
      </w:r>
    </w:p>
    <w:p w14:paraId="5C620EED" w14:textId="77777777" w:rsidR="004D5DA8" w:rsidRPr="00422BD5" w:rsidRDefault="004D5DA8" w:rsidP="0048526E">
      <w:pPr>
        <w:ind w:left="720"/>
        <w:rPr>
          <w:rFonts w:cs="Arial"/>
          <w:szCs w:val="22"/>
        </w:rPr>
      </w:pPr>
    </w:p>
    <w:p w14:paraId="38E38552" w14:textId="77777777" w:rsidR="004D5DA8" w:rsidRPr="00422BD5" w:rsidRDefault="004D5DA8" w:rsidP="0048526E">
      <w:pPr>
        <w:numPr>
          <w:ilvl w:val="0"/>
          <w:numId w:val="54"/>
        </w:numPr>
        <w:overflowPunct w:val="0"/>
        <w:autoSpaceDE w:val="0"/>
        <w:autoSpaceDN w:val="0"/>
        <w:adjustRightInd w:val="0"/>
        <w:rPr>
          <w:rFonts w:cs="Arial"/>
          <w:szCs w:val="22"/>
        </w:rPr>
      </w:pPr>
      <w:r w:rsidRPr="00422BD5">
        <w:rPr>
          <w:rFonts w:cs="Arial"/>
          <w:szCs w:val="22"/>
        </w:rPr>
        <w:t xml:space="preserve">Maintain the DSRIP website.  </w:t>
      </w:r>
    </w:p>
    <w:p w14:paraId="0B7E71DC" w14:textId="77777777" w:rsidR="004D5DA8" w:rsidRPr="00422BD5" w:rsidRDefault="004D5DA8" w:rsidP="0048526E">
      <w:pPr>
        <w:overflowPunct w:val="0"/>
        <w:autoSpaceDE w:val="0"/>
        <w:autoSpaceDN w:val="0"/>
        <w:adjustRightInd w:val="0"/>
        <w:ind w:left="2340"/>
        <w:rPr>
          <w:rFonts w:cs="Arial"/>
          <w:szCs w:val="22"/>
        </w:rPr>
      </w:pPr>
    </w:p>
    <w:p w14:paraId="0CE2BAF3" w14:textId="77777777" w:rsidR="004D5DA8" w:rsidRPr="00422BD5" w:rsidRDefault="004D5DA8" w:rsidP="0048526E">
      <w:pPr>
        <w:outlineLvl w:val="3"/>
        <w:rPr>
          <w:rFonts w:ascii="Arial Narrow" w:hAnsi="Arial Narrow"/>
          <w:b/>
          <w:bCs/>
          <w:caps/>
          <w:sz w:val="24"/>
          <w:szCs w:val="28"/>
          <w:u w:val="single"/>
        </w:rPr>
      </w:pPr>
      <w:r w:rsidRPr="00422BD5">
        <w:rPr>
          <w:rFonts w:ascii="Arial Narrow" w:hAnsi="Arial Narrow"/>
          <w:b/>
          <w:bCs/>
          <w:caps/>
          <w:sz w:val="24"/>
          <w:szCs w:val="28"/>
          <w:u w:val="single"/>
        </w:rPr>
        <w:t>3.3.9 STATISTICIAN POSITION</w:t>
      </w:r>
    </w:p>
    <w:p w14:paraId="712AAE54" w14:textId="77777777" w:rsidR="004D5DA8" w:rsidRPr="00422BD5" w:rsidRDefault="004D5DA8" w:rsidP="0048526E">
      <w:pPr>
        <w:rPr>
          <w:rFonts w:ascii="Times New Roman" w:hAnsi="Times New Roman"/>
          <w:sz w:val="24"/>
        </w:rPr>
      </w:pPr>
    </w:p>
    <w:p w14:paraId="0EBD5E64" w14:textId="3B71B715" w:rsidR="004D5DA8" w:rsidRPr="00422BD5" w:rsidRDefault="004D5DA8" w:rsidP="0048526E">
      <w:pPr>
        <w:overflowPunct w:val="0"/>
        <w:autoSpaceDE w:val="0"/>
        <w:autoSpaceDN w:val="0"/>
        <w:adjustRightInd w:val="0"/>
        <w:rPr>
          <w:rFonts w:cs="Arial"/>
          <w:szCs w:val="22"/>
        </w:rPr>
      </w:pPr>
      <w:r w:rsidRPr="00422BD5">
        <w:rPr>
          <w:rFonts w:cs="Arial"/>
          <w:szCs w:val="22"/>
        </w:rPr>
        <w:t xml:space="preserve">The </w:t>
      </w:r>
      <w:r w:rsidR="00320967" w:rsidRPr="00422BD5">
        <w:rPr>
          <w:rFonts w:cs="Arial"/>
          <w:szCs w:val="22"/>
        </w:rPr>
        <w:t>S</w:t>
      </w:r>
      <w:r w:rsidRPr="00422BD5">
        <w:rPr>
          <w:rFonts w:cs="Arial"/>
          <w:szCs w:val="22"/>
        </w:rPr>
        <w:t xml:space="preserve">tatistician </w:t>
      </w:r>
      <w:r w:rsidR="00320967" w:rsidRPr="00422BD5">
        <w:rPr>
          <w:rFonts w:cs="Arial"/>
          <w:szCs w:val="22"/>
        </w:rPr>
        <w:t xml:space="preserve">position is full time and </w:t>
      </w:r>
      <w:r w:rsidR="00725DA6" w:rsidRPr="00422BD5">
        <w:rPr>
          <w:rFonts w:cs="Arial"/>
          <w:szCs w:val="22"/>
        </w:rPr>
        <w:t xml:space="preserve">shall </w:t>
      </w:r>
      <w:r w:rsidR="00320967" w:rsidRPr="00422BD5">
        <w:rPr>
          <w:rFonts w:cs="Arial"/>
          <w:szCs w:val="22"/>
        </w:rPr>
        <w:t>maintain direct contact with the SCM.</w:t>
      </w:r>
      <w:r w:rsidR="00FC0282">
        <w:rPr>
          <w:rFonts w:cs="Arial"/>
          <w:szCs w:val="22"/>
        </w:rPr>
        <w:t xml:space="preserve">  </w:t>
      </w:r>
      <w:r w:rsidRPr="00422BD5">
        <w:rPr>
          <w:rFonts w:cs="Arial"/>
          <w:szCs w:val="22"/>
        </w:rPr>
        <w:t xml:space="preserve">Responsibilities of the Statistician position </w:t>
      </w:r>
      <w:r w:rsidR="00FB48AD" w:rsidRPr="00422BD5">
        <w:rPr>
          <w:rFonts w:cs="Arial"/>
          <w:szCs w:val="22"/>
        </w:rPr>
        <w:t xml:space="preserve">shall </w:t>
      </w:r>
      <w:r w:rsidRPr="00422BD5">
        <w:rPr>
          <w:rFonts w:cs="Arial"/>
          <w:szCs w:val="22"/>
        </w:rPr>
        <w:t>include, but are not limited to</w:t>
      </w:r>
      <w:r w:rsidR="008F288D" w:rsidRPr="00422BD5">
        <w:rPr>
          <w:rFonts w:cs="Arial"/>
          <w:szCs w:val="22"/>
        </w:rPr>
        <w:t>,</w:t>
      </w:r>
      <w:r w:rsidRPr="00422BD5">
        <w:rPr>
          <w:rFonts w:cs="Arial"/>
          <w:szCs w:val="22"/>
        </w:rPr>
        <w:t xml:space="preserve"> the following:</w:t>
      </w:r>
    </w:p>
    <w:p w14:paraId="11DAE04C" w14:textId="77777777" w:rsidR="004D5DA8" w:rsidRPr="00422BD5" w:rsidRDefault="004D5DA8" w:rsidP="0048526E">
      <w:pPr>
        <w:overflowPunct w:val="0"/>
        <w:autoSpaceDE w:val="0"/>
        <w:autoSpaceDN w:val="0"/>
        <w:adjustRightInd w:val="0"/>
        <w:rPr>
          <w:rFonts w:cs="Arial"/>
          <w:szCs w:val="22"/>
        </w:rPr>
      </w:pPr>
    </w:p>
    <w:p w14:paraId="14DB7F68" w14:textId="77777777" w:rsidR="004D5DA8" w:rsidRPr="00422BD5" w:rsidRDefault="004D5DA8" w:rsidP="0048526E">
      <w:pPr>
        <w:numPr>
          <w:ilvl w:val="0"/>
          <w:numId w:val="55"/>
        </w:numPr>
        <w:overflowPunct w:val="0"/>
        <w:autoSpaceDE w:val="0"/>
        <w:autoSpaceDN w:val="0"/>
        <w:adjustRightInd w:val="0"/>
        <w:rPr>
          <w:rFonts w:cs="Arial"/>
          <w:szCs w:val="22"/>
        </w:rPr>
      </w:pPr>
      <w:r w:rsidRPr="00422BD5">
        <w:rPr>
          <w:rFonts w:cs="Arial"/>
          <w:szCs w:val="22"/>
        </w:rPr>
        <w:t xml:space="preserve">Analyze and interpret data from various sources; </w:t>
      </w:r>
    </w:p>
    <w:p w14:paraId="43B36A4F" w14:textId="77777777" w:rsidR="004D5DA8" w:rsidRPr="00422BD5" w:rsidRDefault="004D5DA8" w:rsidP="00EA4694">
      <w:pPr>
        <w:overflowPunct w:val="0"/>
        <w:autoSpaceDE w:val="0"/>
        <w:autoSpaceDN w:val="0"/>
        <w:adjustRightInd w:val="0"/>
        <w:ind w:left="720"/>
        <w:rPr>
          <w:rFonts w:cs="Arial"/>
          <w:szCs w:val="22"/>
        </w:rPr>
      </w:pPr>
    </w:p>
    <w:p w14:paraId="55023503" w14:textId="77777777" w:rsidR="004D5DA8" w:rsidRPr="00422BD5" w:rsidRDefault="004D5DA8" w:rsidP="0048526E">
      <w:pPr>
        <w:numPr>
          <w:ilvl w:val="0"/>
          <w:numId w:val="55"/>
        </w:numPr>
        <w:overflowPunct w:val="0"/>
        <w:autoSpaceDE w:val="0"/>
        <w:autoSpaceDN w:val="0"/>
        <w:adjustRightInd w:val="0"/>
        <w:rPr>
          <w:rFonts w:cs="Arial"/>
          <w:szCs w:val="22"/>
        </w:rPr>
      </w:pPr>
      <w:r w:rsidRPr="00422BD5">
        <w:rPr>
          <w:rFonts w:cs="Arial"/>
          <w:szCs w:val="22"/>
        </w:rPr>
        <w:t>Compile reports, charts, and tables based on established statistical methods; and</w:t>
      </w:r>
    </w:p>
    <w:p w14:paraId="50B88589" w14:textId="77777777" w:rsidR="004D5DA8" w:rsidRPr="00422BD5" w:rsidRDefault="004D5DA8" w:rsidP="0048526E">
      <w:pPr>
        <w:ind w:left="720"/>
        <w:rPr>
          <w:rFonts w:cs="Arial"/>
          <w:szCs w:val="22"/>
        </w:rPr>
      </w:pPr>
    </w:p>
    <w:p w14:paraId="51E7C39E" w14:textId="77777777" w:rsidR="004D5DA8" w:rsidRPr="00422BD5" w:rsidRDefault="00320967" w:rsidP="0048526E">
      <w:pPr>
        <w:numPr>
          <w:ilvl w:val="0"/>
          <w:numId w:val="55"/>
        </w:numPr>
        <w:overflowPunct w:val="0"/>
        <w:autoSpaceDE w:val="0"/>
        <w:autoSpaceDN w:val="0"/>
        <w:adjustRightInd w:val="0"/>
        <w:rPr>
          <w:rFonts w:cs="Arial"/>
          <w:szCs w:val="22"/>
        </w:rPr>
      </w:pPr>
      <w:r w:rsidRPr="00422BD5">
        <w:rPr>
          <w:rFonts w:cs="Arial"/>
          <w:szCs w:val="22"/>
        </w:rPr>
        <w:t xml:space="preserve">Maintain </w:t>
      </w:r>
      <w:r w:rsidR="00725DA6" w:rsidRPr="00422BD5">
        <w:rPr>
          <w:rFonts w:cs="Arial"/>
          <w:szCs w:val="22"/>
        </w:rPr>
        <w:t>knowledge</w:t>
      </w:r>
      <w:r w:rsidR="004D5DA8" w:rsidRPr="00422BD5">
        <w:rPr>
          <w:rFonts w:cs="Arial"/>
          <w:szCs w:val="22"/>
        </w:rPr>
        <w:t xml:space="preserve"> of the healthcare field's concepts, practices, and procedures.  </w:t>
      </w:r>
    </w:p>
    <w:p w14:paraId="43485EFD" w14:textId="77777777" w:rsidR="004D5DA8" w:rsidRPr="00422BD5" w:rsidRDefault="004D5DA8" w:rsidP="0048526E">
      <w:pPr>
        <w:overflowPunct w:val="0"/>
        <w:autoSpaceDE w:val="0"/>
        <w:autoSpaceDN w:val="0"/>
        <w:adjustRightInd w:val="0"/>
        <w:rPr>
          <w:rFonts w:cs="Arial"/>
          <w:szCs w:val="22"/>
        </w:rPr>
      </w:pPr>
    </w:p>
    <w:p w14:paraId="4A70DA8A" w14:textId="77777777" w:rsidR="004D5DA8" w:rsidRPr="00422BD5" w:rsidRDefault="004D5DA8" w:rsidP="0048526E">
      <w:pPr>
        <w:outlineLvl w:val="3"/>
        <w:rPr>
          <w:rFonts w:ascii="Arial Narrow" w:hAnsi="Arial Narrow"/>
          <w:b/>
          <w:bCs/>
          <w:caps/>
          <w:sz w:val="24"/>
          <w:szCs w:val="28"/>
          <w:u w:val="single"/>
        </w:rPr>
      </w:pPr>
      <w:r w:rsidRPr="00422BD5">
        <w:rPr>
          <w:rFonts w:ascii="Arial Narrow" w:hAnsi="Arial Narrow"/>
          <w:b/>
          <w:bCs/>
          <w:caps/>
          <w:sz w:val="24"/>
          <w:szCs w:val="28"/>
          <w:u w:val="single"/>
        </w:rPr>
        <w:t xml:space="preserve">3.3.10 DATA pROGRAMMER </w:t>
      </w:r>
      <w:r w:rsidR="00320967" w:rsidRPr="00422BD5">
        <w:rPr>
          <w:rFonts w:ascii="Arial Narrow" w:hAnsi="Arial Narrow"/>
          <w:b/>
          <w:bCs/>
          <w:caps/>
          <w:sz w:val="24"/>
          <w:szCs w:val="28"/>
          <w:u w:val="single"/>
        </w:rPr>
        <w:t xml:space="preserve">(DP) </w:t>
      </w:r>
      <w:r w:rsidRPr="00422BD5">
        <w:rPr>
          <w:rFonts w:ascii="Arial Narrow" w:hAnsi="Arial Narrow"/>
          <w:b/>
          <w:bCs/>
          <w:caps/>
          <w:sz w:val="24"/>
          <w:szCs w:val="28"/>
          <w:u w:val="single"/>
        </w:rPr>
        <w:t>pOSITION</w:t>
      </w:r>
    </w:p>
    <w:p w14:paraId="667CB6AC" w14:textId="77777777" w:rsidR="004D5DA8" w:rsidRPr="00422BD5" w:rsidRDefault="004D5DA8" w:rsidP="0048526E">
      <w:pPr>
        <w:rPr>
          <w:rFonts w:ascii="Times New Roman" w:hAnsi="Times New Roman"/>
          <w:sz w:val="24"/>
        </w:rPr>
      </w:pPr>
    </w:p>
    <w:p w14:paraId="2B049C8B" w14:textId="310289A6" w:rsidR="004D5DA8" w:rsidRPr="00422BD5" w:rsidRDefault="004D5DA8" w:rsidP="0048526E">
      <w:pPr>
        <w:overflowPunct w:val="0"/>
        <w:autoSpaceDE w:val="0"/>
        <w:autoSpaceDN w:val="0"/>
        <w:adjustRightInd w:val="0"/>
        <w:rPr>
          <w:rFonts w:cs="Arial"/>
          <w:szCs w:val="22"/>
        </w:rPr>
      </w:pPr>
      <w:r w:rsidRPr="00422BD5">
        <w:rPr>
          <w:rFonts w:cs="Arial"/>
          <w:szCs w:val="22"/>
        </w:rPr>
        <w:t xml:space="preserve">The </w:t>
      </w:r>
      <w:r w:rsidR="00757BAC" w:rsidRPr="00422BD5">
        <w:rPr>
          <w:rFonts w:cs="Arial"/>
          <w:szCs w:val="22"/>
        </w:rPr>
        <w:t xml:space="preserve">DP position is full time and </w:t>
      </w:r>
      <w:r w:rsidR="00725DA6" w:rsidRPr="00422BD5">
        <w:rPr>
          <w:rFonts w:cs="Arial"/>
          <w:szCs w:val="22"/>
        </w:rPr>
        <w:t xml:space="preserve">shall </w:t>
      </w:r>
      <w:r w:rsidR="00757BAC" w:rsidRPr="00422BD5">
        <w:rPr>
          <w:rFonts w:cs="Arial"/>
          <w:szCs w:val="22"/>
        </w:rPr>
        <w:t>maintain direct contact with the SCM.</w:t>
      </w:r>
      <w:r w:rsidR="00FC0282">
        <w:rPr>
          <w:rFonts w:cs="Arial"/>
          <w:szCs w:val="22"/>
        </w:rPr>
        <w:t xml:space="preserve">  </w:t>
      </w:r>
      <w:r w:rsidRPr="00422BD5">
        <w:rPr>
          <w:rFonts w:cs="Arial"/>
          <w:szCs w:val="22"/>
        </w:rPr>
        <w:t xml:space="preserve">Responsibilities of the Data Programmer position </w:t>
      </w:r>
      <w:r w:rsidR="00FB48AD" w:rsidRPr="00422BD5">
        <w:rPr>
          <w:rFonts w:cs="Arial"/>
          <w:szCs w:val="22"/>
        </w:rPr>
        <w:t xml:space="preserve">shall </w:t>
      </w:r>
      <w:r w:rsidRPr="00422BD5">
        <w:rPr>
          <w:rFonts w:cs="Arial"/>
          <w:szCs w:val="22"/>
        </w:rPr>
        <w:t>include, but are not limited to</w:t>
      </w:r>
      <w:r w:rsidR="008F288D" w:rsidRPr="00422BD5">
        <w:rPr>
          <w:rFonts w:cs="Arial"/>
          <w:szCs w:val="22"/>
        </w:rPr>
        <w:t>,</w:t>
      </w:r>
      <w:r w:rsidRPr="00422BD5">
        <w:rPr>
          <w:rFonts w:cs="Arial"/>
          <w:szCs w:val="22"/>
        </w:rPr>
        <w:t xml:space="preserve"> the following:</w:t>
      </w:r>
    </w:p>
    <w:p w14:paraId="6AF64DBF" w14:textId="77777777" w:rsidR="004D5DA8" w:rsidRPr="00422BD5" w:rsidRDefault="004D5DA8" w:rsidP="0048526E">
      <w:pPr>
        <w:overflowPunct w:val="0"/>
        <w:autoSpaceDE w:val="0"/>
        <w:autoSpaceDN w:val="0"/>
        <w:adjustRightInd w:val="0"/>
        <w:rPr>
          <w:rFonts w:cs="Arial"/>
          <w:szCs w:val="22"/>
        </w:rPr>
      </w:pPr>
    </w:p>
    <w:p w14:paraId="06117CA5" w14:textId="77777777" w:rsidR="004D5DA8" w:rsidRPr="00422BD5" w:rsidRDefault="004D5DA8" w:rsidP="0048526E">
      <w:pPr>
        <w:numPr>
          <w:ilvl w:val="0"/>
          <w:numId w:val="56"/>
        </w:numPr>
        <w:overflowPunct w:val="0"/>
        <w:autoSpaceDE w:val="0"/>
        <w:autoSpaceDN w:val="0"/>
        <w:adjustRightInd w:val="0"/>
        <w:rPr>
          <w:rFonts w:cs="Arial"/>
          <w:szCs w:val="22"/>
        </w:rPr>
      </w:pPr>
      <w:r w:rsidRPr="00422BD5">
        <w:rPr>
          <w:rFonts w:cs="Arial"/>
          <w:szCs w:val="22"/>
        </w:rPr>
        <w:t>Design and build relational databases for data storage or processing;</w:t>
      </w:r>
    </w:p>
    <w:p w14:paraId="67E77AEA" w14:textId="77777777" w:rsidR="004D5DA8" w:rsidRPr="00422BD5" w:rsidRDefault="004D5DA8" w:rsidP="00EA4694">
      <w:pPr>
        <w:overflowPunct w:val="0"/>
        <w:autoSpaceDE w:val="0"/>
        <w:autoSpaceDN w:val="0"/>
        <w:adjustRightInd w:val="0"/>
        <w:ind w:left="720"/>
        <w:rPr>
          <w:rFonts w:cs="Arial"/>
          <w:szCs w:val="22"/>
        </w:rPr>
      </w:pPr>
    </w:p>
    <w:p w14:paraId="36634CF5" w14:textId="77777777" w:rsidR="004D5DA8" w:rsidRPr="004D5DA8" w:rsidRDefault="004D5DA8" w:rsidP="0048526E">
      <w:pPr>
        <w:numPr>
          <w:ilvl w:val="0"/>
          <w:numId w:val="56"/>
        </w:numPr>
        <w:overflowPunct w:val="0"/>
        <w:autoSpaceDE w:val="0"/>
        <w:autoSpaceDN w:val="0"/>
        <w:adjustRightInd w:val="0"/>
        <w:rPr>
          <w:rFonts w:cs="Arial"/>
          <w:szCs w:val="22"/>
        </w:rPr>
      </w:pPr>
      <w:r w:rsidRPr="00422BD5">
        <w:rPr>
          <w:rFonts w:cs="Arial"/>
          <w:szCs w:val="22"/>
        </w:rPr>
        <w:t>Develop strategies for warehouse implementation</w:t>
      </w:r>
      <w:r w:rsidRPr="004D5DA8">
        <w:rPr>
          <w:rFonts w:cs="Arial"/>
          <w:szCs w:val="22"/>
        </w:rPr>
        <w:t>, data acquisition, and archive recovery; and</w:t>
      </w:r>
    </w:p>
    <w:p w14:paraId="1A8C26B4" w14:textId="77777777" w:rsidR="004D5DA8" w:rsidRPr="004D5DA8" w:rsidRDefault="004D5DA8" w:rsidP="0048526E">
      <w:pPr>
        <w:ind w:left="720"/>
        <w:rPr>
          <w:rFonts w:cs="Arial"/>
          <w:szCs w:val="22"/>
        </w:rPr>
      </w:pPr>
    </w:p>
    <w:p w14:paraId="0DB576C0" w14:textId="77777777" w:rsidR="004D5DA8" w:rsidRPr="004D5DA8" w:rsidRDefault="004D5DA8" w:rsidP="0048526E">
      <w:pPr>
        <w:numPr>
          <w:ilvl w:val="0"/>
          <w:numId w:val="56"/>
        </w:numPr>
        <w:overflowPunct w:val="0"/>
        <w:autoSpaceDE w:val="0"/>
        <w:autoSpaceDN w:val="0"/>
        <w:adjustRightInd w:val="0"/>
        <w:rPr>
          <w:rFonts w:cs="Arial"/>
          <w:szCs w:val="22"/>
        </w:rPr>
      </w:pPr>
      <w:r w:rsidRPr="004D5DA8">
        <w:rPr>
          <w:rFonts w:cs="Arial"/>
          <w:szCs w:val="22"/>
        </w:rPr>
        <w:t xml:space="preserve">Evaluate new data sources for adherence to the organization's quality standards and ease of integration.  </w:t>
      </w:r>
    </w:p>
    <w:p w14:paraId="05994F70" w14:textId="77777777" w:rsidR="004D5DA8" w:rsidRPr="004D5DA8" w:rsidRDefault="004D5DA8" w:rsidP="0048526E">
      <w:pPr>
        <w:overflowPunct w:val="0"/>
        <w:autoSpaceDE w:val="0"/>
        <w:autoSpaceDN w:val="0"/>
        <w:adjustRightInd w:val="0"/>
        <w:rPr>
          <w:rFonts w:cs="Arial"/>
          <w:szCs w:val="22"/>
        </w:rPr>
      </w:pPr>
    </w:p>
    <w:p w14:paraId="65892B31" w14:textId="496779E6" w:rsidR="004D5DA8" w:rsidRPr="004D5DA8" w:rsidRDefault="004D5DA8" w:rsidP="0048526E">
      <w:pPr>
        <w:outlineLvl w:val="1"/>
        <w:rPr>
          <w:rFonts w:ascii="Arial Narrow" w:hAnsi="Arial Narrow"/>
          <w:b/>
          <w:bCs/>
          <w:caps/>
          <w:sz w:val="24"/>
          <w:u w:val="single"/>
        </w:rPr>
      </w:pPr>
      <w:bookmarkStart w:id="108" w:name="_Toc442350544"/>
      <w:bookmarkStart w:id="109" w:name="_Toc474746805"/>
      <w:r w:rsidRPr="004D5DA8">
        <w:rPr>
          <w:rFonts w:ascii="Arial Narrow" w:hAnsi="Arial Narrow"/>
          <w:b/>
          <w:bCs/>
          <w:caps/>
          <w:sz w:val="24"/>
          <w:u w:val="single"/>
        </w:rPr>
        <w:t xml:space="preserve">3.4 Hold and Attend regular meetings with cms, </w:t>
      </w:r>
      <w:r w:rsidR="00B3334F" w:rsidRPr="006B4DF0">
        <w:rPr>
          <w:rFonts w:ascii="Arial Narrow" w:hAnsi="Arial Narrow"/>
          <w:b/>
          <w:bCs/>
          <w:caps/>
          <w:sz w:val="24"/>
          <w:u w:val="single"/>
        </w:rPr>
        <w:t>DOH</w:t>
      </w:r>
      <w:r w:rsidRPr="004D5DA8">
        <w:rPr>
          <w:rFonts w:ascii="Arial Narrow" w:hAnsi="Arial Narrow"/>
          <w:b/>
          <w:bCs/>
          <w:caps/>
          <w:sz w:val="24"/>
          <w:u w:val="single"/>
        </w:rPr>
        <w:t xml:space="preserve">, and the </w:t>
      </w:r>
      <w:bookmarkEnd w:id="108"/>
      <w:r w:rsidR="006E0F72">
        <w:rPr>
          <w:rFonts w:ascii="Arial Narrow" w:hAnsi="Arial Narrow"/>
          <w:b/>
          <w:bCs/>
          <w:caps/>
          <w:sz w:val="24"/>
          <w:u w:val="single"/>
        </w:rPr>
        <w:t>INTEGRATED HEALTH CARE DELIVERY SYSTEM</w:t>
      </w:r>
      <w:bookmarkEnd w:id="109"/>
    </w:p>
    <w:p w14:paraId="5A4AD6C8" w14:textId="77777777" w:rsidR="004D5DA8" w:rsidRPr="004D5DA8" w:rsidRDefault="004D5DA8" w:rsidP="0048526E">
      <w:pPr>
        <w:overflowPunct w:val="0"/>
        <w:autoSpaceDE w:val="0"/>
        <w:autoSpaceDN w:val="0"/>
        <w:adjustRightInd w:val="0"/>
        <w:rPr>
          <w:rFonts w:cs="Arial"/>
          <w:szCs w:val="22"/>
        </w:rPr>
      </w:pPr>
    </w:p>
    <w:p w14:paraId="041EAAA6" w14:textId="77777777" w:rsidR="004D5DA8" w:rsidRPr="004D5DA8" w:rsidRDefault="004D5DA8" w:rsidP="0048526E">
      <w:pPr>
        <w:overflowPunct w:val="0"/>
        <w:autoSpaceDE w:val="0"/>
        <w:autoSpaceDN w:val="0"/>
        <w:adjustRightInd w:val="0"/>
        <w:rPr>
          <w:rFonts w:cs="Arial"/>
          <w:szCs w:val="22"/>
        </w:rPr>
      </w:pPr>
      <w:r w:rsidRPr="004D5DA8">
        <w:rPr>
          <w:rFonts w:cs="Arial"/>
          <w:szCs w:val="22"/>
        </w:rPr>
        <w:t xml:space="preserve">The </w:t>
      </w:r>
      <w:r w:rsidR="00B71221">
        <w:rPr>
          <w:rFonts w:cs="Arial"/>
          <w:szCs w:val="22"/>
        </w:rPr>
        <w:t>Vendor {Contractor}</w:t>
      </w:r>
      <w:r w:rsidRPr="004D5DA8">
        <w:rPr>
          <w:rFonts w:cs="Arial"/>
          <w:szCs w:val="22"/>
        </w:rPr>
        <w:t xml:space="preserve"> in consultation with the SCM shall:</w:t>
      </w:r>
    </w:p>
    <w:p w14:paraId="27855CAD" w14:textId="77777777" w:rsidR="004D5DA8" w:rsidRPr="004D5DA8" w:rsidRDefault="004D5DA8" w:rsidP="0048526E">
      <w:pPr>
        <w:overflowPunct w:val="0"/>
        <w:autoSpaceDE w:val="0"/>
        <w:autoSpaceDN w:val="0"/>
        <w:adjustRightInd w:val="0"/>
        <w:rPr>
          <w:rFonts w:cs="Arial"/>
          <w:szCs w:val="22"/>
        </w:rPr>
      </w:pPr>
    </w:p>
    <w:p w14:paraId="42411F6E" w14:textId="4128B121" w:rsidR="004D5DA8" w:rsidRPr="005125F0" w:rsidRDefault="004D5DA8" w:rsidP="0048526E">
      <w:pPr>
        <w:numPr>
          <w:ilvl w:val="0"/>
          <w:numId w:val="61"/>
        </w:numPr>
        <w:overflowPunct w:val="0"/>
        <w:autoSpaceDE w:val="0"/>
        <w:autoSpaceDN w:val="0"/>
        <w:adjustRightInd w:val="0"/>
        <w:rPr>
          <w:rFonts w:cs="Arial"/>
          <w:szCs w:val="22"/>
        </w:rPr>
      </w:pPr>
      <w:r w:rsidRPr="004D5DA8">
        <w:rPr>
          <w:rFonts w:cs="Arial"/>
          <w:szCs w:val="22"/>
        </w:rPr>
        <w:t xml:space="preserve">Participate in </w:t>
      </w:r>
      <w:r w:rsidR="005125F0">
        <w:rPr>
          <w:rFonts w:cs="Arial"/>
          <w:szCs w:val="22"/>
        </w:rPr>
        <w:t xml:space="preserve">weekly </w:t>
      </w:r>
      <w:r w:rsidRPr="004D5DA8">
        <w:rPr>
          <w:rFonts w:cs="Arial"/>
          <w:szCs w:val="22"/>
        </w:rPr>
        <w:t xml:space="preserve">meetings </w:t>
      </w:r>
      <w:r w:rsidR="005125F0">
        <w:rPr>
          <w:rFonts w:cs="Arial"/>
          <w:szCs w:val="22"/>
        </w:rPr>
        <w:t xml:space="preserve">with </w:t>
      </w:r>
      <w:r w:rsidR="007A0485">
        <w:rPr>
          <w:rFonts w:cs="Arial"/>
          <w:szCs w:val="22"/>
        </w:rPr>
        <w:t xml:space="preserve">the </w:t>
      </w:r>
      <w:r w:rsidR="005125F0">
        <w:rPr>
          <w:rFonts w:cs="Arial"/>
          <w:szCs w:val="22"/>
        </w:rPr>
        <w:t xml:space="preserve">DOH </w:t>
      </w:r>
      <w:r w:rsidR="007A0485" w:rsidRPr="004D5DA8">
        <w:rPr>
          <w:rFonts w:cs="Arial"/>
          <w:szCs w:val="22"/>
        </w:rPr>
        <w:t>includ</w:t>
      </w:r>
      <w:r w:rsidR="007A0485">
        <w:rPr>
          <w:rFonts w:cs="Arial"/>
          <w:szCs w:val="22"/>
        </w:rPr>
        <w:t xml:space="preserve">ing </w:t>
      </w:r>
      <w:r w:rsidR="007A0485" w:rsidRPr="004D5DA8">
        <w:rPr>
          <w:rFonts w:cs="Arial"/>
          <w:szCs w:val="22"/>
        </w:rPr>
        <w:t>in</w:t>
      </w:r>
      <w:r w:rsidRPr="004D5DA8">
        <w:rPr>
          <w:rFonts w:cs="Arial"/>
          <w:szCs w:val="22"/>
        </w:rPr>
        <w:t>-person meetings, webinars, and telephone calls</w:t>
      </w:r>
      <w:r w:rsidR="006B4DF0">
        <w:rPr>
          <w:rFonts w:cs="Arial"/>
          <w:szCs w:val="22"/>
        </w:rPr>
        <w:t>,</w:t>
      </w:r>
      <w:r w:rsidR="005125F0">
        <w:rPr>
          <w:rFonts w:cs="Arial"/>
          <w:szCs w:val="22"/>
        </w:rPr>
        <w:t xml:space="preserve"> as </w:t>
      </w:r>
      <w:r w:rsidRPr="005125F0">
        <w:rPr>
          <w:rFonts w:cs="Arial"/>
          <w:szCs w:val="22"/>
        </w:rPr>
        <w:t>requested</w:t>
      </w:r>
      <w:r w:rsidR="006B4DF0" w:rsidRPr="005125F0">
        <w:rPr>
          <w:rFonts w:cs="Arial"/>
          <w:szCs w:val="22"/>
        </w:rPr>
        <w:t>,</w:t>
      </w:r>
      <w:r w:rsidRPr="005125F0">
        <w:rPr>
          <w:rFonts w:cs="Arial"/>
          <w:szCs w:val="22"/>
        </w:rPr>
        <w:t xml:space="preserve"> </w:t>
      </w:r>
      <w:r w:rsidR="006B4DF0" w:rsidRPr="005125F0">
        <w:rPr>
          <w:rFonts w:cs="Arial"/>
          <w:szCs w:val="22"/>
        </w:rPr>
        <w:t>as follows</w:t>
      </w:r>
      <w:r w:rsidRPr="005125F0">
        <w:rPr>
          <w:rFonts w:cs="Arial"/>
          <w:szCs w:val="22"/>
        </w:rPr>
        <w:t>:</w:t>
      </w:r>
    </w:p>
    <w:p w14:paraId="575F9CD8" w14:textId="77777777" w:rsidR="004D5DA8" w:rsidRPr="004D5DA8" w:rsidRDefault="004D5DA8" w:rsidP="0048526E">
      <w:pPr>
        <w:overflowPunct w:val="0"/>
        <w:autoSpaceDE w:val="0"/>
        <w:autoSpaceDN w:val="0"/>
        <w:adjustRightInd w:val="0"/>
        <w:rPr>
          <w:rFonts w:cs="Arial"/>
          <w:szCs w:val="22"/>
        </w:rPr>
      </w:pPr>
    </w:p>
    <w:p w14:paraId="0A10FB2A" w14:textId="50C8F80C" w:rsidR="004D5DA8" w:rsidRPr="004D5DA8" w:rsidRDefault="004D5DA8" w:rsidP="0048526E">
      <w:pPr>
        <w:numPr>
          <w:ilvl w:val="0"/>
          <w:numId w:val="62"/>
        </w:numPr>
        <w:overflowPunct w:val="0"/>
        <w:autoSpaceDE w:val="0"/>
        <w:autoSpaceDN w:val="0"/>
        <w:adjustRightInd w:val="0"/>
        <w:rPr>
          <w:rFonts w:cs="Arial"/>
          <w:szCs w:val="22"/>
        </w:rPr>
      </w:pPr>
      <w:r w:rsidRPr="004D5DA8">
        <w:rPr>
          <w:rFonts w:cs="Arial"/>
          <w:szCs w:val="22"/>
        </w:rPr>
        <w:t>CMS</w:t>
      </w:r>
      <w:r w:rsidR="005125F0">
        <w:rPr>
          <w:rFonts w:cs="Arial"/>
          <w:szCs w:val="22"/>
        </w:rPr>
        <w:t xml:space="preserve"> meeting requirements as detail</w:t>
      </w:r>
      <w:r w:rsidR="007A0485">
        <w:rPr>
          <w:rFonts w:cs="Arial"/>
          <w:szCs w:val="22"/>
        </w:rPr>
        <w:t>ed</w:t>
      </w:r>
      <w:r w:rsidR="005125F0">
        <w:rPr>
          <w:rFonts w:cs="Arial"/>
          <w:szCs w:val="22"/>
        </w:rPr>
        <w:t xml:space="preserve"> in item D </w:t>
      </w:r>
      <w:r w:rsidR="007A0485">
        <w:rPr>
          <w:rFonts w:cs="Arial"/>
          <w:szCs w:val="22"/>
        </w:rPr>
        <w:t xml:space="preserve">of this section, further </w:t>
      </w:r>
      <w:r w:rsidR="00E52235">
        <w:rPr>
          <w:rFonts w:cs="Arial"/>
          <w:szCs w:val="22"/>
        </w:rPr>
        <w:t>below</w:t>
      </w:r>
      <w:r w:rsidRPr="004D5DA8">
        <w:rPr>
          <w:rFonts w:cs="Arial"/>
          <w:szCs w:val="22"/>
        </w:rPr>
        <w:t>;</w:t>
      </w:r>
    </w:p>
    <w:p w14:paraId="488034ED" w14:textId="48E0BDD3" w:rsidR="004D5DA8" w:rsidRPr="004D5DA8" w:rsidRDefault="005125F0" w:rsidP="0048526E">
      <w:pPr>
        <w:numPr>
          <w:ilvl w:val="0"/>
          <w:numId w:val="62"/>
        </w:numPr>
        <w:overflowPunct w:val="0"/>
        <w:autoSpaceDE w:val="0"/>
        <w:autoSpaceDN w:val="0"/>
        <w:adjustRightInd w:val="0"/>
        <w:rPr>
          <w:rFonts w:cs="Arial"/>
          <w:szCs w:val="22"/>
        </w:rPr>
      </w:pPr>
      <w:r>
        <w:rPr>
          <w:rFonts w:cs="Arial"/>
          <w:szCs w:val="22"/>
        </w:rPr>
        <w:t>Monthly conference calls with f</w:t>
      </w:r>
      <w:r w:rsidR="004D5DA8" w:rsidRPr="004D5DA8">
        <w:rPr>
          <w:rFonts w:cs="Arial"/>
          <w:szCs w:val="22"/>
        </w:rPr>
        <w:t xml:space="preserve">ive (5) hospital associations in New Jersey including: </w:t>
      </w:r>
    </w:p>
    <w:p w14:paraId="797B4A8D" w14:textId="77777777" w:rsidR="004D5DA8" w:rsidRPr="004D5DA8" w:rsidRDefault="004D5DA8" w:rsidP="0048526E">
      <w:pPr>
        <w:ind w:left="720"/>
        <w:rPr>
          <w:rFonts w:cs="Arial"/>
          <w:szCs w:val="22"/>
        </w:rPr>
      </w:pPr>
    </w:p>
    <w:p w14:paraId="09E7F6FE" w14:textId="77777777" w:rsidR="004D5DA8" w:rsidRPr="004D5DA8" w:rsidRDefault="004D5DA8" w:rsidP="0048526E">
      <w:pPr>
        <w:numPr>
          <w:ilvl w:val="1"/>
          <w:numId w:val="45"/>
        </w:numPr>
        <w:rPr>
          <w:rFonts w:cs="Arial"/>
          <w:szCs w:val="22"/>
        </w:rPr>
      </w:pPr>
      <w:r w:rsidRPr="004D5DA8">
        <w:rPr>
          <w:rFonts w:cs="Arial"/>
          <w:szCs w:val="22"/>
        </w:rPr>
        <w:t>Hospital Alliance of New Jersey (HANJ),</w:t>
      </w:r>
    </w:p>
    <w:p w14:paraId="22FB13D1" w14:textId="77777777" w:rsidR="004D5DA8" w:rsidRPr="004D5DA8" w:rsidRDefault="008A1CFE" w:rsidP="0048526E">
      <w:pPr>
        <w:ind w:left="1890"/>
        <w:rPr>
          <w:rFonts w:cs="Arial"/>
          <w:szCs w:val="22"/>
        </w:rPr>
      </w:pPr>
      <w:hyperlink r:id="rId33" w:history="1">
        <w:r w:rsidR="004D5DA8" w:rsidRPr="004D5DA8">
          <w:rPr>
            <w:rFonts w:cs="Arial"/>
            <w:color w:val="0000FF"/>
            <w:szCs w:val="22"/>
            <w:u w:val="single"/>
          </w:rPr>
          <w:t>www.hospitalalliance.org</w:t>
        </w:r>
      </w:hyperlink>
      <w:r w:rsidR="004D5DA8" w:rsidRPr="004D5DA8">
        <w:rPr>
          <w:rFonts w:cs="Arial"/>
          <w:szCs w:val="22"/>
        </w:rPr>
        <w:t>;</w:t>
      </w:r>
    </w:p>
    <w:p w14:paraId="1533EC7B" w14:textId="77777777" w:rsidR="004D5DA8" w:rsidRPr="004D5DA8" w:rsidRDefault="004D5DA8" w:rsidP="0048526E">
      <w:pPr>
        <w:numPr>
          <w:ilvl w:val="1"/>
          <w:numId w:val="45"/>
        </w:numPr>
        <w:rPr>
          <w:rFonts w:cs="Arial"/>
          <w:szCs w:val="22"/>
        </w:rPr>
      </w:pPr>
      <w:r w:rsidRPr="004D5DA8">
        <w:rPr>
          <w:rFonts w:cs="Arial"/>
          <w:szCs w:val="22"/>
        </w:rPr>
        <w:t>New Jersey Hospital Association (NJHA),</w:t>
      </w:r>
    </w:p>
    <w:p w14:paraId="0403DCF7" w14:textId="77777777" w:rsidR="004D5DA8" w:rsidRPr="004D5DA8" w:rsidRDefault="008A1CFE" w:rsidP="0048526E">
      <w:pPr>
        <w:ind w:left="1890"/>
        <w:rPr>
          <w:rFonts w:cs="Arial"/>
          <w:szCs w:val="22"/>
        </w:rPr>
      </w:pPr>
      <w:hyperlink r:id="rId34" w:history="1">
        <w:r w:rsidR="004D5DA8" w:rsidRPr="004D5DA8">
          <w:rPr>
            <w:rFonts w:cs="Arial"/>
            <w:color w:val="0000FF"/>
            <w:szCs w:val="22"/>
            <w:u w:val="single"/>
          </w:rPr>
          <w:t>www.njha.com</w:t>
        </w:r>
      </w:hyperlink>
      <w:r w:rsidR="004D5DA8" w:rsidRPr="004D5DA8">
        <w:rPr>
          <w:rFonts w:cs="Arial"/>
          <w:szCs w:val="22"/>
        </w:rPr>
        <w:t>;</w:t>
      </w:r>
    </w:p>
    <w:p w14:paraId="23409EA3" w14:textId="77777777" w:rsidR="004D5DA8" w:rsidRPr="004D5DA8" w:rsidRDefault="004D5DA8" w:rsidP="0048526E">
      <w:pPr>
        <w:numPr>
          <w:ilvl w:val="1"/>
          <w:numId w:val="45"/>
        </w:numPr>
        <w:rPr>
          <w:rFonts w:cs="Arial"/>
          <w:szCs w:val="22"/>
        </w:rPr>
      </w:pPr>
      <w:r w:rsidRPr="004D5DA8">
        <w:rPr>
          <w:rFonts w:cs="Arial"/>
          <w:szCs w:val="22"/>
        </w:rPr>
        <w:t>New Jersey Council of Teaching Hospitals (NJCTH),</w:t>
      </w:r>
    </w:p>
    <w:p w14:paraId="0112A1D2" w14:textId="77777777" w:rsidR="004D5DA8" w:rsidRPr="004D5DA8" w:rsidRDefault="008A1CFE" w:rsidP="0048526E">
      <w:pPr>
        <w:ind w:left="1890"/>
        <w:rPr>
          <w:rFonts w:cs="Arial"/>
          <w:szCs w:val="22"/>
        </w:rPr>
      </w:pPr>
      <w:hyperlink r:id="rId35" w:history="1">
        <w:r w:rsidR="004D5DA8" w:rsidRPr="004D5DA8">
          <w:rPr>
            <w:rFonts w:cs="Arial"/>
            <w:color w:val="0000FF"/>
            <w:szCs w:val="22"/>
            <w:u w:val="single"/>
          </w:rPr>
          <w:t>www.njcth.org</w:t>
        </w:r>
      </w:hyperlink>
      <w:r w:rsidR="004D5DA8" w:rsidRPr="004D5DA8">
        <w:rPr>
          <w:rFonts w:cs="Arial"/>
          <w:szCs w:val="22"/>
        </w:rPr>
        <w:t>;</w:t>
      </w:r>
    </w:p>
    <w:p w14:paraId="42D69728" w14:textId="77777777" w:rsidR="004D5DA8" w:rsidRPr="004D5DA8" w:rsidRDefault="004D5DA8" w:rsidP="0048526E">
      <w:pPr>
        <w:numPr>
          <w:ilvl w:val="1"/>
          <w:numId w:val="45"/>
        </w:numPr>
        <w:rPr>
          <w:rFonts w:cs="Arial"/>
          <w:szCs w:val="22"/>
        </w:rPr>
      </w:pPr>
      <w:r w:rsidRPr="004D5DA8">
        <w:rPr>
          <w:rFonts w:cs="Arial"/>
          <w:szCs w:val="22"/>
        </w:rPr>
        <w:t>Fair Share Hospitals Collaborative,</w:t>
      </w:r>
    </w:p>
    <w:p w14:paraId="3D71B745" w14:textId="77777777" w:rsidR="004D5DA8" w:rsidRPr="004D5DA8" w:rsidRDefault="008A1CFE" w:rsidP="0048526E">
      <w:pPr>
        <w:ind w:left="1890"/>
        <w:rPr>
          <w:rFonts w:cs="Arial"/>
          <w:szCs w:val="22"/>
        </w:rPr>
      </w:pPr>
      <w:hyperlink r:id="rId36" w:history="1">
        <w:r w:rsidR="004D5DA8" w:rsidRPr="004D5DA8">
          <w:rPr>
            <w:rFonts w:cs="Arial"/>
            <w:color w:val="0000FF"/>
            <w:szCs w:val="22"/>
            <w:u w:val="single"/>
          </w:rPr>
          <w:t>www.fairsharehospitals.org</w:t>
        </w:r>
      </w:hyperlink>
      <w:r w:rsidR="004D5DA8" w:rsidRPr="004D5DA8">
        <w:rPr>
          <w:rFonts w:cs="Arial"/>
          <w:szCs w:val="22"/>
        </w:rPr>
        <w:t>;</w:t>
      </w:r>
    </w:p>
    <w:p w14:paraId="4E9099EC" w14:textId="77777777" w:rsidR="004D5DA8" w:rsidRPr="004D5DA8" w:rsidRDefault="004D5DA8" w:rsidP="0048526E">
      <w:pPr>
        <w:numPr>
          <w:ilvl w:val="1"/>
          <w:numId w:val="45"/>
        </w:numPr>
        <w:rPr>
          <w:rFonts w:cs="Arial"/>
          <w:szCs w:val="22"/>
        </w:rPr>
      </w:pPr>
      <w:r w:rsidRPr="004D5DA8">
        <w:rPr>
          <w:rFonts w:cs="Arial"/>
          <w:szCs w:val="22"/>
        </w:rPr>
        <w:t>Catholic HealthCare Partnership of New Jersey (CHCPNJ),</w:t>
      </w:r>
    </w:p>
    <w:p w14:paraId="1C6DD3FE" w14:textId="77777777" w:rsidR="004D5DA8" w:rsidRPr="004D5DA8" w:rsidRDefault="008A1CFE" w:rsidP="0048526E">
      <w:pPr>
        <w:ind w:left="1890"/>
        <w:rPr>
          <w:rFonts w:cs="Arial"/>
          <w:szCs w:val="22"/>
        </w:rPr>
      </w:pPr>
      <w:hyperlink r:id="rId37" w:history="1">
        <w:r w:rsidR="004D5DA8" w:rsidRPr="004D5DA8">
          <w:rPr>
            <w:rFonts w:cs="Arial"/>
            <w:color w:val="0000FF"/>
            <w:szCs w:val="22"/>
            <w:u w:val="single"/>
          </w:rPr>
          <w:t>www.chcpnj.org</w:t>
        </w:r>
      </w:hyperlink>
      <w:r w:rsidR="004D5DA8" w:rsidRPr="004D5DA8">
        <w:rPr>
          <w:rFonts w:cs="Arial"/>
          <w:szCs w:val="22"/>
        </w:rPr>
        <w:t>;</w:t>
      </w:r>
    </w:p>
    <w:p w14:paraId="3C6A8845" w14:textId="77777777" w:rsidR="004D5DA8" w:rsidRDefault="006E0F72" w:rsidP="0048526E">
      <w:pPr>
        <w:numPr>
          <w:ilvl w:val="0"/>
          <w:numId w:val="62"/>
        </w:numPr>
        <w:rPr>
          <w:rFonts w:cs="Arial"/>
          <w:szCs w:val="22"/>
        </w:rPr>
      </w:pPr>
      <w:r>
        <w:rPr>
          <w:rFonts w:cs="Arial"/>
          <w:szCs w:val="22"/>
        </w:rPr>
        <w:t>Community based DSRIP health partners</w:t>
      </w:r>
      <w:r w:rsidR="004D5DA8" w:rsidRPr="004D5DA8">
        <w:rPr>
          <w:rFonts w:cs="Arial"/>
          <w:szCs w:val="22"/>
        </w:rPr>
        <w:t>;</w:t>
      </w:r>
    </w:p>
    <w:p w14:paraId="5DFAA677" w14:textId="6EB43994" w:rsidR="006E0F72" w:rsidRPr="004D5DA8" w:rsidRDefault="006E0F72" w:rsidP="0048526E">
      <w:pPr>
        <w:numPr>
          <w:ilvl w:val="0"/>
          <w:numId w:val="62"/>
        </w:numPr>
        <w:rPr>
          <w:rFonts w:cs="Arial"/>
          <w:szCs w:val="22"/>
        </w:rPr>
      </w:pPr>
      <w:r w:rsidRPr="004D5DA8">
        <w:rPr>
          <w:rFonts w:cs="Arial"/>
          <w:szCs w:val="22"/>
        </w:rPr>
        <w:t>Conduct</w:t>
      </w:r>
      <w:r>
        <w:rPr>
          <w:rFonts w:cs="Arial"/>
          <w:szCs w:val="22"/>
        </w:rPr>
        <w:t xml:space="preserve">, at </w:t>
      </w:r>
      <w:r w:rsidR="007A0485">
        <w:rPr>
          <w:rFonts w:cs="Arial"/>
          <w:szCs w:val="22"/>
        </w:rPr>
        <w:t>a minimum, quarterly meetings</w:t>
      </w:r>
      <w:r w:rsidRPr="004D5DA8">
        <w:rPr>
          <w:rFonts w:cs="Arial"/>
          <w:szCs w:val="22"/>
        </w:rPr>
        <w:t xml:space="preserve"> of the Quality and Measures Committee</w:t>
      </w:r>
    </w:p>
    <w:p w14:paraId="73D1168B" w14:textId="77777777" w:rsidR="004D5DA8" w:rsidRPr="006B4DF0" w:rsidRDefault="004D5DA8" w:rsidP="0048526E">
      <w:pPr>
        <w:numPr>
          <w:ilvl w:val="0"/>
          <w:numId w:val="62"/>
        </w:numPr>
        <w:overflowPunct w:val="0"/>
        <w:autoSpaceDE w:val="0"/>
        <w:autoSpaceDN w:val="0"/>
        <w:adjustRightInd w:val="0"/>
        <w:rPr>
          <w:rFonts w:cs="Arial"/>
          <w:szCs w:val="22"/>
        </w:rPr>
      </w:pPr>
      <w:r w:rsidRPr="004D5DA8">
        <w:rPr>
          <w:rFonts w:cs="Arial"/>
          <w:szCs w:val="22"/>
        </w:rPr>
        <w:t xml:space="preserve">Maintain a list of hospitals that are eligible for </w:t>
      </w:r>
      <w:r w:rsidRPr="006B4DF0">
        <w:rPr>
          <w:rFonts w:cs="Arial"/>
          <w:szCs w:val="22"/>
        </w:rPr>
        <w:t xml:space="preserve">DSRIP </w:t>
      </w:r>
      <w:r w:rsidRPr="004D5DA8">
        <w:rPr>
          <w:rFonts w:cs="Arial"/>
          <w:szCs w:val="22"/>
        </w:rPr>
        <w:t xml:space="preserve">funds </w:t>
      </w:r>
      <w:r w:rsidR="00B3334F" w:rsidRPr="006B4DF0">
        <w:rPr>
          <w:rFonts w:cs="Arial"/>
          <w:szCs w:val="22"/>
        </w:rPr>
        <w:t xml:space="preserve">in New Jersey </w:t>
      </w:r>
      <w:r w:rsidRPr="006B4DF0">
        <w:rPr>
          <w:rFonts w:cs="Arial"/>
          <w:szCs w:val="22"/>
        </w:rPr>
        <w:t xml:space="preserve">(https://dsrip.nj.gov/Home/Hospitals); </w:t>
      </w:r>
    </w:p>
    <w:p w14:paraId="375AC13E" w14:textId="77777777" w:rsidR="004D5DA8" w:rsidRPr="008968E1" w:rsidRDefault="004D5DA8" w:rsidP="0048526E">
      <w:pPr>
        <w:overflowPunct w:val="0"/>
        <w:autoSpaceDE w:val="0"/>
        <w:autoSpaceDN w:val="0"/>
        <w:adjustRightInd w:val="0"/>
        <w:rPr>
          <w:rFonts w:cs="Arial"/>
          <w:szCs w:val="22"/>
        </w:rPr>
      </w:pPr>
      <w:r w:rsidRPr="008968E1">
        <w:rPr>
          <w:rFonts w:cs="Arial"/>
          <w:szCs w:val="22"/>
        </w:rPr>
        <w:tab/>
        <w:t xml:space="preserve">      </w:t>
      </w:r>
    </w:p>
    <w:p w14:paraId="2FB42CFC" w14:textId="77777777" w:rsidR="004D5DA8" w:rsidRPr="00B37E8B" w:rsidRDefault="004D5DA8" w:rsidP="0048526E">
      <w:pPr>
        <w:numPr>
          <w:ilvl w:val="0"/>
          <w:numId w:val="29"/>
        </w:numPr>
        <w:overflowPunct w:val="0"/>
        <w:autoSpaceDE w:val="0"/>
        <w:autoSpaceDN w:val="0"/>
        <w:adjustRightInd w:val="0"/>
        <w:rPr>
          <w:rFonts w:cs="Arial"/>
          <w:szCs w:val="22"/>
        </w:rPr>
      </w:pPr>
      <w:r w:rsidRPr="00B37E8B">
        <w:rPr>
          <w:rFonts w:cs="Arial"/>
          <w:szCs w:val="22"/>
        </w:rPr>
        <w:t xml:space="preserve">Above referenced meetings to include: </w:t>
      </w:r>
    </w:p>
    <w:p w14:paraId="2E2E81A3" w14:textId="77777777" w:rsidR="004D5DA8" w:rsidRPr="0085218E" w:rsidRDefault="004D5DA8" w:rsidP="0048526E">
      <w:pPr>
        <w:overflowPunct w:val="0"/>
        <w:autoSpaceDE w:val="0"/>
        <w:autoSpaceDN w:val="0"/>
        <w:adjustRightInd w:val="0"/>
        <w:ind w:left="810"/>
        <w:rPr>
          <w:rFonts w:cs="Arial"/>
          <w:szCs w:val="22"/>
        </w:rPr>
      </w:pPr>
    </w:p>
    <w:p w14:paraId="493005A2" w14:textId="77777777" w:rsidR="004D5DA8" w:rsidRPr="006B4DF0" w:rsidRDefault="004D5DA8" w:rsidP="0048526E">
      <w:pPr>
        <w:numPr>
          <w:ilvl w:val="0"/>
          <w:numId w:val="85"/>
        </w:numPr>
        <w:overflowPunct w:val="0"/>
        <w:autoSpaceDE w:val="0"/>
        <w:autoSpaceDN w:val="0"/>
        <w:adjustRightInd w:val="0"/>
        <w:rPr>
          <w:rFonts w:cs="Arial"/>
          <w:szCs w:val="22"/>
        </w:rPr>
      </w:pPr>
      <w:r w:rsidRPr="006B4DF0">
        <w:rPr>
          <w:rFonts w:cs="Arial"/>
          <w:szCs w:val="22"/>
        </w:rPr>
        <w:t>Weekly status updates of the project;</w:t>
      </w:r>
    </w:p>
    <w:p w14:paraId="5254F343" w14:textId="77777777" w:rsidR="004D5DA8" w:rsidRPr="006B4DF0" w:rsidRDefault="004D5DA8" w:rsidP="0048526E">
      <w:pPr>
        <w:numPr>
          <w:ilvl w:val="0"/>
          <w:numId w:val="85"/>
        </w:numPr>
        <w:overflowPunct w:val="0"/>
        <w:autoSpaceDE w:val="0"/>
        <w:autoSpaceDN w:val="0"/>
        <w:adjustRightInd w:val="0"/>
        <w:rPr>
          <w:rFonts w:cs="Arial"/>
          <w:szCs w:val="22"/>
        </w:rPr>
      </w:pPr>
      <w:r w:rsidRPr="006B4DF0">
        <w:rPr>
          <w:rFonts w:cs="Arial"/>
          <w:szCs w:val="22"/>
        </w:rPr>
        <w:t>Ad-hoc committee meetings as needed throughout the duration of the project;</w:t>
      </w:r>
    </w:p>
    <w:p w14:paraId="20054242" w14:textId="77777777" w:rsidR="004D5DA8" w:rsidRPr="004D5DA8" w:rsidRDefault="004D5DA8" w:rsidP="0048526E">
      <w:pPr>
        <w:numPr>
          <w:ilvl w:val="0"/>
          <w:numId w:val="85"/>
        </w:numPr>
        <w:overflowPunct w:val="0"/>
        <w:autoSpaceDE w:val="0"/>
        <w:autoSpaceDN w:val="0"/>
        <w:adjustRightInd w:val="0"/>
        <w:rPr>
          <w:rFonts w:cs="Arial"/>
          <w:szCs w:val="22"/>
        </w:rPr>
      </w:pPr>
      <w:r w:rsidRPr="006B4DF0">
        <w:rPr>
          <w:rFonts w:cs="Arial"/>
          <w:szCs w:val="22"/>
        </w:rPr>
        <w:t>Weekly to biweekly webinars to train and educate the hospitals on the</w:t>
      </w:r>
      <w:r w:rsidR="00B3334F" w:rsidRPr="006B4DF0">
        <w:rPr>
          <w:rFonts w:cs="Arial"/>
          <w:szCs w:val="22"/>
        </w:rPr>
        <w:t xml:space="preserve"> </w:t>
      </w:r>
      <w:r w:rsidRPr="006B4DF0">
        <w:rPr>
          <w:rFonts w:cs="Arial"/>
          <w:szCs w:val="22"/>
        </w:rPr>
        <w:t xml:space="preserve">DSRIP </w:t>
      </w:r>
      <w:r w:rsidRPr="004D5DA8">
        <w:rPr>
          <w:rFonts w:cs="Arial"/>
          <w:szCs w:val="22"/>
        </w:rPr>
        <w:t xml:space="preserve">program; </w:t>
      </w:r>
    </w:p>
    <w:p w14:paraId="04CBAD8E" w14:textId="77777777" w:rsidR="004D5DA8" w:rsidRPr="004D5DA8" w:rsidRDefault="004D5DA8" w:rsidP="0048526E">
      <w:pPr>
        <w:numPr>
          <w:ilvl w:val="0"/>
          <w:numId w:val="85"/>
        </w:numPr>
        <w:overflowPunct w:val="0"/>
        <w:autoSpaceDE w:val="0"/>
        <w:autoSpaceDN w:val="0"/>
        <w:adjustRightInd w:val="0"/>
        <w:rPr>
          <w:rFonts w:cs="Arial"/>
          <w:szCs w:val="22"/>
        </w:rPr>
      </w:pPr>
      <w:r w:rsidRPr="004D5DA8">
        <w:rPr>
          <w:rFonts w:cs="Arial"/>
          <w:szCs w:val="22"/>
        </w:rPr>
        <w:t>Ad-hoc phones calls as needed with the DOH in order to discuss feedback from the industry and plan next steps; and</w:t>
      </w:r>
    </w:p>
    <w:p w14:paraId="14CDD051" w14:textId="77777777" w:rsidR="004D5DA8" w:rsidRPr="004D5DA8" w:rsidRDefault="004D5DA8" w:rsidP="0048526E">
      <w:pPr>
        <w:numPr>
          <w:ilvl w:val="0"/>
          <w:numId w:val="85"/>
        </w:numPr>
        <w:overflowPunct w:val="0"/>
        <w:autoSpaceDE w:val="0"/>
        <w:autoSpaceDN w:val="0"/>
        <w:adjustRightInd w:val="0"/>
        <w:rPr>
          <w:rFonts w:cs="Arial"/>
          <w:szCs w:val="22"/>
        </w:rPr>
      </w:pPr>
      <w:r w:rsidRPr="004D5DA8">
        <w:rPr>
          <w:rFonts w:cs="Arial"/>
          <w:szCs w:val="22"/>
        </w:rPr>
        <w:t xml:space="preserve">Instructional calls and webinars with hospital representatives; </w:t>
      </w:r>
    </w:p>
    <w:p w14:paraId="36BD81F4" w14:textId="77777777" w:rsidR="004D5DA8" w:rsidRPr="004D5DA8" w:rsidRDefault="004D5DA8" w:rsidP="0048526E">
      <w:pPr>
        <w:overflowPunct w:val="0"/>
        <w:autoSpaceDE w:val="0"/>
        <w:autoSpaceDN w:val="0"/>
        <w:adjustRightInd w:val="0"/>
        <w:ind w:left="720"/>
        <w:rPr>
          <w:rFonts w:cs="Arial"/>
          <w:szCs w:val="22"/>
        </w:rPr>
      </w:pPr>
      <w:r w:rsidRPr="004D5DA8">
        <w:rPr>
          <w:rFonts w:cs="Arial"/>
          <w:szCs w:val="22"/>
        </w:rPr>
        <w:t xml:space="preserve">     </w:t>
      </w:r>
    </w:p>
    <w:p w14:paraId="1F2F2EE8" w14:textId="77777777" w:rsidR="004D5DA8" w:rsidRPr="004D5DA8" w:rsidRDefault="004D5DA8" w:rsidP="0048526E">
      <w:pPr>
        <w:numPr>
          <w:ilvl w:val="0"/>
          <w:numId w:val="29"/>
        </w:numPr>
        <w:overflowPunct w:val="0"/>
        <w:autoSpaceDE w:val="0"/>
        <w:autoSpaceDN w:val="0"/>
        <w:adjustRightInd w:val="0"/>
        <w:rPr>
          <w:rFonts w:cs="Arial"/>
          <w:szCs w:val="22"/>
        </w:rPr>
      </w:pPr>
      <w:r w:rsidRPr="004D5DA8">
        <w:rPr>
          <w:rFonts w:cs="Arial"/>
          <w:szCs w:val="22"/>
        </w:rPr>
        <w:t xml:space="preserve">Act as a facilitator of aforementioned meetings by: </w:t>
      </w:r>
    </w:p>
    <w:p w14:paraId="702735C6" w14:textId="77777777" w:rsidR="004D5DA8" w:rsidRPr="004D5DA8" w:rsidRDefault="004D5DA8" w:rsidP="0048526E">
      <w:pPr>
        <w:overflowPunct w:val="0"/>
        <w:autoSpaceDE w:val="0"/>
        <w:autoSpaceDN w:val="0"/>
        <w:adjustRightInd w:val="0"/>
        <w:rPr>
          <w:rFonts w:cs="Arial"/>
          <w:szCs w:val="22"/>
        </w:rPr>
      </w:pPr>
    </w:p>
    <w:p w14:paraId="2B46CF50" w14:textId="77777777" w:rsidR="004D5DA8" w:rsidRPr="004D5DA8" w:rsidRDefault="004D5DA8" w:rsidP="0048526E">
      <w:pPr>
        <w:numPr>
          <w:ilvl w:val="0"/>
          <w:numId w:val="63"/>
        </w:numPr>
        <w:overflowPunct w:val="0"/>
        <w:autoSpaceDE w:val="0"/>
        <w:autoSpaceDN w:val="0"/>
        <w:adjustRightInd w:val="0"/>
        <w:rPr>
          <w:rFonts w:cs="Arial"/>
          <w:szCs w:val="22"/>
        </w:rPr>
      </w:pPr>
      <w:r w:rsidRPr="004D5DA8">
        <w:rPr>
          <w:rFonts w:cs="Arial"/>
          <w:szCs w:val="22"/>
        </w:rPr>
        <w:t>Organizing meeting;</w:t>
      </w:r>
    </w:p>
    <w:p w14:paraId="568BF692" w14:textId="77777777" w:rsidR="004D5DA8" w:rsidRPr="004D5DA8" w:rsidRDefault="004D5DA8" w:rsidP="0048526E">
      <w:pPr>
        <w:numPr>
          <w:ilvl w:val="0"/>
          <w:numId w:val="63"/>
        </w:numPr>
        <w:overflowPunct w:val="0"/>
        <w:autoSpaceDE w:val="0"/>
        <w:autoSpaceDN w:val="0"/>
        <w:adjustRightInd w:val="0"/>
        <w:rPr>
          <w:rFonts w:cs="Arial"/>
          <w:szCs w:val="22"/>
        </w:rPr>
      </w:pPr>
      <w:r w:rsidRPr="004D5DA8">
        <w:rPr>
          <w:rFonts w:cs="Arial"/>
          <w:szCs w:val="22"/>
        </w:rPr>
        <w:t>Preparing agenda;</w:t>
      </w:r>
    </w:p>
    <w:p w14:paraId="527F15F5" w14:textId="77777777" w:rsidR="004D5DA8" w:rsidRPr="004D5DA8" w:rsidRDefault="004D5DA8" w:rsidP="0048526E">
      <w:pPr>
        <w:numPr>
          <w:ilvl w:val="0"/>
          <w:numId w:val="63"/>
        </w:numPr>
        <w:overflowPunct w:val="0"/>
        <w:autoSpaceDE w:val="0"/>
        <w:autoSpaceDN w:val="0"/>
        <w:adjustRightInd w:val="0"/>
        <w:rPr>
          <w:rFonts w:cs="Arial"/>
          <w:szCs w:val="22"/>
        </w:rPr>
      </w:pPr>
      <w:r w:rsidRPr="004D5DA8">
        <w:rPr>
          <w:rFonts w:cs="Arial"/>
          <w:szCs w:val="22"/>
        </w:rPr>
        <w:t>Documenting the discussions, decisions, and outcomes of meetings;</w:t>
      </w:r>
    </w:p>
    <w:p w14:paraId="707A2674" w14:textId="45DE23F3" w:rsidR="004D5DA8" w:rsidRPr="004D5DA8" w:rsidRDefault="004D5DA8" w:rsidP="0048526E">
      <w:pPr>
        <w:numPr>
          <w:ilvl w:val="0"/>
          <w:numId w:val="63"/>
        </w:numPr>
        <w:overflowPunct w:val="0"/>
        <w:autoSpaceDE w:val="0"/>
        <w:autoSpaceDN w:val="0"/>
        <w:adjustRightInd w:val="0"/>
        <w:rPr>
          <w:rFonts w:cs="Arial"/>
          <w:szCs w:val="22"/>
        </w:rPr>
      </w:pPr>
      <w:r w:rsidRPr="004D5DA8">
        <w:rPr>
          <w:rFonts w:cs="Arial"/>
          <w:szCs w:val="22"/>
        </w:rPr>
        <w:t xml:space="preserve">Sharing that documentation with </w:t>
      </w:r>
      <w:r w:rsidR="007A0485">
        <w:rPr>
          <w:rFonts w:cs="Arial"/>
          <w:szCs w:val="22"/>
        </w:rPr>
        <w:t xml:space="preserve">the </w:t>
      </w:r>
      <w:r w:rsidRPr="004D5DA8">
        <w:rPr>
          <w:rFonts w:cs="Arial"/>
          <w:szCs w:val="22"/>
        </w:rPr>
        <w:t xml:space="preserve">DOH and </w:t>
      </w:r>
      <w:r w:rsidR="008C44E9">
        <w:rPr>
          <w:rFonts w:cs="Arial"/>
          <w:szCs w:val="22"/>
        </w:rPr>
        <w:t>Department of Human Services (</w:t>
      </w:r>
      <w:r w:rsidRPr="008C44E9">
        <w:rPr>
          <w:rFonts w:cs="Arial"/>
          <w:szCs w:val="22"/>
        </w:rPr>
        <w:t>DHS</w:t>
      </w:r>
      <w:r w:rsidR="008C44E9">
        <w:rPr>
          <w:rFonts w:cs="Arial"/>
          <w:szCs w:val="22"/>
        </w:rPr>
        <w:t>)</w:t>
      </w:r>
      <w:r w:rsidRPr="004D5DA8">
        <w:rPr>
          <w:rFonts w:cs="Arial"/>
          <w:szCs w:val="22"/>
        </w:rPr>
        <w:t xml:space="preserve"> staff, as appropriate for the Quality and Measures Committee in order to develop and implement an attribution model that is acceptable to CMS; and</w:t>
      </w:r>
    </w:p>
    <w:p w14:paraId="192210CD" w14:textId="77777777" w:rsidR="004D5DA8" w:rsidRPr="004D5DA8" w:rsidRDefault="004D5DA8" w:rsidP="0048526E">
      <w:pPr>
        <w:numPr>
          <w:ilvl w:val="0"/>
          <w:numId w:val="63"/>
        </w:numPr>
        <w:overflowPunct w:val="0"/>
        <w:autoSpaceDE w:val="0"/>
        <w:autoSpaceDN w:val="0"/>
        <w:adjustRightInd w:val="0"/>
        <w:rPr>
          <w:rFonts w:cs="Arial"/>
          <w:szCs w:val="22"/>
        </w:rPr>
      </w:pPr>
      <w:r w:rsidRPr="004D5DA8">
        <w:rPr>
          <w:rFonts w:cs="Arial"/>
          <w:szCs w:val="22"/>
        </w:rPr>
        <w:t xml:space="preserve">Completing other responsibilities, as necessary; </w:t>
      </w:r>
    </w:p>
    <w:p w14:paraId="4AEB483C" w14:textId="77777777" w:rsidR="004D5DA8" w:rsidRPr="004D5DA8" w:rsidRDefault="004D5DA8" w:rsidP="0048526E">
      <w:pPr>
        <w:ind w:left="1890"/>
        <w:rPr>
          <w:rFonts w:cs="Arial"/>
          <w:szCs w:val="22"/>
        </w:rPr>
      </w:pPr>
    </w:p>
    <w:p w14:paraId="3F3F15BD" w14:textId="1311E67E" w:rsidR="004D5DA8" w:rsidRPr="004D5DA8" w:rsidRDefault="00E52235" w:rsidP="0048526E">
      <w:pPr>
        <w:numPr>
          <w:ilvl w:val="0"/>
          <w:numId w:val="29"/>
        </w:numPr>
        <w:overflowPunct w:val="0"/>
        <w:autoSpaceDE w:val="0"/>
        <w:autoSpaceDN w:val="0"/>
        <w:adjustRightInd w:val="0"/>
        <w:rPr>
          <w:rFonts w:cs="Arial"/>
          <w:szCs w:val="22"/>
        </w:rPr>
      </w:pPr>
      <w:r>
        <w:rPr>
          <w:rFonts w:cs="Arial"/>
          <w:szCs w:val="22"/>
        </w:rPr>
        <w:t>Weekly conference calls</w:t>
      </w:r>
      <w:r w:rsidR="004D5DA8" w:rsidRPr="004D5DA8">
        <w:rPr>
          <w:rFonts w:cs="Arial"/>
          <w:szCs w:val="22"/>
        </w:rPr>
        <w:t xml:space="preserve"> with </w:t>
      </w:r>
      <w:r w:rsidR="007A0485">
        <w:rPr>
          <w:rFonts w:cs="Arial"/>
          <w:szCs w:val="22"/>
        </w:rPr>
        <w:t xml:space="preserve">the </w:t>
      </w:r>
      <w:r w:rsidR="004D5DA8" w:rsidRPr="004D5DA8">
        <w:rPr>
          <w:rFonts w:cs="Arial"/>
          <w:szCs w:val="22"/>
        </w:rPr>
        <w:t xml:space="preserve">DOH and CMS to discuss </w:t>
      </w:r>
      <w:r w:rsidR="004D5DA8" w:rsidRPr="00D3190F">
        <w:rPr>
          <w:rFonts w:cs="Arial"/>
          <w:szCs w:val="22"/>
        </w:rPr>
        <w:t>DSRIP</w:t>
      </w:r>
      <w:r w:rsidR="004D5DA8" w:rsidRPr="004D5DA8">
        <w:rPr>
          <w:rFonts w:cs="Arial"/>
          <w:szCs w:val="22"/>
        </w:rPr>
        <w:t xml:space="preserve"> requirements and address questions related to: </w:t>
      </w:r>
    </w:p>
    <w:p w14:paraId="7231DBBC" w14:textId="77777777" w:rsidR="004D5DA8" w:rsidRPr="004D5DA8" w:rsidRDefault="004D5DA8" w:rsidP="0048526E">
      <w:pPr>
        <w:overflowPunct w:val="0"/>
        <w:autoSpaceDE w:val="0"/>
        <w:autoSpaceDN w:val="0"/>
        <w:adjustRightInd w:val="0"/>
        <w:ind w:left="810"/>
        <w:rPr>
          <w:rFonts w:cs="Arial"/>
          <w:szCs w:val="22"/>
        </w:rPr>
      </w:pPr>
    </w:p>
    <w:p w14:paraId="7DC7A099" w14:textId="77777777" w:rsidR="00E52235" w:rsidRPr="004D5DA8" w:rsidRDefault="00E52235" w:rsidP="0048526E">
      <w:pPr>
        <w:numPr>
          <w:ilvl w:val="0"/>
          <w:numId w:val="64"/>
        </w:numPr>
        <w:overflowPunct w:val="0"/>
        <w:autoSpaceDE w:val="0"/>
        <w:autoSpaceDN w:val="0"/>
        <w:adjustRightInd w:val="0"/>
        <w:rPr>
          <w:rFonts w:cs="Arial"/>
          <w:szCs w:val="22"/>
        </w:rPr>
      </w:pPr>
      <w:r w:rsidRPr="004D5DA8">
        <w:rPr>
          <w:rFonts w:cs="Arial"/>
          <w:szCs w:val="22"/>
        </w:rPr>
        <w:t>Status items;</w:t>
      </w:r>
    </w:p>
    <w:p w14:paraId="6E68FD99" w14:textId="77777777" w:rsidR="00E52235" w:rsidRPr="004D5DA8" w:rsidRDefault="00E52235" w:rsidP="0048526E">
      <w:pPr>
        <w:numPr>
          <w:ilvl w:val="0"/>
          <w:numId w:val="64"/>
        </w:numPr>
        <w:overflowPunct w:val="0"/>
        <w:autoSpaceDE w:val="0"/>
        <w:autoSpaceDN w:val="0"/>
        <w:adjustRightInd w:val="0"/>
        <w:rPr>
          <w:rFonts w:cs="Arial"/>
          <w:szCs w:val="22"/>
        </w:rPr>
      </w:pPr>
      <w:r w:rsidRPr="004D5DA8">
        <w:rPr>
          <w:rFonts w:cs="Arial"/>
          <w:szCs w:val="22"/>
        </w:rPr>
        <w:t>Project management;</w:t>
      </w:r>
    </w:p>
    <w:p w14:paraId="4CD5C5B3" w14:textId="77777777" w:rsidR="004D5DA8" w:rsidRPr="004D5DA8" w:rsidRDefault="004D5DA8" w:rsidP="0048526E">
      <w:pPr>
        <w:numPr>
          <w:ilvl w:val="0"/>
          <w:numId w:val="64"/>
        </w:numPr>
        <w:overflowPunct w:val="0"/>
        <w:autoSpaceDE w:val="0"/>
        <w:autoSpaceDN w:val="0"/>
        <w:adjustRightInd w:val="0"/>
        <w:rPr>
          <w:rFonts w:cs="Arial"/>
          <w:szCs w:val="22"/>
        </w:rPr>
      </w:pPr>
      <w:r w:rsidRPr="004D5DA8">
        <w:rPr>
          <w:rFonts w:cs="Arial"/>
          <w:szCs w:val="22"/>
        </w:rPr>
        <w:t>Reporting documentation requirements;</w:t>
      </w:r>
    </w:p>
    <w:p w14:paraId="400E4C41" w14:textId="77777777" w:rsidR="004D5DA8" w:rsidRPr="004D5DA8" w:rsidRDefault="004D5DA8" w:rsidP="0048526E">
      <w:pPr>
        <w:numPr>
          <w:ilvl w:val="0"/>
          <w:numId w:val="64"/>
        </w:numPr>
        <w:overflowPunct w:val="0"/>
        <w:autoSpaceDE w:val="0"/>
        <w:autoSpaceDN w:val="0"/>
        <w:adjustRightInd w:val="0"/>
        <w:rPr>
          <w:rFonts w:cs="Arial"/>
          <w:szCs w:val="22"/>
        </w:rPr>
      </w:pPr>
      <w:r w:rsidRPr="004D5DA8">
        <w:rPr>
          <w:rFonts w:cs="Arial"/>
          <w:szCs w:val="22"/>
        </w:rPr>
        <w:t>Results of reviews;</w:t>
      </w:r>
    </w:p>
    <w:p w14:paraId="7F90267C" w14:textId="77777777" w:rsidR="004D5DA8" w:rsidRPr="004D5DA8" w:rsidRDefault="004D5DA8" w:rsidP="0048526E">
      <w:pPr>
        <w:numPr>
          <w:ilvl w:val="0"/>
          <w:numId w:val="64"/>
        </w:numPr>
        <w:overflowPunct w:val="0"/>
        <w:autoSpaceDE w:val="0"/>
        <w:autoSpaceDN w:val="0"/>
        <w:adjustRightInd w:val="0"/>
        <w:rPr>
          <w:rFonts w:cs="Arial"/>
          <w:szCs w:val="22"/>
        </w:rPr>
      </w:pPr>
      <w:r w:rsidRPr="004D5DA8">
        <w:rPr>
          <w:rFonts w:cs="Arial"/>
          <w:szCs w:val="22"/>
        </w:rPr>
        <w:t>CMS re-reviews;</w:t>
      </w:r>
    </w:p>
    <w:p w14:paraId="5821712F" w14:textId="77777777" w:rsidR="004D5DA8" w:rsidRPr="004D5DA8" w:rsidRDefault="004D5DA8" w:rsidP="0048526E">
      <w:pPr>
        <w:numPr>
          <w:ilvl w:val="0"/>
          <w:numId w:val="64"/>
        </w:numPr>
        <w:overflowPunct w:val="0"/>
        <w:autoSpaceDE w:val="0"/>
        <w:autoSpaceDN w:val="0"/>
        <w:adjustRightInd w:val="0"/>
        <w:rPr>
          <w:rFonts w:cs="Arial"/>
          <w:szCs w:val="22"/>
        </w:rPr>
      </w:pPr>
      <w:r w:rsidRPr="004D5DA8">
        <w:rPr>
          <w:rFonts w:cs="Arial"/>
          <w:szCs w:val="22"/>
        </w:rPr>
        <w:t>CMS Contractor questions;</w:t>
      </w:r>
    </w:p>
    <w:p w14:paraId="160007F2" w14:textId="77777777" w:rsidR="004D5DA8" w:rsidRPr="004D5DA8" w:rsidRDefault="004D5DA8" w:rsidP="0048526E">
      <w:pPr>
        <w:numPr>
          <w:ilvl w:val="0"/>
          <w:numId w:val="64"/>
        </w:numPr>
        <w:overflowPunct w:val="0"/>
        <w:autoSpaceDE w:val="0"/>
        <w:autoSpaceDN w:val="0"/>
        <w:adjustRightInd w:val="0"/>
        <w:rPr>
          <w:rFonts w:cs="Arial"/>
          <w:szCs w:val="22"/>
        </w:rPr>
      </w:pPr>
      <w:r w:rsidRPr="004D5DA8">
        <w:rPr>
          <w:rFonts w:cs="Arial"/>
          <w:szCs w:val="22"/>
        </w:rPr>
        <w:t>Individual and aggregate hospital performance;</w:t>
      </w:r>
    </w:p>
    <w:p w14:paraId="1A3D89A9" w14:textId="77777777" w:rsidR="004D5DA8" w:rsidRPr="004D5DA8" w:rsidRDefault="004D5DA8" w:rsidP="0048526E">
      <w:pPr>
        <w:numPr>
          <w:ilvl w:val="0"/>
          <w:numId w:val="64"/>
        </w:numPr>
        <w:overflowPunct w:val="0"/>
        <w:autoSpaceDE w:val="0"/>
        <w:autoSpaceDN w:val="0"/>
        <w:adjustRightInd w:val="0"/>
        <w:rPr>
          <w:rFonts w:cs="Arial"/>
          <w:szCs w:val="22"/>
        </w:rPr>
      </w:pPr>
      <w:r w:rsidRPr="004D5DA8">
        <w:rPr>
          <w:rFonts w:cs="Arial"/>
          <w:szCs w:val="22"/>
        </w:rPr>
        <w:t>Application changes;</w:t>
      </w:r>
    </w:p>
    <w:p w14:paraId="45D6DB75" w14:textId="30C42FB0" w:rsidR="004D5DA8" w:rsidRPr="004D5DA8" w:rsidRDefault="004D5DA8" w:rsidP="0048526E">
      <w:pPr>
        <w:numPr>
          <w:ilvl w:val="0"/>
          <w:numId w:val="64"/>
        </w:numPr>
        <w:overflowPunct w:val="0"/>
        <w:autoSpaceDE w:val="0"/>
        <w:autoSpaceDN w:val="0"/>
        <w:adjustRightInd w:val="0"/>
        <w:rPr>
          <w:rFonts w:cs="Arial"/>
          <w:szCs w:val="22"/>
        </w:rPr>
      </w:pPr>
      <w:r w:rsidRPr="004D5DA8">
        <w:rPr>
          <w:rFonts w:cs="Arial"/>
          <w:szCs w:val="22"/>
        </w:rPr>
        <w:t xml:space="preserve">Project modifications; </w:t>
      </w:r>
    </w:p>
    <w:p w14:paraId="5EADE0C8" w14:textId="77777777" w:rsidR="004D5DA8" w:rsidRDefault="004D5DA8" w:rsidP="0048526E">
      <w:pPr>
        <w:numPr>
          <w:ilvl w:val="0"/>
          <w:numId w:val="64"/>
        </w:numPr>
        <w:overflowPunct w:val="0"/>
        <w:autoSpaceDE w:val="0"/>
        <w:autoSpaceDN w:val="0"/>
        <w:adjustRightInd w:val="0"/>
        <w:rPr>
          <w:rFonts w:cs="Arial"/>
          <w:szCs w:val="22"/>
        </w:rPr>
      </w:pPr>
      <w:r w:rsidRPr="004D5DA8">
        <w:rPr>
          <w:rFonts w:cs="Arial"/>
          <w:szCs w:val="22"/>
        </w:rPr>
        <w:t xml:space="preserve">Acceptable forms of documentation; </w:t>
      </w:r>
    </w:p>
    <w:p w14:paraId="4F954B39" w14:textId="77777777" w:rsidR="00E52235" w:rsidRPr="004D5DA8" w:rsidRDefault="00E52235" w:rsidP="0048526E">
      <w:pPr>
        <w:numPr>
          <w:ilvl w:val="0"/>
          <w:numId w:val="64"/>
        </w:numPr>
        <w:overflowPunct w:val="0"/>
        <w:autoSpaceDE w:val="0"/>
        <w:autoSpaceDN w:val="0"/>
        <w:adjustRightInd w:val="0"/>
        <w:rPr>
          <w:rFonts w:cs="Arial"/>
          <w:szCs w:val="22"/>
        </w:rPr>
      </w:pPr>
      <w:r w:rsidRPr="004D5DA8">
        <w:rPr>
          <w:rFonts w:cs="Arial"/>
          <w:szCs w:val="22"/>
        </w:rPr>
        <w:t>Unforeseen circumstances; and</w:t>
      </w:r>
    </w:p>
    <w:p w14:paraId="2D739922" w14:textId="77777777" w:rsidR="00E52235" w:rsidRPr="004D5DA8" w:rsidRDefault="00E52235" w:rsidP="0048526E">
      <w:pPr>
        <w:numPr>
          <w:ilvl w:val="0"/>
          <w:numId w:val="64"/>
        </w:numPr>
        <w:overflowPunct w:val="0"/>
        <w:autoSpaceDE w:val="0"/>
        <w:autoSpaceDN w:val="0"/>
        <w:adjustRightInd w:val="0"/>
        <w:rPr>
          <w:rFonts w:cs="Arial"/>
          <w:szCs w:val="22"/>
        </w:rPr>
      </w:pPr>
      <w:r w:rsidRPr="004D5DA8">
        <w:rPr>
          <w:rFonts w:cs="Arial"/>
          <w:szCs w:val="22"/>
        </w:rPr>
        <w:t>Other matters</w:t>
      </w:r>
      <w:r>
        <w:rPr>
          <w:rFonts w:cs="Arial"/>
          <w:szCs w:val="22"/>
        </w:rPr>
        <w:t>.</w:t>
      </w:r>
    </w:p>
    <w:p w14:paraId="46C67582" w14:textId="77777777" w:rsidR="004D5DA8" w:rsidRDefault="00E52235" w:rsidP="0048526E">
      <w:pPr>
        <w:ind w:left="720"/>
        <w:rPr>
          <w:rFonts w:cs="Arial"/>
          <w:szCs w:val="22"/>
        </w:rPr>
      </w:pPr>
      <w:r>
        <w:rPr>
          <w:rFonts w:cs="Arial"/>
          <w:szCs w:val="22"/>
        </w:rPr>
        <w:t xml:space="preserve"> </w:t>
      </w:r>
    </w:p>
    <w:p w14:paraId="4696D2FE" w14:textId="77777777" w:rsidR="00E52235" w:rsidRDefault="00E52235" w:rsidP="0048526E">
      <w:pPr>
        <w:ind w:left="720"/>
        <w:rPr>
          <w:rFonts w:cs="Arial"/>
          <w:szCs w:val="22"/>
        </w:rPr>
      </w:pPr>
      <w:r>
        <w:rPr>
          <w:rFonts w:cs="Arial"/>
          <w:szCs w:val="22"/>
        </w:rPr>
        <w:t>Meeting frequency may decrease to monthly during the term of the Blanket P.O. {Contract} as directed by the SCM or designee.</w:t>
      </w:r>
    </w:p>
    <w:p w14:paraId="2429DE6E" w14:textId="77777777" w:rsidR="004D5DA8" w:rsidRPr="004D5DA8" w:rsidRDefault="004D5DA8" w:rsidP="0048526E">
      <w:pPr>
        <w:overflowPunct w:val="0"/>
        <w:autoSpaceDE w:val="0"/>
        <w:autoSpaceDN w:val="0"/>
        <w:adjustRightInd w:val="0"/>
        <w:ind w:left="810"/>
        <w:rPr>
          <w:rFonts w:cs="Arial"/>
          <w:szCs w:val="22"/>
        </w:rPr>
      </w:pPr>
    </w:p>
    <w:p w14:paraId="7546EAF0" w14:textId="77777777" w:rsidR="004D5DA8" w:rsidRPr="004D5DA8" w:rsidRDefault="00B71221" w:rsidP="0048526E">
      <w:pPr>
        <w:numPr>
          <w:ilvl w:val="0"/>
          <w:numId w:val="29"/>
        </w:numPr>
        <w:overflowPunct w:val="0"/>
        <w:autoSpaceDE w:val="0"/>
        <w:autoSpaceDN w:val="0"/>
        <w:adjustRightInd w:val="0"/>
        <w:rPr>
          <w:rFonts w:cs="Arial"/>
          <w:szCs w:val="22"/>
        </w:rPr>
      </w:pPr>
      <w:r>
        <w:rPr>
          <w:rFonts w:cs="Arial"/>
          <w:szCs w:val="22"/>
        </w:rPr>
        <w:t>Vendor {Contractor}</w:t>
      </w:r>
      <w:r w:rsidR="004D5DA8" w:rsidRPr="004D5DA8">
        <w:rPr>
          <w:rFonts w:cs="Arial"/>
          <w:szCs w:val="22"/>
        </w:rPr>
        <w:t xml:space="preserve"> may be requested to participate in up to one (1) in person meeting with CMS annually.    </w:t>
      </w:r>
    </w:p>
    <w:p w14:paraId="3CAFF63E" w14:textId="77777777" w:rsidR="004D5DA8" w:rsidRPr="004D5DA8" w:rsidRDefault="004D5DA8" w:rsidP="0048526E">
      <w:pPr>
        <w:overflowPunct w:val="0"/>
        <w:autoSpaceDE w:val="0"/>
        <w:autoSpaceDN w:val="0"/>
        <w:adjustRightInd w:val="0"/>
        <w:ind w:left="450"/>
        <w:rPr>
          <w:rFonts w:cs="Arial"/>
          <w:szCs w:val="22"/>
        </w:rPr>
      </w:pPr>
    </w:p>
    <w:p w14:paraId="45868882" w14:textId="2EF25D26" w:rsidR="004D5DA8" w:rsidRPr="004D5DA8" w:rsidRDefault="004D5DA8" w:rsidP="0048526E">
      <w:pPr>
        <w:outlineLvl w:val="1"/>
        <w:rPr>
          <w:rFonts w:ascii="Arial Narrow" w:hAnsi="Arial Narrow"/>
          <w:b/>
          <w:bCs/>
          <w:caps/>
          <w:sz w:val="24"/>
          <w:u w:val="single"/>
        </w:rPr>
      </w:pPr>
      <w:bookmarkStart w:id="110" w:name="_Toc442350545"/>
      <w:bookmarkStart w:id="111" w:name="_Toc474746806"/>
      <w:r w:rsidRPr="004D5DA8">
        <w:rPr>
          <w:rFonts w:ascii="Arial Narrow" w:hAnsi="Arial Narrow"/>
          <w:b/>
          <w:bCs/>
          <w:caps/>
          <w:sz w:val="24"/>
          <w:u w:val="single"/>
        </w:rPr>
        <w:t>3.5 Preparation of Waiver Required Report(s) cms</w:t>
      </w:r>
      <w:bookmarkEnd w:id="110"/>
      <w:bookmarkEnd w:id="111"/>
    </w:p>
    <w:p w14:paraId="552FB0DA" w14:textId="77777777" w:rsidR="004D5DA8" w:rsidRPr="004D5DA8" w:rsidRDefault="004D5DA8" w:rsidP="0048526E">
      <w:pPr>
        <w:rPr>
          <w:rFonts w:ascii="Times New Roman" w:hAnsi="Times New Roman"/>
          <w:sz w:val="24"/>
        </w:rPr>
      </w:pPr>
    </w:p>
    <w:p w14:paraId="21A07BEE" w14:textId="77777777" w:rsidR="004D5DA8" w:rsidRPr="004D5DA8" w:rsidRDefault="004D5DA8" w:rsidP="0048526E">
      <w:pPr>
        <w:rPr>
          <w:rFonts w:cs="Arial"/>
          <w:szCs w:val="22"/>
        </w:rPr>
      </w:pPr>
      <w:r w:rsidRPr="004D5DA8">
        <w:rPr>
          <w:rFonts w:cs="Arial"/>
          <w:szCs w:val="22"/>
        </w:rPr>
        <w:t xml:space="preserve">The </w:t>
      </w:r>
      <w:r w:rsidR="00B71221">
        <w:rPr>
          <w:rFonts w:cs="Arial"/>
          <w:szCs w:val="22"/>
        </w:rPr>
        <w:t>Vendor {Contractor}</w:t>
      </w:r>
      <w:r w:rsidRPr="004D5DA8">
        <w:rPr>
          <w:rFonts w:cs="Arial"/>
          <w:szCs w:val="22"/>
        </w:rPr>
        <w:t xml:space="preserve"> shall:</w:t>
      </w:r>
    </w:p>
    <w:p w14:paraId="24BF200C" w14:textId="77777777" w:rsidR="004D5DA8" w:rsidRPr="004D5DA8" w:rsidRDefault="004D5DA8" w:rsidP="0048526E">
      <w:pPr>
        <w:rPr>
          <w:rFonts w:ascii="Times New Roman" w:hAnsi="Times New Roman"/>
          <w:sz w:val="24"/>
        </w:rPr>
      </w:pPr>
    </w:p>
    <w:p w14:paraId="533D23E1" w14:textId="77777777" w:rsidR="004D5DA8" w:rsidRPr="004D5DA8" w:rsidRDefault="004D5DA8" w:rsidP="0048526E">
      <w:pPr>
        <w:ind w:left="360"/>
        <w:rPr>
          <w:rFonts w:cs="Arial"/>
          <w:szCs w:val="22"/>
        </w:rPr>
      </w:pPr>
      <w:r w:rsidRPr="004D5DA8">
        <w:rPr>
          <w:rFonts w:cs="Arial"/>
          <w:szCs w:val="22"/>
        </w:rPr>
        <w:t xml:space="preserve">A.  Prepare State Plan Amendments or amendments to the </w:t>
      </w:r>
      <w:r w:rsidR="0087735A">
        <w:rPr>
          <w:rFonts w:cs="Arial"/>
          <w:szCs w:val="22"/>
        </w:rPr>
        <w:t xml:space="preserve">Waiver </w:t>
      </w:r>
      <w:r w:rsidRPr="004D5DA8">
        <w:rPr>
          <w:rFonts w:cs="Arial"/>
          <w:szCs w:val="22"/>
        </w:rPr>
        <w:t xml:space="preserve">Special Terms and </w:t>
      </w:r>
      <w:r w:rsidR="0087735A" w:rsidRPr="00E16531">
        <w:rPr>
          <w:rFonts w:cs="Arial"/>
          <w:szCs w:val="22"/>
        </w:rPr>
        <w:t>Conditions</w:t>
      </w:r>
      <w:r w:rsidR="00277863">
        <w:rPr>
          <w:rFonts w:cs="Arial"/>
          <w:szCs w:val="22"/>
        </w:rPr>
        <w:t xml:space="preserve"> </w:t>
      </w:r>
      <w:r w:rsidRPr="004D5DA8">
        <w:rPr>
          <w:rFonts w:cs="Arial"/>
          <w:szCs w:val="22"/>
        </w:rPr>
        <w:t xml:space="preserve">if requested by the DOH including the Planning and Funding and Mechanics </w:t>
      </w:r>
    </w:p>
    <w:p w14:paraId="6B965F6E" w14:textId="77777777" w:rsidR="004D5DA8" w:rsidRDefault="004D5DA8" w:rsidP="0048526E">
      <w:pPr>
        <w:ind w:left="360"/>
        <w:rPr>
          <w:rFonts w:cs="Arial"/>
          <w:szCs w:val="22"/>
        </w:rPr>
      </w:pPr>
      <w:r w:rsidRPr="004D5DA8">
        <w:rPr>
          <w:rFonts w:cs="Arial"/>
          <w:szCs w:val="22"/>
        </w:rPr>
        <w:t xml:space="preserve">Protocols </w:t>
      </w:r>
      <w:r w:rsidR="00B97C75">
        <w:rPr>
          <w:rFonts w:cs="Arial"/>
          <w:szCs w:val="22"/>
        </w:rPr>
        <w:t xml:space="preserve">(FMP) </w:t>
      </w:r>
      <w:r w:rsidRPr="004D5DA8">
        <w:rPr>
          <w:rFonts w:cs="Arial"/>
          <w:szCs w:val="22"/>
        </w:rPr>
        <w:t>and other supporting documents that may be required</w:t>
      </w:r>
      <w:r w:rsidR="0087735A">
        <w:rPr>
          <w:rFonts w:cs="Arial"/>
          <w:szCs w:val="22"/>
        </w:rPr>
        <w:t xml:space="preserve">. (Please see the following links for Waiver Special Terms and Conditions and </w:t>
      </w:r>
      <w:r w:rsidR="00B97C75">
        <w:rPr>
          <w:rFonts w:cs="Arial"/>
          <w:szCs w:val="22"/>
        </w:rPr>
        <w:t>FMP</w:t>
      </w:r>
      <w:r w:rsidR="0087735A">
        <w:rPr>
          <w:rFonts w:cs="Arial"/>
          <w:szCs w:val="22"/>
        </w:rPr>
        <w:t>, respectively:</w:t>
      </w:r>
      <w:r w:rsidR="00E16531">
        <w:rPr>
          <w:rFonts w:cs="Arial"/>
          <w:szCs w:val="22"/>
        </w:rPr>
        <w:t xml:space="preserve">  </w:t>
      </w:r>
    </w:p>
    <w:p w14:paraId="02D7DFFF" w14:textId="77777777" w:rsidR="0087735A" w:rsidRDefault="008A1CFE" w:rsidP="0048526E">
      <w:pPr>
        <w:ind w:left="360"/>
        <w:rPr>
          <w:color w:val="1F497D"/>
        </w:rPr>
      </w:pPr>
      <w:hyperlink r:id="rId38" w:history="1">
        <w:r w:rsidR="00E16531" w:rsidRPr="005C6CE8">
          <w:rPr>
            <w:rStyle w:val="Hyperlink"/>
          </w:rPr>
          <w:t>http://dsrip.nj.gov/documents/NJ%20DSRIP%20PLANNING%20PROTOCOL_v1_08-09-2013.pdf</w:t>
        </w:r>
      </w:hyperlink>
      <w:r w:rsidR="0087735A">
        <w:rPr>
          <w:color w:val="1F497D"/>
        </w:rPr>
        <w:t>;</w:t>
      </w:r>
    </w:p>
    <w:p w14:paraId="2EB8F5CE" w14:textId="77777777" w:rsidR="0087735A" w:rsidRPr="004D5DA8" w:rsidRDefault="008A1CFE" w:rsidP="0048526E">
      <w:pPr>
        <w:ind w:left="360"/>
        <w:rPr>
          <w:rFonts w:cs="Arial"/>
          <w:szCs w:val="22"/>
        </w:rPr>
      </w:pPr>
      <w:hyperlink r:id="rId39" w:history="1">
        <w:r w:rsidR="00804150" w:rsidRPr="005C6CE8">
          <w:rPr>
            <w:rStyle w:val="Hyperlink"/>
          </w:rPr>
          <w:t>https://www.medicaid.gov/Medicaid-CHIP-Program-Information/By-Topics/Waivers/1115/downloads/nj/Comprehensive-Waiver/nj-1115-request-funding-mechanics-protocol-07302013.pdf</w:t>
        </w:r>
      </w:hyperlink>
    </w:p>
    <w:p w14:paraId="08BAB436" w14:textId="77777777" w:rsidR="004D5DA8" w:rsidRPr="004D5DA8" w:rsidRDefault="004D5DA8" w:rsidP="0048526E">
      <w:pPr>
        <w:rPr>
          <w:rFonts w:cs="Arial"/>
          <w:szCs w:val="22"/>
        </w:rPr>
      </w:pPr>
    </w:p>
    <w:p w14:paraId="7DA033F6" w14:textId="77777777" w:rsidR="004D5DA8" w:rsidRPr="004D5DA8" w:rsidRDefault="004D5DA8" w:rsidP="0048526E">
      <w:pPr>
        <w:numPr>
          <w:ilvl w:val="0"/>
          <w:numId w:val="45"/>
        </w:numPr>
        <w:rPr>
          <w:rFonts w:cs="Arial"/>
          <w:szCs w:val="22"/>
        </w:rPr>
      </w:pPr>
      <w:r w:rsidRPr="004D5DA8">
        <w:rPr>
          <w:rFonts w:cs="Arial"/>
          <w:szCs w:val="22"/>
        </w:rPr>
        <w:t>Prepare quarterly and annual reports to CMS including supporting documents needed for the CMS-64 report</w:t>
      </w:r>
      <w:r w:rsidR="0039727A">
        <w:rPr>
          <w:rFonts w:cs="Arial"/>
          <w:szCs w:val="22"/>
        </w:rPr>
        <w:t xml:space="preserve">.  </w:t>
      </w:r>
      <w:r w:rsidR="0039727A" w:rsidRPr="00E16531">
        <w:rPr>
          <w:rFonts w:cs="Arial"/>
          <w:szCs w:val="22"/>
        </w:rPr>
        <w:t>CMS-64 reports are quarterly expense reports for which states are entitled to Federal reimbursement under Title XIX and which reconciles the monetary advance made on the basis of Form CMS-37 filed previously for the same quarter</w:t>
      </w:r>
      <w:r w:rsidRPr="00E16531">
        <w:rPr>
          <w:rFonts w:cs="Arial"/>
          <w:szCs w:val="22"/>
        </w:rPr>
        <w:t>;</w:t>
      </w:r>
      <w:r w:rsidRPr="004D5DA8">
        <w:rPr>
          <w:rFonts w:cs="Arial"/>
          <w:szCs w:val="22"/>
        </w:rPr>
        <w:t xml:space="preserve"> and </w:t>
      </w:r>
    </w:p>
    <w:p w14:paraId="05F654FD" w14:textId="77777777" w:rsidR="004D5DA8" w:rsidRPr="004D5DA8" w:rsidRDefault="004D5DA8" w:rsidP="0048526E">
      <w:pPr>
        <w:ind w:left="720"/>
        <w:rPr>
          <w:rFonts w:cs="Arial"/>
          <w:szCs w:val="22"/>
        </w:rPr>
      </w:pPr>
    </w:p>
    <w:p w14:paraId="562721AF" w14:textId="22EC437D" w:rsidR="004D5DA8" w:rsidRPr="004D5DA8" w:rsidRDefault="004D5DA8" w:rsidP="0048526E">
      <w:pPr>
        <w:numPr>
          <w:ilvl w:val="0"/>
          <w:numId w:val="45"/>
        </w:numPr>
        <w:rPr>
          <w:rFonts w:cs="Arial"/>
          <w:szCs w:val="22"/>
        </w:rPr>
      </w:pPr>
      <w:r w:rsidRPr="004D5DA8">
        <w:rPr>
          <w:rFonts w:cs="Arial"/>
          <w:szCs w:val="22"/>
        </w:rPr>
        <w:t xml:space="preserve">Prepare status report(s) </w:t>
      </w:r>
      <w:r w:rsidR="00CD68DA">
        <w:rPr>
          <w:rFonts w:cs="Arial"/>
          <w:szCs w:val="22"/>
        </w:rPr>
        <w:t>for</w:t>
      </w:r>
      <w:r w:rsidR="00F023BA">
        <w:rPr>
          <w:rFonts w:cs="Arial"/>
          <w:szCs w:val="22"/>
        </w:rPr>
        <w:t xml:space="preserve"> the</w:t>
      </w:r>
      <w:r w:rsidR="00CD68DA" w:rsidRPr="004D5DA8">
        <w:rPr>
          <w:rFonts w:cs="Arial"/>
          <w:szCs w:val="22"/>
        </w:rPr>
        <w:t xml:space="preserve"> </w:t>
      </w:r>
      <w:r w:rsidRPr="004D5DA8">
        <w:rPr>
          <w:rFonts w:cs="Arial"/>
          <w:szCs w:val="22"/>
        </w:rPr>
        <w:t xml:space="preserve">DOH and CMS, as directed by the SCM. </w:t>
      </w:r>
    </w:p>
    <w:p w14:paraId="3644241F" w14:textId="77777777" w:rsidR="004D5DA8" w:rsidRPr="004D5DA8" w:rsidRDefault="004D5DA8" w:rsidP="0048526E">
      <w:pPr>
        <w:overflowPunct w:val="0"/>
        <w:autoSpaceDE w:val="0"/>
        <w:autoSpaceDN w:val="0"/>
        <w:adjustRightInd w:val="0"/>
        <w:rPr>
          <w:rFonts w:cs="Arial"/>
          <w:szCs w:val="22"/>
        </w:rPr>
      </w:pPr>
    </w:p>
    <w:p w14:paraId="6F2A822A" w14:textId="77777777" w:rsidR="004D5DA8" w:rsidRPr="004D5DA8" w:rsidRDefault="004D5DA8" w:rsidP="0048526E">
      <w:pPr>
        <w:outlineLvl w:val="1"/>
        <w:rPr>
          <w:rFonts w:ascii="Arial Narrow" w:hAnsi="Arial Narrow"/>
          <w:b/>
          <w:bCs/>
          <w:caps/>
          <w:sz w:val="24"/>
          <w:u w:val="single"/>
        </w:rPr>
      </w:pPr>
      <w:bookmarkStart w:id="112" w:name="_Toc442350546"/>
      <w:bookmarkStart w:id="113" w:name="_Toc474746807"/>
      <w:r w:rsidRPr="004D5DA8">
        <w:rPr>
          <w:rFonts w:ascii="Arial Narrow" w:hAnsi="Arial Narrow"/>
          <w:b/>
          <w:bCs/>
          <w:caps/>
          <w:sz w:val="24"/>
          <w:u w:val="single"/>
        </w:rPr>
        <w:t>3.6 DEVELOPMENT OF METRICS, BASELINES, AND IMPROVEMENT TARGETS</w:t>
      </w:r>
      <w:bookmarkEnd w:id="112"/>
      <w:bookmarkEnd w:id="113"/>
    </w:p>
    <w:p w14:paraId="4CD07B58" w14:textId="77777777" w:rsidR="004D5DA8" w:rsidRPr="004D5DA8" w:rsidRDefault="004D5DA8" w:rsidP="0048526E">
      <w:pPr>
        <w:overflowPunct w:val="0"/>
        <w:autoSpaceDE w:val="0"/>
        <w:autoSpaceDN w:val="0"/>
        <w:adjustRightInd w:val="0"/>
        <w:rPr>
          <w:rFonts w:cs="Arial"/>
          <w:szCs w:val="22"/>
        </w:rPr>
      </w:pPr>
    </w:p>
    <w:p w14:paraId="7518C2FF" w14:textId="77777777" w:rsidR="004D5DA8" w:rsidRPr="004D5DA8" w:rsidRDefault="004D5DA8" w:rsidP="0048526E">
      <w:pPr>
        <w:overflowPunct w:val="0"/>
        <w:autoSpaceDE w:val="0"/>
        <w:autoSpaceDN w:val="0"/>
        <w:adjustRightInd w:val="0"/>
        <w:rPr>
          <w:rFonts w:cs="Arial"/>
          <w:szCs w:val="22"/>
        </w:rPr>
      </w:pPr>
      <w:r w:rsidRPr="004D5DA8">
        <w:rPr>
          <w:rFonts w:cs="Arial"/>
          <w:szCs w:val="22"/>
        </w:rPr>
        <w:t xml:space="preserve">The </w:t>
      </w:r>
      <w:r w:rsidR="00B71221">
        <w:rPr>
          <w:rFonts w:cs="Arial"/>
          <w:szCs w:val="22"/>
        </w:rPr>
        <w:t>Vendor {Contractor}</w:t>
      </w:r>
      <w:r w:rsidRPr="004D5DA8">
        <w:rPr>
          <w:rFonts w:cs="Arial"/>
          <w:szCs w:val="22"/>
        </w:rPr>
        <w:t xml:space="preserve"> </w:t>
      </w:r>
      <w:r w:rsidR="006B4EDC">
        <w:rPr>
          <w:rFonts w:cs="Arial"/>
          <w:szCs w:val="22"/>
        </w:rPr>
        <w:t>shall</w:t>
      </w:r>
      <w:r w:rsidRPr="004D5DA8">
        <w:rPr>
          <w:rFonts w:cs="Arial"/>
          <w:szCs w:val="22"/>
        </w:rPr>
        <w:t>, in consultation with the SCM:</w:t>
      </w:r>
    </w:p>
    <w:p w14:paraId="51FD9D48" w14:textId="77777777" w:rsidR="004D5DA8" w:rsidRPr="004D5DA8" w:rsidRDefault="004D5DA8" w:rsidP="0048526E">
      <w:pPr>
        <w:overflowPunct w:val="0"/>
        <w:autoSpaceDE w:val="0"/>
        <w:autoSpaceDN w:val="0"/>
        <w:adjustRightInd w:val="0"/>
        <w:rPr>
          <w:rFonts w:cs="Arial"/>
          <w:szCs w:val="22"/>
        </w:rPr>
      </w:pPr>
    </w:p>
    <w:p w14:paraId="0987BBAF" w14:textId="77777777" w:rsidR="004D5DA8" w:rsidRPr="004D5DA8" w:rsidRDefault="004D5DA8" w:rsidP="0048526E">
      <w:pPr>
        <w:numPr>
          <w:ilvl w:val="0"/>
          <w:numId w:val="31"/>
        </w:numPr>
        <w:overflowPunct w:val="0"/>
        <w:autoSpaceDE w:val="0"/>
        <w:autoSpaceDN w:val="0"/>
        <w:adjustRightInd w:val="0"/>
        <w:rPr>
          <w:rFonts w:cs="Arial"/>
          <w:szCs w:val="22"/>
        </w:rPr>
      </w:pPr>
      <w:r w:rsidRPr="004D5DA8">
        <w:rPr>
          <w:rFonts w:cs="Arial"/>
          <w:szCs w:val="22"/>
        </w:rPr>
        <w:t xml:space="preserve">Develop definitions, programming, and testing including writing and preparing computer  </w:t>
      </w:r>
    </w:p>
    <w:p w14:paraId="3737EAF6" w14:textId="76FF1A76" w:rsidR="004D5DA8" w:rsidRPr="004D5DA8" w:rsidRDefault="004D5DA8" w:rsidP="0048526E">
      <w:pPr>
        <w:overflowPunct w:val="0"/>
        <w:autoSpaceDE w:val="0"/>
        <w:autoSpaceDN w:val="0"/>
        <w:adjustRightInd w:val="0"/>
        <w:ind w:left="660"/>
        <w:rPr>
          <w:rFonts w:cs="Arial"/>
          <w:szCs w:val="22"/>
        </w:rPr>
      </w:pPr>
      <w:r w:rsidRPr="004D5DA8">
        <w:rPr>
          <w:rFonts w:cs="Arial"/>
          <w:szCs w:val="22"/>
        </w:rPr>
        <w:t xml:space="preserve">algorithms that generate metrics and </w:t>
      </w:r>
      <w:r w:rsidR="00F023BA" w:rsidRPr="004D5DA8">
        <w:rPr>
          <w:rFonts w:cs="Arial"/>
          <w:szCs w:val="22"/>
        </w:rPr>
        <w:t>baseline data</w:t>
      </w:r>
      <w:r w:rsidRPr="004D5DA8">
        <w:rPr>
          <w:rFonts w:cs="Arial"/>
          <w:szCs w:val="22"/>
        </w:rPr>
        <w:t>;</w:t>
      </w:r>
    </w:p>
    <w:p w14:paraId="773DB6A8" w14:textId="77777777" w:rsidR="004D5DA8" w:rsidRPr="004D5DA8" w:rsidRDefault="004D5DA8" w:rsidP="0048526E">
      <w:pPr>
        <w:overflowPunct w:val="0"/>
        <w:autoSpaceDE w:val="0"/>
        <w:autoSpaceDN w:val="0"/>
        <w:adjustRightInd w:val="0"/>
        <w:ind w:left="660"/>
        <w:rPr>
          <w:rFonts w:cs="Arial"/>
          <w:szCs w:val="22"/>
        </w:rPr>
      </w:pPr>
    </w:p>
    <w:p w14:paraId="15953C53" w14:textId="77777777" w:rsidR="004D5DA8" w:rsidRPr="004D5DA8" w:rsidRDefault="004D5DA8" w:rsidP="0048526E">
      <w:pPr>
        <w:numPr>
          <w:ilvl w:val="0"/>
          <w:numId w:val="31"/>
        </w:numPr>
        <w:overflowPunct w:val="0"/>
        <w:autoSpaceDE w:val="0"/>
        <w:autoSpaceDN w:val="0"/>
        <w:adjustRightInd w:val="0"/>
        <w:rPr>
          <w:rFonts w:cs="Arial"/>
          <w:szCs w:val="22"/>
        </w:rPr>
      </w:pPr>
      <w:r w:rsidRPr="004D5DA8">
        <w:rPr>
          <w:rFonts w:cs="Arial"/>
          <w:szCs w:val="22"/>
        </w:rPr>
        <w:t>Perform testing a</w:t>
      </w:r>
      <w:r w:rsidR="006B4EDC">
        <w:rPr>
          <w:rFonts w:cs="Arial"/>
          <w:szCs w:val="22"/>
        </w:rPr>
        <w:t>nd</w:t>
      </w:r>
      <w:r w:rsidRPr="004D5DA8">
        <w:rPr>
          <w:rFonts w:cs="Arial"/>
          <w:szCs w:val="22"/>
        </w:rPr>
        <w:t xml:space="preserve"> quality assurance to confirm the validity and reliability of results;</w:t>
      </w:r>
    </w:p>
    <w:p w14:paraId="19380835" w14:textId="77777777" w:rsidR="004D5DA8" w:rsidRPr="004D5DA8" w:rsidRDefault="004D5DA8" w:rsidP="0048526E">
      <w:pPr>
        <w:overflowPunct w:val="0"/>
        <w:autoSpaceDE w:val="0"/>
        <w:autoSpaceDN w:val="0"/>
        <w:adjustRightInd w:val="0"/>
        <w:ind w:left="660"/>
        <w:rPr>
          <w:rFonts w:cs="Arial"/>
          <w:szCs w:val="22"/>
        </w:rPr>
      </w:pPr>
    </w:p>
    <w:p w14:paraId="159F9ABF" w14:textId="77777777" w:rsidR="004D5DA8" w:rsidRPr="004D5DA8" w:rsidRDefault="006B4EDC" w:rsidP="0048526E">
      <w:pPr>
        <w:numPr>
          <w:ilvl w:val="0"/>
          <w:numId w:val="31"/>
        </w:numPr>
        <w:overflowPunct w:val="0"/>
        <w:autoSpaceDE w:val="0"/>
        <w:autoSpaceDN w:val="0"/>
        <w:adjustRightInd w:val="0"/>
        <w:rPr>
          <w:rFonts w:cs="Arial"/>
          <w:szCs w:val="22"/>
        </w:rPr>
      </w:pPr>
      <w:r>
        <w:rPr>
          <w:rFonts w:cs="Arial"/>
          <w:szCs w:val="22"/>
        </w:rPr>
        <w:t>D</w:t>
      </w:r>
      <w:r w:rsidR="004D5DA8" w:rsidRPr="004D5DA8">
        <w:rPr>
          <w:rFonts w:cs="Arial"/>
          <w:szCs w:val="22"/>
        </w:rPr>
        <w:t>etermine the alternative approach and/or source</w:t>
      </w:r>
      <w:r>
        <w:rPr>
          <w:rFonts w:cs="Arial"/>
          <w:szCs w:val="22"/>
        </w:rPr>
        <w:t xml:space="preserve"> f</w:t>
      </w:r>
      <w:r w:rsidRPr="004D5DA8">
        <w:rPr>
          <w:rFonts w:cs="Arial"/>
          <w:szCs w:val="22"/>
        </w:rPr>
        <w:t>or measures which are deemed not statistically reliable</w:t>
      </w:r>
      <w:r w:rsidR="004D5DA8" w:rsidRPr="004D5DA8">
        <w:rPr>
          <w:rFonts w:cs="Arial"/>
          <w:szCs w:val="22"/>
        </w:rPr>
        <w:t xml:space="preserve">; </w:t>
      </w:r>
    </w:p>
    <w:p w14:paraId="27003B6C" w14:textId="77777777" w:rsidR="004D5DA8" w:rsidRPr="004D5DA8" w:rsidRDefault="004D5DA8" w:rsidP="0048526E">
      <w:pPr>
        <w:ind w:left="720"/>
        <w:rPr>
          <w:rFonts w:cs="Arial"/>
          <w:szCs w:val="22"/>
        </w:rPr>
      </w:pPr>
    </w:p>
    <w:p w14:paraId="4EF47440" w14:textId="77777777" w:rsidR="004D5DA8" w:rsidRPr="004D5DA8" w:rsidRDefault="004D5DA8" w:rsidP="0048526E">
      <w:pPr>
        <w:numPr>
          <w:ilvl w:val="0"/>
          <w:numId w:val="31"/>
        </w:numPr>
        <w:overflowPunct w:val="0"/>
        <w:autoSpaceDE w:val="0"/>
        <w:autoSpaceDN w:val="0"/>
        <w:adjustRightInd w:val="0"/>
        <w:rPr>
          <w:rFonts w:cs="Arial"/>
          <w:szCs w:val="22"/>
        </w:rPr>
      </w:pPr>
      <w:r w:rsidRPr="004D5DA8">
        <w:rPr>
          <w:rFonts w:cs="Arial"/>
          <w:szCs w:val="22"/>
        </w:rPr>
        <w:t xml:space="preserve">Receive, analyze, and calculate earned payments from hospital-submitted periodic reports using a standardized reporting form to document their DSRIP progress (as measured by the specific metrics applicable to the projects that the hospitals have chosen), and qualify to receive DSRIP payments if the specified performance levels are achieved; and </w:t>
      </w:r>
    </w:p>
    <w:p w14:paraId="131CA92C" w14:textId="77777777" w:rsidR="004D5DA8" w:rsidRPr="004D5DA8" w:rsidRDefault="004D5DA8" w:rsidP="0048526E">
      <w:pPr>
        <w:ind w:left="720"/>
        <w:rPr>
          <w:rFonts w:cs="Arial"/>
          <w:szCs w:val="22"/>
        </w:rPr>
      </w:pPr>
    </w:p>
    <w:p w14:paraId="4D92C25E" w14:textId="77777777" w:rsidR="004D5DA8" w:rsidRPr="004D5DA8" w:rsidRDefault="004D5DA8" w:rsidP="0048526E">
      <w:pPr>
        <w:numPr>
          <w:ilvl w:val="0"/>
          <w:numId w:val="31"/>
        </w:numPr>
        <w:overflowPunct w:val="0"/>
        <w:autoSpaceDE w:val="0"/>
        <w:autoSpaceDN w:val="0"/>
        <w:adjustRightInd w:val="0"/>
        <w:rPr>
          <w:rFonts w:cs="Arial"/>
          <w:szCs w:val="22"/>
        </w:rPr>
      </w:pPr>
      <w:r w:rsidRPr="004D5DA8">
        <w:rPr>
          <w:rFonts w:cs="Arial"/>
          <w:szCs w:val="22"/>
        </w:rPr>
        <w:t xml:space="preserve">Develop a statewide report card that would show the overall progress between the overall  </w:t>
      </w:r>
    </w:p>
    <w:p w14:paraId="123771A2" w14:textId="77777777" w:rsidR="004D5DA8" w:rsidRPr="004D5DA8" w:rsidRDefault="004D5DA8" w:rsidP="0048526E">
      <w:pPr>
        <w:overflowPunct w:val="0"/>
        <w:autoSpaceDE w:val="0"/>
        <w:autoSpaceDN w:val="0"/>
        <w:adjustRightInd w:val="0"/>
        <w:ind w:left="660"/>
        <w:rPr>
          <w:rFonts w:cs="Arial"/>
          <w:szCs w:val="22"/>
        </w:rPr>
      </w:pPr>
      <w:r w:rsidRPr="004D5DA8">
        <w:rPr>
          <w:rFonts w:cs="Arial"/>
          <w:szCs w:val="22"/>
        </w:rPr>
        <w:t xml:space="preserve">Statewide baseline data compared to the actual performance measures under DSRIP. </w:t>
      </w:r>
    </w:p>
    <w:p w14:paraId="740F1363" w14:textId="77777777" w:rsidR="004D5DA8" w:rsidRPr="004D5DA8" w:rsidRDefault="004D5DA8" w:rsidP="0048526E">
      <w:pPr>
        <w:overflowPunct w:val="0"/>
        <w:autoSpaceDE w:val="0"/>
        <w:autoSpaceDN w:val="0"/>
        <w:adjustRightInd w:val="0"/>
        <w:rPr>
          <w:rFonts w:cs="Arial"/>
          <w:szCs w:val="22"/>
        </w:rPr>
      </w:pPr>
    </w:p>
    <w:p w14:paraId="0167BE5F" w14:textId="77777777" w:rsidR="004D5DA8" w:rsidRPr="004D5DA8" w:rsidRDefault="004D5DA8" w:rsidP="0048526E">
      <w:pPr>
        <w:outlineLvl w:val="1"/>
        <w:rPr>
          <w:rFonts w:ascii="Arial Narrow" w:hAnsi="Arial Narrow"/>
          <w:b/>
          <w:bCs/>
          <w:caps/>
          <w:sz w:val="24"/>
          <w:u w:val="single"/>
        </w:rPr>
      </w:pPr>
      <w:bookmarkStart w:id="114" w:name="_Toc442350547"/>
      <w:bookmarkStart w:id="115" w:name="_Toc474746808"/>
      <w:r w:rsidRPr="004D5DA8">
        <w:rPr>
          <w:rFonts w:ascii="Arial Narrow" w:hAnsi="Arial Narrow"/>
          <w:b/>
          <w:bCs/>
          <w:caps/>
          <w:sz w:val="24"/>
          <w:u w:val="single"/>
        </w:rPr>
        <w:t>3.7 HOSPITAL SUBMITTED APPLICATIONS, REPORTS AND SUPPLEMENTAL DATA BOOKS</w:t>
      </w:r>
      <w:bookmarkEnd w:id="114"/>
      <w:bookmarkEnd w:id="115"/>
    </w:p>
    <w:p w14:paraId="03FEEA4D" w14:textId="77777777" w:rsidR="004D5DA8" w:rsidRPr="004D5DA8" w:rsidRDefault="004D5DA8" w:rsidP="0048526E">
      <w:pPr>
        <w:rPr>
          <w:rFonts w:ascii="Times New Roman" w:hAnsi="Times New Roman"/>
          <w:sz w:val="24"/>
        </w:rPr>
      </w:pPr>
    </w:p>
    <w:p w14:paraId="656F50C2" w14:textId="77777777" w:rsidR="004D5DA8" w:rsidRPr="004D5DA8" w:rsidRDefault="004D5DA8" w:rsidP="0048526E">
      <w:pPr>
        <w:rPr>
          <w:rFonts w:cs="Arial"/>
          <w:szCs w:val="22"/>
        </w:rPr>
      </w:pPr>
      <w:r w:rsidRPr="004D5DA8">
        <w:rPr>
          <w:rFonts w:cs="Arial"/>
          <w:szCs w:val="22"/>
        </w:rPr>
        <w:t xml:space="preserve">The </w:t>
      </w:r>
      <w:r w:rsidR="00B71221">
        <w:rPr>
          <w:rFonts w:cs="Arial"/>
          <w:szCs w:val="22"/>
        </w:rPr>
        <w:t>Vendor {Contractor}</w:t>
      </w:r>
      <w:r w:rsidRPr="004D5DA8">
        <w:rPr>
          <w:rFonts w:cs="Arial"/>
          <w:szCs w:val="22"/>
        </w:rPr>
        <w:t xml:space="preserve">, in consultation with the SCM, must complete the following responsibilities: </w:t>
      </w:r>
    </w:p>
    <w:p w14:paraId="7A79FE12" w14:textId="77777777" w:rsidR="004D5DA8" w:rsidRPr="004D5DA8" w:rsidRDefault="004D5DA8" w:rsidP="0048526E">
      <w:pPr>
        <w:rPr>
          <w:rFonts w:cs="Arial"/>
          <w:szCs w:val="22"/>
        </w:rPr>
      </w:pPr>
    </w:p>
    <w:p w14:paraId="3514E017" w14:textId="33A70C64" w:rsidR="004D5DA8" w:rsidRPr="004D5DA8" w:rsidRDefault="00910A4D" w:rsidP="0048526E">
      <w:pPr>
        <w:numPr>
          <w:ilvl w:val="0"/>
          <w:numId w:val="32"/>
        </w:numPr>
        <w:rPr>
          <w:rFonts w:cs="Arial"/>
          <w:szCs w:val="22"/>
        </w:rPr>
      </w:pPr>
      <w:r>
        <w:rPr>
          <w:rFonts w:cs="Arial"/>
          <w:szCs w:val="22"/>
        </w:rPr>
        <w:t>Maintaining, h</w:t>
      </w:r>
      <w:r w:rsidR="004D5DA8" w:rsidRPr="004D5DA8">
        <w:rPr>
          <w:rFonts w:cs="Arial"/>
          <w:szCs w:val="22"/>
        </w:rPr>
        <w:t xml:space="preserve">osting and content of the </w:t>
      </w:r>
      <w:r w:rsidR="004D5DA8" w:rsidRPr="00D3190F">
        <w:rPr>
          <w:rFonts w:cs="Arial"/>
          <w:szCs w:val="22"/>
        </w:rPr>
        <w:t xml:space="preserve">DSRIP </w:t>
      </w:r>
      <w:r w:rsidR="00F023BA" w:rsidRPr="004D5DA8">
        <w:rPr>
          <w:rFonts w:cs="Arial"/>
          <w:szCs w:val="22"/>
        </w:rPr>
        <w:t>website including</w:t>
      </w:r>
      <w:r w:rsidR="006B4EDC">
        <w:rPr>
          <w:rFonts w:cs="Arial"/>
          <w:szCs w:val="22"/>
        </w:rPr>
        <w:t>,</w:t>
      </w:r>
      <w:r w:rsidR="004D5DA8" w:rsidRPr="004D5DA8">
        <w:rPr>
          <w:rFonts w:cs="Arial"/>
          <w:szCs w:val="22"/>
        </w:rPr>
        <w:t xml:space="preserve"> but not limited to:</w:t>
      </w:r>
    </w:p>
    <w:p w14:paraId="7CE5AD64" w14:textId="77777777" w:rsidR="004D5DA8" w:rsidRPr="004D5DA8" w:rsidRDefault="004D5DA8" w:rsidP="0048526E">
      <w:pPr>
        <w:ind w:left="810"/>
        <w:rPr>
          <w:rFonts w:cs="Arial"/>
          <w:szCs w:val="22"/>
        </w:rPr>
      </w:pPr>
    </w:p>
    <w:p w14:paraId="1239C9C5" w14:textId="77777777" w:rsidR="004D5DA8" w:rsidRPr="004D5DA8" w:rsidRDefault="004D5DA8" w:rsidP="0048526E">
      <w:pPr>
        <w:numPr>
          <w:ilvl w:val="0"/>
          <w:numId w:val="66"/>
        </w:numPr>
        <w:overflowPunct w:val="0"/>
        <w:autoSpaceDE w:val="0"/>
        <w:autoSpaceDN w:val="0"/>
        <w:adjustRightInd w:val="0"/>
        <w:rPr>
          <w:rFonts w:cs="Arial"/>
          <w:szCs w:val="22"/>
        </w:rPr>
      </w:pPr>
      <w:r w:rsidRPr="004D5DA8">
        <w:rPr>
          <w:rFonts w:cs="Arial"/>
          <w:szCs w:val="22"/>
        </w:rPr>
        <w:t>Planning;</w:t>
      </w:r>
    </w:p>
    <w:p w14:paraId="4DFE4888" w14:textId="77777777" w:rsidR="004D5DA8" w:rsidRPr="004D5DA8" w:rsidRDefault="004D5DA8" w:rsidP="0048526E">
      <w:pPr>
        <w:numPr>
          <w:ilvl w:val="0"/>
          <w:numId w:val="66"/>
        </w:numPr>
        <w:overflowPunct w:val="0"/>
        <w:autoSpaceDE w:val="0"/>
        <w:autoSpaceDN w:val="0"/>
        <w:adjustRightInd w:val="0"/>
        <w:rPr>
          <w:rFonts w:cs="Arial"/>
          <w:szCs w:val="22"/>
        </w:rPr>
      </w:pPr>
      <w:r w:rsidRPr="004D5DA8">
        <w:rPr>
          <w:rFonts w:cs="Arial"/>
          <w:szCs w:val="22"/>
        </w:rPr>
        <w:t xml:space="preserve">Funding and Mechanics </w:t>
      </w:r>
      <w:r w:rsidR="006B4EDC">
        <w:rPr>
          <w:rFonts w:cs="Arial"/>
          <w:szCs w:val="22"/>
        </w:rPr>
        <w:t>P</w:t>
      </w:r>
      <w:r w:rsidRPr="004D5DA8">
        <w:rPr>
          <w:rFonts w:cs="Arial"/>
          <w:szCs w:val="22"/>
        </w:rPr>
        <w:t>rotocols (FMP);</w:t>
      </w:r>
    </w:p>
    <w:p w14:paraId="2F316B90" w14:textId="77777777" w:rsidR="004D5DA8" w:rsidRPr="004D5DA8" w:rsidRDefault="004D5DA8" w:rsidP="0048526E">
      <w:pPr>
        <w:numPr>
          <w:ilvl w:val="0"/>
          <w:numId w:val="66"/>
        </w:numPr>
        <w:overflowPunct w:val="0"/>
        <w:autoSpaceDE w:val="0"/>
        <w:autoSpaceDN w:val="0"/>
        <w:adjustRightInd w:val="0"/>
        <w:rPr>
          <w:rFonts w:cs="Arial"/>
          <w:szCs w:val="22"/>
        </w:rPr>
      </w:pPr>
      <w:r w:rsidRPr="004D5DA8">
        <w:rPr>
          <w:rFonts w:cs="Arial"/>
          <w:szCs w:val="22"/>
        </w:rPr>
        <w:t>Data book;</w:t>
      </w:r>
    </w:p>
    <w:p w14:paraId="15F84B35" w14:textId="77777777" w:rsidR="004D5DA8" w:rsidRPr="004D5DA8" w:rsidRDefault="004D5DA8" w:rsidP="0048526E">
      <w:pPr>
        <w:numPr>
          <w:ilvl w:val="0"/>
          <w:numId w:val="66"/>
        </w:numPr>
        <w:overflowPunct w:val="0"/>
        <w:autoSpaceDE w:val="0"/>
        <w:autoSpaceDN w:val="0"/>
        <w:adjustRightInd w:val="0"/>
        <w:rPr>
          <w:rFonts w:cs="Arial"/>
          <w:szCs w:val="22"/>
        </w:rPr>
      </w:pPr>
      <w:r w:rsidRPr="004D5DA8">
        <w:rPr>
          <w:rFonts w:cs="Arial"/>
          <w:szCs w:val="22"/>
        </w:rPr>
        <w:t>Webinar slides and reference materials;</w:t>
      </w:r>
    </w:p>
    <w:p w14:paraId="7169E633" w14:textId="77777777" w:rsidR="004D5DA8" w:rsidRPr="004D5DA8" w:rsidRDefault="004D5DA8" w:rsidP="0048526E">
      <w:pPr>
        <w:numPr>
          <w:ilvl w:val="0"/>
          <w:numId w:val="66"/>
        </w:numPr>
        <w:overflowPunct w:val="0"/>
        <w:autoSpaceDE w:val="0"/>
        <w:autoSpaceDN w:val="0"/>
        <w:adjustRightInd w:val="0"/>
        <w:rPr>
          <w:rFonts w:cs="Arial"/>
          <w:szCs w:val="22"/>
        </w:rPr>
      </w:pPr>
      <w:r w:rsidRPr="004D5DA8">
        <w:rPr>
          <w:rFonts w:cs="Arial"/>
          <w:szCs w:val="22"/>
        </w:rPr>
        <w:t xml:space="preserve">Monthly </w:t>
      </w:r>
      <w:r w:rsidRPr="00D3190F">
        <w:rPr>
          <w:rFonts w:cs="Arial"/>
          <w:szCs w:val="22"/>
        </w:rPr>
        <w:t xml:space="preserve">DSRIP </w:t>
      </w:r>
      <w:r w:rsidRPr="004D5DA8">
        <w:rPr>
          <w:rFonts w:cs="Arial"/>
          <w:szCs w:val="22"/>
        </w:rPr>
        <w:t>Payment list; and</w:t>
      </w:r>
    </w:p>
    <w:p w14:paraId="06B12A57" w14:textId="77777777" w:rsidR="004D5DA8" w:rsidRPr="004D5DA8" w:rsidRDefault="004D5DA8" w:rsidP="0048526E">
      <w:pPr>
        <w:numPr>
          <w:ilvl w:val="0"/>
          <w:numId w:val="66"/>
        </w:numPr>
        <w:overflowPunct w:val="0"/>
        <w:autoSpaceDE w:val="0"/>
        <w:autoSpaceDN w:val="0"/>
        <w:adjustRightInd w:val="0"/>
        <w:rPr>
          <w:rFonts w:cs="Arial"/>
          <w:szCs w:val="22"/>
        </w:rPr>
      </w:pPr>
      <w:r w:rsidRPr="004D5DA8">
        <w:rPr>
          <w:rFonts w:cs="Arial"/>
          <w:szCs w:val="22"/>
        </w:rPr>
        <w:lastRenderedPageBreak/>
        <w:t xml:space="preserve">All other material contained on the </w:t>
      </w:r>
      <w:r w:rsidRPr="00D3190F">
        <w:rPr>
          <w:rFonts w:cs="Arial"/>
          <w:szCs w:val="22"/>
        </w:rPr>
        <w:t xml:space="preserve">DSRIP </w:t>
      </w:r>
      <w:r w:rsidRPr="004D5DA8">
        <w:rPr>
          <w:rFonts w:cs="Arial"/>
          <w:szCs w:val="22"/>
        </w:rPr>
        <w:t xml:space="preserve">website; </w:t>
      </w:r>
    </w:p>
    <w:p w14:paraId="55B2102A" w14:textId="77777777" w:rsidR="004D5DA8" w:rsidRPr="004D5DA8" w:rsidRDefault="004D5DA8" w:rsidP="0048526E">
      <w:pPr>
        <w:ind w:left="1530"/>
        <w:rPr>
          <w:rFonts w:cs="Arial"/>
          <w:szCs w:val="22"/>
        </w:rPr>
      </w:pPr>
    </w:p>
    <w:p w14:paraId="2B22FCD1" w14:textId="2A9324FB" w:rsidR="004D5DA8" w:rsidRPr="004D5DA8" w:rsidRDefault="004D5DA8" w:rsidP="0048526E">
      <w:pPr>
        <w:numPr>
          <w:ilvl w:val="0"/>
          <w:numId w:val="32"/>
        </w:numPr>
        <w:rPr>
          <w:rFonts w:cs="Arial"/>
          <w:szCs w:val="22"/>
        </w:rPr>
      </w:pPr>
      <w:r w:rsidRPr="004D5DA8">
        <w:rPr>
          <w:rFonts w:cs="Arial"/>
          <w:szCs w:val="22"/>
        </w:rPr>
        <w:t xml:space="preserve">Develop a quarterly progress report to be completed by hospitals detailing the status of each of the required performance measures, which can be found on the </w:t>
      </w:r>
      <w:r w:rsidRPr="00D3190F">
        <w:rPr>
          <w:rFonts w:cs="Arial"/>
          <w:szCs w:val="22"/>
        </w:rPr>
        <w:t xml:space="preserve">DSRIP </w:t>
      </w:r>
      <w:r w:rsidRPr="004D5DA8">
        <w:rPr>
          <w:rFonts w:cs="Arial"/>
          <w:szCs w:val="22"/>
        </w:rPr>
        <w:t xml:space="preserve">website) along with supporting documentation that may be required of hospitals. The </w:t>
      </w:r>
      <w:r w:rsidR="00F023BA">
        <w:rPr>
          <w:rFonts w:cs="Arial"/>
          <w:szCs w:val="22"/>
        </w:rPr>
        <w:t>V</w:t>
      </w:r>
      <w:r w:rsidR="00F023BA" w:rsidRPr="004D5DA8">
        <w:rPr>
          <w:rFonts w:cs="Arial"/>
          <w:szCs w:val="22"/>
        </w:rPr>
        <w:t>endor</w:t>
      </w:r>
      <w:r w:rsidR="00F023BA">
        <w:rPr>
          <w:rFonts w:cs="Arial"/>
          <w:szCs w:val="22"/>
        </w:rPr>
        <w:t xml:space="preserve"> {Contractor}</w:t>
      </w:r>
      <w:r w:rsidR="00F023BA" w:rsidRPr="004D5DA8">
        <w:rPr>
          <w:rFonts w:cs="Arial"/>
          <w:szCs w:val="22"/>
        </w:rPr>
        <w:t xml:space="preserve"> </w:t>
      </w:r>
      <w:r w:rsidRPr="004D5DA8">
        <w:rPr>
          <w:rFonts w:cs="Arial"/>
          <w:szCs w:val="22"/>
        </w:rPr>
        <w:t>will then:</w:t>
      </w:r>
    </w:p>
    <w:p w14:paraId="7849A46E" w14:textId="77777777" w:rsidR="004D5DA8" w:rsidRPr="004D5DA8" w:rsidRDefault="004D5DA8" w:rsidP="0048526E">
      <w:pPr>
        <w:ind w:left="810"/>
        <w:rPr>
          <w:rFonts w:cs="Arial"/>
          <w:szCs w:val="22"/>
        </w:rPr>
      </w:pPr>
    </w:p>
    <w:p w14:paraId="3C360D3E" w14:textId="77777777" w:rsidR="004D5DA8" w:rsidRPr="004D5DA8" w:rsidRDefault="004D5DA8" w:rsidP="0048526E">
      <w:pPr>
        <w:numPr>
          <w:ilvl w:val="0"/>
          <w:numId w:val="67"/>
        </w:numPr>
        <w:overflowPunct w:val="0"/>
        <w:autoSpaceDE w:val="0"/>
        <w:autoSpaceDN w:val="0"/>
        <w:adjustRightInd w:val="0"/>
        <w:rPr>
          <w:rFonts w:cs="Arial"/>
          <w:szCs w:val="22"/>
        </w:rPr>
      </w:pPr>
      <w:r w:rsidRPr="004D5DA8">
        <w:rPr>
          <w:rFonts w:cs="Arial"/>
          <w:szCs w:val="22"/>
        </w:rPr>
        <w:t>Score each hospital’s progress report;</w:t>
      </w:r>
    </w:p>
    <w:p w14:paraId="00A6D1FA" w14:textId="2A903901" w:rsidR="004D5DA8" w:rsidRPr="004D5DA8" w:rsidRDefault="004D5DA8" w:rsidP="0048526E">
      <w:pPr>
        <w:numPr>
          <w:ilvl w:val="0"/>
          <w:numId w:val="67"/>
        </w:numPr>
        <w:overflowPunct w:val="0"/>
        <w:autoSpaceDE w:val="0"/>
        <w:autoSpaceDN w:val="0"/>
        <w:adjustRightInd w:val="0"/>
        <w:rPr>
          <w:rFonts w:cs="Arial"/>
          <w:szCs w:val="22"/>
        </w:rPr>
      </w:pPr>
      <w:r w:rsidRPr="004D5DA8">
        <w:rPr>
          <w:rFonts w:cs="Arial"/>
          <w:szCs w:val="22"/>
        </w:rPr>
        <w:t xml:space="preserve">Keep track of </w:t>
      </w:r>
      <w:r w:rsidR="00F023BA">
        <w:rPr>
          <w:rFonts w:cs="Arial"/>
          <w:szCs w:val="22"/>
        </w:rPr>
        <w:t xml:space="preserve">the </w:t>
      </w:r>
      <w:r w:rsidRPr="004D5DA8">
        <w:rPr>
          <w:rFonts w:cs="Arial"/>
          <w:szCs w:val="22"/>
        </w:rPr>
        <w:t>DOH and CMS activity/milestone completion determinations;</w:t>
      </w:r>
    </w:p>
    <w:p w14:paraId="1AD21E1E" w14:textId="77777777" w:rsidR="004D5DA8" w:rsidRPr="004D5DA8" w:rsidRDefault="004D5DA8" w:rsidP="0048526E">
      <w:pPr>
        <w:numPr>
          <w:ilvl w:val="0"/>
          <w:numId w:val="67"/>
        </w:numPr>
        <w:overflowPunct w:val="0"/>
        <w:autoSpaceDE w:val="0"/>
        <w:autoSpaceDN w:val="0"/>
        <w:adjustRightInd w:val="0"/>
        <w:rPr>
          <w:rFonts w:cs="Arial"/>
          <w:szCs w:val="22"/>
        </w:rPr>
      </w:pPr>
      <w:r w:rsidRPr="004D5DA8">
        <w:rPr>
          <w:rFonts w:cs="Arial"/>
          <w:szCs w:val="22"/>
        </w:rPr>
        <w:t>Calculate earned payments for each hospital; and</w:t>
      </w:r>
    </w:p>
    <w:p w14:paraId="09DA2484" w14:textId="77777777" w:rsidR="004D5DA8" w:rsidRPr="004D5DA8" w:rsidRDefault="004D5DA8" w:rsidP="0048526E">
      <w:pPr>
        <w:numPr>
          <w:ilvl w:val="0"/>
          <w:numId w:val="67"/>
        </w:numPr>
        <w:overflowPunct w:val="0"/>
        <w:autoSpaceDE w:val="0"/>
        <w:autoSpaceDN w:val="0"/>
        <w:adjustRightInd w:val="0"/>
        <w:rPr>
          <w:rFonts w:cs="Arial"/>
          <w:szCs w:val="22"/>
        </w:rPr>
      </w:pPr>
      <w:r w:rsidRPr="004D5DA8">
        <w:rPr>
          <w:rFonts w:cs="Arial"/>
          <w:szCs w:val="22"/>
        </w:rPr>
        <w:t xml:space="preserve">Communicate progress, and report findings to the State and CMS including engaging in follow-up discussions with all parties as may be required; </w:t>
      </w:r>
    </w:p>
    <w:p w14:paraId="10B7A31A" w14:textId="77777777" w:rsidR="004D5DA8" w:rsidRPr="004D5DA8" w:rsidRDefault="004D5DA8" w:rsidP="0048526E">
      <w:pPr>
        <w:ind w:left="810"/>
        <w:rPr>
          <w:rFonts w:cs="Arial"/>
          <w:szCs w:val="22"/>
        </w:rPr>
      </w:pPr>
    </w:p>
    <w:p w14:paraId="6FF8CEAF" w14:textId="641CE2E1" w:rsidR="004D5DA8" w:rsidRPr="004D5DA8" w:rsidRDefault="004D5DA8" w:rsidP="0048526E">
      <w:pPr>
        <w:numPr>
          <w:ilvl w:val="0"/>
          <w:numId w:val="32"/>
        </w:numPr>
        <w:rPr>
          <w:rFonts w:cs="Arial"/>
          <w:szCs w:val="22"/>
        </w:rPr>
      </w:pPr>
      <w:r w:rsidRPr="004D5DA8">
        <w:rPr>
          <w:rFonts w:cs="Arial"/>
          <w:szCs w:val="22"/>
        </w:rPr>
        <w:t>Develop an annual report to be</w:t>
      </w:r>
      <w:r w:rsidR="00EC4025">
        <w:rPr>
          <w:rFonts w:cs="Arial"/>
          <w:szCs w:val="22"/>
        </w:rPr>
        <w:t xml:space="preserve"> </w:t>
      </w:r>
      <w:r w:rsidRPr="004D5DA8">
        <w:rPr>
          <w:rFonts w:cs="Arial"/>
          <w:szCs w:val="22"/>
        </w:rPr>
        <w:t xml:space="preserve">completed by hospitals in accordance with the requirements included in the </w:t>
      </w:r>
      <w:r w:rsidR="00332DD8">
        <w:rPr>
          <w:rFonts w:cs="Arial"/>
          <w:szCs w:val="22"/>
        </w:rPr>
        <w:t>FMP</w:t>
      </w:r>
      <w:r w:rsidRPr="004D5DA8">
        <w:rPr>
          <w:rFonts w:cs="Arial"/>
          <w:szCs w:val="22"/>
        </w:rPr>
        <w:t xml:space="preserve">. The </w:t>
      </w:r>
      <w:r w:rsidR="00F023BA">
        <w:rPr>
          <w:rFonts w:cs="Arial"/>
          <w:szCs w:val="22"/>
        </w:rPr>
        <w:t>V</w:t>
      </w:r>
      <w:r w:rsidR="00F023BA" w:rsidRPr="004D5DA8">
        <w:rPr>
          <w:rFonts w:cs="Arial"/>
          <w:szCs w:val="22"/>
        </w:rPr>
        <w:t xml:space="preserve">endor </w:t>
      </w:r>
      <w:r w:rsidR="00F023BA">
        <w:rPr>
          <w:rFonts w:cs="Arial"/>
          <w:szCs w:val="22"/>
        </w:rPr>
        <w:t xml:space="preserve">{Contractor} </w:t>
      </w:r>
      <w:r w:rsidRPr="004D5DA8">
        <w:rPr>
          <w:rFonts w:cs="Arial"/>
          <w:szCs w:val="22"/>
        </w:rPr>
        <w:t>will then:</w:t>
      </w:r>
    </w:p>
    <w:p w14:paraId="371DF48A" w14:textId="77777777" w:rsidR="004D5DA8" w:rsidRPr="004D5DA8" w:rsidRDefault="004D5DA8" w:rsidP="0048526E">
      <w:pPr>
        <w:ind w:left="810"/>
        <w:rPr>
          <w:rFonts w:cs="Arial"/>
          <w:szCs w:val="22"/>
        </w:rPr>
      </w:pPr>
    </w:p>
    <w:p w14:paraId="133B3604" w14:textId="77777777" w:rsidR="004D5DA8" w:rsidRPr="004D5DA8" w:rsidRDefault="004D5DA8" w:rsidP="0048526E">
      <w:pPr>
        <w:numPr>
          <w:ilvl w:val="0"/>
          <w:numId w:val="68"/>
        </w:numPr>
        <w:overflowPunct w:val="0"/>
        <w:autoSpaceDE w:val="0"/>
        <w:autoSpaceDN w:val="0"/>
        <w:adjustRightInd w:val="0"/>
        <w:rPr>
          <w:rFonts w:cs="Arial"/>
          <w:szCs w:val="22"/>
        </w:rPr>
      </w:pPr>
      <w:r w:rsidRPr="004D5DA8">
        <w:rPr>
          <w:rFonts w:cs="Arial"/>
          <w:szCs w:val="22"/>
        </w:rPr>
        <w:t>Review and score each annual report;</w:t>
      </w:r>
    </w:p>
    <w:p w14:paraId="6193EFCC" w14:textId="77777777" w:rsidR="004D5DA8" w:rsidRPr="004D5DA8" w:rsidRDefault="004D5DA8" w:rsidP="0048526E">
      <w:pPr>
        <w:numPr>
          <w:ilvl w:val="0"/>
          <w:numId w:val="68"/>
        </w:numPr>
        <w:overflowPunct w:val="0"/>
        <w:autoSpaceDE w:val="0"/>
        <w:autoSpaceDN w:val="0"/>
        <w:adjustRightInd w:val="0"/>
        <w:rPr>
          <w:rFonts w:cs="Arial"/>
          <w:szCs w:val="22"/>
        </w:rPr>
      </w:pPr>
      <w:r w:rsidRPr="004D5DA8">
        <w:rPr>
          <w:rFonts w:cs="Arial"/>
          <w:szCs w:val="22"/>
        </w:rPr>
        <w:t>Calculate payments;</w:t>
      </w:r>
    </w:p>
    <w:p w14:paraId="036355BB" w14:textId="77777777" w:rsidR="004D5DA8" w:rsidRPr="004D5DA8" w:rsidRDefault="004D5DA8" w:rsidP="0048526E">
      <w:pPr>
        <w:numPr>
          <w:ilvl w:val="0"/>
          <w:numId w:val="68"/>
        </w:numPr>
        <w:overflowPunct w:val="0"/>
        <w:autoSpaceDE w:val="0"/>
        <w:autoSpaceDN w:val="0"/>
        <w:adjustRightInd w:val="0"/>
        <w:rPr>
          <w:rFonts w:cs="Arial"/>
          <w:szCs w:val="22"/>
        </w:rPr>
      </w:pPr>
      <w:r w:rsidRPr="004D5DA8">
        <w:rPr>
          <w:rFonts w:cs="Arial"/>
          <w:szCs w:val="22"/>
        </w:rPr>
        <w:t>Communicate findings with the State and CMS; and</w:t>
      </w:r>
    </w:p>
    <w:p w14:paraId="14DC9AA3" w14:textId="77777777" w:rsidR="004D5DA8" w:rsidRPr="004D5DA8" w:rsidRDefault="004D5DA8" w:rsidP="0048526E">
      <w:pPr>
        <w:numPr>
          <w:ilvl w:val="0"/>
          <w:numId w:val="68"/>
        </w:numPr>
        <w:overflowPunct w:val="0"/>
        <w:autoSpaceDE w:val="0"/>
        <w:autoSpaceDN w:val="0"/>
        <w:adjustRightInd w:val="0"/>
        <w:rPr>
          <w:rFonts w:cs="Arial"/>
          <w:szCs w:val="22"/>
        </w:rPr>
      </w:pPr>
      <w:r w:rsidRPr="004D5DA8">
        <w:rPr>
          <w:rFonts w:cs="Arial"/>
          <w:szCs w:val="22"/>
        </w:rPr>
        <w:t xml:space="preserve">Participate in follow-up discussions as may be required; </w:t>
      </w:r>
    </w:p>
    <w:p w14:paraId="6E251F6D" w14:textId="77777777" w:rsidR="004D5DA8" w:rsidRPr="004D5DA8" w:rsidRDefault="004D5DA8" w:rsidP="0048526E">
      <w:pPr>
        <w:ind w:left="810"/>
        <w:rPr>
          <w:rFonts w:cs="Arial"/>
          <w:szCs w:val="22"/>
        </w:rPr>
      </w:pPr>
    </w:p>
    <w:p w14:paraId="21338BFD" w14:textId="77777777" w:rsidR="004D5DA8" w:rsidRPr="004D5DA8" w:rsidRDefault="004D5DA8" w:rsidP="0048526E">
      <w:pPr>
        <w:numPr>
          <w:ilvl w:val="0"/>
          <w:numId w:val="32"/>
        </w:numPr>
        <w:rPr>
          <w:rFonts w:cs="Arial"/>
          <w:szCs w:val="22"/>
        </w:rPr>
      </w:pPr>
      <w:r w:rsidRPr="004D5DA8">
        <w:rPr>
          <w:rFonts w:cs="Arial"/>
          <w:szCs w:val="22"/>
        </w:rPr>
        <w:t>Develop a renewal applications process that allows for:</w:t>
      </w:r>
    </w:p>
    <w:p w14:paraId="518E3842" w14:textId="77777777" w:rsidR="004D5DA8" w:rsidRPr="004D5DA8" w:rsidRDefault="004D5DA8" w:rsidP="0048526E">
      <w:pPr>
        <w:ind w:left="810"/>
        <w:rPr>
          <w:rFonts w:cs="Arial"/>
          <w:szCs w:val="22"/>
        </w:rPr>
      </w:pPr>
    </w:p>
    <w:p w14:paraId="58112387" w14:textId="77777777" w:rsidR="004D5DA8" w:rsidRPr="004D5DA8" w:rsidRDefault="004D5DA8" w:rsidP="0048526E">
      <w:pPr>
        <w:numPr>
          <w:ilvl w:val="0"/>
          <w:numId w:val="69"/>
        </w:numPr>
        <w:overflowPunct w:val="0"/>
        <w:autoSpaceDE w:val="0"/>
        <w:autoSpaceDN w:val="0"/>
        <w:adjustRightInd w:val="0"/>
        <w:rPr>
          <w:rFonts w:cs="Arial"/>
          <w:szCs w:val="22"/>
        </w:rPr>
      </w:pPr>
      <w:r w:rsidRPr="004D5DA8">
        <w:rPr>
          <w:rFonts w:cs="Arial"/>
          <w:szCs w:val="22"/>
        </w:rPr>
        <w:t xml:space="preserve">Identification of circumstances under which a plan modification may be considered; </w:t>
      </w:r>
    </w:p>
    <w:p w14:paraId="248CCCEF" w14:textId="77777777" w:rsidR="004D5DA8" w:rsidRPr="004D5DA8" w:rsidRDefault="004D5DA8" w:rsidP="0048526E">
      <w:pPr>
        <w:numPr>
          <w:ilvl w:val="0"/>
          <w:numId w:val="69"/>
        </w:numPr>
        <w:overflowPunct w:val="0"/>
        <w:autoSpaceDE w:val="0"/>
        <w:autoSpaceDN w:val="0"/>
        <w:adjustRightInd w:val="0"/>
        <w:rPr>
          <w:rFonts w:cs="Arial"/>
          <w:szCs w:val="22"/>
        </w:rPr>
      </w:pPr>
      <w:r w:rsidRPr="004D5DA8">
        <w:rPr>
          <w:rFonts w:cs="Arial"/>
          <w:szCs w:val="22"/>
        </w:rPr>
        <w:t>Potential hospital plan modification on an annual basis;</w:t>
      </w:r>
    </w:p>
    <w:p w14:paraId="489EACF6" w14:textId="77777777" w:rsidR="004D5DA8" w:rsidRPr="004D5DA8" w:rsidRDefault="004D5DA8" w:rsidP="0048526E">
      <w:pPr>
        <w:numPr>
          <w:ilvl w:val="0"/>
          <w:numId w:val="69"/>
        </w:numPr>
        <w:overflowPunct w:val="0"/>
        <w:autoSpaceDE w:val="0"/>
        <w:autoSpaceDN w:val="0"/>
        <w:adjustRightInd w:val="0"/>
        <w:rPr>
          <w:rFonts w:cs="Arial"/>
          <w:szCs w:val="22"/>
        </w:rPr>
      </w:pPr>
      <w:r w:rsidRPr="004D5DA8">
        <w:rPr>
          <w:rFonts w:cs="Arial"/>
          <w:szCs w:val="22"/>
        </w:rPr>
        <w:t>Review of renewal application; and</w:t>
      </w:r>
    </w:p>
    <w:p w14:paraId="0A5E45CB" w14:textId="6FFB7FDC" w:rsidR="004D5DA8" w:rsidRDefault="004D5DA8" w:rsidP="0048526E">
      <w:pPr>
        <w:numPr>
          <w:ilvl w:val="0"/>
          <w:numId w:val="69"/>
        </w:numPr>
        <w:overflowPunct w:val="0"/>
        <w:autoSpaceDE w:val="0"/>
        <w:autoSpaceDN w:val="0"/>
        <w:adjustRightInd w:val="0"/>
        <w:rPr>
          <w:rFonts w:cs="Arial"/>
          <w:szCs w:val="22"/>
        </w:rPr>
      </w:pPr>
      <w:r w:rsidRPr="004D5DA8">
        <w:rPr>
          <w:rFonts w:cs="Arial"/>
          <w:szCs w:val="22"/>
        </w:rPr>
        <w:t xml:space="preserve">Discussion with the hospital and </w:t>
      </w:r>
      <w:r w:rsidR="00F023BA" w:rsidRPr="004D5DA8">
        <w:rPr>
          <w:rFonts w:cs="Arial"/>
          <w:szCs w:val="22"/>
        </w:rPr>
        <w:t xml:space="preserve">CMS; </w:t>
      </w:r>
      <w:r w:rsidR="00F023BA">
        <w:rPr>
          <w:rFonts w:cs="Arial"/>
          <w:szCs w:val="22"/>
        </w:rPr>
        <w:t>and</w:t>
      </w:r>
    </w:p>
    <w:p w14:paraId="5DA829DA" w14:textId="2C853238" w:rsidR="00A23AFA" w:rsidRPr="004D5DA8" w:rsidRDefault="00A23AFA" w:rsidP="0048526E">
      <w:pPr>
        <w:numPr>
          <w:ilvl w:val="0"/>
          <w:numId w:val="69"/>
        </w:numPr>
        <w:overflowPunct w:val="0"/>
        <w:autoSpaceDE w:val="0"/>
        <w:autoSpaceDN w:val="0"/>
        <w:adjustRightInd w:val="0"/>
        <w:rPr>
          <w:rFonts w:cs="Arial"/>
          <w:szCs w:val="22"/>
        </w:rPr>
      </w:pPr>
      <w:r>
        <w:rPr>
          <w:rFonts w:cs="Arial"/>
          <w:szCs w:val="22"/>
        </w:rPr>
        <w:t>Perform analysis and reasonableness review on hospital renewal applications</w:t>
      </w:r>
      <w:r w:rsidR="003D0628">
        <w:rPr>
          <w:rFonts w:cs="Arial"/>
          <w:szCs w:val="22"/>
        </w:rPr>
        <w:t xml:space="preserve"> and report to</w:t>
      </w:r>
      <w:r w:rsidR="00F023BA">
        <w:rPr>
          <w:rFonts w:cs="Arial"/>
          <w:szCs w:val="22"/>
        </w:rPr>
        <w:t xml:space="preserve"> the</w:t>
      </w:r>
      <w:r w:rsidR="003D0628">
        <w:rPr>
          <w:rFonts w:cs="Arial"/>
          <w:szCs w:val="22"/>
        </w:rPr>
        <w:t xml:space="preserve"> DOH</w:t>
      </w:r>
      <w:r>
        <w:rPr>
          <w:rFonts w:cs="Arial"/>
          <w:szCs w:val="22"/>
        </w:rPr>
        <w:t>.</w:t>
      </w:r>
    </w:p>
    <w:p w14:paraId="175A7760" w14:textId="77777777" w:rsidR="004D5DA8" w:rsidRPr="004D5DA8" w:rsidRDefault="004D5DA8" w:rsidP="0048526E">
      <w:pPr>
        <w:ind w:left="2160"/>
        <w:rPr>
          <w:rFonts w:cs="Arial"/>
          <w:szCs w:val="22"/>
        </w:rPr>
      </w:pPr>
    </w:p>
    <w:p w14:paraId="04A255ED" w14:textId="77777777" w:rsidR="004D5DA8" w:rsidRPr="004D5DA8" w:rsidRDefault="004D5DA8" w:rsidP="0048526E">
      <w:pPr>
        <w:numPr>
          <w:ilvl w:val="0"/>
          <w:numId w:val="32"/>
        </w:numPr>
        <w:rPr>
          <w:rFonts w:cs="Arial"/>
          <w:szCs w:val="22"/>
        </w:rPr>
      </w:pPr>
      <w:r w:rsidRPr="004D5DA8">
        <w:rPr>
          <w:rFonts w:cs="Arial"/>
          <w:szCs w:val="22"/>
        </w:rPr>
        <w:t xml:space="preserve">Develop analysis and testing program with the DOH and CMS; </w:t>
      </w:r>
    </w:p>
    <w:p w14:paraId="62C7137A" w14:textId="77777777" w:rsidR="004D5DA8" w:rsidRPr="004D5DA8" w:rsidRDefault="004D5DA8" w:rsidP="0048526E">
      <w:pPr>
        <w:ind w:left="810"/>
        <w:rPr>
          <w:rFonts w:cs="Arial"/>
          <w:szCs w:val="22"/>
        </w:rPr>
      </w:pPr>
    </w:p>
    <w:p w14:paraId="0A4319DF" w14:textId="77777777" w:rsidR="004D5DA8" w:rsidRPr="004D5DA8" w:rsidRDefault="004D5DA8" w:rsidP="0048526E">
      <w:pPr>
        <w:numPr>
          <w:ilvl w:val="0"/>
          <w:numId w:val="32"/>
        </w:numPr>
        <w:rPr>
          <w:rFonts w:cs="Arial"/>
          <w:szCs w:val="22"/>
        </w:rPr>
      </w:pPr>
      <w:r w:rsidRPr="004D5DA8">
        <w:rPr>
          <w:rFonts w:cs="Arial"/>
          <w:szCs w:val="22"/>
        </w:rPr>
        <w:t>Develop Standardized Reporting forms and a measures Data Book including:</w:t>
      </w:r>
    </w:p>
    <w:p w14:paraId="4B443EBA" w14:textId="77777777" w:rsidR="004D5DA8" w:rsidRPr="004D5DA8" w:rsidRDefault="004D5DA8" w:rsidP="0048526E">
      <w:pPr>
        <w:ind w:left="720"/>
        <w:rPr>
          <w:rFonts w:cs="Arial"/>
          <w:szCs w:val="22"/>
        </w:rPr>
      </w:pPr>
    </w:p>
    <w:p w14:paraId="142740B0" w14:textId="77777777" w:rsidR="004D5DA8" w:rsidRPr="004D5DA8" w:rsidRDefault="004D5DA8" w:rsidP="0048526E">
      <w:pPr>
        <w:numPr>
          <w:ilvl w:val="0"/>
          <w:numId w:val="70"/>
        </w:numPr>
        <w:overflowPunct w:val="0"/>
        <w:autoSpaceDE w:val="0"/>
        <w:autoSpaceDN w:val="0"/>
        <w:adjustRightInd w:val="0"/>
        <w:rPr>
          <w:rFonts w:cs="Arial"/>
          <w:szCs w:val="22"/>
        </w:rPr>
      </w:pPr>
      <w:r w:rsidRPr="004D5DA8">
        <w:rPr>
          <w:rFonts w:cs="Arial"/>
          <w:szCs w:val="22"/>
        </w:rPr>
        <w:t>Update the data book baselines;</w:t>
      </w:r>
    </w:p>
    <w:p w14:paraId="40E94E9E" w14:textId="77777777" w:rsidR="004D5DA8" w:rsidRPr="00D3190F" w:rsidRDefault="004D5DA8" w:rsidP="0048526E">
      <w:pPr>
        <w:numPr>
          <w:ilvl w:val="0"/>
          <w:numId w:val="70"/>
        </w:numPr>
        <w:overflowPunct w:val="0"/>
        <w:autoSpaceDE w:val="0"/>
        <w:autoSpaceDN w:val="0"/>
        <w:adjustRightInd w:val="0"/>
        <w:rPr>
          <w:rFonts w:cs="Arial"/>
          <w:szCs w:val="22"/>
        </w:rPr>
      </w:pPr>
      <w:r w:rsidRPr="004D5DA8">
        <w:rPr>
          <w:rFonts w:cs="Arial"/>
          <w:szCs w:val="22"/>
        </w:rPr>
        <w:t xml:space="preserve">National and statewide benchmark materials (found on </w:t>
      </w:r>
      <w:r w:rsidRPr="00D3190F">
        <w:rPr>
          <w:rFonts w:cs="Arial"/>
          <w:szCs w:val="22"/>
        </w:rPr>
        <w:t>DSRIP website); and</w:t>
      </w:r>
    </w:p>
    <w:p w14:paraId="5179E375" w14:textId="77777777" w:rsidR="004D5DA8" w:rsidRPr="00D3190F" w:rsidRDefault="004D5DA8" w:rsidP="0048526E">
      <w:pPr>
        <w:numPr>
          <w:ilvl w:val="0"/>
          <w:numId w:val="70"/>
        </w:numPr>
        <w:overflowPunct w:val="0"/>
        <w:autoSpaceDE w:val="0"/>
        <w:autoSpaceDN w:val="0"/>
        <w:adjustRightInd w:val="0"/>
        <w:rPr>
          <w:rFonts w:cs="Arial"/>
          <w:szCs w:val="22"/>
        </w:rPr>
      </w:pPr>
      <w:r w:rsidRPr="00D3190F">
        <w:rPr>
          <w:rFonts w:cs="Arial"/>
          <w:szCs w:val="22"/>
        </w:rPr>
        <w:t xml:space="preserve">A method to check the completeness of the initial and subsequent annual DSRIP applications; </w:t>
      </w:r>
    </w:p>
    <w:p w14:paraId="4C17D419" w14:textId="77777777" w:rsidR="004D5DA8" w:rsidRPr="004D5DA8" w:rsidRDefault="004D5DA8" w:rsidP="0048526E">
      <w:pPr>
        <w:rPr>
          <w:rFonts w:cs="Arial"/>
          <w:szCs w:val="22"/>
        </w:rPr>
      </w:pPr>
      <w:r w:rsidRPr="004D5DA8">
        <w:rPr>
          <w:rFonts w:cs="Arial"/>
          <w:szCs w:val="22"/>
        </w:rPr>
        <w:t xml:space="preserve">   </w:t>
      </w:r>
    </w:p>
    <w:p w14:paraId="696B369E" w14:textId="77777777" w:rsidR="004D5DA8" w:rsidRPr="004D5DA8" w:rsidRDefault="004D5DA8" w:rsidP="0048526E">
      <w:pPr>
        <w:numPr>
          <w:ilvl w:val="0"/>
          <w:numId w:val="32"/>
        </w:numPr>
        <w:rPr>
          <w:rFonts w:cs="Arial"/>
          <w:szCs w:val="22"/>
        </w:rPr>
      </w:pPr>
      <w:r w:rsidRPr="004D5DA8">
        <w:rPr>
          <w:rFonts w:cs="Arial"/>
          <w:szCs w:val="22"/>
        </w:rPr>
        <w:t>Perform write-backs to hospitals for corrections or modifications to their quarterly reports and NJ DSRIP plans to include:</w:t>
      </w:r>
    </w:p>
    <w:p w14:paraId="511B4C20" w14:textId="77777777" w:rsidR="004D5DA8" w:rsidRPr="004D5DA8" w:rsidRDefault="004D5DA8" w:rsidP="0048526E">
      <w:pPr>
        <w:ind w:left="720"/>
        <w:rPr>
          <w:rFonts w:cs="Arial"/>
          <w:szCs w:val="22"/>
        </w:rPr>
      </w:pPr>
    </w:p>
    <w:p w14:paraId="1F4443B7" w14:textId="77777777" w:rsidR="004D5DA8" w:rsidRPr="004D5DA8" w:rsidRDefault="004D5DA8" w:rsidP="0048526E">
      <w:pPr>
        <w:numPr>
          <w:ilvl w:val="0"/>
          <w:numId w:val="71"/>
        </w:numPr>
        <w:overflowPunct w:val="0"/>
        <w:autoSpaceDE w:val="0"/>
        <w:autoSpaceDN w:val="0"/>
        <w:adjustRightInd w:val="0"/>
        <w:rPr>
          <w:rFonts w:cs="Arial"/>
          <w:szCs w:val="22"/>
        </w:rPr>
      </w:pPr>
      <w:r w:rsidRPr="004D5DA8">
        <w:rPr>
          <w:rFonts w:cs="Arial"/>
          <w:szCs w:val="22"/>
        </w:rPr>
        <w:t>Feedback;</w:t>
      </w:r>
    </w:p>
    <w:p w14:paraId="18E68006" w14:textId="77777777" w:rsidR="004D5DA8" w:rsidRPr="004D5DA8" w:rsidRDefault="004D5DA8" w:rsidP="0048526E">
      <w:pPr>
        <w:numPr>
          <w:ilvl w:val="0"/>
          <w:numId w:val="71"/>
        </w:numPr>
        <w:overflowPunct w:val="0"/>
        <w:autoSpaceDE w:val="0"/>
        <w:autoSpaceDN w:val="0"/>
        <w:adjustRightInd w:val="0"/>
        <w:rPr>
          <w:rFonts w:cs="Arial"/>
          <w:szCs w:val="22"/>
        </w:rPr>
      </w:pPr>
      <w:r w:rsidRPr="004D5DA8">
        <w:rPr>
          <w:rFonts w:cs="Arial"/>
          <w:szCs w:val="22"/>
        </w:rPr>
        <w:t xml:space="preserve">Review questions; and </w:t>
      </w:r>
    </w:p>
    <w:p w14:paraId="5DCA3707" w14:textId="77777777" w:rsidR="004D5DA8" w:rsidRPr="004D5DA8" w:rsidRDefault="004D5DA8" w:rsidP="0048526E">
      <w:pPr>
        <w:numPr>
          <w:ilvl w:val="0"/>
          <w:numId w:val="71"/>
        </w:numPr>
        <w:overflowPunct w:val="0"/>
        <w:autoSpaceDE w:val="0"/>
        <w:autoSpaceDN w:val="0"/>
        <w:adjustRightInd w:val="0"/>
        <w:rPr>
          <w:rFonts w:cs="Arial"/>
          <w:szCs w:val="22"/>
        </w:rPr>
      </w:pPr>
      <w:r w:rsidRPr="004D5DA8">
        <w:rPr>
          <w:rFonts w:cs="Arial"/>
          <w:szCs w:val="22"/>
        </w:rPr>
        <w:t xml:space="preserve">Conference calls; </w:t>
      </w:r>
    </w:p>
    <w:p w14:paraId="31ADE102" w14:textId="77777777" w:rsidR="004D5DA8" w:rsidRPr="004D5DA8" w:rsidRDefault="004D5DA8" w:rsidP="0048526E">
      <w:pPr>
        <w:ind w:left="720"/>
        <w:rPr>
          <w:rFonts w:cs="Arial"/>
          <w:szCs w:val="22"/>
        </w:rPr>
      </w:pPr>
    </w:p>
    <w:p w14:paraId="769DDEEB" w14:textId="77777777" w:rsidR="004D5DA8" w:rsidRPr="008968E1" w:rsidRDefault="004D5DA8" w:rsidP="0048526E">
      <w:pPr>
        <w:numPr>
          <w:ilvl w:val="0"/>
          <w:numId w:val="32"/>
        </w:numPr>
        <w:rPr>
          <w:rFonts w:cs="Arial"/>
          <w:szCs w:val="22"/>
        </w:rPr>
      </w:pPr>
      <w:r w:rsidRPr="004D5DA8">
        <w:rPr>
          <w:rFonts w:cs="Arial"/>
          <w:szCs w:val="22"/>
        </w:rPr>
        <w:t xml:space="preserve">Meet with or visit provider to confirm their eligibility for their selected </w:t>
      </w:r>
      <w:r w:rsidR="00B3334F" w:rsidRPr="00D3190F">
        <w:rPr>
          <w:rFonts w:cs="Arial"/>
          <w:szCs w:val="22"/>
        </w:rPr>
        <w:t>DSRIP</w:t>
      </w:r>
      <w:r w:rsidR="00B3334F" w:rsidRPr="00D3190F" w:rsidDel="00B3334F">
        <w:rPr>
          <w:rFonts w:cs="Arial"/>
          <w:szCs w:val="22"/>
        </w:rPr>
        <w:t xml:space="preserve"> </w:t>
      </w:r>
      <w:r w:rsidRPr="00D3190F">
        <w:rPr>
          <w:rFonts w:cs="Arial"/>
          <w:szCs w:val="22"/>
        </w:rPr>
        <w:t xml:space="preserve">project or program requirements as determined by the SCM; </w:t>
      </w:r>
    </w:p>
    <w:p w14:paraId="217DCB5E" w14:textId="77777777" w:rsidR="004D5DA8" w:rsidRPr="00B37E8B" w:rsidRDefault="004D5DA8" w:rsidP="0048526E">
      <w:pPr>
        <w:ind w:left="720"/>
        <w:rPr>
          <w:rFonts w:cs="Arial"/>
          <w:szCs w:val="22"/>
        </w:rPr>
      </w:pPr>
    </w:p>
    <w:p w14:paraId="71EFA17F" w14:textId="2F4A0D33" w:rsidR="004D5DA8" w:rsidRPr="00D3190F" w:rsidRDefault="004D5DA8" w:rsidP="0048526E">
      <w:pPr>
        <w:numPr>
          <w:ilvl w:val="0"/>
          <w:numId w:val="32"/>
        </w:numPr>
        <w:rPr>
          <w:rFonts w:cs="Arial"/>
          <w:szCs w:val="22"/>
        </w:rPr>
      </w:pPr>
      <w:r w:rsidRPr="0085218E">
        <w:rPr>
          <w:rFonts w:cs="Arial"/>
          <w:szCs w:val="22"/>
        </w:rPr>
        <w:t>Perform desk analysis</w:t>
      </w:r>
      <w:r w:rsidR="003D0628" w:rsidRPr="00D3190F">
        <w:rPr>
          <w:rFonts w:cs="Arial"/>
          <w:szCs w:val="22"/>
        </w:rPr>
        <w:t xml:space="preserve"> and provide summary of findings to </w:t>
      </w:r>
      <w:r w:rsidR="00F023BA">
        <w:rPr>
          <w:rFonts w:cs="Arial"/>
          <w:szCs w:val="22"/>
        </w:rPr>
        <w:t xml:space="preserve">the </w:t>
      </w:r>
      <w:r w:rsidR="003D0628" w:rsidRPr="00D3190F">
        <w:rPr>
          <w:rFonts w:cs="Arial"/>
          <w:szCs w:val="22"/>
        </w:rPr>
        <w:t xml:space="preserve">DOH </w:t>
      </w:r>
      <w:r w:rsidRPr="00D3190F">
        <w:rPr>
          <w:rFonts w:cs="Arial"/>
          <w:szCs w:val="22"/>
        </w:rPr>
        <w:t>to include:</w:t>
      </w:r>
    </w:p>
    <w:p w14:paraId="111388DD" w14:textId="77777777" w:rsidR="004D5DA8" w:rsidRPr="00D3190F" w:rsidRDefault="004D5DA8" w:rsidP="0048526E">
      <w:pPr>
        <w:ind w:left="720"/>
        <w:rPr>
          <w:rFonts w:cs="Arial"/>
          <w:szCs w:val="22"/>
        </w:rPr>
      </w:pPr>
    </w:p>
    <w:p w14:paraId="3576465A" w14:textId="77777777" w:rsidR="004D5DA8" w:rsidRPr="00D3190F" w:rsidRDefault="004D6688" w:rsidP="0048526E">
      <w:pPr>
        <w:numPr>
          <w:ilvl w:val="0"/>
          <w:numId w:val="72"/>
        </w:numPr>
        <w:overflowPunct w:val="0"/>
        <w:autoSpaceDE w:val="0"/>
        <w:autoSpaceDN w:val="0"/>
        <w:adjustRightInd w:val="0"/>
        <w:rPr>
          <w:rFonts w:cs="Arial"/>
          <w:szCs w:val="22"/>
        </w:rPr>
      </w:pPr>
      <w:r w:rsidRPr="00D3190F">
        <w:rPr>
          <w:rFonts w:cs="Arial"/>
          <w:szCs w:val="22"/>
        </w:rPr>
        <w:t xml:space="preserve">Annual </w:t>
      </w:r>
      <w:r w:rsidR="004D5DA8" w:rsidRPr="00D3190F">
        <w:rPr>
          <w:rFonts w:cs="Arial"/>
          <w:szCs w:val="22"/>
        </w:rPr>
        <w:t>data book revision;</w:t>
      </w:r>
    </w:p>
    <w:p w14:paraId="1575A9CA" w14:textId="77777777" w:rsidR="004D5DA8" w:rsidRPr="00D3190F" w:rsidRDefault="004D5DA8" w:rsidP="0048526E">
      <w:pPr>
        <w:numPr>
          <w:ilvl w:val="0"/>
          <w:numId w:val="72"/>
        </w:numPr>
        <w:overflowPunct w:val="0"/>
        <w:autoSpaceDE w:val="0"/>
        <w:autoSpaceDN w:val="0"/>
        <w:adjustRightInd w:val="0"/>
        <w:rPr>
          <w:rFonts w:cs="Arial"/>
          <w:szCs w:val="22"/>
        </w:rPr>
      </w:pPr>
      <w:r w:rsidRPr="00D3190F">
        <w:rPr>
          <w:rFonts w:cs="Arial"/>
          <w:szCs w:val="22"/>
        </w:rPr>
        <w:t>Quarterly progress reports and documentation;</w:t>
      </w:r>
    </w:p>
    <w:p w14:paraId="5DFF5B9C" w14:textId="77777777" w:rsidR="004D5DA8" w:rsidRPr="00D3190F" w:rsidRDefault="004D5DA8" w:rsidP="0048526E">
      <w:pPr>
        <w:numPr>
          <w:ilvl w:val="0"/>
          <w:numId w:val="72"/>
        </w:numPr>
        <w:overflowPunct w:val="0"/>
        <w:autoSpaceDE w:val="0"/>
        <w:autoSpaceDN w:val="0"/>
        <w:adjustRightInd w:val="0"/>
        <w:rPr>
          <w:rFonts w:cs="Arial"/>
          <w:szCs w:val="22"/>
        </w:rPr>
      </w:pPr>
      <w:r w:rsidRPr="00D3190F">
        <w:rPr>
          <w:rFonts w:cs="Arial"/>
          <w:szCs w:val="22"/>
        </w:rPr>
        <w:t xml:space="preserve">Annual and semi-annual measures reporting and payment; and </w:t>
      </w:r>
    </w:p>
    <w:p w14:paraId="286A567A" w14:textId="77777777" w:rsidR="004D5DA8" w:rsidRPr="00D3190F" w:rsidRDefault="004D5DA8" w:rsidP="0048526E">
      <w:pPr>
        <w:numPr>
          <w:ilvl w:val="0"/>
          <w:numId w:val="72"/>
        </w:numPr>
        <w:overflowPunct w:val="0"/>
        <w:autoSpaceDE w:val="0"/>
        <w:autoSpaceDN w:val="0"/>
        <w:adjustRightInd w:val="0"/>
        <w:rPr>
          <w:rFonts w:cs="Arial"/>
          <w:szCs w:val="22"/>
        </w:rPr>
      </w:pPr>
      <w:r w:rsidRPr="00D3190F">
        <w:rPr>
          <w:rFonts w:cs="Arial"/>
          <w:szCs w:val="22"/>
        </w:rPr>
        <w:t xml:space="preserve">Hospital renewal applications; </w:t>
      </w:r>
    </w:p>
    <w:p w14:paraId="128441E4" w14:textId="77777777" w:rsidR="004D5DA8" w:rsidRPr="00D3190F" w:rsidRDefault="004D5DA8" w:rsidP="0048526E">
      <w:pPr>
        <w:ind w:left="1020"/>
        <w:rPr>
          <w:rFonts w:cs="Arial"/>
          <w:szCs w:val="22"/>
        </w:rPr>
      </w:pPr>
    </w:p>
    <w:p w14:paraId="76E08AD0" w14:textId="77777777" w:rsidR="004D5DA8" w:rsidRPr="00D3190F" w:rsidRDefault="004D5DA8" w:rsidP="0048526E">
      <w:pPr>
        <w:numPr>
          <w:ilvl w:val="0"/>
          <w:numId w:val="32"/>
        </w:numPr>
        <w:rPr>
          <w:rFonts w:cs="Arial"/>
          <w:szCs w:val="22"/>
        </w:rPr>
      </w:pPr>
      <w:r w:rsidRPr="00D3190F">
        <w:rPr>
          <w:rFonts w:cs="Arial"/>
          <w:szCs w:val="22"/>
        </w:rPr>
        <w:t xml:space="preserve">Develop corrective action plans for hospitals determined not in compliance; </w:t>
      </w:r>
    </w:p>
    <w:p w14:paraId="1F3A363D" w14:textId="77777777" w:rsidR="004D5DA8" w:rsidRPr="00D3190F" w:rsidRDefault="004D5DA8" w:rsidP="0048526E">
      <w:pPr>
        <w:ind w:left="810"/>
        <w:rPr>
          <w:rFonts w:cs="Arial"/>
          <w:szCs w:val="22"/>
        </w:rPr>
      </w:pPr>
    </w:p>
    <w:p w14:paraId="173F9290" w14:textId="77777777" w:rsidR="004D5DA8" w:rsidRPr="00D3190F" w:rsidRDefault="004D5DA8" w:rsidP="0048526E">
      <w:pPr>
        <w:numPr>
          <w:ilvl w:val="0"/>
          <w:numId w:val="32"/>
        </w:numPr>
        <w:rPr>
          <w:rFonts w:cs="Arial"/>
          <w:szCs w:val="22"/>
        </w:rPr>
      </w:pPr>
      <w:r w:rsidRPr="00D3190F">
        <w:rPr>
          <w:rFonts w:cs="Arial"/>
          <w:szCs w:val="22"/>
        </w:rPr>
        <w:t xml:space="preserve">Correspond with hospitals regarding their hospital </w:t>
      </w:r>
      <w:r w:rsidR="00B3334F" w:rsidRPr="00D3190F">
        <w:rPr>
          <w:rFonts w:cs="Arial"/>
          <w:szCs w:val="22"/>
        </w:rPr>
        <w:t>DSRIP</w:t>
      </w:r>
      <w:r w:rsidR="00B3334F" w:rsidRPr="00D3190F" w:rsidDel="00B3334F">
        <w:rPr>
          <w:rFonts w:cs="Arial"/>
          <w:szCs w:val="22"/>
        </w:rPr>
        <w:t xml:space="preserve"> </w:t>
      </w:r>
      <w:r w:rsidRPr="00D3190F">
        <w:rPr>
          <w:rFonts w:cs="Arial"/>
          <w:szCs w:val="22"/>
        </w:rPr>
        <w:t xml:space="preserve">plans; </w:t>
      </w:r>
    </w:p>
    <w:p w14:paraId="7CE64DF7" w14:textId="77777777" w:rsidR="004D5DA8" w:rsidRPr="008968E1" w:rsidRDefault="004D5DA8" w:rsidP="0048526E">
      <w:pPr>
        <w:ind w:left="720"/>
        <w:rPr>
          <w:rFonts w:cs="Arial"/>
          <w:szCs w:val="22"/>
        </w:rPr>
      </w:pPr>
    </w:p>
    <w:p w14:paraId="2A49EAA7" w14:textId="77777777" w:rsidR="004D5DA8" w:rsidRPr="0085218E" w:rsidRDefault="004D5DA8" w:rsidP="0048526E">
      <w:pPr>
        <w:numPr>
          <w:ilvl w:val="0"/>
          <w:numId w:val="32"/>
        </w:numPr>
        <w:rPr>
          <w:rFonts w:cs="Arial"/>
          <w:szCs w:val="22"/>
        </w:rPr>
      </w:pPr>
      <w:r w:rsidRPr="00B37E8B">
        <w:rPr>
          <w:rFonts w:cs="Arial"/>
          <w:szCs w:val="22"/>
        </w:rPr>
        <w:t xml:space="preserve">Conduct </w:t>
      </w:r>
      <w:r w:rsidR="00E52235">
        <w:rPr>
          <w:rFonts w:cs="Arial"/>
          <w:szCs w:val="22"/>
        </w:rPr>
        <w:t xml:space="preserve">ongoing </w:t>
      </w:r>
      <w:r w:rsidRPr="00B37E8B">
        <w:rPr>
          <w:rFonts w:cs="Arial"/>
          <w:szCs w:val="22"/>
        </w:rPr>
        <w:t>an</w:t>
      </w:r>
      <w:r w:rsidRPr="0085218E">
        <w:rPr>
          <w:rFonts w:cs="Arial"/>
          <w:szCs w:val="22"/>
        </w:rPr>
        <w:t xml:space="preserve">alysis, monitor performance, and report to the DOH on hospital performance and compliance; </w:t>
      </w:r>
    </w:p>
    <w:p w14:paraId="70BBCE20" w14:textId="77777777" w:rsidR="004D5DA8" w:rsidRPr="00D3190F" w:rsidRDefault="004D5DA8" w:rsidP="0048526E">
      <w:pPr>
        <w:ind w:left="660"/>
        <w:rPr>
          <w:rFonts w:cs="Arial"/>
          <w:szCs w:val="22"/>
        </w:rPr>
      </w:pPr>
    </w:p>
    <w:p w14:paraId="6FDF8A13" w14:textId="1E64FB48" w:rsidR="004D5DA8" w:rsidRPr="00D3190F" w:rsidRDefault="00E52235" w:rsidP="0048526E">
      <w:pPr>
        <w:numPr>
          <w:ilvl w:val="0"/>
          <w:numId w:val="32"/>
        </w:numPr>
        <w:rPr>
          <w:rFonts w:cs="Arial"/>
          <w:szCs w:val="22"/>
        </w:rPr>
      </w:pPr>
      <w:r>
        <w:rPr>
          <w:rFonts w:cs="Arial"/>
          <w:szCs w:val="22"/>
        </w:rPr>
        <w:t>Upon request by the SCM, p</w:t>
      </w:r>
      <w:r w:rsidR="004D5DA8" w:rsidRPr="00D3190F">
        <w:rPr>
          <w:rFonts w:cs="Arial"/>
          <w:szCs w:val="22"/>
        </w:rPr>
        <w:t xml:space="preserve">erform limited scope on-site procedures to confirm </w:t>
      </w:r>
      <w:r w:rsidR="00B3334F" w:rsidRPr="00D3190F">
        <w:rPr>
          <w:rFonts w:cs="Arial"/>
          <w:szCs w:val="22"/>
        </w:rPr>
        <w:t>DSRIP</w:t>
      </w:r>
      <w:r w:rsidR="00B3334F" w:rsidRPr="00D3190F" w:rsidDel="00B3334F">
        <w:rPr>
          <w:rFonts w:cs="Arial"/>
          <w:szCs w:val="22"/>
        </w:rPr>
        <w:t xml:space="preserve"> </w:t>
      </w:r>
      <w:r w:rsidR="004D5DA8" w:rsidRPr="00D3190F">
        <w:rPr>
          <w:rFonts w:cs="Arial"/>
          <w:szCs w:val="22"/>
        </w:rPr>
        <w:t>projects, progression, and integrity which includes the following:</w:t>
      </w:r>
    </w:p>
    <w:p w14:paraId="6DC0DCD5" w14:textId="77777777" w:rsidR="004D5DA8" w:rsidRPr="008968E1" w:rsidRDefault="004D5DA8" w:rsidP="0048526E">
      <w:pPr>
        <w:ind w:left="660"/>
        <w:rPr>
          <w:rFonts w:cs="Arial"/>
          <w:szCs w:val="22"/>
        </w:rPr>
      </w:pPr>
      <w:r w:rsidRPr="008968E1">
        <w:rPr>
          <w:rFonts w:cs="Arial"/>
          <w:szCs w:val="22"/>
        </w:rPr>
        <w:tab/>
      </w:r>
      <w:r w:rsidRPr="008968E1">
        <w:rPr>
          <w:rFonts w:cs="Arial"/>
          <w:szCs w:val="22"/>
        </w:rPr>
        <w:tab/>
      </w:r>
    </w:p>
    <w:p w14:paraId="1AE4C0CE" w14:textId="77777777" w:rsidR="004D5DA8" w:rsidRPr="004D5DA8" w:rsidRDefault="004D5DA8" w:rsidP="0048526E">
      <w:pPr>
        <w:numPr>
          <w:ilvl w:val="0"/>
          <w:numId w:val="73"/>
        </w:numPr>
        <w:overflowPunct w:val="0"/>
        <w:autoSpaceDE w:val="0"/>
        <w:autoSpaceDN w:val="0"/>
        <w:adjustRightInd w:val="0"/>
        <w:rPr>
          <w:rFonts w:cs="Arial"/>
          <w:szCs w:val="22"/>
        </w:rPr>
      </w:pPr>
      <w:r w:rsidRPr="004D5DA8">
        <w:rPr>
          <w:rFonts w:cs="Arial"/>
          <w:szCs w:val="22"/>
        </w:rPr>
        <w:t>Perform on-site analysis confirmation activities;</w:t>
      </w:r>
    </w:p>
    <w:p w14:paraId="54C56831" w14:textId="77777777" w:rsidR="004D5DA8" w:rsidRPr="004D5DA8" w:rsidRDefault="004D5DA8" w:rsidP="0048526E">
      <w:pPr>
        <w:numPr>
          <w:ilvl w:val="0"/>
          <w:numId w:val="73"/>
        </w:numPr>
        <w:overflowPunct w:val="0"/>
        <w:autoSpaceDE w:val="0"/>
        <w:autoSpaceDN w:val="0"/>
        <w:adjustRightInd w:val="0"/>
        <w:rPr>
          <w:rFonts w:cs="Arial"/>
          <w:szCs w:val="22"/>
        </w:rPr>
      </w:pPr>
      <w:r w:rsidRPr="004D5DA8">
        <w:rPr>
          <w:rFonts w:cs="Arial"/>
          <w:szCs w:val="22"/>
        </w:rPr>
        <w:t>Develop on-site analysis and testing program;</w:t>
      </w:r>
    </w:p>
    <w:p w14:paraId="343AF2F9" w14:textId="77777777" w:rsidR="004D5DA8" w:rsidRPr="004D5DA8" w:rsidRDefault="004D5DA8" w:rsidP="0048526E">
      <w:pPr>
        <w:numPr>
          <w:ilvl w:val="0"/>
          <w:numId w:val="73"/>
        </w:numPr>
        <w:overflowPunct w:val="0"/>
        <w:autoSpaceDE w:val="0"/>
        <w:autoSpaceDN w:val="0"/>
        <w:adjustRightInd w:val="0"/>
        <w:rPr>
          <w:rFonts w:cs="Arial"/>
          <w:szCs w:val="22"/>
        </w:rPr>
      </w:pPr>
      <w:r w:rsidRPr="004D5DA8">
        <w:rPr>
          <w:rFonts w:cs="Arial"/>
          <w:szCs w:val="22"/>
        </w:rPr>
        <w:t>Develop corrective action plans for hospitals if deficiencies are identified; and</w:t>
      </w:r>
    </w:p>
    <w:p w14:paraId="548805C2" w14:textId="77777777" w:rsidR="004D5DA8" w:rsidRPr="004D5DA8" w:rsidRDefault="004D5DA8" w:rsidP="0048526E">
      <w:pPr>
        <w:numPr>
          <w:ilvl w:val="0"/>
          <w:numId w:val="73"/>
        </w:numPr>
        <w:overflowPunct w:val="0"/>
        <w:autoSpaceDE w:val="0"/>
        <w:autoSpaceDN w:val="0"/>
        <w:adjustRightInd w:val="0"/>
        <w:rPr>
          <w:rFonts w:cs="Arial"/>
          <w:szCs w:val="22"/>
        </w:rPr>
      </w:pPr>
      <w:r w:rsidRPr="004D5DA8">
        <w:rPr>
          <w:rFonts w:cs="Arial"/>
          <w:szCs w:val="22"/>
        </w:rPr>
        <w:t xml:space="preserve">Prepare summary of findings to the DOH. </w:t>
      </w:r>
    </w:p>
    <w:p w14:paraId="0151D260" w14:textId="77777777" w:rsidR="004D5DA8" w:rsidRPr="004D5DA8" w:rsidRDefault="004D5DA8" w:rsidP="0048526E">
      <w:pPr>
        <w:ind w:left="450"/>
        <w:rPr>
          <w:rFonts w:cs="Arial"/>
          <w:szCs w:val="22"/>
        </w:rPr>
      </w:pPr>
    </w:p>
    <w:p w14:paraId="3B0059C2" w14:textId="77777777" w:rsidR="004D5DA8" w:rsidRPr="004D5DA8" w:rsidRDefault="004D5DA8" w:rsidP="0048526E">
      <w:pPr>
        <w:outlineLvl w:val="1"/>
        <w:rPr>
          <w:rFonts w:ascii="Arial Narrow" w:hAnsi="Arial Narrow"/>
          <w:b/>
          <w:bCs/>
          <w:caps/>
          <w:sz w:val="24"/>
          <w:u w:val="single"/>
        </w:rPr>
      </w:pPr>
      <w:bookmarkStart w:id="116" w:name="_Toc442350548"/>
      <w:bookmarkStart w:id="117" w:name="_Toc474746809"/>
      <w:r w:rsidRPr="004D5DA8">
        <w:rPr>
          <w:rFonts w:ascii="Arial Narrow" w:hAnsi="Arial Narrow"/>
          <w:b/>
          <w:bCs/>
          <w:caps/>
          <w:sz w:val="24"/>
          <w:u w:val="single"/>
        </w:rPr>
        <w:t>3.8 QUARTERLY ANALYSIS OF METRICS AND EXPECTED IMPROVEMENT TARGETS</w:t>
      </w:r>
      <w:bookmarkEnd w:id="116"/>
      <w:bookmarkEnd w:id="117"/>
    </w:p>
    <w:p w14:paraId="178039C0" w14:textId="77777777" w:rsidR="004D5DA8" w:rsidRPr="004D5DA8" w:rsidRDefault="004D5DA8" w:rsidP="0048526E">
      <w:pPr>
        <w:overflowPunct w:val="0"/>
        <w:autoSpaceDE w:val="0"/>
        <w:autoSpaceDN w:val="0"/>
        <w:adjustRightInd w:val="0"/>
        <w:rPr>
          <w:rFonts w:cs="Arial"/>
          <w:szCs w:val="22"/>
        </w:rPr>
      </w:pPr>
    </w:p>
    <w:p w14:paraId="2D344AA0" w14:textId="3686D2B3" w:rsidR="004D5DA8" w:rsidRPr="004D5DA8" w:rsidRDefault="00E6744D" w:rsidP="0048526E">
      <w:pPr>
        <w:overflowPunct w:val="0"/>
        <w:autoSpaceDE w:val="0"/>
        <w:autoSpaceDN w:val="0"/>
        <w:adjustRightInd w:val="0"/>
        <w:rPr>
          <w:rFonts w:cs="Arial"/>
          <w:szCs w:val="22"/>
        </w:rPr>
      </w:pPr>
      <w:r>
        <w:rPr>
          <w:rFonts w:cs="Arial"/>
          <w:szCs w:val="22"/>
        </w:rPr>
        <w:t>Quarterly, commencing three (3) months after award, t</w:t>
      </w:r>
      <w:r w:rsidR="004D5DA8" w:rsidRPr="004D5DA8">
        <w:rPr>
          <w:rFonts w:cs="Arial"/>
          <w:szCs w:val="22"/>
        </w:rPr>
        <w:t xml:space="preserve">he </w:t>
      </w:r>
      <w:r w:rsidR="00B71221">
        <w:rPr>
          <w:rFonts w:cs="Arial"/>
          <w:szCs w:val="22"/>
        </w:rPr>
        <w:t>Vendor {Contractor}</w:t>
      </w:r>
      <w:r w:rsidR="004D5DA8" w:rsidRPr="004D5DA8">
        <w:rPr>
          <w:rFonts w:cs="Arial"/>
          <w:szCs w:val="22"/>
        </w:rPr>
        <w:t xml:space="preserve"> shall:</w:t>
      </w:r>
    </w:p>
    <w:p w14:paraId="4A1FA7BA" w14:textId="77777777" w:rsidR="004D5DA8" w:rsidRPr="004D5DA8" w:rsidRDefault="004D5DA8" w:rsidP="0048526E">
      <w:pPr>
        <w:overflowPunct w:val="0"/>
        <w:autoSpaceDE w:val="0"/>
        <w:autoSpaceDN w:val="0"/>
        <w:adjustRightInd w:val="0"/>
        <w:rPr>
          <w:rFonts w:cs="Arial"/>
          <w:szCs w:val="22"/>
        </w:rPr>
      </w:pPr>
    </w:p>
    <w:p w14:paraId="3B726EFA" w14:textId="77777777" w:rsidR="004D5DA8" w:rsidRPr="004D5DA8" w:rsidRDefault="004D5DA8" w:rsidP="0048526E">
      <w:pPr>
        <w:numPr>
          <w:ilvl w:val="0"/>
          <w:numId w:val="33"/>
        </w:numPr>
        <w:overflowPunct w:val="0"/>
        <w:autoSpaceDE w:val="0"/>
        <w:autoSpaceDN w:val="0"/>
        <w:adjustRightInd w:val="0"/>
        <w:rPr>
          <w:rFonts w:cs="Arial"/>
          <w:szCs w:val="22"/>
        </w:rPr>
      </w:pPr>
      <w:r w:rsidRPr="004D5DA8">
        <w:rPr>
          <w:rFonts w:cs="Arial"/>
          <w:szCs w:val="22"/>
        </w:rPr>
        <w:t>Prepare data book and metric calculations with updated data;</w:t>
      </w:r>
    </w:p>
    <w:p w14:paraId="30182F95" w14:textId="77777777" w:rsidR="004D5DA8" w:rsidRPr="004D5DA8" w:rsidRDefault="004D5DA8" w:rsidP="0048526E">
      <w:pPr>
        <w:overflowPunct w:val="0"/>
        <w:autoSpaceDE w:val="0"/>
        <w:autoSpaceDN w:val="0"/>
        <w:adjustRightInd w:val="0"/>
        <w:ind w:left="720"/>
        <w:rPr>
          <w:rFonts w:cs="Arial"/>
          <w:szCs w:val="22"/>
        </w:rPr>
      </w:pPr>
    </w:p>
    <w:p w14:paraId="2AE63AE6" w14:textId="77777777" w:rsidR="004D5DA8" w:rsidRPr="004D5DA8" w:rsidRDefault="004D5DA8" w:rsidP="0048526E">
      <w:pPr>
        <w:numPr>
          <w:ilvl w:val="0"/>
          <w:numId w:val="33"/>
        </w:numPr>
        <w:overflowPunct w:val="0"/>
        <w:autoSpaceDE w:val="0"/>
        <w:autoSpaceDN w:val="0"/>
        <w:adjustRightInd w:val="0"/>
        <w:rPr>
          <w:rFonts w:cs="Arial"/>
          <w:szCs w:val="22"/>
        </w:rPr>
      </w:pPr>
      <w:r w:rsidRPr="004D5DA8">
        <w:rPr>
          <w:rFonts w:cs="Arial"/>
          <w:szCs w:val="22"/>
        </w:rPr>
        <w:t>Run metric and improvement target as described in the FMP algorithms to include the following:</w:t>
      </w:r>
    </w:p>
    <w:p w14:paraId="5D6E663D" w14:textId="77777777" w:rsidR="004D5DA8" w:rsidRPr="004D5DA8" w:rsidRDefault="004D5DA8" w:rsidP="0048526E">
      <w:pPr>
        <w:overflowPunct w:val="0"/>
        <w:autoSpaceDE w:val="0"/>
        <w:autoSpaceDN w:val="0"/>
        <w:adjustRightInd w:val="0"/>
        <w:ind w:left="720"/>
        <w:rPr>
          <w:rFonts w:cs="Arial"/>
          <w:szCs w:val="22"/>
        </w:rPr>
      </w:pPr>
    </w:p>
    <w:p w14:paraId="6F552672" w14:textId="77777777" w:rsidR="004D5DA8" w:rsidRPr="004D5DA8" w:rsidRDefault="004D5DA8" w:rsidP="0048526E">
      <w:pPr>
        <w:numPr>
          <w:ilvl w:val="0"/>
          <w:numId w:val="74"/>
        </w:numPr>
        <w:overflowPunct w:val="0"/>
        <w:autoSpaceDE w:val="0"/>
        <w:autoSpaceDN w:val="0"/>
        <w:adjustRightInd w:val="0"/>
        <w:rPr>
          <w:rFonts w:cs="Arial"/>
          <w:szCs w:val="22"/>
        </w:rPr>
      </w:pPr>
      <w:r w:rsidRPr="004D5DA8">
        <w:rPr>
          <w:rFonts w:cs="Arial"/>
          <w:szCs w:val="22"/>
        </w:rPr>
        <w:t>Analyze and identify areas for follow-up; and</w:t>
      </w:r>
    </w:p>
    <w:p w14:paraId="30B0E005" w14:textId="77777777" w:rsidR="004D5DA8" w:rsidRPr="004D5DA8" w:rsidRDefault="004D5DA8" w:rsidP="0048526E">
      <w:pPr>
        <w:numPr>
          <w:ilvl w:val="0"/>
          <w:numId w:val="74"/>
        </w:numPr>
        <w:overflowPunct w:val="0"/>
        <w:autoSpaceDE w:val="0"/>
        <w:autoSpaceDN w:val="0"/>
        <w:adjustRightInd w:val="0"/>
        <w:rPr>
          <w:rFonts w:cs="Arial"/>
          <w:szCs w:val="22"/>
        </w:rPr>
      </w:pPr>
      <w:r w:rsidRPr="004D5DA8">
        <w:rPr>
          <w:rFonts w:cs="Arial"/>
          <w:szCs w:val="22"/>
        </w:rPr>
        <w:t xml:space="preserve">Utilize alternative measures if necessary; </w:t>
      </w:r>
    </w:p>
    <w:p w14:paraId="0C8EFC5B" w14:textId="77777777" w:rsidR="004D5DA8" w:rsidRPr="004D5DA8" w:rsidRDefault="004D5DA8" w:rsidP="0048526E">
      <w:pPr>
        <w:overflowPunct w:val="0"/>
        <w:autoSpaceDE w:val="0"/>
        <w:autoSpaceDN w:val="0"/>
        <w:adjustRightInd w:val="0"/>
        <w:rPr>
          <w:rFonts w:cs="Arial"/>
          <w:szCs w:val="22"/>
        </w:rPr>
      </w:pPr>
    </w:p>
    <w:p w14:paraId="6473EF0C" w14:textId="77777777" w:rsidR="004D5DA8" w:rsidRPr="004D5DA8" w:rsidRDefault="004D5DA8" w:rsidP="0048526E">
      <w:pPr>
        <w:numPr>
          <w:ilvl w:val="0"/>
          <w:numId w:val="33"/>
        </w:numPr>
        <w:overflowPunct w:val="0"/>
        <w:autoSpaceDE w:val="0"/>
        <w:autoSpaceDN w:val="0"/>
        <w:adjustRightInd w:val="0"/>
        <w:rPr>
          <w:rFonts w:cs="Arial"/>
          <w:szCs w:val="22"/>
        </w:rPr>
      </w:pPr>
      <w:r w:rsidRPr="004D5DA8">
        <w:rPr>
          <w:rFonts w:cs="Arial"/>
          <w:szCs w:val="22"/>
        </w:rPr>
        <w:t>Calculate hospital performance to:</w:t>
      </w:r>
    </w:p>
    <w:p w14:paraId="4EA67DD8" w14:textId="77777777" w:rsidR="004D5DA8" w:rsidRPr="004D5DA8" w:rsidRDefault="004D5DA8" w:rsidP="0048526E">
      <w:pPr>
        <w:overflowPunct w:val="0"/>
        <w:autoSpaceDE w:val="0"/>
        <w:autoSpaceDN w:val="0"/>
        <w:adjustRightInd w:val="0"/>
        <w:ind w:left="720"/>
        <w:rPr>
          <w:rFonts w:cs="Arial"/>
          <w:szCs w:val="22"/>
        </w:rPr>
      </w:pPr>
    </w:p>
    <w:p w14:paraId="6436A32E" w14:textId="77CE829D" w:rsidR="004D5DA8" w:rsidRPr="004D5DA8" w:rsidRDefault="004D5DA8" w:rsidP="0048526E">
      <w:pPr>
        <w:numPr>
          <w:ilvl w:val="0"/>
          <w:numId w:val="75"/>
        </w:numPr>
        <w:overflowPunct w:val="0"/>
        <w:autoSpaceDE w:val="0"/>
        <w:autoSpaceDN w:val="0"/>
        <w:adjustRightInd w:val="0"/>
        <w:rPr>
          <w:rFonts w:cs="Arial"/>
          <w:szCs w:val="22"/>
        </w:rPr>
      </w:pPr>
      <w:r w:rsidRPr="004D5DA8">
        <w:rPr>
          <w:rFonts w:cs="Arial"/>
          <w:szCs w:val="22"/>
        </w:rPr>
        <w:t xml:space="preserve">Prepare analysis and summary for </w:t>
      </w:r>
      <w:r w:rsidR="00F023BA">
        <w:rPr>
          <w:rFonts w:cs="Arial"/>
          <w:szCs w:val="22"/>
        </w:rPr>
        <w:t xml:space="preserve">the </w:t>
      </w:r>
      <w:r w:rsidRPr="004D5DA8">
        <w:rPr>
          <w:rFonts w:cs="Arial"/>
          <w:szCs w:val="22"/>
        </w:rPr>
        <w:t>DOH;</w:t>
      </w:r>
    </w:p>
    <w:p w14:paraId="1F1F0224" w14:textId="77777777" w:rsidR="004D5DA8" w:rsidRPr="004D5DA8" w:rsidRDefault="004D5DA8" w:rsidP="0048526E">
      <w:pPr>
        <w:numPr>
          <w:ilvl w:val="0"/>
          <w:numId w:val="75"/>
        </w:numPr>
        <w:overflowPunct w:val="0"/>
        <w:autoSpaceDE w:val="0"/>
        <w:autoSpaceDN w:val="0"/>
        <w:adjustRightInd w:val="0"/>
        <w:rPr>
          <w:rFonts w:cs="Arial"/>
          <w:szCs w:val="22"/>
        </w:rPr>
      </w:pPr>
      <w:r w:rsidRPr="004D5DA8">
        <w:rPr>
          <w:rFonts w:cs="Arial"/>
          <w:szCs w:val="22"/>
        </w:rPr>
        <w:t>Identify areas for follow-up;</w:t>
      </w:r>
    </w:p>
    <w:p w14:paraId="03A1DE2C" w14:textId="77777777" w:rsidR="004D5DA8" w:rsidRPr="004D5DA8" w:rsidRDefault="004D5DA8" w:rsidP="0048526E">
      <w:pPr>
        <w:numPr>
          <w:ilvl w:val="0"/>
          <w:numId w:val="75"/>
        </w:numPr>
        <w:overflowPunct w:val="0"/>
        <w:autoSpaceDE w:val="0"/>
        <w:autoSpaceDN w:val="0"/>
        <w:adjustRightInd w:val="0"/>
        <w:rPr>
          <w:rFonts w:cs="Arial"/>
          <w:szCs w:val="22"/>
        </w:rPr>
      </w:pPr>
      <w:r w:rsidRPr="004D5DA8">
        <w:rPr>
          <w:rFonts w:cs="Arial"/>
          <w:szCs w:val="22"/>
        </w:rPr>
        <w:t xml:space="preserve">Perform </w:t>
      </w:r>
      <w:r w:rsidRPr="005F25A5">
        <w:rPr>
          <w:rFonts w:cs="Arial"/>
          <w:szCs w:val="22"/>
        </w:rPr>
        <w:t>write-backs</w:t>
      </w:r>
      <w:r w:rsidRPr="004D5DA8">
        <w:rPr>
          <w:rFonts w:cs="Arial"/>
          <w:szCs w:val="22"/>
        </w:rPr>
        <w:t xml:space="preserve"> when necessary; and </w:t>
      </w:r>
    </w:p>
    <w:p w14:paraId="73D4EF36" w14:textId="77777777" w:rsidR="004D5DA8" w:rsidRDefault="004D5DA8" w:rsidP="0048526E">
      <w:pPr>
        <w:numPr>
          <w:ilvl w:val="0"/>
          <w:numId w:val="75"/>
        </w:numPr>
        <w:overflowPunct w:val="0"/>
        <w:autoSpaceDE w:val="0"/>
        <w:autoSpaceDN w:val="0"/>
        <w:adjustRightInd w:val="0"/>
        <w:rPr>
          <w:rFonts w:cs="Arial"/>
          <w:szCs w:val="22"/>
        </w:rPr>
      </w:pPr>
      <w:r w:rsidRPr="004D5DA8">
        <w:rPr>
          <w:rFonts w:cs="Arial"/>
          <w:szCs w:val="22"/>
        </w:rPr>
        <w:t xml:space="preserve">Determine hospital achievements; </w:t>
      </w:r>
      <w:r w:rsidR="00D46C31">
        <w:rPr>
          <w:rFonts w:cs="Arial"/>
          <w:szCs w:val="22"/>
        </w:rPr>
        <w:t>and</w:t>
      </w:r>
    </w:p>
    <w:p w14:paraId="4AE9D16B" w14:textId="77777777" w:rsidR="00D46C31" w:rsidRPr="00804150" w:rsidRDefault="00D46C31" w:rsidP="0048526E">
      <w:pPr>
        <w:numPr>
          <w:ilvl w:val="0"/>
          <w:numId w:val="75"/>
        </w:numPr>
        <w:overflowPunct w:val="0"/>
        <w:autoSpaceDE w:val="0"/>
        <w:autoSpaceDN w:val="0"/>
        <w:adjustRightInd w:val="0"/>
        <w:rPr>
          <w:rFonts w:cs="Arial"/>
          <w:szCs w:val="22"/>
        </w:rPr>
      </w:pPr>
      <w:r w:rsidRPr="00804150">
        <w:rPr>
          <w:rFonts w:cs="Arial"/>
          <w:szCs w:val="22"/>
        </w:rPr>
        <w:t>Complete performance calculations to review and score hospitals on successfully completing prescribed activities.</w:t>
      </w:r>
    </w:p>
    <w:p w14:paraId="0713D7CE" w14:textId="77777777" w:rsidR="004D5DA8" w:rsidRPr="004D5DA8" w:rsidRDefault="004D5DA8" w:rsidP="0048526E">
      <w:pPr>
        <w:ind w:left="720"/>
        <w:rPr>
          <w:rFonts w:cs="Arial"/>
          <w:szCs w:val="22"/>
        </w:rPr>
      </w:pPr>
    </w:p>
    <w:p w14:paraId="1F4ABCD3" w14:textId="294AA17B" w:rsidR="004D5DA8" w:rsidRPr="004D5DA8" w:rsidRDefault="004D5DA8" w:rsidP="0048526E">
      <w:pPr>
        <w:numPr>
          <w:ilvl w:val="0"/>
          <w:numId w:val="33"/>
        </w:numPr>
        <w:overflowPunct w:val="0"/>
        <w:autoSpaceDE w:val="0"/>
        <w:autoSpaceDN w:val="0"/>
        <w:adjustRightInd w:val="0"/>
        <w:rPr>
          <w:rFonts w:cs="Arial"/>
          <w:szCs w:val="22"/>
        </w:rPr>
      </w:pPr>
      <w:r w:rsidRPr="004D5DA8">
        <w:rPr>
          <w:rFonts w:cs="Arial"/>
          <w:szCs w:val="22"/>
        </w:rPr>
        <w:t xml:space="preserve">Assist </w:t>
      </w:r>
      <w:r w:rsidR="00F023BA">
        <w:rPr>
          <w:rFonts w:cs="Arial"/>
          <w:szCs w:val="22"/>
        </w:rPr>
        <w:t xml:space="preserve">the </w:t>
      </w:r>
      <w:r w:rsidRPr="004D5DA8">
        <w:rPr>
          <w:rFonts w:cs="Arial"/>
          <w:szCs w:val="22"/>
        </w:rPr>
        <w:t xml:space="preserve">DOH during hospital reconsideration periods by reviewing: </w:t>
      </w:r>
    </w:p>
    <w:p w14:paraId="113AACF8" w14:textId="77777777" w:rsidR="004D5DA8" w:rsidRPr="004D5DA8" w:rsidRDefault="004D5DA8" w:rsidP="0048526E">
      <w:pPr>
        <w:ind w:left="720"/>
        <w:rPr>
          <w:rFonts w:cs="Arial"/>
          <w:szCs w:val="22"/>
        </w:rPr>
      </w:pPr>
    </w:p>
    <w:p w14:paraId="130A500F" w14:textId="77777777" w:rsidR="004D5DA8" w:rsidRPr="004D5DA8" w:rsidRDefault="004D5DA8" w:rsidP="0048526E">
      <w:pPr>
        <w:numPr>
          <w:ilvl w:val="0"/>
          <w:numId w:val="76"/>
        </w:numPr>
        <w:overflowPunct w:val="0"/>
        <w:autoSpaceDE w:val="0"/>
        <w:autoSpaceDN w:val="0"/>
        <w:adjustRightInd w:val="0"/>
        <w:rPr>
          <w:rFonts w:cs="Arial"/>
          <w:szCs w:val="22"/>
        </w:rPr>
      </w:pPr>
      <w:r w:rsidRPr="004D5DA8">
        <w:rPr>
          <w:rFonts w:cs="Arial"/>
          <w:szCs w:val="22"/>
        </w:rPr>
        <w:t>Reporting and calculation error appeals;</w:t>
      </w:r>
    </w:p>
    <w:p w14:paraId="0DADF824" w14:textId="77777777" w:rsidR="004D5DA8" w:rsidRPr="004D5DA8" w:rsidRDefault="004D5DA8" w:rsidP="0048526E">
      <w:pPr>
        <w:numPr>
          <w:ilvl w:val="0"/>
          <w:numId w:val="76"/>
        </w:numPr>
        <w:overflowPunct w:val="0"/>
        <w:autoSpaceDE w:val="0"/>
        <w:autoSpaceDN w:val="0"/>
        <w:adjustRightInd w:val="0"/>
        <w:rPr>
          <w:rFonts w:cs="Arial"/>
          <w:szCs w:val="22"/>
        </w:rPr>
      </w:pPr>
      <w:r w:rsidRPr="004D5DA8">
        <w:rPr>
          <w:rFonts w:cs="Arial"/>
          <w:szCs w:val="22"/>
        </w:rPr>
        <w:t>Quarterly progress reports;</w:t>
      </w:r>
    </w:p>
    <w:p w14:paraId="66152264" w14:textId="2308C343" w:rsidR="004D5DA8" w:rsidRPr="004D5DA8" w:rsidRDefault="004D5DA8" w:rsidP="0048526E">
      <w:pPr>
        <w:numPr>
          <w:ilvl w:val="0"/>
          <w:numId w:val="76"/>
        </w:numPr>
        <w:overflowPunct w:val="0"/>
        <w:autoSpaceDE w:val="0"/>
        <w:autoSpaceDN w:val="0"/>
        <w:adjustRightInd w:val="0"/>
        <w:rPr>
          <w:rFonts w:cs="Arial"/>
          <w:szCs w:val="22"/>
        </w:rPr>
      </w:pPr>
      <w:r w:rsidRPr="004D5DA8">
        <w:rPr>
          <w:rFonts w:cs="Arial"/>
          <w:szCs w:val="22"/>
        </w:rPr>
        <w:t xml:space="preserve">Data used by the </w:t>
      </w:r>
      <w:r w:rsidR="00F023BA">
        <w:rPr>
          <w:rFonts w:cs="Arial"/>
          <w:szCs w:val="22"/>
        </w:rPr>
        <w:t>V</w:t>
      </w:r>
      <w:r w:rsidR="00F023BA" w:rsidRPr="004D5DA8">
        <w:rPr>
          <w:rFonts w:cs="Arial"/>
          <w:szCs w:val="22"/>
        </w:rPr>
        <w:t>endor</w:t>
      </w:r>
      <w:r w:rsidR="00F023BA">
        <w:rPr>
          <w:rFonts w:cs="Arial"/>
          <w:szCs w:val="22"/>
        </w:rPr>
        <w:t xml:space="preserve"> {Contractor}</w:t>
      </w:r>
      <w:r w:rsidRPr="004D5DA8">
        <w:rPr>
          <w:rFonts w:cs="Arial"/>
          <w:szCs w:val="22"/>
        </w:rPr>
        <w:t>; and</w:t>
      </w:r>
    </w:p>
    <w:p w14:paraId="53D541B3" w14:textId="2237AD78" w:rsidR="004D5DA8" w:rsidRPr="004D5DA8" w:rsidRDefault="004D5DA8" w:rsidP="0048526E">
      <w:pPr>
        <w:numPr>
          <w:ilvl w:val="0"/>
          <w:numId w:val="76"/>
        </w:numPr>
        <w:overflowPunct w:val="0"/>
        <w:autoSpaceDE w:val="0"/>
        <w:autoSpaceDN w:val="0"/>
        <w:adjustRightInd w:val="0"/>
        <w:rPr>
          <w:rFonts w:ascii="Arial Narrow" w:hAnsi="Arial Narrow" w:cs="Arial"/>
          <w:b/>
          <w:bCs/>
          <w:caps/>
          <w:sz w:val="24"/>
          <w:szCs w:val="26"/>
          <w:u w:val="single"/>
        </w:rPr>
      </w:pPr>
      <w:r w:rsidRPr="004D5DA8">
        <w:rPr>
          <w:rFonts w:cs="Arial"/>
          <w:szCs w:val="22"/>
        </w:rPr>
        <w:t xml:space="preserve">Calculations using algorithms managed by the </w:t>
      </w:r>
      <w:r w:rsidR="00F023BA">
        <w:rPr>
          <w:rFonts w:cs="Arial"/>
          <w:szCs w:val="22"/>
        </w:rPr>
        <w:t>V</w:t>
      </w:r>
      <w:r w:rsidR="00F023BA" w:rsidRPr="004D5DA8">
        <w:rPr>
          <w:rFonts w:cs="Arial"/>
          <w:szCs w:val="22"/>
        </w:rPr>
        <w:t>endor</w:t>
      </w:r>
      <w:r w:rsidR="00F023BA">
        <w:rPr>
          <w:rFonts w:cs="Arial"/>
          <w:szCs w:val="22"/>
        </w:rPr>
        <w:t xml:space="preserve"> {Contractor}</w:t>
      </w:r>
      <w:r w:rsidRPr="004D5DA8">
        <w:rPr>
          <w:rFonts w:cs="Arial"/>
          <w:szCs w:val="22"/>
        </w:rPr>
        <w:t xml:space="preserve">. </w:t>
      </w:r>
    </w:p>
    <w:p w14:paraId="37465508" w14:textId="77777777" w:rsidR="004D5DA8" w:rsidRPr="004D5DA8" w:rsidRDefault="004D5DA8" w:rsidP="0048526E">
      <w:pPr>
        <w:overflowPunct w:val="0"/>
        <w:autoSpaceDE w:val="0"/>
        <w:autoSpaceDN w:val="0"/>
        <w:adjustRightInd w:val="0"/>
        <w:ind w:left="1080"/>
        <w:rPr>
          <w:rFonts w:ascii="Arial Narrow" w:hAnsi="Arial Narrow" w:cs="Arial"/>
          <w:b/>
          <w:bCs/>
          <w:caps/>
          <w:sz w:val="24"/>
          <w:szCs w:val="26"/>
          <w:u w:val="single"/>
        </w:rPr>
      </w:pPr>
    </w:p>
    <w:p w14:paraId="2038E80E" w14:textId="77777777" w:rsidR="004D5DA8" w:rsidRPr="004D5DA8" w:rsidRDefault="004D5DA8" w:rsidP="0048526E">
      <w:pPr>
        <w:outlineLvl w:val="1"/>
        <w:rPr>
          <w:rFonts w:ascii="Arial Narrow" w:hAnsi="Arial Narrow"/>
          <w:b/>
          <w:bCs/>
          <w:caps/>
          <w:sz w:val="24"/>
          <w:u w:val="single"/>
        </w:rPr>
      </w:pPr>
      <w:bookmarkStart w:id="118" w:name="_Toc442350549"/>
      <w:bookmarkStart w:id="119" w:name="_Toc474746810"/>
      <w:r w:rsidRPr="004D5DA8">
        <w:rPr>
          <w:rFonts w:ascii="Arial Narrow" w:hAnsi="Arial Narrow"/>
          <w:b/>
          <w:bCs/>
          <w:caps/>
          <w:sz w:val="24"/>
          <w:u w:val="single"/>
        </w:rPr>
        <w:t>3.9 Attribution TASKS</w:t>
      </w:r>
      <w:bookmarkEnd w:id="118"/>
      <w:bookmarkEnd w:id="119"/>
    </w:p>
    <w:p w14:paraId="422B13E3" w14:textId="77777777" w:rsidR="004D5DA8" w:rsidRPr="004D5DA8" w:rsidRDefault="004D5DA8" w:rsidP="0048526E">
      <w:pPr>
        <w:rPr>
          <w:rFonts w:ascii="Times New Roman" w:hAnsi="Times New Roman"/>
          <w:sz w:val="24"/>
        </w:rPr>
      </w:pPr>
    </w:p>
    <w:p w14:paraId="09A6CB27" w14:textId="77777777" w:rsidR="004D5DA8" w:rsidRPr="004D5DA8" w:rsidRDefault="004D5DA8" w:rsidP="0048526E">
      <w:pPr>
        <w:rPr>
          <w:rFonts w:cs="Arial"/>
          <w:szCs w:val="22"/>
        </w:rPr>
      </w:pPr>
      <w:r w:rsidRPr="004D5DA8">
        <w:rPr>
          <w:rFonts w:cs="Arial"/>
          <w:szCs w:val="22"/>
        </w:rPr>
        <w:t xml:space="preserve">In consultation with the SCM, the </w:t>
      </w:r>
      <w:r w:rsidR="00B71221">
        <w:rPr>
          <w:rFonts w:cs="Arial"/>
          <w:szCs w:val="22"/>
        </w:rPr>
        <w:t>Vendor {Contractor}</w:t>
      </w:r>
      <w:r w:rsidRPr="004D5DA8">
        <w:rPr>
          <w:rFonts w:cs="Arial"/>
          <w:szCs w:val="22"/>
        </w:rPr>
        <w:t xml:space="preserve"> shall: </w:t>
      </w:r>
    </w:p>
    <w:p w14:paraId="5ECC48EB" w14:textId="77777777" w:rsidR="004D5DA8" w:rsidRPr="004D5DA8" w:rsidRDefault="004D5DA8" w:rsidP="0048526E">
      <w:pPr>
        <w:rPr>
          <w:rFonts w:cs="Arial"/>
          <w:szCs w:val="22"/>
        </w:rPr>
      </w:pPr>
    </w:p>
    <w:p w14:paraId="5E165096" w14:textId="77777777" w:rsidR="004D5DA8" w:rsidRPr="004D5DA8" w:rsidRDefault="004D5DA8" w:rsidP="0048526E">
      <w:pPr>
        <w:numPr>
          <w:ilvl w:val="0"/>
          <w:numId w:val="34"/>
        </w:numPr>
        <w:rPr>
          <w:rFonts w:cs="Arial"/>
          <w:szCs w:val="22"/>
        </w:rPr>
      </w:pPr>
      <w:r w:rsidRPr="004D5DA8">
        <w:rPr>
          <w:rFonts w:cs="Arial"/>
          <w:szCs w:val="22"/>
        </w:rPr>
        <w:t>Develop and maintain an attribution model that can be used to assign Medicaid enrollees and Charity Care recipients to hospitals and their selected project partners to be used in developing performance measures by:</w:t>
      </w:r>
    </w:p>
    <w:p w14:paraId="191E75F1" w14:textId="77777777" w:rsidR="004D5DA8" w:rsidRPr="004D5DA8" w:rsidRDefault="004D5DA8" w:rsidP="0048526E">
      <w:pPr>
        <w:ind w:left="720"/>
        <w:rPr>
          <w:rFonts w:cs="Arial"/>
          <w:szCs w:val="22"/>
        </w:rPr>
      </w:pPr>
    </w:p>
    <w:p w14:paraId="409F6429" w14:textId="77777777" w:rsidR="004D5DA8" w:rsidRPr="004D5DA8" w:rsidRDefault="004D5DA8" w:rsidP="0048526E">
      <w:pPr>
        <w:numPr>
          <w:ilvl w:val="0"/>
          <w:numId w:val="77"/>
        </w:numPr>
        <w:overflowPunct w:val="0"/>
        <w:autoSpaceDE w:val="0"/>
        <w:autoSpaceDN w:val="0"/>
        <w:adjustRightInd w:val="0"/>
        <w:rPr>
          <w:rFonts w:cs="Arial"/>
          <w:szCs w:val="22"/>
        </w:rPr>
      </w:pPr>
      <w:r w:rsidRPr="004D5DA8">
        <w:rPr>
          <w:rFonts w:cs="Arial"/>
          <w:szCs w:val="22"/>
        </w:rPr>
        <w:t>Prepar</w:t>
      </w:r>
      <w:r w:rsidR="00BE06AA">
        <w:rPr>
          <w:rFonts w:cs="Arial"/>
          <w:szCs w:val="22"/>
        </w:rPr>
        <w:t>ing</w:t>
      </w:r>
      <w:r w:rsidRPr="004D5DA8">
        <w:rPr>
          <w:rFonts w:cs="Arial"/>
          <w:szCs w:val="22"/>
        </w:rPr>
        <w:t xml:space="preserve"> an electronic tracking system for comparing hospital’s performance during the DSRIP program compared to the baseline data to award pay for </w:t>
      </w:r>
      <w:r w:rsidRPr="004D5DA8">
        <w:rPr>
          <w:rFonts w:cs="Arial"/>
          <w:szCs w:val="22"/>
        </w:rPr>
        <w:lastRenderedPageBreak/>
        <w:t>performance targets and reporting requirements established by the DSRIP program; and</w:t>
      </w:r>
    </w:p>
    <w:p w14:paraId="3DD248EB" w14:textId="77777777" w:rsidR="004D5DA8" w:rsidRPr="004D5DA8" w:rsidRDefault="004D5DA8" w:rsidP="0048526E">
      <w:pPr>
        <w:numPr>
          <w:ilvl w:val="0"/>
          <w:numId w:val="77"/>
        </w:numPr>
        <w:overflowPunct w:val="0"/>
        <w:autoSpaceDE w:val="0"/>
        <w:autoSpaceDN w:val="0"/>
        <w:adjustRightInd w:val="0"/>
        <w:rPr>
          <w:rFonts w:cs="Arial"/>
          <w:szCs w:val="22"/>
        </w:rPr>
      </w:pPr>
      <w:r w:rsidRPr="004D5DA8">
        <w:rPr>
          <w:rFonts w:cs="Arial"/>
          <w:szCs w:val="22"/>
        </w:rPr>
        <w:t>Identify</w:t>
      </w:r>
      <w:r w:rsidR="00BE06AA">
        <w:rPr>
          <w:rFonts w:cs="Arial"/>
          <w:szCs w:val="22"/>
        </w:rPr>
        <w:t>ing</w:t>
      </w:r>
      <w:r w:rsidRPr="004D5DA8">
        <w:rPr>
          <w:rFonts w:cs="Arial"/>
          <w:szCs w:val="22"/>
        </w:rPr>
        <w:t xml:space="preserve"> problems with underperforming hospitals and communicate the deficiencies to the hospital, the DOH, and CMS; </w:t>
      </w:r>
    </w:p>
    <w:p w14:paraId="474438E9" w14:textId="77777777" w:rsidR="004D5DA8" w:rsidRPr="004D5DA8" w:rsidRDefault="004D5DA8" w:rsidP="0048526E">
      <w:pPr>
        <w:rPr>
          <w:rFonts w:cs="Arial"/>
          <w:szCs w:val="22"/>
        </w:rPr>
      </w:pPr>
    </w:p>
    <w:p w14:paraId="1F481ECF" w14:textId="77777777" w:rsidR="004D5DA8" w:rsidRPr="004D5DA8" w:rsidRDefault="004D5DA8" w:rsidP="0048526E">
      <w:pPr>
        <w:numPr>
          <w:ilvl w:val="0"/>
          <w:numId w:val="34"/>
        </w:numPr>
        <w:rPr>
          <w:rFonts w:cs="Arial"/>
          <w:szCs w:val="22"/>
        </w:rPr>
      </w:pPr>
      <w:r w:rsidRPr="004D5DA8">
        <w:rPr>
          <w:rFonts w:cs="Arial"/>
          <w:szCs w:val="22"/>
        </w:rPr>
        <w:t xml:space="preserve">Execute, support, and maintain a patient attribution algorithm; </w:t>
      </w:r>
    </w:p>
    <w:p w14:paraId="2CD2AEB6" w14:textId="77777777" w:rsidR="004D5DA8" w:rsidRPr="004D5DA8" w:rsidRDefault="004D5DA8" w:rsidP="0048526E">
      <w:pPr>
        <w:ind w:left="720"/>
        <w:rPr>
          <w:rFonts w:cs="Arial"/>
          <w:szCs w:val="22"/>
        </w:rPr>
      </w:pPr>
    </w:p>
    <w:p w14:paraId="298548D8" w14:textId="74B57C57" w:rsidR="004D5DA8" w:rsidRPr="004D5DA8" w:rsidRDefault="004D5DA8" w:rsidP="0048526E">
      <w:pPr>
        <w:numPr>
          <w:ilvl w:val="0"/>
          <w:numId w:val="34"/>
        </w:numPr>
        <w:rPr>
          <w:rFonts w:cs="Arial"/>
          <w:szCs w:val="22"/>
        </w:rPr>
      </w:pPr>
      <w:r w:rsidRPr="004D5DA8">
        <w:rPr>
          <w:rFonts w:cs="Arial"/>
          <w:szCs w:val="22"/>
        </w:rPr>
        <w:t xml:space="preserve">Use the approved final attribution algorithm by </w:t>
      </w:r>
      <w:r w:rsidR="00B870EE">
        <w:rPr>
          <w:rFonts w:cs="Arial"/>
          <w:szCs w:val="22"/>
        </w:rPr>
        <w:t xml:space="preserve">the </w:t>
      </w:r>
      <w:r w:rsidRPr="004D5DA8">
        <w:rPr>
          <w:rFonts w:cs="Arial"/>
          <w:szCs w:val="22"/>
        </w:rPr>
        <w:t>DOH and CMS to:</w:t>
      </w:r>
    </w:p>
    <w:p w14:paraId="7948604E" w14:textId="77777777" w:rsidR="004D5DA8" w:rsidRPr="004D5DA8" w:rsidRDefault="004D5DA8" w:rsidP="0048526E">
      <w:pPr>
        <w:ind w:left="720"/>
        <w:rPr>
          <w:rFonts w:cs="Arial"/>
          <w:szCs w:val="22"/>
        </w:rPr>
      </w:pPr>
    </w:p>
    <w:p w14:paraId="68A3885E" w14:textId="77777777" w:rsidR="004D5DA8" w:rsidRPr="004D5DA8" w:rsidRDefault="004D5DA8" w:rsidP="0048526E">
      <w:pPr>
        <w:numPr>
          <w:ilvl w:val="0"/>
          <w:numId w:val="78"/>
        </w:numPr>
        <w:overflowPunct w:val="0"/>
        <w:autoSpaceDE w:val="0"/>
        <w:autoSpaceDN w:val="0"/>
        <w:adjustRightInd w:val="0"/>
        <w:rPr>
          <w:rFonts w:cs="Arial"/>
          <w:szCs w:val="22"/>
        </w:rPr>
      </w:pPr>
      <w:r w:rsidRPr="004D5DA8">
        <w:rPr>
          <w:rFonts w:cs="Arial"/>
          <w:szCs w:val="22"/>
        </w:rPr>
        <w:t>Apply the attribution model to the patient population captured in the Medicaid Management Information System (MMIS) producing an allocation of the Medicaid patient population to each participating hospital up to four (4) occurrences annually; and</w:t>
      </w:r>
    </w:p>
    <w:p w14:paraId="64B37E0D" w14:textId="77777777" w:rsidR="004D5DA8" w:rsidRPr="004D5DA8" w:rsidRDefault="004D5DA8" w:rsidP="0048526E">
      <w:pPr>
        <w:numPr>
          <w:ilvl w:val="0"/>
          <w:numId w:val="78"/>
        </w:numPr>
        <w:overflowPunct w:val="0"/>
        <w:autoSpaceDE w:val="0"/>
        <w:autoSpaceDN w:val="0"/>
        <w:adjustRightInd w:val="0"/>
        <w:rPr>
          <w:rFonts w:cs="Arial"/>
          <w:szCs w:val="22"/>
        </w:rPr>
      </w:pPr>
      <w:r w:rsidRPr="004D5DA8">
        <w:rPr>
          <w:rFonts w:cs="Arial"/>
          <w:szCs w:val="22"/>
        </w:rPr>
        <w:t>Perform maintenance updates and change of patient algorithm; and</w:t>
      </w:r>
    </w:p>
    <w:p w14:paraId="54F794E2" w14:textId="77777777" w:rsidR="004D5DA8" w:rsidRPr="004D5DA8" w:rsidRDefault="004D5DA8" w:rsidP="0048526E">
      <w:pPr>
        <w:ind w:left="1080"/>
        <w:rPr>
          <w:rFonts w:cs="Arial"/>
          <w:szCs w:val="22"/>
        </w:rPr>
      </w:pPr>
    </w:p>
    <w:p w14:paraId="39178BFA" w14:textId="77777777" w:rsidR="004D5DA8" w:rsidRPr="004D5DA8" w:rsidRDefault="004D5DA8" w:rsidP="0048526E">
      <w:pPr>
        <w:numPr>
          <w:ilvl w:val="0"/>
          <w:numId w:val="34"/>
        </w:numPr>
        <w:rPr>
          <w:rFonts w:cs="Arial"/>
          <w:szCs w:val="22"/>
        </w:rPr>
      </w:pPr>
      <w:r w:rsidRPr="004D5DA8">
        <w:rPr>
          <w:rFonts w:cs="Arial"/>
          <w:szCs w:val="22"/>
        </w:rPr>
        <w:t xml:space="preserve">Execute, support, and maintain </w:t>
      </w:r>
      <w:r w:rsidR="00BE06AA">
        <w:rPr>
          <w:rFonts w:cs="Arial"/>
          <w:szCs w:val="22"/>
        </w:rPr>
        <w:t>the following</w:t>
      </w:r>
      <w:r w:rsidRPr="004D5DA8">
        <w:rPr>
          <w:rFonts w:cs="Arial"/>
          <w:szCs w:val="22"/>
        </w:rPr>
        <w:t>:</w:t>
      </w:r>
    </w:p>
    <w:p w14:paraId="5761C28C" w14:textId="77777777" w:rsidR="004D5DA8" w:rsidRPr="004D5DA8" w:rsidRDefault="004D5DA8" w:rsidP="0048526E">
      <w:pPr>
        <w:ind w:left="720"/>
        <w:rPr>
          <w:rFonts w:cs="Arial"/>
          <w:szCs w:val="22"/>
        </w:rPr>
      </w:pPr>
    </w:p>
    <w:p w14:paraId="5C714EB2" w14:textId="77777777" w:rsidR="004D5DA8" w:rsidRPr="004D5DA8" w:rsidRDefault="004D5DA8" w:rsidP="0048526E">
      <w:pPr>
        <w:numPr>
          <w:ilvl w:val="0"/>
          <w:numId w:val="79"/>
        </w:numPr>
        <w:overflowPunct w:val="0"/>
        <w:autoSpaceDE w:val="0"/>
        <w:autoSpaceDN w:val="0"/>
        <w:adjustRightInd w:val="0"/>
        <w:rPr>
          <w:rFonts w:cs="Arial"/>
          <w:szCs w:val="22"/>
        </w:rPr>
      </w:pPr>
      <w:r w:rsidRPr="004D5DA8">
        <w:rPr>
          <w:rFonts w:cs="Arial"/>
          <w:szCs w:val="22"/>
        </w:rPr>
        <w:t>Project partner profile management and data collection process;</w:t>
      </w:r>
    </w:p>
    <w:p w14:paraId="01E4FAB4" w14:textId="77777777" w:rsidR="004D5DA8" w:rsidRPr="004D5DA8" w:rsidRDefault="004D5DA8" w:rsidP="0048526E">
      <w:pPr>
        <w:numPr>
          <w:ilvl w:val="0"/>
          <w:numId w:val="79"/>
        </w:numPr>
        <w:overflowPunct w:val="0"/>
        <w:autoSpaceDE w:val="0"/>
        <w:autoSpaceDN w:val="0"/>
        <w:adjustRightInd w:val="0"/>
        <w:rPr>
          <w:rFonts w:cs="Arial"/>
          <w:szCs w:val="22"/>
        </w:rPr>
      </w:pPr>
      <w:r w:rsidRPr="004D5DA8">
        <w:rPr>
          <w:rFonts w:cs="Arial"/>
          <w:szCs w:val="22"/>
        </w:rPr>
        <w:t xml:space="preserve">Perform maintenance and updates on project partner data; </w:t>
      </w:r>
    </w:p>
    <w:p w14:paraId="48727E6B" w14:textId="77777777" w:rsidR="004D5DA8" w:rsidRPr="004D5DA8" w:rsidRDefault="004D5DA8" w:rsidP="0048526E">
      <w:pPr>
        <w:ind w:left="720"/>
        <w:rPr>
          <w:rFonts w:cs="Arial"/>
          <w:szCs w:val="22"/>
        </w:rPr>
      </w:pPr>
    </w:p>
    <w:p w14:paraId="6B689D19" w14:textId="77777777" w:rsidR="004D5DA8" w:rsidRPr="004D5DA8" w:rsidRDefault="004D5DA8" w:rsidP="0048526E">
      <w:pPr>
        <w:numPr>
          <w:ilvl w:val="0"/>
          <w:numId w:val="34"/>
        </w:numPr>
        <w:rPr>
          <w:rFonts w:cs="Arial"/>
          <w:szCs w:val="22"/>
        </w:rPr>
      </w:pPr>
      <w:r w:rsidRPr="004D5DA8">
        <w:rPr>
          <w:rFonts w:cs="Arial"/>
          <w:szCs w:val="22"/>
        </w:rPr>
        <w:t>For MMIS, chart based, and substitution measures provide:</w:t>
      </w:r>
    </w:p>
    <w:p w14:paraId="275FAAD7" w14:textId="77777777" w:rsidR="004D5DA8" w:rsidRPr="004D5DA8" w:rsidRDefault="004D5DA8" w:rsidP="0048526E">
      <w:pPr>
        <w:ind w:left="720"/>
        <w:rPr>
          <w:rFonts w:cs="Arial"/>
          <w:szCs w:val="22"/>
        </w:rPr>
      </w:pPr>
    </w:p>
    <w:p w14:paraId="1C29BD2B" w14:textId="77777777" w:rsidR="004D5DA8" w:rsidRPr="004D5DA8" w:rsidRDefault="004D5DA8" w:rsidP="0048526E">
      <w:pPr>
        <w:numPr>
          <w:ilvl w:val="0"/>
          <w:numId w:val="80"/>
        </w:numPr>
        <w:overflowPunct w:val="0"/>
        <w:autoSpaceDE w:val="0"/>
        <w:autoSpaceDN w:val="0"/>
        <w:adjustRightInd w:val="0"/>
        <w:rPr>
          <w:rFonts w:cs="Arial"/>
          <w:szCs w:val="22"/>
        </w:rPr>
      </w:pPr>
      <w:r w:rsidRPr="004D5DA8">
        <w:rPr>
          <w:rFonts w:cs="Arial"/>
          <w:szCs w:val="22"/>
        </w:rPr>
        <w:t>Definitions;</w:t>
      </w:r>
    </w:p>
    <w:p w14:paraId="084AE3E8" w14:textId="77777777" w:rsidR="004D5DA8" w:rsidRPr="004D5DA8" w:rsidRDefault="004D5DA8" w:rsidP="0048526E">
      <w:pPr>
        <w:numPr>
          <w:ilvl w:val="0"/>
          <w:numId w:val="80"/>
        </w:numPr>
        <w:overflowPunct w:val="0"/>
        <w:autoSpaceDE w:val="0"/>
        <w:autoSpaceDN w:val="0"/>
        <w:adjustRightInd w:val="0"/>
        <w:rPr>
          <w:rFonts w:cs="Arial"/>
          <w:szCs w:val="22"/>
        </w:rPr>
      </w:pPr>
      <w:r w:rsidRPr="004D5DA8">
        <w:rPr>
          <w:rFonts w:cs="Arial"/>
          <w:szCs w:val="22"/>
        </w:rPr>
        <w:t xml:space="preserve">Programming;  </w:t>
      </w:r>
    </w:p>
    <w:p w14:paraId="3C15E11F" w14:textId="77777777" w:rsidR="004D5DA8" w:rsidRPr="004D5DA8" w:rsidRDefault="004D5DA8" w:rsidP="0048526E">
      <w:pPr>
        <w:numPr>
          <w:ilvl w:val="0"/>
          <w:numId w:val="80"/>
        </w:numPr>
        <w:overflowPunct w:val="0"/>
        <w:autoSpaceDE w:val="0"/>
        <w:autoSpaceDN w:val="0"/>
        <w:adjustRightInd w:val="0"/>
        <w:rPr>
          <w:rFonts w:cs="Arial"/>
          <w:szCs w:val="22"/>
        </w:rPr>
      </w:pPr>
      <w:r w:rsidRPr="004D5DA8">
        <w:rPr>
          <w:rFonts w:cs="Arial"/>
          <w:szCs w:val="22"/>
        </w:rPr>
        <w:t>Testing of metrics, baselines, and improvement targets; and</w:t>
      </w:r>
    </w:p>
    <w:p w14:paraId="2E6A31B0" w14:textId="77777777" w:rsidR="004D5DA8" w:rsidRPr="004D5DA8" w:rsidRDefault="004D5DA8" w:rsidP="0048526E">
      <w:pPr>
        <w:numPr>
          <w:ilvl w:val="0"/>
          <w:numId w:val="80"/>
        </w:numPr>
        <w:overflowPunct w:val="0"/>
        <w:autoSpaceDE w:val="0"/>
        <w:autoSpaceDN w:val="0"/>
        <w:adjustRightInd w:val="0"/>
        <w:rPr>
          <w:rFonts w:cs="Arial"/>
          <w:szCs w:val="22"/>
        </w:rPr>
      </w:pPr>
      <w:r w:rsidRPr="004D5DA8">
        <w:rPr>
          <w:rFonts w:cs="Arial"/>
          <w:szCs w:val="22"/>
        </w:rPr>
        <w:t>Related maintenance and analysis;</w:t>
      </w:r>
    </w:p>
    <w:p w14:paraId="3B00F518" w14:textId="77777777" w:rsidR="004D5DA8" w:rsidRPr="004D5DA8" w:rsidRDefault="004D5DA8" w:rsidP="0048526E">
      <w:pPr>
        <w:ind w:left="1080"/>
        <w:rPr>
          <w:rFonts w:cs="Arial"/>
          <w:szCs w:val="22"/>
        </w:rPr>
      </w:pPr>
    </w:p>
    <w:p w14:paraId="2EC7707D" w14:textId="77777777" w:rsidR="004D5DA8" w:rsidRPr="004D5DA8" w:rsidRDefault="004D5DA8" w:rsidP="0048526E">
      <w:pPr>
        <w:numPr>
          <w:ilvl w:val="0"/>
          <w:numId w:val="34"/>
        </w:numPr>
        <w:overflowPunct w:val="0"/>
        <w:autoSpaceDE w:val="0"/>
        <w:autoSpaceDN w:val="0"/>
        <w:adjustRightInd w:val="0"/>
        <w:rPr>
          <w:rFonts w:cs="Arial"/>
          <w:szCs w:val="22"/>
        </w:rPr>
      </w:pPr>
      <w:r w:rsidRPr="004D5DA8">
        <w:rPr>
          <w:rFonts w:cs="Arial"/>
          <w:szCs w:val="22"/>
        </w:rPr>
        <w:t xml:space="preserve">Maintain and update a standardized data book; </w:t>
      </w:r>
    </w:p>
    <w:p w14:paraId="34332BED" w14:textId="77777777" w:rsidR="004D5DA8" w:rsidRPr="004D5DA8" w:rsidRDefault="004D5DA8" w:rsidP="0048526E">
      <w:pPr>
        <w:ind w:left="720"/>
        <w:rPr>
          <w:rFonts w:cs="Arial"/>
          <w:szCs w:val="22"/>
        </w:rPr>
      </w:pPr>
    </w:p>
    <w:p w14:paraId="2A28E5A3" w14:textId="4D069D0D" w:rsidR="004D5DA8" w:rsidRPr="004D5DA8" w:rsidRDefault="004D5DA8" w:rsidP="0048526E">
      <w:pPr>
        <w:numPr>
          <w:ilvl w:val="0"/>
          <w:numId w:val="34"/>
        </w:numPr>
        <w:rPr>
          <w:rFonts w:cs="Arial"/>
          <w:szCs w:val="22"/>
        </w:rPr>
      </w:pPr>
      <w:r w:rsidRPr="004D5DA8">
        <w:rPr>
          <w:rFonts w:cs="Arial"/>
          <w:szCs w:val="22"/>
        </w:rPr>
        <w:t xml:space="preserve">Review and discuss updates and other modifications with CMS, CMS’ </w:t>
      </w:r>
      <w:r w:rsidR="00B870EE">
        <w:rPr>
          <w:rFonts w:cs="Arial"/>
          <w:szCs w:val="22"/>
        </w:rPr>
        <w:t>V</w:t>
      </w:r>
      <w:r w:rsidR="00B870EE" w:rsidRPr="004D5DA8">
        <w:rPr>
          <w:rFonts w:cs="Arial"/>
          <w:szCs w:val="22"/>
        </w:rPr>
        <w:t xml:space="preserve">endor </w:t>
      </w:r>
      <w:r w:rsidRPr="004D5DA8">
        <w:rPr>
          <w:rFonts w:cs="Arial"/>
          <w:szCs w:val="22"/>
        </w:rPr>
        <w:t xml:space="preserve">and hospital representatives; </w:t>
      </w:r>
    </w:p>
    <w:p w14:paraId="7DFE5D14" w14:textId="77777777" w:rsidR="004D5DA8" w:rsidRPr="004D5DA8" w:rsidRDefault="004D5DA8" w:rsidP="0048526E">
      <w:pPr>
        <w:ind w:left="720"/>
        <w:rPr>
          <w:rFonts w:cs="Arial"/>
          <w:szCs w:val="22"/>
        </w:rPr>
      </w:pPr>
    </w:p>
    <w:p w14:paraId="2245B151" w14:textId="77777777" w:rsidR="004D5DA8" w:rsidRPr="004D5DA8" w:rsidRDefault="004D5DA8" w:rsidP="0048526E">
      <w:pPr>
        <w:numPr>
          <w:ilvl w:val="0"/>
          <w:numId w:val="34"/>
        </w:numPr>
        <w:rPr>
          <w:rFonts w:cs="Arial"/>
          <w:szCs w:val="22"/>
        </w:rPr>
      </w:pPr>
      <w:r w:rsidRPr="004D5DA8">
        <w:rPr>
          <w:rFonts w:cs="Arial"/>
          <w:szCs w:val="22"/>
        </w:rPr>
        <w:t xml:space="preserve">Perform beta tests (using small sample of patient data and/or hospitals to test the efficacy of calculations prescribed in the FMP) as authorized by the DOH; </w:t>
      </w:r>
    </w:p>
    <w:p w14:paraId="66B03D60" w14:textId="77777777" w:rsidR="004D5DA8" w:rsidRPr="004D5DA8" w:rsidRDefault="004D5DA8" w:rsidP="0048526E">
      <w:pPr>
        <w:ind w:left="720"/>
        <w:rPr>
          <w:rFonts w:cs="Arial"/>
          <w:szCs w:val="22"/>
        </w:rPr>
      </w:pPr>
    </w:p>
    <w:p w14:paraId="122F7A9F" w14:textId="6B3D51CB" w:rsidR="004D5DA8" w:rsidRPr="004D5DA8" w:rsidRDefault="004D5DA8" w:rsidP="0048526E">
      <w:pPr>
        <w:numPr>
          <w:ilvl w:val="0"/>
          <w:numId w:val="34"/>
        </w:numPr>
        <w:rPr>
          <w:rFonts w:cs="Arial"/>
          <w:szCs w:val="22"/>
        </w:rPr>
      </w:pPr>
      <w:r w:rsidRPr="004D5DA8">
        <w:rPr>
          <w:rFonts w:cs="Arial"/>
          <w:szCs w:val="22"/>
        </w:rPr>
        <w:t xml:space="preserve">Compute baseline calculations, perform gap analysis, compute improvement targets and </w:t>
      </w:r>
      <w:r w:rsidR="007053D9">
        <w:rPr>
          <w:rFonts w:cs="Arial"/>
          <w:szCs w:val="22"/>
        </w:rPr>
        <w:t xml:space="preserve">make </w:t>
      </w:r>
      <w:r w:rsidRPr="004D5DA8">
        <w:rPr>
          <w:rFonts w:cs="Arial"/>
          <w:szCs w:val="22"/>
        </w:rPr>
        <w:t>recommend</w:t>
      </w:r>
      <w:r w:rsidR="007053D9">
        <w:rPr>
          <w:rFonts w:cs="Arial"/>
          <w:szCs w:val="22"/>
        </w:rPr>
        <w:t>ations</w:t>
      </w:r>
      <w:r w:rsidRPr="004D5DA8">
        <w:rPr>
          <w:rFonts w:cs="Arial"/>
          <w:szCs w:val="22"/>
        </w:rPr>
        <w:t xml:space="preserve"> to the DOH;  </w:t>
      </w:r>
    </w:p>
    <w:p w14:paraId="427FEB12" w14:textId="77777777" w:rsidR="004D5DA8" w:rsidRPr="004D5DA8" w:rsidRDefault="004D5DA8" w:rsidP="0048526E">
      <w:pPr>
        <w:ind w:left="720"/>
        <w:rPr>
          <w:rFonts w:cs="Arial"/>
          <w:szCs w:val="22"/>
        </w:rPr>
      </w:pPr>
    </w:p>
    <w:p w14:paraId="4069EC0E" w14:textId="77777777" w:rsidR="004D5DA8" w:rsidRPr="004D5DA8" w:rsidRDefault="004D5DA8" w:rsidP="0048526E">
      <w:pPr>
        <w:numPr>
          <w:ilvl w:val="0"/>
          <w:numId w:val="34"/>
        </w:numPr>
        <w:rPr>
          <w:rFonts w:cs="Arial"/>
          <w:szCs w:val="22"/>
        </w:rPr>
      </w:pPr>
      <w:r w:rsidRPr="004D5DA8">
        <w:rPr>
          <w:rFonts w:cs="Arial"/>
          <w:szCs w:val="22"/>
        </w:rPr>
        <w:t>Not less than annually</w:t>
      </w:r>
      <w:r w:rsidR="006D27AC">
        <w:rPr>
          <w:rFonts w:cs="Arial"/>
          <w:szCs w:val="22"/>
        </w:rPr>
        <w:t>,</w:t>
      </w:r>
      <w:r w:rsidRPr="004D5DA8">
        <w:rPr>
          <w:rFonts w:cs="Arial"/>
          <w:szCs w:val="22"/>
        </w:rPr>
        <w:t xml:space="preserve"> update the data book on www.dsrip.nj.gov, including an analysis of changes; </w:t>
      </w:r>
    </w:p>
    <w:p w14:paraId="3A9198BF" w14:textId="77777777" w:rsidR="004D5DA8" w:rsidRPr="004D5DA8" w:rsidRDefault="004D5DA8" w:rsidP="0048526E">
      <w:pPr>
        <w:ind w:left="720"/>
        <w:rPr>
          <w:rFonts w:cs="Arial"/>
          <w:szCs w:val="22"/>
        </w:rPr>
      </w:pPr>
    </w:p>
    <w:p w14:paraId="7E9DB20C" w14:textId="77797ECC" w:rsidR="004D5DA8" w:rsidRPr="004D5DA8" w:rsidRDefault="004D5DA8" w:rsidP="0048526E">
      <w:pPr>
        <w:numPr>
          <w:ilvl w:val="0"/>
          <w:numId w:val="34"/>
        </w:numPr>
        <w:rPr>
          <w:rFonts w:cs="Arial"/>
          <w:szCs w:val="22"/>
        </w:rPr>
      </w:pPr>
      <w:r w:rsidRPr="004D5DA8">
        <w:rPr>
          <w:rFonts w:cs="Arial"/>
          <w:szCs w:val="22"/>
        </w:rPr>
        <w:t xml:space="preserve">Provide a toll free help desk support line </w:t>
      </w:r>
      <w:r w:rsidR="004D2CC9">
        <w:rPr>
          <w:rFonts w:cs="Arial"/>
          <w:szCs w:val="22"/>
        </w:rPr>
        <w:t xml:space="preserve">which must be </w:t>
      </w:r>
      <w:r w:rsidRPr="004D5DA8">
        <w:rPr>
          <w:rFonts w:cs="Arial"/>
          <w:szCs w:val="22"/>
        </w:rPr>
        <w:t xml:space="preserve">available </w:t>
      </w:r>
      <w:r w:rsidR="004D2CC9">
        <w:rPr>
          <w:rFonts w:cs="Arial"/>
          <w:szCs w:val="22"/>
        </w:rPr>
        <w:t>Monday through Friday, between the</w:t>
      </w:r>
      <w:r w:rsidRPr="004D5DA8">
        <w:rPr>
          <w:rFonts w:cs="Arial"/>
          <w:szCs w:val="22"/>
        </w:rPr>
        <w:t xml:space="preserve"> hours of 9:00 am to 5:00 pm </w:t>
      </w:r>
      <w:r w:rsidR="004D2CC9">
        <w:rPr>
          <w:rFonts w:cs="Arial"/>
          <w:szCs w:val="22"/>
        </w:rPr>
        <w:t>Eastern Standard Time (EST);</w:t>
      </w:r>
      <w:r w:rsidRPr="004D5DA8">
        <w:rPr>
          <w:rFonts w:cs="Arial"/>
          <w:szCs w:val="22"/>
        </w:rPr>
        <w:t xml:space="preserve"> a voice mail</w:t>
      </w:r>
      <w:r w:rsidR="006D145E">
        <w:rPr>
          <w:rFonts w:cs="Arial"/>
          <w:szCs w:val="22"/>
        </w:rPr>
        <w:t xml:space="preserve"> </w:t>
      </w:r>
      <w:r w:rsidR="004D2CC9">
        <w:rPr>
          <w:rFonts w:cs="Arial"/>
          <w:szCs w:val="22"/>
        </w:rPr>
        <w:t xml:space="preserve">which must be </w:t>
      </w:r>
      <w:r w:rsidR="006D145E">
        <w:rPr>
          <w:rFonts w:cs="Arial"/>
          <w:szCs w:val="22"/>
        </w:rPr>
        <w:t>available after-hours</w:t>
      </w:r>
      <w:r w:rsidR="004D2CC9">
        <w:rPr>
          <w:rFonts w:cs="Arial"/>
          <w:szCs w:val="22"/>
        </w:rPr>
        <w:t>, weekends</w:t>
      </w:r>
      <w:r w:rsidR="006D145E">
        <w:rPr>
          <w:rFonts w:cs="Arial"/>
          <w:szCs w:val="22"/>
        </w:rPr>
        <w:t xml:space="preserve"> and </w:t>
      </w:r>
      <w:r w:rsidR="004D2CC9">
        <w:rPr>
          <w:rFonts w:cs="Arial"/>
          <w:szCs w:val="22"/>
        </w:rPr>
        <w:t>State</w:t>
      </w:r>
      <w:r w:rsidR="006D145E">
        <w:rPr>
          <w:rFonts w:cs="Arial"/>
          <w:szCs w:val="22"/>
        </w:rPr>
        <w:t xml:space="preserve"> holidays</w:t>
      </w:r>
      <w:r w:rsidR="004D2CC9">
        <w:rPr>
          <w:rFonts w:cs="Arial"/>
          <w:szCs w:val="22"/>
        </w:rPr>
        <w:t>;</w:t>
      </w:r>
      <w:r w:rsidRPr="004D5DA8">
        <w:rPr>
          <w:rFonts w:cs="Arial"/>
          <w:szCs w:val="22"/>
        </w:rPr>
        <w:t xml:space="preserve"> and </w:t>
      </w:r>
      <w:r w:rsidR="004B24A5">
        <w:rPr>
          <w:rFonts w:cs="Arial"/>
          <w:szCs w:val="22"/>
        </w:rPr>
        <w:t xml:space="preserve">an </w:t>
      </w:r>
      <w:r w:rsidRPr="004D5DA8">
        <w:rPr>
          <w:rFonts w:cs="Arial"/>
          <w:szCs w:val="22"/>
        </w:rPr>
        <w:t>email address to assist participating hospitals</w:t>
      </w:r>
      <w:r w:rsidR="006D145E">
        <w:rPr>
          <w:rFonts w:cs="Arial"/>
          <w:szCs w:val="22"/>
        </w:rPr>
        <w:t xml:space="preserve">.  </w:t>
      </w:r>
      <w:r w:rsidR="00B870EE">
        <w:rPr>
          <w:rFonts w:cs="Arial"/>
          <w:szCs w:val="22"/>
        </w:rPr>
        <w:t xml:space="preserve">The </w:t>
      </w:r>
      <w:r w:rsidR="006D145E">
        <w:rPr>
          <w:rFonts w:cs="Arial"/>
          <w:szCs w:val="22"/>
        </w:rPr>
        <w:t xml:space="preserve">Vendor </w:t>
      </w:r>
      <w:r w:rsidR="00B870EE">
        <w:rPr>
          <w:rFonts w:cs="Arial"/>
          <w:szCs w:val="22"/>
        </w:rPr>
        <w:t xml:space="preserve">{Contractor} </w:t>
      </w:r>
      <w:r w:rsidR="006D145E">
        <w:rPr>
          <w:rFonts w:cs="Arial"/>
          <w:szCs w:val="22"/>
        </w:rPr>
        <w:t>must respond to voicemails and email messages within three (3) business days</w:t>
      </w:r>
      <w:r w:rsidRPr="004D5DA8">
        <w:rPr>
          <w:rFonts w:cs="Arial"/>
          <w:szCs w:val="22"/>
        </w:rPr>
        <w:t>;</w:t>
      </w:r>
    </w:p>
    <w:p w14:paraId="02C46E53" w14:textId="77777777" w:rsidR="004D2CC9" w:rsidRDefault="004D2CC9" w:rsidP="0048526E">
      <w:pPr>
        <w:ind w:left="900"/>
        <w:rPr>
          <w:rFonts w:cs="Arial"/>
          <w:szCs w:val="22"/>
        </w:rPr>
      </w:pPr>
    </w:p>
    <w:p w14:paraId="44C91249" w14:textId="0BE9ACBB" w:rsidR="004D2CC9" w:rsidRDefault="004D2CC9" w:rsidP="0048526E">
      <w:pPr>
        <w:ind w:left="900"/>
        <w:rPr>
          <w:rFonts w:cs="Arial"/>
          <w:szCs w:val="22"/>
        </w:rPr>
      </w:pPr>
      <w:r>
        <w:rPr>
          <w:rFonts w:cs="Arial"/>
          <w:szCs w:val="22"/>
        </w:rPr>
        <w:t xml:space="preserve">1. State Holidays </w:t>
      </w:r>
      <w:r w:rsidR="00556B3F">
        <w:rPr>
          <w:rFonts w:cs="Arial"/>
          <w:szCs w:val="22"/>
        </w:rPr>
        <w:t>are</w:t>
      </w:r>
      <w:r>
        <w:rPr>
          <w:rFonts w:cs="Arial"/>
          <w:szCs w:val="22"/>
        </w:rPr>
        <w:t xml:space="preserve"> as follows:</w:t>
      </w:r>
    </w:p>
    <w:p w14:paraId="70CF53D5" w14:textId="77777777" w:rsidR="004D2CC9" w:rsidRDefault="004D2CC9" w:rsidP="00EA4694">
      <w:pPr>
        <w:pStyle w:val="ListParagraph"/>
        <w:rPr>
          <w:rFonts w:cs="Arial"/>
          <w:szCs w:val="22"/>
        </w:rPr>
      </w:pPr>
    </w:p>
    <w:p w14:paraId="5CD01700" w14:textId="77777777" w:rsidR="004D2CC9" w:rsidRDefault="004D2CC9" w:rsidP="0048526E">
      <w:pPr>
        <w:numPr>
          <w:ilvl w:val="1"/>
          <w:numId w:val="95"/>
        </w:numPr>
        <w:rPr>
          <w:rFonts w:cs="Arial"/>
          <w:szCs w:val="22"/>
        </w:rPr>
      </w:pPr>
      <w:r>
        <w:rPr>
          <w:rFonts w:cs="Arial"/>
          <w:szCs w:val="22"/>
        </w:rPr>
        <w:t>New Year’s Day;</w:t>
      </w:r>
    </w:p>
    <w:p w14:paraId="360F4852" w14:textId="77777777" w:rsidR="004D2CC9" w:rsidRDefault="004D2CC9" w:rsidP="0048526E">
      <w:pPr>
        <w:numPr>
          <w:ilvl w:val="1"/>
          <w:numId w:val="95"/>
        </w:numPr>
        <w:rPr>
          <w:rFonts w:cs="Arial"/>
          <w:szCs w:val="22"/>
        </w:rPr>
      </w:pPr>
      <w:r>
        <w:rPr>
          <w:rFonts w:cs="Arial"/>
          <w:szCs w:val="22"/>
        </w:rPr>
        <w:t>Martin Luther King Jr. Day;</w:t>
      </w:r>
    </w:p>
    <w:p w14:paraId="03564C28" w14:textId="77777777" w:rsidR="004D2CC9" w:rsidRDefault="004D2CC9" w:rsidP="0048526E">
      <w:pPr>
        <w:numPr>
          <w:ilvl w:val="1"/>
          <w:numId w:val="95"/>
        </w:numPr>
        <w:rPr>
          <w:rFonts w:cs="Arial"/>
          <w:szCs w:val="22"/>
        </w:rPr>
      </w:pPr>
      <w:r>
        <w:rPr>
          <w:rFonts w:cs="Arial"/>
          <w:szCs w:val="22"/>
        </w:rPr>
        <w:t>President’s Day;</w:t>
      </w:r>
    </w:p>
    <w:p w14:paraId="20B45042" w14:textId="77777777" w:rsidR="004D2CC9" w:rsidRDefault="004D2CC9" w:rsidP="0048526E">
      <w:pPr>
        <w:numPr>
          <w:ilvl w:val="1"/>
          <w:numId w:val="95"/>
        </w:numPr>
        <w:rPr>
          <w:rFonts w:cs="Arial"/>
          <w:szCs w:val="22"/>
        </w:rPr>
      </w:pPr>
      <w:r>
        <w:rPr>
          <w:rFonts w:cs="Arial"/>
          <w:szCs w:val="22"/>
        </w:rPr>
        <w:t>Good Friday;</w:t>
      </w:r>
    </w:p>
    <w:p w14:paraId="4077B085" w14:textId="77777777" w:rsidR="004D2CC9" w:rsidRDefault="004D2CC9" w:rsidP="0048526E">
      <w:pPr>
        <w:numPr>
          <w:ilvl w:val="1"/>
          <w:numId w:val="95"/>
        </w:numPr>
        <w:rPr>
          <w:rFonts w:cs="Arial"/>
          <w:szCs w:val="22"/>
        </w:rPr>
      </w:pPr>
      <w:r>
        <w:rPr>
          <w:rFonts w:cs="Arial"/>
          <w:szCs w:val="22"/>
        </w:rPr>
        <w:t>Memorial Day;</w:t>
      </w:r>
    </w:p>
    <w:p w14:paraId="4ABBAF2A" w14:textId="77777777" w:rsidR="004D2CC9" w:rsidRDefault="004D2CC9" w:rsidP="0048526E">
      <w:pPr>
        <w:numPr>
          <w:ilvl w:val="1"/>
          <w:numId w:val="95"/>
        </w:numPr>
        <w:rPr>
          <w:rFonts w:cs="Arial"/>
          <w:szCs w:val="22"/>
        </w:rPr>
      </w:pPr>
      <w:r>
        <w:rPr>
          <w:rFonts w:cs="Arial"/>
          <w:szCs w:val="22"/>
        </w:rPr>
        <w:lastRenderedPageBreak/>
        <w:t>Independence Day;</w:t>
      </w:r>
    </w:p>
    <w:p w14:paraId="1D3BB7BA" w14:textId="77777777" w:rsidR="004D2CC9" w:rsidRDefault="004D2CC9" w:rsidP="0048526E">
      <w:pPr>
        <w:numPr>
          <w:ilvl w:val="1"/>
          <w:numId w:val="95"/>
        </w:numPr>
        <w:rPr>
          <w:rFonts w:cs="Arial"/>
          <w:szCs w:val="22"/>
        </w:rPr>
      </w:pPr>
      <w:r>
        <w:rPr>
          <w:rFonts w:cs="Arial"/>
          <w:szCs w:val="22"/>
        </w:rPr>
        <w:t>Labor Day;</w:t>
      </w:r>
    </w:p>
    <w:p w14:paraId="17040967" w14:textId="77777777" w:rsidR="004D2CC9" w:rsidRDefault="004D2CC9" w:rsidP="0048526E">
      <w:pPr>
        <w:numPr>
          <w:ilvl w:val="1"/>
          <w:numId w:val="95"/>
        </w:numPr>
        <w:rPr>
          <w:rFonts w:cs="Arial"/>
          <w:szCs w:val="22"/>
        </w:rPr>
      </w:pPr>
      <w:r>
        <w:rPr>
          <w:rFonts w:cs="Arial"/>
          <w:szCs w:val="22"/>
        </w:rPr>
        <w:t>Columbus Day;</w:t>
      </w:r>
    </w:p>
    <w:p w14:paraId="10E97C0D" w14:textId="77777777" w:rsidR="004D2CC9" w:rsidRDefault="004D2CC9" w:rsidP="0048526E">
      <w:pPr>
        <w:numPr>
          <w:ilvl w:val="1"/>
          <w:numId w:val="95"/>
        </w:numPr>
        <w:rPr>
          <w:rFonts w:cs="Arial"/>
          <w:szCs w:val="22"/>
        </w:rPr>
      </w:pPr>
      <w:r>
        <w:rPr>
          <w:rFonts w:cs="Arial"/>
          <w:szCs w:val="22"/>
        </w:rPr>
        <w:t>Election Day;</w:t>
      </w:r>
    </w:p>
    <w:p w14:paraId="6848CB13" w14:textId="77777777" w:rsidR="004D2CC9" w:rsidRDefault="004D2CC9" w:rsidP="0048526E">
      <w:pPr>
        <w:numPr>
          <w:ilvl w:val="1"/>
          <w:numId w:val="95"/>
        </w:numPr>
        <w:rPr>
          <w:rFonts w:cs="Arial"/>
          <w:szCs w:val="22"/>
        </w:rPr>
      </w:pPr>
      <w:r>
        <w:rPr>
          <w:rFonts w:cs="Arial"/>
          <w:szCs w:val="22"/>
        </w:rPr>
        <w:t>Veteran’s Day;</w:t>
      </w:r>
    </w:p>
    <w:p w14:paraId="4BA37543" w14:textId="77777777" w:rsidR="004D2CC9" w:rsidRDefault="004D2CC9" w:rsidP="0048526E">
      <w:pPr>
        <w:numPr>
          <w:ilvl w:val="1"/>
          <w:numId w:val="95"/>
        </w:numPr>
        <w:rPr>
          <w:rFonts w:cs="Arial"/>
          <w:szCs w:val="22"/>
        </w:rPr>
      </w:pPr>
      <w:r>
        <w:rPr>
          <w:rFonts w:cs="Arial"/>
          <w:szCs w:val="22"/>
        </w:rPr>
        <w:t>Thanksgiving Day; and</w:t>
      </w:r>
    </w:p>
    <w:p w14:paraId="58D6719E" w14:textId="77777777" w:rsidR="004D2CC9" w:rsidRPr="004D5DA8" w:rsidRDefault="004D2CC9" w:rsidP="0048526E">
      <w:pPr>
        <w:numPr>
          <w:ilvl w:val="1"/>
          <w:numId w:val="95"/>
        </w:numPr>
        <w:rPr>
          <w:rFonts w:cs="Arial"/>
          <w:szCs w:val="22"/>
        </w:rPr>
      </w:pPr>
      <w:r>
        <w:rPr>
          <w:rFonts w:cs="Arial"/>
          <w:szCs w:val="22"/>
        </w:rPr>
        <w:t xml:space="preserve">Christmas Day. </w:t>
      </w:r>
    </w:p>
    <w:p w14:paraId="35D191EA" w14:textId="77777777" w:rsidR="004D5DA8" w:rsidRPr="004D5DA8" w:rsidRDefault="004D5DA8" w:rsidP="0048526E">
      <w:pPr>
        <w:ind w:left="900"/>
        <w:rPr>
          <w:rFonts w:cs="Arial"/>
          <w:szCs w:val="22"/>
        </w:rPr>
      </w:pPr>
    </w:p>
    <w:p w14:paraId="43D79DD7" w14:textId="652AE8BB" w:rsidR="004D5DA8" w:rsidRPr="004D5DA8" w:rsidRDefault="004D5DA8" w:rsidP="0048526E">
      <w:pPr>
        <w:numPr>
          <w:ilvl w:val="0"/>
          <w:numId w:val="34"/>
        </w:numPr>
        <w:rPr>
          <w:rFonts w:cs="Arial"/>
          <w:szCs w:val="22"/>
        </w:rPr>
      </w:pPr>
      <w:r w:rsidRPr="004D5DA8">
        <w:rPr>
          <w:rFonts w:cs="Arial"/>
          <w:szCs w:val="22"/>
        </w:rPr>
        <w:t xml:space="preserve">Post on </w:t>
      </w:r>
      <w:r w:rsidR="00B870EE">
        <w:rPr>
          <w:rFonts w:cs="Arial"/>
          <w:szCs w:val="22"/>
        </w:rPr>
        <w:t xml:space="preserve">the </w:t>
      </w:r>
      <w:r w:rsidR="00A23AFA" w:rsidRPr="008968E1">
        <w:rPr>
          <w:rFonts w:cs="Arial"/>
          <w:szCs w:val="22"/>
        </w:rPr>
        <w:t>DSRIP</w:t>
      </w:r>
      <w:r w:rsidR="00A23AFA" w:rsidRPr="004D5DA8" w:rsidDel="00A23AFA">
        <w:rPr>
          <w:rFonts w:cs="Arial"/>
          <w:szCs w:val="22"/>
        </w:rPr>
        <w:t xml:space="preserve"> </w:t>
      </w:r>
      <w:r w:rsidRPr="004D5DA8">
        <w:rPr>
          <w:rFonts w:cs="Arial"/>
          <w:szCs w:val="22"/>
        </w:rPr>
        <w:t xml:space="preserve">website responses to frequently asked questions and other program guidance materials;  </w:t>
      </w:r>
    </w:p>
    <w:p w14:paraId="41CF2728" w14:textId="77777777" w:rsidR="004D5DA8" w:rsidRPr="004D5DA8" w:rsidRDefault="004D5DA8" w:rsidP="0048526E">
      <w:pPr>
        <w:ind w:left="720"/>
        <w:rPr>
          <w:rFonts w:cs="Arial"/>
          <w:szCs w:val="22"/>
        </w:rPr>
      </w:pPr>
    </w:p>
    <w:p w14:paraId="431E1282" w14:textId="77777777" w:rsidR="006D269E" w:rsidRDefault="004D5DA8" w:rsidP="0048526E">
      <w:pPr>
        <w:numPr>
          <w:ilvl w:val="0"/>
          <w:numId w:val="34"/>
        </w:numPr>
        <w:rPr>
          <w:rFonts w:cs="Arial"/>
          <w:szCs w:val="22"/>
        </w:rPr>
      </w:pPr>
      <w:r w:rsidRPr="004D5DA8">
        <w:rPr>
          <w:rFonts w:cs="Arial"/>
          <w:szCs w:val="22"/>
        </w:rPr>
        <w:t xml:space="preserve">Provide support to the DOH on DSRIP related appeals pertaining to funding awarded to hospitals; </w:t>
      </w:r>
    </w:p>
    <w:p w14:paraId="73B8CB0F" w14:textId="77777777" w:rsidR="006D269E" w:rsidRDefault="006D269E" w:rsidP="00EA4694">
      <w:pPr>
        <w:pStyle w:val="ListParagraph"/>
        <w:rPr>
          <w:rFonts w:cs="Arial"/>
          <w:szCs w:val="22"/>
        </w:rPr>
      </w:pPr>
    </w:p>
    <w:p w14:paraId="1352E361" w14:textId="03D2DF24" w:rsidR="004D5DA8" w:rsidRPr="004D5DA8" w:rsidRDefault="006D269E" w:rsidP="0048526E">
      <w:pPr>
        <w:numPr>
          <w:ilvl w:val="0"/>
          <w:numId w:val="34"/>
        </w:numPr>
        <w:rPr>
          <w:rFonts w:cs="Arial"/>
          <w:szCs w:val="22"/>
        </w:rPr>
      </w:pPr>
      <w:r>
        <w:rPr>
          <w:rFonts w:cs="Arial"/>
          <w:szCs w:val="22"/>
        </w:rPr>
        <w:t xml:space="preserve">In order to verify the calculation of each </w:t>
      </w:r>
      <w:r w:rsidR="00D8657A">
        <w:rPr>
          <w:rFonts w:cs="Arial"/>
          <w:szCs w:val="22"/>
        </w:rPr>
        <w:t>hospital’s</w:t>
      </w:r>
      <w:r>
        <w:rPr>
          <w:rFonts w:cs="Arial"/>
          <w:szCs w:val="22"/>
        </w:rPr>
        <w:t xml:space="preserve"> DSRIP measures, the Vendor {Contractor} shall provide each hospital with the MMIS claims data</w:t>
      </w:r>
      <w:r w:rsidR="008220BE">
        <w:rPr>
          <w:rFonts w:cs="Arial"/>
          <w:szCs w:val="22"/>
        </w:rPr>
        <w:t xml:space="preserve"> </w:t>
      </w:r>
      <w:r w:rsidR="00401D0C">
        <w:rPr>
          <w:rFonts w:cs="Arial"/>
          <w:szCs w:val="22"/>
        </w:rPr>
        <w:t>on no less than a semi-annual basis</w:t>
      </w:r>
      <w:r>
        <w:rPr>
          <w:rFonts w:cs="Arial"/>
          <w:szCs w:val="22"/>
        </w:rPr>
        <w:t>.  Upon request by the State Cont</w:t>
      </w:r>
      <w:r w:rsidR="000612C5">
        <w:rPr>
          <w:rFonts w:cs="Arial"/>
          <w:szCs w:val="22"/>
        </w:rPr>
        <w:t>r</w:t>
      </w:r>
      <w:r>
        <w:rPr>
          <w:rFonts w:cs="Arial"/>
          <w:szCs w:val="22"/>
        </w:rPr>
        <w:t xml:space="preserve">act Manager, the Vendor {Contractor} shall provide the MMIS claims data to each hospital </w:t>
      </w:r>
      <w:r w:rsidR="00401D0C">
        <w:rPr>
          <w:rFonts w:cs="Arial"/>
          <w:szCs w:val="22"/>
        </w:rPr>
        <w:t xml:space="preserve">at least </w:t>
      </w:r>
      <w:r>
        <w:rPr>
          <w:rFonts w:cs="Arial"/>
          <w:szCs w:val="22"/>
        </w:rPr>
        <w:t xml:space="preserve">twice annually; </w:t>
      </w:r>
      <w:r w:rsidR="004D5DA8" w:rsidRPr="004D5DA8">
        <w:rPr>
          <w:rFonts w:cs="Arial"/>
          <w:szCs w:val="22"/>
        </w:rPr>
        <w:t>and</w:t>
      </w:r>
    </w:p>
    <w:p w14:paraId="6DE9CD7D" w14:textId="77777777" w:rsidR="004D5DA8" w:rsidRPr="004D5DA8" w:rsidRDefault="004D5DA8" w:rsidP="0048526E">
      <w:pPr>
        <w:ind w:left="720"/>
        <w:rPr>
          <w:rFonts w:cs="Arial"/>
          <w:szCs w:val="22"/>
        </w:rPr>
      </w:pPr>
    </w:p>
    <w:p w14:paraId="3D7D18AA" w14:textId="50AE20D8" w:rsidR="004D5DA8" w:rsidRPr="004D5DA8" w:rsidRDefault="004D5DA8" w:rsidP="0048526E">
      <w:pPr>
        <w:numPr>
          <w:ilvl w:val="0"/>
          <w:numId w:val="34"/>
        </w:numPr>
        <w:overflowPunct w:val="0"/>
        <w:autoSpaceDE w:val="0"/>
        <w:autoSpaceDN w:val="0"/>
        <w:adjustRightInd w:val="0"/>
        <w:rPr>
          <w:rFonts w:cs="Arial"/>
          <w:szCs w:val="22"/>
        </w:rPr>
      </w:pPr>
      <w:r w:rsidRPr="004D5DA8">
        <w:rPr>
          <w:rFonts w:cs="Arial"/>
          <w:szCs w:val="22"/>
        </w:rPr>
        <w:t xml:space="preserve">Provide training and support to hospital providers and their project partners on </w:t>
      </w:r>
      <w:r w:rsidR="00A23AFA" w:rsidRPr="008968E1">
        <w:rPr>
          <w:rFonts w:cs="Arial"/>
          <w:szCs w:val="22"/>
        </w:rPr>
        <w:t>DSRIP</w:t>
      </w:r>
      <w:r w:rsidR="00A23AFA" w:rsidRPr="004D5DA8" w:rsidDel="00A23AFA">
        <w:rPr>
          <w:rFonts w:cs="Arial"/>
          <w:szCs w:val="22"/>
        </w:rPr>
        <w:t xml:space="preserve"> </w:t>
      </w:r>
      <w:r w:rsidRPr="004D5DA8">
        <w:rPr>
          <w:rFonts w:cs="Arial"/>
          <w:szCs w:val="22"/>
        </w:rPr>
        <w:t>submissions</w:t>
      </w:r>
      <w:r w:rsidR="00380668">
        <w:rPr>
          <w:rFonts w:cs="Arial"/>
          <w:szCs w:val="22"/>
        </w:rPr>
        <w:t xml:space="preserve"> at least four (4) times per year, through use of webinars, </w:t>
      </w:r>
      <w:r w:rsidR="00CF2630">
        <w:rPr>
          <w:rFonts w:cs="Arial"/>
          <w:szCs w:val="22"/>
        </w:rPr>
        <w:t>training manuals and materials</w:t>
      </w:r>
      <w:r w:rsidR="006C0DCB">
        <w:rPr>
          <w:rFonts w:cs="Arial"/>
          <w:szCs w:val="22"/>
        </w:rPr>
        <w:t xml:space="preserve">, with additional trainings as needed at the request of </w:t>
      </w:r>
      <w:r w:rsidR="00B870EE">
        <w:rPr>
          <w:rFonts w:cs="Arial"/>
          <w:szCs w:val="22"/>
        </w:rPr>
        <w:t xml:space="preserve">the </w:t>
      </w:r>
      <w:r w:rsidR="006C0DCB">
        <w:rPr>
          <w:rFonts w:cs="Arial"/>
          <w:szCs w:val="22"/>
        </w:rPr>
        <w:t>DOH</w:t>
      </w:r>
      <w:r w:rsidRPr="004D5DA8">
        <w:rPr>
          <w:rFonts w:cs="Arial"/>
          <w:szCs w:val="22"/>
        </w:rPr>
        <w:t xml:space="preserve">.  </w:t>
      </w:r>
      <w:r w:rsidRPr="004D5DA8">
        <w:rPr>
          <w:rFonts w:cs="Arial"/>
          <w:szCs w:val="22"/>
        </w:rPr>
        <w:tab/>
      </w:r>
    </w:p>
    <w:p w14:paraId="03280D19" w14:textId="77777777" w:rsidR="004D5DA8" w:rsidRPr="004D5DA8" w:rsidRDefault="004D5DA8" w:rsidP="0048526E">
      <w:pPr>
        <w:overflowPunct w:val="0"/>
        <w:autoSpaceDE w:val="0"/>
        <w:autoSpaceDN w:val="0"/>
        <w:adjustRightInd w:val="0"/>
        <w:rPr>
          <w:rFonts w:cs="Arial"/>
          <w:szCs w:val="22"/>
        </w:rPr>
      </w:pPr>
      <w:r w:rsidRPr="004D5DA8">
        <w:rPr>
          <w:rFonts w:cs="Arial"/>
          <w:szCs w:val="22"/>
        </w:rPr>
        <w:tab/>
      </w:r>
      <w:r w:rsidRPr="004D5DA8">
        <w:rPr>
          <w:rFonts w:cs="Arial"/>
          <w:szCs w:val="22"/>
        </w:rPr>
        <w:tab/>
        <w:t xml:space="preserve"> </w:t>
      </w:r>
    </w:p>
    <w:p w14:paraId="328B3BAB" w14:textId="77777777" w:rsidR="004D5DA8" w:rsidRPr="004D5DA8" w:rsidRDefault="004D5DA8" w:rsidP="0048526E">
      <w:pPr>
        <w:outlineLvl w:val="1"/>
        <w:rPr>
          <w:rFonts w:ascii="Arial Narrow" w:hAnsi="Arial Narrow"/>
          <w:b/>
          <w:bCs/>
          <w:caps/>
          <w:sz w:val="24"/>
          <w:u w:val="single"/>
        </w:rPr>
      </w:pPr>
      <w:bookmarkStart w:id="120" w:name="_Toc442350550"/>
      <w:bookmarkStart w:id="121" w:name="_Toc474746811"/>
      <w:r w:rsidRPr="004D5DA8">
        <w:rPr>
          <w:rFonts w:ascii="Arial Narrow" w:hAnsi="Arial Narrow"/>
          <w:b/>
          <w:bCs/>
          <w:caps/>
          <w:sz w:val="24"/>
          <w:u w:val="single"/>
        </w:rPr>
        <w:t>3.10 HOSPITAL DATA REVIEW AND PAYMENT FORMULA TASKS</w:t>
      </w:r>
      <w:bookmarkEnd w:id="120"/>
      <w:bookmarkEnd w:id="121"/>
    </w:p>
    <w:p w14:paraId="227CE2D2" w14:textId="77777777" w:rsidR="004D5DA8" w:rsidRPr="004D5DA8" w:rsidRDefault="004D5DA8" w:rsidP="0048526E">
      <w:pPr>
        <w:rPr>
          <w:rFonts w:ascii="Times New Roman" w:hAnsi="Times New Roman"/>
          <w:sz w:val="24"/>
        </w:rPr>
      </w:pPr>
    </w:p>
    <w:p w14:paraId="2C1658A6" w14:textId="77777777" w:rsidR="004D5DA8" w:rsidRPr="004D5DA8" w:rsidRDefault="004D5DA8" w:rsidP="0048526E">
      <w:pPr>
        <w:rPr>
          <w:rFonts w:cs="Arial"/>
          <w:szCs w:val="22"/>
        </w:rPr>
      </w:pPr>
      <w:r w:rsidRPr="004D5DA8">
        <w:rPr>
          <w:rFonts w:cs="Arial"/>
          <w:szCs w:val="22"/>
        </w:rPr>
        <w:t xml:space="preserve">In consultation with the SCM, the </w:t>
      </w:r>
      <w:r w:rsidR="00B71221">
        <w:rPr>
          <w:rFonts w:cs="Arial"/>
          <w:szCs w:val="22"/>
        </w:rPr>
        <w:t>Vendor {Contractor}</w:t>
      </w:r>
      <w:r w:rsidRPr="004D5DA8">
        <w:rPr>
          <w:rFonts w:cs="Arial"/>
          <w:szCs w:val="22"/>
        </w:rPr>
        <w:t xml:space="preserve"> shall: </w:t>
      </w:r>
    </w:p>
    <w:p w14:paraId="7053A148" w14:textId="77777777" w:rsidR="004D5DA8" w:rsidRPr="004D5DA8" w:rsidRDefault="004D5DA8" w:rsidP="0048526E">
      <w:pPr>
        <w:rPr>
          <w:rFonts w:cs="Arial"/>
          <w:szCs w:val="22"/>
        </w:rPr>
      </w:pPr>
    </w:p>
    <w:p w14:paraId="535F4436" w14:textId="318D5CDB" w:rsidR="004D5DA8" w:rsidRPr="004D5DA8" w:rsidRDefault="004D5DA8" w:rsidP="0048526E">
      <w:pPr>
        <w:numPr>
          <w:ilvl w:val="0"/>
          <w:numId w:val="35"/>
        </w:numPr>
        <w:rPr>
          <w:rFonts w:cs="Arial"/>
          <w:szCs w:val="22"/>
        </w:rPr>
      </w:pPr>
      <w:r w:rsidRPr="004D5DA8">
        <w:rPr>
          <w:rFonts w:cs="Arial"/>
          <w:szCs w:val="22"/>
        </w:rPr>
        <w:t xml:space="preserve">Assist hospitals in reconciling reported MMIS data (which is provided to the </w:t>
      </w:r>
      <w:r w:rsidR="00B71221">
        <w:rPr>
          <w:rFonts w:cs="Arial"/>
          <w:szCs w:val="22"/>
        </w:rPr>
        <w:t>Vendor {Contractor}</w:t>
      </w:r>
      <w:r w:rsidRPr="004D5DA8">
        <w:rPr>
          <w:rFonts w:cs="Arial"/>
          <w:szCs w:val="22"/>
        </w:rPr>
        <w:t xml:space="preserve"> by </w:t>
      </w:r>
      <w:r w:rsidR="00B870EE">
        <w:rPr>
          <w:rFonts w:cs="Arial"/>
          <w:szCs w:val="22"/>
        </w:rPr>
        <w:t xml:space="preserve">the </w:t>
      </w:r>
      <w:r w:rsidRPr="004D5DA8">
        <w:rPr>
          <w:rFonts w:cs="Arial"/>
          <w:szCs w:val="22"/>
        </w:rPr>
        <w:t xml:space="preserve">DOH in an electronic form) to internal hospital records; </w:t>
      </w:r>
    </w:p>
    <w:p w14:paraId="08C8AB9B" w14:textId="77777777" w:rsidR="004D5DA8" w:rsidRPr="004D5DA8" w:rsidRDefault="004D5DA8" w:rsidP="0048526E">
      <w:pPr>
        <w:rPr>
          <w:rFonts w:cs="Arial"/>
          <w:szCs w:val="22"/>
        </w:rPr>
      </w:pPr>
    </w:p>
    <w:p w14:paraId="156C0093" w14:textId="77777777" w:rsidR="004D5DA8" w:rsidRPr="004D5DA8" w:rsidRDefault="004D5DA8" w:rsidP="0048526E">
      <w:pPr>
        <w:numPr>
          <w:ilvl w:val="0"/>
          <w:numId w:val="35"/>
        </w:numPr>
        <w:rPr>
          <w:rFonts w:cs="Arial"/>
          <w:szCs w:val="22"/>
        </w:rPr>
      </w:pPr>
      <w:r w:rsidRPr="004D5DA8">
        <w:rPr>
          <w:rFonts w:cs="Arial"/>
          <w:szCs w:val="22"/>
        </w:rPr>
        <w:t xml:space="preserve">Maintain database and payment model to calculate hospital payment amounts including the Hospital Relief Subsidy Fund (HRSF) funding amounts, and payments for all stages included in the NJ DSRIP program; </w:t>
      </w:r>
    </w:p>
    <w:p w14:paraId="6B5EC1C5" w14:textId="77777777" w:rsidR="004D5DA8" w:rsidRPr="004D5DA8" w:rsidRDefault="004D5DA8" w:rsidP="0048526E">
      <w:pPr>
        <w:ind w:left="720"/>
        <w:rPr>
          <w:rFonts w:cs="Arial"/>
          <w:szCs w:val="22"/>
        </w:rPr>
      </w:pPr>
    </w:p>
    <w:p w14:paraId="2D3C8F83" w14:textId="4BC71A94" w:rsidR="001D596E" w:rsidRDefault="004D5DA8" w:rsidP="0048526E">
      <w:pPr>
        <w:numPr>
          <w:ilvl w:val="0"/>
          <w:numId w:val="35"/>
        </w:numPr>
        <w:rPr>
          <w:rFonts w:cs="Arial"/>
          <w:szCs w:val="22"/>
        </w:rPr>
      </w:pPr>
      <w:r w:rsidRPr="004D5DA8">
        <w:rPr>
          <w:rFonts w:cs="Arial"/>
          <w:szCs w:val="22"/>
        </w:rPr>
        <w:t xml:space="preserve">Calculate NJ DSRIP payments for all four (4) </w:t>
      </w:r>
      <w:r w:rsidRPr="006C0DCB">
        <w:rPr>
          <w:rFonts w:cs="Arial"/>
          <w:szCs w:val="22"/>
        </w:rPr>
        <w:t>DSRIP program stages</w:t>
      </w:r>
      <w:r w:rsidR="00CF2630">
        <w:rPr>
          <w:rFonts w:cs="Arial"/>
          <w:szCs w:val="22"/>
        </w:rPr>
        <w:t xml:space="preserve"> (Stages 1, 2, 3, and 4)</w:t>
      </w:r>
      <w:r w:rsidRPr="004D5DA8">
        <w:rPr>
          <w:rFonts w:cs="Arial"/>
          <w:szCs w:val="22"/>
        </w:rPr>
        <w:t xml:space="preserve"> using statewide MMIS data and/or data supplied by hospitals and project partners</w:t>
      </w:r>
      <w:r w:rsidR="001D596E">
        <w:rPr>
          <w:rFonts w:cs="Arial"/>
          <w:szCs w:val="22"/>
        </w:rPr>
        <w:t>. For each demonstration year of the DSRIP, program payments are allocated to each of the four (4) sta</w:t>
      </w:r>
      <w:r w:rsidR="00CD68DA">
        <w:rPr>
          <w:rFonts w:cs="Arial"/>
          <w:szCs w:val="22"/>
        </w:rPr>
        <w:t>g</w:t>
      </w:r>
      <w:r w:rsidR="001D596E">
        <w:rPr>
          <w:rFonts w:cs="Arial"/>
          <w:szCs w:val="22"/>
        </w:rPr>
        <w:t>es listed below as described in the FMP on the DSRIP website. Note that the payment allocation changes for each demonstration year:</w:t>
      </w:r>
    </w:p>
    <w:p w14:paraId="075A72A1" w14:textId="77777777" w:rsidR="001D596E" w:rsidRDefault="001D596E" w:rsidP="00EA4694">
      <w:pPr>
        <w:pStyle w:val="ListParagraph"/>
        <w:rPr>
          <w:rFonts w:cs="Arial"/>
          <w:szCs w:val="22"/>
        </w:rPr>
      </w:pPr>
    </w:p>
    <w:p w14:paraId="33EC3C64" w14:textId="632BA133" w:rsidR="001D596E" w:rsidRPr="00510A62" w:rsidRDefault="001D596E">
      <w:pPr>
        <w:pStyle w:val="ListParagraph"/>
        <w:numPr>
          <w:ilvl w:val="0"/>
          <w:numId w:val="94"/>
        </w:numPr>
        <w:contextualSpacing/>
        <w:rPr>
          <w:rFonts w:cs="Arial"/>
          <w:szCs w:val="22"/>
        </w:rPr>
      </w:pPr>
      <w:r w:rsidRPr="00510A62">
        <w:rPr>
          <w:rFonts w:cs="Arial"/>
          <w:b/>
          <w:szCs w:val="22"/>
          <w:u w:val="single"/>
        </w:rPr>
        <w:t>Stage 1 &amp; 2</w:t>
      </w:r>
      <w:r w:rsidRPr="00510A62">
        <w:rPr>
          <w:rFonts w:cs="Arial"/>
          <w:szCs w:val="22"/>
        </w:rPr>
        <w:t xml:space="preserve">: Payments for stage 1 and stage 2 are made as advance payments during the State fiscal year with adjustments made based </w:t>
      </w:r>
      <w:r w:rsidR="00B870EE">
        <w:rPr>
          <w:rFonts w:cs="Arial"/>
          <w:szCs w:val="22"/>
        </w:rPr>
        <w:t xml:space="preserve">on </w:t>
      </w:r>
      <w:r w:rsidRPr="00510A62">
        <w:rPr>
          <w:rFonts w:cs="Arial"/>
          <w:szCs w:val="22"/>
        </w:rPr>
        <w:t xml:space="preserve">State and CMS approval of hospitals meeting stage 1 and stage 2 activity requirements. </w:t>
      </w:r>
    </w:p>
    <w:p w14:paraId="08D5A11F" w14:textId="77777777" w:rsidR="001D596E" w:rsidRPr="00510A62" w:rsidRDefault="001D596E">
      <w:pPr>
        <w:pStyle w:val="ListParagraph"/>
        <w:numPr>
          <w:ilvl w:val="0"/>
          <w:numId w:val="94"/>
        </w:numPr>
        <w:contextualSpacing/>
        <w:rPr>
          <w:rFonts w:cs="Arial"/>
          <w:szCs w:val="22"/>
        </w:rPr>
      </w:pPr>
      <w:r w:rsidRPr="00510A62">
        <w:rPr>
          <w:rFonts w:cs="Arial"/>
          <w:b/>
          <w:szCs w:val="22"/>
          <w:u w:val="single"/>
        </w:rPr>
        <w:t>Stage 3</w:t>
      </w:r>
      <w:r w:rsidRPr="00510A62">
        <w:rPr>
          <w:rFonts w:cs="Arial"/>
          <w:szCs w:val="22"/>
        </w:rPr>
        <w:t xml:space="preserve">: Payments for stage 3 are based on the hospital meeting the expected improvement target goal for project specific performance measures. </w:t>
      </w:r>
    </w:p>
    <w:p w14:paraId="0692DF1B" w14:textId="77777777" w:rsidR="001D596E" w:rsidRPr="00510A62" w:rsidRDefault="001D596E">
      <w:pPr>
        <w:pStyle w:val="ListParagraph"/>
        <w:numPr>
          <w:ilvl w:val="0"/>
          <w:numId w:val="94"/>
        </w:numPr>
        <w:contextualSpacing/>
        <w:rPr>
          <w:rFonts w:cs="Arial"/>
          <w:szCs w:val="22"/>
        </w:rPr>
      </w:pPr>
      <w:r w:rsidRPr="00510A62">
        <w:rPr>
          <w:rFonts w:cs="Arial"/>
          <w:b/>
          <w:szCs w:val="22"/>
          <w:u w:val="single"/>
        </w:rPr>
        <w:t>Stage 4</w:t>
      </w:r>
      <w:r w:rsidRPr="00510A62">
        <w:rPr>
          <w:rFonts w:cs="Arial"/>
          <w:szCs w:val="22"/>
        </w:rPr>
        <w:t xml:space="preserve">: Payments for stage 4 are paid based on hospitals reporting DSRIP program defined universal measures by all hospitals with the hospital eligible for payment by reporting measure. </w:t>
      </w:r>
    </w:p>
    <w:p w14:paraId="4B85D52A" w14:textId="77777777" w:rsidR="004D5DA8" w:rsidRPr="00510A62" w:rsidRDefault="001D596E">
      <w:pPr>
        <w:pStyle w:val="ListParagraph"/>
        <w:numPr>
          <w:ilvl w:val="0"/>
          <w:numId w:val="94"/>
        </w:numPr>
        <w:contextualSpacing/>
        <w:rPr>
          <w:rFonts w:cs="Arial"/>
          <w:szCs w:val="22"/>
        </w:rPr>
      </w:pPr>
      <w:r w:rsidRPr="00510A62">
        <w:rPr>
          <w:rFonts w:cs="Arial"/>
          <w:b/>
          <w:szCs w:val="22"/>
          <w:u w:val="single"/>
        </w:rPr>
        <w:t>Universal Performance Pool [UPP]:</w:t>
      </w:r>
      <w:r w:rsidRPr="00510A62">
        <w:rPr>
          <w:rFonts w:cs="Arial"/>
          <w:szCs w:val="22"/>
        </w:rPr>
        <w:t xml:space="preserve"> UPP Payments for stage 4 are paid based on hospitals reporting 12 DSRIP program defined universal measures by all hospitals with payment determined if measure performance has not regressed compared to the baseline measure value. Stage 4 performance measures met and unmet along with earned and forfeited payments may be accessed by each </w:t>
      </w:r>
      <w:r w:rsidRPr="00510A62">
        <w:rPr>
          <w:rFonts w:cs="Arial"/>
          <w:szCs w:val="22"/>
        </w:rPr>
        <w:lastRenderedPageBreak/>
        <w:t>hospital through the DSRIP website portal. Hospital Medicaid admissions to statewide Medicaid admissions is a factor used to determine payments;</w:t>
      </w:r>
    </w:p>
    <w:p w14:paraId="684F9B99" w14:textId="77777777" w:rsidR="004D5DA8" w:rsidRPr="004D5DA8" w:rsidRDefault="004D5DA8" w:rsidP="0048526E">
      <w:pPr>
        <w:ind w:left="720"/>
        <w:rPr>
          <w:rFonts w:cs="Arial"/>
          <w:szCs w:val="22"/>
        </w:rPr>
      </w:pPr>
    </w:p>
    <w:p w14:paraId="511139A3" w14:textId="63DD08F3" w:rsidR="004D5DA8" w:rsidRPr="004D5DA8" w:rsidRDefault="004D5DA8" w:rsidP="0048526E">
      <w:pPr>
        <w:numPr>
          <w:ilvl w:val="0"/>
          <w:numId w:val="35"/>
        </w:numPr>
        <w:rPr>
          <w:rFonts w:cs="Arial"/>
          <w:szCs w:val="22"/>
        </w:rPr>
      </w:pPr>
      <w:r w:rsidRPr="004D5DA8">
        <w:rPr>
          <w:rFonts w:cs="Arial"/>
          <w:szCs w:val="22"/>
        </w:rPr>
        <w:t xml:space="preserve">Use a standardized review process and timeline to analyze hospital progress on meeting NJ DSRIP measure achievement, and review with the DOH, then with CMS after </w:t>
      </w:r>
      <w:r w:rsidR="00B870EE">
        <w:rPr>
          <w:rFonts w:cs="Arial"/>
          <w:szCs w:val="22"/>
        </w:rPr>
        <w:t xml:space="preserve">the </w:t>
      </w:r>
      <w:r w:rsidRPr="004D5DA8">
        <w:rPr>
          <w:rFonts w:cs="Arial"/>
          <w:szCs w:val="22"/>
        </w:rPr>
        <w:t>DOH approval;</w:t>
      </w:r>
    </w:p>
    <w:p w14:paraId="1CDD0220" w14:textId="77777777" w:rsidR="004D5DA8" w:rsidRPr="004D5DA8" w:rsidRDefault="004D5DA8" w:rsidP="0048526E">
      <w:pPr>
        <w:ind w:left="720"/>
        <w:rPr>
          <w:rFonts w:cs="Arial"/>
          <w:szCs w:val="22"/>
        </w:rPr>
      </w:pPr>
    </w:p>
    <w:p w14:paraId="65A74C48" w14:textId="77777777" w:rsidR="004D5DA8" w:rsidRPr="004D5DA8" w:rsidRDefault="004D5DA8" w:rsidP="0048526E">
      <w:pPr>
        <w:numPr>
          <w:ilvl w:val="0"/>
          <w:numId w:val="35"/>
        </w:numPr>
        <w:rPr>
          <w:rFonts w:cs="Arial"/>
          <w:szCs w:val="22"/>
        </w:rPr>
      </w:pPr>
      <w:r w:rsidRPr="004D5DA8">
        <w:rPr>
          <w:rFonts w:cs="Arial"/>
          <w:szCs w:val="22"/>
        </w:rPr>
        <w:t xml:space="preserve">Develop participating hospital comparative performance reports, identify trends, and systemic performance issues across hospitals using a statewide report card;  </w:t>
      </w:r>
    </w:p>
    <w:p w14:paraId="5E264B02" w14:textId="77777777" w:rsidR="004D5DA8" w:rsidRPr="004D5DA8" w:rsidRDefault="004D5DA8" w:rsidP="0048526E">
      <w:pPr>
        <w:ind w:left="720"/>
        <w:rPr>
          <w:rFonts w:cs="Arial"/>
          <w:szCs w:val="22"/>
        </w:rPr>
      </w:pPr>
    </w:p>
    <w:p w14:paraId="7E18784B" w14:textId="77777777" w:rsidR="004D5DA8" w:rsidRPr="004D5DA8" w:rsidRDefault="004D5DA8" w:rsidP="0048526E">
      <w:pPr>
        <w:numPr>
          <w:ilvl w:val="0"/>
          <w:numId w:val="35"/>
        </w:numPr>
        <w:rPr>
          <w:rFonts w:cs="Arial"/>
          <w:szCs w:val="22"/>
        </w:rPr>
      </w:pPr>
      <w:r w:rsidRPr="004D5DA8">
        <w:rPr>
          <w:rFonts w:cs="Arial"/>
          <w:szCs w:val="22"/>
        </w:rPr>
        <w:t>Prepare, process, and analyze quarterly progress reports;</w:t>
      </w:r>
    </w:p>
    <w:p w14:paraId="0BCBDD05" w14:textId="77777777" w:rsidR="004D5DA8" w:rsidRPr="004D5DA8" w:rsidRDefault="004D5DA8" w:rsidP="0048526E">
      <w:pPr>
        <w:ind w:left="720"/>
        <w:rPr>
          <w:rFonts w:cs="Arial"/>
          <w:szCs w:val="22"/>
        </w:rPr>
      </w:pPr>
    </w:p>
    <w:p w14:paraId="26EAC164" w14:textId="77777777" w:rsidR="004D5DA8" w:rsidRPr="004D5DA8" w:rsidRDefault="004D5DA8" w:rsidP="0048526E">
      <w:pPr>
        <w:numPr>
          <w:ilvl w:val="0"/>
          <w:numId w:val="35"/>
        </w:numPr>
        <w:rPr>
          <w:rFonts w:cs="Arial"/>
          <w:szCs w:val="22"/>
        </w:rPr>
      </w:pPr>
      <w:r w:rsidRPr="004D5DA8">
        <w:rPr>
          <w:rFonts w:cs="Arial"/>
          <w:szCs w:val="22"/>
        </w:rPr>
        <w:t xml:space="preserve">Conduct on-site limited scope reviews of projects of up to ten (10) providers annually and provide a report of findings;  </w:t>
      </w:r>
    </w:p>
    <w:p w14:paraId="1709D220" w14:textId="77777777" w:rsidR="004D5DA8" w:rsidRPr="004D5DA8" w:rsidRDefault="004D5DA8" w:rsidP="0048526E">
      <w:pPr>
        <w:ind w:left="720"/>
        <w:rPr>
          <w:rFonts w:cs="Arial"/>
          <w:szCs w:val="22"/>
        </w:rPr>
      </w:pPr>
    </w:p>
    <w:p w14:paraId="6ECEE353" w14:textId="77777777" w:rsidR="004D5DA8" w:rsidRPr="004D5DA8" w:rsidRDefault="004D5DA8" w:rsidP="0048526E">
      <w:pPr>
        <w:numPr>
          <w:ilvl w:val="0"/>
          <w:numId w:val="35"/>
        </w:numPr>
        <w:rPr>
          <w:rFonts w:cs="Arial"/>
          <w:szCs w:val="22"/>
        </w:rPr>
      </w:pPr>
      <w:r w:rsidRPr="004D5DA8">
        <w:rPr>
          <w:rFonts w:cs="Arial"/>
          <w:szCs w:val="22"/>
        </w:rPr>
        <w:t>Measure hospital performance as shown in quarterly progress reports using criteria established in the protocols;</w:t>
      </w:r>
    </w:p>
    <w:p w14:paraId="11F3CEDB" w14:textId="77777777" w:rsidR="004D5DA8" w:rsidRPr="004D5DA8" w:rsidRDefault="004D5DA8" w:rsidP="0048526E">
      <w:pPr>
        <w:ind w:left="720"/>
        <w:rPr>
          <w:rFonts w:cs="Arial"/>
          <w:szCs w:val="22"/>
        </w:rPr>
      </w:pPr>
    </w:p>
    <w:p w14:paraId="51536A05" w14:textId="77777777" w:rsidR="004D5DA8" w:rsidRPr="004D5DA8" w:rsidRDefault="004D5DA8" w:rsidP="0048526E">
      <w:pPr>
        <w:numPr>
          <w:ilvl w:val="0"/>
          <w:numId w:val="35"/>
        </w:numPr>
        <w:rPr>
          <w:rFonts w:cs="Arial"/>
          <w:szCs w:val="22"/>
        </w:rPr>
      </w:pPr>
      <w:r w:rsidRPr="004D5DA8">
        <w:rPr>
          <w:rFonts w:cs="Arial"/>
          <w:szCs w:val="22"/>
        </w:rPr>
        <w:t>Analyze technical corrections and modifications needed in NJ DSRIP applications review with the DOH and discuss with hospital providers;</w:t>
      </w:r>
    </w:p>
    <w:p w14:paraId="08172014" w14:textId="77777777" w:rsidR="004D5DA8" w:rsidRPr="004D5DA8" w:rsidRDefault="004D5DA8" w:rsidP="0048526E">
      <w:pPr>
        <w:ind w:left="720"/>
        <w:rPr>
          <w:rFonts w:cs="Arial"/>
          <w:szCs w:val="22"/>
        </w:rPr>
      </w:pPr>
    </w:p>
    <w:p w14:paraId="7A366612" w14:textId="77777777" w:rsidR="004D5DA8" w:rsidRPr="004D5DA8" w:rsidRDefault="004D5DA8" w:rsidP="0048526E">
      <w:pPr>
        <w:numPr>
          <w:ilvl w:val="0"/>
          <w:numId w:val="35"/>
        </w:numPr>
        <w:rPr>
          <w:rFonts w:cs="Arial"/>
          <w:szCs w:val="22"/>
        </w:rPr>
      </w:pPr>
      <w:r w:rsidRPr="004D5DA8">
        <w:rPr>
          <w:rFonts w:cs="Arial"/>
          <w:szCs w:val="22"/>
        </w:rPr>
        <w:t xml:space="preserve">Request from participating hospitals data and documentation needed to analyze and support payments for all performance measures;  </w:t>
      </w:r>
    </w:p>
    <w:p w14:paraId="13F6B355" w14:textId="77777777" w:rsidR="004D5DA8" w:rsidRPr="004D5DA8" w:rsidRDefault="004D5DA8" w:rsidP="0048526E">
      <w:pPr>
        <w:ind w:left="720"/>
        <w:rPr>
          <w:rFonts w:cs="Arial"/>
          <w:szCs w:val="22"/>
        </w:rPr>
      </w:pPr>
    </w:p>
    <w:p w14:paraId="7A4A81D7" w14:textId="77777777" w:rsidR="004D5DA8" w:rsidRPr="004D5DA8" w:rsidRDefault="004D5DA8" w:rsidP="0048526E">
      <w:pPr>
        <w:numPr>
          <w:ilvl w:val="0"/>
          <w:numId w:val="35"/>
        </w:numPr>
        <w:rPr>
          <w:rFonts w:cs="Arial"/>
          <w:szCs w:val="22"/>
        </w:rPr>
      </w:pPr>
      <w:r w:rsidRPr="004D5DA8">
        <w:rPr>
          <w:rFonts w:cs="Arial"/>
          <w:szCs w:val="22"/>
        </w:rPr>
        <w:t xml:space="preserve">Develop a sampling plan of data especially for high payment hospitals of performance and financial risk data;  </w:t>
      </w:r>
    </w:p>
    <w:p w14:paraId="17641DA1" w14:textId="77777777" w:rsidR="004D5DA8" w:rsidRPr="004D5DA8" w:rsidRDefault="004D5DA8" w:rsidP="0048526E">
      <w:pPr>
        <w:ind w:left="720"/>
        <w:rPr>
          <w:rFonts w:cs="Arial"/>
          <w:szCs w:val="22"/>
        </w:rPr>
      </w:pPr>
    </w:p>
    <w:p w14:paraId="76D15B2A" w14:textId="77777777" w:rsidR="004D5DA8" w:rsidRPr="004D5DA8" w:rsidRDefault="004D5DA8" w:rsidP="0048526E">
      <w:pPr>
        <w:numPr>
          <w:ilvl w:val="0"/>
          <w:numId w:val="35"/>
        </w:numPr>
        <w:rPr>
          <w:rFonts w:cs="Arial"/>
          <w:szCs w:val="22"/>
        </w:rPr>
      </w:pPr>
      <w:r w:rsidRPr="004D5DA8">
        <w:rPr>
          <w:rFonts w:cs="Arial"/>
          <w:szCs w:val="22"/>
        </w:rPr>
        <w:t xml:space="preserve">Perform analysis to confirm hospitals have appropriate procedures in place to accurately compute measures;  </w:t>
      </w:r>
    </w:p>
    <w:p w14:paraId="58A34481" w14:textId="77777777" w:rsidR="004D5DA8" w:rsidRPr="004D5DA8" w:rsidRDefault="004D5DA8" w:rsidP="0048526E">
      <w:pPr>
        <w:ind w:left="720"/>
        <w:rPr>
          <w:rFonts w:cs="Arial"/>
          <w:szCs w:val="22"/>
        </w:rPr>
      </w:pPr>
    </w:p>
    <w:p w14:paraId="0A87F896" w14:textId="77777777" w:rsidR="004D5DA8" w:rsidRPr="004D5DA8" w:rsidRDefault="004D5DA8" w:rsidP="0048526E">
      <w:pPr>
        <w:numPr>
          <w:ilvl w:val="0"/>
          <w:numId w:val="35"/>
        </w:numPr>
        <w:rPr>
          <w:rFonts w:cs="Arial"/>
          <w:szCs w:val="22"/>
        </w:rPr>
      </w:pPr>
      <w:r w:rsidRPr="004D5DA8">
        <w:rPr>
          <w:rFonts w:cs="Arial"/>
          <w:szCs w:val="22"/>
        </w:rPr>
        <w:t>Perform analysis to confirm measure was calculated correctly;</w:t>
      </w:r>
    </w:p>
    <w:p w14:paraId="1D583F4D" w14:textId="77777777" w:rsidR="004D5DA8" w:rsidRPr="004D5DA8" w:rsidRDefault="004D5DA8" w:rsidP="0048526E">
      <w:pPr>
        <w:ind w:left="720"/>
        <w:rPr>
          <w:rFonts w:cs="Arial"/>
          <w:szCs w:val="22"/>
        </w:rPr>
      </w:pPr>
    </w:p>
    <w:p w14:paraId="5D813846" w14:textId="77777777" w:rsidR="004D5DA8" w:rsidRPr="004D5DA8" w:rsidRDefault="004D5DA8" w:rsidP="0048526E">
      <w:pPr>
        <w:numPr>
          <w:ilvl w:val="0"/>
          <w:numId w:val="35"/>
        </w:numPr>
        <w:rPr>
          <w:rFonts w:cs="Arial"/>
          <w:szCs w:val="22"/>
        </w:rPr>
      </w:pPr>
      <w:r w:rsidRPr="004D5DA8">
        <w:rPr>
          <w:rFonts w:cs="Arial"/>
          <w:szCs w:val="22"/>
        </w:rPr>
        <w:t>Assist hospitals in verification of State calculated measures as part of the DSRIP program and obtain documentation of chart collection procedures;</w:t>
      </w:r>
    </w:p>
    <w:p w14:paraId="4158C453" w14:textId="77777777" w:rsidR="004D5DA8" w:rsidRPr="004D5DA8" w:rsidRDefault="004D5DA8" w:rsidP="0048526E">
      <w:pPr>
        <w:ind w:left="720"/>
        <w:rPr>
          <w:rFonts w:cs="Arial"/>
          <w:szCs w:val="22"/>
        </w:rPr>
      </w:pPr>
    </w:p>
    <w:p w14:paraId="05707767" w14:textId="77777777" w:rsidR="004D5DA8" w:rsidRPr="004D5DA8" w:rsidRDefault="004D5DA8" w:rsidP="0048526E">
      <w:pPr>
        <w:numPr>
          <w:ilvl w:val="0"/>
          <w:numId w:val="35"/>
        </w:numPr>
        <w:rPr>
          <w:rFonts w:cs="Arial"/>
          <w:szCs w:val="22"/>
        </w:rPr>
      </w:pPr>
      <w:r w:rsidRPr="004D5DA8">
        <w:rPr>
          <w:rFonts w:cs="Arial"/>
          <w:szCs w:val="22"/>
        </w:rPr>
        <w:t>Provide assistance and performance improvement feedback to hospitals;</w:t>
      </w:r>
    </w:p>
    <w:p w14:paraId="46A15653" w14:textId="77777777" w:rsidR="004D5DA8" w:rsidRPr="004D5DA8" w:rsidRDefault="004D5DA8" w:rsidP="0048526E">
      <w:pPr>
        <w:ind w:left="720"/>
        <w:rPr>
          <w:rFonts w:cs="Arial"/>
          <w:szCs w:val="22"/>
        </w:rPr>
      </w:pPr>
    </w:p>
    <w:p w14:paraId="367998ED" w14:textId="77777777" w:rsidR="004D5DA8" w:rsidRPr="004D5DA8" w:rsidRDefault="004D5DA8" w:rsidP="0048526E">
      <w:pPr>
        <w:numPr>
          <w:ilvl w:val="0"/>
          <w:numId w:val="35"/>
        </w:numPr>
        <w:rPr>
          <w:rFonts w:cs="Arial"/>
          <w:szCs w:val="22"/>
        </w:rPr>
      </w:pPr>
      <w:r w:rsidRPr="004D5DA8">
        <w:rPr>
          <w:rFonts w:cs="Arial"/>
          <w:szCs w:val="22"/>
        </w:rPr>
        <w:t>Provide reports of findings to the DOH and CMS; and</w:t>
      </w:r>
    </w:p>
    <w:p w14:paraId="71EC8FB7" w14:textId="77777777" w:rsidR="004D5DA8" w:rsidRPr="004D5DA8" w:rsidRDefault="004D5DA8" w:rsidP="0048526E">
      <w:pPr>
        <w:ind w:left="720"/>
        <w:rPr>
          <w:rFonts w:cs="Arial"/>
          <w:szCs w:val="22"/>
        </w:rPr>
      </w:pPr>
    </w:p>
    <w:p w14:paraId="1B525499" w14:textId="77777777" w:rsidR="004D5DA8" w:rsidRPr="004D5DA8" w:rsidRDefault="004D5DA8" w:rsidP="0048526E">
      <w:pPr>
        <w:numPr>
          <w:ilvl w:val="0"/>
          <w:numId w:val="35"/>
        </w:numPr>
        <w:overflowPunct w:val="0"/>
        <w:autoSpaceDE w:val="0"/>
        <w:autoSpaceDN w:val="0"/>
        <w:adjustRightInd w:val="0"/>
        <w:rPr>
          <w:rFonts w:cs="Arial"/>
          <w:szCs w:val="22"/>
        </w:rPr>
      </w:pPr>
      <w:r w:rsidRPr="004D5DA8">
        <w:rPr>
          <w:rFonts w:cs="Arial"/>
          <w:szCs w:val="22"/>
        </w:rPr>
        <w:t xml:space="preserve">Assist the DOH in identifying, assessing, and prioritizing corrective action that may be needed to achieve improved performance. </w:t>
      </w:r>
    </w:p>
    <w:p w14:paraId="40842176" w14:textId="77777777" w:rsidR="004D5DA8" w:rsidRPr="004D5DA8" w:rsidRDefault="004D5DA8" w:rsidP="0048526E">
      <w:pPr>
        <w:overflowPunct w:val="0"/>
        <w:autoSpaceDE w:val="0"/>
        <w:autoSpaceDN w:val="0"/>
        <w:adjustRightInd w:val="0"/>
        <w:rPr>
          <w:rFonts w:cs="Arial"/>
          <w:szCs w:val="22"/>
        </w:rPr>
      </w:pPr>
      <w:r w:rsidRPr="004D5DA8">
        <w:rPr>
          <w:rFonts w:cs="Arial"/>
          <w:szCs w:val="22"/>
        </w:rPr>
        <w:tab/>
      </w:r>
    </w:p>
    <w:p w14:paraId="28048855" w14:textId="77777777" w:rsidR="004D5DA8" w:rsidRPr="004D5DA8" w:rsidRDefault="004D5DA8" w:rsidP="0048526E">
      <w:pPr>
        <w:outlineLvl w:val="1"/>
        <w:rPr>
          <w:rFonts w:ascii="Arial Narrow" w:hAnsi="Arial Narrow"/>
          <w:b/>
          <w:bCs/>
          <w:caps/>
          <w:sz w:val="24"/>
          <w:u w:val="single"/>
        </w:rPr>
      </w:pPr>
      <w:bookmarkStart w:id="122" w:name="_Toc442350551"/>
      <w:bookmarkStart w:id="123" w:name="_Toc474746812"/>
      <w:r w:rsidRPr="004D5DA8">
        <w:rPr>
          <w:rFonts w:ascii="Arial Narrow" w:hAnsi="Arial Narrow"/>
          <w:b/>
          <w:bCs/>
          <w:caps/>
          <w:sz w:val="24"/>
          <w:u w:val="single"/>
        </w:rPr>
        <w:t>3.11 METRICS, GAP REDUCTION, HOSPITAL ACHIEVEMENTS, AND REFERENCE MATERIALS TASKS</w:t>
      </w:r>
      <w:bookmarkEnd w:id="122"/>
      <w:bookmarkEnd w:id="123"/>
    </w:p>
    <w:p w14:paraId="50EEDDE6" w14:textId="77777777" w:rsidR="004D5DA8" w:rsidRPr="004D5DA8" w:rsidRDefault="004D5DA8" w:rsidP="0048526E">
      <w:pPr>
        <w:rPr>
          <w:rFonts w:ascii="Times New Roman" w:hAnsi="Times New Roman"/>
          <w:sz w:val="24"/>
        </w:rPr>
      </w:pPr>
    </w:p>
    <w:p w14:paraId="76C3A328" w14:textId="0FDFA4CA" w:rsidR="004D5DA8" w:rsidRPr="004D5DA8" w:rsidRDefault="004D5DA8" w:rsidP="0048526E">
      <w:pPr>
        <w:rPr>
          <w:rFonts w:cs="Arial"/>
          <w:szCs w:val="22"/>
        </w:rPr>
      </w:pPr>
      <w:r w:rsidRPr="004D5DA8">
        <w:rPr>
          <w:rFonts w:cs="Arial"/>
          <w:szCs w:val="22"/>
        </w:rPr>
        <w:t xml:space="preserve">In conjunction with the </w:t>
      </w:r>
      <w:r w:rsidR="00EB4825" w:rsidRPr="004D5DA8">
        <w:rPr>
          <w:rFonts w:cs="Arial"/>
          <w:szCs w:val="22"/>
        </w:rPr>
        <w:t>SCM,</w:t>
      </w:r>
      <w:r w:rsidRPr="004D5DA8">
        <w:rPr>
          <w:rFonts w:cs="Arial"/>
          <w:szCs w:val="22"/>
        </w:rPr>
        <w:t xml:space="preserve"> the </w:t>
      </w:r>
      <w:r w:rsidR="00B71221">
        <w:rPr>
          <w:rFonts w:cs="Arial"/>
          <w:szCs w:val="22"/>
        </w:rPr>
        <w:t>Vendor {Contractor}</w:t>
      </w:r>
      <w:r w:rsidRPr="004D5DA8">
        <w:rPr>
          <w:rFonts w:cs="Arial"/>
          <w:szCs w:val="22"/>
        </w:rPr>
        <w:t xml:space="preserve"> shall: </w:t>
      </w:r>
    </w:p>
    <w:p w14:paraId="4A57373B" w14:textId="77777777" w:rsidR="004D5DA8" w:rsidRPr="004D5DA8" w:rsidRDefault="004D5DA8" w:rsidP="0048526E">
      <w:pPr>
        <w:rPr>
          <w:rFonts w:cs="Arial"/>
          <w:szCs w:val="22"/>
        </w:rPr>
      </w:pPr>
    </w:p>
    <w:p w14:paraId="0EEEBC76" w14:textId="77777777" w:rsidR="004D5DA8" w:rsidRPr="004D5DA8" w:rsidRDefault="004D5DA8" w:rsidP="0048526E">
      <w:pPr>
        <w:numPr>
          <w:ilvl w:val="0"/>
          <w:numId w:val="36"/>
        </w:numPr>
        <w:rPr>
          <w:rFonts w:cs="Arial"/>
          <w:szCs w:val="22"/>
        </w:rPr>
      </w:pPr>
      <w:r w:rsidRPr="004D5DA8">
        <w:rPr>
          <w:rFonts w:cs="Arial"/>
          <w:szCs w:val="22"/>
        </w:rPr>
        <w:t>Complete updates not less than quarterly as authorized by the DOH;</w:t>
      </w:r>
    </w:p>
    <w:p w14:paraId="77C0AF2A" w14:textId="77777777" w:rsidR="004D5DA8" w:rsidRPr="004D5DA8" w:rsidRDefault="004D5DA8" w:rsidP="0048526E">
      <w:pPr>
        <w:ind w:left="720"/>
        <w:rPr>
          <w:rFonts w:cs="Arial"/>
          <w:szCs w:val="22"/>
        </w:rPr>
      </w:pPr>
    </w:p>
    <w:p w14:paraId="360CD638" w14:textId="77777777" w:rsidR="004D5DA8" w:rsidRPr="004D5DA8" w:rsidRDefault="004D5DA8" w:rsidP="0048526E">
      <w:pPr>
        <w:numPr>
          <w:ilvl w:val="0"/>
          <w:numId w:val="36"/>
        </w:numPr>
        <w:rPr>
          <w:rFonts w:cs="Arial"/>
          <w:szCs w:val="22"/>
        </w:rPr>
      </w:pPr>
      <w:r w:rsidRPr="004D5DA8">
        <w:rPr>
          <w:rFonts w:cs="Arial"/>
          <w:szCs w:val="22"/>
        </w:rPr>
        <w:t>Complete and update all reference materials used in the NJ DSRIP Program not less than semi</w:t>
      </w:r>
      <w:r w:rsidR="00A358A1">
        <w:rPr>
          <w:rFonts w:cs="Arial"/>
          <w:szCs w:val="22"/>
        </w:rPr>
        <w:t>-</w:t>
      </w:r>
      <w:r w:rsidRPr="004D5DA8">
        <w:rPr>
          <w:rFonts w:cs="Arial"/>
          <w:szCs w:val="22"/>
        </w:rPr>
        <w:t>annually;</w:t>
      </w:r>
    </w:p>
    <w:p w14:paraId="2582F4D7" w14:textId="77777777" w:rsidR="004D5DA8" w:rsidRPr="004D5DA8" w:rsidRDefault="004D5DA8" w:rsidP="0048526E">
      <w:pPr>
        <w:ind w:left="720"/>
        <w:rPr>
          <w:rFonts w:cs="Arial"/>
          <w:szCs w:val="22"/>
        </w:rPr>
      </w:pPr>
    </w:p>
    <w:p w14:paraId="2BF7B56C" w14:textId="77777777" w:rsidR="004D5DA8" w:rsidRPr="004D5DA8" w:rsidRDefault="004D5DA8" w:rsidP="0048526E">
      <w:pPr>
        <w:numPr>
          <w:ilvl w:val="0"/>
          <w:numId w:val="36"/>
        </w:numPr>
        <w:rPr>
          <w:rFonts w:cs="Arial"/>
          <w:szCs w:val="22"/>
        </w:rPr>
      </w:pPr>
      <w:r w:rsidRPr="004D5DA8">
        <w:rPr>
          <w:rFonts w:cs="Arial"/>
          <w:szCs w:val="22"/>
        </w:rPr>
        <w:t>Update measure calculations and hospital</w:t>
      </w:r>
      <w:r w:rsidRPr="006C0DCB">
        <w:rPr>
          <w:rFonts w:cs="Arial"/>
          <w:szCs w:val="22"/>
        </w:rPr>
        <w:t>s</w:t>
      </w:r>
      <w:r w:rsidR="006C0DCB">
        <w:rPr>
          <w:rFonts w:cs="Arial"/>
          <w:szCs w:val="22"/>
        </w:rPr>
        <w:t>’</w:t>
      </w:r>
      <w:r w:rsidRPr="004D5DA8">
        <w:rPr>
          <w:rFonts w:cs="Arial"/>
          <w:szCs w:val="22"/>
        </w:rPr>
        <w:t xml:space="preserve"> performance including earned payments using payment required specified in the </w:t>
      </w:r>
      <w:r w:rsidR="006067A3">
        <w:rPr>
          <w:rFonts w:cs="Arial"/>
          <w:szCs w:val="22"/>
        </w:rPr>
        <w:t>FMP</w:t>
      </w:r>
      <w:r w:rsidRPr="004D5DA8">
        <w:rPr>
          <w:rFonts w:cs="Arial"/>
          <w:szCs w:val="22"/>
        </w:rPr>
        <w:t xml:space="preserve">;  </w:t>
      </w:r>
    </w:p>
    <w:p w14:paraId="58F7B77D" w14:textId="77777777" w:rsidR="004D5DA8" w:rsidRPr="004D5DA8" w:rsidRDefault="004D5DA8" w:rsidP="0048526E">
      <w:pPr>
        <w:ind w:left="720"/>
        <w:rPr>
          <w:rFonts w:cs="Arial"/>
          <w:szCs w:val="22"/>
        </w:rPr>
      </w:pPr>
    </w:p>
    <w:p w14:paraId="32472CA6" w14:textId="77777777" w:rsidR="004D5DA8" w:rsidRPr="004D5DA8" w:rsidRDefault="004D5DA8" w:rsidP="0048526E">
      <w:pPr>
        <w:numPr>
          <w:ilvl w:val="0"/>
          <w:numId w:val="36"/>
        </w:numPr>
        <w:rPr>
          <w:rFonts w:cs="Arial"/>
          <w:szCs w:val="22"/>
        </w:rPr>
      </w:pPr>
      <w:r w:rsidRPr="004D5DA8">
        <w:rPr>
          <w:rFonts w:cs="Arial"/>
          <w:szCs w:val="22"/>
        </w:rPr>
        <w:lastRenderedPageBreak/>
        <w:t>Communicate findings to the DOH and review findings with hospital providers including any additional documentation required;</w:t>
      </w:r>
    </w:p>
    <w:p w14:paraId="6F88A7E8" w14:textId="77777777" w:rsidR="004D5DA8" w:rsidRPr="004D5DA8" w:rsidRDefault="004D5DA8" w:rsidP="0048526E">
      <w:pPr>
        <w:ind w:left="720"/>
        <w:rPr>
          <w:rFonts w:cs="Arial"/>
          <w:szCs w:val="22"/>
        </w:rPr>
      </w:pPr>
    </w:p>
    <w:p w14:paraId="689E53AF" w14:textId="77777777" w:rsidR="004D5DA8" w:rsidRPr="004D5DA8" w:rsidRDefault="004D5DA8" w:rsidP="0048526E">
      <w:pPr>
        <w:numPr>
          <w:ilvl w:val="0"/>
          <w:numId w:val="36"/>
        </w:numPr>
        <w:rPr>
          <w:rFonts w:cs="Arial"/>
          <w:szCs w:val="22"/>
        </w:rPr>
      </w:pPr>
      <w:r w:rsidRPr="004D5DA8">
        <w:rPr>
          <w:rFonts w:cs="Arial"/>
          <w:szCs w:val="22"/>
        </w:rPr>
        <w:t>Review, reconcile and clarify any data discrepancies with hospital provider after the DOH’s authorization to release data to providers;</w:t>
      </w:r>
    </w:p>
    <w:p w14:paraId="1CFD49B3" w14:textId="77777777" w:rsidR="004D5DA8" w:rsidRPr="004D5DA8" w:rsidRDefault="004D5DA8" w:rsidP="0048526E">
      <w:pPr>
        <w:ind w:left="720"/>
        <w:rPr>
          <w:rFonts w:cs="Arial"/>
          <w:szCs w:val="22"/>
        </w:rPr>
      </w:pPr>
    </w:p>
    <w:p w14:paraId="3C012BCC" w14:textId="77777777" w:rsidR="004D5DA8" w:rsidRPr="004D5DA8" w:rsidRDefault="004D5DA8" w:rsidP="0048526E">
      <w:pPr>
        <w:numPr>
          <w:ilvl w:val="0"/>
          <w:numId w:val="36"/>
        </w:numPr>
        <w:rPr>
          <w:rFonts w:cs="Arial"/>
          <w:szCs w:val="22"/>
        </w:rPr>
      </w:pPr>
      <w:r w:rsidRPr="004D5DA8">
        <w:rPr>
          <w:rFonts w:cs="Arial"/>
          <w:szCs w:val="22"/>
        </w:rPr>
        <w:t>Prepare rapid cycle feedback, (also known as Rapid Cycle Improvement), or Plan-Do-Study-Act</w:t>
      </w:r>
      <w:r w:rsidR="00DF6285">
        <w:rPr>
          <w:rFonts w:cs="Arial"/>
          <w:szCs w:val="22"/>
        </w:rPr>
        <w:t xml:space="preserve"> (PDSA</w:t>
      </w:r>
      <w:r w:rsidRPr="004D5DA8">
        <w:rPr>
          <w:rFonts w:cs="Arial"/>
          <w:szCs w:val="22"/>
        </w:rPr>
        <w:t xml:space="preserve">), an iterative four </w:t>
      </w:r>
      <w:r w:rsidR="00DF6285">
        <w:rPr>
          <w:rFonts w:cs="Arial"/>
          <w:szCs w:val="22"/>
        </w:rPr>
        <w:t xml:space="preserve">(4) </w:t>
      </w:r>
      <w:r w:rsidRPr="004D5DA8">
        <w:rPr>
          <w:rFonts w:cs="Arial"/>
          <w:szCs w:val="22"/>
        </w:rPr>
        <w:t xml:space="preserve">stage problem-solving model used for improving a process or carrying out change, </w:t>
      </w:r>
      <w:r w:rsidRPr="00CD04CA">
        <w:rPr>
          <w:rFonts w:cs="Arial"/>
          <w:szCs w:val="22"/>
        </w:rPr>
        <w:t>to</w:t>
      </w:r>
      <w:r w:rsidRPr="004D5DA8">
        <w:rPr>
          <w:rFonts w:cs="Arial"/>
          <w:szCs w:val="22"/>
        </w:rPr>
        <w:t xml:space="preserve"> hospitals and proposed corrective actions to the DOH; and </w:t>
      </w:r>
    </w:p>
    <w:p w14:paraId="13FA0DCC" w14:textId="77777777" w:rsidR="004D5DA8" w:rsidRPr="004D5DA8" w:rsidRDefault="004D5DA8" w:rsidP="0048526E">
      <w:pPr>
        <w:ind w:left="720"/>
        <w:rPr>
          <w:rFonts w:cs="Arial"/>
          <w:szCs w:val="22"/>
        </w:rPr>
      </w:pPr>
    </w:p>
    <w:p w14:paraId="7AF01908" w14:textId="77777777" w:rsidR="004D5DA8" w:rsidRPr="004D5DA8" w:rsidRDefault="004D5DA8" w:rsidP="0048526E">
      <w:pPr>
        <w:numPr>
          <w:ilvl w:val="0"/>
          <w:numId w:val="36"/>
        </w:numPr>
        <w:rPr>
          <w:rFonts w:cs="Arial"/>
          <w:szCs w:val="22"/>
        </w:rPr>
      </w:pPr>
      <w:r w:rsidRPr="004D5DA8">
        <w:rPr>
          <w:rFonts w:cs="Arial"/>
          <w:szCs w:val="22"/>
        </w:rPr>
        <w:t xml:space="preserve">Prepare final reports of findings for the DOH and CMS.  </w:t>
      </w:r>
    </w:p>
    <w:p w14:paraId="67FD4483" w14:textId="77777777" w:rsidR="004D5DA8" w:rsidRPr="004D5DA8" w:rsidRDefault="004D5DA8" w:rsidP="0048526E">
      <w:pPr>
        <w:ind w:left="720"/>
        <w:rPr>
          <w:rFonts w:cs="Arial"/>
          <w:szCs w:val="22"/>
        </w:rPr>
      </w:pPr>
    </w:p>
    <w:p w14:paraId="7A3A3220" w14:textId="77777777" w:rsidR="004D5DA8" w:rsidRPr="004D5DA8" w:rsidRDefault="004D5DA8" w:rsidP="0048526E">
      <w:pPr>
        <w:outlineLvl w:val="1"/>
        <w:rPr>
          <w:rFonts w:ascii="Arial Narrow" w:hAnsi="Arial Narrow"/>
          <w:b/>
          <w:bCs/>
          <w:caps/>
          <w:sz w:val="24"/>
          <w:u w:val="single"/>
        </w:rPr>
      </w:pPr>
      <w:bookmarkStart w:id="124" w:name="_Toc442350552"/>
      <w:bookmarkStart w:id="125" w:name="_Toc474746813"/>
      <w:r w:rsidRPr="004D5DA8">
        <w:rPr>
          <w:rFonts w:ascii="Arial Narrow" w:hAnsi="Arial Narrow"/>
          <w:b/>
          <w:bCs/>
          <w:caps/>
          <w:sz w:val="24"/>
          <w:u w:val="single"/>
        </w:rPr>
        <w:t>3.12 PROVIDE TRAINING AND PREPARE MATERIALS</w:t>
      </w:r>
      <w:bookmarkEnd w:id="124"/>
      <w:bookmarkEnd w:id="125"/>
    </w:p>
    <w:p w14:paraId="25A1DBFB" w14:textId="77777777" w:rsidR="004D5DA8" w:rsidRPr="004D5DA8" w:rsidRDefault="004D5DA8" w:rsidP="0048526E">
      <w:pPr>
        <w:rPr>
          <w:rFonts w:ascii="Times New Roman" w:hAnsi="Times New Roman"/>
          <w:sz w:val="24"/>
        </w:rPr>
      </w:pPr>
    </w:p>
    <w:p w14:paraId="4D80E474" w14:textId="77777777" w:rsidR="004D5DA8" w:rsidRPr="004D5DA8" w:rsidRDefault="004D5DA8" w:rsidP="0048526E">
      <w:pPr>
        <w:rPr>
          <w:rFonts w:cs="Arial"/>
          <w:szCs w:val="22"/>
        </w:rPr>
      </w:pPr>
      <w:r w:rsidRPr="004D5DA8">
        <w:rPr>
          <w:rFonts w:cs="Arial"/>
          <w:szCs w:val="22"/>
        </w:rPr>
        <w:t xml:space="preserve">The </w:t>
      </w:r>
      <w:r w:rsidR="00B71221">
        <w:rPr>
          <w:rFonts w:cs="Arial"/>
          <w:szCs w:val="22"/>
        </w:rPr>
        <w:t>Vendor {Contractor}</w:t>
      </w:r>
      <w:r w:rsidRPr="004D5DA8">
        <w:rPr>
          <w:rFonts w:cs="Arial"/>
          <w:szCs w:val="22"/>
        </w:rPr>
        <w:t xml:space="preserve"> shall at the direction of the SCM:</w:t>
      </w:r>
    </w:p>
    <w:p w14:paraId="64C91FCA" w14:textId="77777777" w:rsidR="004D5DA8" w:rsidRPr="004D5DA8" w:rsidRDefault="004D5DA8" w:rsidP="0048526E">
      <w:pPr>
        <w:rPr>
          <w:rFonts w:cs="Arial"/>
          <w:szCs w:val="22"/>
        </w:rPr>
      </w:pPr>
    </w:p>
    <w:p w14:paraId="12D56692" w14:textId="11C1A2BE" w:rsidR="004D5DA8" w:rsidRPr="004D5DA8" w:rsidRDefault="004D5DA8" w:rsidP="0048526E">
      <w:pPr>
        <w:numPr>
          <w:ilvl w:val="0"/>
          <w:numId w:val="37"/>
        </w:numPr>
        <w:rPr>
          <w:rFonts w:cs="Arial"/>
          <w:szCs w:val="22"/>
        </w:rPr>
      </w:pPr>
      <w:r w:rsidRPr="004D5DA8">
        <w:rPr>
          <w:rFonts w:cs="Arial"/>
          <w:szCs w:val="22"/>
        </w:rPr>
        <w:t xml:space="preserve">Provide training to hospital industry, including use of webinars </w:t>
      </w:r>
      <w:r w:rsidR="009F1E77">
        <w:rPr>
          <w:rFonts w:cs="Arial"/>
          <w:szCs w:val="22"/>
        </w:rPr>
        <w:t xml:space="preserve">and/or onsite at a central location </w:t>
      </w:r>
      <w:r w:rsidRPr="004D5DA8">
        <w:rPr>
          <w:rFonts w:cs="Arial"/>
          <w:szCs w:val="22"/>
        </w:rPr>
        <w:t>as directed by the SCM</w:t>
      </w:r>
      <w:r w:rsidR="00805ABA">
        <w:rPr>
          <w:rFonts w:cs="Arial"/>
          <w:szCs w:val="22"/>
        </w:rPr>
        <w:t xml:space="preserve">, at least four (4) times per year, with additional trainings </w:t>
      </w:r>
      <w:r w:rsidR="009F1E77">
        <w:rPr>
          <w:rFonts w:cs="Arial"/>
          <w:szCs w:val="22"/>
        </w:rPr>
        <w:t>(</w:t>
      </w:r>
      <w:r w:rsidR="00D95B0B">
        <w:rPr>
          <w:rFonts w:cs="Arial"/>
          <w:szCs w:val="22"/>
        </w:rPr>
        <w:t xml:space="preserve">which may be held </w:t>
      </w:r>
      <w:r w:rsidR="009F1E77">
        <w:rPr>
          <w:rFonts w:cs="Arial"/>
          <w:szCs w:val="22"/>
        </w:rPr>
        <w:t xml:space="preserve">at individual hospitals) </w:t>
      </w:r>
      <w:r w:rsidR="00805ABA">
        <w:rPr>
          <w:rFonts w:cs="Arial"/>
          <w:szCs w:val="22"/>
        </w:rPr>
        <w:t>as needed</w:t>
      </w:r>
      <w:r w:rsidR="00CD68DA">
        <w:rPr>
          <w:rFonts w:cs="Arial"/>
          <w:szCs w:val="22"/>
        </w:rPr>
        <w:t>,</w:t>
      </w:r>
      <w:r w:rsidR="00805ABA">
        <w:rPr>
          <w:rFonts w:cs="Arial"/>
          <w:szCs w:val="22"/>
        </w:rPr>
        <w:t xml:space="preserve"> at the request of </w:t>
      </w:r>
      <w:r w:rsidR="00EB4825">
        <w:rPr>
          <w:rFonts w:cs="Arial"/>
          <w:szCs w:val="22"/>
        </w:rPr>
        <w:t xml:space="preserve">the </w:t>
      </w:r>
      <w:r w:rsidR="00805ABA">
        <w:rPr>
          <w:rFonts w:cs="Arial"/>
          <w:szCs w:val="22"/>
        </w:rPr>
        <w:t>DOH</w:t>
      </w:r>
      <w:r w:rsidRPr="004D5DA8">
        <w:rPr>
          <w:rFonts w:cs="Arial"/>
          <w:szCs w:val="22"/>
        </w:rPr>
        <w:t>;</w:t>
      </w:r>
    </w:p>
    <w:p w14:paraId="1FCCAEE1" w14:textId="77777777" w:rsidR="004D5DA8" w:rsidRPr="004D5DA8" w:rsidRDefault="004D5DA8" w:rsidP="0048526E">
      <w:pPr>
        <w:ind w:left="720"/>
        <w:rPr>
          <w:rFonts w:cs="Arial"/>
          <w:szCs w:val="22"/>
        </w:rPr>
      </w:pPr>
    </w:p>
    <w:p w14:paraId="0A5DBE4A" w14:textId="75A02711" w:rsidR="004D5DA8" w:rsidRPr="004D5DA8" w:rsidRDefault="004D5DA8" w:rsidP="0048526E">
      <w:pPr>
        <w:numPr>
          <w:ilvl w:val="0"/>
          <w:numId w:val="37"/>
        </w:numPr>
        <w:rPr>
          <w:rFonts w:cs="Arial"/>
          <w:szCs w:val="22"/>
        </w:rPr>
      </w:pPr>
      <w:r w:rsidRPr="004D5DA8">
        <w:rPr>
          <w:rFonts w:cs="Arial"/>
          <w:szCs w:val="22"/>
        </w:rPr>
        <w:t xml:space="preserve">Provide training to </w:t>
      </w:r>
      <w:r w:rsidR="00EB4825">
        <w:rPr>
          <w:rFonts w:cs="Arial"/>
          <w:szCs w:val="22"/>
        </w:rPr>
        <w:t xml:space="preserve">the </w:t>
      </w:r>
      <w:r w:rsidRPr="004D5DA8">
        <w:rPr>
          <w:rFonts w:cs="Arial"/>
          <w:szCs w:val="22"/>
        </w:rPr>
        <w:t>DOH if requested by</w:t>
      </w:r>
      <w:r w:rsidR="00EB4825">
        <w:rPr>
          <w:rFonts w:cs="Arial"/>
          <w:szCs w:val="22"/>
        </w:rPr>
        <w:t xml:space="preserve"> the</w:t>
      </w:r>
      <w:r w:rsidRPr="004D5DA8">
        <w:rPr>
          <w:rFonts w:cs="Arial"/>
          <w:szCs w:val="22"/>
        </w:rPr>
        <w:t xml:space="preserve"> SCM;</w:t>
      </w:r>
    </w:p>
    <w:p w14:paraId="4959DA79" w14:textId="77777777" w:rsidR="004D5DA8" w:rsidRPr="004D5DA8" w:rsidRDefault="004D5DA8" w:rsidP="0048526E">
      <w:pPr>
        <w:ind w:left="720"/>
        <w:rPr>
          <w:rFonts w:cs="Arial"/>
          <w:szCs w:val="22"/>
        </w:rPr>
      </w:pPr>
    </w:p>
    <w:p w14:paraId="171F39A3" w14:textId="77777777" w:rsidR="004D5DA8" w:rsidRPr="004D5DA8" w:rsidRDefault="004D5DA8" w:rsidP="0048526E">
      <w:pPr>
        <w:numPr>
          <w:ilvl w:val="0"/>
          <w:numId w:val="37"/>
        </w:numPr>
        <w:rPr>
          <w:rFonts w:cs="Arial"/>
          <w:szCs w:val="22"/>
        </w:rPr>
      </w:pPr>
      <w:r w:rsidRPr="004D5DA8">
        <w:rPr>
          <w:rFonts w:cs="Arial"/>
          <w:szCs w:val="22"/>
        </w:rPr>
        <w:t xml:space="preserve">Prepare and provide </w:t>
      </w:r>
      <w:r w:rsidR="00A23AFA" w:rsidRPr="00CD04CA">
        <w:rPr>
          <w:rFonts w:cs="Arial"/>
          <w:szCs w:val="22"/>
        </w:rPr>
        <w:t>DSRIP</w:t>
      </w:r>
      <w:r w:rsidR="00A23AFA" w:rsidRPr="004D5DA8" w:rsidDel="00A23AFA">
        <w:rPr>
          <w:rFonts w:cs="Arial"/>
          <w:szCs w:val="22"/>
        </w:rPr>
        <w:t xml:space="preserve"> </w:t>
      </w:r>
      <w:r w:rsidRPr="004D5DA8">
        <w:rPr>
          <w:rFonts w:cs="Arial"/>
          <w:szCs w:val="22"/>
        </w:rPr>
        <w:t>training manuals and materials for all participating</w:t>
      </w:r>
      <w:r w:rsidR="00FA3E70">
        <w:rPr>
          <w:rFonts w:cs="Arial"/>
          <w:szCs w:val="22"/>
        </w:rPr>
        <w:t xml:space="preserve"> hospitals</w:t>
      </w:r>
      <w:r w:rsidRPr="004D5DA8">
        <w:rPr>
          <w:rFonts w:cs="Arial"/>
          <w:szCs w:val="22"/>
        </w:rPr>
        <w:t xml:space="preserve"> (approximately 50)</w:t>
      </w:r>
      <w:r w:rsidR="00575D33">
        <w:rPr>
          <w:rFonts w:cs="Arial"/>
          <w:szCs w:val="22"/>
        </w:rPr>
        <w:t>. The training manuals and materials shall be made available to all participating hospitals on the DSRIP website</w:t>
      </w:r>
      <w:r w:rsidR="00E52235">
        <w:rPr>
          <w:rFonts w:cs="Arial"/>
          <w:szCs w:val="22"/>
        </w:rPr>
        <w:t xml:space="preserve"> </w:t>
      </w:r>
      <w:r w:rsidR="00E52235" w:rsidRPr="00E52235">
        <w:rPr>
          <w:rFonts w:cs="Arial"/>
          <w:szCs w:val="22"/>
        </w:rPr>
        <w:t>https://dsrip.nj.gov/</w:t>
      </w:r>
      <w:r w:rsidR="00575D33">
        <w:rPr>
          <w:rFonts w:cs="Arial"/>
          <w:szCs w:val="22"/>
        </w:rPr>
        <w:t>. The materials must remain available beyond the training cycle</w:t>
      </w:r>
      <w:r w:rsidRPr="004D5DA8">
        <w:rPr>
          <w:rFonts w:cs="Arial"/>
          <w:szCs w:val="22"/>
        </w:rPr>
        <w:t xml:space="preserve">; </w:t>
      </w:r>
    </w:p>
    <w:p w14:paraId="23F2E85A" w14:textId="77777777" w:rsidR="004D5DA8" w:rsidRPr="004D5DA8" w:rsidRDefault="004D5DA8" w:rsidP="0048526E">
      <w:pPr>
        <w:ind w:left="720"/>
        <w:rPr>
          <w:rFonts w:cs="Arial"/>
          <w:szCs w:val="22"/>
        </w:rPr>
      </w:pPr>
    </w:p>
    <w:p w14:paraId="38C878C5" w14:textId="77777777" w:rsidR="004D5DA8" w:rsidRPr="004D5DA8" w:rsidRDefault="004D5DA8" w:rsidP="0048526E">
      <w:pPr>
        <w:numPr>
          <w:ilvl w:val="0"/>
          <w:numId w:val="37"/>
        </w:numPr>
        <w:rPr>
          <w:rFonts w:cs="Arial"/>
          <w:szCs w:val="22"/>
        </w:rPr>
      </w:pPr>
      <w:r w:rsidRPr="004D5DA8">
        <w:rPr>
          <w:rFonts w:cs="Arial"/>
          <w:szCs w:val="22"/>
        </w:rPr>
        <w:t xml:space="preserve">Prepare and/or update provider toolkit (Planning Protocol, Attachment 1: Toolkit); </w:t>
      </w:r>
    </w:p>
    <w:p w14:paraId="7DCE009E" w14:textId="77777777" w:rsidR="004D5DA8" w:rsidRPr="004D5DA8" w:rsidRDefault="004D5DA8" w:rsidP="0048526E">
      <w:pPr>
        <w:ind w:left="720"/>
        <w:rPr>
          <w:rFonts w:cs="Arial"/>
          <w:szCs w:val="22"/>
        </w:rPr>
      </w:pPr>
    </w:p>
    <w:p w14:paraId="62FAB28B" w14:textId="4C8CFFD5" w:rsidR="004D5DA8" w:rsidRPr="004D5DA8" w:rsidRDefault="004D5DA8" w:rsidP="0048526E">
      <w:pPr>
        <w:numPr>
          <w:ilvl w:val="0"/>
          <w:numId w:val="37"/>
        </w:numPr>
        <w:rPr>
          <w:rFonts w:cs="Arial"/>
          <w:szCs w:val="22"/>
        </w:rPr>
      </w:pPr>
      <w:r w:rsidRPr="004D5DA8">
        <w:rPr>
          <w:rFonts w:cs="Arial"/>
          <w:szCs w:val="22"/>
        </w:rPr>
        <w:t xml:space="preserve">Provide additional training </w:t>
      </w:r>
      <w:r w:rsidR="00D95B0B">
        <w:rPr>
          <w:rFonts w:cs="Arial"/>
          <w:szCs w:val="22"/>
        </w:rPr>
        <w:t xml:space="preserve">for a specific hospital as needed, </w:t>
      </w:r>
      <w:r w:rsidRPr="004D5DA8">
        <w:rPr>
          <w:rFonts w:cs="Arial"/>
          <w:szCs w:val="22"/>
        </w:rPr>
        <w:t>as authorized by</w:t>
      </w:r>
      <w:r w:rsidR="00EB4825">
        <w:rPr>
          <w:rFonts w:cs="Arial"/>
          <w:szCs w:val="22"/>
        </w:rPr>
        <w:t xml:space="preserve"> the</w:t>
      </w:r>
      <w:r w:rsidRPr="004D5DA8">
        <w:rPr>
          <w:rFonts w:cs="Arial"/>
          <w:szCs w:val="22"/>
        </w:rPr>
        <w:t xml:space="preserve"> DOH; and  </w:t>
      </w:r>
    </w:p>
    <w:p w14:paraId="46A07628" w14:textId="77777777" w:rsidR="004D5DA8" w:rsidRPr="004D5DA8" w:rsidRDefault="004D5DA8" w:rsidP="0048526E">
      <w:pPr>
        <w:ind w:left="720"/>
        <w:rPr>
          <w:rFonts w:cs="Arial"/>
          <w:szCs w:val="22"/>
        </w:rPr>
      </w:pPr>
    </w:p>
    <w:p w14:paraId="14E1B972" w14:textId="4517C3D2" w:rsidR="004D5DA8" w:rsidRPr="004D5DA8" w:rsidRDefault="004D5DA8" w:rsidP="0048526E">
      <w:pPr>
        <w:numPr>
          <w:ilvl w:val="0"/>
          <w:numId w:val="37"/>
        </w:numPr>
        <w:rPr>
          <w:rFonts w:cs="Arial"/>
          <w:szCs w:val="22"/>
        </w:rPr>
      </w:pPr>
      <w:r w:rsidRPr="004D5DA8">
        <w:rPr>
          <w:rFonts w:cs="Arial"/>
          <w:szCs w:val="22"/>
        </w:rPr>
        <w:t>Not less than quarterly, assess the needed hospital provider communication and support and recommend to</w:t>
      </w:r>
      <w:r w:rsidR="00EB4825">
        <w:rPr>
          <w:rFonts w:cs="Arial"/>
          <w:szCs w:val="22"/>
        </w:rPr>
        <w:t xml:space="preserve"> the</w:t>
      </w:r>
      <w:r w:rsidRPr="004D5DA8">
        <w:rPr>
          <w:rFonts w:cs="Arial"/>
          <w:szCs w:val="22"/>
        </w:rPr>
        <w:t xml:space="preserve"> DOH additional efforts needed. </w:t>
      </w:r>
    </w:p>
    <w:p w14:paraId="329406E2" w14:textId="77777777" w:rsidR="004D5DA8" w:rsidRPr="004D5DA8" w:rsidRDefault="004D5DA8" w:rsidP="0048526E">
      <w:pPr>
        <w:ind w:left="720"/>
        <w:rPr>
          <w:rFonts w:cs="Arial"/>
          <w:szCs w:val="22"/>
        </w:rPr>
      </w:pPr>
    </w:p>
    <w:p w14:paraId="73D8D5FA" w14:textId="77777777" w:rsidR="004D5DA8" w:rsidRPr="004D5DA8" w:rsidRDefault="004D5DA8" w:rsidP="0048526E">
      <w:pPr>
        <w:outlineLvl w:val="1"/>
        <w:rPr>
          <w:rFonts w:ascii="Arial Narrow" w:hAnsi="Arial Narrow"/>
          <w:b/>
          <w:bCs/>
          <w:caps/>
          <w:sz w:val="24"/>
          <w:u w:val="single"/>
        </w:rPr>
      </w:pPr>
      <w:bookmarkStart w:id="126" w:name="_Toc442350553"/>
      <w:bookmarkStart w:id="127" w:name="_Toc474746814"/>
      <w:r w:rsidRPr="00CD04CA">
        <w:rPr>
          <w:rFonts w:ascii="Arial Narrow" w:hAnsi="Arial Narrow"/>
          <w:b/>
          <w:bCs/>
          <w:caps/>
          <w:sz w:val="24"/>
          <w:u w:val="single"/>
        </w:rPr>
        <w:t>3.13 LEARNING COLLABORATIVE</w:t>
      </w:r>
      <w:bookmarkEnd w:id="126"/>
      <w:r w:rsidR="00CD04CA">
        <w:rPr>
          <w:rFonts w:ascii="Arial Narrow" w:hAnsi="Arial Narrow"/>
          <w:b/>
          <w:bCs/>
          <w:caps/>
          <w:sz w:val="24"/>
          <w:u w:val="single"/>
        </w:rPr>
        <w:t xml:space="preserve"> (LC)</w:t>
      </w:r>
      <w:bookmarkEnd w:id="127"/>
    </w:p>
    <w:p w14:paraId="6095DBC4" w14:textId="77777777" w:rsidR="004D5DA8" w:rsidRPr="004D5DA8" w:rsidRDefault="004D5DA8" w:rsidP="0048526E">
      <w:pPr>
        <w:rPr>
          <w:rFonts w:ascii="Times New Roman" w:hAnsi="Times New Roman"/>
          <w:sz w:val="24"/>
        </w:rPr>
      </w:pPr>
    </w:p>
    <w:p w14:paraId="701CE975" w14:textId="77777777" w:rsidR="004D5DA8" w:rsidRPr="004D5DA8" w:rsidRDefault="004D5DA8" w:rsidP="0048526E">
      <w:pPr>
        <w:rPr>
          <w:rFonts w:cs="Arial"/>
          <w:szCs w:val="22"/>
        </w:rPr>
      </w:pPr>
      <w:r w:rsidRPr="004D5DA8">
        <w:rPr>
          <w:rFonts w:cs="Arial"/>
          <w:szCs w:val="22"/>
        </w:rPr>
        <w:t xml:space="preserve">The </w:t>
      </w:r>
      <w:r w:rsidR="00B71221">
        <w:rPr>
          <w:rFonts w:cs="Arial"/>
          <w:szCs w:val="22"/>
        </w:rPr>
        <w:t>Vendor {Contractor}</w:t>
      </w:r>
      <w:r w:rsidRPr="004D5DA8">
        <w:rPr>
          <w:rFonts w:cs="Arial"/>
          <w:szCs w:val="22"/>
        </w:rPr>
        <w:t xml:space="preserve"> shall:</w:t>
      </w:r>
    </w:p>
    <w:p w14:paraId="203525FE" w14:textId="77777777" w:rsidR="004D5DA8" w:rsidRPr="004D5DA8" w:rsidRDefault="004D5DA8" w:rsidP="0048526E">
      <w:pPr>
        <w:rPr>
          <w:rFonts w:cs="Arial"/>
          <w:szCs w:val="22"/>
        </w:rPr>
      </w:pPr>
    </w:p>
    <w:p w14:paraId="31FF37BF" w14:textId="77777777" w:rsidR="004D5DA8" w:rsidRPr="004D5DA8" w:rsidRDefault="004D5DA8" w:rsidP="0048526E">
      <w:pPr>
        <w:numPr>
          <w:ilvl w:val="0"/>
          <w:numId w:val="38"/>
        </w:numPr>
        <w:rPr>
          <w:rFonts w:cs="Arial"/>
          <w:szCs w:val="22"/>
        </w:rPr>
      </w:pPr>
      <w:r w:rsidRPr="004D5DA8">
        <w:rPr>
          <w:rFonts w:cs="Arial"/>
          <w:szCs w:val="22"/>
        </w:rPr>
        <w:t xml:space="preserve">Confirm the hospitals are submitting information into the </w:t>
      </w:r>
      <w:r w:rsidR="00E27039">
        <w:rPr>
          <w:rFonts w:cs="Arial"/>
          <w:szCs w:val="22"/>
        </w:rPr>
        <w:t>LC</w:t>
      </w:r>
      <w:r w:rsidRPr="004D5DA8">
        <w:rPr>
          <w:rFonts w:cs="Arial"/>
          <w:szCs w:val="22"/>
        </w:rPr>
        <w:t xml:space="preserve"> portal on the DSRIP website on a monthly basis;   </w:t>
      </w:r>
    </w:p>
    <w:p w14:paraId="270A7640" w14:textId="77777777" w:rsidR="004D5DA8" w:rsidRPr="004D5DA8" w:rsidRDefault="004D5DA8" w:rsidP="0048526E">
      <w:pPr>
        <w:ind w:left="720"/>
        <w:rPr>
          <w:rFonts w:cs="Arial"/>
          <w:szCs w:val="22"/>
        </w:rPr>
      </w:pPr>
    </w:p>
    <w:p w14:paraId="57674340" w14:textId="77777777" w:rsidR="004D5DA8" w:rsidRPr="004D5DA8" w:rsidRDefault="004D5DA8" w:rsidP="0048526E">
      <w:pPr>
        <w:numPr>
          <w:ilvl w:val="0"/>
          <w:numId w:val="38"/>
        </w:numPr>
        <w:rPr>
          <w:rFonts w:cs="Arial"/>
          <w:szCs w:val="22"/>
        </w:rPr>
      </w:pPr>
      <w:r w:rsidRPr="004D5DA8">
        <w:rPr>
          <w:rFonts w:cs="Arial"/>
          <w:szCs w:val="22"/>
        </w:rPr>
        <w:t>Perform analysis and assist the DOH in determining compliance with:</w:t>
      </w:r>
    </w:p>
    <w:p w14:paraId="2F8BCB76" w14:textId="77777777" w:rsidR="004D5DA8" w:rsidRPr="004D5DA8" w:rsidRDefault="004D5DA8" w:rsidP="0048526E">
      <w:pPr>
        <w:ind w:left="720"/>
        <w:rPr>
          <w:rFonts w:cs="Arial"/>
          <w:szCs w:val="22"/>
        </w:rPr>
      </w:pPr>
    </w:p>
    <w:p w14:paraId="21094636" w14:textId="77777777" w:rsidR="004D5DA8" w:rsidRPr="004D5DA8" w:rsidRDefault="00E27039" w:rsidP="0048526E">
      <w:pPr>
        <w:numPr>
          <w:ilvl w:val="0"/>
          <w:numId w:val="39"/>
        </w:numPr>
        <w:rPr>
          <w:rFonts w:cs="Arial"/>
          <w:szCs w:val="22"/>
        </w:rPr>
      </w:pPr>
      <w:r>
        <w:rPr>
          <w:rFonts w:cs="Arial"/>
          <w:szCs w:val="22"/>
        </w:rPr>
        <w:t>LC</w:t>
      </w:r>
      <w:r w:rsidR="004D5DA8" w:rsidRPr="004D5DA8">
        <w:rPr>
          <w:rFonts w:cs="Arial"/>
          <w:szCs w:val="22"/>
        </w:rPr>
        <w:t xml:space="preserve"> attendance;</w:t>
      </w:r>
    </w:p>
    <w:p w14:paraId="7BD73F02" w14:textId="77777777" w:rsidR="004D5DA8" w:rsidRPr="004D5DA8" w:rsidRDefault="00E27039" w:rsidP="0048526E">
      <w:pPr>
        <w:numPr>
          <w:ilvl w:val="0"/>
          <w:numId w:val="39"/>
        </w:numPr>
        <w:rPr>
          <w:rFonts w:cs="Arial"/>
          <w:szCs w:val="22"/>
        </w:rPr>
      </w:pPr>
      <w:r>
        <w:rPr>
          <w:rFonts w:cs="Arial"/>
          <w:szCs w:val="22"/>
        </w:rPr>
        <w:t>LC</w:t>
      </w:r>
      <w:r w:rsidR="004D5DA8" w:rsidRPr="004D5DA8">
        <w:rPr>
          <w:rFonts w:cs="Arial"/>
          <w:szCs w:val="22"/>
        </w:rPr>
        <w:t xml:space="preserve"> survey submission; and </w:t>
      </w:r>
    </w:p>
    <w:p w14:paraId="0B99352D" w14:textId="77777777" w:rsidR="004D5DA8" w:rsidRPr="004D5DA8" w:rsidRDefault="00554D37" w:rsidP="0048526E">
      <w:pPr>
        <w:numPr>
          <w:ilvl w:val="0"/>
          <w:numId w:val="39"/>
        </w:numPr>
        <w:rPr>
          <w:rFonts w:cs="Arial"/>
          <w:szCs w:val="22"/>
        </w:rPr>
      </w:pPr>
      <w:r>
        <w:rPr>
          <w:rFonts w:cs="Arial"/>
          <w:szCs w:val="22"/>
        </w:rPr>
        <w:t>H</w:t>
      </w:r>
      <w:r w:rsidR="004D5DA8" w:rsidRPr="004D5DA8">
        <w:rPr>
          <w:rFonts w:cs="Arial"/>
          <w:szCs w:val="22"/>
        </w:rPr>
        <w:t xml:space="preserve">ospital presentation requirements; </w:t>
      </w:r>
    </w:p>
    <w:p w14:paraId="0F99C628" w14:textId="77777777" w:rsidR="004D5DA8" w:rsidRPr="004D5DA8" w:rsidRDefault="004D5DA8" w:rsidP="0048526E">
      <w:pPr>
        <w:ind w:left="1080"/>
        <w:rPr>
          <w:rFonts w:cs="Arial"/>
          <w:szCs w:val="22"/>
        </w:rPr>
      </w:pPr>
    </w:p>
    <w:p w14:paraId="1953B8F6" w14:textId="0C23B6D6" w:rsidR="004D5DA8" w:rsidRPr="004D5DA8" w:rsidRDefault="004D5DA8" w:rsidP="0048526E">
      <w:pPr>
        <w:numPr>
          <w:ilvl w:val="0"/>
          <w:numId w:val="38"/>
        </w:numPr>
        <w:rPr>
          <w:rFonts w:cs="Arial"/>
          <w:szCs w:val="22"/>
        </w:rPr>
      </w:pPr>
      <w:r w:rsidRPr="004D5DA8">
        <w:rPr>
          <w:rFonts w:cs="Arial"/>
          <w:szCs w:val="22"/>
        </w:rPr>
        <w:t xml:space="preserve">Provide scheduling and coordination activities for all learning </w:t>
      </w:r>
      <w:r w:rsidR="005F3928" w:rsidRPr="004D5DA8">
        <w:rPr>
          <w:rFonts w:cs="Arial"/>
          <w:szCs w:val="22"/>
        </w:rPr>
        <w:t>collaborative</w:t>
      </w:r>
      <w:r w:rsidR="005F3928">
        <w:rPr>
          <w:rFonts w:cs="Arial"/>
          <w:szCs w:val="22"/>
        </w:rPr>
        <w:t>s</w:t>
      </w:r>
      <w:r w:rsidR="00EB4825">
        <w:rPr>
          <w:rFonts w:cs="Arial"/>
          <w:szCs w:val="22"/>
        </w:rPr>
        <w:t xml:space="preserve"> </w:t>
      </w:r>
      <w:r w:rsidR="00EB4825" w:rsidRPr="004D5DA8">
        <w:rPr>
          <w:rFonts w:cs="Arial"/>
          <w:szCs w:val="22"/>
        </w:rPr>
        <w:t>including</w:t>
      </w:r>
      <w:r w:rsidRPr="004D5DA8">
        <w:rPr>
          <w:rFonts w:cs="Arial"/>
          <w:szCs w:val="22"/>
        </w:rPr>
        <w:t>:</w:t>
      </w:r>
    </w:p>
    <w:p w14:paraId="3BEB7355" w14:textId="77777777" w:rsidR="004D5DA8" w:rsidRPr="004D5DA8" w:rsidRDefault="004D5DA8" w:rsidP="0048526E">
      <w:pPr>
        <w:ind w:left="720"/>
        <w:rPr>
          <w:rFonts w:cs="Arial"/>
          <w:szCs w:val="22"/>
        </w:rPr>
      </w:pPr>
    </w:p>
    <w:p w14:paraId="52B46609" w14:textId="77777777" w:rsidR="004D5DA8" w:rsidRPr="004D5DA8" w:rsidRDefault="00554D37" w:rsidP="0048526E">
      <w:pPr>
        <w:numPr>
          <w:ilvl w:val="0"/>
          <w:numId w:val="40"/>
        </w:numPr>
        <w:rPr>
          <w:rFonts w:cs="Arial"/>
          <w:szCs w:val="22"/>
        </w:rPr>
      </w:pPr>
      <w:r>
        <w:rPr>
          <w:rFonts w:cs="Arial"/>
          <w:szCs w:val="22"/>
        </w:rPr>
        <w:t>P</w:t>
      </w:r>
      <w:r w:rsidR="004D5DA8" w:rsidRPr="004D5DA8">
        <w:rPr>
          <w:rFonts w:cs="Arial"/>
          <w:szCs w:val="22"/>
        </w:rPr>
        <w:t>resentations by hospitals and/or hospital groups based on common DSRIP project;</w:t>
      </w:r>
    </w:p>
    <w:p w14:paraId="6DBB3F28" w14:textId="77777777" w:rsidR="006E0F72" w:rsidRDefault="00554D37" w:rsidP="0048526E">
      <w:pPr>
        <w:numPr>
          <w:ilvl w:val="0"/>
          <w:numId w:val="40"/>
        </w:numPr>
        <w:rPr>
          <w:rFonts w:cs="Arial"/>
          <w:szCs w:val="22"/>
        </w:rPr>
      </w:pPr>
      <w:r>
        <w:rPr>
          <w:rFonts w:cs="Arial"/>
          <w:szCs w:val="22"/>
        </w:rPr>
        <w:t>H</w:t>
      </w:r>
      <w:r w:rsidR="004D5DA8" w:rsidRPr="004D5DA8">
        <w:rPr>
          <w:rFonts w:cs="Arial"/>
          <w:szCs w:val="22"/>
        </w:rPr>
        <w:t xml:space="preserve">ospital associations; </w:t>
      </w:r>
    </w:p>
    <w:p w14:paraId="4372E435" w14:textId="5A6BF6EB" w:rsidR="004D5DA8" w:rsidRPr="004D5DA8" w:rsidRDefault="006E0F72" w:rsidP="0048526E">
      <w:pPr>
        <w:numPr>
          <w:ilvl w:val="0"/>
          <w:numId w:val="40"/>
        </w:numPr>
        <w:rPr>
          <w:rFonts w:cs="Arial"/>
          <w:szCs w:val="22"/>
        </w:rPr>
      </w:pPr>
      <w:r>
        <w:rPr>
          <w:rFonts w:cs="Arial"/>
          <w:szCs w:val="22"/>
        </w:rPr>
        <w:t xml:space="preserve">Community based </w:t>
      </w:r>
      <w:r w:rsidR="00FC0282">
        <w:rPr>
          <w:rFonts w:cs="Arial"/>
          <w:szCs w:val="22"/>
        </w:rPr>
        <w:t xml:space="preserve">DSRIP </w:t>
      </w:r>
      <w:r>
        <w:rPr>
          <w:rFonts w:cs="Arial"/>
          <w:szCs w:val="22"/>
        </w:rPr>
        <w:t xml:space="preserve">health partners; </w:t>
      </w:r>
      <w:r w:rsidR="004D5DA8" w:rsidRPr="004D5DA8">
        <w:rPr>
          <w:rFonts w:cs="Arial"/>
          <w:szCs w:val="22"/>
        </w:rPr>
        <w:t>and</w:t>
      </w:r>
    </w:p>
    <w:p w14:paraId="29A996B4" w14:textId="77777777" w:rsidR="004D5DA8" w:rsidRPr="004D5DA8" w:rsidRDefault="00554D37" w:rsidP="0048526E">
      <w:pPr>
        <w:numPr>
          <w:ilvl w:val="0"/>
          <w:numId w:val="40"/>
        </w:numPr>
        <w:rPr>
          <w:rFonts w:cs="Arial"/>
          <w:szCs w:val="22"/>
        </w:rPr>
      </w:pPr>
      <w:r>
        <w:rPr>
          <w:rFonts w:cs="Arial"/>
          <w:szCs w:val="22"/>
        </w:rPr>
        <w:lastRenderedPageBreak/>
        <w:t>H</w:t>
      </w:r>
      <w:r w:rsidR="004D5DA8" w:rsidRPr="004D5DA8">
        <w:rPr>
          <w:rFonts w:cs="Arial"/>
          <w:szCs w:val="22"/>
        </w:rPr>
        <w:t xml:space="preserve">ealth associations; </w:t>
      </w:r>
    </w:p>
    <w:p w14:paraId="6A073BDF" w14:textId="77777777" w:rsidR="004D5DA8" w:rsidRPr="004D5DA8" w:rsidRDefault="004D5DA8" w:rsidP="0048526E">
      <w:pPr>
        <w:ind w:left="1080"/>
        <w:rPr>
          <w:rFonts w:cs="Arial"/>
          <w:szCs w:val="22"/>
        </w:rPr>
      </w:pPr>
    </w:p>
    <w:p w14:paraId="3290DAF7" w14:textId="77777777" w:rsidR="004D5DA8" w:rsidRPr="004D5DA8" w:rsidRDefault="004D5DA8" w:rsidP="0048526E">
      <w:pPr>
        <w:numPr>
          <w:ilvl w:val="0"/>
          <w:numId w:val="38"/>
        </w:numPr>
        <w:rPr>
          <w:rFonts w:cs="Arial"/>
          <w:szCs w:val="22"/>
        </w:rPr>
      </w:pPr>
      <w:r w:rsidRPr="004D5DA8">
        <w:rPr>
          <w:rFonts w:cs="Arial"/>
          <w:szCs w:val="22"/>
        </w:rPr>
        <w:t xml:space="preserve">Prepare reports of findings for </w:t>
      </w:r>
      <w:r w:rsidR="00E27039">
        <w:rPr>
          <w:rFonts w:cs="Arial"/>
          <w:szCs w:val="22"/>
        </w:rPr>
        <w:t>LC</w:t>
      </w:r>
      <w:r w:rsidRPr="004D5DA8">
        <w:rPr>
          <w:rFonts w:cs="Arial"/>
          <w:szCs w:val="22"/>
        </w:rPr>
        <w:t xml:space="preserve"> progress and individual hospital performance to the DOH; </w:t>
      </w:r>
    </w:p>
    <w:p w14:paraId="7A2D005B" w14:textId="77777777" w:rsidR="004D5DA8" w:rsidRPr="004D5DA8" w:rsidRDefault="004D5DA8" w:rsidP="0048526E">
      <w:pPr>
        <w:ind w:left="720"/>
        <w:rPr>
          <w:rFonts w:cs="Arial"/>
          <w:szCs w:val="22"/>
        </w:rPr>
      </w:pPr>
      <w:r w:rsidRPr="004D5DA8">
        <w:rPr>
          <w:rFonts w:cs="Arial"/>
          <w:szCs w:val="22"/>
        </w:rPr>
        <w:t xml:space="preserve"> </w:t>
      </w:r>
    </w:p>
    <w:p w14:paraId="2B739FF7" w14:textId="72E8BE9C" w:rsidR="004D5DA8" w:rsidRPr="004D5DA8" w:rsidRDefault="004D5DA8" w:rsidP="0048526E">
      <w:pPr>
        <w:numPr>
          <w:ilvl w:val="0"/>
          <w:numId w:val="38"/>
        </w:numPr>
        <w:rPr>
          <w:rFonts w:cs="Arial"/>
          <w:szCs w:val="22"/>
        </w:rPr>
      </w:pPr>
      <w:r w:rsidRPr="004D5DA8">
        <w:rPr>
          <w:rFonts w:cs="Arial"/>
          <w:szCs w:val="22"/>
        </w:rPr>
        <w:t xml:space="preserve">Perform all management meeting organization functions of the monthly </w:t>
      </w:r>
      <w:r w:rsidR="00E27039">
        <w:rPr>
          <w:rFonts w:cs="Arial"/>
          <w:szCs w:val="22"/>
        </w:rPr>
        <w:t>LC</w:t>
      </w:r>
      <w:r w:rsidRPr="004D5DA8">
        <w:rPr>
          <w:rFonts w:cs="Arial"/>
          <w:szCs w:val="22"/>
        </w:rPr>
        <w:t xml:space="preserve">;  </w:t>
      </w:r>
    </w:p>
    <w:p w14:paraId="0DCC98C8" w14:textId="77777777" w:rsidR="004D5DA8" w:rsidRPr="004D5DA8" w:rsidRDefault="004D5DA8" w:rsidP="0048526E">
      <w:pPr>
        <w:ind w:left="720"/>
        <w:rPr>
          <w:rFonts w:cs="Arial"/>
          <w:szCs w:val="22"/>
        </w:rPr>
      </w:pPr>
    </w:p>
    <w:p w14:paraId="7D0DE028" w14:textId="77777777" w:rsidR="004D5DA8" w:rsidRPr="004D5DA8" w:rsidRDefault="004D5DA8" w:rsidP="0048526E">
      <w:pPr>
        <w:numPr>
          <w:ilvl w:val="0"/>
          <w:numId w:val="38"/>
        </w:numPr>
        <w:rPr>
          <w:rFonts w:cs="Arial"/>
          <w:szCs w:val="22"/>
        </w:rPr>
      </w:pPr>
      <w:r w:rsidRPr="004D5DA8">
        <w:rPr>
          <w:rFonts w:cs="Arial"/>
          <w:szCs w:val="22"/>
        </w:rPr>
        <w:t xml:space="preserve">Perform monitoring and assessment of activities; </w:t>
      </w:r>
    </w:p>
    <w:p w14:paraId="185D64E1" w14:textId="77777777" w:rsidR="004D5DA8" w:rsidRPr="004D5DA8" w:rsidRDefault="004D5DA8" w:rsidP="0048526E">
      <w:pPr>
        <w:ind w:left="720"/>
        <w:rPr>
          <w:rFonts w:cs="Arial"/>
          <w:szCs w:val="22"/>
        </w:rPr>
      </w:pPr>
    </w:p>
    <w:p w14:paraId="51F3D970" w14:textId="65E56BE4" w:rsidR="004D5DA8" w:rsidRPr="004D5DA8" w:rsidRDefault="004D5DA8" w:rsidP="0048526E">
      <w:pPr>
        <w:numPr>
          <w:ilvl w:val="0"/>
          <w:numId w:val="38"/>
        </w:numPr>
        <w:rPr>
          <w:rFonts w:cs="Arial"/>
          <w:szCs w:val="22"/>
        </w:rPr>
      </w:pPr>
      <w:r w:rsidRPr="004D5DA8">
        <w:rPr>
          <w:rFonts w:cs="Arial"/>
          <w:szCs w:val="22"/>
        </w:rPr>
        <w:t>Facilitate</w:t>
      </w:r>
      <w:r w:rsidR="009F1E77">
        <w:rPr>
          <w:rFonts w:cs="Arial"/>
          <w:szCs w:val="22"/>
        </w:rPr>
        <w:t>, attend and lead</w:t>
      </w:r>
      <w:r w:rsidRPr="004D5DA8">
        <w:rPr>
          <w:rFonts w:cs="Arial"/>
          <w:szCs w:val="22"/>
        </w:rPr>
        <w:t xml:space="preserve"> events, sessions, and obtain outside speakers hosted by the </w:t>
      </w:r>
      <w:r w:rsidR="00EB4825">
        <w:rPr>
          <w:rFonts w:cs="Arial"/>
          <w:szCs w:val="22"/>
        </w:rPr>
        <w:t>V</w:t>
      </w:r>
      <w:r w:rsidR="00EB4825" w:rsidRPr="004D5DA8">
        <w:rPr>
          <w:rFonts w:cs="Arial"/>
          <w:szCs w:val="22"/>
        </w:rPr>
        <w:t>endor</w:t>
      </w:r>
      <w:r w:rsidR="00EB4825">
        <w:rPr>
          <w:rFonts w:cs="Arial"/>
          <w:szCs w:val="22"/>
        </w:rPr>
        <w:t xml:space="preserve"> {Contractor} </w:t>
      </w:r>
      <w:r w:rsidRPr="004D5DA8">
        <w:rPr>
          <w:rFonts w:cs="Arial"/>
          <w:szCs w:val="22"/>
        </w:rPr>
        <w:t xml:space="preserve">and </w:t>
      </w:r>
      <w:r w:rsidR="00EB4825">
        <w:rPr>
          <w:rFonts w:cs="Arial"/>
          <w:szCs w:val="22"/>
        </w:rPr>
        <w:t xml:space="preserve">the </w:t>
      </w:r>
      <w:r w:rsidRPr="004D5DA8">
        <w:rPr>
          <w:rFonts w:cs="Arial"/>
          <w:szCs w:val="22"/>
        </w:rPr>
        <w:t>DOH, to include:</w:t>
      </w:r>
    </w:p>
    <w:p w14:paraId="12E98564" w14:textId="77777777" w:rsidR="004D5DA8" w:rsidRPr="004D5DA8" w:rsidRDefault="004D5DA8" w:rsidP="0048526E">
      <w:pPr>
        <w:ind w:left="720"/>
        <w:rPr>
          <w:rFonts w:cs="Arial"/>
          <w:szCs w:val="22"/>
        </w:rPr>
      </w:pPr>
    </w:p>
    <w:p w14:paraId="23AF0FCB" w14:textId="77777777" w:rsidR="004D5DA8" w:rsidRPr="004D5DA8" w:rsidRDefault="004D5DA8" w:rsidP="0048526E">
      <w:pPr>
        <w:numPr>
          <w:ilvl w:val="0"/>
          <w:numId w:val="86"/>
        </w:numPr>
        <w:rPr>
          <w:rFonts w:cs="Arial"/>
          <w:szCs w:val="22"/>
        </w:rPr>
      </w:pPr>
      <w:r w:rsidRPr="004D5DA8">
        <w:rPr>
          <w:rFonts w:cs="Arial"/>
          <w:szCs w:val="22"/>
        </w:rPr>
        <w:t xml:space="preserve">A </w:t>
      </w:r>
      <w:r w:rsidR="00E27039">
        <w:rPr>
          <w:rFonts w:cs="Arial"/>
          <w:szCs w:val="22"/>
        </w:rPr>
        <w:t>LC</w:t>
      </w:r>
      <w:r w:rsidRPr="004D5DA8">
        <w:rPr>
          <w:rFonts w:cs="Arial"/>
          <w:szCs w:val="22"/>
        </w:rPr>
        <w:t xml:space="preserve"> meeting held on a monthly basis either in person or as a webinar;</w:t>
      </w:r>
    </w:p>
    <w:p w14:paraId="0DFD96A5" w14:textId="77777777" w:rsidR="004D5DA8" w:rsidRPr="004D5DA8" w:rsidRDefault="004D5DA8" w:rsidP="0048526E">
      <w:pPr>
        <w:numPr>
          <w:ilvl w:val="0"/>
          <w:numId w:val="86"/>
        </w:numPr>
        <w:rPr>
          <w:rFonts w:cs="Arial"/>
          <w:szCs w:val="22"/>
        </w:rPr>
      </w:pPr>
      <w:r w:rsidRPr="004D5DA8">
        <w:rPr>
          <w:rFonts w:cs="Arial"/>
          <w:szCs w:val="22"/>
        </w:rPr>
        <w:t xml:space="preserve">On-site meetings </w:t>
      </w:r>
      <w:r w:rsidR="00420994">
        <w:rPr>
          <w:rFonts w:cs="Arial"/>
          <w:szCs w:val="22"/>
        </w:rPr>
        <w:t xml:space="preserve">not less than </w:t>
      </w:r>
      <w:r w:rsidRPr="004D5DA8">
        <w:rPr>
          <w:rFonts w:cs="Arial"/>
          <w:szCs w:val="22"/>
        </w:rPr>
        <w:t xml:space="preserve">on a quarterly basis; </w:t>
      </w:r>
    </w:p>
    <w:p w14:paraId="5488FEBF" w14:textId="77777777" w:rsidR="004D5DA8" w:rsidRPr="004D5DA8" w:rsidRDefault="004D5DA8" w:rsidP="0048526E">
      <w:pPr>
        <w:numPr>
          <w:ilvl w:val="0"/>
          <w:numId w:val="86"/>
        </w:numPr>
        <w:rPr>
          <w:rFonts w:cs="Arial"/>
          <w:szCs w:val="22"/>
        </w:rPr>
      </w:pPr>
      <w:r w:rsidRPr="004D5DA8">
        <w:rPr>
          <w:rFonts w:cs="Arial"/>
          <w:szCs w:val="22"/>
        </w:rPr>
        <w:t>Present DSRIP updates; and</w:t>
      </w:r>
    </w:p>
    <w:p w14:paraId="26A1D82E" w14:textId="77777777" w:rsidR="004D5DA8" w:rsidRPr="004D5DA8" w:rsidRDefault="004D5DA8" w:rsidP="0048526E">
      <w:pPr>
        <w:numPr>
          <w:ilvl w:val="0"/>
          <w:numId w:val="86"/>
        </w:numPr>
        <w:rPr>
          <w:rFonts w:cs="Arial"/>
          <w:szCs w:val="22"/>
        </w:rPr>
      </w:pPr>
      <w:r w:rsidRPr="004D5DA8">
        <w:rPr>
          <w:rFonts w:cs="Arial"/>
          <w:szCs w:val="22"/>
        </w:rPr>
        <w:t xml:space="preserve">Arrange for speakers to discuss topics relevant to DSRIP with approximately 80 to 120 in attendance;   </w:t>
      </w:r>
    </w:p>
    <w:p w14:paraId="29EF1AAE" w14:textId="77777777" w:rsidR="004D5DA8" w:rsidRPr="004D5DA8" w:rsidRDefault="004D5DA8" w:rsidP="0048526E">
      <w:pPr>
        <w:ind w:left="1080"/>
        <w:rPr>
          <w:rFonts w:cs="Arial"/>
          <w:szCs w:val="22"/>
        </w:rPr>
      </w:pPr>
      <w:r w:rsidRPr="004D5DA8">
        <w:rPr>
          <w:rFonts w:cs="Arial"/>
          <w:szCs w:val="22"/>
        </w:rPr>
        <w:t xml:space="preserve">  </w:t>
      </w:r>
    </w:p>
    <w:p w14:paraId="54DF4101" w14:textId="77777777" w:rsidR="004D5DA8" w:rsidRPr="004D5DA8" w:rsidRDefault="004D5DA8" w:rsidP="0048526E">
      <w:pPr>
        <w:numPr>
          <w:ilvl w:val="0"/>
          <w:numId w:val="38"/>
        </w:numPr>
        <w:rPr>
          <w:rFonts w:cs="Arial"/>
          <w:szCs w:val="22"/>
        </w:rPr>
      </w:pPr>
      <w:r w:rsidRPr="004D5DA8">
        <w:rPr>
          <w:rFonts w:cs="Arial"/>
          <w:szCs w:val="22"/>
        </w:rPr>
        <w:t xml:space="preserve">Prepare reports and </w:t>
      </w:r>
      <w:r w:rsidR="00D95B0B">
        <w:rPr>
          <w:rFonts w:cs="Arial"/>
          <w:szCs w:val="22"/>
        </w:rPr>
        <w:t xml:space="preserve">submit </w:t>
      </w:r>
      <w:r w:rsidRPr="004D5DA8">
        <w:rPr>
          <w:rFonts w:cs="Arial"/>
          <w:szCs w:val="22"/>
        </w:rPr>
        <w:t xml:space="preserve">findings to the DOH and CMS including best practices by hospitals and an assessment of opportunities for project performance improvement; </w:t>
      </w:r>
    </w:p>
    <w:p w14:paraId="13CD9B42" w14:textId="77777777" w:rsidR="004D5DA8" w:rsidRPr="004D5DA8" w:rsidRDefault="004D5DA8" w:rsidP="0048526E">
      <w:pPr>
        <w:rPr>
          <w:rFonts w:cs="Arial"/>
          <w:szCs w:val="22"/>
        </w:rPr>
      </w:pPr>
    </w:p>
    <w:p w14:paraId="51C9E8ED" w14:textId="77777777" w:rsidR="004D5DA8" w:rsidRDefault="004D5DA8" w:rsidP="0048526E">
      <w:pPr>
        <w:numPr>
          <w:ilvl w:val="0"/>
          <w:numId w:val="38"/>
        </w:numPr>
        <w:overflowPunct w:val="0"/>
        <w:autoSpaceDE w:val="0"/>
        <w:autoSpaceDN w:val="0"/>
        <w:adjustRightInd w:val="0"/>
        <w:rPr>
          <w:rFonts w:cs="Arial"/>
          <w:szCs w:val="22"/>
        </w:rPr>
      </w:pPr>
      <w:r w:rsidRPr="004D5DA8">
        <w:rPr>
          <w:rFonts w:cs="Arial"/>
          <w:szCs w:val="22"/>
        </w:rPr>
        <w:t xml:space="preserve">Confirm hospitals are submitting required </w:t>
      </w:r>
      <w:r w:rsidR="00554D37">
        <w:rPr>
          <w:rFonts w:cs="Arial"/>
          <w:szCs w:val="22"/>
        </w:rPr>
        <w:t>L</w:t>
      </w:r>
      <w:r w:rsidRPr="004D5DA8">
        <w:rPr>
          <w:rFonts w:cs="Arial"/>
          <w:szCs w:val="22"/>
        </w:rPr>
        <w:t xml:space="preserve">earning </w:t>
      </w:r>
      <w:r w:rsidR="00554D37">
        <w:rPr>
          <w:rFonts w:cs="Arial"/>
          <w:szCs w:val="22"/>
        </w:rPr>
        <w:t>C</w:t>
      </w:r>
      <w:r w:rsidRPr="004D5DA8">
        <w:rPr>
          <w:rFonts w:cs="Arial"/>
          <w:szCs w:val="22"/>
        </w:rPr>
        <w:t xml:space="preserve">ollaborative survey reports and other documents such as minutes to </w:t>
      </w:r>
      <w:r w:rsidR="00B602A6">
        <w:rPr>
          <w:rFonts w:cs="Arial"/>
          <w:szCs w:val="22"/>
        </w:rPr>
        <w:t xml:space="preserve">hospital </w:t>
      </w:r>
      <w:r w:rsidRPr="004D5DA8">
        <w:rPr>
          <w:rFonts w:cs="Arial"/>
          <w:szCs w:val="22"/>
        </w:rPr>
        <w:t xml:space="preserve">leadership meetings where DSRIP </w:t>
      </w:r>
      <w:r w:rsidRPr="00B37E8B">
        <w:rPr>
          <w:rFonts w:cs="Arial"/>
          <w:szCs w:val="22"/>
        </w:rPr>
        <w:t>LC</w:t>
      </w:r>
      <w:r w:rsidRPr="004D5DA8">
        <w:rPr>
          <w:rFonts w:cs="Arial"/>
          <w:szCs w:val="22"/>
        </w:rPr>
        <w:t xml:space="preserve"> meeting information was brought back and discussed with </w:t>
      </w:r>
      <w:r w:rsidR="00B602A6">
        <w:rPr>
          <w:rFonts w:cs="Arial"/>
          <w:szCs w:val="22"/>
        </w:rPr>
        <w:t xml:space="preserve">hospital </w:t>
      </w:r>
      <w:r w:rsidRPr="004D5DA8">
        <w:rPr>
          <w:rFonts w:cs="Arial"/>
          <w:szCs w:val="22"/>
        </w:rPr>
        <w:t>staff</w:t>
      </w:r>
      <w:r w:rsidR="00CD04CA">
        <w:rPr>
          <w:rFonts w:cs="Arial"/>
          <w:szCs w:val="22"/>
        </w:rPr>
        <w:t>; and</w:t>
      </w:r>
      <w:r w:rsidRPr="004D5DA8">
        <w:rPr>
          <w:rFonts w:cs="Arial"/>
          <w:szCs w:val="22"/>
        </w:rPr>
        <w:t xml:space="preserve"> </w:t>
      </w:r>
    </w:p>
    <w:p w14:paraId="49F99D8B" w14:textId="77777777" w:rsidR="00D1447D" w:rsidRDefault="00D1447D" w:rsidP="00EA4694">
      <w:pPr>
        <w:pStyle w:val="ListParagraph"/>
        <w:rPr>
          <w:rFonts w:cs="Arial"/>
          <w:szCs w:val="22"/>
        </w:rPr>
      </w:pPr>
    </w:p>
    <w:p w14:paraId="081DC859" w14:textId="77777777" w:rsidR="00D1447D" w:rsidRPr="004D5DA8" w:rsidRDefault="00D1447D" w:rsidP="0048526E">
      <w:pPr>
        <w:numPr>
          <w:ilvl w:val="0"/>
          <w:numId w:val="38"/>
        </w:numPr>
        <w:overflowPunct w:val="0"/>
        <w:autoSpaceDE w:val="0"/>
        <w:autoSpaceDN w:val="0"/>
        <w:adjustRightInd w:val="0"/>
        <w:rPr>
          <w:rFonts w:cs="Arial"/>
          <w:szCs w:val="22"/>
        </w:rPr>
      </w:pPr>
      <w:r>
        <w:rPr>
          <w:rFonts w:cs="Arial"/>
          <w:szCs w:val="22"/>
        </w:rPr>
        <w:t>Track and produce a “Frequently Asked Questions” document.</w:t>
      </w:r>
    </w:p>
    <w:p w14:paraId="799BB28E" w14:textId="77777777" w:rsidR="004D5DA8" w:rsidRPr="004D5DA8" w:rsidRDefault="004D5DA8" w:rsidP="0048526E">
      <w:pPr>
        <w:ind w:left="720"/>
        <w:rPr>
          <w:rFonts w:cs="Arial"/>
          <w:szCs w:val="22"/>
        </w:rPr>
      </w:pPr>
    </w:p>
    <w:p w14:paraId="651DE293" w14:textId="77777777" w:rsidR="004D5DA8" w:rsidRPr="004D5DA8" w:rsidRDefault="004D5DA8" w:rsidP="0048526E">
      <w:pPr>
        <w:outlineLvl w:val="1"/>
        <w:rPr>
          <w:rFonts w:ascii="Arial Narrow" w:hAnsi="Arial Narrow"/>
          <w:b/>
          <w:bCs/>
          <w:caps/>
          <w:sz w:val="24"/>
          <w:u w:val="single"/>
        </w:rPr>
      </w:pPr>
      <w:bookmarkStart w:id="128" w:name="_Toc442350554"/>
      <w:bookmarkStart w:id="129" w:name="_Toc474746815"/>
      <w:r w:rsidRPr="004D5DA8">
        <w:rPr>
          <w:rFonts w:ascii="Arial Narrow" w:hAnsi="Arial Narrow"/>
          <w:b/>
          <w:bCs/>
          <w:caps/>
          <w:sz w:val="24"/>
          <w:u w:val="single"/>
        </w:rPr>
        <w:t xml:space="preserve">3.14 </w:t>
      </w:r>
      <w:r w:rsidR="004B24A5">
        <w:rPr>
          <w:rFonts w:ascii="Arial Narrow" w:hAnsi="Arial Narrow"/>
          <w:b/>
          <w:bCs/>
          <w:caps/>
          <w:sz w:val="24"/>
          <w:u w:val="single"/>
        </w:rPr>
        <w:t xml:space="preserve">Maintain </w:t>
      </w:r>
      <w:r w:rsidRPr="004D5DA8">
        <w:rPr>
          <w:rFonts w:ascii="Arial Narrow" w:hAnsi="Arial Narrow"/>
          <w:b/>
          <w:bCs/>
          <w:caps/>
          <w:sz w:val="24"/>
          <w:u w:val="single"/>
        </w:rPr>
        <w:t>DSRIP INFORMATION SYSTEM, LEARNING COLLABORATIVE PORTAL, AND WEBSITE</w:t>
      </w:r>
      <w:bookmarkEnd w:id="128"/>
      <w:bookmarkEnd w:id="129"/>
    </w:p>
    <w:p w14:paraId="468A1E4F" w14:textId="77777777" w:rsidR="004D5DA8" w:rsidRPr="004D5DA8" w:rsidRDefault="004D5DA8" w:rsidP="0048526E">
      <w:pPr>
        <w:rPr>
          <w:rFonts w:ascii="Times New Roman" w:hAnsi="Times New Roman"/>
          <w:sz w:val="24"/>
        </w:rPr>
      </w:pPr>
    </w:p>
    <w:p w14:paraId="3BB98EAC" w14:textId="77777777" w:rsidR="004D5DA8" w:rsidRPr="004D5DA8" w:rsidRDefault="004D5DA8" w:rsidP="0048526E">
      <w:pPr>
        <w:rPr>
          <w:rFonts w:cs="Arial"/>
          <w:szCs w:val="22"/>
        </w:rPr>
      </w:pPr>
      <w:r w:rsidRPr="004D5DA8">
        <w:rPr>
          <w:rFonts w:cs="Arial"/>
          <w:szCs w:val="22"/>
        </w:rPr>
        <w:t xml:space="preserve">The </w:t>
      </w:r>
      <w:r w:rsidR="00B71221">
        <w:rPr>
          <w:rFonts w:cs="Arial"/>
          <w:szCs w:val="22"/>
        </w:rPr>
        <w:t>Vendor {Contractor}</w:t>
      </w:r>
      <w:r w:rsidRPr="004D5DA8">
        <w:rPr>
          <w:rFonts w:cs="Arial"/>
          <w:szCs w:val="22"/>
        </w:rPr>
        <w:t xml:space="preserve"> shall:</w:t>
      </w:r>
    </w:p>
    <w:p w14:paraId="58A32B62" w14:textId="77777777" w:rsidR="004D5DA8" w:rsidRPr="004D5DA8" w:rsidRDefault="004D5DA8" w:rsidP="0048526E">
      <w:pPr>
        <w:overflowPunct w:val="0"/>
        <w:autoSpaceDE w:val="0"/>
        <w:autoSpaceDN w:val="0"/>
        <w:adjustRightInd w:val="0"/>
        <w:rPr>
          <w:rFonts w:cs="Arial"/>
          <w:szCs w:val="22"/>
        </w:rPr>
      </w:pPr>
    </w:p>
    <w:p w14:paraId="06C432B6" w14:textId="3173696D" w:rsidR="004D5DA8" w:rsidRPr="004D5DA8" w:rsidRDefault="00886139" w:rsidP="0048526E">
      <w:pPr>
        <w:numPr>
          <w:ilvl w:val="0"/>
          <w:numId w:val="41"/>
        </w:numPr>
        <w:overflowPunct w:val="0"/>
        <w:autoSpaceDE w:val="0"/>
        <w:autoSpaceDN w:val="0"/>
        <w:adjustRightInd w:val="0"/>
        <w:rPr>
          <w:rFonts w:cs="Arial"/>
          <w:szCs w:val="22"/>
        </w:rPr>
      </w:pPr>
      <w:r>
        <w:rPr>
          <w:rFonts w:cs="Arial"/>
          <w:szCs w:val="22"/>
        </w:rPr>
        <w:t>M</w:t>
      </w:r>
      <w:r w:rsidR="004B24A5">
        <w:rPr>
          <w:rFonts w:cs="Arial"/>
          <w:szCs w:val="22"/>
        </w:rPr>
        <w:t>aintain</w:t>
      </w:r>
      <w:r w:rsidR="004B24A5" w:rsidRPr="004D5DA8">
        <w:rPr>
          <w:rFonts w:cs="Arial"/>
          <w:szCs w:val="22"/>
        </w:rPr>
        <w:t xml:space="preserve"> </w:t>
      </w:r>
      <w:r w:rsidR="004D5DA8" w:rsidRPr="004D5DA8">
        <w:rPr>
          <w:rFonts w:cs="Arial"/>
          <w:szCs w:val="22"/>
        </w:rPr>
        <w:t xml:space="preserve">upload and download processes for hospitals to submit data and documentation to the </w:t>
      </w:r>
      <w:r w:rsidR="00EB4825">
        <w:rPr>
          <w:rFonts w:cs="Arial"/>
          <w:szCs w:val="22"/>
        </w:rPr>
        <w:t>V</w:t>
      </w:r>
      <w:r w:rsidR="00EB4825" w:rsidRPr="004D5DA8">
        <w:rPr>
          <w:rFonts w:cs="Arial"/>
          <w:szCs w:val="22"/>
        </w:rPr>
        <w:t>endor’s</w:t>
      </w:r>
      <w:r w:rsidR="00EB4825">
        <w:rPr>
          <w:rFonts w:cs="Arial"/>
          <w:szCs w:val="22"/>
        </w:rPr>
        <w:t xml:space="preserve"> {Contractor’s}</w:t>
      </w:r>
      <w:r w:rsidR="00EB4825" w:rsidRPr="004D5DA8">
        <w:rPr>
          <w:rFonts w:cs="Arial"/>
          <w:szCs w:val="22"/>
        </w:rPr>
        <w:t xml:space="preserve"> </w:t>
      </w:r>
      <w:r w:rsidR="004D5DA8" w:rsidRPr="004D5DA8">
        <w:rPr>
          <w:rFonts w:cs="Arial"/>
          <w:szCs w:val="22"/>
        </w:rPr>
        <w:t>website portal</w:t>
      </w:r>
      <w:r w:rsidR="004B24A5">
        <w:rPr>
          <w:rFonts w:cs="Arial"/>
          <w:szCs w:val="22"/>
        </w:rPr>
        <w:t>.</w:t>
      </w:r>
      <w:r w:rsidR="004D5DA8" w:rsidRPr="004D5DA8">
        <w:rPr>
          <w:rFonts w:cs="Arial"/>
          <w:szCs w:val="22"/>
        </w:rPr>
        <w:t xml:space="preserve">  </w:t>
      </w:r>
    </w:p>
    <w:p w14:paraId="2FDA1702" w14:textId="77777777" w:rsidR="004D5DA8" w:rsidRPr="004D5DA8" w:rsidRDefault="004D5DA8" w:rsidP="0048526E">
      <w:pPr>
        <w:overflowPunct w:val="0"/>
        <w:autoSpaceDE w:val="0"/>
        <w:autoSpaceDN w:val="0"/>
        <w:adjustRightInd w:val="0"/>
        <w:ind w:left="660"/>
        <w:rPr>
          <w:rFonts w:cs="Arial"/>
          <w:szCs w:val="22"/>
        </w:rPr>
      </w:pPr>
    </w:p>
    <w:p w14:paraId="5CB1659E" w14:textId="77777777" w:rsidR="004D5DA8" w:rsidRPr="004D5DA8" w:rsidRDefault="004D5DA8" w:rsidP="0048526E">
      <w:pPr>
        <w:numPr>
          <w:ilvl w:val="0"/>
          <w:numId w:val="41"/>
        </w:numPr>
        <w:overflowPunct w:val="0"/>
        <w:autoSpaceDE w:val="0"/>
        <w:autoSpaceDN w:val="0"/>
        <w:adjustRightInd w:val="0"/>
        <w:rPr>
          <w:rFonts w:cs="Arial"/>
          <w:szCs w:val="22"/>
        </w:rPr>
      </w:pPr>
      <w:r w:rsidRPr="004D5DA8">
        <w:rPr>
          <w:rFonts w:cs="Arial"/>
          <w:szCs w:val="22"/>
        </w:rPr>
        <w:t xml:space="preserve">Perform website hosting and development with a plan to turn over to the DOH; </w:t>
      </w:r>
    </w:p>
    <w:p w14:paraId="1C943997" w14:textId="77777777" w:rsidR="004D5DA8" w:rsidRPr="004D5DA8" w:rsidRDefault="004D5DA8" w:rsidP="0048526E">
      <w:pPr>
        <w:ind w:left="720"/>
        <w:rPr>
          <w:rFonts w:cs="Arial"/>
          <w:szCs w:val="22"/>
        </w:rPr>
      </w:pPr>
    </w:p>
    <w:p w14:paraId="7D720B80" w14:textId="77777777" w:rsidR="004D5DA8" w:rsidRPr="004D5DA8" w:rsidRDefault="004D5DA8" w:rsidP="0048526E">
      <w:pPr>
        <w:numPr>
          <w:ilvl w:val="0"/>
          <w:numId w:val="41"/>
        </w:numPr>
        <w:overflowPunct w:val="0"/>
        <w:autoSpaceDE w:val="0"/>
        <w:autoSpaceDN w:val="0"/>
        <w:adjustRightInd w:val="0"/>
        <w:rPr>
          <w:rFonts w:cs="Arial"/>
          <w:szCs w:val="22"/>
        </w:rPr>
      </w:pPr>
      <w:r w:rsidRPr="004D5DA8">
        <w:rPr>
          <w:rFonts w:cs="Arial"/>
          <w:szCs w:val="22"/>
        </w:rPr>
        <w:t>Provide all website maintenance functions;</w:t>
      </w:r>
    </w:p>
    <w:p w14:paraId="1B302FCE" w14:textId="77777777" w:rsidR="004D5DA8" w:rsidRPr="004D5DA8" w:rsidRDefault="004D5DA8" w:rsidP="0048526E">
      <w:pPr>
        <w:ind w:left="720"/>
        <w:rPr>
          <w:rFonts w:cs="Arial"/>
          <w:szCs w:val="22"/>
        </w:rPr>
      </w:pPr>
    </w:p>
    <w:p w14:paraId="22A6A085" w14:textId="77777777" w:rsidR="004D5DA8" w:rsidRPr="004D5DA8" w:rsidRDefault="004D5DA8" w:rsidP="0048526E">
      <w:pPr>
        <w:numPr>
          <w:ilvl w:val="0"/>
          <w:numId w:val="41"/>
        </w:numPr>
        <w:overflowPunct w:val="0"/>
        <w:autoSpaceDE w:val="0"/>
        <w:autoSpaceDN w:val="0"/>
        <w:adjustRightInd w:val="0"/>
        <w:rPr>
          <w:rFonts w:cs="Arial"/>
          <w:szCs w:val="22"/>
        </w:rPr>
      </w:pPr>
      <w:r w:rsidRPr="004D5DA8">
        <w:rPr>
          <w:rFonts w:cs="Arial"/>
          <w:szCs w:val="22"/>
        </w:rPr>
        <w:t>Ensure the website domain is registered as the property of the State of N</w:t>
      </w:r>
      <w:r w:rsidR="009E71E9">
        <w:rPr>
          <w:rFonts w:cs="Arial"/>
          <w:szCs w:val="22"/>
        </w:rPr>
        <w:t xml:space="preserve">ew </w:t>
      </w:r>
      <w:r w:rsidRPr="004D5DA8">
        <w:rPr>
          <w:rFonts w:cs="Arial"/>
          <w:szCs w:val="22"/>
        </w:rPr>
        <w:t>J</w:t>
      </w:r>
      <w:r w:rsidR="009E71E9">
        <w:rPr>
          <w:rFonts w:cs="Arial"/>
          <w:szCs w:val="22"/>
        </w:rPr>
        <w:t>ersey</w:t>
      </w:r>
      <w:r w:rsidRPr="004D5DA8">
        <w:rPr>
          <w:rFonts w:cs="Arial"/>
          <w:szCs w:val="22"/>
        </w:rPr>
        <w:t xml:space="preserve"> and will be turned over to the State at the conclusion of the contract;</w:t>
      </w:r>
    </w:p>
    <w:p w14:paraId="6D68C802" w14:textId="77777777" w:rsidR="004D5DA8" w:rsidRPr="004D5DA8" w:rsidRDefault="004D5DA8" w:rsidP="0048526E">
      <w:pPr>
        <w:ind w:left="720"/>
        <w:rPr>
          <w:rFonts w:cs="Arial"/>
          <w:szCs w:val="22"/>
        </w:rPr>
      </w:pPr>
    </w:p>
    <w:p w14:paraId="67CDEFAF" w14:textId="6C1EADC9" w:rsidR="004D5DA8" w:rsidRPr="004D5DA8" w:rsidRDefault="004D5DA8" w:rsidP="0048526E">
      <w:pPr>
        <w:numPr>
          <w:ilvl w:val="0"/>
          <w:numId w:val="41"/>
        </w:numPr>
        <w:overflowPunct w:val="0"/>
        <w:autoSpaceDE w:val="0"/>
        <w:autoSpaceDN w:val="0"/>
        <w:adjustRightInd w:val="0"/>
        <w:rPr>
          <w:rFonts w:cs="Arial"/>
          <w:szCs w:val="22"/>
        </w:rPr>
      </w:pPr>
      <w:r w:rsidRPr="004D5DA8">
        <w:rPr>
          <w:rFonts w:cs="Arial"/>
          <w:szCs w:val="22"/>
        </w:rPr>
        <w:t xml:space="preserve">Seek prior authorization from </w:t>
      </w:r>
      <w:r w:rsidR="00EB4825">
        <w:rPr>
          <w:rFonts w:cs="Arial"/>
          <w:szCs w:val="22"/>
        </w:rPr>
        <w:t xml:space="preserve">the </w:t>
      </w:r>
      <w:r w:rsidRPr="004D5DA8">
        <w:rPr>
          <w:rFonts w:cs="Arial"/>
          <w:szCs w:val="22"/>
        </w:rPr>
        <w:t>DOH for site content before use; and</w:t>
      </w:r>
    </w:p>
    <w:p w14:paraId="6270E942" w14:textId="77777777" w:rsidR="004D5DA8" w:rsidRPr="004D5DA8" w:rsidRDefault="004D5DA8" w:rsidP="0048526E">
      <w:pPr>
        <w:ind w:left="720"/>
        <w:rPr>
          <w:rFonts w:cs="Arial"/>
          <w:szCs w:val="22"/>
        </w:rPr>
      </w:pPr>
    </w:p>
    <w:p w14:paraId="20B17D44" w14:textId="33A03B90" w:rsidR="00886139" w:rsidRPr="00886139" w:rsidRDefault="00886139" w:rsidP="0048526E">
      <w:pPr>
        <w:numPr>
          <w:ilvl w:val="0"/>
          <w:numId w:val="41"/>
        </w:numPr>
        <w:overflowPunct w:val="0"/>
        <w:autoSpaceDE w:val="0"/>
        <w:autoSpaceDN w:val="0"/>
        <w:adjustRightInd w:val="0"/>
        <w:rPr>
          <w:rFonts w:cs="Arial"/>
          <w:szCs w:val="22"/>
        </w:rPr>
      </w:pPr>
      <w:r w:rsidRPr="00886139">
        <w:rPr>
          <w:rFonts w:cs="Arial"/>
          <w:szCs w:val="22"/>
        </w:rPr>
        <w:t xml:space="preserve">Provide a toll free help desk support line which must be available Monday through Friday, between the hours of 9:00 am to 5:00 pm Eastern Standard Time (EST); a voice mail which must be available after-hours, weekends and State holidays; and an email address to assist participating hospitals.  </w:t>
      </w:r>
      <w:r w:rsidR="008D6CEB">
        <w:rPr>
          <w:rFonts w:cs="Arial"/>
          <w:szCs w:val="22"/>
        </w:rPr>
        <w:t xml:space="preserve">The </w:t>
      </w:r>
      <w:r w:rsidR="008D6CEB" w:rsidRPr="00886139">
        <w:rPr>
          <w:rFonts w:cs="Arial"/>
          <w:szCs w:val="22"/>
        </w:rPr>
        <w:t>Vendor</w:t>
      </w:r>
      <w:r w:rsidR="008D6CEB">
        <w:rPr>
          <w:rFonts w:cs="Arial"/>
          <w:szCs w:val="22"/>
        </w:rPr>
        <w:t xml:space="preserve"> {Contractor} </w:t>
      </w:r>
      <w:r w:rsidRPr="00886139">
        <w:rPr>
          <w:rFonts w:cs="Arial"/>
          <w:szCs w:val="22"/>
        </w:rPr>
        <w:t>must respond to voicemails and email messages within three (3) business days;</w:t>
      </w:r>
    </w:p>
    <w:p w14:paraId="541F6FF2" w14:textId="77777777" w:rsidR="00886139" w:rsidRPr="00886139" w:rsidRDefault="00886139" w:rsidP="0048526E">
      <w:pPr>
        <w:overflowPunct w:val="0"/>
        <w:autoSpaceDE w:val="0"/>
        <w:autoSpaceDN w:val="0"/>
        <w:adjustRightInd w:val="0"/>
        <w:ind w:left="660"/>
        <w:rPr>
          <w:rFonts w:cs="Arial"/>
          <w:szCs w:val="22"/>
        </w:rPr>
      </w:pPr>
    </w:p>
    <w:p w14:paraId="55167360" w14:textId="77777777" w:rsidR="00886139" w:rsidRPr="00886139" w:rsidRDefault="00886139" w:rsidP="0048526E">
      <w:pPr>
        <w:overflowPunct w:val="0"/>
        <w:autoSpaceDE w:val="0"/>
        <w:autoSpaceDN w:val="0"/>
        <w:adjustRightInd w:val="0"/>
        <w:ind w:left="660"/>
        <w:rPr>
          <w:rFonts w:cs="Arial"/>
          <w:szCs w:val="22"/>
        </w:rPr>
      </w:pPr>
      <w:r w:rsidRPr="00886139">
        <w:rPr>
          <w:rFonts w:cs="Arial"/>
          <w:szCs w:val="22"/>
        </w:rPr>
        <w:t>1. State Holidays shall be identified as follows:</w:t>
      </w:r>
    </w:p>
    <w:p w14:paraId="59550942" w14:textId="77777777" w:rsidR="00886139" w:rsidRPr="00886139" w:rsidRDefault="00886139" w:rsidP="0048526E">
      <w:pPr>
        <w:overflowPunct w:val="0"/>
        <w:autoSpaceDE w:val="0"/>
        <w:autoSpaceDN w:val="0"/>
        <w:adjustRightInd w:val="0"/>
        <w:ind w:left="660"/>
        <w:rPr>
          <w:rFonts w:cs="Arial"/>
          <w:szCs w:val="22"/>
        </w:rPr>
      </w:pPr>
    </w:p>
    <w:p w14:paraId="2E510B95" w14:textId="77777777" w:rsidR="00886139" w:rsidRPr="00886139" w:rsidRDefault="00886139" w:rsidP="0048526E">
      <w:pPr>
        <w:pStyle w:val="ListParagraph"/>
        <w:numPr>
          <w:ilvl w:val="0"/>
          <w:numId w:val="96"/>
        </w:numPr>
        <w:overflowPunct w:val="0"/>
        <w:autoSpaceDE w:val="0"/>
        <w:autoSpaceDN w:val="0"/>
        <w:adjustRightInd w:val="0"/>
        <w:rPr>
          <w:rFonts w:cs="Arial"/>
          <w:szCs w:val="22"/>
        </w:rPr>
      </w:pPr>
      <w:r w:rsidRPr="00886139">
        <w:rPr>
          <w:rFonts w:cs="Arial"/>
          <w:szCs w:val="22"/>
        </w:rPr>
        <w:t>New Year’s Day;</w:t>
      </w:r>
    </w:p>
    <w:p w14:paraId="76362E77" w14:textId="77777777" w:rsidR="00886139" w:rsidRPr="00567944" w:rsidRDefault="00886139" w:rsidP="0048526E">
      <w:pPr>
        <w:pStyle w:val="ListParagraph"/>
        <w:numPr>
          <w:ilvl w:val="0"/>
          <w:numId w:val="96"/>
        </w:numPr>
        <w:overflowPunct w:val="0"/>
        <w:autoSpaceDE w:val="0"/>
        <w:autoSpaceDN w:val="0"/>
        <w:adjustRightInd w:val="0"/>
        <w:rPr>
          <w:rFonts w:cs="Arial"/>
          <w:szCs w:val="22"/>
        </w:rPr>
      </w:pPr>
      <w:r w:rsidRPr="00567944">
        <w:rPr>
          <w:rFonts w:cs="Arial"/>
          <w:szCs w:val="22"/>
        </w:rPr>
        <w:t>Martin Luther King Jr. Day;</w:t>
      </w:r>
    </w:p>
    <w:p w14:paraId="17A1752F" w14:textId="77777777" w:rsidR="00886139" w:rsidRPr="00510A62" w:rsidRDefault="00886139" w:rsidP="0048526E">
      <w:pPr>
        <w:pStyle w:val="ListParagraph"/>
        <w:numPr>
          <w:ilvl w:val="0"/>
          <w:numId w:val="96"/>
        </w:numPr>
        <w:overflowPunct w:val="0"/>
        <w:autoSpaceDE w:val="0"/>
        <w:autoSpaceDN w:val="0"/>
        <w:adjustRightInd w:val="0"/>
        <w:rPr>
          <w:rFonts w:cs="Arial"/>
          <w:szCs w:val="22"/>
        </w:rPr>
      </w:pPr>
      <w:r w:rsidRPr="00510A62">
        <w:rPr>
          <w:rFonts w:cs="Arial"/>
          <w:szCs w:val="22"/>
        </w:rPr>
        <w:lastRenderedPageBreak/>
        <w:t>President’s Day;</w:t>
      </w:r>
    </w:p>
    <w:p w14:paraId="2819398F" w14:textId="77777777" w:rsidR="00886139" w:rsidRPr="00510A62" w:rsidRDefault="00886139" w:rsidP="0048526E">
      <w:pPr>
        <w:pStyle w:val="ListParagraph"/>
        <w:numPr>
          <w:ilvl w:val="0"/>
          <w:numId w:val="96"/>
        </w:numPr>
        <w:overflowPunct w:val="0"/>
        <w:autoSpaceDE w:val="0"/>
        <w:autoSpaceDN w:val="0"/>
        <w:adjustRightInd w:val="0"/>
        <w:rPr>
          <w:rFonts w:cs="Arial"/>
          <w:szCs w:val="22"/>
        </w:rPr>
      </w:pPr>
      <w:r w:rsidRPr="00510A62">
        <w:rPr>
          <w:rFonts w:cs="Arial"/>
          <w:szCs w:val="22"/>
        </w:rPr>
        <w:t>Good Friday;</w:t>
      </w:r>
    </w:p>
    <w:p w14:paraId="6AC1E03D" w14:textId="77777777" w:rsidR="00886139" w:rsidRPr="008E3D7E" w:rsidRDefault="00886139" w:rsidP="0048526E">
      <w:pPr>
        <w:pStyle w:val="ListParagraph"/>
        <w:numPr>
          <w:ilvl w:val="0"/>
          <w:numId w:val="96"/>
        </w:numPr>
        <w:overflowPunct w:val="0"/>
        <w:autoSpaceDE w:val="0"/>
        <w:autoSpaceDN w:val="0"/>
        <w:adjustRightInd w:val="0"/>
        <w:rPr>
          <w:rFonts w:cs="Arial"/>
          <w:szCs w:val="22"/>
        </w:rPr>
      </w:pPr>
      <w:r w:rsidRPr="008E3D7E">
        <w:rPr>
          <w:rFonts w:cs="Arial"/>
          <w:szCs w:val="22"/>
        </w:rPr>
        <w:t>Memorial Day;</w:t>
      </w:r>
    </w:p>
    <w:p w14:paraId="2AC47454" w14:textId="77777777" w:rsidR="00886139" w:rsidRPr="008E3D7E" w:rsidRDefault="00886139" w:rsidP="0048526E">
      <w:pPr>
        <w:pStyle w:val="ListParagraph"/>
        <w:numPr>
          <w:ilvl w:val="0"/>
          <w:numId w:val="96"/>
        </w:numPr>
        <w:overflowPunct w:val="0"/>
        <w:autoSpaceDE w:val="0"/>
        <w:autoSpaceDN w:val="0"/>
        <w:adjustRightInd w:val="0"/>
        <w:rPr>
          <w:rFonts w:cs="Arial"/>
          <w:szCs w:val="22"/>
        </w:rPr>
      </w:pPr>
      <w:r w:rsidRPr="008E3D7E">
        <w:rPr>
          <w:rFonts w:cs="Arial"/>
          <w:szCs w:val="22"/>
        </w:rPr>
        <w:t>Independence Day;</w:t>
      </w:r>
    </w:p>
    <w:p w14:paraId="4DAF9122" w14:textId="77777777" w:rsidR="00886139" w:rsidRPr="008E3D7E" w:rsidRDefault="00886139" w:rsidP="0048526E">
      <w:pPr>
        <w:pStyle w:val="ListParagraph"/>
        <w:numPr>
          <w:ilvl w:val="0"/>
          <w:numId w:val="96"/>
        </w:numPr>
        <w:overflowPunct w:val="0"/>
        <w:autoSpaceDE w:val="0"/>
        <w:autoSpaceDN w:val="0"/>
        <w:adjustRightInd w:val="0"/>
        <w:rPr>
          <w:rFonts w:cs="Arial"/>
          <w:szCs w:val="22"/>
        </w:rPr>
      </w:pPr>
      <w:r w:rsidRPr="008E3D7E">
        <w:rPr>
          <w:rFonts w:cs="Arial"/>
          <w:szCs w:val="22"/>
        </w:rPr>
        <w:t>Labor Day;</w:t>
      </w:r>
    </w:p>
    <w:p w14:paraId="635F9E4A" w14:textId="77777777" w:rsidR="00886139" w:rsidRPr="003F03F5" w:rsidRDefault="00886139" w:rsidP="0048526E">
      <w:pPr>
        <w:pStyle w:val="ListParagraph"/>
        <w:numPr>
          <w:ilvl w:val="0"/>
          <w:numId w:val="96"/>
        </w:numPr>
        <w:overflowPunct w:val="0"/>
        <w:autoSpaceDE w:val="0"/>
        <w:autoSpaceDN w:val="0"/>
        <w:adjustRightInd w:val="0"/>
        <w:rPr>
          <w:rFonts w:cs="Arial"/>
          <w:szCs w:val="22"/>
        </w:rPr>
      </w:pPr>
      <w:r w:rsidRPr="003F03F5">
        <w:rPr>
          <w:rFonts w:cs="Arial"/>
          <w:szCs w:val="22"/>
        </w:rPr>
        <w:t>Columbus Day;</w:t>
      </w:r>
    </w:p>
    <w:p w14:paraId="66486E06" w14:textId="77777777" w:rsidR="00886139" w:rsidRPr="003F03F5" w:rsidRDefault="00886139" w:rsidP="0048526E">
      <w:pPr>
        <w:pStyle w:val="ListParagraph"/>
        <w:numPr>
          <w:ilvl w:val="0"/>
          <w:numId w:val="96"/>
        </w:numPr>
        <w:overflowPunct w:val="0"/>
        <w:autoSpaceDE w:val="0"/>
        <w:autoSpaceDN w:val="0"/>
        <w:adjustRightInd w:val="0"/>
        <w:rPr>
          <w:rFonts w:cs="Arial"/>
          <w:szCs w:val="22"/>
        </w:rPr>
      </w:pPr>
      <w:r w:rsidRPr="003F03F5">
        <w:rPr>
          <w:rFonts w:cs="Arial"/>
          <w:szCs w:val="22"/>
        </w:rPr>
        <w:t>Election Day;</w:t>
      </w:r>
    </w:p>
    <w:p w14:paraId="03B1C0AA" w14:textId="77777777" w:rsidR="00886139" w:rsidRPr="003F03F5" w:rsidRDefault="00886139" w:rsidP="0048526E">
      <w:pPr>
        <w:pStyle w:val="ListParagraph"/>
        <w:numPr>
          <w:ilvl w:val="0"/>
          <w:numId w:val="96"/>
        </w:numPr>
        <w:overflowPunct w:val="0"/>
        <w:autoSpaceDE w:val="0"/>
        <w:autoSpaceDN w:val="0"/>
        <w:adjustRightInd w:val="0"/>
        <w:rPr>
          <w:rFonts w:cs="Arial"/>
          <w:szCs w:val="22"/>
        </w:rPr>
      </w:pPr>
      <w:r w:rsidRPr="003F03F5">
        <w:rPr>
          <w:rFonts w:cs="Arial"/>
          <w:szCs w:val="22"/>
        </w:rPr>
        <w:t>Veteran’s Day;</w:t>
      </w:r>
    </w:p>
    <w:p w14:paraId="5538DD1F" w14:textId="77777777" w:rsidR="00886139" w:rsidRPr="00E86508" w:rsidRDefault="00886139" w:rsidP="0048526E">
      <w:pPr>
        <w:pStyle w:val="ListParagraph"/>
        <w:numPr>
          <w:ilvl w:val="0"/>
          <w:numId w:val="96"/>
        </w:numPr>
        <w:overflowPunct w:val="0"/>
        <w:autoSpaceDE w:val="0"/>
        <w:autoSpaceDN w:val="0"/>
        <w:adjustRightInd w:val="0"/>
        <w:rPr>
          <w:rFonts w:cs="Arial"/>
          <w:szCs w:val="22"/>
        </w:rPr>
      </w:pPr>
      <w:r w:rsidRPr="00E86508">
        <w:rPr>
          <w:rFonts w:cs="Arial"/>
          <w:szCs w:val="22"/>
        </w:rPr>
        <w:t>Thanksgiving Day; and</w:t>
      </w:r>
    </w:p>
    <w:p w14:paraId="0187E447" w14:textId="77777777" w:rsidR="00886139" w:rsidRPr="00886139" w:rsidRDefault="00886139" w:rsidP="0048526E">
      <w:pPr>
        <w:pStyle w:val="ListParagraph"/>
        <w:numPr>
          <w:ilvl w:val="0"/>
          <w:numId w:val="96"/>
        </w:numPr>
        <w:overflowPunct w:val="0"/>
        <w:autoSpaceDE w:val="0"/>
        <w:autoSpaceDN w:val="0"/>
        <w:adjustRightInd w:val="0"/>
        <w:rPr>
          <w:rFonts w:cs="Arial"/>
          <w:szCs w:val="22"/>
        </w:rPr>
      </w:pPr>
      <w:r w:rsidRPr="00886139">
        <w:rPr>
          <w:rFonts w:cs="Arial"/>
          <w:szCs w:val="22"/>
        </w:rPr>
        <w:t xml:space="preserve">Christmas Day. </w:t>
      </w:r>
    </w:p>
    <w:p w14:paraId="554D2E7D" w14:textId="77777777" w:rsidR="004D5DA8" w:rsidRPr="004D5DA8" w:rsidRDefault="004D5DA8" w:rsidP="0048526E">
      <w:pPr>
        <w:overflowPunct w:val="0"/>
        <w:autoSpaceDE w:val="0"/>
        <w:autoSpaceDN w:val="0"/>
        <w:adjustRightInd w:val="0"/>
        <w:ind w:left="660"/>
        <w:rPr>
          <w:rFonts w:cs="Arial"/>
          <w:szCs w:val="22"/>
        </w:rPr>
      </w:pPr>
    </w:p>
    <w:p w14:paraId="0CFD622F" w14:textId="77777777" w:rsidR="004D5DA8" w:rsidRPr="004D5DA8" w:rsidRDefault="004D5DA8" w:rsidP="0048526E">
      <w:pPr>
        <w:outlineLvl w:val="1"/>
        <w:rPr>
          <w:rFonts w:ascii="Arial Narrow" w:hAnsi="Arial Narrow"/>
          <w:b/>
          <w:bCs/>
          <w:caps/>
          <w:sz w:val="24"/>
          <w:u w:val="single"/>
        </w:rPr>
      </w:pPr>
      <w:bookmarkStart w:id="130" w:name="_Toc442350555"/>
      <w:bookmarkStart w:id="131" w:name="_Toc474746816"/>
      <w:r w:rsidRPr="004D5DA8">
        <w:rPr>
          <w:rFonts w:ascii="Arial Narrow" w:hAnsi="Arial Narrow"/>
          <w:b/>
          <w:bCs/>
          <w:caps/>
          <w:sz w:val="24"/>
          <w:u w:val="single"/>
        </w:rPr>
        <w:t>3.15 DATA WAREHOUSE DEVELOPMENT AND QUARTERLY UPDATE</w:t>
      </w:r>
      <w:bookmarkEnd w:id="130"/>
      <w:bookmarkEnd w:id="131"/>
    </w:p>
    <w:p w14:paraId="6FAC4BCF" w14:textId="77777777" w:rsidR="004D5DA8" w:rsidRPr="004D5DA8" w:rsidRDefault="004D5DA8" w:rsidP="0048526E">
      <w:pPr>
        <w:rPr>
          <w:rFonts w:ascii="Times New Roman" w:hAnsi="Times New Roman"/>
          <w:sz w:val="24"/>
        </w:rPr>
      </w:pPr>
    </w:p>
    <w:p w14:paraId="3FE540E1" w14:textId="77777777" w:rsidR="004D5DA8" w:rsidRPr="004D5DA8" w:rsidRDefault="004D5DA8" w:rsidP="0048526E">
      <w:pPr>
        <w:rPr>
          <w:rFonts w:cs="Arial"/>
          <w:szCs w:val="22"/>
        </w:rPr>
      </w:pPr>
      <w:r w:rsidRPr="004D5DA8">
        <w:rPr>
          <w:rFonts w:cs="Arial"/>
          <w:szCs w:val="22"/>
        </w:rPr>
        <w:t xml:space="preserve">The </w:t>
      </w:r>
      <w:r w:rsidR="00B71221">
        <w:rPr>
          <w:rFonts w:cs="Arial"/>
          <w:szCs w:val="22"/>
        </w:rPr>
        <w:t>Vendor {Contractor}</w:t>
      </w:r>
      <w:r w:rsidRPr="004D5DA8">
        <w:rPr>
          <w:rFonts w:cs="Arial"/>
          <w:szCs w:val="22"/>
        </w:rPr>
        <w:t xml:space="preserve"> shall develop a data warehouse</w:t>
      </w:r>
      <w:r w:rsidR="009E71E9">
        <w:rPr>
          <w:rFonts w:cs="Arial"/>
          <w:szCs w:val="22"/>
        </w:rPr>
        <w:t xml:space="preserve"> and provide the following</w:t>
      </w:r>
      <w:r w:rsidRPr="004D5DA8">
        <w:rPr>
          <w:rFonts w:cs="Arial"/>
          <w:szCs w:val="22"/>
        </w:rPr>
        <w:t xml:space="preserve">: </w:t>
      </w:r>
    </w:p>
    <w:p w14:paraId="58F6DB2B" w14:textId="77777777" w:rsidR="004D5DA8" w:rsidRPr="004D5DA8" w:rsidRDefault="004D5DA8" w:rsidP="0048526E">
      <w:pPr>
        <w:rPr>
          <w:rFonts w:ascii="Times New Roman" w:hAnsi="Times New Roman"/>
          <w:sz w:val="24"/>
        </w:rPr>
      </w:pPr>
    </w:p>
    <w:p w14:paraId="1142DBE3" w14:textId="2519C94C" w:rsidR="004D5DA8" w:rsidRPr="004D5DA8" w:rsidRDefault="004D5DA8" w:rsidP="0048526E">
      <w:pPr>
        <w:numPr>
          <w:ilvl w:val="0"/>
          <w:numId w:val="46"/>
        </w:numPr>
        <w:overflowPunct w:val="0"/>
        <w:autoSpaceDE w:val="0"/>
        <w:autoSpaceDN w:val="0"/>
        <w:adjustRightInd w:val="0"/>
        <w:rPr>
          <w:rFonts w:cs="Arial"/>
          <w:szCs w:val="22"/>
        </w:rPr>
      </w:pPr>
      <w:r w:rsidRPr="004D5DA8">
        <w:rPr>
          <w:rFonts w:cs="Arial"/>
          <w:szCs w:val="22"/>
        </w:rPr>
        <w:t xml:space="preserve">Data warehouse </w:t>
      </w:r>
      <w:r w:rsidR="00AA6389">
        <w:rPr>
          <w:rFonts w:cs="Arial"/>
          <w:szCs w:val="22"/>
        </w:rPr>
        <w:t>shall</w:t>
      </w:r>
      <w:r w:rsidR="00AA6389" w:rsidRPr="004D5DA8">
        <w:rPr>
          <w:rFonts w:cs="Arial"/>
          <w:szCs w:val="22"/>
        </w:rPr>
        <w:t xml:space="preserve"> </w:t>
      </w:r>
      <w:r w:rsidRPr="004D5DA8">
        <w:rPr>
          <w:rFonts w:cs="Arial"/>
          <w:szCs w:val="22"/>
        </w:rPr>
        <w:t>include:</w:t>
      </w:r>
    </w:p>
    <w:p w14:paraId="4CFA5015" w14:textId="77777777" w:rsidR="004D5DA8" w:rsidRPr="004D5DA8" w:rsidRDefault="004D5DA8" w:rsidP="0048526E">
      <w:pPr>
        <w:overflowPunct w:val="0"/>
        <w:autoSpaceDE w:val="0"/>
        <w:autoSpaceDN w:val="0"/>
        <w:adjustRightInd w:val="0"/>
        <w:ind w:left="660"/>
        <w:rPr>
          <w:rFonts w:cs="Arial"/>
          <w:szCs w:val="22"/>
        </w:rPr>
      </w:pPr>
    </w:p>
    <w:p w14:paraId="39DF0D72" w14:textId="694C351C" w:rsidR="004D5DA8" w:rsidRPr="004D5DA8" w:rsidRDefault="004D5DA8" w:rsidP="0048526E">
      <w:pPr>
        <w:numPr>
          <w:ilvl w:val="0"/>
          <w:numId w:val="81"/>
        </w:numPr>
        <w:rPr>
          <w:rFonts w:cs="Arial"/>
          <w:szCs w:val="22"/>
        </w:rPr>
      </w:pPr>
      <w:r w:rsidRPr="004D5DA8">
        <w:rPr>
          <w:rFonts w:cs="Arial"/>
          <w:szCs w:val="22"/>
        </w:rPr>
        <w:t xml:space="preserve">A </w:t>
      </w:r>
      <w:r w:rsidR="008D6CEB" w:rsidRPr="004D5DA8">
        <w:rPr>
          <w:rFonts w:cs="Arial"/>
          <w:szCs w:val="22"/>
        </w:rPr>
        <w:t>24-month</w:t>
      </w:r>
      <w:r w:rsidRPr="004D5DA8">
        <w:rPr>
          <w:rFonts w:cs="Arial"/>
          <w:szCs w:val="22"/>
        </w:rPr>
        <w:t xml:space="preserve"> base period of Medicaid, CHIP, and Charity Care patient encounters;</w:t>
      </w:r>
    </w:p>
    <w:p w14:paraId="3D13A3C2" w14:textId="77777777" w:rsidR="004D5DA8" w:rsidRPr="004D5DA8" w:rsidRDefault="004D5DA8" w:rsidP="0048526E">
      <w:pPr>
        <w:numPr>
          <w:ilvl w:val="0"/>
          <w:numId w:val="81"/>
        </w:numPr>
        <w:rPr>
          <w:rFonts w:cs="Arial"/>
          <w:szCs w:val="22"/>
        </w:rPr>
      </w:pPr>
      <w:r w:rsidRPr="004D5DA8">
        <w:rPr>
          <w:rFonts w:cs="Arial"/>
          <w:szCs w:val="22"/>
        </w:rPr>
        <w:t>Fee-for-service claims and managed care encounters;</w:t>
      </w:r>
    </w:p>
    <w:p w14:paraId="357E1F0C" w14:textId="77777777" w:rsidR="004D5DA8" w:rsidRPr="004D5DA8" w:rsidRDefault="004D5DA8" w:rsidP="0048526E">
      <w:pPr>
        <w:numPr>
          <w:ilvl w:val="0"/>
          <w:numId w:val="81"/>
        </w:numPr>
        <w:rPr>
          <w:rFonts w:cs="Arial"/>
          <w:szCs w:val="22"/>
        </w:rPr>
      </w:pPr>
      <w:r w:rsidRPr="004D5DA8">
        <w:rPr>
          <w:rFonts w:cs="Arial"/>
          <w:szCs w:val="22"/>
        </w:rPr>
        <w:t>All services categories; and</w:t>
      </w:r>
    </w:p>
    <w:p w14:paraId="4279D378" w14:textId="77777777" w:rsidR="004D5DA8" w:rsidRPr="004D5DA8" w:rsidRDefault="004D5DA8" w:rsidP="0048526E">
      <w:pPr>
        <w:numPr>
          <w:ilvl w:val="0"/>
          <w:numId w:val="81"/>
        </w:numPr>
        <w:rPr>
          <w:rFonts w:cs="Arial"/>
          <w:szCs w:val="22"/>
        </w:rPr>
      </w:pPr>
      <w:r w:rsidRPr="004D5DA8">
        <w:rPr>
          <w:rFonts w:cs="Arial"/>
          <w:szCs w:val="22"/>
        </w:rPr>
        <w:t xml:space="preserve">Member and provider files, and other files as may be necessary for the </w:t>
      </w:r>
      <w:r w:rsidR="00A23AFA" w:rsidRPr="00B37E8B">
        <w:rPr>
          <w:rFonts w:cs="Arial"/>
          <w:szCs w:val="22"/>
        </w:rPr>
        <w:t>DSRIP</w:t>
      </w:r>
      <w:r w:rsidR="00A23AFA" w:rsidRPr="004D5DA8" w:rsidDel="00A23AFA">
        <w:rPr>
          <w:rFonts w:cs="Arial"/>
          <w:szCs w:val="22"/>
        </w:rPr>
        <w:t xml:space="preserve"> </w:t>
      </w:r>
      <w:r w:rsidRPr="004D5DA8">
        <w:rPr>
          <w:rFonts w:cs="Arial"/>
          <w:szCs w:val="22"/>
        </w:rPr>
        <w:t xml:space="preserve">initiative; </w:t>
      </w:r>
    </w:p>
    <w:p w14:paraId="56B280B4" w14:textId="77777777" w:rsidR="004D5DA8" w:rsidRPr="004D5DA8" w:rsidRDefault="004D5DA8" w:rsidP="0048526E">
      <w:pPr>
        <w:overflowPunct w:val="0"/>
        <w:autoSpaceDE w:val="0"/>
        <w:autoSpaceDN w:val="0"/>
        <w:adjustRightInd w:val="0"/>
        <w:ind w:left="1020"/>
        <w:rPr>
          <w:rFonts w:cs="Arial"/>
          <w:szCs w:val="22"/>
        </w:rPr>
      </w:pPr>
    </w:p>
    <w:p w14:paraId="190058A1" w14:textId="77777777" w:rsidR="004D5DA8" w:rsidRPr="004D5DA8" w:rsidRDefault="004D5DA8" w:rsidP="0048526E">
      <w:pPr>
        <w:numPr>
          <w:ilvl w:val="0"/>
          <w:numId w:val="46"/>
        </w:numPr>
        <w:overflowPunct w:val="0"/>
        <w:autoSpaceDE w:val="0"/>
        <w:autoSpaceDN w:val="0"/>
        <w:adjustRightInd w:val="0"/>
        <w:rPr>
          <w:rFonts w:cs="Arial"/>
          <w:szCs w:val="22"/>
        </w:rPr>
      </w:pPr>
      <w:r w:rsidRPr="004D5DA8">
        <w:rPr>
          <w:rFonts w:cs="Arial"/>
          <w:szCs w:val="22"/>
        </w:rPr>
        <w:t>Update data warehouse quarterly; and</w:t>
      </w:r>
    </w:p>
    <w:p w14:paraId="3D54C6CB" w14:textId="77777777" w:rsidR="004D5DA8" w:rsidRPr="004D5DA8" w:rsidRDefault="004D5DA8" w:rsidP="0048526E">
      <w:pPr>
        <w:overflowPunct w:val="0"/>
        <w:autoSpaceDE w:val="0"/>
        <w:autoSpaceDN w:val="0"/>
        <w:adjustRightInd w:val="0"/>
        <w:ind w:left="660"/>
        <w:rPr>
          <w:rFonts w:cs="Arial"/>
          <w:szCs w:val="22"/>
        </w:rPr>
      </w:pPr>
    </w:p>
    <w:p w14:paraId="785B3D53" w14:textId="77777777" w:rsidR="004D5DA8" w:rsidRPr="004D5DA8" w:rsidRDefault="004D5DA8" w:rsidP="0048526E">
      <w:pPr>
        <w:numPr>
          <w:ilvl w:val="0"/>
          <w:numId w:val="46"/>
        </w:numPr>
        <w:overflowPunct w:val="0"/>
        <w:autoSpaceDE w:val="0"/>
        <w:autoSpaceDN w:val="0"/>
        <w:adjustRightInd w:val="0"/>
        <w:rPr>
          <w:rFonts w:cs="Arial"/>
          <w:szCs w:val="22"/>
        </w:rPr>
      </w:pPr>
      <w:r w:rsidRPr="004D5DA8">
        <w:rPr>
          <w:rFonts w:cs="Arial"/>
          <w:szCs w:val="22"/>
        </w:rPr>
        <w:t xml:space="preserve">Develop automated update process for the data warehouse.  </w:t>
      </w:r>
    </w:p>
    <w:p w14:paraId="5F4C825A" w14:textId="77777777" w:rsidR="004D5DA8" w:rsidRPr="004D5DA8" w:rsidRDefault="004D5DA8" w:rsidP="0048526E">
      <w:pPr>
        <w:overflowPunct w:val="0"/>
        <w:autoSpaceDE w:val="0"/>
        <w:autoSpaceDN w:val="0"/>
        <w:adjustRightInd w:val="0"/>
        <w:ind w:left="1320"/>
        <w:rPr>
          <w:rFonts w:cs="Arial"/>
          <w:szCs w:val="22"/>
        </w:rPr>
      </w:pPr>
    </w:p>
    <w:p w14:paraId="15319170" w14:textId="77777777" w:rsidR="004D5DA8" w:rsidRPr="004D5DA8" w:rsidRDefault="004D5DA8" w:rsidP="0048526E">
      <w:pPr>
        <w:outlineLvl w:val="1"/>
        <w:rPr>
          <w:rFonts w:ascii="Arial Narrow" w:hAnsi="Arial Narrow"/>
          <w:b/>
          <w:bCs/>
          <w:caps/>
          <w:sz w:val="24"/>
          <w:u w:val="single"/>
        </w:rPr>
      </w:pPr>
      <w:bookmarkStart w:id="132" w:name="_Toc442350556"/>
      <w:bookmarkStart w:id="133" w:name="_Toc474746817"/>
      <w:r w:rsidRPr="004D5DA8">
        <w:rPr>
          <w:rFonts w:ascii="Arial Narrow" w:hAnsi="Arial Narrow"/>
          <w:b/>
          <w:bCs/>
          <w:caps/>
          <w:sz w:val="24"/>
          <w:u w:val="single"/>
        </w:rPr>
        <w:t>3.16 PREPARATION OF REPORTS AND INFORMATION TASKS</w:t>
      </w:r>
      <w:bookmarkEnd w:id="132"/>
      <w:bookmarkEnd w:id="133"/>
    </w:p>
    <w:p w14:paraId="29A527E4" w14:textId="77777777" w:rsidR="004D5DA8" w:rsidRPr="004D5DA8" w:rsidRDefault="004D5DA8" w:rsidP="0048526E">
      <w:pPr>
        <w:overflowPunct w:val="0"/>
        <w:autoSpaceDE w:val="0"/>
        <w:autoSpaceDN w:val="0"/>
        <w:adjustRightInd w:val="0"/>
        <w:rPr>
          <w:rFonts w:cs="Arial"/>
          <w:szCs w:val="22"/>
        </w:rPr>
      </w:pPr>
    </w:p>
    <w:p w14:paraId="3FF82421" w14:textId="77777777" w:rsidR="004D5DA8" w:rsidRPr="004D5DA8" w:rsidRDefault="004D5DA8" w:rsidP="0048526E">
      <w:pPr>
        <w:numPr>
          <w:ilvl w:val="0"/>
          <w:numId w:val="43"/>
        </w:numPr>
        <w:overflowPunct w:val="0"/>
        <w:autoSpaceDE w:val="0"/>
        <w:autoSpaceDN w:val="0"/>
        <w:adjustRightInd w:val="0"/>
        <w:rPr>
          <w:rFonts w:cs="Arial"/>
          <w:szCs w:val="22"/>
        </w:rPr>
      </w:pPr>
      <w:r w:rsidRPr="004D5DA8">
        <w:rPr>
          <w:rFonts w:cs="Arial"/>
          <w:szCs w:val="22"/>
        </w:rPr>
        <w:t>Prepare, organize, facilitate, and document monthly Quality and Measures Committee meetings and hospital association Tri-Chair update meetings;</w:t>
      </w:r>
    </w:p>
    <w:p w14:paraId="2D8ED8B6" w14:textId="77777777" w:rsidR="004D5DA8" w:rsidRPr="004D5DA8" w:rsidRDefault="004D5DA8" w:rsidP="0048526E">
      <w:pPr>
        <w:overflowPunct w:val="0"/>
        <w:autoSpaceDE w:val="0"/>
        <w:autoSpaceDN w:val="0"/>
        <w:adjustRightInd w:val="0"/>
        <w:ind w:left="660"/>
        <w:rPr>
          <w:rFonts w:cs="Arial"/>
          <w:szCs w:val="22"/>
        </w:rPr>
      </w:pPr>
    </w:p>
    <w:p w14:paraId="5C1C85F9" w14:textId="77777777" w:rsidR="004D5DA8" w:rsidRPr="004D5DA8" w:rsidRDefault="004D5DA8" w:rsidP="0048526E">
      <w:pPr>
        <w:numPr>
          <w:ilvl w:val="0"/>
          <w:numId w:val="43"/>
        </w:numPr>
        <w:overflowPunct w:val="0"/>
        <w:autoSpaceDE w:val="0"/>
        <w:autoSpaceDN w:val="0"/>
        <w:adjustRightInd w:val="0"/>
        <w:rPr>
          <w:rFonts w:cs="Arial"/>
          <w:szCs w:val="22"/>
        </w:rPr>
      </w:pPr>
      <w:r w:rsidRPr="004D5DA8">
        <w:rPr>
          <w:rFonts w:cs="Arial"/>
          <w:szCs w:val="22"/>
        </w:rPr>
        <w:t xml:space="preserve">Prepare reports and/or other </w:t>
      </w:r>
      <w:r w:rsidRPr="00B37E8B">
        <w:rPr>
          <w:rFonts w:cs="Arial"/>
          <w:szCs w:val="22"/>
        </w:rPr>
        <w:t>amendments</w:t>
      </w:r>
      <w:r w:rsidRPr="004D5DA8">
        <w:rPr>
          <w:rFonts w:cs="Arial"/>
          <w:szCs w:val="22"/>
        </w:rPr>
        <w:t xml:space="preserve"> to </w:t>
      </w:r>
      <w:r w:rsidR="00A23AFA" w:rsidRPr="00B37E8B">
        <w:rPr>
          <w:rFonts w:cs="Arial"/>
          <w:szCs w:val="22"/>
        </w:rPr>
        <w:t>DSRIP</w:t>
      </w:r>
      <w:r w:rsidR="00A23AFA" w:rsidRPr="004D5DA8" w:rsidDel="00A23AFA">
        <w:rPr>
          <w:rFonts w:cs="Arial"/>
          <w:szCs w:val="22"/>
        </w:rPr>
        <w:t xml:space="preserve"> </w:t>
      </w:r>
      <w:r w:rsidRPr="004D5DA8">
        <w:rPr>
          <w:rFonts w:cs="Arial"/>
          <w:szCs w:val="22"/>
        </w:rPr>
        <w:t xml:space="preserve">supporting planning protocol and </w:t>
      </w:r>
      <w:r w:rsidR="009E71E9">
        <w:rPr>
          <w:rFonts w:cs="Arial"/>
          <w:szCs w:val="22"/>
        </w:rPr>
        <w:t>FMP</w:t>
      </w:r>
      <w:r w:rsidRPr="004D5DA8">
        <w:rPr>
          <w:rFonts w:cs="Arial"/>
          <w:szCs w:val="22"/>
        </w:rPr>
        <w:t>;</w:t>
      </w:r>
    </w:p>
    <w:p w14:paraId="4D4C82B7" w14:textId="77777777" w:rsidR="004D5DA8" w:rsidRPr="004D5DA8" w:rsidRDefault="004D5DA8" w:rsidP="0048526E">
      <w:pPr>
        <w:ind w:left="720"/>
        <w:rPr>
          <w:rFonts w:cs="Arial"/>
          <w:szCs w:val="22"/>
        </w:rPr>
      </w:pPr>
    </w:p>
    <w:p w14:paraId="0B3F777B" w14:textId="2227E303" w:rsidR="004D5DA8" w:rsidRPr="004D5DA8" w:rsidRDefault="004D5DA8" w:rsidP="0048526E">
      <w:pPr>
        <w:numPr>
          <w:ilvl w:val="0"/>
          <w:numId w:val="43"/>
        </w:numPr>
        <w:overflowPunct w:val="0"/>
        <w:autoSpaceDE w:val="0"/>
        <w:autoSpaceDN w:val="0"/>
        <w:adjustRightInd w:val="0"/>
        <w:rPr>
          <w:rFonts w:cs="Arial"/>
          <w:szCs w:val="22"/>
        </w:rPr>
      </w:pPr>
      <w:r w:rsidRPr="004D5DA8">
        <w:rPr>
          <w:rFonts w:cs="Arial"/>
          <w:szCs w:val="22"/>
        </w:rPr>
        <w:t xml:space="preserve">Present reports in draft form for </w:t>
      </w:r>
      <w:r w:rsidR="008D6CEB">
        <w:rPr>
          <w:rFonts w:cs="Arial"/>
          <w:szCs w:val="22"/>
        </w:rPr>
        <w:t xml:space="preserve">the </w:t>
      </w:r>
      <w:r w:rsidRPr="004D5DA8">
        <w:rPr>
          <w:rFonts w:cs="Arial"/>
          <w:szCs w:val="22"/>
        </w:rPr>
        <w:t xml:space="preserve">DOH approval;  </w:t>
      </w:r>
    </w:p>
    <w:p w14:paraId="1CD76AB9" w14:textId="77777777" w:rsidR="004D5DA8" w:rsidRPr="004D5DA8" w:rsidRDefault="004D5DA8" w:rsidP="0048526E">
      <w:pPr>
        <w:ind w:left="720"/>
        <w:rPr>
          <w:rFonts w:cs="Arial"/>
          <w:szCs w:val="22"/>
        </w:rPr>
      </w:pPr>
    </w:p>
    <w:p w14:paraId="0F260829" w14:textId="513E3FF2" w:rsidR="004D5DA8" w:rsidRPr="004D5DA8" w:rsidRDefault="004D5DA8" w:rsidP="0048526E">
      <w:pPr>
        <w:numPr>
          <w:ilvl w:val="0"/>
          <w:numId w:val="43"/>
        </w:numPr>
        <w:overflowPunct w:val="0"/>
        <w:autoSpaceDE w:val="0"/>
        <w:autoSpaceDN w:val="0"/>
        <w:adjustRightInd w:val="0"/>
        <w:rPr>
          <w:rFonts w:cs="Arial"/>
          <w:szCs w:val="22"/>
        </w:rPr>
      </w:pPr>
      <w:r w:rsidRPr="004D5DA8">
        <w:rPr>
          <w:rFonts w:cs="Arial"/>
          <w:szCs w:val="22"/>
        </w:rPr>
        <w:t xml:space="preserve">Provide final version of reports based on </w:t>
      </w:r>
      <w:r w:rsidR="008D6CEB">
        <w:rPr>
          <w:rFonts w:cs="Arial"/>
          <w:szCs w:val="22"/>
        </w:rPr>
        <w:t xml:space="preserve">the </w:t>
      </w:r>
      <w:r w:rsidRPr="004D5DA8">
        <w:rPr>
          <w:rFonts w:cs="Arial"/>
          <w:szCs w:val="22"/>
        </w:rPr>
        <w:t xml:space="preserve">DOH’s recommendations of comments, edits, and notes that be incorporated into the report;  </w:t>
      </w:r>
    </w:p>
    <w:p w14:paraId="4113D547" w14:textId="77777777" w:rsidR="004D5DA8" w:rsidRPr="004D5DA8" w:rsidRDefault="004D5DA8" w:rsidP="0048526E">
      <w:pPr>
        <w:ind w:left="720"/>
        <w:rPr>
          <w:rFonts w:cs="Arial"/>
          <w:szCs w:val="22"/>
        </w:rPr>
      </w:pPr>
    </w:p>
    <w:p w14:paraId="30E9CA1A" w14:textId="77777777" w:rsidR="004D5DA8" w:rsidRPr="004D5DA8" w:rsidRDefault="004D5DA8" w:rsidP="0048526E">
      <w:pPr>
        <w:numPr>
          <w:ilvl w:val="0"/>
          <w:numId w:val="43"/>
        </w:numPr>
        <w:overflowPunct w:val="0"/>
        <w:autoSpaceDE w:val="0"/>
        <w:autoSpaceDN w:val="0"/>
        <w:adjustRightInd w:val="0"/>
        <w:rPr>
          <w:rFonts w:cs="Arial"/>
          <w:szCs w:val="22"/>
        </w:rPr>
      </w:pPr>
      <w:r w:rsidRPr="004D5DA8">
        <w:rPr>
          <w:rFonts w:cs="Arial"/>
          <w:szCs w:val="22"/>
        </w:rPr>
        <w:t>Maintain reports and any supporting documents; and</w:t>
      </w:r>
    </w:p>
    <w:p w14:paraId="13FB21F6" w14:textId="77777777" w:rsidR="004D5DA8" w:rsidRPr="004D5DA8" w:rsidRDefault="004D5DA8" w:rsidP="0048526E">
      <w:pPr>
        <w:ind w:left="720"/>
        <w:rPr>
          <w:rFonts w:cs="Arial"/>
          <w:szCs w:val="22"/>
        </w:rPr>
      </w:pPr>
    </w:p>
    <w:p w14:paraId="24529E08" w14:textId="2B9E5E79" w:rsidR="004D5DA8" w:rsidRPr="004D5DA8" w:rsidRDefault="004D5DA8" w:rsidP="0048526E">
      <w:pPr>
        <w:numPr>
          <w:ilvl w:val="0"/>
          <w:numId w:val="43"/>
        </w:numPr>
        <w:overflowPunct w:val="0"/>
        <w:autoSpaceDE w:val="0"/>
        <w:autoSpaceDN w:val="0"/>
        <w:adjustRightInd w:val="0"/>
        <w:rPr>
          <w:rFonts w:cs="Arial"/>
          <w:szCs w:val="22"/>
        </w:rPr>
      </w:pPr>
      <w:r w:rsidRPr="004D5DA8">
        <w:rPr>
          <w:rFonts w:cs="Arial"/>
          <w:szCs w:val="22"/>
        </w:rPr>
        <w:t xml:space="preserve">With </w:t>
      </w:r>
      <w:r w:rsidR="008D6CEB">
        <w:rPr>
          <w:rFonts w:cs="Arial"/>
          <w:szCs w:val="22"/>
        </w:rPr>
        <w:t xml:space="preserve">approval of the </w:t>
      </w:r>
      <w:r w:rsidRPr="004D5DA8">
        <w:rPr>
          <w:rFonts w:cs="Arial"/>
          <w:szCs w:val="22"/>
        </w:rPr>
        <w:t xml:space="preserve">DOH, post certain reports to the website.  </w:t>
      </w:r>
    </w:p>
    <w:p w14:paraId="10854D36" w14:textId="77777777" w:rsidR="004D5DA8" w:rsidRPr="004D5DA8" w:rsidRDefault="004D5DA8" w:rsidP="0048526E">
      <w:pPr>
        <w:ind w:left="720"/>
        <w:rPr>
          <w:rFonts w:cs="Arial"/>
          <w:szCs w:val="22"/>
        </w:rPr>
      </w:pPr>
    </w:p>
    <w:p w14:paraId="64EFBBD9" w14:textId="102A1635" w:rsidR="004D5DA8" w:rsidRPr="004D5DA8" w:rsidRDefault="004D5DA8" w:rsidP="0048526E">
      <w:pPr>
        <w:outlineLvl w:val="1"/>
        <w:rPr>
          <w:rFonts w:ascii="Arial Narrow" w:hAnsi="Arial Narrow"/>
          <w:b/>
          <w:bCs/>
          <w:caps/>
          <w:sz w:val="24"/>
          <w:u w:val="single"/>
        </w:rPr>
      </w:pPr>
      <w:bookmarkStart w:id="134" w:name="_Toc442350557"/>
      <w:bookmarkStart w:id="135" w:name="_Toc474746818"/>
      <w:r w:rsidRPr="004D5DA8">
        <w:rPr>
          <w:rFonts w:ascii="Arial Narrow" w:hAnsi="Arial Narrow"/>
          <w:b/>
          <w:bCs/>
          <w:caps/>
          <w:sz w:val="24"/>
          <w:u w:val="single"/>
        </w:rPr>
        <w:t>3.17 REQUIREMENTS FOR DSRIP INFORMATION SYSTEM (DIS)</w:t>
      </w:r>
      <w:bookmarkEnd w:id="134"/>
      <w:bookmarkEnd w:id="135"/>
    </w:p>
    <w:p w14:paraId="5C066C9D" w14:textId="77777777" w:rsidR="004D5DA8" w:rsidRDefault="004D5DA8" w:rsidP="0048526E">
      <w:pPr>
        <w:overflowPunct w:val="0"/>
        <w:autoSpaceDE w:val="0"/>
        <w:autoSpaceDN w:val="0"/>
        <w:adjustRightInd w:val="0"/>
        <w:rPr>
          <w:rFonts w:cs="Arial"/>
          <w:szCs w:val="22"/>
        </w:rPr>
      </w:pPr>
    </w:p>
    <w:p w14:paraId="7D81BBBE" w14:textId="77777777" w:rsidR="007F71BA" w:rsidRDefault="007F71BA" w:rsidP="0048526E">
      <w:pPr>
        <w:overflowPunct w:val="0"/>
        <w:autoSpaceDE w:val="0"/>
        <w:autoSpaceDN w:val="0"/>
        <w:adjustRightInd w:val="0"/>
        <w:rPr>
          <w:rFonts w:cs="Arial"/>
          <w:szCs w:val="22"/>
        </w:rPr>
      </w:pPr>
      <w:r>
        <w:rPr>
          <w:rFonts w:cs="Arial"/>
          <w:szCs w:val="22"/>
        </w:rPr>
        <w:t>The Vendor {Contractor} shall provide the following:</w:t>
      </w:r>
    </w:p>
    <w:p w14:paraId="750C59C3" w14:textId="77777777" w:rsidR="007F71BA" w:rsidRPr="004D5DA8" w:rsidRDefault="007F71BA" w:rsidP="0048526E">
      <w:pPr>
        <w:overflowPunct w:val="0"/>
        <w:autoSpaceDE w:val="0"/>
        <w:autoSpaceDN w:val="0"/>
        <w:adjustRightInd w:val="0"/>
        <w:rPr>
          <w:rFonts w:cs="Arial"/>
          <w:szCs w:val="22"/>
        </w:rPr>
      </w:pPr>
    </w:p>
    <w:p w14:paraId="75DC83D9" w14:textId="564D9BC1" w:rsidR="004D5DA8" w:rsidRPr="004D5DA8" w:rsidRDefault="007F71BA" w:rsidP="0048526E">
      <w:pPr>
        <w:numPr>
          <w:ilvl w:val="0"/>
          <w:numId w:val="42"/>
        </w:numPr>
        <w:overflowPunct w:val="0"/>
        <w:autoSpaceDE w:val="0"/>
        <w:autoSpaceDN w:val="0"/>
        <w:adjustRightInd w:val="0"/>
        <w:rPr>
          <w:rFonts w:cs="Arial"/>
          <w:szCs w:val="22"/>
        </w:rPr>
      </w:pPr>
      <w:r>
        <w:rPr>
          <w:rFonts w:cs="Arial"/>
          <w:szCs w:val="22"/>
        </w:rPr>
        <w:t>A</w:t>
      </w:r>
      <w:r w:rsidR="004D5DA8" w:rsidRPr="004D5DA8">
        <w:rPr>
          <w:rFonts w:cs="Arial"/>
          <w:szCs w:val="22"/>
        </w:rPr>
        <w:t xml:space="preserve"> secure portal for the DOH, CMS, and Hospitals to use to report and receive materials with the capabilities to upload and download data</w:t>
      </w:r>
      <w:r w:rsidR="00567944">
        <w:rPr>
          <w:rFonts w:cs="Arial"/>
          <w:szCs w:val="22"/>
        </w:rPr>
        <w:t xml:space="preserve">. All uploads shall be subject to a virus scan prior to being </w:t>
      </w:r>
      <w:r w:rsidR="00611B70">
        <w:rPr>
          <w:rFonts w:cs="Arial"/>
          <w:szCs w:val="22"/>
        </w:rPr>
        <w:t xml:space="preserve">stored </w:t>
      </w:r>
      <w:r w:rsidR="00567944">
        <w:rPr>
          <w:rFonts w:cs="Arial"/>
          <w:szCs w:val="22"/>
        </w:rPr>
        <w:t>on the system</w:t>
      </w:r>
      <w:r w:rsidR="004D5DA8" w:rsidRPr="004D5DA8">
        <w:rPr>
          <w:rFonts w:cs="Arial"/>
          <w:szCs w:val="22"/>
        </w:rPr>
        <w:t>;</w:t>
      </w:r>
    </w:p>
    <w:p w14:paraId="27BB1F55" w14:textId="77777777" w:rsidR="004D5DA8" w:rsidRPr="004D5DA8" w:rsidRDefault="004D5DA8" w:rsidP="0048526E">
      <w:pPr>
        <w:ind w:left="720"/>
        <w:rPr>
          <w:rFonts w:cs="Arial"/>
          <w:szCs w:val="22"/>
        </w:rPr>
      </w:pPr>
    </w:p>
    <w:p w14:paraId="50ADD153" w14:textId="77777777" w:rsidR="004D5DA8" w:rsidRPr="004D5DA8" w:rsidRDefault="004D5DA8" w:rsidP="0048526E">
      <w:pPr>
        <w:numPr>
          <w:ilvl w:val="0"/>
          <w:numId w:val="42"/>
        </w:numPr>
        <w:overflowPunct w:val="0"/>
        <w:autoSpaceDE w:val="0"/>
        <w:autoSpaceDN w:val="0"/>
        <w:adjustRightInd w:val="0"/>
        <w:rPr>
          <w:rFonts w:cs="Arial"/>
          <w:szCs w:val="22"/>
        </w:rPr>
      </w:pPr>
      <w:r w:rsidRPr="004D5DA8">
        <w:rPr>
          <w:rFonts w:cs="Arial"/>
          <w:szCs w:val="22"/>
        </w:rPr>
        <w:t>Automate data and report exchange between hospital providers, the State, and CMS;</w:t>
      </w:r>
    </w:p>
    <w:p w14:paraId="37444800" w14:textId="77777777" w:rsidR="004D5DA8" w:rsidRPr="004D5DA8" w:rsidRDefault="004D5DA8" w:rsidP="0048526E">
      <w:pPr>
        <w:ind w:left="720"/>
        <w:rPr>
          <w:rFonts w:cs="Arial"/>
          <w:szCs w:val="22"/>
        </w:rPr>
      </w:pPr>
    </w:p>
    <w:p w14:paraId="518B0296" w14:textId="77777777" w:rsidR="004D5DA8" w:rsidRPr="004D5DA8" w:rsidRDefault="004D5DA8" w:rsidP="0048526E">
      <w:pPr>
        <w:numPr>
          <w:ilvl w:val="0"/>
          <w:numId w:val="42"/>
        </w:numPr>
        <w:overflowPunct w:val="0"/>
        <w:autoSpaceDE w:val="0"/>
        <w:autoSpaceDN w:val="0"/>
        <w:adjustRightInd w:val="0"/>
        <w:rPr>
          <w:rFonts w:cs="Arial"/>
          <w:szCs w:val="22"/>
        </w:rPr>
      </w:pPr>
      <w:r w:rsidRPr="004D5DA8">
        <w:rPr>
          <w:rFonts w:cs="Arial"/>
          <w:szCs w:val="22"/>
        </w:rPr>
        <w:t xml:space="preserve">Maintain the </w:t>
      </w:r>
      <w:r w:rsidR="00E27039">
        <w:rPr>
          <w:rFonts w:cs="Arial"/>
          <w:szCs w:val="22"/>
        </w:rPr>
        <w:t>LC</w:t>
      </w:r>
      <w:r w:rsidRPr="004D5DA8">
        <w:rPr>
          <w:rFonts w:cs="Arial"/>
          <w:szCs w:val="22"/>
        </w:rPr>
        <w:t xml:space="preserve"> by posting on the DSRIP website:</w:t>
      </w:r>
    </w:p>
    <w:p w14:paraId="5CEF257C" w14:textId="77777777" w:rsidR="004D5DA8" w:rsidRPr="004D5DA8" w:rsidRDefault="004D5DA8" w:rsidP="0048526E">
      <w:pPr>
        <w:ind w:left="720"/>
        <w:rPr>
          <w:rFonts w:cs="Arial"/>
          <w:szCs w:val="22"/>
        </w:rPr>
      </w:pPr>
    </w:p>
    <w:p w14:paraId="5D7DDC96" w14:textId="77777777" w:rsidR="004D5DA8" w:rsidRPr="004D5DA8" w:rsidRDefault="004D5DA8" w:rsidP="0048526E">
      <w:pPr>
        <w:numPr>
          <w:ilvl w:val="0"/>
          <w:numId w:val="82"/>
        </w:numPr>
        <w:rPr>
          <w:rFonts w:cs="Arial"/>
          <w:szCs w:val="22"/>
        </w:rPr>
      </w:pPr>
      <w:r w:rsidRPr="004D5DA8">
        <w:rPr>
          <w:rFonts w:cs="Arial"/>
          <w:szCs w:val="22"/>
        </w:rPr>
        <w:t xml:space="preserve">Notices; </w:t>
      </w:r>
    </w:p>
    <w:p w14:paraId="40845ED4" w14:textId="77777777" w:rsidR="004D5DA8" w:rsidRPr="004D5DA8" w:rsidRDefault="004D5DA8" w:rsidP="0048526E">
      <w:pPr>
        <w:numPr>
          <w:ilvl w:val="0"/>
          <w:numId w:val="82"/>
        </w:numPr>
        <w:rPr>
          <w:rFonts w:cs="Arial"/>
          <w:szCs w:val="22"/>
        </w:rPr>
      </w:pPr>
      <w:r w:rsidRPr="004D5DA8">
        <w:rPr>
          <w:rFonts w:cs="Arial"/>
          <w:szCs w:val="22"/>
        </w:rPr>
        <w:t xml:space="preserve">Upcoming events; </w:t>
      </w:r>
    </w:p>
    <w:p w14:paraId="3136B9EB" w14:textId="77777777" w:rsidR="004D5DA8" w:rsidRPr="004D5DA8" w:rsidRDefault="004D5DA8" w:rsidP="0048526E">
      <w:pPr>
        <w:numPr>
          <w:ilvl w:val="0"/>
          <w:numId w:val="82"/>
        </w:numPr>
        <w:rPr>
          <w:rFonts w:cs="Arial"/>
          <w:szCs w:val="22"/>
        </w:rPr>
      </w:pPr>
      <w:r w:rsidRPr="004D5DA8">
        <w:rPr>
          <w:rFonts w:cs="Arial"/>
          <w:szCs w:val="22"/>
        </w:rPr>
        <w:t xml:space="preserve">Announcements; and  </w:t>
      </w:r>
    </w:p>
    <w:p w14:paraId="1B872A1D" w14:textId="7A5D13E6" w:rsidR="004D5DA8" w:rsidRPr="004D5DA8" w:rsidRDefault="004D5DA8" w:rsidP="0048526E">
      <w:pPr>
        <w:numPr>
          <w:ilvl w:val="0"/>
          <w:numId w:val="82"/>
        </w:numPr>
        <w:rPr>
          <w:rFonts w:cs="Arial"/>
          <w:szCs w:val="22"/>
        </w:rPr>
      </w:pPr>
      <w:r w:rsidRPr="004D5DA8">
        <w:rPr>
          <w:rFonts w:cs="Arial"/>
          <w:szCs w:val="22"/>
        </w:rPr>
        <w:t xml:space="preserve">News; </w:t>
      </w:r>
    </w:p>
    <w:p w14:paraId="2B6767CA" w14:textId="77777777" w:rsidR="004D5DA8" w:rsidRPr="004D5DA8" w:rsidRDefault="004D5DA8" w:rsidP="0048526E">
      <w:pPr>
        <w:overflowPunct w:val="0"/>
        <w:autoSpaceDE w:val="0"/>
        <w:autoSpaceDN w:val="0"/>
        <w:adjustRightInd w:val="0"/>
        <w:ind w:left="1335"/>
        <w:rPr>
          <w:rFonts w:cs="Arial"/>
          <w:szCs w:val="22"/>
        </w:rPr>
      </w:pPr>
    </w:p>
    <w:p w14:paraId="39056E46" w14:textId="77777777" w:rsidR="004D5DA8" w:rsidRPr="004D5DA8" w:rsidRDefault="004D5DA8" w:rsidP="0048526E">
      <w:pPr>
        <w:numPr>
          <w:ilvl w:val="0"/>
          <w:numId w:val="42"/>
        </w:numPr>
        <w:overflowPunct w:val="0"/>
        <w:autoSpaceDE w:val="0"/>
        <w:autoSpaceDN w:val="0"/>
        <w:adjustRightInd w:val="0"/>
        <w:rPr>
          <w:rFonts w:cs="Arial"/>
          <w:szCs w:val="22"/>
        </w:rPr>
      </w:pPr>
      <w:r w:rsidRPr="004D5DA8">
        <w:rPr>
          <w:rFonts w:cs="Arial"/>
          <w:szCs w:val="22"/>
        </w:rPr>
        <w:t xml:space="preserve">Maintain a data warehouse of data needed to support the </w:t>
      </w:r>
      <w:r w:rsidR="00A23AFA" w:rsidRPr="00B37E8B">
        <w:rPr>
          <w:rFonts w:cs="Arial"/>
          <w:szCs w:val="22"/>
        </w:rPr>
        <w:t>DSRIP</w:t>
      </w:r>
      <w:r w:rsidR="00A23AFA" w:rsidRPr="004D5DA8" w:rsidDel="00A23AFA">
        <w:rPr>
          <w:rFonts w:cs="Arial"/>
          <w:szCs w:val="22"/>
        </w:rPr>
        <w:t xml:space="preserve"> </w:t>
      </w:r>
      <w:r w:rsidRPr="004D5DA8">
        <w:rPr>
          <w:rFonts w:cs="Arial"/>
          <w:szCs w:val="22"/>
        </w:rPr>
        <w:t>program that includes</w:t>
      </w:r>
      <w:r w:rsidR="009E71E9">
        <w:rPr>
          <w:rFonts w:cs="Arial"/>
          <w:szCs w:val="22"/>
        </w:rPr>
        <w:t>,</w:t>
      </w:r>
      <w:r w:rsidRPr="004D5DA8">
        <w:rPr>
          <w:rFonts w:cs="Arial"/>
          <w:szCs w:val="22"/>
        </w:rPr>
        <w:t xml:space="preserve"> but is not limited to:</w:t>
      </w:r>
    </w:p>
    <w:p w14:paraId="20644E9F" w14:textId="77777777" w:rsidR="004D5DA8" w:rsidRPr="004D5DA8" w:rsidRDefault="004D5DA8" w:rsidP="0048526E">
      <w:pPr>
        <w:overflowPunct w:val="0"/>
        <w:autoSpaceDE w:val="0"/>
        <w:autoSpaceDN w:val="0"/>
        <w:adjustRightInd w:val="0"/>
        <w:ind w:left="660"/>
        <w:rPr>
          <w:rFonts w:cs="Arial"/>
          <w:szCs w:val="22"/>
        </w:rPr>
      </w:pPr>
    </w:p>
    <w:p w14:paraId="4328DF69" w14:textId="77777777" w:rsidR="004D5DA8" w:rsidRPr="004D5DA8" w:rsidRDefault="004D5DA8" w:rsidP="0048526E">
      <w:pPr>
        <w:numPr>
          <w:ilvl w:val="0"/>
          <w:numId w:val="83"/>
        </w:numPr>
        <w:rPr>
          <w:rFonts w:cs="Arial"/>
          <w:szCs w:val="22"/>
        </w:rPr>
      </w:pPr>
      <w:r w:rsidRPr="004D5DA8">
        <w:rPr>
          <w:rFonts w:cs="Arial"/>
          <w:szCs w:val="22"/>
        </w:rPr>
        <w:t>MMIS claims data;</w:t>
      </w:r>
    </w:p>
    <w:p w14:paraId="120F9B16" w14:textId="77777777" w:rsidR="004D5DA8" w:rsidRPr="004D5DA8" w:rsidRDefault="004D5DA8" w:rsidP="0048526E">
      <w:pPr>
        <w:numPr>
          <w:ilvl w:val="0"/>
          <w:numId w:val="83"/>
        </w:numPr>
        <w:rPr>
          <w:rFonts w:cs="Arial"/>
          <w:szCs w:val="22"/>
        </w:rPr>
      </w:pPr>
      <w:r w:rsidRPr="004D5DA8">
        <w:rPr>
          <w:rFonts w:cs="Arial"/>
          <w:szCs w:val="22"/>
        </w:rPr>
        <w:t xml:space="preserve">Fee-for-service claims data; and </w:t>
      </w:r>
    </w:p>
    <w:p w14:paraId="7BBD4998" w14:textId="5FD1681F" w:rsidR="004D5DA8" w:rsidRDefault="004D5DA8" w:rsidP="0048526E">
      <w:pPr>
        <w:numPr>
          <w:ilvl w:val="0"/>
          <w:numId w:val="83"/>
        </w:numPr>
        <w:rPr>
          <w:rFonts w:cs="Arial"/>
          <w:szCs w:val="22"/>
        </w:rPr>
      </w:pPr>
      <w:r w:rsidRPr="004D5DA8">
        <w:rPr>
          <w:rFonts w:cs="Arial"/>
          <w:szCs w:val="22"/>
        </w:rPr>
        <w:t>Insurer and encounter data</w:t>
      </w:r>
      <w:r w:rsidR="00D95B0B">
        <w:rPr>
          <w:rFonts w:cs="Arial"/>
          <w:szCs w:val="22"/>
        </w:rPr>
        <w:t>; and</w:t>
      </w:r>
      <w:r w:rsidRPr="004D5DA8">
        <w:rPr>
          <w:rFonts w:cs="Arial"/>
          <w:szCs w:val="22"/>
        </w:rPr>
        <w:t xml:space="preserve">  </w:t>
      </w:r>
    </w:p>
    <w:p w14:paraId="27BD4BAC" w14:textId="77777777" w:rsidR="00D95B0B" w:rsidRPr="004D5DA8" w:rsidRDefault="00D95B0B" w:rsidP="0048526E">
      <w:pPr>
        <w:ind w:left="1080"/>
        <w:rPr>
          <w:rFonts w:cs="Arial"/>
          <w:szCs w:val="22"/>
        </w:rPr>
      </w:pPr>
    </w:p>
    <w:p w14:paraId="240CDE47" w14:textId="77777777" w:rsidR="00D95B0B" w:rsidRPr="004D5DA8" w:rsidRDefault="004D5DA8" w:rsidP="0048526E">
      <w:pPr>
        <w:numPr>
          <w:ilvl w:val="0"/>
          <w:numId w:val="42"/>
        </w:numPr>
        <w:overflowPunct w:val="0"/>
        <w:autoSpaceDE w:val="0"/>
        <w:autoSpaceDN w:val="0"/>
        <w:adjustRightInd w:val="0"/>
        <w:rPr>
          <w:rFonts w:cs="Arial"/>
          <w:szCs w:val="22"/>
        </w:rPr>
      </w:pPr>
      <w:r w:rsidRPr="004D5DA8">
        <w:rPr>
          <w:rFonts w:cs="Arial"/>
          <w:szCs w:val="22"/>
        </w:rPr>
        <w:t xml:space="preserve"> </w:t>
      </w:r>
      <w:r w:rsidR="00D95B0B" w:rsidRPr="004D5DA8">
        <w:rPr>
          <w:rFonts w:cs="Arial"/>
          <w:szCs w:val="22"/>
        </w:rPr>
        <w:t>Modification</w:t>
      </w:r>
      <w:r w:rsidR="00D95B0B">
        <w:rPr>
          <w:rFonts w:cs="Arial"/>
          <w:szCs w:val="22"/>
        </w:rPr>
        <w:t>s</w:t>
      </w:r>
      <w:r w:rsidR="00D95B0B" w:rsidRPr="004D5DA8">
        <w:rPr>
          <w:rFonts w:cs="Arial"/>
          <w:szCs w:val="22"/>
        </w:rPr>
        <w:t xml:space="preserve"> to the DSRIP Information System (DIS) </w:t>
      </w:r>
      <w:r w:rsidR="00D95B0B">
        <w:rPr>
          <w:rFonts w:cs="Arial"/>
          <w:szCs w:val="22"/>
        </w:rPr>
        <w:t xml:space="preserve">as </w:t>
      </w:r>
      <w:r w:rsidR="00D95B0B" w:rsidRPr="004D5DA8">
        <w:rPr>
          <w:rFonts w:cs="Arial"/>
          <w:szCs w:val="22"/>
        </w:rPr>
        <w:t xml:space="preserve">may be required by the DOH, CMS requirements, or </w:t>
      </w:r>
      <w:r w:rsidR="00D95B0B">
        <w:rPr>
          <w:rFonts w:cs="Arial"/>
          <w:szCs w:val="22"/>
        </w:rPr>
        <w:t>p</w:t>
      </w:r>
      <w:r w:rsidR="00D95B0B" w:rsidRPr="004D5DA8">
        <w:rPr>
          <w:rFonts w:cs="Arial"/>
          <w:szCs w:val="22"/>
        </w:rPr>
        <w:t>rogram changes;</w:t>
      </w:r>
    </w:p>
    <w:p w14:paraId="1CB806A3" w14:textId="77777777" w:rsidR="004D5DA8" w:rsidRPr="004D5DA8" w:rsidRDefault="004D5DA8" w:rsidP="0048526E">
      <w:pPr>
        <w:overflowPunct w:val="0"/>
        <w:autoSpaceDE w:val="0"/>
        <w:autoSpaceDN w:val="0"/>
        <w:adjustRightInd w:val="0"/>
        <w:rPr>
          <w:rFonts w:cs="Arial"/>
          <w:szCs w:val="22"/>
        </w:rPr>
      </w:pPr>
    </w:p>
    <w:p w14:paraId="5AE36192" w14:textId="77777777" w:rsidR="00B01059" w:rsidRDefault="004D5DA8" w:rsidP="0048526E">
      <w:pPr>
        <w:outlineLvl w:val="1"/>
        <w:rPr>
          <w:rFonts w:ascii="Arial Narrow" w:hAnsi="Arial Narrow"/>
          <w:b/>
          <w:bCs/>
          <w:caps/>
          <w:sz w:val="24"/>
          <w:u w:val="single"/>
        </w:rPr>
      </w:pPr>
      <w:bookmarkStart w:id="136" w:name="_Toc474746819"/>
      <w:bookmarkStart w:id="137" w:name="_Toc442350559"/>
      <w:r w:rsidRPr="004D5DA8">
        <w:rPr>
          <w:rFonts w:ascii="Arial Narrow" w:hAnsi="Arial Narrow"/>
          <w:b/>
          <w:bCs/>
          <w:caps/>
          <w:sz w:val="24"/>
          <w:u w:val="single"/>
        </w:rPr>
        <w:t>3.1</w:t>
      </w:r>
      <w:r w:rsidR="0007686B">
        <w:rPr>
          <w:rFonts w:ascii="Arial Narrow" w:hAnsi="Arial Narrow"/>
          <w:b/>
          <w:bCs/>
          <w:caps/>
          <w:sz w:val="24"/>
          <w:u w:val="single"/>
        </w:rPr>
        <w:t>8</w:t>
      </w:r>
      <w:r w:rsidRPr="004D5DA8">
        <w:rPr>
          <w:rFonts w:ascii="Arial Narrow" w:hAnsi="Arial Narrow"/>
          <w:b/>
          <w:bCs/>
          <w:caps/>
          <w:sz w:val="24"/>
          <w:u w:val="single"/>
        </w:rPr>
        <w:t xml:space="preserve"> </w:t>
      </w:r>
      <w:r w:rsidR="00AA6389">
        <w:rPr>
          <w:rFonts w:ascii="Arial Narrow" w:hAnsi="Arial Narrow"/>
          <w:b/>
          <w:bCs/>
          <w:caps/>
          <w:sz w:val="24"/>
          <w:u w:val="single"/>
        </w:rPr>
        <w:t>PROJECT</w:t>
      </w:r>
      <w:r w:rsidR="00B01059">
        <w:rPr>
          <w:rFonts w:ascii="Arial Narrow" w:hAnsi="Arial Narrow"/>
          <w:b/>
          <w:bCs/>
          <w:caps/>
          <w:sz w:val="24"/>
          <w:u w:val="single"/>
        </w:rPr>
        <w:t xml:space="preserve"> BUDGET PLAN</w:t>
      </w:r>
      <w:bookmarkEnd w:id="136"/>
    </w:p>
    <w:p w14:paraId="60230D62" w14:textId="77777777" w:rsidR="00B01059" w:rsidRDefault="00B01059" w:rsidP="0048526E">
      <w:pPr>
        <w:outlineLvl w:val="1"/>
        <w:rPr>
          <w:rFonts w:ascii="Arial Narrow" w:hAnsi="Arial Narrow"/>
          <w:b/>
          <w:bCs/>
          <w:caps/>
          <w:sz w:val="24"/>
          <w:u w:val="single"/>
        </w:rPr>
      </w:pPr>
    </w:p>
    <w:p w14:paraId="3BC53F4B" w14:textId="77777777" w:rsidR="00B01059" w:rsidRDefault="00B01059" w:rsidP="00EA4694">
      <w:pPr>
        <w:overflowPunct w:val="0"/>
        <w:autoSpaceDE w:val="0"/>
        <w:autoSpaceDN w:val="0"/>
        <w:rPr>
          <w:rFonts w:cs="Arial"/>
          <w:szCs w:val="22"/>
        </w:rPr>
      </w:pPr>
      <w:r>
        <w:rPr>
          <w:rFonts w:cs="Arial"/>
          <w:szCs w:val="22"/>
        </w:rPr>
        <w:t>The Vendor {Contractor} sh</w:t>
      </w:r>
      <w:r w:rsidR="00AA6389">
        <w:rPr>
          <w:rFonts w:cs="Arial"/>
          <w:szCs w:val="22"/>
        </w:rPr>
        <w:t>ould</w:t>
      </w:r>
      <w:r>
        <w:rPr>
          <w:rFonts w:cs="Arial"/>
          <w:szCs w:val="22"/>
        </w:rPr>
        <w:t xml:space="preserve"> revise the Preliminary </w:t>
      </w:r>
      <w:r w:rsidR="00AA6389">
        <w:rPr>
          <w:rFonts w:cs="Arial"/>
          <w:szCs w:val="22"/>
        </w:rPr>
        <w:t xml:space="preserve">Project </w:t>
      </w:r>
      <w:r>
        <w:rPr>
          <w:rFonts w:cs="Arial"/>
          <w:szCs w:val="22"/>
        </w:rPr>
        <w:t xml:space="preserve">Budget Plan submitted with its Quote {Proposal} (See Bid Solicitation {RFP} Section 4.4.3.3) and </w:t>
      </w:r>
      <w:r w:rsidR="00AA6389">
        <w:rPr>
          <w:rFonts w:cs="Arial"/>
          <w:szCs w:val="22"/>
        </w:rPr>
        <w:t xml:space="preserve">shall </w:t>
      </w:r>
      <w:r>
        <w:rPr>
          <w:rFonts w:cs="Arial"/>
          <w:szCs w:val="22"/>
        </w:rPr>
        <w:t xml:space="preserve">develop a </w:t>
      </w:r>
      <w:r w:rsidR="00AA6389">
        <w:rPr>
          <w:rFonts w:cs="Arial"/>
          <w:szCs w:val="22"/>
        </w:rPr>
        <w:t>Project</w:t>
      </w:r>
      <w:r>
        <w:rPr>
          <w:rFonts w:cs="Arial"/>
          <w:szCs w:val="22"/>
        </w:rPr>
        <w:t xml:space="preserve"> Budget Plan, subject to approval by the SCM including three (3) rounds of edits, for all activities associated with the Scope of Work in Section 3.0.</w:t>
      </w:r>
    </w:p>
    <w:p w14:paraId="191A0028" w14:textId="77777777" w:rsidR="00B01059" w:rsidRDefault="00B01059">
      <w:pPr>
        <w:pStyle w:val="ListParagraph"/>
        <w:overflowPunct w:val="0"/>
        <w:autoSpaceDE w:val="0"/>
        <w:autoSpaceDN w:val="0"/>
        <w:rPr>
          <w:rFonts w:cs="Arial"/>
          <w:szCs w:val="22"/>
        </w:rPr>
      </w:pPr>
    </w:p>
    <w:p w14:paraId="1584C531" w14:textId="77777777" w:rsidR="00B01059" w:rsidRDefault="00B01059">
      <w:pPr>
        <w:overflowPunct w:val="0"/>
        <w:autoSpaceDE w:val="0"/>
        <w:autoSpaceDN w:val="0"/>
        <w:rPr>
          <w:rFonts w:cs="Arial"/>
          <w:szCs w:val="22"/>
        </w:rPr>
      </w:pPr>
      <w:r>
        <w:rPr>
          <w:rFonts w:cs="Arial"/>
          <w:szCs w:val="22"/>
        </w:rPr>
        <w:t xml:space="preserve">The </w:t>
      </w:r>
      <w:r w:rsidR="00AA6389">
        <w:rPr>
          <w:rFonts w:cs="Arial"/>
          <w:szCs w:val="22"/>
        </w:rPr>
        <w:t>Project</w:t>
      </w:r>
      <w:r>
        <w:rPr>
          <w:rFonts w:cs="Arial"/>
          <w:szCs w:val="22"/>
        </w:rPr>
        <w:t xml:space="preserve"> Budget Plan sh</w:t>
      </w:r>
      <w:r w:rsidR="00AA6389">
        <w:rPr>
          <w:rFonts w:cs="Arial"/>
          <w:szCs w:val="22"/>
        </w:rPr>
        <w:t>ould</w:t>
      </w:r>
      <w:r>
        <w:rPr>
          <w:rFonts w:cs="Arial"/>
          <w:szCs w:val="22"/>
        </w:rPr>
        <w:t xml:space="preserve"> incorporate the decisions and recommendations made to the Preliminary </w:t>
      </w:r>
      <w:r w:rsidR="00AA6389">
        <w:rPr>
          <w:rFonts w:cs="Arial"/>
          <w:szCs w:val="22"/>
        </w:rPr>
        <w:t>Project</w:t>
      </w:r>
      <w:r>
        <w:rPr>
          <w:rFonts w:cs="Arial"/>
          <w:szCs w:val="22"/>
        </w:rPr>
        <w:t xml:space="preserve"> Budget Plan by the SCM after Blanket P.O. {Contract}. The </w:t>
      </w:r>
      <w:r w:rsidR="00AA6389">
        <w:rPr>
          <w:rFonts w:cs="Arial"/>
          <w:szCs w:val="22"/>
        </w:rPr>
        <w:t>Project</w:t>
      </w:r>
      <w:r>
        <w:rPr>
          <w:rFonts w:cs="Arial"/>
          <w:szCs w:val="22"/>
        </w:rPr>
        <w:t xml:space="preserve"> Budget Plan, including approved edits, shall be submitted to the SCM within five (5) business days of the initial submission. The </w:t>
      </w:r>
      <w:r w:rsidR="00AA6389">
        <w:rPr>
          <w:rFonts w:cs="Arial"/>
          <w:szCs w:val="22"/>
        </w:rPr>
        <w:t>Project</w:t>
      </w:r>
      <w:r>
        <w:rPr>
          <w:rFonts w:cs="Arial"/>
          <w:szCs w:val="22"/>
        </w:rPr>
        <w:t xml:space="preserve"> Budget Plan shall address at a minimum:</w:t>
      </w:r>
    </w:p>
    <w:p w14:paraId="218DA74B" w14:textId="77777777" w:rsidR="00B01059" w:rsidRDefault="00B01059">
      <w:pPr>
        <w:overflowPunct w:val="0"/>
        <w:autoSpaceDE w:val="0"/>
        <w:autoSpaceDN w:val="0"/>
        <w:rPr>
          <w:rFonts w:cs="Arial"/>
          <w:szCs w:val="22"/>
        </w:rPr>
      </w:pPr>
    </w:p>
    <w:p w14:paraId="5257AE74" w14:textId="3D2BE248" w:rsidR="00B01059" w:rsidRDefault="00B01059">
      <w:pPr>
        <w:pStyle w:val="ListParagraph"/>
        <w:numPr>
          <w:ilvl w:val="0"/>
          <w:numId w:val="105"/>
        </w:numPr>
        <w:overflowPunct w:val="0"/>
        <w:autoSpaceDE w:val="0"/>
        <w:autoSpaceDN w:val="0"/>
        <w:rPr>
          <w:rFonts w:cs="Arial"/>
          <w:szCs w:val="22"/>
        </w:rPr>
      </w:pPr>
      <w:r>
        <w:rPr>
          <w:rFonts w:cs="Arial"/>
          <w:szCs w:val="22"/>
        </w:rPr>
        <w:t xml:space="preserve">Estimated number of hours required to complete each activity </w:t>
      </w:r>
      <w:r w:rsidR="004E2079">
        <w:rPr>
          <w:rFonts w:cs="Arial"/>
          <w:szCs w:val="22"/>
        </w:rPr>
        <w:t xml:space="preserve">on an annual basis </w:t>
      </w:r>
      <w:r>
        <w:rPr>
          <w:rFonts w:cs="Arial"/>
          <w:szCs w:val="22"/>
        </w:rPr>
        <w:t xml:space="preserve">for the three (3) year </w:t>
      </w:r>
      <w:r w:rsidR="00611B70">
        <w:rPr>
          <w:rFonts w:cs="Arial"/>
          <w:szCs w:val="22"/>
        </w:rPr>
        <w:t>Blanket P.O. {Contract}</w:t>
      </w:r>
      <w:r>
        <w:rPr>
          <w:rFonts w:cs="Arial"/>
          <w:szCs w:val="22"/>
        </w:rPr>
        <w:t xml:space="preserve"> term; and</w:t>
      </w:r>
    </w:p>
    <w:p w14:paraId="08CC798D" w14:textId="77777777" w:rsidR="00B01059" w:rsidRDefault="00B01059">
      <w:pPr>
        <w:pStyle w:val="ListParagraph"/>
        <w:overflowPunct w:val="0"/>
        <w:autoSpaceDE w:val="0"/>
        <w:autoSpaceDN w:val="0"/>
        <w:ind w:left="788"/>
        <w:rPr>
          <w:rFonts w:cs="Arial"/>
          <w:szCs w:val="22"/>
        </w:rPr>
      </w:pPr>
    </w:p>
    <w:p w14:paraId="275FCECC" w14:textId="341A1888" w:rsidR="00B01059" w:rsidRDefault="00B01059">
      <w:pPr>
        <w:pStyle w:val="ListParagraph"/>
        <w:numPr>
          <w:ilvl w:val="0"/>
          <w:numId w:val="105"/>
        </w:numPr>
        <w:overflowPunct w:val="0"/>
        <w:autoSpaceDE w:val="0"/>
        <w:autoSpaceDN w:val="0"/>
        <w:rPr>
          <w:rFonts w:cs="Arial"/>
          <w:szCs w:val="22"/>
        </w:rPr>
      </w:pPr>
      <w:r>
        <w:rPr>
          <w:rFonts w:cs="Arial"/>
          <w:szCs w:val="22"/>
        </w:rPr>
        <w:t>Anticipated budget for each activity based on the</w:t>
      </w:r>
      <w:r w:rsidR="004E2079">
        <w:rPr>
          <w:rFonts w:cs="Arial"/>
          <w:szCs w:val="22"/>
        </w:rPr>
        <w:t xml:space="preserve"> firm-fixed price for tasks and </w:t>
      </w:r>
      <w:r w:rsidR="004E2079" w:rsidRPr="004E2079">
        <w:rPr>
          <w:rFonts w:cs="Arial"/>
          <w:szCs w:val="22"/>
        </w:rPr>
        <w:t>all-inclusive hourly rates</w:t>
      </w:r>
      <w:r w:rsidR="004E2079">
        <w:rPr>
          <w:rFonts w:cs="Arial"/>
          <w:szCs w:val="22"/>
        </w:rPr>
        <w:t xml:space="preserve"> for </w:t>
      </w:r>
      <w:r>
        <w:rPr>
          <w:rFonts w:cs="Arial"/>
          <w:szCs w:val="22"/>
        </w:rPr>
        <w:t xml:space="preserve">labor categories provided on the price schedule </w:t>
      </w:r>
      <w:r w:rsidR="004E2079">
        <w:rPr>
          <w:rFonts w:cs="Arial"/>
          <w:szCs w:val="22"/>
        </w:rPr>
        <w:t>on an annual basis</w:t>
      </w:r>
      <w:r>
        <w:rPr>
          <w:rFonts w:cs="Arial"/>
          <w:szCs w:val="22"/>
        </w:rPr>
        <w:t xml:space="preserve"> for the three (3) year </w:t>
      </w:r>
      <w:r w:rsidR="00611B70">
        <w:rPr>
          <w:rFonts w:cs="Arial"/>
          <w:szCs w:val="22"/>
        </w:rPr>
        <w:t>Blanket P.O. {Contract}</w:t>
      </w:r>
      <w:r>
        <w:rPr>
          <w:rFonts w:cs="Arial"/>
          <w:szCs w:val="22"/>
        </w:rPr>
        <w:t xml:space="preserve"> term.</w:t>
      </w:r>
    </w:p>
    <w:p w14:paraId="218D20E8" w14:textId="77777777" w:rsidR="00B01059" w:rsidRDefault="00B01059">
      <w:pPr>
        <w:overflowPunct w:val="0"/>
        <w:autoSpaceDE w:val="0"/>
        <w:autoSpaceDN w:val="0"/>
        <w:rPr>
          <w:rFonts w:cs="Arial"/>
          <w:szCs w:val="22"/>
        </w:rPr>
      </w:pPr>
    </w:p>
    <w:p w14:paraId="3E3431FB" w14:textId="723CD6B0" w:rsidR="00B01059" w:rsidRDefault="00B01059">
      <w:pPr>
        <w:overflowPunct w:val="0"/>
        <w:autoSpaceDE w:val="0"/>
        <w:autoSpaceDN w:val="0"/>
        <w:rPr>
          <w:rFonts w:cs="Arial"/>
          <w:szCs w:val="22"/>
        </w:rPr>
      </w:pPr>
      <w:r>
        <w:rPr>
          <w:rFonts w:cs="Arial"/>
          <w:szCs w:val="22"/>
        </w:rPr>
        <w:t xml:space="preserve">The Vendor {Contractor} shall obtain written approval from the SCM prior to exceeding </w:t>
      </w:r>
      <w:r w:rsidR="00611B70">
        <w:rPr>
          <w:rFonts w:cs="Arial"/>
          <w:szCs w:val="22"/>
        </w:rPr>
        <w:t xml:space="preserve">its </w:t>
      </w:r>
      <w:r>
        <w:rPr>
          <w:rFonts w:cs="Arial"/>
          <w:szCs w:val="22"/>
        </w:rPr>
        <w:t>estimated quarterly hours and budget.</w:t>
      </w:r>
    </w:p>
    <w:p w14:paraId="736E51E2" w14:textId="77777777" w:rsidR="00B01059" w:rsidRDefault="00B01059" w:rsidP="0048526E">
      <w:pPr>
        <w:outlineLvl w:val="1"/>
        <w:rPr>
          <w:rFonts w:ascii="Arial Narrow" w:hAnsi="Arial Narrow"/>
          <w:b/>
          <w:bCs/>
          <w:caps/>
          <w:sz w:val="24"/>
          <w:u w:val="single"/>
        </w:rPr>
      </w:pPr>
    </w:p>
    <w:p w14:paraId="6A4833ED" w14:textId="77777777" w:rsidR="004D5DA8" w:rsidRPr="004D5DA8" w:rsidRDefault="00B01059" w:rsidP="0048526E">
      <w:pPr>
        <w:outlineLvl w:val="1"/>
        <w:rPr>
          <w:rFonts w:ascii="Arial Narrow" w:hAnsi="Arial Narrow"/>
          <w:b/>
          <w:bCs/>
          <w:caps/>
          <w:sz w:val="24"/>
          <w:u w:val="single"/>
        </w:rPr>
      </w:pPr>
      <w:bookmarkStart w:id="138" w:name="_Toc474746820"/>
      <w:r>
        <w:rPr>
          <w:rFonts w:ascii="Arial Narrow" w:hAnsi="Arial Narrow"/>
          <w:b/>
          <w:bCs/>
          <w:caps/>
          <w:sz w:val="24"/>
          <w:u w:val="single"/>
        </w:rPr>
        <w:t xml:space="preserve">3.19 </w:t>
      </w:r>
      <w:r w:rsidR="004D5DA8" w:rsidRPr="004D5DA8">
        <w:rPr>
          <w:rFonts w:ascii="Arial Narrow" w:hAnsi="Arial Narrow"/>
          <w:b/>
          <w:bCs/>
          <w:caps/>
          <w:sz w:val="24"/>
          <w:u w:val="single"/>
        </w:rPr>
        <w:t>INVOICING</w:t>
      </w:r>
      <w:bookmarkEnd w:id="137"/>
      <w:bookmarkEnd w:id="138"/>
    </w:p>
    <w:p w14:paraId="6EFCE96E" w14:textId="77777777" w:rsidR="004D5DA8" w:rsidRPr="004D5DA8" w:rsidRDefault="004D5DA8" w:rsidP="0048526E">
      <w:pPr>
        <w:outlineLvl w:val="1"/>
        <w:rPr>
          <w:rFonts w:ascii="Arial Narrow" w:hAnsi="Arial Narrow"/>
          <w:b/>
          <w:bCs/>
          <w:caps/>
          <w:sz w:val="24"/>
          <w:u w:val="single"/>
        </w:rPr>
      </w:pPr>
    </w:p>
    <w:p w14:paraId="77941519" w14:textId="77777777" w:rsidR="004D5DA8" w:rsidRPr="003F1E55" w:rsidRDefault="004D5DA8" w:rsidP="0048526E">
      <w:pPr>
        <w:overflowPunct w:val="0"/>
        <w:autoSpaceDE w:val="0"/>
        <w:autoSpaceDN w:val="0"/>
        <w:adjustRightInd w:val="0"/>
        <w:rPr>
          <w:rFonts w:cs="Arial"/>
          <w:szCs w:val="22"/>
        </w:rPr>
      </w:pPr>
      <w:r w:rsidRPr="003F1E55">
        <w:rPr>
          <w:rFonts w:cs="Arial"/>
          <w:szCs w:val="22"/>
        </w:rPr>
        <w:t xml:space="preserve">The </w:t>
      </w:r>
      <w:r w:rsidR="00B71221" w:rsidRPr="003F1E55">
        <w:rPr>
          <w:rFonts w:cs="Arial"/>
          <w:szCs w:val="22"/>
        </w:rPr>
        <w:t>Vendor {Contractor}</w:t>
      </w:r>
      <w:r w:rsidRPr="003F1E55">
        <w:rPr>
          <w:rFonts w:cs="Arial"/>
          <w:szCs w:val="22"/>
        </w:rPr>
        <w:t xml:space="preserve"> shall submit a monthly, all-inclusive invoice per project via e-mail to the SCM within five (5) business days of the beginning of the month.  Projects require written approval prior to project implementation.  </w:t>
      </w:r>
    </w:p>
    <w:p w14:paraId="06FA4EE8" w14:textId="77777777" w:rsidR="004D5DA8" w:rsidRPr="003F1E55" w:rsidRDefault="004D5DA8" w:rsidP="0048526E">
      <w:pPr>
        <w:overflowPunct w:val="0"/>
        <w:autoSpaceDE w:val="0"/>
        <w:autoSpaceDN w:val="0"/>
        <w:adjustRightInd w:val="0"/>
        <w:rPr>
          <w:rFonts w:cs="Arial"/>
          <w:szCs w:val="22"/>
        </w:rPr>
      </w:pPr>
    </w:p>
    <w:p w14:paraId="4BB1C045" w14:textId="682BE3CF" w:rsidR="004D5DA8" w:rsidRPr="004D5DA8" w:rsidRDefault="004D5DA8" w:rsidP="0048526E">
      <w:pPr>
        <w:outlineLvl w:val="1"/>
        <w:rPr>
          <w:rFonts w:ascii="Arial Narrow" w:hAnsi="Arial Narrow"/>
          <w:b/>
          <w:bCs/>
          <w:caps/>
          <w:sz w:val="24"/>
          <w:u w:val="single"/>
        </w:rPr>
      </w:pPr>
      <w:bookmarkStart w:id="139" w:name="_Toc442350560"/>
      <w:bookmarkStart w:id="140" w:name="_Toc474746821"/>
      <w:r w:rsidRPr="003F1E55">
        <w:rPr>
          <w:rFonts w:ascii="Arial Narrow" w:hAnsi="Arial Narrow"/>
          <w:b/>
          <w:bCs/>
          <w:caps/>
          <w:sz w:val="24"/>
          <w:u w:val="single"/>
        </w:rPr>
        <w:t>3.</w:t>
      </w:r>
      <w:r w:rsidR="00B01059">
        <w:rPr>
          <w:rFonts w:ascii="Arial Narrow" w:hAnsi="Arial Narrow"/>
          <w:b/>
          <w:bCs/>
          <w:caps/>
          <w:sz w:val="24"/>
          <w:u w:val="single"/>
        </w:rPr>
        <w:t>20</w:t>
      </w:r>
      <w:r w:rsidRPr="003F1E55">
        <w:rPr>
          <w:rFonts w:ascii="Arial Narrow" w:hAnsi="Arial Narrow"/>
          <w:b/>
          <w:bCs/>
          <w:caps/>
          <w:sz w:val="24"/>
          <w:u w:val="single"/>
        </w:rPr>
        <w:t xml:space="preserve"> TECHNICAL ENVIRONMENT</w:t>
      </w:r>
      <w:bookmarkEnd w:id="139"/>
      <w:bookmarkEnd w:id="140"/>
    </w:p>
    <w:p w14:paraId="7D29F46C" w14:textId="77777777" w:rsidR="004D5DA8" w:rsidRDefault="004D5DA8" w:rsidP="0048526E">
      <w:pPr>
        <w:overflowPunct w:val="0"/>
        <w:autoSpaceDE w:val="0"/>
        <w:autoSpaceDN w:val="0"/>
        <w:adjustRightInd w:val="0"/>
        <w:rPr>
          <w:rFonts w:cs="Arial"/>
          <w:szCs w:val="22"/>
        </w:rPr>
      </w:pPr>
    </w:p>
    <w:p w14:paraId="4D92DFE0" w14:textId="77777777" w:rsidR="008E3D7E" w:rsidRPr="00BA1B72" w:rsidRDefault="008E3D7E" w:rsidP="00EA4694">
      <w:pPr>
        <w:pStyle w:val="ListParagraph"/>
        <w:ind w:left="0"/>
        <w:rPr>
          <w:rFonts w:cs="Arial"/>
          <w:bCs/>
          <w:szCs w:val="22"/>
        </w:rPr>
      </w:pPr>
      <w:r w:rsidRPr="00BA1B72">
        <w:rPr>
          <w:rFonts w:cs="Arial"/>
          <w:bCs/>
          <w:szCs w:val="22"/>
        </w:rPr>
        <w:t xml:space="preserve">The </w:t>
      </w:r>
      <w:r>
        <w:rPr>
          <w:rFonts w:cs="Arial"/>
          <w:bCs/>
          <w:szCs w:val="22"/>
        </w:rPr>
        <w:t>Vendor {</w:t>
      </w:r>
      <w:r w:rsidRPr="00BA1B72">
        <w:rPr>
          <w:rFonts w:cs="Arial"/>
          <w:bCs/>
          <w:szCs w:val="22"/>
        </w:rPr>
        <w:t>Contractor</w:t>
      </w:r>
      <w:r>
        <w:rPr>
          <w:rFonts w:cs="Arial"/>
          <w:bCs/>
          <w:szCs w:val="22"/>
        </w:rPr>
        <w:t>}</w:t>
      </w:r>
      <w:r w:rsidRPr="00BA1B72">
        <w:rPr>
          <w:rFonts w:cs="Arial"/>
          <w:bCs/>
          <w:szCs w:val="22"/>
        </w:rPr>
        <w:t xml:space="preserve"> shall provide a detailed system design document showing Security Plan, Disaster Recovery Plan</w:t>
      </w:r>
      <w:r>
        <w:rPr>
          <w:rFonts w:cs="Arial"/>
          <w:bCs/>
          <w:szCs w:val="22"/>
        </w:rPr>
        <w:t>,</w:t>
      </w:r>
      <w:r w:rsidRPr="00BA1B72">
        <w:rPr>
          <w:rFonts w:cs="Arial"/>
          <w:bCs/>
          <w:szCs w:val="22"/>
        </w:rPr>
        <w:t xml:space="preserve"> and Contingency Plan.  Logical and physical diagrams are required.</w:t>
      </w:r>
    </w:p>
    <w:p w14:paraId="16A36BF8" w14:textId="77777777" w:rsidR="008E3D7E" w:rsidRDefault="008E3D7E">
      <w:pPr>
        <w:ind w:left="360"/>
        <w:rPr>
          <w:rFonts w:cs="Arial"/>
          <w:szCs w:val="22"/>
        </w:rPr>
      </w:pPr>
    </w:p>
    <w:p w14:paraId="1671C989" w14:textId="77777777" w:rsidR="008E3D7E" w:rsidRDefault="008E3D7E">
      <w:pPr>
        <w:pStyle w:val="ListParagraph"/>
        <w:numPr>
          <w:ilvl w:val="0"/>
          <w:numId w:val="97"/>
        </w:numPr>
        <w:rPr>
          <w:rFonts w:cs="Arial"/>
          <w:szCs w:val="22"/>
        </w:rPr>
      </w:pPr>
      <w:r>
        <w:rPr>
          <w:rFonts w:cs="Arial"/>
          <w:szCs w:val="22"/>
        </w:rPr>
        <w:t>Security Plan</w:t>
      </w:r>
    </w:p>
    <w:p w14:paraId="264D4857" w14:textId="77777777" w:rsidR="008E3D7E" w:rsidRPr="007E2203" w:rsidRDefault="008E3D7E">
      <w:pPr>
        <w:pStyle w:val="ListParagraph"/>
        <w:rPr>
          <w:rFonts w:cs="Arial"/>
          <w:szCs w:val="22"/>
        </w:rPr>
      </w:pPr>
    </w:p>
    <w:p w14:paraId="7DDCF497" w14:textId="77777777" w:rsidR="008E3D7E" w:rsidRPr="00BA1B72" w:rsidRDefault="008E3D7E">
      <w:pPr>
        <w:ind w:left="360"/>
        <w:rPr>
          <w:rFonts w:cs="Arial"/>
          <w:szCs w:val="22"/>
        </w:rPr>
      </w:pPr>
      <w:r w:rsidRPr="00BA1B72">
        <w:rPr>
          <w:rFonts w:cs="Arial"/>
          <w:szCs w:val="22"/>
        </w:rPr>
        <w:lastRenderedPageBreak/>
        <w:t xml:space="preserve">The </w:t>
      </w:r>
      <w:r>
        <w:rPr>
          <w:rFonts w:cs="Arial"/>
          <w:szCs w:val="22"/>
        </w:rPr>
        <w:t>Vendor {</w:t>
      </w:r>
      <w:r w:rsidRPr="00BA1B72">
        <w:rPr>
          <w:rFonts w:cs="Arial"/>
          <w:szCs w:val="22"/>
        </w:rPr>
        <w:t>Contractor</w:t>
      </w:r>
      <w:r>
        <w:rPr>
          <w:rFonts w:cs="Arial"/>
          <w:szCs w:val="22"/>
        </w:rPr>
        <w:t>}</w:t>
      </w:r>
      <w:r w:rsidRPr="00BA1B72">
        <w:rPr>
          <w:rFonts w:cs="Arial"/>
          <w:szCs w:val="22"/>
        </w:rPr>
        <w:t xml:space="preserve"> must provide a security plan for the proposed solution.  The document shall describe the administrative, physical, technical and systems controls to be used by the system and/or services.  The </w:t>
      </w:r>
      <w:r>
        <w:rPr>
          <w:rFonts w:cs="Arial"/>
          <w:szCs w:val="22"/>
        </w:rPr>
        <w:t>Vendor’s {</w:t>
      </w:r>
      <w:r w:rsidRPr="00BA1B72">
        <w:rPr>
          <w:rFonts w:cs="Arial"/>
          <w:szCs w:val="22"/>
        </w:rPr>
        <w:t>Contractor's</w:t>
      </w:r>
      <w:r>
        <w:rPr>
          <w:rFonts w:cs="Arial"/>
          <w:szCs w:val="22"/>
        </w:rPr>
        <w:t>}</w:t>
      </w:r>
      <w:r w:rsidRPr="00BA1B72">
        <w:rPr>
          <w:rFonts w:cs="Arial"/>
          <w:szCs w:val="22"/>
        </w:rPr>
        <w:t xml:space="preserve"> security plan must, at a minimum, provide security measures for the following areas:</w:t>
      </w:r>
    </w:p>
    <w:p w14:paraId="20A02D88" w14:textId="77777777" w:rsidR="008E3D7E" w:rsidRPr="00BA1B72" w:rsidRDefault="008E3D7E">
      <w:pPr>
        <w:ind w:left="360"/>
        <w:rPr>
          <w:rFonts w:eastAsia="MS Mincho" w:cs="Arial"/>
          <w:szCs w:val="22"/>
        </w:rPr>
      </w:pPr>
    </w:p>
    <w:p w14:paraId="3BFF8ACE" w14:textId="77777777" w:rsidR="008E3D7E" w:rsidRPr="00BA1B72" w:rsidRDefault="008E3D7E">
      <w:pPr>
        <w:numPr>
          <w:ilvl w:val="0"/>
          <w:numId w:val="98"/>
        </w:numPr>
        <w:rPr>
          <w:rFonts w:cs="Arial"/>
          <w:szCs w:val="22"/>
        </w:rPr>
      </w:pPr>
      <w:r w:rsidRPr="00BA1B72">
        <w:rPr>
          <w:rFonts w:cs="Arial"/>
          <w:szCs w:val="22"/>
        </w:rPr>
        <w:t>Facilities Physical Security and Environmental Protection</w:t>
      </w:r>
      <w:r>
        <w:rPr>
          <w:rFonts w:cs="Arial"/>
          <w:szCs w:val="22"/>
        </w:rPr>
        <w:t>;</w:t>
      </w:r>
    </w:p>
    <w:p w14:paraId="557CD6DA" w14:textId="77777777" w:rsidR="008E3D7E" w:rsidRPr="00BA1B72" w:rsidRDefault="008E3D7E">
      <w:pPr>
        <w:numPr>
          <w:ilvl w:val="0"/>
          <w:numId w:val="98"/>
        </w:numPr>
        <w:rPr>
          <w:rFonts w:cs="Arial"/>
          <w:szCs w:val="22"/>
        </w:rPr>
      </w:pPr>
      <w:r w:rsidRPr="00BA1B72">
        <w:rPr>
          <w:rFonts w:cs="Arial"/>
          <w:szCs w:val="22"/>
        </w:rPr>
        <w:t>System Security</w:t>
      </w:r>
      <w:r>
        <w:rPr>
          <w:rFonts w:cs="Arial"/>
          <w:szCs w:val="22"/>
        </w:rPr>
        <w:t>;</w:t>
      </w:r>
    </w:p>
    <w:p w14:paraId="314B571E" w14:textId="77777777" w:rsidR="008E3D7E" w:rsidRPr="00BA1B72" w:rsidRDefault="008E3D7E">
      <w:pPr>
        <w:numPr>
          <w:ilvl w:val="0"/>
          <w:numId w:val="98"/>
        </w:numPr>
        <w:rPr>
          <w:rFonts w:cs="Arial"/>
          <w:szCs w:val="22"/>
        </w:rPr>
      </w:pPr>
      <w:r w:rsidRPr="00BA1B72">
        <w:rPr>
          <w:rFonts w:cs="Arial"/>
          <w:szCs w:val="22"/>
        </w:rPr>
        <w:t>System Data Security</w:t>
      </w:r>
      <w:r>
        <w:rPr>
          <w:rFonts w:cs="Arial"/>
          <w:szCs w:val="22"/>
        </w:rPr>
        <w:t>;</w:t>
      </w:r>
    </w:p>
    <w:p w14:paraId="3259DF48" w14:textId="77777777" w:rsidR="008E3D7E" w:rsidRPr="00BA1B72" w:rsidRDefault="008E3D7E">
      <w:pPr>
        <w:numPr>
          <w:ilvl w:val="0"/>
          <w:numId w:val="98"/>
        </w:numPr>
        <w:rPr>
          <w:rFonts w:cs="Arial"/>
          <w:szCs w:val="22"/>
        </w:rPr>
      </w:pPr>
      <w:r w:rsidRPr="00BA1B72">
        <w:rPr>
          <w:rFonts w:cs="Arial"/>
          <w:szCs w:val="22"/>
        </w:rPr>
        <w:t>Network Security</w:t>
      </w:r>
      <w:r>
        <w:rPr>
          <w:rFonts w:cs="Arial"/>
          <w:szCs w:val="22"/>
        </w:rPr>
        <w:t>; and</w:t>
      </w:r>
    </w:p>
    <w:p w14:paraId="3CD7AEA3" w14:textId="77777777" w:rsidR="008E3D7E" w:rsidRPr="00BA1B72" w:rsidRDefault="008E3D7E">
      <w:pPr>
        <w:numPr>
          <w:ilvl w:val="0"/>
          <w:numId w:val="98"/>
        </w:numPr>
        <w:rPr>
          <w:rFonts w:cs="Arial"/>
          <w:szCs w:val="22"/>
        </w:rPr>
      </w:pPr>
      <w:r w:rsidRPr="00BA1B72">
        <w:rPr>
          <w:rFonts w:cs="Arial"/>
          <w:szCs w:val="22"/>
        </w:rPr>
        <w:t>Administrative and Personnel Security</w:t>
      </w:r>
    </w:p>
    <w:p w14:paraId="3953891E" w14:textId="77777777" w:rsidR="008E3D7E" w:rsidRPr="00BA1B72" w:rsidRDefault="008E3D7E">
      <w:pPr>
        <w:ind w:left="360"/>
        <w:rPr>
          <w:rFonts w:cs="Arial"/>
          <w:szCs w:val="22"/>
        </w:rPr>
      </w:pPr>
    </w:p>
    <w:p w14:paraId="54C01EEF" w14:textId="77777777" w:rsidR="008E3D7E" w:rsidRPr="00BA1B72" w:rsidRDefault="008E3D7E">
      <w:pPr>
        <w:ind w:left="360"/>
        <w:rPr>
          <w:rFonts w:cs="Arial"/>
          <w:szCs w:val="22"/>
        </w:rPr>
      </w:pPr>
      <w:r w:rsidRPr="00BA1B72">
        <w:rPr>
          <w:rFonts w:cs="Arial"/>
          <w:szCs w:val="22"/>
        </w:rPr>
        <w:t xml:space="preserve">The security plan shall provide for review of the </w:t>
      </w:r>
      <w:r>
        <w:rPr>
          <w:rFonts w:cs="Arial"/>
          <w:szCs w:val="22"/>
        </w:rPr>
        <w:t>Vendor’s {</w:t>
      </w:r>
      <w:r w:rsidRPr="00BA1B72">
        <w:rPr>
          <w:rFonts w:cs="Arial"/>
          <w:szCs w:val="22"/>
        </w:rPr>
        <w:t>Contractor's</w:t>
      </w:r>
      <w:r>
        <w:rPr>
          <w:rFonts w:cs="Arial"/>
          <w:szCs w:val="22"/>
        </w:rPr>
        <w:t>}</w:t>
      </w:r>
      <w:r w:rsidRPr="00BA1B72">
        <w:rPr>
          <w:rFonts w:cs="Arial"/>
          <w:szCs w:val="22"/>
        </w:rPr>
        <w:t xml:space="preserve"> operations and control system for the proposed solution.  The </w:t>
      </w:r>
      <w:r>
        <w:rPr>
          <w:rFonts w:cs="Arial"/>
          <w:szCs w:val="22"/>
        </w:rPr>
        <w:t>Vendor {</w:t>
      </w:r>
      <w:r w:rsidRPr="00BA1B72">
        <w:rPr>
          <w:rFonts w:cs="Arial"/>
          <w:szCs w:val="22"/>
        </w:rPr>
        <w:t>Contractor</w:t>
      </w:r>
      <w:r>
        <w:rPr>
          <w:rFonts w:cs="Arial"/>
          <w:szCs w:val="22"/>
        </w:rPr>
        <w:t>}</w:t>
      </w:r>
      <w:r w:rsidRPr="00BA1B72">
        <w:rPr>
          <w:rFonts w:cs="Arial"/>
          <w:szCs w:val="22"/>
        </w:rPr>
        <w:t xml:space="preserve"> shall have the capability to detect and report attempted unauthorized entries into the facility and system.  All security requirements for the </w:t>
      </w:r>
      <w:r>
        <w:rPr>
          <w:rFonts w:cs="Arial"/>
          <w:szCs w:val="22"/>
        </w:rPr>
        <w:t>Vendor {</w:t>
      </w:r>
      <w:r w:rsidRPr="00BA1B72">
        <w:rPr>
          <w:rFonts w:cs="Arial"/>
          <w:szCs w:val="22"/>
        </w:rPr>
        <w:t>Contractor</w:t>
      </w:r>
      <w:r>
        <w:rPr>
          <w:rFonts w:cs="Arial"/>
          <w:szCs w:val="22"/>
        </w:rPr>
        <w:t>}</w:t>
      </w:r>
      <w:r w:rsidRPr="00BA1B72">
        <w:rPr>
          <w:rFonts w:cs="Arial"/>
          <w:szCs w:val="22"/>
        </w:rPr>
        <w:t xml:space="preserve"> apply to development, testing, production and backup systems.</w:t>
      </w:r>
    </w:p>
    <w:p w14:paraId="696FAB43" w14:textId="77777777" w:rsidR="008E3D7E" w:rsidRPr="00BA1B72" w:rsidRDefault="008E3D7E">
      <w:pPr>
        <w:rPr>
          <w:rFonts w:cs="Arial"/>
          <w:szCs w:val="22"/>
        </w:rPr>
      </w:pPr>
    </w:p>
    <w:p w14:paraId="7C0A0D84" w14:textId="77777777" w:rsidR="008E3D7E" w:rsidRPr="00BA1B72" w:rsidRDefault="008E3D7E">
      <w:pPr>
        <w:ind w:left="360"/>
        <w:rPr>
          <w:rFonts w:cs="Arial"/>
          <w:szCs w:val="22"/>
        </w:rPr>
      </w:pPr>
      <w:r w:rsidRPr="00BA1B72">
        <w:rPr>
          <w:rFonts w:cs="Arial"/>
          <w:szCs w:val="22"/>
        </w:rPr>
        <w:t xml:space="preserve">In addition, the security plan the </w:t>
      </w:r>
      <w:r>
        <w:rPr>
          <w:rFonts w:cs="Arial"/>
          <w:szCs w:val="22"/>
        </w:rPr>
        <w:t>Vendor {</w:t>
      </w:r>
      <w:r w:rsidRPr="00BA1B72">
        <w:rPr>
          <w:rFonts w:cs="Arial"/>
          <w:szCs w:val="22"/>
        </w:rPr>
        <w:t>Contractor</w:t>
      </w:r>
      <w:r>
        <w:rPr>
          <w:rFonts w:cs="Arial"/>
          <w:szCs w:val="22"/>
        </w:rPr>
        <w:t>}</w:t>
      </w:r>
      <w:r w:rsidRPr="00BA1B72">
        <w:rPr>
          <w:rFonts w:cs="Arial"/>
          <w:szCs w:val="22"/>
        </w:rPr>
        <w:t xml:space="preserve"> shall identify, address and/or define:</w:t>
      </w:r>
    </w:p>
    <w:p w14:paraId="28B57B8A" w14:textId="77777777" w:rsidR="008E3D7E" w:rsidRPr="00BA1B72" w:rsidRDefault="008E3D7E">
      <w:pPr>
        <w:ind w:left="432"/>
        <w:rPr>
          <w:rFonts w:cs="Arial"/>
          <w:szCs w:val="22"/>
        </w:rPr>
      </w:pPr>
    </w:p>
    <w:p w14:paraId="555116E7" w14:textId="76CF6432" w:rsidR="008E3D7E" w:rsidRPr="00BA1B72" w:rsidRDefault="008E3D7E">
      <w:pPr>
        <w:numPr>
          <w:ilvl w:val="0"/>
          <w:numId w:val="98"/>
        </w:numPr>
        <w:rPr>
          <w:rFonts w:cs="Arial"/>
          <w:szCs w:val="22"/>
        </w:rPr>
      </w:pPr>
      <w:r w:rsidRPr="00BA1B72">
        <w:rPr>
          <w:rFonts w:cs="Arial"/>
          <w:szCs w:val="22"/>
          <w:u w:val="single"/>
        </w:rPr>
        <w:t>Regulations and security requirements</w:t>
      </w:r>
      <w:r w:rsidRPr="00BA1B72">
        <w:rPr>
          <w:rFonts w:cs="Arial"/>
          <w:szCs w:val="22"/>
        </w:rPr>
        <w:t xml:space="preserve"> – how the </w:t>
      </w:r>
      <w:r>
        <w:rPr>
          <w:rFonts w:cs="Arial"/>
          <w:szCs w:val="22"/>
        </w:rPr>
        <w:t>Vendor {Contractor}</w:t>
      </w:r>
      <w:r w:rsidRPr="00BA1B72">
        <w:rPr>
          <w:rFonts w:cs="Arial"/>
          <w:szCs w:val="22"/>
        </w:rPr>
        <w:t xml:space="preserve"> </w:t>
      </w:r>
      <w:r w:rsidR="00AA6389">
        <w:rPr>
          <w:rFonts w:cs="Arial"/>
          <w:szCs w:val="22"/>
        </w:rPr>
        <w:t>shall</w:t>
      </w:r>
      <w:r w:rsidRPr="00BA1B72">
        <w:rPr>
          <w:rFonts w:cs="Arial"/>
          <w:szCs w:val="22"/>
        </w:rPr>
        <w:t xml:space="preserve"> address security requirements such as PCI, HIPAA, FISMA and etc.</w:t>
      </w:r>
      <w:r>
        <w:rPr>
          <w:rFonts w:cs="Arial"/>
          <w:szCs w:val="22"/>
        </w:rPr>
        <w:t>;</w:t>
      </w:r>
    </w:p>
    <w:p w14:paraId="22E8777C" w14:textId="77777777" w:rsidR="008E3D7E" w:rsidRPr="00BA1B72" w:rsidRDefault="008E3D7E">
      <w:pPr>
        <w:numPr>
          <w:ilvl w:val="0"/>
          <w:numId w:val="98"/>
        </w:numPr>
        <w:rPr>
          <w:rFonts w:cs="Arial"/>
          <w:szCs w:val="22"/>
        </w:rPr>
      </w:pPr>
      <w:r w:rsidRPr="00BA1B72">
        <w:rPr>
          <w:rFonts w:cs="Arial"/>
          <w:szCs w:val="22"/>
          <w:u w:val="single"/>
        </w:rPr>
        <w:t>System, Administrative and Personnel Security</w:t>
      </w:r>
      <w:r w:rsidRPr="00BA1B72">
        <w:rPr>
          <w:rFonts w:cs="Arial"/>
          <w:szCs w:val="22"/>
        </w:rPr>
        <w:t xml:space="preserve"> - the security responsibilities of and supervision required for </w:t>
      </w:r>
      <w:r w:rsidRPr="00BA1B72">
        <w:rPr>
          <w:rFonts w:eastAsia="MS Mincho" w:cs="Arial"/>
          <w:szCs w:val="22"/>
        </w:rPr>
        <w:t xml:space="preserve">information owned and / or operated by the </w:t>
      </w:r>
      <w:r>
        <w:rPr>
          <w:rFonts w:eastAsia="MS Mincho" w:cs="Arial"/>
          <w:szCs w:val="22"/>
        </w:rPr>
        <w:t>Vendor {Contractor}</w:t>
      </w:r>
      <w:r w:rsidRPr="00BA1B72">
        <w:rPr>
          <w:rFonts w:cs="Arial"/>
          <w:szCs w:val="22"/>
        </w:rPr>
        <w:t xml:space="preserve">. Security responsibilities include responsibilities for administration of the infrastructure, implementing or maintaining security and the protection of the </w:t>
      </w:r>
      <w:r w:rsidRPr="00BA1B72">
        <w:rPr>
          <w:rFonts w:cs="Arial"/>
          <w:iCs/>
          <w:szCs w:val="22"/>
        </w:rPr>
        <w:t>confidentiality</w:t>
      </w:r>
      <w:r w:rsidRPr="00BA1B72">
        <w:rPr>
          <w:rFonts w:cs="Arial"/>
          <w:szCs w:val="22"/>
        </w:rPr>
        <w:t xml:space="preserve">, </w:t>
      </w:r>
      <w:r w:rsidRPr="00BA1B72">
        <w:rPr>
          <w:rFonts w:cs="Arial"/>
          <w:iCs/>
          <w:szCs w:val="22"/>
        </w:rPr>
        <w:t>integrity</w:t>
      </w:r>
      <w:r w:rsidRPr="00BA1B72">
        <w:rPr>
          <w:rFonts w:cs="Arial"/>
          <w:szCs w:val="22"/>
        </w:rPr>
        <w:t xml:space="preserve">, and </w:t>
      </w:r>
      <w:r w:rsidRPr="00BA1B72">
        <w:rPr>
          <w:rFonts w:cs="Arial"/>
          <w:iCs/>
          <w:szCs w:val="22"/>
        </w:rPr>
        <w:t>availability</w:t>
      </w:r>
      <w:r w:rsidRPr="00BA1B72">
        <w:rPr>
          <w:rFonts w:cs="Arial"/>
          <w:szCs w:val="22"/>
        </w:rPr>
        <w:t xml:space="preserve"> of </w:t>
      </w:r>
      <w:r w:rsidRPr="00BA1B72">
        <w:rPr>
          <w:rFonts w:cs="Arial"/>
          <w:iCs/>
          <w:szCs w:val="22"/>
        </w:rPr>
        <w:t>information system</w:t>
      </w:r>
      <w:r w:rsidRPr="00BA1B72">
        <w:rPr>
          <w:rFonts w:cs="Arial"/>
          <w:szCs w:val="22"/>
        </w:rPr>
        <w:t>s or processes</w:t>
      </w:r>
      <w:r>
        <w:rPr>
          <w:rFonts w:cs="Arial"/>
          <w:szCs w:val="22"/>
        </w:rPr>
        <w:t>;</w:t>
      </w:r>
    </w:p>
    <w:p w14:paraId="4B3C822C" w14:textId="77777777" w:rsidR="008E3D7E" w:rsidRPr="00BA1B72" w:rsidRDefault="008E3D7E">
      <w:pPr>
        <w:numPr>
          <w:ilvl w:val="0"/>
          <w:numId w:val="98"/>
        </w:numPr>
        <w:rPr>
          <w:rFonts w:cs="Arial"/>
          <w:szCs w:val="22"/>
        </w:rPr>
      </w:pPr>
      <w:r w:rsidRPr="00BA1B72">
        <w:rPr>
          <w:rFonts w:cs="Arial"/>
          <w:szCs w:val="22"/>
          <w:u w:val="single"/>
        </w:rPr>
        <w:t>Workforce Security</w:t>
      </w:r>
      <w:r w:rsidRPr="00BA1B72">
        <w:rPr>
          <w:rFonts w:cs="Arial"/>
          <w:szCs w:val="22"/>
        </w:rPr>
        <w:t xml:space="preserve"> - the control process for hiring and terminating of </w:t>
      </w:r>
      <w:r>
        <w:rPr>
          <w:rFonts w:cs="Arial"/>
          <w:szCs w:val="22"/>
        </w:rPr>
        <w:t>Vendor’s {</w:t>
      </w:r>
      <w:r w:rsidRPr="00BA1B72">
        <w:rPr>
          <w:rFonts w:cs="Arial"/>
          <w:szCs w:val="22"/>
        </w:rPr>
        <w:t>Contractor’s</w:t>
      </w:r>
      <w:r>
        <w:rPr>
          <w:rFonts w:cs="Arial"/>
          <w:szCs w:val="22"/>
        </w:rPr>
        <w:t>}</w:t>
      </w:r>
      <w:r w:rsidRPr="00BA1B72">
        <w:rPr>
          <w:rFonts w:cs="Arial"/>
          <w:szCs w:val="22"/>
        </w:rPr>
        <w:t xml:space="preserve"> employees, and method used for granting and denying access to the </w:t>
      </w:r>
      <w:r>
        <w:rPr>
          <w:rFonts w:cs="Arial"/>
          <w:szCs w:val="22"/>
        </w:rPr>
        <w:t>Vendor’s {</w:t>
      </w:r>
      <w:r w:rsidRPr="00BA1B72">
        <w:rPr>
          <w:rFonts w:cs="Arial"/>
          <w:szCs w:val="22"/>
        </w:rPr>
        <w:t>Contractor’s</w:t>
      </w:r>
      <w:r>
        <w:rPr>
          <w:rFonts w:cs="Arial"/>
          <w:szCs w:val="22"/>
        </w:rPr>
        <w:t>}</w:t>
      </w:r>
      <w:r w:rsidRPr="00BA1B72">
        <w:rPr>
          <w:rFonts w:cs="Arial"/>
          <w:szCs w:val="22"/>
        </w:rPr>
        <w:t xml:space="preserve"> network, systems and applications.  Identify and define audit controls when employment of the employee terminates.  Identify rules of behavior</w:t>
      </w:r>
      <w:r>
        <w:rPr>
          <w:rFonts w:cs="Arial"/>
          <w:szCs w:val="22"/>
        </w:rPr>
        <w:t>;</w:t>
      </w:r>
    </w:p>
    <w:p w14:paraId="6B5ABFAD" w14:textId="77777777" w:rsidR="008E3D7E" w:rsidRPr="00BA1B72" w:rsidRDefault="008E3D7E">
      <w:pPr>
        <w:numPr>
          <w:ilvl w:val="0"/>
          <w:numId w:val="98"/>
        </w:numPr>
        <w:rPr>
          <w:rFonts w:cs="Arial"/>
          <w:szCs w:val="22"/>
        </w:rPr>
      </w:pPr>
      <w:r w:rsidRPr="00BA1B72">
        <w:rPr>
          <w:rFonts w:cs="Arial"/>
          <w:szCs w:val="22"/>
          <w:u w:val="single"/>
        </w:rPr>
        <w:t>Role-based security access</w:t>
      </w:r>
      <w:r w:rsidRPr="00BA1B72">
        <w:rPr>
          <w:rFonts w:cs="Arial"/>
          <w:szCs w:val="22"/>
        </w:rPr>
        <w:t xml:space="preserve"> – the products and methods provides role-based security, access enforcement and least privilege</w:t>
      </w:r>
      <w:r>
        <w:rPr>
          <w:rFonts w:cs="Arial"/>
          <w:szCs w:val="22"/>
        </w:rPr>
        <w:t>;</w:t>
      </w:r>
    </w:p>
    <w:p w14:paraId="13784D0E" w14:textId="77777777" w:rsidR="008E3D7E" w:rsidRPr="00BA1B72" w:rsidRDefault="008E3D7E">
      <w:pPr>
        <w:numPr>
          <w:ilvl w:val="0"/>
          <w:numId w:val="98"/>
        </w:numPr>
        <w:rPr>
          <w:rFonts w:cs="Arial"/>
          <w:szCs w:val="22"/>
        </w:rPr>
      </w:pPr>
      <w:r w:rsidRPr="00BA1B72">
        <w:rPr>
          <w:rFonts w:cs="Arial"/>
          <w:szCs w:val="22"/>
          <w:u w:val="single"/>
        </w:rPr>
        <w:t xml:space="preserve">Account Management </w:t>
      </w:r>
      <w:r w:rsidRPr="00BA1B72">
        <w:rPr>
          <w:rFonts w:cs="Arial"/>
          <w:szCs w:val="22"/>
        </w:rPr>
        <w:t>– the products and methods identify and control the account types to meet defined regulation and security requirements</w:t>
      </w:r>
      <w:r>
        <w:rPr>
          <w:rFonts w:cs="Arial"/>
          <w:szCs w:val="22"/>
        </w:rPr>
        <w:t>;</w:t>
      </w:r>
    </w:p>
    <w:p w14:paraId="0930D9A5" w14:textId="77777777" w:rsidR="008E3D7E" w:rsidRPr="00BA1B72" w:rsidRDefault="008E3D7E">
      <w:pPr>
        <w:numPr>
          <w:ilvl w:val="0"/>
          <w:numId w:val="98"/>
        </w:numPr>
        <w:rPr>
          <w:rFonts w:cs="Arial"/>
          <w:szCs w:val="22"/>
        </w:rPr>
      </w:pPr>
      <w:r w:rsidRPr="00BA1B72">
        <w:rPr>
          <w:rFonts w:cs="Arial"/>
          <w:szCs w:val="22"/>
          <w:u w:val="single"/>
        </w:rPr>
        <w:t>Password Management</w:t>
      </w:r>
      <w:r w:rsidRPr="00BA1B72">
        <w:rPr>
          <w:rFonts w:cs="Arial"/>
          <w:szCs w:val="22"/>
        </w:rPr>
        <w:t xml:space="preserve"> – the appropriate password management controls to meet defined regulation or security requirements</w:t>
      </w:r>
      <w:r>
        <w:rPr>
          <w:rFonts w:cs="Arial"/>
          <w:szCs w:val="22"/>
        </w:rPr>
        <w:t>;</w:t>
      </w:r>
    </w:p>
    <w:p w14:paraId="321A5454" w14:textId="7E96AA22" w:rsidR="008E3D7E" w:rsidRPr="00BA1B72" w:rsidRDefault="008E3D7E">
      <w:pPr>
        <w:numPr>
          <w:ilvl w:val="0"/>
          <w:numId w:val="98"/>
        </w:numPr>
        <w:rPr>
          <w:rFonts w:cs="Arial"/>
          <w:szCs w:val="22"/>
        </w:rPr>
      </w:pPr>
      <w:r w:rsidRPr="00BA1B72">
        <w:rPr>
          <w:rFonts w:cs="Arial"/>
          <w:szCs w:val="22"/>
          <w:u w:val="single"/>
        </w:rPr>
        <w:t>Logging / Auditing controls</w:t>
      </w:r>
      <w:r w:rsidRPr="00BA1B72">
        <w:rPr>
          <w:rFonts w:cs="Arial"/>
          <w:szCs w:val="22"/>
        </w:rPr>
        <w:t xml:space="preserve"> – the </w:t>
      </w:r>
      <w:r>
        <w:rPr>
          <w:rFonts w:cs="Arial"/>
          <w:szCs w:val="22"/>
        </w:rPr>
        <w:t>Vendor’s {</w:t>
      </w:r>
      <w:r w:rsidRPr="00BA1B72">
        <w:rPr>
          <w:rFonts w:cs="Arial"/>
          <w:szCs w:val="22"/>
        </w:rPr>
        <w:t>Contractor’s</w:t>
      </w:r>
      <w:r>
        <w:rPr>
          <w:rFonts w:cs="Arial"/>
          <w:szCs w:val="22"/>
        </w:rPr>
        <w:t>}</w:t>
      </w:r>
      <w:r w:rsidRPr="00BA1B72">
        <w:rPr>
          <w:rFonts w:cs="Arial"/>
          <w:szCs w:val="22"/>
        </w:rPr>
        <w:t xml:space="preserve"> audit control methods and requirements.  The controls must address but not limited to all user access and user identification linked to any changes to the system and data, and provide an audit process that </w:t>
      </w:r>
      <w:r w:rsidR="00AA6389">
        <w:rPr>
          <w:rFonts w:cs="Arial"/>
          <w:szCs w:val="22"/>
        </w:rPr>
        <w:t>shall</w:t>
      </w:r>
      <w:r w:rsidRPr="00BA1B72">
        <w:rPr>
          <w:rFonts w:cs="Arial"/>
          <w:szCs w:val="22"/>
        </w:rPr>
        <w:t xml:space="preserve"> make all audit data accessible to state and federal audit staff.  The audit trail of all transactions should track date, time, user, and end-user device that initiated the transaction.  The audit data must be protected, non-repudiated and restricted to authorized staff.  Retention of the audit records </w:t>
      </w:r>
      <w:r w:rsidR="00AA6389">
        <w:rPr>
          <w:rFonts w:cs="Arial"/>
          <w:szCs w:val="22"/>
        </w:rPr>
        <w:t>shall</w:t>
      </w:r>
      <w:r w:rsidRPr="00BA1B72">
        <w:rPr>
          <w:rFonts w:cs="Arial"/>
          <w:szCs w:val="22"/>
        </w:rPr>
        <w:t xml:space="preserve"> be retained online for at least ninety days and further preserve offline for a period of the contract or required State and Federal laws and regulations</w:t>
      </w:r>
      <w:r>
        <w:rPr>
          <w:rFonts w:cs="Arial"/>
          <w:szCs w:val="22"/>
        </w:rPr>
        <w:t>;</w:t>
      </w:r>
    </w:p>
    <w:p w14:paraId="3721D5A3" w14:textId="77777777" w:rsidR="008E3D7E" w:rsidRPr="00BA1B72" w:rsidRDefault="008E3D7E">
      <w:pPr>
        <w:numPr>
          <w:ilvl w:val="0"/>
          <w:numId w:val="98"/>
        </w:numPr>
        <w:rPr>
          <w:rFonts w:cs="Arial"/>
          <w:szCs w:val="22"/>
        </w:rPr>
      </w:pPr>
      <w:r w:rsidRPr="00BA1B72">
        <w:rPr>
          <w:rFonts w:cs="Arial"/>
          <w:szCs w:val="22"/>
          <w:u w:val="single"/>
        </w:rPr>
        <w:t>Incident Management</w:t>
      </w:r>
      <w:r w:rsidRPr="00BA1B72">
        <w:rPr>
          <w:rFonts w:cs="Arial"/>
          <w:szCs w:val="22"/>
        </w:rPr>
        <w:t xml:space="preserve"> – the methods for detecting, reporting and responding to an incident, vulnerabilities and threats. The methods are tested and exercised</w:t>
      </w:r>
      <w:r>
        <w:rPr>
          <w:rFonts w:cs="Arial"/>
          <w:szCs w:val="22"/>
        </w:rPr>
        <w:t>;</w:t>
      </w:r>
    </w:p>
    <w:p w14:paraId="280D8DC1" w14:textId="77777777" w:rsidR="008E3D7E" w:rsidRPr="00BA1B72" w:rsidRDefault="008E3D7E">
      <w:pPr>
        <w:numPr>
          <w:ilvl w:val="0"/>
          <w:numId w:val="98"/>
        </w:numPr>
        <w:rPr>
          <w:rFonts w:cs="Arial"/>
          <w:szCs w:val="22"/>
        </w:rPr>
      </w:pPr>
      <w:r w:rsidRPr="00BA1B72">
        <w:rPr>
          <w:rFonts w:cs="Arial"/>
          <w:szCs w:val="22"/>
          <w:u w:val="single"/>
        </w:rPr>
        <w:t>Vulnerability / Security Assessment</w:t>
      </w:r>
      <w:r w:rsidRPr="00BA1B72">
        <w:rPr>
          <w:rFonts w:cs="Arial"/>
          <w:szCs w:val="22"/>
        </w:rPr>
        <w:t xml:space="preserve"> – the products and methods used for scanning for vulnerabilities and remediation of the vulnerabilities.  Identify and define methods used for initiating and completing security assessments.    All systems and applications shall be subject to vulnerability assessment scans by an independent and accredited third party on an annual basis</w:t>
      </w:r>
      <w:r>
        <w:rPr>
          <w:rFonts w:cs="Arial"/>
          <w:szCs w:val="22"/>
        </w:rPr>
        <w:t>;</w:t>
      </w:r>
    </w:p>
    <w:p w14:paraId="2B040027" w14:textId="77777777" w:rsidR="008E3D7E" w:rsidRPr="00BA1B72" w:rsidRDefault="008E3D7E">
      <w:pPr>
        <w:numPr>
          <w:ilvl w:val="0"/>
          <w:numId w:val="98"/>
        </w:numPr>
        <w:rPr>
          <w:rFonts w:cs="Arial"/>
          <w:szCs w:val="22"/>
        </w:rPr>
      </w:pPr>
      <w:r w:rsidRPr="00BA1B72">
        <w:rPr>
          <w:rFonts w:cs="Arial"/>
          <w:szCs w:val="22"/>
          <w:u w:val="single"/>
        </w:rPr>
        <w:t>Application Security</w:t>
      </w:r>
      <w:r w:rsidRPr="00BA1B72">
        <w:rPr>
          <w:rFonts w:cs="Arial"/>
          <w:szCs w:val="22"/>
        </w:rPr>
        <w:t xml:space="preserve"> – where the </w:t>
      </w:r>
      <w:r>
        <w:rPr>
          <w:rFonts w:cs="Arial"/>
          <w:szCs w:val="22"/>
        </w:rPr>
        <w:t>Vendor {Contractor}</w:t>
      </w:r>
      <w:r w:rsidRPr="00BA1B72">
        <w:rPr>
          <w:rFonts w:cs="Arial"/>
          <w:szCs w:val="22"/>
        </w:rPr>
        <w:t xml:space="preserve"> is providing application hosting or development services, the </w:t>
      </w:r>
      <w:r>
        <w:rPr>
          <w:rFonts w:cs="Arial"/>
          <w:szCs w:val="22"/>
        </w:rPr>
        <w:t>Vendor {Contractor}</w:t>
      </w:r>
      <w:r w:rsidRPr="00BA1B72">
        <w:rPr>
          <w:rFonts w:cs="Arial"/>
          <w:szCs w:val="22"/>
        </w:rPr>
        <w:t xml:space="preserve"> at a minimum shall run application </w:t>
      </w:r>
      <w:r w:rsidRPr="00BA1B72">
        <w:rPr>
          <w:rFonts w:cs="Arial"/>
          <w:szCs w:val="22"/>
        </w:rPr>
        <w:lastRenderedPageBreak/>
        <w:t>vulnerability assessment scans during development and system testing.  Vulnerabilities shall be remediated prior to production release</w:t>
      </w:r>
      <w:r>
        <w:rPr>
          <w:rFonts w:cs="Arial"/>
          <w:szCs w:val="22"/>
        </w:rPr>
        <w:t>;</w:t>
      </w:r>
    </w:p>
    <w:p w14:paraId="5386A63E" w14:textId="7509CFFC" w:rsidR="008E3D7E" w:rsidRPr="004C4121" w:rsidRDefault="008E3D7E">
      <w:pPr>
        <w:numPr>
          <w:ilvl w:val="0"/>
          <w:numId w:val="98"/>
        </w:numPr>
        <w:rPr>
          <w:rFonts w:cs="Arial"/>
          <w:szCs w:val="22"/>
        </w:rPr>
      </w:pPr>
      <w:r w:rsidRPr="004C4121">
        <w:rPr>
          <w:rFonts w:cs="Arial"/>
          <w:szCs w:val="22"/>
          <w:u w:val="single"/>
        </w:rPr>
        <w:t xml:space="preserve">Application </w:t>
      </w:r>
      <w:r>
        <w:rPr>
          <w:rFonts w:cs="Arial"/>
          <w:szCs w:val="22"/>
          <w:u w:val="single"/>
        </w:rPr>
        <w:t xml:space="preserve">and </w:t>
      </w:r>
      <w:r w:rsidRPr="004C4121">
        <w:rPr>
          <w:rFonts w:cs="Arial"/>
          <w:szCs w:val="22"/>
          <w:u w:val="single"/>
        </w:rPr>
        <w:t>Tenant</w:t>
      </w:r>
      <w:r>
        <w:rPr>
          <w:rFonts w:cs="Arial"/>
          <w:szCs w:val="22"/>
          <w:u w:val="single"/>
        </w:rPr>
        <w:t xml:space="preserve"> Isolation</w:t>
      </w:r>
      <w:r w:rsidRPr="004C4121">
        <w:rPr>
          <w:rFonts w:cs="Arial"/>
          <w:szCs w:val="22"/>
          <w:u w:val="single"/>
        </w:rPr>
        <w:t xml:space="preserve"> </w:t>
      </w:r>
      <w:r w:rsidRPr="004C4121">
        <w:rPr>
          <w:rFonts w:cs="Arial"/>
          <w:szCs w:val="22"/>
        </w:rPr>
        <w:t xml:space="preserve">– where the </w:t>
      </w:r>
      <w:r>
        <w:rPr>
          <w:rFonts w:cs="Arial"/>
          <w:szCs w:val="22"/>
        </w:rPr>
        <w:t>Vendor {Contractor}</w:t>
      </w:r>
      <w:r w:rsidRPr="004C4121">
        <w:rPr>
          <w:rFonts w:cs="Arial"/>
          <w:szCs w:val="22"/>
        </w:rPr>
        <w:t xml:space="preserve"> is providing application hosting </w:t>
      </w:r>
      <w:r>
        <w:rPr>
          <w:rFonts w:cs="Arial"/>
          <w:szCs w:val="22"/>
        </w:rPr>
        <w:t>and/</w:t>
      </w:r>
      <w:r w:rsidRPr="004C4121">
        <w:rPr>
          <w:rFonts w:cs="Arial"/>
          <w:szCs w:val="22"/>
        </w:rPr>
        <w:t xml:space="preserve">or development services, the </w:t>
      </w:r>
      <w:r>
        <w:rPr>
          <w:rFonts w:cs="Arial"/>
          <w:szCs w:val="22"/>
        </w:rPr>
        <w:t>Vendor {Contractor}</w:t>
      </w:r>
      <w:r w:rsidRPr="004C4121">
        <w:rPr>
          <w:rFonts w:cs="Arial"/>
          <w:szCs w:val="22"/>
        </w:rPr>
        <w:t xml:space="preserve"> </w:t>
      </w:r>
      <w:r w:rsidR="00AA6389">
        <w:rPr>
          <w:rFonts w:cs="Arial"/>
          <w:szCs w:val="22"/>
        </w:rPr>
        <w:t>shall</w:t>
      </w:r>
      <w:r w:rsidRPr="004C4121">
        <w:rPr>
          <w:rFonts w:cs="Arial"/>
          <w:szCs w:val="22"/>
        </w:rPr>
        <w:t xml:space="preserve"> </w:t>
      </w:r>
      <w:r>
        <w:rPr>
          <w:rFonts w:cs="Arial"/>
          <w:szCs w:val="22"/>
        </w:rPr>
        <w:t>isolate the computing environment (compute/partition, network and storage/media</w:t>
      </w:r>
      <w:r w:rsidRPr="004C4121">
        <w:rPr>
          <w:rFonts w:cs="Arial"/>
          <w:szCs w:val="22"/>
        </w:rPr>
        <w:t>.</w:t>
      </w:r>
      <w:r>
        <w:rPr>
          <w:rFonts w:cs="Arial"/>
          <w:szCs w:val="22"/>
        </w:rPr>
        <w:t>);</w:t>
      </w:r>
    </w:p>
    <w:p w14:paraId="1450D99D" w14:textId="147CFD7F" w:rsidR="008E3D7E" w:rsidRPr="00EA4694" w:rsidRDefault="008E3D7E" w:rsidP="0048526E">
      <w:pPr>
        <w:keepNext/>
        <w:tabs>
          <w:tab w:val="left" w:pos="0"/>
        </w:tabs>
        <w:suppressAutoHyphens/>
        <w:ind w:left="720"/>
        <w:rPr>
          <w:szCs w:val="22"/>
        </w:rPr>
      </w:pPr>
      <w:r w:rsidRPr="00EA4694">
        <w:rPr>
          <w:rFonts w:cs="Arial"/>
          <w:szCs w:val="22"/>
          <w:u w:val="single"/>
        </w:rPr>
        <w:t>Anti-virus / malware controls</w:t>
      </w:r>
      <w:r w:rsidRPr="00DA28E5">
        <w:rPr>
          <w:rFonts w:cs="Arial"/>
          <w:szCs w:val="22"/>
        </w:rPr>
        <w:t xml:space="preserve"> – the products and methods for anti-virus and malware controls that meet industry standards.  It shall include policy statements that require periodic anti-viral software checks of the system to preclude infections and set forth its commitment to periodically upgrade its capability to maintain maximum effectiveness against new strains of software viruses;</w:t>
      </w:r>
    </w:p>
    <w:p w14:paraId="7CB915CD" w14:textId="77777777" w:rsidR="008E3D7E" w:rsidRDefault="008E3D7E">
      <w:pPr>
        <w:pStyle w:val="ListParagraph"/>
        <w:numPr>
          <w:ilvl w:val="0"/>
          <w:numId w:val="98"/>
        </w:numPr>
      </w:pPr>
      <w:r w:rsidRPr="00CE3575">
        <w:rPr>
          <w:u w:val="single"/>
        </w:rPr>
        <w:t>Network Security</w:t>
      </w:r>
      <w:r>
        <w:t xml:space="preserve"> – where the Vendor {Contractor} has access to State confidential data, and that data will traverse the Vendor’s {Contractor’s} network, the Vendor {Contractor} shall maintain the Vendor’s {Contractor’s} network security to include, but not be limited to:</w:t>
      </w:r>
    </w:p>
    <w:p w14:paraId="63865B65" w14:textId="77777777" w:rsidR="008E3D7E" w:rsidRDefault="008E3D7E">
      <w:pPr>
        <w:pStyle w:val="ListParagraph"/>
        <w:numPr>
          <w:ilvl w:val="0"/>
          <w:numId w:val="99"/>
        </w:numPr>
      </w:pPr>
      <w:r>
        <w:t>Network Firewall Provisioning;</w:t>
      </w:r>
    </w:p>
    <w:p w14:paraId="346D30B2" w14:textId="77777777" w:rsidR="008E3D7E" w:rsidRDefault="008E3D7E">
      <w:pPr>
        <w:pStyle w:val="ListParagraph"/>
        <w:numPr>
          <w:ilvl w:val="0"/>
          <w:numId w:val="99"/>
        </w:numPr>
      </w:pPr>
      <w:r>
        <w:t>Intrusion Detection and Prevention;</w:t>
      </w:r>
    </w:p>
    <w:p w14:paraId="5BF1F1EE" w14:textId="77777777" w:rsidR="008E3D7E" w:rsidRDefault="008E3D7E">
      <w:pPr>
        <w:pStyle w:val="ListParagraph"/>
        <w:numPr>
          <w:ilvl w:val="0"/>
          <w:numId w:val="99"/>
        </w:numPr>
      </w:pPr>
      <w:r>
        <w:t>Denial of Service Protection;</w:t>
      </w:r>
    </w:p>
    <w:p w14:paraId="6BDB2C6C" w14:textId="77777777" w:rsidR="008E3D7E" w:rsidRDefault="008E3D7E">
      <w:pPr>
        <w:pStyle w:val="ListParagraph"/>
        <w:numPr>
          <w:ilvl w:val="0"/>
          <w:numId w:val="99"/>
        </w:numPr>
      </w:pPr>
      <w:r>
        <w:t>Annual Independent and Accredited Third Party Penetration Testing; and</w:t>
      </w:r>
    </w:p>
    <w:p w14:paraId="524419D4" w14:textId="77777777" w:rsidR="008E3D7E" w:rsidRDefault="008E3D7E">
      <w:pPr>
        <w:pStyle w:val="ListParagraph"/>
        <w:numPr>
          <w:ilvl w:val="0"/>
          <w:numId w:val="99"/>
        </w:numPr>
      </w:pPr>
      <w:r>
        <w:t>Maintain a Hardware Inventory Including Name and Network Address.</w:t>
      </w:r>
    </w:p>
    <w:p w14:paraId="199FB7C1" w14:textId="77777777" w:rsidR="008E3D7E" w:rsidRDefault="008E3D7E">
      <w:pPr>
        <w:ind w:left="720"/>
      </w:pPr>
      <w:r>
        <w:t xml:space="preserve">The Vendor {Contractor} shall maintain network security that conforms to current standards set forth and maintained by the National Institute of Standards and Technology (NIST), including those at: </w:t>
      </w:r>
      <w:hyperlink r:id="rId40" w:history="1">
        <w:r w:rsidRPr="00B358BD">
          <w:rPr>
            <w:rStyle w:val="Hyperlink"/>
          </w:rPr>
          <w:t>http://web.nvd.nist.gov/view/ncp/repository</w:t>
        </w:r>
      </w:hyperlink>
      <w:r>
        <w:rPr>
          <w:rStyle w:val="Hyperlink"/>
        </w:rPr>
        <w:t xml:space="preserve"> ;</w:t>
      </w:r>
    </w:p>
    <w:p w14:paraId="1F592382" w14:textId="77777777" w:rsidR="008E3D7E" w:rsidRPr="00BA1B72" w:rsidRDefault="008E3D7E">
      <w:pPr>
        <w:numPr>
          <w:ilvl w:val="0"/>
          <w:numId w:val="98"/>
        </w:numPr>
        <w:rPr>
          <w:rFonts w:cs="Arial"/>
          <w:szCs w:val="22"/>
        </w:rPr>
      </w:pPr>
      <w:r w:rsidRPr="00BA1B72">
        <w:rPr>
          <w:rFonts w:cs="Arial"/>
          <w:szCs w:val="22"/>
          <w:u w:val="single"/>
        </w:rPr>
        <w:t>Database</w:t>
      </w:r>
      <w:r w:rsidRPr="00BA1B72">
        <w:rPr>
          <w:rFonts w:cs="Arial"/>
          <w:szCs w:val="22"/>
        </w:rPr>
        <w:t xml:space="preserve"> – the products and methods for safeguarding the database(s)</w:t>
      </w:r>
      <w:r>
        <w:rPr>
          <w:rFonts w:cs="Arial"/>
          <w:szCs w:val="22"/>
        </w:rPr>
        <w:t>;</w:t>
      </w:r>
    </w:p>
    <w:p w14:paraId="39B3F523" w14:textId="77777777" w:rsidR="008E3D7E" w:rsidRPr="00BA1B72" w:rsidRDefault="008E3D7E">
      <w:pPr>
        <w:numPr>
          <w:ilvl w:val="0"/>
          <w:numId w:val="98"/>
        </w:numPr>
        <w:rPr>
          <w:rFonts w:cs="Arial"/>
          <w:szCs w:val="22"/>
        </w:rPr>
      </w:pPr>
      <w:r w:rsidRPr="00BA1B72">
        <w:rPr>
          <w:rFonts w:cs="Arial"/>
          <w:szCs w:val="22"/>
          <w:u w:val="single"/>
        </w:rPr>
        <w:t>Data Integrity</w:t>
      </w:r>
      <w:r w:rsidRPr="00BA1B72">
        <w:rPr>
          <w:rFonts w:cs="Arial"/>
          <w:szCs w:val="22"/>
        </w:rPr>
        <w:t xml:space="preserve"> – the products and methods on the integrity of all stored data and the electronic images, and the security of all files from unauthorized access.  The </w:t>
      </w:r>
      <w:r>
        <w:rPr>
          <w:rFonts w:cs="Arial"/>
          <w:szCs w:val="22"/>
        </w:rPr>
        <w:t>Vendor {Contractor}</w:t>
      </w:r>
      <w:r w:rsidRPr="00BA1B72">
        <w:rPr>
          <w:rFonts w:cs="Arial"/>
          <w:szCs w:val="22"/>
        </w:rPr>
        <w:t xml:space="preserve"> must be able to provide reports on an as-needed basis on the access or change for any file within the system</w:t>
      </w:r>
      <w:r>
        <w:rPr>
          <w:rFonts w:cs="Arial"/>
          <w:szCs w:val="22"/>
        </w:rPr>
        <w:t>;</w:t>
      </w:r>
    </w:p>
    <w:p w14:paraId="47D0216C" w14:textId="77777777" w:rsidR="008E3D7E" w:rsidRPr="00BA1B72" w:rsidRDefault="008E3D7E">
      <w:pPr>
        <w:numPr>
          <w:ilvl w:val="0"/>
          <w:numId w:val="98"/>
        </w:numPr>
        <w:rPr>
          <w:rFonts w:cs="Arial"/>
          <w:szCs w:val="22"/>
        </w:rPr>
      </w:pPr>
      <w:r w:rsidRPr="00BA1B72">
        <w:rPr>
          <w:rFonts w:cs="Arial"/>
          <w:szCs w:val="22"/>
          <w:u w:val="single"/>
        </w:rPr>
        <w:t>Server and infrastructure</w:t>
      </w:r>
      <w:r w:rsidRPr="00BA1B72">
        <w:rPr>
          <w:rFonts w:cs="Arial"/>
          <w:szCs w:val="22"/>
        </w:rPr>
        <w:t xml:space="preserve"> – the products and methods for "hardening" of the hardware’ operating systems and software</w:t>
      </w:r>
      <w:r>
        <w:rPr>
          <w:rFonts w:cs="Arial"/>
          <w:szCs w:val="22"/>
        </w:rPr>
        <w:t>;</w:t>
      </w:r>
    </w:p>
    <w:p w14:paraId="169F00AE" w14:textId="77777777" w:rsidR="008E3D7E" w:rsidRPr="00BA1B72" w:rsidRDefault="008E3D7E">
      <w:pPr>
        <w:numPr>
          <w:ilvl w:val="0"/>
          <w:numId w:val="98"/>
        </w:numPr>
        <w:rPr>
          <w:rFonts w:cs="Arial"/>
          <w:szCs w:val="22"/>
        </w:rPr>
      </w:pPr>
      <w:r w:rsidRPr="00BA1B72">
        <w:rPr>
          <w:rFonts w:cs="Arial"/>
          <w:szCs w:val="22"/>
          <w:u w:val="single"/>
        </w:rPr>
        <w:t xml:space="preserve">Wireless, Remote and Mobile Access </w:t>
      </w:r>
      <w:r w:rsidRPr="00BA1B72">
        <w:rPr>
          <w:rFonts w:cs="Arial"/>
          <w:szCs w:val="22"/>
        </w:rPr>
        <w:t xml:space="preserve">– where the </w:t>
      </w:r>
      <w:r>
        <w:rPr>
          <w:rFonts w:cs="Arial"/>
          <w:szCs w:val="22"/>
        </w:rPr>
        <w:t>Vendor {Contractor}</w:t>
      </w:r>
      <w:r w:rsidRPr="00BA1B72">
        <w:rPr>
          <w:rFonts w:cs="Arial"/>
          <w:szCs w:val="22"/>
        </w:rPr>
        <w:t xml:space="preserve"> has access to State confidential data, and that data traverses the </w:t>
      </w:r>
      <w:r>
        <w:rPr>
          <w:rFonts w:cs="Arial"/>
          <w:szCs w:val="22"/>
        </w:rPr>
        <w:t>Vendor’s {</w:t>
      </w:r>
      <w:r w:rsidRPr="00BA1B72">
        <w:rPr>
          <w:rFonts w:cs="Arial"/>
          <w:szCs w:val="22"/>
        </w:rPr>
        <w:t>Contractor’s</w:t>
      </w:r>
      <w:r>
        <w:rPr>
          <w:rFonts w:cs="Arial"/>
          <w:szCs w:val="22"/>
        </w:rPr>
        <w:t>}</w:t>
      </w:r>
      <w:r w:rsidRPr="00BA1B72">
        <w:rPr>
          <w:rFonts w:cs="Arial"/>
          <w:szCs w:val="22"/>
        </w:rPr>
        <w:t xml:space="preserve"> network, the </w:t>
      </w:r>
      <w:r>
        <w:rPr>
          <w:rFonts w:cs="Arial"/>
          <w:szCs w:val="22"/>
        </w:rPr>
        <w:t>Vendor {Contractor}</w:t>
      </w:r>
      <w:r w:rsidRPr="00BA1B72">
        <w:rPr>
          <w:rFonts w:cs="Arial"/>
          <w:szCs w:val="22"/>
        </w:rPr>
        <w:t xml:space="preserve"> shall have security controls for provisioning accounts, authorization, account/credential verification, audit/logging, VPN, and TCP/UDP ports restrictions</w:t>
      </w:r>
      <w:r>
        <w:rPr>
          <w:rFonts w:cs="Arial"/>
          <w:szCs w:val="22"/>
        </w:rPr>
        <w:t>;</w:t>
      </w:r>
      <w:r w:rsidRPr="00BA1B72">
        <w:rPr>
          <w:rFonts w:cs="Arial"/>
          <w:szCs w:val="22"/>
        </w:rPr>
        <w:t xml:space="preserve"> </w:t>
      </w:r>
    </w:p>
    <w:p w14:paraId="6CE9E1E2" w14:textId="77777777" w:rsidR="008E3D7E" w:rsidRPr="00BA1B72" w:rsidRDefault="008E3D7E">
      <w:pPr>
        <w:numPr>
          <w:ilvl w:val="0"/>
          <w:numId w:val="98"/>
        </w:numPr>
        <w:rPr>
          <w:rFonts w:cs="Arial"/>
          <w:szCs w:val="22"/>
        </w:rPr>
      </w:pPr>
      <w:r w:rsidRPr="00BA1B72">
        <w:rPr>
          <w:rFonts w:cs="Arial"/>
          <w:szCs w:val="22"/>
          <w:u w:val="single"/>
        </w:rPr>
        <w:t>Transmission</w:t>
      </w:r>
      <w:r w:rsidRPr="00BA1B72">
        <w:rPr>
          <w:rFonts w:cs="Arial"/>
          <w:szCs w:val="22"/>
        </w:rPr>
        <w:t xml:space="preserve"> - the products and methods on how its system addresses security measures regarding communication transmission, access and message validation</w:t>
      </w:r>
      <w:r>
        <w:rPr>
          <w:rFonts w:cs="Arial"/>
          <w:szCs w:val="22"/>
        </w:rPr>
        <w:t>;</w:t>
      </w:r>
      <w:r w:rsidRPr="00BA1B72">
        <w:rPr>
          <w:rFonts w:cs="Arial"/>
          <w:szCs w:val="22"/>
        </w:rPr>
        <w:t xml:space="preserve">  </w:t>
      </w:r>
    </w:p>
    <w:p w14:paraId="638B90AA" w14:textId="77777777" w:rsidR="008E3D7E" w:rsidRPr="00BA1B72" w:rsidRDefault="008E3D7E">
      <w:pPr>
        <w:numPr>
          <w:ilvl w:val="0"/>
          <w:numId w:val="98"/>
        </w:numPr>
        <w:rPr>
          <w:rFonts w:cs="Arial"/>
          <w:szCs w:val="22"/>
        </w:rPr>
      </w:pPr>
      <w:r w:rsidRPr="00BA1B72">
        <w:rPr>
          <w:rFonts w:cs="Arial"/>
          <w:szCs w:val="22"/>
          <w:u w:val="single"/>
        </w:rPr>
        <w:t>Continuous Monitoring</w:t>
      </w:r>
      <w:r w:rsidRPr="00BA1B72">
        <w:rPr>
          <w:rFonts w:cs="Arial"/>
          <w:szCs w:val="22"/>
        </w:rPr>
        <w:t xml:space="preserve"> – where the </w:t>
      </w:r>
      <w:r>
        <w:rPr>
          <w:rFonts w:cs="Arial"/>
          <w:szCs w:val="22"/>
        </w:rPr>
        <w:t>Vendor {Contractor}</w:t>
      </w:r>
      <w:r w:rsidRPr="00BA1B72">
        <w:rPr>
          <w:rFonts w:cs="Arial"/>
          <w:szCs w:val="22"/>
        </w:rPr>
        <w:t xml:space="preserve"> has access to State confidential data, and that data will traverse the </w:t>
      </w:r>
      <w:r>
        <w:rPr>
          <w:rFonts w:cs="Arial"/>
          <w:szCs w:val="22"/>
        </w:rPr>
        <w:t>Vendor’s {</w:t>
      </w:r>
      <w:r w:rsidRPr="00BA1B72">
        <w:rPr>
          <w:rFonts w:cs="Arial"/>
          <w:szCs w:val="22"/>
        </w:rPr>
        <w:t>Contractor’s</w:t>
      </w:r>
      <w:r>
        <w:rPr>
          <w:rFonts w:cs="Arial"/>
          <w:szCs w:val="22"/>
        </w:rPr>
        <w:t>}</w:t>
      </w:r>
      <w:r w:rsidRPr="00BA1B72">
        <w:rPr>
          <w:rFonts w:cs="Arial"/>
          <w:szCs w:val="22"/>
        </w:rPr>
        <w:t xml:space="preserve"> network, the </w:t>
      </w:r>
      <w:r>
        <w:rPr>
          <w:rFonts w:cs="Arial"/>
          <w:szCs w:val="22"/>
        </w:rPr>
        <w:t>Vendor {Contractor}</w:t>
      </w:r>
      <w:r w:rsidRPr="00BA1B72">
        <w:rPr>
          <w:rFonts w:cs="Arial"/>
          <w:szCs w:val="22"/>
        </w:rPr>
        <w:t xml:space="preserve"> shall have products and methods for monitoring malicious activity, malware, intrusions and audit records within the </w:t>
      </w:r>
      <w:r>
        <w:rPr>
          <w:rFonts w:cs="Arial"/>
          <w:szCs w:val="22"/>
        </w:rPr>
        <w:t>Vendor’s {</w:t>
      </w:r>
      <w:r w:rsidRPr="00BA1B72">
        <w:rPr>
          <w:rFonts w:cs="Arial"/>
          <w:szCs w:val="22"/>
        </w:rPr>
        <w:t>Contractor’s</w:t>
      </w:r>
      <w:r>
        <w:rPr>
          <w:rFonts w:cs="Arial"/>
          <w:szCs w:val="22"/>
        </w:rPr>
        <w:t>}</w:t>
      </w:r>
      <w:r w:rsidRPr="00BA1B72">
        <w:rPr>
          <w:rFonts w:cs="Arial"/>
          <w:szCs w:val="22"/>
        </w:rPr>
        <w:t xml:space="preserve"> network</w:t>
      </w:r>
      <w:r>
        <w:rPr>
          <w:rFonts w:cs="Arial"/>
          <w:szCs w:val="22"/>
        </w:rPr>
        <w:t>;</w:t>
      </w:r>
    </w:p>
    <w:p w14:paraId="7C39A372" w14:textId="77777777" w:rsidR="008E3D7E" w:rsidRPr="00BA1B72" w:rsidRDefault="008E3D7E">
      <w:pPr>
        <w:numPr>
          <w:ilvl w:val="0"/>
          <w:numId w:val="98"/>
        </w:numPr>
        <w:rPr>
          <w:rFonts w:cs="Arial"/>
          <w:szCs w:val="22"/>
        </w:rPr>
      </w:pPr>
      <w:r w:rsidRPr="00BA1B72">
        <w:rPr>
          <w:rFonts w:cs="Arial"/>
          <w:szCs w:val="22"/>
          <w:u w:val="single"/>
        </w:rPr>
        <w:t>Security Audit</w:t>
      </w:r>
      <w:r w:rsidRPr="00BA1B72">
        <w:rPr>
          <w:rFonts w:cs="Arial"/>
          <w:szCs w:val="22"/>
        </w:rPr>
        <w:t xml:space="preserve"> – the </w:t>
      </w:r>
      <w:r>
        <w:rPr>
          <w:rFonts w:cs="Arial"/>
          <w:szCs w:val="22"/>
        </w:rPr>
        <w:t>Vendor {Contractor}</w:t>
      </w:r>
      <w:r w:rsidRPr="00BA1B72">
        <w:rPr>
          <w:rFonts w:cs="Arial"/>
          <w:szCs w:val="22"/>
        </w:rPr>
        <w:t xml:space="preserve"> must allow State assigned staff full access to all operations for security inspections and audits which may include reviews of all issues addressed in description of the security approach and willingness to enter into good faith discussions to implement any changes</w:t>
      </w:r>
      <w:r>
        <w:rPr>
          <w:rFonts w:cs="Arial"/>
          <w:szCs w:val="22"/>
        </w:rPr>
        <w:t>;</w:t>
      </w:r>
    </w:p>
    <w:p w14:paraId="4A403683" w14:textId="77777777" w:rsidR="008E3D7E" w:rsidRPr="00BA1B72" w:rsidRDefault="008E3D7E">
      <w:pPr>
        <w:numPr>
          <w:ilvl w:val="0"/>
          <w:numId w:val="98"/>
        </w:numPr>
        <w:rPr>
          <w:rFonts w:cs="Arial"/>
          <w:szCs w:val="22"/>
        </w:rPr>
      </w:pPr>
      <w:r w:rsidRPr="00BA1B72">
        <w:rPr>
          <w:rFonts w:cs="Arial"/>
          <w:szCs w:val="22"/>
          <w:u w:val="single"/>
        </w:rPr>
        <w:t>Change / Configuration Management and Security Authorization</w:t>
      </w:r>
      <w:r w:rsidRPr="00BA1B72">
        <w:rPr>
          <w:rFonts w:cs="Arial"/>
          <w:szCs w:val="22"/>
        </w:rPr>
        <w:t xml:space="preserve"> – the </w:t>
      </w:r>
      <w:r>
        <w:rPr>
          <w:rFonts w:cs="Arial"/>
          <w:szCs w:val="22"/>
        </w:rPr>
        <w:t>Vendor {Contractor}</w:t>
      </w:r>
      <w:r w:rsidRPr="00BA1B72">
        <w:rPr>
          <w:rFonts w:cs="Arial"/>
          <w:szCs w:val="22"/>
        </w:rPr>
        <w:t xml:space="preserve"> has established a change / configuration methodology, establish a baseline configuration and track changes to the configuration.  Identify and maintain a list of software programs authorized to execute on a system.  When the </w:t>
      </w:r>
      <w:r>
        <w:rPr>
          <w:rFonts w:cs="Arial"/>
          <w:szCs w:val="22"/>
        </w:rPr>
        <w:t>Vendor {Contractor}</w:t>
      </w:r>
      <w:r w:rsidRPr="00BA1B72">
        <w:rPr>
          <w:rFonts w:cs="Arial"/>
          <w:szCs w:val="22"/>
        </w:rPr>
        <w:t xml:space="preserve"> has a major change to the system or application, the State’s project manager is notified and a security reauthorization must be approved</w:t>
      </w:r>
      <w:r>
        <w:rPr>
          <w:rFonts w:cs="Arial"/>
          <w:szCs w:val="22"/>
        </w:rPr>
        <w:t>;</w:t>
      </w:r>
    </w:p>
    <w:p w14:paraId="1C782139" w14:textId="77777777" w:rsidR="008E3D7E" w:rsidRPr="00BA1B72" w:rsidRDefault="008E3D7E">
      <w:pPr>
        <w:numPr>
          <w:ilvl w:val="0"/>
          <w:numId w:val="98"/>
        </w:numPr>
        <w:rPr>
          <w:rFonts w:cs="Arial"/>
          <w:szCs w:val="22"/>
        </w:rPr>
      </w:pPr>
      <w:r w:rsidRPr="00BA1B72">
        <w:rPr>
          <w:rFonts w:cs="Arial"/>
          <w:szCs w:val="22"/>
          <w:u w:val="single"/>
        </w:rPr>
        <w:t>Risk Management</w:t>
      </w:r>
      <w:r w:rsidRPr="00BA1B72">
        <w:rPr>
          <w:rFonts w:cs="Arial"/>
          <w:szCs w:val="22"/>
        </w:rPr>
        <w:t xml:space="preserve"> – the </w:t>
      </w:r>
      <w:r>
        <w:rPr>
          <w:rFonts w:cs="Arial"/>
          <w:szCs w:val="22"/>
        </w:rPr>
        <w:t>Vendor {Contractor}</w:t>
      </w:r>
      <w:r w:rsidRPr="00BA1B72">
        <w:rPr>
          <w:rFonts w:cs="Arial"/>
          <w:szCs w:val="22"/>
        </w:rPr>
        <w:t xml:space="preserve"> has established a risk management plan, technical and security risks are identified, reported and mitigated</w:t>
      </w:r>
      <w:r>
        <w:rPr>
          <w:rFonts w:cs="Arial"/>
          <w:szCs w:val="22"/>
        </w:rPr>
        <w:t>; and</w:t>
      </w:r>
    </w:p>
    <w:p w14:paraId="479F552F" w14:textId="77777777" w:rsidR="008E3D7E" w:rsidRPr="00BA1B72" w:rsidRDefault="008E3D7E">
      <w:pPr>
        <w:numPr>
          <w:ilvl w:val="0"/>
          <w:numId w:val="98"/>
        </w:numPr>
        <w:rPr>
          <w:rFonts w:cs="Arial"/>
          <w:szCs w:val="22"/>
        </w:rPr>
      </w:pPr>
      <w:r w:rsidRPr="00BA1B72">
        <w:rPr>
          <w:rFonts w:cs="Arial"/>
          <w:szCs w:val="22"/>
          <w:u w:val="single"/>
        </w:rPr>
        <w:t>Confidentiality and Non-Disclosure Agreements</w:t>
      </w:r>
      <w:r w:rsidRPr="00BA1B72">
        <w:rPr>
          <w:rFonts w:cs="Arial"/>
        </w:rPr>
        <w:t xml:space="preserve"> –</w:t>
      </w:r>
      <w:r w:rsidRPr="00BA1B72">
        <w:rPr>
          <w:rFonts w:cs="Arial"/>
          <w:szCs w:val="22"/>
        </w:rPr>
        <w:t xml:space="preserve"> when requested, the </w:t>
      </w:r>
      <w:r>
        <w:rPr>
          <w:rFonts w:cs="Arial"/>
          <w:szCs w:val="22"/>
        </w:rPr>
        <w:t>Vendor {Contractor}</w:t>
      </w:r>
      <w:r w:rsidRPr="00BA1B72">
        <w:rPr>
          <w:rFonts w:cs="Arial"/>
          <w:szCs w:val="22"/>
        </w:rPr>
        <w:t xml:space="preserve"> and all project staff including its subcontractor(s) must complete and sign confidentiality and non-disclosure agreements provided by the State. The </w:t>
      </w:r>
      <w:r>
        <w:rPr>
          <w:rFonts w:cs="Arial"/>
          <w:szCs w:val="22"/>
        </w:rPr>
        <w:t>Vendor {Contractor}</w:t>
      </w:r>
      <w:r w:rsidRPr="00BA1B72">
        <w:rPr>
          <w:rFonts w:cs="Arial"/>
          <w:szCs w:val="22"/>
        </w:rPr>
        <w:t xml:space="preserve"> may be required to view yearly security awareness and confidentiality training </w:t>
      </w:r>
      <w:r w:rsidRPr="00BA1B72">
        <w:rPr>
          <w:rFonts w:cs="Arial"/>
          <w:szCs w:val="22"/>
        </w:rPr>
        <w:lastRenderedPageBreak/>
        <w:t xml:space="preserve">modules provided by the State. Where required, it shall be the </w:t>
      </w:r>
      <w:r>
        <w:rPr>
          <w:rFonts w:cs="Arial"/>
          <w:szCs w:val="22"/>
        </w:rPr>
        <w:t>Vendor’s {</w:t>
      </w:r>
      <w:r w:rsidRPr="00BA1B72">
        <w:rPr>
          <w:rFonts w:cs="Arial"/>
          <w:szCs w:val="22"/>
        </w:rPr>
        <w:t>Contractor’s</w:t>
      </w:r>
      <w:r>
        <w:rPr>
          <w:rFonts w:cs="Arial"/>
          <w:szCs w:val="22"/>
        </w:rPr>
        <w:t>}</w:t>
      </w:r>
      <w:r w:rsidRPr="00BA1B72">
        <w:rPr>
          <w:rFonts w:cs="Arial"/>
          <w:szCs w:val="22"/>
        </w:rPr>
        <w:t xml:space="preserve"> responsibility to ensure that any new staff sign the confidentiality agreement and complete the security awareness and confidentiality training modules within one month of the employees’ start date.</w:t>
      </w:r>
    </w:p>
    <w:p w14:paraId="4693BEDF" w14:textId="77777777" w:rsidR="008E3D7E" w:rsidRPr="00BA1B72" w:rsidRDefault="008E3D7E">
      <w:pPr>
        <w:ind w:left="360"/>
        <w:rPr>
          <w:rFonts w:cs="Arial"/>
          <w:szCs w:val="22"/>
        </w:rPr>
      </w:pPr>
    </w:p>
    <w:p w14:paraId="2D0E3FD6" w14:textId="77777777" w:rsidR="008E3D7E" w:rsidRDefault="008E3D7E">
      <w:pPr>
        <w:ind w:left="720"/>
        <w:rPr>
          <w:rFonts w:cs="Arial"/>
          <w:szCs w:val="22"/>
        </w:rPr>
      </w:pPr>
      <w:r w:rsidRPr="00BA1B72">
        <w:rPr>
          <w:rFonts w:cs="Arial"/>
          <w:szCs w:val="22"/>
        </w:rPr>
        <w:t xml:space="preserve">The State reserves the right to obtain, or require the </w:t>
      </w:r>
      <w:r>
        <w:rPr>
          <w:rFonts w:cs="Arial"/>
          <w:szCs w:val="22"/>
        </w:rPr>
        <w:t>Vendor {Contractor}</w:t>
      </w:r>
      <w:r w:rsidRPr="00BA1B72">
        <w:rPr>
          <w:rFonts w:cs="Arial"/>
          <w:szCs w:val="22"/>
        </w:rPr>
        <w:t xml:space="preserve"> to obtain, criminal history background checks from the New Jersey State Police for all </w:t>
      </w:r>
      <w:r>
        <w:rPr>
          <w:rFonts w:cs="Arial"/>
          <w:szCs w:val="22"/>
        </w:rPr>
        <w:t>Vendor {Contractor}</w:t>
      </w:r>
      <w:r w:rsidRPr="00BA1B72">
        <w:rPr>
          <w:rFonts w:cs="Arial"/>
          <w:szCs w:val="22"/>
        </w:rPr>
        <w:t xml:space="preserve"> and project staff (to protect the State of New Jersey from losses resulting from </w:t>
      </w:r>
      <w:r>
        <w:rPr>
          <w:rFonts w:cs="Arial"/>
          <w:szCs w:val="22"/>
        </w:rPr>
        <w:t>Vendor {Contractor}</w:t>
      </w:r>
      <w:r w:rsidRPr="00BA1B72">
        <w:rPr>
          <w:rFonts w:cs="Arial"/>
          <w:szCs w:val="22"/>
        </w:rPr>
        <w:t xml:space="preserve"> employee theft, fraud or dishonesty) when requested.  If the State exercises this right, the results of the background check(s) must be made available to the State for consideration before the employee is assigned to work on the State’s project.  Prospective employees with positive criminal backgrounds for cyber-crimes will not be approved to work on State Projects.  Refer to the National Institute of Standards and Technology (NIST) Special Publication (SP) 800-12, </w:t>
      </w:r>
      <w:r w:rsidRPr="00BA1B72">
        <w:rPr>
          <w:rFonts w:cs="Arial"/>
          <w:szCs w:val="22"/>
          <w:u w:val="single"/>
        </w:rPr>
        <w:t>An Introduction to Computer Security:  The NIST Handbook</w:t>
      </w:r>
      <w:r w:rsidRPr="00BA1B72">
        <w:rPr>
          <w:rFonts w:cs="Arial"/>
          <w:szCs w:val="22"/>
        </w:rPr>
        <w:t>, Section 10.1.3, Filling the Position – Screening and Selecting.</w:t>
      </w:r>
    </w:p>
    <w:p w14:paraId="16B3D1E2" w14:textId="77777777" w:rsidR="008E3D7E" w:rsidRDefault="008E3D7E">
      <w:pPr>
        <w:ind w:left="720"/>
        <w:rPr>
          <w:rFonts w:cs="Arial"/>
          <w:szCs w:val="22"/>
        </w:rPr>
      </w:pPr>
    </w:p>
    <w:p w14:paraId="0B87761D" w14:textId="77777777" w:rsidR="008E3D7E" w:rsidRPr="004C4121" w:rsidRDefault="008E3D7E">
      <w:pPr>
        <w:ind w:left="720"/>
        <w:rPr>
          <w:rFonts w:cs="Arial"/>
          <w:szCs w:val="22"/>
        </w:rPr>
      </w:pPr>
      <w:r w:rsidRPr="004C4121">
        <w:rPr>
          <w:rFonts w:cs="Arial"/>
          <w:szCs w:val="22"/>
        </w:rPr>
        <w:t xml:space="preserve">The </w:t>
      </w:r>
      <w:r>
        <w:rPr>
          <w:rFonts w:cs="Arial"/>
          <w:szCs w:val="22"/>
        </w:rPr>
        <w:t>Vendor {Contractor}</w:t>
      </w:r>
      <w:r w:rsidRPr="004C4121">
        <w:rPr>
          <w:rFonts w:cs="Arial"/>
          <w:szCs w:val="22"/>
        </w:rPr>
        <w:t xml:space="preserve"> shall disclose to the State of New Jersey a description of their roles and responsibilities related to electronic discovery, litigation holds, discovery searches, and expert testimonies.  The </w:t>
      </w:r>
      <w:r>
        <w:rPr>
          <w:rFonts w:cs="Arial"/>
          <w:szCs w:val="22"/>
        </w:rPr>
        <w:t>Vendor {Contractor}</w:t>
      </w:r>
      <w:r w:rsidRPr="004C4121">
        <w:rPr>
          <w:rFonts w:cs="Arial"/>
          <w:szCs w:val="22"/>
        </w:rPr>
        <w:t xml:space="preserve"> shall disclose it process for responding to subpoenas, service of process, and other legal requests</w:t>
      </w:r>
      <w:r>
        <w:rPr>
          <w:rFonts w:cs="Arial"/>
          <w:szCs w:val="22"/>
        </w:rPr>
        <w:t>;</w:t>
      </w:r>
    </w:p>
    <w:p w14:paraId="66CAF40D" w14:textId="77777777" w:rsidR="008E3D7E" w:rsidRPr="00BA1B72" w:rsidRDefault="008E3D7E">
      <w:pPr>
        <w:ind w:left="360"/>
        <w:rPr>
          <w:rFonts w:cs="Arial"/>
          <w:szCs w:val="22"/>
        </w:rPr>
      </w:pPr>
    </w:p>
    <w:p w14:paraId="1301756F" w14:textId="77777777" w:rsidR="008E3D7E" w:rsidRPr="007E2203" w:rsidRDefault="008E3D7E">
      <w:pPr>
        <w:pStyle w:val="ListParagraph"/>
        <w:numPr>
          <w:ilvl w:val="0"/>
          <w:numId w:val="97"/>
        </w:numPr>
        <w:spacing w:after="120"/>
        <w:rPr>
          <w:rFonts w:cs="Arial"/>
        </w:rPr>
      </w:pPr>
      <w:r w:rsidRPr="007E2203">
        <w:rPr>
          <w:rFonts w:cs="Arial"/>
        </w:rPr>
        <w:t>Disaster Recovery Plan</w:t>
      </w:r>
    </w:p>
    <w:p w14:paraId="3A02ED94" w14:textId="4C2223A7" w:rsidR="008E3D7E" w:rsidRPr="00BA1B72" w:rsidRDefault="008E3D7E">
      <w:pPr>
        <w:spacing w:after="120"/>
        <w:ind w:left="360"/>
        <w:rPr>
          <w:rFonts w:cs="Arial"/>
          <w:szCs w:val="22"/>
        </w:rPr>
      </w:pPr>
      <w:r w:rsidRPr="00BA1B72">
        <w:rPr>
          <w:rFonts w:cs="Arial"/>
          <w:szCs w:val="22"/>
        </w:rPr>
        <w:t xml:space="preserve">The </w:t>
      </w:r>
      <w:r>
        <w:rPr>
          <w:rFonts w:cs="Arial"/>
          <w:szCs w:val="22"/>
        </w:rPr>
        <w:t>Vendor {Contractor}</w:t>
      </w:r>
      <w:r w:rsidRPr="00BA1B72">
        <w:rPr>
          <w:rFonts w:cs="Arial"/>
          <w:szCs w:val="22"/>
        </w:rPr>
        <w:t xml:space="preserve"> is required to submit their Disaster Recovery plan, identifying locations and systems – to ensure that they can continue to satisfy RFP requirements within 24 hours, in the event their primary location is rendered unusable.  The plan must detail how the </w:t>
      </w:r>
      <w:r>
        <w:rPr>
          <w:rFonts w:cs="Arial"/>
          <w:szCs w:val="22"/>
        </w:rPr>
        <w:t>Vendor {Contractor}</w:t>
      </w:r>
      <w:r w:rsidRPr="00BA1B72">
        <w:rPr>
          <w:rFonts w:cs="Arial"/>
          <w:szCs w:val="22"/>
        </w:rPr>
        <w:t xml:space="preserve"> </w:t>
      </w:r>
      <w:r w:rsidR="00AA6389">
        <w:rPr>
          <w:rFonts w:cs="Arial"/>
          <w:szCs w:val="22"/>
        </w:rPr>
        <w:t>shall</w:t>
      </w:r>
      <w:r w:rsidRPr="00BA1B72">
        <w:rPr>
          <w:rFonts w:cs="Arial"/>
          <w:szCs w:val="22"/>
        </w:rPr>
        <w:t xml:space="preserve"> ensure that the primary location and/or systems destroyed in such a disaster would be made available to meet the </w:t>
      </w:r>
      <w:r w:rsidR="00611B70" w:rsidRPr="00BA1B72">
        <w:rPr>
          <w:rFonts w:cs="Arial"/>
          <w:szCs w:val="22"/>
        </w:rPr>
        <w:t>24-hour</w:t>
      </w:r>
      <w:r w:rsidRPr="00BA1B72">
        <w:rPr>
          <w:rFonts w:cs="Arial"/>
          <w:szCs w:val="22"/>
        </w:rPr>
        <w:t xml:space="preserve"> time frame.  The plan is tested. The plan is reviewed and updated annually</w:t>
      </w:r>
      <w:r>
        <w:rPr>
          <w:rFonts w:cs="Arial"/>
          <w:szCs w:val="22"/>
        </w:rPr>
        <w:t>; and</w:t>
      </w:r>
    </w:p>
    <w:p w14:paraId="1D6120D5" w14:textId="77777777" w:rsidR="008E3D7E" w:rsidRPr="007E2203" w:rsidRDefault="008E3D7E">
      <w:pPr>
        <w:pStyle w:val="ListParagraph"/>
        <w:numPr>
          <w:ilvl w:val="0"/>
          <w:numId w:val="97"/>
        </w:numPr>
        <w:spacing w:after="120"/>
        <w:rPr>
          <w:rFonts w:cs="Arial"/>
        </w:rPr>
      </w:pPr>
      <w:r w:rsidRPr="007E2203">
        <w:rPr>
          <w:rFonts w:cs="Arial"/>
        </w:rPr>
        <w:t>Contingency Plan</w:t>
      </w:r>
    </w:p>
    <w:p w14:paraId="32354B98" w14:textId="77777777" w:rsidR="008E3D7E" w:rsidRPr="00BA1B72" w:rsidRDefault="008E3D7E">
      <w:pPr>
        <w:spacing w:after="120"/>
        <w:ind w:left="360"/>
        <w:rPr>
          <w:rFonts w:cs="Arial"/>
          <w:szCs w:val="22"/>
        </w:rPr>
      </w:pPr>
      <w:r w:rsidRPr="00BA1B72">
        <w:rPr>
          <w:rFonts w:cs="Arial"/>
          <w:szCs w:val="22"/>
        </w:rPr>
        <w:t xml:space="preserve">The </w:t>
      </w:r>
      <w:r>
        <w:rPr>
          <w:rFonts w:cs="Arial"/>
          <w:szCs w:val="22"/>
        </w:rPr>
        <w:t>Vendor {Contractor}</w:t>
      </w:r>
      <w:r w:rsidRPr="00BA1B72">
        <w:rPr>
          <w:rFonts w:cs="Arial"/>
          <w:szCs w:val="22"/>
        </w:rPr>
        <w:t xml:space="preserve"> is required to have a contingency plan identifying key personnel, organization units and alternate sites with telecommunications and computers.  The plan is tested.  The plan is reviewed and updated annually. </w:t>
      </w:r>
    </w:p>
    <w:p w14:paraId="41A1D33F" w14:textId="77777777" w:rsidR="008E3D7E" w:rsidRPr="00BA1B72" w:rsidRDefault="008E3D7E">
      <w:pPr>
        <w:rPr>
          <w:rFonts w:cs="Arial"/>
          <w:szCs w:val="22"/>
        </w:rPr>
      </w:pPr>
      <w:r w:rsidRPr="00BA1B72">
        <w:rPr>
          <w:rFonts w:cs="Arial"/>
          <w:szCs w:val="22"/>
        </w:rPr>
        <w:t>Reference:</w:t>
      </w:r>
    </w:p>
    <w:p w14:paraId="7831E73C" w14:textId="77777777" w:rsidR="008E3D7E" w:rsidRPr="00BA1B72" w:rsidRDefault="008E3D7E">
      <w:pPr>
        <w:ind w:left="360"/>
        <w:rPr>
          <w:rFonts w:cs="Arial"/>
          <w:szCs w:val="22"/>
        </w:rPr>
      </w:pPr>
    </w:p>
    <w:p w14:paraId="2D80D059" w14:textId="77777777" w:rsidR="008E3D7E" w:rsidRDefault="008E3D7E">
      <w:pPr>
        <w:rPr>
          <w:rFonts w:cs="Arial"/>
          <w:szCs w:val="22"/>
        </w:rPr>
      </w:pPr>
      <w:r w:rsidRPr="00BA1B72">
        <w:rPr>
          <w:rFonts w:cs="Arial"/>
          <w:szCs w:val="22"/>
        </w:rPr>
        <w:t>NIST Special Publication 800-53A - Guide for Assessing the Security Controls in Federal Information Systems and Organizations (</w:t>
      </w:r>
      <w:hyperlink r:id="rId41" w:history="1">
        <w:r w:rsidRPr="00BA1B72">
          <w:rPr>
            <w:rStyle w:val="Hyperlink"/>
            <w:rFonts w:cs="Arial"/>
            <w:szCs w:val="22"/>
          </w:rPr>
          <w:t>http://csrc.nist.gov/publications/nistpubs/800-53-Rev3/sp800-53-rev3-final_updated-errata_05-01-2010.pdf</w:t>
        </w:r>
      </w:hyperlink>
      <w:r w:rsidRPr="00BA1B72">
        <w:rPr>
          <w:rFonts w:cs="Arial"/>
          <w:szCs w:val="22"/>
        </w:rPr>
        <w:t>)</w:t>
      </w:r>
    </w:p>
    <w:p w14:paraId="41C5C15F" w14:textId="77777777" w:rsidR="008E3D7E" w:rsidRPr="004D5DA8" w:rsidRDefault="008E3D7E" w:rsidP="0048526E">
      <w:pPr>
        <w:overflowPunct w:val="0"/>
        <w:autoSpaceDE w:val="0"/>
        <w:autoSpaceDN w:val="0"/>
        <w:adjustRightInd w:val="0"/>
        <w:rPr>
          <w:rFonts w:cs="Arial"/>
          <w:szCs w:val="22"/>
        </w:rPr>
      </w:pPr>
    </w:p>
    <w:p w14:paraId="5A982796" w14:textId="54BEA97D" w:rsidR="004D5DA8" w:rsidRPr="004D5DA8" w:rsidRDefault="004D5DA8" w:rsidP="0048526E">
      <w:pPr>
        <w:outlineLvl w:val="2"/>
        <w:rPr>
          <w:rFonts w:ascii="Arial Narrow" w:hAnsi="Arial Narrow" w:cs="Arial"/>
          <w:b/>
          <w:bCs/>
          <w:caps/>
          <w:sz w:val="24"/>
          <w:szCs w:val="26"/>
          <w:u w:val="single"/>
        </w:rPr>
      </w:pPr>
      <w:bookmarkStart w:id="141" w:name="_Toc442350561"/>
      <w:bookmarkStart w:id="142" w:name="_Toc474746822"/>
      <w:r w:rsidRPr="004D5DA8">
        <w:rPr>
          <w:rFonts w:ascii="Arial Narrow" w:hAnsi="Arial Narrow" w:cs="Arial"/>
          <w:b/>
          <w:bCs/>
          <w:caps/>
          <w:sz w:val="24"/>
          <w:szCs w:val="26"/>
          <w:u w:val="single"/>
        </w:rPr>
        <w:t>3.</w:t>
      </w:r>
      <w:r w:rsidR="00B01059">
        <w:rPr>
          <w:rFonts w:ascii="Arial Narrow" w:hAnsi="Arial Narrow" w:cs="Arial"/>
          <w:b/>
          <w:bCs/>
          <w:caps/>
          <w:sz w:val="24"/>
          <w:szCs w:val="26"/>
          <w:u w:val="single"/>
        </w:rPr>
        <w:t>20</w:t>
      </w:r>
      <w:r w:rsidRPr="004D5DA8">
        <w:rPr>
          <w:rFonts w:ascii="Arial Narrow" w:hAnsi="Arial Narrow" w:cs="Arial"/>
          <w:b/>
          <w:bCs/>
          <w:caps/>
          <w:sz w:val="24"/>
          <w:szCs w:val="26"/>
          <w:u w:val="single"/>
        </w:rPr>
        <w:t>.1 STATE TECHNOLOGY REQUIREMENTS AND STANDARDS</w:t>
      </w:r>
      <w:bookmarkEnd w:id="141"/>
      <w:bookmarkEnd w:id="142"/>
    </w:p>
    <w:p w14:paraId="1A3389AD" w14:textId="77777777" w:rsidR="004D5DA8" w:rsidRPr="004D5DA8" w:rsidRDefault="004D5DA8" w:rsidP="0048526E">
      <w:pPr>
        <w:overflowPunct w:val="0"/>
        <w:autoSpaceDE w:val="0"/>
        <w:autoSpaceDN w:val="0"/>
        <w:adjustRightInd w:val="0"/>
        <w:rPr>
          <w:rFonts w:cs="Arial"/>
          <w:szCs w:val="22"/>
        </w:rPr>
      </w:pPr>
    </w:p>
    <w:p w14:paraId="46355FB4" w14:textId="53251AF7" w:rsidR="004D5DA8" w:rsidRDefault="004D5DA8" w:rsidP="0048526E">
      <w:pPr>
        <w:overflowPunct w:val="0"/>
        <w:autoSpaceDE w:val="0"/>
        <w:autoSpaceDN w:val="0"/>
        <w:adjustRightInd w:val="0"/>
        <w:rPr>
          <w:rFonts w:cs="Arial"/>
          <w:szCs w:val="22"/>
        </w:rPr>
      </w:pPr>
      <w:r w:rsidRPr="004D5DA8">
        <w:rPr>
          <w:rFonts w:cs="Arial"/>
          <w:szCs w:val="22"/>
        </w:rPr>
        <w:t xml:space="preserve">The </w:t>
      </w:r>
      <w:r w:rsidR="00B71221">
        <w:rPr>
          <w:rFonts w:cs="Arial"/>
          <w:szCs w:val="22"/>
        </w:rPr>
        <w:t>Vendor {Contractor}</w:t>
      </w:r>
      <w:r w:rsidRPr="004D5DA8">
        <w:rPr>
          <w:rFonts w:cs="Arial"/>
          <w:szCs w:val="22"/>
        </w:rPr>
        <w:t xml:space="preserve"> shall be subject to the same security and infrastructure review processes that are required by </w:t>
      </w:r>
      <w:r w:rsidR="00611B70">
        <w:rPr>
          <w:rFonts w:cs="Arial"/>
          <w:szCs w:val="22"/>
        </w:rPr>
        <w:t xml:space="preserve">the </w:t>
      </w:r>
      <w:r w:rsidRPr="004D5DA8">
        <w:rPr>
          <w:rFonts w:cs="Arial"/>
          <w:szCs w:val="22"/>
        </w:rPr>
        <w:t xml:space="preserve">NJOIT and its partner Departments and Agencies. The </w:t>
      </w:r>
      <w:r w:rsidR="00B71221">
        <w:rPr>
          <w:rFonts w:cs="Arial"/>
          <w:szCs w:val="22"/>
        </w:rPr>
        <w:t>Vendor {Contractor}</w:t>
      </w:r>
      <w:r w:rsidRPr="004D5DA8">
        <w:rPr>
          <w:rFonts w:cs="Arial"/>
          <w:szCs w:val="22"/>
        </w:rPr>
        <w:t xml:space="preserve"> shall submit relevant documentation and participate in the System Architecture Review process. Additional information on this process can be found at:  http://www.nj.gov/it/</w:t>
      </w:r>
      <w:r w:rsidR="008E3D7E">
        <w:rPr>
          <w:rFonts w:cs="Arial"/>
          <w:szCs w:val="22"/>
        </w:rPr>
        <w:t>business/index.shtml#architecture</w:t>
      </w:r>
    </w:p>
    <w:p w14:paraId="08A55C87" w14:textId="77777777" w:rsidR="008E3D7E" w:rsidRPr="004D5DA8" w:rsidRDefault="008E3D7E" w:rsidP="0048526E">
      <w:pPr>
        <w:overflowPunct w:val="0"/>
        <w:autoSpaceDE w:val="0"/>
        <w:autoSpaceDN w:val="0"/>
        <w:adjustRightInd w:val="0"/>
        <w:rPr>
          <w:rFonts w:cs="Arial"/>
          <w:szCs w:val="22"/>
        </w:rPr>
      </w:pPr>
    </w:p>
    <w:p w14:paraId="4ADB5C3E" w14:textId="0B55C1B5" w:rsidR="004D5DA8" w:rsidRPr="004D5DA8" w:rsidRDefault="00EC4025" w:rsidP="0048526E">
      <w:pPr>
        <w:outlineLvl w:val="2"/>
        <w:rPr>
          <w:rFonts w:ascii="Arial Narrow" w:hAnsi="Arial Narrow" w:cs="Arial"/>
          <w:b/>
          <w:bCs/>
          <w:caps/>
          <w:sz w:val="24"/>
          <w:szCs w:val="26"/>
          <w:u w:val="single"/>
        </w:rPr>
      </w:pPr>
      <w:bookmarkStart w:id="143" w:name="_Toc442350562"/>
      <w:bookmarkStart w:id="144" w:name="_Toc474746823"/>
      <w:r w:rsidRPr="004D5DA8">
        <w:rPr>
          <w:rFonts w:ascii="Arial Narrow" w:hAnsi="Arial Narrow" w:cs="Arial"/>
          <w:b/>
          <w:bCs/>
          <w:caps/>
          <w:sz w:val="24"/>
          <w:szCs w:val="26"/>
          <w:u w:val="single"/>
        </w:rPr>
        <w:t>3.</w:t>
      </w:r>
      <w:r w:rsidR="00B01059">
        <w:rPr>
          <w:rFonts w:ascii="Arial Narrow" w:hAnsi="Arial Narrow" w:cs="Arial"/>
          <w:b/>
          <w:bCs/>
          <w:caps/>
          <w:sz w:val="24"/>
          <w:szCs w:val="26"/>
          <w:u w:val="single"/>
        </w:rPr>
        <w:t>20</w:t>
      </w:r>
      <w:r w:rsidR="004D5DA8" w:rsidRPr="004D5DA8">
        <w:rPr>
          <w:rFonts w:ascii="Arial Narrow" w:hAnsi="Arial Narrow" w:cs="Arial"/>
          <w:b/>
          <w:bCs/>
          <w:caps/>
          <w:sz w:val="24"/>
          <w:szCs w:val="26"/>
          <w:u w:val="single"/>
        </w:rPr>
        <w:t>.2 SYSTEM DESIGN</w:t>
      </w:r>
      <w:bookmarkEnd w:id="143"/>
      <w:bookmarkEnd w:id="144"/>
    </w:p>
    <w:p w14:paraId="5C6E8F03" w14:textId="77777777" w:rsidR="004D5DA8" w:rsidRPr="004D5DA8" w:rsidRDefault="004D5DA8" w:rsidP="0048526E">
      <w:pPr>
        <w:overflowPunct w:val="0"/>
        <w:autoSpaceDE w:val="0"/>
        <w:autoSpaceDN w:val="0"/>
        <w:adjustRightInd w:val="0"/>
        <w:rPr>
          <w:rFonts w:cs="Arial"/>
          <w:szCs w:val="22"/>
        </w:rPr>
      </w:pPr>
    </w:p>
    <w:p w14:paraId="187153CA" w14:textId="77777777" w:rsidR="004D5DA8" w:rsidRPr="004D5DA8" w:rsidRDefault="004D5DA8" w:rsidP="00EA4694">
      <w:pPr>
        <w:overflowPunct w:val="0"/>
        <w:autoSpaceDE w:val="0"/>
        <w:autoSpaceDN w:val="0"/>
        <w:adjustRightInd w:val="0"/>
        <w:rPr>
          <w:rFonts w:cs="Arial"/>
          <w:szCs w:val="22"/>
        </w:rPr>
      </w:pPr>
      <w:r w:rsidRPr="004D5DA8">
        <w:rPr>
          <w:rFonts w:cs="Arial"/>
          <w:szCs w:val="22"/>
        </w:rPr>
        <w:t xml:space="preserve">The </w:t>
      </w:r>
      <w:r w:rsidR="00B71221">
        <w:rPr>
          <w:rFonts w:cs="Arial"/>
          <w:szCs w:val="22"/>
        </w:rPr>
        <w:t>Vendor {Contractor}</w:t>
      </w:r>
      <w:r w:rsidRPr="004D5DA8">
        <w:rPr>
          <w:rFonts w:cs="Arial"/>
          <w:szCs w:val="22"/>
        </w:rPr>
        <w:t xml:space="preserve"> shall develop a system that uses a standards-based design that follows the </w:t>
      </w:r>
      <w:hyperlink r:id="rId42">
        <w:r w:rsidRPr="004D5DA8">
          <w:rPr>
            <w:rFonts w:cs="Arial"/>
            <w:i/>
            <w:color w:val="0000FF"/>
            <w:szCs w:val="22"/>
            <w:u w:val="single"/>
          </w:rPr>
          <w:t>State of New Jersey Shared IT Architecture</w:t>
        </w:r>
      </w:hyperlink>
      <w:r w:rsidRPr="004D5DA8">
        <w:rPr>
          <w:rFonts w:cs="Arial"/>
          <w:szCs w:val="22"/>
        </w:rPr>
        <w:t>.</w:t>
      </w:r>
    </w:p>
    <w:p w14:paraId="4EA81CDC" w14:textId="77777777" w:rsidR="004D5DA8" w:rsidRPr="004D5DA8" w:rsidRDefault="004D5DA8" w:rsidP="0048526E">
      <w:pPr>
        <w:overflowPunct w:val="0"/>
        <w:autoSpaceDE w:val="0"/>
        <w:autoSpaceDN w:val="0"/>
        <w:adjustRightInd w:val="0"/>
        <w:rPr>
          <w:rFonts w:cs="Arial"/>
          <w:szCs w:val="22"/>
        </w:rPr>
      </w:pPr>
    </w:p>
    <w:p w14:paraId="226811C5" w14:textId="77777777" w:rsidR="004D5DA8" w:rsidRPr="004D5DA8" w:rsidRDefault="004D5DA8" w:rsidP="0048526E">
      <w:pPr>
        <w:overflowPunct w:val="0"/>
        <w:autoSpaceDE w:val="0"/>
        <w:autoSpaceDN w:val="0"/>
        <w:adjustRightInd w:val="0"/>
        <w:rPr>
          <w:rFonts w:cs="Arial"/>
          <w:szCs w:val="22"/>
        </w:rPr>
      </w:pPr>
      <w:r w:rsidRPr="004D5DA8">
        <w:rPr>
          <w:rFonts w:cs="Arial"/>
          <w:szCs w:val="22"/>
        </w:rPr>
        <w:lastRenderedPageBreak/>
        <w:t xml:space="preserve">The </w:t>
      </w:r>
      <w:r w:rsidR="00B71221">
        <w:rPr>
          <w:rFonts w:cs="Arial"/>
          <w:szCs w:val="22"/>
        </w:rPr>
        <w:t>Vendor {Contractor}</w:t>
      </w:r>
      <w:r w:rsidRPr="004D5DA8">
        <w:rPr>
          <w:rFonts w:cs="Arial"/>
          <w:szCs w:val="22"/>
        </w:rPr>
        <w:t xml:space="preserve"> shall replicate all State data on its system(s) to a designated State system in a format and frequency as defined in the Contract, or if not defined, in an open standards machine-readable format designated by the NJ Office of Information Technology no less frequently than once a month.</w:t>
      </w:r>
    </w:p>
    <w:p w14:paraId="0D7E70FC" w14:textId="77777777" w:rsidR="004D5DA8" w:rsidRPr="004D5DA8" w:rsidRDefault="004D5DA8" w:rsidP="0048526E">
      <w:pPr>
        <w:overflowPunct w:val="0"/>
        <w:autoSpaceDE w:val="0"/>
        <w:autoSpaceDN w:val="0"/>
        <w:adjustRightInd w:val="0"/>
        <w:rPr>
          <w:rFonts w:cs="Arial"/>
          <w:szCs w:val="22"/>
        </w:rPr>
      </w:pPr>
    </w:p>
    <w:p w14:paraId="46C132C9" w14:textId="77777777" w:rsidR="004D5DA8" w:rsidRPr="004D5DA8" w:rsidRDefault="004D5DA8" w:rsidP="0048526E">
      <w:pPr>
        <w:overflowPunct w:val="0"/>
        <w:autoSpaceDE w:val="0"/>
        <w:autoSpaceDN w:val="0"/>
        <w:adjustRightInd w:val="0"/>
        <w:rPr>
          <w:rFonts w:cs="Arial"/>
          <w:szCs w:val="22"/>
        </w:rPr>
      </w:pPr>
      <w:r w:rsidRPr="004D5DA8">
        <w:rPr>
          <w:rFonts w:cs="Arial"/>
          <w:szCs w:val="22"/>
        </w:rPr>
        <w:t xml:space="preserve">The State of New Jersey and the </w:t>
      </w:r>
      <w:r w:rsidR="00B71221">
        <w:rPr>
          <w:rFonts w:cs="Arial"/>
          <w:szCs w:val="22"/>
        </w:rPr>
        <w:t>Vendor {Contractor}</w:t>
      </w:r>
      <w:r w:rsidRPr="004D5DA8">
        <w:rPr>
          <w:rFonts w:cs="Arial"/>
          <w:szCs w:val="22"/>
        </w:rPr>
        <w:t xml:space="preserve"> shall identify a collaborative governance structure as part of the design and development of service delivery and service agreements.</w:t>
      </w:r>
    </w:p>
    <w:p w14:paraId="7CC62E8B" w14:textId="77777777" w:rsidR="004D5DA8" w:rsidRPr="004D5DA8" w:rsidRDefault="004D5DA8" w:rsidP="0048526E">
      <w:pPr>
        <w:overflowPunct w:val="0"/>
        <w:autoSpaceDE w:val="0"/>
        <w:autoSpaceDN w:val="0"/>
        <w:adjustRightInd w:val="0"/>
        <w:rPr>
          <w:rFonts w:cs="Arial"/>
          <w:szCs w:val="22"/>
        </w:rPr>
      </w:pPr>
    </w:p>
    <w:p w14:paraId="59F48F6B" w14:textId="77777777" w:rsidR="004D5DA8" w:rsidRPr="004D5DA8" w:rsidRDefault="004D5DA8" w:rsidP="0048526E">
      <w:pPr>
        <w:overflowPunct w:val="0"/>
        <w:autoSpaceDE w:val="0"/>
        <w:autoSpaceDN w:val="0"/>
        <w:adjustRightInd w:val="0"/>
        <w:rPr>
          <w:rFonts w:cs="Arial"/>
          <w:szCs w:val="22"/>
        </w:rPr>
      </w:pPr>
      <w:r w:rsidRPr="004D5DA8">
        <w:rPr>
          <w:rFonts w:cs="Arial"/>
          <w:szCs w:val="22"/>
        </w:rPr>
        <w:t xml:space="preserve">The </w:t>
      </w:r>
      <w:r w:rsidR="00B71221">
        <w:rPr>
          <w:rFonts w:cs="Arial"/>
          <w:szCs w:val="22"/>
        </w:rPr>
        <w:t>Vendor {Contractor}</w:t>
      </w:r>
      <w:r w:rsidRPr="004D5DA8">
        <w:rPr>
          <w:rFonts w:cs="Arial"/>
          <w:szCs w:val="22"/>
        </w:rPr>
        <w:t xml:space="preserve"> shall identify all of its strategic business partners who will be involved in any application development and/or operations.</w:t>
      </w:r>
    </w:p>
    <w:p w14:paraId="162EDEB4" w14:textId="77777777" w:rsidR="004D5DA8" w:rsidRPr="004D5DA8" w:rsidRDefault="004D5DA8" w:rsidP="0048526E">
      <w:pPr>
        <w:overflowPunct w:val="0"/>
        <w:autoSpaceDE w:val="0"/>
        <w:autoSpaceDN w:val="0"/>
        <w:adjustRightInd w:val="0"/>
        <w:rPr>
          <w:rFonts w:cs="Arial"/>
          <w:szCs w:val="22"/>
        </w:rPr>
      </w:pPr>
    </w:p>
    <w:p w14:paraId="1F226946" w14:textId="73F4F1CD" w:rsidR="004D5DA8" w:rsidRPr="004D5DA8" w:rsidRDefault="004D5DA8" w:rsidP="0048526E">
      <w:pPr>
        <w:overflowPunct w:val="0"/>
        <w:autoSpaceDE w:val="0"/>
        <w:autoSpaceDN w:val="0"/>
        <w:adjustRightInd w:val="0"/>
        <w:rPr>
          <w:rFonts w:cs="Arial"/>
          <w:szCs w:val="22"/>
        </w:rPr>
      </w:pPr>
      <w:r w:rsidRPr="004D5DA8">
        <w:rPr>
          <w:rFonts w:cs="Arial"/>
          <w:szCs w:val="22"/>
        </w:rPr>
        <w:t xml:space="preserve">The State has a mature enterprise </w:t>
      </w:r>
      <w:r w:rsidR="00EC4025" w:rsidRPr="004D5DA8">
        <w:rPr>
          <w:rFonts w:cs="Arial"/>
          <w:szCs w:val="22"/>
        </w:rPr>
        <w:t>data-warehousing</w:t>
      </w:r>
      <w:r w:rsidRPr="004D5DA8">
        <w:rPr>
          <w:rFonts w:cs="Arial"/>
          <w:szCs w:val="22"/>
        </w:rPr>
        <w:t xml:space="preserve"> environment that is based upon a hub- and-spokes model, with a fairly normalized data warehouse hub supplying data to multiple physical and virtual data marts using conformed dimensions.  The data warehouse hub is the State’s interface mechanism for system-to-system batch data transfers.</w:t>
      </w:r>
    </w:p>
    <w:p w14:paraId="062D59A8" w14:textId="77777777" w:rsidR="004D5DA8" w:rsidRPr="004D5DA8" w:rsidRDefault="004D5DA8" w:rsidP="0048526E">
      <w:pPr>
        <w:overflowPunct w:val="0"/>
        <w:autoSpaceDE w:val="0"/>
        <w:autoSpaceDN w:val="0"/>
        <w:adjustRightInd w:val="0"/>
        <w:rPr>
          <w:rFonts w:cs="Arial"/>
          <w:szCs w:val="22"/>
        </w:rPr>
      </w:pPr>
    </w:p>
    <w:p w14:paraId="14D5307D" w14:textId="77777777" w:rsidR="004D5DA8" w:rsidRPr="004D5DA8" w:rsidRDefault="004D5DA8" w:rsidP="0048526E">
      <w:pPr>
        <w:numPr>
          <w:ilvl w:val="0"/>
          <w:numId w:val="87"/>
        </w:numPr>
        <w:overflowPunct w:val="0"/>
        <w:autoSpaceDE w:val="0"/>
        <w:autoSpaceDN w:val="0"/>
        <w:adjustRightInd w:val="0"/>
        <w:rPr>
          <w:rFonts w:cs="Arial"/>
          <w:szCs w:val="22"/>
        </w:rPr>
      </w:pPr>
      <w:r w:rsidRPr="004D5DA8">
        <w:rPr>
          <w:rFonts w:cs="Arial"/>
          <w:szCs w:val="22"/>
        </w:rPr>
        <w:t xml:space="preserve">Where batch data from other State systems is required by the </w:t>
      </w:r>
      <w:r w:rsidR="00B71221">
        <w:rPr>
          <w:rFonts w:cs="Arial"/>
          <w:szCs w:val="22"/>
        </w:rPr>
        <w:t>Vendor’s {Contractor</w:t>
      </w:r>
      <w:r w:rsidRPr="004D5DA8">
        <w:rPr>
          <w:rFonts w:cs="Arial"/>
          <w:szCs w:val="22"/>
        </w:rPr>
        <w:t>’s</w:t>
      </w:r>
      <w:r w:rsidR="00B71221">
        <w:rPr>
          <w:rFonts w:cs="Arial"/>
          <w:szCs w:val="22"/>
        </w:rPr>
        <w:t>}</w:t>
      </w:r>
      <w:r w:rsidRPr="004D5DA8">
        <w:rPr>
          <w:rFonts w:cs="Arial"/>
          <w:szCs w:val="22"/>
        </w:rPr>
        <w:t xml:space="preserve"> system for operational functionality, that data shall be routed through the enterprise data warehousing staging area. Independent feeds of operational data from individual source systems are not permitted.</w:t>
      </w:r>
    </w:p>
    <w:p w14:paraId="51B1F690" w14:textId="77777777" w:rsidR="004D5DA8" w:rsidRPr="004D5DA8" w:rsidRDefault="004D5DA8" w:rsidP="0048526E">
      <w:pPr>
        <w:overflowPunct w:val="0"/>
        <w:autoSpaceDE w:val="0"/>
        <w:autoSpaceDN w:val="0"/>
        <w:adjustRightInd w:val="0"/>
        <w:rPr>
          <w:rFonts w:cs="Arial"/>
          <w:szCs w:val="22"/>
        </w:rPr>
      </w:pPr>
    </w:p>
    <w:p w14:paraId="334CD345" w14:textId="4E537CF0" w:rsidR="004D5DA8" w:rsidRPr="004D5DA8" w:rsidRDefault="004D5DA8" w:rsidP="0048526E">
      <w:pPr>
        <w:numPr>
          <w:ilvl w:val="0"/>
          <w:numId w:val="87"/>
        </w:numPr>
        <w:overflowPunct w:val="0"/>
        <w:autoSpaceDE w:val="0"/>
        <w:autoSpaceDN w:val="0"/>
        <w:adjustRightInd w:val="0"/>
        <w:rPr>
          <w:rFonts w:cs="Arial"/>
          <w:szCs w:val="22"/>
        </w:rPr>
      </w:pPr>
      <w:r w:rsidRPr="004D5DA8">
        <w:rPr>
          <w:rFonts w:cs="Arial"/>
          <w:szCs w:val="22"/>
        </w:rPr>
        <w:t xml:space="preserve">Where there is a need to combine data from the </w:t>
      </w:r>
      <w:r w:rsidR="00B71221">
        <w:rPr>
          <w:rFonts w:cs="Arial"/>
          <w:szCs w:val="22"/>
        </w:rPr>
        <w:t>Vendor’s {</w:t>
      </w:r>
      <w:r w:rsidR="00611B70">
        <w:rPr>
          <w:rFonts w:cs="Arial"/>
          <w:szCs w:val="22"/>
        </w:rPr>
        <w:t>Contractor</w:t>
      </w:r>
      <w:r w:rsidR="00611B70" w:rsidRPr="004D5DA8">
        <w:rPr>
          <w:rFonts w:cs="Arial"/>
          <w:szCs w:val="22"/>
        </w:rPr>
        <w:t>’s</w:t>
      </w:r>
      <w:r w:rsidR="00611B70">
        <w:rPr>
          <w:rFonts w:cs="Arial"/>
          <w:szCs w:val="22"/>
        </w:rPr>
        <w:t>}</w:t>
      </w:r>
      <w:r w:rsidR="00611B70" w:rsidRPr="004D5DA8">
        <w:rPr>
          <w:rFonts w:cs="Arial"/>
          <w:szCs w:val="22"/>
        </w:rPr>
        <w:t xml:space="preserve"> system</w:t>
      </w:r>
      <w:r w:rsidRPr="004D5DA8">
        <w:rPr>
          <w:rFonts w:cs="Arial"/>
          <w:szCs w:val="22"/>
        </w:rPr>
        <w:t xml:space="preserve"> with data from other systems purely for analytical purposes, the </w:t>
      </w:r>
      <w:r w:rsidR="00B71221">
        <w:rPr>
          <w:rFonts w:cs="Arial"/>
          <w:szCs w:val="22"/>
        </w:rPr>
        <w:t>Vendor {Contractor}</w:t>
      </w:r>
      <w:r w:rsidRPr="004D5DA8">
        <w:rPr>
          <w:rFonts w:cs="Arial"/>
          <w:szCs w:val="22"/>
        </w:rPr>
        <w:t xml:space="preserve"> shall be required to supply data to the enterprise data warehouse where that integration will occur.</w:t>
      </w:r>
    </w:p>
    <w:p w14:paraId="2551D98E" w14:textId="77777777" w:rsidR="004D5DA8" w:rsidRPr="004D5DA8" w:rsidRDefault="004D5DA8" w:rsidP="0048526E">
      <w:pPr>
        <w:overflowPunct w:val="0"/>
        <w:autoSpaceDE w:val="0"/>
        <w:autoSpaceDN w:val="0"/>
        <w:adjustRightInd w:val="0"/>
        <w:rPr>
          <w:rFonts w:cs="Arial"/>
          <w:szCs w:val="22"/>
        </w:rPr>
      </w:pPr>
    </w:p>
    <w:p w14:paraId="5013EE1B" w14:textId="77777777" w:rsidR="004D5DA8" w:rsidRPr="004D5DA8" w:rsidRDefault="004D5DA8" w:rsidP="0048526E">
      <w:pPr>
        <w:numPr>
          <w:ilvl w:val="0"/>
          <w:numId w:val="87"/>
        </w:numPr>
        <w:overflowPunct w:val="0"/>
        <w:autoSpaceDE w:val="0"/>
        <w:autoSpaceDN w:val="0"/>
        <w:adjustRightInd w:val="0"/>
        <w:rPr>
          <w:rFonts w:cs="Arial"/>
          <w:szCs w:val="22"/>
        </w:rPr>
      </w:pPr>
      <w:r w:rsidRPr="004D5DA8">
        <w:rPr>
          <w:rFonts w:cs="Arial"/>
          <w:szCs w:val="22"/>
        </w:rPr>
        <w:t>Independent data warehouse silos based upon a transactional system are not</w:t>
      </w:r>
    </w:p>
    <w:p w14:paraId="2BCB1538" w14:textId="77777777" w:rsidR="00EC4025" w:rsidRDefault="004D5DA8" w:rsidP="0048526E">
      <w:pPr>
        <w:overflowPunct w:val="0"/>
        <w:autoSpaceDE w:val="0"/>
        <w:autoSpaceDN w:val="0"/>
        <w:adjustRightInd w:val="0"/>
        <w:rPr>
          <w:rFonts w:cs="Arial"/>
          <w:szCs w:val="22"/>
        </w:rPr>
      </w:pPr>
      <w:r w:rsidRPr="004D5DA8">
        <w:rPr>
          <w:rFonts w:cs="Arial"/>
          <w:szCs w:val="22"/>
        </w:rPr>
        <w:t xml:space="preserve">           permitted. The </w:t>
      </w:r>
      <w:r w:rsidR="00B71221">
        <w:rPr>
          <w:rFonts w:cs="Arial"/>
          <w:szCs w:val="22"/>
        </w:rPr>
        <w:t>Vendor {Contractor}</w:t>
      </w:r>
      <w:r w:rsidRPr="004D5DA8">
        <w:rPr>
          <w:rFonts w:cs="Arial"/>
          <w:szCs w:val="22"/>
        </w:rPr>
        <w:t xml:space="preserve"> shall be required to supply data from its system to the </w:t>
      </w:r>
      <w:r w:rsidR="00EC4025">
        <w:rPr>
          <w:rFonts w:cs="Arial"/>
          <w:szCs w:val="22"/>
        </w:rPr>
        <w:t xml:space="preserve">  </w:t>
      </w:r>
    </w:p>
    <w:p w14:paraId="1E3A9798" w14:textId="62A2D34C" w:rsidR="004D5DA8" w:rsidRPr="004D5DA8" w:rsidRDefault="00EC4025" w:rsidP="0048526E">
      <w:pPr>
        <w:overflowPunct w:val="0"/>
        <w:autoSpaceDE w:val="0"/>
        <w:autoSpaceDN w:val="0"/>
        <w:adjustRightInd w:val="0"/>
        <w:rPr>
          <w:rFonts w:cs="Arial"/>
          <w:szCs w:val="22"/>
        </w:rPr>
      </w:pPr>
      <w:r>
        <w:rPr>
          <w:rFonts w:cs="Arial"/>
          <w:szCs w:val="22"/>
        </w:rPr>
        <w:t xml:space="preserve">           </w:t>
      </w:r>
      <w:r w:rsidR="004D5DA8" w:rsidRPr="004D5DA8">
        <w:rPr>
          <w:rFonts w:cs="Arial"/>
          <w:szCs w:val="22"/>
        </w:rPr>
        <w:t>enterprise data warehouse on a nightly basis to support other state analytical needs.</w:t>
      </w:r>
    </w:p>
    <w:p w14:paraId="48D66D39" w14:textId="77777777" w:rsidR="004D5DA8" w:rsidRPr="004D5DA8" w:rsidRDefault="004D5DA8" w:rsidP="0048526E">
      <w:pPr>
        <w:overflowPunct w:val="0"/>
        <w:autoSpaceDE w:val="0"/>
        <w:autoSpaceDN w:val="0"/>
        <w:adjustRightInd w:val="0"/>
        <w:rPr>
          <w:rFonts w:cs="Arial"/>
          <w:szCs w:val="22"/>
        </w:rPr>
      </w:pPr>
    </w:p>
    <w:p w14:paraId="6528F6BA" w14:textId="77777777" w:rsidR="004D5DA8" w:rsidRPr="004D5DA8" w:rsidRDefault="004D5DA8" w:rsidP="0048526E">
      <w:pPr>
        <w:overflowPunct w:val="0"/>
        <w:autoSpaceDE w:val="0"/>
        <w:autoSpaceDN w:val="0"/>
        <w:adjustRightInd w:val="0"/>
        <w:rPr>
          <w:rFonts w:cs="Arial"/>
          <w:szCs w:val="22"/>
        </w:rPr>
      </w:pPr>
      <w:r w:rsidRPr="004D5DA8">
        <w:rPr>
          <w:rFonts w:cs="Arial"/>
          <w:szCs w:val="22"/>
        </w:rPr>
        <w:t xml:space="preserve">The </w:t>
      </w:r>
      <w:r w:rsidR="00B71221">
        <w:rPr>
          <w:rFonts w:cs="Arial"/>
          <w:szCs w:val="22"/>
        </w:rPr>
        <w:t>Vendor {Contractor}</w:t>
      </w:r>
      <w:r w:rsidRPr="004D5DA8">
        <w:rPr>
          <w:rFonts w:cs="Arial"/>
          <w:szCs w:val="22"/>
        </w:rPr>
        <w:t xml:space="preserve"> shall be required to coordinate these efforts with NJOIT. </w:t>
      </w:r>
    </w:p>
    <w:p w14:paraId="6F8E214C" w14:textId="77777777" w:rsidR="004D5DA8" w:rsidRPr="004D5DA8" w:rsidRDefault="004D5DA8" w:rsidP="0048526E">
      <w:pPr>
        <w:overflowPunct w:val="0"/>
        <w:autoSpaceDE w:val="0"/>
        <w:autoSpaceDN w:val="0"/>
        <w:adjustRightInd w:val="0"/>
        <w:rPr>
          <w:rFonts w:cs="Arial"/>
          <w:szCs w:val="22"/>
        </w:rPr>
      </w:pPr>
    </w:p>
    <w:p w14:paraId="3AA057BF" w14:textId="232843F7" w:rsidR="004D5DA8" w:rsidRPr="004D5DA8" w:rsidRDefault="00EC4025" w:rsidP="0048526E">
      <w:pPr>
        <w:outlineLvl w:val="2"/>
        <w:rPr>
          <w:rFonts w:ascii="Arial Narrow" w:hAnsi="Arial Narrow" w:cs="Arial"/>
          <w:b/>
          <w:bCs/>
          <w:caps/>
          <w:sz w:val="24"/>
          <w:szCs w:val="26"/>
          <w:u w:val="single"/>
        </w:rPr>
      </w:pPr>
      <w:bookmarkStart w:id="145" w:name="_Toc442350563"/>
      <w:bookmarkStart w:id="146" w:name="_Toc474746824"/>
      <w:r w:rsidRPr="004D5DA8">
        <w:rPr>
          <w:rFonts w:ascii="Arial Narrow" w:hAnsi="Arial Narrow" w:cs="Arial"/>
          <w:b/>
          <w:bCs/>
          <w:caps/>
          <w:sz w:val="24"/>
          <w:szCs w:val="26"/>
          <w:u w:val="single"/>
        </w:rPr>
        <w:t>3.</w:t>
      </w:r>
      <w:r w:rsidR="00B01059">
        <w:rPr>
          <w:rFonts w:ascii="Arial Narrow" w:hAnsi="Arial Narrow" w:cs="Arial"/>
          <w:b/>
          <w:bCs/>
          <w:caps/>
          <w:sz w:val="24"/>
          <w:szCs w:val="26"/>
          <w:u w:val="single"/>
        </w:rPr>
        <w:t>20</w:t>
      </w:r>
      <w:r w:rsidR="004D5DA8" w:rsidRPr="004D5DA8">
        <w:rPr>
          <w:rFonts w:ascii="Arial Narrow" w:hAnsi="Arial Narrow" w:cs="Arial"/>
          <w:b/>
          <w:bCs/>
          <w:caps/>
          <w:sz w:val="24"/>
          <w:szCs w:val="26"/>
          <w:u w:val="single"/>
        </w:rPr>
        <w:t>.3 HOSTING AND BACKUP SERVICES</w:t>
      </w:r>
      <w:bookmarkEnd w:id="145"/>
      <w:bookmarkEnd w:id="146"/>
    </w:p>
    <w:p w14:paraId="34530D09" w14:textId="77777777" w:rsidR="004D5DA8" w:rsidRPr="004D5DA8" w:rsidRDefault="004D5DA8" w:rsidP="0048526E">
      <w:pPr>
        <w:overflowPunct w:val="0"/>
        <w:autoSpaceDE w:val="0"/>
        <w:autoSpaceDN w:val="0"/>
        <w:adjustRightInd w:val="0"/>
        <w:rPr>
          <w:rFonts w:cs="Arial"/>
          <w:szCs w:val="22"/>
        </w:rPr>
      </w:pPr>
    </w:p>
    <w:p w14:paraId="7127D328" w14:textId="77777777" w:rsidR="004D5DA8" w:rsidRPr="004D5DA8" w:rsidRDefault="004D5DA8" w:rsidP="0048526E">
      <w:pPr>
        <w:overflowPunct w:val="0"/>
        <w:autoSpaceDE w:val="0"/>
        <w:autoSpaceDN w:val="0"/>
        <w:adjustRightInd w:val="0"/>
        <w:rPr>
          <w:rFonts w:cs="Arial"/>
          <w:szCs w:val="22"/>
        </w:rPr>
      </w:pPr>
      <w:r w:rsidRPr="004D5DA8">
        <w:rPr>
          <w:rFonts w:cs="Arial"/>
          <w:szCs w:val="22"/>
        </w:rPr>
        <w:t xml:space="preserve">For “outsourced hosting services”, the </w:t>
      </w:r>
      <w:r w:rsidR="00B71221">
        <w:rPr>
          <w:rFonts w:cs="Arial"/>
          <w:szCs w:val="22"/>
        </w:rPr>
        <w:t>Vendor {Contractor}</w:t>
      </w:r>
      <w:r w:rsidRPr="004D5DA8">
        <w:rPr>
          <w:rFonts w:cs="Arial"/>
          <w:szCs w:val="22"/>
        </w:rPr>
        <w:t xml:space="preserve"> must demonstrate the ability to not only secure    the physical application infrastructure utilizing the above mentioned security requirements, but also control and secure physical access to the application hosting facilities, the racks supporting network infrastructure and processing server equipment, web, application and database servers.  The backed-up data is not commingled with other customer data.</w:t>
      </w:r>
    </w:p>
    <w:p w14:paraId="1FDC8AE9" w14:textId="77777777" w:rsidR="004D5DA8" w:rsidRPr="004D5DA8" w:rsidRDefault="004D5DA8" w:rsidP="0048526E">
      <w:pPr>
        <w:overflowPunct w:val="0"/>
        <w:autoSpaceDE w:val="0"/>
        <w:autoSpaceDN w:val="0"/>
        <w:adjustRightInd w:val="0"/>
        <w:rPr>
          <w:rFonts w:cs="Arial"/>
          <w:szCs w:val="22"/>
        </w:rPr>
      </w:pPr>
    </w:p>
    <w:p w14:paraId="6AC9DD57" w14:textId="77777777" w:rsidR="004D5DA8" w:rsidRPr="004D5DA8" w:rsidRDefault="004D5DA8" w:rsidP="0048526E">
      <w:pPr>
        <w:overflowPunct w:val="0"/>
        <w:autoSpaceDE w:val="0"/>
        <w:autoSpaceDN w:val="0"/>
        <w:adjustRightInd w:val="0"/>
        <w:rPr>
          <w:rFonts w:cs="Arial"/>
          <w:szCs w:val="22"/>
        </w:rPr>
      </w:pPr>
      <w:r w:rsidRPr="004D5DA8">
        <w:rPr>
          <w:rFonts w:cs="Arial"/>
          <w:szCs w:val="22"/>
        </w:rPr>
        <w:t xml:space="preserve">If the </w:t>
      </w:r>
      <w:r w:rsidR="00B71221">
        <w:rPr>
          <w:rFonts w:cs="Arial"/>
          <w:szCs w:val="22"/>
        </w:rPr>
        <w:t>Vendor {Contractor}</w:t>
      </w:r>
      <w:r w:rsidRPr="004D5DA8">
        <w:rPr>
          <w:rFonts w:cs="Arial"/>
          <w:szCs w:val="22"/>
        </w:rPr>
        <w:t xml:space="preserve"> is not supplying “dedicated” hardware resources to host State of New Jersey applications and data, the </w:t>
      </w:r>
      <w:r w:rsidR="00B71221">
        <w:rPr>
          <w:rFonts w:cs="Arial"/>
          <w:szCs w:val="22"/>
        </w:rPr>
        <w:t>Vendor {Contractor}</w:t>
      </w:r>
      <w:r w:rsidRPr="004D5DA8">
        <w:rPr>
          <w:rFonts w:cs="Arial"/>
          <w:szCs w:val="22"/>
        </w:rPr>
        <w:t xml:space="preserve"> must demonstrate its strategy to maintain application and/or stack isolation using commercially available security devices to maintain security zones, routing isolation and access control to infrastructure devices and access/security logging (AAA) within its infrastructure.</w:t>
      </w:r>
    </w:p>
    <w:p w14:paraId="5D3D447F" w14:textId="77777777" w:rsidR="004D5DA8" w:rsidRPr="004D5DA8" w:rsidRDefault="004D5DA8" w:rsidP="0048526E">
      <w:pPr>
        <w:overflowPunct w:val="0"/>
        <w:autoSpaceDE w:val="0"/>
        <w:autoSpaceDN w:val="0"/>
        <w:adjustRightInd w:val="0"/>
        <w:rPr>
          <w:rFonts w:cs="Arial"/>
          <w:szCs w:val="22"/>
        </w:rPr>
      </w:pPr>
    </w:p>
    <w:p w14:paraId="12799993" w14:textId="313BF814" w:rsidR="004D5DA8" w:rsidRPr="004D5DA8" w:rsidRDefault="004D5DA8" w:rsidP="0048526E">
      <w:pPr>
        <w:outlineLvl w:val="2"/>
        <w:rPr>
          <w:rFonts w:ascii="Arial Narrow" w:hAnsi="Arial Narrow" w:cs="Arial"/>
          <w:b/>
          <w:bCs/>
          <w:caps/>
          <w:sz w:val="24"/>
          <w:szCs w:val="26"/>
          <w:u w:val="single"/>
        </w:rPr>
      </w:pPr>
      <w:bookmarkStart w:id="147" w:name="_Toc442350564"/>
      <w:bookmarkStart w:id="148" w:name="_Toc474746825"/>
      <w:r w:rsidRPr="004D5DA8">
        <w:rPr>
          <w:rFonts w:ascii="Arial Narrow" w:hAnsi="Arial Narrow" w:cs="Arial"/>
          <w:b/>
          <w:bCs/>
          <w:caps/>
          <w:sz w:val="24"/>
          <w:szCs w:val="26"/>
          <w:u w:val="single"/>
        </w:rPr>
        <w:t>3.</w:t>
      </w:r>
      <w:r w:rsidR="00B01059">
        <w:rPr>
          <w:rFonts w:ascii="Arial Narrow" w:hAnsi="Arial Narrow" w:cs="Arial"/>
          <w:b/>
          <w:bCs/>
          <w:caps/>
          <w:sz w:val="24"/>
          <w:szCs w:val="26"/>
          <w:u w:val="single"/>
        </w:rPr>
        <w:t>20</w:t>
      </w:r>
      <w:r w:rsidRPr="004D5DA8">
        <w:rPr>
          <w:rFonts w:ascii="Arial Narrow" w:hAnsi="Arial Narrow" w:cs="Arial"/>
          <w:b/>
          <w:bCs/>
          <w:caps/>
          <w:sz w:val="24"/>
          <w:szCs w:val="26"/>
          <w:u w:val="single"/>
        </w:rPr>
        <w:t>.4 EXTRANET PLAN</w:t>
      </w:r>
      <w:bookmarkEnd w:id="147"/>
      <w:bookmarkEnd w:id="148"/>
    </w:p>
    <w:p w14:paraId="5E056348" w14:textId="77777777" w:rsidR="004D5DA8" w:rsidRPr="004D5DA8" w:rsidRDefault="004D5DA8" w:rsidP="0048526E">
      <w:pPr>
        <w:overflowPunct w:val="0"/>
        <w:autoSpaceDE w:val="0"/>
        <w:autoSpaceDN w:val="0"/>
        <w:adjustRightInd w:val="0"/>
        <w:rPr>
          <w:rFonts w:cs="Arial"/>
          <w:szCs w:val="22"/>
        </w:rPr>
      </w:pPr>
    </w:p>
    <w:p w14:paraId="0FBEBAEB" w14:textId="77777777" w:rsidR="004D5DA8" w:rsidRPr="004D5DA8" w:rsidRDefault="004D5DA8" w:rsidP="0048526E">
      <w:pPr>
        <w:overflowPunct w:val="0"/>
        <w:autoSpaceDE w:val="0"/>
        <w:autoSpaceDN w:val="0"/>
        <w:adjustRightInd w:val="0"/>
        <w:rPr>
          <w:rFonts w:cs="Arial"/>
          <w:szCs w:val="22"/>
        </w:rPr>
      </w:pPr>
      <w:r w:rsidRPr="004D5DA8">
        <w:rPr>
          <w:rFonts w:cs="Arial"/>
          <w:szCs w:val="22"/>
        </w:rPr>
        <w:t xml:space="preserve">The communication links between the State of New Jersey and the </w:t>
      </w:r>
      <w:r w:rsidR="00B71221">
        <w:rPr>
          <w:rFonts w:cs="Arial"/>
          <w:szCs w:val="22"/>
        </w:rPr>
        <w:t>Vendor {Contractor}</w:t>
      </w:r>
      <w:r w:rsidRPr="004D5DA8">
        <w:rPr>
          <w:rFonts w:cs="Arial"/>
          <w:szCs w:val="22"/>
        </w:rPr>
        <w:t xml:space="preserve"> can be through a MPLS cloud (preferred) or IPSEC tunnel over the Internet based upon the connectivity requirements and cost constraints.</w:t>
      </w:r>
    </w:p>
    <w:p w14:paraId="23158338" w14:textId="77777777" w:rsidR="004D5DA8" w:rsidRPr="004D5DA8" w:rsidRDefault="004D5DA8" w:rsidP="0048526E">
      <w:pPr>
        <w:overflowPunct w:val="0"/>
        <w:autoSpaceDE w:val="0"/>
        <w:autoSpaceDN w:val="0"/>
        <w:adjustRightInd w:val="0"/>
        <w:rPr>
          <w:rFonts w:cs="Arial"/>
          <w:szCs w:val="22"/>
        </w:rPr>
      </w:pPr>
    </w:p>
    <w:p w14:paraId="0B57B784" w14:textId="3E817E23" w:rsidR="004D5DA8" w:rsidRPr="004D5DA8" w:rsidRDefault="004D5DA8" w:rsidP="0048526E">
      <w:pPr>
        <w:overflowPunct w:val="0"/>
        <w:autoSpaceDE w:val="0"/>
        <w:autoSpaceDN w:val="0"/>
        <w:adjustRightInd w:val="0"/>
        <w:rPr>
          <w:rFonts w:cs="Arial"/>
          <w:szCs w:val="22"/>
        </w:rPr>
      </w:pPr>
      <w:r w:rsidRPr="004D5DA8">
        <w:rPr>
          <w:rFonts w:cs="Arial"/>
          <w:szCs w:val="22"/>
        </w:rPr>
        <w:t xml:space="preserve">The </w:t>
      </w:r>
      <w:r w:rsidR="00B71221">
        <w:rPr>
          <w:rFonts w:cs="Arial"/>
          <w:szCs w:val="22"/>
        </w:rPr>
        <w:t>Vendor {Contractor}</w:t>
      </w:r>
      <w:r w:rsidRPr="004D5DA8">
        <w:rPr>
          <w:rFonts w:cs="Arial"/>
          <w:szCs w:val="22"/>
        </w:rPr>
        <w:t xml:space="preserve"> shall provide and maintain two (2) extranet communication links into the State of New Jersey.  One of these links </w:t>
      </w:r>
      <w:r w:rsidR="00AA6389">
        <w:rPr>
          <w:rFonts w:cs="Arial"/>
          <w:szCs w:val="22"/>
        </w:rPr>
        <w:t>shall</w:t>
      </w:r>
      <w:r w:rsidRPr="004D5DA8">
        <w:rPr>
          <w:rFonts w:cs="Arial"/>
          <w:szCs w:val="22"/>
        </w:rPr>
        <w:t xml:space="preserve"> be active and one </w:t>
      </w:r>
      <w:r w:rsidR="00AA6389">
        <w:rPr>
          <w:rFonts w:cs="Arial"/>
          <w:szCs w:val="22"/>
        </w:rPr>
        <w:t>shall</w:t>
      </w:r>
      <w:r w:rsidRPr="004D5DA8">
        <w:rPr>
          <w:rFonts w:cs="Arial"/>
          <w:szCs w:val="22"/>
        </w:rPr>
        <w:t xml:space="preserve"> be a "hot" spare.  These links shall terminate as follows:</w:t>
      </w:r>
    </w:p>
    <w:p w14:paraId="3F27F0F6" w14:textId="77777777" w:rsidR="004D5DA8" w:rsidRPr="004D5DA8" w:rsidRDefault="004D5DA8" w:rsidP="0048526E">
      <w:pPr>
        <w:overflowPunct w:val="0"/>
        <w:autoSpaceDE w:val="0"/>
        <w:autoSpaceDN w:val="0"/>
        <w:adjustRightInd w:val="0"/>
        <w:rPr>
          <w:rFonts w:cs="Arial"/>
          <w:szCs w:val="22"/>
        </w:rPr>
      </w:pPr>
    </w:p>
    <w:p w14:paraId="7A53D512" w14:textId="77777777" w:rsidR="004D5DA8" w:rsidRPr="004D5DA8" w:rsidRDefault="004D5DA8" w:rsidP="0048526E">
      <w:pPr>
        <w:numPr>
          <w:ilvl w:val="0"/>
          <w:numId w:val="88"/>
        </w:numPr>
        <w:overflowPunct w:val="0"/>
        <w:autoSpaceDE w:val="0"/>
        <w:autoSpaceDN w:val="0"/>
        <w:adjustRightInd w:val="0"/>
        <w:rPr>
          <w:rFonts w:cs="Arial"/>
          <w:szCs w:val="22"/>
        </w:rPr>
      </w:pPr>
      <w:r w:rsidRPr="004D5DA8">
        <w:rPr>
          <w:rFonts w:cs="Arial"/>
          <w:szCs w:val="22"/>
        </w:rPr>
        <w:t xml:space="preserve">Link 1 – Ethernet speed or greater communication circuit shall be established from the </w:t>
      </w:r>
      <w:r w:rsidR="00B71221">
        <w:rPr>
          <w:rFonts w:cs="Arial"/>
          <w:szCs w:val="22"/>
        </w:rPr>
        <w:t>Vendor’s {Contractor</w:t>
      </w:r>
      <w:r w:rsidR="00B71221" w:rsidRPr="004D5DA8">
        <w:rPr>
          <w:rFonts w:cs="Arial"/>
          <w:szCs w:val="22"/>
        </w:rPr>
        <w:t>’s</w:t>
      </w:r>
      <w:r w:rsidR="00B71221">
        <w:rPr>
          <w:rFonts w:cs="Arial"/>
          <w:szCs w:val="22"/>
        </w:rPr>
        <w:t>}</w:t>
      </w:r>
      <w:r w:rsidR="00B71221" w:rsidRPr="004D5DA8">
        <w:rPr>
          <w:rFonts w:cs="Arial"/>
          <w:szCs w:val="22"/>
        </w:rPr>
        <w:t xml:space="preserve"> </w:t>
      </w:r>
      <w:r w:rsidRPr="004D5DA8">
        <w:rPr>
          <w:rFonts w:cs="Arial"/>
          <w:szCs w:val="22"/>
        </w:rPr>
        <w:t xml:space="preserve">data or communication center to the State of New Jersey’s Primary Data Center at  OIT  HUB,  1  Schwarzkopf  Drive, West  Trenton,  NJ  to  operate  as the  primary data path.  This data circuit shall provide the primary path and should terminate on the State of New Jersey side into the </w:t>
      </w:r>
      <w:r w:rsidR="00B71221">
        <w:rPr>
          <w:rFonts w:cs="Arial"/>
          <w:szCs w:val="22"/>
        </w:rPr>
        <w:t>Vendor {Contractor}</w:t>
      </w:r>
      <w:r w:rsidRPr="004D5DA8">
        <w:rPr>
          <w:rFonts w:cs="Arial"/>
          <w:szCs w:val="22"/>
        </w:rPr>
        <w:t>-owned and maintained equipment, which in turn would provide an Ethernet connection to the State’s Extranet Partner access point at OIT Hub (firewall).</w:t>
      </w:r>
    </w:p>
    <w:p w14:paraId="7D220D38" w14:textId="77777777" w:rsidR="004D5DA8" w:rsidRPr="004D5DA8" w:rsidRDefault="004D5DA8" w:rsidP="0048526E">
      <w:pPr>
        <w:overflowPunct w:val="0"/>
        <w:autoSpaceDE w:val="0"/>
        <w:autoSpaceDN w:val="0"/>
        <w:adjustRightInd w:val="0"/>
        <w:ind w:left="660"/>
        <w:rPr>
          <w:rFonts w:cs="Arial"/>
          <w:szCs w:val="22"/>
        </w:rPr>
      </w:pPr>
    </w:p>
    <w:p w14:paraId="1E621CF3" w14:textId="08D0EAB2" w:rsidR="004D5DA8" w:rsidRPr="000E4129" w:rsidRDefault="004D5DA8" w:rsidP="0048526E">
      <w:pPr>
        <w:numPr>
          <w:ilvl w:val="0"/>
          <w:numId w:val="88"/>
        </w:numPr>
        <w:overflowPunct w:val="0"/>
        <w:autoSpaceDE w:val="0"/>
        <w:autoSpaceDN w:val="0"/>
        <w:adjustRightInd w:val="0"/>
        <w:rPr>
          <w:rFonts w:ascii="Times New Roman" w:hAnsi="Times New Roman"/>
          <w:sz w:val="24"/>
        </w:rPr>
      </w:pPr>
      <w:r w:rsidRPr="004D5DA8">
        <w:rPr>
          <w:rFonts w:cs="Arial"/>
          <w:szCs w:val="22"/>
        </w:rPr>
        <w:t xml:space="preserve">Link 2 – Ethernet speed or greater communication circuit shall be established from the </w:t>
      </w:r>
      <w:r w:rsidR="00B71221">
        <w:rPr>
          <w:rFonts w:cs="Arial"/>
          <w:szCs w:val="22"/>
        </w:rPr>
        <w:t>Vendor’s {Contractor</w:t>
      </w:r>
      <w:r w:rsidR="00B71221" w:rsidRPr="004D5DA8">
        <w:rPr>
          <w:rFonts w:cs="Arial"/>
          <w:szCs w:val="22"/>
        </w:rPr>
        <w:t>’s</w:t>
      </w:r>
      <w:r w:rsidR="00B71221">
        <w:rPr>
          <w:rFonts w:cs="Arial"/>
          <w:szCs w:val="22"/>
        </w:rPr>
        <w:t>}</w:t>
      </w:r>
      <w:r w:rsidR="00B71221" w:rsidRPr="004D5DA8">
        <w:rPr>
          <w:rFonts w:cs="Arial"/>
          <w:szCs w:val="22"/>
        </w:rPr>
        <w:t xml:space="preserve"> </w:t>
      </w:r>
      <w:r w:rsidRPr="004D5DA8">
        <w:rPr>
          <w:rFonts w:cs="Arial"/>
          <w:szCs w:val="22"/>
        </w:rPr>
        <w:t xml:space="preserve">data or telecommunication center to the State of New Jersey’s SAC Data Center - River Road PO Box 7068 W. Trenton, NJ 08628 to operate as the secondary data path.  This data circuit </w:t>
      </w:r>
      <w:r w:rsidR="00AA6389">
        <w:rPr>
          <w:rFonts w:cs="Arial"/>
          <w:szCs w:val="22"/>
        </w:rPr>
        <w:t>shall</w:t>
      </w:r>
      <w:r w:rsidRPr="004D5DA8">
        <w:rPr>
          <w:rFonts w:cs="Arial"/>
          <w:szCs w:val="22"/>
        </w:rPr>
        <w:t xml:space="preserve"> provide a secondary backup path and should terminate on the State of New Jersey side into the </w:t>
      </w:r>
      <w:r w:rsidR="00B71221">
        <w:rPr>
          <w:rFonts w:cs="Arial"/>
          <w:szCs w:val="22"/>
        </w:rPr>
        <w:t>Vendor {Contractor}</w:t>
      </w:r>
      <w:r w:rsidRPr="004D5DA8">
        <w:rPr>
          <w:rFonts w:cs="Arial"/>
          <w:szCs w:val="22"/>
        </w:rPr>
        <w:t>-owned and maintained equipment, which in turn would provide an Ethernet connection to the State’s Extranet access point at SAC (firewall).</w:t>
      </w:r>
    </w:p>
    <w:p w14:paraId="34FD56A4" w14:textId="1F368DBB" w:rsidR="00D116C4" w:rsidRDefault="00D116C4" w:rsidP="0048526E">
      <w:pPr>
        <w:rPr>
          <w:rFonts w:cs="Arial"/>
          <w:b/>
          <w:bCs/>
          <w:sz w:val="24"/>
          <w:u w:val="single"/>
        </w:rPr>
      </w:pPr>
    </w:p>
    <w:p w14:paraId="67DBFCC3" w14:textId="2EACD5C3" w:rsidR="004D5DA8" w:rsidRPr="004D5DA8" w:rsidRDefault="00D116C4" w:rsidP="0048526E">
      <w:pPr>
        <w:outlineLvl w:val="0"/>
        <w:rPr>
          <w:rFonts w:cs="Arial"/>
          <w:b/>
          <w:bCs/>
          <w:sz w:val="24"/>
          <w:u w:val="single"/>
        </w:rPr>
      </w:pPr>
      <w:bookmarkStart w:id="149" w:name="_Toc442350565"/>
      <w:bookmarkStart w:id="150" w:name="_Toc463346195"/>
      <w:bookmarkStart w:id="151" w:name="_Toc474746826"/>
      <w:r w:rsidRPr="004D5DA8">
        <w:rPr>
          <w:rFonts w:cs="Arial"/>
          <w:b/>
          <w:bCs/>
          <w:noProof/>
          <w:szCs w:val="22"/>
          <w:u w:val="single"/>
        </w:rPr>
        <w:drawing>
          <wp:anchor distT="0" distB="0" distL="114300" distR="114300" simplePos="0" relativeHeight="251660288" behindDoc="0" locked="0" layoutInCell="1" allowOverlap="1" wp14:anchorId="7CC30C75" wp14:editId="37917614">
            <wp:simplePos x="0" y="0"/>
            <wp:positionH relativeFrom="column">
              <wp:posOffset>1130300</wp:posOffset>
            </wp:positionH>
            <wp:positionV relativeFrom="paragraph">
              <wp:posOffset>90805</wp:posOffset>
            </wp:positionV>
            <wp:extent cx="3631565" cy="1889125"/>
            <wp:effectExtent l="0" t="0" r="6985"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3631565" cy="1889125"/>
                    </a:xfrm>
                    <a:prstGeom prst="rect">
                      <a:avLst/>
                    </a:prstGeom>
                    <a:noFill/>
                  </pic:spPr>
                </pic:pic>
              </a:graphicData>
            </a:graphic>
            <wp14:sizeRelH relativeFrom="margin">
              <wp14:pctWidth>0</wp14:pctWidth>
            </wp14:sizeRelH>
          </wp:anchor>
        </w:drawing>
      </w:r>
      <w:bookmarkEnd w:id="149"/>
      <w:bookmarkEnd w:id="150"/>
      <w:bookmarkEnd w:id="151"/>
    </w:p>
    <w:p w14:paraId="75F1AC8A" w14:textId="51C86A4E" w:rsidR="004D5DA8" w:rsidRPr="004D5DA8" w:rsidRDefault="004D5DA8" w:rsidP="0048526E">
      <w:pPr>
        <w:rPr>
          <w:rFonts w:cs="Arial"/>
          <w:szCs w:val="22"/>
        </w:rPr>
      </w:pPr>
      <w:r w:rsidRPr="004D5DA8">
        <w:rPr>
          <w:rFonts w:cs="Arial"/>
          <w:szCs w:val="22"/>
        </w:rPr>
        <w:t xml:space="preserve">State </w:t>
      </w:r>
      <w:r w:rsidR="00D116C4" w:rsidRPr="004D5DA8">
        <w:rPr>
          <w:rFonts w:cs="Arial"/>
          <w:szCs w:val="22"/>
        </w:rPr>
        <w:t>of</w:t>
      </w:r>
      <w:r w:rsidR="00D116C4">
        <w:rPr>
          <w:rFonts w:cs="Arial"/>
          <w:szCs w:val="22"/>
        </w:rPr>
        <w:t xml:space="preserve"> </w:t>
      </w:r>
      <w:r w:rsidR="00D116C4" w:rsidRPr="004D5DA8">
        <w:rPr>
          <w:rFonts w:cs="Arial"/>
          <w:szCs w:val="22"/>
        </w:rPr>
        <w:t>NJ</w:t>
      </w:r>
      <w:r w:rsidRPr="004D5DA8">
        <w:rPr>
          <w:rFonts w:cs="Arial"/>
          <w:szCs w:val="22"/>
        </w:rPr>
        <w:t xml:space="preserve"> </w:t>
      </w:r>
      <w:r w:rsidR="00B71221">
        <w:rPr>
          <w:rFonts w:cs="Arial"/>
          <w:szCs w:val="22"/>
        </w:rPr>
        <w:t xml:space="preserve"> Contractor</w:t>
      </w:r>
      <w:r w:rsidRPr="004D5DA8">
        <w:rPr>
          <w:rFonts w:cs="Arial"/>
          <w:szCs w:val="22"/>
        </w:rPr>
        <w:t xml:space="preserve">   </w:t>
      </w:r>
    </w:p>
    <w:p w14:paraId="5375179A" w14:textId="311C887C" w:rsidR="004D5DA8" w:rsidRPr="004D5DA8" w:rsidRDefault="004D5DA8" w:rsidP="0048526E">
      <w:pPr>
        <w:rPr>
          <w:rFonts w:cs="Arial"/>
          <w:szCs w:val="22"/>
        </w:rPr>
      </w:pPr>
      <w:r w:rsidRPr="004D5DA8">
        <w:rPr>
          <w:rFonts w:cs="Arial"/>
          <w:szCs w:val="22"/>
        </w:rPr>
        <w:t xml:space="preserve">Primary          Primary      </w:t>
      </w:r>
    </w:p>
    <w:p w14:paraId="4E175752" w14:textId="77777777" w:rsidR="004D5DA8" w:rsidRPr="004D5DA8" w:rsidRDefault="004D5DA8" w:rsidP="0048526E">
      <w:pPr>
        <w:rPr>
          <w:rFonts w:cs="Arial"/>
          <w:szCs w:val="22"/>
        </w:rPr>
      </w:pPr>
    </w:p>
    <w:p w14:paraId="707DBF99" w14:textId="77777777" w:rsidR="004D5DA8" w:rsidRPr="004D5DA8" w:rsidRDefault="004D5DA8" w:rsidP="0048526E">
      <w:pPr>
        <w:rPr>
          <w:rFonts w:cs="Arial"/>
          <w:szCs w:val="22"/>
        </w:rPr>
      </w:pPr>
    </w:p>
    <w:p w14:paraId="232C567B" w14:textId="77777777" w:rsidR="004D5DA8" w:rsidRPr="004D5DA8" w:rsidRDefault="004D5DA8" w:rsidP="0048526E">
      <w:pPr>
        <w:rPr>
          <w:rFonts w:cs="Arial"/>
          <w:szCs w:val="22"/>
        </w:rPr>
      </w:pPr>
    </w:p>
    <w:p w14:paraId="76FE76EF" w14:textId="77777777" w:rsidR="004D5DA8" w:rsidRPr="004D5DA8" w:rsidRDefault="004D5DA8" w:rsidP="0048526E">
      <w:pPr>
        <w:rPr>
          <w:rFonts w:cs="Arial"/>
          <w:szCs w:val="22"/>
        </w:rPr>
      </w:pPr>
    </w:p>
    <w:p w14:paraId="1B25AF41" w14:textId="77777777" w:rsidR="004D5DA8" w:rsidRPr="004D5DA8" w:rsidRDefault="004D5DA8" w:rsidP="0048526E">
      <w:pPr>
        <w:rPr>
          <w:rFonts w:cs="Arial"/>
          <w:szCs w:val="22"/>
        </w:rPr>
      </w:pPr>
    </w:p>
    <w:p w14:paraId="0FC110FB" w14:textId="77777777" w:rsidR="004D5DA8" w:rsidRPr="004D5DA8" w:rsidRDefault="004D5DA8" w:rsidP="0048526E">
      <w:pPr>
        <w:rPr>
          <w:rFonts w:cs="Arial"/>
          <w:szCs w:val="22"/>
        </w:rPr>
      </w:pPr>
    </w:p>
    <w:p w14:paraId="7CB521C8" w14:textId="77777777" w:rsidR="004D5DA8" w:rsidRPr="004D5DA8" w:rsidRDefault="004D5DA8" w:rsidP="0048526E">
      <w:pPr>
        <w:rPr>
          <w:rFonts w:cs="Arial"/>
          <w:szCs w:val="22"/>
        </w:rPr>
      </w:pPr>
      <w:r w:rsidRPr="004D5DA8">
        <w:rPr>
          <w:rFonts w:cs="Arial"/>
          <w:szCs w:val="22"/>
        </w:rPr>
        <w:t xml:space="preserve">State of NJ     </w:t>
      </w:r>
      <w:r w:rsidR="00B71221">
        <w:rPr>
          <w:rFonts w:cs="Arial"/>
          <w:szCs w:val="22"/>
        </w:rPr>
        <w:t>Contractor</w:t>
      </w:r>
    </w:p>
    <w:p w14:paraId="4BDDE320" w14:textId="77777777" w:rsidR="004D5DA8" w:rsidRPr="004D5DA8" w:rsidRDefault="004D5DA8" w:rsidP="0048526E">
      <w:pPr>
        <w:rPr>
          <w:rFonts w:cs="Arial"/>
          <w:szCs w:val="22"/>
        </w:rPr>
      </w:pPr>
      <w:r w:rsidRPr="004D5DA8">
        <w:rPr>
          <w:rFonts w:cs="Arial"/>
          <w:szCs w:val="22"/>
        </w:rPr>
        <w:t>Secondary        Secondary</w:t>
      </w:r>
      <w:r w:rsidRPr="004D5DA8">
        <w:rPr>
          <w:rFonts w:cs="Arial"/>
          <w:szCs w:val="22"/>
        </w:rPr>
        <w:br w:type="textWrapping" w:clear="all"/>
      </w:r>
    </w:p>
    <w:p w14:paraId="1A5F2B01" w14:textId="77777777" w:rsidR="004D5DA8" w:rsidRPr="004D5DA8" w:rsidRDefault="004D5DA8" w:rsidP="0048526E">
      <w:pPr>
        <w:rPr>
          <w:rFonts w:ascii="Times New Roman" w:hAnsi="Times New Roman"/>
          <w:sz w:val="24"/>
        </w:rPr>
      </w:pPr>
    </w:p>
    <w:p w14:paraId="500179D0" w14:textId="77777777" w:rsidR="004D5DA8" w:rsidRPr="004D5DA8" w:rsidRDefault="004D5DA8" w:rsidP="0048526E">
      <w:pPr>
        <w:rPr>
          <w:rFonts w:cs="Arial"/>
          <w:bCs/>
          <w:szCs w:val="22"/>
        </w:rPr>
      </w:pPr>
      <w:r w:rsidRPr="004D5DA8">
        <w:rPr>
          <w:rFonts w:cs="Arial"/>
          <w:bCs/>
          <w:szCs w:val="22"/>
        </w:rPr>
        <w:t xml:space="preserve">Once the communication links are established and testing is completed, the OIT Hub will be the primary link to the </w:t>
      </w:r>
      <w:r w:rsidR="00B71221">
        <w:rPr>
          <w:rFonts w:cs="Arial"/>
          <w:bCs/>
          <w:szCs w:val="22"/>
        </w:rPr>
        <w:t>Vendor {Contractor}</w:t>
      </w:r>
      <w:r w:rsidRPr="004D5DA8">
        <w:rPr>
          <w:rFonts w:cs="Arial"/>
          <w:bCs/>
          <w:szCs w:val="22"/>
        </w:rPr>
        <w:t>.</w:t>
      </w:r>
    </w:p>
    <w:p w14:paraId="63AB0018" w14:textId="77777777" w:rsidR="004D5DA8" w:rsidRPr="004D5DA8" w:rsidRDefault="004D5DA8" w:rsidP="0048526E">
      <w:pPr>
        <w:rPr>
          <w:rFonts w:cs="Arial"/>
          <w:bCs/>
          <w:szCs w:val="22"/>
        </w:rPr>
      </w:pPr>
    </w:p>
    <w:p w14:paraId="322F8943" w14:textId="77777777" w:rsidR="004D5DA8" w:rsidRDefault="004D5DA8" w:rsidP="0048526E">
      <w:pPr>
        <w:rPr>
          <w:rFonts w:cs="Arial"/>
          <w:bCs/>
          <w:szCs w:val="22"/>
        </w:rPr>
      </w:pPr>
      <w:r w:rsidRPr="004D5DA8">
        <w:rPr>
          <w:rFonts w:cs="Arial"/>
          <w:bCs/>
          <w:szCs w:val="22"/>
        </w:rPr>
        <w:t xml:space="preserve">The </w:t>
      </w:r>
      <w:r w:rsidR="00B71221">
        <w:rPr>
          <w:rFonts w:cs="Arial"/>
          <w:bCs/>
          <w:szCs w:val="22"/>
        </w:rPr>
        <w:t>Vendor {Contractor}</w:t>
      </w:r>
      <w:r w:rsidRPr="004D5DA8">
        <w:rPr>
          <w:rFonts w:cs="Arial"/>
          <w:bCs/>
          <w:szCs w:val="22"/>
        </w:rPr>
        <w:t xml:space="preserve"> must work with the sponsoring agency and OIT to establish an Extranet Partner relationship. This would require completion of an Extranet Partner agreement and supporting documentation; reference the State of New Jersey’s extranet policy 09-11-NJOIT (http://nj.gov/it/ps/security).  In addition, the </w:t>
      </w:r>
      <w:r w:rsidR="00B71221">
        <w:rPr>
          <w:rFonts w:cs="Arial"/>
          <w:bCs/>
          <w:szCs w:val="22"/>
        </w:rPr>
        <w:t>Vendor {Contractor}</w:t>
      </w:r>
      <w:r w:rsidRPr="004D5DA8">
        <w:rPr>
          <w:rFonts w:cs="Arial"/>
          <w:bCs/>
          <w:szCs w:val="22"/>
        </w:rPr>
        <w:t xml:space="preserve"> must work with OIT network group to establish the appropriate routing protocols based on the system requirements and OIT security group to establish appropriate firewall rule sets to accomplish necessary business data flow.</w:t>
      </w:r>
    </w:p>
    <w:p w14:paraId="438A1EEF" w14:textId="77777777" w:rsidR="00946399" w:rsidRPr="004D5DA8" w:rsidRDefault="00946399" w:rsidP="0048526E">
      <w:pPr>
        <w:rPr>
          <w:rFonts w:cs="Arial"/>
          <w:bCs/>
          <w:szCs w:val="22"/>
        </w:rPr>
      </w:pPr>
    </w:p>
    <w:p w14:paraId="64B1A26F" w14:textId="77777777" w:rsidR="004D5DA8" w:rsidRDefault="004D5DA8" w:rsidP="0048526E">
      <w:pPr>
        <w:rPr>
          <w:rFonts w:cs="Arial"/>
          <w:bCs/>
          <w:szCs w:val="22"/>
        </w:rPr>
      </w:pPr>
      <w:r w:rsidRPr="004D5DA8">
        <w:rPr>
          <w:rFonts w:cs="Arial"/>
          <w:bCs/>
          <w:szCs w:val="22"/>
        </w:rPr>
        <w:t xml:space="preserve">The communication links can connect to a MPLS cloud or IPSEC tunnel over the Internet based upon the connectivity requirements and cost constraints.  Once the communication links are established and testing is completed, the OIT Hub will be the primary link to the </w:t>
      </w:r>
      <w:r w:rsidR="00B71221">
        <w:rPr>
          <w:rFonts w:cs="Arial"/>
          <w:bCs/>
          <w:szCs w:val="22"/>
        </w:rPr>
        <w:t>Vendor {Contractor}</w:t>
      </w:r>
      <w:r w:rsidRPr="004D5DA8">
        <w:rPr>
          <w:rFonts w:cs="Arial"/>
          <w:bCs/>
          <w:szCs w:val="22"/>
        </w:rPr>
        <w:t>.</w:t>
      </w:r>
    </w:p>
    <w:p w14:paraId="24D19C21" w14:textId="77777777" w:rsidR="00946399" w:rsidRPr="004D5DA8" w:rsidRDefault="00946399" w:rsidP="0048526E">
      <w:pPr>
        <w:rPr>
          <w:rFonts w:cs="Arial"/>
          <w:bCs/>
          <w:szCs w:val="22"/>
        </w:rPr>
      </w:pPr>
    </w:p>
    <w:p w14:paraId="69CA1DD4" w14:textId="77777777" w:rsidR="004D5DA8" w:rsidRPr="004D5DA8" w:rsidRDefault="004D5DA8" w:rsidP="0048526E">
      <w:pPr>
        <w:rPr>
          <w:rFonts w:cs="Arial"/>
          <w:bCs/>
          <w:szCs w:val="22"/>
        </w:rPr>
      </w:pPr>
      <w:r w:rsidRPr="004D5DA8">
        <w:rPr>
          <w:rFonts w:cs="Arial"/>
          <w:bCs/>
          <w:szCs w:val="22"/>
        </w:rPr>
        <w:t xml:space="preserve">The State of New Jersey and the </w:t>
      </w:r>
      <w:r w:rsidR="00B71221">
        <w:rPr>
          <w:rFonts w:cs="Arial"/>
          <w:bCs/>
          <w:szCs w:val="22"/>
        </w:rPr>
        <w:t>Vendor {Contractor}</w:t>
      </w:r>
      <w:r w:rsidRPr="004D5DA8">
        <w:rPr>
          <w:rFonts w:cs="Arial"/>
          <w:bCs/>
          <w:szCs w:val="22"/>
        </w:rPr>
        <w:t xml:space="preserve"> will be required to follow the State’s Extranet Policy and Procedure, and complete the application form, MOU, operational form and security controls assessment checklist.</w:t>
      </w:r>
    </w:p>
    <w:p w14:paraId="09E74741" w14:textId="77777777" w:rsidR="004D5DA8" w:rsidRPr="004D5DA8" w:rsidRDefault="004D5DA8" w:rsidP="0048526E">
      <w:pPr>
        <w:rPr>
          <w:rFonts w:cs="Arial"/>
          <w:b/>
          <w:bCs/>
          <w:sz w:val="24"/>
          <w:u w:val="single"/>
        </w:rPr>
      </w:pPr>
    </w:p>
    <w:p w14:paraId="08A5380C" w14:textId="10A322A8" w:rsidR="004D5DA8" w:rsidRPr="004D5DA8" w:rsidRDefault="004D5DA8" w:rsidP="0048526E">
      <w:pPr>
        <w:outlineLvl w:val="2"/>
        <w:rPr>
          <w:rFonts w:ascii="Arial Narrow" w:hAnsi="Arial Narrow" w:cs="Arial"/>
          <w:b/>
          <w:bCs/>
          <w:caps/>
          <w:sz w:val="24"/>
          <w:szCs w:val="26"/>
          <w:u w:val="single"/>
        </w:rPr>
      </w:pPr>
      <w:bookmarkStart w:id="152" w:name="_Toc442350566"/>
      <w:bookmarkStart w:id="153" w:name="_Toc474746827"/>
      <w:r w:rsidRPr="004D5DA8">
        <w:rPr>
          <w:rFonts w:ascii="Arial Narrow" w:hAnsi="Arial Narrow" w:cs="Arial"/>
          <w:b/>
          <w:bCs/>
          <w:caps/>
          <w:sz w:val="24"/>
          <w:szCs w:val="26"/>
          <w:u w:val="single"/>
        </w:rPr>
        <w:t>3.</w:t>
      </w:r>
      <w:r w:rsidR="00B01059">
        <w:rPr>
          <w:rFonts w:ascii="Arial Narrow" w:hAnsi="Arial Narrow" w:cs="Arial"/>
          <w:b/>
          <w:bCs/>
          <w:caps/>
          <w:sz w:val="24"/>
          <w:szCs w:val="26"/>
          <w:u w:val="single"/>
        </w:rPr>
        <w:t>20</w:t>
      </w:r>
      <w:r w:rsidRPr="004D5DA8">
        <w:rPr>
          <w:rFonts w:ascii="Arial Narrow" w:hAnsi="Arial Narrow" w:cs="Arial"/>
          <w:b/>
          <w:bCs/>
          <w:caps/>
          <w:sz w:val="24"/>
          <w:szCs w:val="26"/>
          <w:u w:val="single"/>
        </w:rPr>
        <w:t>.5 TRANSMISSION OF FILES</w:t>
      </w:r>
      <w:bookmarkEnd w:id="152"/>
      <w:bookmarkEnd w:id="153"/>
    </w:p>
    <w:p w14:paraId="4563D703" w14:textId="77777777" w:rsidR="004D5DA8" w:rsidRPr="004D5DA8" w:rsidRDefault="004D5DA8" w:rsidP="0048526E">
      <w:pPr>
        <w:rPr>
          <w:rFonts w:cs="Arial"/>
          <w:b/>
          <w:bCs/>
          <w:sz w:val="24"/>
          <w:u w:val="single"/>
        </w:rPr>
      </w:pPr>
    </w:p>
    <w:p w14:paraId="223C5FD7" w14:textId="77777777" w:rsidR="004D5DA8" w:rsidRPr="004D5DA8" w:rsidRDefault="004D5DA8" w:rsidP="0048526E">
      <w:pPr>
        <w:numPr>
          <w:ilvl w:val="0"/>
          <w:numId w:val="89"/>
        </w:numPr>
        <w:overflowPunct w:val="0"/>
        <w:autoSpaceDE w:val="0"/>
        <w:autoSpaceDN w:val="0"/>
        <w:adjustRightInd w:val="0"/>
        <w:rPr>
          <w:rFonts w:cs="Arial"/>
          <w:bCs/>
          <w:szCs w:val="22"/>
        </w:rPr>
      </w:pPr>
      <w:r w:rsidRPr="004D5DA8">
        <w:rPr>
          <w:rFonts w:cs="Arial"/>
          <w:bCs/>
          <w:szCs w:val="22"/>
        </w:rPr>
        <w:lastRenderedPageBreak/>
        <w:t xml:space="preserve">The State of New Jersey supports multiple methods for data transfers internally within the Garden State Network or external to an extranet or business partner. The transmission of all files between the </w:t>
      </w:r>
      <w:r w:rsidR="00B71221">
        <w:rPr>
          <w:rFonts w:cs="Arial"/>
          <w:bCs/>
          <w:szCs w:val="22"/>
        </w:rPr>
        <w:t>Vendor {Contractor}</w:t>
      </w:r>
      <w:r w:rsidRPr="004D5DA8">
        <w:rPr>
          <w:rFonts w:cs="Arial"/>
          <w:bCs/>
          <w:szCs w:val="22"/>
        </w:rPr>
        <w:t xml:space="preserve"> and the State system must be transferred securely using the State file transfer methodology.  The State will work with the </w:t>
      </w:r>
      <w:r w:rsidR="00B71221">
        <w:rPr>
          <w:rFonts w:cs="Arial"/>
          <w:bCs/>
          <w:szCs w:val="22"/>
        </w:rPr>
        <w:t>Vendor {Contractor}</w:t>
      </w:r>
      <w:r w:rsidRPr="004D5DA8">
        <w:rPr>
          <w:rFonts w:cs="Arial"/>
          <w:bCs/>
          <w:szCs w:val="22"/>
        </w:rPr>
        <w:t xml:space="preserve"> in the implementation of the file transfer process.  The secure file transfer must meet the state and federal security guidelines and standards.</w:t>
      </w:r>
    </w:p>
    <w:p w14:paraId="0135751B" w14:textId="77777777" w:rsidR="004D5DA8" w:rsidRPr="004D5DA8" w:rsidRDefault="004D5DA8" w:rsidP="0048526E">
      <w:pPr>
        <w:rPr>
          <w:rFonts w:cs="Arial"/>
          <w:bCs/>
          <w:szCs w:val="22"/>
        </w:rPr>
      </w:pPr>
    </w:p>
    <w:p w14:paraId="7ADA308C" w14:textId="77777777" w:rsidR="004D5DA8" w:rsidRPr="004D5DA8" w:rsidRDefault="004D5DA8" w:rsidP="0048526E">
      <w:pPr>
        <w:numPr>
          <w:ilvl w:val="0"/>
          <w:numId w:val="89"/>
        </w:numPr>
        <w:overflowPunct w:val="0"/>
        <w:autoSpaceDE w:val="0"/>
        <w:autoSpaceDN w:val="0"/>
        <w:adjustRightInd w:val="0"/>
        <w:rPr>
          <w:rFonts w:cs="Arial"/>
          <w:bCs/>
          <w:szCs w:val="22"/>
        </w:rPr>
      </w:pPr>
      <w:r w:rsidRPr="004D5DA8">
        <w:rPr>
          <w:rFonts w:cs="Arial"/>
          <w:bCs/>
          <w:szCs w:val="22"/>
        </w:rPr>
        <w:t>The State of New Jersey provides both asynchronous and synchronous file transfer methodologies.</w:t>
      </w:r>
    </w:p>
    <w:p w14:paraId="1F855D5A" w14:textId="77777777" w:rsidR="004D5DA8" w:rsidRPr="004D5DA8" w:rsidRDefault="004D5DA8" w:rsidP="0048526E">
      <w:pPr>
        <w:rPr>
          <w:rFonts w:cs="Arial"/>
          <w:bCs/>
          <w:szCs w:val="22"/>
        </w:rPr>
      </w:pPr>
    </w:p>
    <w:p w14:paraId="5A5B19B0" w14:textId="77777777" w:rsidR="004D5DA8" w:rsidRPr="004D5DA8" w:rsidRDefault="004D5DA8" w:rsidP="0048526E">
      <w:pPr>
        <w:rPr>
          <w:rFonts w:cs="Arial"/>
          <w:bCs/>
          <w:szCs w:val="22"/>
        </w:rPr>
      </w:pPr>
      <w:r w:rsidRPr="004D5DA8">
        <w:rPr>
          <w:rFonts w:cs="Arial"/>
          <w:bCs/>
          <w:szCs w:val="22"/>
        </w:rPr>
        <w:t xml:space="preserve">            Synchronous:</w:t>
      </w:r>
    </w:p>
    <w:p w14:paraId="73F56687" w14:textId="77777777" w:rsidR="004D5DA8" w:rsidRPr="004D5DA8" w:rsidRDefault="004D5DA8" w:rsidP="0048526E">
      <w:pPr>
        <w:rPr>
          <w:rFonts w:cs="Arial"/>
          <w:bCs/>
          <w:szCs w:val="22"/>
        </w:rPr>
      </w:pPr>
    </w:p>
    <w:p w14:paraId="286B30F8" w14:textId="77777777" w:rsidR="004D5DA8" w:rsidRPr="004D5DA8" w:rsidRDefault="004D5DA8" w:rsidP="0048526E">
      <w:pPr>
        <w:numPr>
          <w:ilvl w:val="0"/>
          <w:numId w:val="90"/>
        </w:numPr>
        <w:rPr>
          <w:rFonts w:cs="Arial"/>
          <w:bCs/>
          <w:szCs w:val="22"/>
        </w:rPr>
      </w:pPr>
      <w:r w:rsidRPr="004D5DA8">
        <w:rPr>
          <w:rFonts w:cs="Arial"/>
          <w:bCs/>
          <w:szCs w:val="22"/>
        </w:rPr>
        <w:t>Connect: Direct Secure ++ is a supported option for file exchange with the State of New  Jersey IBM mainframe;</w:t>
      </w:r>
    </w:p>
    <w:p w14:paraId="33427189" w14:textId="77777777" w:rsidR="004D5DA8" w:rsidRPr="004D5DA8" w:rsidRDefault="004D5DA8" w:rsidP="0048526E">
      <w:pPr>
        <w:numPr>
          <w:ilvl w:val="0"/>
          <w:numId w:val="90"/>
        </w:numPr>
        <w:rPr>
          <w:rFonts w:cs="Arial"/>
          <w:bCs/>
          <w:szCs w:val="22"/>
        </w:rPr>
      </w:pPr>
      <w:r w:rsidRPr="004D5DA8">
        <w:rPr>
          <w:rFonts w:cs="Arial"/>
          <w:bCs/>
          <w:szCs w:val="22"/>
        </w:rPr>
        <w:t>FTPS over SSL (Explicit – port 21) is a supported option for file exchange for connections originating from the State of New Jersey IBM Mainframe. Must support RFC2228; and</w:t>
      </w:r>
    </w:p>
    <w:p w14:paraId="170A6DA3" w14:textId="77777777" w:rsidR="004D5DA8" w:rsidRPr="004D5DA8" w:rsidRDefault="004D5DA8" w:rsidP="0048526E">
      <w:pPr>
        <w:numPr>
          <w:ilvl w:val="0"/>
          <w:numId w:val="90"/>
        </w:numPr>
        <w:rPr>
          <w:rFonts w:cs="Arial"/>
          <w:bCs/>
          <w:szCs w:val="22"/>
        </w:rPr>
      </w:pPr>
      <w:r w:rsidRPr="004D5DA8">
        <w:rPr>
          <w:rFonts w:cs="Arial"/>
          <w:bCs/>
          <w:szCs w:val="22"/>
        </w:rPr>
        <w:t>SFTP (FTP over SSHv2 or greater) is a supported option for file exchange with State of New Jersey distributed servers (non-IBM Mainframe); and</w:t>
      </w:r>
    </w:p>
    <w:p w14:paraId="061CCA07" w14:textId="0AE7F616" w:rsidR="004D5DA8" w:rsidRPr="004D5DA8" w:rsidRDefault="004D5DA8" w:rsidP="0048526E">
      <w:pPr>
        <w:rPr>
          <w:rFonts w:cs="Arial"/>
          <w:bCs/>
          <w:szCs w:val="22"/>
        </w:rPr>
      </w:pPr>
      <w:r w:rsidRPr="004D5DA8">
        <w:rPr>
          <w:rFonts w:cs="Arial"/>
          <w:bCs/>
          <w:szCs w:val="22"/>
        </w:rPr>
        <w:tab/>
      </w:r>
    </w:p>
    <w:p w14:paraId="197F30C8" w14:textId="77777777" w:rsidR="004D5DA8" w:rsidRPr="004D5DA8" w:rsidRDefault="004D5DA8" w:rsidP="0048526E">
      <w:pPr>
        <w:rPr>
          <w:rFonts w:cs="Arial"/>
          <w:bCs/>
          <w:szCs w:val="22"/>
        </w:rPr>
      </w:pPr>
      <w:r w:rsidRPr="004D5DA8">
        <w:rPr>
          <w:rFonts w:cs="Arial"/>
          <w:bCs/>
          <w:szCs w:val="22"/>
        </w:rPr>
        <w:t xml:space="preserve">            Asynchronous:</w:t>
      </w:r>
    </w:p>
    <w:p w14:paraId="3F7F3203" w14:textId="77777777" w:rsidR="004D5DA8" w:rsidRPr="004D5DA8" w:rsidRDefault="004D5DA8" w:rsidP="0048526E">
      <w:pPr>
        <w:rPr>
          <w:rFonts w:cs="Arial"/>
          <w:bCs/>
          <w:szCs w:val="22"/>
        </w:rPr>
      </w:pPr>
    </w:p>
    <w:p w14:paraId="0DAE7043" w14:textId="77777777" w:rsidR="004D5DA8" w:rsidRPr="004D5DA8" w:rsidRDefault="004D5DA8" w:rsidP="0048526E">
      <w:pPr>
        <w:numPr>
          <w:ilvl w:val="0"/>
          <w:numId w:val="91"/>
        </w:numPr>
        <w:rPr>
          <w:rFonts w:cs="Arial"/>
          <w:bCs/>
          <w:szCs w:val="22"/>
        </w:rPr>
      </w:pPr>
      <w:r w:rsidRPr="004D5DA8">
        <w:rPr>
          <w:rFonts w:cs="Arial"/>
          <w:bCs/>
          <w:szCs w:val="22"/>
        </w:rPr>
        <w:t>The State of New Jersey’s DataMotion is a supported option for non-automated or “ad-hoc” file exchange with State of New Jersey.  A client license is required; and</w:t>
      </w:r>
    </w:p>
    <w:p w14:paraId="781585A4" w14:textId="77777777" w:rsidR="004D5DA8" w:rsidRPr="004D5DA8" w:rsidRDefault="004D5DA8" w:rsidP="0048526E">
      <w:pPr>
        <w:numPr>
          <w:ilvl w:val="0"/>
          <w:numId w:val="91"/>
        </w:numPr>
        <w:rPr>
          <w:rFonts w:cs="Arial"/>
          <w:bCs/>
          <w:szCs w:val="22"/>
        </w:rPr>
      </w:pPr>
      <w:r w:rsidRPr="004D5DA8">
        <w:rPr>
          <w:rFonts w:cs="Arial"/>
          <w:bCs/>
          <w:szCs w:val="22"/>
        </w:rPr>
        <w:t>The State of New Jersey’s DataMotion-DataBridge is a supported option for automated file exchange with the State of New Jersey; and</w:t>
      </w:r>
    </w:p>
    <w:p w14:paraId="6CB4D378" w14:textId="77777777" w:rsidR="004D5DA8" w:rsidRPr="004D5DA8" w:rsidRDefault="004D5DA8" w:rsidP="0048526E">
      <w:pPr>
        <w:rPr>
          <w:rFonts w:cs="Arial"/>
          <w:bCs/>
          <w:szCs w:val="22"/>
        </w:rPr>
      </w:pPr>
    </w:p>
    <w:p w14:paraId="70219C33" w14:textId="5D754538" w:rsidR="004D5DA8" w:rsidRPr="004D5DA8" w:rsidRDefault="004D5DA8" w:rsidP="0048526E">
      <w:pPr>
        <w:numPr>
          <w:ilvl w:val="0"/>
          <w:numId w:val="89"/>
        </w:numPr>
        <w:overflowPunct w:val="0"/>
        <w:autoSpaceDE w:val="0"/>
        <w:autoSpaceDN w:val="0"/>
        <w:adjustRightInd w:val="0"/>
        <w:rPr>
          <w:rFonts w:cs="Arial"/>
          <w:bCs/>
          <w:szCs w:val="22"/>
        </w:rPr>
      </w:pPr>
      <w:r w:rsidRPr="004D5DA8">
        <w:rPr>
          <w:rFonts w:cs="Arial"/>
          <w:bCs/>
          <w:szCs w:val="22"/>
        </w:rPr>
        <w:t xml:space="preserve">The </w:t>
      </w:r>
      <w:r w:rsidR="00B71221">
        <w:rPr>
          <w:rFonts w:cs="Arial"/>
          <w:bCs/>
          <w:szCs w:val="22"/>
        </w:rPr>
        <w:t>Vendor {Contractor}</w:t>
      </w:r>
      <w:r w:rsidRPr="004D5DA8">
        <w:rPr>
          <w:rFonts w:cs="Arial"/>
          <w:bCs/>
          <w:szCs w:val="22"/>
        </w:rPr>
        <w:t xml:space="preserve"> </w:t>
      </w:r>
      <w:r w:rsidR="00AA6389">
        <w:rPr>
          <w:rFonts w:cs="Arial"/>
          <w:bCs/>
          <w:szCs w:val="22"/>
        </w:rPr>
        <w:t>shall</w:t>
      </w:r>
      <w:r w:rsidRPr="004D5DA8">
        <w:rPr>
          <w:rFonts w:cs="Arial"/>
          <w:bCs/>
          <w:szCs w:val="22"/>
        </w:rPr>
        <w:t xml:space="preserve"> be required to test the file transfer with the State system on all file transfers prior to full implementation;</w:t>
      </w:r>
    </w:p>
    <w:p w14:paraId="5472493C" w14:textId="77777777" w:rsidR="004D5DA8" w:rsidRPr="004D5DA8" w:rsidRDefault="004D5DA8" w:rsidP="0048526E">
      <w:pPr>
        <w:rPr>
          <w:rFonts w:cs="Arial"/>
          <w:b/>
          <w:bCs/>
          <w:sz w:val="24"/>
          <w:u w:val="single"/>
        </w:rPr>
      </w:pPr>
    </w:p>
    <w:p w14:paraId="3F70749D" w14:textId="76ED6C67" w:rsidR="004D5DA8" w:rsidRPr="004D5DA8" w:rsidRDefault="004D5DA8" w:rsidP="0048526E">
      <w:pPr>
        <w:numPr>
          <w:ilvl w:val="0"/>
          <w:numId w:val="89"/>
        </w:numPr>
        <w:overflowPunct w:val="0"/>
        <w:autoSpaceDE w:val="0"/>
        <w:autoSpaceDN w:val="0"/>
        <w:adjustRightInd w:val="0"/>
        <w:rPr>
          <w:rFonts w:cs="Arial"/>
          <w:bCs/>
          <w:szCs w:val="22"/>
        </w:rPr>
      </w:pPr>
      <w:r w:rsidRPr="004D5DA8">
        <w:rPr>
          <w:rFonts w:cs="Arial"/>
          <w:bCs/>
          <w:szCs w:val="22"/>
        </w:rPr>
        <w:t xml:space="preserve">During the life of the </w:t>
      </w:r>
      <w:r w:rsidR="00611B70">
        <w:rPr>
          <w:rFonts w:cs="Arial"/>
          <w:bCs/>
          <w:szCs w:val="22"/>
        </w:rPr>
        <w:t>Blanket P.O. {Contract}</w:t>
      </w:r>
      <w:r w:rsidRPr="004D5DA8">
        <w:rPr>
          <w:rFonts w:cs="Arial"/>
          <w:bCs/>
          <w:szCs w:val="22"/>
        </w:rPr>
        <w:t xml:space="preserve">, the State may revise or change the file transfer method and/or format for the transmission of files to accommodate real time processing, and use case specific information and the </w:t>
      </w:r>
      <w:r w:rsidR="00B71221">
        <w:rPr>
          <w:rFonts w:cs="Arial"/>
          <w:bCs/>
          <w:szCs w:val="22"/>
        </w:rPr>
        <w:t>Vendor {Contractor}</w:t>
      </w:r>
      <w:r w:rsidRPr="004D5DA8">
        <w:rPr>
          <w:rFonts w:cs="Arial"/>
          <w:bCs/>
          <w:szCs w:val="22"/>
        </w:rPr>
        <w:t xml:space="preserve"> shall be required to conform to all requirements;</w:t>
      </w:r>
    </w:p>
    <w:p w14:paraId="58368180" w14:textId="77777777" w:rsidR="004D5DA8" w:rsidRPr="004D5DA8" w:rsidRDefault="004D5DA8" w:rsidP="0048526E">
      <w:pPr>
        <w:rPr>
          <w:rFonts w:cs="Arial"/>
          <w:b/>
          <w:bCs/>
          <w:sz w:val="24"/>
          <w:u w:val="single"/>
        </w:rPr>
      </w:pPr>
    </w:p>
    <w:p w14:paraId="3E12FCDE" w14:textId="77777777" w:rsidR="004D5DA8" w:rsidRPr="004D5DA8" w:rsidRDefault="004D5DA8" w:rsidP="0048526E">
      <w:pPr>
        <w:numPr>
          <w:ilvl w:val="0"/>
          <w:numId w:val="89"/>
        </w:numPr>
        <w:overflowPunct w:val="0"/>
        <w:autoSpaceDE w:val="0"/>
        <w:autoSpaceDN w:val="0"/>
        <w:adjustRightInd w:val="0"/>
        <w:rPr>
          <w:rFonts w:cs="Arial"/>
          <w:bCs/>
          <w:szCs w:val="22"/>
        </w:rPr>
      </w:pPr>
      <w:r w:rsidRPr="004D5DA8">
        <w:rPr>
          <w:rFonts w:cs="Arial"/>
          <w:bCs/>
          <w:szCs w:val="22"/>
        </w:rPr>
        <w:t>The secure file transfer must meet the state and federal security guidelines and standard; and</w:t>
      </w:r>
    </w:p>
    <w:p w14:paraId="797BA3AA" w14:textId="77777777" w:rsidR="004D5DA8" w:rsidRPr="004D5DA8" w:rsidRDefault="004D5DA8" w:rsidP="0048526E">
      <w:pPr>
        <w:rPr>
          <w:rFonts w:cs="Arial"/>
          <w:bCs/>
          <w:szCs w:val="22"/>
        </w:rPr>
      </w:pPr>
    </w:p>
    <w:p w14:paraId="1742BADA" w14:textId="0D649D50" w:rsidR="004D5DA8" w:rsidRPr="004D5DA8" w:rsidRDefault="004D5DA8" w:rsidP="0048526E">
      <w:pPr>
        <w:numPr>
          <w:ilvl w:val="0"/>
          <w:numId w:val="89"/>
        </w:numPr>
        <w:overflowPunct w:val="0"/>
        <w:autoSpaceDE w:val="0"/>
        <w:autoSpaceDN w:val="0"/>
        <w:adjustRightInd w:val="0"/>
        <w:rPr>
          <w:rFonts w:cs="Arial"/>
          <w:bCs/>
          <w:szCs w:val="22"/>
        </w:rPr>
      </w:pPr>
      <w:r w:rsidRPr="004D5DA8">
        <w:rPr>
          <w:rFonts w:cs="Arial"/>
          <w:bCs/>
          <w:szCs w:val="22"/>
        </w:rPr>
        <w:t xml:space="preserve">For additional information, please refer to the following publication: National Institute of Standards and Technology (NIST) Special Publication 800-47 - Security Guide for Interconnecting Information </w:t>
      </w:r>
      <w:r w:rsidR="007053D9" w:rsidRPr="004D5DA8">
        <w:rPr>
          <w:rFonts w:cs="Arial"/>
          <w:bCs/>
          <w:szCs w:val="22"/>
        </w:rPr>
        <w:t>Technology Systems</w:t>
      </w:r>
    </w:p>
    <w:p w14:paraId="76070E0A" w14:textId="77777777" w:rsidR="004D5DA8" w:rsidRPr="004D5DA8" w:rsidRDefault="004D5DA8" w:rsidP="0048526E">
      <w:pPr>
        <w:rPr>
          <w:rFonts w:cs="Arial"/>
          <w:bCs/>
          <w:szCs w:val="22"/>
        </w:rPr>
      </w:pPr>
      <w:r w:rsidRPr="004D5DA8">
        <w:rPr>
          <w:rFonts w:cs="Arial"/>
          <w:bCs/>
          <w:szCs w:val="22"/>
        </w:rPr>
        <w:t xml:space="preserve">           (</w:t>
      </w:r>
      <w:hyperlink r:id="rId44" w:history="1">
        <w:r w:rsidRPr="004D5DA8">
          <w:rPr>
            <w:rFonts w:cs="Arial"/>
            <w:bCs/>
            <w:color w:val="0000FF"/>
            <w:szCs w:val="22"/>
            <w:u w:val="single"/>
          </w:rPr>
          <w:t>http://csrc.nist.gov/publications/nistpubs/800-47/sp800-47.pdf</w:t>
        </w:r>
      </w:hyperlink>
      <w:r w:rsidRPr="004D5DA8">
        <w:rPr>
          <w:rFonts w:cs="Arial"/>
          <w:bCs/>
          <w:szCs w:val="22"/>
        </w:rPr>
        <w:t>)</w:t>
      </w:r>
    </w:p>
    <w:p w14:paraId="07B29577" w14:textId="77777777" w:rsidR="00E651D6" w:rsidRPr="00851065" w:rsidRDefault="00E651D6" w:rsidP="00EA4694"/>
    <w:p w14:paraId="691CA535" w14:textId="6DF314DB" w:rsidR="00284B03" w:rsidRDefault="00284B03">
      <w:pPr>
        <w:jc w:val="left"/>
      </w:pPr>
      <w:r>
        <w:br w:type="page"/>
      </w:r>
    </w:p>
    <w:p w14:paraId="21741670" w14:textId="77777777" w:rsidR="00E651D6" w:rsidRPr="00851065" w:rsidRDefault="00E651D6"/>
    <w:p w14:paraId="0AFADE30" w14:textId="77777777" w:rsidR="009819AA" w:rsidRPr="00851065" w:rsidRDefault="009819AA"/>
    <w:p w14:paraId="5E9E27F8" w14:textId="67F3BD22" w:rsidR="00757979" w:rsidRDefault="00EC4025" w:rsidP="0048526E">
      <w:pPr>
        <w:pStyle w:val="Heading1"/>
        <w:jc w:val="both"/>
      </w:pPr>
      <w:bookmarkStart w:id="154" w:name="_Toc400531492"/>
      <w:bookmarkStart w:id="155" w:name="_Toc428533963"/>
      <w:r>
        <w:t xml:space="preserve"> </w:t>
      </w:r>
      <w:bookmarkStart w:id="156" w:name="_Toc474746828"/>
      <w:r w:rsidR="00CE00E7">
        <w:t>QUOTE</w:t>
      </w:r>
      <w:r w:rsidR="009808FC">
        <w:t xml:space="preserve"> </w:t>
      </w:r>
      <w:r w:rsidR="00AE354D">
        <w:t>{</w:t>
      </w:r>
      <w:r w:rsidR="00CE00E7">
        <w:t>PROPOSAL</w:t>
      </w:r>
      <w:r w:rsidR="00AE354D">
        <w:t>}</w:t>
      </w:r>
      <w:r w:rsidR="001B3188">
        <w:t xml:space="preserve"> </w:t>
      </w:r>
      <w:r w:rsidR="00757979">
        <w:t>PREPARATION AND SUBMISSION</w:t>
      </w:r>
      <w:bookmarkEnd w:id="154"/>
      <w:bookmarkEnd w:id="155"/>
      <w:bookmarkEnd w:id="156"/>
    </w:p>
    <w:p w14:paraId="74703453" w14:textId="77777777" w:rsidR="00757979" w:rsidRPr="00851065" w:rsidRDefault="00757979" w:rsidP="00EA4694"/>
    <w:p w14:paraId="0F944F30" w14:textId="77777777" w:rsidR="00757979" w:rsidRDefault="00757979">
      <w:pPr>
        <w:pStyle w:val="Heading2"/>
      </w:pPr>
      <w:bookmarkStart w:id="157" w:name="_Toc400531493"/>
      <w:bookmarkStart w:id="158" w:name="_Toc428533964"/>
      <w:bookmarkStart w:id="159" w:name="_Toc474746829"/>
      <w:r>
        <w:t>General</w:t>
      </w:r>
      <w:bookmarkEnd w:id="157"/>
      <w:bookmarkEnd w:id="158"/>
      <w:bookmarkEnd w:id="159"/>
    </w:p>
    <w:p w14:paraId="47AEA1CE" w14:textId="77777777" w:rsidR="00757979" w:rsidRDefault="00757979"/>
    <w:p w14:paraId="11822C9D" w14:textId="77777777" w:rsidR="00B85536" w:rsidRPr="00851065" w:rsidRDefault="00CE00E7">
      <w:pPr>
        <w:rPr>
          <w:rFonts w:eastAsia="Calibri"/>
        </w:rPr>
      </w:pPr>
      <w:r>
        <w:rPr>
          <w:rFonts w:eastAsia="Calibri"/>
        </w:rPr>
        <w:t>Quote</w:t>
      </w:r>
      <w:r w:rsidR="009808FC" w:rsidRPr="00851065">
        <w:rPr>
          <w:rFonts w:eastAsia="Calibri"/>
        </w:rPr>
        <w:t xml:space="preserve">s </w:t>
      </w:r>
      <w:r w:rsidR="0061308E" w:rsidRPr="00851065">
        <w:rPr>
          <w:rFonts w:eastAsia="Calibri"/>
        </w:rPr>
        <w:t>{</w:t>
      </w:r>
      <w:r>
        <w:rPr>
          <w:rFonts w:eastAsia="Calibri"/>
        </w:rPr>
        <w:t>Proposal</w:t>
      </w:r>
      <w:r w:rsidR="0061308E" w:rsidRPr="00851065">
        <w:rPr>
          <w:rFonts w:eastAsia="Calibri"/>
        </w:rPr>
        <w:t>s}</w:t>
      </w:r>
      <w:r w:rsidR="00A45FD5" w:rsidRPr="00851065">
        <w:rPr>
          <w:rFonts w:eastAsia="Calibri"/>
        </w:rPr>
        <w:t xml:space="preserve"> including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may be accepted, but </w:t>
      </w:r>
      <w:r w:rsidR="00A3247E">
        <w:rPr>
          <w:rFonts w:cs="Arial"/>
          <w:szCs w:val="22"/>
        </w:rPr>
        <w:t>Vendor {Bidder</w:t>
      </w:r>
      <w:r w:rsidR="00A3247E" w:rsidRPr="00851065">
        <w:t>}</w:t>
      </w:r>
      <w:r w:rsidR="00B85536" w:rsidRPr="00851065">
        <w:rPr>
          <w:rFonts w:eastAsia="Calibri"/>
        </w:rPr>
        <w:t xml:space="preserve"> proposed </w:t>
      </w:r>
      <w:r w:rsidR="00A45FD5" w:rsidRPr="00851065">
        <w:rPr>
          <w:rFonts w:eastAsia="Calibri"/>
        </w:rPr>
        <w:t xml:space="preserve">terms or conditions that conflict with those contained in </w:t>
      </w:r>
      <w:r w:rsidR="00702DEE" w:rsidRPr="00851065">
        <w:rPr>
          <w:rFonts w:eastAsia="Calibri"/>
        </w:rPr>
        <w:t xml:space="preserve">the Bid Solicitation </w:t>
      </w:r>
      <w:r w:rsidR="0060080E" w:rsidRPr="00851065">
        <w:rPr>
          <w:rFonts w:eastAsia="Calibri"/>
        </w:rPr>
        <w:t>{</w:t>
      </w:r>
      <w:r w:rsidR="00F47949" w:rsidRPr="00851065">
        <w:rPr>
          <w:rFonts w:eastAsia="Calibri"/>
        </w:rPr>
        <w:t>RFP</w:t>
      </w:r>
      <w:r w:rsidR="0060080E" w:rsidRPr="00851065">
        <w:rPr>
          <w:rFonts w:eastAsia="Calibri"/>
        </w:rPr>
        <w:t>}</w:t>
      </w:r>
      <w:r w:rsidR="00F47949" w:rsidRPr="00851065">
        <w:rPr>
          <w:rFonts w:eastAsia="Calibri"/>
        </w:rPr>
        <w:t xml:space="preserve"> </w:t>
      </w:r>
      <w:r w:rsidR="00702DEE" w:rsidRPr="00851065">
        <w:rPr>
          <w:rFonts w:eastAsia="Calibri"/>
        </w:rPr>
        <w:t>as defined in Section 2.</w:t>
      </w:r>
      <w:r w:rsidR="000A444C">
        <w:rPr>
          <w:rFonts w:eastAsia="Calibri"/>
        </w:rPr>
        <w:t>0</w:t>
      </w:r>
      <w:r w:rsidR="00702DEE" w:rsidRPr="00851065">
        <w:rPr>
          <w:rFonts w:eastAsia="Calibri"/>
        </w:rPr>
        <w:t xml:space="preserve"> of </w:t>
      </w:r>
      <w:r w:rsidR="00A45FD5" w:rsidRPr="00851065">
        <w:rPr>
          <w:rFonts w:eastAsia="Calibri"/>
        </w:rPr>
        <w:t xml:space="preserve">this </w:t>
      </w:r>
      <w:r w:rsidR="00F47949" w:rsidRPr="00851065">
        <w:rPr>
          <w:rFonts w:eastAsia="Calibri"/>
        </w:rPr>
        <w:t xml:space="preserve">Bid Solicitation </w:t>
      </w:r>
      <w:r w:rsidR="0060080E" w:rsidRPr="00851065">
        <w:rPr>
          <w:rFonts w:eastAsia="Calibri"/>
        </w:rPr>
        <w:t>{RFP}</w:t>
      </w:r>
      <w:r w:rsidR="00A45FD5" w:rsidRPr="00851065">
        <w:rPr>
          <w:rFonts w:eastAsia="Calibri"/>
        </w:rPr>
        <w:t xml:space="preserve">, or that diminish the State’s rights under any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resulting from the </w:t>
      </w:r>
      <w:r w:rsidR="00F47949" w:rsidRPr="00851065">
        <w:rPr>
          <w:rFonts w:eastAsia="Calibri"/>
        </w:rPr>
        <w:t xml:space="preserve">Bid Solicitation </w:t>
      </w:r>
      <w:r w:rsidR="0060080E" w:rsidRPr="00851065">
        <w:rPr>
          <w:rFonts w:eastAsia="Calibri"/>
        </w:rPr>
        <w:t>{RFP}</w:t>
      </w:r>
      <w:r w:rsidR="00B85536" w:rsidRPr="00851065">
        <w:rPr>
          <w:rFonts w:eastAsia="Calibri"/>
        </w:rPr>
        <w:t>,</w:t>
      </w:r>
      <w:r w:rsidR="00A45FD5" w:rsidRPr="00851065">
        <w:rPr>
          <w:rFonts w:eastAsia="Calibri"/>
        </w:rPr>
        <w:t xml:space="preserve"> will be considered null and void. The State is not responsible for identifying conflicting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before issuing a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award. </w:t>
      </w:r>
      <w:r w:rsidR="009808FC" w:rsidRPr="00851065">
        <w:rPr>
          <w:rFonts w:eastAsia="Calibri"/>
        </w:rPr>
        <w:t xml:space="preserve">It is incumbent upon the </w:t>
      </w:r>
      <w:r w:rsidR="00A3247E">
        <w:rPr>
          <w:rFonts w:cs="Arial"/>
          <w:szCs w:val="22"/>
        </w:rPr>
        <w:t>Vendor {Bidder</w:t>
      </w:r>
      <w:r w:rsidR="00A3247E" w:rsidRPr="00851065">
        <w:t>}</w:t>
      </w:r>
      <w:r w:rsidR="009808FC" w:rsidRPr="00851065">
        <w:rPr>
          <w:rFonts w:eastAsia="Calibri"/>
        </w:rPr>
        <w:t xml:space="preserve"> to identify </w:t>
      </w:r>
      <w:r w:rsidR="00702DEE" w:rsidRPr="00851065">
        <w:rPr>
          <w:rFonts w:eastAsia="Calibri"/>
        </w:rPr>
        <w:t xml:space="preserve">and remove its conflicting </w:t>
      </w:r>
      <w:r w:rsidR="00B85536" w:rsidRPr="00851065">
        <w:rPr>
          <w:rFonts w:eastAsia="Calibri"/>
        </w:rPr>
        <w:t>proposed</w:t>
      </w:r>
      <w:r w:rsidR="00702DEE" w:rsidRPr="00851065">
        <w:rPr>
          <w:rFonts w:eastAsia="Calibri"/>
        </w:rPr>
        <w:t xml:space="preserve"> terms and conditions prior to </w:t>
      </w:r>
      <w:r>
        <w:rPr>
          <w:rFonts w:eastAsia="Calibri"/>
        </w:rPr>
        <w:t>Quote</w:t>
      </w:r>
      <w:r w:rsidR="00702DEE" w:rsidRPr="00851065">
        <w:rPr>
          <w:rFonts w:eastAsia="Calibri"/>
        </w:rPr>
        <w:t xml:space="preserve"> </w:t>
      </w:r>
      <w:r w:rsidR="0060080E" w:rsidRPr="00851065">
        <w:rPr>
          <w:rFonts w:eastAsia="Calibri"/>
        </w:rPr>
        <w:t>{</w:t>
      </w:r>
      <w:r>
        <w:rPr>
          <w:rFonts w:eastAsia="Calibri"/>
        </w:rPr>
        <w:t>Proposal</w:t>
      </w:r>
      <w:r w:rsidR="0060080E" w:rsidRPr="00851065">
        <w:rPr>
          <w:rFonts w:eastAsia="Calibri"/>
        </w:rPr>
        <w:t>}</w:t>
      </w:r>
      <w:r w:rsidR="00702DEE" w:rsidRPr="00851065">
        <w:rPr>
          <w:rFonts w:eastAsia="Calibri"/>
        </w:rPr>
        <w:t xml:space="preserve"> submission. </w:t>
      </w:r>
      <w:r w:rsidR="0021692F" w:rsidRPr="00851065">
        <w:rPr>
          <w:rFonts w:eastAsia="Calibri"/>
        </w:rPr>
        <w:t xml:space="preserve">In the event that a </w:t>
      </w:r>
      <w:r w:rsidR="00A3247E">
        <w:rPr>
          <w:rFonts w:cs="Arial"/>
          <w:szCs w:val="22"/>
        </w:rPr>
        <w:t>Vendor {Bidder</w:t>
      </w:r>
      <w:r w:rsidR="00A3247E" w:rsidRPr="00851065">
        <w:t>}</w:t>
      </w:r>
      <w:r w:rsidR="0021692F" w:rsidRPr="00851065">
        <w:rPr>
          <w:rFonts w:eastAsia="Calibri"/>
        </w:rPr>
        <w:t xml:space="preserve"> intends to propose terms and conditions contrary to the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these </w:t>
      </w:r>
      <w:r w:rsidR="00A3247E">
        <w:rPr>
          <w:rFonts w:cs="Arial"/>
          <w:szCs w:val="22"/>
        </w:rPr>
        <w:t>Vendor {Bidder</w:t>
      </w:r>
      <w:r w:rsidR="00A3247E" w:rsidRPr="00851065">
        <w:t>}</w:t>
      </w:r>
      <w:r w:rsidR="0021692F" w:rsidRPr="00851065">
        <w:rPr>
          <w:rFonts w:eastAsia="Calibri"/>
        </w:rPr>
        <w:t xml:space="preserve"> proposed terms and conditions shall only be considered if submitted pursuant to the procedure set forth in Section 1.3.1 of this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w:t>
      </w:r>
      <w:r w:rsidR="00B85536" w:rsidRPr="00851065">
        <w:rPr>
          <w:rFonts w:eastAsia="Calibri"/>
        </w:rPr>
        <w:t xml:space="preserve">Vendors </w:t>
      </w:r>
      <w:r w:rsidR="00A5309F">
        <w:rPr>
          <w:rFonts w:eastAsia="Calibri"/>
        </w:rPr>
        <w:t>{Bidders}</w:t>
      </w:r>
      <w:r w:rsidR="00B85536" w:rsidRPr="00851065">
        <w:rPr>
          <w:rFonts w:eastAsia="Calibri"/>
        </w:rPr>
        <w:t xml:space="preserve"> shall not submit exceptions on the </w:t>
      </w:r>
      <w:r w:rsidR="00572DA1" w:rsidRPr="00851065">
        <w:rPr>
          <w:rFonts w:eastAsia="Calibri"/>
        </w:rPr>
        <w:t>“</w:t>
      </w:r>
      <w:r w:rsidR="00B85536" w:rsidRPr="00851065">
        <w:rPr>
          <w:rFonts w:eastAsia="Calibri"/>
        </w:rPr>
        <w:t>Terms and Conditions</w:t>
      </w:r>
      <w:r w:rsidR="00572DA1" w:rsidRPr="00851065">
        <w:rPr>
          <w:rFonts w:eastAsia="Calibri"/>
        </w:rPr>
        <w:t>”</w:t>
      </w:r>
      <w:r w:rsidR="00B85536" w:rsidRPr="00851065">
        <w:rPr>
          <w:rFonts w:eastAsia="Calibri"/>
        </w:rPr>
        <w:t xml:space="preserve"> Tab through </w:t>
      </w:r>
      <w:r w:rsidR="00411F03" w:rsidRPr="00851065">
        <w:rPr>
          <w:rStyle w:val="IntenseEmphasis"/>
          <w:color w:val="00B050"/>
        </w:rPr>
        <w:t>NJ</w:t>
      </w:r>
      <w:r w:rsidR="00411F03" w:rsidRPr="00851065">
        <w:rPr>
          <w:rStyle w:val="IntenseEmphasis"/>
          <w:color w:val="0070C0"/>
        </w:rPr>
        <w:t>START</w:t>
      </w:r>
      <w:r w:rsidR="00B85536" w:rsidRPr="00851065">
        <w:rPr>
          <w:rFonts w:eastAsia="Calibri"/>
        </w:rPr>
        <w:t xml:space="preserve">. Under no circumstance is the State required to accept a </w:t>
      </w:r>
      <w:r w:rsidR="00A3247E">
        <w:rPr>
          <w:rFonts w:eastAsia="Calibri" w:cs="Arial"/>
          <w:szCs w:val="21"/>
        </w:rPr>
        <w:t>V</w:t>
      </w:r>
      <w:r w:rsidR="0021692F">
        <w:rPr>
          <w:rFonts w:eastAsia="Calibri" w:cs="Arial"/>
          <w:szCs w:val="21"/>
        </w:rPr>
        <w:t xml:space="preserve">endor’s </w:t>
      </w:r>
      <w:r w:rsidR="0061308E">
        <w:rPr>
          <w:rFonts w:eastAsia="Calibri" w:cs="Arial"/>
          <w:szCs w:val="21"/>
        </w:rPr>
        <w:t>{</w:t>
      </w:r>
      <w:r w:rsidR="00A3247E">
        <w:rPr>
          <w:rFonts w:eastAsia="Calibri" w:cs="Arial"/>
          <w:szCs w:val="21"/>
        </w:rPr>
        <w:t>B</w:t>
      </w:r>
      <w:r w:rsidR="0061308E">
        <w:rPr>
          <w:rFonts w:eastAsia="Calibri" w:cs="Arial"/>
          <w:szCs w:val="21"/>
        </w:rPr>
        <w:t>idder’s</w:t>
      </w:r>
      <w:r w:rsidR="0061308E" w:rsidRPr="00851065">
        <w:rPr>
          <w:rFonts w:eastAsia="Calibri"/>
        </w:rPr>
        <w:t>}</w:t>
      </w:r>
      <w:r w:rsidR="00B85536" w:rsidRPr="00851065">
        <w:rPr>
          <w:rFonts w:eastAsia="Calibri"/>
        </w:rPr>
        <w:t xml:space="preserve"> exception to the </w:t>
      </w:r>
      <w:r w:rsidR="00F47949" w:rsidRPr="00851065">
        <w:rPr>
          <w:rFonts w:eastAsia="Calibri"/>
        </w:rPr>
        <w:t xml:space="preserve">Bid Solicitation </w:t>
      </w:r>
      <w:r w:rsidR="0060080E" w:rsidRPr="00851065">
        <w:rPr>
          <w:rFonts w:eastAsia="Calibri"/>
        </w:rPr>
        <w:t>{RFP}</w:t>
      </w:r>
      <w:r w:rsidR="00B85536" w:rsidRPr="00851065">
        <w:rPr>
          <w:rFonts w:eastAsia="Calibri"/>
        </w:rPr>
        <w:t xml:space="preserve">. </w:t>
      </w:r>
    </w:p>
    <w:p w14:paraId="49F62F2B" w14:textId="77777777" w:rsidR="00702DEE" w:rsidRPr="00851065" w:rsidRDefault="00702DEE">
      <w:pPr>
        <w:rPr>
          <w:rFonts w:eastAsia="Calibri"/>
        </w:rPr>
      </w:pPr>
    </w:p>
    <w:p w14:paraId="047C5DF1" w14:textId="77777777" w:rsidR="00702DEE" w:rsidRPr="00851065" w:rsidRDefault="00A45FD5">
      <w:pPr>
        <w:rPr>
          <w:rFonts w:eastAsia="Calibri"/>
        </w:rPr>
      </w:pPr>
      <w:r w:rsidRPr="00851065">
        <w:rPr>
          <w:rFonts w:eastAsia="Calibri"/>
        </w:rPr>
        <w:t xml:space="preserve">In the event that prior to </w:t>
      </w:r>
      <w:r w:rsidR="000024DA">
        <w:rPr>
          <w:rFonts w:eastAsia="Calibri"/>
        </w:rPr>
        <w:t>Notice of Intent to Award</w:t>
      </w:r>
      <w:r w:rsidRPr="00851065">
        <w:rPr>
          <w:rFonts w:eastAsia="Calibri"/>
        </w:rPr>
        <w:t xml:space="preserve">, the Division notifies the </w:t>
      </w:r>
      <w:r w:rsidR="00526170" w:rsidRPr="00851065">
        <w:rPr>
          <w:rFonts w:eastAsia="Calibri"/>
        </w:rPr>
        <w:t xml:space="preserve">Vendor </w:t>
      </w:r>
      <w:r w:rsidR="00571AFA" w:rsidRPr="00851065">
        <w:rPr>
          <w:rFonts w:eastAsia="Calibri"/>
        </w:rPr>
        <w:t>{Bidder}</w:t>
      </w:r>
      <w:r w:rsidRPr="00851065">
        <w:rPr>
          <w:rFonts w:eastAsia="Calibri"/>
        </w:rPr>
        <w:t xml:space="preserve"> of any such </w:t>
      </w:r>
      <w:r w:rsidR="00702DEE" w:rsidRPr="00851065">
        <w:rPr>
          <w:rFonts w:eastAsia="Calibri"/>
        </w:rPr>
        <w:t xml:space="preserve">conflicting </w:t>
      </w:r>
      <w:r w:rsidR="00B562E1" w:rsidRPr="00851065">
        <w:rPr>
          <w:rFonts w:eastAsia="Calibri"/>
        </w:rPr>
        <w:t>V</w:t>
      </w:r>
      <w:r w:rsidR="00702DEE" w:rsidRPr="00851065">
        <w:rPr>
          <w:rFonts w:eastAsia="Calibri"/>
        </w:rPr>
        <w:t xml:space="preserve">endor </w:t>
      </w:r>
      <w:r w:rsidR="00571AFA" w:rsidRPr="00851065">
        <w:rPr>
          <w:rFonts w:eastAsia="Calibri"/>
        </w:rPr>
        <w:t>{Bidder}</w:t>
      </w:r>
      <w:r w:rsidR="00702DEE" w:rsidRPr="00851065">
        <w:rPr>
          <w:rFonts w:eastAsia="Calibri"/>
        </w:rPr>
        <w:t xml:space="preserve"> </w:t>
      </w:r>
      <w:r w:rsidR="00B85536" w:rsidRPr="00851065">
        <w:rPr>
          <w:rFonts w:eastAsia="Calibri"/>
        </w:rPr>
        <w:t xml:space="preserve">proposed </w:t>
      </w:r>
      <w:r w:rsidRPr="00851065">
        <w:rPr>
          <w:rFonts w:eastAsia="Calibri"/>
        </w:rPr>
        <w:t xml:space="preserve">term or condition and the conflict it poses, the Division may require the </w:t>
      </w:r>
      <w:r w:rsidR="00526170" w:rsidRPr="00851065">
        <w:rPr>
          <w:rFonts w:eastAsia="Calibri"/>
        </w:rPr>
        <w:t xml:space="preserve">Vendor </w:t>
      </w:r>
      <w:r w:rsidR="00571AFA" w:rsidRPr="00851065">
        <w:rPr>
          <w:rFonts w:eastAsia="Calibri"/>
        </w:rPr>
        <w:t>{Bidder}</w:t>
      </w:r>
      <w:r w:rsidRPr="00851065">
        <w:rPr>
          <w:rFonts w:eastAsia="Calibri"/>
        </w:rPr>
        <w:t xml:space="preserve"> to either withdraw it or withdraw its </w:t>
      </w:r>
      <w:r w:rsidR="00CE00E7">
        <w:rPr>
          <w:rFonts w:eastAsia="Calibri"/>
        </w:rPr>
        <w:t>Quote</w:t>
      </w:r>
      <w:r w:rsidR="00B85536"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w:t>
      </w:r>
    </w:p>
    <w:p w14:paraId="322C8772" w14:textId="77777777" w:rsidR="00702DEE" w:rsidRPr="00851065" w:rsidRDefault="00702DEE">
      <w:pPr>
        <w:rPr>
          <w:rFonts w:eastAsia="Calibri"/>
        </w:rPr>
      </w:pPr>
    </w:p>
    <w:p w14:paraId="7154F049" w14:textId="77777777" w:rsidR="00A45FD5" w:rsidRPr="00851065" w:rsidRDefault="00A45FD5">
      <w:pPr>
        <w:rPr>
          <w:rFonts w:eastAsia="Calibri"/>
        </w:rPr>
      </w:pPr>
      <w:r w:rsidRPr="00851065">
        <w:rPr>
          <w:rFonts w:eastAsia="Calibri"/>
        </w:rPr>
        <w:t xml:space="preserve">After award of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Pr="00851065">
        <w:rPr>
          <w:rFonts w:eastAsia="Calibri"/>
        </w:rPr>
        <w:t>:</w:t>
      </w:r>
    </w:p>
    <w:p w14:paraId="6293127C" w14:textId="77777777" w:rsidR="00757979" w:rsidRPr="00851065" w:rsidRDefault="00757979">
      <w:pPr>
        <w:rPr>
          <w:rFonts w:eastAsia="Calibri"/>
        </w:rPr>
      </w:pPr>
    </w:p>
    <w:p w14:paraId="3F390387" w14:textId="77777777" w:rsidR="00757979" w:rsidRPr="00851065" w:rsidRDefault="00757979">
      <w:pPr>
        <w:numPr>
          <w:ilvl w:val="0"/>
          <w:numId w:val="18"/>
        </w:numPr>
        <w:rPr>
          <w:rFonts w:eastAsia="Calibri"/>
        </w:rPr>
      </w:pPr>
      <w:r w:rsidRPr="00851065">
        <w:rPr>
          <w:rFonts w:eastAsia="Calibri"/>
        </w:rPr>
        <w:t xml:space="preserve">if conflict arises between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and a term or condition of the </w:t>
      </w:r>
      <w:r w:rsidR="00F47949" w:rsidRPr="00851065">
        <w:rPr>
          <w:rFonts w:eastAsia="Calibri"/>
        </w:rPr>
        <w:t xml:space="preserve">Bid Solicitation </w:t>
      </w:r>
      <w:r w:rsidR="0060080E" w:rsidRPr="00851065">
        <w:rPr>
          <w:rFonts w:eastAsia="Calibri"/>
        </w:rPr>
        <w:t>{RFP}</w:t>
      </w:r>
      <w:r w:rsidRPr="00851065">
        <w:rPr>
          <w:rFonts w:eastAsia="Calibri"/>
        </w:rPr>
        <w:t xml:space="preserve">, the term or condition of the </w:t>
      </w:r>
      <w:r w:rsidR="00F47949" w:rsidRPr="00851065">
        <w:rPr>
          <w:rFonts w:eastAsia="Calibri"/>
        </w:rPr>
        <w:t xml:space="preserve">Bid Solicitation </w:t>
      </w:r>
      <w:r w:rsidR="0060080E" w:rsidRPr="00851065">
        <w:rPr>
          <w:rFonts w:eastAsia="Calibri"/>
        </w:rPr>
        <w:t>{RFP}</w:t>
      </w:r>
      <w:r w:rsidRPr="00851065">
        <w:rPr>
          <w:rFonts w:eastAsia="Calibri"/>
        </w:rPr>
        <w:t xml:space="preserve"> will prevail; and</w:t>
      </w:r>
    </w:p>
    <w:p w14:paraId="09491BC7" w14:textId="77777777" w:rsidR="00757979" w:rsidRPr="00851065" w:rsidRDefault="00757979">
      <w:pPr>
        <w:rPr>
          <w:rFonts w:eastAsia="Calibri"/>
        </w:rPr>
      </w:pPr>
    </w:p>
    <w:p w14:paraId="54BB4A94" w14:textId="77777777" w:rsidR="00757979" w:rsidRPr="00851065" w:rsidRDefault="00757979">
      <w:pPr>
        <w:numPr>
          <w:ilvl w:val="0"/>
          <w:numId w:val="18"/>
        </w:numPr>
        <w:rPr>
          <w:rFonts w:eastAsia="Calibri"/>
        </w:rPr>
      </w:pPr>
      <w:r w:rsidRPr="00851065">
        <w:rPr>
          <w:rFonts w:eastAsia="Calibri"/>
        </w:rPr>
        <w:t xml:space="preserve">if the result of the application of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would diminish the State’s rights, the </w:t>
      </w:r>
      <w:r w:rsidR="00E972F8" w:rsidRPr="00851065">
        <w:rPr>
          <w:rFonts w:eastAsia="Calibri"/>
        </w:rPr>
        <w:t>V</w:t>
      </w:r>
      <w:r w:rsidR="009808FC" w:rsidRPr="00851065">
        <w:rPr>
          <w:rFonts w:eastAsia="Calibri"/>
        </w:rPr>
        <w:t xml:space="preserve">endor </w:t>
      </w:r>
      <w:r w:rsidR="00571AFA" w:rsidRPr="00851065">
        <w:rPr>
          <w:rFonts w:eastAsia="Calibri"/>
        </w:rPr>
        <w:t>{Bidder}</w:t>
      </w:r>
      <w:r w:rsidR="009808FC" w:rsidRPr="00851065">
        <w:rPr>
          <w:rFonts w:eastAsia="Calibri"/>
        </w:rPr>
        <w:t xml:space="preserve"> </w:t>
      </w:r>
      <w:r w:rsidR="00B85536" w:rsidRPr="00851065">
        <w:rPr>
          <w:rFonts w:eastAsia="Calibri"/>
        </w:rPr>
        <w:t xml:space="preserve">proposed </w:t>
      </w:r>
      <w:r w:rsidRPr="00851065">
        <w:rPr>
          <w:rFonts w:eastAsia="Calibri"/>
        </w:rPr>
        <w:t>term or condition will be considered null and void.</w:t>
      </w:r>
    </w:p>
    <w:p w14:paraId="3028ECD4" w14:textId="77777777" w:rsidR="00757979" w:rsidRPr="00851065" w:rsidRDefault="00757979"/>
    <w:p w14:paraId="2D124B6C" w14:textId="77777777" w:rsidR="00B23FD6" w:rsidRPr="00851065" w:rsidRDefault="00B23FD6">
      <w:r w:rsidRPr="00851065">
        <w:t xml:space="preserve">The </w:t>
      </w:r>
      <w:r w:rsidR="00526170" w:rsidRPr="00851065">
        <w:t xml:space="preserve">Vendor </w:t>
      </w:r>
      <w:r w:rsidR="00571AFA" w:rsidRPr="00851065">
        <w:t>{Bidder}</w:t>
      </w:r>
      <w:r w:rsidRPr="00851065">
        <w:t xml:space="preserve"> is advised to thoroughly read and follow all instructions contained in this </w:t>
      </w:r>
      <w:r w:rsidR="00715AF4" w:rsidRPr="00851065">
        <w:t xml:space="preserve">Bid Solicitation </w:t>
      </w:r>
      <w:r w:rsidR="0060080E" w:rsidRPr="00851065">
        <w:t>{RFP}</w:t>
      </w:r>
      <w:r w:rsidRPr="00851065">
        <w:t xml:space="preserve">, including the instructions on the </w:t>
      </w:r>
      <w:r w:rsidR="00715AF4" w:rsidRPr="00851065">
        <w:t xml:space="preserve">Bid Solicitation’s </w:t>
      </w:r>
      <w:r w:rsidR="00851065">
        <w:t>{</w:t>
      </w:r>
      <w:r w:rsidRPr="00851065">
        <w:t>RFP’s</w:t>
      </w:r>
      <w:r w:rsidR="00851065">
        <w:t>}</w:t>
      </w:r>
      <w:r w:rsidRPr="00851065">
        <w:t xml:space="preserve"> </w:t>
      </w:r>
      <w:r w:rsidR="009808FC" w:rsidRPr="00851065">
        <w:t xml:space="preserve">Offer and Acceptance </w:t>
      </w:r>
      <w:r w:rsidR="00627828">
        <w:t>Page</w:t>
      </w:r>
      <w:r w:rsidR="00627828" w:rsidRPr="00851065">
        <w:t xml:space="preserve"> {Signatory</w:t>
      </w:r>
      <w:r w:rsidR="00627828">
        <w:t xml:space="preserve"> Page</w:t>
      </w:r>
      <w:r w:rsidR="00627828" w:rsidRPr="00851065">
        <w:t>}</w:t>
      </w:r>
      <w:r w:rsidR="00627828">
        <w:t xml:space="preserve"> </w:t>
      </w:r>
      <w:r w:rsidR="00324110" w:rsidRPr="00851065">
        <w:t xml:space="preserve">and through all </w:t>
      </w:r>
      <w:r w:rsidR="00324110">
        <w:rPr>
          <w:szCs w:val="22"/>
        </w:rPr>
        <w:t>Quick Reference Guides (</w:t>
      </w:r>
      <w:r w:rsidR="00324110" w:rsidRPr="00851065">
        <w:t>QRGs</w:t>
      </w:r>
      <w:r w:rsidR="00324110">
        <w:rPr>
          <w:szCs w:val="22"/>
        </w:rPr>
        <w:t>)</w:t>
      </w:r>
      <w:r w:rsidR="00324110" w:rsidRPr="00851065">
        <w:t xml:space="preserve"> located on the </w:t>
      </w:r>
      <w:hyperlink r:id="rId45" w:history="1">
        <w:r w:rsidR="00715AF4" w:rsidRPr="00851065">
          <w:rPr>
            <w:rStyle w:val="Hyperlink"/>
          </w:rPr>
          <w:t>NJSTART Vendor Support Page</w:t>
        </w:r>
      </w:hyperlink>
      <w:r w:rsidRPr="00851065">
        <w:t xml:space="preserve">, in preparing and submitting its </w:t>
      </w:r>
      <w:r w:rsidR="00CE00E7">
        <w:t>Quote</w:t>
      </w:r>
      <w:r w:rsidR="00715AF4" w:rsidRPr="00851065">
        <w:t xml:space="preserve"> </w:t>
      </w:r>
      <w:r w:rsidR="0060080E" w:rsidRPr="00851065">
        <w:t>{</w:t>
      </w:r>
      <w:r w:rsidR="00CE00E7">
        <w:t>Proposal</w:t>
      </w:r>
      <w:r w:rsidR="0060080E" w:rsidRPr="00851065">
        <w:t>}</w:t>
      </w:r>
      <w:r w:rsidRPr="00851065">
        <w:t>.</w:t>
      </w:r>
    </w:p>
    <w:p w14:paraId="31E42FDF" w14:textId="77777777" w:rsidR="00757979" w:rsidRPr="00851065" w:rsidRDefault="00757979"/>
    <w:p w14:paraId="1A0D5C59" w14:textId="77777777" w:rsidR="00757979" w:rsidRPr="00C65B22" w:rsidRDefault="00757979">
      <w:pPr>
        <w:rPr>
          <w:rFonts w:eastAsia="MS Mincho"/>
          <w:b/>
          <w:highlight w:val="yellow"/>
        </w:rPr>
      </w:pPr>
      <w:r w:rsidRPr="00851065">
        <w:rPr>
          <w:rFonts w:eastAsia="MS Mincho"/>
        </w:rPr>
        <w:t xml:space="preserve">Use of URLs in a </w:t>
      </w:r>
      <w:r w:rsidR="00CE00E7">
        <w:rPr>
          <w:rFonts w:eastAsia="MS Mincho"/>
        </w:rPr>
        <w:t>Quote</w:t>
      </w:r>
      <w:r w:rsidR="00715AF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should be kept to a minimum and may not be used to satisfy any material term of a </w:t>
      </w:r>
      <w:r w:rsidR="00715AF4" w:rsidRPr="00C65B22">
        <w:rPr>
          <w:rFonts w:eastAsia="MS Mincho"/>
        </w:rPr>
        <w:t xml:space="preserve">Bid Solicitation </w:t>
      </w:r>
      <w:r w:rsidR="0060080E" w:rsidRPr="00C65B22">
        <w:rPr>
          <w:rFonts w:eastAsia="MS Mincho"/>
        </w:rPr>
        <w:t>{RFP}</w:t>
      </w:r>
      <w:r w:rsidRPr="00C65B22">
        <w:rPr>
          <w:rFonts w:eastAsia="MS Mincho"/>
        </w:rPr>
        <w:t xml:space="preserve">.  If a preprinted or other document included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contains a URL, a printed (or if a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is submitted electronically, electronic) copy of the URL page shall be provided and will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Additional URLs on the copy of the URL page shall not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unless a copy of those URL pages are also provided.  </w:t>
      </w:r>
    </w:p>
    <w:p w14:paraId="0D9C901C" w14:textId="77777777" w:rsidR="00757979" w:rsidRPr="00C65B22" w:rsidRDefault="00757979">
      <w:pPr>
        <w:rPr>
          <w:rFonts w:eastAsia="MS Mincho"/>
        </w:rPr>
      </w:pPr>
    </w:p>
    <w:p w14:paraId="4A514A7A" w14:textId="77777777" w:rsidR="00B238B2" w:rsidRPr="00C65B22" w:rsidRDefault="00B238B2">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rPr>
      </w:pPr>
      <w:bookmarkStart w:id="160"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0060080E" w:rsidRPr="00C65B22">
        <w:rPr>
          <w:rFonts w:eastAsia="MS Mincho"/>
          <w:b/>
          <w:sz w:val="22"/>
        </w:rPr>
        <w:t>{</w:t>
      </w:r>
      <w:r w:rsidR="00CE00E7">
        <w:rPr>
          <w:rFonts w:eastAsia="MS Mincho"/>
          <w:b/>
          <w:sz w:val="22"/>
        </w:rPr>
        <w:t>Proposal</w:t>
      </w:r>
      <w:r w:rsidR="0060080E" w:rsidRPr="00C65B22">
        <w:rPr>
          <w:rFonts w:eastAsia="MS Mincho"/>
          <w:b/>
          <w:sz w:val="22"/>
        </w:rPr>
        <w:t>}</w:t>
      </w:r>
      <w:r w:rsidRPr="009D66B0">
        <w:rPr>
          <w:rFonts w:eastAsia="MS Mincho"/>
          <w:b/>
          <w:sz w:val="22"/>
          <w:szCs w:val="22"/>
        </w:rPr>
        <w:t xml:space="preserve"> in response to this </w:t>
      </w:r>
      <w:r w:rsidR="00715AF4" w:rsidRPr="00C65B22">
        <w:rPr>
          <w:rFonts w:eastAsia="MS Mincho"/>
          <w:b/>
          <w:sz w:val="22"/>
        </w:rPr>
        <w:t xml:space="preserve">Bid Solicitation </w:t>
      </w:r>
      <w:r w:rsidR="0060080E" w:rsidRPr="00C65B22">
        <w:rPr>
          <w:rFonts w:eastAsia="MS Mincho"/>
          <w:b/>
          <w:sz w:val="22"/>
        </w:rPr>
        <w:t>{RFP}</w:t>
      </w:r>
      <w:r w:rsidRPr="009D66B0">
        <w:rPr>
          <w:rFonts w:eastAsia="MS Mincho"/>
          <w:b/>
          <w:sz w:val="22"/>
          <w:szCs w:val="22"/>
        </w:rPr>
        <w:t xml:space="preserve"> are available on the </w:t>
      </w:r>
      <w:hyperlink r:id="rId46" w:history="1">
        <w:r w:rsidR="00715AF4" w:rsidRPr="00C65B22">
          <w:rPr>
            <w:rStyle w:val="Hyperlink"/>
            <w:rFonts w:eastAsia="MS Mincho"/>
            <w:b/>
            <w:sz w:val="22"/>
          </w:rPr>
          <w:t xml:space="preserve">Division’s </w:t>
        </w:r>
        <w:r w:rsidRPr="00715AF4">
          <w:rPr>
            <w:rStyle w:val="Hyperlink"/>
            <w:rFonts w:eastAsia="MS Mincho"/>
            <w:b/>
            <w:sz w:val="22"/>
            <w:szCs w:val="22"/>
          </w:rPr>
          <w:t>web</w:t>
        </w:r>
        <w:r w:rsidR="00715AF4" w:rsidRPr="00C65B22">
          <w:rPr>
            <w:rStyle w:val="Hyperlink"/>
            <w:rFonts w:eastAsia="MS Mincho"/>
            <w:b/>
            <w:sz w:val="22"/>
          </w:rPr>
          <w:t>site</w:t>
        </w:r>
      </w:hyperlink>
      <w:r w:rsidRPr="009D66B0">
        <w:rPr>
          <w:rFonts w:eastAsia="MS Mincho"/>
          <w:b/>
          <w:sz w:val="22"/>
          <w:szCs w:val="22"/>
        </w:rPr>
        <w:t xml:space="preserve"> </w:t>
      </w:r>
      <w:r w:rsidR="00522EAA" w:rsidRPr="00C65B22">
        <w:rPr>
          <w:rFonts w:eastAsia="MS Mincho"/>
          <w:b/>
          <w:sz w:val="22"/>
        </w:rPr>
        <w:t>(</w:t>
      </w:r>
      <w:hyperlink r:id="rId47" w:history="1">
        <w:r w:rsidR="00522EAA" w:rsidRPr="00B51742">
          <w:rPr>
            <w:rStyle w:val="Hyperlink"/>
            <w:rFonts w:eastAsia="MS Mincho"/>
            <w:b/>
            <w:sz w:val="22"/>
            <w:szCs w:val="22"/>
          </w:rPr>
          <w:t>http://www.state.nj.us/treasury/purchase/forms.shtml</w:t>
        </w:r>
      </w:hyperlink>
      <w:r w:rsidR="00522EAA" w:rsidRPr="00C65B22">
        <w:rPr>
          <w:rFonts w:eastAsia="MS Mincho"/>
          <w:b/>
          <w:sz w:val="22"/>
        </w:rPr>
        <w:t xml:space="preserve">) </w:t>
      </w:r>
      <w:r w:rsidRPr="009D66B0">
        <w:rPr>
          <w:b/>
          <w:sz w:val="22"/>
          <w:szCs w:val="22"/>
        </w:rPr>
        <w:t>unless noted otherwise.</w:t>
      </w:r>
    </w:p>
    <w:p w14:paraId="2BA30F07" w14:textId="77777777" w:rsidR="00B238B2" w:rsidRDefault="00B238B2"/>
    <w:p w14:paraId="298437D1" w14:textId="77777777" w:rsidR="00B238B2" w:rsidRPr="00851065" w:rsidRDefault="00CE00E7">
      <w:pPr>
        <w:pStyle w:val="Heading2"/>
      </w:pPr>
      <w:bookmarkStart w:id="161" w:name="_Toc428533965"/>
      <w:bookmarkStart w:id="162" w:name="_Toc474746830"/>
      <w:bookmarkEnd w:id="160"/>
      <w:r>
        <w:t>QUOTE</w:t>
      </w:r>
      <w:r w:rsidR="00715AF4" w:rsidRPr="00851065">
        <w:t xml:space="preserve"> </w:t>
      </w:r>
      <w:r w:rsidR="00571AFA" w:rsidRPr="00851065">
        <w:t>{</w:t>
      </w:r>
      <w:r>
        <w:t>Proposal</w:t>
      </w:r>
      <w:r w:rsidR="00571AFA" w:rsidRPr="00851065">
        <w:t>}</w:t>
      </w:r>
      <w:r w:rsidR="00B238B2" w:rsidRPr="00851065">
        <w:t xml:space="preserve"> Delivery and Identification</w:t>
      </w:r>
      <w:bookmarkEnd w:id="161"/>
      <w:bookmarkEnd w:id="162"/>
    </w:p>
    <w:p w14:paraId="505E1036" w14:textId="77777777" w:rsidR="00B238B2" w:rsidRPr="00C65B22" w:rsidRDefault="00B238B2"/>
    <w:p w14:paraId="43A0C5CD" w14:textId="77777777" w:rsidR="00B238B2" w:rsidRPr="00C65B22" w:rsidRDefault="008832E2">
      <w:r w:rsidRPr="00851065">
        <w:t xml:space="preserve">A </w:t>
      </w:r>
      <w:r w:rsidR="00CE00E7">
        <w:t>Quote</w:t>
      </w:r>
      <w:r w:rsidR="00715AF4" w:rsidRPr="00851065">
        <w:t xml:space="preserve"> </w:t>
      </w:r>
      <w:r w:rsidR="0060080E" w:rsidRPr="00851065">
        <w:t>{</w:t>
      </w:r>
      <w:r w:rsidR="00CE00E7">
        <w:t>Proposal</w:t>
      </w:r>
      <w:r w:rsidR="0060080E" w:rsidRPr="00851065">
        <w:t>}</w:t>
      </w:r>
      <w:r w:rsidR="00B238B2" w:rsidRPr="00C65B22">
        <w:t xml:space="preserve"> must arrive at the </w:t>
      </w:r>
      <w:r w:rsidR="00B238B2" w:rsidRPr="00851065">
        <w:t>Division</w:t>
      </w:r>
      <w:r w:rsidR="00B238B2" w:rsidRPr="00C65B22">
        <w:t xml:space="preserve"> in accordance with th</w:t>
      </w:r>
      <w:r w:rsidR="00B238B2" w:rsidRPr="00851065">
        <w:t xml:space="preserve">is </w:t>
      </w:r>
      <w:r w:rsidR="00715AF4" w:rsidRPr="00851065">
        <w:t xml:space="preserve">Bid Solicitation’s </w:t>
      </w:r>
      <w:r w:rsidR="00571AFA" w:rsidRPr="00851065">
        <w:t>{RFP’s}</w:t>
      </w:r>
      <w:r w:rsidR="00B238B2" w:rsidRPr="00851065">
        <w:t xml:space="preserve"> </w:t>
      </w:r>
      <w:r w:rsidR="00B238B2" w:rsidRPr="00C65B22">
        <w:t xml:space="preserve"> instructions </w:t>
      </w:r>
      <w:r w:rsidR="00B238B2" w:rsidRPr="00851065">
        <w:t xml:space="preserve">within the time frames noted on the </w:t>
      </w:r>
      <w:r w:rsidR="00715AF4" w:rsidRPr="00851065">
        <w:t xml:space="preserve">Bid Solicitation </w:t>
      </w:r>
      <w:r w:rsidR="0060080E" w:rsidRPr="00851065">
        <w:t>{RFP}</w:t>
      </w:r>
      <w:r w:rsidR="00B238B2" w:rsidRPr="00851065">
        <w:t xml:space="preserve"> cover sheet and </w:t>
      </w:r>
      <w:r w:rsidR="00E448F4" w:rsidRPr="00851065">
        <w:t>o</w:t>
      </w:r>
      <w:r w:rsidR="00B238B2" w:rsidRPr="00851065">
        <w:t xml:space="preserve">n the </w:t>
      </w:r>
      <w:r w:rsidR="00E448F4" w:rsidRPr="00C65B22">
        <w:lastRenderedPageBreak/>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B238B2" w:rsidRPr="00C65B22">
        <w:t>.</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 xml:space="preserve">s </w:t>
      </w:r>
      <w:r w:rsidR="0061308E" w:rsidRPr="00C65B22">
        <w:t>{</w:t>
      </w:r>
      <w:r w:rsidR="00CE00E7">
        <w:t>Proposal</w:t>
      </w:r>
      <w:r w:rsidR="0061308E" w:rsidRPr="00C65B22">
        <w:t>s}</w:t>
      </w:r>
      <w:r w:rsidR="00206B08" w:rsidRPr="00C65B22">
        <w:t xml:space="preserve"> 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715AF4" w:rsidRPr="00C65B22">
        <w:t xml:space="preserve"> </w:t>
      </w:r>
      <w:r w:rsidR="0060080E" w:rsidRPr="00C65B22">
        <w:t>{</w:t>
      </w:r>
      <w:r w:rsidR="00CE00E7">
        <w:t>Proposal</w:t>
      </w:r>
      <w:r w:rsidR="0060080E" w:rsidRPr="00C65B22">
        <w:t>}</w:t>
      </w:r>
      <w:r w:rsidR="00206B08" w:rsidRPr="00C65B22">
        <w:t xml:space="preserve"> 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t xml:space="preserve">submitting hard copy </w:t>
      </w:r>
      <w:r w:rsidR="00CE00E7">
        <w:t>Quote</w:t>
      </w:r>
      <w:r w:rsidR="00715AF4" w:rsidRPr="00851065">
        <w:t xml:space="preserve">s </w:t>
      </w:r>
      <w:r w:rsidR="0061308E" w:rsidRPr="00851065">
        <w:t>{</w:t>
      </w:r>
      <w:r w:rsidR="00CE00E7">
        <w:t>Proposal</w:t>
      </w:r>
      <w:r w:rsidR="0061308E" w:rsidRPr="00851065">
        <w:t>s}</w:t>
      </w:r>
      <w:r w:rsidR="00B238B2" w:rsidRPr="00851065">
        <w:t xml:space="preserve"> </w:t>
      </w:r>
      <w:r w:rsidR="00B238B2" w:rsidRPr="00C65B22">
        <w:t xml:space="preserve">are cautioned to allow adequate delivery time to ensure timely delivery of </w:t>
      </w:r>
      <w:r w:rsidR="00CE00E7">
        <w:t>Quote</w:t>
      </w:r>
      <w:r w:rsidR="00715AF4" w:rsidRPr="00851065">
        <w:t xml:space="preserve">s </w:t>
      </w:r>
      <w:r w:rsidR="0061308E" w:rsidRPr="00851065">
        <w:t>{</w:t>
      </w:r>
      <w:r w:rsidR="00CE00E7">
        <w:t>Proposal</w:t>
      </w:r>
      <w:r w:rsidR="0061308E" w:rsidRPr="00851065">
        <w:t>s}</w:t>
      </w:r>
      <w:r w:rsidR="00B238B2" w:rsidRPr="00C65B22">
        <w:t xml:space="preserve">.  </w:t>
      </w:r>
      <w:r w:rsidR="00B238B2" w:rsidRPr="00C65B22">
        <w:rPr>
          <w:b/>
        </w:rPr>
        <w:t xml:space="preserve">State regulation mandates that late </w:t>
      </w:r>
      <w:r w:rsidR="00CE00E7">
        <w:rPr>
          <w:b/>
        </w:rPr>
        <w:t>Quote</w:t>
      </w:r>
      <w:r w:rsidR="00715AF4" w:rsidRPr="00851065">
        <w:rPr>
          <w:b/>
        </w:rPr>
        <w:t xml:space="preserve">s </w:t>
      </w:r>
      <w:r w:rsidR="0061308E" w:rsidRPr="00851065">
        <w:rPr>
          <w:b/>
        </w:rPr>
        <w:t>{</w:t>
      </w:r>
      <w:r w:rsidR="00CE00E7">
        <w:rPr>
          <w:b/>
        </w:rPr>
        <w:t>Proposal</w:t>
      </w:r>
      <w:r w:rsidR="0061308E"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r w:rsidR="00B238B2" w:rsidRPr="00C65B22">
        <w:rPr>
          <w:b/>
          <w:u w:val="single"/>
        </w:rPr>
        <w:t xml:space="preserve">THE EXTERIOR OF ALL </w:t>
      </w:r>
      <w:r w:rsidR="00CE00E7">
        <w:rPr>
          <w:b/>
          <w:u w:val="single"/>
        </w:rPr>
        <w:t>QUOTE</w:t>
      </w:r>
      <w:r w:rsidR="00715AF4" w:rsidRPr="00851065">
        <w:rPr>
          <w:b/>
          <w:u w:val="single"/>
        </w:rPr>
        <w:t xml:space="preserve"> </w:t>
      </w:r>
      <w:r w:rsidR="008B0B5B" w:rsidRPr="00851065">
        <w:rPr>
          <w:b/>
          <w:u w:val="single"/>
        </w:rPr>
        <w:t>{</w:t>
      </w:r>
      <w:r w:rsidR="00CE00E7">
        <w:rPr>
          <w:b/>
          <w:u w:val="single"/>
        </w:rPr>
        <w:t>PROPOSAL</w:t>
      </w:r>
      <w:r w:rsidR="008B0B5B" w:rsidRPr="00851065">
        <w:rPr>
          <w:b/>
          <w:u w:val="single"/>
        </w:rPr>
        <w:t>}</w:t>
      </w:r>
      <w:r w:rsidR="00B238B2" w:rsidRPr="00C65B22">
        <w:rPr>
          <w:b/>
          <w:u w:val="single"/>
        </w:rPr>
        <w:t xml:space="preserve"> PACKAGES ARE TO BE LABELED WITH THE </w:t>
      </w:r>
      <w:r w:rsidR="00F47949" w:rsidRPr="00851065">
        <w:rPr>
          <w:b/>
          <w:u w:val="single"/>
        </w:rPr>
        <w:t xml:space="preserve">BID SOLICITATION </w:t>
      </w:r>
      <w:r w:rsidR="0060080E" w:rsidRPr="00851065">
        <w:rPr>
          <w:b/>
          <w:u w:val="single"/>
        </w:rPr>
        <w:t>{RFP}</w:t>
      </w:r>
      <w:r w:rsidR="00B238B2" w:rsidRPr="00C65B22">
        <w:rPr>
          <w:b/>
          <w:u w:val="single"/>
        </w:rPr>
        <w:t xml:space="preserve"> IDENTIFICATION NUMBER AND THE FINAL </w:t>
      </w:r>
      <w:r w:rsidR="00CE00E7">
        <w:rPr>
          <w:b/>
          <w:u w:val="single"/>
        </w:rPr>
        <w:t>QUOTE</w:t>
      </w:r>
      <w:r w:rsidR="00715AF4" w:rsidRPr="00851065">
        <w:rPr>
          <w:b/>
          <w:u w:val="single"/>
        </w:rPr>
        <w:t xml:space="preserve"> </w:t>
      </w:r>
      <w:r w:rsidR="008B0B5B" w:rsidRPr="00851065">
        <w:rPr>
          <w:b/>
          <w:u w:val="single"/>
        </w:rPr>
        <w:t>{</w:t>
      </w:r>
      <w:r w:rsidR="00CE00E7">
        <w:rPr>
          <w:b/>
          <w:u w:val="single"/>
        </w:rPr>
        <w:t>PROPOSAL</w:t>
      </w:r>
      <w:r w:rsidR="008B0B5B" w:rsidRPr="00851065">
        <w:rPr>
          <w:b/>
          <w:u w:val="single"/>
        </w:rPr>
        <w:t>}</w:t>
      </w:r>
      <w:r w:rsidR="00B238B2" w:rsidRPr="00C65B22">
        <w:rPr>
          <w:b/>
          <w:u w:val="single"/>
        </w:rPr>
        <w:t xml:space="preserve"> </w:t>
      </w:r>
      <w:r w:rsidR="00B238B2" w:rsidRPr="00851065">
        <w:rPr>
          <w:b/>
          <w:u w:val="single"/>
        </w:rPr>
        <w:t>SUBMISSION</w:t>
      </w:r>
      <w:r w:rsidR="00B238B2" w:rsidRPr="00C65B22">
        <w:rPr>
          <w:b/>
          <w:u w:val="single"/>
        </w:rPr>
        <w:t xml:space="preserve"> DATE OR RISK NOT BEING RECEIVED IN TIME.</w:t>
      </w:r>
    </w:p>
    <w:p w14:paraId="09D12FAE" w14:textId="77777777" w:rsidR="00B238B2" w:rsidRPr="00C65B22" w:rsidRDefault="00B238B2"/>
    <w:p w14:paraId="391ED065" w14:textId="77777777" w:rsidR="007F3BD4" w:rsidRPr="00851065" w:rsidRDefault="00BC2DFC">
      <w:pPr>
        <w:pStyle w:val="Heading2"/>
      </w:pPr>
      <w:bookmarkStart w:id="163" w:name="_Toc428533966"/>
      <w:bookmarkStart w:id="164" w:name="_Toc474746831"/>
      <w:r w:rsidRPr="00851065">
        <w:t xml:space="preserve">njstart electronic submission </w:t>
      </w:r>
      <w:r w:rsidR="007F3BD4" w:rsidRPr="00851065">
        <w:t>VS. hard copy SUBMISSION INSTRUCTION</w:t>
      </w:r>
      <w:bookmarkEnd w:id="163"/>
      <w:bookmarkEnd w:id="164"/>
    </w:p>
    <w:p w14:paraId="6E2D96A5" w14:textId="77777777" w:rsidR="007F3BD4" w:rsidRPr="00C65B22" w:rsidRDefault="007F3BD4"/>
    <w:p w14:paraId="65F91D9E" w14:textId="77777777" w:rsidR="007F3BD4" w:rsidRPr="00C65B22" w:rsidRDefault="00661B4F">
      <w:pPr>
        <w:pStyle w:val="Heading3"/>
      </w:pPr>
      <w:bookmarkStart w:id="165" w:name="_Toc428533967"/>
      <w:bookmarkStart w:id="166" w:name="_Toc474746832"/>
      <w:r w:rsidRPr="00851065">
        <w:t>NJSTART</w:t>
      </w:r>
      <w:r w:rsidR="007F3BD4" w:rsidRPr="00851065">
        <w:t xml:space="preserve"> SUBMISSION OF </w:t>
      </w:r>
      <w:r w:rsidR="00CE00E7">
        <w:t>QUOTE</w:t>
      </w:r>
      <w:r w:rsidR="00715AF4" w:rsidRPr="00851065">
        <w:t xml:space="preserve"> </w:t>
      </w:r>
      <w:r w:rsidR="008B0B5B" w:rsidRPr="00851065">
        <w:t>{</w:t>
      </w:r>
      <w:r w:rsidR="00CE00E7">
        <w:t>PROPOSAL</w:t>
      </w:r>
      <w:r w:rsidR="008B0B5B" w:rsidRPr="00C65B22">
        <w:t>}</w:t>
      </w:r>
      <w:bookmarkEnd w:id="165"/>
      <w:bookmarkEnd w:id="166"/>
    </w:p>
    <w:p w14:paraId="20F222F9" w14:textId="77777777" w:rsidR="007F3BD4" w:rsidRPr="00C65B22" w:rsidRDefault="007F3BD4"/>
    <w:p w14:paraId="04346581" w14:textId="77777777" w:rsidR="007F3BD4" w:rsidRPr="00C65B22" w:rsidRDefault="007F3BD4">
      <w:r w:rsidRPr="00C65B22">
        <w:t xml:space="preserve">If the </w:t>
      </w:r>
      <w:r w:rsidR="00526170" w:rsidRPr="00C65B22">
        <w:t xml:space="preserve">Vendor </w:t>
      </w:r>
      <w:r w:rsidR="00571AFA" w:rsidRPr="00C65B22">
        <w:t>{Bidder}</w:t>
      </w:r>
      <w:r w:rsidRPr="00C65B22">
        <w:t xml:space="preserve"> is submitting </w:t>
      </w:r>
      <w:r w:rsidRPr="007F3BD4">
        <w:rPr>
          <w:rFonts w:cs="Arial"/>
          <w:szCs w:val="22"/>
        </w:rPr>
        <w:t>a</w:t>
      </w:r>
      <w:r w:rsidR="00F07533" w:rsidRPr="00C65B22">
        <w:t xml:space="preserve"> </w:t>
      </w:r>
      <w:r w:rsidR="00936CBD" w:rsidRPr="00851065">
        <w:rPr>
          <w:rStyle w:val="IntenseEmphasis"/>
          <w:color w:val="00B050"/>
        </w:rPr>
        <w:t>NJ</w:t>
      </w:r>
      <w:r w:rsidR="00936CBD" w:rsidRPr="00851065">
        <w:rPr>
          <w:rStyle w:val="IntenseEmphasis"/>
          <w:color w:val="0070C0"/>
        </w:rPr>
        <w:t>START</w:t>
      </w:r>
      <w:r w:rsidRPr="00C65B22">
        <w:t xml:space="preserve"> </w:t>
      </w:r>
      <w:r w:rsidR="00CE00E7">
        <w:t>Quote</w:t>
      </w:r>
      <w:r w:rsidR="00715AF4" w:rsidRPr="00C65B22">
        <w:t xml:space="preserve"> </w:t>
      </w:r>
      <w:r w:rsidR="0060080E" w:rsidRPr="00C65B22">
        <w:t>{</w:t>
      </w:r>
      <w:r w:rsidR="00CE00E7">
        <w:t>Proposal</w:t>
      </w:r>
      <w:r w:rsidR="0060080E" w:rsidRPr="00C65B22">
        <w:t>}</w:t>
      </w:r>
      <w:r w:rsidRPr="00C65B22">
        <w:t xml:space="preserve">, hard copy submission is </w:t>
      </w:r>
      <w:r w:rsidRPr="000E4129">
        <w:t>not required</w:t>
      </w:r>
      <w:r w:rsidR="000E4129" w:rsidRPr="000E4129">
        <w:t>.</w:t>
      </w:r>
      <w:r w:rsidRPr="000E4129">
        <w:t xml:space="preserve">  </w:t>
      </w:r>
      <w:r w:rsidR="008D5E53" w:rsidRPr="000E4129">
        <w:rPr>
          <w:rFonts w:eastAsia="MS Mincho"/>
        </w:rPr>
        <w:t xml:space="preserve">Vendors </w:t>
      </w:r>
      <w:r w:rsidR="008B0B5B" w:rsidRPr="000E4129">
        <w:rPr>
          <w:rFonts w:eastAsia="MS Mincho"/>
        </w:rPr>
        <w:t>{</w:t>
      </w:r>
      <w:r w:rsidR="008D5E53" w:rsidRPr="000E4129">
        <w:rPr>
          <w:rFonts w:eastAsia="MS Mincho"/>
        </w:rPr>
        <w:t>Bidders</w:t>
      </w:r>
      <w:r w:rsidR="008B0B5B" w:rsidRPr="000E4129">
        <w:rPr>
          <w:rFonts w:eastAsia="MS Mincho"/>
        </w:rPr>
        <w:t>}</w:t>
      </w:r>
      <w:r w:rsidR="008D5E53" w:rsidRPr="000E4129">
        <w:rPr>
          <w:rFonts w:eastAsia="MS Mincho"/>
        </w:rPr>
        <w:t xml:space="preserve"> may refer to the QRGs</w:t>
      </w:r>
      <w:r w:rsidR="00890EB3" w:rsidRPr="000E4129">
        <w:rPr>
          <w:rFonts w:eastAsia="MS Mincho"/>
        </w:rPr>
        <w:t xml:space="preserve"> </w:t>
      </w:r>
      <w:r w:rsidR="008D5E53" w:rsidRPr="000E4129">
        <w:rPr>
          <w:rFonts w:eastAsia="MS Mincho"/>
        </w:rPr>
        <w:t xml:space="preserve">“Vendor Registration” and “Submit a </w:t>
      </w:r>
      <w:r w:rsidR="00CE00E7" w:rsidRPr="000E4129">
        <w:rPr>
          <w:rFonts w:eastAsia="MS Mincho"/>
        </w:rPr>
        <w:t>Quote</w:t>
      </w:r>
      <w:r w:rsidR="008D5E53" w:rsidRPr="00851065">
        <w:rPr>
          <w:rFonts w:eastAsia="MS Mincho"/>
        </w:rPr>
        <w:t xml:space="preserve">” for additional instructions detailing how to enroll in </w:t>
      </w:r>
      <w:r w:rsidR="00936CBD" w:rsidRPr="00851065">
        <w:rPr>
          <w:rStyle w:val="IntenseEmphasis"/>
          <w:color w:val="00B050"/>
        </w:rPr>
        <w:t>NJ</w:t>
      </w:r>
      <w:r w:rsidR="00936CBD" w:rsidRPr="00C65B22">
        <w:rPr>
          <w:rStyle w:val="IntenseEmphasis"/>
          <w:color w:val="0070C0"/>
        </w:rPr>
        <w:t>START</w:t>
      </w:r>
      <w:r w:rsidR="008D5E53" w:rsidRPr="00C65B22">
        <w:rPr>
          <w:rFonts w:eastAsia="MS Mincho"/>
        </w:rPr>
        <w:t xml:space="preserve"> and submit </w:t>
      </w:r>
      <w:r w:rsidR="003B1359">
        <w:rPr>
          <w:rFonts w:eastAsia="MS Mincho"/>
        </w:rPr>
        <w:t>a</w:t>
      </w:r>
      <w:r w:rsidR="003B1359"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00716950" w:rsidRPr="00C65B22">
        <w:rPr>
          <w:rFonts w:eastAsia="MS Mincho"/>
        </w:rPr>
        <w:t xml:space="preserve"> </w:t>
      </w:r>
      <w:r w:rsidR="008D5E53" w:rsidRPr="00C65B22">
        <w:rPr>
          <w:rFonts w:eastAsia="MS Mincho"/>
        </w:rPr>
        <w:t xml:space="preserve">electronic </w:t>
      </w:r>
      <w:r w:rsidR="00CE00E7">
        <w:rPr>
          <w:rFonts w:eastAsia="MS Mincho"/>
        </w:rPr>
        <w:t>Quote</w:t>
      </w:r>
      <w:r w:rsidR="008D5E53"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008D5E53" w:rsidRPr="00C65B22">
        <w:rPr>
          <w:rFonts w:eastAsia="MS Mincho"/>
        </w:rPr>
        <w:t xml:space="preserve">. QRGs are located on the </w:t>
      </w:r>
      <w:hyperlink r:id="rId48" w:history="1">
        <w:r w:rsidR="008D5E53" w:rsidRPr="00851065">
          <w:rPr>
            <w:rStyle w:val="Hyperlink"/>
            <w:rFonts w:eastAsiaTheme="minorHAnsi"/>
          </w:rPr>
          <w:t>NJSTART Vendor Support Page</w:t>
        </w:r>
      </w:hyperlink>
      <w:r w:rsidR="008D5E53" w:rsidRPr="00851065">
        <w:rPr>
          <w:rStyle w:val="Hyperlink"/>
          <w:rFonts w:eastAsiaTheme="minorHAnsi"/>
        </w:rPr>
        <w:t xml:space="preserve">.  </w:t>
      </w:r>
      <w:r w:rsidRPr="00851065">
        <w:t xml:space="preserve">If the </w:t>
      </w:r>
      <w:r w:rsidR="00526170" w:rsidRPr="00851065">
        <w:t xml:space="preserve">Vendor </w:t>
      </w:r>
      <w:r w:rsidR="00571AFA" w:rsidRPr="00851065">
        <w:t>{Bidder}</w:t>
      </w:r>
      <w:r w:rsidRPr="00851065">
        <w:t xml:space="preserve"> submits both </w:t>
      </w:r>
      <w:r w:rsidR="003B1359">
        <w:t>a</w:t>
      </w:r>
      <w:r w:rsidR="003B1359" w:rsidRPr="00C65B22">
        <w:t xml:space="preserve"> </w:t>
      </w:r>
      <w:r w:rsidR="00716950" w:rsidRPr="00C65B22">
        <w:rPr>
          <w:rStyle w:val="IntenseEmphasis"/>
          <w:color w:val="00B050"/>
        </w:rPr>
        <w:t>NJ</w:t>
      </w:r>
      <w:r w:rsidR="00716950" w:rsidRPr="00C65B22">
        <w:rPr>
          <w:rStyle w:val="IntenseEmphasis"/>
          <w:color w:val="0070C0"/>
        </w:rPr>
        <w:t>START</w:t>
      </w:r>
      <w:r w:rsidRPr="00C65B22">
        <w:t xml:space="preserve"> and a hard copy of the </w:t>
      </w:r>
      <w:r w:rsidR="00526170" w:rsidRPr="00C65B22">
        <w:t>Vendor</w:t>
      </w:r>
      <w:r w:rsidR="00DA5EA6" w:rsidRPr="00C65B22">
        <w:t>’s</w:t>
      </w:r>
      <w:r w:rsidR="00526170" w:rsidRPr="00C65B22">
        <w:t xml:space="preserve"> </w:t>
      </w:r>
      <w:r w:rsidR="00A11339" w:rsidRPr="00C65B22">
        <w:t>{Bidder’s}</w:t>
      </w:r>
      <w:r w:rsidRPr="00C65B22">
        <w:t xml:space="preserve"> </w:t>
      </w:r>
      <w:r w:rsidR="00CE00E7">
        <w:t>Quote</w:t>
      </w:r>
      <w:r w:rsidR="00715AF4" w:rsidRPr="00C65B22">
        <w:t xml:space="preserve"> </w:t>
      </w:r>
      <w:r w:rsidR="0060080E" w:rsidRPr="00C65B22">
        <w:t>{</w:t>
      </w:r>
      <w:r w:rsidR="00CE00E7">
        <w:t>Proposal</w:t>
      </w:r>
      <w:r w:rsidR="0060080E" w:rsidRPr="00C65B22">
        <w:t>}</w:t>
      </w:r>
      <w:r w:rsidRPr="00C65B22">
        <w:t xml:space="preserve">, the </w:t>
      </w:r>
      <w:r w:rsidR="00716950" w:rsidRPr="00C65B22">
        <w:rPr>
          <w:rStyle w:val="IntenseEmphasis"/>
          <w:color w:val="00B050"/>
        </w:rPr>
        <w:t>NJ</w:t>
      </w:r>
      <w:r w:rsidR="00716950" w:rsidRPr="00C65B22">
        <w:rPr>
          <w:rStyle w:val="IntenseEmphasis"/>
          <w:color w:val="0070C0"/>
        </w:rPr>
        <w:t>START</w:t>
      </w:r>
      <w:r w:rsidRPr="00C65B22">
        <w:t xml:space="preserve"> </w:t>
      </w:r>
      <w:r w:rsidR="00CE00E7">
        <w:t>Quote</w:t>
      </w:r>
      <w:r w:rsidR="00715AF4" w:rsidRPr="00C65B22">
        <w:t xml:space="preserve"> </w:t>
      </w:r>
      <w:r w:rsidR="0060080E" w:rsidRPr="00C65B22">
        <w:t>{</w:t>
      </w:r>
      <w:r w:rsidR="00CE00E7">
        <w:t>Proposal</w:t>
      </w:r>
      <w:r w:rsidR="0060080E" w:rsidRPr="00C65B22">
        <w:t>}</w:t>
      </w:r>
      <w:r w:rsidRPr="00C65B22">
        <w:t xml:space="preserve"> will prevail in the event of a discrepancy between the electronic and paper versions. </w:t>
      </w:r>
    </w:p>
    <w:p w14:paraId="6926BE6F" w14:textId="77777777" w:rsidR="007F3BD4" w:rsidRPr="00C65B22" w:rsidRDefault="007F3BD4"/>
    <w:p w14:paraId="0E64877D" w14:textId="77777777" w:rsidR="007F3BD4" w:rsidRPr="00851065" w:rsidRDefault="007F3BD4">
      <w:r w:rsidRPr="00C65B22">
        <w:t xml:space="preserve">When submitting </w:t>
      </w:r>
      <w:r w:rsidRPr="00C472B8">
        <w:rPr>
          <w:szCs w:val="22"/>
        </w:rPr>
        <w:t>a</w:t>
      </w:r>
      <w:r w:rsidR="00F07533" w:rsidRPr="00851065">
        <w:t xml:space="preserve"> </w:t>
      </w:r>
      <w:r w:rsidR="00716950" w:rsidRPr="00851065">
        <w:rPr>
          <w:rStyle w:val="IntenseEmphasis"/>
          <w:color w:val="00B050"/>
        </w:rPr>
        <w:t>NJ</w:t>
      </w:r>
      <w:r w:rsidR="00716950" w:rsidRPr="00851065">
        <w:rPr>
          <w:rStyle w:val="IntenseEmphasis"/>
          <w:color w:val="0070C0"/>
        </w:rPr>
        <w:t>START</w:t>
      </w:r>
      <w:r w:rsidR="00F07533" w:rsidRPr="00851065">
        <w:t xml:space="preserve"> </w:t>
      </w:r>
      <w:r w:rsidR="00CE00E7">
        <w:t>Quote</w:t>
      </w:r>
      <w:r w:rsidR="00F47949" w:rsidRPr="00851065">
        <w:t xml:space="preserve"> </w:t>
      </w:r>
      <w:r w:rsidR="0060080E" w:rsidRPr="00851065">
        <w:t>{</w:t>
      </w:r>
      <w:r w:rsidR="00CE00E7">
        <w:t>Proposal</w:t>
      </w:r>
      <w:r w:rsidR="0060080E" w:rsidRPr="00851065">
        <w:t>}</w:t>
      </w:r>
      <w:r w:rsidRPr="00C65B22">
        <w:t xml:space="preserve">, do not use any symbols (i.e., #, @, $, &amp;, *) in the filename.  In addition, the </w:t>
      </w:r>
      <w:r w:rsidR="00526170" w:rsidRPr="00851065">
        <w:t xml:space="preserve">Vendor </w:t>
      </w:r>
      <w:r w:rsidR="00571AFA" w:rsidRPr="00851065">
        <w:t>{Bidder}</w:t>
      </w:r>
      <w:r w:rsidRPr="00C65B22">
        <w:t xml:space="preserve"> should name each </w:t>
      </w:r>
      <w:r w:rsidR="0003777E" w:rsidRPr="00851065">
        <w:t>uploaded</w:t>
      </w:r>
      <w:r w:rsidRPr="00C65B22">
        <w:t xml:space="preserve"> electronic file and folder as follows: </w:t>
      </w:r>
    </w:p>
    <w:p w14:paraId="41AE6DBF" w14:textId="77777777" w:rsidR="00F47949" w:rsidRPr="00851065" w:rsidRDefault="00F47949"/>
    <w:p w14:paraId="5BB52016" w14:textId="77777777" w:rsidR="00AE2104" w:rsidRPr="00C65B22" w:rsidRDefault="00AE2104">
      <w:r w:rsidRPr="00C65B22">
        <w:t xml:space="preserve">Vendor </w:t>
      </w:r>
      <w:r w:rsidR="00571AFA" w:rsidRPr="00C65B22">
        <w:t>{Bidder}</w:t>
      </w:r>
      <w:r w:rsidRPr="00C65B22">
        <w:t xml:space="preserve"> name, Volume </w:t>
      </w:r>
      <w:r w:rsidR="008A7993" w:rsidRPr="00C65B22">
        <w:t xml:space="preserve">#, Bid Solicitation </w:t>
      </w:r>
      <w:r w:rsidR="0060080E" w:rsidRPr="00C65B22">
        <w:t>{RFP}</w:t>
      </w:r>
      <w:r w:rsidR="008A7993" w:rsidRPr="00C65B22">
        <w:t xml:space="preserve"> number</w:t>
      </w:r>
      <w:r w:rsidRPr="00C65B22">
        <w:t>.</w:t>
      </w:r>
    </w:p>
    <w:p w14:paraId="4E9CD4D1" w14:textId="77777777" w:rsidR="00DC3A66" w:rsidRDefault="00DC3A66">
      <w:pPr>
        <w:rPr>
          <w:rFonts w:cs="Arial"/>
        </w:rPr>
      </w:pPr>
    </w:p>
    <w:p w14:paraId="719D342F" w14:textId="77777777" w:rsidR="00B24F77" w:rsidRDefault="00B24F77">
      <w:r>
        <w:rPr>
          <w:rFonts w:cs="Arial"/>
        </w:rPr>
        <w:t xml:space="preserve">If the Vendor {Bidder} submits a </w:t>
      </w:r>
      <w:r w:rsidR="00CE00E7">
        <w:rPr>
          <w:rFonts w:cs="Arial"/>
        </w:rPr>
        <w:t>Quote</w:t>
      </w:r>
      <w:r>
        <w:rPr>
          <w:rFonts w:cs="Arial"/>
          <w:szCs w:val="22"/>
        </w:rPr>
        <w:t xml:space="preserve"> {</w:t>
      </w:r>
      <w:r w:rsidR="00CE00E7">
        <w:rPr>
          <w:rFonts w:cs="Arial"/>
        </w:rPr>
        <w:t>Proposal</w:t>
      </w:r>
      <w:r>
        <w:rPr>
          <w:rFonts w:cs="Arial"/>
          <w:szCs w:val="22"/>
        </w:rPr>
        <w:t>}</w:t>
      </w:r>
      <w:r w:rsidRPr="00D92CF1">
        <w:rPr>
          <w:rFonts w:cs="Arial"/>
          <w:szCs w:val="22"/>
        </w:rPr>
        <w:t xml:space="preserve"> </w:t>
      </w:r>
      <w:r>
        <w:rPr>
          <w:rFonts w:cs="Arial"/>
          <w:szCs w:val="22"/>
        </w:rPr>
        <w:t xml:space="preserve">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w:t>
      </w:r>
      <w:r w:rsidR="00360A53">
        <w:t xml:space="preserve">should </w:t>
      </w:r>
      <w:r>
        <w:t xml:space="preserve">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w:t>
      </w:r>
      <w:r w:rsidR="00187776">
        <w:t>“</w:t>
      </w:r>
      <w:r>
        <w:t>Attachments</w:t>
      </w:r>
      <w:r w:rsidR="00187776">
        <w:t>”</w:t>
      </w:r>
      <w:r>
        <w:t xml:space="preserve">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36E7DC3F" w14:textId="77777777" w:rsidR="00B24F77" w:rsidRDefault="00B24F77"/>
    <w:p w14:paraId="77F92963" w14:textId="77777777" w:rsidR="00B24F77" w:rsidRDefault="00B24F77">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w:t>
      </w:r>
      <w:r w:rsidR="00EE5CDC">
        <w:rPr>
          <w:rFonts w:cs="Arial"/>
        </w:rPr>
        <w:t xml:space="preserve"> </w:t>
      </w:r>
      <w:r>
        <w:rPr>
          <w:rFonts w:cs="Arial"/>
        </w:rPr>
        <w:t>as exempt from public disclosure under OPRA and/or the common law</w:t>
      </w:r>
      <w:r w:rsidR="00EE5CDC">
        <w:rPr>
          <w:rFonts w:cs="Arial"/>
        </w:rPr>
        <w:t xml:space="preserve"> </w:t>
      </w:r>
      <w:r w:rsidR="00FA2C2C">
        <w:rPr>
          <w:rFonts w:cs="Arial"/>
        </w:rPr>
        <w:t xml:space="preserve">as outlined in </w:t>
      </w:r>
      <w:r w:rsidR="00EE5CDC">
        <w:rPr>
          <w:rFonts w:cs="Arial"/>
        </w:rPr>
        <w:t>Section 1.4.4</w:t>
      </w:r>
      <w:r>
        <w:rPr>
          <w:rFonts w:cs="Arial"/>
        </w:rPr>
        <w:t>.</w:t>
      </w:r>
    </w:p>
    <w:p w14:paraId="2CB5A643" w14:textId="77777777" w:rsidR="00EF49C9" w:rsidRPr="00851065" w:rsidRDefault="00EF49C9"/>
    <w:p w14:paraId="4FB83660" w14:textId="77777777" w:rsidR="00757979" w:rsidRPr="00410DD5" w:rsidRDefault="00B6568B">
      <w:pPr>
        <w:pStyle w:val="Heading3"/>
      </w:pPr>
      <w:bookmarkStart w:id="167" w:name="_Toc400531497"/>
      <w:bookmarkStart w:id="168" w:name="_Toc428533968"/>
      <w:bookmarkStart w:id="169" w:name="_Toc474746833"/>
      <w:r>
        <w:t xml:space="preserve">HARD COPY </w:t>
      </w:r>
      <w:r w:rsidR="00757979">
        <w:t>SUBMISSION</w:t>
      </w:r>
      <w:bookmarkEnd w:id="167"/>
      <w:bookmarkEnd w:id="168"/>
      <w:bookmarkEnd w:id="169"/>
    </w:p>
    <w:p w14:paraId="690AD923" w14:textId="77777777" w:rsidR="002F6161" w:rsidRPr="00C65B22" w:rsidRDefault="002F6161"/>
    <w:p w14:paraId="603912DE" w14:textId="77777777" w:rsidR="00757979" w:rsidRDefault="00753BFC">
      <w:r w:rsidRPr="00884E28">
        <w:t xml:space="preserve">If the Vendor {Bidder} is submitting a hard copy </w:t>
      </w:r>
      <w:r w:rsidR="00CE00E7">
        <w:rPr>
          <w:rFonts w:cs="Arial"/>
          <w:szCs w:val="22"/>
        </w:rPr>
        <w:t>Quote</w:t>
      </w:r>
      <w:r w:rsidRPr="00884E28">
        <w:rPr>
          <w:rFonts w:cs="Arial"/>
          <w:szCs w:val="22"/>
        </w:rPr>
        <w:t xml:space="preserve"> {</w:t>
      </w:r>
      <w:r w:rsidR="00CE00E7">
        <w:rPr>
          <w:rFonts w:cs="Arial"/>
          <w:szCs w:val="22"/>
        </w:rPr>
        <w:t>Proposal</w:t>
      </w:r>
      <w:r w:rsidRPr="00884E28">
        <w:rPr>
          <w:rFonts w:cs="Arial"/>
          <w:szCs w:val="22"/>
        </w:rPr>
        <w:t>}</w:t>
      </w:r>
      <w:r w:rsidRPr="00884E28">
        <w:t>, the</w:t>
      </w:r>
      <w:r w:rsidR="002F6161" w:rsidRPr="00884E28">
        <w:t xml:space="preserve"> </w:t>
      </w:r>
      <w:r w:rsidR="002F6161" w:rsidRPr="00851065">
        <w:t>Vendor {Bidder}</w:t>
      </w:r>
      <w:r w:rsidR="002F6161" w:rsidRPr="00884E28">
        <w:t xml:space="preserve"> must submit the following:</w:t>
      </w:r>
    </w:p>
    <w:p w14:paraId="0895B1DB" w14:textId="77777777" w:rsidR="002F6161" w:rsidRDefault="002F6161"/>
    <w:p w14:paraId="71D4E4EA" w14:textId="77777777" w:rsidR="003D06B8" w:rsidRPr="003B5EB9" w:rsidRDefault="00757979">
      <w:pPr>
        <w:pStyle w:val="PlainText"/>
        <w:numPr>
          <w:ilvl w:val="0"/>
          <w:numId w:val="14"/>
        </w:numPr>
        <w:rPr>
          <w:rFonts w:eastAsia="MS Mincho"/>
        </w:rPr>
      </w:pPr>
      <w:r w:rsidRPr="005758AA">
        <w:rPr>
          <w:b/>
          <w:bCs/>
        </w:rPr>
        <w:t xml:space="preserve">One (1) complete </w:t>
      </w:r>
      <w:r w:rsidR="00CE00E7">
        <w:rPr>
          <w:b/>
        </w:rPr>
        <w:t>Quote</w:t>
      </w:r>
      <w:r w:rsidR="00715AF4" w:rsidRPr="00C65B22">
        <w:rPr>
          <w:b/>
        </w:rPr>
        <w:t xml:space="preserve"> </w:t>
      </w:r>
      <w:r w:rsidR="0060080E" w:rsidRPr="00C65B22">
        <w:rPr>
          <w:b/>
        </w:rPr>
        <w:t>{</w:t>
      </w:r>
      <w:r w:rsidR="00CE00E7">
        <w:rPr>
          <w:b/>
        </w:rPr>
        <w:t>Proposal</w:t>
      </w:r>
      <w:r w:rsidR="0060080E" w:rsidRPr="00C65B22">
        <w:rPr>
          <w:b/>
        </w:rPr>
        <w:t>}</w:t>
      </w:r>
      <w:r w:rsidR="003D06B8" w:rsidRPr="00C65B22">
        <w:rPr>
          <w:b/>
        </w:rPr>
        <w:t xml:space="preserve">, </w:t>
      </w:r>
      <w:r w:rsidR="00CE709E" w:rsidRPr="00C65B22">
        <w:rPr>
          <w:b/>
        </w:rPr>
        <w:t xml:space="preserve">comprising all volumes and </w:t>
      </w:r>
      <w:r w:rsidR="003D06B8" w:rsidRPr="00C65B22">
        <w:rPr>
          <w:b/>
        </w:rPr>
        <w:t>including original, physical signature</w:t>
      </w:r>
      <w:r w:rsidRPr="005B339D">
        <w:t xml:space="preserve">, clearly marked as the “ORIGINAL” </w:t>
      </w:r>
      <w:r w:rsidR="00CE00E7">
        <w:t>Quote</w:t>
      </w:r>
      <w:r w:rsidR="00715AF4" w:rsidRPr="00C65B22">
        <w:t xml:space="preserve"> </w:t>
      </w:r>
      <w:r w:rsidR="0060080E" w:rsidRPr="00C65B22">
        <w:t>{</w:t>
      </w:r>
      <w:r w:rsidR="00CE00E7">
        <w:t>Proposal</w:t>
      </w:r>
      <w:r w:rsidR="0060080E" w:rsidRPr="00C65B22">
        <w:t>}</w:t>
      </w:r>
      <w:r w:rsidRPr="005B339D">
        <w:t>.</w:t>
      </w:r>
      <w:r w:rsidR="005758AA" w:rsidRPr="00C65B22">
        <w:t xml:space="preserve"> </w:t>
      </w:r>
    </w:p>
    <w:p w14:paraId="0F5ED45B" w14:textId="77777777" w:rsidR="003D06B8" w:rsidRPr="003B5EB9" w:rsidRDefault="003D06B8">
      <w:pPr>
        <w:pStyle w:val="PlainText"/>
        <w:ind w:left="720"/>
        <w:rPr>
          <w:rFonts w:eastAsia="MS Mincho"/>
        </w:rPr>
      </w:pPr>
    </w:p>
    <w:p w14:paraId="4405578A" w14:textId="77777777" w:rsidR="00757979" w:rsidRPr="003E149C" w:rsidRDefault="0007686B">
      <w:pPr>
        <w:pStyle w:val="PlainText"/>
        <w:numPr>
          <w:ilvl w:val="0"/>
          <w:numId w:val="14"/>
        </w:numPr>
        <w:rPr>
          <w:rFonts w:eastAsia="MS Mincho"/>
        </w:rPr>
      </w:pPr>
      <w:r>
        <w:rPr>
          <w:rFonts w:eastAsia="MS Mincho"/>
          <w:b/>
          <w:lang w:val="en-US"/>
        </w:rPr>
        <w:t>Five (5</w:t>
      </w:r>
      <w:r w:rsidR="000E4129">
        <w:rPr>
          <w:rFonts w:eastAsia="MS Mincho"/>
          <w:b/>
          <w:lang w:val="en-US"/>
        </w:rPr>
        <w:t>)</w:t>
      </w:r>
      <w:r w:rsidR="00757979">
        <w:rPr>
          <w:rFonts w:eastAsia="MS Mincho"/>
          <w:b/>
        </w:rPr>
        <w:t xml:space="preserve"> complete and exact ELECTRONIC co</w:t>
      </w:r>
      <w:r w:rsidR="00757979" w:rsidRPr="000E4129">
        <w:rPr>
          <w:rFonts w:eastAsia="MS Mincho"/>
          <w:b/>
        </w:rPr>
        <w:t>p</w:t>
      </w:r>
      <w:r>
        <w:rPr>
          <w:rFonts w:eastAsia="MS Mincho"/>
          <w:b/>
          <w:lang w:val="en-US"/>
        </w:rPr>
        <w:t>ies</w:t>
      </w:r>
      <w:r w:rsidR="00757979">
        <w:rPr>
          <w:rFonts w:eastAsia="MS Mincho"/>
        </w:rPr>
        <w:t xml:space="preserve"> of the original </w:t>
      </w:r>
      <w:r w:rsidR="00CE00E7">
        <w:rPr>
          <w:rFonts w:eastAsia="MS Mincho"/>
        </w:rPr>
        <w:t>Quote</w:t>
      </w:r>
      <w:r w:rsidR="00715AF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00757979">
        <w:rPr>
          <w:rFonts w:eastAsia="MS Mincho"/>
        </w:rPr>
        <w:t xml:space="preserve"> in PDF file format on disc (CD or DVD).</w:t>
      </w:r>
      <w:r w:rsidR="00710D99">
        <w:rPr>
          <w:rFonts w:eastAsia="MS Mincho"/>
          <w:lang w:val="en-US"/>
        </w:rPr>
        <w:t xml:space="preserve"> These should be cover to cover copies, and should not be password protected.</w:t>
      </w:r>
      <w:r w:rsidR="00757979">
        <w:rPr>
          <w:rFonts w:eastAsia="MS Mincho"/>
        </w:rPr>
        <w:t xml:space="preserve"> </w:t>
      </w:r>
      <w:r w:rsidR="00CC0365" w:rsidRPr="00C65B22">
        <w:rPr>
          <w:rFonts w:eastAsia="MS Mincho"/>
          <w:b/>
        </w:rPr>
        <w:t>T</w:t>
      </w:r>
      <w:r w:rsidR="00B8107E" w:rsidRPr="00C65B22">
        <w:rPr>
          <w:rFonts w:eastAsia="MS Mincho"/>
          <w:b/>
        </w:rPr>
        <w:t>HE</w:t>
      </w:r>
      <w:r w:rsidR="00CC0365" w:rsidRPr="00C65B22">
        <w:rPr>
          <w:rFonts w:eastAsia="MS Mincho"/>
          <w:b/>
        </w:rPr>
        <w:t xml:space="preserve"> P</w:t>
      </w:r>
      <w:r w:rsidR="00B8107E" w:rsidRPr="00C65B22">
        <w:rPr>
          <w:rFonts w:eastAsia="MS Mincho"/>
          <w:b/>
        </w:rPr>
        <w:t>RICE</w:t>
      </w:r>
      <w:r w:rsidR="00CC0365" w:rsidRPr="00C65B22">
        <w:rPr>
          <w:rFonts w:eastAsia="MS Mincho"/>
          <w:b/>
        </w:rPr>
        <w:t xml:space="preserve"> S</w:t>
      </w:r>
      <w:r w:rsidR="00B8107E" w:rsidRPr="00C65B22">
        <w:rPr>
          <w:rFonts w:eastAsia="MS Mincho"/>
          <w:b/>
        </w:rPr>
        <w:t>CHEDULE</w:t>
      </w:r>
      <w:r w:rsidR="00CC0365" w:rsidRPr="00C65B22">
        <w:rPr>
          <w:rFonts w:eastAsia="MS Mincho"/>
          <w:b/>
        </w:rPr>
        <w:t xml:space="preserve"> (V</w:t>
      </w:r>
      <w:r w:rsidR="00B8107E" w:rsidRPr="00C65B22">
        <w:rPr>
          <w:rFonts w:eastAsia="MS Mincho"/>
          <w:b/>
        </w:rPr>
        <w:t>OLUME</w:t>
      </w:r>
      <w:r w:rsidR="00CC0365" w:rsidRPr="00C65B22">
        <w:rPr>
          <w:rFonts w:eastAsia="MS Mincho"/>
          <w:b/>
        </w:rPr>
        <w:t xml:space="preserve"> 3) </w:t>
      </w:r>
      <w:r w:rsidR="00B8107E" w:rsidRPr="00C65B22">
        <w:rPr>
          <w:rFonts w:eastAsia="MS Mincho"/>
          <w:b/>
        </w:rPr>
        <w:t>SHALL NOT BE INCLUDED ON THIS DISC</w:t>
      </w:r>
      <w:r w:rsidR="00CC0365" w:rsidRPr="00C65B22">
        <w:rPr>
          <w:rFonts w:eastAsia="MS Mincho"/>
          <w:b/>
        </w:rPr>
        <w:t>.</w:t>
      </w:r>
      <w:r w:rsidR="00757979">
        <w:rPr>
          <w:rFonts w:eastAsia="MS Mincho"/>
        </w:rPr>
        <w:t xml:space="preserve"> </w:t>
      </w:r>
    </w:p>
    <w:p w14:paraId="1BFC109E" w14:textId="77777777" w:rsidR="003E149C" w:rsidRDefault="003E149C">
      <w:pPr>
        <w:pStyle w:val="ListParagraph"/>
        <w:rPr>
          <w:rFonts w:eastAsia="MS Mincho"/>
        </w:rPr>
      </w:pPr>
    </w:p>
    <w:p w14:paraId="30163BD1" w14:textId="77777777" w:rsidR="003E149C" w:rsidRDefault="003E149C">
      <w:pPr>
        <w:pStyle w:val="PlainText"/>
        <w:numPr>
          <w:ilvl w:val="0"/>
          <w:numId w:val="14"/>
        </w:numPr>
        <w:rPr>
          <w:rFonts w:eastAsia="MS Mincho"/>
        </w:rPr>
      </w:pPr>
      <w:r w:rsidRPr="003E149C">
        <w:rPr>
          <w:rFonts w:eastAsia="MS Mincho"/>
          <w:b/>
        </w:rPr>
        <w:t>One (1) complete and exact ELECTRONIC copy</w:t>
      </w:r>
      <w:r>
        <w:rPr>
          <w:rFonts w:eastAsia="MS Mincho"/>
        </w:rPr>
        <w:t xml:space="preserve"> of the original price schedule (</w:t>
      </w:r>
      <w:r w:rsidR="00715AF4" w:rsidRPr="00C65B22">
        <w:rPr>
          <w:rFonts w:eastAsia="MS Mincho"/>
        </w:rPr>
        <w:t>V</w:t>
      </w:r>
      <w:r>
        <w:rPr>
          <w:rFonts w:eastAsia="MS Mincho"/>
        </w:rPr>
        <w:t>olume 3)</w:t>
      </w:r>
      <w:r w:rsidRPr="003E149C">
        <w:rPr>
          <w:rFonts w:eastAsia="MS Mincho"/>
        </w:rPr>
        <w:t xml:space="preserve"> in a</w:t>
      </w:r>
      <w:r w:rsidRPr="00C65B22">
        <w:rPr>
          <w:rFonts w:eastAsia="MS Mincho"/>
        </w:rPr>
        <w:t xml:space="preserve"> “read only”</w:t>
      </w:r>
      <w:r w:rsidRPr="00615B07">
        <w:rPr>
          <w:rFonts w:eastAsia="MS Mincho"/>
        </w:rPr>
        <w:t xml:space="preserve"> PDF file format on disc (CD or DVD) for redaction.</w:t>
      </w:r>
      <w:r w:rsidR="00710D99">
        <w:rPr>
          <w:rFonts w:eastAsia="MS Mincho"/>
          <w:lang w:val="en-US"/>
        </w:rPr>
        <w:t xml:space="preserve"> These should be cover to cover copies, and should not be password protected.</w:t>
      </w:r>
    </w:p>
    <w:p w14:paraId="6001802A" w14:textId="77777777" w:rsidR="00757979" w:rsidRPr="000F328F" w:rsidRDefault="00757979">
      <w:pPr>
        <w:pStyle w:val="PlainText"/>
        <w:rPr>
          <w:rFonts w:eastAsia="MS Mincho"/>
        </w:rPr>
      </w:pPr>
    </w:p>
    <w:p w14:paraId="349EB0C9" w14:textId="77777777" w:rsidR="00757979" w:rsidRDefault="00757979">
      <w:r>
        <w:rPr>
          <w:rFonts w:eastAsia="MS Mincho"/>
        </w:rPr>
        <w:t>C</w:t>
      </w:r>
      <w:r w:rsidRPr="005B339D">
        <w:rPr>
          <w:rFonts w:eastAsia="MS Mincho"/>
        </w:rPr>
        <w:t xml:space="preserve">opies are necessary in the evaluation of the </w:t>
      </w:r>
      <w:r w:rsidR="00CE00E7">
        <w:rPr>
          <w:rFonts w:eastAsia="MS Mincho"/>
        </w:rPr>
        <w:t>Quote</w:t>
      </w:r>
      <w:r w:rsidR="00715AF4" w:rsidRPr="00851065">
        <w:rPr>
          <w:rFonts w:eastAsia="MS Mincho"/>
        </w:rPr>
        <w:t xml:space="preserve"> </w:t>
      </w:r>
      <w:r w:rsidR="0060080E" w:rsidRPr="00851065">
        <w:rPr>
          <w:rFonts w:eastAsia="MS Mincho"/>
        </w:rPr>
        <w:t>{</w:t>
      </w:r>
      <w:r w:rsidR="00CE00E7">
        <w:rPr>
          <w:rFonts w:eastAsia="MS Mincho"/>
        </w:rPr>
        <w:t>Proposal</w:t>
      </w:r>
      <w:r w:rsidR="0060080E" w:rsidRPr="00851065">
        <w:rPr>
          <w:rFonts w:eastAsia="MS Mincho"/>
        </w:rPr>
        <w:t>}</w:t>
      </w:r>
      <w:r>
        <w:rPr>
          <w:rFonts w:eastAsia="MS Mincho"/>
        </w:rPr>
        <w:t xml:space="preserve"> and for record retention purposes</w:t>
      </w:r>
      <w:r w:rsidRPr="005B339D">
        <w:rPr>
          <w:rFonts w:eastAsia="MS Mincho"/>
        </w:rPr>
        <w:t>.</w:t>
      </w:r>
      <w:r w:rsidRPr="005B339D">
        <w:t xml:space="preserve">  A </w:t>
      </w:r>
      <w:r w:rsidR="00A3247E">
        <w:rPr>
          <w:rFonts w:cs="Arial"/>
          <w:szCs w:val="22"/>
        </w:rPr>
        <w:t>Vendor {Bidder</w:t>
      </w:r>
      <w:r w:rsidR="00A3247E" w:rsidRPr="00851065">
        <w:t>}</w:t>
      </w:r>
      <w:r w:rsidRPr="005B339D">
        <w:t xml:space="preserve"> failing to provide the requested number of copies will be charged the cost </w:t>
      </w:r>
      <w:r w:rsidRPr="005B339D">
        <w:lastRenderedPageBreak/>
        <w:t>incurred by the State in producing the requested number of</w:t>
      </w:r>
      <w:r>
        <w:t xml:space="preserve"> copies.  T</w:t>
      </w:r>
      <w:r w:rsidRPr="005B339D">
        <w:t xml:space="preserve">he </w:t>
      </w:r>
      <w:r w:rsidR="00526170" w:rsidRPr="00851065">
        <w:t xml:space="preserve">Vendor </w:t>
      </w:r>
      <w:r w:rsidR="00571AFA" w:rsidRPr="00851065">
        <w:t>{Bidder}</w:t>
      </w:r>
      <w:r w:rsidRPr="005B339D">
        <w:t xml:space="preserve"> </w:t>
      </w:r>
      <w:r>
        <w:t xml:space="preserve">should </w:t>
      </w:r>
      <w:r w:rsidRPr="005B339D">
        <w:t xml:space="preserve">make and retain a copy of its </w:t>
      </w:r>
      <w:r w:rsidR="00CE00E7">
        <w:t>Quote</w:t>
      </w:r>
      <w:r w:rsidR="00715AF4" w:rsidRPr="00851065">
        <w:t xml:space="preserve"> </w:t>
      </w:r>
      <w:r w:rsidR="0060080E" w:rsidRPr="00851065">
        <w:t>{</w:t>
      </w:r>
      <w:r w:rsidR="00CE00E7">
        <w:t>Proposal</w:t>
      </w:r>
      <w:r w:rsidR="0060080E" w:rsidRPr="00851065">
        <w:t>}</w:t>
      </w:r>
      <w:r w:rsidRPr="005B339D">
        <w:t xml:space="preserve">. </w:t>
      </w:r>
    </w:p>
    <w:p w14:paraId="23D72973" w14:textId="77777777" w:rsidR="00710D99" w:rsidRPr="00851065" w:rsidRDefault="00710D99"/>
    <w:p w14:paraId="105DDCB9" w14:textId="77777777" w:rsidR="00757979" w:rsidRDefault="00CE00E7">
      <w:pPr>
        <w:pStyle w:val="Heading2"/>
      </w:pPr>
      <w:bookmarkStart w:id="170" w:name="_Toc400531498"/>
      <w:bookmarkStart w:id="171" w:name="_Toc428533969"/>
      <w:bookmarkStart w:id="172" w:name="_Toc474746834"/>
      <w:r>
        <w:t>QUOTE</w:t>
      </w:r>
      <w:r w:rsidR="00715AF4">
        <w:t xml:space="preserve"> </w:t>
      </w:r>
      <w:r w:rsidR="00571AFA">
        <w:t>{</w:t>
      </w:r>
      <w:r>
        <w:t>Proposal</w:t>
      </w:r>
      <w:r w:rsidR="00571AFA">
        <w:t>}</w:t>
      </w:r>
      <w:r w:rsidR="00757979">
        <w:t xml:space="preserve"> Content</w:t>
      </w:r>
      <w:bookmarkEnd w:id="170"/>
      <w:bookmarkEnd w:id="171"/>
      <w:bookmarkEnd w:id="172"/>
    </w:p>
    <w:p w14:paraId="7BE964AB" w14:textId="77777777" w:rsidR="00757979" w:rsidRDefault="00757979"/>
    <w:p w14:paraId="43C7EE8E" w14:textId="77777777" w:rsidR="00757979" w:rsidRPr="00C65B22" w:rsidRDefault="00757979">
      <w:r w:rsidRPr="00851065">
        <w:t xml:space="preserve">The </w:t>
      </w:r>
      <w:r w:rsidR="00CE00E7">
        <w:t>Quote</w:t>
      </w:r>
      <w:r w:rsidR="00715AF4" w:rsidRPr="00851065">
        <w:t xml:space="preserve"> </w:t>
      </w:r>
      <w:r w:rsidR="0060080E" w:rsidRPr="00851065">
        <w:t>{</w:t>
      </w:r>
      <w:r w:rsidR="00CE00E7">
        <w:t>Proposal</w:t>
      </w:r>
      <w:r w:rsidR="0060080E" w:rsidRPr="00851065">
        <w:t>}</w:t>
      </w:r>
      <w:r w:rsidRPr="00851065">
        <w:t xml:space="preserve"> should be submitted in </w:t>
      </w:r>
      <w:r w:rsidR="0040265A" w:rsidRPr="00851065">
        <w:t xml:space="preserve">three </w:t>
      </w:r>
      <w:r w:rsidR="00F47949" w:rsidRPr="00C65B22">
        <w:t xml:space="preserve">(3) </w:t>
      </w:r>
      <w:r w:rsidRPr="00C65B22">
        <w:t>volumes with the content of each volume as indicated below.</w:t>
      </w:r>
    </w:p>
    <w:p w14:paraId="68178FEE" w14:textId="77777777" w:rsidR="00757979" w:rsidRDefault="00757979"/>
    <w:p w14:paraId="6AF98F33" w14:textId="77777777" w:rsidR="00757979" w:rsidRPr="002C74D6" w:rsidRDefault="00757979">
      <w:pPr>
        <w:rPr>
          <w:u w:val="single"/>
        </w:rPr>
      </w:pPr>
      <w:r w:rsidRPr="002C74D6">
        <w:rPr>
          <w:u w:val="single"/>
        </w:rPr>
        <w:t>Volume 1</w:t>
      </w:r>
    </w:p>
    <w:p w14:paraId="02F78D65" w14:textId="77777777" w:rsidR="00757979" w:rsidRPr="000E4129" w:rsidRDefault="00757979">
      <w:r w:rsidRPr="009A5D80">
        <w:t>Section 1 - Forms (</w:t>
      </w:r>
      <w:r w:rsidRPr="000E4129">
        <w:t>Sections 4.4.1 and 4.4.2)</w:t>
      </w:r>
    </w:p>
    <w:p w14:paraId="6DF80486" w14:textId="77777777" w:rsidR="00ED42B3" w:rsidRPr="000E4129" w:rsidRDefault="00ED42B3"/>
    <w:p w14:paraId="5ED288A8" w14:textId="77777777" w:rsidR="0040265A" w:rsidRPr="000E4129" w:rsidRDefault="00ED42B3">
      <w:r w:rsidRPr="000E4129">
        <w:t xml:space="preserve">Note: In general, </w:t>
      </w:r>
      <w:r w:rsidR="002C74D6" w:rsidRPr="000E4129">
        <w:t>V</w:t>
      </w:r>
      <w:r w:rsidRPr="000E4129">
        <w:t>olume</w:t>
      </w:r>
      <w:r w:rsidR="002C74D6" w:rsidRPr="000E4129">
        <w:t xml:space="preserve"> 1</w:t>
      </w:r>
      <w:r w:rsidRPr="000E4129">
        <w:t xml:space="preserve"> applies to hard copy submissions; however, there may be instances where </w:t>
      </w:r>
      <w:r w:rsidR="00710D99">
        <w:t>Bid Solicitation {RFP}</w:t>
      </w:r>
      <w:r w:rsidRPr="000E4129">
        <w:t xml:space="preserve"> specific forms are required through </w:t>
      </w:r>
      <w:r w:rsidR="00716950" w:rsidRPr="000E4129">
        <w:rPr>
          <w:rStyle w:val="IntenseEmphasis"/>
          <w:rFonts w:cs="Arial"/>
          <w:color w:val="00B050"/>
        </w:rPr>
        <w:t>NJ</w:t>
      </w:r>
      <w:r w:rsidR="00716950" w:rsidRPr="000E4129">
        <w:rPr>
          <w:rStyle w:val="IntenseEmphasis"/>
          <w:rFonts w:cs="Arial"/>
          <w:color w:val="0070C0"/>
        </w:rPr>
        <w:t>START</w:t>
      </w:r>
      <w:r w:rsidRPr="000E4129">
        <w:t xml:space="preserve"> electronic submission as well.</w:t>
      </w:r>
    </w:p>
    <w:p w14:paraId="4DD18F3D" w14:textId="77777777" w:rsidR="00ED42B3" w:rsidRPr="000E4129" w:rsidRDefault="00ED42B3"/>
    <w:p w14:paraId="7B70FAD0" w14:textId="77777777" w:rsidR="0040265A" w:rsidRPr="000E4129" w:rsidRDefault="0040265A">
      <w:pPr>
        <w:rPr>
          <w:u w:val="single"/>
        </w:rPr>
      </w:pPr>
      <w:r w:rsidRPr="000E4129">
        <w:rPr>
          <w:u w:val="single"/>
        </w:rPr>
        <w:t>Volume 2</w:t>
      </w:r>
    </w:p>
    <w:p w14:paraId="3852EDBB" w14:textId="77777777" w:rsidR="00757979" w:rsidRPr="000E4129" w:rsidRDefault="00757979">
      <w:pPr>
        <w:rPr>
          <w:b/>
        </w:rPr>
      </w:pPr>
      <w:r w:rsidRPr="000E4129">
        <w:t xml:space="preserve">Section 2 - Technical </w:t>
      </w:r>
      <w:r w:rsidR="00CE00E7" w:rsidRPr="000E4129">
        <w:t>Quote</w:t>
      </w:r>
      <w:r w:rsidR="00715AF4" w:rsidRPr="000E4129">
        <w:t xml:space="preserve"> </w:t>
      </w:r>
      <w:r w:rsidR="008B0B5B" w:rsidRPr="000E4129">
        <w:t>{</w:t>
      </w:r>
      <w:r w:rsidR="00CE00E7" w:rsidRPr="000E4129">
        <w:t>Proposal</w:t>
      </w:r>
      <w:r w:rsidR="008B0B5B" w:rsidRPr="000E4129">
        <w:t>}</w:t>
      </w:r>
      <w:r w:rsidRPr="000E4129">
        <w:t xml:space="preserve"> (Section 4.4.3) </w:t>
      </w:r>
    </w:p>
    <w:p w14:paraId="6076F5A0" w14:textId="77777777" w:rsidR="00757979" w:rsidRPr="000E4129" w:rsidRDefault="00757979">
      <w:r w:rsidRPr="000E4129">
        <w:t>Section 3 - Organizational Support and Experience (Section 4.4.4)</w:t>
      </w:r>
    </w:p>
    <w:p w14:paraId="4EB9DB08" w14:textId="77777777" w:rsidR="00045FFE" w:rsidRPr="000E4129" w:rsidRDefault="00045FFE">
      <w:r w:rsidRPr="000E4129">
        <w:t xml:space="preserve">Section 3A - Any other miscellaneous documents to be included by the Vendor </w:t>
      </w:r>
      <w:r w:rsidR="00571AFA" w:rsidRPr="000E4129">
        <w:t>{Bidder}</w:t>
      </w:r>
    </w:p>
    <w:p w14:paraId="4B14AEED" w14:textId="77777777" w:rsidR="00757979" w:rsidRPr="000E4129" w:rsidRDefault="00757979"/>
    <w:p w14:paraId="73879EF3" w14:textId="77777777" w:rsidR="00757979" w:rsidRPr="000E4129" w:rsidRDefault="00757979">
      <w:pPr>
        <w:rPr>
          <w:u w:val="single"/>
        </w:rPr>
      </w:pPr>
      <w:r w:rsidRPr="000E4129">
        <w:rPr>
          <w:u w:val="single"/>
        </w:rPr>
        <w:t xml:space="preserve">Volume </w:t>
      </w:r>
      <w:r w:rsidR="0040265A" w:rsidRPr="000E4129">
        <w:rPr>
          <w:u w:val="single"/>
        </w:rPr>
        <w:t>3</w:t>
      </w:r>
    </w:p>
    <w:p w14:paraId="34E9BCD9" w14:textId="77777777" w:rsidR="00757979" w:rsidRPr="000E4129" w:rsidRDefault="00757979">
      <w:r w:rsidRPr="000E4129">
        <w:t>Section 4 – Price Schedule (Section 4.4.5)</w:t>
      </w:r>
    </w:p>
    <w:p w14:paraId="05FEB251" w14:textId="77777777" w:rsidR="00757979" w:rsidRPr="000E4129" w:rsidRDefault="00757979">
      <w:r w:rsidRPr="000E4129">
        <w:tab/>
      </w:r>
    </w:p>
    <w:p w14:paraId="170B8CF8" w14:textId="77777777" w:rsidR="00415988" w:rsidRDefault="00045FFE">
      <w:pPr>
        <w:rPr>
          <w:b/>
        </w:rPr>
      </w:pPr>
      <w:r w:rsidRPr="000E4129">
        <w:t xml:space="preserve">Note: </w:t>
      </w:r>
      <w:r w:rsidR="002C74D6" w:rsidRPr="000E4129">
        <w:t xml:space="preserve">Vendors </w:t>
      </w:r>
      <w:r w:rsidR="008B0B5B" w:rsidRPr="000E4129">
        <w:t>{</w:t>
      </w:r>
      <w:r w:rsidR="002C74D6" w:rsidRPr="000E4129">
        <w:t>Bidders</w:t>
      </w:r>
      <w:r w:rsidR="008B0B5B" w:rsidRPr="000E4129">
        <w:t>}</w:t>
      </w:r>
      <w:r w:rsidR="002C74D6" w:rsidRPr="000E4129">
        <w:t xml:space="preserve"> submitting </w:t>
      </w:r>
      <w:r w:rsidR="00CE00E7" w:rsidRPr="000E4129">
        <w:t>Quote</w:t>
      </w:r>
      <w:r w:rsidR="002C74D6" w:rsidRPr="000E4129">
        <w:t>s</w:t>
      </w:r>
      <w:r w:rsidR="002C74D6">
        <w:t xml:space="preserve"> </w:t>
      </w:r>
      <w:r w:rsidR="0061308E">
        <w:t>{</w:t>
      </w:r>
      <w:r w:rsidR="00CE00E7">
        <w:t>Proposal</w:t>
      </w:r>
      <w:r w:rsidR="0061308E">
        <w:t>s}</w:t>
      </w:r>
      <w:r w:rsidR="002C74D6">
        <w:t xml:space="preserve"> through </w:t>
      </w:r>
      <w:r w:rsidR="00716950" w:rsidRPr="003E6F86">
        <w:rPr>
          <w:rStyle w:val="IntenseEmphasis"/>
          <w:rFonts w:cs="Arial"/>
          <w:color w:val="00B050"/>
        </w:rPr>
        <w:t>NJ</w:t>
      </w:r>
      <w:r w:rsidR="00716950" w:rsidRPr="003E6F86">
        <w:rPr>
          <w:rStyle w:val="IntenseEmphasis"/>
          <w:rFonts w:cs="Arial"/>
          <w:color w:val="0070C0"/>
        </w:rPr>
        <w:t>START</w:t>
      </w:r>
      <w:r w:rsidR="002C74D6">
        <w:t xml:space="preserve"> </w:t>
      </w:r>
      <w:r w:rsidR="006B7848">
        <w:t xml:space="preserve">must </w:t>
      </w:r>
      <w:r w:rsidR="002C74D6">
        <w:t xml:space="preserve">complete its Price Schedule (Volume 3) </w:t>
      </w:r>
      <w:r w:rsidR="006B7848">
        <w:t xml:space="preserve">as an attachment </w:t>
      </w:r>
      <w:r w:rsidR="006B7848" w:rsidRPr="000B6121">
        <w:t xml:space="preserve">using the State-supplied price sheet/schedule(s) accompanying this </w:t>
      </w:r>
      <w:r w:rsidR="006B7848">
        <w:t xml:space="preserve">Bid Solicitation {RFP} and located on the </w:t>
      </w:r>
      <w:r w:rsidR="00187776">
        <w:t xml:space="preserve">“Attachments” </w:t>
      </w:r>
      <w:r w:rsidR="000C379F">
        <w:t>Tab</w:t>
      </w:r>
      <w:r w:rsidR="006B7848">
        <w:t xml:space="preserve"> (See Sections 4.4.1.6 and 4.4.5 of this Bid Solicitation {RFP}).</w:t>
      </w:r>
      <w:r w:rsidR="002B7BF7">
        <w:t xml:space="preserve"> </w:t>
      </w:r>
      <w:r w:rsidR="00EE5CDC">
        <w:t>T</w:t>
      </w:r>
      <w:r w:rsidR="002B7BF7">
        <w:t xml:space="preserve">he Vendor {Bidder} must </w:t>
      </w:r>
      <w:r w:rsidR="00AA3C22">
        <w:rPr>
          <w:rStyle w:val="IntenseEmphasis"/>
          <w:rFonts w:cs="Arial"/>
          <w:b w:val="0"/>
          <w:i w:val="0"/>
          <w:color w:val="auto"/>
        </w:rPr>
        <w:t xml:space="preserve">enter </w:t>
      </w:r>
      <w:r w:rsidR="00DF04FF">
        <w:t xml:space="preserve">a </w:t>
      </w:r>
      <w:r w:rsidR="00AA3C22">
        <w:t xml:space="preserve">Unit Cost </w:t>
      </w:r>
      <w:r w:rsidR="00DF04FF">
        <w:t>of $1.00</w:t>
      </w:r>
      <w:r w:rsidR="002B7BF7">
        <w:t xml:space="preserve"> for each price line item on the </w:t>
      </w:r>
      <w:r w:rsidR="00187776">
        <w:t>“</w:t>
      </w:r>
      <w:r w:rsidR="002B7BF7">
        <w:t>Items</w:t>
      </w:r>
      <w:r w:rsidR="00187776">
        <w:t>”</w:t>
      </w:r>
      <w:r w:rsidR="002B7BF7">
        <w:t xml:space="preserve"> Tab in </w:t>
      </w:r>
      <w:r w:rsidR="002B7BF7" w:rsidRPr="003E6F86">
        <w:rPr>
          <w:rStyle w:val="IntenseEmphasis"/>
          <w:rFonts w:cs="Arial"/>
          <w:color w:val="00B050"/>
        </w:rPr>
        <w:t>NJ</w:t>
      </w:r>
      <w:r w:rsidR="002B7BF7" w:rsidRPr="003E6F86">
        <w:rPr>
          <w:rStyle w:val="IntenseEmphasis"/>
          <w:rFonts w:cs="Arial"/>
          <w:color w:val="0070C0"/>
        </w:rPr>
        <w:t>START</w:t>
      </w:r>
      <w:r w:rsidR="002B7BF7" w:rsidRPr="00D5048D">
        <w:t>.</w:t>
      </w:r>
      <w:r w:rsidR="00DA747D">
        <w:t xml:space="preserve"> </w:t>
      </w:r>
      <w:r w:rsidR="00DA747D">
        <w:rPr>
          <w:rFonts w:cs="Arial"/>
          <w:color w:val="000000"/>
        </w:rPr>
        <w:t xml:space="preserve">The </w:t>
      </w:r>
      <w:r w:rsidR="00DA747D">
        <w:t xml:space="preserve">Vendor {Bidder} is instructed to do so </w:t>
      </w:r>
      <w:r w:rsidR="00C47F0C">
        <w:t xml:space="preserve">only </w:t>
      </w:r>
      <w:r w:rsidR="00DA747D">
        <w:t xml:space="preserve">as a mechanism to </w:t>
      </w:r>
      <w:r w:rsidR="00BD28EA" w:rsidRPr="00BD28EA">
        <w:t xml:space="preserve">comply with Bid Solicitation {RFP} Section 6.8 and </w:t>
      </w:r>
      <w:r w:rsidR="00DA747D">
        <w:t xml:space="preserve">prevent all pricing from being publicly displayed in </w:t>
      </w:r>
      <w:r w:rsidR="00DA747D" w:rsidRPr="003E6F86">
        <w:rPr>
          <w:rStyle w:val="IntenseEmphasis"/>
          <w:rFonts w:cs="Arial"/>
          <w:color w:val="00B050"/>
        </w:rPr>
        <w:t>NJ</w:t>
      </w:r>
      <w:r w:rsidR="00DA747D" w:rsidRPr="003E6F86">
        <w:rPr>
          <w:rStyle w:val="IntenseEmphasis"/>
          <w:rFonts w:cs="Arial"/>
          <w:color w:val="0070C0"/>
        </w:rPr>
        <w:t>START</w:t>
      </w:r>
      <w:r w:rsidR="00BD28EA" w:rsidRPr="009C3082">
        <w:rPr>
          <w:rFonts w:cs="Arial"/>
          <w:bCs/>
          <w:iCs/>
        </w:rPr>
        <w:t>.</w:t>
      </w:r>
      <w:r w:rsidR="00DA747D" w:rsidRPr="009C3082">
        <w:t xml:space="preserve"> </w:t>
      </w:r>
      <w:r w:rsidR="00D5048D">
        <w:t xml:space="preserve">In the event that a </w:t>
      </w:r>
      <w:r w:rsidR="00415988">
        <w:t>V</w:t>
      </w:r>
      <w:r w:rsidR="00D5048D">
        <w:t>endor {</w:t>
      </w:r>
      <w:r w:rsidR="00415988">
        <w:t>B</w:t>
      </w:r>
      <w:r w:rsidR="00D5048D">
        <w:t xml:space="preserve">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rsidR="000253E7">
        <w:rPr>
          <w:rFonts w:cs="Arial"/>
          <w:szCs w:val="22"/>
        </w:rPr>
        <w:t>{</w:t>
      </w:r>
      <w:r w:rsidR="00CE00E7">
        <w:rPr>
          <w:rFonts w:cs="Arial"/>
          <w:szCs w:val="22"/>
        </w:rPr>
        <w:t>Proposal</w:t>
      </w:r>
      <w:r w:rsidR="000253E7">
        <w:rPr>
          <w:rFonts w:cs="Arial"/>
          <w:szCs w:val="22"/>
        </w:rPr>
        <w:t xml:space="preserve">} </w:t>
      </w:r>
      <w:r w:rsidR="00D5048D">
        <w:t xml:space="preserve">uploads a price sheet/schedule attachment and completes the Items Tab in </w:t>
      </w:r>
      <w:r w:rsidR="00D5048D" w:rsidRPr="003E6F86">
        <w:rPr>
          <w:rStyle w:val="IntenseEmphasis"/>
          <w:rFonts w:cs="Arial"/>
          <w:color w:val="00B050"/>
        </w:rPr>
        <w:t>NJ</w:t>
      </w:r>
      <w:r w:rsidR="00D5048D" w:rsidRPr="003E6F86">
        <w:rPr>
          <w:rStyle w:val="IntenseEmphasis"/>
          <w:rFonts w:cs="Arial"/>
          <w:color w:val="0070C0"/>
        </w:rPr>
        <w:t>START</w:t>
      </w:r>
      <w:r w:rsidR="00D5048D">
        <w:rPr>
          <w:rStyle w:val="IntenseEmphasis"/>
          <w:rFonts w:cs="Arial"/>
          <w:color w:val="0070C0"/>
        </w:rPr>
        <w:t xml:space="preserve"> </w:t>
      </w:r>
      <w:r w:rsidR="00D5048D" w:rsidRPr="009158EA">
        <w:rPr>
          <w:bCs/>
          <w:iCs/>
        </w:rPr>
        <w:t xml:space="preserve">(instead of </w:t>
      </w:r>
      <w:r w:rsidR="00AA3C22">
        <w:rPr>
          <w:bCs/>
          <w:iCs/>
        </w:rPr>
        <w:t>entering</w:t>
      </w:r>
      <w:r w:rsidR="00DF04FF">
        <w:rPr>
          <w:bCs/>
          <w:iCs/>
        </w:rPr>
        <w:t xml:space="preserve"> a </w:t>
      </w:r>
      <w:r w:rsidR="00AA3C22">
        <w:t xml:space="preserve">Unit Cost </w:t>
      </w:r>
      <w:r w:rsidR="00DF04FF">
        <w:rPr>
          <w:bCs/>
          <w:iCs/>
        </w:rPr>
        <w:t xml:space="preserve">of $1.00 </w:t>
      </w:r>
      <w:r w:rsidR="00D5048D" w:rsidRPr="009158EA">
        <w:rPr>
          <w:bCs/>
          <w:iCs/>
        </w:rPr>
        <w:t>as instructed)</w:t>
      </w:r>
      <w:r w:rsidR="00D5048D">
        <w:t>, the price sheet/schedule attachment will govern.</w:t>
      </w:r>
      <w:r w:rsidR="00415988" w:rsidRPr="00415988">
        <w:rPr>
          <w:b/>
        </w:rPr>
        <w:t xml:space="preserve"> </w:t>
      </w:r>
    </w:p>
    <w:p w14:paraId="312BBAC5" w14:textId="77777777" w:rsidR="006B7848" w:rsidRDefault="006B7848"/>
    <w:p w14:paraId="75A8E5A4" w14:textId="77777777" w:rsidR="007F3BD4" w:rsidRPr="00851065" w:rsidRDefault="007F3BD4">
      <w:pPr>
        <w:pStyle w:val="Heading3"/>
      </w:pPr>
      <w:bookmarkStart w:id="173" w:name="_Toc108508238"/>
      <w:bookmarkStart w:id="174" w:name="_Toc428533970"/>
      <w:bookmarkStart w:id="175" w:name="_Toc474746835"/>
      <w:r w:rsidRPr="00851065">
        <w:t>Forms</w:t>
      </w:r>
      <w:bookmarkEnd w:id="173"/>
      <w:r w:rsidRPr="00851065">
        <w:t xml:space="preserve">, rEGISTRATIONS and CERTIFICATIONS required with </w:t>
      </w:r>
      <w:r w:rsidR="00CE00E7">
        <w:t>QUOTE</w:t>
      </w:r>
      <w:r w:rsidR="00715AF4" w:rsidRPr="00851065">
        <w:t xml:space="preserve"> </w:t>
      </w:r>
      <w:r w:rsidR="00571AFA" w:rsidRPr="00851065">
        <w:t>{</w:t>
      </w:r>
      <w:r w:rsidR="00CE00E7">
        <w:t>Proposal</w:t>
      </w:r>
      <w:r w:rsidR="00571AFA" w:rsidRPr="00851065">
        <w:t>}</w:t>
      </w:r>
      <w:bookmarkEnd w:id="174"/>
      <w:bookmarkEnd w:id="175"/>
    </w:p>
    <w:p w14:paraId="6B7EA8C1" w14:textId="77777777" w:rsidR="007F3BD4" w:rsidRPr="00851065" w:rsidRDefault="007F3BD4">
      <w:pPr>
        <w:rPr>
          <w:rFonts w:eastAsia="MS Mincho"/>
        </w:rPr>
      </w:pPr>
    </w:p>
    <w:p w14:paraId="751CEEC5" w14:textId="77777777" w:rsidR="0040265A" w:rsidRDefault="008D5E53">
      <w:pPr>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60080E" w:rsidRPr="00C65B22">
        <w:rPr>
          <w:rFonts w:eastAsia="MS Mincho"/>
        </w:rPr>
        <w:t>{RFP}</w:t>
      </w:r>
      <w:r w:rsidR="0040265A" w:rsidRPr="00C65B22">
        <w:rPr>
          <w:rFonts w:eastAsia="MS Mincho"/>
        </w:rPr>
        <w:t xml:space="preserve">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49"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14:paraId="7200E2BD" w14:textId="77777777" w:rsidR="0002000F" w:rsidRDefault="0002000F">
      <w:pPr>
        <w:rPr>
          <w:rFonts w:eastAsia="MS Mincho"/>
        </w:rPr>
      </w:pPr>
    </w:p>
    <w:p w14:paraId="27077183" w14:textId="77777777" w:rsidR="0002000F" w:rsidRPr="00851065" w:rsidRDefault="0002000F">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14:paraId="639A6403" w14:textId="77777777" w:rsidR="005E2CE7" w:rsidRPr="00851065" w:rsidRDefault="005E2CE7">
      <w:pPr>
        <w:rPr>
          <w:rFonts w:eastAsia="MS Mincho"/>
        </w:rPr>
      </w:pPr>
    </w:p>
    <w:p w14:paraId="34FBB47C" w14:textId="77777777" w:rsidR="005E2CE7" w:rsidRPr="00851065" w:rsidRDefault="005E2CE7">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50" w:history="1">
        <w:r w:rsidRPr="00851065">
          <w:rPr>
            <w:rStyle w:val="Hyperlink"/>
            <w:rFonts w:eastAsia="MS Mincho"/>
          </w:rPr>
          <w:t>Division’s website</w:t>
        </w:r>
      </w:hyperlink>
      <w:r w:rsidRPr="00851065">
        <w:rPr>
          <w:rStyle w:val="Hyperlink"/>
          <w:rFonts w:eastAsia="MS Mincho"/>
        </w:rPr>
        <w:t>.</w:t>
      </w:r>
    </w:p>
    <w:p w14:paraId="3747DA61" w14:textId="77777777" w:rsidR="0040265A" w:rsidRPr="00851065" w:rsidRDefault="0040265A">
      <w:pPr>
        <w:rPr>
          <w:rFonts w:eastAsia="MS Mincho"/>
        </w:rPr>
      </w:pPr>
    </w:p>
    <w:p w14:paraId="5A919334" w14:textId="77777777" w:rsidR="0040265A" w:rsidRPr="00C65B22" w:rsidRDefault="00526170">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14:paraId="1DC9152C" w14:textId="77777777" w:rsidR="003A6622" w:rsidRPr="00C65B22" w:rsidRDefault="003A6622">
      <w:pPr>
        <w:rPr>
          <w:rFonts w:eastAsia="MS Mincho"/>
        </w:rPr>
      </w:pPr>
    </w:p>
    <w:p w14:paraId="463E064F" w14:textId="77777777" w:rsidR="003A6622" w:rsidRPr="00C65B22" w:rsidRDefault="003A66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1.3.4 of this </w:t>
      </w:r>
      <w:r w:rsidR="00C43264" w:rsidRPr="00C65B22">
        <w:rPr>
          <w:rFonts w:eastAsia="MS Mincho"/>
        </w:rPr>
        <w:t xml:space="preserve">Bid Solicitation </w:t>
      </w:r>
      <w:r w:rsidR="0060080E" w:rsidRPr="00C65B22">
        <w:rPr>
          <w:rFonts w:eastAsia="MS Mincho"/>
        </w:rPr>
        <w:t>{RFP}</w:t>
      </w:r>
      <w:r w:rsidRPr="00C65B22">
        <w:rPr>
          <w:rFonts w:eastAsia="MS Mincho"/>
        </w:rPr>
        <w:t>.</w:t>
      </w:r>
    </w:p>
    <w:p w14:paraId="5484EFEC" w14:textId="77777777" w:rsidR="0040265A" w:rsidRDefault="0040265A">
      <w:pPr>
        <w:rPr>
          <w:rFonts w:eastAsia="MS Mincho"/>
        </w:rPr>
      </w:pPr>
    </w:p>
    <w:p w14:paraId="1E5AB0F9" w14:textId="77777777" w:rsidR="007F3BD4" w:rsidRPr="007F3BD4" w:rsidRDefault="00710D99">
      <w:pPr>
        <w:pStyle w:val="Heading4"/>
      </w:pPr>
      <w:bookmarkStart w:id="176" w:name="_4.4.1.1_Ownership_Disclosure"/>
      <w:bookmarkStart w:id="177" w:name="_4.4.1.1_Signatory_page"/>
      <w:bookmarkEnd w:id="176"/>
      <w:bookmarkEnd w:id="177"/>
      <w:r>
        <w:t>OFFER AND ACCEPTANCE PAGE {SIGNATORY PAGE}</w:t>
      </w:r>
    </w:p>
    <w:p w14:paraId="1843F50F" w14:textId="77777777" w:rsidR="007F3BD4" w:rsidRPr="00851065" w:rsidRDefault="007F3BD4">
      <w:pPr>
        <w:rPr>
          <w:rFonts w:eastAsia="MS Mincho"/>
        </w:rPr>
      </w:pPr>
    </w:p>
    <w:p w14:paraId="021D078F" w14:textId="77777777" w:rsidR="007F3BD4" w:rsidRPr="00C65B22" w:rsidRDefault="007F3BD4">
      <w:pPr>
        <w:rPr>
          <w:rFonts w:eastAsia="MS Mincho"/>
        </w:rPr>
      </w:pPr>
      <w:r w:rsidRPr="00851065">
        <w:rPr>
          <w:rFonts w:eastAsia="MS Mincho"/>
        </w:rPr>
        <w:t xml:space="preserve">The </w:t>
      </w:r>
      <w:r w:rsidR="00526170" w:rsidRPr="00851065">
        <w:rPr>
          <w:rFonts w:eastAsia="MS Mincho"/>
        </w:rPr>
        <w:t xml:space="preserve">Vendor </w:t>
      </w:r>
      <w:r w:rsidR="00571AFA" w:rsidRPr="00851065">
        <w:rPr>
          <w:rFonts w:eastAsia="MS Mincho"/>
        </w:rPr>
        <w:t>{Bidder}</w:t>
      </w:r>
      <w:r w:rsidRPr="00851065">
        <w:rPr>
          <w:rFonts w:eastAsia="MS Mincho"/>
        </w:rPr>
        <w:t xml:space="preserve"> shall complete, including signature of an authorized representative of the </w:t>
      </w:r>
      <w:r w:rsidR="00526170" w:rsidRPr="00851065">
        <w:rPr>
          <w:rFonts w:eastAsia="MS Mincho"/>
        </w:rPr>
        <w:t xml:space="preserve">Vendor </w:t>
      </w:r>
      <w:r w:rsidR="00571AFA" w:rsidRPr="00C65B22">
        <w:rPr>
          <w:rFonts w:eastAsia="MS Mincho"/>
        </w:rPr>
        <w:t>{Bidder}</w:t>
      </w:r>
      <w:r w:rsidRPr="00C65B22">
        <w:rPr>
          <w:rFonts w:eastAsia="MS Mincho"/>
        </w:rPr>
        <w:t xml:space="preserve">, and submit the </w:t>
      </w:r>
      <w:bookmarkStart w:id="178" w:name="OLE_LINK5"/>
      <w:bookmarkStart w:id="179" w:name="OLE_LINK6"/>
      <w:r w:rsidR="000462FE" w:rsidRPr="00C65B22">
        <w:rPr>
          <w:rFonts w:eastAsia="MS Mincho"/>
        </w:rPr>
        <w:t xml:space="preserve">Offer and Acceptance </w:t>
      </w:r>
      <w:bookmarkEnd w:id="178"/>
      <w:bookmarkEnd w:id="179"/>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accompanying this </w:t>
      </w:r>
      <w:r w:rsidR="00C43264" w:rsidRPr="00C65B22">
        <w:rPr>
          <w:rFonts w:eastAsia="MS Mincho"/>
        </w:rPr>
        <w:t xml:space="preserve">Bid Solicitation </w:t>
      </w:r>
      <w:r w:rsidR="0060080E" w:rsidRPr="00C65B22">
        <w:rPr>
          <w:rFonts w:eastAsia="MS Mincho"/>
        </w:rPr>
        <w:t>{RFP}</w:t>
      </w:r>
      <w:r w:rsidR="009C2900" w:rsidRPr="00C65B22">
        <w:rPr>
          <w:rFonts w:eastAsia="MS Mincho"/>
        </w:rPr>
        <w:t xml:space="preserve"> (whether submitted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9C2900" w:rsidRPr="00C65B22">
        <w:rPr>
          <w:rFonts w:eastAsia="MS Mincho"/>
        </w:rPr>
        <w:t>)</w:t>
      </w:r>
      <w:r w:rsidRPr="00C65B22">
        <w:rPr>
          <w:rFonts w:eastAsia="MS Mincho"/>
        </w:rPr>
        <w:t xml:space="preserve">.  If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 limited partnership, the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must be signed by a general partner.  </w:t>
      </w:r>
      <w:r w:rsidR="000462FE" w:rsidRPr="00C65B22">
        <w:rPr>
          <w:rFonts w:eastAsia="MS Mincho"/>
        </w:rPr>
        <w:t>All information requested must be submitted.</w:t>
      </w:r>
      <w:r w:rsidR="00226009" w:rsidRPr="00C65B22">
        <w:rPr>
          <w:rFonts w:eastAsia="MS Mincho"/>
        </w:rPr>
        <w:t xml:space="preserve"> </w:t>
      </w:r>
      <w:r w:rsidRPr="00C65B22">
        <w:rPr>
          <w:rFonts w:eastAsia="MS Mincho"/>
        </w:rPr>
        <w:t xml:space="preserve"> If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 joint venture, the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must be signed by a principal of each party to the joint venture.  Failure to comply will result in rejection of the </w:t>
      </w:r>
      <w:r w:rsidR="00CE00E7">
        <w:rPr>
          <w:rFonts w:eastAsia="MS Mincho"/>
        </w:rPr>
        <w:t>Quote</w:t>
      </w:r>
      <w:r w:rsidR="00C4326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w:t>
      </w:r>
    </w:p>
    <w:p w14:paraId="2EB7BAE3" w14:textId="77777777" w:rsidR="00092F84" w:rsidRDefault="00092F84"/>
    <w:p w14:paraId="59896A50" w14:textId="77777777" w:rsidR="00757979" w:rsidRDefault="00757979">
      <w:pPr>
        <w:pStyle w:val="Heading5"/>
      </w:pPr>
      <w:r>
        <w:t>MACBRIDE PRINCIPLES CERTIFICATION</w:t>
      </w:r>
    </w:p>
    <w:p w14:paraId="07C0535C" w14:textId="77777777" w:rsidR="00757979" w:rsidRPr="00C65B22" w:rsidRDefault="00757979"/>
    <w:p w14:paraId="784AB128" w14:textId="77777777" w:rsidR="00757979" w:rsidRDefault="00757979">
      <w:pPr>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647B4955" w14:textId="77777777" w:rsidR="00757979" w:rsidRDefault="00757979">
      <w:pPr>
        <w:rPr>
          <w:rFonts w:cs="Arial"/>
        </w:rPr>
      </w:pPr>
      <w:r>
        <w:rPr>
          <w:rFonts w:cs="Arial"/>
        </w:rPr>
        <w:t xml:space="preserve"> </w:t>
      </w:r>
    </w:p>
    <w:p w14:paraId="68B9412E" w14:textId="77777777" w:rsidR="008B7B1E" w:rsidRPr="00C65B22" w:rsidRDefault="008B7B1E">
      <w:pPr>
        <w:rPr>
          <w:rFonts w:eastAsia="MS Mincho"/>
        </w:rPr>
      </w:pPr>
      <w:r w:rsidRPr="00851065">
        <w:rPr>
          <w:rFonts w:eastAsia="MS Mincho"/>
        </w:rPr>
        <w:t xml:space="preserve">By signing the </w:t>
      </w:r>
      <w:r w:rsidR="00626F14" w:rsidRPr="00851065">
        <w:rPr>
          <w:rFonts w:eastAsia="MS Mincho"/>
        </w:rPr>
        <w:t xml:space="preserve">Bid Solicitation </w:t>
      </w:r>
      <w:r w:rsidR="0060080E" w:rsidRPr="00851065">
        <w:rPr>
          <w:rFonts w:eastAsia="MS Mincho"/>
        </w:rPr>
        <w:t>{RFP}</w:t>
      </w:r>
      <w:r w:rsidRPr="00851065">
        <w:rPr>
          <w:rFonts w:eastAsia="MS Mincho"/>
        </w:rPr>
        <w:t xml:space="preserve"> </w:t>
      </w:r>
      <w:r w:rsidR="000462FE" w:rsidRPr="00851065">
        <w:rPr>
          <w:rFonts w:eastAsia="MS Mincho"/>
        </w:rPr>
        <w:t xml:space="preserve">Offer and Acceptance </w:t>
      </w:r>
      <w:r w:rsidR="00627828">
        <w:rPr>
          <w:rFonts w:eastAsia="MS Mincho"/>
        </w:rPr>
        <w:t xml:space="preserve">Page </w:t>
      </w:r>
      <w:r w:rsidR="00627828" w:rsidRPr="00851065">
        <w:t>{Signatory</w:t>
      </w:r>
      <w:r w:rsidR="00627828">
        <w:t xml:space="preserve"> Page</w:t>
      </w:r>
      <w:r w:rsidR="00627828" w:rsidRPr="00851065">
        <w:t>}</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260672DB" w14:textId="77777777" w:rsidR="008B7B1E" w:rsidRPr="00C65B22" w:rsidRDefault="008B7B1E">
      <w:pPr>
        <w:rPr>
          <w:rFonts w:eastAsia="MS Mincho"/>
        </w:rPr>
      </w:pPr>
    </w:p>
    <w:p w14:paraId="6070F9AC" w14:textId="77777777" w:rsidR="008B7B1E" w:rsidRDefault="008B7B1E">
      <w:pPr>
        <w:numPr>
          <w:ilvl w:val="0"/>
          <w:numId w:val="5"/>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69272B93" w14:textId="77777777" w:rsidR="003107B3" w:rsidRPr="00C65B22" w:rsidRDefault="003107B3">
      <w:pPr>
        <w:ind w:left="1080"/>
        <w:rPr>
          <w:rFonts w:eastAsia="MS Mincho"/>
        </w:rPr>
      </w:pPr>
    </w:p>
    <w:p w14:paraId="1EBF9C6B" w14:textId="77777777" w:rsidR="008B7B1E" w:rsidRPr="00C65B22" w:rsidRDefault="008B7B1E">
      <w:pPr>
        <w:numPr>
          <w:ilvl w:val="0"/>
          <w:numId w:val="5"/>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37E06B92" w14:textId="77777777" w:rsidR="008B7B1E" w:rsidRPr="00C65B22" w:rsidRDefault="008B7B1E">
      <w:pPr>
        <w:rPr>
          <w:rFonts w:eastAsia="MS Mincho"/>
        </w:rPr>
      </w:pPr>
    </w:p>
    <w:p w14:paraId="378B8A72" w14:textId="77777777" w:rsidR="008B7B1E" w:rsidRPr="00C65B22" w:rsidRDefault="008B7B1E">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60080E" w:rsidRPr="00C65B22">
        <w:rPr>
          <w:rFonts w:eastAsia="MS Mincho"/>
        </w:rPr>
        <w:t>{RFP}</w:t>
      </w:r>
      <w:r w:rsidRPr="00C65B22">
        <w:rPr>
          <w:rFonts w:eastAsia="MS Mincho"/>
        </w:rPr>
        <w:t xml:space="preserv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AND must include, as part of its </w:t>
      </w:r>
      <w:r w:rsidR="00CE00E7">
        <w:rPr>
          <w:rFonts w:eastAsia="MS Mincho"/>
        </w:rPr>
        <w:t>Quote</w:t>
      </w:r>
      <w:r w:rsidR="00C4326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a statement indicating its refusal to comply with the provisions of this Act.</w:t>
      </w:r>
    </w:p>
    <w:p w14:paraId="7F4AF90C" w14:textId="77777777" w:rsidR="00757979" w:rsidRDefault="00757979">
      <w:pPr>
        <w:rPr>
          <w:color w:val="000000"/>
        </w:rPr>
      </w:pPr>
    </w:p>
    <w:p w14:paraId="7A41460E" w14:textId="77777777" w:rsidR="00757979" w:rsidRDefault="00757979">
      <w:pPr>
        <w:pStyle w:val="Heading5"/>
      </w:pPr>
      <w:r>
        <w:t xml:space="preserve">No SUBCONTRACTOR CERTIFICATION </w:t>
      </w:r>
    </w:p>
    <w:p w14:paraId="35297B4D" w14:textId="77777777" w:rsidR="00757979" w:rsidRDefault="00757979"/>
    <w:p w14:paraId="136C0853" w14:textId="77777777" w:rsidR="008B7B1E" w:rsidRPr="00851065" w:rsidRDefault="008B7B1E">
      <w:r w:rsidRPr="00851065">
        <w:t xml:space="preserve">For a </w:t>
      </w:r>
      <w:r w:rsidR="00CE00E7">
        <w:t>Quote</w:t>
      </w:r>
      <w:r w:rsidR="00C43264" w:rsidRPr="00851065">
        <w:t xml:space="preserve"> </w:t>
      </w:r>
      <w:r w:rsidR="0060080E" w:rsidRPr="00851065">
        <w:t>{</w:t>
      </w:r>
      <w:r w:rsidR="00CE00E7">
        <w:t>Proposal</w:t>
      </w:r>
      <w:r w:rsidR="0060080E" w:rsidRPr="00851065">
        <w:t>}</w:t>
      </w:r>
      <w:r w:rsidRPr="00851065">
        <w:t xml:space="preserve"> that does NOT include the use of any </w:t>
      </w:r>
      <w:r w:rsidR="008C514F">
        <w:rPr>
          <w:szCs w:val="22"/>
        </w:rPr>
        <w:t>Subcontractors</w:t>
      </w:r>
      <w:r w:rsidRPr="00851065">
        <w:t>, b</w:t>
      </w:r>
      <w:r w:rsidRPr="00312C8C">
        <w:t xml:space="preserve">y signing the </w:t>
      </w:r>
      <w:r w:rsidR="00626F14" w:rsidRPr="00851065">
        <w:t xml:space="preserve">Bid Solicitation </w:t>
      </w:r>
      <w:r w:rsidR="0060080E" w:rsidRPr="00851065">
        <w:t>{RFP}</w:t>
      </w:r>
      <w:r w:rsidRPr="00312C8C">
        <w:t xml:space="preserve"> </w:t>
      </w:r>
      <w:r w:rsidR="000462FE" w:rsidRPr="00851065">
        <w:t xml:space="preserve">Offer and Acceptance </w:t>
      </w:r>
      <w:r w:rsidR="00627828">
        <w:t xml:space="preserve">Page </w:t>
      </w:r>
      <w:r w:rsidR="00627828" w:rsidRPr="00851065">
        <w:t>{Signatory</w:t>
      </w:r>
      <w:r w:rsidR="00627828">
        <w:t xml:space="preserve"> Page</w:t>
      </w:r>
      <w:r w:rsidR="00627828" w:rsidRPr="00851065">
        <w:t>}</w:t>
      </w:r>
      <w:r w:rsidRPr="00312C8C">
        <w:t xml:space="preserve">, the </w:t>
      </w:r>
      <w:r w:rsidR="00526170" w:rsidRPr="00851065">
        <w:t xml:space="preserve">Vendor </w:t>
      </w:r>
      <w:r w:rsidR="00571AFA" w:rsidRPr="00851065">
        <w:t>{Bidder}</w:t>
      </w:r>
      <w:r w:rsidRPr="00312C8C">
        <w:t xml:space="preserve"> is </w:t>
      </w:r>
      <w:r w:rsidRPr="00312C8C">
        <w:rPr>
          <w:i/>
        </w:rPr>
        <w:t>automatically</w:t>
      </w:r>
      <w:r w:rsidRPr="00312C8C">
        <w:t xml:space="preserve"> certifying </w:t>
      </w:r>
      <w:r>
        <w:t>that:</w:t>
      </w:r>
    </w:p>
    <w:p w14:paraId="32881957" w14:textId="77777777" w:rsidR="00757979" w:rsidRPr="004B516B" w:rsidRDefault="00757979">
      <w:pPr>
        <w:rPr>
          <w:rFonts w:cs="Arial"/>
          <w:b/>
          <w:u w:val="single"/>
        </w:rPr>
      </w:pPr>
    </w:p>
    <w:p w14:paraId="2A40F97F" w14:textId="77777777" w:rsidR="00757979" w:rsidRDefault="00757979">
      <w:pPr>
        <w:numPr>
          <w:ilvl w:val="0"/>
          <w:numId w:val="4"/>
        </w:numPr>
      </w:pPr>
      <w:r w:rsidRPr="00851065">
        <w:t xml:space="preserve">In the event the award is granted to </w:t>
      </w:r>
      <w:r w:rsidR="005A6C29" w:rsidRPr="00851065">
        <w:t xml:space="preserve">the </w:t>
      </w:r>
      <w:r w:rsidR="00526170" w:rsidRPr="00851065">
        <w:t>Vendor</w:t>
      </w:r>
      <w:r w:rsidR="00DA5EA6" w:rsidRPr="00851065">
        <w:t>’s</w:t>
      </w:r>
      <w:r w:rsidR="00526170" w:rsidRPr="00851065">
        <w:t xml:space="preserve"> </w:t>
      </w:r>
      <w:r w:rsidR="00A11339" w:rsidRPr="00851065">
        <w:t>{Bidder’s}</w:t>
      </w:r>
      <w:r w:rsidRPr="00C65B22">
        <w:t xml:space="preserve"> firm and the </w:t>
      </w:r>
      <w:r w:rsidR="00526170" w:rsidRPr="00C65B22">
        <w:t xml:space="preserve">Vendor </w:t>
      </w:r>
      <w:r w:rsidR="00571AFA" w:rsidRPr="00C65B22">
        <w:t>{Bidder}</w:t>
      </w:r>
      <w:r w:rsidRPr="00C65B22">
        <w:t xml:space="preserve"> later determines at any time during the term of the </w:t>
      </w:r>
      <w:r w:rsidR="001D2ACC">
        <w:t>Blanket P.O.</w:t>
      </w:r>
      <w:r w:rsidR="00283945" w:rsidRPr="00C65B22">
        <w:t xml:space="preserve"> </w:t>
      </w:r>
      <w:r w:rsidR="008B0B5B" w:rsidRPr="00C65B22">
        <w:t>{</w:t>
      </w:r>
      <w:r w:rsidR="00362081" w:rsidRPr="00C65B22">
        <w:t>Contract</w:t>
      </w:r>
      <w:r w:rsidR="008B0B5B" w:rsidRPr="00C65B22">
        <w:t>}</w:t>
      </w:r>
      <w:r w:rsidRPr="00C65B22">
        <w:t xml:space="preserve"> to engage </w:t>
      </w:r>
      <w:r w:rsidR="008C514F">
        <w:rPr>
          <w:szCs w:val="22"/>
        </w:rPr>
        <w:t>Subcontractors</w:t>
      </w:r>
      <w:r w:rsidR="008C514F" w:rsidRPr="00BF3B73">
        <w:rPr>
          <w:szCs w:val="22"/>
        </w:rPr>
        <w:t xml:space="preserve"> </w:t>
      </w:r>
      <w:r w:rsidRPr="00C65B22">
        <w:t xml:space="preserve">to provide certain goods and/or services, pursuant to Section 5.8 of the </w:t>
      </w:r>
      <w:r w:rsidR="000D4025" w:rsidRPr="00C65B22">
        <w:t>SSTC</w:t>
      </w:r>
      <w:r w:rsidRPr="00C65B22">
        <w:t xml:space="preserve">, the </w:t>
      </w:r>
      <w:r w:rsidR="00526170" w:rsidRPr="00C65B22">
        <w:t xml:space="preserve">Vendor </w:t>
      </w:r>
      <w:r w:rsidR="00571AFA" w:rsidRPr="00C65B22">
        <w:t>{Bidder}</w:t>
      </w:r>
      <w:r w:rsidRPr="00C65B22">
        <w:t xml:space="preserve"> </w:t>
      </w:r>
      <w:r w:rsidR="00BC52FD" w:rsidRPr="00C65B22">
        <w:t xml:space="preserve">shall </w:t>
      </w:r>
      <w:r w:rsidRPr="00C65B22">
        <w:t xml:space="preserve">submit a Subcontractor Utilization Plan form for approval to the Division in advance of any such engagement of </w:t>
      </w:r>
      <w:r w:rsidR="008C514F">
        <w:rPr>
          <w:szCs w:val="22"/>
        </w:rPr>
        <w:t>Subcontractors</w:t>
      </w:r>
      <w:r w:rsidR="003107B3">
        <w:t>; and</w:t>
      </w:r>
      <w:r w:rsidRPr="00C65B22">
        <w:t xml:space="preserve">  </w:t>
      </w:r>
    </w:p>
    <w:p w14:paraId="19B03D47" w14:textId="77777777" w:rsidR="003107B3" w:rsidRPr="00C65B22" w:rsidRDefault="003107B3">
      <w:pPr>
        <w:ind w:left="720"/>
      </w:pPr>
    </w:p>
    <w:p w14:paraId="192B92DB" w14:textId="77777777" w:rsidR="00757979" w:rsidRPr="00C65B22" w:rsidRDefault="00757979">
      <w:pPr>
        <w:numPr>
          <w:ilvl w:val="0"/>
          <w:numId w:val="4"/>
        </w:numPr>
      </w:pPr>
      <w:r w:rsidRPr="00C65B22">
        <w:t xml:space="preserve">If the </w:t>
      </w:r>
      <w:r w:rsidR="001D2ACC">
        <w:t>Blanket P.O.</w:t>
      </w:r>
      <w:r w:rsidR="00283945" w:rsidRPr="00C65B22">
        <w:t xml:space="preserve"> </w:t>
      </w:r>
      <w:r w:rsidR="008B0B5B" w:rsidRPr="00C65B22">
        <w:t>{</w:t>
      </w:r>
      <w:r w:rsidR="00362081" w:rsidRPr="00C65B22">
        <w:t>Contract</w:t>
      </w:r>
      <w:r w:rsidR="008B0B5B" w:rsidRPr="00C65B22">
        <w:t>}</w:t>
      </w:r>
      <w:r w:rsidRPr="00C65B22">
        <w:t xml:space="preserve"> is a small business subcontracting set-aside, the </w:t>
      </w:r>
      <w:r w:rsidR="00526170" w:rsidRPr="00C65B22">
        <w:t xml:space="preserve">Vendor </w:t>
      </w:r>
      <w:r w:rsidR="00571AFA" w:rsidRPr="00C65B22">
        <w:t>{Bidder}</w:t>
      </w:r>
      <w:r w:rsidRPr="00C65B22">
        <w:t xml:space="preserve"> certifies that in engaging </w:t>
      </w:r>
      <w:r w:rsidR="008C514F">
        <w:rPr>
          <w:szCs w:val="22"/>
        </w:rPr>
        <w:t>Subcontractors</w:t>
      </w:r>
      <w:r w:rsidRPr="00C65B22">
        <w:t xml:space="preserve">, it </w:t>
      </w:r>
      <w:r w:rsidR="00BC52FD" w:rsidRPr="00C65B22">
        <w:t xml:space="preserve">shall </w:t>
      </w:r>
      <w:r w:rsidRPr="00C65B22">
        <w:t xml:space="preserve">make a good faith effort to achieve the subcontracting set-aside goals, and </w:t>
      </w:r>
      <w:r w:rsidR="00BC52FD" w:rsidRPr="00C65B22">
        <w:t xml:space="preserve">shall </w:t>
      </w:r>
      <w:r w:rsidRPr="00C65B22">
        <w:t xml:space="preserve">attach to the Subcontractor Utilization Plan documentation of such efforts in accordance with </w:t>
      </w:r>
      <w:r w:rsidRPr="00C65B22">
        <w:rPr>
          <w:u w:val="single"/>
        </w:rPr>
        <w:t>N.J.A.C.</w:t>
      </w:r>
      <w:r w:rsidRPr="00C65B22">
        <w:t xml:space="preserve"> 17:13-4 </w:t>
      </w:r>
      <w:r w:rsidRPr="00C65B22">
        <w:rPr>
          <w:i/>
        </w:rPr>
        <w:t>et seq</w:t>
      </w:r>
      <w:r w:rsidRPr="00C65B22">
        <w:t>.</w:t>
      </w:r>
    </w:p>
    <w:p w14:paraId="37AD88AB" w14:textId="77777777" w:rsidR="00757979" w:rsidRDefault="00757979"/>
    <w:p w14:paraId="1760C8F0" w14:textId="77777777" w:rsidR="00757979" w:rsidRPr="000A6A61" w:rsidRDefault="00757979">
      <w:pPr>
        <w:pStyle w:val="Heading5"/>
      </w:pPr>
      <w:r>
        <w:t>NON-COLLUSION</w:t>
      </w:r>
    </w:p>
    <w:p w14:paraId="7709573B" w14:textId="77777777" w:rsidR="00757979" w:rsidRPr="00851065" w:rsidRDefault="00757979"/>
    <w:p w14:paraId="3C646D8B" w14:textId="77777777" w:rsidR="00757979" w:rsidRPr="00C65B22" w:rsidRDefault="00757979">
      <w:r w:rsidRPr="00C65B22">
        <w:t xml:space="preserve">By submitting a </w:t>
      </w:r>
      <w:r w:rsidR="00CE00E7">
        <w:t>Quote</w:t>
      </w:r>
      <w:r w:rsidR="00283945" w:rsidRPr="00C65B22">
        <w:t xml:space="preserve"> </w:t>
      </w:r>
      <w:r w:rsidR="0060080E" w:rsidRPr="00C65B22">
        <w:t>{</w:t>
      </w:r>
      <w:r w:rsidR="00CE00E7">
        <w:t>Proposal</w:t>
      </w:r>
      <w:r w:rsidR="0060080E" w:rsidRPr="00C65B22">
        <w:t>}</w:t>
      </w:r>
      <w:r w:rsidR="009C2900" w:rsidRPr="00C65B22">
        <w:t xml:space="preserve"> </w:t>
      </w:r>
      <w:r w:rsidR="00520FA6" w:rsidRPr="00C65B22">
        <w:t xml:space="preserve">and signing the </w:t>
      </w:r>
      <w:r w:rsidR="00626F14" w:rsidRPr="00C65B22">
        <w:t xml:space="preserve">Bid Solicitation </w:t>
      </w:r>
      <w:r w:rsidR="0060080E" w:rsidRPr="00C65B22">
        <w:t>{RFP}</w:t>
      </w:r>
      <w:r w:rsidR="00520FA6" w:rsidRPr="00C65B22">
        <w:t xml:space="preserve"> Offer and Acceptance </w:t>
      </w:r>
      <w:r w:rsidR="00627828">
        <w:t xml:space="preserve">Page </w:t>
      </w:r>
      <w:r w:rsidR="00627828" w:rsidRPr="00851065">
        <w:t>{Signatory</w:t>
      </w:r>
      <w:r w:rsidR="00627828">
        <w:t xml:space="preserve"> Page</w:t>
      </w:r>
      <w:r w:rsidR="00627828" w:rsidRPr="00851065">
        <w:t>}</w:t>
      </w:r>
      <w:r w:rsidRPr="00C65B22">
        <w:t xml:space="preserve">, the </w:t>
      </w:r>
      <w:r w:rsidR="00526170" w:rsidRPr="00C65B22">
        <w:t xml:space="preserve">Vendor </w:t>
      </w:r>
      <w:r w:rsidR="00571AFA" w:rsidRPr="00C65B22">
        <w:t>{Bidder}</w:t>
      </w:r>
      <w:r w:rsidRPr="00C65B22">
        <w:t xml:space="preserve"> certifies as follows:</w:t>
      </w:r>
    </w:p>
    <w:p w14:paraId="73CB31C1" w14:textId="77777777" w:rsidR="00757979" w:rsidRPr="00C65B22" w:rsidRDefault="00757979"/>
    <w:p w14:paraId="5540A529" w14:textId="77777777" w:rsidR="00757979" w:rsidRPr="003107B3" w:rsidRDefault="00757979">
      <w:pPr>
        <w:pStyle w:val="ListParagraph"/>
        <w:numPr>
          <w:ilvl w:val="0"/>
          <w:numId w:val="26"/>
        </w:numPr>
        <w:autoSpaceDE w:val="0"/>
        <w:autoSpaceDN w:val="0"/>
        <w:adjustRightInd w:val="0"/>
        <w:rPr>
          <w:color w:val="000000"/>
        </w:rPr>
      </w:pPr>
      <w:r w:rsidRPr="003107B3">
        <w:rPr>
          <w:color w:val="000000"/>
        </w:rPr>
        <w:lastRenderedPageBreak/>
        <w:t xml:space="preserve">The price(s) and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2C0CED0A" w14:textId="77777777" w:rsidR="003107B3" w:rsidRPr="003107B3" w:rsidRDefault="003107B3">
      <w:pPr>
        <w:pStyle w:val="ListParagraph"/>
        <w:autoSpaceDE w:val="0"/>
        <w:autoSpaceDN w:val="0"/>
        <w:adjustRightInd w:val="0"/>
        <w:ind w:left="1080"/>
        <w:rPr>
          <w:color w:val="000000"/>
        </w:rPr>
      </w:pPr>
    </w:p>
    <w:p w14:paraId="06EE55A1" w14:textId="77777777" w:rsidR="00757979" w:rsidRPr="003107B3" w:rsidRDefault="00757979">
      <w:pPr>
        <w:pStyle w:val="ListParagraph"/>
        <w:numPr>
          <w:ilvl w:val="0"/>
          <w:numId w:val="26"/>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and neither the approximate price(s) nor approximate amount of this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submission</w:t>
      </w:r>
      <w:r w:rsidR="00914BA0" w:rsidRPr="003107B3">
        <w:rPr>
          <w:color w:val="000000"/>
        </w:rPr>
        <w:t>;</w:t>
      </w:r>
    </w:p>
    <w:p w14:paraId="0057AF6C" w14:textId="77777777" w:rsidR="003107B3" w:rsidRPr="003107B3" w:rsidRDefault="003107B3">
      <w:pPr>
        <w:pStyle w:val="ListParagraph"/>
        <w:autoSpaceDE w:val="0"/>
        <w:autoSpaceDN w:val="0"/>
        <w:adjustRightInd w:val="0"/>
        <w:ind w:left="1080"/>
        <w:rPr>
          <w:color w:val="000000"/>
        </w:rPr>
      </w:pPr>
    </w:p>
    <w:p w14:paraId="3EF182F9" w14:textId="77777777" w:rsidR="00757979" w:rsidRPr="003107B3" w:rsidRDefault="00757979">
      <w:pPr>
        <w:pStyle w:val="ListParagraph"/>
        <w:numPr>
          <w:ilvl w:val="0"/>
          <w:numId w:val="26"/>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00283945" w:rsidRPr="003107B3">
        <w:rPr>
          <w:color w:val="000000"/>
        </w:rPr>
        <w:t xml:space="preserve"> </w:t>
      </w:r>
      <w:r w:rsidR="008B0B5B" w:rsidRPr="003107B3">
        <w:rPr>
          <w:color w:val="000000"/>
        </w:rPr>
        <w:t>{</w:t>
      </w:r>
      <w:r w:rsidR="00362081" w:rsidRPr="003107B3">
        <w:rPr>
          <w:color w:val="000000"/>
        </w:rPr>
        <w:t>Contract</w:t>
      </w:r>
      <w:r w:rsidR="008B0B5B" w:rsidRPr="003107B3">
        <w:rPr>
          <w:color w:val="000000"/>
        </w:rPr>
        <w:t>}</w:t>
      </w:r>
      <w:r w:rsidRPr="003107B3">
        <w:rPr>
          <w:color w:val="000000"/>
        </w:rPr>
        <w:t xml:space="preserve">, or to submit a </w:t>
      </w:r>
      <w:r w:rsidR="00CE00E7">
        <w:rPr>
          <w:color w:val="000000"/>
        </w:rPr>
        <w:t>Quote</w:t>
      </w:r>
      <w:r w:rsidR="00583771"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higher than this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other form of complementary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w:t>
      </w:r>
    </w:p>
    <w:p w14:paraId="523A61E6" w14:textId="77777777" w:rsidR="003107B3" w:rsidRPr="003107B3" w:rsidRDefault="003107B3">
      <w:pPr>
        <w:pStyle w:val="ListParagraph"/>
        <w:autoSpaceDE w:val="0"/>
        <w:autoSpaceDN w:val="0"/>
        <w:adjustRightInd w:val="0"/>
        <w:ind w:left="1080"/>
        <w:rPr>
          <w:color w:val="000000"/>
        </w:rPr>
      </w:pPr>
    </w:p>
    <w:p w14:paraId="24CA9BCF" w14:textId="77777777" w:rsidR="00757979" w:rsidRPr="003107B3" w:rsidRDefault="00757979">
      <w:pPr>
        <w:pStyle w:val="ListParagraph"/>
        <w:numPr>
          <w:ilvl w:val="0"/>
          <w:numId w:val="26"/>
        </w:numPr>
        <w:autoSpaceDE w:val="0"/>
        <w:autoSpaceDN w:val="0"/>
        <w:adjustRightInd w:val="0"/>
        <w:rPr>
          <w:color w:val="000000"/>
        </w:rPr>
      </w:pPr>
      <w:r w:rsidRPr="003107B3">
        <w:rPr>
          <w:color w:val="000000"/>
        </w:rPr>
        <w:t xml:space="preserve">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of the firm is made in good faith and not pursuant to any agreement or discussion with, or inducement from, any firm or person to submit a complementary or other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 and</w:t>
      </w:r>
    </w:p>
    <w:p w14:paraId="0BC81338" w14:textId="77777777" w:rsidR="003107B3" w:rsidRPr="003107B3" w:rsidRDefault="003107B3">
      <w:pPr>
        <w:pStyle w:val="ListParagraph"/>
        <w:autoSpaceDE w:val="0"/>
        <w:autoSpaceDN w:val="0"/>
        <w:adjustRightInd w:val="0"/>
        <w:ind w:left="1080"/>
        <w:rPr>
          <w:color w:val="000000"/>
        </w:rPr>
      </w:pPr>
    </w:p>
    <w:p w14:paraId="1595F59B" w14:textId="77777777" w:rsidR="00757979" w:rsidRPr="00F36416" w:rsidRDefault="00757979">
      <w:pPr>
        <w:pStyle w:val="ListParagraph"/>
        <w:numPr>
          <w:ilvl w:val="0"/>
          <w:numId w:val="26"/>
        </w:numPr>
        <w:autoSpaceDE w:val="0"/>
        <w:autoSpaceDN w:val="0"/>
        <w:adjustRightInd w:val="0"/>
      </w:pPr>
      <w:r w:rsidRPr="00C65B22">
        <w:rPr>
          <w:color w:val="000000"/>
        </w:rPr>
        <w:t xml:space="preserve">The </w:t>
      </w:r>
      <w:r w:rsidR="00526170" w:rsidRPr="00C65B22">
        <w:rPr>
          <w:color w:val="000000"/>
        </w:rPr>
        <w:t xml:space="preserve">Vendor </w:t>
      </w:r>
      <w:r w:rsidR="00571AFA" w:rsidRPr="00C65B22">
        <w:rPr>
          <w:color w:val="000000"/>
        </w:rPr>
        <w:t>{Bidder}</w:t>
      </w:r>
      <w:r w:rsidRPr="00C65B22">
        <w:rPr>
          <w:color w:val="000000"/>
        </w:rPr>
        <w:t>, its affiliates, subsidiaries, officers, directors, and employees are not currently under investigation by any governmental agency and have not in the last f</w:t>
      </w:r>
      <w:r w:rsidR="008A7993" w:rsidRPr="00C65B22">
        <w:rPr>
          <w:color w:val="000000"/>
        </w:rPr>
        <w:t>ive</w:t>
      </w:r>
      <w:r w:rsidRPr="00C65B22">
        <w:rPr>
          <w:color w:val="000000"/>
        </w:rPr>
        <w:t xml:space="preserve"> (</w:t>
      </w:r>
      <w:r w:rsidR="008A7993" w:rsidRPr="00C65B22">
        <w:rPr>
          <w:color w:val="000000"/>
        </w:rPr>
        <w:t>5</w:t>
      </w:r>
      <w:r w:rsidRPr="00C65B22">
        <w:rPr>
          <w:color w:val="000000"/>
        </w:rPr>
        <w:t>) years been convicted or found liable for any act prohibited by state or federal law in any jurisdiction, involving conspiracy or collusion with respect to bidding on any public contract.</w:t>
      </w:r>
    </w:p>
    <w:p w14:paraId="34FBFFDE" w14:textId="77777777" w:rsidR="00757979" w:rsidRPr="00851065" w:rsidRDefault="00757979"/>
    <w:p w14:paraId="4293C935" w14:textId="77777777" w:rsidR="00757979" w:rsidRPr="00C65B22" w:rsidRDefault="00757979">
      <w:pPr>
        <w:pStyle w:val="Heading5"/>
      </w:pPr>
      <w:r w:rsidRPr="00C65B22">
        <w:t>NEW JERSEY BUSINESS ETHICS GUIDE CERTIFICATION</w:t>
      </w:r>
    </w:p>
    <w:p w14:paraId="3A9ABCC3" w14:textId="77777777" w:rsidR="00757979" w:rsidRDefault="00757979"/>
    <w:p w14:paraId="5D485BC1" w14:textId="77777777" w:rsidR="00611C7B" w:rsidRDefault="00611C7B">
      <w:pPr>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The guide provides further information about compliance with Section 2.</w:t>
      </w:r>
      <w:r w:rsidRPr="00851065">
        <w:rPr>
          <w:rFonts w:eastAsia="MS Mincho"/>
          <w:color w:val="000000"/>
        </w:rPr>
        <w:t>7</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can be found at:  </w:t>
      </w:r>
    </w:p>
    <w:p w14:paraId="3BF4EFED" w14:textId="77777777" w:rsidR="00611C7B" w:rsidRPr="00B84FA0" w:rsidRDefault="008A1CFE">
      <w:pPr>
        <w:rPr>
          <w:rFonts w:eastAsia="MS Mincho"/>
          <w:color w:val="000000"/>
        </w:rPr>
      </w:pPr>
      <w:hyperlink r:id="rId51" w:history="1">
        <w:r w:rsidR="00611C7B" w:rsidRPr="00B84FA0">
          <w:rPr>
            <w:rStyle w:val="Hyperlink"/>
            <w:rFonts w:eastAsia="MS Mincho"/>
          </w:rPr>
          <w:t>http://www.state.nj.us/treasury/purchase/ethics_guide.shtml</w:t>
        </w:r>
      </w:hyperlink>
    </w:p>
    <w:p w14:paraId="3EA537C1" w14:textId="77777777" w:rsidR="00757979" w:rsidRDefault="00757979"/>
    <w:p w14:paraId="6358CD17" w14:textId="77777777" w:rsidR="006B7CC2" w:rsidRPr="00C65B22" w:rsidRDefault="006B7CC2">
      <w:pPr>
        <w:rPr>
          <w:caps/>
        </w:rPr>
      </w:pPr>
      <w:r w:rsidRPr="00851065">
        <w:t xml:space="preserve">By signing the </w:t>
      </w:r>
      <w:r w:rsidR="00867DCF" w:rsidRPr="00851065">
        <w:t xml:space="preserve">Bid Solicitation </w:t>
      </w:r>
      <w:r w:rsidR="0060080E" w:rsidRPr="00851065">
        <w:t>{RFP}</w:t>
      </w:r>
      <w:r w:rsidRPr="00851065">
        <w:t xml:space="preserve"> </w:t>
      </w:r>
      <w:r w:rsidR="000462FE" w:rsidRPr="00851065">
        <w:t>Offer and Acceptance</w:t>
      </w:r>
      <w:r w:rsidRPr="00851065">
        <w:t xml:space="preserve"> </w:t>
      </w:r>
      <w:r w:rsidR="00627828">
        <w:t xml:space="preserve">Page </w:t>
      </w:r>
      <w:r w:rsidR="00627828" w:rsidRPr="00851065">
        <w:t>{Signatory</w:t>
      </w:r>
      <w:r w:rsidR="00627828">
        <w:t xml:space="preserve"> Page</w:t>
      </w:r>
      <w:r w:rsidR="00627828" w:rsidRPr="00851065">
        <w:t>}</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60C0CD5C" w14:textId="77777777" w:rsidR="00757979" w:rsidRPr="00A86153" w:rsidRDefault="00757979"/>
    <w:p w14:paraId="5F9332BD" w14:textId="77777777" w:rsidR="00757979" w:rsidRDefault="00757979">
      <w:pPr>
        <w:pStyle w:val="Heading4"/>
        <w:rPr>
          <w:rFonts w:cs="Tahoma"/>
          <w:color w:val="000000"/>
        </w:rPr>
      </w:pPr>
      <w:r>
        <w:rPr>
          <w:rFonts w:cs="Tahoma"/>
          <w:color w:val="000000"/>
        </w:rPr>
        <w:t xml:space="preserve">nj standard </w:t>
      </w:r>
      <w:r w:rsidR="00626F14">
        <w:rPr>
          <w:rFonts w:cs="Tahoma"/>
          <w:color w:val="000000"/>
        </w:rPr>
        <w:t xml:space="preserve">BID SOLICITATION </w:t>
      </w:r>
      <w:r w:rsidR="008B0B5B">
        <w:rPr>
          <w:rFonts w:cs="Tahoma"/>
          <w:color w:val="000000"/>
        </w:rPr>
        <w:t>{</w:t>
      </w:r>
      <w:r>
        <w:rPr>
          <w:rFonts w:cs="Tahoma"/>
          <w:color w:val="000000"/>
        </w:rPr>
        <w:t>rfp</w:t>
      </w:r>
      <w:r w:rsidR="008B0B5B">
        <w:rPr>
          <w:rFonts w:cs="Tahoma"/>
          <w:color w:val="000000"/>
        </w:rPr>
        <w:t>}</w:t>
      </w:r>
      <w:r>
        <w:rPr>
          <w:rFonts w:cs="Tahoma"/>
          <w:color w:val="000000"/>
        </w:rPr>
        <w:t xml:space="preserve"> forms </w:t>
      </w:r>
      <w:r w:rsidR="00BC52FD">
        <w:rPr>
          <w:rFonts w:cs="Tahoma"/>
          <w:color w:val="000000"/>
        </w:rPr>
        <w:t xml:space="preserve">REQUIRED WITH THE </w:t>
      </w:r>
      <w:r w:rsidR="00CE00E7">
        <w:rPr>
          <w:rFonts w:cs="Tahoma"/>
          <w:color w:val="000000"/>
        </w:rPr>
        <w:t>QUOTE</w:t>
      </w:r>
      <w:r w:rsidR="003173AD">
        <w:rPr>
          <w:rFonts w:cs="Tahoma"/>
          <w:color w:val="000000"/>
        </w:rPr>
        <w:t xml:space="preserve"> </w:t>
      </w:r>
      <w:r w:rsidR="008B0B5B">
        <w:rPr>
          <w:rFonts w:cs="Tahoma"/>
          <w:color w:val="000000"/>
        </w:rPr>
        <w:t>{</w:t>
      </w:r>
      <w:r w:rsidR="00CE00E7">
        <w:rPr>
          <w:rFonts w:cs="Tahoma"/>
          <w:color w:val="000000"/>
        </w:rPr>
        <w:t>PROPOSAL</w:t>
      </w:r>
      <w:r w:rsidR="008B0B5B">
        <w:rPr>
          <w:rFonts w:cs="Tahoma"/>
          <w:color w:val="000000"/>
        </w:rPr>
        <w:t>}</w:t>
      </w:r>
    </w:p>
    <w:p w14:paraId="2D0E6137" w14:textId="77777777" w:rsidR="00AA3B67" w:rsidRDefault="00757979">
      <w:pPr>
        <w:rPr>
          <w:color w:val="000000"/>
        </w:rPr>
      </w:pPr>
      <w:r>
        <w:rPr>
          <w:color w:val="000000"/>
        </w:rPr>
        <w:t> </w:t>
      </w:r>
    </w:p>
    <w:p w14:paraId="1BB44BAE" w14:textId="77777777" w:rsidR="00757979" w:rsidRPr="00AA3B67" w:rsidRDefault="00526170">
      <w:pPr>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in Section</w:t>
      </w:r>
      <w:r w:rsidR="00BC52FD" w:rsidRPr="00851065">
        <w:rPr>
          <w:color w:val="000000"/>
        </w:rPr>
        <w:t xml:space="preserve"> </w:t>
      </w:r>
      <w:r w:rsidR="009A1CD8" w:rsidRPr="00C65B22">
        <w:rPr>
          <w:color w:val="000000"/>
        </w:rPr>
        <w:t xml:space="preserve">4.4.1.2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757979" w:rsidRPr="00C65B22">
        <w:rPr>
          <w:color w:val="000000"/>
        </w:rPr>
        <w:t xml:space="preserve"> as non-responsive. </w:t>
      </w:r>
    </w:p>
    <w:p w14:paraId="6EC81DBC" w14:textId="77777777" w:rsidR="003173AD" w:rsidRPr="003173AD" w:rsidRDefault="003173AD"/>
    <w:p w14:paraId="0E29B919" w14:textId="77777777" w:rsidR="007B7315" w:rsidRPr="007B7315" w:rsidRDefault="007B7315">
      <w:pPr>
        <w:pStyle w:val="Heading5"/>
      </w:pPr>
      <w:r w:rsidRPr="007B7315">
        <w:t>Ownership Disclosure Form</w:t>
      </w:r>
    </w:p>
    <w:p w14:paraId="71AEBB09" w14:textId="77777777" w:rsidR="007B7315" w:rsidRPr="00851065" w:rsidRDefault="007B7315">
      <w:pPr>
        <w:rPr>
          <w:rFonts w:eastAsia="MS Mincho"/>
        </w:rPr>
      </w:pPr>
    </w:p>
    <w:p w14:paraId="574A48FF" w14:textId="77777777" w:rsidR="007B7315" w:rsidRPr="00C65B22" w:rsidRDefault="007B7315">
      <w:pPr>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 or sole proprietorship,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57DF3ADF" w14:textId="77777777" w:rsidR="005606CE" w:rsidRPr="00C65B22" w:rsidRDefault="005606CE">
      <w:pPr>
        <w:rPr>
          <w:rFonts w:eastAsia="MS Mincho"/>
        </w:rPr>
      </w:pPr>
    </w:p>
    <w:p w14:paraId="29E26DDB" w14:textId="77777777" w:rsidR="00757979" w:rsidRDefault="00757979">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will result in the rejection of the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as non-responsive and preclude the award of a </w:t>
      </w:r>
      <w:r w:rsidR="001D2ACC">
        <w:rPr>
          <w:color w:val="000000"/>
        </w:rPr>
        <w:t>Blanket P.O.</w:t>
      </w:r>
      <w:r w:rsidR="00F472CC" w:rsidRPr="00DA1D33">
        <w:rPr>
          <w:color w:val="000000"/>
        </w:rPr>
        <w:t xml:space="preserve"> </w:t>
      </w:r>
      <w:r w:rsidR="008B0B5B">
        <w:rPr>
          <w:color w:val="000000"/>
        </w:rPr>
        <w:t>{</w:t>
      </w:r>
      <w:r w:rsidR="00362081">
        <w:rPr>
          <w:color w:val="000000"/>
        </w:rPr>
        <w:t>Contract</w:t>
      </w:r>
      <w:r w:rsidR="008B0B5B">
        <w:rPr>
          <w:color w:val="000000"/>
        </w:rPr>
        <w:t>}</w:t>
      </w:r>
      <w:r w:rsidRPr="00DA1D33">
        <w:rPr>
          <w:color w:val="000000"/>
        </w:rPr>
        <w:t xml:space="preserve"> 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sidR="00F472CC">
        <w:rPr>
          <w:color w:val="000000"/>
        </w:rPr>
        <w:t xml:space="preserve"> </w:t>
      </w:r>
      <w:r w:rsidR="0060080E">
        <w:rPr>
          <w:color w:val="000000"/>
        </w:rPr>
        <w:t>{</w:t>
      </w:r>
      <w:r w:rsidR="00CE00E7">
        <w:rPr>
          <w:color w:val="000000"/>
        </w:rPr>
        <w:t>Proposal</w:t>
      </w:r>
      <w:r w:rsidR="0060080E">
        <w:rPr>
          <w:color w:val="000000"/>
        </w:rPr>
        <w:t>}</w:t>
      </w:r>
      <w:r>
        <w:rPr>
          <w:color w:val="000000"/>
        </w:rPr>
        <w:t>.</w:t>
      </w:r>
    </w:p>
    <w:p w14:paraId="6E9D3329" w14:textId="77777777" w:rsidR="00396839" w:rsidRDefault="00396839">
      <w:pPr>
        <w:rPr>
          <w:color w:val="000000"/>
        </w:rPr>
      </w:pPr>
    </w:p>
    <w:p w14:paraId="1FC0AC79" w14:textId="77777777" w:rsidR="00230C28" w:rsidRDefault="00526170">
      <w:pPr>
        <w:rPr>
          <w:color w:val="000000"/>
        </w:rPr>
      </w:pPr>
      <w:r w:rsidRPr="00851065">
        <w:rPr>
          <w:color w:val="000000"/>
        </w:rPr>
        <w:lastRenderedPageBreak/>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396839" w:rsidRPr="00C65B22">
        <w:rPr>
          <w:color w:val="000000"/>
        </w:rPr>
        <w:t xml:space="preserve"> 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396839" w:rsidRPr="00C65B22">
        <w:rPr>
          <w:color w:val="000000"/>
        </w:rPr>
        <w:t xml:space="preserve"> must complete the full </w:t>
      </w:r>
      <w:r w:rsidR="0002000F">
        <w:rPr>
          <w:color w:val="000000"/>
        </w:rPr>
        <w:t>Ownership Disclosure Form</w:t>
      </w:r>
      <w:r w:rsidR="00396839" w:rsidRPr="00C65B22">
        <w:rPr>
          <w:color w:val="000000"/>
        </w:rPr>
        <w:t xml:space="preserve"> located on the </w:t>
      </w:r>
      <w:hyperlink r:id="rId52" w:history="1">
        <w:r w:rsidR="00230C28" w:rsidRPr="00851065">
          <w:rPr>
            <w:rStyle w:val="Hyperlink"/>
            <w:rFonts w:eastAsia="MS Mincho"/>
          </w:rPr>
          <w:t>Division’s website</w:t>
        </w:r>
      </w:hyperlink>
      <w:r w:rsidR="00396839" w:rsidRPr="00851065">
        <w:rPr>
          <w:color w:val="000000"/>
        </w:rPr>
        <w:t>.</w:t>
      </w:r>
      <w:r w:rsidR="00F472CC" w:rsidRPr="00851065">
        <w:rPr>
          <w:color w:val="000000"/>
        </w:rPr>
        <w:t xml:space="preserve"> </w:t>
      </w:r>
      <w:r w:rsidR="00A23AAC" w:rsidRPr="00851065">
        <w:t>Th</w:t>
      </w:r>
      <w:r w:rsidR="0002000F">
        <w:t>is</w:t>
      </w:r>
      <w:r w:rsidR="00A23AAC" w:rsidRPr="00851065">
        <w:t xml:space="preserve"> form is also available in </w:t>
      </w:r>
      <w:hyperlink r:id="rId53" w:history="1">
        <w:r w:rsidR="00A23AAC" w:rsidRPr="00851065">
          <w:rPr>
            <w:rStyle w:val="Hyperlink"/>
          </w:rPr>
          <w:t>NJSTART</w:t>
        </w:r>
      </w:hyperlink>
      <w:r w:rsidR="00A23AAC" w:rsidRPr="00851065">
        <w:t xml:space="preserve"> (</w:t>
      </w:r>
      <w:hyperlink r:id="rId54" w:history="1">
        <w:r w:rsidR="00A23AAC" w:rsidRPr="00851065">
          <w:rPr>
            <w:rStyle w:val="Hyperlink"/>
          </w:rPr>
          <w:t>www.njstart.gov</w:t>
        </w:r>
      </w:hyperlink>
      <w:r w:rsidR="00A23AAC" w:rsidRPr="00851065">
        <w:t>).</w:t>
      </w:r>
    </w:p>
    <w:p w14:paraId="3DA56C1C" w14:textId="77777777" w:rsidR="00D4152A" w:rsidRPr="00851065" w:rsidRDefault="00D4152A">
      <w:pPr>
        <w:rPr>
          <w:color w:val="000000"/>
        </w:rPr>
      </w:pPr>
    </w:p>
    <w:p w14:paraId="0E3132F6" w14:textId="77777777" w:rsidR="00D12307" w:rsidRDefault="00230C28">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55"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107CB11B" w14:textId="77777777" w:rsidR="0002000F" w:rsidRDefault="0002000F">
      <w:pPr>
        <w:rPr>
          <w:rFonts w:eastAsia="MS Mincho"/>
        </w:rPr>
      </w:pPr>
    </w:p>
    <w:p w14:paraId="1AA312F5" w14:textId="50D0440E" w:rsidR="0002000F" w:rsidRPr="00851065" w:rsidRDefault="0002000F">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6A22A3">
        <w:rPr>
          <w:rFonts w:eastAsia="MS Mincho"/>
        </w:rPr>
        <w:t>one</w:t>
      </w:r>
      <w:r>
        <w:rPr>
          <w:rFonts w:eastAsia="MS Mincho"/>
        </w:rPr>
        <w:t xml:space="preserve"> </w:t>
      </w:r>
      <w:r w:rsidR="00D116C4">
        <w:rPr>
          <w:rFonts w:eastAsia="MS Mincho"/>
        </w:rPr>
        <w:t xml:space="preserve">(1) </w:t>
      </w:r>
      <w:r>
        <w:rPr>
          <w:rFonts w:eastAsia="MS Mincho"/>
        </w:rPr>
        <w:t>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CE00E7">
        <w:rPr>
          <w:rFonts w:eastAsia="MS Mincho"/>
        </w:rPr>
        <w:t>Proposal</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w:t>
      </w:r>
      <w:r w:rsidR="006A22A3">
        <w:rPr>
          <w:rFonts w:eastAsia="MS Mincho"/>
        </w:rPr>
        <w:t>and consider it</w:t>
      </w:r>
      <w:r>
        <w:rPr>
          <w:rFonts w:eastAsia="MS Mincho"/>
        </w:rPr>
        <w:t xml:space="preserve"> valid.</w:t>
      </w:r>
    </w:p>
    <w:p w14:paraId="7D1AF2AE" w14:textId="77777777" w:rsidR="00D4152A" w:rsidRDefault="00757979">
      <w:pPr>
        <w:rPr>
          <w:color w:val="000000"/>
        </w:rPr>
      </w:pPr>
      <w:r>
        <w:rPr>
          <w:color w:val="000000"/>
        </w:rPr>
        <w:t> </w:t>
      </w:r>
    </w:p>
    <w:p w14:paraId="0DDCE776" w14:textId="77777777" w:rsidR="00757979" w:rsidRDefault="00757979">
      <w:pPr>
        <w:pStyle w:val="Heading5"/>
      </w:pPr>
      <w:r>
        <w:t>DISCLOSURE OF INVESTMENT ACTIVITIES IN IRAN form</w:t>
      </w:r>
    </w:p>
    <w:p w14:paraId="6EA86338" w14:textId="77777777" w:rsidR="00757979" w:rsidRPr="00C65B22" w:rsidRDefault="00757979">
      <w:pPr>
        <w:rPr>
          <w:rFonts w:eastAsia="Calibri"/>
        </w:rPr>
      </w:pPr>
      <w:r w:rsidRPr="00C65B22">
        <w:t> </w:t>
      </w:r>
    </w:p>
    <w:p w14:paraId="4CF354E1" w14:textId="197D2130" w:rsidR="006A22A3" w:rsidRPr="00C65B22" w:rsidRDefault="006A22A3">
      <w:r w:rsidRPr="00C65B22">
        <w:t xml:space="preserve">Pursuant to </w:t>
      </w:r>
      <w:r w:rsidRPr="00C65B22">
        <w:rPr>
          <w:u w:val="single"/>
        </w:rPr>
        <w:t>N.J.S.A.</w:t>
      </w:r>
      <w:r w:rsidRPr="00C65B22">
        <w:t xml:space="preserve"> 52:32-58, the Vendor {Bidder} must utilize this Disclosure of Investment Activities in Iran form to certify that neither the Vendor {Bidder}, nor one </w:t>
      </w:r>
      <w:r w:rsidR="00D116C4">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Vendor {Bidder}, nor one </w:t>
      </w:r>
      <w:r w:rsidR="00D116C4">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If the Vendor {Bidder} is unable to so certify, the Vendor {Bidder} shall provide a detailed and precise description of such activities as directed on the form. </w:t>
      </w:r>
      <w:r w:rsidRPr="002E1CB1">
        <w:rPr>
          <w:rFonts w:cs="Arial"/>
          <w:szCs w:val="22"/>
        </w:rPr>
        <w:t xml:space="preserve">A </w:t>
      </w:r>
      <w:r>
        <w:rPr>
          <w:rFonts w:cs="Arial"/>
          <w:szCs w:val="22"/>
        </w:rPr>
        <w:t>Vendor’s {Bidder’s</w:t>
      </w:r>
      <w:r w:rsidRPr="00C65B22">
        <w:t xml:space="preserve">} failure to submit the completed and signed form with its </w:t>
      </w:r>
      <w:r>
        <w:t>Quote</w:t>
      </w:r>
      <w:r w:rsidRPr="00C65B22">
        <w:t xml:space="preserve"> {</w:t>
      </w:r>
      <w:r>
        <w:t>Proposal</w:t>
      </w:r>
      <w:r w:rsidRPr="00C65B22">
        <w:t xml:space="preserve">} will result in the rejection of the </w:t>
      </w:r>
      <w:r>
        <w:t>Quote</w:t>
      </w:r>
      <w:r w:rsidRPr="00C65B22">
        <w:t xml:space="preserve"> {</w:t>
      </w:r>
      <w:r>
        <w:t>Proposal</w:t>
      </w:r>
      <w:r w:rsidRPr="00C65B22">
        <w:t xml:space="preserve">} as non-responsive and preclude the award of a </w:t>
      </w:r>
      <w:r>
        <w:t>Blanket P.O.</w:t>
      </w:r>
      <w:r w:rsidRPr="00C65B22">
        <w:t xml:space="preserve"> {Contract} to said </w:t>
      </w:r>
      <w:r>
        <w:rPr>
          <w:rFonts w:cs="Arial"/>
          <w:szCs w:val="22"/>
        </w:rPr>
        <w:t>Vendor {Bidder</w:t>
      </w:r>
      <w:r w:rsidRPr="00C65B22">
        <w:t xml:space="preserve">}.  </w:t>
      </w:r>
    </w:p>
    <w:p w14:paraId="2E0C0731" w14:textId="77777777" w:rsidR="006A22A3" w:rsidRDefault="006A22A3">
      <w:pPr>
        <w:rPr>
          <w:rFonts w:cs="Arial"/>
          <w:highlight w:val="green"/>
        </w:rPr>
      </w:pPr>
    </w:p>
    <w:p w14:paraId="1E7CB945" w14:textId="77777777" w:rsidR="006A22A3" w:rsidRPr="00C65B22" w:rsidRDefault="006A22A3">
      <w:r w:rsidRPr="00C65B22">
        <w:t xml:space="preserve">Vendors {Bidders} using </w:t>
      </w:r>
      <w:r w:rsidRPr="00851065">
        <w:rPr>
          <w:rStyle w:val="IntenseEmphasis"/>
          <w:color w:val="00B050"/>
        </w:rPr>
        <w:t>NJ</w:t>
      </w:r>
      <w:r w:rsidRPr="00851065">
        <w:rPr>
          <w:rStyle w:val="IntenseEmphasis"/>
          <w:color w:val="0070C0"/>
        </w:rPr>
        <w:t>START</w:t>
      </w:r>
      <w:r w:rsidRPr="00C65B22">
        <w:t xml:space="preserve"> to submit a </w:t>
      </w:r>
      <w:r>
        <w:t>Quote</w:t>
      </w:r>
      <w:r w:rsidRPr="00C65B22">
        <w:t xml:space="preserve"> {</w:t>
      </w:r>
      <w:r>
        <w:t>Proposal</w:t>
      </w:r>
      <w:r w:rsidRPr="00C65B22">
        <w:t>} shall make the appropriate certification on the “Maintain Terms and Categories” Tab within its profile by checking the applicable box and</w:t>
      </w:r>
      <w:r>
        <w:t>, if required,</w:t>
      </w:r>
      <w:r w:rsidRPr="00C65B22">
        <w:t xml:space="preserve"> completing </w:t>
      </w:r>
      <w:r>
        <w:t xml:space="preserve">and attaching </w:t>
      </w:r>
      <w:r w:rsidRPr="00C65B22">
        <w:t xml:space="preserve">the shortened </w:t>
      </w:r>
      <w:r>
        <w:t>Disclosure of Investment Activities in Iran form</w:t>
      </w:r>
      <w:r w:rsidRPr="00C65B22">
        <w:t xml:space="preserve">. Vendors {Bidders} not using </w:t>
      </w:r>
      <w:r w:rsidRPr="00851065">
        <w:rPr>
          <w:rStyle w:val="IntenseEmphasis"/>
          <w:color w:val="00B050"/>
        </w:rPr>
        <w:t>NJ</w:t>
      </w:r>
      <w:r w:rsidRPr="00851065">
        <w:rPr>
          <w:rStyle w:val="IntenseEmphasis"/>
          <w:color w:val="0070C0"/>
        </w:rPr>
        <w:t>START</w:t>
      </w:r>
      <w:r w:rsidRPr="00C65B22">
        <w:t xml:space="preserve"> to submit a </w:t>
      </w:r>
      <w:r>
        <w:t>Quote</w:t>
      </w:r>
      <w:r w:rsidRPr="00C65B22">
        <w:t xml:space="preserve"> {</w:t>
      </w:r>
      <w:r>
        <w:t>Proposal</w:t>
      </w:r>
      <w:r w:rsidRPr="00C65B22">
        <w:t xml:space="preserve">} must complete the full </w:t>
      </w:r>
      <w:r>
        <w:t xml:space="preserve">Disclosure of Investment Activities in Iran form </w:t>
      </w:r>
      <w:r w:rsidRPr="00C65B22">
        <w:t xml:space="preserve">located on the </w:t>
      </w:r>
      <w:hyperlink r:id="rId56" w:history="1">
        <w:r w:rsidRPr="00851065">
          <w:rPr>
            <w:rStyle w:val="Hyperlink"/>
            <w:rFonts w:eastAsia="MS Mincho"/>
          </w:rPr>
          <w:t>Division’s website</w:t>
        </w:r>
      </w:hyperlink>
      <w:r w:rsidRPr="00C65B22">
        <w:t xml:space="preserve">. </w:t>
      </w:r>
      <w:r w:rsidRPr="00851065">
        <w:t xml:space="preserve">The full version of the form is also available in </w:t>
      </w:r>
      <w:hyperlink r:id="rId57" w:history="1">
        <w:r w:rsidRPr="00851065">
          <w:rPr>
            <w:rStyle w:val="Hyperlink"/>
          </w:rPr>
          <w:t>NJSTART</w:t>
        </w:r>
      </w:hyperlink>
      <w:r>
        <w:rPr>
          <w:rStyle w:val="Hyperlink"/>
        </w:rPr>
        <w:t xml:space="preserve"> </w:t>
      </w:r>
      <w:r w:rsidRPr="00851065">
        <w:t>(</w:t>
      </w:r>
      <w:hyperlink r:id="rId58" w:history="1">
        <w:r w:rsidRPr="00851065">
          <w:rPr>
            <w:rStyle w:val="Hyperlink"/>
          </w:rPr>
          <w:t>www.njstart.gov</w:t>
        </w:r>
      </w:hyperlink>
      <w:r w:rsidRPr="00851065">
        <w:t>)</w:t>
      </w:r>
      <w:r w:rsidRPr="00302DEB">
        <w:rPr>
          <w:rStyle w:val="Hyperlink"/>
          <w:color w:val="auto"/>
          <w:u w:val="none"/>
        </w:rPr>
        <w:t>.</w:t>
      </w:r>
    </w:p>
    <w:p w14:paraId="31DC5712" w14:textId="77777777" w:rsidR="006A22A3" w:rsidRPr="00C65B22" w:rsidRDefault="006A22A3"/>
    <w:p w14:paraId="6D05208F" w14:textId="77777777" w:rsidR="006A22A3" w:rsidRDefault="006A22A3">
      <w:pPr>
        <w:rPr>
          <w:rFonts w:eastAsia="MS Mincho"/>
        </w:rPr>
      </w:pPr>
      <w:r w:rsidRPr="00851065">
        <w:rPr>
          <w:rFonts w:eastAsia="MS Mincho"/>
        </w:rPr>
        <w:t xml:space="preserve">Vendors {Bidders} may refer to the QRGs “Vendor Forms” and “Attaching Files” for instructions on submitting the forms required by this section of the Bid Solicitation {RFP} through </w:t>
      </w:r>
      <w:r w:rsidRPr="00851065">
        <w:rPr>
          <w:rStyle w:val="IntenseEmphasis"/>
          <w:color w:val="00B050"/>
        </w:rPr>
        <w:t>NJ</w:t>
      </w:r>
      <w:r w:rsidRPr="00851065">
        <w:rPr>
          <w:rStyle w:val="IntenseEmphasis"/>
          <w:color w:val="0070C0"/>
        </w:rPr>
        <w:t>START</w:t>
      </w:r>
      <w:r w:rsidRPr="00851065">
        <w:rPr>
          <w:rFonts w:eastAsia="MS Mincho"/>
        </w:rPr>
        <w:t>. Vendors {</w:t>
      </w:r>
      <w:r w:rsidRPr="00C65B22">
        <w:rPr>
          <w:rFonts w:eastAsia="MS Mincho"/>
        </w:rPr>
        <w:t>Bidders} may also refer to the QRG</w:t>
      </w:r>
      <w:r w:rsidRPr="00851065">
        <w:rPr>
          <w:rFonts w:eastAsia="MS Mincho"/>
        </w:rPr>
        <w:t xml:space="preserve"> “Vendor Categories and Certifications” for additional instructions on completing shortened versions of required forms by completing certifications on the “Maintain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59"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78BEF1AD" w14:textId="77777777" w:rsidR="006A22A3" w:rsidRDefault="006A22A3">
      <w:pPr>
        <w:rPr>
          <w:rFonts w:eastAsia="MS Mincho"/>
        </w:rPr>
      </w:pPr>
    </w:p>
    <w:p w14:paraId="504A710F" w14:textId="77777777" w:rsidR="006A22A3" w:rsidRPr="00851065" w:rsidRDefault="006A22A3">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 as designed in the Vendor {Bidder} profile, to be considered as part of the Quote {Proposal}.</w:t>
      </w:r>
    </w:p>
    <w:p w14:paraId="52E025FD" w14:textId="77777777" w:rsidR="000E4129" w:rsidRDefault="000E4129">
      <w:pPr>
        <w:rPr>
          <w:rFonts w:eastAsia="MS Mincho"/>
        </w:rPr>
      </w:pPr>
    </w:p>
    <w:p w14:paraId="7C1E3712" w14:textId="77777777" w:rsidR="00757979" w:rsidRPr="006F1449" w:rsidRDefault="00757979">
      <w:pPr>
        <w:pStyle w:val="Heading4"/>
      </w:pPr>
      <w:r w:rsidRPr="006F1449">
        <w:t>subcontractor utilization plan</w:t>
      </w:r>
    </w:p>
    <w:p w14:paraId="2E33976A" w14:textId="77777777" w:rsidR="00867DCF" w:rsidRPr="00851065" w:rsidRDefault="00867DCF"/>
    <w:p w14:paraId="0C448A50" w14:textId="77777777" w:rsidR="00867DCF" w:rsidRPr="00C65B22" w:rsidRDefault="00771988">
      <w:r w:rsidRPr="00851065">
        <w:t xml:space="preserve">Please note that the State of New Jersey will not be utilizing the </w:t>
      </w:r>
      <w:r w:rsidR="00572DA1" w:rsidRPr="00851065">
        <w:t>“</w:t>
      </w:r>
      <w:r w:rsidRPr="00851065">
        <w:t>Subcontractor</w:t>
      </w:r>
      <w:r w:rsidR="00572DA1" w:rsidRPr="00851065">
        <w:t>”</w:t>
      </w:r>
      <w:r w:rsidRPr="00851065">
        <w:t xml:space="preserve"> Tab in </w:t>
      </w:r>
      <w:r w:rsidR="002907C1" w:rsidRPr="00C65B22">
        <w:rPr>
          <w:rStyle w:val="IntenseEmphasis"/>
          <w:color w:val="00B050"/>
        </w:rPr>
        <w:t>NJ</w:t>
      </w:r>
      <w:r w:rsidR="002907C1" w:rsidRPr="00C65B22">
        <w:rPr>
          <w:rStyle w:val="IntenseEmphasis"/>
          <w:color w:val="0070C0"/>
        </w:rPr>
        <w:t>START</w:t>
      </w:r>
      <w:r w:rsidRPr="00C65B22">
        <w:t xml:space="preserve">. Vendors </w:t>
      </w:r>
      <w:r w:rsidR="00216100" w:rsidRPr="00C65B22">
        <w:t>{</w:t>
      </w:r>
      <w:r w:rsidRPr="00C65B22">
        <w:t>Bidders</w:t>
      </w:r>
      <w:r w:rsidR="00216100" w:rsidRPr="00C65B22">
        <w:t>}</w:t>
      </w:r>
      <w:r w:rsidRPr="00C65B22">
        <w:t xml:space="preserve"> intending to use a </w:t>
      </w:r>
      <w:r w:rsidR="008C514F">
        <w:rPr>
          <w:szCs w:val="22"/>
        </w:rPr>
        <w:t>Subcontractor</w:t>
      </w:r>
      <w:r w:rsidR="008C514F" w:rsidRPr="00BF3B73">
        <w:rPr>
          <w:szCs w:val="22"/>
        </w:rPr>
        <w:t xml:space="preserve"> </w:t>
      </w:r>
      <w:r w:rsidRPr="00C65B22">
        <w:t xml:space="preserve">shall submit a Subcontractor Utilization Plan form. </w:t>
      </w:r>
    </w:p>
    <w:p w14:paraId="3C7AD982" w14:textId="77777777" w:rsidR="00771988" w:rsidRPr="00C65B22" w:rsidRDefault="00771988"/>
    <w:p w14:paraId="4FF71DC7" w14:textId="77777777" w:rsidR="00230C28" w:rsidRPr="00851065" w:rsidRDefault="00771988">
      <w:pPr>
        <w:rPr>
          <w:rFonts w:eastAsia="MS Mincho"/>
        </w:rPr>
      </w:pPr>
      <w:r w:rsidRPr="00C65B22">
        <w:t xml:space="preserve">The Subcontractor Utilization Plan form is located on the </w:t>
      </w:r>
      <w:hyperlink r:id="rId60" w:history="1">
        <w:r w:rsidR="00064D2C" w:rsidRPr="00851065">
          <w:rPr>
            <w:rStyle w:val="Hyperlink"/>
            <w:rFonts w:eastAsia="MS Mincho"/>
          </w:rPr>
          <w:t>Division’s website</w:t>
        </w:r>
      </w:hyperlink>
      <w:r w:rsidRPr="00851065">
        <w:t xml:space="preserve">. The form is also available in </w:t>
      </w:r>
      <w:hyperlink r:id="rId61" w:history="1">
        <w:r w:rsidRPr="00851065">
          <w:rPr>
            <w:rStyle w:val="Hyperlink"/>
          </w:rPr>
          <w:t>NJSTART</w:t>
        </w:r>
      </w:hyperlink>
      <w:r w:rsidR="00230C28" w:rsidRPr="00851065">
        <w:t xml:space="preserve">. </w:t>
      </w:r>
      <w:r w:rsidR="00230C28" w:rsidRPr="00851065">
        <w:rPr>
          <w:rFonts w:eastAsia="MS Mincho"/>
        </w:rPr>
        <w:t xml:space="preserve">Vendors </w:t>
      </w:r>
      <w:r w:rsidR="00216100" w:rsidRPr="00851065">
        <w:rPr>
          <w:rFonts w:eastAsia="MS Mincho"/>
        </w:rPr>
        <w:t>{</w:t>
      </w:r>
      <w:r w:rsidR="00230C28" w:rsidRPr="00851065">
        <w:rPr>
          <w:rFonts w:eastAsia="MS Mincho"/>
        </w:rPr>
        <w:t>Bidders</w:t>
      </w:r>
      <w:r w:rsidR="00216100" w:rsidRPr="00851065">
        <w:rPr>
          <w:rFonts w:eastAsia="MS Mincho"/>
        </w:rPr>
        <w:t>}</w:t>
      </w:r>
      <w:r w:rsidR="00230C28" w:rsidRPr="00C65B22">
        <w:rPr>
          <w:rFonts w:eastAsia="MS Mincho"/>
        </w:rPr>
        <w:t xml:space="preserve"> may refer to the QRGs</w:t>
      </w:r>
      <w:r w:rsidR="00890EB3" w:rsidRPr="00851065">
        <w:rPr>
          <w:rFonts w:eastAsia="MS Mincho"/>
        </w:rPr>
        <w:t xml:space="preserve"> </w:t>
      </w:r>
      <w:r w:rsidR="00230C28"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30C28"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00230C28" w:rsidRPr="00C65B22">
        <w:rPr>
          <w:rFonts w:eastAsia="MS Mincho"/>
        </w:rPr>
        <w:t xml:space="preserve">. QRGs are located on the </w:t>
      </w:r>
      <w:hyperlink r:id="rId62"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563E350E" w14:textId="77777777" w:rsidR="00771988" w:rsidRPr="00851065" w:rsidRDefault="00771988"/>
    <w:p w14:paraId="2B864B28" w14:textId="77777777" w:rsidR="00757979" w:rsidRPr="00130106" w:rsidRDefault="0006639D">
      <w:pPr>
        <w:pStyle w:val="Heading4"/>
        <w:rPr>
          <w:rFonts w:cs="Arial"/>
          <w:szCs w:val="24"/>
        </w:rPr>
      </w:pPr>
      <w:r>
        <w:rPr>
          <w:rFonts w:cs="Arial"/>
          <w:szCs w:val="24"/>
        </w:rPr>
        <w:t>S</w:t>
      </w:r>
      <w:r w:rsidR="00757979" w:rsidRPr="00130106">
        <w:rPr>
          <w:rFonts w:cs="Arial"/>
          <w:szCs w:val="24"/>
        </w:rPr>
        <w:t xml:space="preserve">MALL BUSINESS REGISTRATION FOR SET-ASIDE </w:t>
      </w:r>
      <w:r w:rsidR="001D2ACC">
        <w:rPr>
          <w:rFonts w:cs="Arial"/>
          <w:szCs w:val="24"/>
        </w:rPr>
        <w:t>BLANKET P.O.</w:t>
      </w:r>
      <w:r w:rsidR="00F472CC">
        <w:rPr>
          <w:rFonts w:cs="Arial"/>
          <w:szCs w:val="24"/>
        </w:rPr>
        <w:t xml:space="preserve"> </w:t>
      </w:r>
      <w:r w:rsidR="00216100">
        <w:rPr>
          <w:rFonts w:cs="Arial"/>
          <w:szCs w:val="24"/>
        </w:rPr>
        <w:t>{</w:t>
      </w:r>
      <w:r w:rsidR="00757979" w:rsidRPr="00130106">
        <w:rPr>
          <w:rFonts w:cs="Arial"/>
          <w:szCs w:val="24"/>
        </w:rPr>
        <w:t>CONTRACTS</w:t>
      </w:r>
      <w:r w:rsidR="00216100">
        <w:rPr>
          <w:rFonts w:cs="Arial"/>
          <w:szCs w:val="24"/>
        </w:rPr>
        <w:t>}</w:t>
      </w:r>
    </w:p>
    <w:p w14:paraId="59FDF4AD" w14:textId="77777777" w:rsidR="00757979" w:rsidRPr="00C65B22" w:rsidRDefault="00757979"/>
    <w:p w14:paraId="5423AA4C" w14:textId="13A364B9" w:rsidR="0007686B" w:rsidRPr="0048526E" w:rsidRDefault="00F30F93">
      <w:pPr>
        <w:pStyle w:val="BodyText3"/>
        <w:rPr>
          <w:rFonts w:cs="Arial"/>
        </w:rPr>
      </w:pPr>
      <w:r w:rsidRPr="0048526E">
        <w:rPr>
          <w:rFonts w:cs="Arial"/>
        </w:rPr>
        <w:t xml:space="preserve">Not applicable to this procurement.  </w:t>
      </w:r>
    </w:p>
    <w:p w14:paraId="28099B9C" w14:textId="77777777" w:rsidR="00F30F93" w:rsidRPr="002812B4" w:rsidRDefault="00F30F93">
      <w:pPr>
        <w:pStyle w:val="BodyText3"/>
        <w:rPr>
          <w:rFonts w:cs="Arial"/>
          <w:b/>
        </w:rPr>
      </w:pPr>
    </w:p>
    <w:p w14:paraId="7748FD0C" w14:textId="77777777" w:rsidR="00757979" w:rsidRPr="00130106" w:rsidRDefault="00757979">
      <w:pPr>
        <w:pStyle w:val="Heading5"/>
      </w:pPr>
      <w:r w:rsidRPr="00130106">
        <w:t>S</w:t>
      </w:r>
      <w:r>
        <w:t xml:space="preserve">MALL BUSINESS SET-ASIDE </w:t>
      </w:r>
      <w:r w:rsidR="001D2ACC">
        <w:t>BLANKET P.O.</w:t>
      </w:r>
      <w:r w:rsidR="00164C3A">
        <w:t xml:space="preserve"> </w:t>
      </w:r>
      <w:r w:rsidR="00216100">
        <w:t>{</w:t>
      </w:r>
      <w:r>
        <w:t>CONTRACTS</w:t>
      </w:r>
      <w:r w:rsidR="00216100">
        <w:t>}</w:t>
      </w:r>
    </w:p>
    <w:p w14:paraId="4620B496" w14:textId="77777777" w:rsidR="00757979" w:rsidRDefault="00757979"/>
    <w:p w14:paraId="6FBCC8D0" w14:textId="77777777" w:rsidR="00AA3B67" w:rsidRDefault="0007686B">
      <w:pPr>
        <w:rPr>
          <w:b/>
        </w:rPr>
      </w:pPr>
      <w:r>
        <w:t>Not applicable to this procurement.</w:t>
      </w:r>
    </w:p>
    <w:p w14:paraId="3870CA1A" w14:textId="77777777" w:rsidR="00AA3B67" w:rsidRPr="002812B4" w:rsidRDefault="00AA3B67">
      <w:pPr>
        <w:rPr>
          <w:b/>
        </w:rPr>
      </w:pPr>
    </w:p>
    <w:p w14:paraId="5A0608B5" w14:textId="77777777" w:rsidR="00757979" w:rsidRPr="00851065" w:rsidRDefault="00757979">
      <w:pPr>
        <w:pStyle w:val="Heading5"/>
      </w:pPr>
      <w:r w:rsidRPr="00C65B22">
        <w:t xml:space="preserve">SMALL BUSINESS SUBCONTRACTING SET-ASIDE </w:t>
      </w:r>
      <w:r w:rsidR="001D2ACC">
        <w:t>BLANKET P.O.</w:t>
      </w:r>
      <w:r w:rsidR="00164C3A" w:rsidRPr="00C65B22">
        <w:t xml:space="preserve"> </w:t>
      </w:r>
      <w:r w:rsidR="00216100" w:rsidRPr="00C65B22">
        <w:t>{</w:t>
      </w:r>
      <w:r w:rsidRPr="00C65B22">
        <w:t>CONTRACTS</w:t>
      </w:r>
      <w:r w:rsidR="00216100" w:rsidRPr="00C65B22">
        <w:t>}</w:t>
      </w:r>
    </w:p>
    <w:p w14:paraId="3488E99C" w14:textId="77777777" w:rsidR="00757979" w:rsidRDefault="00757979"/>
    <w:p w14:paraId="0376E80F" w14:textId="77777777" w:rsidR="00F93A4A" w:rsidRPr="00F93A4A" w:rsidRDefault="0006639D">
      <w:pPr>
        <w:rPr>
          <w:b/>
        </w:rPr>
      </w:pPr>
      <w:r>
        <w:rPr>
          <w:b/>
        </w:rPr>
        <w:t>NOTE:</w:t>
      </w:r>
      <w:r w:rsidR="00F93A4A" w:rsidRPr="00F93A4A">
        <w:rPr>
          <w:b/>
        </w:rPr>
        <w:t xml:space="preserve"> THE </w:t>
      </w:r>
      <w:r w:rsidR="00526170">
        <w:rPr>
          <w:b/>
        </w:rPr>
        <w:t xml:space="preserve">VENDOR </w:t>
      </w:r>
      <w:r w:rsidR="00216100">
        <w:rPr>
          <w:b/>
        </w:rPr>
        <w:t>{</w:t>
      </w:r>
      <w:r w:rsidR="00526170">
        <w:rPr>
          <w:b/>
        </w:rPr>
        <w:t>BIDDER</w:t>
      </w:r>
      <w:r w:rsidR="00216100">
        <w:rPr>
          <w:b/>
        </w:rPr>
        <w:t>}</w:t>
      </w:r>
      <w:r w:rsidR="00F93A4A" w:rsidRPr="00F93A4A">
        <w:rPr>
          <w:b/>
        </w:rPr>
        <w:t xml:space="preserve"> IS NOT TO USE THE </w:t>
      </w:r>
      <w:r w:rsidR="00572DA1">
        <w:rPr>
          <w:b/>
        </w:rPr>
        <w:t>“</w:t>
      </w:r>
      <w:r w:rsidR="00F93A4A" w:rsidRPr="00F93A4A">
        <w:rPr>
          <w:b/>
        </w:rPr>
        <w:t>SUBCONTRACTOR</w:t>
      </w:r>
      <w:r w:rsidR="00572DA1">
        <w:rPr>
          <w:b/>
        </w:rPr>
        <w:t>”</w:t>
      </w:r>
      <w:r w:rsidR="00F93A4A" w:rsidRPr="00F93A4A">
        <w:rPr>
          <w:b/>
        </w:rPr>
        <w:t xml:space="preserve"> TAB IN </w:t>
      </w:r>
      <w:r w:rsidR="001F7C94" w:rsidRPr="003E6F86">
        <w:rPr>
          <w:rStyle w:val="IntenseEmphasis"/>
          <w:rFonts w:cs="Arial"/>
          <w:color w:val="00B050"/>
        </w:rPr>
        <w:t>NJ</w:t>
      </w:r>
      <w:r w:rsidR="001F7C94" w:rsidRPr="003E6F86">
        <w:rPr>
          <w:rStyle w:val="IntenseEmphasis"/>
          <w:rFonts w:cs="Arial"/>
          <w:color w:val="0070C0"/>
        </w:rPr>
        <w:t>START</w:t>
      </w:r>
      <w:r w:rsidR="00F93A4A" w:rsidRPr="00F93A4A">
        <w:rPr>
          <w:b/>
        </w:rPr>
        <w:t>.</w:t>
      </w:r>
    </w:p>
    <w:p w14:paraId="03B12786" w14:textId="77777777" w:rsidR="00F93A4A" w:rsidRPr="00F93A4A" w:rsidRDefault="00F93A4A">
      <w:pPr>
        <w:rPr>
          <w:b/>
        </w:rPr>
      </w:pPr>
    </w:p>
    <w:p w14:paraId="3E45E944" w14:textId="77777777" w:rsidR="00CD4C65" w:rsidRDefault="00CD4C65">
      <w:r w:rsidRPr="00CD4C65">
        <w:t xml:space="preserve">This is a </w:t>
      </w:r>
      <w:r w:rsidR="001D2ACC">
        <w:t>Blanket P.O.</w:t>
      </w:r>
      <w:r w:rsidR="00164C3A">
        <w:t xml:space="preserve"> </w:t>
      </w:r>
      <w:r w:rsidR="008B0B5B">
        <w:t>{</w:t>
      </w:r>
      <w:r w:rsidR="00362081">
        <w:t>Contract</w:t>
      </w:r>
      <w:r w:rsidR="008B0B5B">
        <w:t>}</w:t>
      </w:r>
      <w:r w:rsidRPr="00CD4C65">
        <w:t xml:space="preserve"> with set-aside subcontracting goals for New Jersey Small Business Enterprises.  </w:t>
      </w:r>
    </w:p>
    <w:p w14:paraId="1B12A847" w14:textId="77777777" w:rsidR="00CD4C65" w:rsidRDefault="00CD4C65"/>
    <w:p w14:paraId="35CE65B7" w14:textId="77777777" w:rsidR="000B59C4" w:rsidRPr="00312C8C" w:rsidRDefault="000B59C4">
      <w:r>
        <w:t xml:space="preserve">If the </w:t>
      </w:r>
      <w:r w:rsidR="00526170">
        <w:t xml:space="preserve">Vendor </w:t>
      </w:r>
      <w:r w:rsidR="00571AFA">
        <w:t>{Bidder}</w:t>
      </w:r>
      <w:r>
        <w:t xml:space="preserve"> intends to subcontract, it must submit a Subcontractor Utilization Plan and</w:t>
      </w:r>
      <w:r w:rsidRPr="00312C8C">
        <w:t xml:space="preserve"> should take the following actions to achieve the set</w:t>
      </w:r>
      <w:r>
        <w:t>-</w:t>
      </w:r>
      <w:r w:rsidRPr="00312C8C">
        <w:t>aside subcontracting goal requirements:</w:t>
      </w:r>
    </w:p>
    <w:p w14:paraId="4A20E09E" w14:textId="77777777" w:rsidR="00757979" w:rsidRPr="00851065" w:rsidRDefault="00757979"/>
    <w:p w14:paraId="6A55DDA5" w14:textId="77777777" w:rsidR="00757979" w:rsidRDefault="00757979">
      <w:pPr>
        <w:pStyle w:val="ListParagraph"/>
        <w:numPr>
          <w:ilvl w:val="0"/>
          <w:numId w:val="3"/>
        </w:numPr>
        <w:contextualSpacing/>
      </w:pPr>
      <w:r w:rsidRPr="00851065">
        <w:t>Attempt to locate eligible small businesses in Categories I, II, III</w:t>
      </w:r>
      <w:r w:rsidR="00C16C3F">
        <w:t xml:space="preserve">, IV, V, </w:t>
      </w:r>
      <w:r w:rsidR="006A22A3">
        <w:t xml:space="preserve">and/or </w:t>
      </w:r>
      <w:r w:rsidR="00C16C3F">
        <w:t>VI</w:t>
      </w:r>
      <w:r w:rsidRPr="00851065">
        <w:t xml:space="preserve"> </w:t>
      </w:r>
      <w:r w:rsidR="006A22A3">
        <w:t xml:space="preserve">as </w:t>
      </w:r>
      <w:r w:rsidRPr="00851065">
        <w:t xml:space="preserve">appropriate to the </w:t>
      </w:r>
      <w:r w:rsidR="00626F14" w:rsidRPr="00851065">
        <w:t xml:space="preserve">Bid Solicitation </w:t>
      </w:r>
      <w:r w:rsidR="0060080E" w:rsidRPr="00851065">
        <w:t>{RFP}</w:t>
      </w:r>
      <w:r w:rsidRPr="00851065">
        <w:t>;</w:t>
      </w:r>
    </w:p>
    <w:p w14:paraId="7B24F162" w14:textId="77777777" w:rsidR="003107B3" w:rsidRPr="00851065" w:rsidRDefault="003107B3">
      <w:pPr>
        <w:pStyle w:val="ListParagraph"/>
        <w:contextualSpacing/>
      </w:pPr>
    </w:p>
    <w:p w14:paraId="534D32C3" w14:textId="77777777" w:rsidR="00757979" w:rsidRDefault="00757979">
      <w:pPr>
        <w:pStyle w:val="ListParagraph"/>
        <w:numPr>
          <w:ilvl w:val="0"/>
          <w:numId w:val="3"/>
        </w:numPr>
        <w:contextualSpacing/>
      </w:pPr>
      <w:r w:rsidRPr="00851065">
        <w:t xml:space="preserve">Request a listing of small businesses by Category from the New Jersey </w:t>
      </w:r>
      <w:r w:rsidRPr="00C65B22">
        <w:t xml:space="preserve">Division of Revenue and Enterprise Services, Small Business </w:t>
      </w:r>
      <w:r w:rsidR="00294059" w:rsidRPr="00C65B22">
        <w:t xml:space="preserve"> Registration and M/WBE Certification Services</w:t>
      </w:r>
      <w:r w:rsidRPr="00C65B22">
        <w:t xml:space="preserve"> Unit;</w:t>
      </w:r>
    </w:p>
    <w:p w14:paraId="53A14DE9" w14:textId="77777777" w:rsidR="003107B3" w:rsidRPr="00C65B22" w:rsidRDefault="003107B3">
      <w:pPr>
        <w:pStyle w:val="ListParagraph"/>
        <w:contextualSpacing/>
      </w:pPr>
    </w:p>
    <w:p w14:paraId="6E36D323" w14:textId="77777777" w:rsidR="00757979" w:rsidRDefault="00757979">
      <w:pPr>
        <w:pStyle w:val="ListParagraph"/>
        <w:numPr>
          <w:ilvl w:val="0"/>
          <w:numId w:val="3"/>
        </w:numPr>
        <w:contextualSpacing/>
      </w:pPr>
      <w:r w:rsidRPr="00C65B22">
        <w:t>Record efforts to locate eligible businesses, including the names of businesses contacted and the means and results of such contacts;</w:t>
      </w:r>
    </w:p>
    <w:p w14:paraId="484ECA58" w14:textId="77777777" w:rsidR="003107B3" w:rsidRPr="00C65B22" w:rsidRDefault="003107B3">
      <w:pPr>
        <w:pStyle w:val="ListParagraph"/>
        <w:contextualSpacing/>
      </w:pPr>
    </w:p>
    <w:p w14:paraId="11B569B7" w14:textId="77777777" w:rsidR="00757979" w:rsidRDefault="00757979">
      <w:pPr>
        <w:pStyle w:val="ListParagraph"/>
        <w:numPr>
          <w:ilvl w:val="0"/>
          <w:numId w:val="3"/>
        </w:numPr>
        <w:contextualSpacing/>
      </w:pPr>
      <w:r w:rsidRPr="00C65B22">
        <w:t xml:space="preserve">Provide all potential </w:t>
      </w:r>
      <w:r w:rsidR="008C514F">
        <w:rPr>
          <w:szCs w:val="22"/>
        </w:rPr>
        <w:t>Subcontractors</w:t>
      </w:r>
      <w:r w:rsidR="008C514F" w:rsidRPr="00BF3B73">
        <w:rPr>
          <w:szCs w:val="22"/>
        </w:rPr>
        <w:t xml:space="preserve"> </w:t>
      </w:r>
      <w:r w:rsidRPr="00C65B22">
        <w:t>with detailed information regarding the specifications;</w:t>
      </w:r>
    </w:p>
    <w:p w14:paraId="77A5397D" w14:textId="77777777" w:rsidR="003107B3" w:rsidRPr="00C65B22" w:rsidRDefault="003107B3">
      <w:pPr>
        <w:pStyle w:val="ListParagraph"/>
        <w:contextualSpacing/>
      </w:pPr>
    </w:p>
    <w:p w14:paraId="189B7077" w14:textId="77777777" w:rsidR="00757979" w:rsidRDefault="00757979">
      <w:pPr>
        <w:pStyle w:val="ListParagraph"/>
        <w:numPr>
          <w:ilvl w:val="0"/>
          <w:numId w:val="3"/>
        </w:numPr>
        <w:contextualSpacing/>
      </w:pPr>
      <w:r w:rsidRPr="00C65B22">
        <w:t xml:space="preserve">Attempt, whenever possible, to negotiate prices with potential </w:t>
      </w:r>
      <w:r w:rsidR="008C514F">
        <w:rPr>
          <w:szCs w:val="22"/>
        </w:rPr>
        <w:t>Subcontractors</w:t>
      </w:r>
      <w:r w:rsidR="008C514F" w:rsidRPr="00BF3B73">
        <w:rPr>
          <w:szCs w:val="22"/>
        </w:rPr>
        <w:t xml:space="preserve"> </w:t>
      </w:r>
      <w:r w:rsidRPr="00C65B22">
        <w:t xml:space="preserve">submitting higher than acceptable price </w:t>
      </w:r>
      <w:r w:rsidR="00CE00E7">
        <w:t>Quote</w:t>
      </w:r>
      <w:r w:rsidRPr="00C65B22">
        <w:t>s;</w:t>
      </w:r>
    </w:p>
    <w:p w14:paraId="1E36490B" w14:textId="77777777" w:rsidR="003107B3" w:rsidRPr="00C65B22" w:rsidRDefault="003107B3">
      <w:pPr>
        <w:pStyle w:val="ListParagraph"/>
        <w:contextualSpacing/>
      </w:pPr>
    </w:p>
    <w:p w14:paraId="239CED3C" w14:textId="77777777" w:rsidR="00757979" w:rsidRDefault="00757979">
      <w:pPr>
        <w:pStyle w:val="ListParagraph"/>
        <w:numPr>
          <w:ilvl w:val="0"/>
          <w:numId w:val="3"/>
        </w:numPr>
        <w:contextualSpacing/>
      </w:pPr>
      <w:r w:rsidRPr="00C65B22">
        <w:t xml:space="preserve">Obtain, in writing, the consent of any proposed </w:t>
      </w:r>
      <w:r w:rsidR="008C514F">
        <w:rPr>
          <w:szCs w:val="22"/>
        </w:rPr>
        <w:t>Subcontractor</w:t>
      </w:r>
      <w:r w:rsidR="008C514F" w:rsidRPr="00BF3B73">
        <w:rPr>
          <w:szCs w:val="22"/>
        </w:rPr>
        <w:t xml:space="preserve"> </w:t>
      </w:r>
      <w:r w:rsidRPr="00C65B22">
        <w:t xml:space="preserve">to use its name in response to the </w:t>
      </w:r>
      <w:r w:rsidR="00626F14" w:rsidRPr="00C65B22">
        <w:t>B</w:t>
      </w:r>
      <w:r w:rsidR="00164C3A" w:rsidRPr="00C65B22">
        <w:t xml:space="preserve">id </w:t>
      </w:r>
      <w:r w:rsidR="00626F14" w:rsidRPr="00C65B22">
        <w:t>S</w:t>
      </w:r>
      <w:r w:rsidR="00164C3A" w:rsidRPr="00C65B22">
        <w:t xml:space="preserve">olicitation </w:t>
      </w:r>
      <w:r w:rsidR="0060080E" w:rsidRPr="00C65B22">
        <w:t>{RFP}</w:t>
      </w:r>
      <w:r w:rsidR="003107B3">
        <w:t>; and</w:t>
      </w:r>
    </w:p>
    <w:p w14:paraId="5645E027" w14:textId="77777777" w:rsidR="003107B3" w:rsidRPr="00C65B22" w:rsidRDefault="003107B3">
      <w:pPr>
        <w:pStyle w:val="ListParagraph"/>
        <w:contextualSpacing/>
      </w:pPr>
    </w:p>
    <w:p w14:paraId="51B50B56" w14:textId="77777777" w:rsidR="00757979" w:rsidRPr="00C65B22" w:rsidRDefault="00757979">
      <w:pPr>
        <w:pStyle w:val="ListParagraph"/>
        <w:numPr>
          <w:ilvl w:val="0"/>
          <w:numId w:val="3"/>
        </w:numPr>
        <w:contextualSpacing/>
      </w:pPr>
      <w:r w:rsidRPr="00C65B22">
        <w:t xml:space="preserve">Maintain adequate records documenting efforts to achieve the set-aside </w:t>
      </w:r>
      <w:r w:rsidR="004E48A6" w:rsidRPr="00C65B22">
        <w:t>s</w:t>
      </w:r>
      <w:r w:rsidRPr="00C65B22">
        <w:t>ubcontracting goals.</w:t>
      </w:r>
    </w:p>
    <w:p w14:paraId="2980D3E9" w14:textId="77777777" w:rsidR="00757979" w:rsidRPr="00C65B22" w:rsidRDefault="00757979"/>
    <w:p w14:paraId="4E4E5A2D" w14:textId="77777777" w:rsidR="00757979" w:rsidRPr="00C65B22" w:rsidRDefault="00CE00E7">
      <w:r>
        <w:t>Quote</w:t>
      </w:r>
      <w:r w:rsidR="00164C3A" w:rsidRPr="00C65B22">
        <w:t xml:space="preserve">s </w:t>
      </w:r>
      <w:r w:rsidR="00216100" w:rsidRPr="00C65B22">
        <w:t>{</w:t>
      </w:r>
      <w:r>
        <w:t>Proposal</w:t>
      </w:r>
      <w:r w:rsidR="006464C4" w:rsidRPr="00C65B22">
        <w:t>s</w:t>
      </w:r>
      <w:r w:rsidR="00216100" w:rsidRPr="00C65B22">
        <w:t>}</w:t>
      </w:r>
      <w:r w:rsidR="006464C4" w:rsidRPr="00C65B22">
        <w:t xml:space="preserve"> should also contain a copy of the Division of Revenue and Enterprise Services, Small Business Registration and M/WBE Certification Services Unit’s proof of registration as a small business for any business proposed as a </w:t>
      </w:r>
      <w:r w:rsidR="008C514F">
        <w:rPr>
          <w:szCs w:val="22"/>
        </w:rPr>
        <w:t>Subcontractor</w:t>
      </w:r>
      <w:r w:rsidR="006464C4" w:rsidRPr="00C65B22">
        <w:t xml:space="preserve">; and documentation of the </w:t>
      </w:r>
      <w:r w:rsidR="00526170" w:rsidRPr="00C65B22">
        <w:t>Vendor</w:t>
      </w:r>
      <w:r w:rsidR="004E5927" w:rsidRPr="00C65B22">
        <w:t>’s</w:t>
      </w:r>
      <w:r w:rsidR="00526170" w:rsidRPr="00C65B22">
        <w:t xml:space="preserve"> </w:t>
      </w:r>
      <w:r w:rsidR="00A11339" w:rsidRPr="00C65B22">
        <w:t>{Bidder’s}</w:t>
      </w:r>
      <w:r w:rsidR="006464C4" w:rsidRPr="00C65B22">
        <w:t xml:space="preserve"> good faith effort to meet the targets of the set-aside subcontracting requirement in sufficient detail to permit the </w:t>
      </w:r>
      <w:r>
        <w:t>Proposal</w:t>
      </w:r>
      <w:r w:rsidR="006464C4" w:rsidRPr="00C65B22">
        <w:t xml:space="preserve"> Review Unit of the Division </w:t>
      </w:r>
      <w:r w:rsidR="006464C4" w:rsidRPr="00C65B22">
        <w:lastRenderedPageBreak/>
        <w:t xml:space="preserve">to effectively assess the </w:t>
      </w:r>
      <w:r w:rsidR="00526170" w:rsidRPr="00C65B22">
        <w:t>Vendor</w:t>
      </w:r>
      <w:r w:rsidR="004E5927" w:rsidRPr="00C65B22">
        <w:t>’s</w:t>
      </w:r>
      <w:r w:rsidR="00526170" w:rsidRPr="00C65B22">
        <w:t xml:space="preserve"> </w:t>
      </w:r>
      <w:r w:rsidR="00A11339" w:rsidRPr="00C65B22">
        <w:t>{Bidder’s}</w:t>
      </w:r>
      <w:r w:rsidR="006464C4" w:rsidRPr="00C65B22">
        <w:t xml:space="preserve"> efforts to comply if the </w:t>
      </w:r>
      <w:r w:rsidR="00526170" w:rsidRPr="00C65B22">
        <w:t xml:space="preserve">Vendor </w:t>
      </w:r>
      <w:r w:rsidR="00571AFA" w:rsidRPr="00C65B22">
        <w:t>{Bidder}</w:t>
      </w:r>
      <w:r w:rsidR="006464C4" w:rsidRPr="00C65B22">
        <w:t xml:space="preserve"> has failed to attain the statutory goals. </w:t>
      </w:r>
      <w:r w:rsidR="00757979" w:rsidRPr="00C65B22">
        <w:t xml:space="preserve">  </w:t>
      </w:r>
    </w:p>
    <w:p w14:paraId="2EE64398" w14:textId="77777777" w:rsidR="00757979" w:rsidRPr="00C65B22" w:rsidRDefault="00757979"/>
    <w:p w14:paraId="52BBF07D" w14:textId="77777777" w:rsidR="00757979" w:rsidRPr="00C65B22" w:rsidRDefault="00757979">
      <w:r w:rsidRPr="00C65B22">
        <w:t xml:space="preserve">If the </w:t>
      </w:r>
      <w:r w:rsidR="00526170" w:rsidRPr="00C65B22">
        <w:t xml:space="preserve">Vendor </w:t>
      </w:r>
      <w:r w:rsidR="00571AFA" w:rsidRPr="00C65B22">
        <w:t>{Bidder}</w:t>
      </w:r>
      <w:r w:rsidRPr="00C65B22">
        <w:t xml:space="preserve"> chooses to use </w:t>
      </w:r>
      <w:r w:rsidR="008C514F">
        <w:rPr>
          <w:szCs w:val="22"/>
        </w:rPr>
        <w:t>Subcontractors</w:t>
      </w:r>
      <w:r w:rsidR="008C514F" w:rsidRPr="00BF3B73">
        <w:rPr>
          <w:szCs w:val="22"/>
        </w:rPr>
        <w:t xml:space="preserve"> </w:t>
      </w:r>
      <w:r w:rsidRPr="00C65B22">
        <w:t xml:space="preserve">and fails to meet the small business subcontracting targets set forth above, the </w:t>
      </w:r>
      <w:r w:rsidR="00526170" w:rsidRPr="00C65B22">
        <w:t xml:space="preserve">Vendor </w:t>
      </w:r>
      <w:r w:rsidR="00571AFA" w:rsidRPr="00C65B22">
        <w:t>{Bidder}</w:t>
      </w:r>
      <w:r w:rsidRPr="00C65B22">
        <w:t xml:space="preserve"> must submit documentation demonstrating its good faith effort to meet the targets with its </w:t>
      </w:r>
      <w:r w:rsidR="00CE00E7">
        <w:t>Quote</w:t>
      </w:r>
      <w:r w:rsidR="00164C3A" w:rsidRPr="00C65B22">
        <w:t xml:space="preserve"> </w:t>
      </w:r>
      <w:r w:rsidR="0060080E" w:rsidRPr="00C65B22">
        <w:t>{</w:t>
      </w:r>
      <w:r w:rsidR="00CE00E7">
        <w:t>Proposal</w:t>
      </w:r>
      <w:r w:rsidR="0060080E" w:rsidRPr="00C65B22">
        <w:t>}</w:t>
      </w:r>
      <w:r w:rsidRPr="00C65B22">
        <w:t xml:space="preserve"> or within seven (7) business days upon request.</w:t>
      </w:r>
    </w:p>
    <w:p w14:paraId="0F05D630" w14:textId="77777777" w:rsidR="00757979" w:rsidRPr="00C65B22" w:rsidRDefault="00757979"/>
    <w:p w14:paraId="6DF69CB1" w14:textId="77777777" w:rsidR="00757979" w:rsidRPr="00C65B22" w:rsidRDefault="00757979">
      <w:pPr>
        <w:rPr>
          <w:b/>
        </w:rPr>
      </w:pPr>
      <w:r w:rsidRPr="00C65B22">
        <w:rPr>
          <w:b/>
        </w:rPr>
        <w:t>NOTE</w:t>
      </w:r>
      <w:r w:rsidR="00042BAC" w:rsidRPr="00C65B22">
        <w:rPr>
          <w:b/>
        </w:rPr>
        <w:t>:</w:t>
      </w:r>
      <w:r w:rsidRPr="00C65B22">
        <w:rPr>
          <w:b/>
        </w:rPr>
        <w:t xml:space="preserve"> A </w:t>
      </w:r>
      <w:r w:rsidR="004B43DC" w:rsidRPr="00C65B22">
        <w:rPr>
          <w:b/>
        </w:rPr>
        <w:t>V</w:t>
      </w:r>
      <w:r w:rsidR="00945FE3" w:rsidRPr="00C65B22">
        <w:rPr>
          <w:b/>
        </w:rPr>
        <w:t>ENDOR’S</w:t>
      </w:r>
      <w:r w:rsidR="00526170" w:rsidRPr="00C65B22">
        <w:rPr>
          <w:b/>
        </w:rPr>
        <w:t xml:space="preserve"> </w:t>
      </w:r>
      <w:r w:rsidR="00216100" w:rsidRPr="00C65B22">
        <w:rPr>
          <w:b/>
        </w:rPr>
        <w:t>{</w:t>
      </w:r>
      <w:r w:rsidR="004B43DC" w:rsidRPr="00C65B22">
        <w:rPr>
          <w:b/>
        </w:rPr>
        <w:t>B</w:t>
      </w:r>
      <w:r w:rsidR="00945FE3" w:rsidRPr="00C65B22">
        <w:rPr>
          <w:b/>
        </w:rPr>
        <w:t>IDDER’S</w:t>
      </w:r>
      <w:r w:rsidR="00216100" w:rsidRPr="00C65B22">
        <w:rPr>
          <w:b/>
        </w:rPr>
        <w:t>}</w:t>
      </w:r>
      <w:r w:rsidRPr="00C65B22">
        <w:rPr>
          <w:b/>
        </w:rPr>
        <w:t xml:space="preserve"> FAILURE </w:t>
      </w:r>
      <w:r w:rsidR="00945FE3" w:rsidRPr="00C65B22">
        <w:rPr>
          <w:b/>
        </w:rPr>
        <w:t>TO</w:t>
      </w:r>
      <w:r w:rsidRPr="00C65B22">
        <w:rPr>
          <w:b/>
        </w:rPr>
        <w:t xml:space="preserve"> SATISFY </w:t>
      </w:r>
      <w:r w:rsidR="00945FE3" w:rsidRPr="00C65B22">
        <w:rPr>
          <w:b/>
        </w:rPr>
        <w:t>THE</w:t>
      </w:r>
      <w:r w:rsidR="004B43DC" w:rsidRPr="00C65B22">
        <w:rPr>
          <w:b/>
        </w:rPr>
        <w:t xml:space="preserve"> </w:t>
      </w:r>
      <w:r w:rsidRPr="00C65B22">
        <w:rPr>
          <w:b/>
        </w:rPr>
        <w:t xml:space="preserve">SMALL BUSINESS SUBCONTRACTING TARGETS OR </w:t>
      </w:r>
      <w:r w:rsidR="00945FE3" w:rsidRPr="00C65B22">
        <w:rPr>
          <w:b/>
        </w:rPr>
        <w:t>TO</w:t>
      </w:r>
      <w:r w:rsidR="00042BAC" w:rsidRPr="00C65B22">
        <w:rPr>
          <w:b/>
        </w:rPr>
        <w:t xml:space="preserve"> </w:t>
      </w:r>
      <w:r w:rsidR="00945FE3" w:rsidRPr="00C65B22">
        <w:rPr>
          <w:b/>
        </w:rPr>
        <w:t>PROVIDE</w:t>
      </w:r>
      <w:r w:rsidRPr="00C65B22">
        <w:rPr>
          <w:b/>
        </w:rPr>
        <w:t xml:space="preserve"> SUFFICIENT DOCUMENTATION </w:t>
      </w:r>
      <w:r w:rsidR="00945FE3" w:rsidRPr="00C65B22">
        <w:rPr>
          <w:b/>
        </w:rPr>
        <w:t>OF ITS</w:t>
      </w:r>
      <w:r w:rsidR="00042BAC" w:rsidRPr="00C65B22">
        <w:rPr>
          <w:b/>
        </w:rPr>
        <w:t xml:space="preserve"> </w:t>
      </w:r>
      <w:r w:rsidRPr="00C65B22">
        <w:rPr>
          <w:b/>
        </w:rPr>
        <w:t xml:space="preserve">GOOD FAITH EFFORTS </w:t>
      </w:r>
      <w:r w:rsidR="00945FE3" w:rsidRPr="00C65B22">
        <w:rPr>
          <w:b/>
        </w:rPr>
        <w:t>TO</w:t>
      </w:r>
      <w:r w:rsidRPr="00C65B22">
        <w:rPr>
          <w:b/>
        </w:rPr>
        <w:t xml:space="preserve"> MEET THE TARGETS </w:t>
      </w:r>
      <w:r w:rsidR="00945FE3" w:rsidRPr="00C65B22">
        <w:rPr>
          <w:b/>
        </w:rPr>
        <w:t>WITH THE</w:t>
      </w:r>
      <w:r w:rsidR="004B43DC" w:rsidRPr="00C65B22">
        <w:rPr>
          <w:b/>
        </w:rPr>
        <w:t xml:space="preserve"> </w:t>
      </w:r>
      <w:r w:rsidR="00CE00E7">
        <w:rPr>
          <w:b/>
        </w:rPr>
        <w:t>QUOTE</w:t>
      </w:r>
      <w:r w:rsidR="00164C3A" w:rsidRPr="00C65B22">
        <w:rPr>
          <w:b/>
        </w:rPr>
        <w:t xml:space="preserve"> </w:t>
      </w:r>
      <w:r w:rsidR="00216100" w:rsidRPr="00C65B22">
        <w:rPr>
          <w:b/>
        </w:rPr>
        <w:t>{</w:t>
      </w:r>
      <w:r w:rsidR="00CE00E7">
        <w:rPr>
          <w:b/>
        </w:rPr>
        <w:t>PROPOSAL</w:t>
      </w:r>
      <w:r w:rsidR="00216100" w:rsidRPr="00C65B22">
        <w:rPr>
          <w:b/>
        </w:rPr>
        <w:t>}</w:t>
      </w:r>
      <w:r w:rsidRPr="00C65B22">
        <w:rPr>
          <w:b/>
        </w:rPr>
        <w:t xml:space="preserve"> OR </w:t>
      </w:r>
      <w:r w:rsidR="00945FE3" w:rsidRPr="00C65B22">
        <w:rPr>
          <w:b/>
        </w:rPr>
        <w:t>WITHIN</w:t>
      </w:r>
      <w:r w:rsidRPr="00C65B22">
        <w:rPr>
          <w:b/>
        </w:rPr>
        <w:t xml:space="preserve"> SEVEN (7)</w:t>
      </w:r>
      <w:r w:rsidR="00A9360E" w:rsidRPr="00C65B22">
        <w:rPr>
          <w:b/>
        </w:rPr>
        <w:t xml:space="preserve"> BUSINESS</w:t>
      </w:r>
      <w:r w:rsidRPr="00C65B22">
        <w:rPr>
          <w:b/>
        </w:rPr>
        <w:t xml:space="preserve"> DAYS </w:t>
      </w:r>
      <w:r w:rsidR="00945FE3" w:rsidRPr="00C65B22">
        <w:rPr>
          <w:b/>
        </w:rPr>
        <w:t>UPON REQUEST</w:t>
      </w:r>
      <w:r w:rsidR="004B43DC" w:rsidRPr="00C65B22">
        <w:rPr>
          <w:b/>
        </w:rPr>
        <w:t xml:space="preserve"> </w:t>
      </w:r>
      <w:r w:rsidRPr="00C65B22">
        <w:rPr>
          <w:b/>
        </w:rPr>
        <w:t xml:space="preserve">SHALL PRECLUDE AWARD </w:t>
      </w:r>
      <w:r w:rsidR="00945FE3" w:rsidRPr="00C65B22">
        <w:rPr>
          <w:b/>
        </w:rPr>
        <w:t>OF A</w:t>
      </w:r>
      <w:r w:rsidRPr="00C65B22">
        <w:rPr>
          <w:b/>
        </w:rPr>
        <w:t xml:space="preserve"> </w:t>
      </w:r>
      <w:r w:rsidR="001D2ACC">
        <w:rPr>
          <w:b/>
        </w:rPr>
        <w:t>BLANKET P.O.</w:t>
      </w:r>
      <w:r w:rsidR="00164C3A" w:rsidRPr="00C65B22">
        <w:rPr>
          <w:b/>
        </w:rPr>
        <w:t xml:space="preserve"> </w:t>
      </w:r>
      <w:r w:rsidR="00216100" w:rsidRPr="00C65B22">
        <w:rPr>
          <w:b/>
        </w:rPr>
        <w:t>{</w:t>
      </w:r>
      <w:r w:rsidR="004B43DC" w:rsidRPr="00C65B22">
        <w:rPr>
          <w:b/>
        </w:rPr>
        <w:t>C</w:t>
      </w:r>
      <w:r w:rsidR="00945FE3" w:rsidRPr="00C65B22">
        <w:rPr>
          <w:b/>
        </w:rPr>
        <w:t>ONTRACT</w:t>
      </w:r>
      <w:r w:rsidR="00216100" w:rsidRPr="00C65B22">
        <w:rPr>
          <w:b/>
        </w:rPr>
        <w:t>}</w:t>
      </w:r>
      <w:r w:rsidRPr="00C65B22">
        <w:rPr>
          <w:b/>
        </w:rPr>
        <w:t xml:space="preserve"> </w:t>
      </w:r>
      <w:r w:rsidR="00945FE3" w:rsidRPr="00C65B22">
        <w:rPr>
          <w:b/>
        </w:rPr>
        <w:t>TO THE</w:t>
      </w:r>
      <w:r w:rsidR="00526170" w:rsidRPr="00C65B22">
        <w:rPr>
          <w:b/>
        </w:rPr>
        <w:t xml:space="preserve"> </w:t>
      </w:r>
      <w:r w:rsidR="00AE4A9F" w:rsidRPr="00C65B22">
        <w:rPr>
          <w:b/>
        </w:rPr>
        <w:t xml:space="preserve">VENDOR </w:t>
      </w:r>
      <w:r w:rsidR="00216100" w:rsidRPr="00C65B22">
        <w:rPr>
          <w:b/>
        </w:rPr>
        <w:t>{</w:t>
      </w:r>
      <w:r w:rsidR="00945FE3" w:rsidRPr="00C65B22">
        <w:rPr>
          <w:b/>
        </w:rPr>
        <w:t>BIDDER</w:t>
      </w:r>
      <w:r w:rsidR="00216100" w:rsidRPr="00C65B22">
        <w:rPr>
          <w:b/>
        </w:rPr>
        <w:t>}</w:t>
      </w:r>
      <w:r w:rsidRPr="00C65B22">
        <w:rPr>
          <w:b/>
        </w:rPr>
        <w:t>.</w:t>
      </w:r>
    </w:p>
    <w:p w14:paraId="28E6276A" w14:textId="77777777" w:rsidR="00757979" w:rsidRPr="00C65B22" w:rsidRDefault="00757979"/>
    <w:p w14:paraId="2082E3C1" w14:textId="77777777" w:rsidR="00757979" w:rsidRPr="00C65B22" w:rsidRDefault="00757979">
      <w:r w:rsidRPr="00C65B22">
        <w:t xml:space="preserve">If awarded the </w:t>
      </w:r>
      <w:r w:rsidR="001D2ACC">
        <w:t>Blanket P.O.</w:t>
      </w:r>
      <w:r w:rsidR="00164C3A" w:rsidRPr="00C65B22">
        <w:t xml:space="preserve"> </w:t>
      </w:r>
      <w:r w:rsidR="008B0B5B" w:rsidRPr="00C65B22">
        <w:t>{</w:t>
      </w:r>
      <w:r w:rsidR="00362081" w:rsidRPr="00C65B22">
        <w:t>C</w:t>
      </w:r>
      <w:r w:rsidR="008B0B5B" w:rsidRPr="00C65B22">
        <w:t>ontract}</w:t>
      </w:r>
      <w:r w:rsidRPr="00C65B22">
        <w:t xml:space="preserve">, the </w:t>
      </w:r>
      <w:r w:rsidR="00526170" w:rsidRPr="00C65B22">
        <w:t xml:space="preserve">Vendor </w:t>
      </w:r>
      <w:r w:rsidR="00571AFA" w:rsidRPr="00C65B22">
        <w:t>{Bidder}</w:t>
      </w:r>
      <w:r w:rsidRPr="00C65B22">
        <w:t xml:space="preserve"> shall notify each </w:t>
      </w:r>
      <w:r w:rsidR="008C514F">
        <w:rPr>
          <w:szCs w:val="22"/>
        </w:rPr>
        <w:t>Subcontractor</w:t>
      </w:r>
      <w:r w:rsidR="008C514F" w:rsidRPr="00BF3B73">
        <w:rPr>
          <w:szCs w:val="22"/>
        </w:rPr>
        <w:t xml:space="preserve"> </w:t>
      </w:r>
      <w:r w:rsidRPr="00C65B22">
        <w:t>listed in the Plan, in writing.</w:t>
      </w:r>
    </w:p>
    <w:p w14:paraId="58681936" w14:textId="77777777" w:rsidR="00757979" w:rsidRPr="00C65B22" w:rsidRDefault="00757979"/>
    <w:p w14:paraId="2C9C0C01" w14:textId="77777777" w:rsidR="008F6CFD" w:rsidRPr="00C65B22" w:rsidRDefault="00757979">
      <w:pPr>
        <w:rPr>
          <w:sz w:val="20"/>
        </w:rPr>
      </w:pPr>
      <w:r w:rsidRPr="00C65B22">
        <w:t xml:space="preserve">Each </w:t>
      </w:r>
      <w:r w:rsidR="004B43DC" w:rsidRPr="00C65B22">
        <w:t>V</w:t>
      </w:r>
      <w:r w:rsidR="00526170" w:rsidRPr="00C65B22">
        <w:t xml:space="preserve">endor </w:t>
      </w:r>
      <w:r w:rsidR="0061308E" w:rsidRPr="00C65B22">
        <w:t>{</w:t>
      </w:r>
      <w:r w:rsidR="004B43DC" w:rsidRPr="00C65B22">
        <w:t>B</w:t>
      </w:r>
      <w:r w:rsidR="0061308E" w:rsidRPr="00C65B22">
        <w:t>idder}</w:t>
      </w:r>
      <w:r w:rsidRPr="00C65B22">
        <w:t xml:space="preserve"> awarded a </w:t>
      </w:r>
      <w:r w:rsidR="001D2ACC">
        <w:t>Blanket P.O.</w:t>
      </w:r>
      <w:r w:rsidR="00164C3A" w:rsidRPr="00C65B22">
        <w:t xml:space="preserve"> </w:t>
      </w:r>
      <w:r w:rsidR="008B0B5B" w:rsidRPr="00C65B22">
        <w:t>{</w:t>
      </w:r>
      <w:r w:rsidR="00362081" w:rsidRPr="00C65B22">
        <w:t>Contract</w:t>
      </w:r>
      <w:r w:rsidR="008B0B5B" w:rsidRPr="00C65B22">
        <w:t>}</w:t>
      </w:r>
      <w:r w:rsidRPr="00C65B22">
        <w:t xml:space="preserve"> for a procurement which contains the set-aside subcontracting goal requirement shall fully cooperate in any studies or surveys which may be conducted by the State to determine the extent of the </w:t>
      </w:r>
      <w:r w:rsidR="00526170" w:rsidRPr="00C65B22">
        <w:t>Vendor</w:t>
      </w:r>
      <w:r w:rsidR="004E5927" w:rsidRPr="00C65B22">
        <w:t>’s</w:t>
      </w:r>
      <w:r w:rsidR="00526170" w:rsidRPr="00C65B22">
        <w:t xml:space="preserve"> </w:t>
      </w:r>
      <w:r w:rsidR="00A11339" w:rsidRPr="00C65B22">
        <w:t>{Bidder’s}</w:t>
      </w:r>
      <w:r w:rsidRPr="00C65B22">
        <w:t xml:space="preserve"> compliance with </w:t>
      </w:r>
      <w:r w:rsidRPr="00C65B22">
        <w:rPr>
          <w:u w:val="single"/>
        </w:rPr>
        <w:t>N.J.A.C.</w:t>
      </w:r>
      <w:r w:rsidRPr="00C65B22">
        <w:t xml:space="preserve"> 17:13-1.1 </w:t>
      </w:r>
      <w:r w:rsidRPr="00C65B22">
        <w:rPr>
          <w:i/>
        </w:rPr>
        <w:t>et seq</w:t>
      </w:r>
      <w:r w:rsidRPr="00C65B22">
        <w:t xml:space="preserve">., and this </w:t>
      </w:r>
      <w:r w:rsidR="00626F14" w:rsidRPr="00C65B22">
        <w:t>B</w:t>
      </w:r>
      <w:r w:rsidR="00164C3A" w:rsidRPr="00C65B22">
        <w:t xml:space="preserve">id </w:t>
      </w:r>
      <w:r w:rsidR="00626F14" w:rsidRPr="00C65B22">
        <w:t>S</w:t>
      </w:r>
      <w:r w:rsidR="00164C3A" w:rsidRPr="00C65B22">
        <w:t xml:space="preserve">olicitation </w:t>
      </w:r>
      <w:r w:rsidR="0060080E" w:rsidRPr="00C65B22">
        <w:t>{RFP}</w:t>
      </w:r>
      <w:r w:rsidRPr="00C65B22">
        <w:t>.</w:t>
      </w:r>
    </w:p>
    <w:p w14:paraId="79853E9A" w14:textId="77777777" w:rsidR="00612E38" w:rsidRDefault="00612E38"/>
    <w:p w14:paraId="07BF9BA6" w14:textId="77777777" w:rsidR="00757979" w:rsidRPr="00FC6592" w:rsidRDefault="00757979">
      <w:pPr>
        <w:pStyle w:val="Heading4"/>
      </w:pPr>
      <w:r w:rsidRPr="00FC6592">
        <w:t>BID SECURITY</w:t>
      </w:r>
    </w:p>
    <w:p w14:paraId="5CC2F2F7" w14:textId="77777777" w:rsidR="00AA3B67" w:rsidRDefault="00AA3B67">
      <w:pPr>
        <w:pStyle w:val="BodyText3"/>
      </w:pPr>
    </w:p>
    <w:p w14:paraId="3DEFC865" w14:textId="77777777" w:rsidR="00AB4571" w:rsidRDefault="00AB4571">
      <w:pPr>
        <w:pStyle w:val="BodyText3"/>
      </w:pPr>
      <w:r>
        <w:t>Not applicable to this procurement.</w:t>
      </w:r>
    </w:p>
    <w:p w14:paraId="32E79C4A" w14:textId="77777777" w:rsidR="00732063" w:rsidRDefault="00732063"/>
    <w:p w14:paraId="7A63954D" w14:textId="77777777" w:rsidR="00757979" w:rsidRDefault="00757979">
      <w:pPr>
        <w:pStyle w:val="Heading3"/>
      </w:pPr>
      <w:bookmarkStart w:id="180" w:name="_Toc400531500"/>
      <w:bookmarkStart w:id="181" w:name="_Toc428533971"/>
      <w:bookmarkStart w:id="182" w:name="_Toc474746836"/>
      <w:r w:rsidRPr="00DF2961">
        <w:t>Forms</w:t>
      </w:r>
      <w:r w:rsidR="00DA1D33">
        <w:t>, REGISTRATIONS AND CERTIFICATIONS</w:t>
      </w:r>
      <w:r w:rsidRPr="00DF2961">
        <w:t xml:space="preserve"> </w:t>
      </w:r>
      <w:r>
        <w:t xml:space="preserve">REQUIRED </w:t>
      </w:r>
      <w:r w:rsidRPr="00DF2961">
        <w:t xml:space="preserve">before </w:t>
      </w:r>
      <w:r w:rsidR="001D2ACC">
        <w:t>BLANKET P.O.</w:t>
      </w:r>
      <w:r w:rsidR="000218E0">
        <w:t xml:space="preserve"> </w:t>
      </w:r>
      <w:r w:rsidR="008B0B5B">
        <w:t>{contract}</w:t>
      </w:r>
      <w:r w:rsidRPr="00DF2961">
        <w:t xml:space="preserve"> award and </w:t>
      </w:r>
      <w:r>
        <w:t>THAT SHOULD</w:t>
      </w:r>
      <w:r w:rsidRPr="00DF2961">
        <w:t xml:space="preserve"> BE SUBMITTED with the </w:t>
      </w:r>
      <w:r w:rsidR="00CE00E7">
        <w:t>QUOTE</w:t>
      </w:r>
      <w:r w:rsidR="000218E0">
        <w:t xml:space="preserve"> </w:t>
      </w:r>
      <w:bookmarkEnd w:id="180"/>
      <w:r w:rsidR="0060080E">
        <w:t>{</w:t>
      </w:r>
      <w:r w:rsidR="00CE00E7">
        <w:t>Proposal</w:t>
      </w:r>
      <w:r w:rsidR="0060080E">
        <w:t>}</w:t>
      </w:r>
      <w:bookmarkEnd w:id="181"/>
      <w:bookmarkEnd w:id="182"/>
    </w:p>
    <w:p w14:paraId="5963A3AE" w14:textId="77777777" w:rsidR="0019067D" w:rsidRPr="0019067D" w:rsidRDefault="0019067D"/>
    <w:p w14:paraId="5E8B3C07" w14:textId="77777777" w:rsidR="0019067D" w:rsidRPr="00851065" w:rsidRDefault="0019067D">
      <w:pPr>
        <w:rPr>
          <w:rFonts w:eastAsia="MS Mincho"/>
        </w:rPr>
      </w:pPr>
      <w:r w:rsidRPr="00851065">
        <w:rPr>
          <w:rFonts w:eastAsia="MS Mincho"/>
        </w:rPr>
        <w:t xml:space="preserve">Unless otherwise specified, forms must contain an original, physical signature, or an electronic signature pursuant to Section 1.3.4 of this </w:t>
      </w:r>
      <w:r w:rsidR="000218E0" w:rsidRPr="00851065">
        <w:rPr>
          <w:rFonts w:eastAsia="MS Mincho"/>
        </w:rPr>
        <w:t xml:space="preserve">Bid </w:t>
      </w:r>
      <w:r w:rsidR="006C3781" w:rsidRPr="00851065">
        <w:rPr>
          <w:rFonts w:eastAsia="MS Mincho"/>
        </w:rPr>
        <w:t>Solicitation</w:t>
      </w:r>
      <w:r w:rsidR="006C3781">
        <w:rPr>
          <w:rFonts w:eastAsia="MS Mincho"/>
        </w:rPr>
        <w:t xml:space="preserve"> </w:t>
      </w:r>
      <w:r w:rsidR="0060080E" w:rsidRPr="00851065">
        <w:rPr>
          <w:rFonts w:eastAsia="MS Mincho"/>
        </w:rPr>
        <w:t>{RFP}</w:t>
      </w:r>
      <w:r w:rsidRPr="00851065">
        <w:rPr>
          <w:rFonts w:eastAsia="MS Mincho"/>
        </w:rPr>
        <w:t>.</w:t>
      </w:r>
    </w:p>
    <w:p w14:paraId="1E8AAF03" w14:textId="77777777" w:rsidR="00757979" w:rsidRPr="003A15AB" w:rsidRDefault="00757979"/>
    <w:p w14:paraId="4968D118" w14:textId="77777777" w:rsidR="00053B26" w:rsidRPr="00053B26" w:rsidRDefault="00053B26">
      <w:pPr>
        <w:pStyle w:val="Heading4"/>
      </w:pPr>
      <w:r w:rsidRPr="00053B26">
        <w:t>BUSINESS REGISTRATION</w:t>
      </w:r>
    </w:p>
    <w:p w14:paraId="552A58BD" w14:textId="77777777" w:rsidR="00053B26" w:rsidRPr="00C65B22" w:rsidRDefault="00053B26"/>
    <w:p w14:paraId="549B2E64" w14:textId="77777777" w:rsidR="008B0821" w:rsidRPr="00851065" w:rsidRDefault="008B0821">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000218E0" w:rsidRPr="00C65B22">
        <w:t xml:space="preserve"> </w:t>
      </w:r>
      <w:r w:rsidR="008B0B5B" w:rsidRPr="00C65B22">
        <w:t>{</w:t>
      </w:r>
      <w:r w:rsidR="00362081" w:rsidRPr="00C65B22">
        <w:t>Contract</w:t>
      </w:r>
      <w:r w:rsidR="008B0B5B" w:rsidRPr="00C65B22">
        <w:t>}</w:t>
      </w:r>
      <w:r w:rsidRPr="00C65B22">
        <w:t xml:space="preserve">.  To facilitate the </w:t>
      </w:r>
      <w:r w:rsidR="00CE00E7">
        <w:t>Quote</w:t>
      </w:r>
      <w:r w:rsidR="000218E0" w:rsidRPr="00C65B22">
        <w:t xml:space="preserve"> </w:t>
      </w:r>
      <w:r w:rsidR="0060080E" w:rsidRPr="00C65B22">
        <w:t>{</w:t>
      </w:r>
      <w:r w:rsidR="00CE00E7">
        <w:t>Proposal</w:t>
      </w:r>
      <w:r w:rsidR="0060080E" w:rsidRPr="00C65B22">
        <w:t>}</w:t>
      </w:r>
      <w:r w:rsidRPr="00C65B22">
        <w:t xml:space="preserve"> evaluation and </w:t>
      </w:r>
      <w:r w:rsidR="001D2ACC">
        <w:t>Blanket P.O.</w:t>
      </w:r>
      <w:r w:rsidR="000218E0" w:rsidRPr="00C65B22">
        <w:t xml:space="preserve"> </w:t>
      </w:r>
      <w:r w:rsidR="008B0B5B" w:rsidRPr="00C65B22">
        <w:t>{</w:t>
      </w:r>
      <w:r w:rsidR="00362081" w:rsidRPr="00C65B22">
        <w:t>Contract</w:t>
      </w:r>
      <w:r w:rsidR="008B0B5B" w:rsidRPr="00C65B22">
        <w:t>}</w:t>
      </w:r>
      <w:r w:rsidRPr="00C65B22">
        <w:t xml:space="preserve"> 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000218E0" w:rsidRPr="00C65B22">
        <w:t xml:space="preserve"> </w:t>
      </w:r>
      <w:r w:rsidR="0060080E" w:rsidRPr="00C65B22">
        <w:t>{</w:t>
      </w:r>
      <w:r w:rsidR="00CE00E7">
        <w:t>Proposal</w:t>
      </w:r>
      <w:r w:rsidR="0060080E" w:rsidRPr="00C65B22">
        <w:t>}</w:t>
      </w:r>
      <w:r w:rsidRPr="00C65B22">
        <w:t xml:space="preserve">. </w:t>
      </w:r>
      <w:r w:rsidRPr="00851065">
        <w:t xml:space="preserve"> See Section 2.1 of the </w:t>
      </w:r>
      <w:r w:rsidR="000D4025" w:rsidRPr="00851065">
        <w:t>SSTC</w:t>
      </w:r>
      <w:r w:rsidRPr="00851065">
        <w:t>.</w:t>
      </w:r>
    </w:p>
    <w:p w14:paraId="604F8319" w14:textId="77777777" w:rsidR="008B0821" w:rsidRPr="00C65B22" w:rsidRDefault="008B0821"/>
    <w:p w14:paraId="65654EF0" w14:textId="77777777" w:rsidR="00230C28" w:rsidRPr="00C65B22" w:rsidRDefault="008B0821">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0060080E" w:rsidRPr="00C65B22">
        <w:t>{</w:t>
      </w:r>
      <w:r w:rsidR="00CE00E7">
        <w:t>Proposal</w:t>
      </w:r>
      <w:r w:rsidR="0060080E" w:rsidRPr="00C65B22">
        <w:t>}</w:t>
      </w:r>
      <w:r w:rsidRPr="00C65B22">
        <w:t xml:space="preserve"> opening, or whose BRC was revoked prior to the submission of the </w:t>
      </w:r>
      <w:r w:rsidR="00CE00E7">
        <w:t>Quote</w:t>
      </w:r>
      <w:r w:rsidR="000218E0" w:rsidRPr="00C65B22">
        <w:t xml:space="preserve"> </w:t>
      </w:r>
      <w:r w:rsidR="0060080E" w:rsidRPr="00C65B22">
        <w:t>{</w:t>
      </w:r>
      <w:r w:rsidR="00CE00E7">
        <w:t>Proposal</w:t>
      </w:r>
      <w:r w:rsidR="0060080E" w:rsidRPr="00C65B22">
        <w:t>}</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7A924CDD" w14:textId="77777777" w:rsidR="00230C28" w:rsidRPr="00C65B22" w:rsidRDefault="00230C28"/>
    <w:p w14:paraId="599BA7E7" w14:textId="77777777" w:rsidR="008B0821" w:rsidRPr="00851065" w:rsidRDefault="008B0821">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63" w:history="1">
        <w:r w:rsidRPr="00851065">
          <w:rPr>
            <w:rStyle w:val="Hyperlink"/>
          </w:rPr>
          <w:t>http://www.state.nj.us/treasury/revenue/busregcert.shtml</w:t>
        </w:r>
      </w:hyperlink>
      <w:r w:rsidRPr="00851065">
        <w:t>.</w:t>
      </w:r>
    </w:p>
    <w:p w14:paraId="43853F3B" w14:textId="77777777" w:rsidR="008B0821" w:rsidRPr="00851065" w:rsidRDefault="008B0821"/>
    <w:p w14:paraId="69D78D01" w14:textId="77777777" w:rsidR="008B0821" w:rsidRPr="00C65B22" w:rsidRDefault="008B0821">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0060080E" w:rsidRPr="00C65B22">
        <w:t>{</w:t>
      </w:r>
      <w:r w:rsidR="00CE00E7">
        <w:t>Proposal</w:t>
      </w:r>
      <w:r w:rsidR="0060080E" w:rsidRPr="00C65B22">
        <w:t>}</w:t>
      </w:r>
      <w:r w:rsidRPr="00C65B22">
        <w:t xml:space="preserve"> 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14:paraId="0D493FA6" w14:textId="77777777" w:rsidR="008B0821" w:rsidRPr="00C65B22" w:rsidRDefault="008B0821"/>
    <w:p w14:paraId="4E1B8671" w14:textId="77777777" w:rsidR="008B0821" w:rsidRDefault="008B0821">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inclusive of any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extensions.   </w:t>
      </w:r>
    </w:p>
    <w:p w14:paraId="11016D4D" w14:textId="77777777" w:rsidR="00757979" w:rsidRDefault="00757979">
      <w:pPr>
        <w:rPr>
          <w:highlight w:val="yellow"/>
        </w:rPr>
      </w:pPr>
    </w:p>
    <w:p w14:paraId="7ECAEB0D" w14:textId="77777777" w:rsidR="00757979" w:rsidRPr="00691DBF" w:rsidRDefault="00757979">
      <w:pPr>
        <w:pStyle w:val="Heading4"/>
        <w:rPr>
          <w:rFonts w:cs="Tahoma"/>
        </w:rPr>
      </w:pPr>
      <w:r w:rsidRPr="00691DBF">
        <w:rPr>
          <w:rFonts w:cs="Tahoma"/>
        </w:rPr>
        <w:t xml:space="preserve">Disclosure of Investigations AND </w:t>
      </w:r>
      <w:r w:rsidR="00C60C43">
        <w:rPr>
          <w:rFonts w:cs="Tahoma"/>
        </w:rPr>
        <w:t xml:space="preserve">OTHER </w:t>
      </w:r>
      <w:r w:rsidRPr="00691DBF">
        <w:rPr>
          <w:rFonts w:cs="Tahoma"/>
        </w:rPr>
        <w:t xml:space="preserve">Actions Involving </w:t>
      </w:r>
      <w:r w:rsidR="00526170" w:rsidRPr="00980A09">
        <w:rPr>
          <w:rFonts w:cs="Tahoma"/>
        </w:rPr>
        <w:t>Bidder</w:t>
      </w:r>
      <w:r w:rsidRPr="00980A09">
        <w:rPr>
          <w:rFonts w:cs="Tahoma"/>
        </w:rPr>
        <w:t xml:space="preserve"> f</w:t>
      </w:r>
      <w:r w:rsidRPr="00691DBF">
        <w:rPr>
          <w:rFonts w:cs="Tahoma"/>
        </w:rPr>
        <w:t>orm</w:t>
      </w:r>
    </w:p>
    <w:p w14:paraId="49A847E2" w14:textId="77777777" w:rsidR="00757979" w:rsidRPr="00691DBF" w:rsidRDefault="00757979">
      <w:pPr>
        <w:rPr>
          <w:rFonts w:eastAsia="Calibri"/>
        </w:rPr>
      </w:pPr>
      <w:r w:rsidRPr="00691DBF">
        <w:t> </w:t>
      </w:r>
    </w:p>
    <w:p w14:paraId="57DA942C" w14:textId="77777777" w:rsidR="00757979" w:rsidRPr="00691DBF" w:rsidRDefault="007E42A3">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007A3639">
        <w:t xml:space="preserve"> </w:t>
      </w:r>
      <w:r w:rsidR="0060080E">
        <w:t>{</w:t>
      </w:r>
      <w:r w:rsidR="00CE00E7">
        <w:t>Proposal</w:t>
      </w:r>
      <w:r w:rsidR="0060080E">
        <w:t>}</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A3639">
        <w:t xml:space="preserve"> </w:t>
      </w:r>
      <w:r w:rsidR="0060080E">
        <w:t>{</w:t>
      </w:r>
      <w:r w:rsidR="00CE00E7">
        <w:t>Proposal</w:t>
      </w:r>
      <w:r w:rsidR="0060080E">
        <w:t>}</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60080E">
        <w:t>{</w:t>
      </w:r>
      <w:r w:rsidR="00CE00E7">
        <w:t>Proposal</w:t>
      </w:r>
      <w:r w:rsidR="0060080E">
        <w:t>}</w:t>
      </w:r>
      <w:r w:rsidR="00757979" w:rsidRPr="00691DBF">
        <w:t xml:space="preserve"> non-responsive.</w:t>
      </w:r>
    </w:p>
    <w:p w14:paraId="77734B7A" w14:textId="77777777" w:rsidR="00757979" w:rsidRDefault="00757979">
      <w:pPr>
        <w:rPr>
          <w:highlight w:val="yellow"/>
        </w:rPr>
      </w:pPr>
    </w:p>
    <w:p w14:paraId="1D236BF4" w14:textId="77777777" w:rsidR="00230C28" w:rsidRPr="00851065" w:rsidRDefault="005A5BF0">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Pr="00C65B22">
        <w:rPr>
          <w:color w:val="000000"/>
        </w:rPr>
        <w:t xml:space="preserve"> must complete the full version of the form located on the </w:t>
      </w:r>
      <w:hyperlink r:id="rId64" w:history="1">
        <w:r w:rsidR="00230C28" w:rsidRPr="00851065">
          <w:rPr>
            <w:rStyle w:val="Hyperlink"/>
            <w:rFonts w:eastAsia="MS Mincho"/>
          </w:rPr>
          <w:t>Division’s website</w:t>
        </w:r>
      </w:hyperlink>
      <w:r w:rsidR="00230C28" w:rsidRPr="00851065">
        <w:rPr>
          <w:color w:val="000000"/>
        </w:rPr>
        <w:t xml:space="preserve">. </w:t>
      </w:r>
      <w:r w:rsidR="00A23AAC" w:rsidRPr="00851065">
        <w:t>Th</w:t>
      </w:r>
      <w:r w:rsidR="005753AA">
        <w:t>is</w:t>
      </w:r>
      <w:r w:rsidR="00A23AAC" w:rsidRPr="00851065">
        <w:t xml:space="preserve"> form is also available in </w:t>
      </w:r>
      <w:hyperlink r:id="rId65" w:history="1">
        <w:r w:rsidR="00A23AAC" w:rsidRPr="00851065">
          <w:rPr>
            <w:rStyle w:val="Hyperlink"/>
          </w:rPr>
          <w:t>NJSTART</w:t>
        </w:r>
      </w:hyperlink>
      <w:r w:rsidR="00A23AAC" w:rsidRPr="00851065">
        <w:rPr>
          <w:rStyle w:val="Hyperlink"/>
        </w:rPr>
        <w:t>.</w:t>
      </w:r>
    </w:p>
    <w:p w14:paraId="72F12104" w14:textId="77777777" w:rsidR="00230C28" w:rsidRPr="00851065" w:rsidRDefault="00230C28">
      <w:pPr>
        <w:rPr>
          <w:color w:val="000000"/>
        </w:rPr>
      </w:pPr>
    </w:p>
    <w:p w14:paraId="278C8B31" w14:textId="77777777" w:rsidR="00230C28" w:rsidRPr="00851065" w:rsidRDefault="00230C28">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963F8"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66"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55C4B0A4" w14:textId="77777777" w:rsidR="005A5BF0" w:rsidRDefault="005A5BF0">
      <w:pPr>
        <w:rPr>
          <w:highlight w:val="yellow"/>
        </w:rPr>
      </w:pPr>
    </w:p>
    <w:p w14:paraId="75B9553F" w14:textId="77777777" w:rsidR="00757979" w:rsidRPr="006F1449" w:rsidRDefault="00757979">
      <w:pPr>
        <w:pStyle w:val="Heading4"/>
      </w:pPr>
      <w:r w:rsidRPr="006F1449">
        <w:t xml:space="preserve">Source Disclosure </w:t>
      </w:r>
    </w:p>
    <w:p w14:paraId="620851A3" w14:textId="77777777" w:rsidR="00757979" w:rsidRDefault="00757979"/>
    <w:p w14:paraId="7430CEE0" w14:textId="77777777" w:rsidR="00757979" w:rsidRPr="00C65B22" w:rsidRDefault="00757979">
      <w:r w:rsidRPr="00851065">
        <w:t xml:space="preserve">Pursuant to </w:t>
      </w:r>
      <w:r w:rsidRPr="00851065">
        <w:rPr>
          <w:u w:val="single"/>
        </w:rPr>
        <w:t>N.J.S.A.</w:t>
      </w:r>
      <w:r w:rsidRPr="00851065">
        <w:t xml:space="preserve"> 52:34-13.2, prior to an award of </w:t>
      </w:r>
      <w:r w:rsidR="001D2ACC">
        <w:t>Blanket P.O.</w:t>
      </w:r>
      <w:r w:rsidR="007A3639" w:rsidRPr="00851065">
        <w:t xml:space="preserve"> </w:t>
      </w:r>
      <w:r w:rsidR="008B0B5B" w:rsidRPr="00C65B22">
        <w:t>{</w:t>
      </w:r>
      <w:r w:rsidR="00362081" w:rsidRPr="00C65B22">
        <w:t>Contract</w:t>
      </w:r>
      <w:r w:rsidR="008B0B5B" w:rsidRPr="00C65B22">
        <w:t>}</w:t>
      </w:r>
      <w:r w:rsidRPr="00C65B22">
        <w:t xml:space="preserve">, the </w:t>
      </w:r>
      <w:r w:rsidR="00526170" w:rsidRPr="00C65B22">
        <w:t xml:space="preserve">Vendor </w:t>
      </w:r>
      <w:r w:rsidR="00571AFA" w:rsidRPr="00C65B22">
        <w:t>{Bidder}</w:t>
      </w:r>
      <w:r w:rsidRPr="00C65B22">
        <w:t xml:space="preserve"> is required to submit a completed </w:t>
      </w:r>
      <w:r w:rsidR="00DA1D33" w:rsidRPr="00C65B22">
        <w:t>Source D</w:t>
      </w:r>
      <w:r w:rsidRPr="00C65B22">
        <w:t xml:space="preserve">isclosure </w:t>
      </w:r>
      <w:r w:rsidR="00DA1D33" w:rsidRPr="00C65B22">
        <w:t>F</w:t>
      </w:r>
      <w:r w:rsidRPr="00C65B22">
        <w:t xml:space="preserve">orm.  The </w:t>
      </w:r>
      <w:r w:rsidR="00526170" w:rsidRPr="00C65B22">
        <w:t>Vendor</w:t>
      </w:r>
      <w:r w:rsidR="00AC54B9" w:rsidRPr="00C65B22">
        <w:t>’s</w:t>
      </w:r>
      <w:r w:rsidR="00526170" w:rsidRPr="00C65B22">
        <w:t xml:space="preserve"> </w:t>
      </w:r>
      <w:r w:rsidR="00A11339" w:rsidRPr="00C65B22">
        <w:t>{Bidder’s}</w:t>
      </w:r>
      <w:r w:rsidR="0006639D" w:rsidRPr="00C65B22">
        <w:t xml:space="preserve"> inclusion of the completed </w:t>
      </w:r>
      <w:r w:rsidRPr="00851065">
        <w:t xml:space="preserve">Source Disclosure Form with the </w:t>
      </w:r>
      <w:r w:rsidR="00CE00E7">
        <w:t>Quote</w:t>
      </w:r>
      <w:r w:rsidR="007A3639" w:rsidRPr="00851065">
        <w:t xml:space="preserve"> </w:t>
      </w:r>
      <w:r w:rsidR="0060080E" w:rsidRPr="00851065">
        <w:t>{</w:t>
      </w:r>
      <w:r w:rsidR="00CE00E7">
        <w:t>Proposal</w:t>
      </w:r>
      <w:r w:rsidR="0060080E" w:rsidRPr="00851065">
        <w:t>}</w:t>
      </w:r>
      <w:r w:rsidRPr="00851065">
        <w:t xml:space="preserve"> is requested and advised.   </w:t>
      </w:r>
      <w:r w:rsidR="006A34E6" w:rsidRPr="00851065">
        <w:t>See</w:t>
      </w:r>
      <w:r w:rsidRPr="00851065">
        <w:t xml:space="preserve"> </w:t>
      </w:r>
      <w:r w:rsidR="00626F14" w:rsidRPr="00C65B22">
        <w:t xml:space="preserve">Bid Solicitation </w:t>
      </w:r>
      <w:r w:rsidR="0060080E" w:rsidRPr="00C65B22">
        <w:t>{RFP}</w:t>
      </w:r>
      <w:r w:rsidRPr="00C65B22">
        <w:t xml:space="preserve"> </w:t>
      </w:r>
      <w:r w:rsidRPr="00AB4571">
        <w:t>Section 7.1.2 for</w:t>
      </w:r>
      <w:r w:rsidRPr="00C65B22">
        <w:t xml:space="preserve"> additional information concerning this requirement.     </w:t>
      </w:r>
    </w:p>
    <w:p w14:paraId="0F7D6076" w14:textId="77777777" w:rsidR="005D0530" w:rsidRPr="00C65B22" w:rsidRDefault="005D0530"/>
    <w:p w14:paraId="57EA56B9" w14:textId="77777777" w:rsidR="00230C28" w:rsidRPr="00851065" w:rsidRDefault="005D0530">
      <w:pPr>
        <w:rPr>
          <w:rFonts w:eastAsia="MS Mincho"/>
        </w:rPr>
      </w:pPr>
      <w:r w:rsidRPr="00C65B22">
        <w:t xml:space="preserve">The Source Disclosure Form is located on the </w:t>
      </w:r>
      <w:hyperlink r:id="rId67" w:history="1">
        <w:r w:rsidRPr="00851065">
          <w:rPr>
            <w:rStyle w:val="Hyperlink"/>
            <w:rFonts w:eastAsia="MS Mincho"/>
          </w:rPr>
          <w:t>Division’s website</w:t>
        </w:r>
      </w:hyperlink>
      <w:r w:rsidRPr="00851065">
        <w:t xml:space="preserve">. The form is also available in </w:t>
      </w:r>
      <w:hyperlink r:id="rId68" w:history="1">
        <w:r w:rsidRPr="00851065">
          <w:rPr>
            <w:rStyle w:val="Hyperlink"/>
          </w:rPr>
          <w:t>NJSTART</w:t>
        </w:r>
      </w:hyperlink>
      <w:r w:rsidRPr="00851065">
        <w:t>.</w:t>
      </w:r>
      <w:r w:rsidR="00230C28" w:rsidRPr="00851065">
        <w:t xml:space="preserve"> </w:t>
      </w:r>
      <w:r w:rsidR="00230C28" w:rsidRPr="00851065">
        <w:rPr>
          <w:rFonts w:eastAsia="MS Mincho"/>
        </w:rPr>
        <w:t xml:space="preserve">Vendors </w:t>
      </w:r>
      <w:r w:rsidR="002963F8" w:rsidRPr="00851065">
        <w:rPr>
          <w:rFonts w:eastAsia="MS Mincho"/>
        </w:rPr>
        <w:t>{</w:t>
      </w:r>
      <w:r w:rsidR="00230C28" w:rsidRPr="00851065">
        <w:rPr>
          <w:rFonts w:eastAsia="MS Mincho"/>
        </w:rPr>
        <w:t>Bidders</w:t>
      </w:r>
      <w:r w:rsidR="002963F8" w:rsidRPr="00C65B22">
        <w:rPr>
          <w:rFonts w:eastAsia="MS Mincho"/>
        </w:rPr>
        <w:t>}</w:t>
      </w:r>
      <w:r w:rsidR="00230C28" w:rsidRPr="00C65B22">
        <w:rPr>
          <w:rFonts w:eastAsia="MS Mincho"/>
        </w:rPr>
        <w:t xml:space="preserve"> may refer to the QRGs “Vendor Forms” and “Attaching Files” for instructions on submitting the forms required by this section of the Bid Solicitation </w:t>
      </w:r>
      <w:r w:rsidR="0060080E" w:rsidRPr="00C65B22">
        <w:rPr>
          <w:rFonts w:eastAsia="MS Mincho"/>
        </w:rPr>
        <w:t>{RFP}</w:t>
      </w:r>
      <w:r w:rsidR="00230C28" w:rsidRPr="00C65B22">
        <w:rPr>
          <w:rFonts w:eastAsia="MS Mincho"/>
        </w:rPr>
        <w:t xml:space="preserve"> through </w:t>
      </w:r>
      <w:r w:rsidR="00F61ADC" w:rsidRPr="00C65B22">
        <w:rPr>
          <w:rStyle w:val="IntenseEmphasis"/>
          <w:color w:val="00B050"/>
        </w:rPr>
        <w:t>NJ</w:t>
      </w:r>
      <w:r w:rsidR="00F61ADC" w:rsidRPr="00C65B22">
        <w:rPr>
          <w:rStyle w:val="IntenseEmphasis"/>
          <w:color w:val="0070C0"/>
        </w:rPr>
        <w:t>START</w:t>
      </w:r>
      <w:r w:rsidR="00230C28" w:rsidRPr="00C65B22">
        <w:rPr>
          <w:rFonts w:eastAsia="MS Mincho"/>
        </w:rPr>
        <w:t xml:space="preserve">. QRGs are located on the </w:t>
      </w:r>
      <w:hyperlink r:id="rId69"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540DD877" w14:textId="77777777" w:rsidR="005D0530" w:rsidRPr="00851065" w:rsidRDefault="005D0530"/>
    <w:p w14:paraId="32361E3B" w14:textId="77777777" w:rsidR="00A23677" w:rsidRPr="00A23677" w:rsidRDefault="00A23677">
      <w:pPr>
        <w:pStyle w:val="Heading3"/>
        <w:rPr>
          <w:rFonts w:eastAsia="MS Mincho"/>
        </w:rPr>
      </w:pPr>
      <w:bookmarkStart w:id="183" w:name="_Toc118513773"/>
      <w:bookmarkStart w:id="184" w:name="_Toc378232840"/>
      <w:bookmarkStart w:id="185" w:name="_Toc400531501"/>
      <w:bookmarkStart w:id="186" w:name="_Toc428533972"/>
      <w:bookmarkStart w:id="187" w:name="_Toc474746837"/>
      <w:r w:rsidRPr="00A23677">
        <w:rPr>
          <w:rFonts w:eastAsia="MS Mincho"/>
        </w:rPr>
        <w:t xml:space="preserve">Technical </w:t>
      </w:r>
      <w:r w:rsidR="00CE00E7">
        <w:rPr>
          <w:rFonts w:eastAsia="MS Mincho"/>
        </w:rPr>
        <w:t>QUOTE</w:t>
      </w:r>
      <w:r w:rsidR="007A3639">
        <w:rPr>
          <w:rFonts w:eastAsia="MS Mincho"/>
        </w:rPr>
        <w:t xml:space="preserve"> </w:t>
      </w:r>
      <w:bookmarkEnd w:id="183"/>
      <w:bookmarkEnd w:id="184"/>
      <w:bookmarkEnd w:id="185"/>
      <w:r w:rsidR="00571AFA">
        <w:rPr>
          <w:rFonts w:eastAsia="MS Mincho"/>
        </w:rPr>
        <w:t>{</w:t>
      </w:r>
      <w:r w:rsidR="00CE00E7">
        <w:rPr>
          <w:rFonts w:eastAsia="MS Mincho"/>
        </w:rPr>
        <w:t>Proposal</w:t>
      </w:r>
      <w:r w:rsidR="00571AFA">
        <w:rPr>
          <w:rFonts w:eastAsia="MS Mincho"/>
        </w:rPr>
        <w:t>}</w:t>
      </w:r>
      <w:bookmarkEnd w:id="186"/>
      <w:bookmarkEnd w:id="187"/>
    </w:p>
    <w:p w14:paraId="61327E78" w14:textId="77777777" w:rsidR="00A23677" w:rsidRPr="00C65B22" w:rsidRDefault="00A23677"/>
    <w:p w14:paraId="692AB4E8" w14:textId="77777777" w:rsidR="00BF0268" w:rsidRPr="0083758C" w:rsidRDefault="00A23677">
      <w:r w:rsidRPr="00A23677">
        <w:lastRenderedPageBreak/>
        <w:t xml:space="preserve">In this section, the </w:t>
      </w:r>
      <w:r w:rsidR="00526170">
        <w:t xml:space="preserve">Vendor </w:t>
      </w:r>
      <w:r w:rsidR="00571AFA">
        <w:t>{Bidder}</w:t>
      </w:r>
      <w:r w:rsidRPr="00A23677">
        <w:t xml:space="preserve"> </w:t>
      </w:r>
      <w:r w:rsidRPr="0083758C">
        <w:t xml:space="preserve">shall describe its approach and plans for accomplishing the work outlined in the Scope of Work section, i.e., Section 3.0.  The </w:t>
      </w:r>
      <w:r w:rsidR="00526170" w:rsidRPr="0083758C">
        <w:t xml:space="preserve">Vendor </w:t>
      </w:r>
      <w:r w:rsidR="00571AFA" w:rsidRPr="0083758C">
        <w:t>{Bidder}</w:t>
      </w:r>
      <w:r w:rsidRPr="0083758C">
        <w:t xml:space="preserve"> must set forth its understanding of the requirements of this </w:t>
      </w:r>
      <w:r w:rsidR="00044FD6" w:rsidRPr="0083758C">
        <w:t xml:space="preserve">Bid Solicitation </w:t>
      </w:r>
      <w:r w:rsidR="0060080E" w:rsidRPr="0083758C">
        <w:t>{RFP}</w:t>
      </w:r>
      <w:r w:rsidRPr="0083758C">
        <w:t xml:space="preserve"> and its ability to successfully complete the </w:t>
      </w:r>
      <w:r w:rsidR="001D2ACC" w:rsidRPr="0083758C">
        <w:t>Blanket P.O.</w:t>
      </w:r>
      <w:r w:rsidR="00044FD6" w:rsidRPr="0083758C">
        <w:t xml:space="preserve"> </w:t>
      </w:r>
      <w:r w:rsidR="008B0B5B" w:rsidRPr="0083758C">
        <w:t>{</w:t>
      </w:r>
      <w:r w:rsidR="00362081" w:rsidRPr="0083758C">
        <w:t>Contract</w:t>
      </w:r>
      <w:r w:rsidR="008B0B5B" w:rsidRPr="0083758C">
        <w:t>}</w:t>
      </w:r>
      <w:r w:rsidRPr="0083758C">
        <w:t xml:space="preserve">. </w:t>
      </w:r>
      <w:r w:rsidR="00BF0268" w:rsidRPr="0083758C">
        <w:t xml:space="preserve">The </w:t>
      </w:r>
      <w:r w:rsidR="00526170" w:rsidRPr="0083758C">
        <w:t xml:space="preserve">Vendor </w:t>
      </w:r>
      <w:r w:rsidR="00571AFA" w:rsidRPr="0083758C">
        <w:t>{Bidder}</w:t>
      </w:r>
      <w:r w:rsidR="00BF0268" w:rsidRPr="0083758C">
        <w:t xml:space="preserve"> should include the level of detail it determines necessary to assist the evaluation committee in its review of </w:t>
      </w:r>
      <w:r w:rsidR="00526170" w:rsidRPr="0083758C">
        <w:t>Vendor</w:t>
      </w:r>
      <w:r w:rsidR="000B3D2E" w:rsidRPr="0083758C">
        <w:t>’s</w:t>
      </w:r>
      <w:r w:rsidR="00526170" w:rsidRPr="0083758C">
        <w:t xml:space="preserve"> </w:t>
      </w:r>
      <w:r w:rsidR="00A11339" w:rsidRPr="0083758C">
        <w:t>{Bidder’s}</w:t>
      </w:r>
      <w:r w:rsidR="00BF0268" w:rsidRPr="0083758C">
        <w:t xml:space="preserve"> </w:t>
      </w:r>
      <w:r w:rsidR="00CE00E7" w:rsidRPr="0083758C">
        <w:t>Quote</w:t>
      </w:r>
      <w:r w:rsidR="00044FD6" w:rsidRPr="0083758C">
        <w:t xml:space="preserve"> </w:t>
      </w:r>
      <w:r w:rsidR="0060080E" w:rsidRPr="0083758C">
        <w:t>{</w:t>
      </w:r>
      <w:r w:rsidR="00CE00E7" w:rsidRPr="0083758C">
        <w:t>Proposal</w:t>
      </w:r>
      <w:r w:rsidR="0060080E" w:rsidRPr="0083758C">
        <w:t>}</w:t>
      </w:r>
      <w:r w:rsidR="00BF0268" w:rsidRPr="0083758C">
        <w:t>.</w:t>
      </w:r>
    </w:p>
    <w:p w14:paraId="266B1707" w14:textId="77777777" w:rsidR="00A23677" w:rsidRPr="0083758C" w:rsidRDefault="00A23677">
      <w:pPr>
        <w:rPr>
          <w:rFonts w:eastAsia="MS Mincho"/>
        </w:rPr>
      </w:pPr>
      <w:r w:rsidRPr="0083758C">
        <w:rPr>
          <w:rFonts w:eastAsia="MS Mincho"/>
        </w:rPr>
        <w:t xml:space="preserve"> </w:t>
      </w:r>
    </w:p>
    <w:p w14:paraId="755F2CD9" w14:textId="77777777" w:rsidR="00757979" w:rsidRPr="0083758C" w:rsidRDefault="005C51A0">
      <w:r w:rsidRPr="0083758C">
        <w:t xml:space="preserve">If submitting via </w:t>
      </w:r>
      <w:r w:rsidR="00F61ADC" w:rsidRPr="0083758C">
        <w:rPr>
          <w:rStyle w:val="IntenseEmphasis"/>
          <w:rFonts w:cs="Arial"/>
          <w:color w:val="00B050"/>
        </w:rPr>
        <w:t>NJ</w:t>
      </w:r>
      <w:r w:rsidR="00F61ADC" w:rsidRPr="0083758C">
        <w:rPr>
          <w:rStyle w:val="IntenseEmphasis"/>
          <w:rFonts w:cs="Arial"/>
          <w:color w:val="0070C0"/>
        </w:rPr>
        <w:t>START</w:t>
      </w:r>
      <w:r w:rsidRPr="0083758C">
        <w:t xml:space="preserve">, the Vendor </w:t>
      </w:r>
      <w:r w:rsidR="00571AFA" w:rsidRPr="0083758C">
        <w:t>{Bidder}</w:t>
      </w:r>
      <w:r w:rsidRPr="0083758C">
        <w:t xml:space="preserve"> shall upload</w:t>
      </w:r>
      <w:r w:rsidR="00280F29" w:rsidRPr="0083758C">
        <w:t>, at a minimum,</w:t>
      </w:r>
      <w:r w:rsidRPr="0083758C">
        <w:t xml:space="preserve"> its technical </w:t>
      </w:r>
      <w:r w:rsidR="00CE00E7" w:rsidRPr="0083758C">
        <w:t>Quote</w:t>
      </w:r>
      <w:r w:rsidR="00044FD6" w:rsidRPr="0083758C">
        <w:t xml:space="preserve"> </w:t>
      </w:r>
      <w:r w:rsidR="0060080E" w:rsidRPr="0083758C">
        <w:t>{</w:t>
      </w:r>
      <w:r w:rsidR="00CE00E7" w:rsidRPr="0083758C">
        <w:t>Proposal</w:t>
      </w:r>
      <w:r w:rsidR="0060080E" w:rsidRPr="0083758C">
        <w:t>}</w:t>
      </w:r>
      <w:r w:rsidRPr="0083758C">
        <w:t xml:space="preserve"> response for Section 4.4.3 </w:t>
      </w:r>
      <w:r w:rsidR="00044FD6" w:rsidRPr="0083758C">
        <w:t xml:space="preserve">(Technical </w:t>
      </w:r>
      <w:r w:rsidR="00CE00E7" w:rsidRPr="0083758C">
        <w:t>Quote</w:t>
      </w:r>
      <w:r w:rsidR="002963F8" w:rsidRPr="0083758C">
        <w:t xml:space="preserve"> {</w:t>
      </w:r>
      <w:r w:rsidR="00CE00E7" w:rsidRPr="0083758C">
        <w:t>Proposal</w:t>
      </w:r>
      <w:r w:rsidR="002963F8" w:rsidRPr="0083758C">
        <w:t>}</w:t>
      </w:r>
      <w:r w:rsidR="00044FD6" w:rsidRPr="0083758C">
        <w:t xml:space="preserve">) </w:t>
      </w:r>
      <w:r w:rsidRPr="0083758C">
        <w:t xml:space="preserve">and </w:t>
      </w:r>
      <w:r w:rsidR="00044FD6" w:rsidRPr="0083758C">
        <w:t xml:space="preserve">Section </w:t>
      </w:r>
      <w:r w:rsidRPr="0083758C">
        <w:t xml:space="preserve">4.4.4 </w:t>
      </w:r>
      <w:r w:rsidR="00044FD6" w:rsidRPr="0083758C">
        <w:t>(Organizational Support and Experience)</w:t>
      </w:r>
      <w:r w:rsidRPr="0083758C">
        <w:t xml:space="preserve"> and attach to its </w:t>
      </w:r>
      <w:r w:rsidR="00CE00E7" w:rsidRPr="0083758C">
        <w:t>Quote</w:t>
      </w:r>
      <w:r w:rsidRPr="0083758C">
        <w:t xml:space="preserve"> </w:t>
      </w:r>
      <w:r w:rsidR="0060080E" w:rsidRPr="0083758C">
        <w:t>{</w:t>
      </w:r>
      <w:r w:rsidR="00CE00E7" w:rsidRPr="0083758C">
        <w:t>Proposal</w:t>
      </w:r>
      <w:r w:rsidR="0060080E" w:rsidRPr="0083758C">
        <w:t>}</w:t>
      </w:r>
      <w:r w:rsidRPr="0083758C">
        <w:t xml:space="preserve"> submission. </w:t>
      </w:r>
      <w:r w:rsidR="008A5DD4" w:rsidRPr="0083758C">
        <w:t xml:space="preserve">Failure to do so may result in your </w:t>
      </w:r>
      <w:r w:rsidR="00CE00E7" w:rsidRPr="0083758C">
        <w:t>Quote</w:t>
      </w:r>
      <w:r w:rsidR="008A5DD4" w:rsidRPr="0083758C">
        <w:t xml:space="preserve"> </w:t>
      </w:r>
      <w:r w:rsidR="0060080E" w:rsidRPr="0083758C">
        <w:t>{</w:t>
      </w:r>
      <w:r w:rsidR="00CE00E7" w:rsidRPr="0083758C">
        <w:t>Proposal</w:t>
      </w:r>
      <w:r w:rsidR="0060080E" w:rsidRPr="0083758C">
        <w:t>}</w:t>
      </w:r>
      <w:r w:rsidR="008A5DD4" w:rsidRPr="0083758C">
        <w:t xml:space="preserve"> being deemed non-responsive.</w:t>
      </w:r>
    </w:p>
    <w:p w14:paraId="5F4881B5" w14:textId="77777777" w:rsidR="002963F8" w:rsidRPr="0083758C" w:rsidRDefault="002963F8"/>
    <w:p w14:paraId="7BA4E6C6" w14:textId="77777777" w:rsidR="00280F29" w:rsidRPr="0083758C" w:rsidRDefault="00280F29">
      <w:r w:rsidRPr="0083758C">
        <w:t xml:space="preserve">Vendors </w:t>
      </w:r>
      <w:r w:rsidR="002963F8" w:rsidRPr="0083758C">
        <w:t>{</w:t>
      </w:r>
      <w:r w:rsidRPr="0083758C">
        <w:t>Bidders</w:t>
      </w:r>
      <w:r w:rsidR="002963F8" w:rsidRPr="0083758C">
        <w:t>}</w:t>
      </w:r>
      <w:r w:rsidR="009C3082" w:rsidRPr="0083758C">
        <w:t xml:space="preserve"> may refer to the QRG</w:t>
      </w:r>
      <w:r w:rsidR="00890EB3" w:rsidRPr="0083758C">
        <w:t xml:space="preserve"> </w:t>
      </w:r>
      <w:r w:rsidRPr="0083758C">
        <w:t xml:space="preserve">“Submit a </w:t>
      </w:r>
      <w:r w:rsidR="00CE00E7" w:rsidRPr="0083758C">
        <w:t>Quote</w:t>
      </w:r>
      <w:r w:rsidRPr="0083758C">
        <w:t xml:space="preserve">” for instructions detailing how to submit </w:t>
      </w:r>
      <w:r w:rsidR="003B1359" w:rsidRPr="0083758C">
        <w:t xml:space="preserve">a </w:t>
      </w:r>
      <w:r w:rsidR="00F61ADC" w:rsidRPr="0083758C">
        <w:rPr>
          <w:rStyle w:val="IntenseEmphasis"/>
          <w:rFonts w:cs="Arial"/>
          <w:color w:val="00B050"/>
        </w:rPr>
        <w:t>NJ</w:t>
      </w:r>
      <w:r w:rsidR="00F61ADC" w:rsidRPr="0083758C">
        <w:rPr>
          <w:rStyle w:val="IntenseEmphasis"/>
          <w:rFonts w:cs="Arial"/>
          <w:color w:val="0070C0"/>
        </w:rPr>
        <w:t>START</w:t>
      </w:r>
      <w:r w:rsidRPr="0083758C">
        <w:t xml:space="preserve"> electronic </w:t>
      </w:r>
      <w:r w:rsidR="00CE00E7" w:rsidRPr="0083758C">
        <w:t>Quote</w:t>
      </w:r>
      <w:r w:rsidRPr="0083758C">
        <w:t xml:space="preserve"> </w:t>
      </w:r>
      <w:r w:rsidR="0060080E" w:rsidRPr="0083758C">
        <w:t>{</w:t>
      </w:r>
      <w:r w:rsidR="00CE00E7" w:rsidRPr="0083758C">
        <w:t>Proposal</w:t>
      </w:r>
      <w:r w:rsidR="0060080E" w:rsidRPr="0083758C">
        <w:t>}</w:t>
      </w:r>
      <w:r w:rsidRPr="0083758C">
        <w:t xml:space="preserve">. QRGs are located on the </w:t>
      </w:r>
      <w:hyperlink r:id="rId70" w:history="1">
        <w:r w:rsidRPr="0083758C">
          <w:rPr>
            <w:rStyle w:val="Hyperlink"/>
            <w:rFonts w:eastAsiaTheme="minorHAnsi" w:cs="Arial"/>
          </w:rPr>
          <w:t>NJSTART Vendor Support Page</w:t>
        </w:r>
      </w:hyperlink>
      <w:r w:rsidRPr="0083758C">
        <w:rPr>
          <w:rStyle w:val="Hyperlink"/>
          <w:rFonts w:eastAsiaTheme="minorHAnsi" w:cs="Arial"/>
        </w:rPr>
        <w:t xml:space="preserve">.  </w:t>
      </w:r>
    </w:p>
    <w:p w14:paraId="00363AF6" w14:textId="77777777" w:rsidR="008A5DD4" w:rsidRPr="0083758C" w:rsidRDefault="008A5DD4"/>
    <w:p w14:paraId="3B809AC0" w14:textId="77777777" w:rsidR="00757979" w:rsidRPr="0083758C" w:rsidRDefault="00757979">
      <w:pPr>
        <w:pStyle w:val="Heading4"/>
      </w:pPr>
      <w:r w:rsidRPr="0083758C">
        <w:t>Management Overview</w:t>
      </w:r>
    </w:p>
    <w:p w14:paraId="4FBD981C" w14:textId="77777777" w:rsidR="00757979" w:rsidRPr="0083758C" w:rsidRDefault="00757979"/>
    <w:p w14:paraId="378142AA" w14:textId="5D7BCA7F" w:rsidR="007437D4" w:rsidRDefault="00757979">
      <w:r w:rsidRPr="0083758C">
        <w:t xml:space="preserve">The </w:t>
      </w:r>
      <w:r w:rsidR="00526170" w:rsidRPr="0083758C">
        <w:t xml:space="preserve">Vendor </w:t>
      </w:r>
      <w:r w:rsidR="00571AFA" w:rsidRPr="0083758C">
        <w:t>{Bidder}</w:t>
      </w:r>
      <w:r w:rsidRPr="0083758C">
        <w:t xml:space="preserve"> shall set forth its overall technical approach and plans to meet the requirements of the </w:t>
      </w:r>
      <w:r w:rsidR="00044FD6" w:rsidRPr="0083758C">
        <w:t xml:space="preserve">Bid </w:t>
      </w:r>
      <w:r w:rsidR="0085342B" w:rsidRPr="0083758C">
        <w:t xml:space="preserve">Solicitation </w:t>
      </w:r>
      <w:r w:rsidR="0060080E" w:rsidRPr="0083758C">
        <w:t>{RFP}</w:t>
      </w:r>
      <w:r w:rsidRPr="0083758C">
        <w:t xml:space="preserve"> in a narrative format.  This narrative should </w:t>
      </w:r>
      <w:r w:rsidR="007437D4">
        <w:t>demonstrate</w:t>
      </w:r>
    </w:p>
    <w:p w14:paraId="74E73B16" w14:textId="7114447F" w:rsidR="00757979" w:rsidRPr="0083758C" w:rsidRDefault="00757979">
      <w:r w:rsidRPr="0083758C">
        <w:t xml:space="preserve">to the State that the </w:t>
      </w:r>
      <w:r w:rsidR="00526170" w:rsidRPr="0083758C">
        <w:t xml:space="preserve">Vendor </w:t>
      </w:r>
      <w:r w:rsidR="00571AFA" w:rsidRPr="0083758C">
        <w:t>{Bidder}</w:t>
      </w:r>
      <w:r w:rsidRPr="0083758C">
        <w:t xml:space="preserve"> understands the objectives that the </w:t>
      </w:r>
      <w:r w:rsidR="001D2ACC" w:rsidRPr="0083758C">
        <w:t>Blanket P.O.</w:t>
      </w:r>
      <w:r w:rsidR="00044FD6" w:rsidRPr="0083758C">
        <w:t xml:space="preserve"> </w:t>
      </w:r>
      <w:r w:rsidR="008B0B5B" w:rsidRPr="0083758C">
        <w:t>{</w:t>
      </w:r>
      <w:r w:rsidR="00362081" w:rsidRPr="0083758C">
        <w:t>Contract</w:t>
      </w:r>
      <w:r w:rsidR="008B0B5B" w:rsidRPr="0083758C">
        <w:t>}</w:t>
      </w:r>
      <w:r w:rsidRPr="0083758C">
        <w:t xml:space="preserve"> is intended to meet, the nature of the required work, and the level of effort necessary to successfully complete the </w:t>
      </w:r>
      <w:r w:rsidR="001D2ACC" w:rsidRPr="0083758C">
        <w:t>Blanket P.O.</w:t>
      </w:r>
      <w:r w:rsidR="00044FD6" w:rsidRPr="0083758C">
        <w:t xml:space="preserve"> </w:t>
      </w:r>
      <w:r w:rsidR="008B0B5B" w:rsidRPr="0083758C">
        <w:t>{</w:t>
      </w:r>
      <w:r w:rsidR="00362081" w:rsidRPr="0083758C">
        <w:t>Contract</w:t>
      </w:r>
      <w:r w:rsidR="008B0B5B" w:rsidRPr="0083758C">
        <w:t>}</w:t>
      </w:r>
      <w:r w:rsidRPr="0083758C">
        <w:t xml:space="preserve">.  This narrative should demonstrate to the State that the </w:t>
      </w:r>
      <w:r w:rsidR="00526170" w:rsidRPr="0083758C">
        <w:t>Vendor</w:t>
      </w:r>
      <w:r w:rsidR="000B3D2E" w:rsidRPr="0083758C">
        <w:t>’s</w:t>
      </w:r>
      <w:r w:rsidR="00526170" w:rsidRPr="0083758C">
        <w:t xml:space="preserve"> </w:t>
      </w:r>
      <w:r w:rsidR="00A11339" w:rsidRPr="0083758C">
        <w:t>{Bidder’s}</w:t>
      </w:r>
      <w:r w:rsidRPr="0083758C">
        <w:t xml:space="preserve"> general approach and plans to undertake and complete the </w:t>
      </w:r>
      <w:r w:rsidR="001D2ACC" w:rsidRPr="0083758C">
        <w:t>Blanket P.O.</w:t>
      </w:r>
      <w:r w:rsidR="00044FD6" w:rsidRPr="0083758C">
        <w:t xml:space="preserve"> </w:t>
      </w:r>
      <w:r w:rsidR="008B0B5B" w:rsidRPr="0083758C">
        <w:t>{</w:t>
      </w:r>
      <w:r w:rsidR="00362081" w:rsidRPr="0083758C">
        <w:t>Contract</w:t>
      </w:r>
      <w:r w:rsidR="008B0B5B" w:rsidRPr="0083758C">
        <w:t>}</w:t>
      </w:r>
      <w:r w:rsidRPr="0083758C">
        <w:t xml:space="preserve"> are appropriate to the tasks and subtasks involved. </w:t>
      </w:r>
    </w:p>
    <w:p w14:paraId="65D2B832" w14:textId="77777777" w:rsidR="00757979" w:rsidRPr="0083758C" w:rsidRDefault="00757979"/>
    <w:p w14:paraId="5FF14415" w14:textId="77777777" w:rsidR="00757979" w:rsidRPr="0083758C" w:rsidRDefault="00757979">
      <w:r w:rsidRPr="0083758C">
        <w:t xml:space="preserve">Mere reiterations of </w:t>
      </w:r>
      <w:r w:rsidR="00044FD6" w:rsidRPr="0083758C">
        <w:t xml:space="preserve">Bid Solicitation </w:t>
      </w:r>
      <w:r w:rsidR="0060080E" w:rsidRPr="0083758C">
        <w:t>{RFP}</w:t>
      </w:r>
      <w:r w:rsidRPr="0083758C">
        <w:t xml:space="preserve"> tasks and subtasks are strongly discouraged, as they do not provide insight into the </w:t>
      </w:r>
      <w:r w:rsidR="00526170" w:rsidRPr="0083758C">
        <w:t>Vendor</w:t>
      </w:r>
      <w:r w:rsidR="000B3D2E" w:rsidRPr="0083758C">
        <w:t>’s</w:t>
      </w:r>
      <w:r w:rsidR="00526170" w:rsidRPr="0083758C">
        <w:t xml:space="preserve"> </w:t>
      </w:r>
      <w:r w:rsidR="00A11339" w:rsidRPr="0083758C">
        <w:t>{Bidder’s}</w:t>
      </w:r>
      <w:r w:rsidRPr="0083758C">
        <w:t xml:space="preserve"> ability to complete the </w:t>
      </w:r>
      <w:r w:rsidR="001D2ACC" w:rsidRPr="0083758C">
        <w:t>Blanket P.O.</w:t>
      </w:r>
      <w:r w:rsidR="00044FD6" w:rsidRPr="0083758C">
        <w:t xml:space="preserve"> </w:t>
      </w:r>
      <w:r w:rsidR="008B0B5B" w:rsidRPr="0083758C">
        <w:t>{</w:t>
      </w:r>
      <w:r w:rsidR="00362081" w:rsidRPr="0083758C">
        <w:t>Contract</w:t>
      </w:r>
      <w:r w:rsidR="008B0B5B" w:rsidRPr="0083758C">
        <w:t>}</w:t>
      </w:r>
      <w:r w:rsidRPr="0083758C">
        <w:t xml:space="preserve">. The </w:t>
      </w:r>
      <w:r w:rsidR="00526170" w:rsidRPr="0083758C">
        <w:t>Vendor</w:t>
      </w:r>
      <w:r w:rsidR="000B3D2E" w:rsidRPr="0083758C">
        <w:t>’s</w:t>
      </w:r>
      <w:r w:rsidR="00526170" w:rsidRPr="0083758C">
        <w:t xml:space="preserve"> </w:t>
      </w:r>
      <w:r w:rsidR="00A11339" w:rsidRPr="0083758C">
        <w:t>{Bidder’s}</w:t>
      </w:r>
      <w:r w:rsidRPr="0083758C">
        <w:t xml:space="preserve"> response to this section should be designed to demonstrate to the State that the </w:t>
      </w:r>
      <w:r w:rsidR="00526170" w:rsidRPr="0083758C">
        <w:t>Vendor</w:t>
      </w:r>
      <w:r w:rsidR="000B3D2E" w:rsidRPr="0083758C">
        <w:t>’s</w:t>
      </w:r>
      <w:r w:rsidR="00526170" w:rsidRPr="0083758C">
        <w:t xml:space="preserve"> </w:t>
      </w:r>
      <w:r w:rsidR="00A11339" w:rsidRPr="0083758C">
        <w:t>{Bidder’s}</w:t>
      </w:r>
      <w:r w:rsidRPr="0083758C">
        <w:t xml:space="preserve"> detailed plans and approach proposed to complete the Scope of Work are realistic, attainable and appropriate and that the </w:t>
      </w:r>
      <w:r w:rsidR="00526170" w:rsidRPr="0083758C">
        <w:t>Vendor</w:t>
      </w:r>
      <w:r w:rsidR="000B3D2E" w:rsidRPr="0083758C">
        <w:t>’s</w:t>
      </w:r>
      <w:r w:rsidR="00526170" w:rsidRPr="0083758C">
        <w:t xml:space="preserve"> </w:t>
      </w:r>
      <w:r w:rsidR="00A11339" w:rsidRPr="0083758C">
        <w:t>{Bidder’s}</w:t>
      </w:r>
      <w:r w:rsidRPr="0083758C">
        <w:t xml:space="preserve"> </w:t>
      </w:r>
      <w:r w:rsidR="00CE00E7" w:rsidRPr="0083758C">
        <w:t>Quote</w:t>
      </w:r>
      <w:r w:rsidR="00044FD6" w:rsidRPr="0083758C">
        <w:t xml:space="preserve"> </w:t>
      </w:r>
      <w:r w:rsidR="0060080E" w:rsidRPr="0083758C">
        <w:t>{</w:t>
      </w:r>
      <w:r w:rsidR="00CE00E7" w:rsidRPr="0083758C">
        <w:t>Proposal</w:t>
      </w:r>
      <w:r w:rsidR="0060080E" w:rsidRPr="0083758C">
        <w:t>}</w:t>
      </w:r>
      <w:r w:rsidRPr="0083758C">
        <w:t xml:space="preserve"> will lead to successful </w:t>
      </w:r>
      <w:r w:rsidR="001D2ACC" w:rsidRPr="0083758C">
        <w:t>Blanket P.O.</w:t>
      </w:r>
      <w:r w:rsidR="00044FD6" w:rsidRPr="0083758C">
        <w:t xml:space="preserve"> </w:t>
      </w:r>
      <w:r w:rsidR="008B0B5B" w:rsidRPr="0083758C">
        <w:t>{</w:t>
      </w:r>
      <w:r w:rsidR="00362081" w:rsidRPr="0083758C">
        <w:t>Contract</w:t>
      </w:r>
      <w:r w:rsidR="008B0B5B" w:rsidRPr="0083758C">
        <w:t>}</w:t>
      </w:r>
      <w:r w:rsidRPr="0083758C">
        <w:t xml:space="preserve"> completion.</w:t>
      </w:r>
    </w:p>
    <w:p w14:paraId="45CDC560" w14:textId="77777777" w:rsidR="00757979" w:rsidRPr="0083758C" w:rsidRDefault="00757979"/>
    <w:p w14:paraId="0219D55C" w14:textId="77777777" w:rsidR="00757979" w:rsidRPr="0083758C" w:rsidRDefault="001D2ACC">
      <w:pPr>
        <w:pStyle w:val="Heading4"/>
      </w:pPr>
      <w:r w:rsidRPr="0083758C">
        <w:t>Blanket P.O.</w:t>
      </w:r>
      <w:r w:rsidR="00A7166F" w:rsidRPr="0083758C">
        <w:t xml:space="preserve"> </w:t>
      </w:r>
      <w:r w:rsidR="008B0B5B" w:rsidRPr="0083758C">
        <w:t>{Contract}</w:t>
      </w:r>
      <w:r w:rsidR="00757979" w:rsidRPr="0083758C">
        <w:t xml:space="preserve"> Management</w:t>
      </w:r>
    </w:p>
    <w:p w14:paraId="341AE9F6" w14:textId="77777777" w:rsidR="00757979" w:rsidRPr="0083758C" w:rsidRDefault="00757979"/>
    <w:p w14:paraId="078E5D69" w14:textId="77777777" w:rsidR="00757979" w:rsidRPr="00C42B75" w:rsidRDefault="00757979">
      <w:r w:rsidRPr="0083758C">
        <w:t xml:space="preserve">The </w:t>
      </w:r>
      <w:r w:rsidR="00526170" w:rsidRPr="0083758C">
        <w:t xml:space="preserve">Vendor </w:t>
      </w:r>
      <w:r w:rsidR="00571AFA" w:rsidRPr="0083758C">
        <w:t>{Bidder}</w:t>
      </w:r>
      <w:r w:rsidRPr="0083758C">
        <w:t xml:space="preserve"> should describe</w:t>
      </w:r>
      <w:r w:rsidRPr="00C42B75">
        <w:t xml:space="preserve"> its specific plans to manage, control and supervise the </w:t>
      </w:r>
      <w:r w:rsidR="001D2ACC">
        <w:t>Blanket P.O.</w:t>
      </w:r>
      <w:r w:rsidR="00A7166F">
        <w:t xml:space="preserve"> </w:t>
      </w:r>
      <w:r w:rsidR="008B0B5B">
        <w:t>{</w:t>
      </w:r>
      <w:r w:rsidR="00362081">
        <w:t>Contract</w:t>
      </w:r>
      <w:r w:rsidR="008B0B5B">
        <w:t>}</w:t>
      </w:r>
      <w:r w:rsidRPr="00C42B75">
        <w:t xml:space="preserve"> to ensure satisfactory </w:t>
      </w:r>
      <w:r w:rsidR="001D2ACC">
        <w:t>Blanket P.O.</w:t>
      </w:r>
      <w:r w:rsidR="00A7166F">
        <w:t xml:space="preserve"> </w:t>
      </w:r>
      <w:r w:rsidR="008B0B5B">
        <w:t>{</w:t>
      </w:r>
      <w:r w:rsidR="00362081">
        <w:t>Contract</w:t>
      </w:r>
      <w:r w:rsidR="008B0B5B">
        <w:t>}</w:t>
      </w:r>
      <w:r w:rsidRPr="00C42B75">
        <w:t xml:space="preserve"> completion according to the required schedule.  The plan </w:t>
      </w:r>
      <w:r w:rsidRPr="008D7D24">
        <w:t>should</w:t>
      </w:r>
      <w:r w:rsidRPr="00C42B75">
        <w:t xml:space="preserve"> include the </w:t>
      </w:r>
      <w:r w:rsidR="00526170">
        <w:t>Vendor</w:t>
      </w:r>
      <w:r w:rsidR="000B3D2E">
        <w:t>’s</w:t>
      </w:r>
      <w:r w:rsidR="00526170">
        <w:t xml:space="preserve"> </w:t>
      </w:r>
      <w:r w:rsidR="00A11339">
        <w:t>{Bidder’s}</w:t>
      </w:r>
      <w:r w:rsidRPr="00C42B75">
        <w:t xml:space="preserve"> approach to communicate with the State Contract Manager including, but not limited to, status meetings, status reports, etc.</w:t>
      </w:r>
    </w:p>
    <w:p w14:paraId="7BA243DB" w14:textId="77777777" w:rsidR="00757979" w:rsidRDefault="00757979"/>
    <w:p w14:paraId="1B122A0A" w14:textId="77777777" w:rsidR="006467DE" w:rsidRPr="006467DE" w:rsidRDefault="001D2ACC">
      <w:pPr>
        <w:pStyle w:val="Heading4"/>
      </w:pPr>
      <w:r>
        <w:t>BLANKET P.O.</w:t>
      </w:r>
      <w:r w:rsidR="00E448F4">
        <w:t xml:space="preserve"> </w:t>
      </w:r>
      <w:r w:rsidR="008B0B5B">
        <w:t>{Contract}</w:t>
      </w:r>
      <w:r w:rsidR="006467DE" w:rsidRPr="006467DE">
        <w:t xml:space="preserve"> schedule and plans</w:t>
      </w:r>
    </w:p>
    <w:p w14:paraId="22E37051" w14:textId="77777777" w:rsidR="006467DE" w:rsidRPr="006467DE" w:rsidRDefault="006467DE"/>
    <w:p w14:paraId="0A588D20" w14:textId="77777777" w:rsidR="006467DE" w:rsidRPr="00851065" w:rsidRDefault="001D2ACC">
      <w:pPr>
        <w:pStyle w:val="Heading5"/>
      </w:pPr>
      <w:bookmarkStart w:id="188" w:name="_4.4.2.3_Contract_Schedule"/>
      <w:bookmarkStart w:id="189" w:name="_Toc118513776"/>
      <w:bookmarkEnd w:id="188"/>
      <w:r>
        <w:t>BLANKET P.O.</w:t>
      </w:r>
      <w:r w:rsidR="00E448F4" w:rsidRPr="00851065">
        <w:t xml:space="preserve"> </w:t>
      </w:r>
      <w:r w:rsidR="008B0B5B" w:rsidRPr="00851065">
        <w:t>{Contract}</w:t>
      </w:r>
      <w:r w:rsidR="006467DE" w:rsidRPr="00851065">
        <w:t xml:space="preserve"> Schedule</w:t>
      </w:r>
      <w:bookmarkEnd w:id="189"/>
    </w:p>
    <w:p w14:paraId="022AB2DC" w14:textId="77777777" w:rsidR="006467DE" w:rsidRPr="00851065" w:rsidRDefault="006467DE">
      <w:pPr>
        <w:rPr>
          <w:rFonts w:eastAsia="MS Mincho"/>
        </w:rPr>
      </w:pPr>
    </w:p>
    <w:p w14:paraId="3B1C582C" w14:textId="77777777" w:rsidR="006467DE" w:rsidRPr="0083758C" w:rsidRDefault="006467DE">
      <w:p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w:t>
      </w:r>
      <w:r w:rsidRPr="0083758C">
        <w:rPr>
          <w:rFonts w:eastAsia="MS Mincho"/>
        </w:rPr>
        <w:t xml:space="preserve">shall include a draft </w:t>
      </w:r>
      <w:r w:rsidR="001D2ACC" w:rsidRPr="0083758C">
        <w:rPr>
          <w:rFonts w:eastAsia="MS Mincho"/>
        </w:rPr>
        <w:t>Blanket P.O.</w:t>
      </w:r>
      <w:r w:rsidR="00A7166F" w:rsidRPr="0083758C">
        <w:rPr>
          <w:rFonts w:eastAsia="MS Mincho"/>
        </w:rPr>
        <w:t xml:space="preserve"> </w:t>
      </w:r>
      <w:r w:rsidR="008B0B5B" w:rsidRPr="0083758C">
        <w:rPr>
          <w:rFonts w:eastAsia="MS Mincho"/>
        </w:rPr>
        <w:t>{</w:t>
      </w:r>
      <w:r w:rsidR="00362081" w:rsidRPr="0083758C">
        <w:rPr>
          <w:rFonts w:eastAsia="MS Mincho"/>
        </w:rPr>
        <w:t>Contract</w:t>
      </w:r>
      <w:r w:rsidR="008B0B5B" w:rsidRPr="0083758C">
        <w:rPr>
          <w:rFonts w:eastAsia="MS Mincho"/>
        </w:rPr>
        <w:t>}</w:t>
      </w:r>
      <w:r w:rsidRPr="0083758C">
        <w:rPr>
          <w:rFonts w:eastAsia="MS Mincho"/>
        </w:rPr>
        <w:t xml:space="preserve"> schedule.  If key dates are a part of this </w:t>
      </w:r>
      <w:r w:rsidR="00E77BC1" w:rsidRPr="0083758C">
        <w:rPr>
          <w:rFonts w:eastAsia="MS Mincho"/>
        </w:rPr>
        <w:t xml:space="preserve">Bid Solicitation </w:t>
      </w:r>
      <w:r w:rsidR="0060080E" w:rsidRPr="0083758C">
        <w:rPr>
          <w:rFonts w:eastAsia="MS Mincho"/>
        </w:rPr>
        <w:t>{RFP}</w:t>
      </w:r>
      <w:r w:rsidRPr="0083758C">
        <w:rPr>
          <w:rFonts w:eastAsia="MS Mincho"/>
        </w:rPr>
        <w:t xml:space="preserve">, the </w:t>
      </w:r>
      <w:r w:rsidR="00526170" w:rsidRPr="0083758C">
        <w:rPr>
          <w:rFonts w:eastAsia="MS Mincho"/>
        </w:rPr>
        <w:t>Vendor</w:t>
      </w:r>
      <w:r w:rsidR="008A515B" w:rsidRPr="0083758C">
        <w:rPr>
          <w:rFonts w:eastAsia="MS Mincho"/>
        </w:rPr>
        <w:t>’s</w:t>
      </w:r>
      <w:r w:rsidR="00526170" w:rsidRPr="0083758C">
        <w:rPr>
          <w:rFonts w:eastAsia="MS Mincho"/>
        </w:rPr>
        <w:t xml:space="preserve"> </w:t>
      </w:r>
      <w:r w:rsidR="00A11339" w:rsidRPr="0083758C">
        <w:rPr>
          <w:rFonts w:eastAsia="MS Mincho"/>
        </w:rPr>
        <w:t>{Bidder’s}</w:t>
      </w:r>
      <w:r w:rsidRPr="0083758C">
        <w:rPr>
          <w:rFonts w:eastAsia="MS Mincho"/>
        </w:rPr>
        <w:t xml:space="preserve"> schedule should incorporate such key dates and should identify the completion date for each task and sub-task required by the Scope of Work.  Such schedule should also identify the associated deliverable item(s) to be submitted as evidence of completion of each task and/or subtask.</w:t>
      </w:r>
    </w:p>
    <w:p w14:paraId="496F56F2" w14:textId="77777777" w:rsidR="006467DE" w:rsidRPr="0083758C" w:rsidRDefault="006467DE">
      <w:pPr>
        <w:rPr>
          <w:rFonts w:eastAsia="MS Mincho"/>
        </w:rPr>
      </w:pPr>
    </w:p>
    <w:p w14:paraId="4F674CEB" w14:textId="77777777" w:rsidR="006467DE" w:rsidRPr="00C65B22" w:rsidRDefault="006467DE">
      <w:pPr>
        <w:rPr>
          <w:rFonts w:eastAsia="MS Mincho"/>
        </w:rPr>
      </w:pPr>
      <w:r w:rsidRPr="0083758C">
        <w:rPr>
          <w:rFonts w:eastAsia="MS Mincho"/>
        </w:rPr>
        <w:t xml:space="preserve">The </w:t>
      </w:r>
      <w:r w:rsidR="00526170" w:rsidRPr="0083758C">
        <w:rPr>
          <w:rFonts w:eastAsia="MS Mincho"/>
        </w:rPr>
        <w:t xml:space="preserve">Vendor </w:t>
      </w:r>
      <w:r w:rsidR="00571AFA" w:rsidRPr="0083758C">
        <w:rPr>
          <w:rFonts w:eastAsia="MS Mincho"/>
        </w:rPr>
        <w:t>{Bidder}</w:t>
      </w:r>
      <w:r w:rsidRPr="0083758C">
        <w:rPr>
          <w:rFonts w:eastAsia="MS Mincho"/>
        </w:rPr>
        <w:t xml:space="preserve"> should identify the </w:t>
      </w:r>
      <w:r w:rsidR="001D2ACC" w:rsidRPr="0083758C">
        <w:rPr>
          <w:rFonts w:eastAsia="MS Mincho"/>
        </w:rPr>
        <w:t>Blanket P.O.</w:t>
      </w:r>
      <w:r w:rsidR="00E77BC1" w:rsidRPr="0083758C">
        <w:rPr>
          <w:rFonts w:eastAsia="MS Mincho"/>
        </w:rPr>
        <w:t xml:space="preserve"> </w:t>
      </w:r>
      <w:r w:rsidR="008B0B5B" w:rsidRPr="0083758C">
        <w:rPr>
          <w:rFonts w:eastAsia="MS Mincho"/>
        </w:rPr>
        <w:t>{</w:t>
      </w:r>
      <w:r w:rsidR="00362081" w:rsidRPr="0083758C">
        <w:rPr>
          <w:rFonts w:eastAsia="MS Mincho"/>
        </w:rPr>
        <w:t>Contract</w:t>
      </w:r>
      <w:r w:rsidR="008B0B5B" w:rsidRPr="0083758C">
        <w:rPr>
          <w:rFonts w:eastAsia="MS Mincho"/>
        </w:rPr>
        <w:t>}</w:t>
      </w:r>
      <w:r w:rsidRPr="0083758C">
        <w:rPr>
          <w:rFonts w:eastAsia="MS Mincho"/>
        </w:rPr>
        <w:t xml:space="preserve"> scheduling and control methodology to be used and should provide the rationale for choosing such methodology.  The use of Gantt, PERT or other charts is at the option</w:t>
      </w:r>
      <w:r w:rsidRPr="00C65B22">
        <w:rPr>
          <w:rFonts w:eastAsia="MS Mincho"/>
        </w:rPr>
        <w:t xml:space="preserve"> of the </w:t>
      </w:r>
      <w:r w:rsidR="00526170" w:rsidRPr="00C65B22">
        <w:rPr>
          <w:rFonts w:eastAsia="MS Mincho"/>
        </w:rPr>
        <w:t xml:space="preserve">Vendor </w:t>
      </w:r>
      <w:r w:rsidR="00571AFA" w:rsidRPr="00C65B22">
        <w:rPr>
          <w:rFonts w:eastAsia="MS Mincho"/>
        </w:rPr>
        <w:t>{Bidder}</w:t>
      </w:r>
      <w:r w:rsidRPr="00C65B22">
        <w:rPr>
          <w:rFonts w:eastAsia="MS Mincho"/>
        </w:rPr>
        <w:t>.</w:t>
      </w:r>
    </w:p>
    <w:p w14:paraId="48FEA664" w14:textId="77777777" w:rsidR="006467DE" w:rsidRPr="00C65B22" w:rsidRDefault="006467DE">
      <w:pPr>
        <w:rPr>
          <w:rFonts w:eastAsia="MS Mincho"/>
        </w:rPr>
      </w:pPr>
      <w:bookmarkStart w:id="190" w:name="_4.4.2.4_mobilization_and"/>
      <w:bookmarkStart w:id="191" w:name="_Toc118513777"/>
      <w:bookmarkEnd w:id="190"/>
    </w:p>
    <w:p w14:paraId="6C422E0E" w14:textId="77777777" w:rsidR="006467DE" w:rsidRPr="00851065" w:rsidRDefault="006467DE">
      <w:pPr>
        <w:pStyle w:val="Heading5"/>
      </w:pPr>
      <w:r w:rsidRPr="00851065">
        <w:lastRenderedPageBreak/>
        <w:t>mobilization plan</w:t>
      </w:r>
      <w:bookmarkEnd w:id="191"/>
    </w:p>
    <w:p w14:paraId="41EDC639" w14:textId="77777777" w:rsidR="006467DE" w:rsidRDefault="006467DE">
      <w:pPr>
        <w:rPr>
          <w:rFonts w:eastAsia="MS Mincho"/>
        </w:rPr>
      </w:pPr>
    </w:p>
    <w:p w14:paraId="59DA4B5A" w14:textId="77777777" w:rsidR="008D7D24" w:rsidRDefault="008D7D24">
      <w:pPr>
        <w:rPr>
          <w:rFonts w:eastAsia="MS Mincho"/>
        </w:rPr>
      </w:pPr>
      <w:r>
        <w:rPr>
          <w:rFonts w:eastAsia="MS Mincho"/>
        </w:rPr>
        <w:t>Not applicable to this procurement.</w:t>
      </w:r>
    </w:p>
    <w:p w14:paraId="2689A2F3" w14:textId="77777777" w:rsidR="008D7D24" w:rsidRPr="00C65B22" w:rsidRDefault="008D7D24">
      <w:pPr>
        <w:rPr>
          <w:rFonts w:eastAsia="MS Mincho"/>
        </w:rPr>
      </w:pPr>
    </w:p>
    <w:p w14:paraId="093D034C" w14:textId="09C58150" w:rsidR="006467DE" w:rsidRPr="00851065" w:rsidRDefault="00B647CA">
      <w:pPr>
        <w:pStyle w:val="Heading5"/>
      </w:pPr>
      <w:r>
        <w:t xml:space="preserve">Technology </w:t>
      </w:r>
      <w:r w:rsidR="006467DE" w:rsidRPr="00851065">
        <w:t>Project Plan</w:t>
      </w:r>
    </w:p>
    <w:p w14:paraId="04B424DF" w14:textId="77777777" w:rsidR="00F70071" w:rsidRPr="00851065" w:rsidRDefault="00F70071"/>
    <w:p w14:paraId="0DF74393" w14:textId="3194BE97" w:rsidR="008E3D7E" w:rsidRDefault="008E3D7E">
      <w:r w:rsidRPr="00851065">
        <w:t xml:space="preserve">The </w:t>
      </w:r>
      <w:r w:rsidRPr="00C65B22">
        <w:t xml:space="preserve">Vendor {Bidder} </w:t>
      </w:r>
      <w:r w:rsidRPr="00AD7F85">
        <w:t>shall provide its draft plan to accomplish all work required by this Blanket P.O. {Contract}.  The Project Plan sh</w:t>
      </w:r>
      <w:r w:rsidR="00946399">
        <w:t>ould</w:t>
      </w:r>
      <w:r w:rsidRPr="00AD7F85">
        <w:t xml:space="preserve"> include:</w:t>
      </w:r>
    </w:p>
    <w:p w14:paraId="1C45B713" w14:textId="77777777" w:rsidR="00946399" w:rsidRDefault="00946399"/>
    <w:p w14:paraId="398D207B" w14:textId="38748F82" w:rsidR="00946399" w:rsidRPr="00AD7F85" w:rsidRDefault="00946399" w:rsidP="0048526E">
      <w:pPr>
        <w:numPr>
          <w:ilvl w:val="0"/>
          <w:numId w:val="13"/>
        </w:numPr>
        <w:ind w:left="360"/>
      </w:pPr>
      <w:r>
        <w:t xml:space="preserve">The Preliminary Project Budget Plan: The Vendor {Bidder} should provide a Project Budget Plan for all activities associated with the </w:t>
      </w:r>
      <w:r w:rsidR="009960C8">
        <w:t>Scope of Work</w:t>
      </w:r>
      <w:r>
        <w:t xml:space="preserve">; </w:t>
      </w:r>
    </w:p>
    <w:p w14:paraId="61E81998" w14:textId="77777777" w:rsidR="008E3D7E" w:rsidRPr="00AD7F85" w:rsidRDefault="008E3D7E" w:rsidP="00EA4694"/>
    <w:p w14:paraId="202AC918" w14:textId="77777777" w:rsidR="008E3D7E" w:rsidRPr="00AD7F85" w:rsidRDefault="008E3D7E">
      <w:pPr>
        <w:numPr>
          <w:ilvl w:val="0"/>
          <w:numId w:val="13"/>
        </w:numPr>
        <w:ind w:left="360"/>
      </w:pPr>
      <w:r w:rsidRPr="00AD7F85">
        <w:t>The Design and Development Plan:  The Vendor {Bidder} should describe the methodology by which it will design and develop the required system functionality including the Software Development Lifecycle;</w:t>
      </w:r>
    </w:p>
    <w:p w14:paraId="24714E46" w14:textId="77777777" w:rsidR="008E3D7E" w:rsidRPr="00AD7F85" w:rsidRDefault="008E3D7E">
      <w:pPr>
        <w:ind w:left="360"/>
      </w:pPr>
    </w:p>
    <w:p w14:paraId="29D4A1E2" w14:textId="77777777" w:rsidR="008E3D7E" w:rsidRPr="00AD7F85" w:rsidRDefault="008E3D7E">
      <w:pPr>
        <w:numPr>
          <w:ilvl w:val="0"/>
          <w:numId w:val="13"/>
        </w:numPr>
        <w:ind w:left="360"/>
      </w:pPr>
      <w:r w:rsidRPr="00AD7F85">
        <w:t>The System Test Plan:  The Vendor {Bidder} should describe its plans to complete system and user acceptance testing including its methodology for fixing bugs and defects and retesting;</w:t>
      </w:r>
    </w:p>
    <w:p w14:paraId="5D531565" w14:textId="77777777" w:rsidR="008E3D7E" w:rsidRPr="00AD7F85" w:rsidRDefault="008E3D7E">
      <w:pPr>
        <w:ind w:left="360"/>
      </w:pPr>
    </w:p>
    <w:p w14:paraId="5768A9AB" w14:textId="77777777" w:rsidR="008E3D7E" w:rsidRPr="00AD7F85" w:rsidRDefault="008E3D7E">
      <w:pPr>
        <w:numPr>
          <w:ilvl w:val="0"/>
          <w:numId w:val="13"/>
        </w:numPr>
        <w:ind w:left="360"/>
      </w:pPr>
      <w:r w:rsidRPr="00AD7F85">
        <w:t>The Implementation Plan:  The Vendor {Bidder} should describe its plans for system roll-out including System Pilot Testing and full deployment; and</w:t>
      </w:r>
    </w:p>
    <w:p w14:paraId="6541E720" w14:textId="77777777" w:rsidR="008E3D7E" w:rsidRPr="00AD7F85" w:rsidRDefault="008E3D7E">
      <w:pPr>
        <w:ind w:left="360"/>
      </w:pPr>
    </w:p>
    <w:p w14:paraId="2C4CA6F2" w14:textId="77777777" w:rsidR="008E3D7E" w:rsidRPr="00AD7F85" w:rsidRDefault="008E3D7E">
      <w:pPr>
        <w:numPr>
          <w:ilvl w:val="0"/>
          <w:numId w:val="13"/>
        </w:numPr>
        <w:ind w:left="360"/>
      </w:pPr>
      <w:r w:rsidRPr="00AD7F85">
        <w:t xml:space="preserve">Operations and Maintenance Plans:  The Vendor {Bidder} should describe its plans to support the operational system including application updates, new releases, bug and defect repairs, emergency maintenance/repairs of hardware and software and routine maintenance.  </w:t>
      </w:r>
    </w:p>
    <w:p w14:paraId="13AD501C" w14:textId="77777777" w:rsidR="008E3D7E" w:rsidRPr="00AD7F85" w:rsidRDefault="008E3D7E"/>
    <w:p w14:paraId="7AE6EC81" w14:textId="77777777" w:rsidR="008E3D7E" w:rsidRDefault="008E3D7E">
      <w:r w:rsidRPr="00AD7F85">
        <w:t>The plan should demonstrate to the Evaluation Committee that the Vendor {Bidder} understands the scope of work required for a successful implementation of the system, its operations and maintenance and support.</w:t>
      </w:r>
    </w:p>
    <w:p w14:paraId="080C02C2" w14:textId="77777777" w:rsidR="00AA3B67" w:rsidRPr="00C65B22" w:rsidRDefault="00AA3B67">
      <w:pPr>
        <w:ind w:right="108"/>
        <w:rPr>
          <w:rFonts w:eastAsia="MS Mincho"/>
          <w:b/>
        </w:rPr>
      </w:pPr>
    </w:p>
    <w:p w14:paraId="4FD2838C" w14:textId="77777777" w:rsidR="000937B4" w:rsidRPr="00851065" w:rsidRDefault="000937B4">
      <w:pPr>
        <w:pStyle w:val="Heading5"/>
      </w:pPr>
      <w:r w:rsidRPr="00851065">
        <w:t>conti</w:t>
      </w:r>
      <w:r w:rsidR="008A515B" w:rsidRPr="00851065">
        <w:t>N</w:t>
      </w:r>
      <w:r w:rsidRPr="00851065">
        <w:t>gency plan</w:t>
      </w:r>
    </w:p>
    <w:p w14:paraId="5A0D7F1B" w14:textId="77777777" w:rsidR="00B236C5" w:rsidRPr="006467DE" w:rsidRDefault="00B236C5"/>
    <w:p w14:paraId="52D20234" w14:textId="32606379" w:rsidR="008E3D7E" w:rsidRPr="00C65B22" w:rsidRDefault="008E3D7E">
      <w:r w:rsidRPr="00851065">
        <w:t>The Vendor {Bidder</w:t>
      </w:r>
      <w:r w:rsidRPr="00355450">
        <w:t>} sh</w:t>
      </w:r>
      <w:r w:rsidR="009960C8">
        <w:t>ould</w:t>
      </w:r>
      <w:r w:rsidRPr="00355450">
        <w:t xml:space="preserve"> provide its draft plan to accomplish all work required by this Blanket P.O. {Contract}</w:t>
      </w:r>
      <w:r>
        <w:t xml:space="preserve"> pursuant to the requirements in Section 3.9 of this Bid Solicitation {RFP}</w:t>
      </w:r>
      <w:r w:rsidRPr="00355450">
        <w:t>.  The Contingency Plan shall</w:t>
      </w:r>
      <w:r w:rsidRPr="00C65B22">
        <w:t xml:space="preserve"> include:</w:t>
      </w:r>
    </w:p>
    <w:p w14:paraId="5DAB6519" w14:textId="77777777" w:rsidR="008E3D7E" w:rsidRPr="00C65B22" w:rsidRDefault="008E3D7E"/>
    <w:p w14:paraId="1352529E" w14:textId="77777777" w:rsidR="008E3D7E" w:rsidRPr="00355450" w:rsidRDefault="008E3D7E">
      <w:pPr>
        <w:numPr>
          <w:ilvl w:val="0"/>
          <w:numId w:val="19"/>
        </w:numPr>
      </w:pPr>
      <w:r>
        <w:t xml:space="preserve"> </w:t>
      </w:r>
      <w:r w:rsidRPr="00355450">
        <w:t>Disaster Recovery Plan</w:t>
      </w:r>
      <w:r>
        <w:t>;</w:t>
      </w:r>
      <w:r w:rsidRPr="00355450">
        <w:t xml:space="preserve"> </w:t>
      </w:r>
    </w:p>
    <w:p w14:paraId="58382567" w14:textId="77777777" w:rsidR="008E3D7E" w:rsidRPr="00355450" w:rsidRDefault="008E3D7E"/>
    <w:p w14:paraId="7CFFCE7C" w14:textId="77777777" w:rsidR="008E3D7E" w:rsidRPr="00355450" w:rsidRDefault="008E3D7E">
      <w:pPr>
        <w:numPr>
          <w:ilvl w:val="0"/>
          <w:numId w:val="19"/>
        </w:numPr>
      </w:pPr>
      <w:r w:rsidRPr="00355450">
        <w:t xml:space="preserve"> Backup Plan</w:t>
      </w:r>
      <w:r>
        <w:t>; and</w:t>
      </w:r>
      <w:r w:rsidRPr="00355450">
        <w:t xml:space="preserve">  </w:t>
      </w:r>
    </w:p>
    <w:p w14:paraId="7CA164BA" w14:textId="77777777" w:rsidR="008E3D7E" w:rsidRPr="00355450" w:rsidRDefault="008E3D7E"/>
    <w:p w14:paraId="56A2332C" w14:textId="77777777" w:rsidR="008E3D7E" w:rsidRPr="00355450" w:rsidRDefault="008E3D7E">
      <w:pPr>
        <w:numPr>
          <w:ilvl w:val="0"/>
          <w:numId w:val="19"/>
        </w:numPr>
      </w:pPr>
      <w:r w:rsidRPr="00355450">
        <w:t xml:space="preserve"> Security Plan:  </w:t>
      </w:r>
    </w:p>
    <w:p w14:paraId="279205B6" w14:textId="77777777" w:rsidR="008E3D7E" w:rsidRPr="00355450" w:rsidRDefault="008E3D7E">
      <w:pPr>
        <w:pStyle w:val="ListParagraph"/>
      </w:pPr>
    </w:p>
    <w:p w14:paraId="27F1F215" w14:textId="77777777" w:rsidR="008E3D7E" w:rsidRDefault="008E3D7E">
      <w:r w:rsidRPr="00355450">
        <w:t>The contingency plan should demonstrate</w:t>
      </w:r>
      <w:r w:rsidRPr="00C65B22">
        <w:t xml:space="preserve"> to the Evaluation Committee that the Vendor {Bidder} understands the scope of work required for a successful implementation of the system, its operations and maintenance and support.</w:t>
      </w:r>
    </w:p>
    <w:p w14:paraId="07E0D6BD" w14:textId="77777777" w:rsidR="00F70071" w:rsidRDefault="00F70071"/>
    <w:p w14:paraId="579AD299" w14:textId="77777777" w:rsidR="00AC2922" w:rsidRPr="00851065" w:rsidRDefault="00AC2922">
      <w:pPr>
        <w:pStyle w:val="Heading5"/>
      </w:pPr>
      <w:r>
        <w:t xml:space="preserve">PRELIMINARY </w:t>
      </w:r>
      <w:r w:rsidR="00227A91">
        <w:t>PROJECT</w:t>
      </w:r>
      <w:r>
        <w:t xml:space="preserve"> BUDGET PLAN</w:t>
      </w:r>
    </w:p>
    <w:p w14:paraId="698E0B6D" w14:textId="77777777" w:rsidR="00AC2922" w:rsidRDefault="00AC2922">
      <w:pPr>
        <w:pStyle w:val="BodyText3"/>
        <w:rPr>
          <w:color w:val="000000"/>
        </w:rPr>
      </w:pPr>
    </w:p>
    <w:p w14:paraId="09593842" w14:textId="36D4F0C6" w:rsidR="00AC2922" w:rsidRDefault="00AC2922">
      <w:pPr>
        <w:pStyle w:val="BodyText3"/>
      </w:pPr>
      <w:r>
        <w:rPr>
          <w:color w:val="000000"/>
        </w:rPr>
        <w:t>The Vendor {Bidder} sh</w:t>
      </w:r>
      <w:r w:rsidR="00284B03">
        <w:rPr>
          <w:color w:val="000000"/>
        </w:rPr>
        <w:t>all</w:t>
      </w:r>
      <w:r>
        <w:rPr>
          <w:color w:val="000000"/>
        </w:rPr>
        <w:t xml:space="preserve"> submit a Preliminary </w:t>
      </w:r>
      <w:r w:rsidR="00227A91">
        <w:rPr>
          <w:color w:val="000000"/>
        </w:rPr>
        <w:t>Project</w:t>
      </w:r>
      <w:r>
        <w:rPr>
          <w:color w:val="000000"/>
        </w:rPr>
        <w:t xml:space="preserve"> Budget Plan that captures the budget for the term of the Blanket P.O. {Contract}, broken down by quarter.  The Preliminary </w:t>
      </w:r>
      <w:r w:rsidR="00227A91">
        <w:rPr>
          <w:color w:val="000000"/>
        </w:rPr>
        <w:t>Project</w:t>
      </w:r>
      <w:r>
        <w:rPr>
          <w:color w:val="000000"/>
        </w:rPr>
        <w:t xml:space="preserve"> Budget Plan sh</w:t>
      </w:r>
      <w:r w:rsidR="00227A91">
        <w:rPr>
          <w:color w:val="000000"/>
        </w:rPr>
        <w:t>ould</w:t>
      </w:r>
      <w:r>
        <w:rPr>
          <w:color w:val="000000"/>
        </w:rPr>
        <w:t xml:space="preserve"> serve to demonstrate to the State that the Vendor’s {Bidder’s} suggested Preliminary </w:t>
      </w:r>
      <w:r w:rsidR="00227A91">
        <w:rPr>
          <w:color w:val="000000"/>
        </w:rPr>
        <w:t>Project</w:t>
      </w:r>
      <w:r>
        <w:rPr>
          <w:color w:val="000000"/>
        </w:rPr>
        <w:t xml:space="preserve"> Budget Plan is realistic, attainable, and appropriate</w:t>
      </w:r>
      <w:r w:rsidR="00D138BD">
        <w:rPr>
          <w:color w:val="000000"/>
        </w:rPr>
        <w:t>;</w:t>
      </w:r>
      <w:r>
        <w:rPr>
          <w:color w:val="000000"/>
        </w:rPr>
        <w:t xml:space="preserve"> and that the estimated number of hours and staff required to complete each activity</w:t>
      </w:r>
      <w:r w:rsidR="00D138BD">
        <w:rPr>
          <w:color w:val="000000"/>
        </w:rPr>
        <w:t>,</w:t>
      </w:r>
      <w:r>
        <w:rPr>
          <w:color w:val="000000"/>
        </w:rPr>
        <w:t xml:space="preserve"> based on the labor categories and all-inclusive hourly rates provided on the price schedule</w:t>
      </w:r>
      <w:r w:rsidR="00D138BD">
        <w:rPr>
          <w:color w:val="000000"/>
        </w:rPr>
        <w:t>,</w:t>
      </w:r>
      <w:r>
        <w:rPr>
          <w:color w:val="000000"/>
        </w:rPr>
        <w:t xml:space="preserve"> are within the Preliminary </w:t>
      </w:r>
      <w:r w:rsidR="00227A91">
        <w:rPr>
          <w:color w:val="000000"/>
        </w:rPr>
        <w:t>Project</w:t>
      </w:r>
      <w:r>
        <w:rPr>
          <w:color w:val="000000"/>
        </w:rPr>
        <w:t xml:space="preserve"> Budget </w:t>
      </w:r>
      <w:r>
        <w:rPr>
          <w:color w:val="000000"/>
        </w:rPr>
        <w:lastRenderedPageBreak/>
        <w:t>Plan. At a minimum, t</w:t>
      </w:r>
      <w:r>
        <w:t xml:space="preserve">he Preliminary </w:t>
      </w:r>
      <w:r w:rsidR="00227A91">
        <w:t>Project Budget Plan should</w:t>
      </w:r>
      <w:r>
        <w:t xml:space="preserve"> include the </w:t>
      </w:r>
      <w:r>
        <w:rPr>
          <w:color w:val="000000"/>
        </w:rPr>
        <w:t>Vendor’s {Bidder’s}</w:t>
      </w:r>
      <w:r>
        <w:t xml:space="preserve"> expectation for each of the following:  </w:t>
      </w:r>
    </w:p>
    <w:p w14:paraId="3ECFDF6B" w14:textId="77777777" w:rsidR="00AC2922" w:rsidRDefault="00AC2922">
      <w:pPr>
        <w:rPr>
          <w:rFonts w:cs="Arial"/>
          <w:szCs w:val="22"/>
        </w:rPr>
      </w:pPr>
    </w:p>
    <w:p w14:paraId="678FAE59" w14:textId="7017D67D" w:rsidR="00AC2922" w:rsidRPr="00EB1162" w:rsidRDefault="00AC2922">
      <w:pPr>
        <w:pStyle w:val="ListParagraph"/>
        <w:numPr>
          <w:ilvl w:val="0"/>
          <w:numId w:val="106"/>
        </w:numPr>
        <w:rPr>
          <w:rFonts w:cs="Arial"/>
          <w:szCs w:val="22"/>
        </w:rPr>
      </w:pPr>
      <w:r w:rsidRPr="00EB1162">
        <w:rPr>
          <w:rFonts w:cs="Arial"/>
          <w:szCs w:val="22"/>
        </w:rPr>
        <w:t xml:space="preserve">Estimated number of hours required to complete each activity </w:t>
      </w:r>
      <w:r w:rsidR="00EB1162" w:rsidRPr="00EB1162">
        <w:rPr>
          <w:rFonts w:cs="Arial"/>
          <w:szCs w:val="22"/>
        </w:rPr>
        <w:t>on an annual basis for the three (3) year Blanket P.O. {Contract} term; and</w:t>
      </w:r>
    </w:p>
    <w:p w14:paraId="0E207D7A" w14:textId="36E4B4B8" w:rsidR="00AC2922" w:rsidRDefault="00AC2922">
      <w:pPr>
        <w:pStyle w:val="ListParagraph"/>
        <w:numPr>
          <w:ilvl w:val="0"/>
          <w:numId w:val="106"/>
        </w:numPr>
        <w:rPr>
          <w:rFonts w:cs="Arial"/>
          <w:szCs w:val="22"/>
        </w:rPr>
      </w:pPr>
      <w:r>
        <w:rPr>
          <w:rFonts w:cs="Arial"/>
          <w:szCs w:val="22"/>
        </w:rPr>
        <w:t xml:space="preserve">Anticipated budget for each activity based </w:t>
      </w:r>
      <w:r w:rsidR="00EB1162" w:rsidRPr="00EB1162">
        <w:rPr>
          <w:rFonts w:cs="Arial"/>
          <w:szCs w:val="22"/>
        </w:rPr>
        <w:t>on the firm-fixed price for tasks and all-inclusive hourly rates for labor categories provided on the price schedule on an annual basis for the three (3) year Blanket P.O. {Contract} term.</w:t>
      </w:r>
    </w:p>
    <w:p w14:paraId="0F7A6F70" w14:textId="77777777" w:rsidR="00AC2922" w:rsidRDefault="00AC2922">
      <w:pPr>
        <w:pStyle w:val="ListParagraph"/>
        <w:ind w:left="1440"/>
        <w:rPr>
          <w:rFonts w:cs="Arial"/>
          <w:szCs w:val="22"/>
        </w:rPr>
      </w:pPr>
    </w:p>
    <w:p w14:paraId="6711E56A" w14:textId="77777777" w:rsidR="00AC2922" w:rsidRDefault="00AC2922">
      <w:pPr>
        <w:rPr>
          <w:rFonts w:cs="Arial"/>
          <w:szCs w:val="22"/>
        </w:rPr>
      </w:pPr>
      <w:r>
        <w:rPr>
          <w:rFonts w:cs="Arial"/>
          <w:szCs w:val="22"/>
        </w:rPr>
        <w:t xml:space="preserve">The </w:t>
      </w:r>
      <w:r w:rsidR="00D138BD">
        <w:rPr>
          <w:color w:val="000000"/>
        </w:rPr>
        <w:t xml:space="preserve">Vendor’s {Bidder’s} </w:t>
      </w:r>
      <w:r>
        <w:rPr>
          <w:rFonts w:cs="Arial"/>
          <w:szCs w:val="22"/>
        </w:rPr>
        <w:t>Preliminary Quarterly Budget Plan will serve as the first draft of the Final Quarterly Budget Plan required pursuant to Section 3.</w:t>
      </w:r>
      <w:r w:rsidR="00D138BD">
        <w:rPr>
          <w:rFonts w:cs="Arial"/>
          <w:szCs w:val="22"/>
        </w:rPr>
        <w:t>18</w:t>
      </w:r>
      <w:r>
        <w:rPr>
          <w:rFonts w:cs="Arial"/>
          <w:szCs w:val="22"/>
        </w:rPr>
        <w:t xml:space="preserve"> of this </w:t>
      </w:r>
      <w:r w:rsidR="00D138BD">
        <w:rPr>
          <w:rFonts w:cs="Arial"/>
          <w:szCs w:val="22"/>
        </w:rPr>
        <w:t>Bid Solicitation {</w:t>
      </w:r>
      <w:r>
        <w:rPr>
          <w:rFonts w:cs="Arial"/>
          <w:szCs w:val="22"/>
        </w:rPr>
        <w:t>RFP</w:t>
      </w:r>
      <w:r w:rsidR="00D138BD">
        <w:rPr>
          <w:rFonts w:cs="Arial"/>
          <w:szCs w:val="22"/>
        </w:rPr>
        <w:t>}</w:t>
      </w:r>
      <w:r>
        <w:rPr>
          <w:rFonts w:cs="Arial"/>
          <w:szCs w:val="22"/>
        </w:rPr>
        <w:t>.</w:t>
      </w:r>
    </w:p>
    <w:p w14:paraId="349B0985" w14:textId="77777777" w:rsidR="00AC2922" w:rsidRPr="000937B4" w:rsidRDefault="00AC2922"/>
    <w:p w14:paraId="3AC91061" w14:textId="77777777" w:rsidR="00757979" w:rsidRPr="00A36AC5" w:rsidRDefault="00AA3B67">
      <w:pPr>
        <w:pStyle w:val="Heading5"/>
      </w:pPr>
      <w:r>
        <w:t>P</w:t>
      </w:r>
      <w:r w:rsidR="00757979">
        <w:t>otential Problems</w:t>
      </w:r>
    </w:p>
    <w:p w14:paraId="4E8623A4" w14:textId="77777777" w:rsidR="00757979" w:rsidRDefault="00757979"/>
    <w:p w14:paraId="0B123295" w14:textId="77777777" w:rsidR="00757979" w:rsidRPr="00A36AC5" w:rsidRDefault="00757979">
      <w:r w:rsidRPr="00A36AC5">
        <w:t xml:space="preserve">The </w:t>
      </w:r>
      <w:r w:rsidR="00526170">
        <w:t xml:space="preserve">Vendor </w:t>
      </w:r>
      <w:r w:rsidR="00571AFA">
        <w:t>{Bidder</w:t>
      </w:r>
      <w:r w:rsidR="00571AFA" w:rsidRPr="0083758C">
        <w:t>}</w:t>
      </w:r>
      <w:r w:rsidRPr="0083758C">
        <w:t xml:space="preserve"> should set forth a summary of any and all problems that the </w:t>
      </w:r>
      <w:r w:rsidR="00526170" w:rsidRPr="0083758C">
        <w:t xml:space="preserve">Vendor </w:t>
      </w:r>
      <w:r w:rsidR="00571AFA" w:rsidRPr="0083758C">
        <w:t>{Bidder}</w:t>
      </w:r>
      <w:r w:rsidRPr="0083758C">
        <w:t xml:space="preserve"> anticipates during the term of the </w:t>
      </w:r>
      <w:r w:rsidR="001D2ACC" w:rsidRPr="0083758C">
        <w:t>Blanket P.O.</w:t>
      </w:r>
      <w:r w:rsidR="00E77BC1" w:rsidRPr="0083758C">
        <w:t xml:space="preserve"> </w:t>
      </w:r>
      <w:r w:rsidR="008B0B5B" w:rsidRPr="0083758C">
        <w:t>{</w:t>
      </w:r>
      <w:r w:rsidR="00362081" w:rsidRPr="0083758C">
        <w:t>Contract</w:t>
      </w:r>
      <w:r w:rsidR="008B0B5B" w:rsidRPr="0083758C">
        <w:t>}</w:t>
      </w:r>
      <w:r w:rsidRPr="0083758C">
        <w:t xml:space="preserve">.  For each problem identified, the </w:t>
      </w:r>
      <w:r w:rsidR="00526170" w:rsidRPr="0083758C">
        <w:t xml:space="preserve">Vendor </w:t>
      </w:r>
      <w:r w:rsidR="00571AFA" w:rsidRPr="0083758C">
        <w:t>{Bidder}</w:t>
      </w:r>
      <w:r w:rsidRPr="0083758C">
        <w:t xml:space="preserve"> should provide its proposed solution.</w:t>
      </w:r>
    </w:p>
    <w:p w14:paraId="542B3619" w14:textId="77777777" w:rsidR="00757979" w:rsidRDefault="00757979"/>
    <w:p w14:paraId="18C75139" w14:textId="77777777" w:rsidR="00757979" w:rsidRPr="00FC6592" w:rsidRDefault="00757979">
      <w:pPr>
        <w:pStyle w:val="Heading3"/>
        <w:rPr>
          <w:rFonts w:eastAsia="MS Mincho"/>
        </w:rPr>
      </w:pPr>
      <w:bookmarkStart w:id="192" w:name="_Toc400531502"/>
      <w:bookmarkStart w:id="193" w:name="_Toc428533973"/>
      <w:bookmarkStart w:id="194" w:name="_Toc474746838"/>
      <w:r w:rsidRPr="00FC6592">
        <w:rPr>
          <w:rFonts w:eastAsia="MS Mincho"/>
        </w:rPr>
        <w:t>Organizational Support and Experience</w:t>
      </w:r>
      <w:bookmarkEnd w:id="192"/>
      <w:bookmarkEnd w:id="193"/>
      <w:bookmarkEnd w:id="194"/>
    </w:p>
    <w:p w14:paraId="3183C004" w14:textId="77777777" w:rsidR="00757979" w:rsidRDefault="00757979"/>
    <w:p w14:paraId="266A17CC" w14:textId="77777777" w:rsidR="00757979" w:rsidRPr="002157A3" w:rsidRDefault="00757979">
      <w:r w:rsidRPr="00BD49D3">
        <w:t xml:space="preserve">The </w:t>
      </w:r>
      <w:r w:rsidR="00526170">
        <w:t xml:space="preserve">Vendor </w:t>
      </w:r>
      <w:r w:rsidR="00571AFA">
        <w:t>{Bidder}</w:t>
      </w:r>
      <w:r w:rsidRPr="00BD49D3">
        <w:t xml:space="preserve"> </w:t>
      </w:r>
      <w:r w:rsidRPr="002157A3">
        <w:t xml:space="preserve">should include information relating to its organization, personnel, and experience, including, but not limited to, references, together with contact names and telephone numbers, evidencing the </w:t>
      </w:r>
      <w:r w:rsidR="00526170" w:rsidRPr="002157A3">
        <w:t>Vendor</w:t>
      </w:r>
      <w:r w:rsidR="008A515B" w:rsidRPr="002157A3">
        <w:t>’s</w:t>
      </w:r>
      <w:r w:rsidR="00526170" w:rsidRPr="002157A3">
        <w:t xml:space="preserve"> </w:t>
      </w:r>
      <w:r w:rsidR="00A11339" w:rsidRPr="002157A3">
        <w:t>{Bidder’s}</w:t>
      </w:r>
      <w:r w:rsidRPr="002157A3">
        <w:t xml:space="preserve"> qualifications, and capabilities to perform the services required by this </w:t>
      </w:r>
      <w:r w:rsidR="00E77BC1" w:rsidRPr="002157A3">
        <w:t xml:space="preserve">Bid Solicitation </w:t>
      </w:r>
      <w:r w:rsidR="0060080E" w:rsidRPr="002157A3">
        <w:t>{RFP}</w:t>
      </w:r>
      <w:r w:rsidRPr="002157A3">
        <w:t xml:space="preserve">.  </w:t>
      </w:r>
    </w:p>
    <w:p w14:paraId="4F1FA561" w14:textId="77777777" w:rsidR="0028495E" w:rsidRDefault="0028495E"/>
    <w:p w14:paraId="0C1863E4" w14:textId="27F2F674" w:rsidR="00AD0516" w:rsidRDefault="00AD0516">
      <w:r>
        <w:t xml:space="preserve">The Vendor {Bidder} </w:t>
      </w:r>
      <w:r w:rsidR="00EB1162">
        <w:t xml:space="preserve">should </w:t>
      </w:r>
      <w:r>
        <w:t>have the following qualifications:</w:t>
      </w:r>
    </w:p>
    <w:p w14:paraId="1EBCD9A7" w14:textId="77777777" w:rsidR="00AD0516" w:rsidRDefault="00AD0516"/>
    <w:p w14:paraId="4DF69B82" w14:textId="35BC0D1D" w:rsidR="00AD0516" w:rsidRDefault="00AD0516" w:rsidP="0048526E">
      <w:pPr>
        <w:pStyle w:val="ListParagraph"/>
        <w:numPr>
          <w:ilvl w:val="0"/>
          <w:numId w:val="108"/>
        </w:numPr>
        <w:spacing w:after="160" w:line="259" w:lineRule="auto"/>
        <w:contextualSpacing/>
      </w:pPr>
      <w:r w:rsidRPr="00E71931">
        <w:rPr>
          <w:u w:val="single"/>
        </w:rPr>
        <w:t>Integrated Health Care Delivery</w:t>
      </w:r>
      <w:r>
        <w:t xml:space="preserve">: The Vendor {Bidder} </w:t>
      </w:r>
      <w:r w:rsidR="004A350E">
        <w:t xml:space="preserve">should </w:t>
      </w:r>
      <w:r>
        <w:t>demonstrate substantive knowledge of what it takes for a group of health care providers to become an integrated delivery system. In particular, expertise is required around the following areas: governance, performance measurement, population health management, quality measurement and improvement, hospital service restructuring, strategic contracting, and health coalition development;</w:t>
      </w:r>
    </w:p>
    <w:p w14:paraId="08B89AC7" w14:textId="32BE64D2" w:rsidR="00AD0516" w:rsidRDefault="00AD0516" w:rsidP="0048526E">
      <w:pPr>
        <w:pStyle w:val="ListParagraph"/>
        <w:numPr>
          <w:ilvl w:val="0"/>
          <w:numId w:val="108"/>
        </w:numPr>
        <w:spacing w:after="160" w:line="259" w:lineRule="auto"/>
        <w:contextualSpacing/>
      </w:pPr>
      <w:r w:rsidRPr="00E71931">
        <w:rPr>
          <w:u w:val="single"/>
        </w:rPr>
        <w:t>Project Management</w:t>
      </w:r>
      <w:r>
        <w:t xml:space="preserve">: The Vendor {Bidder} </w:t>
      </w:r>
      <w:r w:rsidR="004A350E">
        <w:t xml:space="preserve">should </w:t>
      </w:r>
      <w:r>
        <w:t xml:space="preserve">also have a successful track record of standing up large (e.g. geographically large projects with broad and complex scope) projects under tight timeframes; </w:t>
      </w:r>
    </w:p>
    <w:p w14:paraId="2D1681E3" w14:textId="112C7739" w:rsidR="00AD0516" w:rsidRDefault="00AD0516" w:rsidP="0048526E">
      <w:pPr>
        <w:pStyle w:val="ListParagraph"/>
        <w:numPr>
          <w:ilvl w:val="0"/>
          <w:numId w:val="108"/>
        </w:numPr>
        <w:spacing w:after="160" w:line="259" w:lineRule="auto"/>
        <w:contextualSpacing/>
      </w:pPr>
      <w:r w:rsidRPr="00E71931">
        <w:rPr>
          <w:u w:val="single"/>
        </w:rPr>
        <w:t>Understanding of Health Care Delivery in New Jersey</w:t>
      </w:r>
      <w:r>
        <w:t xml:space="preserve">: The Vendor {Bidder} </w:t>
      </w:r>
      <w:r w:rsidR="004A350E">
        <w:t xml:space="preserve"> should </w:t>
      </w:r>
      <w:r>
        <w:t xml:space="preserve">have an understanding of how health care is delivered in New Jersey, including knowledge of New Jersey’s health care challenges and opportunities; </w:t>
      </w:r>
    </w:p>
    <w:p w14:paraId="5381A0C7" w14:textId="3541C987" w:rsidR="00AD0516" w:rsidRDefault="00AD0516" w:rsidP="0048526E">
      <w:pPr>
        <w:pStyle w:val="ListParagraph"/>
        <w:numPr>
          <w:ilvl w:val="0"/>
          <w:numId w:val="108"/>
        </w:numPr>
        <w:spacing w:after="160" w:line="259" w:lineRule="auto"/>
        <w:contextualSpacing/>
      </w:pPr>
      <w:r w:rsidRPr="00E71931">
        <w:rPr>
          <w:u w:val="single"/>
        </w:rPr>
        <w:t>Payment Reform</w:t>
      </w:r>
      <w:r>
        <w:t xml:space="preserve">: The Vendor {Bidder} </w:t>
      </w:r>
      <w:r w:rsidR="004A350E">
        <w:t xml:space="preserve">should </w:t>
      </w:r>
      <w:r>
        <w:t xml:space="preserve">have experience in payment reform and helping prepare providers for evolving reforms in a way that providers continue to thrive; </w:t>
      </w:r>
    </w:p>
    <w:p w14:paraId="2F01DECA" w14:textId="35CFA073" w:rsidR="00AD0516" w:rsidRDefault="00AD0516" w:rsidP="0048526E">
      <w:pPr>
        <w:pStyle w:val="ListParagraph"/>
        <w:numPr>
          <w:ilvl w:val="0"/>
          <w:numId w:val="108"/>
        </w:numPr>
        <w:spacing w:after="160" w:line="259" w:lineRule="auto"/>
        <w:contextualSpacing/>
      </w:pPr>
      <w:r w:rsidRPr="00E71931">
        <w:rPr>
          <w:u w:val="single"/>
        </w:rPr>
        <w:t>Health Care Workforce Restructuring</w:t>
      </w:r>
      <w:r>
        <w:t xml:space="preserve">: The Vendor {Bidder} </w:t>
      </w:r>
      <w:r w:rsidR="004A350E">
        <w:t xml:space="preserve">should </w:t>
      </w:r>
      <w:r>
        <w:t>have experience with the workforce strategies employed by providers to achieve DSRIP outcomes in an integrated health care delivery model focused on improving population health and lowering costs; and</w:t>
      </w:r>
    </w:p>
    <w:p w14:paraId="75CCC5D1" w14:textId="5532419F" w:rsidR="00AD0516" w:rsidRDefault="00AD0516" w:rsidP="0048526E">
      <w:pPr>
        <w:pStyle w:val="ListParagraph"/>
        <w:numPr>
          <w:ilvl w:val="0"/>
          <w:numId w:val="108"/>
        </w:numPr>
        <w:spacing w:after="160" w:line="259" w:lineRule="auto"/>
        <w:contextualSpacing/>
      </w:pPr>
      <w:r w:rsidRPr="00E71931">
        <w:rPr>
          <w:u w:val="single"/>
        </w:rPr>
        <w:t>DSRIP Experience in Other States</w:t>
      </w:r>
      <w:r>
        <w:t xml:space="preserve">: The Vendor {Bidder} </w:t>
      </w:r>
      <w:r w:rsidR="004A350E">
        <w:t xml:space="preserve">should </w:t>
      </w:r>
      <w:r>
        <w:t>have experience designing, developing, implementing, and/or managing DSRIP in other states.</w:t>
      </w:r>
    </w:p>
    <w:p w14:paraId="35F0CAE7" w14:textId="77777777" w:rsidR="00757979" w:rsidRPr="002157A3" w:rsidRDefault="005668C6">
      <w:r w:rsidRPr="002157A3">
        <w:t xml:space="preserve">The </w:t>
      </w:r>
      <w:r w:rsidR="00526170" w:rsidRPr="002157A3">
        <w:t xml:space="preserve">Vendor </w:t>
      </w:r>
      <w:r w:rsidR="00571AFA" w:rsidRPr="002157A3">
        <w:t>{Bidder}</w:t>
      </w:r>
      <w:r w:rsidRPr="002157A3">
        <w:t xml:space="preserve"> should include the level of detail it determines necessary to assist the evaluation committee in its review of </w:t>
      </w:r>
      <w:r w:rsidR="00526170" w:rsidRPr="002157A3">
        <w:t>Vendor</w:t>
      </w:r>
      <w:r w:rsidR="008A515B" w:rsidRPr="002157A3">
        <w:t>’s</w:t>
      </w:r>
      <w:r w:rsidR="00526170" w:rsidRPr="002157A3">
        <w:t xml:space="preserve"> </w:t>
      </w:r>
      <w:r w:rsidR="00A11339" w:rsidRPr="002157A3">
        <w:t>{Bidder’s}</w:t>
      </w:r>
      <w:r w:rsidRPr="002157A3">
        <w:t xml:space="preserve"> </w:t>
      </w:r>
      <w:r w:rsidR="00CE00E7" w:rsidRPr="002157A3">
        <w:t>Quote</w:t>
      </w:r>
      <w:r w:rsidR="00E77BC1" w:rsidRPr="002157A3">
        <w:t xml:space="preserve"> </w:t>
      </w:r>
      <w:r w:rsidR="0060080E" w:rsidRPr="002157A3">
        <w:t>{</w:t>
      </w:r>
      <w:r w:rsidR="00CE00E7" w:rsidRPr="002157A3">
        <w:t>Proposal</w:t>
      </w:r>
      <w:r w:rsidR="0060080E" w:rsidRPr="002157A3">
        <w:t>}</w:t>
      </w:r>
      <w:r w:rsidRPr="002157A3">
        <w:t>.</w:t>
      </w:r>
    </w:p>
    <w:p w14:paraId="71A4DF13" w14:textId="77777777" w:rsidR="005668C6" w:rsidRPr="002157A3" w:rsidRDefault="005668C6"/>
    <w:p w14:paraId="5D0ECFF7" w14:textId="77777777" w:rsidR="00757979" w:rsidRPr="002157A3" w:rsidRDefault="00757979">
      <w:pPr>
        <w:pStyle w:val="Heading4"/>
      </w:pPr>
      <w:r w:rsidRPr="002157A3">
        <w:t>Location</w:t>
      </w:r>
    </w:p>
    <w:p w14:paraId="1C4D1E82" w14:textId="77777777" w:rsidR="00757979" w:rsidRPr="002157A3" w:rsidRDefault="00757979"/>
    <w:p w14:paraId="55982AA8" w14:textId="77777777" w:rsidR="00757979" w:rsidRPr="002157A3" w:rsidRDefault="00757979">
      <w:r w:rsidRPr="002157A3">
        <w:lastRenderedPageBreak/>
        <w:t xml:space="preserve">The </w:t>
      </w:r>
      <w:r w:rsidR="00526170" w:rsidRPr="002157A3">
        <w:t xml:space="preserve">Vendor </w:t>
      </w:r>
      <w:r w:rsidR="00571AFA" w:rsidRPr="002157A3">
        <w:t>{Bidder}</w:t>
      </w:r>
      <w:r w:rsidRPr="002157A3">
        <w:t xml:space="preserve"> should include the address of the </w:t>
      </w:r>
      <w:r w:rsidR="00526170" w:rsidRPr="002157A3">
        <w:t>Vendor</w:t>
      </w:r>
      <w:r w:rsidR="008A515B" w:rsidRPr="002157A3">
        <w:t>’s</w:t>
      </w:r>
      <w:r w:rsidR="00526170" w:rsidRPr="002157A3">
        <w:t xml:space="preserve"> </w:t>
      </w:r>
      <w:r w:rsidR="00A11339" w:rsidRPr="002157A3">
        <w:t>{Bidder’s}</w:t>
      </w:r>
      <w:r w:rsidRPr="002157A3">
        <w:t xml:space="preserve"> office where responsibility for managing the </w:t>
      </w:r>
      <w:r w:rsidR="001D2ACC" w:rsidRPr="002157A3">
        <w:t>Blanket P.O.</w:t>
      </w:r>
      <w:r w:rsidR="00FB2600" w:rsidRPr="002157A3">
        <w:t xml:space="preserve"> </w:t>
      </w:r>
      <w:r w:rsidR="008B0B5B" w:rsidRPr="002157A3">
        <w:t>{</w:t>
      </w:r>
      <w:r w:rsidR="00362081" w:rsidRPr="002157A3">
        <w:t>Contract</w:t>
      </w:r>
      <w:r w:rsidR="008B0B5B" w:rsidRPr="002157A3">
        <w:t>}</w:t>
      </w:r>
      <w:r w:rsidRPr="002157A3">
        <w:t xml:space="preserve"> will take place.  The </w:t>
      </w:r>
      <w:r w:rsidR="00526170" w:rsidRPr="002157A3">
        <w:t xml:space="preserve">Vendor </w:t>
      </w:r>
      <w:r w:rsidR="00571AFA" w:rsidRPr="002157A3">
        <w:t>{Bidder}</w:t>
      </w:r>
      <w:r w:rsidRPr="002157A3">
        <w:t xml:space="preserve"> should include the telephone number and name of the individual to contact.</w:t>
      </w:r>
    </w:p>
    <w:p w14:paraId="49A9492B" w14:textId="77777777" w:rsidR="00757979" w:rsidRPr="002157A3" w:rsidRDefault="00757979"/>
    <w:p w14:paraId="7E68E42A" w14:textId="77777777" w:rsidR="00757979" w:rsidRPr="002157A3" w:rsidRDefault="00757979">
      <w:pPr>
        <w:pStyle w:val="Heading4"/>
      </w:pPr>
      <w:r w:rsidRPr="002157A3">
        <w:t>Organization Charts</w:t>
      </w:r>
    </w:p>
    <w:p w14:paraId="19060E87" w14:textId="77777777" w:rsidR="00757979" w:rsidRPr="002157A3" w:rsidRDefault="00757979">
      <w:pPr>
        <w:pStyle w:val="BodyText3"/>
      </w:pPr>
    </w:p>
    <w:p w14:paraId="186820D8" w14:textId="77777777" w:rsidR="00757979" w:rsidRPr="002157A3" w:rsidRDefault="001D2ACC">
      <w:pPr>
        <w:pStyle w:val="BodyText3"/>
        <w:numPr>
          <w:ilvl w:val="0"/>
          <w:numId w:val="20"/>
        </w:numPr>
      </w:pPr>
      <w:r w:rsidRPr="002157A3">
        <w:rPr>
          <w:b/>
          <w:u w:val="single"/>
        </w:rPr>
        <w:t>Blanket P.O.</w:t>
      </w:r>
      <w:r w:rsidR="00A7166F" w:rsidRPr="002157A3">
        <w:rPr>
          <w:b/>
          <w:u w:val="single"/>
        </w:rPr>
        <w:t xml:space="preserve"> </w:t>
      </w:r>
      <w:r w:rsidR="008B0B5B" w:rsidRPr="002157A3">
        <w:rPr>
          <w:b/>
          <w:u w:val="single"/>
        </w:rPr>
        <w:t>{Contract}</w:t>
      </w:r>
      <w:r w:rsidR="00A7166F" w:rsidRPr="002157A3">
        <w:rPr>
          <w:b/>
          <w:u w:val="single"/>
        </w:rPr>
        <w:t xml:space="preserve"> </w:t>
      </w:r>
      <w:r w:rsidR="00757979" w:rsidRPr="002157A3">
        <w:rPr>
          <w:b/>
          <w:u w:val="single"/>
        </w:rPr>
        <w:t>-Specific Chart</w:t>
      </w:r>
      <w:r w:rsidR="00757979" w:rsidRPr="002157A3">
        <w:t xml:space="preserve">.  The </w:t>
      </w:r>
      <w:r w:rsidR="00526170" w:rsidRPr="002157A3">
        <w:t xml:space="preserve">Vendor </w:t>
      </w:r>
      <w:r w:rsidR="00571AFA" w:rsidRPr="002157A3">
        <w:t>{Bidder}</w:t>
      </w:r>
      <w:r w:rsidR="00757979" w:rsidRPr="002157A3">
        <w:t xml:space="preserve"> should include a </w:t>
      </w:r>
      <w:r w:rsidRPr="002157A3">
        <w:t>Blanket P.O.</w:t>
      </w:r>
      <w:r w:rsidR="00FB2600" w:rsidRPr="002157A3">
        <w:t xml:space="preserve"> </w:t>
      </w:r>
      <w:r w:rsidR="008B0B5B" w:rsidRPr="002157A3">
        <w:t>{</w:t>
      </w:r>
      <w:r w:rsidR="00362081" w:rsidRPr="002157A3">
        <w:t>Contract</w:t>
      </w:r>
      <w:r w:rsidR="008B0B5B" w:rsidRPr="002157A3">
        <w:t>}</w:t>
      </w:r>
      <w:r w:rsidR="00757979" w:rsidRPr="002157A3">
        <w:t xml:space="preserve"> organization chart, with names showing management, supervisory and other key personnel (including </w:t>
      </w:r>
      <w:r w:rsidR="008C514F" w:rsidRPr="002157A3">
        <w:t xml:space="preserve">Subcontractor </w:t>
      </w:r>
      <w:r w:rsidR="00757979" w:rsidRPr="002157A3">
        <w:t xml:space="preserve">management, supervisory, or other key personnel) to be assigned to the </w:t>
      </w:r>
      <w:r w:rsidRPr="002157A3">
        <w:t>Blanket P.O.</w:t>
      </w:r>
      <w:r w:rsidR="00FB2600" w:rsidRPr="002157A3">
        <w:t xml:space="preserve"> </w:t>
      </w:r>
      <w:r w:rsidR="008B0B5B" w:rsidRPr="002157A3">
        <w:t>{</w:t>
      </w:r>
      <w:r w:rsidR="00362081" w:rsidRPr="002157A3">
        <w:t>Contract</w:t>
      </w:r>
      <w:r w:rsidR="008B0B5B" w:rsidRPr="002157A3">
        <w:t>}</w:t>
      </w:r>
      <w:r w:rsidR="00757979" w:rsidRPr="002157A3">
        <w:t>.  The chart should include the labor category and title of each such individual</w:t>
      </w:r>
      <w:r w:rsidR="00F611A9" w:rsidRPr="002157A3">
        <w:t>; and</w:t>
      </w:r>
    </w:p>
    <w:p w14:paraId="6DC0C31A" w14:textId="77777777" w:rsidR="00757979" w:rsidRPr="002157A3" w:rsidRDefault="00757979">
      <w:pPr>
        <w:pStyle w:val="BodyText3"/>
      </w:pPr>
    </w:p>
    <w:p w14:paraId="1709A4F9" w14:textId="77777777" w:rsidR="00757979" w:rsidRPr="00F85DB9" w:rsidRDefault="00757979">
      <w:pPr>
        <w:pStyle w:val="BodyText3"/>
        <w:numPr>
          <w:ilvl w:val="0"/>
          <w:numId w:val="20"/>
        </w:numPr>
      </w:pPr>
      <w:r w:rsidRPr="002157A3">
        <w:rPr>
          <w:b/>
          <w:u w:val="single"/>
        </w:rPr>
        <w:t>Chart for Entire Firm</w:t>
      </w:r>
      <w:r w:rsidRPr="002157A3">
        <w:t xml:space="preserve">.  The </w:t>
      </w:r>
      <w:r w:rsidR="00526170" w:rsidRPr="002157A3">
        <w:t xml:space="preserve">Vendor </w:t>
      </w:r>
      <w:r w:rsidR="00571AFA" w:rsidRPr="002157A3">
        <w:t>{Bidder}</w:t>
      </w:r>
      <w:r w:rsidRPr="002157A3">
        <w:t xml:space="preserve"> should include an organization chart showing the </w:t>
      </w:r>
      <w:r w:rsidR="00526170" w:rsidRPr="002157A3">
        <w:t>Vendor</w:t>
      </w:r>
      <w:r w:rsidR="008A515B" w:rsidRPr="002157A3">
        <w:t>’s</w:t>
      </w:r>
      <w:r w:rsidR="00526170" w:rsidRPr="002157A3">
        <w:t xml:space="preserve"> </w:t>
      </w:r>
      <w:r w:rsidR="00A11339" w:rsidRPr="002157A3">
        <w:t>{Bidder’s}</w:t>
      </w:r>
      <w:r w:rsidRPr="002157A3">
        <w:t xml:space="preserve"> entire organizational structure.  This chart should show the relationship of the individuals assigned to the </w:t>
      </w:r>
      <w:r w:rsidR="001D2ACC" w:rsidRPr="002157A3">
        <w:t>Blanket P.O.</w:t>
      </w:r>
      <w:r w:rsidR="00FB2600" w:rsidRPr="002157A3">
        <w:t xml:space="preserve"> </w:t>
      </w:r>
      <w:r w:rsidR="008B0B5B" w:rsidRPr="002157A3">
        <w:t>{</w:t>
      </w:r>
      <w:r w:rsidR="00362081" w:rsidRPr="002157A3">
        <w:t>Contract</w:t>
      </w:r>
      <w:r w:rsidR="008B0B5B" w:rsidRPr="002157A3">
        <w:t>}</w:t>
      </w:r>
      <w:r w:rsidRPr="002157A3">
        <w:t xml:space="preserve"> to the </w:t>
      </w:r>
      <w:r w:rsidR="00526170" w:rsidRPr="002157A3">
        <w:t>Vendor</w:t>
      </w:r>
      <w:r w:rsidR="008A515B" w:rsidRPr="002157A3">
        <w:t>’s</w:t>
      </w:r>
      <w:r w:rsidR="00526170">
        <w:t xml:space="preserve"> </w:t>
      </w:r>
      <w:r w:rsidR="00A11339">
        <w:t>{Bidder’s}</w:t>
      </w:r>
      <w:r w:rsidRPr="00F85DB9">
        <w:t xml:space="preserve"> overall organizational structure.</w:t>
      </w:r>
    </w:p>
    <w:p w14:paraId="680AA6EB" w14:textId="77777777" w:rsidR="00757979" w:rsidRDefault="00757979">
      <w:pPr>
        <w:pStyle w:val="BodyText3"/>
      </w:pPr>
    </w:p>
    <w:p w14:paraId="7BB263A1" w14:textId="77777777" w:rsidR="00757979" w:rsidRPr="00F85DB9" w:rsidRDefault="00757979">
      <w:pPr>
        <w:pStyle w:val="Heading4"/>
      </w:pPr>
      <w:r>
        <w:t>Resumes</w:t>
      </w:r>
    </w:p>
    <w:p w14:paraId="05A504AA" w14:textId="77777777" w:rsidR="00757979" w:rsidRDefault="00757979"/>
    <w:p w14:paraId="3D9951A4" w14:textId="521C8FE6" w:rsidR="00AE449E" w:rsidRDefault="00757979">
      <w:r w:rsidRPr="00F85DB9">
        <w:t xml:space="preserve">Detailed </w:t>
      </w:r>
      <w:r w:rsidRPr="00FA602C">
        <w:t xml:space="preserve">resumes should be submitted for all management, supervisory, and key personnel to be assigned to the </w:t>
      </w:r>
      <w:r w:rsidR="001D2ACC" w:rsidRPr="00FA602C">
        <w:t>Blanket P.O.</w:t>
      </w:r>
      <w:r w:rsidR="00FB2600" w:rsidRPr="00FA602C">
        <w:t xml:space="preserve"> </w:t>
      </w:r>
      <w:r w:rsidR="008B0B5B" w:rsidRPr="00FA602C">
        <w:t>{</w:t>
      </w:r>
      <w:r w:rsidR="00362081" w:rsidRPr="00FA602C">
        <w:t>Contract</w:t>
      </w:r>
      <w:r w:rsidR="008B0B5B" w:rsidRPr="00FA602C">
        <w:t>}</w:t>
      </w:r>
      <w:r w:rsidRPr="00FA602C">
        <w:t xml:space="preserve">.  Resumes should emphasize relevant qualifications and experience of these individuals in successfully completing </w:t>
      </w:r>
      <w:r w:rsidR="001D2ACC" w:rsidRPr="00FA602C">
        <w:t>Blanket P.O.</w:t>
      </w:r>
      <w:r w:rsidR="00FB2600" w:rsidRPr="00FA602C">
        <w:t xml:space="preserve">s </w:t>
      </w:r>
      <w:r w:rsidR="002963F8" w:rsidRPr="00FA602C">
        <w:t>{</w:t>
      </w:r>
      <w:r w:rsidR="00362081" w:rsidRPr="00FA602C">
        <w:t>Contract</w:t>
      </w:r>
      <w:r w:rsidRPr="00FA602C">
        <w:t>s</w:t>
      </w:r>
      <w:r w:rsidR="002963F8" w:rsidRPr="00FA602C">
        <w:t>}</w:t>
      </w:r>
      <w:r w:rsidRPr="00FA602C">
        <w:t xml:space="preserve"> of a similar size and scope to those required by this </w:t>
      </w:r>
      <w:r w:rsidR="00FB2600" w:rsidRPr="00FA602C">
        <w:t xml:space="preserve">Bid Solicitation </w:t>
      </w:r>
      <w:r w:rsidR="0060080E" w:rsidRPr="00FA602C">
        <w:t>{RFP}</w:t>
      </w:r>
      <w:r w:rsidRPr="00FA602C">
        <w:t xml:space="preserve">. </w:t>
      </w:r>
      <w:r w:rsidR="00AE449E">
        <w:t xml:space="preserve">In lieu of resumes, </w:t>
      </w:r>
      <w:r w:rsidR="00AE449E" w:rsidRPr="00AE449E">
        <w:t xml:space="preserve">the </w:t>
      </w:r>
      <w:r w:rsidR="00AE449E">
        <w:t>Vend</w:t>
      </w:r>
      <w:r w:rsidR="00AE449E" w:rsidRPr="00AE449E">
        <w:t>or {</w:t>
      </w:r>
      <w:r w:rsidR="00AE449E">
        <w:t>Bidder</w:t>
      </w:r>
      <w:r w:rsidR="00AE449E" w:rsidRPr="00AE449E">
        <w:t>} sh</w:t>
      </w:r>
      <w:r w:rsidR="005C0C14">
        <w:t>ould</w:t>
      </w:r>
      <w:r w:rsidR="00AE449E" w:rsidRPr="00AE449E">
        <w:t xml:space="preserve"> submit to the SCM, a </w:t>
      </w:r>
      <w:r w:rsidR="00AE449E">
        <w:t xml:space="preserve">Draft </w:t>
      </w:r>
      <w:r w:rsidR="00AE449E" w:rsidRPr="00AE449E">
        <w:t>Recruitment Plan including specific actions to be taken, methods to be used, and timeframes in which the plan will be carried out to ensure the staffing requirements are met for the DSRIP program</w:t>
      </w:r>
      <w:r w:rsidR="005C0C14">
        <w:t xml:space="preserve"> within ten (10) business days of contract award.  </w:t>
      </w:r>
      <w:r w:rsidR="00AE449E" w:rsidRPr="00AE449E">
        <w:t xml:space="preserve"> </w:t>
      </w:r>
    </w:p>
    <w:p w14:paraId="0292923D" w14:textId="77777777" w:rsidR="00AE449E" w:rsidRDefault="00AE449E"/>
    <w:p w14:paraId="26B093E6" w14:textId="040C553F" w:rsidR="00757979" w:rsidRPr="00F85DB9" w:rsidRDefault="00757979">
      <w:r w:rsidRPr="00FA602C">
        <w:t>Resumes should</w:t>
      </w:r>
      <w:r w:rsidRPr="00F85DB9">
        <w:t xml:space="preserve"> include the following:</w:t>
      </w:r>
    </w:p>
    <w:p w14:paraId="5F26A37D" w14:textId="77777777" w:rsidR="00757979" w:rsidRPr="00F85DB9" w:rsidRDefault="00757979"/>
    <w:p w14:paraId="685AD071" w14:textId="77777777" w:rsidR="00757979" w:rsidRDefault="00757979">
      <w:pPr>
        <w:pStyle w:val="ListParagraph"/>
        <w:numPr>
          <w:ilvl w:val="0"/>
          <w:numId w:val="21"/>
        </w:numPr>
      </w:pPr>
      <w:r>
        <w:t>T</w:t>
      </w:r>
      <w:r w:rsidRPr="00F85DB9">
        <w:t>he individual's previous experience in</w:t>
      </w:r>
      <w:r>
        <w:t xml:space="preserve"> completing each similar </w:t>
      </w:r>
      <w:r w:rsidR="001D2ACC">
        <w:t>Blanket P.O.</w:t>
      </w:r>
      <w:r w:rsidR="00FB2600">
        <w:t xml:space="preserve"> </w:t>
      </w:r>
      <w:r w:rsidR="008B0B5B">
        <w:t>{</w:t>
      </w:r>
      <w:r w:rsidR="00362081">
        <w:t>Contract</w:t>
      </w:r>
      <w:r w:rsidR="008B0B5B">
        <w:t>}</w:t>
      </w:r>
      <w:r w:rsidR="00F611A9">
        <w:t>;</w:t>
      </w:r>
    </w:p>
    <w:p w14:paraId="7EFB7DAD" w14:textId="77777777" w:rsidR="00F611A9" w:rsidRPr="00F85DB9" w:rsidRDefault="00F611A9">
      <w:pPr>
        <w:pStyle w:val="ListParagraph"/>
      </w:pPr>
    </w:p>
    <w:p w14:paraId="11115501" w14:textId="77777777" w:rsidR="00757979" w:rsidRDefault="00757979">
      <w:pPr>
        <w:pStyle w:val="ListParagraph"/>
        <w:numPr>
          <w:ilvl w:val="0"/>
          <w:numId w:val="21"/>
        </w:numPr>
      </w:pPr>
      <w:r w:rsidRPr="00F85DB9">
        <w:t xml:space="preserve">Beginning and ending dates </w:t>
      </w:r>
      <w:r>
        <w:t>f</w:t>
      </w:r>
      <w:r w:rsidRPr="00F85DB9">
        <w:t xml:space="preserve">or each similar </w:t>
      </w:r>
      <w:r w:rsidR="001D2ACC">
        <w:t>Blanket P.O.</w:t>
      </w:r>
      <w:r w:rsidR="00FB2600">
        <w:t xml:space="preserve"> </w:t>
      </w:r>
      <w:r w:rsidR="008B0B5B">
        <w:t>{</w:t>
      </w:r>
      <w:r w:rsidR="00362081">
        <w:t>Contract</w:t>
      </w:r>
      <w:r w:rsidR="008B0B5B">
        <w:t>}</w:t>
      </w:r>
      <w:r w:rsidR="00F611A9">
        <w:t>;</w:t>
      </w:r>
    </w:p>
    <w:p w14:paraId="60F6C447" w14:textId="77777777" w:rsidR="00F611A9" w:rsidRPr="00F85DB9" w:rsidRDefault="00F611A9">
      <w:pPr>
        <w:pStyle w:val="ListParagraph"/>
      </w:pPr>
    </w:p>
    <w:p w14:paraId="75D4CB7B" w14:textId="77777777" w:rsidR="00757979" w:rsidRDefault="00757979">
      <w:pPr>
        <w:pStyle w:val="ListParagraph"/>
        <w:numPr>
          <w:ilvl w:val="0"/>
          <w:numId w:val="21"/>
        </w:numPr>
      </w:pPr>
      <w:r w:rsidRPr="00F85DB9">
        <w:t xml:space="preserve">A description of the </w:t>
      </w:r>
      <w:r w:rsidR="001D2ACC">
        <w:t>Blanket P.O.</w:t>
      </w:r>
      <w:r w:rsidR="00FB2600">
        <w:t xml:space="preserve"> </w:t>
      </w:r>
      <w:r w:rsidR="008B0B5B">
        <w:t>{</w:t>
      </w:r>
      <w:r w:rsidR="00362081">
        <w:t>Contract</w:t>
      </w:r>
      <w:r w:rsidR="008B0B5B">
        <w:t>}</w:t>
      </w:r>
      <w:r w:rsidRPr="00F85DB9">
        <w:t xml:space="preserve"> </w:t>
      </w:r>
      <w:r>
        <w:t>demonstrating</w:t>
      </w:r>
      <w:r w:rsidRPr="00F85DB9">
        <w:t xml:space="preserve"> how the individual's work on the completed </w:t>
      </w:r>
      <w:r w:rsidR="001D2ACC">
        <w:t>Blanket P.O.</w:t>
      </w:r>
      <w:r w:rsidR="00FB2600">
        <w:t xml:space="preserve"> </w:t>
      </w:r>
      <w:r w:rsidR="008B0B5B">
        <w:t>{</w:t>
      </w:r>
      <w:r w:rsidR="00362081">
        <w:t>Contract</w:t>
      </w:r>
      <w:r w:rsidR="008B0B5B">
        <w:t>}</w:t>
      </w:r>
      <w:r w:rsidRPr="00F85DB9">
        <w:t xml:space="preserve"> relates to the individual's ability to contribute to successfully providing the </w:t>
      </w:r>
      <w:r>
        <w:t xml:space="preserve">services required by this </w:t>
      </w:r>
      <w:r w:rsidR="00FB2600">
        <w:t xml:space="preserve">Bid Solicitation </w:t>
      </w:r>
      <w:r w:rsidR="0060080E">
        <w:t>{RFP}</w:t>
      </w:r>
      <w:r w:rsidR="00F611A9">
        <w:t>; and</w:t>
      </w:r>
    </w:p>
    <w:p w14:paraId="7F8F18E7" w14:textId="77777777" w:rsidR="00F611A9" w:rsidRPr="00F85DB9" w:rsidRDefault="00F611A9">
      <w:pPr>
        <w:pStyle w:val="ListParagraph"/>
      </w:pPr>
    </w:p>
    <w:p w14:paraId="2FBB536D" w14:textId="2CC95375" w:rsidR="00757979" w:rsidRDefault="00757979">
      <w:pPr>
        <w:pStyle w:val="ListParagraph"/>
        <w:numPr>
          <w:ilvl w:val="0"/>
          <w:numId w:val="21"/>
        </w:numPr>
      </w:pPr>
      <w:r w:rsidRPr="00F85DB9">
        <w:t xml:space="preserve">With respect to each similar </w:t>
      </w:r>
      <w:r w:rsidR="001D2ACC">
        <w:t>Blanket P.O.</w:t>
      </w:r>
      <w:r w:rsidR="00FB2600">
        <w:t xml:space="preserve"> </w:t>
      </w:r>
      <w:r w:rsidR="008B0B5B">
        <w:t>{</w:t>
      </w:r>
      <w:r w:rsidR="00362081">
        <w:t>Contract</w:t>
      </w:r>
      <w:r w:rsidR="008B0B5B">
        <w:t>}</w:t>
      </w:r>
      <w:r w:rsidRPr="00F85DB9">
        <w:t>, the name and address of each reference together with a person to contact for a referenc</w:t>
      </w:r>
      <w:r>
        <w:t>e check and a telephone number.</w:t>
      </w:r>
      <w:r w:rsidR="005C0C14">
        <w:t xml:space="preserve">  </w:t>
      </w:r>
    </w:p>
    <w:p w14:paraId="407C39AA" w14:textId="77777777" w:rsidR="00757979" w:rsidRDefault="00757979"/>
    <w:p w14:paraId="78BD0A04" w14:textId="77777777" w:rsidR="00EE59BF" w:rsidRDefault="00EE59BF">
      <w:pPr>
        <w:pStyle w:val="Heading5"/>
      </w:pPr>
      <w:r>
        <w:t>STAFFING</w:t>
      </w:r>
    </w:p>
    <w:p w14:paraId="7361B5C0" w14:textId="77777777" w:rsidR="00AE449E" w:rsidRDefault="00AE449E" w:rsidP="00AE449E"/>
    <w:p w14:paraId="615DC24F" w14:textId="13A9BD1F" w:rsidR="00D138BD" w:rsidRDefault="00F30F93">
      <w:r>
        <w:t>T</w:t>
      </w:r>
      <w:r w:rsidR="00D138BD">
        <w:t>he following staffing positions should have experience with, and knowledge of, a variety of healthcare field’s concepts, practices and procedures; and be</w:t>
      </w:r>
      <w:r>
        <w:t xml:space="preserve"> knowledgeable</w:t>
      </w:r>
      <w:r w:rsidR="00D138BD">
        <w:t xml:space="preserve"> of the Joint Commission on Accreditation of Healthcare Organizations (JCAHO) requirements and standards. Additionally, the Financial Analyst (FA) should have experience with, and understanding of, DSRIP financial statements.</w:t>
      </w:r>
      <w:r w:rsidR="006A2A48">
        <w:t xml:space="preserve">  </w:t>
      </w:r>
      <w:r w:rsidR="006A2A48" w:rsidRPr="006A2A48">
        <w:t>Each Vendor {Bidder} should equate their firm’s internal professional skill classifications into the staffing categories as detailed below</w:t>
      </w:r>
      <w:r w:rsidR="006A2A48">
        <w:t>:</w:t>
      </w:r>
      <w:r w:rsidR="006A2A48" w:rsidRPr="006A2A48">
        <w:t xml:space="preserve">    </w:t>
      </w:r>
    </w:p>
    <w:p w14:paraId="0A8E8E14" w14:textId="77777777" w:rsidR="00D138BD" w:rsidRDefault="00D138BD"/>
    <w:p w14:paraId="19ED497E" w14:textId="77777777" w:rsidR="00EE59BF" w:rsidRDefault="00EE59BF">
      <w:pPr>
        <w:pStyle w:val="ListParagraph"/>
        <w:numPr>
          <w:ilvl w:val="0"/>
          <w:numId w:val="93"/>
        </w:numPr>
      </w:pPr>
      <w:r>
        <w:t>Account Manager (AM) requirements:</w:t>
      </w:r>
    </w:p>
    <w:p w14:paraId="3F293167" w14:textId="77777777" w:rsidR="00EE59BF" w:rsidRDefault="00EE59BF">
      <w:pPr>
        <w:pStyle w:val="ListParagraph"/>
        <w:numPr>
          <w:ilvl w:val="0"/>
          <w:numId w:val="92"/>
        </w:numPr>
      </w:pPr>
      <w:r>
        <w:t>Master’s degree; and</w:t>
      </w:r>
    </w:p>
    <w:p w14:paraId="2A5912F6" w14:textId="77777777" w:rsidR="00EE59BF" w:rsidRDefault="00EE59BF">
      <w:pPr>
        <w:pStyle w:val="ListParagraph"/>
        <w:numPr>
          <w:ilvl w:val="0"/>
          <w:numId w:val="92"/>
        </w:numPr>
      </w:pPr>
      <w:r>
        <w:t>Minimum of ten (10) years project management experience directing, or with supervising accountability, for project(s) of similar size and scope;</w:t>
      </w:r>
    </w:p>
    <w:p w14:paraId="36393957" w14:textId="77777777" w:rsidR="00EE59BF" w:rsidRDefault="00EE59BF"/>
    <w:p w14:paraId="4C598D81" w14:textId="77777777" w:rsidR="00EE59BF" w:rsidRDefault="00EE59BF">
      <w:pPr>
        <w:pStyle w:val="ListParagraph"/>
        <w:numPr>
          <w:ilvl w:val="0"/>
          <w:numId w:val="93"/>
        </w:numPr>
      </w:pPr>
      <w:r>
        <w:t>Clinical Lead (CL) requirements:</w:t>
      </w:r>
    </w:p>
    <w:p w14:paraId="229671F8" w14:textId="77777777" w:rsidR="00EE59BF" w:rsidRDefault="00EE59BF">
      <w:pPr>
        <w:pStyle w:val="ListParagraph"/>
        <w:numPr>
          <w:ilvl w:val="0"/>
          <w:numId w:val="92"/>
        </w:numPr>
      </w:pPr>
      <w:r>
        <w:t>Master’s degree</w:t>
      </w:r>
      <w:r w:rsidR="00AE3002">
        <w:t>, Registered Nurse (RN) preferred</w:t>
      </w:r>
      <w:r>
        <w:t>; and</w:t>
      </w:r>
    </w:p>
    <w:p w14:paraId="009F0459" w14:textId="77777777" w:rsidR="00EE59BF" w:rsidRDefault="00EE59BF">
      <w:pPr>
        <w:pStyle w:val="ListParagraph"/>
        <w:numPr>
          <w:ilvl w:val="0"/>
          <w:numId w:val="92"/>
        </w:numPr>
      </w:pPr>
      <w:r>
        <w:t xml:space="preserve">Minimum of ten (10) years </w:t>
      </w:r>
      <w:r w:rsidR="00325980">
        <w:t xml:space="preserve">developing and implementing </w:t>
      </w:r>
      <w:r>
        <w:t xml:space="preserve">project </w:t>
      </w:r>
      <w:r w:rsidR="00325980">
        <w:t>plans with milestones, schedules, and communication mechanisms</w:t>
      </w:r>
      <w:r>
        <w:t>;</w:t>
      </w:r>
    </w:p>
    <w:p w14:paraId="6F768838" w14:textId="77777777" w:rsidR="00EE59BF" w:rsidRPr="00EE59BF" w:rsidRDefault="00EE59BF"/>
    <w:p w14:paraId="3154CDE6" w14:textId="77777777" w:rsidR="00AE3002" w:rsidRDefault="00AE3002">
      <w:pPr>
        <w:pStyle w:val="ListParagraph"/>
        <w:numPr>
          <w:ilvl w:val="0"/>
          <w:numId w:val="93"/>
        </w:numPr>
      </w:pPr>
      <w:r>
        <w:t>Senior Manager (SRM) requirements:</w:t>
      </w:r>
    </w:p>
    <w:p w14:paraId="1D6BB1D2" w14:textId="77777777" w:rsidR="00AE3002" w:rsidRDefault="00AE3002">
      <w:pPr>
        <w:pStyle w:val="ListParagraph"/>
        <w:numPr>
          <w:ilvl w:val="0"/>
          <w:numId w:val="92"/>
        </w:numPr>
      </w:pPr>
      <w:r>
        <w:t xml:space="preserve">Master’s degree, RN preferred; </w:t>
      </w:r>
      <w:r w:rsidR="00D138BD">
        <w:t>and</w:t>
      </w:r>
    </w:p>
    <w:p w14:paraId="479180C8" w14:textId="77777777" w:rsidR="00AE3002" w:rsidRDefault="00AE3002">
      <w:pPr>
        <w:pStyle w:val="ListParagraph"/>
        <w:numPr>
          <w:ilvl w:val="0"/>
          <w:numId w:val="92"/>
        </w:numPr>
      </w:pPr>
      <w:r>
        <w:t>Minimum of ten (10) years developing and implementing project plans with milestones, schedules, and communication mechanisms;</w:t>
      </w:r>
      <w:r w:rsidR="00D138BD">
        <w:t xml:space="preserve"> and</w:t>
      </w:r>
    </w:p>
    <w:p w14:paraId="7CCF3D1F" w14:textId="77777777" w:rsidR="0085218E" w:rsidRDefault="0085218E" w:rsidP="0048526E">
      <w:pPr>
        <w:rPr>
          <w:rFonts w:ascii="Times New Roman" w:hAnsi="Times New Roman"/>
          <w:sz w:val="24"/>
        </w:rPr>
      </w:pPr>
    </w:p>
    <w:p w14:paraId="3568C746" w14:textId="77777777" w:rsidR="0009043B" w:rsidRPr="0009043B" w:rsidRDefault="0009043B" w:rsidP="0048526E">
      <w:pPr>
        <w:pStyle w:val="ListParagraph"/>
        <w:numPr>
          <w:ilvl w:val="0"/>
          <w:numId w:val="93"/>
        </w:numPr>
        <w:rPr>
          <w:rFonts w:cs="Arial"/>
          <w:szCs w:val="22"/>
        </w:rPr>
      </w:pPr>
      <w:r w:rsidRPr="0009043B">
        <w:rPr>
          <w:rFonts w:cs="Arial"/>
          <w:szCs w:val="22"/>
        </w:rPr>
        <w:t>Business Analyst (BA) requirements:</w:t>
      </w:r>
    </w:p>
    <w:p w14:paraId="0FB18965" w14:textId="77777777" w:rsidR="0009043B" w:rsidRDefault="0009043B" w:rsidP="00EA4694">
      <w:pPr>
        <w:pStyle w:val="ListParagraph"/>
        <w:numPr>
          <w:ilvl w:val="0"/>
          <w:numId w:val="92"/>
        </w:numPr>
      </w:pPr>
      <w:r>
        <w:t xml:space="preserve">Bachelor’s degree; </w:t>
      </w:r>
      <w:r w:rsidR="00D138BD">
        <w:t>and</w:t>
      </w:r>
    </w:p>
    <w:p w14:paraId="28F0ADAD" w14:textId="77777777" w:rsidR="0009043B" w:rsidRDefault="0009043B">
      <w:pPr>
        <w:pStyle w:val="ListParagraph"/>
        <w:numPr>
          <w:ilvl w:val="0"/>
          <w:numId w:val="92"/>
        </w:numPr>
      </w:pPr>
      <w:r>
        <w:t>Minimum of five (5) to seven (7) years’ experience in business systems and user needs, formulating systems to parallel overall business strategies; and</w:t>
      </w:r>
    </w:p>
    <w:p w14:paraId="1F524BA2" w14:textId="77777777" w:rsidR="0085218E" w:rsidRPr="004D5DA8" w:rsidRDefault="0085218E" w:rsidP="0048526E">
      <w:pPr>
        <w:overflowPunct w:val="0"/>
        <w:autoSpaceDE w:val="0"/>
        <w:autoSpaceDN w:val="0"/>
        <w:adjustRightInd w:val="0"/>
        <w:ind w:left="720"/>
        <w:rPr>
          <w:rFonts w:cs="Arial"/>
          <w:szCs w:val="22"/>
        </w:rPr>
      </w:pPr>
    </w:p>
    <w:p w14:paraId="332C3D86" w14:textId="77777777" w:rsidR="0009043B" w:rsidRPr="0009043B" w:rsidRDefault="0009043B" w:rsidP="0048526E">
      <w:pPr>
        <w:pStyle w:val="ListParagraph"/>
        <w:numPr>
          <w:ilvl w:val="0"/>
          <w:numId w:val="93"/>
        </w:numPr>
        <w:rPr>
          <w:rFonts w:cs="Arial"/>
          <w:szCs w:val="22"/>
        </w:rPr>
      </w:pPr>
      <w:r>
        <w:rPr>
          <w:rFonts w:cs="Arial"/>
          <w:szCs w:val="22"/>
        </w:rPr>
        <w:t>Financial</w:t>
      </w:r>
      <w:r w:rsidRPr="0009043B">
        <w:rPr>
          <w:rFonts w:cs="Arial"/>
          <w:szCs w:val="22"/>
        </w:rPr>
        <w:t xml:space="preserve"> Analyst (</w:t>
      </w:r>
      <w:r>
        <w:rPr>
          <w:rFonts w:cs="Arial"/>
          <w:szCs w:val="22"/>
        </w:rPr>
        <w:t>F</w:t>
      </w:r>
      <w:r w:rsidRPr="0009043B">
        <w:rPr>
          <w:rFonts w:cs="Arial"/>
          <w:szCs w:val="22"/>
        </w:rPr>
        <w:t>A) requirements:</w:t>
      </w:r>
    </w:p>
    <w:p w14:paraId="434115F2" w14:textId="77777777" w:rsidR="0009043B" w:rsidRDefault="0009043B" w:rsidP="00EA4694">
      <w:pPr>
        <w:pStyle w:val="ListParagraph"/>
        <w:numPr>
          <w:ilvl w:val="0"/>
          <w:numId w:val="92"/>
        </w:numPr>
      </w:pPr>
      <w:r>
        <w:t xml:space="preserve">Bachelor’s degree; </w:t>
      </w:r>
      <w:r w:rsidR="00D138BD">
        <w:t>and</w:t>
      </w:r>
    </w:p>
    <w:p w14:paraId="32F3BDB5" w14:textId="77777777" w:rsidR="0009043B" w:rsidRDefault="0009043B">
      <w:pPr>
        <w:pStyle w:val="ListParagraph"/>
        <w:numPr>
          <w:ilvl w:val="0"/>
          <w:numId w:val="92"/>
        </w:numPr>
      </w:pPr>
      <w:r>
        <w:t>Minimum of five (5) to seven (7) years’ experience with payment methodologies, hospital finances, and financial statements; and</w:t>
      </w:r>
    </w:p>
    <w:p w14:paraId="5A2F04F0" w14:textId="77777777" w:rsidR="0085218E" w:rsidRPr="004D5DA8" w:rsidRDefault="0085218E">
      <w:pPr>
        <w:overflowPunct w:val="0"/>
        <w:autoSpaceDE w:val="0"/>
        <w:autoSpaceDN w:val="0"/>
        <w:adjustRightInd w:val="0"/>
        <w:ind w:left="720"/>
        <w:rPr>
          <w:rFonts w:cs="Arial"/>
          <w:szCs w:val="22"/>
        </w:rPr>
      </w:pPr>
    </w:p>
    <w:p w14:paraId="58DD5A88" w14:textId="77777777" w:rsidR="00645DFF" w:rsidRPr="0009043B" w:rsidRDefault="00645DFF" w:rsidP="0048526E">
      <w:pPr>
        <w:pStyle w:val="ListParagraph"/>
        <w:numPr>
          <w:ilvl w:val="0"/>
          <w:numId w:val="93"/>
        </w:numPr>
        <w:rPr>
          <w:rFonts w:cs="Arial"/>
          <w:szCs w:val="22"/>
        </w:rPr>
      </w:pPr>
      <w:r>
        <w:rPr>
          <w:rFonts w:cs="Arial"/>
          <w:szCs w:val="22"/>
        </w:rPr>
        <w:t>Quality Assurance (QA</w:t>
      </w:r>
      <w:r w:rsidRPr="0009043B">
        <w:rPr>
          <w:rFonts w:cs="Arial"/>
          <w:szCs w:val="22"/>
        </w:rPr>
        <w:t>) requirements:</w:t>
      </w:r>
    </w:p>
    <w:p w14:paraId="3EE6EA19" w14:textId="037C4980" w:rsidR="00645DFF" w:rsidRDefault="00645DFF" w:rsidP="00EA4694">
      <w:pPr>
        <w:pStyle w:val="ListParagraph"/>
        <w:numPr>
          <w:ilvl w:val="0"/>
          <w:numId w:val="92"/>
        </w:numPr>
      </w:pPr>
      <w:r>
        <w:t xml:space="preserve">Bachelor’s degree, RN </w:t>
      </w:r>
      <w:r w:rsidR="004814A7">
        <w:t>preferred; and</w:t>
      </w:r>
    </w:p>
    <w:p w14:paraId="3BAFA0FE" w14:textId="77777777" w:rsidR="00645DFF" w:rsidRDefault="00645DFF">
      <w:pPr>
        <w:pStyle w:val="ListParagraph"/>
        <w:numPr>
          <w:ilvl w:val="0"/>
          <w:numId w:val="92"/>
        </w:numPr>
      </w:pPr>
      <w:r>
        <w:t xml:space="preserve">Minimum of eight (8) to ten (10) years’ experience with quality assurance and compliance functions; </w:t>
      </w:r>
    </w:p>
    <w:p w14:paraId="5BBFF6EE" w14:textId="77777777" w:rsidR="00D138BD" w:rsidRDefault="00D138BD">
      <w:pPr>
        <w:pStyle w:val="ListParagraph"/>
        <w:ind w:left="1080"/>
      </w:pPr>
    </w:p>
    <w:p w14:paraId="6E70ED50" w14:textId="77777777" w:rsidR="00645DFF" w:rsidRPr="0009043B" w:rsidRDefault="00645DFF" w:rsidP="0048526E">
      <w:pPr>
        <w:pStyle w:val="ListParagraph"/>
        <w:numPr>
          <w:ilvl w:val="0"/>
          <w:numId w:val="93"/>
        </w:numPr>
        <w:rPr>
          <w:rFonts w:cs="Arial"/>
          <w:szCs w:val="22"/>
        </w:rPr>
      </w:pPr>
      <w:r>
        <w:rPr>
          <w:rFonts w:cs="Arial"/>
          <w:szCs w:val="22"/>
        </w:rPr>
        <w:t>Technical Lead (TL</w:t>
      </w:r>
      <w:r w:rsidRPr="0009043B">
        <w:rPr>
          <w:rFonts w:cs="Arial"/>
          <w:szCs w:val="22"/>
        </w:rPr>
        <w:t>) requirements:</w:t>
      </w:r>
    </w:p>
    <w:p w14:paraId="7D4D02A1" w14:textId="77777777" w:rsidR="00645DFF" w:rsidRDefault="00645DFF" w:rsidP="00EA4694">
      <w:pPr>
        <w:pStyle w:val="ListParagraph"/>
        <w:numPr>
          <w:ilvl w:val="0"/>
          <w:numId w:val="92"/>
        </w:numPr>
      </w:pPr>
      <w:r>
        <w:t xml:space="preserve">Bachelor’s degree preferred; </w:t>
      </w:r>
      <w:r w:rsidR="00D138BD">
        <w:t>and</w:t>
      </w:r>
    </w:p>
    <w:p w14:paraId="0E6AE256" w14:textId="77777777" w:rsidR="00645DFF" w:rsidRDefault="00645DFF">
      <w:pPr>
        <w:pStyle w:val="ListParagraph"/>
        <w:numPr>
          <w:ilvl w:val="0"/>
          <w:numId w:val="92"/>
        </w:numPr>
      </w:pPr>
      <w:r>
        <w:t>Minimum of five (5) to seven (7) years’ experience with web based trainings and presentations; and</w:t>
      </w:r>
    </w:p>
    <w:p w14:paraId="1A4EFF91" w14:textId="77777777" w:rsidR="0085218E" w:rsidRPr="004D5DA8" w:rsidRDefault="0085218E" w:rsidP="0048526E">
      <w:pPr>
        <w:overflowPunct w:val="0"/>
        <w:autoSpaceDE w:val="0"/>
        <w:autoSpaceDN w:val="0"/>
        <w:adjustRightInd w:val="0"/>
        <w:rPr>
          <w:rFonts w:cs="Arial"/>
          <w:szCs w:val="22"/>
        </w:rPr>
      </w:pPr>
    </w:p>
    <w:p w14:paraId="63AF27A1" w14:textId="331F2E6A" w:rsidR="00D9633A" w:rsidRPr="0009043B" w:rsidRDefault="00D9633A" w:rsidP="0048526E">
      <w:pPr>
        <w:pStyle w:val="ListParagraph"/>
        <w:numPr>
          <w:ilvl w:val="0"/>
          <w:numId w:val="93"/>
        </w:numPr>
        <w:rPr>
          <w:rFonts w:cs="Arial"/>
          <w:szCs w:val="22"/>
        </w:rPr>
      </w:pPr>
      <w:r>
        <w:rPr>
          <w:rFonts w:cs="Arial"/>
          <w:szCs w:val="22"/>
        </w:rPr>
        <w:t>Information Technology Lead (IT</w:t>
      </w:r>
      <w:r w:rsidR="007B76DC">
        <w:rPr>
          <w:rFonts w:cs="Arial"/>
          <w:szCs w:val="22"/>
        </w:rPr>
        <w:t>L</w:t>
      </w:r>
      <w:r w:rsidRPr="0009043B">
        <w:rPr>
          <w:rFonts w:cs="Arial"/>
          <w:szCs w:val="22"/>
        </w:rPr>
        <w:t>) requirements:</w:t>
      </w:r>
    </w:p>
    <w:p w14:paraId="5190300B" w14:textId="77777777" w:rsidR="00D9633A" w:rsidRDefault="00D9633A" w:rsidP="00EA4694">
      <w:pPr>
        <w:pStyle w:val="ListParagraph"/>
        <w:numPr>
          <w:ilvl w:val="0"/>
          <w:numId w:val="92"/>
        </w:numPr>
      </w:pPr>
      <w:r>
        <w:t>Bachelor’s degree preferred; and</w:t>
      </w:r>
    </w:p>
    <w:p w14:paraId="238FE6B2" w14:textId="77777777" w:rsidR="0085218E" w:rsidRPr="004D5DA8" w:rsidRDefault="00D9633A">
      <w:pPr>
        <w:pStyle w:val="ListParagraph"/>
        <w:numPr>
          <w:ilvl w:val="0"/>
          <w:numId w:val="92"/>
        </w:numPr>
        <w:rPr>
          <w:rFonts w:cs="Arial"/>
          <w:szCs w:val="22"/>
        </w:rPr>
      </w:pPr>
      <w:r>
        <w:t xml:space="preserve">Minimum of five (5) to seven (7) years’ experience; </w:t>
      </w:r>
    </w:p>
    <w:p w14:paraId="62920631" w14:textId="77777777" w:rsidR="0085218E" w:rsidRPr="004D5DA8" w:rsidRDefault="0085218E" w:rsidP="0048526E">
      <w:pPr>
        <w:overflowPunct w:val="0"/>
        <w:autoSpaceDE w:val="0"/>
        <w:autoSpaceDN w:val="0"/>
        <w:adjustRightInd w:val="0"/>
        <w:ind w:left="2340"/>
        <w:rPr>
          <w:rFonts w:cs="Arial"/>
          <w:szCs w:val="22"/>
        </w:rPr>
      </w:pPr>
    </w:p>
    <w:p w14:paraId="1704633D" w14:textId="77777777" w:rsidR="00D9633A" w:rsidRPr="0009043B" w:rsidRDefault="00D9633A" w:rsidP="0048526E">
      <w:pPr>
        <w:pStyle w:val="ListParagraph"/>
        <w:numPr>
          <w:ilvl w:val="0"/>
          <w:numId w:val="93"/>
        </w:numPr>
        <w:rPr>
          <w:rFonts w:cs="Arial"/>
          <w:szCs w:val="22"/>
        </w:rPr>
      </w:pPr>
      <w:r>
        <w:rPr>
          <w:rFonts w:cs="Arial"/>
          <w:szCs w:val="22"/>
        </w:rPr>
        <w:t>Statistician</w:t>
      </w:r>
      <w:r w:rsidRPr="0009043B">
        <w:rPr>
          <w:rFonts w:cs="Arial"/>
          <w:szCs w:val="22"/>
        </w:rPr>
        <w:t xml:space="preserve"> requirements:</w:t>
      </w:r>
    </w:p>
    <w:p w14:paraId="1E5FE20B" w14:textId="77777777" w:rsidR="00D9633A" w:rsidRDefault="00D9633A" w:rsidP="00EA4694">
      <w:pPr>
        <w:pStyle w:val="ListParagraph"/>
        <w:numPr>
          <w:ilvl w:val="0"/>
          <w:numId w:val="92"/>
        </w:numPr>
      </w:pPr>
      <w:r>
        <w:t xml:space="preserve">Bachelor’s degree preferred; </w:t>
      </w:r>
      <w:r w:rsidR="00D138BD">
        <w:t>and</w:t>
      </w:r>
    </w:p>
    <w:p w14:paraId="5F6F9364" w14:textId="77777777" w:rsidR="00D9633A" w:rsidRPr="00D9633A" w:rsidRDefault="00D9633A">
      <w:pPr>
        <w:pStyle w:val="ListParagraph"/>
        <w:numPr>
          <w:ilvl w:val="0"/>
          <w:numId w:val="92"/>
        </w:numPr>
        <w:rPr>
          <w:rFonts w:cs="Arial"/>
          <w:szCs w:val="22"/>
        </w:rPr>
      </w:pPr>
      <w:r>
        <w:t>Minimum of four (4) to six (6) years’ experience; and</w:t>
      </w:r>
    </w:p>
    <w:p w14:paraId="1209C14E" w14:textId="77777777" w:rsidR="00D9633A" w:rsidRPr="00D9633A" w:rsidRDefault="00D9633A">
      <w:pPr>
        <w:ind w:left="720"/>
        <w:rPr>
          <w:rFonts w:cs="Arial"/>
          <w:szCs w:val="22"/>
        </w:rPr>
      </w:pPr>
    </w:p>
    <w:p w14:paraId="1B497B58" w14:textId="4E446BC1" w:rsidR="00D9633A" w:rsidRPr="0009043B" w:rsidRDefault="00D9633A" w:rsidP="0048526E">
      <w:pPr>
        <w:pStyle w:val="ListParagraph"/>
        <w:numPr>
          <w:ilvl w:val="0"/>
          <w:numId w:val="93"/>
        </w:numPr>
        <w:rPr>
          <w:rFonts w:cs="Arial"/>
          <w:szCs w:val="22"/>
        </w:rPr>
      </w:pPr>
      <w:r>
        <w:rPr>
          <w:rFonts w:cs="Arial"/>
          <w:szCs w:val="22"/>
        </w:rPr>
        <w:t>Data Programmer</w:t>
      </w:r>
      <w:r w:rsidRPr="0009043B">
        <w:rPr>
          <w:rFonts w:cs="Arial"/>
          <w:szCs w:val="22"/>
        </w:rPr>
        <w:t xml:space="preserve"> </w:t>
      </w:r>
      <w:r w:rsidR="007B76DC">
        <w:rPr>
          <w:rFonts w:cs="Arial"/>
          <w:szCs w:val="22"/>
        </w:rPr>
        <w:t xml:space="preserve">(DP) </w:t>
      </w:r>
      <w:r w:rsidRPr="0009043B">
        <w:rPr>
          <w:rFonts w:cs="Arial"/>
          <w:szCs w:val="22"/>
        </w:rPr>
        <w:t>requirements:</w:t>
      </w:r>
    </w:p>
    <w:p w14:paraId="6D0DA6AC" w14:textId="77777777" w:rsidR="00D9633A" w:rsidRDefault="00D9633A" w:rsidP="00EA4694">
      <w:pPr>
        <w:pStyle w:val="ListParagraph"/>
        <w:numPr>
          <w:ilvl w:val="0"/>
          <w:numId w:val="92"/>
        </w:numPr>
      </w:pPr>
      <w:r>
        <w:t>Bachelor’s degree preferred; and</w:t>
      </w:r>
    </w:p>
    <w:p w14:paraId="3FC00E2B" w14:textId="77777777" w:rsidR="00D9633A" w:rsidRPr="00D9633A" w:rsidRDefault="00D9633A">
      <w:pPr>
        <w:pStyle w:val="ListParagraph"/>
        <w:numPr>
          <w:ilvl w:val="0"/>
          <w:numId w:val="92"/>
        </w:numPr>
      </w:pPr>
      <w:r>
        <w:t>Minimum of four (4) to six (6) years’ experience.</w:t>
      </w:r>
    </w:p>
    <w:p w14:paraId="45EC60DC" w14:textId="77777777" w:rsidR="00D9633A" w:rsidRDefault="00D9633A" w:rsidP="0048526E">
      <w:pPr>
        <w:outlineLvl w:val="3"/>
        <w:rPr>
          <w:rFonts w:ascii="Arial Narrow" w:hAnsi="Arial Narrow"/>
          <w:b/>
          <w:bCs/>
          <w:caps/>
          <w:sz w:val="24"/>
          <w:szCs w:val="28"/>
          <w:u w:val="single"/>
        </w:rPr>
      </w:pPr>
    </w:p>
    <w:p w14:paraId="79257E5F" w14:textId="3CA528AF" w:rsidR="00AE449E" w:rsidRPr="00325980" w:rsidRDefault="00AE449E" w:rsidP="00783AB5">
      <w:r w:rsidRPr="00AE449E">
        <w:t>The Vendor {Bidder} should provide detailed resumes for each Subcontractor’s management, supervisory, and other key personnel that demonstrate knowledge, ability, and experience relevant to that part of the work which the Subcontractor is designated to perform.  When a Vendor {Bidder} submits resumes pursuant to this paragraph, the Vendor {Bidder} shall redact the social security numbers, home addresses, personal telephone numbers, and any other personally identifying information other than the individual’s name from the resume.</w:t>
      </w:r>
    </w:p>
    <w:p w14:paraId="5337E165" w14:textId="77777777" w:rsidR="00757979" w:rsidRDefault="00757979"/>
    <w:p w14:paraId="60C06B88" w14:textId="77777777" w:rsidR="00757979" w:rsidRPr="00325980" w:rsidRDefault="00757979">
      <w:pPr>
        <w:pStyle w:val="Heading4"/>
      </w:pPr>
      <w:r w:rsidRPr="00325980">
        <w:t>Backup Staff</w:t>
      </w:r>
    </w:p>
    <w:p w14:paraId="50EA2EB3" w14:textId="77777777" w:rsidR="00757979" w:rsidRPr="00325980" w:rsidRDefault="00757979"/>
    <w:p w14:paraId="430E7141" w14:textId="77777777" w:rsidR="00757979" w:rsidRPr="00325980" w:rsidRDefault="00757979">
      <w:r w:rsidRPr="00325980">
        <w:lastRenderedPageBreak/>
        <w:t xml:space="preserve">The </w:t>
      </w:r>
      <w:r w:rsidR="00526170" w:rsidRPr="00325980">
        <w:t xml:space="preserve">Vendor </w:t>
      </w:r>
      <w:r w:rsidR="00571AFA" w:rsidRPr="00325980">
        <w:t>{Bidder}</w:t>
      </w:r>
      <w:r w:rsidRPr="00325980">
        <w:t xml:space="preserve"> should include a list of backup staff that may be called upon to assist or replace primary individuals assigned</w:t>
      </w:r>
      <w:r w:rsidRPr="00F85DB9">
        <w:t xml:space="preserve">.  Backup staff </w:t>
      </w:r>
      <w:r w:rsidRPr="00325980">
        <w:t>must be clearly identified as backup staff.</w:t>
      </w:r>
    </w:p>
    <w:p w14:paraId="1C1B977E" w14:textId="77777777" w:rsidR="00757979" w:rsidRPr="00325980" w:rsidRDefault="00757979"/>
    <w:p w14:paraId="698F7E2F" w14:textId="77777777" w:rsidR="00757979" w:rsidRPr="00325980" w:rsidRDefault="00757979">
      <w:r w:rsidRPr="00325980">
        <w:t xml:space="preserve">In the event the </w:t>
      </w:r>
      <w:r w:rsidR="00526170" w:rsidRPr="00325980">
        <w:t xml:space="preserve">Vendor </w:t>
      </w:r>
      <w:r w:rsidR="00571AFA" w:rsidRPr="00325980">
        <w:t>{Bidder}</w:t>
      </w:r>
      <w:r w:rsidRPr="00325980">
        <w:t xml:space="preserve"> must hire management, supervisory and/or key personnel if awarded the </w:t>
      </w:r>
      <w:r w:rsidR="001D2ACC" w:rsidRPr="00325980">
        <w:t>Blanket P.O.</w:t>
      </w:r>
      <w:r w:rsidR="00FB2600" w:rsidRPr="00325980">
        <w:t xml:space="preserve"> </w:t>
      </w:r>
      <w:r w:rsidR="008B0B5B" w:rsidRPr="00325980">
        <w:t>{</w:t>
      </w:r>
      <w:r w:rsidR="00362081" w:rsidRPr="00325980">
        <w:t>Contract</w:t>
      </w:r>
      <w:r w:rsidR="008B0B5B" w:rsidRPr="00325980">
        <w:t>}</w:t>
      </w:r>
      <w:r w:rsidRPr="00325980">
        <w:t xml:space="preserve">, the </w:t>
      </w:r>
      <w:r w:rsidR="00526170" w:rsidRPr="00325980">
        <w:t xml:space="preserve">Vendor </w:t>
      </w:r>
      <w:r w:rsidR="00571AFA" w:rsidRPr="00325980">
        <w:t>{Bidder}</w:t>
      </w:r>
      <w:r w:rsidRPr="00325980">
        <w:t xml:space="preserve"> should include, as part of its recruitment plan, a plan to secure backup staff in the event personnel initially recruited need assistance or need to be replaced during the </w:t>
      </w:r>
      <w:r w:rsidR="001D2ACC" w:rsidRPr="00325980">
        <w:t>Blanket P.O.</w:t>
      </w:r>
      <w:r w:rsidR="00FB2600" w:rsidRPr="00325980">
        <w:t xml:space="preserve"> </w:t>
      </w:r>
      <w:r w:rsidR="008B0B5B" w:rsidRPr="00325980">
        <w:t>{</w:t>
      </w:r>
      <w:r w:rsidR="00362081" w:rsidRPr="00325980">
        <w:t>Contract</w:t>
      </w:r>
      <w:r w:rsidR="008B0B5B" w:rsidRPr="00325980">
        <w:t>}</w:t>
      </w:r>
      <w:r w:rsidRPr="00325980">
        <w:t xml:space="preserve"> term.</w:t>
      </w:r>
    </w:p>
    <w:p w14:paraId="40E8C0DE" w14:textId="77777777" w:rsidR="00757979" w:rsidRPr="00325980" w:rsidRDefault="00757979"/>
    <w:p w14:paraId="3C3BDECA" w14:textId="77777777" w:rsidR="00757979" w:rsidRPr="00325980" w:rsidRDefault="00757979">
      <w:pPr>
        <w:pStyle w:val="Heading4"/>
      </w:pPr>
      <w:r w:rsidRPr="00325980">
        <w:t>Experience with Contracts of Similar Size and Scope</w:t>
      </w:r>
    </w:p>
    <w:p w14:paraId="5FDEB290" w14:textId="77777777" w:rsidR="00757979" w:rsidRPr="00325980" w:rsidRDefault="00757979"/>
    <w:p w14:paraId="7D752D94" w14:textId="77777777" w:rsidR="00757979" w:rsidRDefault="00757979">
      <w:r w:rsidRPr="00325980">
        <w:t xml:space="preserve">The </w:t>
      </w:r>
      <w:r w:rsidR="00526170" w:rsidRPr="00325980">
        <w:t xml:space="preserve">Vendor </w:t>
      </w:r>
      <w:r w:rsidR="00571AFA" w:rsidRPr="00325980">
        <w:t>{Bidder}</w:t>
      </w:r>
      <w:r w:rsidRPr="00325980">
        <w:t xml:space="preserve"> should provide a comprehensive listing of </w:t>
      </w:r>
      <w:r w:rsidR="006A22A3">
        <w:t>Blanket P.O.s {Contracts}</w:t>
      </w:r>
      <w:r w:rsidR="006A22A3" w:rsidRPr="00F85DB9">
        <w:t xml:space="preserve"> </w:t>
      </w:r>
      <w:r w:rsidRPr="00325980">
        <w:t xml:space="preserve">of similar size and scope that it has successfully completed, as evidence of the </w:t>
      </w:r>
      <w:r w:rsidR="00526170" w:rsidRPr="00325980">
        <w:t>Vendor</w:t>
      </w:r>
      <w:r w:rsidR="008A515B" w:rsidRPr="00325980">
        <w:t>’s</w:t>
      </w:r>
      <w:r w:rsidR="00526170" w:rsidRPr="00325980">
        <w:t xml:space="preserve"> </w:t>
      </w:r>
      <w:r w:rsidR="00A11339" w:rsidRPr="00325980">
        <w:t>{Bidder’s}</w:t>
      </w:r>
      <w:r w:rsidRPr="00325980">
        <w:t xml:space="preserve"> ability to successfully complete </w:t>
      </w:r>
      <w:r w:rsidR="0028495E" w:rsidRPr="00325980">
        <w:t>services similar to those</w:t>
      </w:r>
      <w:r w:rsidRPr="00325980">
        <w:t xml:space="preserve"> required by this </w:t>
      </w:r>
      <w:r w:rsidR="00FB2600" w:rsidRPr="00325980">
        <w:t xml:space="preserve">Bid Solicitation </w:t>
      </w:r>
      <w:r w:rsidR="0060080E" w:rsidRPr="00325980">
        <w:t>{RFP}</w:t>
      </w:r>
      <w:r w:rsidRPr="00325980">
        <w:t xml:space="preserve">.  Emphasis should be placed on </w:t>
      </w:r>
      <w:r w:rsidR="006A22A3">
        <w:t>Blanket P.O.s {Contracts}</w:t>
      </w:r>
      <w:r w:rsidR="006A22A3" w:rsidRPr="00F85DB9">
        <w:t xml:space="preserve"> </w:t>
      </w:r>
      <w:r w:rsidRPr="00325980">
        <w:t xml:space="preserve">that are similar in size and scope to the work required by this </w:t>
      </w:r>
      <w:r w:rsidR="00FB2600" w:rsidRPr="00325980">
        <w:t xml:space="preserve">Bid Solicitation </w:t>
      </w:r>
      <w:r w:rsidR="0060080E" w:rsidRPr="00325980">
        <w:t>{RFP}</w:t>
      </w:r>
      <w:r w:rsidRPr="00325980">
        <w:t xml:space="preserve">.  A description of all such </w:t>
      </w:r>
      <w:r w:rsidR="006A22A3">
        <w:t>Blanket P.O.s {Contracts}</w:t>
      </w:r>
      <w:r w:rsidR="006A22A3" w:rsidRPr="00F85DB9">
        <w:t xml:space="preserve"> </w:t>
      </w:r>
      <w:r w:rsidRPr="00325980">
        <w:t xml:space="preserve">should be included and should show how such </w:t>
      </w:r>
      <w:r w:rsidR="006A22A3">
        <w:t>Blanket P.O.s {Contracts}</w:t>
      </w:r>
      <w:r w:rsidR="006A22A3" w:rsidRPr="00F85DB9">
        <w:t xml:space="preserve"> </w:t>
      </w:r>
      <w:r w:rsidRPr="00325980">
        <w:t xml:space="preserve">relate to the ability of the firm to complete the services required by this </w:t>
      </w:r>
      <w:r w:rsidR="00FB2600" w:rsidRPr="00325980">
        <w:t xml:space="preserve">Bid Solicitation </w:t>
      </w:r>
      <w:r w:rsidR="0060080E" w:rsidRPr="00325980">
        <w:t>{RFP}</w:t>
      </w:r>
      <w:r w:rsidRPr="00325980">
        <w:t xml:space="preserve">.  For each such </w:t>
      </w:r>
      <w:r w:rsidR="006A22A3">
        <w:t>Blanket P.O. {Contract}</w:t>
      </w:r>
      <w:r w:rsidRPr="00325980">
        <w:t xml:space="preserve">, the </w:t>
      </w:r>
      <w:r w:rsidR="00526170" w:rsidRPr="00325980">
        <w:t xml:space="preserve">Vendor </w:t>
      </w:r>
      <w:r w:rsidR="00571AFA" w:rsidRPr="00325980">
        <w:t>{Bidder}</w:t>
      </w:r>
      <w:r w:rsidRPr="00325980">
        <w:t xml:space="preserve"> should provide two</w:t>
      </w:r>
      <w:r w:rsidR="003B7B8D" w:rsidRPr="00325980">
        <w:t xml:space="preserve"> (2)</w:t>
      </w:r>
      <w:r w:rsidRPr="00325980">
        <w:t xml:space="preserve"> names and telephone numbers of individuals for the other </w:t>
      </w:r>
      <w:r w:rsidR="00A7166F" w:rsidRPr="00325980">
        <w:t>contract</w:t>
      </w:r>
      <w:r w:rsidRPr="00325980">
        <w:t xml:space="preserve"> party. Beginning and ending dates should also be given for each </w:t>
      </w:r>
      <w:r w:rsidR="006A22A3">
        <w:t>Blanket P.O. {Contract}</w:t>
      </w:r>
      <w:r w:rsidRPr="00325980">
        <w:t>.</w:t>
      </w:r>
    </w:p>
    <w:p w14:paraId="4642C48B" w14:textId="77777777" w:rsidR="00D116C4" w:rsidRDefault="00D116C4"/>
    <w:p w14:paraId="0A7AE87C" w14:textId="4910A610" w:rsidR="00D116C4" w:rsidRPr="00325980" w:rsidRDefault="00D116C4">
      <w:r w:rsidRPr="00D116C4">
        <w:t>The  Vendor {Bidder}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Vendor {Bidder} should provide details, including any negative audits, reports, or findings by any governmental agency for which the Vendor {Bidder} is/was the contractor on any contracts of similar scope.  In the event a Vendor {Bidder} neglects to include this information in its proposal, the Vendor’s {Bidder’s} omission of necessary disclosure information may be cause for rejection of the bidder’s proposal by the State.</w:t>
      </w:r>
    </w:p>
    <w:p w14:paraId="13627CDB" w14:textId="77777777" w:rsidR="00757979" w:rsidRPr="00325980" w:rsidRDefault="00757979"/>
    <w:p w14:paraId="445C9B3A" w14:textId="77777777" w:rsidR="00757979" w:rsidRPr="00FD097D" w:rsidRDefault="00757979">
      <w:r w:rsidRPr="00325980">
        <w:t xml:space="preserve">The </w:t>
      </w:r>
      <w:r w:rsidR="00526170" w:rsidRPr="00325980">
        <w:t xml:space="preserve">Vendor </w:t>
      </w:r>
      <w:r w:rsidR="00571AFA" w:rsidRPr="00325980">
        <w:t>{Bidder}</w:t>
      </w:r>
      <w:r w:rsidRPr="00325980">
        <w:t xml:space="preserve"> should provide documented experience to demonstrate that each </w:t>
      </w:r>
      <w:r w:rsidR="008C514F" w:rsidRPr="00325980">
        <w:rPr>
          <w:szCs w:val="22"/>
        </w:rPr>
        <w:t xml:space="preserve">Subcontractor </w:t>
      </w:r>
      <w:r w:rsidRPr="00325980">
        <w:t xml:space="preserve">has successfully performed work on </w:t>
      </w:r>
      <w:r w:rsidR="006A22A3">
        <w:t>Blanket P.O.s {Contracts}</w:t>
      </w:r>
      <w:r w:rsidRPr="00325980">
        <w:t xml:space="preserve"> of a similar size and scope to the work that the Subcontractor is designated to perform in the </w:t>
      </w:r>
      <w:r w:rsidR="00526170" w:rsidRPr="00325980">
        <w:t>Vendor</w:t>
      </w:r>
      <w:r w:rsidR="008A515B" w:rsidRPr="00325980">
        <w:t>’s</w:t>
      </w:r>
      <w:r w:rsidR="00526170" w:rsidRPr="00325980">
        <w:t xml:space="preserve"> </w:t>
      </w:r>
      <w:r w:rsidR="00A11339" w:rsidRPr="00325980">
        <w:t>{Bidder’s}</w:t>
      </w:r>
      <w:r w:rsidRPr="00325980">
        <w:t xml:space="preserve"> </w:t>
      </w:r>
      <w:r w:rsidR="00CE00E7" w:rsidRPr="00325980">
        <w:t>Quote</w:t>
      </w:r>
      <w:r w:rsidR="00FB2600" w:rsidRPr="00325980">
        <w:t xml:space="preserve"> </w:t>
      </w:r>
      <w:r w:rsidR="0060080E" w:rsidRPr="00325980">
        <w:t>{</w:t>
      </w:r>
      <w:r w:rsidR="00CE00E7" w:rsidRPr="00325980">
        <w:t>Proposal</w:t>
      </w:r>
      <w:r w:rsidR="0060080E" w:rsidRPr="00325980">
        <w:t>}</w:t>
      </w:r>
      <w:r w:rsidRPr="00325980">
        <w:t xml:space="preserve">.  The </w:t>
      </w:r>
      <w:r w:rsidR="00526170" w:rsidRPr="00325980">
        <w:t xml:space="preserve">Vendor </w:t>
      </w:r>
      <w:r w:rsidR="00571AFA" w:rsidRPr="00325980">
        <w:t>{Bidder}</w:t>
      </w:r>
      <w:r w:rsidRPr="00325980">
        <w:t xml:space="preserve"> must provide a detailed description of services to be provided by each </w:t>
      </w:r>
      <w:r w:rsidR="008C514F" w:rsidRPr="00325980">
        <w:rPr>
          <w:szCs w:val="22"/>
        </w:rPr>
        <w:t>Subcontractor</w:t>
      </w:r>
      <w:r w:rsidRPr="00325980">
        <w:t>.</w:t>
      </w:r>
    </w:p>
    <w:p w14:paraId="2FBBC65B" w14:textId="77777777" w:rsidR="00EB5761" w:rsidRDefault="00EB5761"/>
    <w:p w14:paraId="51B55312" w14:textId="77777777" w:rsidR="00757979" w:rsidRPr="00F85DB9" w:rsidRDefault="00757979">
      <w:pPr>
        <w:pStyle w:val="Heading4"/>
      </w:pPr>
      <w:r>
        <w:t xml:space="preserve">Financial Capability of the </w:t>
      </w:r>
      <w:r w:rsidR="00526170">
        <w:t xml:space="preserve">Vendor </w:t>
      </w:r>
      <w:r w:rsidR="00571AFA">
        <w:t>{Bidder}</w:t>
      </w:r>
    </w:p>
    <w:p w14:paraId="3440B45A" w14:textId="77777777" w:rsidR="00757979" w:rsidRDefault="00757979"/>
    <w:p w14:paraId="3153C03B" w14:textId="77777777" w:rsidR="00757979" w:rsidRDefault="00757979">
      <w:r w:rsidRPr="00F85DB9">
        <w:t xml:space="preserve">In order to provide the State with the ability to judge the </w:t>
      </w:r>
      <w:r w:rsidR="00526170">
        <w:t>Vendor</w:t>
      </w:r>
      <w:r w:rsidR="008A515B">
        <w:t>’s</w:t>
      </w:r>
      <w:r w:rsidR="00526170">
        <w:t xml:space="preserve"> </w:t>
      </w:r>
      <w:r w:rsidR="00A11339">
        <w:t>{Bidder’s}</w:t>
      </w:r>
      <w:r w:rsidRPr="00F85DB9">
        <w:t xml:space="preserve"> financial capacity and capabilities to undertake and successfully complete the </w:t>
      </w:r>
      <w:r w:rsidR="001D2ACC">
        <w:t>Blanket P.O.</w:t>
      </w:r>
      <w:r w:rsidR="00A7166F">
        <w:t xml:space="preserve"> </w:t>
      </w:r>
      <w:r w:rsidR="008B0B5B">
        <w:t>{</w:t>
      </w:r>
      <w:r w:rsidR="00362081">
        <w:t>Contract</w:t>
      </w:r>
      <w:r w:rsidR="008B0B5B">
        <w:t>}</w:t>
      </w:r>
      <w:r w:rsidRPr="00F85DB9">
        <w:t xml:space="preserve">, the </w:t>
      </w:r>
      <w:r w:rsidR="00526170">
        <w:t xml:space="preserve">Vendor </w:t>
      </w:r>
      <w:r w:rsidR="00571AFA">
        <w:t>{Bidder}</w:t>
      </w:r>
      <w:r w:rsidRPr="00F85DB9">
        <w:t xml:space="preserve"> should submit </w:t>
      </w:r>
      <w:r w:rsidR="00E9097A">
        <w:t xml:space="preserve">opined </w:t>
      </w:r>
      <w:r w:rsidRPr="00F85DB9">
        <w:t>certified financial statements</w:t>
      </w:r>
      <w:r w:rsidR="00E9097A">
        <w:t xml:space="preserve"> in accordance with applicable standards by a Certified Public Accountant</w:t>
      </w:r>
      <w:r w:rsidRPr="00F85DB9">
        <w:t xml:space="preserve"> </w:t>
      </w:r>
      <w:r>
        <w:t>which</w:t>
      </w:r>
      <w:r w:rsidRPr="00F85DB9">
        <w:t xml:space="preserve"> include a balance sheet, income statement</w:t>
      </w:r>
      <w:r>
        <w:t>,</w:t>
      </w:r>
      <w:r w:rsidRPr="00F85DB9">
        <w:t xml:space="preserve"> and statement of cash flow, and all applicable notes for the most recent calendar year or the </w:t>
      </w:r>
      <w:r w:rsidR="00526170">
        <w:t>Vendor</w:t>
      </w:r>
      <w:r w:rsidR="008A515B">
        <w:t>’s</w:t>
      </w:r>
      <w:r w:rsidR="00526170">
        <w:t xml:space="preserve"> </w:t>
      </w:r>
      <w:r w:rsidR="00A11339">
        <w:t>{Bidder’s}</w:t>
      </w:r>
      <w:r w:rsidRPr="00F85DB9">
        <w:t xml:space="preserve"> most recent fiscal year.  If certified financial statements are not available, the </w:t>
      </w:r>
      <w:r w:rsidR="00526170">
        <w:t xml:space="preserve">Vendor </w:t>
      </w:r>
      <w:r w:rsidR="00571AFA">
        <w:t>{Bidder}</w:t>
      </w:r>
      <w:r w:rsidRPr="00F85DB9">
        <w:t xml:space="preserve"> should provide either a reviewed or compiled statement from an independent accountant setting forth the same information required for the certified financial statements, together with a certification from the Chief Executive Officer and the Chief Financial Officer, that the financial statements and other information included in the statements fairly present in all material respects the financial condition, results of operations</w:t>
      </w:r>
      <w:r>
        <w:t>,</w:t>
      </w:r>
      <w:r w:rsidRPr="00F85DB9">
        <w:t xml:space="preserve"> and cash flows of the </w:t>
      </w:r>
      <w:r w:rsidR="00526170">
        <w:t xml:space="preserve">Vendor </w:t>
      </w:r>
      <w:r w:rsidR="00571AFA">
        <w:t>{Bidder}</w:t>
      </w:r>
      <w:r w:rsidRPr="00F85DB9">
        <w:t xml:space="preserve"> as of, and for, the periods presented in the statements.  In addition, the </w:t>
      </w:r>
      <w:r w:rsidR="00526170">
        <w:t xml:space="preserve">Vendor </w:t>
      </w:r>
      <w:r w:rsidR="00571AFA">
        <w:t>{Bidder}</w:t>
      </w:r>
      <w:r w:rsidRPr="00F85DB9">
        <w:t xml:space="preserve"> should submit a bank reference.</w:t>
      </w:r>
    </w:p>
    <w:p w14:paraId="7502619C" w14:textId="77777777" w:rsidR="00757979" w:rsidRDefault="00757979"/>
    <w:p w14:paraId="77679721" w14:textId="77777777" w:rsidR="00757979" w:rsidRPr="00B12E97" w:rsidRDefault="00757979">
      <w:r w:rsidRPr="00B12E97">
        <w:t xml:space="preserve">If the information is not supplied with the </w:t>
      </w:r>
      <w:r w:rsidR="00CE00E7">
        <w:t>Quote</w:t>
      </w:r>
      <w:r w:rsidR="00583771">
        <w:t xml:space="preserve"> </w:t>
      </w:r>
      <w:r w:rsidR="0060080E">
        <w:t>{</w:t>
      </w:r>
      <w:r w:rsidR="00CE00E7">
        <w:t>Proposal</w:t>
      </w:r>
      <w:r w:rsidR="0060080E">
        <w:t>}</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00583771">
        <w:t xml:space="preserve"> </w:t>
      </w:r>
      <w:r w:rsidR="0060080E">
        <w:t>{</w:t>
      </w:r>
      <w:r w:rsidR="00CE00E7">
        <w:t>Proposal</w:t>
      </w:r>
      <w:r w:rsidR="0060080E">
        <w:t>}</w:t>
      </w:r>
      <w:r w:rsidRPr="00B12E97">
        <w:t xml:space="preserve"> non-responsive.</w:t>
      </w:r>
    </w:p>
    <w:p w14:paraId="5C1DB7C2" w14:textId="77777777" w:rsidR="00757979" w:rsidRPr="00F85DB9" w:rsidRDefault="00757979"/>
    <w:p w14:paraId="7B1F8788" w14:textId="77777777" w:rsidR="00757979" w:rsidRPr="00F85DB9" w:rsidRDefault="00757979">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00583771">
        <w:t xml:space="preserve"> </w:t>
      </w:r>
      <w:r w:rsidR="0060080E">
        <w:t>{</w:t>
      </w:r>
      <w:r w:rsidR="00CE00E7">
        <w:t>Proposal</w:t>
      </w:r>
      <w:r w:rsidR="0060080E">
        <w:t>}</w:t>
      </w:r>
      <w:r w:rsidRPr="00F85DB9">
        <w:t>.</w:t>
      </w:r>
    </w:p>
    <w:p w14:paraId="039F687E" w14:textId="77777777" w:rsidR="00757979" w:rsidRPr="00F85DB9" w:rsidRDefault="00757979"/>
    <w:p w14:paraId="15785576" w14:textId="77777777" w:rsidR="00757979" w:rsidRDefault="00757979">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44733F5F" w14:textId="77777777" w:rsidR="00757979" w:rsidRDefault="00757979"/>
    <w:p w14:paraId="1452FF7F" w14:textId="77777777" w:rsidR="00757979" w:rsidRPr="00A63346" w:rsidRDefault="00757979">
      <w:pPr>
        <w:pStyle w:val="Heading3"/>
        <w:rPr>
          <w:rFonts w:eastAsia="MS Mincho"/>
        </w:rPr>
      </w:pPr>
      <w:bookmarkStart w:id="195" w:name="_Toc400531503"/>
      <w:bookmarkStart w:id="196" w:name="_Toc428533974"/>
      <w:bookmarkStart w:id="197" w:name="_Toc474746839"/>
      <w:r w:rsidRPr="00A63346">
        <w:rPr>
          <w:rFonts w:eastAsia="MS Mincho"/>
        </w:rPr>
        <w:t>PRICE schedule</w:t>
      </w:r>
      <w:r>
        <w:rPr>
          <w:rFonts w:eastAsia="MS Mincho"/>
        </w:rPr>
        <w:t>/SHEET</w:t>
      </w:r>
      <w:bookmarkEnd w:id="195"/>
      <w:bookmarkEnd w:id="196"/>
      <w:bookmarkEnd w:id="197"/>
    </w:p>
    <w:p w14:paraId="4F2078C3" w14:textId="77777777" w:rsidR="006468FE" w:rsidRDefault="006468FE"/>
    <w:p w14:paraId="2BC5B193" w14:textId="77777777" w:rsidR="003B1359" w:rsidRDefault="003B1359">
      <w:r w:rsidRPr="000B6121">
        <w:t xml:space="preserve">The </w:t>
      </w:r>
      <w:r>
        <w:t>Vendor {Bidder}</w:t>
      </w:r>
      <w:r w:rsidRPr="000B6121">
        <w:t xml:space="preserve"> must submit </w:t>
      </w:r>
      <w:r w:rsidR="00B24F77">
        <w:t>its</w:t>
      </w:r>
      <w:r w:rsidRPr="000B6121">
        <w:t xml:space="preserve"> pricing</w:t>
      </w:r>
      <w:r>
        <w:t xml:space="preserve"> </w:t>
      </w:r>
      <w:r w:rsidRPr="000B6121">
        <w:t xml:space="preserve">using the State-supplied price sheet/schedule(s) accompanying this </w:t>
      </w:r>
      <w:r>
        <w:t xml:space="preserve">Bid Solicitation {RFP} and located on the </w:t>
      </w:r>
      <w:r w:rsidR="00187776">
        <w:t xml:space="preserve">“Attachments” </w:t>
      </w:r>
      <w:r>
        <w:t>Tab.</w:t>
      </w:r>
      <w:r w:rsidRPr="000B6121">
        <w:t xml:space="preserve"> </w:t>
      </w:r>
    </w:p>
    <w:p w14:paraId="5A3A1AFC" w14:textId="77777777" w:rsidR="006C3A16" w:rsidRDefault="006C3A16"/>
    <w:p w14:paraId="022A1370" w14:textId="77777777" w:rsidR="006C3A16" w:rsidRDefault="006C3A16">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w:t>
      </w:r>
      <w:r w:rsidR="00CE00E7">
        <w:t>Proposal</w:t>
      </w:r>
      <w:r>
        <w:t xml:space="preserve">}. QRGs are located on the </w:t>
      </w:r>
      <w:hyperlink r:id="rId71" w:history="1">
        <w:r w:rsidRPr="006A5709">
          <w:rPr>
            <w:rStyle w:val="Hyperlink"/>
            <w:rFonts w:eastAsiaTheme="minorHAnsi" w:cs="Arial"/>
          </w:rPr>
          <w:t>NJSTART Vendor Support Page</w:t>
        </w:r>
      </w:hyperlink>
      <w:r>
        <w:rPr>
          <w:rStyle w:val="Hyperlink"/>
          <w:rFonts w:eastAsiaTheme="minorHAnsi" w:cs="Arial"/>
        </w:rPr>
        <w:t xml:space="preserve">.  </w:t>
      </w:r>
    </w:p>
    <w:p w14:paraId="233853A8" w14:textId="77777777" w:rsidR="00A448BE" w:rsidRDefault="00A448BE"/>
    <w:p w14:paraId="42EE0EB4" w14:textId="77777777" w:rsidR="00A448BE" w:rsidRDefault="00A448BE">
      <w:pPr>
        <w:pStyle w:val="Heading4"/>
      </w:pPr>
      <w:r>
        <w:t>NJSTART pricing submission instructions</w:t>
      </w:r>
    </w:p>
    <w:p w14:paraId="41B6E27C" w14:textId="77777777" w:rsidR="00A448BE" w:rsidRDefault="00A448BE"/>
    <w:p w14:paraId="201B99BF" w14:textId="77777777" w:rsidR="00A448BE" w:rsidRDefault="00770725">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w:t>
      </w:r>
      <w:r w:rsidR="00CE00E7">
        <w:rPr>
          <w:rFonts w:cs="Arial"/>
          <w:szCs w:val="22"/>
        </w:rPr>
        <w:t>Proposal</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{RFP} Section 6.8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5DE60109" w14:textId="77777777" w:rsidR="00CB6544" w:rsidRDefault="00CB6544"/>
    <w:p w14:paraId="5BC2AF81" w14:textId="77777777" w:rsidR="00A448BE" w:rsidRDefault="00A448BE">
      <w:pPr>
        <w:pStyle w:val="Heading4"/>
      </w:pPr>
      <w:r>
        <w:t xml:space="preserve">price </w:t>
      </w:r>
      <w:r w:rsidRPr="006458A4">
        <w:t xml:space="preserve">sheet/schedule attachment </w:t>
      </w:r>
      <w:r>
        <w:t>instructions</w:t>
      </w:r>
    </w:p>
    <w:p w14:paraId="56D3BDA8" w14:textId="77777777" w:rsidR="006468FE" w:rsidRDefault="006468FE">
      <w:pPr>
        <w:pStyle w:val="BodyText3"/>
      </w:pPr>
    </w:p>
    <w:p w14:paraId="4E721985" w14:textId="75412C65" w:rsidR="000C4669" w:rsidRDefault="000C4669">
      <w:pPr>
        <w:pStyle w:val="BodyText3"/>
      </w:pPr>
      <w:r>
        <w:t>The Vendor {Bidder} must submit its pricing using the format set forth in the State-supplied Price Sheet/Schedule accompanying this Bid Solicitation {RFP}.</w:t>
      </w:r>
    </w:p>
    <w:p w14:paraId="0A49F13D" w14:textId="77777777" w:rsidR="000C4669" w:rsidRDefault="000C4669">
      <w:pPr>
        <w:pStyle w:val="BodyText3"/>
      </w:pPr>
    </w:p>
    <w:p w14:paraId="63FE8911" w14:textId="7DD7343D" w:rsidR="00E6744D" w:rsidRDefault="00E6744D">
      <w:pPr>
        <w:pStyle w:val="BodyText3"/>
      </w:pPr>
      <w:r w:rsidRPr="00E6744D">
        <w:t>Vendors {Bidders}</w:t>
      </w:r>
      <w:r w:rsidR="00136186">
        <w:t xml:space="preserve"> must submit a firm fixed price (task based), </w:t>
      </w:r>
      <w:r w:rsidRPr="00E6744D">
        <w:t xml:space="preserve">for each year of the </w:t>
      </w:r>
      <w:r w:rsidR="00507EEB" w:rsidRPr="00E6744D">
        <w:t>contract,</w:t>
      </w:r>
      <w:r w:rsidRPr="00E6744D">
        <w:t xml:space="preserve"> that covers all Vendor {</w:t>
      </w:r>
      <w:r>
        <w:t>Bidder} costs for price lines 1-1</w:t>
      </w:r>
      <w:r w:rsidR="00136186">
        <w:t>1</w:t>
      </w:r>
      <w:r w:rsidRPr="00E6744D">
        <w:t xml:space="preserve">.  </w:t>
      </w:r>
    </w:p>
    <w:p w14:paraId="4AED0F5D" w14:textId="77777777" w:rsidR="00E6744D" w:rsidRDefault="00E6744D">
      <w:pPr>
        <w:pStyle w:val="BodyText3"/>
      </w:pPr>
    </w:p>
    <w:p w14:paraId="724D4771" w14:textId="4E25EE49" w:rsidR="000C4669" w:rsidRDefault="00611E20">
      <w:pPr>
        <w:pStyle w:val="BodyText3"/>
      </w:pPr>
      <w:r>
        <w:t xml:space="preserve">Vendors {Bidders} must provide an </w:t>
      </w:r>
      <w:r w:rsidRPr="00A94951">
        <w:t xml:space="preserve">all-inclusive hourly rate </w:t>
      </w:r>
      <w:r>
        <w:t>for each labor category provided</w:t>
      </w:r>
      <w:r w:rsidR="005B1445">
        <w:t xml:space="preserve"> in price lines 1</w:t>
      </w:r>
      <w:r w:rsidR="00136186">
        <w:t>2</w:t>
      </w:r>
      <w:r w:rsidR="00E6744D">
        <w:t>-2</w:t>
      </w:r>
      <w:r w:rsidR="00136186">
        <w:t>1 for additional work</w:t>
      </w:r>
      <w:r w:rsidR="005B1445">
        <w:t xml:space="preserve">.  </w:t>
      </w:r>
      <w:r w:rsidR="00507EEB" w:rsidRPr="00507EEB">
        <w:t xml:space="preserve">Each Vendor {Bidder} should equate their firm’s internal Professional Skill </w:t>
      </w:r>
      <w:r w:rsidR="00507EEB">
        <w:t>Classifications into the ten (10</w:t>
      </w:r>
      <w:r w:rsidR="00507EEB" w:rsidRPr="00507EEB">
        <w:t>) categories listed on the price sheets as applicable.</w:t>
      </w:r>
      <w:r w:rsidR="00507EEB">
        <w:t xml:space="preserve">  T</w:t>
      </w:r>
      <w:r w:rsidR="00507EEB" w:rsidRPr="00507EEB">
        <w:t>he value and placement of the personnel into the listed Professional Skill Classifications should be based on experience and expertise and is to be determined by each firm. Vendors {Bidders} must not add additional labor categories.</w:t>
      </w:r>
    </w:p>
    <w:p w14:paraId="4923E5B6" w14:textId="77777777" w:rsidR="005B1445" w:rsidRDefault="005B1445">
      <w:pPr>
        <w:pStyle w:val="BodyText3"/>
      </w:pPr>
    </w:p>
    <w:p w14:paraId="01304113" w14:textId="1AC2BAD5" w:rsidR="005B1445" w:rsidRDefault="005B1445">
      <w:pPr>
        <w:pStyle w:val="BodyText3"/>
      </w:pPr>
      <w:r>
        <w:t xml:space="preserve">The Price Sheet/Schedule includes formulas to calculate </w:t>
      </w:r>
      <w:r w:rsidR="00D232FD">
        <w:t xml:space="preserve">firm fixed bid {proposal} price based on estimated number of hours and unit cost.  </w:t>
      </w:r>
    </w:p>
    <w:p w14:paraId="7C3D1596" w14:textId="77777777" w:rsidR="000C4669" w:rsidRDefault="000C4669">
      <w:pPr>
        <w:pStyle w:val="BodyText3"/>
      </w:pPr>
    </w:p>
    <w:p w14:paraId="141FAF0D" w14:textId="176CEF45" w:rsidR="00611E20" w:rsidRDefault="005B1445">
      <w:pPr>
        <w:pStyle w:val="BodyText3"/>
      </w:pPr>
      <w:r>
        <w:t xml:space="preserve">Vendors {Bidders} must complete the Price Sheet/Schedule as instructed.  </w:t>
      </w:r>
      <w:r w:rsidR="00611E20" w:rsidRPr="00A94951">
        <w:t>Failure to submit all information required will result in a Vendor’s {</w:t>
      </w:r>
      <w:r w:rsidR="00611E20">
        <w:t>Bidder</w:t>
      </w:r>
      <w:r w:rsidR="00611E20" w:rsidRPr="00A94951">
        <w:t>’s} Quote {Proposal} being deemed non-responsive.</w:t>
      </w:r>
      <w:r>
        <w:t xml:space="preserve">  Each Vendor {Bidder} is required to hold its prices firm through issuance of Blanket P.O. {Contract}.  </w:t>
      </w:r>
    </w:p>
    <w:p w14:paraId="1E8B311C" w14:textId="77777777" w:rsidR="00A2374E" w:rsidRDefault="00A2374E">
      <w:pPr>
        <w:rPr>
          <w:szCs w:val="22"/>
        </w:rPr>
      </w:pPr>
    </w:p>
    <w:p w14:paraId="5CE7B92A" w14:textId="77777777" w:rsidR="006B005C" w:rsidRDefault="006B005C">
      <w:r>
        <w:t xml:space="preserve">In the event that a </w:t>
      </w:r>
      <w:r w:rsidR="00F27C82">
        <w:t xml:space="preserve">Vendor {Bidder}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rsidR="000253E7">
        <w:rPr>
          <w:rFonts w:cs="Arial"/>
          <w:szCs w:val="22"/>
        </w:rPr>
        <w:t>{</w:t>
      </w:r>
      <w:r w:rsidR="00CE00E7">
        <w:rPr>
          <w:rFonts w:cs="Arial"/>
          <w:szCs w:val="22"/>
        </w:rPr>
        <w:t>Proposal</w:t>
      </w:r>
      <w:r w:rsidR="000253E7">
        <w:rPr>
          <w:rFonts w:cs="Arial"/>
          <w:szCs w:val="22"/>
        </w:rPr>
        <w:t xml:space="preserve">} </w:t>
      </w:r>
      <w:r>
        <w:t xml:space="preserve">uploads a price sheet/schedule attachment and completes the </w:t>
      </w:r>
      <w:r w:rsidR="00187776">
        <w:t xml:space="preserve">“Items” </w:t>
      </w:r>
      <w:r>
        <w:t xml:space="preserve">Tab in </w:t>
      </w:r>
      <w:r w:rsidRPr="003E6F86">
        <w:rPr>
          <w:rStyle w:val="IntenseEmphasis"/>
          <w:rFonts w:cs="Arial"/>
          <w:color w:val="00B050"/>
        </w:rPr>
        <w:t>NJ</w:t>
      </w:r>
      <w:r w:rsidRPr="003E6F86">
        <w:rPr>
          <w:rStyle w:val="IntenseEmphasis"/>
          <w:rFonts w:cs="Arial"/>
          <w:color w:val="0070C0"/>
        </w:rPr>
        <w:t>START</w:t>
      </w:r>
      <w:r w:rsidRPr="003B1359">
        <w:rPr>
          <w:rStyle w:val="IntenseEmphasis"/>
          <w:rFonts w:cs="Arial"/>
          <w:color w:val="auto"/>
        </w:rPr>
        <w:t xml:space="preserve"> </w:t>
      </w:r>
      <w:r w:rsidRPr="003B1359">
        <w:rPr>
          <w:rStyle w:val="IntenseEmphasis"/>
          <w:rFonts w:cs="Arial"/>
          <w:b w:val="0"/>
          <w:i w:val="0"/>
          <w:color w:val="auto"/>
        </w:rPr>
        <w:t xml:space="preserve">(instead of entering </w:t>
      </w:r>
      <w:r w:rsidRPr="003B1359">
        <w:t xml:space="preserve">a Unit Cost of $1.00 </w:t>
      </w:r>
      <w:r w:rsidRPr="003B1359">
        <w:rPr>
          <w:rStyle w:val="IntenseEmphasis"/>
          <w:rFonts w:cs="Arial"/>
          <w:b w:val="0"/>
          <w:i w:val="0"/>
          <w:color w:val="auto"/>
        </w:rPr>
        <w:t>as instructed)</w:t>
      </w:r>
      <w:r w:rsidRPr="003B1359">
        <w:t>, the price sheet/schedule attachment will govern</w:t>
      </w:r>
      <w:r w:rsidRPr="0006639D">
        <w:t>.</w:t>
      </w:r>
      <w:r>
        <w:t xml:space="preserve"> </w:t>
      </w:r>
    </w:p>
    <w:p w14:paraId="40B770BA" w14:textId="77777777" w:rsidR="006C3A16" w:rsidRDefault="006C3A16">
      <w:pPr>
        <w:pStyle w:val="BodyText3"/>
      </w:pPr>
    </w:p>
    <w:p w14:paraId="586C5BB2" w14:textId="77777777" w:rsidR="006C3A16" w:rsidRDefault="006C3A16">
      <w:pPr>
        <w:pStyle w:val="Heading4"/>
      </w:pPr>
      <w:r>
        <w:t xml:space="preserve">Use of “no bid” versus “no charge” on the price </w:t>
      </w:r>
      <w:r w:rsidRPr="006458A4">
        <w:t>sheet/schedule</w:t>
      </w:r>
    </w:p>
    <w:p w14:paraId="5006AA7B" w14:textId="77777777" w:rsidR="006C3A16" w:rsidRPr="00D42EC9" w:rsidRDefault="006C3A16"/>
    <w:p w14:paraId="2AC72353" w14:textId="77777777" w:rsidR="006B005C" w:rsidRPr="00D42EC9" w:rsidRDefault="00DF6755">
      <w:pPr>
        <w:rPr>
          <w:rFonts w:cs="Arial"/>
          <w:color w:val="000000"/>
          <w:szCs w:val="22"/>
        </w:rPr>
      </w:pPr>
      <w:r>
        <w:rPr>
          <w:rFonts w:cs="Arial"/>
          <w:color w:val="000000"/>
          <w:szCs w:val="22"/>
        </w:rPr>
        <w:lastRenderedPageBreak/>
        <w:t>If</w:t>
      </w:r>
      <w:r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Pr>
          <w:rFonts w:cs="Arial"/>
          <w:szCs w:val="22"/>
        </w:rPr>
        <w:t>o</w:t>
      </w:r>
      <w:r w:rsidRPr="001B5806">
        <w:rPr>
          <w:rFonts w:cs="Arial"/>
          <w:szCs w:val="22"/>
        </w:rPr>
        <w:t>n the State-supplied price sheet/schedule(s) attachment accompanying this Bid Solicitation {RFP}</w:t>
      </w:r>
      <w:r>
        <w:rPr>
          <w:rFonts w:cs="Arial"/>
          <w:szCs w:val="22"/>
        </w:rPr>
        <w:t xml:space="preserve">. </w:t>
      </w:r>
      <w:r w:rsidR="006B005C" w:rsidRPr="00D42EC9">
        <w:rPr>
          <w:rFonts w:cs="Arial"/>
          <w:color w:val="000000"/>
          <w:szCs w:val="22"/>
        </w:rPr>
        <w:t>If the Vendor {Bidder} will supply an item on a price line free of charge, the Vendor {Bidder} must indicate “No Charge”</w:t>
      </w:r>
      <w:r w:rsidR="00770725">
        <w:rPr>
          <w:rFonts w:cs="Arial"/>
          <w:color w:val="000000"/>
          <w:szCs w:val="22"/>
        </w:rPr>
        <w:t xml:space="preserve"> </w:t>
      </w:r>
      <w:r w:rsidR="00770725">
        <w:rPr>
          <w:rFonts w:cs="Arial"/>
          <w:szCs w:val="22"/>
        </w:rPr>
        <w:t>o</w:t>
      </w:r>
      <w:r w:rsidR="00770725" w:rsidRPr="001B5806">
        <w:rPr>
          <w:rFonts w:cs="Arial"/>
          <w:szCs w:val="22"/>
        </w:rPr>
        <w:t>n the State-supplied price sheet/schedule(s) attachment accompanying this Bid Solicitation {RFP}</w:t>
      </w:r>
      <w:r w:rsidR="00770725">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w:t>
      </w:r>
      <w:r w:rsidR="00CE00E7">
        <w:rPr>
          <w:rFonts w:cs="Arial"/>
          <w:color w:val="000000"/>
          <w:szCs w:val="22"/>
        </w:rPr>
        <w:t>Proposal</w:t>
      </w:r>
      <w:r w:rsidR="006B005C" w:rsidRPr="00D42EC9">
        <w:rPr>
          <w:rFonts w:cs="Arial"/>
          <w:color w:val="000000"/>
          <w:szCs w:val="22"/>
        </w:rPr>
        <w:t xml:space="preserve">} being deemed non-responsive. </w:t>
      </w:r>
      <w:r w:rsidR="006A22A3">
        <w:t>If the Vendor {Bidder} leaves a price line blank, this shall mean that it was the Vendor’s {Bidder’s} intent to not submit a price for that price line.</w:t>
      </w:r>
    </w:p>
    <w:p w14:paraId="34A2FD8C" w14:textId="77777777" w:rsidR="006C3A16" w:rsidRDefault="006C3A16" w:rsidP="0048526E">
      <w:pPr>
        <w:pStyle w:val="bodytext20"/>
        <w:spacing w:line="240" w:lineRule="auto"/>
        <w:rPr>
          <w:rFonts w:cs="Arial"/>
          <w:sz w:val="22"/>
          <w:szCs w:val="22"/>
        </w:rPr>
      </w:pPr>
    </w:p>
    <w:p w14:paraId="6BE5A7E4" w14:textId="77777777" w:rsidR="00757979" w:rsidRPr="00A63346" w:rsidRDefault="00757979" w:rsidP="00EA4694">
      <w:pPr>
        <w:pStyle w:val="Heading4"/>
      </w:pPr>
      <w:r w:rsidRPr="00A63346">
        <w:t xml:space="preserve">DELIVERY </w:t>
      </w:r>
      <w:r w:rsidR="0049699A">
        <w:t xml:space="preserve">TIME AND </w:t>
      </w:r>
      <w:r w:rsidRPr="00A63346">
        <w:t>COSTS</w:t>
      </w:r>
    </w:p>
    <w:p w14:paraId="6466D355" w14:textId="77777777" w:rsidR="00757979" w:rsidRPr="00C65B22" w:rsidRDefault="00757979"/>
    <w:p w14:paraId="57C6474F" w14:textId="77777777" w:rsidR="00C04F9B" w:rsidRPr="00851065" w:rsidRDefault="00757979">
      <w:pPr>
        <w:autoSpaceDE w:val="0"/>
        <w:autoSpaceDN w:val="0"/>
        <w:adjustRightInd w:val="0"/>
        <w:rPr>
          <w:color w:val="000000"/>
        </w:rPr>
      </w:pPr>
      <w:r w:rsidRPr="00851065">
        <w:rPr>
          <w:color w:val="000000"/>
        </w:rPr>
        <w:t xml:space="preserve">Unless otherwise noted elsewhere in the </w:t>
      </w:r>
      <w:r w:rsidR="00A07391" w:rsidRPr="00851065">
        <w:rPr>
          <w:color w:val="000000"/>
        </w:rPr>
        <w:t xml:space="preserve">Bid Solicitation </w:t>
      </w:r>
      <w:r w:rsidR="0060080E" w:rsidRPr="00851065">
        <w:rPr>
          <w:color w:val="000000"/>
        </w:rPr>
        <w:t>{RFP}</w:t>
      </w:r>
      <w:r w:rsidRPr="00851065">
        <w:rPr>
          <w:color w:val="000000"/>
        </w:rPr>
        <w:t xml:space="preserve">, all </w:t>
      </w:r>
      <w:r w:rsidR="0049699A" w:rsidRPr="00851065">
        <w:rPr>
          <w:color w:val="000000"/>
        </w:rPr>
        <w:t xml:space="preserve">delivery times are 30 calendar days after receipt of order (ARO) and </w:t>
      </w:r>
      <w:r w:rsidRPr="00851065">
        <w:rPr>
          <w:color w:val="000000"/>
        </w:rPr>
        <w:t xml:space="preserve">prices for items in </w:t>
      </w:r>
      <w:r w:rsidR="00CE00E7">
        <w:rPr>
          <w:color w:val="000000"/>
        </w:rPr>
        <w:t>Proposal</w:t>
      </w:r>
      <w:r w:rsidRPr="00C65B22">
        <w:rPr>
          <w:color w:val="000000"/>
        </w:rPr>
        <w:t>s</w:t>
      </w:r>
      <w:r w:rsidR="00AC009C" w:rsidRPr="00C65B22">
        <w:rPr>
          <w:color w:val="000000"/>
        </w:rPr>
        <w:t xml:space="preserve"> {</w:t>
      </w:r>
      <w:r w:rsidR="00CE00E7">
        <w:rPr>
          <w:color w:val="000000"/>
        </w:rPr>
        <w:t>Quote</w:t>
      </w:r>
      <w:r w:rsidR="00AC009C" w:rsidRPr="00C65B22">
        <w:rPr>
          <w:color w:val="000000"/>
        </w:rPr>
        <w:t>s}</w:t>
      </w:r>
      <w:r w:rsidRPr="00C65B22">
        <w:rPr>
          <w:color w:val="000000"/>
        </w:rPr>
        <w:t xml:space="preserve"> shall be submitted Freight On Board (F.O.B.) Destination</w:t>
      </w:r>
      <w:r w:rsidR="0049699A" w:rsidRPr="00C65B22">
        <w:rPr>
          <w:color w:val="000000"/>
        </w:rPr>
        <w:t xml:space="preserve"> (30 calendar days ARO/F.O.B</w:t>
      </w:r>
      <w:r w:rsidRPr="00C65B22">
        <w:rPr>
          <w:color w:val="000000"/>
        </w:rPr>
        <w:t>.</w:t>
      </w:r>
      <w:r w:rsidR="0049699A" w:rsidRPr="00C65B22">
        <w:rPr>
          <w:color w:val="000000"/>
        </w:rPr>
        <w:t>).</w:t>
      </w:r>
      <w:r w:rsidRPr="00C65B22">
        <w:rPr>
          <w:color w:val="000000"/>
        </w:rPr>
        <w:t xml:space="preserve">  </w:t>
      </w:r>
      <w:r w:rsidR="00CE00E7">
        <w:rPr>
          <w:color w:val="000000"/>
        </w:rPr>
        <w:t>Proposal</w:t>
      </w:r>
      <w:r w:rsidRPr="00C65B22">
        <w:rPr>
          <w:color w:val="000000"/>
        </w:rPr>
        <w:t>s</w:t>
      </w:r>
      <w:r w:rsidR="00AC009C" w:rsidRPr="00C65B22">
        <w:rPr>
          <w:color w:val="000000"/>
        </w:rPr>
        <w:t xml:space="preserve"> {</w:t>
      </w:r>
      <w:r w:rsidR="00CE00E7">
        <w:rPr>
          <w:color w:val="000000"/>
        </w:rPr>
        <w:t>Quote</w:t>
      </w:r>
      <w:r w:rsidR="00AC009C" w:rsidRPr="00C65B22">
        <w:rPr>
          <w:color w:val="000000"/>
        </w:rPr>
        <w:t>s}</w:t>
      </w:r>
      <w:r w:rsidR="00A24CCC" w:rsidRPr="00C65B22">
        <w:rPr>
          <w:color w:val="000000"/>
        </w:rPr>
        <w:t xml:space="preserve"> </w:t>
      </w:r>
      <w:r w:rsidRPr="00C65B22">
        <w:rPr>
          <w:color w:val="000000"/>
        </w:rPr>
        <w:t xml:space="preserve">submitted other than </w:t>
      </w:r>
      <w:r w:rsidR="0049699A" w:rsidRPr="00C65B22">
        <w:rPr>
          <w:color w:val="000000"/>
        </w:rPr>
        <w:t>30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F.O.B. does not cover "spotting" but does include delivery on the receiving platform of the ordering agency at any destination in the State of New Jersey unless otherwise specified.</w:t>
      </w:r>
    </w:p>
    <w:p w14:paraId="6CAA7CF6" w14:textId="77777777" w:rsidR="00C04F9B" w:rsidRPr="00C65B22" w:rsidRDefault="00C04F9B">
      <w:pPr>
        <w:autoSpaceDE w:val="0"/>
        <w:autoSpaceDN w:val="0"/>
        <w:adjustRightInd w:val="0"/>
        <w:rPr>
          <w:color w:val="000000"/>
        </w:rPr>
      </w:pPr>
    </w:p>
    <w:p w14:paraId="6388CC58" w14:textId="77777777" w:rsidR="00C04F9B" w:rsidRPr="00C65B22" w:rsidRDefault="00757979">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12144A3A" w14:textId="77777777" w:rsidR="00C04F9B" w:rsidRPr="00C65B22" w:rsidRDefault="00C04F9B">
      <w:pPr>
        <w:autoSpaceDE w:val="0"/>
        <w:autoSpaceDN w:val="0"/>
        <w:adjustRightInd w:val="0"/>
        <w:rPr>
          <w:color w:val="000000"/>
        </w:rPr>
      </w:pPr>
    </w:p>
    <w:p w14:paraId="2F704905" w14:textId="77777777" w:rsidR="00757979" w:rsidRPr="00C65B22" w:rsidRDefault="00757979">
      <w:pPr>
        <w:autoSpaceDE w:val="0"/>
        <w:autoSpaceDN w:val="0"/>
        <w:adjustRightInd w:val="0"/>
        <w:rPr>
          <w:color w:val="000000"/>
        </w:rPr>
      </w:pPr>
      <w:r w:rsidRPr="00C65B22">
        <w:rPr>
          <w:color w:val="000000"/>
        </w:rPr>
        <w:t>The weights and measures of the State's Using Agency receiving the shipment shall govern.</w:t>
      </w:r>
    </w:p>
    <w:p w14:paraId="01AE1645" w14:textId="77777777" w:rsidR="00757979" w:rsidRPr="00C65B22" w:rsidRDefault="00757979">
      <w:pPr>
        <w:autoSpaceDE w:val="0"/>
        <w:autoSpaceDN w:val="0"/>
        <w:adjustRightInd w:val="0"/>
        <w:rPr>
          <w:color w:val="000000"/>
        </w:rPr>
      </w:pPr>
    </w:p>
    <w:p w14:paraId="0E98F331" w14:textId="77777777" w:rsidR="00757979" w:rsidRPr="00561A07" w:rsidRDefault="00757979">
      <w:pPr>
        <w:pStyle w:val="Heading4"/>
      </w:pPr>
      <w:r>
        <w:t>COLLECT ON DELIVERY (</w:t>
      </w:r>
      <w:r w:rsidRPr="00561A07">
        <w:t>C.O.D.</w:t>
      </w:r>
      <w:r>
        <w:t>)</w:t>
      </w:r>
      <w:r w:rsidRPr="00561A07">
        <w:t xml:space="preserve"> TERMS</w:t>
      </w:r>
    </w:p>
    <w:p w14:paraId="1CB65308" w14:textId="77777777" w:rsidR="00757979" w:rsidRDefault="00757979"/>
    <w:p w14:paraId="199C152D" w14:textId="77777777" w:rsidR="00757979" w:rsidRPr="00C65B22" w:rsidRDefault="00757979">
      <w:pPr>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and </w:t>
      </w:r>
      <w:r w:rsidR="00F9226A" w:rsidRPr="00851065">
        <w:rPr>
          <w:color w:val="000000"/>
        </w:rPr>
        <w:t>shall be de</w:t>
      </w:r>
      <w:r w:rsidR="00DB6189" w:rsidRPr="00851065">
        <w:rPr>
          <w:color w:val="000000"/>
        </w:rPr>
        <w:t>e</w:t>
      </w:r>
      <w:r w:rsidR="00F9226A" w:rsidRPr="00851065">
        <w:rPr>
          <w:color w:val="000000"/>
        </w:rPr>
        <w:t>med non-responsive.</w:t>
      </w:r>
    </w:p>
    <w:p w14:paraId="13E52CD4" w14:textId="77777777" w:rsidR="00757979" w:rsidRDefault="00757979"/>
    <w:p w14:paraId="59F56D72" w14:textId="77777777" w:rsidR="00757979" w:rsidRPr="00561A07" w:rsidRDefault="00757979">
      <w:pPr>
        <w:pStyle w:val="Heading4"/>
      </w:pPr>
      <w:r>
        <w:t>CASH DISCOUNTS</w:t>
      </w:r>
    </w:p>
    <w:p w14:paraId="3774A39A" w14:textId="77777777" w:rsidR="00757979" w:rsidRPr="00851065" w:rsidRDefault="00757979">
      <w:pPr>
        <w:autoSpaceDE w:val="0"/>
        <w:autoSpaceDN w:val="0"/>
        <w:adjustRightInd w:val="0"/>
      </w:pPr>
    </w:p>
    <w:p w14:paraId="10B52816" w14:textId="77777777" w:rsidR="00757979" w:rsidRPr="00C65B22" w:rsidRDefault="00794099">
      <w:pPr>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CE00E7">
        <w:t>Proposal</w:t>
      </w:r>
      <w:r w:rsidR="00A24CCC" w:rsidRPr="00C65B22">
        <w:t>s</w:t>
      </w:r>
      <w:r w:rsidR="00AC009C" w:rsidRPr="00C65B22">
        <w:t xml:space="preserve"> {</w:t>
      </w:r>
      <w:r w:rsidR="00CE00E7">
        <w:t>Quote</w:t>
      </w:r>
      <w:r w:rsidR="00AC009C" w:rsidRPr="00C65B22">
        <w:t>s}</w:t>
      </w:r>
      <w:r w:rsidR="00757979" w:rsidRPr="00C65B22">
        <w:t>.</w:t>
      </w:r>
      <w:r w:rsidR="006A22A3">
        <w:t xml:space="preserve"> Should the Vendor {Bidder} choose to offer a cash discount, the following shall apply:</w:t>
      </w:r>
    </w:p>
    <w:p w14:paraId="10CF7F01" w14:textId="77777777" w:rsidR="00F611A9" w:rsidRDefault="00F611A9">
      <w:pPr>
        <w:autoSpaceDE w:val="0"/>
        <w:autoSpaceDN w:val="0"/>
        <w:adjustRightInd w:val="0"/>
        <w:ind w:left="1080" w:hanging="360"/>
      </w:pPr>
    </w:p>
    <w:p w14:paraId="034806E2" w14:textId="77777777" w:rsidR="00F611A9" w:rsidRDefault="00757979">
      <w:pPr>
        <w:pStyle w:val="ListParagraph"/>
        <w:numPr>
          <w:ilvl w:val="0"/>
          <w:numId w:val="22"/>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performance security, whichever is latest.</w:t>
      </w:r>
    </w:p>
    <w:p w14:paraId="7D3CC472" w14:textId="77777777" w:rsidR="00F611A9" w:rsidRDefault="00F611A9">
      <w:pPr>
        <w:pStyle w:val="ListParagraph"/>
        <w:autoSpaceDE w:val="0"/>
        <w:autoSpaceDN w:val="0"/>
        <w:adjustRightInd w:val="0"/>
      </w:pPr>
    </w:p>
    <w:p w14:paraId="1F493A09" w14:textId="77777777" w:rsidR="00757979" w:rsidRPr="007D420A" w:rsidRDefault="00757979">
      <w:pPr>
        <w:pStyle w:val="ListParagraph"/>
        <w:numPr>
          <w:ilvl w:val="0"/>
          <w:numId w:val="22"/>
        </w:numPr>
        <w:autoSpaceDE w:val="0"/>
        <w:autoSpaceDN w:val="0"/>
        <w:adjustRightInd w:val="0"/>
      </w:pPr>
      <w:r w:rsidRPr="007D420A">
        <w:t>The date on the check issued by the State in payment of that invoice shall be deemed the date of the State's response to that invoice.</w:t>
      </w:r>
    </w:p>
    <w:p w14:paraId="574435F9" w14:textId="77777777" w:rsidR="00D27762" w:rsidRDefault="00D27762">
      <w:pPr>
        <w:pStyle w:val="BodyText2"/>
        <w:rPr>
          <w:highlight w:val="green"/>
        </w:rPr>
      </w:pPr>
    </w:p>
    <w:p w14:paraId="6ED76EF7" w14:textId="77777777" w:rsidR="00757979" w:rsidRPr="007111EE" w:rsidRDefault="00757979">
      <w:pPr>
        <w:pStyle w:val="Heading3"/>
      </w:pPr>
      <w:bookmarkStart w:id="198" w:name="_Toc400531504"/>
      <w:bookmarkStart w:id="199" w:name="_Toc428533975"/>
      <w:bookmarkStart w:id="200" w:name="_Toc474746840"/>
      <w:r w:rsidRPr="007111EE">
        <w:t>COOPERATIVE PURCHASING PROGRAM</w:t>
      </w:r>
      <w:bookmarkEnd w:id="198"/>
      <w:bookmarkEnd w:id="199"/>
      <w:bookmarkEnd w:id="200"/>
    </w:p>
    <w:p w14:paraId="59C8EDF1" w14:textId="77777777" w:rsidR="00757979" w:rsidRPr="001154A3" w:rsidRDefault="00757979">
      <w:pPr>
        <w:pStyle w:val="BodyText3"/>
        <w:rPr>
          <w:highlight w:val="yellow"/>
        </w:rPr>
      </w:pPr>
    </w:p>
    <w:p w14:paraId="0C5D2C44" w14:textId="6836F66C" w:rsidR="00757979" w:rsidRPr="006D11A2" w:rsidRDefault="00D138BD">
      <w:pPr>
        <w:pStyle w:val="BodyText3"/>
      </w:pPr>
      <w:r>
        <w:t>Not applicable to this procurement.</w:t>
      </w:r>
    </w:p>
    <w:p w14:paraId="6D77EDE3" w14:textId="77777777" w:rsidR="00675860" w:rsidRPr="00FD2795" w:rsidRDefault="00045825" w:rsidP="0048526E">
      <w:pPr>
        <w:pStyle w:val="Heading1"/>
        <w:jc w:val="both"/>
      </w:pPr>
      <w:r>
        <w:br w:type="page"/>
      </w:r>
      <w:bookmarkStart w:id="201" w:name="_Toc400531505"/>
      <w:bookmarkStart w:id="202" w:name="_Toc428533976"/>
      <w:r w:rsidR="00AA3B67">
        <w:lastRenderedPageBreak/>
        <w:t xml:space="preserve"> </w:t>
      </w:r>
      <w:bookmarkStart w:id="203" w:name="_Toc474746841"/>
      <w:r w:rsidR="00675860" w:rsidRPr="00FD2795">
        <w:t>SPECIAL</w:t>
      </w:r>
      <w:r w:rsidR="006C72E6">
        <w:t xml:space="preserve"> </w:t>
      </w:r>
      <w:r w:rsidR="00675860" w:rsidRPr="00FD2795">
        <w:t>CONTRACTUAL TERMS AND CONDITIONS</w:t>
      </w:r>
      <w:bookmarkEnd w:id="201"/>
      <w:bookmarkEnd w:id="202"/>
      <w:r w:rsidR="006C72E6">
        <w:t xml:space="preserve"> APPLICABLE TO THE </w:t>
      </w:r>
      <w:r w:rsidR="001D2ACC">
        <w:t>BLANKET P.O.</w:t>
      </w:r>
      <w:r w:rsidR="00CE7E82">
        <w:t xml:space="preserve"> {CONTRACT}</w:t>
      </w:r>
      <w:bookmarkEnd w:id="203"/>
    </w:p>
    <w:p w14:paraId="2CEE1EB8" w14:textId="77777777" w:rsidR="00675860" w:rsidRDefault="00675860" w:rsidP="00EA4694"/>
    <w:p w14:paraId="461D390F" w14:textId="77777777" w:rsidR="00675860" w:rsidRDefault="00675860">
      <w:pPr>
        <w:pStyle w:val="Heading2"/>
        <w:ind w:right="108"/>
      </w:pPr>
      <w:bookmarkStart w:id="204" w:name="_Toc400531506"/>
      <w:bookmarkStart w:id="205" w:name="_Toc428533977"/>
      <w:bookmarkStart w:id="206" w:name="_Toc474746842"/>
      <w:r w:rsidRPr="009938A9">
        <w:t>PRECEDENCE OF SPECIAL CONTRACTUAL TERMS AND CONDITIONS</w:t>
      </w:r>
      <w:bookmarkEnd w:id="204"/>
      <w:bookmarkEnd w:id="205"/>
      <w:bookmarkEnd w:id="206"/>
    </w:p>
    <w:p w14:paraId="6A22C179" w14:textId="77777777" w:rsidR="0065571D" w:rsidRPr="007D420A" w:rsidRDefault="0065571D"/>
    <w:p w14:paraId="526534AB" w14:textId="77777777" w:rsidR="00675860" w:rsidRPr="007D420A" w:rsidRDefault="00675860">
      <w:r w:rsidRPr="00BF3E1E">
        <w:rPr>
          <w:szCs w:val="22"/>
        </w:rPr>
        <w:t>Th</w:t>
      </w:r>
      <w:r w:rsidR="00A23AAC" w:rsidRPr="007D420A">
        <w:t>is</w:t>
      </w:r>
      <w:r w:rsidRPr="00BF3E1E">
        <w:rPr>
          <w:szCs w:val="22"/>
        </w:rPr>
        <w:t xml:space="preserve"> </w:t>
      </w:r>
      <w:r w:rsidR="001D2ACC">
        <w:t>Blanket P.O.</w:t>
      </w:r>
      <w:r w:rsidR="00A7166F" w:rsidRPr="007D420A">
        <w:t xml:space="preserve"> </w:t>
      </w:r>
      <w:r w:rsidR="008B0B5B" w:rsidRPr="007D420A">
        <w:t>{</w:t>
      </w:r>
      <w:r w:rsidR="00362081" w:rsidRPr="007D420A">
        <w:t>Contract</w:t>
      </w:r>
      <w:r w:rsidR="008B0B5B" w:rsidRPr="007D420A">
        <w:t>}</w:t>
      </w:r>
      <w:r w:rsidR="007D4E48"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0060080E">
        <w:rPr>
          <w:szCs w:val="22"/>
        </w:rPr>
        <w:t>{RFP}</w:t>
      </w:r>
      <w:r w:rsidRPr="00BF3E1E">
        <w:rPr>
          <w:szCs w:val="22"/>
        </w:rPr>
        <w:t xml:space="preserve"> shall consist of this </w:t>
      </w:r>
      <w:r w:rsidR="00A07391">
        <w:rPr>
          <w:szCs w:val="22"/>
        </w:rPr>
        <w:t xml:space="preserve">Bid Solicitation </w:t>
      </w:r>
      <w:r w:rsidR="0060080E">
        <w:rPr>
          <w:szCs w:val="22"/>
        </w:rPr>
        <w:t>{RFP}</w:t>
      </w:r>
      <w:r w:rsidR="005068CC" w:rsidRPr="007D420A">
        <w:t xml:space="preserve">, </w:t>
      </w:r>
      <w:r w:rsidR="00CE7E82">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00500449" w:rsidRPr="007D420A">
        <w:t>{Addenda}</w:t>
      </w:r>
      <w:r w:rsidRPr="00B73AAA">
        <w:rPr>
          <w:szCs w:val="22"/>
        </w:rPr>
        <w:t xml:space="preserve"> to this </w:t>
      </w:r>
      <w:r w:rsidR="00A07391">
        <w:rPr>
          <w:szCs w:val="22"/>
        </w:rPr>
        <w:t xml:space="preserve">Bid Solicitation </w:t>
      </w:r>
      <w:r w:rsidR="0060080E">
        <w:rPr>
          <w:szCs w:val="22"/>
        </w:rPr>
        <w:t>{RFP}</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00583771">
        <w:rPr>
          <w:szCs w:val="22"/>
        </w:rPr>
        <w:t xml:space="preserve"> </w:t>
      </w:r>
      <w:r w:rsidR="0060080E">
        <w:rPr>
          <w:szCs w:val="22"/>
        </w:rPr>
        <w:t>{</w:t>
      </w:r>
      <w:r w:rsidR="00CE00E7">
        <w:rPr>
          <w:szCs w:val="22"/>
        </w:rPr>
        <w:t>Proposal</w:t>
      </w:r>
      <w:r w:rsidR="0060080E">
        <w:rPr>
          <w:szCs w:val="22"/>
        </w:rPr>
        <w:t>}</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0FA26BAD" w14:textId="77777777" w:rsidR="00675860" w:rsidRPr="007D420A" w:rsidRDefault="00675860"/>
    <w:p w14:paraId="6509805F" w14:textId="77777777" w:rsidR="00904A29" w:rsidRDefault="00904A29">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 the order of precedence</w:t>
      </w:r>
      <w:r w:rsidRPr="00851065">
        <w:t>,</w:t>
      </w:r>
      <w:r w:rsidRPr="007D420A">
        <w:t xml:space="preserve"> for purposes of interpretation thereof, listed from highest ranking to lowest ranking, shall be:</w:t>
      </w:r>
    </w:p>
    <w:p w14:paraId="388EA304" w14:textId="77777777" w:rsidR="007D420A" w:rsidRPr="00851065" w:rsidRDefault="007D420A"/>
    <w:p w14:paraId="53109683" w14:textId="77777777" w:rsidR="005068CC" w:rsidRDefault="008E7120">
      <w:pPr>
        <w:numPr>
          <w:ilvl w:val="0"/>
          <w:numId w:val="12"/>
        </w:numPr>
        <w:spacing w:after="200"/>
        <w:contextualSpacing/>
      </w:pPr>
      <w:r w:rsidRPr="00851065">
        <w:t xml:space="preserve">Executed Offer and Acceptance </w:t>
      </w:r>
      <w:r w:rsidR="00627828">
        <w:t xml:space="preserve">Page </w:t>
      </w:r>
      <w:r w:rsidR="00627828" w:rsidRPr="00851065">
        <w:t>{Signatory</w:t>
      </w:r>
      <w:r w:rsidR="00627828">
        <w:t xml:space="preserve"> Page</w:t>
      </w:r>
      <w:r w:rsidR="00627828" w:rsidRPr="00851065">
        <w:t>}</w:t>
      </w:r>
      <w:r w:rsidR="005068CC" w:rsidRPr="00851065">
        <w:t>;</w:t>
      </w:r>
    </w:p>
    <w:p w14:paraId="3E6AF30F" w14:textId="77777777" w:rsidR="00F611A9" w:rsidRPr="00851065" w:rsidRDefault="00F611A9">
      <w:pPr>
        <w:spacing w:after="200"/>
        <w:ind w:left="720"/>
        <w:contextualSpacing/>
      </w:pPr>
    </w:p>
    <w:p w14:paraId="27FB6DA1" w14:textId="77777777" w:rsidR="00904A29" w:rsidRDefault="00A07391">
      <w:pPr>
        <w:numPr>
          <w:ilvl w:val="0"/>
          <w:numId w:val="12"/>
        </w:numPr>
        <w:spacing w:after="200"/>
        <w:contextualSpacing/>
      </w:pPr>
      <w:r w:rsidRPr="00C65B22">
        <w:t xml:space="preserve">Bid Solicitation </w:t>
      </w:r>
      <w:r w:rsidR="0060080E" w:rsidRPr="00C65B22">
        <w:t>{RFP}</w:t>
      </w:r>
      <w:r w:rsidR="00904A29" w:rsidRPr="00C65B22">
        <w:t xml:space="preserve"> Section 5, as may be amended by </w:t>
      </w:r>
      <w:r w:rsidR="00A15D0B" w:rsidRPr="00C65B22">
        <w:t>B</w:t>
      </w:r>
      <w:r w:rsidR="0065571D" w:rsidRPr="00C65B22">
        <w:t xml:space="preserve">id </w:t>
      </w:r>
      <w:r w:rsidR="00A15D0B" w:rsidRPr="00C65B22">
        <w:t>A</w:t>
      </w:r>
      <w:r w:rsidR="0065571D" w:rsidRPr="00C65B22">
        <w:t>mendment</w:t>
      </w:r>
      <w:r w:rsidR="00062A98" w:rsidRPr="00C65B22">
        <w:t xml:space="preserve"> </w:t>
      </w:r>
      <w:r w:rsidR="00500449" w:rsidRPr="00C65B22">
        <w:t>{Addenda}</w:t>
      </w:r>
      <w:r w:rsidR="00904A29" w:rsidRPr="00C65B22">
        <w:t>;</w:t>
      </w:r>
    </w:p>
    <w:p w14:paraId="73A97188" w14:textId="77777777" w:rsidR="00F611A9" w:rsidRPr="00C65B22" w:rsidRDefault="00F611A9">
      <w:pPr>
        <w:spacing w:after="200"/>
        <w:ind w:left="720"/>
        <w:contextualSpacing/>
      </w:pPr>
    </w:p>
    <w:p w14:paraId="46756983" w14:textId="77777777" w:rsidR="00904A29" w:rsidRDefault="00904A29">
      <w:pPr>
        <w:numPr>
          <w:ilvl w:val="0"/>
          <w:numId w:val="12"/>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 {RFP}</w:t>
      </w:r>
      <w:r w:rsidRPr="007D420A">
        <w:t>;</w:t>
      </w:r>
    </w:p>
    <w:p w14:paraId="215DB137" w14:textId="77777777" w:rsidR="00F611A9" w:rsidRPr="007D420A" w:rsidRDefault="00F611A9">
      <w:pPr>
        <w:spacing w:after="200"/>
        <w:ind w:left="720"/>
        <w:contextualSpacing/>
      </w:pPr>
    </w:p>
    <w:p w14:paraId="226450AA" w14:textId="77777777" w:rsidR="00904A29" w:rsidRDefault="00904A29">
      <w:pPr>
        <w:numPr>
          <w:ilvl w:val="0"/>
          <w:numId w:val="12"/>
        </w:numPr>
        <w:spacing w:after="200"/>
        <w:contextualSpacing/>
      </w:pPr>
      <w:r w:rsidRPr="007D420A">
        <w:t xml:space="preserve">All remaining sections of the </w:t>
      </w:r>
      <w:r w:rsidR="00A07391" w:rsidRPr="007D420A">
        <w:t xml:space="preserve">Bid Solicitation </w:t>
      </w:r>
      <w:r w:rsidR="0060080E" w:rsidRPr="007D420A">
        <w:t>{RFP}</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00062A98" w:rsidRPr="007D420A">
        <w:t xml:space="preserve"> </w:t>
      </w:r>
      <w:r w:rsidR="00500449" w:rsidRPr="007D420A">
        <w:t>{Addenda}</w:t>
      </w:r>
      <w:r w:rsidRPr="007D420A">
        <w:t xml:space="preserve">; </w:t>
      </w:r>
    </w:p>
    <w:p w14:paraId="7D7760BF" w14:textId="77777777" w:rsidR="00F611A9" w:rsidRPr="007D420A" w:rsidRDefault="00F611A9">
      <w:pPr>
        <w:spacing w:after="200"/>
        <w:ind w:left="720"/>
        <w:contextualSpacing/>
      </w:pPr>
    </w:p>
    <w:p w14:paraId="67C77B2B" w14:textId="77777777" w:rsidR="00F611A9" w:rsidRDefault="00904A29">
      <w:pPr>
        <w:numPr>
          <w:ilvl w:val="0"/>
          <w:numId w:val="12"/>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6ACCFD28" w14:textId="77777777" w:rsidR="00F611A9" w:rsidRDefault="00F611A9">
      <w:pPr>
        <w:spacing w:after="200"/>
        <w:ind w:left="720"/>
        <w:contextualSpacing/>
      </w:pPr>
    </w:p>
    <w:p w14:paraId="5518CDE2" w14:textId="77777777" w:rsidR="00904A29" w:rsidRPr="007D420A" w:rsidRDefault="00904A29">
      <w:pPr>
        <w:numPr>
          <w:ilvl w:val="0"/>
          <w:numId w:val="12"/>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CE7E82">
        <w:t>Quote {</w:t>
      </w:r>
      <w:r w:rsidR="00CE00E7">
        <w:t>Proposal</w:t>
      </w:r>
      <w:r w:rsidR="00CE7E82">
        <w:t>}</w:t>
      </w:r>
      <w:r w:rsidR="005068CC" w:rsidRPr="007D420A">
        <w:t xml:space="preserve"> as accepted by the State</w:t>
      </w:r>
      <w:r w:rsidRPr="007D420A">
        <w:t>.</w:t>
      </w:r>
    </w:p>
    <w:p w14:paraId="339F35BD" w14:textId="77777777" w:rsidR="00A53A51" w:rsidRPr="007D420A" w:rsidRDefault="00A53A51">
      <w:pPr>
        <w:spacing w:after="200"/>
        <w:contextualSpacing/>
      </w:pPr>
    </w:p>
    <w:p w14:paraId="7DDD56F1" w14:textId="77777777" w:rsidR="00A53A51" w:rsidRPr="007D420A" w:rsidRDefault="00B00FA8">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60080E" w:rsidRPr="007D420A">
        <w:t>{RFP}</w:t>
      </w:r>
      <w:r w:rsidR="00A53A51" w:rsidRPr="007D420A">
        <w:t xml:space="preserve"> 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60080E" w:rsidRPr="007D420A">
        <w:t>{RFP}</w:t>
      </w:r>
      <w:r w:rsidR="00A53A51" w:rsidRPr="007D420A">
        <w:t xml:space="preserve"> 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w:t>
      </w:r>
      <w:r w:rsidR="00500449" w:rsidRPr="007D420A">
        <w:t>{</w:t>
      </w:r>
      <w:r w:rsidR="00362081" w:rsidRPr="007D420A">
        <w:t>A</w:t>
      </w:r>
      <w:r w:rsidR="00500449" w:rsidRPr="007D420A">
        <w:t>ddenda}</w:t>
      </w:r>
      <w:r w:rsidRPr="007D420A">
        <w:t xml:space="preserve"> or </w:t>
      </w:r>
      <w:r w:rsidR="00362081" w:rsidRPr="007D420A">
        <w:t>C</w:t>
      </w:r>
      <w:r w:rsidRPr="007D420A">
        <w:t xml:space="preserve">hange </w:t>
      </w:r>
      <w:r w:rsidR="00362081" w:rsidRPr="007D420A">
        <w:t>O</w:t>
      </w:r>
      <w:r w:rsidRPr="007D420A">
        <w:t xml:space="preserve">rder </w:t>
      </w:r>
      <w:r w:rsidR="008B0B5B" w:rsidRPr="007D420A">
        <w:t>{</w:t>
      </w:r>
      <w:r w:rsidR="00362081" w:rsidRPr="007D420A">
        <w:t>C</w:t>
      </w:r>
      <w:r w:rsidR="008B0B5B" w:rsidRPr="007D420A">
        <w:t xml:space="preserve">ontract </w:t>
      </w:r>
      <w:r w:rsidR="00362081" w:rsidRPr="007D420A">
        <w:t>A</w:t>
      </w:r>
      <w:r w:rsidR="008B0B5B" w:rsidRPr="007D420A">
        <w:t>mendment}</w:t>
      </w:r>
      <w:r w:rsidR="00A53A51" w:rsidRPr="007D420A">
        <w:t>.</w:t>
      </w:r>
    </w:p>
    <w:p w14:paraId="2F5D601A" w14:textId="77777777" w:rsidR="00675860" w:rsidRDefault="001D2ACC">
      <w:pPr>
        <w:pStyle w:val="Heading2"/>
        <w:ind w:right="108"/>
        <w:rPr>
          <w:b w:val="0"/>
          <w:bCs w:val="0"/>
        </w:rPr>
      </w:pPr>
      <w:bookmarkStart w:id="207" w:name="_Toc400531507"/>
      <w:bookmarkStart w:id="208" w:name="_Toc428533978"/>
      <w:bookmarkStart w:id="209" w:name="_Toc474746843"/>
      <w:r>
        <w:t>BLANKET P.O.</w:t>
      </w:r>
      <w:r w:rsidR="00CE709E">
        <w:t xml:space="preserve"> </w:t>
      </w:r>
      <w:r w:rsidR="008B0B5B">
        <w:t>{Contract}</w:t>
      </w:r>
      <w:r w:rsidR="00675860" w:rsidRPr="005B44C2">
        <w:t xml:space="preserve"> Term and Extension Option</w:t>
      </w:r>
      <w:bookmarkEnd w:id="207"/>
      <w:bookmarkEnd w:id="208"/>
      <w:bookmarkEnd w:id="209"/>
    </w:p>
    <w:p w14:paraId="2C3C855C" w14:textId="77777777" w:rsidR="00F802EE" w:rsidRPr="007D420A" w:rsidRDefault="00F802EE">
      <w:pPr>
        <w:pStyle w:val="BodyText"/>
        <w:ind w:left="0"/>
        <w:rPr>
          <w:sz w:val="22"/>
        </w:rPr>
      </w:pPr>
    </w:p>
    <w:p w14:paraId="28D4F1F1" w14:textId="77777777" w:rsidR="00F802EE" w:rsidRDefault="00F802EE">
      <w:pPr>
        <w:pStyle w:val="BodyText"/>
        <w:ind w:left="0"/>
        <w:rPr>
          <w:sz w:val="22"/>
          <w:szCs w:val="22"/>
        </w:rPr>
      </w:pPr>
      <w:r w:rsidRPr="005F70B0">
        <w:rPr>
          <w:sz w:val="22"/>
          <w:szCs w:val="22"/>
        </w:rPr>
        <w:t xml:space="preserve">The term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shall be for a period of</w:t>
      </w:r>
      <w:r w:rsidR="00B968BE">
        <w:rPr>
          <w:sz w:val="22"/>
          <w:szCs w:val="22"/>
          <w:lang w:val="en-US"/>
        </w:rPr>
        <w:t xml:space="preserve"> </w:t>
      </w:r>
      <w:r w:rsidR="00B968BE" w:rsidRPr="00B968BE">
        <w:rPr>
          <w:b/>
          <w:sz w:val="22"/>
          <w:szCs w:val="22"/>
          <w:lang w:val="en-US"/>
        </w:rPr>
        <w:t>three (3)</w:t>
      </w:r>
      <w:r w:rsidR="00B968BE">
        <w:rPr>
          <w:sz w:val="22"/>
          <w:szCs w:val="22"/>
          <w:lang w:val="en-US"/>
        </w:rPr>
        <w:t xml:space="preserve"> years</w:t>
      </w:r>
      <w:r w:rsidRPr="005F70B0">
        <w:rPr>
          <w:sz w:val="22"/>
          <w:szCs w:val="22"/>
        </w:rPr>
        <w:t>.  The anticipated "</w:t>
      </w:r>
      <w:r w:rsidR="001D2ACC">
        <w:rPr>
          <w:sz w:val="22"/>
        </w:rPr>
        <w:t>Blanket P.O.</w:t>
      </w:r>
      <w:r w:rsidR="00E539C1" w:rsidRPr="007D420A">
        <w:rPr>
          <w:sz w:val="22"/>
        </w:rPr>
        <w:t xml:space="preserve"> {</w:t>
      </w:r>
      <w:r w:rsidRPr="005F70B0">
        <w:rPr>
          <w:sz w:val="22"/>
          <w:szCs w:val="22"/>
        </w:rPr>
        <w:t>Contract</w:t>
      </w:r>
      <w:r w:rsidR="00E539C1" w:rsidRPr="007D420A">
        <w:rPr>
          <w:sz w:val="22"/>
        </w:rPr>
        <w:t>}</w:t>
      </w:r>
      <w:r w:rsidRPr="005F70B0">
        <w:rPr>
          <w:sz w:val="22"/>
          <w:szCs w:val="22"/>
        </w:rPr>
        <w:t xml:space="preserve"> Effective Date" is provided on the </w:t>
      </w:r>
      <w:r w:rsidR="00E539C1" w:rsidRPr="007D420A">
        <w:rPr>
          <w:sz w:val="22"/>
        </w:rPr>
        <w:t>“Summary” page</w:t>
      </w:r>
      <w:r w:rsidR="0069251C" w:rsidRPr="007D420A">
        <w:rPr>
          <w:sz w:val="22"/>
        </w:rPr>
        <w:t xml:space="preserve"> the </w:t>
      </w:r>
      <w:r w:rsidR="00E539C1" w:rsidRPr="007D420A">
        <w:rPr>
          <w:sz w:val="22"/>
        </w:rPr>
        <w:t>Bid S</w:t>
      </w:r>
      <w:r w:rsidR="0069251C" w:rsidRPr="007D420A">
        <w:rPr>
          <w:sz w:val="22"/>
        </w:rPr>
        <w:t>olicitation</w:t>
      </w:r>
      <w:r w:rsidR="00CE7E82">
        <w:rPr>
          <w:sz w:val="22"/>
          <w:lang w:val="en-US"/>
        </w:rPr>
        <w:t xml:space="preserve"> {RFP}</w:t>
      </w:r>
      <w:r w:rsidR="0069251C" w:rsidRPr="007D420A">
        <w:rPr>
          <w:sz w:val="22"/>
        </w:rPr>
        <w:t xml:space="preserve"> </w:t>
      </w:r>
      <w:r w:rsidR="00E74590" w:rsidRPr="007D420A">
        <w:rPr>
          <w:sz w:val="22"/>
        </w:rPr>
        <w:t xml:space="preserve">in </w:t>
      </w:r>
      <w:r w:rsidR="00F61ADC" w:rsidRPr="003E6F86">
        <w:rPr>
          <w:rStyle w:val="IntenseEmphasis"/>
          <w:rFonts w:cs="Arial"/>
          <w:color w:val="00B050"/>
        </w:rPr>
        <w:t>NJ</w:t>
      </w:r>
      <w:r w:rsidR="00F61ADC" w:rsidRPr="003E6F86">
        <w:rPr>
          <w:rStyle w:val="IntenseEmphasis"/>
          <w:rFonts w:cs="Arial"/>
          <w:color w:val="0070C0"/>
        </w:rPr>
        <w:t>START</w:t>
      </w:r>
      <w:r w:rsidRPr="005F70B0">
        <w:rPr>
          <w:sz w:val="22"/>
          <w:szCs w:val="22"/>
        </w:rPr>
        <w:t>.</w:t>
      </w:r>
      <w:r w:rsidRPr="007D420A">
        <w:rPr>
          <w:sz w:val="22"/>
        </w:rPr>
        <w:t xml:space="preserve"> </w:t>
      </w:r>
      <w:r w:rsidRPr="005F70B0">
        <w:rPr>
          <w:sz w:val="22"/>
          <w:szCs w:val="22"/>
        </w:rPr>
        <w:t xml:space="preserve"> If delays in the procurement process result in a change to the anticipated </w:t>
      </w:r>
      <w:r w:rsidR="00CE7E82">
        <w:rPr>
          <w:sz w:val="22"/>
          <w:szCs w:val="22"/>
          <w:lang w:val="en-US"/>
        </w:rPr>
        <w:t>Blanket P.O. {</w:t>
      </w:r>
      <w:r w:rsidRPr="005F70B0">
        <w:rPr>
          <w:sz w:val="22"/>
          <w:szCs w:val="22"/>
        </w:rPr>
        <w:t>Contract</w:t>
      </w:r>
      <w:r w:rsidR="00CE7E82">
        <w:rPr>
          <w:sz w:val="22"/>
          <w:szCs w:val="22"/>
          <w:lang w:val="en-US"/>
        </w:rPr>
        <w:t>}</w:t>
      </w:r>
      <w:r w:rsidRPr="005F70B0">
        <w:rPr>
          <w:sz w:val="22"/>
          <w:szCs w:val="22"/>
        </w:rPr>
        <w:t xml:space="preserve"> 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for the full term of </w:t>
      </w:r>
      <w:r w:rsidR="00A23AAC">
        <w:rPr>
          <w:sz w:val="22"/>
          <w:szCs w:val="22"/>
        </w:rPr>
        <w:t xml:space="preserve">this </w:t>
      </w:r>
      <w:r w:rsidR="001D2ACC">
        <w:rPr>
          <w:sz w:val="22"/>
          <w:szCs w:val="22"/>
          <w:lang w:val="en-US"/>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w:t>
      </w:r>
    </w:p>
    <w:p w14:paraId="0C526406" w14:textId="77777777" w:rsidR="00F802EE" w:rsidRDefault="00F802EE">
      <w:pPr>
        <w:pStyle w:val="BodyText"/>
        <w:ind w:left="0"/>
        <w:rPr>
          <w:sz w:val="22"/>
          <w:szCs w:val="22"/>
        </w:rPr>
      </w:pPr>
    </w:p>
    <w:p w14:paraId="4FD3F9DE" w14:textId="77777777" w:rsidR="00B060DA" w:rsidRDefault="00B060DA">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Pr>
          <w:sz w:val="22"/>
          <w:szCs w:val="22"/>
        </w:rPr>
        <w:t xml:space="preserve"> may be extended up to </w:t>
      </w:r>
      <w:r w:rsidR="00B968BE" w:rsidRPr="00B968BE">
        <w:rPr>
          <w:b/>
          <w:sz w:val="22"/>
          <w:szCs w:val="22"/>
          <w:lang w:val="en-US"/>
        </w:rPr>
        <w:t xml:space="preserve">three </w:t>
      </w:r>
      <w:r w:rsidRPr="00B968BE">
        <w:rPr>
          <w:b/>
          <w:bCs/>
          <w:sz w:val="22"/>
          <w:szCs w:val="22"/>
        </w:rPr>
        <w:t>(</w:t>
      </w:r>
      <w:r w:rsidR="00B968BE" w:rsidRPr="00B968BE">
        <w:rPr>
          <w:b/>
          <w:bCs/>
          <w:sz w:val="22"/>
          <w:szCs w:val="22"/>
          <w:lang w:val="en-US"/>
        </w:rPr>
        <w:t>3</w:t>
      </w:r>
      <w:r w:rsidRPr="00B968BE">
        <w:rPr>
          <w:b/>
          <w:bCs/>
          <w:sz w:val="22"/>
          <w:szCs w:val="22"/>
        </w:rPr>
        <w:t>)</w:t>
      </w:r>
      <w:r>
        <w:rPr>
          <w:sz w:val="22"/>
          <w:szCs w:val="22"/>
        </w:rPr>
        <w:t xml:space="preserve"> years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Pr>
          <w:sz w:val="22"/>
          <w:szCs w:val="22"/>
        </w:rPr>
        <w:t xml:space="preserve"> or rates more favorable to the State.  </w:t>
      </w:r>
    </w:p>
    <w:p w14:paraId="1225A2A0" w14:textId="77777777" w:rsidR="00F802EE" w:rsidRPr="007D420A" w:rsidRDefault="00F802EE">
      <w:pPr>
        <w:pStyle w:val="BodyText"/>
        <w:ind w:left="0"/>
        <w:rPr>
          <w:sz w:val="22"/>
        </w:rPr>
      </w:pPr>
    </w:p>
    <w:p w14:paraId="48DC99F5" w14:textId="77777777" w:rsidR="00675860" w:rsidRDefault="001D2ACC">
      <w:pPr>
        <w:pStyle w:val="Heading2"/>
        <w:ind w:right="108"/>
      </w:pPr>
      <w:bookmarkStart w:id="210" w:name="_Toc400531508"/>
      <w:bookmarkStart w:id="211" w:name="_Toc428533979"/>
      <w:bookmarkStart w:id="212" w:name="_Toc474746844"/>
      <w:r>
        <w:t>BLANKET P.O.</w:t>
      </w:r>
      <w:r w:rsidR="00CE709E">
        <w:t xml:space="preserve"> </w:t>
      </w:r>
      <w:r w:rsidR="008B0B5B">
        <w:t>{Contract}</w:t>
      </w:r>
      <w:r w:rsidR="00675860" w:rsidRPr="005B44C2">
        <w:t xml:space="preserve"> Transition</w:t>
      </w:r>
      <w:bookmarkEnd w:id="210"/>
      <w:bookmarkEnd w:id="211"/>
      <w:bookmarkEnd w:id="212"/>
    </w:p>
    <w:p w14:paraId="520B30EE" w14:textId="77777777" w:rsidR="00675860" w:rsidRDefault="00675860">
      <w:pPr>
        <w:pStyle w:val="BodyText"/>
        <w:ind w:left="0" w:right="108"/>
      </w:pPr>
    </w:p>
    <w:p w14:paraId="12610E01" w14:textId="77777777" w:rsidR="00675860" w:rsidRPr="007359F3" w:rsidRDefault="00675860">
      <w:pPr>
        <w:pStyle w:val="BodyText2"/>
      </w:pPr>
      <w:r w:rsidRPr="007359F3">
        <w:t xml:space="preserve">In the event that a new </w:t>
      </w:r>
      <w:r w:rsidR="001D2ACC">
        <w:t>Blanket P.O.</w:t>
      </w:r>
      <w:r w:rsidR="00A7166F">
        <w:t xml:space="preserve"> </w:t>
      </w:r>
      <w:r w:rsidR="008B0B5B">
        <w:t>{</w:t>
      </w:r>
      <w:r w:rsidR="00362081">
        <w:t>Contract</w:t>
      </w:r>
      <w:r w:rsidR="008B0B5B">
        <w:t>}</w:t>
      </w:r>
      <w:r w:rsidRPr="007359F3">
        <w:t xml:space="preserve"> has not been awarded prior to th</w:t>
      </w:r>
      <w:r w:rsidR="003628C2">
        <w:t>is</w:t>
      </w:r>
      <w:r w:rsidRPr="007359F3">
        <w:t xml:space="preserve"> </w:t>
      </w:r>
      <w:r w:rsidR="001D2ACC">
        <w:t>Blanket P.O.</w:t>
      </w:r>
      <w:r w:rsidR="00A7166F">
        <w:t xml:space="preserve"> </w:t>
      </w:r>
      <w:r w:rsidR="008B0B5B">
        <w:t>{</w:t>
      </w:r>
      <w:r w:rsidR="00362081">
        <w:t>Contract</w:t>
      </w:r>
      <w:r w:rsidR="008B0B5B">
        <w:t>}</w:t>
      </w:r>
      <w:r w:rsidRPr="007359F3">
        <w:t xml:space="preserve"> 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w:t>
      </w:r>
      <w:r w:rsidR="008B0B5B">
        <w:t>{</w:t>
      </w:r>
      <w:r w:rsidR="00362081">
        <w:t>Contract</w:t>
      </w:r>
      <w:r w:rsidR="008B0B5B">
        <w:t>}</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00A7166F">
        <w:t xml:space="preserve"> </w:t>
      </w:r>
      <w:r w:rsidR="008B0B5B">
        <w:t>{</w:t>
      </w:r>
      <w:r w:rsidR="00362081">
        <w:t>Contract</w:t>
      </w:r>
      <w:r w:rsidR="008B0B5B">
        <w:t>}</w:t>
      </w:r>
      <w:r w:rsidRPr="007359F3">
        <w:t xml:space="preserve"> under the same terms and conditions until a new </w:t>
      </w:r>
      <w:r w:rsidR="001D2ACC">
        <w:t>Blanket P.O.</w:t>
      </w:r>
      <w:r w:rsidR="00A7166F">
        <w:t xml:space="preserve"> </w:t>
      </w:r>
      <w:r w:rsidR="008B0B5B">
        <w:t>{</w:t>
      </w:r>
      <w:r w:rsidR="00362081">
        <w:t>Contract</w:t>
      </w:r>
      <w:r w:rsidR="008B0B5B">
        <w:t>}</w:t>
      </w:r>
      <w:r w:rsidRPr="007359F3">
        <w:t xml:space="preserve"> can be completely operational.  At no time shall this transition period extend more than </w:t>
      </w:r>
      <w:r w:rsidRPr="002946A8">
        <w:rPr>
          <w:b/>
          <w:bCs/>
        </w:rPr>
        <w:t>180 DAYS</w:t>
      </w:r>
      <w:r w:rsidRPr="007359F3">
        <w:rPr>
          <w:b/>
          <w:bCs/>
        </w:rPr>
        <w:t xml:space="preserve"> </w:t>
      </w:r>
      <w:r w:rsidRPr="007359F3">
        <w:t>beyond the expiration date of th</w:t>
      </w:r>
      <w:r w:rsidR="00CE709E">
        <w:t>is</w:t>
      </w:r>
      <w:r w:rsidRPr="007359F3">
        <w:t xml:space="preserve"> </w:t>
      </w:r>
      <w:r w:rsidR="001D2ACC">
        <w:t>Blanket P.O.</w:t>
      </w:r>
      <w:r w:rsidR="00A7166F">
        <w:t xml:space="preserve"> </w:t>
      </w:r>
      <w:r w:rsidR="008B0B5B">
        <w:t>{</w:t>
      </w:r>
      <w:r w:rsidR="00362081">
        <w:t>Contract</w:t>
      </w:r>
      <w:r w:rsidR="008B0B5B">
        <w:t>}</w:t>
      </w:r>
      <w:r w:rsidR="003628C2">
        <w:t xml:space="preserve">, including any extensions </w:t>
      </w:r>
      <w:r w:rsidR="003676BA">
        <w:t>exercised</w:t>
      </w:r>
      <w:r w:rsidRPr="007359F3">
        <w:t>.</w:t>
      </w:r>
    </w:p>
    <w:p w14:paraId="3062F349" w14:textId="7B44A296" w:rsidR="002F08EC" w:rsidRDefault="002F08EC" w:rsidP="0048526E">
      <w:pPr>
        <w:rPr>
          <w:sz w:val="20"/>
          <w:lang w:val="x-none" w:eastAsia="x-none"/>
        </w:rPr>
      </w:pPr>
      <w:r>
        <w:br w:type="page"/>
      </w:r>
    </w:p>
    <w:p w14:paraId="131E5E97" w14:textId="77777777" w:rsidR="00675860" w:rsidRDefault="00675860" w:rsidP="00EA4694">
      <w:pPr>
        <w:pStyle w:val="BodyText"/>
        <w:ind w:left="0" w:right="108"/>
      </w:pPr>
    </w:p>
    <w:p w14:paraId="5F1C16D4" w14:textId="77777777" w:rsidR="00B10FC3" w:rsidRPr="00C65B22" w:rsidRDefault="00062A98">
      <w:pPr>
        <w:pStyle w:val="Heading2"/>
        <w:ind w:right="108"/>
      </w:pPr>
      <w:bookmarkStart w:id="213" w:name="_Toc108508270"/>
      <w:bookmarkStart w:id="214" w:name="_Toc428533980"/>
      <w:bookmarkStart w:id="215" w:name="_Toc474746845"/>
      <w:r w:rsidRPr="00851065">
        <w:t xml:space="preserve">CHANGE ORDER </w:t>
      </w:r>
      <w:r w:rsidR="00E539C1" w:rsidRPr="00851065">
        <w:t>{</w:t>
      </w:r>
      <w:r w:rsidR="00B10FC3" w:rsidRPr="00851065">
        <w:t xml:space="preserve">Contract </w:t>
      </w:r>
      <w:bookmarkEnd w:id="213"/>
      <w:r w:rsidR="003830F9" w:rsidRPr="00851065">
        <w:t>AMENDMENT</w:t>
      </w:r>
      <w:r w:rsidR="00E539C1" w:rsidRPr="00851065">
        <w:t>}</w:t>
      </w:r>
      <w:bookmarkEnd w:id="214"/>
      <w:bookmarkEnd w:id="215"/>
    </w:p>
    <w:p w14:paraId="53A49EA7" w14:textId="77777777" w:rsidR="00B10FC3" w:rsidRPr="007D420A" w:rsidRDefault="00B10FC3">
      <w:pPr>
        <w:ind w:right="108"/>
        <w:rPr>
          <w:sz w:val="20"/>
        </w:rPr>
      </w:pPr>
    </w:p>
    <w:p w14:paraId="6D674C20" w14:textId="77777777" w:rsidR="00B10FC3" w:rsidRPr="007D420A" w:rsidRDefault="00B10FC3">
      <w:pPr>
        <w:ind w:right="108"/>
      </w:pPr>
      <w:r w:rsidRPr="007D420A">
        <w:t>Any changes or modifications to the terms of th</w:t>
      </w:r>
      <w:r w:rsidR="00CE709E" w:rsidRPr="00851065">
        <w:t>is</w:t>
      </w:r>
      <w:r w:rsidRPr="007D420A">
        <w:t xml:space="preserve">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2EE05133" w14:textId="77777777" w:rsidR="00675860" w:rsidRDefault="00675860">
      <w:pPr>
        <w:pStyle w:val="BodyText"/>
        <w:ind w:left="0" w:right="108"/>
        <w:rPr>
          <w:sz w:val="22"/>
          <w:szCs w:val="22"/>
        </w:rPr>
      </w:pPr>
    </w:p>
    <w:p w14:paraId="6E97E8D1" w14:textId="77777777" w:rsidR="00675860" w:rsidRPr="00B6270B" w:rsidRDefault="006C7D6B">
      <w:pPr>
        <w:pStyle w:val="Heading2"/>
        <w:keepNext/>
        <w:keepLines/>
        <w:ind w:right="108"/>
      </w:pPr>
      <w:bookmarkStart w:id="216" w:name="_Toc400531510"/>
      <w:bookmarkStart w:id="217" w:name="_Toc428533981"/>
      <w:bookmarkStart w:id="218" w:name="_Toc474746846"/>
      <w:r>
        <w:t xml:space="preserve">Vendor </w:t>
      </w:r>
      <w:r w:rsidR="00571AFA">
        <w:t>{contractor}</w:t>
      </w:r>
      <w:r w:rsidR="00675860">
        <w:t xml:space="preserve"> Responsibilities</w:t>
      </w:r>
      <w:bookmarkEnd w:id="216"/>
      <w:bookmarkEnd w:id="217"/>
      <w:bookmarkEnd w:id="218"/>
    </w:p>
    <w:p w14:paraId="54CB8B37" w14:textId="77777777" w:rsidR="00675860" w:rsidRDefault="00675860">
      <w:pPr>
        <w:pStyle w:val="BodyText"/>
        <w:keepNext/>
        <w:keepLines/>
        <w:ind w:left="0"/>
      </w:pPr>
    </w:p>
    <w:p w14:paraId="1FA8AF66" w14:textId="77777777" w:rsidR="00675860" w:rsidRPr="003B3194" w:rsidRDefault="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255D9D8B" w14:textId="77777777" w:rsidR="00675860" w:rsidRPr="003B3194" w:rsidRDefault="00675860">
      <w:pPr>
        <w:pStyle w:val="BodyText"/>
        <w:keepNext/>
        <w:keepLines/>
        <w:ind w:left="0" w:right="108"/>
        <w:rPr>
          <w:sz w:val="22"/>
          <w:szCs w:val="22"/>
        </w:rPr>
      </w:pPr>
    </w:p>
    <w:p w14:paraId="1371ADE6" w14:textId="77777777" w:rsidR="00675860" w:rsidRPr="003B3194" w:rsidRDefault="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w:t>
      </w:r>
    </w:p>
    <w:p w14:paraId="0B290036" w14:textId="77777777" w:rsidR="00675860" w:rsidRDefault="00675860">
      <w:pPr>
        <w:pStyle w:val="BodyText"/>
        <w:ind w:left="0"/>
      </w:pPr>
    </w:p>
    <w:p w14:paraId="3EF9DF2D" w14:textId="77777777" w:rsidR="00675860" w:rsidRPr="00B6270B" w:rsidRDefault="00675860">
      <w:pPr>
        <w:pStyle w:val="Heading2"/>
        <w:ind w:right="108"/>
      </w:pPr>
      <w:bookmarkStart w:id="219" w:name="_Toc400531511"/>
      <w:bookmarkStart w:id="220" w:name="_Toc428533982"/>
      <w:bookmarkStart w:id="221" w:name="_Toc474746847"/>
      <w:r>
        <w:t>Substitution of Staff</w:t>
      </w:r>
      <w:bookmarkEnd w:id="219"/>
      <w:bookmarkEnd w:id="220"/>
      <w:bookmarkEnd w:id="221"/>
    </w:p>
    <w:p w14:paraId="12F386BC" w14:textId="77777777" w:rsidR="00675860" w:rsidRPr="007D420A" w:rsidRDefault="00675860">
      <w:pPr>
        <w:pStyle w:val="BodyText"/>
        <w:ind w:left="0"/>
      </w:pPr>
    </w:p>
    <w:p w14:paraId="2384956B" w14:textId="77777777" w:rsidR="00675860" w:rsidRPr="003B3194" w:rsidRDefault="00675860">
      <w:pPr>
        <w:pStyle w:val="BodyText"/>
        <w:ind w:left="0" w:right="108"/>
        <w:rPr>
          <w:sz w:val="22"/>
          <w:szCs w:val="22"/>
        </w:rPr>
      </w:pPr>
      <w:r w:rsidRPr="003B3194">
        <w:rPr>
          <w:sz w:val="22"/>
          <w:szCs w:val="22"/>
        </w:rPr>
        <w:t xml:space="preserve">If it becomes necessary for the </w:t>
      </w:r>
      <w:r w:rsidR="006C7D6B" w:rsidRPr="007D420A">
        <w:rPr>
          <w:sz w:val="22"/>
        </w:rPr>
        <w:t xml:space="preserve">Vendor </w:t>
      </w:r>
      <w:r w:rsidR="00571AFA" w:rsidRPr="007D420A">
        <w:rPr>
          <w:sz w:val="22"/>
        </w:rPr>
        <w:t>{Contractor}</w:t>
      </w:r>
      <w:r w:rsidRPr="003B3194">
        <w:rPr>
          <w:sz w:val="22"/>
          <w:szCs w:val="22"/>
        </w:rPr>
        <w:t xml:space="preserve"> to substitute any management, supervisory or key personnel, the </w:t>
      </w:r>
      <w:r w:rsidR="006C7D6B" w:rsidRPr="007D420A">
        <w:rPr>
          <w:sz w:val="22"/>
        </w:rPr>
        <w:t xml:space="preserve">Vendor </w:t>
      </w:r>
      <w:r w:rsidR="00571AFA" w:rsidRPr="007D420A">
        <w:rPr>
          <w:sz w:val="22"/>
        </w:rPr>
        <w:t>{Contractor}</w:t>
      </w:r>
      <w:r w:rsidRPr="003B3194">
        <w:rPr>
          <w:sz w:val="22"/>
          <w:szCs w:val="22"/>
        </w:rPr>
        <w:t xml:space="preserve"> </w:t>
      </w:r>
      <w:r>
        <w:rPr>
          <w:sz w:val="22"/>
          <w:szCs w:val="22"/>
        </w:rPr>
        <w:t>sha</w:t>
      </w:r>
      <w:r w:rsidRPr="003B3194">
        <w:rPr>
          <w:sz w:val="22"/>
          <w:szCs w:val="22"/>
        </w:rPr>
        <w:t>ll identify the substitute personnel and the work to be performed.</w:t>
      </w:r>
      <w:r>
        <w:rPr>
          <w:sz w:val="22"/>
          <w:szCs w:val="22"/>
        </w:rPr>
        <w:t xml:space="preserve">  </w:t>
      </w: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must provide detailed justification documenting the necessity for the substitution.  Resumes must be submitted evidencing that the individual(s) proposed as substitut</w:t>
      </w:r>
      <w:r>
        <w:rPr>
          <w:sz w:val="22"/>
          <w:szCs w:val="22"/>
        </w:rPr>
        <w:t>e</w:t>
      </w:r>
      <w:r w:rsidRPr="003B3194">
        <w:rPr>
          <w:sz w:val="22"/>
          <w:szCs w:val="22"/>
        </w:rPr>
        <w:t>(s) have qualifications and experience equal to or better than the individual(s) originally proposed or currently assigned.</w:t>
      </w:r>
    </w:p>
    <w:p w14:paraId="3064E969" w14:textId="77777777" w:rsidR="00675860" w:rsidRPr="007D420A" w:rsidRDefault="00675860">
      <w:pPr>
        <w:pStyle w:val="BodyText"/>
        <w:ind w:left="0" w:right="108"/>
        <w:rPr>
          <w:sz w:val="22"/>
        </w:rPr>
      </w:pPr>
    </w:p>
    <w:p w14:paraId="2A5B3C2F" w14:textId="77777777" w:rsidR="00675860" w:rsidRPr="003B3194" w:rsidRDefault="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forward a request to substitute staff to the State Contract Manager for consideration and approval.  No substitute personnel are authorized to begin work until the </w:t>
      </w:r>
      <w:r w:rsidR="006C7D6B" w:rsidRPr="007D420A">
        <w:rPr>
          <w:sz w:val="22"/>
        </w:rPr>
        <w:t xml:space="preserve">Vendor </w:t>
      </w:r>
      <w:r w:rsidR="00571AFA" w:rsidRPr="007D420A">
        <w:rPr>
          <w:sz w:val="22"/>
        </w:rPr>
        <w:t>{Contractor}</w:t>
      </w:r>
      <w:r w:rsidRPr="003B3194">
        <w:rPr>
          <w:sz w:val="22"/>
          <w:szCs w:val="22"/>
        </w:rPr>
        <w:t xml:space="preserve"> has received written approval to proceed from the State Contract Manager.</w:t>
      </w:r>
    </w:p>
    <w:p w14:paraId="0920A527" w14:textId="77777777" w:rsidR="00675860" w:rsidRDefault="00675860">
      <w:pPr>
        <w:pStyle w:val="BodyText"/>
        <w:ind w:left="0" w:right="108"/>
        <w:rPr>
          <w:sz w:val="22"/>
          <w:szCs w:val="22"/>
        </w:rPr>
      </w:pPr>
    </w:p>
    <w:p w14:paraId="446C86FC" w14:textId="77777777" w:rsidR="00675860" w:rsidRPr="00B6270B" w:rsidRDefault="00675860">
      <w:pPr>
        <w:pStyle w:val="Heading2"/>
        <w:ind w:right="108"/>
      </w:pPr>
      <w:bookmarkStart w:id="222" w:name="_Toc400531512"/>
      <w:bookmarkStart w:id="223" w:name="_Toc428533983"/>
      <w:bookmarkStart w:id="224" w:name="_Toc474746848"/>
      <w:r>
        <w:t>Substitution or Addition of SubCONTRACTOR(s)</w:t>
      </w:r>
      <w:bookmarkEnd w:id="222"/>
      <w:bookmarkEnd w:id="223"/>
      <w:bookmarkEnd w:id="224"/>
    </w:p>
    <w:p w14:paraId="128345C5" w14:textId="77777777" w:rsidR="00675860" w:rsidRDefault="00675860">
      <w:pPr>
        <w:pStyle w:val="BodyText"/>
        <w:ind w:left="0"/>
      </w:pPr>
    </w:p>
    <w:p w14:paraId="51185056" w14:textId="77777777" w:rsidR="00675860" w:rsidRPr="00BF3B73" w:rsidRDefault="00675860">
      <w:pPr>
        <w:pStyle w:val="BodyText"/>
        <w:ind w:left="0"/>
        <w:rPr>
          <w:sz w:val="22"/>
          <w:szCs w:val="22"/>
        </w:rPr>
      </w:pPr>
      <w:r w:rsidRPr="00490529">
        <w:rPr>
          <w:sz w:val="22"/>
          <w:szCs w:val="22"/>
        </w:rPr>
        <w:t xml:space="preserve">This Subsection serves to supplement but not to supersede Sections 5.8 and 5.9 of the </w:t>
      </w:r>
      <w:r w:rsidR="000D4025" w:rsidRPr="007D420A">
        <w:rPr>
          <w:sz w:val="22"/>
        </w:rPr>
        <w:t>SSTC</w:t>
      </w:r>
      <w:r w:rsidRPr="00490529">
        <w:rPr>
          <w:sz w:val="22"/>
          <w:szCs w:val="22"/>
        </w:rPr>
        <w:t xml:space="preserve"> accompanying this </w:t>
      </w:r>
      <w:r w:rsidR="00A07391" w:rsidRPr="00490529">
        <w:rPr>
          <w:sz w:val="22"/>
          <w:szCs w:val="22"/>
        </w:rPr>
        <w:t xml:space="preserve">Bid Solicitation </w:t>
      </w:r>
      <w:r w:rsidR="0060080E" w:rsidRPr="00490529">
        <w:rPr>
          <w:sz w:val="22"/>
          <w:szCs w:val="22"/>
        </w:rPr>
        <w:t>{RFP}</w:t>
      </w:r>
      <w:r w:rsidRPr="00490529">
        <w:rPr>
          <w:sz w:val="22"/>
          <w:szCs w:val="22"/>
        </w:rPr>
        <w:t>.</w:t>
      </w:r>
    </w:p>
    <w:p w14:paraId="2CCECECE" w14:textId="77777777" w:rsidR="00675860" w:rsidRPr="00BF3B73" w:rsidRDefault="00675860">
      <w:pPr>
        <w:pStyle w:val="BodyText"/>
        <w:ind w:left="0"/>
        <w:rPr>
          <w:sz w:val="22"/>
          <w:szCs w:val="22"/>
        </w:rPr>
      </w:pPr>
    </w:p>
    <w:p w14:paraId="14E08D54" w14:textId="77777777" w:rsidR="00675860" w:rsidRPr="00BF3B73" w:rsidRDefault="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forward a written request to substitute or add a </w:t>
      </w:r>
      <w:r w:rsidR="008C514F">
        <w:rPr>
          <w:sz w:val="22"/>
          <w:szCs w:val="22"/>
        </w:rPr>
        <w:t>Subcontractor</w:t>
      </w:r>
      <w:r w:rsidR="008C514F" w:rsidRPr="00BF3B73">
        <w:rPr>
          <w:sz w:val="22"/>
          <w:szCs w:val="22"/>
        </w:rPr>
        <w:t xml:space="preserve"> </w:t>
      </w:r>
      <w:r w:rsidRPr="00BF3B73">
        <w:rPr>
          <w:sz w:val="22"/>
          <w:szCs w:val="22"/>
        </w:rPr>
        <w:t xml:space="preserve">or to substitute its own staff for a </w:t>
      </w:r>
      <w:r w:rsidR="008C514F">
        <w:rPr>
          <w:sz w:val="22"/>
          <w:szCs w:val="22"/>
        </w:rPr>
        <w:t>Subcontractor</w:t>
      </w:r>
      <w:r w:rsidR="008C514F" w:rsidRPr="00BF3B73">
        <w:rPr>
          <w:sz w:val="22"/>
          <w:szCs w:val="22"/>
        </w:rPr>
        <w:t xml:space="preserve"> </w:t>
      </w:r>
      <w:r w:rsidRPr="00BF3B73">
        <w:rPr>
          <w:sz w:val="22"/>
          <w:szCs w:val="22"/>
        </w:rPr>
        <w:t>to the State Contract Manager for consideration.  If the State Contract Manager approves the request, the State Contract Manager will forward the request to t</w:t>
      </w:r>
      <w:r>
        <w:rPr>
          <w:sz w:val="22"/>
          <w:szCs w:val="22"/>
        </w:rPr>
        <w:t xml:space="preserve">he Director for final approval.  </w:t>
      </w:r>
      <w:r w:rsidRPr="00BF3B73">
        <w:rPr>
          <w:sz w:val="22"/>
          <w:szCs w:val="22"/>
        </w:rPr>
        <w:t xml:space="preserve">No substituted or additional </w:t>
      </w:r>
      <w:r w:rsidR="008C514F">
        <w:rPr>
          <w:sz w:val="22"/>
          <w:szCs w:val="22"/>
        </w:rPr>
        <w:t>Subcontractors</w:t>
      </w:r>
      <w:r w:rsidR="008C514F" w:rsidRPr="00BF3B73">
        <w:rPr>
          <w:sz w:val="22"/>
          <w:szCs w:val="22"/>
        </w:rPr>
        <w:t xml:space="preserve"> </w:t>
      </w:r>
      <w:r w:rsidRPr="00BF3B73">
        <w:rPr>
          <w:sz w:val="22"/>
          <w:szCs w:val="22"/>
        </w:rPr>
        <w:t xml:space="preserve">are authorized to begin work until the </w:t>
      </w:r>
      <w:r w:rsidR="004216A0" w:rsidRPr="007D420A">
        <w:rPr>
          <w:sz w:val="22"/>
        </w:rPr>
        <w:t xml:space="preserve">Vendor </w:t>
      </w:r>
      <w:r w:rsidR="00571AFA" w:rsidRPr="007D420A">
        <w:rPr>
          <w:sz w:val="22"/>
        </w:rPr>
        <w:t>{Contractor}</w:t>
      </w:r>
      <w:r w:rsidRPr="00BF3B73">
        <w:rPr>
          <w:sz w:val="22"/>
          <w:szCs w:val="22"/>
        </w:rPr>
        <w:t xml:space="preserve"> has received written approval from the Director.</w:t>
      </w:r>
    </w:p>
    <w:p w14:paraId="059A96DA" w14:textId="77777777" w:rsidR="00675860" w:rsidRDefault="00675860">
      <w:pPr>
        <w:pStyle w:val="BodyText"/>
        <w:ind w:left="0"/>
        <w:rPr>
          <w:sz w:val="22"/>
          <w:szCs w:val="22"/>
        </w:rPr>
      </w:pPr>
    </w:p>
    <w:p w14:paraId="1699D9AD" w14:textId="77777777" w:rsidR="00675860" w:rsidRPr="00BF3B73" w:rsidRDefault="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14:paraId="27408955" w14:textId="77777777" w:rsidR="00675860" w:rsidRPr="00BF3B73" w:rsidRDefault="00675860">
      <w:pPr>
        <w:pStyle w:val="BodyText"/>
        <w:ind w:left="0"/>
        <w:rPr>
          <w:sz w:val="22"/>
          <w:szCs w:val="22"/>
        </w:rPr>
      </w:pPr>
    </w:p>
    <w:p w14:paraId="71E1404B" w14:textId="77777777" w:rsidR="00675860" w:rsidRPr="00BF3B73" w:rsidRDefault="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must provide detailed resumes of its proposed replacement staff or of the proposed </w:t>
      </w:r>
      <w:r w:rsidR="008C514F">
        <w:rPr>
          <w:sz w:val="22"/>
          <w:szCs w:val="22"/>
        </w:rPr>
        <w:t>Subcontractor’s</w:t>
      </w:r>
      <w:r w:rsidR="008C514F" w:rsidRPr="00BF3B73">
        <w:rPr>
          <w:sz w:val="22"/>
          <w:szCs w:val="22"/>
        </w:rPr>
        <w:t xml:space="preserve"> </w:t>
      </w:r>
      <w:r w:rsidRPr="00BF3B73">
        <w:rPr>
          <w:sz w:val="22"/>
          <w:szCs w:val="22"/>
        </w:rPr>
        <w:t>management, supervisory</w:t>
      </w:r>
      <w:r w:rsidRPr="007D420A">
        <w:rPr>
          <w:sz w:val="22"/>
        </w:rPr>
        <w:t>,</w:t>
      </w:r>
      <w:r w:rsidRPr="00BF3B73">
        <w:rPr>
          <w:sz w:val="22"/>
          <w:szCs w:val="22"/>
        </w:rPr>
        <w:t xml:space="preserve"> and other key personnel that </w:t>
      </w:r>
      <w:r w:rsidRPr="00BF3B73">
        <w:rPr>
          <w:sz w:val="22"/>
          <w:szCs w:val="22"/>
        </w:rPr>
        <w:lastRenderedPageBreak/>
        <w:t xml:space="preserve">demonstrate knowledge, ability and experience relevant to that part of the work which the </w:t>
      </w:r>
      <w:r w:rsidR="008C514F">
        <w:rPr>
          <w:sz w:val="22"/>
          <w:szCs w:val="22"/>
        </w:rPr>
        <w:t>Subcontractor</w:t>
      </w:r>
      <w:r w:rsidR="008C514F" w:rsidRPr="00BF3B73">
        <w:rPr>
          <w:sz w:val="22"/>
          <w:szCs w:val="22"/>
        </w:rPr>
        <w:t xml:space="preserve"> </w:t>
      </w:r>
      <w:r w:rsidRPr="00BF3B73">
        <w:rPr>
          <w:sz w:val="22"/>
          <w:szCs w:val="22"/>
        </w:rPr>
        <w:t>is to undertake.</w:t>
      </w:r>
    </w:p>
    <w:p w14:paraId="696C62D9" w14:textId="77777777" w:rsidR="00675860" w:rsidRPr="00BF3B73" w:rsidRDefault="00675860">
      <w:pPr>
        <w:pStyle w:val="BodyText"/>
        <w:ind w:left="0"/>
        <w:rPr>
          <w:sz w:val="22"/>
          <w:szCs w:val="22"/>
        </w:rPr>
      </w:pPr>
    </w:p>
    <w:p w14:paraId="7E19045B" w14:textId="77777777" w:rsidR="00675860" w:rsidRPr="007D420A" w:rsidRDefault="00675860">
      <w:pPr>
        <w:pStyle w:val="BodyText"/>
        <w:ind w:left="0"/>
        <w:rPr>
          <w:sz w:val="22"/>
        </w:rPr>
      </w:pPr>
      <w:r w:rsidRPr="00BF3B73">
        <w:rPr>
          <w:sz w:val="22"/>
          <w:szCs w:val="22"/>
        </w:rPr>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BF3B73">
        <w:rPr>
          <w:sz w:val="22"/>
          <w:szCs w:val="22"/>
        </w:rPr>
        <w:t>.</w:t>
      </w:r>
    </w:p>
    <w:p w14:paraId="20C91BFC" w14:textId="77777777" w:rsidR="00490529" w:rsidRPr="007D420A" w:rsidRDefault="00490529">
      <w:pPr>
        <w:pStyle w:val="BodyText"/>
        <w:ind w:left="0"/>
        <w:rPr>
          <w:sz w:val="22"/>
        </w:rPr>
      </w:pPr>
    </w:p>
    <w:p w14:paraId="5E434F03" w14:textId="77777777" w:rsidR="00675860" w:rsidRPr="00A1068D" w:rsidRDefault="00675860">
      <w:pPr>
        <w:pStyle w:val="Heading2"/>
      </w:pPr>
      <w:bookmarkStart w:id="225" w:name="_Toc400531513"/>
      <w:bookmarkStart w:id="226" w:name="_Toc428533984"/>
      <w:bookmarkStart w:id="227" w:name="_Toc474746849"/>
      <w:r w:rsidRPr="00A1068D">
        <w:t>OWNERSHIP OF MATERIAL</w:t>
      </w:r>
      <w:bookmarkEnd w:id="225"/>
      <w:bookmarkEnd w:id="226"/>
      <w:bookmarkEnd w:id="227"/>
    </w:p>
    <w:p w14:paraId="573B1655" w14:textId="77777777" w:rsidR="00675860" w:rsidRPr="00851065" w:rsidRDefault="00675860">
      <w:pPr>
        <w:autoSpaceDE w:val="0"/>
        <w:autoSpaceDN w:val="0"/>
        <w:adjustRightInd w:val="0"/>
      </w:pPr>
    </w:p>
    <w:p w14:paraId="10D49878" w14:textId="77777777" w:rsidR="00675860" w:rsidRPr="007D420A" w:rsidRDefault="00675860">
      <w:pPr>
        <w:autoSpaceDE w:val="0"/>
        <w:autoSpaceDN w:val="0"/>
        <w:adjustRightInd w:val="0"/>
      </w:pPr>
      <w:r w:rsidRPr="00851065">
        <w:t xml:space="preserve">All data, technical information, materials gathered, originated, developed, prepared, used or obtained in the performance of </w:t>
      </w:r>
      <w:r w:rsidR="00A23AAC" w:rsidRPr="00851065">
        <w:t xml:space="preserve">this </w:t>
      </w:r>
      <w:r w:rsidR="001D2ACC">
        <w:t>Blanket P.O.</w:t>
      </w:r>
      <w:r w:rsidR="00A7166F" w:rsidRPr="00851065">
        <w:t xml:space="preserve"> </w:t>
      </w:r>
      <w:r w:rsidR="008B0B5B" w:rsidRPr="00851065">
        <w:t>{</w:t>
      </w:r>
      <w:r w:rsidR="00362081" w:rsidRPr="00C65B22">
        <w:t>Contract</w:t>
      </w:r>
      <w:r w:rsidR="008B0B5B" w:rsidRPr="00C65B22">
        <w:t>}</w:t>
      </w:r>
      <w:r w:rsidRPr="00C65B22">
        <w:t xml:space="preserve">, including, but not limited to, all reports, surveys, plans, charts, literature, brochures, mailings, recordings (video and/or audio), pictures, drawings, analyses, graphic representations, software computer programs and accompanying documentation and print-outs, notes and memoranda, written procedures and documents, regardless of the state of completion, which are prepared for or are a result of the services required under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shall be and remain the property of the State of New Jersey and shall be delivered to the State of New Jersey upon thirty (30) </w:t>
      </w:r>
      <w:r w:rsidR="00912A05" w:rsidRPr="007D420A">
        <w:t>d</w:t>
      </w:r>
      <w:r w:rsidRPr="007D420A">
        <w:t xml:space="preserve">ays’ notice by the State. With respect to software computer programs and/or source codes developed for the State, except those modifications or adaptations made to </w:t>
      </w:r>
      <w:r w:rsidR="00526170" w:rsidRPr="007D420A">
        <w:t>Vendor</w:t>
      </w:r>
      <w:r w:rsidR="004216A0" w:rsidRPr="007D420A">
        <w:t>’s</w:t>
      </w:r>
      <w:r w:rsidR="00526170" w:rsidRPr="007D420A">
        <w:t xml:space="preserve"> </w:t>
      </w:r>
      <w:r w:rsidR="00E539C1" w:rsidRPr="007D420A">
        <w:t>{</w:t>
      </w:r>
      <w:r w:rsidR="00526170" w:rsidRPr="007D420A">
        <w:t>Bidder</w:t>
      </w:r>
      <w:r w:rsidR="004216A0" w:rsidRPr="007D420A">
        <w:t>’s/</w:t>
      </w:r>
      <w:r w:rsidRPr="007D420A">
        <w:t>Contractor’s</w:t>
      </w:r>
      <w:r w:rsidR="00E539C1" w:rsidRPr="007D420A">
        <w:t>}</w:t>
      </w:r>
      <w:r w:rsidRPr="007D420A">
        <w:t xml:space="preserve"> Background IP as defined below, the work shall be considered “work for hire”, i.e., the State, not the </w:t>
      </w:r>
      <w:r w:rsidR="004216A0" w:rsidRPr="007D420A">
        <w:t xml:space="preserve">Vendor </w:t>
      </w:r>
      <w:r w:rsidR="00571AFA" w:rsidRPr="007D420A">
        <w:t>{Contractor}</w:t>
      </w:r>
      <w:r w:rsidRPr="007D420A">
        <w:t xml:space="preserve"> or </w:t>
      </w:r>
      <w:r w:rsidR="00DB2216" w:rsidRPr="007D420A">
        <w:t>S</w:t>
      </w:r>
      <w:r w:rsidRPr="007D420A">
        <w:t xml:space="preserve">ubcontractor, shall have full and complete ownership of all software computer programs and/or source codes developed. To the extent that any of such materials may not, by operation of the law, be a work made for hire in accordance with the terms of this </w:t>
      </w:r>
      <w:r w:rsidR="001D2ACC">
        <w:t>Blanket P.O.</w:t>
      </w:r>
      <w:r w:rsidR="00E75D54" w:rsidRPr="007D420A">
        <w:t xml:space="preserve"> </w:t>
      </w:r>
      <w:r w:rsidR="008B0B5B" w:rsidRPr="007D420A">
        <w:t>{Contract}</w:t>
      </w:r>
      <w:r w:rsidRPr="007D420A">
        <w:t xml:space="preserve">, </w:t>
      </w:r>
      <w:r w:rsidR="004216A0" w:rsidRPr="007D420A">
        <w:t xml:space="preserve">Vendor </w:t>
      </w:r>
      <w:r w:rsidR="00571AFA" w:rsidRPr="007D420A">
        <w:t>{Contractor}</w:t>
      </w:r>
      <w:r w:rsidRPr="007D420A">
        <w:t xml:space="preserve"> or </w:t>
      </w:r>
      <w:r w:rsidR="00DB2216" w:rsidRPr="007D420A">
        <w:t>S</w:t>
      </w:r>
      <w:r w:rsidRPr="007D420A">
        <w:t xml:space="preserve">ubcontractor hereby assigns to the State all right, title and interest in and to any such material, and the State shall have the right to obtain and hold in its own name and copyrights, registrations and any other proprietary rights that may be available. </w:t>
      </w:r>
    </w:p>
    <w:p w14:paraId="46E9E20D" w14:textId="77777777" w:rsidR="00675860" w:rsidRPr="007D420A" w:rsidRDefault="00675860">
      <w:pPr>
        <w:autoSpaceDE w:val="0"/>
        <w:autoSpaceDN w:val="0"/>
        <w:adjustRightInd w:val="0"/>
      </w:pPr>
    </w:p>
    <w:p w14:paraId="1591D7E1" w14:textId="77777777" w:rsidR="00675860" w:rsidRPr="007D420A" w:rsidRDefault="00675860">
      <w:pPr>
        <w:autoSpaceDE w:val="0"/>
        <w:autoSpaceDN w:val="0"/>
        <w:adjustRightInd w:val="0"/>
      </w:pPr>
      <w:r w:rsidRPr="007D420A">
        <w:t xml:space="preserve">Should the </w:t>
      </w:r>
      <w:r w:rsidR="00526170" w:rsidRPr="007D420A">
        <w:t xml:space="preserve">Vendor </w:t>
      </w:r>
      <w:r w:rsidR="00571AFA" w:rsidRPr="007D420A">
        <w:t>{Bidder}</w:t>
      </w:r>
      <w:r w:rsidRPr="007D420A">
        <w:t xml:space="preserve"> anticipate bringing pre-existing intellectual property into the project, the intellectual property must be identified in the </w:t>
      </w:r>
      <w:r w:rsidR="00CE00E7">
        <w:t>Quote</w:t>
      </w:r>
      <w:r w:rsidR="00583771" w:rsidRPr="007D420A">
        <w:t xml:space="preserve"> </w:t>
      </w:r>
      <w:r w:rsidR="0060080E" w:rsidRPr="007D420A">
        <w:t>{</w:t>
      </w:r>
      <w:r w:rsidR="00CE00E7">
        <w:t>Proposal</w:t>
      </w:r>
      <w:r w:rsidR="0060080E" w:rsidRPr="007D420A">
        <w:t>}</w:t>
      </w:r>
      <w:r w:rsidRPr="007D420A">
        <w:t xml:space="preserve">.  Otherwise, the language in the first paragraph of this section prevails. If the </w:t>
      </w:r>
      <w:r w:rsidR="00526170" w:rsidRPr="007D420A">
        <w:t xml:space="preserve">Vendor </w:t>
      </w:r>
      <w:r w:rsidR="00571AFA" w:rsidRPr="007D420A">
        <w:t>{Bidder}</w:t>
      </w:r>
      <w:r w:rsidRPr="007D420A">
        <w:t xml:space="preserve"> identifies such intellectual property ("Background IP") in its </w:t>
      </w:r>
      <w:r w:rsidR="00CE00E7">
        <w:t>Quote</w:t>
      </w:r>
      <w:r w:rsidR="00583771" w:rsidRPr="007D420A">
        <w:t xml:space="preserve"> </w:t>
      </w:r>
      <w:r w:rsidR="0060080E" w:rsidRPr="007D420A">
        <w:t>{</w:t>
      </w:r>
      <w:r w:rsidR="00CE00E7">
        <w:t>Proposal</w:t>
      </w:r>
      <w:r w:rsidR="0060080E" w:rsidRPr="007D420A">
        <w:t>}</w:t>
      </w:r>
      <w:r w:rsidRPr="007D420A">
        <w:t xml:space="preserve">, then the Background IP owned by the </w:t>
      </w:r>
      <w:r w:rsidR="00526170" w:rsidRPr="007D420A">
        <w:t xml:space="preserve">Vendor </w:t>
      </w:r>
      <w:r w:rsidR="00571AFA" w:rsidRPr="007D420A">
        <w:t>{Bidder}</w:t>
      </w:r>
      <w:r w:rsidRPr="007D420A">
        <w:t xml:space="preserve"> on the date of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as well as any modifications or adaptations thereto, remain the property of the </w:t>
      </w:r>
      <w:r w:rsidR="00526170" w:rsidRPr="007D420A">
        <w:t xml:space="preserve">Vendor </w:t>
      </w:r>
      <w:r w:rsidR="00571AFA" w:rsidRPr="007D420A">
        <w:t>{Bidder}</w:t>
      </w:r>
      <w:r w:rsidRPr="007D420A">
        <w:t xml:space="preserve">. Upon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award, the </w:t>
      </w:r>
      <w:r w:rsidR="00526170" w:rsidRPr="007D420A">
        <w:t xml:space="preserve">Vendor </w:t>
      </w:r>
      <w:r w:rsidR="00E539C1" w:rsidRPr="007D420A">
        <w:t>{</w:t>
      </w:r>
      <w:r w:rsidR="00526170" w:rsidRPr="007D420A">
        <w:t>Bidder</w:t>
      </w:r>
      <w:r w:rsidR="004216A0" w:rsidRPr="007D420A">
        <w:t>/</w:t>
      </w:r>
      <w:r w:rsidRPr="007D420A">
        <w:t>Contractor</w:t>
      </w:r>
      <w:r w:rsidR="00E539C1" w:rsidRPr="007D420A">
        <w:t>}</w:t>
      </w:r>
      <w:r w:rsidRPr="007D420A">
        <w:t xml:space="preserve"> shall grant the State a nonexclusive, perpetual royalty free license to use any of the </w:t>
      </w:r>
      <w:r w:rsidR="00526170" w:rsidRPr="007D420A">
        <w:t>Vendor</w:t>
      </w:r>
      <w:r w:rsidR="004216A0" w:rsidRPr="007D420A">
        <w:t>’s</w:t>
      </w:r>
      <w:r w:rsidR="00526170" w:rsidRPr="007D420A">
        <w:t xml:space="preserve"> </w:t>
      </w:r>
      <w:r w:rsidR="00E539C1" w:rsidRPr="007D420A">
        <w:t>{</w:t>
      </w:r>
      <w:r w:rsidR="00526170" w:rsidRPr="007D420A">
        <w:t>Bidder</w:t>
      </w:r>
      <w:r w:rsidR="004216A0" w:rsidRPr="007D420A">
        <w:t>’s</w:t>
      </w:r>
      <w:r w:rsidRPr="007D420A">
        <w:t>/Contractor's</w:t>
      </w:r>
      <w:r w:rsidR="00E539C1" w:rsidRPr="007D420A">
        <w:t>}</w:t>
      </w:r>
      <w:r w:rsidRPr="007D420A">
        <w:t xml:space="preserve"> Background IP delivered to the State for the purposes contemplated by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w:t>
      </w:r>
    </w:p>
    <w:p w14:paraId="17138D56" w14:textId="77777777" w:rsidR="00675860" w:rsidRDefault="00675860">
      <w:pPr>
        <w:pStyle w:val="BodyText3"/>
      </w:pPr>
    </w:p>
    <w:p w14:paraId="6421D15D" w14:textId="77777777" w:rsidR="00675860" w:rsidRDefault="00675860">
      <w:pPr>
        <w:pStyle w:val="Heading2"/>
      </w:pPr>
      <w:bookmarkStart w:id="228" w:name="_Toc400531514"/>
      <w:bookmarkStart w:id="229" w:name="_Toc428533985"/>
      <w:bookmarkStart w:id="230" w:name="_Toc474746850"/>
      <w:r>
        <w:t>security and Confidentiality</w:t>
      </w:r>
      <w:bookmarkEnd w:id="228"/>
      <w:bookmarkEnd w:id="229"/>
      <w:bookmarkEnd w:id="230"/>
    </w:p>
    <w:p w14:paraId="0069D4AD" w14:textId="77777777" w:rsidR="00952722" w:rsidRPr="00851065" w:rsidRDefault="00952722">
      <w:pPr>
        <w:rPr>
          <w:b/>
        </w:rPr>
      </w:pPr>
    </w:p>
    <w:p w14:paraId="771095EF" w14:textId="77777777" w:rsidR="00675860" w:rsidRPr="00507C84" w:rsidRDefault="00675860">
      <w:pPr>
        <w:pStyle w:val="Heading3"/>
      </w:pPr>
      <w:bookmarkStart w:id="231" w:name="_Toc400531515"/>
      <w:bookmarkStart w:id="232" w:name="_Toc428533986"/>
      <w:bookmarkStart w:id="233" w:name="_Toc474746851"/>
      <w:r w:rsidRPr="00507C84">
        <w:t>DATA CONFIDENTIALITY</w:t>
      </w:r>
      <w:bookmarkEnd w:id="231"/>
      <w:bookmarkEnd w:id="232"/>
      <w:bookmarkEnd w:id="233"/>
    </w:p>
    <w:p w14:paraId="5254EEA8" w14:textId="77777777" w:rsidR="00675860" w:rsidRPr="00851065" w:rsidRDefault="00675860"/>
    <w:p w14:paraId="1F547C6C" w14:textId="77777777" w:rsidR="00675860" w:rsidRPr="007D420A" w:rsidRDefault="00675860">
      <w:r w:rsidRPr="00851065">
        <w:t xml:space="preserve">All financial, statistical, personnel, customer and/or technical data supplied by the State to the </w:t>
      </w:r>
      <w:r w:rsidR="006C7D6B" w:rsidRPr="00851065">
        <w:t xml:space="preserve">Vendor </w:t>
      </w:r>
      <w:r w:rsidR="00571AFA" w:rsidRPr="00851065">
        <w:t>{Contractor}</w:t>
      </w:r>
      <w:r w:rsidRPr="00851065">
        <w:t xml:space="preserve"> are confidential (State Confidential Information).  The </w:t>
      </w:r>
      <w:r w:rsidR="006C7D6B" w:rsidRPr="00C65B22">
        <w:t xml:space="preserve">Vendor </w:t>
      </w:r>
      <w:r w:rsidR="00571AFA" w:rsidRPr="00C65B22">
        <w:t>{Contractor}</w:t>
      </w:r>
      <w:r w:rsidRPr="00C65B22">
        <w:t xml:space="preserve"> must secure all data from manipulation, sabotage, theft or breach of confidentiality.  The </w:t>
      </w:r>
      <w:r w:rsidR="006C7D6B" w:rsidRPr="00C65B22">
        <w:t xml:space="preserve">Vendor </w:t>
      </w:r>
      <w:r w:rsidR="00571AFA" w:rsidRPr="00C65B22">
        <w:t>{Contractor}</w:t>
      </w:r>
      <w:r w:rsidRPr="007D420A">
        <w:t xml:space="preserve"> is prohibited from releasing any financial, statistical, personnel, customer and/or technical data supplied by the State that is deemed confidential.  Any use, sale, or offering of this data in any form by the </w:t>
      </w:r>
      <w:r w:rsidR="006C7D6B" w:rsidRPr="007D420A">
        <w:t xml:space="preserve">Vendor </w:t>
      </w:r>
      <w:r w:rsidR="00571AFA" w:rsidRPr="007D420A">
        <w:t>{Contractor}</w:t>
      </w:r>
      <w:r w:rsidRPr="007D420A">
        <w:t xml:space="preserve">, or any individual or entity in the </w:t>
      </w:r>
      <w:r w:rsidR="006C7D6B" w:rsidRPr="007D420A">
        <w:t>Vendor</w:t>
      </w:r>
      <w:r w:rsidR="004216A0" w:rsidRPr="007D420A">
        <w:t xml:space="preserve">’s </w:t>
      </w:r>
      <w:r w:rsidR="00571AFA" w:rsidRPr="007D420A">
        <w:t>{Contractor’s}</w:t>
      </w:r>
      <w:r w:rsidRPr="007D420A">
        <w:t xml:space="preserve"> charge or employ, will be considered a violation of this </w:t>
      </w:r>
      <w:r w:rsidR="00CE7E82">
        <w:t>Blanket P.O. {</w:t>
      </w:r>
      <w:r w:rsidRPr="007D420A">
        <w:t>Contract</w:t>
      </w:r>
      <w:r w:rsidR="00CE7E82">
        <w:t>}</w:t>
      </w:r>
      <w:r w:rsidRPr="007D420A">
        <w:t xml:space="preserve"> and may result in </w:t>
      </w:r>
      <w:r w:rsidR="00CE7E82">
        <w:t>Blanket P.O. {</w:t>
      </w:r>
      <w:r w:rsidRPr="007D420A">
        <w:t>Contract</w:t>
      </w:r>
      <w:r w:rsidR="00CE7E82">
        <w:t>}</w:t>
      </w:r>
      <w:r w:rsidRPr="007D420A">
        <w:t xml:space="preserve"> termination and the </w:t>
      </w:r>
      <w:r w:rsidR="006C7D6B" w:rsidRPr="007D420A">
        <w:t>Vendor</w:t>
      </w:r>
      <w:r w:rsidR="004216A0" w:rsidRPr="007D420A">
        <w:t>’s</w:t>
      </w:r>
      <w:r w:rsidR="006C7D6B" w:rsidRPr="007D420A">
        <w:t xml:space="preserve"> </w:t>
      </w:r>
      <w:r w:rsidR="00571AFA" w:rsidRPr="007D420A">
        <w:t>{Contractor’s}</w:t>
      </w:r>
      <w:r w:rsidRPr="007D420A">
        <w:t xml:space="preserve"> suspension or debarment from State contracting.  In addition, such conduct may be reported to the State Attorney General for possible criminal prosecution. </w:t>
      </w:r>
    </w:p>
    <w:p w14:paraId="07360977" w14:textId="77777777" w:rsidR="00675860" w:rsidRPr="007D420A" w:rsidRDefault="00675860"/>
    <w:p w14:paraId="3F15BF9F" w14:textId="77777777" w:rsidR="00675860" w:rsidRPr="007D420A" w:rsidRDefault="00675860">
      <w:r w:rsidRPr="007D420A">
        <w:t xml:space="preserve">The </w:t>
      </w:r>
      <w:r w:rsidR="006C7D6B" w:rsidRPr="007D420A">
        <w:t xml:space="preserve">Vendor </w:t>
      </w:r>
      <w:r w:rsidR="00571AFA" w:rsidRPr="007D420A">
        <w:t>{Contractor}</w:t>
      </w:r>
      <w:r w:rsidRPr="007D420A">
        <w:t xml:space="preserve"> shall assume total financial liability incurred by the </w:t>
      </w:r>
      <w:r w:rsidR="004216A0" w:rsidRPr="007D420A">
        <w:t xml:space="preserve">Vendor </w:t>
      </w:r>
      <w:r w:rsidR="00571AFA" w:rsidRPr="007D420A">
        <w:t>{Contractor}</w:t>
      </w:r>
      <w:r w:rsidRPr="007D420A">
        <w:t xml:space="preserve"> associated with any breach of confidentiality.</w:t>
      </w:r>
    </w:p>
    <w:p w14:paraId="406502BD" w14:textId="77777777" w:rsidR="00675860" w:rsidRPr="007D420A" w:rsidRDefault="00675860"/>
    <w:p w14:paraId="7E26ED8A" w14:textId="77777777" w:rsidR="00675860" w:rsidRPr="007D420A" w:rsidRDefault="00675860">
      <w:r w:rsidRPr="007D420A">
        <w:lastRenderedPageBreak/>
        <w:t xml:space="preserve">When requested, the </w:t>
      </w:r>
      <w:r w:rsidR="006C7D6B" w:rsidRPr="007D420A">
        <w:t xml:space="preserve">Vendor </w:t>
      </w:r>
      <w:r w:rsidR="00571AFA" w:rsidRPr="007D420A">
        <w:t>{Contractor}</w:t>
      </w:r>
      <w:r w:rsidRPr="007D420A">
        <w:t xml:space="preserve"> and all project staff including its </w:t>
      </w:r>
      <w:r w:rsidR="008C514F">
        <w:rPr>
          <w:szCs w:val="22"/>
        </w:rPr>
        <w:t>Subcontractor</w:t>
      </w:r>
      <w:r w:rsidRPr="007D420A">
        <w:t xml:space="preserve">(s) must complete and sign confidentiality and non-disclosure agreements provided by the State. The </w:t>
      </w:r>
      <w:r w:rsidR="006C7D6B" w:rsidRPr="007D420A">
        <w:t xml:space="preserve">Vendor </w:t>
      </w:r>
      <w:r w:rsidR="00571AFA" w:rsidRPr="007D420A">
        <w:t>{Contractor}</w:t>
      </w:r>
      <w:r w:rsidRPr="007D420A">
        <w:t xml:space="preserve"> may be required to view yearly security awareness and confidentiality training modules provided by the State. Where required, it shall be the </w:t>
      </w:r>
      <w:r w:rsidR="006C7D6B" w:rsidRPr="007D420A">
        <w:t>Vendor</w:t>
      </w:r>
      <w:r w:rsidR="004216A0" w:rsidRPr="007D420A">
        <w:t>’s</w:t>
      </w:r>
      <w:r w:rsidR="006C7D6B" w:rsidRPr="007D420A">
        <w:t xml:space="preserve"> </w:t>
      </w:r>
      <w:r w:rsidR="00571AFA" w:rsidRPr="007D420A">
        <w:t>{Contractor’s}</w:t>
      </w:r>
      <w:r w:rsidRPr="007D420A">
        <w:t xml:space="preserve"> responsibility to ensure that any new staff sign the confidentiality agreement and complete the security awareness and confidentiality training modules within one </w:t>
      </w:r>
      <w:r w:rsidR="00CE7E82">
        <w:t xml:space="preserve">(1) </w:t>
      </w:r>
      <w:r w:rsidRPr="007D420A">
        <w:t>month of the employees’ start date.</w:t>
      </w:r>
    </w:p>
    <w:p w14:paraId="3673C204" w14:textId="77777777" w:rsidR="00675860" w:rsidRPr="007D420A" w:rsidRDefault="00675860"/>
    <w:p w14:paraId="11E6E919" w14:textId="77777777" w:rsidR="00675860" w:rsidRPr="00851065" w:rsidRDefault="00675860">
      <w:r w:rsidRPr="007D420A">
        <w:t xml:space="preserve">The State reserves the right to obtain, or require the </w:t>
      </w:r>
      <w:r w:rsidR="006C7D6B" w:rsidRPr="007D420A">
        <w:t xml:space="preserve">Vendor </w:t>
      </w:r>
      <w:r w:rsidR="00571AFA" w:rsidRPr="007D420A">
        <w:t>{Contractor}</w:t>
      </w:r>
      <w:r w:rsidRPr="007D420A">
        <w:t xml:space="preserve"> to obtain, criminal history background checks from the New Jersey State Police for all </w:t>
      </w:r>
      <w:r w:rsidR="0033170F">
        <w:rPr>
          <w:rFonts w:cs="Arial"/>
          <w:szCs w:val="22"/>
        </w:rPr>
        <w:t>Vendor {Contractor</w:t>
      </w:r>
      <w:r w:rsidR="0033170F" w:rsidRPr="00851065">
        <w:t>}</w:t>
      </w:r>
      <w:r w:rsidRPr="00851065">
        <w:t xml:space="preserve"> and project staff (to protect the State of New Jersey from losses resulting from </w:t>
      </w:r>
      <w:r w:rsidR="0033170F">
        <w:rPr>
          <w:rFonts w:cs="Arial"/>
          <w:szCs w:val="22"/>
        </w:rPr>
        <w:t>Vendor {Contractor</w:t>
      </w:r>
      <w:r w:rsidR="00571AFA">
        <w:rPr>
          <w:rFonts w:cs="Arial"/>
          <w:szCs w:val="22"/>
        </w:rPr>
        <w:t>}</w:t>
      </w:r>
      <w:r w:rsidRPr="00851065">
        <w:t xml:space="preserve"> employee theft, fraud or dishonesty).  If the State exercises this right, the results of the background check(s) must be made available to the State for consideration before the employee is assigned to work on the State’s project.  Prospective employees with positive criminal backgrounds for cyber-crimes will not be approved to work on State Projects.  Refer to the National Institute of Standards and Technology (NIST) Special Publication (SP) 800-12, An Introduction to Computer Security:  The NIST Handbook, Section 10.1.3, Filling the Position – Screening and Selecting.</w:t>
      </w:r>
    </w:p>
    <w:p w14:paraId="62892F29" w14:textId="77777777" w:rsidR="00675860" w:rsidRPr="00851065" w:rsidRDefault="00675860"/>
    <w:p w14:paraId="43E311E2" w14:textId="77777777" w:rsidR="00675860" w:rsidRPr="00507C84" w:rsidRDefault="006C7D6B">
      <w:pPr>
        <w:pStyle w:val="Heading4"/>
      </w:pPr>
      <w:r>
        <w:t>VENDOR</w:t>
      </w:r>
      <w:r w:rsidR="004216A0">
        <w:t>’s</w:t>
      </w:r>
      <w:r>
        <w:t xml:space="preserve"> </w:t>
      </w:r>
      <w:r w:rsidR="00E539C1">
        <w:t>{</w:t>
      </w:r>
      <w:r>
        <w:t>CONTRACTOR</w:t>
      </w:r>
      <w:r w:rsidR="00675860" w:rsidRPr="00507C84">
        <w:t>’S</w:t>
      </w:r>
      <w:r w:rsidR="00E539C1">
        <w:t>}</w:t>
      </w:r>
      <w:r w:rsidR="00675860" w:rsidRPr="00507C84">
        <w:t xml:space="preserve"> CONFIDENTIAL INFORMATION</w:t>
      </w:r>
    </w:p>
    <w:p w14:paraId="7931EAB5" w14:textId="77777777" w:rsidR="00675860" w:rsidRPr="00851065" w:rsidRDefault="00675860"/>
    <w:p w14:paraId="0B061945" w14:textId="77777777" w:rsidR="00675860" w:rsidRPr="00851065" w:rsidRDefault="00675860">
      <w:pPr>
        <w:pStyle w:val="ListParagraph"/>
        <w:numPr>
          <w:ilvl w:val="0"/>
          <w:numId w:val="23"/>
        </w:numPr>
      </w:pPr>
      <w:r w:rsidRPr="00851065">
        <w:t xml:space="preserve">The obligations of the State under this provision are subject to the New Jersey Open Public Records Act (“OPRA”), </w:t>
      </w:r>
      <w:r w:rsidRPr="008F15CC">
        <w:rPr>
          <w:u w:val="single"/>
        </w:rPr>
        <w:t>N.J.S.A.</w:t>
      </w:r>
      <w:r w:rsidRPr="00851065">
        <w:t xml:space="preserve"> 47:1A-1 et seq., the New Jersey common law right to know, and any other lawful document request or subpoena. </w:t>
      </w:r>
    </w:p>
    <w:p w14:paraId="040414C2" w14:textId="77777777" w:rsidR="00675860" w:rsidRPr="00C65B22" w:rsidRDefault="00675860">
      <w:pPr>
        <w:ind w:firstLine="720"/>
      </w:pPr>
    </w:p>
    <w:p w14:paraId="2B9CFBCB" w14:textId="77777777" w:rsidR="00675860" w:rsidRPr="007D420A" w:rsidRDefault="00675860">
      <w:pPr>
        <w:pStyle w:val="ListParagraph"/>
        <w:numPr>
          <w:ilvl w:val="0"/>
          <w:numId w:val="23"/>
        </w:numPr>
      </w:pPr>
      <w:r w:rsidRPr="00C65B22">
        <w:t xml:space="preserve">By virtue of this </w:t>
      </w:r>
      <w:r w:rsidR="001D2ACC">
        <w:t>Blanket P.O.</w:t>
      </w:r>
      <w:r w:rsidR="00A7166F" w:rsidRPr="00C65B22">
        <w:t xml:space="preserve"> </w:t>
      </w:r>
      <w:r w:rsidR="008B0B5B" w:rsidRPr="007D420A">
        <w:t>{</w:t>
      </w:r>
      <w:r w:rsidR="00362081" w:rsidRPr="007D420A">
        <w:t>Contract</w:t>
      </w:r>
      <w:r w:rsidR="008B0B5B" w:rsidRPr="007D420A">
        <w:t>}</w:t>
      </w:r>
      <w:r w:rsidRPr="007D420A">
        <w:t xml:space="preserve">, the parties may have access to information that is confidential to one another.  The parties agree to disclose to each other only information that is required for the performance of their obligations under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to the extent not expressly prohibited by law, shall consist of all information clearly identified as confidential at the time of disclosure and anything identified in </w:t>
      </w:r>
      <w:r w:rsidR="006C7D6B" w:rsidRPr="007D420A">
        <w:t>Vendor</w:t>
      </w:r>
      <w:r w:rsidR="004216A0" w:rsidRPr="007D420A">
        <w:t>’s</w:t>
      </w:r>
      <w:r w:rsidR="006C7D6B" w:rsidRPr="007D420A">
        <w:t xml:space="preserve"> </w:t>
      </w:r>
      <w:r w:rsidR="00571AFA" w:rsidRPr="007D420A">
        <w:t>{Contractor’s}</w:t>
      </w:r>
      <w:r w:rsidRPr="007D420A">
        <w:t xml:space="preserve"> </w:t>
      </w:r>
      <w:r w:rsidR="00CE00E7">
        <w:t>Quote</w:t>
      </w:r>
      <w:r w:rsidR="00583771" w:rsidRPr="007D420A">
        <w:t xml:space="preserve"> </w:t>
      </w:r>
      <w:r w:rsidR="0060080E" w:rsidRPr="007D420A">
        <w:t>{</w:t>
      </w:r>
      <w:r w:rsidR="00CE00E7">
        <w:t>Proposal</w:t>
      </w:r>
      <w:r w:rsidR="0060080E" w:rsidRPr="007D420A">
        <w:t>}</w:t>
      </w:r>
      <w:r w:rsidRPr="007D420A">
        <w:t xml:space="preserve"> as Background IP (“</w:t>
      </w:r>
      <w:r w:rsidR="006C7D6B" w:rsidRPr="007D420A">
        <w:t xml:space="preserve">Vendor </w:t>
      </w:r>
      <w:r w:rsidR="00571AFA" w:rsidRPr="007D420A">
        <w:t>{Contractor}</w:t>
      </w:r>
      <w:r w:rsidRPr="007D420A">
        <w:t xml:space="preserve"> Confidential Information”).  Notwithstanding the previous sentence, the terms and pricing of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are subject to disclosure under OPRA, the common law right to know, and any other lawful document request or subpoena.  </w:t>
      </w:r>
    </w:p>
    <w:p w14:paraId="40745FC1" w14:textId="77777777" w:rsidR="00675860" w:rsidRPr="007D420A" w:rsidRDefault="00675860">
      <w:pPr>
        <w:ind w:firstLine="720"/>
      </w:pPr>
    </w:p>
    <w:p w14:paraId="4B8A541E" w14:textId="77777777" w:rsidR="00675860" w:rsidRPr="007D420A" w:rsidRDefault="00675860">
      <w:pPr>
        <w:pStyle w:val="ListParagraph"/>
        <w:numPr>
          <w:ilvl w:val="0"/>
          <w:numId w:val="23"/>
        </w:numPr>
      </w:pPr>
      <w:r w:rsidRPr="007D420A">
        <w:t>A party’s Confidential Information shall not include information that: (a) is or becomes a part of the public domain through no act or omission of the other party;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p>
    <w:p w14:paraId="14C9D70C" w14:textId="77777777" w:rsidR="00675860" w:rsidRPr="007D420A" w:rsidRDefault="00675860">
      <w:pPr>
        <w:ind w:firstLine="720"/>
      </w:pPr>
    </w:p>
    <w:p w14:paraId="1E4B9A2A" w14:textId="77777777" w:rsidR="00675860" w:rsidRPr="007D420A" w:rsidRDefault="00675860">
      <w:pPr>
        <w:pStyle w:val="ListParagraph"/>
        <w:numPr>
          <w:ilvl w:val="0"/>
          <w:numId w:val="23"/>
        </w:numPr>
      </w:pPr>
      <w:r w:rsidRPr="007D420A">
        <w:t xml:space="preserve">The State agrees to hold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in confidence, using at least the same degree of care used to protect its own Confidential Information.    </w:t>
      </w:r>
    </w:p>
    <w:p w14:paraId="5565F694" w14:textId="77777777" w:rsidR="00675860" w:rsidRPr="007D420A" w:rsidRDefault="00675860"/>
    <w:p w14:paraId="43B163E2" w14:textId="77777777" w:rsidR="00675860" w:rsidRPr="007D420A" w:rsidRDefault="00675860">
      <w:pPr>
        <w:pStyle w:val="ListParagraph"/>
        <w:numPr>
          <w:ilvl w:val="0"/>
          <w:numId w:val="23"/>
        </w:numPr>
      </w:pPr>
      <w:r w:rsidRPr="007D420A">
        <w:t xml:space="preserve">In the event that the State receives a request for </w:t>
      </w:r>
      <w:r w:rsidR="006C7D6B" w:rsidRPr="007D420A">
        <w:t xml:space="preserve">Vendor </w:t>
      </w:r>
      <w:r w:rsidR="00571AFA" w:rsidRPr="007D420A">
        <w:t>{Contractor}</w:t>
      </w:r>
      <w:r w:rsidRPr="007D420A">
        <w:t xml:space="preserve"> Confidential Information related to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pursuant to a court order, subpoena, or other operation of law, the State agrees, if permitted by law, to provide </w:t>
      </w:r>
      <w:r w:rsidR="006C7D6B" w:rsidRPr="007D420A">
        <w:t xml:space="preserve">Vendor </w:t>
      </w:r>
      <w:r w:rsidR="00571AFA" w:rsidRPr="007D420A">
        <w:t>{Contractor}</w:t>
      </w:r>
      <w:r w:rsidRPr="007D420A">
        <w:t xml:space="preserve"> with as much notice, in writing, as is reasonably practicable and the State’s intended response to such order of law.  </w:t>
      </w:r>
      <w:r w:rsidR="006C7D6B" w:rsidRPr="007D420A">
        <w:t xml:space="preserve">Vendor </w:t>
      </w:r>
      <w:r w:rsidR="00571AFA" w:rsidRPr="007D420A">
        <w:t>{Contractor}</w:t>
      </w:r>
      <w:r w:rsidRPr="007D420A">
        <w:t xml:space="preserve"> shall take any action it deems appropriate to protect its documents and/or information.</w:t>
      </w:r>
    </w:p>
    <w:p w14:paraId="07519FF5" w14:textId="77777777" w:rsidR="00675860" w:rsidRPr="007D420A" w:rsidRDefault="00675860"/>
    <w:p w14:paraId="61723F16" w14:textId="77777777" w:rsidR="00675860" w:rsidRPr="007D420A" w:rsidRDefault="00675860">
      <w:pPr>
        <w:pStyle w:val="ListParagraph"/>
        <w:numPr>
          <w:ilvl w:val="0"/>
          <w:numId w:val="23"/>
        </w:numPr>
      </w:pPr>
      <w:r w:rsidRPr="007D420A">
        <w:t xml:space="preserve">In addition, in the event </w:t>
      </w:r>
      <w:r w:rsidR="006C7D6B" w:rsidRPr="007D420A">
        <w:t xml:space="preserve">Vendor </w:t>
      </w:r>
      <w:r w:rsidR="00571AFA" w:rsidRPr="007D420A">
        <w:t>{Contractor}</w:t>
      </w:r>
      <w:r w:rsidRPr="007D420A">
        <w:t xml:space="preserve"> receives a request for State Confidential Information pursuant to a court order, subpoena, or other operation of law, </w:t>
      </w:r>
      <w:r w:rsidR="004216A0" w:rsidRPr="007D420A">
        <w:t xml:space="preserve">Vendor </w:t>
      </w:r>
      <w:r w:rsidR="00571AFA" w:rsidRPr="007D420A">
        <w:lastRenderedPageBreak/>
        <w:t>{Contractor}</w:t>
      </w:r>
      <w:r w:rsidRPr="007D420A">
        <w:t xml:space="preserve"> shall, if permitted by law, provide the State with as much notice, in writing, as is reasonably practicable and </w:t>
      </w:r>
      <w:r w:rsidR="006C7D6B" w:rsidRPr="007D420A">
        <w:t>Vendor</w:t>
      </w:r>
      <w:r w:rsidR="004216A0" w:rsidRPr="007D420A">
        <w:t>’s</w:t>
      </w:r>
      <w:r w:rsidR="006C7D6B" w:rsidRPr="007D420A">
        <w:t xml:space="preserve"> </w:t>
      </w:r>
      <w:r w:rsidR="00571AFA" w:rsidRPr="007D420A">
        <w:t>{Contractor’s}</w:t>
      </w:r>
      <w:r w:rsidRPr="007D420A">
        <w:t xml:space="preserve"> intended response to such order of law.  The State shall take any action it deems appropriate to protect its documents and/or information.</w:t>
      </w:r>
    </w:p>
    <w:p w14:paraId="76EB1AF6" w14:textId="77777777" w:rsidR="00675860" w:rsidRPr="007D420A" w:rsidRDefault="00675860"/>
    <w:p w14:paraId="347645C1" w14:textId="77777777" w:rsidR="00675860" w:rsidRPr="009A6D9A" w:rsidRDefault="00675860">
      <w:pPr>
        <w:pStyle w:val="ListParagraph"/>
        <w:numPr>
          <w:ilvl w:val="0"/>
          <w:numId w:val="23"/>
        </w:numPr>
      </w:pPr>
      <w:r w:rsidRPr="007D420A">
        <w:t xml:space="preserve">Notwithstanding the requirements of nondisclosure described in these </w:t>
      </w:r>
      <w:r w:rsidRPr="009A6D9A">
        <w:t xml:space="preserve">Sections 5.9.1 and 5.9.1.1, either party may release the other party’s Confidential Information (i) if directed to do so by a court or arbitrator of competent jurisdiction, (ii) pursuant to a lawfully issued subpoena or other lawful document request, (iii) in the case of the State, if the State determines the documents or information are subject to disclosure and </w:t>
      </w:r>
      <w:r w:rsidR="004216A0" w:rsidRPr="009A6D9A">
        <w:t xml:space="preserve">Vendor </w:t>
      </w:r>
      <w:r w:rsidR="00571AFA" w:rsidRPr="009A6D9A">
        <w:t>{Contractor}</w:t>
      </w:r>
      <w:r w:rsidRPr="009A6D9A">
        <w:t xml:space="preserve"> does not exercise its rights as described in Section 5.9.1.1(e), or if </w:t>
      </w:r>
      <w:r w:rsidR="004216A0" w:rsidRPr="009A6D9A">
        <w:t xml:space="preserve">Vendor </w:t>
      </w:r>
      <w:r w:rsidR="00571AFA" w:rsidRPr="009A6D9A">
        <w:t>{Contractor}</w:t>
      </w:r>
      <w:r w:rsidRPr="009A6D9A">
        <w:t xml:space="preserve"> is unsuccessful in defending its rights as described in Section 5.9.1.1(e), or (iv) in the case of </w:t>
      </w:r>
      <w:r w:rsidR="004216A0" w:rsidRPr="009A6D9A">
        <w:t xml:space="preserve">Vendor </w:t>
      </w:r>
      <w:r w:rsidR="00571AFA" w:rsidRPr="009A6D9A">
        <w:t>{Contractor}</w:t>
      </w:r>
      <w:r w:rsidRPr="009A6D9A">
        <w:t xml:space="preserve">, if </w:t>
      </w:r>
      <w:r w:rsidR="006C7D6B" w:rsidRPr="009A6D9A">
        <w:t xml:space="preserve">Vendor </w:t>
      </w:r>
      <w:r w:rsidR="00571AFA" w:rsidRPr="009A6D9A">
        <w:t>{Contractor}</w:t>
      </w:r>
      <w:r w:rsidRPr="009A6D9A">
        <w:t xml:space="preserve"> determines the documents or information are subject to disclosure and the State does not exercise its rights described in Section 5.9.1.1(f), or if the State is unsuccessful in defending its rights as described in Section 5.9.1.1(f).</w:t>
      </w:r>
    </w:p>
    <w:p w14:paraId="385ED6A7" w14:textId="77777777" w:rsidR="00675860" w:rsidRPr="007D420A" w:rsidRDefault="00675860"/>
    <w:p w14:paraId="295DA0D5" w14:textId="77777777" w:rsidR="00675860" w:rsidRPr="00507C84" w:rsidRDefault="00675860">
      <w:pPr>
        <w:pStyle w:val="Heading3"/>
        <w:rPr>
          <w:rFonts w:eastAsia="Calibri"/>
        </w:rPr>
      </w:pPr>
      <w:bookmarkStart w:id="234" w:name="_Toc400531516"/>
      <w:bookmarkStart w:id="235" w:name="_Toc428533987"/>
      <w:bookmarkStart w:id="236" w:name="_Toc474746852"/>
      <w:r w:rsidRPr="00507C84">
        <w:rPr>
          <w:rFonts w:eastAsia="Calibri"/>
        </w:rPr>
        <w:t>DATA SECURITY STANDARDS</w:t>
      </w:r>
      <w:bookmarkEnd w:id="234"/>
      <w:bookmarkEnd w:id="235"/>
      <w:bookmarkEnd w:id="236"/>
      <w:r w:rsidRPr="00507C84">
        <w:rPr>
          <w:rFonts w:eastAsia="Calibri"/>
        </w:rPr>
        <w:t xml:space="preserve"> </w:t>
      </w:r>
    </w:p>
    <w:p w14:paraId="07EFCEE5" w14:textId="77777777" w:rsidR="00675860" w:rsidRPr="007D420A" w:rsidRDefault="00675860">
      <w:pPr>
        <w:rPr>
          <w:rFonts w:eastAsia="Calibri"/>
        </w:rPr>
      </w:pPr>
    </w:p>
    <w:p w14:paraId="15E0CD8F" w14:textId="77777777" w:rsidR="00675860" w:rsidRPr="00851065" w:rsidRDefault="00675860">
      <w:r w:rsidRPr="00851065">
        <w:t xml:space="preserve">Data Security: The </w:t>
      </w:r>
      <w:r w:rsidR="006C7D6B" w:rsidRPr="00851065">
        <w:t xml:space="preserve">Vendor </w:t>
      </w:r>
      <w:r w:rsidR="00571AFA" w:rsidRPr="00851065">
        <w:t>{Contractor}</w:t>
      </w:r>
      <w:r w:rsidRPr="00851065">
        <w:t xml:space="preserve"> at a minimum must protect and maintain the security of data traveling its network in accordance with generally accepted industry practices.</w:t>
      </w:r>
    </w:p>
    <w:p w14:paraId="6C3A9A6C" w14:textId="77777777" w:rsidR="00675860" w:rsidRPr="00C65B22" w:rsidRDefault="00675860"/>
    <w:p w14:paraId="1F431946" w14:textId="77777777" w:rsidR="00675860" w:rsidRPr="00C65B22" w:rsidRDefault="00675860">
      <w:pPr>
        <w:numPr>
          <w:ilvl w:val="0"/>
          <w:numId w:val="9"/>
        </w:numPr>
        <w:rPr>
          <w:rFonts w:eastAsia="Calibri"/>
        </w:rPr>
      </w:pPr>
      <w:r w:rsidRPr="00C65B22">
        <w:rPr>
          <w:rFonts w:eastAsia="Calibri"/>
        </w:rPr>
        <w:t>Any Personally Identifiable Information must be protected.  All data must be classified in accordance with the State's Asset Classification and Control policy, 08-04-NJOIT (www.nj.gov/it/ps).  Additionally, data must be disposed of in accordance with the State's Information Disposal and Media Sanitation policy, 09-10-NJOIT (</w:t>
      </w:r>
      <w:hyperlink r:id="rId72" w:history="1">
        <w:r w:rsidR="008F15CC" w:rsidRPr="000D74A8">
          <w:rPr>
            <w:rStyle w:val="Hyperlink"/>
            <w:rFonts w:eastAsia="Calibri"/>
          </w:rPr>
          <w:t>www.nj.gov/it/ps</w:t>
        </w:r>
      </w:hyperlink>
      <w:r w:rsidRPr="00C65B22">
        <w:rPr>
          <w:rFonts w:eastAsia="Calibri"/>
        </w:rPr>
        <w:t>).</w:t>
      </w:r>
    </w:p>
    <w:p w14:paraId="6C2D459A" w14:textId="77777777" w:rsidR="00675860" w:rsidRPr="00C65B22" w:rsidRDefault="00675860"/>
    <w:p w14:paraId="1FD42779" w14:textId="77777777" w:rsidR="00675860" w:rsidRPr="007D420A" w:rsidRDefault="00675860">
      <w:pPr>
        <w:numPr>
          <w:ilvl w:val="0"/>
          <w:numId w:val="9"/>
        </w:numPr>
        <w:rPr>
          <w:rFonts w:eastAsia="Calibri"/>
        </w:rPr>
      </w:pPr>
      <w:r w:rsidRPr="00C65B22">
        <w:rPr>
          <w:rFonts w:eastAsia="Calibri"/>
        </w:rPr>
        <w:t>Data usage, storage, and protection is subject to all applicable federal and state</w:t>
      </w:r>
      <w:r w:rsidRPr="007D420A">
        <w:rPr>
          <w:rFonts w:eastAsia="Calibri"/>
        </w:rPr>
        <w:t xml:space="preserve"> statutory and regulatory requirements, as amended from time to time, including, without limitation, those for Health Insurance Portability and Accountability Act of 1996 (HIPAA), Personally Identifiable Information (PII), Tax Information Security Guidelines for Federal, State, and Local Agencies (IRS Publication 1075), New Jersey State tax confidentiality statute,  N.J.S.A. 54:50-8, New Jersey Identity Theft Prevention Act, N.J.S.A. 56:11-44 et. seq., the federal Drivers' Privacy Protection Act of 1994, Pub.L.103-322, and the confidentiality requirements of N.J.S.A. 39:2-3.4.  </w:t>
      </w:r>
      <w:r w:rsidR="006C7D6B" w:rsidRPr="007D420A">
        <w:rPr>
          <w:rFonts w:eastAsia="Calibri"/>
        </w:rPr>
        <w:t xml:space="preserve">Vendor </w:t>
      </w:r>
      <w:r w:rsidR="00571AFA" w:rsidRPr="007D420A">
        <w:rPr>
          <w:rFonts w:eastAsia="Calibri"/>
        </w:rPr>
        <w:t>{Contractor}</w:t>
      </w:r>
      <w:r w:rsidRPr="007D420A">
        <w:rPr>
          <w:rFonts w:eastAsia="Calibri"/>
        </w:rPr>
        <w:t xml:space="preserve"> must also conform to Payment Card Industry (PCI) Data Security Standard.</w:t>
      </w:r>
    </w:p>
    <w:p w14:paraId="28FB109E" w14:textId="77777777" w:rsidR="00675860" w:rsidRPr="007D420A" w:rsidRDefault="00675860"/>
    <w:p w14:paraId="42B95810" w14:textId="77777777" w:rsidR="00675860" w:rsidRPr="007D420A" w:rsidRDefault="00675860">
      <w:r w:rsidRPr="007D420A">
        <w:t xml:space="preserve">Data Transmission:  The </w:t>
      </w:r>
      <w:r w:rsidR="006C7D6B" w:rsidRPr="007D420A">
        <w:t xml:space="preserve">Vendor </w:t>
      </w:r>
      <w:r w:rsidR="00571AFA" w:rsidRPr="007D420A">
        <w:t>{Contractor}</w:t>
      </w:r>
      <w:r w:rsidRPr="007D420A">
        <w:t xml:space="preserve"> must only transmit or exchange State of New Jersey data with other parties when expressly requested in writing and permitted by and in accordance with requirements of the State of New Jersey. The </w:t>
      </w:r>
      <w:r w:rsidR="006C7D6B" w:rsidRPr="007D420A">
        <w:t xml:space="preserve">Vendor </w:t>
      </w:r>
      <w:r w:rsidR="00571AFA" w:rsidRPr="007D420A">
        <w:t>{Contractor}</w:t>
      </w:r>
      <w:r w:rsidRPr="007D420A">
        <w:t xml:space="preserve"> must only transmit or exchange data with the State of New Jersey or other parties through secure means supported by current technologies. The </w:t>
      </w:r>
      <w:r w:rsidR="006C7D6B" w:rsidRPr="007D420A">
        <w:t xml:space="preserve">Vendor </w:t>
      </w:r>
      <w:r w:rsidR="00571AFA" w:rsidRPr="007D420A">
        <w:t>{Contractor}</w:t>
      </w:r>
      <w:r w:rsidRPr="007D420A">
        <w:t xml:space="preserve"> must encrypt all data defined as personally identifiable or confidential by the State of New Jersey or applicable law, regulation or standard during any transmission or exchange of that data.</w:t>
      </w:r>
    </w:p>
    <w:p w14:paraId="5B742F68" w14:textId="77777777" w:rsidR="00675860" w:rsidRPr="007D420A" w:rsidRDefault="00675860"/>
    <w:p w14:paraId="134BA192" w14:textId="77777777" w:rsidR="00675860" w:rsidRPr="007D420A" w:rsidRDefault="00675860">
      <w:r w:rsidRPr="007D420A">
        <w:t xml:space="preserve">Data Storage:  All data provided by the State of New Jersey or State data obtained by the </w:t>
      </w:r>
      <w:r w:rsidR="006C7D6B" w:rsidRPr="007D420A">
        <w:t xml:space="preserve">Vendor </w:t>
      </w:r>
      <w:r w:rsidR="00571AFA" w:rsidRPr="007D420A">
        <w:t>{Contractor}</w:t>
      </w:r>
      <w:r w:rsidRPr="007D420A">
        <w:t xml:space="preserve"> in the performance of the </w:t>
      </w:r>
      <w:r w:rsidR="00CE7E82">
        <w:t>Blanket P.O. {</w:t>
      </w:r>
      <w:r w:rsidRPr="007D420A">
        <w:t>Contract</w:t>
      </w:r>
      <w:r w:rsidR="00CE7E82">
        <w:t>}</w:t>
      </w:r>
      <w:r w:rsidRPr="007D420A">
        <w:t xml:space="preserve"> must be stored, processed, and maintained solely in accordance with a project plan and system topology approved by the State Contract Manager. No State data shall be processed on or transferred to any device or storage medium including portable media, smart devices and/or USB devices, unless that device or storage medium has been approved in advance in writing by the State Project Manager.  The </w:t>
      </w:r>
      <w:r w:rsidR="006C7D6B" w:rsidRPr="007D420A">
        <w:t xml:space="preserve">Vendor </w:t>
      </w:r>
      <w:r w:rsidR="00571AFA" w:rsidRPr="007D420A">
        <w:t>{Contractor}</w:t>
      </w:r>
      <w:r w:rsidRPr="007D420A">
        <w:t xml:space="preserve"> must encrypt all data at rest defined as personally identifiable information by the State of New Jersey or applicable law, regulation or standard.  The </w:t>
      </w:r>
      <w:r w:rsidR="006C7D6B" w:rsidRPr="007D420A">
        <w:t xml:space="preserve">Vendor </w:t>
      </w:r>
      <w:r w:rsidR="00571AFA" w:rsidRPr="007D420A">
        <w:t>{Contractor}</w:t>
      </w:r>
      <w:r w:rsidRPr="007D420A">
        <w:t xml:space="preserve"> must not store or transfer State of New Jersey data outside of the United States.</w:t>
      </w:r>
    </w:p>
    <w:p w14:paraId="57820A05" w14:textId="77777777" w:rsidR="00675860" w:rsidRPr="007D420A" w:rsidRDefault="00675860"/>
    <w:p w14:paraId="32C7538F" w14:textId="77777777" w:rsidR="00675860" w:rsidRPr="007D420A" w:rsidRDefault="00675860">
      <w:r w:rsidRPr="007D420A">
        <w:lastRenderedPageBreak/>
        <w:t>Data Scope: All provisions applicable to State data include data in any form of transmission or storage, including but not limited to: database files, text files, backup files, log files, XML files, and printed copies of the data.</w:t>
      </w:r>
    </w:p>
    <w:p w14:paraId="23DD6473" w14:textId="77777777" w:rsidR="00675860" w:rsidRPr="007D420A" w:rsidRDefault="00675860"/>
    <w:p w14:paraId="7F635EE6" w14:textId="77777777" w:rsidR="00675860" w:rsidRPr="007D420A" w:rsidRDefault="00675860">
      <w:r w:rsidRPr="007D420A">
        <w:t xml:space="preserve">Data Re-Use:  All State data must be used expressly and solely for the purposes enumerated in the Contract. Data must not be distributed, repurposed or shared across other applications, environments, or business units of the </w:t>
      </w:r>
      <w:r w:rsidR="006C7D6B" w:rsidRPr="007D420A">
        <w:t xml:space="preserve">Vendor </w:t>
      </w:r>
      <w:r w:rsidR="00571AFA" w:rsidRPr="007D420A">
        <w:t>{Contractor}</w:t>
      </w:r>
      <w:r w:rsidRPr="007D420A">
        <w:t xml:space="preserve">.  No State data of any kind must be transmitted, exchanged or otherwise passed to other </w:t>
      </w:r>
      <w:r w:rsidR="006C7D6B" w:rsidRPr="007D420A">
        <w:t>Vendor</w:t>
      </w:r>
      <w:r w:rsidR="004216A0" w:rsidRPr="007D420A">
        <w:t>s</w:t>
      </w:r>
      <w:r w:rsidR="006C7D6B" w:rsidRPr="007D420A">
        <w:t xml:space="preserve"> </w:t>
      </w:r>
      <w:r w:rsidR="00E539C1" w:rsidRPr="007D420A">
        <w:t>{</w:t>
      </w:r>
      <w:r w:rsidR="004216A0" w:rsidRPr="007D420A">
        <w:t>C</w:t>
      </w:r>
      <w:r w:rsidR="006C7D6B" w:rsidRPr="007D420A">
        <w:t>ontractor</w:t>
      </w:r>
      <w:r w:rsidRPr="007D420A">
        <w:t>s</w:t>
      </w:r>
      <w:r w:rsidR="00E539C1" w:rsidRPr="007D420A">
        <w:t>}</w:t>
      </w:r>
      <w:r w:rsidRPr="007D420A">
        <w:t xml:space="preserve"> or interested parties except on a case-by-case basis as specifically agreed to in writing by the State Contract Manager. </w:t>
      </w:r>
    </w:p>
    <w:p w14:paraId="223C9691" w14:textId="77777777" w:rsidR="00675860" w:rsidRPr="007D420A" w:rsidRDefault="00675860"/>
    <w:p w14:paraId="0968F9A4" w14:textId="77777777" w:rsidR="00675860" w:rsidRPr="007D420A" w:rsidRDefault="00675860">
      <w:r w:rsidRPr="007D420A">
        <w:t xml:space="preserve">Data Breach:  Unauthorized Release Notification:  The </w:t>
      </w:r>
      <w:r w:rsidR="006C7D6B" w:rsidRPr="007D420A">
        <w:t xml:space="preserve">Vendor </w:t>
      </w:r>
      <w:r w:rsidR="00571AFA" w:rsidRPr="007D420A">
        <w:t>{Contractor}</w:t>
      </w:r>
      <w:r w:rsidRPr="007D420A">
        <w:t xml:space="preserve"> must comply with all applicable State and Federal laws that require the notification of individuals in the event of unauthorized release of personally identifiable information or other event requiring notification. In the event of a breach of any of the </w:t>
      </w:r>
      <w:r w:rsidR="006C7D6B" w:rsidRPr="007D420A">
        <w:t>Vendor</w:t>
      </w:r>
      <w:r w:rsidR="004216A0" w:rsidRPr="007D420A">
        <w:t>’s</w:t>
      </w:r>
      <w:r w:rsidR="006C7D6B" w:rsidRPr="007D420A">
        <w:t xml:space="preserve"> </w:t>
      </w:r>
      <w:r w:rsidR="00571AFA" w:rsidRPr="007D420A">
        <w:t>{Contractor’s}</w:t>
      </w:r>
      <w:r w:rsidRPr="007D420A">
        <w:t xml:space="preserve"> security obligations or other event requiring notification under applicable law ("Notification Event"), the </w:t>
      </w:r>
      <w:r w:rsidR="006C7D6B" w:rsidRPr="007D420A">
        <w:t xml:space="preserve">Vendor </w:t>
      </w:r>
      <w:r w:rsidR="00571AFA" w:rsidRPr="007D420A">
        <w:t>{Contractor}</w:t>
      </w:r>
      <w:r w:rsidRPr="007D420A">
        <w:t xml:space="preserve"> must assume responsibility for informing the State Contract Manager within 24 hours and all such individuals in accordance with applicable law and to indemnify, hold harmless and defend the State of New Jersey, its officials, and employees from and against any claims, damages, or other harm related to such Notification Event.  All communications must be coordinated with the State of New Jersey.</w:t>
      </w:r>
    </w:p>
    <w:p w14:paraId="1B3DCE90" w14:textId="77777777" w:rsidR="00675860" w:rsidRPr="007D420A" w:rsidRDefault="00675860"/>
    <w:p w14:paraId="2D2A36D1" w14:textId="77777777" w:rsidR="00675860" w:rsidRPr="007D420A" w:rsidRDefault="00675860">
      <w:r w:rsidRPr="007D420A">
        <w:t xml:space="preserve">End of </w:t>
      </w:r>
      <w:r w:rsidR="001D2ACC">
        <w:t>Blanket P.O.</w:t>
      </w:r>
      <w:r w:rsidR="00EE595E" w:rsidRPr="007D420A">
        <w:t xml:space="preserve"> {</w:t>
      </w:r>
      <w:r w:rsidRPr="007D420A">
        <w:t>Contract</w:t>
      </w:r>
      <w:r w:rsidR="00EE595E" w:rsidRPr="007D420A">
        <w:t>}</w:t>
      </w:r>
      <w:r w:rsidRPr="007D420A">
        <w:t xml:space="preserve"> Data Handling:  Upon termination/expiration of this </w:t>
      </w:r>
      <w:r w:rsidR="00CE7E82">
        <w:t>Blanket P.O. {</w:t>
      </w:r>
      <w:r w:rsidRPr="007D420A">
        <w:t>Contract</w:t>
      </w:r>
      <w:r w:rsidR="00CE7E82">
        <w:t>}</w:t>
      </w:r>
      <w:r w:rsidRPr="007D420A">
        <w:t xml:space="preserve"> the </w:t>
      </w:r>
      <w:r w:rsidR="006C7D6B" w:rsidRPr="007D420A">
        <w:t xml:space="preserve">Vendor </w:t>
      </w:r>
      <w:r w:rsidR="00571AFA" w:rsidRPr="007D420A">
        <w:t>{Contractor}</w:t>
      </w:r>
      <w:r w:rsidRPr="007D420A">
        <w:t xml:space="preserve"> must first return all State data to the State in a usable format as defined in the </w:t>
      </w:r>
      <w:r w:rsidR="001D2ACC">
        <w:t>Blanket P.O.</w:t>
      </w:r>
      <w:r w:rsidR="00E539C1" w:rsidRPr="007D420A">
        <w:t xml:space="preserve"> {</w:t>
      </w:r>
      <w:r w:rsidRPr="007D420A">
        <w:t>Contract</w:t>
      </w:r>
      <w:r w:rsidR="00E539C1" w:rsidRPr="007D420A">
        <w:t>}</w:t>
      </w:r>
      <w:r w:rsidRPr="007D420A">
        <w:t xml:space="preserve">, or in an open standards machine-readable format if not.  The </w:t>
      </w:r>
      <w:r w:rsidR="006C7D6B" w:rsidRPr="007D420A">
        <w:t xml:space="preserve">Vendor </w:t>
      </w:r>
      <w:r w:rsidR="00571AFA" w:rsidRPr="007D420A">
        <w:t>{Contractor}</w:t>
      </w:r>
      <w:r w:rsidRPr="007D420A">
        <w:t xml:space="preserve"> must then erase, destroy, and render unreadable all </w:t>
      </w:r>
      <w:r w:rsidR="006C7D6B" w:rsidRPr="007D420A">
        <w:t xml:space="preserve">Vendor </w:t>
      </w:r>
      <w:r w:rsidR="00571AFA" w:rsidRPr="007D420A">
        <w:t>{Contractor}</w:t>
      </w:r>
      <w:r w:rsidRPr="007D420A">
        <w:t xml:space="preserve"> copies of State data according to the standards enumerated in accordance with the State's most recent Information Disposal and Media Sanitation policy, currently 09-10-NJOIT (www.nj.gov/it/ps) and certify in writing that these actions have been completed within 30 days after the termination/expiration of the </w:t>
      </w:r>
      <w:r w:rsidR="001D2ACC">
        <w:t>Blanket P.O.</w:t>
      </w:r>
      <w:r w:rsidR="00EE595E" w:rsidRPr="007D420A">
        <w:t xml:space="preserve"> {</w:t>
      </w:r>
      <w:r w:rsidRPr="007D420A">
        <w:t>Contract</w:t>
      </w:r>
      <w:r w:rsidR="00EE595E" w:rsidRPr="007D420A">
        <w:t>}</w:t>
      </w:r>
      <w:r w:rsidRPr="007D420A">
        <w:t xml:space="preserve"> or within seven (7) days of the request of an agent of the State whichever shall come first.</w:t>
      </w:r>
    </w:p>
    <w:p w14:paraId="4785B4DC" w14:textId="77777777" w:rsidR="002E7691" w:rsidRPr="007D420A" w:rsidRDefault="002E7691">
      <w:pPr>
        <w:rPr>
          <w:b/>
        </w:rPr>
      </w:pPr>
    </w:p>
    <w:p w14:paraId="6F7839F4" w14:textId="77777777" w:rsidR="00675860" w:rsidRPr="002E7691" w:rsidRDefault="00675860">
      <w:pPr>
        <w:pStyle w:val="Heading3"/>
        <w:rPr>
          <w:rFonts w:eastAsia="Calibri"/>
        </w:rPr>
      </w:pPr>
      <w:bookmarkStart w:id="237" w:name="_Toc400531517"/>
      <w:bookmarkStart w:id="238" w:name="_Toc428533988"/>
      <w:bookmarkStart w:id="239" w:name="_Toc474746853"/>
      <w:r w:rsidRPr="002E7691">
        <w:t>Tax return data security</w:t>
      </w:r>
      <w:bookmarkEnd w:id="237"/>
      <w:bookmarkEnd w:id="238"/>
      <w:bookmarkEnd w:id="239"/>
      <w:r w:rsidRPr="002E7691">
        <w:t xml:space="preserve"> </w:t>
      </w:r>
    </w:p>
    <w:p w14:paraId="72544444" w14:textId="77777777" w:rsidR="00675860" w:rsidRPr="00851065" w:rsidRDefault="00675860"/>
    <w:p w14:paraId="25CBE402" w14:textId="77777777" w:rsidR="00675860" w:rsidRPr="00851065" w:rsidRDefault="00675860">
      <w:r w:rsidRPr="00851065">
        <w:t>I.   PERFORMANCE</w:t>
      </w:r>
    </w:p>
    <w:p w14:paraId="19F6EB95" w14:textId="77777777" w:rsidR="00675860" w:rsidRPr="00851065" w:rsidRDefault="00675860"/>
    <w:p w14:paraId="30B87837" w14:textId="77777777" w:rsidR="00675860" w:rsidRPr="007D420A" w:rsidRDefault="00675860">
      <w:pPr>
        <w:numPr>
          <w:ilvl w:val="0"/>
          <w:numId w:val="7"/>
        </w:numPr>
      </w:pPr>
      <w:r w:rsidRPr="00851065">
        <w:t xml:space="preserve">In performance of this </w:t>
      </w:r>
      <w:r w:rsidR="001D2ACC">
        <w:t>Blanket P.O.</w:t>
      </w:r>
      <w:r w:rsidR="00A7166F" w:rsidRPr="00C65B22">
        <w:t xml:space="preserve"> </w:t>
      </w:r>
      <w:r w:rsidR="008B0B5B" w:rsidRPr="00C65B22">
        <w:t>{</w:t>
      </w:r>
      <w:r w:rsidR="00362081" w:rsidRPr="00C65B22">
        <w:t>Contract</w:t>
      </w:r>
      <w:r w:rsidR="008B0B5B" w:rsidRPr="00C65B22">
        <w:t>}</w:t>
      </w:r>
      <w:r w:rsidRPr="007D420A">
        <w:t xml:space="preserve">, the </w:t>
      </w:r>
      <w:r w:rsidR="006C7D6B" w:rsidRPr="007D420A">
        <w:t xml:space="preserve">Vendor </w:t>
      </w:r>
      <w:r w:rsidR="00571AFA" w:rsidRPr="007D420A">
        <w:t>{Contractor}</w:t>
      </w:r>
      <w:r w:rsidRPr="007D420A">
        <w:t xml:space="preserve"> agrees to comply with and assume responsibility for compliance by his or her employees with the following requirements:</w:t>
      </w:r>
    </w:p>
    <w:p w14:paraId="2FE89B97" w14:textId="77777777" w:rsidR="00675860" w:rsidRPr="007D420A" w:rsidRDefault="00675860"/>
    <w:p w14:paraId="09A5BFE2" w14:textId="77777777" w:rsidR="00675860" w:rsidRPr="007D420A" w:rsidRDefault="00675860">
      <w:pPr>
        <w:numPr>
          <w:ilvl w:val="0"/>
          <w:numId w:val="7"/>
        </w:numPr>
        <w:rPr>
          <w:rFonts w:eastAsia="Calibri"/>
        </w:rPr>
      </w:pPr>
      <w:r w:rsidRPr="007D420A">
        <w:rPr>
          <w:rFonts w:eastAsia="Calibri"/>
        </w:rPr>
        <w:t xml:space="preserve">All work will be done under the supervision of the </w:t>
      </w:r>
      <w:r w:rsidR="006C7D6B" w:rsidRPr="007D420A">
        <w:rPr>
          <w:rFonts w:eastAsia="Calibri"/>
        </w:rPr>
        <w:t xml:space="preserve">Vendor </w:t>
      </w:r>
      <w:r w:rsidR="00571AFA" w:rsidRPr="007D420A">
        <w:rPr>
          <w:rFonts w:eastAsia="Calibri"/>
        </w:rPr>
        <w:t>{Contractor}</w:t>
      </w:r>
      <w:r w:rsidRPr="007D420A">
        <w:rPr>
          <w:rFonts w:eastAsia="Calibri"/>
        </w:rPr>
        <w:t xml:space="preserve"> or the </w:t>
      </w:r>
      <w:r w:rsidR="006C7D6B" w:rsidRPr="007D420A">
        <w:rPr>
          <w:rFonts w:eastAsia="Calibri"/>
        </w:rPr>
        <w:t>Vendor</w:t>
      </w:r>
      <w:r w:rsidR="004216A0" w:rsidRPr="007D420A">
        <w:rPr>
          <w:rFonts w:eastAsia="Calibri"/>
        </w:rPr>
        <w:t>’s</w:t>
      </w:r>
      <w:r w:rsidR="006C7D6B" w:rsidRPr="007D420A">
        <w:rPr>
          <w:rFonts w:eastAsia="Calibri"/>
        </w:rPr>
        <w:t xml:space="preserve"> </w:t>
      </w:r>
      <w:r w:rsidR="00571AFA" w:rsidRPr="007D420A">
        <w:rPr>
          <w:rFonts w:eastAsia="Calibri"/>
        </w:rPr>
        <w:t>{Contractor’s}</w:t>
      </w:r>
      <w:r w:rsidRPr="007D420A">
        <w:rPr>
          <w:rFonts w:eastAsia="Calibri"/>
        </w:rPr>
        <w:t xml:space="preserve"> employees.</w:t>
      </w:r>
    </w:p>
    <w:p w14:paraId="36BEF447" w14:textId="77777777" w:rsidR="00675860" w:rsidRPr="007D420A" w:rsidRDefault="00675860"/>
    <w:p w14:paraId="56AE23F4" w14:textId="77777777" w:rsidR="00675860" w:rsidRPr="007D420A" w:rsidRDefault="00675860">
      <w:pPr>
        <w:numPr>
          <w:ilvl w:val="0"/>
          <w:numId w:val="10"/>
        </w:numPr>
        <w:rPr>
          <w:rFonts w:eastAsia="Calibri"/>
        </w:rPr>
      </w:pPr>
      <w:r w:rsidRPr="007D420A">
        <w:rPr>
          <w:rFonts w:eastAsia="Calibri"/>
        </w:rPr>
        <w:t xml:space="preserve">Any return or return information made available in any format shall be used only for the purpose of carrying out the provisions of this </w:t>
      </w:r>
      <w:r w:rsidR="001D2ACC">
        <w:rPr>
          <w:rFonts w:eastAsia="Calibri"/>
        </w:rPr>
        <w:t>Blanket P.O.</w:t>
      </w:r>
      <w:r w:rsidR="00A7166F" w:rsidRPr="007D420A">
        <w:rPr>
          <w:rFonts w:eastAsia="Calibri"/>
        </w:rPr>
        <w:t xml:space="preserve"> </w:t>
      </w:r>
      <w:r w:rsidR="008B0B5B" w:rsidRPr="007D420A">
        <w:rPr>
          <w:rFonts w:eastAsia="Calibri"/>
        </w:rPr>
        <w:t>{</w:t>
      </w:r>
      <w:r w:rsidR="00362081" w:rsidRPr="007D420A">
        <w:rPr>
          <w:rFonts w:eastAsia="Calibri"/>
        </w:rPr>
        <w:t>C</w:t>
      </w:r>
      <w:r w:rsidR="008B0B5B" w:rsidRPr="007D420A">
        <w:rPr>
          <w:rFonts w:eastAsia="Calibri"/>
        </w:rPr>
        <w:t>ontract}</w:t>
      </w:r>
      <w:r w:rsidRPr="007D420A">
        <w:rPr>
          <w:rFonts w:eastAsia="Calibri"/>
        </w:rPr>
        <w:t xml:space="preserve">. Information contained in such material will be treated as confidential and will not be divulged or made known in any manner to any person except as may be necessary in the performance of this </w:t>
      </w:r>
      <w:r w:rsidR="001D2ACC">
        <w:rPr>
          <w:rFonts w:eastAsia="Calibri"/>
        </w:rPr>
        <w:t>Blanket P.O.</w:t>
      </w:r>
      <w:r w:rsidR="00A7166F" w:rsidRPr="007D420A">
        <w:rPr>
          <w:rFonts w:eastAsia="Calibri"/>
        </w:rPr>
        <w:t xml:space="preserve"> </w:t>
      </w:r>
      <w:r w:rsidR="008B0B5B" w:rsidRPr="007D420A">
        <w:rPr>
          <w:rFonts w:eastAsia="Calibri"/>
        </w:rPr>
        <w:t>{</w:t>
      </w:r>
      <w:r w:rsidR="00362081" w:rsidRPr="007D420A">
        <w:rPr>
          <w:rFonts w:eastAsia="Calibri"/>
        </w:rPr>
        <w:t>Contract</w:t>
      </w:r>
      <w:r w:rsidR="008B0B5B" w:rsidRPr="007D420A">
        <w:rPr>
          <w:rFonts w:eastAsia="Calibri"/>
        </w:rPr>
        <w:t>}</w:t>
      </w:r>
      <w:r w:rsidRPr="007D420A">
        <w:rPr>
          <w:rFonts w:eastAsia="Calibri"/>
        </w:rPr>
        <w:t xml:space="preserve">.  Disclosure to anyone other than an officer or employee of the </w:t>
      </w:r>
      <w:r w:rsidR="006C7D6B" w:rsidRPr="007D420A">
        <w:rPr>
          <w:rFonts w:eastAsia="Calibri"/>
        </w:rPr>
        <w:t xml:space="preserve">Vendor </w:t>
      </w:r>
      <w:r w:rsidR="00571AFA" w:rsidRPr="007D420A">
        <w:rPr>
          <w:rFonts w:eastAsia="Calibri"/>
        </w:rPr>
        <w:t>{Contractor}</w:t>
      </w:r>
      <w:r w:rsidRPr="007D420A">
        <w:rPr>
          <w:rFonts w:eastAsia="Calibri"/>
        </w:rPr>
        <w:t xml:space="preserve"> will be prohibited.</w:t>
      </w:r>
    </w:p>
    <w:p w14:paraId="71A63183" w14:textId="77777777" w:rsidR="00675860" w:rsidRPr="007D420A" w:rsidRDefault="00675860"/>
    <w:p w14:paraId="0FC661AF" w14:textId="77777777" w:rsidR="00675860" w:rsidRPr="007D420A" w:rsidRDefault="00675860">
      <w:pPr>
        <w:numPr>
          <w:ilvl w:val="0"/>
          <w:numId w:val="7"/>
        </w:numPr>
        <w:rPr>
          <w:rFonts w:eastAsia="Calibri"/>
        </w:rPr>
      </w:pPr>
      <w:r w:rsidRPr="007D420A">
        <w:rPr>
          <w:rFonts w:eastAsia="Calibri"/>
        </w:rPr>
        <w:t>All returns and return information will be accounted for upon receipt and properly stored before, during, and after processing. In addition, all related output will be given the same level of protection as required for the source material.</w:t>
      </w:r>
    </w:p>
    <w:p w14:paraId="489E2A0D" w14:textId="77777777" w:rsidR="00675860" w:rsidRPr="007D420A" w:rsidRDefault="00675860"/>
    <w:p w14:paraId="76C00664" w14:textId="77777777" w:rsidR="00675860" w:rsidRPr="007D420A" w:rsidRDefault="00675860">
      <w:pPr>
        <w:numPr>
          <w:ilvl w:val="0"/>
          <w:numId w:val="7"/>
        </w:numPr>
        <w:rPr>
          <w:rFonts w:eastAsia="Calibri"/>
        </w:rPr>
      </w:pPr>
      <w:r w:rsidRPr="007D420A">
        <w:rPr>
          <w:rFonts w:eastAsia="Calibri"/>
        </w:rPr>
        <w:t xml:space="preserve">The </w:t>
      </w:r>
      <w:r w:rsidR="006C7D6B" w:rsidRPr="007D420A">
        <w:rPr>
          <w:rFonts w:eastAsia="Calibri"/>
        </w:rPr>
        <w:t xml:space="preserve">Vendor </w:t>
      </w:r>
      <w:r w:rsidR="00571AFA" w:rsidRPr="007D420A">
        <w:rPr>
          <w:rFonts w:eastAsia="Calibri"/>
        </w:rPr>
        <w:t>{Contractor}</w:t>
      </w:r>
      <w:r w:rsidRPr="007D420A">
        <w:rPr>
          <w:rFonts w:eastAsia="Calibri"/>
        </w:rPr>
        <w:t xml:space="preserve"> certifies that the data processed during the performance of this </w:t>
      </w:r>
      <w:r w:rsidR="001D2ACC">
        <w:rPr>
          <w:rFonts w:eastAsia="Calibri"/>
        </w:rPr>
        <w:t>Blanket P.O.</w:t>
      </w:r>
      <w:r w:rsidR="00A7166F" w:rsidRPr="007D420A">
        <w:rPr>
          <w:rFonts w:eastAsia="Calibri"/>
        </w:rPr>
        <w:t xml:space="preserve"> </w:t>
      </w:r>
      <w:r w:rsidR="008B0B5B" w:rsidRPr="007D420A">
        <w:rPr>
          <w:rFonts w:eastAsia="Calibri"/>
        </w:rPr>
        <w:t>{</w:t>
      </w:r>
      <w:r w:rsidR="00362081" w:rsidRPr="007D420A">
        <w:rPr>
          <w:rFonts w:eastAsia="Calibri"/>
        </w:rPr>
        <w:t>Contract</w:t>
      </w:r>
      <w:r w:rsidR="008B0B5B" w:rsidRPr="007D420A">
        <w:rPr>
          <w:rFonts w:eastAsia="Calibri"/>
        </w:rPr>
        <w:t>}</w:t>
      </w:r>
      <w:r w:rsidRPr="007D420A">
        <w:rPr>
          <w:rFonts w:eastAsia="Calibri"/>
        </w:rPr>
        <w:t xml:space="preserve"> will be completely purged from all data storage components of his </w:t>
      </w:r>
      <w:r w:rsidRPr="007D420A">
        <w:rPr>
          <w:rFonts w:eastAsia="Calibri"/>
        </w:rPr>
        <w:lastRenderedPageBreak/>
        <w:t xml:space="preserve">or her computer facility, and the </w:t>
      </w:r>
      <w:r w:rsidR="006C7D6B" w:rsidRPr="007D420A">
        <w:rPr>
          <w:rFonts w:eastAsia="Calibri"/>
        </w:rPr>
        <w:t xml:space="preserve">Vendor </w:t>
      </w:r>
      <w:r w:rsidR="00571AFA" w:rsidRPr="007D420A">
        <w:rPr>
          <w:rFonts w:eastAsia="Calibri"/>
        </w:rPr>
        <w:t>{Contractor}</w:t>
      </w:r>
      <w:r w:rsidRPr="007D420A">
        <w:rPr>
          <w:rFonts w:eastAsia="Calibri"/>
        </w:rPr>
        <w:t xml:space="preserve"> will retain no output at the time the work is completed.  If immediate purging of all data storage components is not possible, the </w:t>
      </w:r>
      <w:r w:rsidR="006C7D6B" w:rsidRPr="007D420A">
        <w:rPr>
          <w:rFonts w:eastAsia="Calibri"/>
        </w:rPr>
        <w:t xml:space="preserve">Vendor </w:t>
      </w:r>
      <w:r w:rsidR="00571AFA" w:rsidRPr="007D420A">
        <w:rPr>
          <w:rFonts w:eastAsia="Calibri"/>
        </w:rPr>
        <w:t>{Contractor}</w:t>
      </w:r>
      <w:r w:rsidRPr="007D420A">
        <w:rPr>
          <w:rFonts w:eastAsia="Calibri"/>
        </w:rPr>
        <w:t xml:space="preserve"> certifies that any IRS data remaining in any storage component will be safeguarded to prevent unauthorized disclosures.</w:t>
      </w:r>
    </w:p>
    <w:p w14:paraId="3FC22A15" w14:textId="77777777" w:rsidR="00675860" w:rsidRPr="007D420A" w:rsidRDefault="00675860"/>
    <w:p w14:paraId="16D535EF" w14:textId="77777777" w:rsidR="00675860" w:rsidRPr="007D420A" w:rsidRDefault="00675860">
      <w:pPr>
        <w:numPr>
          <w:ilvl w:val="0"/>
          <w:numId w:val="7"/>
        </w:numPr>
        <w:rPr>
          <w:rFonts w:eastAsia="Calibri"/>
        </w:rPr>
      </w:pPr>
      <w:r w:rsidRPr="007D420A">
        <w:rPr>
          <w:rFonts w:eastAsia="Calibri"/>
        </w:rPr>
        <w:t xml:space="preserve">Any spoilage or any intermediate hard copy printout that may result during the processing of IRS data will be given to the agency or his or her designee.  When this is not possible, the </w:t>
      </w:r>
      <w:r w:rsidR="006C7D6B" w:rsidRPr="007D420A">
        <w:rPr>
          <w:rFonts w:eastAsia="Calibri"/>
        </w:rPr>
        <w:t xml:space="preserve">Vendor </w:t>
      </w:r>
      <w:r w:rsidR="00571AFA" w:rsidRPr="007D420A">
        <w:rPr>
          <w:rFonts w:eastAsia="Calibri"/>
        </w:rPr>
        <w:t>{Contractor}</w:t>
      </w:r>
      <w:r w:rsidRPr="007D420A">
        <w:rPr>
          <w:rFonts w:eastAsia="Calibri"/>
        </w:rPr>
        <w:t xml:space="preserve"> will be responsible for the destruction of the spoilage or any intermediate hard copy printouts, and will provide the agency or his or her designee with a statement containing the date of destruction, description of material destroyed, and the method used.</w:t>
      </w:r>
    </w:p>
    <w:p w14:paraId="0C82BE2F" w14:textId="77777777" w:rsidR="00675860" w:rsidRPr="007D420A" w:rsidRDefault="00675860"/>
    <w:p w14:paraId="0EC6D8EF" w14:textId="77777777" w:rsidR="00675860" w:rsidRPr="007D420A" w:rsidRDefault="00675860">
      <w:pPr>
        <w:numPr>
          <w:ilvl w:val="0"/>
          <w:numId w:val="7"/>
        </w:numPr>
        <w:rPr>
          <w:rFonts w:eastAsia="Calibri"/>
        </w:rPr>
      </w:pPr>
      <w:r w:rsidRPr="007D420A">
        <w:rPr>
          <w:rFonts w:eastAsia="Calibri"/>
        </w:rPr>
        <w:t>All computer systems receiving, processing, storing, or transmitting federal tax information must meet the requirements defined in IRS Publication 1075. To meet functional and assurance requirements, the security features of the environment must provide for the managerial, operational, and technical controls.  All security features must be available and activated to protect against unauthorized use of and access to federal tax information.</w:t>
      </w:r>
    </w:p>
    <w:p w14:paraId="7D7D03B7" w14:textId="77777777" w:rsidR="00675860" w:rsidRPr="007D420A" w:rsidRDefault="00675860"/>
    <w:p w14:paraId="40047AD7" w14:textId="77777777" w:rsidR="00675860" w:rsidRPr="007D420A" w:rsidRDefault="00675860">
      <w:pPr>
        <w:numPr>
          <w:ilvl w:val="0"/>
          <w:numId w:val="7"/>
        </w:numPr>
        <w:rPr>
          <w:rFonts w:eastAsia="Calibri"/>
        </w:rPr>
      </w:pPr>
      <w:r w:rsidRPr="007D420A">
        <w:rPr>
          <w:rFonts w:eastAsia="Calibri"/>
        </w:rPr>
        <w:t xml:space="preserve">No work involving federal tax information furnished under this </w:t>
      </w:r>
      <w:r w:rsidR="001D2ACC">
        <w:rPr>
          <w:rFonts w:eastAsia="Calibri"/>
        </w:rPr>
        <w:t>Blanket P.O.</w:t>
      </w:r>
      <w:r w:rsidR="00A7166F" w:rsidRPr="007D420A">
        <w:rPr>
          <w:rFonts w:eastAsia="Calibri"/>
        </w:rPr>
        <w:t xml:space="preserve"> </w:t>
      </w:r>
      <w:r w:rsidR="008B0B5B" w:rsidRPr="007D420A">
        <w:rPr>
          <w:rFonts w:eastAsia="Calibri"/>
        </w:rPr>
        <w:t>{</w:t>
      </w:r>
      <w:r w:rsidR="00362081" w:rsidRPr="007D420A">
        <w:rPr>
          <w:rFonts w:eastAsia="Calibri"/>
        </w:rPr>
        <w:t>Contract</w:t>
      </w:r>
      <w:r w:rsidR="008B0B5B" w:rsidRPr="007D420A">
        <w:rPr>
          <w:rFonts w:eastAsia="Calibri"/>
        </w:rPr>
        <w:t>}</w:t>
      </w:r>
      <w:r w:rsidRPr="007D420A">
        <w:rPr>
          <w:rFonts w:eastAsia="Calibri"/>
        </w:rPr>
        <w:t xml:space="preserve"> will be subcontracted without prior written approval of the IRS.</w:t>
      </w:r>
    </w:p>
    <w:p w14:paraId="06E97196" w14:textId="77777777" w:rsidR="00675860" w:rsidRPr="007D420A" w:rsidRDefault="00675860"/>
    <w:p w14:paraId="44B7350C" w14:textId="77777777" w:rsidR="00675860" w:rsidRPr="007D420A" w:rsidRDefault="00675860">
      <w:pPr>
        <w:numPr>
          <w:ilvl w:val="0"/>
          <w:numId w:val="7"/>
        </w:numPr>
        <w:rPr>
          <w:rFonts w:eastAsia="Calibri"/>
        </w:rPr>
      </w:pPr>
      <w:r w:rsidRPr="007D420A">
        <w:rPr>
          <w:rFonts w:eastAsia="Calibri"/>
        </w:rPr>
        <w:t xml:space="preserve">The </w:t>
      </w:r>
      <w:r w:rsidR="004216A0" w:rsidRPr="007D420A">
        <w:rPr>
          <w:rFonts w:eastAsia="Calibri"/>
        </w:rPr>
        <w:t xml:space="preserve">Vendor </w:t>
      </w:r>
      <w:r w:rsidR="00571AFA" w:rsidRPr="007D420A">
        <w:rPr>
          <w:rFonts w:eastAsia="Calibri"/>
        </w:rPr>
        <w:t>{Contractor}</w:t>
      </w:r>
      <w:r w:rsidRPr="007D420A">
        <w:rPr>
          <w:rFonts w:eastAsia="Calibri"/>
        </w:rPr>
        <w:t xml:space="preserve"> will maintain a list of employees authorized access. Such list will be provided to the agency and, upon request, to the IRS reviewing office.</w:t>
      </w:r>
    </w:p>
    <w:p w14:paraId="437AF7FC" w14:textId="77777777" w:rsidR="00675860" w:rsidRPr="007D420A" w:rsidRDefault="00675860"/>
    <w:p w14:paraId="5F88443B" w14:textId="77777777" w:rsidR="00675860" w:rsidRPr="007D420A" w:rsidRDefault="00675860">
      <w:pPr>
        <w:numPr>
          <w:ilvl w:val="0"/>
          <w:numId w:val="7"/>
        </w:numPr>
        <w:rPr>
          <w:rFonts w:eastAsia="Calibri"/>
        </w:rPr>
      </w:pPr>
      <w:r w:rsidRPr="007D420A">
        <w:rPr>
          <w:rFonts w:eastAsia="Calibri"/>
        </w:rPr>
        <w:t xml:space="preserve">The agency will have the right to void </w:t>
      </w:r>
      <w:r w:rsidR="00A23AAC" w:rsidRPr="007D420A">
        <w:rPr>
          <w:rFonts w:eastAsia="Calibri"/>
        </w:rPr>
        <w:t xml:space="preserve">this </w:t>
      </w:r>
      <w:r w:rsidR="001D2ACC">
        <w:rPr>
          <w:rFonts w:eastAsia="Calibri"/>
        </w:rPr>
        <w:t>Blanket P.O.</w:t>
      </w:r>
      <w:r w:rsidR="00A7166F" w:rsidRPr="007D420A">
        <w:rPr>
          <w:rFonts w:eastAsia="Calibri"/>
        </w:rPr>
        <w:t xml:space="preserve"> </w:t>
      </w:r>
      <w:r w:rsidR="008B0B5B" w:rsidRPr="007D420A">
        <w:rPr>
          <w:rFonts w:eastAsia="Calibri"/>
        </w:rPr>
        <w:t>{</w:t>
      </w:r>
      <w:r w:rsidR="00362081" w:rsidRPr="007D420A">
        <w:rPr>
          <w:rFonts w:eastAsia="Calibri"/>
        </w:rPr>
        <w:t>Contract</w:t>
      </w:r>
      <w:r w:rsidR="008B0B5B" w:rsidRPr="007D420A">
        <w:rPr>
          <w:rFonts w:eastAsia="Calibri"/>
        </w:rPr>
        <w:t>}</w:t>
      </w:r>
      <w:r w:rsidRPr="007D420A">
        <w:rPr>
          <w:rFonts w:eastAsia="Calibri"/>
        </w:rPr>
        <w:t xml:space="preserve"> if the </w:t>
      </w:r>
      <w:r w:rsidR="006C7D6B" w:rsidRPr="007D420A">
        <w:rPr>
          <w:rFonts w:eastAsia="Calibri"/>
        </w:rPr>
        <w:t xml:space="preserve">Vendor </w:t>
      </w:r>
      <w:r w:rsidR="00571AFA" w:rsidRPr="007D420A">
        <w:rPr>
          <w:rFonts w:eastAsia="Calibri"/>
        </w:rPr>
        <w:t>{Contractor}</w:t>
      </w:r>
      <w:r w:rsidRPr="007D420A">
        <w:rPr>
          <w:rFonts w:eastAsia="Calibri"/>
        </w:rPr>
        <w:t xml:space="preserve"> fails to provide the safeguards described above.</w:t>
      </w:r>
    </w:p>
    <w:p w14:paraId="09AE626E" w14:textId="77777777" w:rsidR="00675860" w:rsidRPr="007D420A" w:rsidRDefault="00675860"/>
    <w:p w14:paraId="0202C505" w14:textId="77777777" w:rsidR="00675860" w:rsidRPr="007D420A" w:rsidRDefault="00675860">
      <w:r w:rsidRPr="007D420A">
        <w:t>II.  CRIMINAL/CIVIL SANCTIONS:</w:t>
      </w:r>
    </w:p>
    <w:p w14:paraId="3F4D06FD" w14:textId="77777777" w:rsidR="00675860" w:rsidRPr="007D420A" w:rsidRDefault="00675860"/>
    <w:p w14:paraId="0911FE45" w14:textId="77777777" w:rsidR="00675860" w:rsidRPr="007D420A" w:rsidRDefault="00675860">
      <w:pPr>
        <w:numPr>
          <w:ilvl w:val="0"/>
          <w:numId w:val="8"/>
        </w:numPr>
        <w:rPr>
          <w:rFonts w:eastAsia="Calibri"/>
        </w:rPr>
      </w:pPr>
      <w:r w:rsidRPr="007D420A">
        <w:rPr>
          <w:rFonts w:eastAsia="Calibri"/>
        </w:rPr>
        <w:t xml:space="preserve">Each officer or employee of any person to whom returns or return information is or may be disclosed will be notified in writing by such person that returns or return information disclosed to such officer or employee can be used only for a purpose and to the extent authorized herein, and that further disclosure of any such returns or return information for a purpose or to an extent unauthorized herein constitutes a felony punishable upon conviction by a fine of as much as $5,000 or imprisonment for as long as </w:t>
      </w:r>
      <w:r w:rsidR="009876B2" w:rsidRPr="007D420A">
        <w:rPr>
          <w:rFonts w:eastAsia="Calibri"/>
        </w:rPr>
        <w:t>five (</w:t>
      </w:r>
      <w:r w:rsidRPr="007D420A">
        <w:rPr>
          <w:rFonts w:eastAsia="Calibri"/>
        </w:rPr>
        <w:t>5</w:t>
      </w:r>
      <w:r w:rsidR="009876B2" w:rsidRPr="007D420A">
        <w:rPr>
          <w:rFonts w:eastAsia="Calibri"/>
        </w:rPr>
        <w:t>)</w:t>
      </w:r>
      <w:r w:rsidRPr="007D420A">
        <w:rPr>
          <w:rFonts w:eastAsia="Calibri"/>
        </w:rPr>
        <w:t xml:space="preserve"> years’, or both, together with the costs of prosecution. Such person shall also notify each such officer and employee that any such unauthorized further disclosure of returns or return information may also result in an award of civil damages against the officer or employee in an amount not less than $1,000 with respect to each instance of unauthorized disclosure.  These penalties are prescribed by IRC sections 7213 and 7431 and set forth at 26 CFR 301.6103(n)-1.</w:t>
      </w:r>
    </w:p>
    <w:p w14:paraId="125445D5" w14:textId="77777777" w:rsidR="00675860" w:rsidRPr="007D420A" w:rsidRDefault="00675860"/>
    <w:p w14:paraId="4607A8A9" w14:textId="77777777" w:rsidR="00675860" w:rsidRPr="007D420A" w:rsidRDefault="00675860">
      <w:pPr>
        <w:numPr>
          <w:ilvl w:val="0"/>
          <w:numId w:val="8"/>
        </w:numPr>
        <w:rPr>
          <w:rFonts w:eastAsia="Calibri"/>
        </w:rPr>
      </w:pPr>
      <w:r w:rsidRPr="007D420A">
        <w:rPr>
          <w:rFonts w:eastAsia="Calibri"/>
        </w:rPr>
        <w:t xml:space="preserve">Each officer or employee of any person to whom returns or return information is or may be disclosed shall be notified in writing by such person that any return or return information made available in any format shall be used only for the purpose of carrying out the provisions of this </w:t>
      </w:r>
      <w:r w:rsidR="001D2ACC">
        <w:rPr>
          <w:rFonts w:eastAsia="Calibri"/>
        </w:rPr>
        <w:t>Blanket P.O.</w:t>
      </w:r>
      <w:r w:rsidR="00A7166F" w:rsidRPr="007D420A">
        <w:rPr>
          <w:rFonts w:eastAsia="Calibri"/>
        </w:rPr>
        <w:t xml:space="preserve"> </w:t>
      </w:r>
      <w:r w:rsidR="008B0B5B" w:rsidRPr="007D420A">
        <w:rPr>
          <w:rFonts w:eastAsia="Calibri"/>
        </w:rPr>
        <w:t>{</w:t>
      </w:r>
      <w:r w:rsidR="00362081" w:rsidRPr="007D420A">
        <w:rPr>
          <w:rFonts w:eastAsia="Calibri"/>
        </w:rPr>
        <w:t>Contract</w:t>
      </w:r>
      <w:r w:rsidR="008B0B5B" w:rsidRPr="007D420A">
        <w:rPr>
          <w:rFonts w:eastAsia="Calibri"/>
        </w:rPr>
        <w:t>}</w:t>
      </w:r>
      <w:r w:rsidRPr="007D420A">
        <w:rPr>
          <w:rFonts w:eastAsia="Calibri"/>
        </w:rPr>
        <w:t xml:space="preserve">.  Information contained in such material shall be treated as confidential and shall not be divulged or made known in any manner to any person except as may be necessary in the performance of </w:t>
      </w:r>
      <w:r w:rsidR="00A23AAC" w:rsidRPr="007D420A">
        <w:rPr>
          <w:rFonts w:eastAsia="Calibri"/>
        </w:rPr>
        <w:t xml:space="preserve">this </w:t>
      </w:r>
      <w:r w:rsidR="001D2ACC">
        <w:rPr>
          <w:rFonts w:eastAsia="Calibri"/>
        </w:rPr>
        <w:t>Blanket P.O.</w:t>
      </w:r>
      <w:r w:rsidR="00A7166F" w:rsidRPr="007D420A">
        <w:rPr>
          <w:rFonts w:eastAsia="Calibri"/>
        </w:rPr>
        <w:t xml:space="preserve"> </w:t>
      </w:r>
      <w:r w:rsidR="008B0B5B" w:rsidRPr="007D420A">
        <w:rPr>
          <w:rFonts w:eastAsia="Calibri"/>
        </w:rPr>
        <w:t>{</w:t>
      </w:r>
      <w:r w:rsidR="00362081" w:rsidRPr="007D420A">
        <w:rPr>
          <w:rFonts w:eastAsia="Calibri"/>
        </w:rPr>
        <w:t>Contract</w:t>
      </w:r>
      <w:r w:rsidR="008B0B5B" w:rsidRPr="007D420A">
        <w:rPr>
          <w:rFonts w:eastAsia="Calibri"/>
        </w:rPr>
        <w:t>}</w:t>
      </w:r>
      <w:r w:rsidRPr="007D420A">
        <w:rPr>
          <w:rFonts w:eastAsia="Calibri"/>
        </w:rPr>
        <w:t xml:space="preserve">.  Inspection by or disclosure to anyone without an official need to know constitutes a criminal misdemeanor punishable upon conviction by a fine of as much as $1,000 or imprisonment for as long as </w:t>
      </w:r>
      <w:r w:rsidR="009876B2" w:rsidRPr="007D420A">
        <w:rPr>
          <w:rFonts w:eastAsia="Calibri"/>
        </w:rPr>
        <w:t>one (</w:t>
      </w:r>
      <w:r w:rsidRPr="007D420A">
        <w:rPr>
          <w:rFonts w:eastAsia="Calibri"/>
        </w:rPr>
        <w:t>1</w:t>
      </w:r>
      <w:r w:rsidR="009876B2" w:rsidRPr="007D420A">
        <w:rPr>
          <w:rFonts w:eastAsia="Calibri"/>
        </w:rPr>
        <w:t>)</w:t>
      </w:r>
      <w:r w:rsidRPr="007D420A">
        <w:rPr>
          <w:rFonts w:eastAsia="Calibri"/>
        </w:rPr>
        <w:t xml:space="preserve"> year, or both, together with the costs of prosecution.  Such person shall also notify each such officer and employee that any such unauthorized inspection or disclosure of returns or return information may also result in an award of civil damages against the officer or employee [United States for federal employees] in an amount equal to the sum of the greater of $1,000 for each act of </w:t>
      </w:r>
      <w:r w:rsidRPr="007D420A">
        <w:rPr>
          <w:rFonts w:eastAsia="Calibri"/>
        </w:rPr>
        <w:lastRenderedPageBreak/>
        <w:t>unauthorized inspection or disclosure with respect to which such defendant is found liable or the sum of the actual damages sustained by the plaintiff as a result of such unauthorized inspection or disclosure plus in the case of a willful inspection or disclosure which is the result of gross negligence, punitive damages, plus the costs of the action. These penalties are prescribed by IRC section 7213A and 7431.</w:t>
      </w:r>
    </w:p>
    <w:p w14:paraId="2EDE42A6" w14:textId="77777777" w:rsidR="00675860" w:rsidRPr="007D420A" w:rsidRDefault="00675860"/>
    <w:p w14:paraId="1FAF9952" w14:textId="77777777" w:rsidR="00675860" w:rsidRPr="00851065" w:rsidRDefault="00675860">
      <w:pPr>
        <w:numPr>
          <w:ilvl w:val="0"/>
          <w:numId w:val="8"/>
        </w:numPr>
        <w:rPr>
          <w:rFonts w:eastAsia="Calibri"/>
        </w:rPr>
      </w:pPr>
      <w:r w:rsidRPr="007D420A">
        <w:rPr>
          <w:rFonts w:eastAsia="Calibri"/>
        </w:rPr>
        <w:t xml:space="preserve">Additionally, it is incumbent upon the </w:t>
      </w:r>
      <w:r w:rsidR="006C7D6B" w:rsidRPr="007D420A">
        <w:rPr>
          <w:rFonts w:eastAsia="Calibri"/>
        </w:rPr>
        <w:t xml:space="preserve">Vendor </w:t>
      </w:r>
      <w:r w:rsidR="00571AFA" w:rsidRPr="007D420A">
        <w:rPr>
          <w:rFonts w:eastAsia="Calibri"/>
        </w:rPr>
        <w:t>{Contractor}</w:t>
      </w:r>
      <w:r w:rsidRPr="007D420A">
        <w:rPr>
          <w:rFonts w:eastAsia="Calibri"/>
        </w:rPr>
        <w:t xml:space="preserve"> to inform its officers and employees of the penalties for improper disclosure imposed by the Privacy Act of 1974, 5 U.S.C. 552a.  Specifically, 5 U.S.C. 552a(i)(1), which is made applicable to </w:t>
      </w:r>
      <w:r w:rsidR="006C7D6B" w:rsidRPr="007D420A">
        <w:rPr>
          <w:rFonts w:eastAsia="Calibri"/>
        </w:rPr>
        <w:t>Vendor</w:t>
      </w:r>
      <w:r w:rsidR="004216A0" w:rsidRPr="007D420A">
        <w:rPr>
          <w:rFonts w:eastAsia="Calibri"/>
        </w:rPr>
        <w:t>s</w:t>
      </w:r>
      <w:r w:rsidR="006C7D6B" w:rsidRPr="007D420A">
        <w:rPr>
          <w:rFonts w:eastAsia="Calibri"/>
        </w:rPr>
        <w:t xml:space="preserve"> </w:t>
      </w:r>
      <w:r w:rsidR="00EE595E" w:rsidRPr="007D420A">
        <w:rPr>
          <w:rFonts w:eastAsia="Calibri"/>
        </w:rPr>
        <w:t>{</w:t>
      </w:r>
      <w:r w:rsidR="004216A0" w:rsidRPr="007D420A">
        <w:rPr>
          <w:rFonts w:eastAsia="Calibri"/>
        </w:rPr>
        <w:t>C</w:t>
      </w:r>
      <w:r w:rsidR="006C7D6B" w:rsidRPr="007D420A">
        <w:rPr>
          <w:rFonts w:eastAsia="Calibri"/>
        </w:rPr>
        <w:t>ontractor</w:t>
      </w:r>
      <w:r w:rsidRPr="007D420A">
        <w:rPr>
          <w:rFonts w:eastAsia="Calibri"/>
        </w:rPr>
        <w:t>s</w:t>
      </w:r>
      <w:r w:rsidR="00EE595E" w:rsidRPr="007D420A">
        <w:rPr>
          <w:rFonts w:eastAsia="Calibri"/>
        </w:rPr>
        <w:t>}</w:t>
      </w:r>
      <w:r w:rsidRPr="007D420A">
        <w:rPr>
          <w:rFonts w:eastAsia="Calibri"/>
        </w:rPr>
        <w:t xml:space="preserve"> by 5 U.S.C. 552a(m)(1), provides that any officer or employee of a </w:t>
      </w:r>
      <w:r w:rsidR="0033170F">
        <w:rPr>
          <w:rFonts w:eastAsia="Calibri" w:cs="Arial"/>
          <w:szCs w:val="22"/>
        </w:rPr>
        <w:t>V</w:t>
      </w:r>
      <w:r w:rsidR="006C7D6B">
        <w:rPr>
          <w:rFonts w:eastAsia="Calibri" w:cs="Arial"/>
          <w:szCs w:val="22"/>
        </w:rPr>
        <w:t xml:space="preserve">endor </w:t>
      </w:r>
      <w:r w:rsidR="00571AFA">
        <w:rPr>
          <w:rFonts w:eastAsia="Calibri" w:cs="Arial"/>
          <w:szCs w:val="22"/>
        </w:rPr>
        <w:t>{</w:t>
      </w:r>
      <w:r w:rsidR="0033170F">
        <w:rPr>
          <w:rFonts w:eastAsia="Calibri" w:cs="Arial"/>
          <w:szCs w:val="22"/>
        </w:rPr>
        <w:t>C</w:t>
      </w:r>
      <w:r w:rsidR="00571AFA">
        <w:rPr>
          <w:rFonts w:eastAsia="Calibri" w:cs="Arial"/>
          <w:szCs w:val="22"/>
        </w:rPr>
        <w:t>ontractor</w:t>
      </w:r>
      <w:r w:rsidR="00571AFA" w:rsidRPr="00851065">
        <w:rPr>
          <w:rFonts w:eastAsia="Calibri"/>
        </w:rPr>
        <w:t>}</w:t>
      </w:r>
      <w:r w:rsidRPr="00851065">
        <w:rPr>
          <w:rFonts w:eastAsia="Calibri"/>
        </w:rPr>
        <w:t>, who by virtue of his/her employment or official position, has possession of or access to agency records which contain individually identifiable information, the disclosure of which is prohibited by the Privacy Act or regulations established thereunder, and who knowing that disclosure of the specific material is prohibited, willfully discloses the material in any manner to any person or agency not entitled to receive it, shall be guilty of a misdemeanor and fined not more than $5,000.</w:t>
      </w:r>
    </w:p>
    <w:p w14:paraId="2E99AF6A" w14:textId="77777777" w:rsidR="00675860" w:rsidRPr="00851065" w:rsidRDefault="00675860"/>
    <w:p w14:paraId="58EB3A11" w14:textId="77777777" w:rsidR="00675860" w:rsidRPr="007D420A" w:rsidRDefault="00675860">
      <w:pPr>
        <w:numPr>
          <w:ilvl w:val="0"/>
          <w:numId w:val="8"/>
        </w:numPr>
        <w:rPr>
          <w:rFonts w:eastAsia="Calibri"/>
        </w:rPr>
      </w:pPr>
      <w:r w:rsidRPr="00C65B22">
        <w:rPr>
          <w:rFonts w:eastAsia="Calibri"/>
        </w:rPr>
        <w:t xml:space="preserve">Granting a </w:t>
      </w:r>
      <w:r w:rsidR="0033170F">
        <w:rPr>
          <w:rFonts w:eastAsia="Calibri" w:cs="Arial"/>
          <w:szCs w:val="22"/>
        </w:rPr>
        <w:t>V</w:t>
      </w:r>
      <w:r w:rsidR="006C7D6B">
        <w:rPr>
          <w:rFonts w:eastAsia="Calibri" w:cs="Arial"/>
          <w:szCs w:val="22"/>
        </w:rPr>
        <w:t>endor</w:t>
      </w:r>
      <w:r w:rsidR="006C7D6B" w:rsidRPr="00851065">
        <w:rPr>
          <w:rFonts w:eastAsia="Calibri"/>
        </w:rPr>
        <w:t xml:space="preserve"> </w:t>
      </w:r>
      <w:r w:rsidR="00571AFA" w:rsidRPr="00851065">
        <w:rPr>
          <w:rFonts w:eastAsia="Calibri"/>
        </w:rPr>
        <w:t>{</w:t>
      </w:r>
      <w:r w:rsidR="00362081" w:rsidRPr="00851065">
        <w:rPr>
          <w:rFonts w:eastAsia="Calibri"/>
        </w:rPr>
        <w:t>C</w:t>
      </w:r>
      <w:r w:rsidR="00571AFA" w:rsidRPr="00851065">
        <w:rPr>
          <w:rFonts w:eastAsia="Calibri"/>
        </w:rPr>
        <w:t>ontractor}</w:t>
      </w:r>
      <w:r w:rsidRPr="00851065">
        <w:rPr>
          <w:rFonts w:eastAsia="Calibri"/>
        </w:rPr>
        <w:t xml:space="preserve"> access to FTI must be preceded by certifying that each individual understands the agency’s security policy and procedures for safeguarding IRS information.  </w:t>
      </w:r>
      <w:r w:rsidR="006C7D6B" w:rsidRPr="00851065">
        <w:rPr>
          <w:rFonts w:eastAsia="Calibri"/>
        </w:rPr>
        <w:t>Vendor</w:t>
      </w:r>
      <w:r w:rsidR="009F6778" w:rsidRPr="00C65B22">
        <w:rPr>
          <w:rFonts w:eastAsia="Calibri"/>
        </w:rPr>
        <w:t>s</w:t>
      </w:r>
      <w:r w:rsidR="006C7D6B" w:rsidRPr="00C65B22">
        <w:rPr>
          <w:rFonts w:eastAsia="Calibri"/>
        </w:rPr>
        <w:t xml:space="preserve"> </w:t>
      </w:r>
      <w:r w:rsidR="00EE595E" w:rsidRPr="00C65B22">
        <w:rPr>
          <w:rFonts w:eastAsia="Calibri"/>
        </w:rPr>
        <w:t>{</w:t>
      </w:r>
      <w:r w:rsidR="009F6778" w:rsidRPr="00C65B22">
        <w:rPr>
          <w:rFonts w:eastAsia="Calibri"/>
        </w:rPr>
        <w:t>C</w:t>
      </w:r>
      <w:r w:rsidR="006C7D6B" w:rsidRPr="00C65B22">
        <w:rPr>
          <w:rFonts w:eastAsia="Calibri"/>
        </w:rPr>
        <w:t>ontractor</w:t>
      </w:r>
      <w:r w:rsidRPr="007D420A">
        <w:rPr>
          <w:rFonts w:eastAsia="Calibri"/>
        </w:rPr>
        <w:t>s</w:t>
      </w:r>
      <w:r w:rsidR="00EE595E" w:rsidRPr="007D420A">
        <w:rPr>
          <w:rFonts w:eastAsia="Calibri"/>
        </w:rPr>
        <w:t>}</w:t>
      </w:r>
      <w:r w:rsidRPr="007D420A">
        <w:rPr>
          <w:rFonts w:eastAsia="Calibri"/>
        </w:rPr>
        <w:t xml:space="preserve"> must maintain </w:t>
      </w:r>
      <w:r w:rsidR="00B24F77">
        <w:rPr>
          <w:rFonts w:eastAsia="Calibri"/>
        </w:rPr>
        <w:t>its</w:t>
      </w:r>
      <w:r w:rsidR="00B24F77" w:rsidRPr="007D420A">
        <w:rPr>
          <w:rFonts w:eastAsia="Calibri"/>
        </w:rPr>
        <w:t xml:space="preserve"> </w:t>
      </w:r>
      <w:r w:rsidRPr="007D420A">
        <w:rPr>
          <w:rFonts w:eastAsia="Calibri"/>
        </w:rPr>
        <w:t xml:space="preserve">authorization to access FTI through annual recertification.  The initial certification and recertification must be documented and placed in the agency's files for review. As part of the certification and at least annually afterwards, </w:t>
      </w:r>
      <w:r w:rsidR="006C7D6B" w:rsidRPr="007D420A">
        <w:rPr>
          <w:rFonts w:eastAsia="Calibri"/>
        </w:rPr>
        <w:t>Vendor</w:t>
      </w:r>
      <w:r w:rsidR="009F6778" w:rsidRPr="007D420A">
        <w:rPr>
          <w:rFonts w:eastAsia="Calibri"/>
        </w:rPr>
        <w:t>s</w:t>
      </w:r>
      <w:r w:rsidR="006C7D6B" w:rsidRPr="007D420A">
        <w:rPr>
          <w:rFonts w:eastAsia="Calibri"/>
        </w:rPr>
        <w:t xml:space="preserve"> </w:t>
      </w:r>
      <w:r w:rsidR="00EE595E" w:rsidRPr="007D420A">
        <w:rPr>
          <w:rFonts w:eastAsia="Calibri"/>
        </w:rPr>
        <w:t>{</w:t>
      </w:r>
      <w:r w:rsidR="009F6778" w:rsidRPr="007D420A">
        <w:rPr>
          <w:rFonts w:eastAsia="Calibri"/>
        </w:rPr>
        <w:t>C</w:t>
      </w:r>
      <w:r w:rsidR="006C7D6B" w:rsidRPr="007D420A">
        <w:rPr>
          <w:rFonts w:eastAsia="Calibri"/>
        </w:rPr>
        <w:t>ontractor</w:t>
      </w:r>
      <w:r w:rsidRPr="007D420A">
        <w:rPr>
          <w:rFonts w:eastAsia="Calibri"/>
        </w:rPr>
        <w:t>s</w:t>
      </w:r>
      <w:r w:rsidR="00EE595E" w:rsidRPr="007D420A">
        <w:rPr>
          <w:rFonts w:eastAsia="Calibri"/>
        </w:rPr>
        <w:t>}</w:t>
      </w:r>
      <w:r w:rsidRPr="007D420A">
        <w:rPr>
          <w:rFonts w:eastAsia="Calibri"/>
        </w:rPr>
        <w:t xml:space="preserve"> should be advised of the provisions of IRC Sections 7431, 7213, and 7213A (see Exhibit 6, IRC Sec. 7431 Civil Damages for Unauthorized Disclosure of Returns and Return Information and Exhibit 5, IRC Sec. 7213 Unauthorized Disclosure of Information). The training provided before the initial certification and annually thereafter must also cover the incident response policy and procedure for reporting unauthorized disclosures and data breaches. (See Section 10) For both the initial certification and the annual certification, the </w:t>
      </w:r>
      <w:r w:rsidR="006C7D6B" w:rsidRPr="007D420A">
        <w:rPr>
          <w:rFonts w:eastAsia="Calibri"/>
        </w:rPr>
        <w:t xml:space="preserve">Vendor </w:t>
      </w:r>
      <w:r w:rsidR="00571AFA" w:rsidRPr="007D420A">
        <w:rPr>
          <w:rFonts w:eastAsia="Calibri"/>
        </w:rPr>
        <w:t>{Contractor}</w:t>
      </w:r>
      <w:r w:rsidRPr="007D420A">
        <w:rPr>
          <w:rFonts w:eastAsia="Calibri"/>
        </w:rPr>
        <w:t xml:space="preserve"> should sign, either with ink or electronic signature, a confidentiality statement certifying </w:t>
      </w:r>
      <w:r w:rsidR="00B24F77">
        <w:rPr>
          <w:rFonts w:eastAsia="Calibri"/>
        </w:rPr>
        <w:t>its</w:t>
      </w:r>
      <w:r w:rsidR="00B24F77" w:rsidRPr="007D420A">
        <w:rPr>
          <w:rFonts w:eastAsia="Calibri"/>
        </w:rPr>
        <w:t xml:space="preserve"> </w:t>
      </w:r>
      <w:r w:rsidRPr="007D420A">
        <w:rPr>
          <w:rFonts w:eastAsia="Calibri"/>
        </w:rPr>
        <w:t>understanding of the security requirements.</w:t>
      </w:r>
    </w:p>
    <w:p w14:paraId="531F7FBB" w14:textId="77777777" w:rsidR="00675860" w:rsidRPr="007D420A" w:rsidRDefault="00675860"/>
    <w:p w14:paraId="7A7415CD" w14:textId="77777777" w:rsidR="00675860" w:rsidRPr="007D420A" w:rsidRDefault="00675860">
      <w:r w:rsidRPr="007D420A">
        <w:t>III. INSPECTION:</w:t>
      </w:r>
    </w:p>
    <w:p w14:paraId="527556C1" w14:textId="77777777" w:rsidR="00675860" w:rsidRPr="007D420A" w:rsidRDefault="00675860"/>
    <w:p w14:paraId="7A8DF88F" w14:textId="77777777" w:rsidR="00675860" w:rsidRPr="007D420A" w:rsidRDefault="00675860">
      <w:r w:rsidRPr="007D420A">
        <w:t xml:space="preserve">The IRS and the Agency shall have the right to send its officers and employees into the offices and plants of the </w:t>
      </w:r>
      <w:r w:rsidR="006C7D6B" w:rsidRPr="007D420A">
        <w:t xml:space="preserve">Vendor </w:t>
      </w:r>
      <w:r w:rsidR="00571AFA" w:rsidRPr="007D420A">
        <w:t>{Contractor}</w:t>
      </w:r>
      <w:r w:rsidRPr="007D420A">
        <w:t xml:space="preserve"> for inspection of the facilities and operations provided for the performance of any work under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On the basis of such inspection, specific measures may be required in cases where the </w:t>
      </w:r>
      <w:r w:rsidR="006C7D6B" w:rsidRPr="007D420A">
        <w:t xml:space="preserve">Vendor </w:t>
      </w:r>
      <w:r w:rsidR="00571AFA" w:rsidRPr="007D420A">
        <w:t>{Contractor}</w:t>
      </w:r>
      <w:r w:rsidRPr="007D420A">
        <w:t xml:space="preserve"> is found to be noncompliant with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safeguards.</w:t>
      </w:r>
    </w:p>
    <w:p w14:paraId="33858CF9" w14:textId="77777777" w:rsidR="009A6D9A" w:rsidRDefault="009A6D9A"/>
    <w:p w14:paraId="257DEC39" w14:textId="77777777" w:rsidR="00675860" w:rsidRPr="00B6270B" w:rsidRDefault="00675860">
      <w:pPr>
        <w:pStyle w:val="Heading2"/>
        <w:ind w:right="108"/>
      </w:pPr>
      <w:bookmarkStart w:id="240" w:name="_Toc400531518"/>
      <w:bookmarkStart w:id="241" w:name="_Toc428533989"/>
      <w:bookmarkStart w:id="242" w:name="_Toc474746854"/>
      <w:r>
        <w:t>News Releases</w:t>
      </w:r>
      <w:bookmarkEnd w:id="240"/>
      <w:bookmarkEnd w:id="241"/>
      <w:bookmarkEnd w:id="242"/>
    </w:p>
    <w:p w14:paraId="6ADC1049" w14:textId="77777777" w:rsidR="00675860" w:rsidRPr="00BF3B73" w:rsidRDefault="00675860">
      <w:pPr>
        <w:pStyle w:val="BodyText"/>
        <w:ind w:left="0"/>
        <w:rPr>
          <w:sz w:val="22"/>
          <w:szCs w:val="22"/>
        </w:rPr>
      </w:pPr>
    </w:p>
    <w:p w14:paraId="1769A899" w14:textId="77777777" w:rsidR="00675860" w:rsidRPr="00BF3B73" w:rsidRDefault="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without the prior written consent of the Director.</w:t>
      </w:r>
    </w:p>
    <w:p w14:paraId="4B75B499" w14:textId="77777777" w:rsidR="00675860" w:rsidRPr="00BF3B73" w:rsidRDefault="00675860">
      <w:pPr>
        <w:pStyle w:val="BodyText"/>
        <w:ind w:left="0"/>
        <w:rPr>
          <w:sz w:val="22"/>
          <w:szCs w:val="22"/>
        </w:rPr>
      </w:pPr>
    </w:p>
    <w:p w14:paraId="7D9E2234" w14:textId="77777777" w:rsidR="00675860" w:rsidRPr="00B6270B" w:rsidRDefault="00675860">
      <w:pPr>
        <w:pStyle w:val="Heading2"/>
        <w:ind w:right="108"/>
      </w:pPr>
      <w:bookmarkStart w:id="243" w:name="_Toc400531519"/>
      <w:bookmarkStart w:id="244" w:name="_Toc428533990"/>
      <w:bookmarkStart w:id="245" w:name="_Toc474746855"/>
      <w:r>
        <w:t>Advertising</w:t>
      </w:r>
      <w:bookmarkEnd w:id="243"/>
      <w:bookmarkEnd w:id="244"/>
      <w:bookmarkEnd w:id="245"/>
    </w:p>
    <w:p w14:paraId="36930FD0" w14:textId="77777777" w:rsidR="00675860" w:rsidRPr="00BF3B73" w:rsidRDefault="00675860">
      <w:pPr>
        <w:pStyle w:val="BodyText"/>
        <w:ind w:left="0"/>
        <w:rPr>
          <w:sz w:val="22"/>
          <w:szCs w:val="22"/>
        </w:rPr>
      </w:pPr>
    </w:p>
    <w:p w14:paraId="42D28032" w14:textId="77777777" w:rsidR="00675860" w:rsidRPr="00BF3B73" w:rsidRDefault="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as a part of any commercial advertising without first obtaining the prior written consent of the Director.</w:t>
      </w:r>
    </w:p>
    <w:p w14:paraId="208CCBA4" w14:textId="77777777" w:rsidR="00675860" w:rsidRPr="00BF3B73" w:rsidRDefault="00675860">
      <w:pPr>
        <w:pStyle w:val="BodyText"/>
        <w:ind w:left="0"/>
        <w:rPr>
          <w:sz w:val="22"/>
          <w:szCs w:val="22"/>
        </w:rPr>
      </w:pPr>
    </w:p>
    <w:p w14:paraId="546D255F" w14:textId="77777777" w:rsidR="00675860" w:rsidRPr="00B6270B" w:rsidRDefault="00675860">
      <w:pPr>
        <w:pStyle w:val="Heading2"/>
        <w:ind w:right="108"/>
      </w:pPr>
      <w:bookmarkStart w:id="246" w:name="_Toc400531520"/>
      <w:bookmarkStart w:id="247" w:name="_Toc428533991"/>
      <w:bookmarkStart w:id="248" w:name="_Toc474746856"/>
      <w:r>
        <w:t>Licenses and Permits</w:t>
      </w:r>
      <w:bookmarkEnd w:id="246"/>
      <w:bookmarkEnd w:id="247"/>
      <w:bookmarkEnd w:id="248"/>
    </w:p>
    <w:p w14:paraId="7A3FA2B2" w14:textId="77777777" w:rsidR="00675860" w:rsidRPr="00BF3B73" w:rsidRDefault="00675860">
      <w:pPr>
        <w:pStyle w:val="BodyText"/>
        <w:ind w:left="0"/>
        <w:rPr>
          <w:sz w:val="22"/>
          <w:szCs w:val="22"/>
        </w:rPr>
      </w:pPr>
    </w:p>
    <w:p w14:paraId="76518A29" w14:textId="77777777" w:rsidR="00675860" w:rsidRPr="00BF3B73" w:rsidRDefault="00675860">
      <w:pPr>
        <w:pStyle w:val="BodyText"/>
        <w:ind w:left="0"/>
        <w:rPr>
          <w:sz w:val="22"/>
          <w:szCs w:val="22"/>
        </w:rPr>
      </w:pPr>
      <w:r w:rsidRPr="00BF3B73">
        <w:rPr>
          <w:sz w:val="22"/>
          <w:szCs w:val="22"/>
        </w:rPr>
        <w:lastRenderedPageBreak/>
        <w:t xml:space="preserve">The </w:t>
      </w:r>
      <w:r w:rsidR="006C7D6B" w:rsidRPr="007D420A">
        <w:rPr>
          <w:sz w:val="22"/>
        </w:rPr>
        <w:t xml:space="preserve">Vendor </w:t>
      </w:r>
      <w:r w:rsidR="00571AFA" w:rsidRPr="007D420A">
        <w:rPr>
          <w:sz w:val="22"/>
        </w:rPr>
        <w:t>{Contractor}</w:t>
      </w:r>
      <w:r w:rsidRPr="00BF3B73">
        <w:rPr>
          <w:sz w:val="22"/>
          <w:szCs w:val="22"/>
        </w:rPr>
        <w:t xml:space="preserve"> shall obtain and maintain in full force and effect all required licenses, permits, and authorizations necessary to perform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w:t>
      </w:r>
      <w:r w:rsidR="00B060DA" w:rsidRPr="007D420A">
        <w:rPr>
          <w:sz w:val="22"/>
        </w:rPr>
        <w:t xml:space="preserve">The </w:t>
      </w:r>
      <w:r w:rsidR="006C7D6B" w:rsidRPr="007D420A">
        <w:rPr>
          <w:sz w:val="22"/>
        </w:rPr>
        <w:t xml:space="preserve">Vendor </w:t>
      </w:r>
      <w:r w:rsidR="00571AFA" w:rsidRPr="007D420A">
        <w:rPr>
          <w:sz w:val="22"/>
        </w:rPr>
        <w:t>{Contractor}</w:t>
      </w:r>
      <w:r w:rsidR="00B060DA" w:rsidRPr="007D420A">
        <w:rPr>
          <w:sz w:val="22"/>
        </w:rPr>
        <w:t xml:space="preserve"> shall comply with all New Jersey Department of Labor requirements. Notwithstanding the requirements of the </w:t>
      </w:r>
      <w:r w:rsidR="00CE7E82">
        <w:rPr>
          <w:sz w:val="22"/>
          <w:lang w:val="en-US"/>
        </w:rPr>
        <w:t>Bid Solicitation {</w:t>
      </w:r>
      <w:r w:rsidR="00B060DA" w:rsidRPr="007D420A">
        <w:rPr>
          <w:sz w:val="22"/>
        </w:rPr>
        <w:t>RFP</w:t>
      </w:r>
      <w:r w:rsidR="00CE7E82">
        <w:rPr>
          <w:sz w:val="22"/>
          <w:lang w:val="en-US"/>
        </w:rPr>
        <w:t>}</w:t>
      </w:r>
      <w:r w:rsidR="00B060DA" w:rsidRPr="007D420A">
        <w:rPr>
          <w:sz w:val="22"/>
        </w:rPr>
        <w:t>, t</w:t>
      </w:r>
      <w:r w:rsidRPr="00BF3B73">
        <w:rPr>
          <w:sz w:val="22"/>
          <w:szCs w:val="22"/>
        </w:rPr>
        <w:t xml:space="preserve">he </w:t>
      </w:r>
      <w:r w:rsidR="006C7D6B" w:rsidRPr="007D420A">
        <w:rPr>
          <w:sz w:val="22"/>
        </w:rPr>
        <w:t xml:space="preserve">Vendor </w:t>
      </w:r>
      <w:r w:rsidR="00571AFA" w:rsidRPr="007D420A">
        <w:rPr>
          <w:sz w:val="22"/>
        </w:rPr>
        <w:t>{Contractor}</w:t>
      </w:r>
      <w:r w:rsidRPr="00BF3B73">
        <w:rPr>
          <w:sz w:val="22"/>
          <w:szCs w:val="22"/>
        </w:rPr>
        <w:t xml:space="preserve"> shall supply the State Contract Manager with evidence of all such licenses, permits and authorizations.  This evidence shall be submitted subsequent to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award.  All costs associated with any such licenses, permits</w:t>
      </w:r>
      <w:r w:rsidRPr="007D420A">
        <w:rPr>
          <w:sz w:val="22"/>
        </w:rPr>
        <w:t>,</w:t>
      </w:r>
      <w:r w:rsidRPr="00BF3B73">
        <w:rPr>
          <w:sz w:val="22"/>
          <w:szCs w:val="22"/>
        </w:rPr>
        <w:t xml:space="preserve"> and authorizations must be considered by the </w:t>
      </w:r>
      <w:r w:rsidR="00526170" w:rsidRPr="007D420A">
        <w:rPr>
          <w:sz w:val="22"/>
        </w:rPr>
        <w:t xml:space="preserve">Vendor </w:t>
      </w:r>
      <w:r w:rsidR="00571AFA" w:rsidRPr="007D420A">
        <w:rPr>
          <w:sz w:val="22"/>
        </w:rPr>
        <w:t>{Bidder}</w:t>
      </w:r>
      <w:r w:rsidRPr="00BF3B73">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BF3B73">
        <w:rPr>
          <w:sz w:val="22"/>
          <w:szCs w:val="22"/>
        </w:rPr>
        <w:t>.</w:t>
      </w:r>
    </w:p>
    <w:p w14:paraId="56286A50" w14:textId="77777777" w:rsidR="00CE7E82" w:rsidRPr="00CE7E82" w:rsidRDefault="00CE7E82">
      <w:pPr>
        <w:pStyle w:val="BodyText"/>
        <w:ind w:left="0"/>
        <w:rPr>
          <w:sz w:val="22"/>
          <w:szCs w:val="22"/>
          <w:lang w:val="en-US"/>
        </w:rPr>
      </w:pPr>
    </w:p>
    <w:p w14:paraId="6783609E" w14:textId="77777777" w:rsidR="00675860" w:rsidRPr="00B6270B" w:rsidRDefault="00675860">
      <w:pPr>
        <w:pStyle w:val="Heading2"/>
        <w:ind w:right="108"/>
      </w:pPr>
      <w:bookmarkStart w:id="249" w:name="_Toc400531521"/>
      <w:bookmarkStart w:id="250" w:name="_Toc428533992"/>
      <w:bookmarkStart w:id="251" w:name="_Toc474746857"/>
      <w:r>
        <w:t>Claims and Remedies</w:t>
      </w:r>
      <w:bookmarkEnd w:id="249"/>
      <w:bookmarkEnd w:id="250"/>
      <w:bookmarkEnd w:id="251"/>
    </w:p>
    <w:p w14:paraId="361E7A45" w14:textId="77777777" w:rsidR="00675860" w:rsidRDefault="00675860">
      <w:pPr>
        <w:pStyle w:val="BodyText"/>
        <w:ind w:left="0"/>
      </w:pPr>
    </w:p>
    <w:p w14:paraId="4A457FFC" w14:textId="77777777" w:rsidR="00675860" w:rsidRPr="00B6270B" w:rsidRDefault="00675860">
      <w:pPr>
        <w:pStyle w:val="Heading3"/>
        <w:rPr>
          <w:rFonts w:eastAsia="MS Mincho"/>
          <w:bCs w:val="0"/>
        </w:rPr>
      </w:pPr>
      <w:bookmarkStart w:id="252" w:name="_Toc400531522"/>
      <w:bookmarkStart w:id="253" w:name="_Toc428533993"/>
      <w:bookmarkStart w:id="254" w:name="_Toc474746858"/>
      <w:r w:rsidRPr="00B6270B">
        <w:rPr>
          <w:rFonts w:eastAsia="MS Mincho"/>
          <w:bCs w:val="0"/>
        </w:rPr>
        <w:t>Claims</w:t>
      </w:r>
      <w:bookmarkEnd w:id="252"/>
      <w:bookmarkEnd w:id="253"/>
      <w:bookmarkEnd w:id="254"/>
    </w:p>
    <w:p w14:paraId="674BB4FF" w14:textId="77777777" w:rsidR="00675860" w:rsidRPr="00BF3B73" w:rsidRDefault="00675860">
      <w:pPr>
        <w:pStyle w:val="BodyText"/>
        <w:ind w:left="0"/>
        <w:rPr>
          <w:sz w:val="22"/>
          <w:szCs w:val="22"/>
        </w:rPr>
      </w:pPr>
    </w:p>
    <w:p w14:paraId="5E6B7B4B" w14:textId="77777777" w:rsidR="00675860" w:rsidRPr="00E609A3" w:rsidRDefault="00675860">
      <w:pPr>
        <w:pStyle w:val="BodyText"/>
        <w:ind w:left="0"/>
        <w:rPr>
          <w:sz w:val="22"/>
          <w:szCs w:val="22"/>
        </w:rPr>
      </w:pPr>
      <w:r w:rsidRPr="00BF3B73">
        <w:rPr>
          <w:sz w:val="22"/>
          <w:szCs w:val="22"/>
        </w:rPr>
        <w:t xml:space="preserve">All claims asserted against the State by the </w:t>
      </w:r>
      <w:r w:rsidR="006C7D6B" w:rsidRPr="007D420A">
        <w:rPr>
          <w:sz w:val="22"/>
        </w:rPr>
        <w:t xml:space="preserve">Vendor </w:t>
      </w:r>
      <w:r w:rsidR="00571AFA" w:rsidRPr="007D420A">
        <w:rPr>
          <w:sz w:val="22"/>
        </w:rPr>
        <w:t>{Contractor}</w:t>
      </w:r>
      <w:r w:rsidRPr="00BF3B73">
        <w:rPr>
          <w:sz w:val="22"/>
          <w:szCs w:val="22"/>
        </w:rPr>
        <w:t xml:space="preserve"> shall be subject to the New Jersey Tort Claims Act, </w:t>
      </w:r>
      <w:r w:rsidRPr="00B23ECC">
        <w:rPr>
          <w:sz w:val="22"/>
          <w:szCs w:val="22"/>
          <w:u w:val="single"/>
        </w:rPr>
        <w:t>N.J.S.A</w:t>
      </w:r>
      <w:r w:rsidRPr="00767609">
        <w:rPr>
          <w:sz w:val="22"/>
          <w:szCs w:val="22"/>
          <w:u w:val="single"/>
        </w:rPr>
        <w:t>.</w:t>
      </w:r>
      <w:r w:rsidRPr="00BF3B73">
        <w:rPr>
          <w:sz w:val="22"/>
          <w:szCs w:val="22"/>
        </w:rPr>
        <w:t xml:space="preserve"> 59:1-1, </w:t>
      </w:r>
      <w:r w:rsidRPr="00612152">
        <w:rPr>
          <w:i/>
          <w:sz w:val="22"/>
          <w:szCs w:val="22"/>
        </w:rPr>
        <w:t>et seq</w:t>
      </w:r>
      <w:r w:rsidRPr="00E609A3">
        <w:rPr>
          <w:sz w:val="22"/>
          <w:szCs w:val="22"/>
        </w:rPr>
        <w:t>.,</w:t>
      </w:r>
      <w:r w:rsidRPr="00BF3B73">
        <w:rPr>
          <w:sz w:val="22"/>
          <w:szCs w:val="22"/>
        </w:rPr>
        <w:t xml:space="preserve"> and/or the New Jersey Contractual Liability Act, </w:t>
      </w:r>
      <w:r w:rsidRPr="00B23ECC">
        <w:rPr>
          <w:sz w:val="22"/>
          <w:szCs w:val="22"/>
          <w:u w:val="single"/>
        </w:rPr>
        <w:t>N.J.S.A</w:t>
      </w:r>
      <w:r w:rsidRPr="00361F9C">
        <w:rPr>
          <w:sz w:val="22"/>
          <w:szCs w:val="22"/>
          <w:u w:val="single"/>
        </w:rPr>
        <w:t>.</w:t>
      </w:r>
      <w:r w:rsidRPr="00BF3B73">
        <w:rPr>
          <w:sz w:val="22"/>
          <w:szCs w:val="22"/>
        </w:rPr>
        <w:t xml:space="preserve"> 59:13-1, </w:t>
      </w:r>
      <w:r w:rsidRPr="00612152">
        <w:rPr>
          <w:i/>
          <w:sz w:val="22"/>
          <w:szCs w:val="22"/>
        </w:rPr>
        <w:t>et seq</w:t>
      </w:r>
      <w:r w:rsidRPr="00E609A3">
        <w:rPr>
          <w:sz w:val="22"/>
          <w:szCs w:val="22"/>
        </w:rPr>
        <w:t>.</w:t>
      </w:r>
    </w:p>
    <w:p w14:paraId="5C65D239" w14:textId="77777777" w:rsidR="00675860" w:rsidRPr="00BF3B73" w:rsidRDefault="00675860">
      <w:pPr>
        <w:pStyle w:val="BodyText"/>
        <w:ind w:left="0"/>
        <w:rPr>
          <w:sz w:val="22"/>
          <w:szCs w:val="22"/>
        </w:rPr>
      </w:pPr>
    </w:p>
    <w:p w14:paraId="493EB6B7" w14:textId="77777777" w:rsidR="00675860" w:rsidRPr="00B6270B" w:rsidRDefault="00675860">
      <w:pPr>
        <w:pStyle w:val="Heading3"/>
        <w:keepNext/>
        <w:rPr>
          <w:rFonts w:eastAsia="MS Mincho"/>
          <w:bCs w:val="0"/>
        </w:rPr>
      </w:pPr>
      <w:bookmarkStart w:id="255" w:name="_Toc400531523"/>
      <w:bookmarkStart w:id="256" w:name="_Toc428533994"/>
      <w:bookmarkStart w:id="257" w:name="_Toc474746859"/>
      <w:r w:rsidRPr="00B6270B">
        <w:rPr>
          <w:rFonts w:eastAsia="MS Mincho"/>
          <w:bCs w:val="0"/>
        </w:rPr>
        <w:t>Remedies</w:t>
      </w:r>
      <w:bookmarkEnd w:id="255"/>
      <w:bookmarkEnd w:id="256"/>
      <w:bookmarkEnd w:id="257"/>
    </w:p>
    <w:p w14:paraId="05F45470" w14:textId="77777777" w:rsidR="00675860" w:rsidRPr="00BF3B73" w:rsidRDefault="00675860">
      <w:pPr>
        <w:pStyle w:val="BodyText"/>
        <w:keepNext/>
        <w:ind w:left="0"/>
        <w:rPr>
          <w:sz w:val="22"/>
          <w:szCs w:val="22"/>
        </w:rPr>
      </w:pPr>
    </w:p>
    <w:p w14:paraId="09580AE2" w14:textId="77777777" w:rsidR="00675860" w:rsidRPr="00BF3B73" w:rsidRDefault="00675860">
      <w:pPr>
        <w:pStyle w:val="BodyText"/>
        <w:keepNext/>
        <w:ind w:left="0"/>
        <w:rPr>
          <w:sz w:val="22"/>
          <w:szCs w:val="22"/>
        </w:rPr>
      </w:pPr>
      <w:r w:rsidRPr="00BF3B73">
        <w:rPr>
          <w:sz w:val="22"/>
          <w:szCs w:val="22"/>
        </w:rPr>
        <w:t xml:space="preserve">Nothing in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shall be construed to be a waiver by the State of any warranty, expressed or implied, of any remedy at law or equity, except as specifically and expressly stated in a writing executed by the Director.</w:t>
      </w:r>
    </w:p>
    <w:p w14:paraId="11A62A70" w14:textId="77777777" w:rsidR="00675860" w:rsidRPr="00BF3B73" w:rsidRDefault="00675860">
      <w:pPr>
        <w:pStyle w:val="BodyText"/>
        <w:ind w:left="0"/>
        <w:rPr>
          <w:sz w:val="22"/>
          <w:szCs w:val="22"/>
        </w:rPr>
      </w:pPr>
    </w:p>
    <w:p w14:paraId="2EB6D637" w14:textId="77777777" w:rsidR="00675860" w:rsidRPr="001835E6" w:rsidRDefault="00675860">
      <w:pPr>
        <w:pStyle w:val="Heading3"/>
        <w:keepNext/>
        <w:keepLines/>
        <w:rPr>
          <w:rFonts w:eastAsia="MS Mincho"/>
          <w:bCs w:val="0"/>
        </w:rPr>
      </w:pPr>
      <w:bookmarkStart w:id="258" w:name="_Toc400531524"/>
      <w:bookmarkStart w:id="259" w:name="_Toc428533995"/>
      <w:bookmarkStart w:id="260" w:name="_Toc474746860"/>
      <w:r w:rsidRPr="001835E6">
        <w:rPr>
          <w:rFonts w:eastAsia="MS Mincho"/>
          <w:bCs w:val="0"/>
        </w:rPr>
        <w:t xml:space="preserve">Remedies for failure to comply with material </w:t>
      </w:r>
      <w:r w:rsidR="001D2ACC">
        <w:rPr>
          <w:rFonts w:eastAsia="MS Mincho"/>
          <w:bCs w:val="0"/>
        </w:rPr>
        <w:t>Blanket P.O.</w:t>
      </w:r>
      <w:r w:rsidR="00A7166F">
        <w:rPr>
          <w:rFonts w:eastAsia="MS Mincho"/>
          <w:bCs w:val="0"/>
        </w:rPr>
        <w:t xml:space="preserve"> </w:t>
      </w:r>
      <w:r w:rsidR="008B0B5B">
        <w:rPr>
          <w:rFonts w:eastAsia="MS Mincho"/>
          <w:bCs w:val="0"/>
        </w:rPr>
        <w:t>{contract}</w:t>
      </w:r>
      <w:r w:rsidRPr="001835E6">
        <w:rPr>
          <w:rFonts w:eastAsia="MS Mincho"/>
          <w:bCs w:val="0"/>
        </w:rPr>
        <w:t xml:space="preserve"> requirements</w:t>
      </w:r>
      <w:bookmarkEnd w:id="258"/>
      <w:bookmarkEnd w:id="259"/>
      <w:bookmarkEnd w:id="260"/>
    </w:p>
    <w:p w14:paraId="3744D96B" w14:textId="77777777" w:rsidR="00675860" w:rsidRDefault="00675860">
      <w:pPr>
        <w:keepNext/>
        <w:keepLines/>
        <w:rPr>
          <w:rFonts w:eastAsia="MS Mincho"/>
        </w:rPr>
      </w:pPr>
    </w:p>
    <w:p w14:paraId="6755A4C0" w14:textId="77777777" w:rsidR="00675860" w:rsidRPr="007359F3" w:rsidRDefault="00675860">
      <w:pPr>
        <w:pStyle w:val="BodyText"/>
        <w:keepNext/>
        <w:keepLines/>
        <w:ind w:left="0"/>
        <w:rPr>
          <w:rFonts w:eastAsia="MS Mincho"/>
          <w:sz w:val="22"/>
          <w:szCs w:val="22"/>
        </w:rPr>
      </w:pPr>
      <w:r w:rsidRPr="007359F3">
        <w:rPr>
          <w:rFonts w:eastAsia="MS Mincho"/>
          <w:sz w:val="22"/>
          <w:szCs w:val="22"/>
        </w:rPr>
        <w:t xml:space="preserve">In the event that the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fails to comply with any material </w:t>
      </w:r>
      <w:r w:rsidR="001D2ACC">
        <w:rPr>
          <w:rFonts w:eastAsia="MS Mincho"/>
          <w:sz w:val="22"/>
          <w:szCs w:val="22"/>
        </w:rPr>
        <w:t>Blanket P.O.</w:t>
      </w:r>
      <w:r w:rsidR="00A7166F">
        <w:rPr>
          <w:rFonts w:eastAsia="MS Mincho"/>
          <w:sz w:val="22"/>
          <w:szCs w:val="22"/>
        </w:rPr>
        <w:t xml:space="preserve"> </w:t>
      </w:r>
      <w:r w:rsidR="008B0B5B">
        <w:rPr>
          <w:rFonts w:eastAsia="MS Mincho"/>
          <w:sz w:val="22"/>
          <w:szCs w:val="22"/>
        </w:rPr>
        <w:t>{</w:t>
      </w:r>
      <w:r w:rsidR="00362081">
        <w:rPr>
          <w:rFonts w:eastAsia="MS Mincho"/>
          <w:sz w:val="22"/>
          <w:szCs w:val="22"/>
        </w:rPr>
        <w:t>Contract</w:t>
      </w:r>
      <w:r w:rsidR="008B0B5B">
        <w:rPr>
          <w:rFonts w:eastAsia="MS Mincho"/>
          <w:sz w:val="22"/>
          <w:szCs w:val="22"/>
        </w:rPr>
        <w:t>}</w:t>
      </w:r>
      <w:r w:rsidRPr="007359F3">
        <w:rPr>
          <w:rFonts w:eastAsia="MS Mincho"/>
          <w:sz w:val="22"/>
          <w:szCs w:val="22"/>
        </w:rPr>
        <w:t xml:space="preserve"> requirements, </w:t>
      </w:r>
      <w:r w:rsidRPr="00490529">
        <w:rPr>
          <w:rFonts w:eastAsia="MS Mincho"/>
          <w:sz w:val="22"/>
          <w:szCs w:val="22"/>
        </w:rPr>
        <w:t xml:space="preserve">the Director may take steps to terminate </w:t>
      </w:r>
      <w:r w:rsidR="00A23AAC" w:rsidRPr="00490529">
        <w:rPr>
          <w:rFonts w:eastAsia="MS Mincho"/>
          <w:sz w:val="22"/>
          <w:szCs w:val="22"/>
        </w:rPr>
        <w:t xml:space="preserve">this </w:t>
      </w:r>
      <w:r w:rsidR="001D2ACC">
        <w:rPr>
          <w:rFonts w:eastAsia="MS Mincho"/>
          <w:sz w:val="22"/>
          <w:szCs w:val="22"/>
        </w:rPr>
        <w:t>Blanket P.O.</w:t>
      </w:r>
      <w:r w:rsidR="00A7166F" w:rsidRPr="00490529">
        <w:rPr>
          <w:rFonts w:eastAsia="MS Mincho"/>
          <w:sz w:val="22"/>
          <w:szCs w:val="22"/>
        </w:rPr>
        <w:t xml:space="preserve"> </w:t>
      </w:r>
      <w:r w:rsidR="008B0B5B" w:rsidRPr="00490529">
        <w:rPr>
          <w:rFonts w:eastAsia="MS Mincho"/>
          <w:sz w:val="22"/>
          <w:szCs w:val="22"/>
        </w:rPr>
        <w:t>{</w:t>
      </w:r>
      <w:r w:rsidR="00362081" w:rsidRPr="00490529">
        <w:rPr>
          <w:rFonts w:eastAsia="MS Mincho"/>
          <w:sz w:val="22"/>
          <w:szCs w:val="22"/>
        </w:rPr>
        <w:t>Contract</w:t>
      </w:r>
      <w:r w:rsidR="008B0B5B" w:rsidRPr="00490529">
        <w:rPr>
          <w:rFonts w:eastAsia="MS Mincho"/>
          <w:sz w:val="22"/>
          <w:szCs w:val="22"/>
        </w:rPr>
        <w:t>}</w:t>
      </w:r>
      <w:r w:rsidRPr="00490529">
        <w:rPr>
          <w:rFonts w:eastAsia="MS Mincho"/>
          <w:sz w:val="22"/>
          <w:szCs w:val="22"/>
        </w:rPr>
        <w:t xml:space="preserve"> in accordance with the </w:t>
      </w:r>
      <w:r w:rsidR="000D4025" w:rsidRPr="007D420A">
        <w:rPr>
          <w:rFonts w:eastAsia="MS Mincho"/>
          <w:sz w:val="22"/>
        </w:rPr>
        <w:t>SSTC</w:t>
      </w:r>
      <w:r w:rsidRPr="00490529">
        <w:rPr>
          <w:rFonts w:eastAsia="MS Mincho"/>
          <w:sz w:val="22"/>
          <w:szCs w:val="22"/>
        </w:rPr>
        <w:t>,</w:t>
      </w:r>
      <w:r>
        <w:rPr>
          <w:rFonts w:eastAsia="MS Mincho"/>
          <w:sz w:val="22"/>
          <w:szCs w:val="22"/>
        </w:rPr>
        <w:t xml:space="preserve"> </w:t>
      </w:r>
      <w:r w:rsidRPr="007359F3">
        <w:rPr>
          <w:rFonts w:eastAsia="MS Mincho"/>
          <w:sz w:val="22"/>
          <w:szCs w:val="22"/>
        </w:rPr>
        <w:t xml:space="preserve"> authorize the delivery of </w:t>
      </w:r>
      <w:r w:rsidR="001D2ACC">
        <w:rPr>
          <w:rFonts w:eastAsia="MS Mincho"/>
          <w:sz w:val="22"/>
          <w:szCs w:val="22"/>
        </w:rPr>
        <w:t>Blanket P.O.</w:t>
      </w:r>
      <w:r w:rsidR="00A7166F">
        <w:rPr>
          <w:rFonts w:eastAsia="MS Mincho"/>
          <w:sz w:val="22"/>
          <w:szCs w:val="22"/>
        </w:rPr>
        <w:t xml:space="preserve"> </w:t>
      </w:r>
      <w:r w:rsidR="008B0B5B">
        <w:rPr>
          <w:rFonts w:eastAsia="MS Mincho"/>
          <w:sz w:val="22"/>
          <w:szCs w:val="22"/>
        </w:rPr>
        <w:t>{</w:t>
      </w:r>
      <w:r w:rsidR="00362081">
        <w:rPr>
          <w:rFonts w:eastAsia="MS Mincho"/>
          <w:sz w:val="22"/>
          <w:szCs w:val="22"/>
        </w:rPr>
        <w:t>Contract</w:t>
      </w:r>
      <w:r w:rsidR="008B0B5B">
        <w:rPr>
          <w:rFonts w:eastAsia="MS Mincho"/>
          <w:sz w:val="22"/>
          <w:szCs w:val="22"/>
        </w:rPr>
        <w:t>}</w:t>
      </w:r>
      <w:r w:rsidRPr="007359F3">
        <w:rPr>
          <w:rFonts w:eastAsia="MS Mincho"/>
          <w:sz w:val="22"/>
          <w:szCs w:val="22"/>
        </w:rPr>
        <w:t xml:space="preserve"> items by any available means, with the difference between the price paid and the defaulting </w:t>
      </w:r>
      <w:r w:rsidR="006C7D6B" w:rsidRPr="007D420A">
        <w:rPr>
          <w:rFonts w:eastAsia="MS Mincho"/>
          <w:sz w:val="22"/>
        </w:rPr>
        <w:t>Vendor</w:t>
      </w:r>
      <w:r w:rsidR="009F6778" w:rsidRPr="007D420A">
        <w:rPr>
          <w:rFonts w:eastAsia="MS Mincho"/>
          <w:sz w:val="22"/>
        </w:rPr>
        <w:t>’s</w:t>
      </w:r>
      <w:r w:rsidR="006C7D6B" w:rsidRPr="007D420A">
        <w:rPr>
          <w:rFonts w:eastAsia="MS Mincho"/>
          <w:sz w:val="22"/>
        </w:rPr>
        <w:t xml:space="preserve"> </w:t>
      </w:r>
      <w:r w:rsidR="00571AFA" w:rsidRPr="007D420A">
        <w:rPr>
          <w:rFonts w:eastAsia="MS Mincho"/>
          <w:sz w:val="22"/>
        </w:rPr>
        <w:t>{Contractor’s}</w:t>
      </w:r>
      <w:r w:rsidRPr="007359F3">
        <w:rPr>
          <w:rFonts w:eastAsia="MS Mincho"/>
          <w:sz w:val="22"/>
          <w:szCs w:val="22"/>
        </w:rPr>
        <w:t xml:space="preserve"> price either being deducted from any monies due the defaulting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or being an obligation owed the State by the defaulting </w:t>
      </w:r>
      <w:r w:rsidR="006C7D6B" w:rsidRPr="007D420A">
        <w:rPr>
          <w:rFonts w:eastAsia="MS Mincho"/>
          <w:sz w:val="22"/>
        </w:rPr>
        <w:t xml:space="preserve">Vendor </w:t>
      </w:r>
      <w:r w:rsidR="00571AFA" w:rsidRPr="007D420A">
        <w:rPr>
          <w:rFonts w:eastAsia="MS Mincho"/>
          <w:sz w:val="22"/>
        </w:rPr>
        <w:t>{Contractor}</w:t>
      </w:r>
      <w:r w:rsidRPr="007D420A">
        <w:rPr>
          <w:rFonts w:eastAsia="MS Mincho"/>
          <w:sz w:val="22"/>
        </w:rPr>
        <w:t>,</w:t>
      </w:r>
      <w:r>
        <w:rPr>
          <w:rFonts w:eastAsia="MS Mincho"/>
          <w:sz w:val="22"/>
          <w:szCs w:val="22"/>
        </w:rPr>
        <w:t xml:space="preserve"> as provided for in the </w:t>
      </w:r>
      <w:r w:rsidRPr="007359F3">
        <w:rPr>
          <w:rFonts w:eastAsia="MS Mincho"/>
          <w:sz w:val="22"/>
          <w:szCs w:val="22"/>
        </w:rPr>
        <w:t>State administrative code</w:t>
      </w:r>
      <w:r>
        <w:rPr>
          <w:rFonts w:eastAsia="MS Mincho"/>
          <w:sz w:val="22"/>
          <w:szCs w:val="22"/>
        </w:rPr>
        <w:t>, or take any other action or seek any other remedies available at law or in equity</w:t>
      </w:r>
      <w:r w:rsidRPr="007359F3">
        <w:rPr>
          <w:rFonts w:eastAsia="MS Mincho"/>
          <w:sz w:val="22"/>
          <w:szCs w:val="22"/>
        </w:rPr>
        <w:t>.</w:t>
      </w:r>
    </w:p>
    <w:p w14:paraId="5B9E5382" w14:textId="77777777" w:rsidR="00924189" w:rsidRDefault="00924189">
      <w:pPr>
        <w:pStyle w:val="BodyText"/>
        <w:ind w:left="0"/>
        <w:rPr>
          <w:b/>
          <w:sz w:val="22"/>
          <w:szCs w:val="22"/>
          <w:highlight w:val="green"/>
        </w:rPr>
      </w:pPr>
      <w:bookmarkStart w:id="261" w:name="_Toc327360432"/>
      <w:bookmarkStart w:id="262" w:name="_Toc349639917"/>
    </w:p>
    <w:p w14:paraId="63F6826F" w14:textId="77777777" w:rsidR="00286B67" w:rsidRPr="002263FE" w:rsidRDefault="00286B67">
      <w:pPr>
        <w:pStyle w:val="Heading2"/>
        <w:ind w:right="90"/>
      </w:pPr>
      <w:bookmarkStart w:id="263" w:name="_Toc400531525"/>
      <w:bookmarkStart w:id="264" w:name="_Toc428533996"/>
      <w:bookmarkStart w:id="265" w:name="_Toc474746861"/>
      <w:bookmarkEnd w:id="261"/>
      <w:bookmarkEnd w:id="262"/>
      <w:r w:rsidRPr="002263FE">
        <w:t>Liquidated Damages</w:t>
      </w:r>
      <w:bookmarkEnd w:id="263"/>
      <w:bookmarkEnd w:id="264"/>
      <w:bookmarkEnd w:id="265"/>
    </w:p>
    <w:p w14:paraId="02F6BEDC" w14:textId="77777777" w:rsidR="0032281D" w:rsidRPr="00851065" w:rsidRDefault="0032281D">
      <w:pPr>
        <w:ind w:right="90"/>
      </w:pPr>
    </w:p>
    <w:p w14:paraId="4F04ABED" w14:textId="77777777" w:rsidR="001E7CBC" w:rsidRPr="009A6D9A" w:rsidRDefault="009A6D9A">
      <w:pPr>
        <w:pStyle w:val="BodyText"/>
        <w:ind w:left="0"/>
        <w:rPr>
          <w:b/>
          <w:sz w:val="22"/>
          <w:lang w:val="en-US"/>
        </w:rPr>
      </w:pPr>
      <w:r>
        <w:rPr>
          <w:rFonts w:eastAsia="MS Mincho" w:cs="Arial"/>
          <w:bCs/>
          <w:sz w:val="22"/>
          <w:szCs w:val="22"/>
          <w:lang w:val="en-US"/>
        </w:rPr>
        <w:t>Not applicable to this procurement.</w:t>
      </w:r>
    </w:p>
    <w:p w14:paraId="0144912C" w14:textId="77777777" w:rsidR="00A24CCC" w:rsidRPr="00955DFD" w:rsidRDefault="00A24CCC">
      <w:pPr>
        <w:pStyle w:val="BodyText"/>
        <w:ind w:left="0"/>
        <w:rPr>
          <w:b/>
          <w:sz w:val="22"/>
        </w:rPr>
      </w:pPr>
    </w:p>
    <w:p w14:paraId="3E8208F2" w14:textId="77777777" w:rsidR="00675860" w:rsidRPr="00A24CCC" w:rsidRDefault="00675860">
      <w:pPr>
        <w:pStyle w:val="Heading2"/>
      </w:pPr>
      <w:bookmarkStart w:id="266" w:name="_Toc400531531"/>
      <w:bookmarkStart w:id="267" w:name="_Toc428534002"/>
      <w:bookmarkStart w:id="268" w:name="_Toc474746862"/>
      <w:r w:rsidRPr="00A24CCC">
        <w:t>Retainage</w:t>
      </w:r>
      <w:bookmarkEnd w:id="266"/>
      <w:bookmarkEnd w:id="267"/>
      <w:bookmarkEnd w:id="268"/>
    </w:p>
    <w:p w14:paraId="1D9DFC17" w14:textId="77777777" w:rsidR="00675860" w:rsidRPr="005608A5" w:rsidRDefault="00675860">
      <w:pPr>
        <w:pStyle w:val="BodyText"/>
        <w:ind w:left="0"/>
        <w:rPr>
          <w:sz w:val="22"/>
          <w:szCs w:val="22"/>
        </w:rPr>
      </w:pPr>
    </w:p>
    <w:p w14:paraId="50DCCAEE" w14:textId="77777777" w:rsidR="008275F9" w:rsidRPr="008275F9" w:rsidRDefault="008275F9">
      <w:pPr>
        <w:rPr>
          <w:szCs w:val="22"/>
          <w:lang w:val="x-none" w:eastAsia="x-none"/>
        </w:rPr>
      </w:pPr>
      <w:r w:rsidRPr="008275F9">
        <w:rPr>
          <w:szCs w:val="22"/>
          <w:lang w:val="x-none" w:eastAsia="x-none"/>
        </w:rPr>
        <w:t xml:space="preserve">The amount of retainage </w:t>
      </w:r>
      <w:r w:rsidRPr="008275F9">
        <w:rPr>
          <w:lang w:val="x-none" w:eastAsia="x-none"/>
        </w:rPr>
        <w:t xml:space="preserve">for this Blanket P.O. {Contract} </w:t>
      </w:r>
      <w:r w:rsidRPr="00611E20">
        <w:rPr>
          <w:szCs w:val="22"/>
          <w:lang w:val="x-none" w:eastAsia="x-none"/>
        </w:rPr>
        <w:t xml:space="preserve">is </w:t>
      </w:r>
      <w:r w:rsidR="00611E20" w:rsidRPr="00611E20">
        <w:rPr>
          <w:sz w:val="20"/>
          <w:lang w:eastAsia="x-none"/>
        </w:rPr>
        <w:t>10%</w:t>
      </w:r>
      <w:r w:rsidRPr="00611E20">
        <w:rPr>
          <w:szCs w:val="22"/>
          <w:lang w:val="x-none" w:eastAsia="x-none"/>
        </w:rPr>
        <w:t>.</w:t>
      </w:r>
      <w:r w:rsidRPr="008275F9">
        <w:rPr>
          <w:szCs w:val="22"/>
          <w:lang w:val="x-none" w:eastAsia="x-none"/>
        </w:rPr>
        <w:t xml:space="preserve"> The </w:t>
      </w:r>
      <w:r w:rsidRPr="008275F9">
        <w:rPr>
          <w:lang w:val="x-none" w:eastAsia="x-none"/>
        </w:rPr>
        <w:t>U</w:t>
      </w:r>
      <w:r w:rsidRPr="008275F9">
        <w:rPr>
          <w:szCs w:val="22"/>
          <w:lang w:val="x-none" w:eastAsia="x-none"/>
        </w:rPr>
        <w:t xml:space="preserve">sing </w:t>
      </w:r>
      <w:r w:rsidRPr="008275F9">
        <w:rPr>
          <w:lang w:val="x-none" w:eastAsia="x-none"/>
        </w:rPr>
        <w:t>A</w:t>
      </w:r>
      <w:r w:rsidRPr="008275F9">
        <w:rPr>
          <w:szCs w:val="22"/>
          <w:lang w:val="x-none" w:eastAsia="x-none"/>
        </w:rPr>
        <w:t xml:space="preserve">gency shall retain the stated percentage of each invoice submitted.  At the end of each three (3) month period, the </w:t>
      </w:r>
      <w:r w:rsidRPr="008275F9">
        <w:rPr>
          <w:lang w:val="x-none" w:eastAsia="x-none"/>
        </w:rPr>
        <w:t>U</w:t>
      </w:r>
      <w:r w:rsidRPr="008275F9">
        <w:rPr>
          <w:szCs w:val="22"/>
          <w:lang w:val="x-none" w:eastAsia="x-none"/>
        </w:rPr>
        <w:t xml:space="preserve">sing </w:t>
      </w:r>
      <w:r w:rsidRPr="008275F9">
        <w:rPr>
          <w:lang w:val="x-none" w:eastAsia="x-none"/>
        </w:rPr>
        <w:t>A</w:t>
      </w:r>
      <w:r w:rsidRPr="008275F9">
        <w:rPr>
          <w:szCs w:val="22"/>
          <w:lang w:val="x-none" w:eastAsia="x-none"/>
        </w:rPr>
        <w:t xml:space="preserve">gency shall review the </w:t>
      </w:r>
      <w:r w:rsidRPr="008275F9">
        <w:rPr>
          <w:lang w:val="x-none" w:eastAsia="x-none"/>
        </w:rPr>
        <w:t>Vendor’s {Contractor’s}</w:t>
      </w:r>
      <w:r w:rsidRPr="008275F9">
        <w:rPr>
          <w:szCs w:val="22"/>
          <w:lang w:val="x-none" w:eastAsia="x-none"/>
        </w:rPr>
        <w:t xml:space="preserve"> performance.  If performance has been satisfactory, the Using Agency shall release </w:t>
      </w:r>
      <w:r w:rsidRPr="00611E20">
        <w:rPr>
          <w:szCs w:val="22"/>
          <w:lang w:val="x-none" w:eastAsia="x-none"/>
        </w:rPr>
        <w:t>90%</w:t>
      </w:r>
      <w:r w:rsidRPr="008275F9">
        <w:rPr>
          <w:szCs w:val="22"/>
          <w:lang w:val="x-none" w:eastAsia="x-none"/>
        </w:rPr>
        <w:t xml:space="preserve"> of the retainage for the preceding three (3) month period.  Following certification by the State Contract Manager that all services have been satisfactorily performed the balance of the retainage shall be released to the </w:t>
      </w:r>
      <w:r w:rsidRPr="008275F9">
        <w:rPr>
          <w:lang w:val="x-none" w:eastAsia="x-none"/>
        </w:rPr>
        <w:t>Vendor {Contractor}</w:t>
      </w:r>
      <w:r w:rsidRPr="008275F9">
        <w:rPr>
          <w:szCs w:val="22"/>
          <w:lang w:val="x-none" w:eastAsia="x-none"/>
        </w:rPr>
        <w:t>.</w:t>
      </w:r>
    </w:p>
    <w:p w14:paraId="6775FF7B" w14:textId="77777777" w:rsidR="00675860" w:rsidRPr="00955DFD" w:rsidRDefault="00675860">
      <w:pPr>
        <w:pStyle w:val="BodyText"/>
        <w:ind w:left="0"/>
        <w:rPr>
          <w:sz w:val="22"/>
        </w:rPr>
      </w:pPr>
    </w:p>
    <w:p w14:paraId="34D710B0" w14:textId="77777777" w:rsidR="00675860" w:rsidRPr="00B6270B" w:rsidRDefault="00675860">
      <w:pPr>
        <w:pStyle w:val="Heading2"/>
      </w:pPr>
      <w:bookmarkStart w:id="269" w:name="_Toc400531532"/>
      <w:bookmarkStart w:id="270" w:name="_Toc428534003"/>
      <w:bookmarkStart w:id="271" w:name="_Toc474746863"/>
      <w:r>
        <w:t>Additional Work and/or Special PROJECTS</w:t>
      </w:r>
      <w:bookmarkEnd w:id="269"/>
      <w:bookmarkEnd w:id="270"/>
      <w:bookmarkEnd w:id="271"/>
    </w:p>
    <w:p w14:paraId="39A80535" w14:textId="77777777" w:rsidR="00675860" w:rsidRDefault="00675860">
      <w:pPr>
        <w:pStyle w:val="BodyText2"/>
        <w:ind w:right="0"/>
      </w:pPr>
    </w:p>
    <w:p w14:paraId="7DDC90DA" w14:textId="77777777" w:rsidR="00675860" w:rsidRPr="000E2AB4" w:rsidRDefault="00675860">
      <w:pPr>
        <w:pStyle w:val="BodyText"/>
        <w:ind w:left="0"/>
        <w:rPr>
          <w:sz w:val="22"/>
          <w:szCs w:val="22"/>
        </w:rPr>
      </w:pPr>
      <w:r w:rsidRPr="000E2AB4">
        <w:rPr>
          <w:sz w:val="22"/>
          <w:szCs w:val="22"/>
        </w:rPr>
        <w:t xml:space="preserve">The </w:t>
      </w:r>
      <w:r w:rsidR="006C7D6B" w:rsidRPr="00955DFD">
        <w:rPr>
          <w:sz w:val="22"/>
        </w:rPr>
        <w:t xml:space="preserve">Vendor </w:t>
      </w:r>
      <w:r w:rsidR="00571AFA" w:rsidRPr="00955DFD">
        <w:rPr>
          <w:sz w:val="22"/>
        </w:rPr>
        <w:t>{Contractor}</w:t>
      </w:r>
      <w:r w:rsidRPr="000E2AB4">
        <w:rPr>
          <w:sz w:val="22"/>
          <w:szCs w:val="22"/>
        </w:rPr>
        <w:t xml:space="preserve"> shall not begin performing any additional work or special projects without first obtaining  the State Contract Manager</w:t>
      </w:r>
      <w:r w:rsidRPr="00955DFD">
        <w:rPr>
          <w:sz w:val="22"/>
        </w:rPr>
        <w:t>’s recommendation</w:t>
      </w:r>
      <w:r w:rsidRPr="000E2AB4">
        <w:rPr>
          <w:sz w:val="22"/>
          <w:szCs w:val="22"/>
        </w:rPr>
        <w:t xml:space="preserve"> and the Director</w:t>
      </w:r>
      <w:r w:rsidRPr="00955DFD">
        <w:rPr>
          <w:sz w:val="22"/>
        </w:rPr>
        <w:t xml:space="preserve">’s </w:t>
      </w:r>
      <w:r w:rsidR="00032503" w:rsidRPr="00955DFD">
        <w:rPr>
          <w:sz w:val="22"/>
        </w:rPr>
        <w:t xml:space="preserve">written </w:t>
      </w:r>
      <w:r w:rsidRPr="00955DFD">
        <w:rPr>
          <w:sz w:val="22"/>
        </w:rPr>
        <w:t>approval</w:t>
      </w:r>
      <w:r w:rsidRPr="000E2AB4">
        <w:rPr>
          <w:sz w:val="22"/>
          <w:szCs w:val="22"/>
        </w:rPr>
        <w:t>.</w:t>
      </w:r>
    </w:p>
    <w:p w14:paraId="11ADE9CB" w14:textId="77777777" w:rsidR="00675860" w:rsidRPr="000E2AB4" w:rsidRDefault="00675860">
      <w:pPr>
        <w:pStyle w:val="BodyText"/>
        <w:ind w:left="0"/>
        <w:rPr>
          <w:sz w:val="22"/>
          <w:szCs w:val="22"/>
        </w:rPr>
      </w:pPr>
    </w:p>
    <w:p w14:paraId="57EEC81E" w14:textId="77777777" w:rsidR="00675860" w:rsidRPr="000E2AB4" w:rsidRDefault="00675860">
      <w:pPr>
        <w:pStyle w:val="BodyText"/>
        <w:ind w:left="0"/>
        <w:rPr>
          <w:sz w:val="22"/>
          <w:szCs w:val="22"/>
        </w:rPr>
      </w:pPr>
      <w:r w:rsidRPr="000E2AB4">
        <w:rPr>
          <w:sz w:val="22"/>
          <w:szCs w:val="22"/>
        </w:rPr>
        <w:t xml:space="preserve">In the event of additional work and/or special projects, the </w:t>
      </w:r>
      <w:r w:rsidR="006C7D6B" w:rsidRPr="00955DFD">
        <w:rPr>
          <w:sz w:val="22"/>
        </w:rPr>
        <w:t xml:space="preserve">Vendor </w:t>
      </w:r>
      <w:r w:rsidR="00571AFA" w:rsidRPr="00955DFD">
        <w:rPr>
          <w:sz w:val="22"/>
        </w:rPr>
        <w:t>{Contractor}</w:t>
      </w:r>
      <w:r w:rsidRPr="000E2AB4">
        <w:rPr>
          <w:sz w:val="22"/>
          <w:szCs w:val="22"/>
        </w:rPr>
        <w:t xml:space="preserve"> must present a written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to perform the additional work to the State Contract Manager.  The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should provide</w:t>
      </w:r>
      <w:r w:rsidRPr="00987E6D">
        <w:rPr>
          <w:sz w:val="22"/>
          <w:szCs w:val="22"/>
        </w:rPr>
        <w:t xml:space="preserve"> justification for the necessity of the additional work.  The </w:t>
      </w:r>
      <w:r w:rsidRPr="00987E6D">
        <w:rPr>
          <w:sz w:val="22"/>
          <w:szCs w:val="22"/>
        </w:rPr>
        <w:lastRenderedPageBreak/>
        <w:t xml:space="preserve">relationship between the additional work </w:t>
      </w:r>
      <w:r w:rsidRPr="000E2AB4">
        <w:rPr>
          <w:sz w:val="22"/>
          <w:szCs w:val="22"/>
        </w:rPr>
        <w:t xml:space="preserve">and the base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0E2AB4">
        <w:rPr>
          <w:sz w:val="22"/>
          <w:szCs w:val="22"/>
        </w:rPr>
        <w:t xml:space="preserve"> work must be clearly established by the </w:t>
      </w:r>
      <w:r w:rsidR="006C7D6B" w:rsidRPr="00955DFD">
        <w:rPr>
          <w:sz w:val="22"/>
        </w:rPr>
        <w:t xml:space="preserve">Vendor </w:t>
      </w:r>
      <w:r w:rsidR="00571AFA" w:rsidRPr="00955DFD">
        <w:rPr>
          <w:sz w:val="22"/>
        </w:rPr>
        <w:t>{Contractor}</w:t>
      </w:r>
      <w:r w:rsidRPr="000E2AB4">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w:t>
      </w:r>
    </w:p>
    <w:p w14:paraId="7E8009A7" w14:textId="77777777" w:rsidR="00675860" w:rsidRPr="000E2AB4" w:rsidRDefault="00675860">
      <w:pPr>
        <w:pStyle w:val="BodyText"/>
        <w:ind w:left="0"/>
        <w:rPr>
          <w:sz w:val="22"/>
          <w:szCs w:val="22"/>
        </w:rPr>
      </w:pPr>
    </w:p>
    <w:p w14:paraId="10FF34F2" w14:textId="77777777" w:rsidR="00675860" w:rsidRPr="000E04F1" w:rsidRDefault="00675860">
      <w:pPr>
        <w:pStyle w:val="BodyText"/>
        <w:ind w:left="0"/>
        <w:rPr>
          <w:sz w:val="22"/>
          <w:szCs w:val="22"/>
        </w:rPr>
      </w:pPr>
      <w:r w:rsidRPr="000E2AB4">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t>
      </w:r>
      <w:r w:rsidRPr="000E04F1">
        <w:rPr>
          <w:sz w:val="22"/>
          <w:szCs w:val="22"/>
        </w:rPr>
        <w:t xml:space="preserve">written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must provide a detailed description of the work to be performed broken down by task and subtask.  The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should also contain details on the level of effort, including hours, labor categories, etc., necessary to complete the additional work.</w:t>
      </w:r>
    </w:p>
    <w:p w14:paraId="299EE355" w14:textId="77777777" w:rsidR="00675860" w:rsidRPr="000E04F1" w:rsidRDefault="00675860">
      <w:pPr>
        <w:pStyle w:val="BodyText"/>
        <w:ind w:left="0"/>
        <w:rPr>
          <w:sz w:val="22"/>
          <w:szCs w:val="22"/>
        </w:rPr>
      </w:pPr>
    </w:p>
    <w:p w14:paraId="4F840F4A" w14:textId="77777777" w:rsidR="00675860" w:rsidRPr="000E2AB4" w:rsidRDefault="00675860">
      <w:pPr>
        <w:pStyle w:val="BodyText"/>
        <w:ind w:left="0"/>
        <w:rPr>
          <w:sz w:val="22"/>
          <w:szCs w:val="22"/>
        </w:rPr>
      </w:pPr>
      <w:r w:rsidRPr="000E04F1">
        <w:rPr>
          <w:sz w:val="22"/>
          <w:szCs w:val="22"/>
        </w:rPr>
        <w:t xml:space="preserve">The written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must detail the cost necessary to complete the additional work in a manner consistent with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0E2AB4">
        <w:rPr>
          <w:sz w:val="22"/>
          <w:szCs w:val="22"/>
        </w:rPr>
        <w:t xml:space="preserve">.  The written price schedule must be based upon the hourly rates, unit costs or other cost elements submitted by the </w:t>
      </w:r>
      <w:r w:rsidR="006C7D6B" w:rsidRPr="00955DFD">
        <w:rPr>
          <w:sz w:val="22"/>
        </w:rPr>
        <w:t xml:space="preserve">Vendor </w:t>
      </w:r>
      <w:r w:rsidR="00571AFA" w:rsidRPr="00955DFD">
        <w:rPr>
          <w:sz w:val="22"/>
        </w:rPr>
        <w:t>{Contractor}</w:t>
      </w:r>
      <w:r w:rsidRPr="000E2AB4">
        <w:rPr>
          <w:sz w:val="22"/>
          <w:szCs w:val="22"/>
        </w:rPr>
        <w:t xml:space="preserve"> in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original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submitted in response to this </w:t>
      </w:r>
      <w:r w:rsidR="00A07391">
        <w:rPr>
          <w:sz w:val="22"/>
          <w:szCs w:val="22"/>
        </w:rPr>
        <w:t xml:space="preserve">Bid Solicitation </w:t>
      </w:r>
      <w:r w:rsidR="0060080E">
        <w:rPr>
          <w:sz w:val="22"/>
          <w:szCs w:val="22"/>
        </w:rPr>
        <w:t>{RFP}</w:t>
      </w:r>
      <w:r w:rsidRPr="000E2AB4">
        <w:rPr>
          <w:sz w:val="22"/>
          <w:szCs w:val="22"/>
        </w:rPr>
        <w:t xml:space="preserve">.  Whenever possible, the price schedule should be a firm, fixed </w:t>
      </w:r>
      <w:r>
        <w:rPr>
          <w:sz w:val="22"/>
          <w:szCs w:val="22"/>
        </w:rPr>
        <w:t xml:space="preserve">price </w:t>
      </w:r>
      <w:r w:rsidRPr="000E2AB4">
        <w:rPr>
          <w:sz w:val="22"/>
          <w:szCs w:val="22"/>
        </w:rPr>
        <w:t>to perform the required work.  The firm</w:t>
      </w:r>
      <w:r w:rsidRPr="00955DFD">
        <w:rPr>
          <w:sz w:val="22"/>
        </w:rPr>
        <w:t>,</w:t>
      </w:r>
      <w:r w:rsidRPr="000E2AB4">
        <w:rPr>
          <w:sz w:val="22"/>
          <w:szCs w:val="22"/>
        </w:rPr>
        <w:t xml:space="preserve"> fixed price should specifically reference and be tied directly to costs submitted by the </w:t>
      </w:r>
      <w:r w:rsidR="006C7D6B" w:rsidRPr="00955DFD">
        <w:rPr>
          <w:sz w:val="22"/>
        </w:rPr>
        <w:t xml:space="preserve">Vendor </w:t>
      </w:r>
      <w:r w:rsidR="00571AFA" w:rsidRPr="00955DFD">
        <w:rPr>
          <w:sz w:val="22"/>
        </w:rPr>
        <w:t>{Contractor}</w:t>
      </w:r>
      <w:r w:rsidRPr="000E2AB4">
        <w:rPr>
          <w:sz w:val="22"/>
          <w:szCs w:val="22"/>
        </w:rPr>
        <w:t xml:space="preserve"> in its original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A payment schedule, tied to successful completion of tasks </w:t>
      </w:r>
      <w:r>
        <w:rPr>
          <w:sz w:val="22"/>
          <w:szCs w:val="22"/>
        </w:rPr>
        <w:t>and subtasks, must be included.</w:t>
      </w:r>
    </w:p>
    <w:p w14:paraId="184B7ACD" w14:textId="77777777" w:rsidR="00675860" w:rsidRPr="000E2AB4" w:rsidRDefault="00675860">
      <w:pPr>
        <w:pStyle w:val="BodyText"/>
        <w:ind w:left="0"/>
        <w:rPr>
          <w:sz w:val="22"/>
          <w:szCs w:val="22"/>
        </w:rPr>
      </w:pPr>
    </w:p>
    <w:p w14:paraId="22B2DA0C" w14:textId="77777777" w:rsidR="00675860" w:rsidRPr="000E2AB4" w:rsidRDefault="00675860">
      <w:pPr>
        <w:pStyle w:val="BodyText"/>
        <w:ind w:left="0"/>
        <w:rPr>
          <w:sz w:val="22"/>
          <w:szCs w:val="22"/>
        </w:rPr>
      </w:pPr>
      <w:r w:rsidRPr="000E2AB4">
        <w:rPr>
          <w:sz w:val="22"/>
          <w:szCs w:val="22"/>
        </w:rPr>
        <w:t xml:space="preserve">Upon receipt and approval of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written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w:t>
      </w:r>
      <w:r>
        <w:rPr>
          <w:sz w:val="22"/>
          <w:szCs w:val="22"/>
        </w:rPr>
        <w:t>O</w:t>
      </w:r>
      <w:r w:rsidR="009F00FE" w:rsidRPr="00955DFD">
        <w:rPr>
          <w:sz w:val="22"/>
        </w:rPr>
        <w:t xml:space="preserve">ffice of </w:t>
      </w:r>
      <w:r>
        <w:rPr>
          <w:sz w:val="22"/>
          <w:szCs w:val="22"/>
        </w:rPr>
        <w:t>I</w:t>
      </w:r>
      <w:r w:rsidR="009F00FE" w:rsidRPr="00955DFD">
        <w:rPr>
          <w:sz w:val="22"/>
        </w:rPr>
        <w:t xml:space="preserve">nformation </w:t>
      </w:r>
      <w:r>
        <w:rPr>
          <w:sz w:val="22"/>
          <w:szCs w:val="22"/>
        </w:rPr>
        <w:t>T</w:t>
      </w:r>
      <w:r w:rsidR="009F00FE" w:rsidRPr="00955DFD">
        <w:rPr>
          <w:sz w:val="22"/>
        </w:rPr>
        <w:t>echnology</w:t>
      </w:r>
      <w:r w:rsidRPr="000E2AB4">
        <w:rPr>
          <w:sz w:val="22"/>
          <w:szCs w:val="22"/>
        </w:rPr>
        <w:t>.</w:t>
      </w:r>
    </w:p>
    <w:p w14:paraId="4263D474" w14:textId="77777777" w:rsidR="00675860" w:rsidRPr="000E2AB4" w:rsidRDefault="00675860">
      <w:pPr>
        <w:pStyle w:val="BodyText"/>
        <w:ind w:left="0"/>
        <w:rPr>
          <w:sz w:val="22"/>
          <w:szCs w:val="22"/>
        </w:rPr>
      </w:pPr>
    </w:p>
    <w:p w14:paraId="0ADA34AB" w14:textId="77777777" w:rsidR="00675860" w:rsidRPr="000E2AB4" w:rsidRDefault="00675860">
      <w:pPr>
        <w:pStyle w:val="BodyText"/>
        <w:ind w:left="0"/>
        <w:rPr>
          <w:sz w:val="22"/>
          <w:szCs w:val="22"/>
        </w:rPr>
      </w:pPr>
      <w:r w:rsidRPr="000E2AB4">
        <w:rPr>
          <w:sz w:val="22"/>
          <w:szCs w:val="22"/>
        </w:rPr>
        <w:t xml:space="preserve">In the event the </w:t>
      </w:r>
      <w:r w:rsidR="006C7D6B" w:rsidRPr="00955DFD">
        <w:rPr>
          <w:sz w:val="22"/>
        </w:rPr>
        <w:t xml:space="preserve">Vendor </w:t>
      </w:r>
      <w:r w:rsidR="00571AFA" w:rsidRPr="00955DFD">
        <w:rPr>
          <w:sz w:val="22"/>
        </w:rPr>
        <w:t>{Contractor}</w:t>
      </w:r>
      <w:r w:rsidRPr="000E2AB4">
        <w:rPr>
          <w:sz w:val="22"/>
          <w:szCs w:val="22"/>
        </w:rPr>
        <w:t xml:space="preserve"> proceeds with additional work and/or special projects without the Director’s written approval, it shall be at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sole risk.  The State shall be under no obligation to pay for work performed without the Director’s written approval.</w:t>
      </w:r>
    </w:p>
    <w:p w14:paraId="70234562" w14:textId="77777777" w:rsidR="00675860" w:rsidRDefault="00675860">
      <w:pPr>
        <w:pStyle w:val="BodyText2"/>
      </w:pPr>
    </w:p>
    <w:p w14:paraId="1429A276" w14:textId="77777777" w:rsidR="00675860" w:rsidRDefault="00675860">
      <w:pPr>
        <w:pStyle w:val="Heading2"/>
        <w:ind w:right="108"/>
        <w:rPr>
          <w:rFonts w:cs="Arial"/>
        </w:rPr>
      </w:pPr>
      <w:bookmarkStart w:id="272" w:name="_Toc400531533"/>
      <w:bookmarkStart w:id="273" w:name="_Toc428534004"/>
      <w:bookmarkStart w:id="274" w:name="_Toc474746864"/>
      <w:r w:rsidRPr="00490529">
        <w:t>MODIFICATIONS AND CHANGES TO THE State of N</w:t>
      </w:r>
      <w:r w:rsidR="00B951AB" w:rsidRPr="00490529">
        <w:t>J</w:t>
      </w:r>
      <w:r w:rsidRPr="00490529">
        <w:t xml:space="preserve"> STANDARD TERMS AND CONDITIONS</w:t>
      </w:r>
      <w:bookmarkEnd w:id="272"/>
      <w:r w:rsidR="000D4025" w:rsidRPr="00490529">
        <w:t xml:space="preserve"> (SSTC)</w:t>
      </w:r>
      <w:bookmarkEnd w:id="273"/>
      <w:bookmarkEnd w:id="274"/>
    </w:p>
    <w:p w14:paraId="1C4A450A" w14:textId="77777777" w:rsidR="00675860" w:rsidRPr="00B23ECC" w:rsidRDefault="00675860">
      <w:pPr>
        <w:pStyle w:val="BodyText"/>
        <w:ind w:left="0"/>
        <w:rPr>
          <w:rFonts w:cs="Arial"/>
          <w:sz w:val="22"/>
          <w:szCs w:val="22"/>
        </w:rPr>
      </w:pPr>
    </w:p>
    <w:p w14:paraId="68473EA3" w14:textId="77777777" w:rsidR="00675860" w:rsidRPr="001B24FD" w:rsidRDefault="00675860">
      <w:pPr>
        <w:pStyle w:val="Heading3"/>
        <w:rPr>
          <w:rFonts w:eastAsia="MS Mincho"/>
        </w:rPr>
      </w:pPr>
      <w:bookmarkStart w:id="275" w:name="_Toc400531534"/>
      <w:bookmarkStart w:id="276" w:name="_Toc428534005"/>
      <w:bookmarkStart w:id="277" w:name="_Toc474746865"/>
      <w:r w:rsidRPr="001B24FD">
        <w:rPr>
          <w:rFonts w:eastAsia="MS Mincho"/>
        </w:rPr>
        <w:t>INDEMNIFICATION</w:t>
      </w:r>
      <w:bookmarkEnd w:id="275"/>
      <w:bookmarkEnd w:id="276"/>
      <w:bookmarkEnd w:id="277"/>
    </w:p>
    <w:p w14:paraId="103AE14A" w14:textId="77777777" w:rsidR="00675860" w:rsidRPr="001B24FD" w:rsidRDefault="00675860">
      <w:pPr>
        <w:pStyle w:val="BodyText"/>
        <w:ind w:left="0"/>
        <w:rPr>
          <w:sz w:val="22"/>
          <w:szCs w:val="22"/>
        </w:rPr>
      </w:pPr>
    </w:p>
    <w:p w14:paraId="3EFD0CAE" w14:textId="77777777" w:rsidR="00F57662" w:rsidRPr="00F57662" w:rsidRDefault="00F57662" w:rsidP="00F57662">
      <w:pPr>
        <w:rPr>
          <w:szCs w:val="22"/>
          <w:lang w:val="x-none" w:eastAsia="x-none"/>
        </w:rPr>
      </w:pPr>
      <w:r w:rsidRPr="00F57662">
        <w:rPr>
          <w:szCs w:val="22"/>
          <w:lang w:val="x-none" w:eastAsia="x-none"/>
        </w:rPr>
        <w:t xml:space="preserve">Section 4.1 of the </w:t>
      </w:r>
      <w:r w:rsidRPr="00F57662">
        <w:rPr>
          <w:lang w:val="x-none" w:eastAsia="x-none"/>
        </w:rPr>
        <w:t>SSTC</w:t>
      </w:r>
      <w:r w:rsidRPr="00F57662">
        <w:rPr>
          <w:szCs w:val="22"/>
          <w:lang w:val="x-none" w:eastAsia="x-none"/>
        </w:rPr>
        <w:t xml:space="preserve"> is</w:t>
      </w:r>
      <w:r w:rsidRPr="00F57662">
        <w:rPr>
          <w:lang w:val="x-none" w:eastAsia="x-none"/>
        </w:rPr>
        <w:t xml:space="preserve"> </w:t>
      </w:r>
      <w:r w:rsidRPr="00F57662">
        <w:rPr>
          <w:u w:val="single"/>
          <w:lang w:val="x-none" w:eastAsia="x-none"/>
        </w:rPr>
        <w:t>supplemented</w:t>
      </w:r>
      <w:r w:rsidRPr="00F57662">
        <w:rPr>
          <w:szCs w:val="22"/>
          <w:lang w:val="x-none" w:eastAsia="x-none"/>
        </w:rPr>
        <w:t xml:space="preserve"> with the following:</w:t>
      </w:r>
    </w:p>
    <w:p w14:paraId="0CDC55A4" w14:textId="77777777" w:rsidR="00F57662" w:rsidRPr="00F57662" w:rsidRDefault="00F57662" w:rsidP="00F57662">
      <w:pPr>
        <w:rPr>
          <w:szCs w:val="22"/>
          <w:lang w:val="x-none" w:eastAsia="x-none"/>
        </w:rPr>
      </w:pPr>
    </w:p>
    <w:p w14:paraId="7BCE33AA" w14:textId="77777777" w:rsidR="00F57662" w:rsidRPr="00F57662" w:rsidRDefault="00F57662" w:rsidP="00F57662">
      <w:pPr>
        <w:ind w:left="720" w:right="90"/>
        <w:rPr>
          <w:b/>
          <w:szCs w:val="22"/>
          <w:lang w:eastAsia="x-none"/>
        </w:rPr>
      </w:pPr>
      <w:r w:rsidRPr="00F57662">
        <w:rPr>
          <w:b/>
          <w:szCs w:val="22"/>
          <w:lang w:val="x-none" w:eastAsia="x-none"/>
        </w:rPr>
        <w:t>4.1</w:t>
      </w:r>
      <w:r w:rsidRPr="00F57662">
        <w:rPr>
          <w:b/>
          <w:szCs w:val="22"/>
          <w:lang w:eastAsia="x-none"/>
        </w:rPr>
        <w:t>.1</w:t>
      </w:r>
      <w:r w:rsidRPr="00F57662">
        <w:rPr>
          <w:b/>
          <w:szCs w:val="22"/>
          <w:lang w:val="x-none" w:eastAsia="x-none"/>
        </w:rPr>
        <w:t xml:space="preserve"> </w:t>
      </w:r>
      <w:r w:rsidRPr="00F57662">
        <w:rPr>
          <w:b/>
          <w:sz w:val="20"/>
          <w:u w:val="single"/>
          <w:lang w:val="x-none" w:eastAsia="x-none"/>
        </w:rPr>
        <w:t>LIMITATION OF LIABILITY</w:t>
      </w:r>
    </w:p>
    <w:p w14:paraId="30A0FEB7" w14:textId="77777777" w:rsidR="00F57662" w:rsidRPr="00F57662" w:rsidRDefault="00F57662" w:rsidP="00F57662">
      <w:pPr>
        <w:ind w:left="720" w:right="90"/>
        <w:rPr>
          <w:szCs w:val="22"/>
          <w:lang w:val="x-none" w:eastAsia="x-none"/>
        </w:rPr>
      </w:pPr>
    </w:p>
    <w:p w14:paraId="2B5872FF" w14:textId="18B3E753" w:rsidR="00F57662" w:rsidRPr="00F57662" w:rsidRDefault="00F57662" w:rsidP="00F57662">
      <w:pPr>
        <w:ind w:left="720" w:right="90"/>
        <w:rPr>
          <w:szCs w:val="22"/>
          <w:lang w:val="x-none" w:eastAsia="x-none"/>
        </w:rPr>
      </w:pPr>
      <w:r w:rsidRPr="00F57662">
        <w:rPr>
          <w:szCs w:val="22"/>
          <w:lang w:val="x-none" w:eastAsia="x-none"/>
        </w:rPr>
        <w:t xml:space="preserve">The </w:t>
      </w:r>
      <w:r w:rsidRPr="00F57662">
        <w:rPr>
          <w:lang w:val="x-none" w:eastAsia="x-none"/>
        </w:rPr>
        <w:t>Vendor’s {Contractor’s}</w:t>
      </w:r>
      <w:r w:rsidRPr="00F57662">
        <w:rPr>
          <w:szCs w:val="22"/>
          <w:lang w:val="x-none" w:eastAsia="x-none"/>
        </w:rPr>
        <w:t xml:space="preserve"> liability to the State for actual, direct damages resulting from the</w:t>
      </w:r>
      <w:r w:rsidRPr="00F57662">
        <w:rPr>
          <w:lang w:val="x-none" w:eastAsia="x-none"/>
        </w:rPr>
        <w:t xml:space="preserve"> Vendor’s {Contractor’s}</w:t>
      </w:r>
      <w:r w:rsidRPr="00F57662">
        <w:rPr>
          <w:szCs w:val="22"/>
          <w:lang w:val="x-none" w:eastAsia="x-none"/>
        </w:rPr>
        <w:t xml:space="preserve"> performance or non-performance, or in any manner related to this Blanket P.O. {Contract}, for any and all claims, shall be limited in the aggregate to </w:t>
      </w:r>
      <w:r w:rsidRPr="00F57662">
        <w:rPr>
          <w:szCs w:val="22"/>
          <w:lang w:eastAsia="x-none"/>
        </w:rPr>
        <w:t>100</w:t>
      </w:r>
      <w:r w:rsidRPr="00F57662">
        <w:rPr>
          <w:szCs w:val="22"/>
          <w:lang w:val="x-none" w:eastAsia="x-none"/>
        </w:rPr>
        <w:t>% of the total value of this Blanket P.O. {Contract}, except that such limitation of liability shall not apply to the following:</w:t>
      </w:r>
    </w:p>
    <w:p w14:paraId="7B40632B" w14:textId="77777777" w:rsidR="00F57662" w:rsidRPr="00F57662" w:rsidRDefault="00F57662" w:rsidP="00F57662">
      <w:pPr>
        <w:ind w:left="720" w:right="90"/>
        <w:rPr>
          <w:szCs w:val="22"/>
          <w:lang w:val="x-none" w:eastAsia="x-none"/>
        </w:rPr>
      </w:pPr>
    </w:p>
    <w:p w14:paraId="70297436" w14:textId="77777777" w:rsidR="00F57662" w:rsidRPr="00F57662" w:rsidRDefault="00F57662" w:rsidP="00F57662">
      <w:pPr>
        <w:numPr>
          <w:ilvl w:val="0"/>
          <w:numId w:val="15"/>
        </w:numPr>
        <w:ind w:right="90"/>
        <w:rPr>
          <w:szCs w:val="22"/>
          <w:lang w:val="x-none" w:eastAsia="x-none"/>
        </w:rPr>
      </w:pPr>
      <w:r w:rsidRPr="00F57662">
        <w:rPr>
          <w:szCs w:val="22"/>
          <w:lang w:val="x-none" w:eastAsia="x-none"/>
        </w:rPr>
        <w:t xml:space="preserve">The </w:t>
      </w:r>
      <w:r w:rsidRPr="00F57662">
        <w:rPr>
          <w:lang w:val="x-none" w:eastAsia="x-none"/>
        </w:rPr>
        <w:t>Vendor’s {Contractor’s}</w:t>
      </w:r>
      <w:r w:rsidRPr="00F57662">
        <w:rPr>
          <w:szCs w:val="22"/>
          <w:lang w:val="x-none" w:eastAsia="x-none"/>
        </w:rPr>
        <w:t xml:space="preserve"> obligation to indemnify the State of New Jersey and its employees from and against any claim, demand, loss, damage</w:t>
      </w:r>
      <w:r w:rsidRPr="00F57662">
        <w:rPr>
          <w:lang w:val="x-none" w:eastAsia="x-none"/>
        </w:rPr>
        <w:t>,</w:t>
      </w:r>
      <w:r w:rsidRPr="00F57662">
        <w:rPr>
          <w:szCs w:val="22"/>
          <w:lang w:val="x-none" w:eastAsia="x-none"/>
        </w:rPr>
        <w:t xml:space="preserve"> or expense relating to bodily injury or the death of any person or damage to real property or tangible personal property, incurred from the work or materials supplied by the </w:t>
      </w:r>
      <w:r w:rsidRPr="00F57662">
        <w:rPr>
          <w:lang w:val="x-none" w:eastAsia="x-none"/>
        </w:rPr>
        <w:t>Vendor {Contractor}</w:t>
      </w:r>
      <w:r w:rsidRPr="00F57662">
        <w:rPr>
          <w:szCs w:val="22"/>
          <w:lang w:val="x-none" w:eastAsia="x-none"/>
        </w:rPr>
        <w:t xml:space="preserve"> under this Blanket P.O. {Contract} caused by negligence or willful misconduct of the </w:t>
      </w:r>
      <w:r w:rsidRPr="00F57662">
        <w:rPr>
          <w:lang w:val="x-none" w:eastAsia="x-none"/>
        </w:rPr>
        <w:t>Vendor {Contractor}</w:t>
      </w:r>
      <w:r w:rsidRPr="00F57662">
        <w:rPr>
          <w:szCs w:val="22"/>
          <w:lang w:val="x-none" w:eastAsia="x-none"/>
        </w:rPr>
        <w:t>;</w:t>
      </w:r>
    </w:p>
    <w:p w14:paraId="015C24BF" w14:textId="77777777" w:rsidR="00F57662" w:rsidRPr="00F57662" w:rsidRDefault="00F57662" w:rsidP="00F57662">
      <w:pPr>
        <w:ind w:left="720" w:right="90"/>
        <w:rPr>
          <w:szCs w:val="22"/>
          <w:lang w:val="x-none" w:eastAsia="x-none"/>
        </w:rPr>
      </w:pPr>
    </w:p>
    <w:p w14:paraId="46FA60DE" w14:textId="77777777" w:rsidR="00F57662" w:rsidRPr="00F57662" w:rsidRDefault="00F57662" w:rsidP="00F57662">
      <w:pPr>
        <w:numPr>
          <w:ilvl w:val="0"/>
          <w:numId w:val="15"/>
        </w:numPr>
        <w:ind w:right="90"/>
        <w:rPr>
          <w:szCs w:val="22"/>
          <w:lang w:val="x-none" w:eastAsia="x-none"/>
        </w:rPr>
      </w:pPr>
      <w:r w:rsidRPr="00F57662">
        <w:rPr>
          <w:szCs w:val="22"/>
          <w:lang w:val="x-none" w:eastAsia="x-none"/>
        </w:rPr>
        <w:t xml:space="preserve">The </w:t>
      </w:r>
      <w:r w:rsidRPr="00F57662">
        <w:rPr>
          <w:lang w:val="x-none" w:eastAsia="x-none"/>
        </w:rPr>
        <w:t>Vendor’s {Contractor’s}</w:t>
      </w:r>
      <w:r w:rsidRPr="00F57662">
        <w:rPr>
          <w:szCs w:val="22"/>
          <w:lang w:val="x-none" w:eastAsia="x-none"/>
        </w:rPr>
        <w:t xml:space="preserve"> breach of its obligations of confidentiality; and,</w:t>
      </w:r>
    </w:p>
    <w:p w14:paraId="0E63084F" w14:textId="77777777" w:rsidR="00F57662" w:rsidRPr="00F57662" w:rsidRDefault="00F57662" w:rsidP="00F57662">
      <w:pPr>
        <w:ind w:left="720" w:right="90"/>
        <w:rPr>
          <w:szCs w:val="22"/>
          <w:lang w:val="x-none" w:eastAsia="x-none"/>
        </w:rPr>
      </w:pPr>
    </w:p>
    <w:p w14:paraId="08426D9C" w14:textId="77777777" w:rsidR="00F57662" w:rsidRPr="00F57662" w:rsidRDefault="00F57662" w:rsidP="00F57662">
      <w:pPr>
        <w:numPr>
          <w:ilvl w:val="0"/>
          <w:numId w:val="15"/>
        </w:numPr>
        <w:ind w:right="90"/>
        <w:rPr>
          <w:szCs w:val="22"/>
          <w:lang w:val="x-none" w:eastAsia="x-none"/>
        </w:rPr>
      </w:pPr>
      <w:r w:rsidRPr="00F57662">
        <w:rPr>
          <w:lang w:val="x-none" w:eastAsia="x-none"/>
        </w:rPr>
        <w:t xml:space="preserve">The </w:t>
      </w:r>
      <w:r w:rsidRPr="00F57662">
        <w:rPr>
          <w:szCs w:val="22"/>
          <w:lang w:val="x-none" w:eastAsia="x-none"/>
        </w:rPr>
        <w:t>Vendor</w:t>
      </w:r>
      <w:r w:rsidRPr="00F57662">
        <w:rPr>
          <w:lang w:val="x-none" w:eastAsia="x-none"/>
        </w:rPr>
        <w:t>’s</w:t>
      </w:r>
      <w:r w:rsidRPr="00F57662">
        <w:rPr>
          <w:szCs w:val="22"/>
          <w:lang w:val="x-none" w:eastAsia="x-none"/>
        </w:rPr>
        <w:t xml:space="preserve"> {Contractor’s} liability with respect to copyright indemnification.</w:t>
      </w:r>
    </w:p>
    <w:p w14:paraId="7773A1E8" w14:textId="77777777" w:rsidR="00F57662" w:rsidRPr="00F57662" w:rsidRDefault="00F57662" w:rsidP="00F57662">
      <w:pPr>
        <w:ind w:left="720" w:right="90"/>
        <w:rPr>
          <w:szCs w:val="22"/>
          <w:lang w:val="x-none" w:eastAsia="x-none"/>
        </w:rPr>
      </w:pPr>
    </w:p>
    <w:p w14:paraId="2A172FE1" w14:textId="77777777" w:rsidR="00F57662" w:rsidRPr="00F57662" w:rsidRDefault="00F57662" w:rsidP="00F57662">
      <w:pPr>
        <w:ind w:left="720" w:right="90"/>
        <w:rPr>
          <w:szCs w:val="22"/>
          <w:lang w:val="x-none" w:eastAsia="x-none"/>
        </w:rPr>
      </w:pPr>
      <w:r w:rsidRPr="00F57662">
        <w:rPr>
          <w:szCs w:val="22"/>
          <w:lang w:val="x-none" w:eastAsia="x-none"/>
        </w:rPr>
        <w:t xml:space="preserve">The </w:t>
      </w:r>
      <w:r w:rsidRPr="00F57662">
        <w:rPr>
          <w:lang w:val="x-none" w:eastAsia="x-none"/>
        </w:rPr>
        <w:t>Vendor’s {Contractor’s}</w:t>
      </w:r>
      <w:r w:rsidRPr="00F57662">
        <w:rPr>
          <w:szCs w:val="22"/>
          <w:lang w:val="x-none" w:eastAsia="x-none"/>
        </w:rPr>
        <w:t xml:space="preserve"> indemnification obligation is not limited by but is in addition to the insurance obligations contained in Section 4.2 of the </w:t>
      </w:r>
      <w:r w:rsidRPr="00F57662">
        <w:rPr>
          <w:lang w:val="x-none" w:eastAsia="x-none"/>
        </w:rPr>
        <w:t>SSTC</w:t>
      </w:r>
      <w:r w:rsidRPr="00F57662">
        <w:rPr>
          <w:szCs w:val="22"/>
          <w:lang w:val="x-none" w:eastAsia="x-none"/>
        </w:rPr>
        <w:t>.</w:t>
      </w:r>
    </w:p>
    <w:p w14:paraId="5694821C" w14:textId="77777777" w:rsidR="00F57662" w:rsidRPr="00F57662" w:rsidRDefault="00F57662" w:rsidP="00F57662">
      <w:pPr>
        <w:ind w:left="720" w:right="90"/>
        <w:rPr>
          <w:szCs w:val="22"/>
          <w:lang w:val="x-none" w:eastAsia="x-none"/>
        </w:rPr>
      </w:pPr>
    </w:p>
    <w:p w14:paraId="1A504EEE" w14:textId="77777777" w:rsidR="00F57662" w:rsidRPr="00F57662" w:rsidRDefault="00F57662" w:rsidP="00F57662">
      <w:pPr>
        <w:ind w:left="720" w:right="90"/>
        <w:rPr>
          <w:szCs w:val="22"/>
          <w:lang w:val="x-none" w:eastAsia="x-none"/>
        </w:rPr>
      </w:pPr>
      <w:r w:rsidRPr="00F57662">
        <w:rPr>
          <w:szCs w:val="22"/>
          <w:lang w:val="x-none" w:eastAsia="x-none"/>
        </w:rPr>
        <w:t xml:space="preserve">The </w:t>
      </w:r>
      <w:r w:rsidRPr="00F57662">
        <w:rPr>
          <w:lang w:val="x-none" w:eastAsia="x-none"/>
        </w:rPr>
        <w:t>Vendor {Contractor}</w:t>
      </w:r>
      <w:r w:rsidRPr="00F57662">
        <w:rPr>
          <w:szCs w:val="22"/>
          <w:lang w:val="x-none" w:eastAsia="x-none"/>
        </w:rPr>
        <w:t xml:space="preserve"> shall not be liable for special, consequential, or incidental damages.</w:t>
      </w:r>
    </w:p>
    <w:p w14:paraId="392E2DFF" w14:textId="6AC9137A" w:rsidR="00A27C5F" w:rsidRPr="00955DFD" w:rsidRDefault="00A27C5F" w:rsidP="00A27C5F">
      <w:pPr>
        <w:pStyle w:val="CommentText"/>
        <w:rPr>
          <w:rFonts w:eastAsia="MS Mincho"/>
          <w:sz w:val="22"/>
        </w:rPr>
      </w:pPr>
      <w:r w:rsidRPr="0048526E">
        <w:rPr>
          <w:rFonts w:eastAsia="MS Mincho"/>
          <w:sz w:val="22"/>
        </w:rPr>
        <w:t>indemnification provisions set forth in the SSTC, Section 4.1 shall prevail.</w:t>
      </w:r>
      <w:r w:rsidRPr="00955DFD">
        <w:rPr>
          <w:rFonts w:eastAsia="MS Mincho"/>
          <w:sz w:val="22"/>
        </w:rPr>
        <w:t xml:space="preserve">  </w:t>
      </w:r>
    </w:p>
    <w:p w14:paraId="173C69CD" w14:textId="77777777" w:rsidR="00D27762" w:rsidRPr="00955DFD" w:rsidRDefault="00D27762">
      <w:pPr>
        <w:pStyle w:val="CommentText"/>
        <w:rPr>
          <w:b/>
          <w:sz w:val="22"/>
          <w:highlight w:val="green"/>
        </w:rPr>
      </w:pPr>
    </w:p>
    <w:p w14:paraId="03B3A63B" w14:textId="77777777" w:rsidR="00675860" w:rsidRPr="00024952" w:rsidRDefault="00675860">
      <w:pPr>
        <w:pStyle w:val="Heading3"/>
        <w:rPr>
          <w:rFonts w:eastAsia="MS Mincho"/>
        </w:rPr>
      </w:pPr>
      <w:bookmarkStart w:id="278" w:name="_Toc400531536"/>
      <w:bookmarkStart w:id="279" w:name="_Toc428534007"/>
      <w:bookmarkStart w:id="280" w:name="_Toc474746866"/>
      <w:r w:rsidRPr="00024952">
        <w:rPr>
          <w:rFonts w:eastAsia="MS Mincho"/>
        </w:rPr>
        <w:t>INSURANCE - PROFESSIONAL LIABILITY INSURANCE</w:t>
      </w:r>
      <w:bookmarkEnd w:id="278"/>
      <w:bookmarkEnd w:id="279"/>
      <w:bookmarkEnd w:id="280"/>
    </w:p>
    <w:p w14:paraId="1DFCE739" w14:textId="77777777" w:rsidR="00675860" w:rsidRDefault="00675860"/>
    <w:p w14:paraId="0A3F3B9E" w14:textId="77777777" w:rsidR="00675860" w:rsidRPr="00D47DC2" w:rsidRDefault="00675860">
      <w:pPr>
        <w:pStyle w:val="BodyText"/>
        <w:ind w:left="0"/>
        <w:rPr>
          <w:sz w:val="22"/>
          <w:szCs w:val="22"/>
        </w:rPr>
      </w:pPr>
      <w:r w:rsidRPr="00490529">
        <w:rPr>
          <w:sz w:val="22"/>
          <w:szCs w:val="22"/>
        </w:rPr>
        <w:t xml:space="preserve">Section 4.2 of the </w:t>
      </w:r>
      <w:r w:rsidR="000D4025" w:rsidRPr="00955DFD">
        <w:rPr>
          <w:sz w:val="22"/>
        </w:rPr>
        <w:t>SSTC</w:t>
      </w:r>
      <w:r w:rsidRPr="00490529">
        <w:rPr>
          <w:sz w:val="22"/>
          <w:szCs w:val="22"/>
        </w:rPr>
        <w:t xml:space="preserve"> regarding insurance</w:t>
      </w:r>
      <w:r w:rsidRPr="001B24FD">
        <w:rPr>
          <w:sz w:val="22"/>
          <w:szCs w:val="22"/>
        </w:rPr>
        <w:t xml:space="preserve"> is modified with the addition of the following section regarding Professional</w:t>
      </w:r>
      <w:r w:rsidRPr="00D47DC2">
        <w:rPr>
          <w:sz w:val="22"/>
          <w:szCs w:val="22"/>
        </w:rPr>
        <w:t xml:space="preserve"> Liability Insurance.  </w:t>
      </w:r>
    </w:p>
    <w:p w14:paraId="36DEE1EF" w14:textId="77777777" w:rsidR="00675860" w:rsidRPr="00D47DC2" w:rsidRDefault="00675860">
      <w:pPr>
        <w:pStyle w:val="BodyText"/>
        <w:ind w:left="0"/>
        <w:rPr>
          <w:sz w:val="22"/>
          <w:szCs w:val="22"/>
        </w:rPr>
      </w:pPr>
    </w:p>
    <w:p w14:paraId="1F8E56E2" w14:textId="7A05C958" w:rsidR="00675860" w:rsidRDefault="00675860">
      <w:pPr>
        <w:pStyle w:val="BodyText"/>
        <w:numPr>
          <w:ilvl w:val="0"/>
          <w:numId w:val="16"/>
        </w:numPr>
        <w:rPr>
          <w:sz w:val="22"/>
          <w:szCs w:val="22"/>
        </w:rPr>
      </w:pPr>
      <w:r w:rsidRPr="00D47DC2">
        <w:rPr>
          <w:sz w:val="22"/>
          <w:szCs w:val="22"/>
        </w:rPr>
        <w:t xml:space="preserve">Professional Liability Insurance:  The </w:t>
      </w:r>
      <w:r w:rsidR="00E75D54" w:rsidRPr="00955DFD">
        <w:rPr>
          <w:sz w:val="22"/>
        </w:rPr>
        <w:t xml:space="preserve">Vendor </w:t>
      </w:r>
      <w:r w:rsidR="00571AFA" w:rsidRPr="00955DFD">
        <w:rPr>
          <w:sz w:val="22"/>
        </w:rPr>
        <w:t>{Contractor}</w:t>
      </w:r>
      <w:r w:rsidRPr="00D47DC2">
        <w:rPr>
          <w:sz w:val="22"/>
          <w:szCs w:val="22"/>
        </w:rPr>
        <w:t xml:space="preserve"> shall carry Errors and Omissions, Professional Liability Insurance</w:t>
      </w:r>
      <w:r w:rsidRPr="00955DFD">
        <w:rPr>
          <w:sz w:val="22"/>
        </w:rPr>
        <w:t>,</w:t>
      </w:r>
      <w:r w:rsidRPr="00D47DC2">
        <w:rPr>
          <w:sz w:val="22"/>
          <w:szCs w:val="22"/>
        </w:rPr>
        <w:t xml:space="preserve"> and/or Professional Liability Malpractice Insurance sufficient to protect the </w:t>
      </w:r>
      <w:r w:rsidR="00E75D54" w:rsidRPr="00955DFD">
        <w:rPr>
          <w:sz w:val="22"/>
        </w:rPr>
        <w:t xml:space="preserve">Vendor </w:t>
      </w:r>
      <w:r w:rsidR="00571AFA" w:rsidRPr="00955DFD">
        <w:rPr>
          <w:sz w:val="22"/>
        </w:rPr>
        <w:t>{Contractor}</w:t>
      </w:r>
      <w:r w:rsidRPr="00D47DC2">
        <w:rPr>
          <w:sz w:val="22"/>
          <w:szCs w:val="22"/>
        </w:rPr>
        <w:t xml:space="preserve"> from any liability arising out the professional obligations performed pursuant to the requirements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D47DC2">
        <w:rPr>
          <w:sz w:val="22"/>
          <w:szCs w:val="22"/>
        </w:rPr>
        <w:t xml:space="preserve">. </w:t>
      </w:r>
      <w:r>
        <w:rPr>
          <w:sz w:val="22"/>
          <w:szCs w:val="22"/>
        </w:rPr>
        <w:t xml:space="preserve"> </w:t>
      </w:r>
      <w:r w:rsidRPr="00D47DC2">
        <w:rPr>
          <w:sz w:val="22"/>
          <w:szCs w:val="22"/>
        </w:rPr>
        <w:t xml:space="preserve">The insurance shall be in the amount of not less than </w:t>
      </w:r>
      <w:r w:rsidRPr="00937004">
        <w:rPr>
          <w:sz w:val="22"/>
          <w:szCs w:val="22"/>
        </w:rPr>
        <w:t>$5,000,000</w:t>
      </w:r>
      <w:r w:rsidRPr="00D47DC2">
        <w:rPr>
          <w:sz w:val="22"/>
          <w:szCs w:val="22"/>
        </w:rPr>
        <w:t xml:space="preserve"> and in such policy forms as shall be approved by the State. </w:t>
      </w:r>
      <w:r>
        <w:rPr>
          <w:sz w:val="22"/>
          <w:szCs w:val="22"/>
        </w:rPr>
        <w:t xml:space="preserve"> </w:t>
      </w:r>
      <w:r w:rsidRPr="00D47DC2">
        <w:rPr>
          <w:sz w:val="22"/>
          <w:szCs w:val="22"/>
        </w:rPr>
        <w:t xml:space="preserve">If the </w:t>
      </w:r>
      <w:r w:rsidR="00E75D54">
        <w:rPr>
          <w:sz w:val="22"/>
          <w:szCs w:val="22"/>
        </w:rPr>
        <w:t xml:space="preserve">Vendor </w:t>
      </w:r>
      <w:r w:rsidR="00571AFA">
        <w:rPr>
          <w:sz w:val="22"/>
          <w:szCs w:val="22"/>
        </w:rPr>
        <w:t>{Contractor}</w:t>
      </w:r>
      <w:r w:rsidRPr="00D47DC2">
        <w:rPr>
          <w:sz w:val="22"/>
          <w:szCs w:val="22"/>
        </w:rPr>
        <w:t xml:space="preserve"> has claims-made coverage and subsequently changes carriers during the term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D47DC2">
        <w:rPr>
          <w:sz w:val="22"/>
          <w:szCs w:val="22"/>
        </w:rPr>
        <w:t>, it shall obtain from its new Errors and Omissions, Professional Liability Insurance</w:t>
      </w:r>
      <w:r w:rsidRPr="00955DFD">
        <w:rPr>
          <w:sz w:val="22"/>
        </w:rPr>
        <w:t>,</w:t>
      </w:r>
      <w:r w:rsidRPr="00D47DC2">
        <w:rPr>
          <w:sz w:val="22"/>
          <w:szCs w:val="22"/>
        </w:rPr>
        <w:t xml:space="preserve"> and/or Professional Malpractice Insurance carrier an endors</w:t>
      </w:r>
      <w:r>
        <w:rPr>
          <w:sz w:val="22"/>
          <w:szCs w:val="22"/>
        </w:rPr>
        <w:t>ement for retroactive coverage.</w:t>
      </w:r>
    </w:p>
    <w:p w14:paraId="32A7D366" w14:textId="77777777" w:rsidR="001058A9" w:rsidRDefault="001058A9"/>
    <w:p w14:paraId="6B65CBD7" w14:textId="77777777" w:rsidR="00325007" w:rsidRPr="00851065" w:rsidRDefault="00325007">
      <w:pPr>
        <w:pStyle w:val="Heading2"/>
        <w:ind w:right="108"/>
      </w:pPr>
      <w:bookmarkStart w:id="281" w:name="_Toc418488941"/>
      <w:bookmarkStart w:id="282" w:name="_Toc428534009"/>
      <w:bookmarkStart w:id="283" w:name="_Toc474746867"/>
      <w:r w:rsidRPr="00851065">
        <w:t>ACCESSIBILITY COMPLIANCE</w:t>
      </w:r>
      <w:bookmarkEnd w:id="281"/>
      <w:bookmarkEnd w:id="282"/>
      <w:bookmarkEnd w:id="283"/>
    </w:p>
    <w:p w14:paraId="3B49E480" w14:textId="77777777" w:rsidR="00325007" w:rsidRPr="00851065" w:rsidRDefault="00325007">
      <w:pPr>
        <w:autoSpaceDE w:val="0"/>
        <w:autoSpaceDN w:val="0"/>
        <w:rPr>
          <w:rFonts w:eastAsiaTheme="minorHAnsi"/>
          <w:color w:val="000000"/>
          <w:u w:val="single"/>
        </w:rPr>
      </w:pPr>
    </w:p>
    <w:p w14:paraId="1CCFE3D6" w14:textId="77777777" w:rsidR="00325007" w:rsidRPr="00C65B22" w:rsidRDefault="00325007">
      <w:pPr>
        <w:rPr>
          <w:rFonts w:eastAsiaTheme="minorHAnsi"/>
        </w:rPr>
      </w:pPr>
      <w:r w:rsidRPr="00851065">
        <w:rPr>
          <w:rFonts w:eastAsiaTheme="minorHAnsi"/>
        </w:rPr>
        <w:t xml:space="preserve">The </w:t>
      </w:r>
      <w:r w:rsidR="00EE595E" w:rsidRPr="00851065">
        <w:rPr>
          <w:rFonts w:eastAsiaTheme="minorHAnsi"/>
        </w:rPr>
        <w:t>Vendor {</w:t>
      </w:r>
      <w:r w:rsidRPr="00851065">
        <w:rPr>
          <w:rFonts w:eastAsiaTheme="minorHAnsi"/>
        </w:rPr>
        <w:t>Contractor</w:t>
      </w:r>
      <w:r w:rsidR="00EE595E" w:rsidRPr="00851065">
        <w:rPr>
          <w:rFonts w:eastAsiaTheme="minorHAnsi"/>
        </w:rPr>
        <w:t>}</w:t>
      </w:r>
      <w:r w:rsidRPr="00851065">
        <w:rPr>
          <w:rFonts w:eastAsiaTheme="minorHAnsi"/>
        </w:rPr>
        <w:t xml:space="preserve"> shall abide by the State's website standards and guidelines which include the mandatory accessibility information for Section 508 and Chapter 191 compliance for any web based systems.  The standards can be located at the following links:</w:t>
      </w:r>
    </w:p>
    <w:p w14:paraId="6E643A58" w14:textId="77777777" w:rsidR="00325007" w:rsidRPr="00C65B22" w:rsidRDefault="00325007">
      <w:pPr>
        <w:rPr>
          <w:rFonts w:eastAsiaTheme="minorHAnsi"/>
        </w:rPr>
      </w:pPr>
    </w:p>
    <w:p w14:paraId="161F2540" w14:textId="77777777" w:rsidR="00325007" w:rsidRDefault="00325007">
      <w:pPr>
        <w:numPr>
          <w:ilvl w:val="0"/>
          <w:numId w:val="17"/>
        </w:numPr>
        <w:rPr>
          <w:rFonts w:eastAsiaTheme="minorHAnsi"/>
        </w:rPr>
      </w:pPr>
      <w:r w:rsidRPr="00C65B22">
        <w:rPr>
          <w:rFonts w:eastAsiaTheme="minorHAnsi"/>
        </w:rPr>
        <w:t>  </w:t>
      </w:r>
      <w:hyperlink r:id="rId73" w:history="1">
        <w:r w:rsidRPr="00851065">
          <w:rPr>
            <w:rFonts w:eastAsiaTheme="minorHAnsi"/>
            <w:color w:val="0000FF"/>
            <w:u w:val="single"/>
          </w:rPr>
          <w:t>http://nj.gov/it/ps/07-12-NJOIT_web_accessibility_policy.pdf</w:t>
        </w:r>
      </w:hyperlink>
      <w:r w:rsidRPr="00851065">
        <w:rPr>
          <w:rFonts w:eastAsiaTheme="minorHAnsi"/>
        </w:rPr>
        <w:t>; and</w:t>
      </w:r>
    </w:p>
    <w:p w14:paraId="43E4D5A7" w14:textId="77777777" w:rsidR="00604906" w:rsidRPr="00851065" w:rsidRDefault="00604906">
      <w:pPr>
        <w:ind w:left="720"/>
        <w:rPr>
          <w:rFonts w:eastAsiaTheme="minorHAnsi"/>
        </w:rPr>
      </w:pPr>
    </w:p>
    <w:p w14:paraId="3CE5337F" w14:textId="77777777" w:rsidR="00325007" w:rsidRPr="00851065" w:rsidRDefault="00325007">
      <w:pPr>
        <w:numPr>
          <w:ilvl w:val="0"/>
          <w:numId w:val="17"/>
        </w:numPr>
        <w:rPr>
          <w:rFonts w:eastAsiaTheme="minorHAnsi"/>
        </w:rPr>
      </w:pPr>
      <w:r w:rsidRPr="00851065">
        <w:rPr>
          <w:rFonts w:eastAsiaTheme="minorHAnsi"/>
        </w:rPr>
        <w:t>  </w:t>
      </w:r>
      <w:hyperlink r:id="rId74" w:history="1">
        <w:r w:rsidRPr="00851065">
          <w:rPr>
            <w:rFonts w:eastAsiaTheme="minorHAnsi"/>
            <w:color w:val="0000FF"/>
            <w:u w:val="single"/>
          </w:rPr>
          <w:t>http://www.state.nj.us/it/ps/Web_Site_Standards_Guidelines.pdf</w:t>
        </w:r>
      </w:hyperlink>
      <w:r w:rsidRPr="00851065">
        <w:rPr>
          <w:rFonts w:eastAsiaTheme="minorHAnsi"/>
        </w:rPr>
        <w:t>.</w:t>
      </w:r>
    </w:p>
    <w:p w14:paraId="3FF56215" w14:textId="77777777" w:rsidR="00325007" w:rsidRDefault="00325007"/>
    <w:p w14:paraId="43C09C64" w14:textId="77777777" w:rsidR="00675860" w:rsidRPr="00BC03EA" w:rsidRDefault="001D2ACC">
      <w:pPr>
        <w:pStyle w:val="Heading2"/>
        <w:ind w:right="108"/>
      </w:pPr>
      <w:bookmarkStart w:id="284" w:name="_Toc400531538"/>
      <w:bookmarkStart w:id="285" w:name="_Toc428534010"/>
      <w:bookmarkStart w:id="286" w:name="_Toc474746868"/>
      <w:r>
        <w:t>BLANKET P.O.</w:t>
      </w:r>
      <w:r w:rsidR="00E448F4">
        <w:t xml:space="preserve"> </w:t>
      </w:r>
      <w:r w:rsidR="008B0B5B">
        <w:t>{Contract}</w:t>
      </w:r>
      <w:r w:rsidR="00675860" w:rsidRPr="00BC03EA">
        <w:t xml:space="preserve"> Activity Report</w:t>
      </w:r>
      <w:bookmarkEnd w:id="284"/>
      <w:bookmarkEnd w:id="285"/>
      <w:bookmarkEnd w:id="286"/>
    </w:p>
    <w:p w14:paraId="4F3C7D39" w14:textId="77777777" w:rsidR="00675860" w:rsidRDefault="00675860">
      <w:pPr>
        <w:pStyle w:val="BodyText"/>
        <w:ind w:left="0"/>
        <w:rPr>
          <w:sz w:val="22"/>
          <w:szCs w:val="22"/>
        </w:rPr>
      </w:pPr>
    </w:p>
    <w:p w14:paraId="5E9CC5D4" w14:textId="77777777" w:rsidR="00675860" w:rsidRPr="007359F3" w:rsidRDefault="00203F88">
      <w:pPr>
        <w:pStyle w:val="BodyText"/>
        <w:ind w:left="0"/>
        <w:rPr>
          <w:sz w:val="22"/>
          <w:szCs w:val="22"/>
        </w:rPr>
      </w:pPr>
      <w:r w:rsidRPr="00955DFD">
        <w:rPr>
          <w:sz w:val="22"/>
        </w:rPr>
        <w:t xml:space="preserve">The </w:t>
      </w:r>
      <w:r w:rsidR="006C7D6B">
        <w:rPr>
          <w:sz w:val="22"/>
          <w:szCs w:val="22"/>
        </w:rPr>
        <w:t xml:space="preserve">Vendor </w:t>
      </w:r>
      <w:r w:rsidR="00571AFA">
        <w:rPr>
          <w:sz w:val="22"/>
          <w:szCs w:val="22"/>
        </w:rPr>
        <w:t>{Contractor}</w:t>
      </w:r>
      <w:r w:rsidR="00675860" w:rsidRPr="00BC03EA">
        <w:rPr>
          <w:sz w:val="22"/>
          <w:szCs w:val="22"/>
        </w:rPr>
        <w:t xml:space="preserve"> must provide, on a calendar quarter</w:t>
      </w:r>
      <w:r w:rsidR="00675860">
        <w:rPr>
          <w:sz w:val="22"/>
          <w:szCs w:val="22"/>
        </w:rPr>
        <w:t>ly</w:t>
      </w:r>
      <w:r w:rsidR="00675860" w:rsidRPr="00BC03EA">
        <w:rPr>
          <w:sz w:val="22"/>
          <w:szCs w:val="22"/>
        </w:rPr>
        <w:t xml:space="preserve"> basis</w:t>
      </w:r>
      <w:r w:rsidR="00675860" w:rsidRPr="00955DFD">
        <w:rPr>
          <w:sz w:val="22"/>
        </w:rPr>
        <w:t>,</w:t>
      </w:r>
      <w:r w:rsidR="00675860" w:rsidRPr="00BC03EA">
        <w:rPr>
          <w:sz w:val="22"/>
          <w:szCs w:val="22"/>
        </w:rPr>
        <w:t xml:space="preserve"> a record of all purchases made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675860" w:rsidRPr="00BC03EA">
        <w:rPr>
          <w:sz w:val="22"/>
          <w:szCs w:val="22"/>
        </w:rPr>
        <w:t xml:space="preserve"> resulting </w:t>
      </w:r>
      <w:r w:rsidR="00675860">
        <w:rPr>
          <w:sz w:val="22"/>
          <w:szCs w:val="22"/>
        </w:rPr>
        <w:t xml:space="preserve">from this </w:t>
      </w:r>
      <w:r w:rsidR="00A07391">
        <w:rPr>
          <w:sz w:val="22"/>
          <w:szCs w:val="22"/>
        </w:rPr>
        <w:t xml:space="preserve">Bid Solicitation </w:t>
      </w:r>
      <w:r w:rsidR="0060080E">
        <w:rPr>
          <w:sz w:val="22"/>
          <w:szCs w:val="22"/>
        </w:rPr>
        <w:t>{RFP}</w:t>
      </w:r>
      <w:r w:rsidR="00675860" w:rsidRPr="00BC03EA">
        <w:rPr>
          <w:sz w:val="22"/>
          <w:szCs w:val="22"/>
        </w:rPr>
        <w:t>.  This reporting requirement includes sales to State using agencies</w:t>
      </w:r>
      <w:r w:rsidR="00675860">
        <w:rPr>
          <w:sz w:val="22"/>
          <w:szCs w:val="22"/>
        </w:rPr>
        <w:t xml:space="preserve">, </w:t>
      </w:r>
      <w:r w:rsidR="00675860" w:rsidRPr="00BC03EA">
        <w:rPr>
          <w:sz w:val="22"/>
          <w:szCs w:val="22"/>
        </w:rPr>
        <w:t xml:space="preserve">political sub-divisions thereof and, if permitted under the terms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675860" w:rsidRPr="00BC03EA">
        <w:rPr>
          <w:sz w:val="22"/>
          <w:szCs w:val="22"/>
        </w:rPr>
        <w:t>, sales to counties, municipalities, school districts, volunteer fire departments, first aid squads and rescue squads, independent institutions of higher education</w:t>
      </w:r>
      <w:r w:rsidR="00675860">
        <w:rPr>
          <w:sz w:val="22"/>
          <w:szCs w:val="22"/>
        </w:rPr>
        <w:t>, s</w:t>
      </w:r>
      <w:r w:rsidR="00675860" w:rsidRPr="00BC03EA">
        <w:rPr>
          <w:sz w:val="22"/>
          <w:szCs w:val="22"/>
        </w:rPr>
        <w:t xml:space="preserve">tate and </w:t>
      </w:r>
      <w:r w:rsidR="00675860">
        <w:rPr>
          <w:sz w:val="22"/>
          <w:szCs w:val="22"/>
        </w:rPr>
        <w:t>c</w:t>
      </w:r>
      <w:r w:rsidR="00675860" w:rsidRPr="00BC03EA">
        <w:rPr>
          <w:sz w:val="22"/>
          <w:szCs w:val="22"/>
        </w:rPr>
        <w:t xml:space="preserve">ounty </w:t>
      </w:r>
      <w:r w:rsidR="00675860">
        <w:rPr>
          <w:sz w:val="22"/>
          <w:szCs w:val="22"/>
        </w:rPr>
        <w:t>c</w:t>
      </w:r>
      <w:r w:rsidR="00675860" w:rsidRPr="00BC03EA">
        <w:rPr>
          <w:sz w:val="22"/>
          <w:szCs w:val="22"/>
        </w:rPr>
        <w:t xml:space="preserve">olleges and </w:t>
      </w:r>
      <w:r w:rsidR="00675860">
        <w:rPr>
          <w:sz w:val="22"/>
          <w:szCs w:val="22"/>
        </w:rPr>
        <w:t>q</w:t>
      </w:r>
      <w:r w:rsidR="00675860" w:rsidRPr="00BC03EA">
        <w:rPr>
          <w:sz w:val="22"/>
          <w:szCs w:val="22"/>
        </w:rPr>
        <w:t>uasi-</w:t>
      </w:r>
      <w:r w:rsidR="00675860">
        <w:rPr>
          <w:sz w:val="22"/>
          <w:szCs w:val="22"/>
        </w:rPr>
        <w:t>s</w:t>
      </w:r>
      <w:r w:rsidR="00675860" w:rsidRPr="00BC03EA">
        <w:rPr>
          <w:sz w:val="22"/>
          <w:szCs w:val="22"/>
        </w:rPr>
        <w:t xml:space="preserve">tate </w:t>
      </w:r>
      <w:r w:rsidR="00675860">
        <w:rPr>
          <w:sz w:val="22"/>
          <w:szCs w:val="22"/>
        </w:rPr>
        <w:t>a</w:t>
      </w:r>
      <w:r w:rsidR="00675860" w:rsidRPr="00BC03EA">
        <w:rPr>
          <w:sz w:val="22"/>
          <w:szCs w:val="22"/>
        </w:rPr>
        <w:t>gencies.  Quasi-</w:t>
      </w:r>
      <w:r w:rsidR="00675860">
        <w:rPr>
          <w:sz w:val="22"/>
          <w:szCs w:val="22"/>
        </w:rPr>
        <w:t>s</w:t>
      </w:r>
      <w:r w:rsidR="00675860" w:rsidRPr="00BC03EA">
        <w:rPr>
          <w:sz w:val="22"/>
          <w:szCs w:val="22"/>
        </w:rPr>
        <w:t xml:space="preserve">tate </w:t>
      </w:r>
      <w:r w:rsidR="00675860">
        <w:rPr>
          <w:sz w:val="22"/>
          <w:szCs w:val="22"/>
        </w:rPr>
        <w:t>a</w:t>
      </w:r>
      <w:r w:rsidR="00675860" w:rsidRPr="00BC03EA">
        <w:rPr>
          <w:sz w:val="22"/>
          <w:szCs w:val="22"/>
        </w:rPr>
        <w:t>gencies include any agency, commission, board, authority or other such governmental entity which is established and is allocated to a State department or any bi-state governmental entity of which the State of New Jersey is a member.</w:t>
      </w:r>
    </w:p>
    <w:p w14:paraId="3F5E32DA" w14:textId="77777777" w:rsidR="00675860" w:rsidRPr="007359F3" w:rsidRDefault="00675860">
      <w:pPr>
        <w:pStyle w:val="BodyText"/>
        <w:ind w:left="0"/>
        <w:rPr>
          <w:sz w:val="22"/>
          <w:szCs w:val="22"/>
        </w:rPr>
      </w:pPr>
    </w:p>
    <w:p w14:paraId="1BD1B10F" w14:textId="77777777" w:rsidR="00675860" w:rsidRPr="00BC03EA" w:rsidRDefault="00675860">
      <w:pPr>
        <w:pStyle w:val="BodyText"/>
        <w:ind w:left="0"/>
        <w:rPr>
          <w:sz w:val="22"/>
          <w:szCs w:val="22"/>
        </w:rPr>
      </w:pPr>
      <w:r w:rsidRPr="00BC03EA">
        <w:rPr>
          <w:sz w:val="22"/>
          <w:szCs w:val="22"/>
        </w:rPr>
        <w:t xml:space="preserve">This information must be provided in </w:t>
      </w:r>
      <w:r w:rsidR="007D5398" w:rsidRPr="00955DFD">
        <w:rPr>
          <w:sz w:val="22"/>
        </w:rPr>
        <w:t xml:space="preserve">Microsoft </w:t>
      </w:r>
      <w:r w:rsidR="00AD2BE1" w:rsidRPr="00955DFD">
        <w:rPr>
          <w:sz w:val="22"/>
        </w:rPr>
        <w:t>e</w:t>
      </w:r>
      <w:r w:rsidR="007D5398" w:rsidRPr="00955DFD">
        <w:rPr>
          <w:sz w:val="22"/>
        </w:rPr>
        <w:t>xcel</w:t>
      </w:r>
      <w:r w:rsidRPr="00BC03EA">
        <w:rPr>
          <w:sz w:val="22"/>
          <w:szCs w:val="22"/>
        </w:rPr>
        <w:t xml:space="preserve"> such that an analysis can be made to determine the following:</w:t>
      </w:r>
    </w:p>
    <w:p w14:paraId="56825A73" w14:textId="77777777" w:rsidR="00675860" w:rsidRPr="00BC03EA" w:rsidRDefault="00675860">
      <w:pPr>
        <w:pStyle w:val="BodyText"/>
        <w:ind w:left="0"/>
        <w:rPr>
          <w:sz w:val="22"/>
          <w:szCs w:val="22"/>
        </w:rPr>
      </w:pPr>
    </w:p>
    <w:p w14:paraId="61D4CAFD" w14:textId="77777777" w:rsidR="007D5398" w:rsidRPr="00604906" w:rsidRDefault="006C7D6B">
      <w:pPr>
        <w:pStyle w:val="BodyText"/>
        <w:numPr>
          <w:ilvl w:val="0"/>
          <w:numId w:val="1"/>
        </w:numPr>
        <w:rPr>
          <w:sz w:val="22"/>
          <w:szCs w:val="22"/>
        </w:rPr>
      </w:pPr>
      <w:r>
        <w:rPr>
          <w:sz w:val="22"/>
          <w:szCs w:val="22"/>
        </w:rPr>
        <w:t>Vendor</w:t>
      </w:r>
      <w:r w:rsidR="00E75D54" w:rsidRPr="00955DFD">
        <w:rPr>
          <w:sz w:val="22"/>
        </w:rPr>
        <w:t>’s</w:t>
      </w:r>
      <w:r>
        <w:rPr>
          <w:sz w:val="22"/>
          <w:szCs w:val="22"/>
        </w:rPr>
        <w:t xml:space="preserve"> </w:t>
      </w:r>
      <w:r w:rsidR="00571AFA">
        <w:rPr>
          <w:sz w:val="22"/>
          <w:szCs w:val="22"/>
        </w:rPr>
        <w:t>{Contractor’s}</w:t>
      </w:r>
      <w:r w:rsidR="00675860">
        <w:rPr>
          <w:sz w:val="22"/>
          <w:szCs w:val="22"/>
        </w:rPr>
        <w:t xml:space="preserve"> total sales volume, with line item detail, </w:t>
      </w:r>
      <w:r w:rsidR="00675860" w:rsidRPr="00BC03EA">
        <w:rPr>
          <w:sz w:val="22"/>
          <w:szCs w:val="22"/>
        </w:rPr>
        <w:t xml:space="preserve">to each purchaser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AD2BE1" w:rsidRPr="00955DFD">
        <w:rPr>
          <w:sz w:val="22"/>
        </w:rPr>
        <w:t>;</w:t>
      </w:r>
    </w:p>
    <w:p w14:paraId="3B7C2440" w14:textId="77777777" w:rsidR="00604906" w:rsidRPr="007C4703" w:rsidRDefault="00604906">
      <w:pPr>
        <w:pStyle w:val="BodyText"/>
        <w:ind w:left="720"/>
        <w:rPr>
          <w:sz w:val="22"/>
          <w:szCs w:val="22"/>
        </w:rPr>
      </w:pPr>
    </w:p>
    <w:p w14:paraId="24878B03" w14:textId="77777777" w:rsidR="00675860" w:rsidRPr="00604906" w:rsidRDefault="00786C3A">
      <w:pPr>
        <w:pStyle w:val="BodyText"/>
        <w:numPr>
          <w:ilvl w:val="0"/>
          <w:numId w:val="1"/>
        </w:numPr>
        <w:rPr>
          <w:sz w:val="22"/>
          <w:szCs w:val="22"/>
        </w:rPr>
      </w:pPr>
      <w:r w:rsidRPr="00955DFD">
        <w:rPr>
          <w:sz w:val="22"/>
        </w:rPr>
        <w:t>Subtotals</w:t>
      </w:r>
      <w:r w:rsidR="00675860" w:rsidRPr="00BC03EA">
        <w:rPr>
          <w:sz w:val="22"/>
          <w:szCs w:val="22"/>
        </w:rPr>
        <w:t xml:space="preserve"> by product, including, if applicable, catalog number and description, price list with appropriate page reference</w:t>
      </w:r>
      <w:r w:rsidR="007D5398" w:rsidRPr="00955DFD">
        <w:rPr>
          <w:sz w:val="22"/>
        </w:rPr>
        <w:t>,</w:t>
      </w:r>
      <w:r w:rsidR="00675860" w:rsidRPr="00BC03EA">
        <w:rPr>
          <w:sz w:val="22"/>
          <w:szCs w:val="22"/>
        </w:rPr>
        <w:t xml:space="preserve"> and/or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675860" w:rsidRPr="00BC03EA">
        <w:rPr>
          <w:sz w:val="22"/>
          <w:szCs w:val="22"/>
        </w:rPr>
        <w:t xml:space="preserve"> discount applied</w:t>
      </w:r>
      <w:r w:rsidR="007D5398" w:rsidRPr="00955DFD">
        <w:rPr>
          <w:sz w:val="22"/>
        </w:rPr>
        <w:t>; and</w:t>
      </w:r>
    </w:p>
    <w:p w14:paraId="7EECAACF" w14:textId="77777777" w:rsidR="00604906" w:rsidRPr="00BC03EA" w:rsidRDefault="00604906">
      <w:pPr>
        <w:pStyle w:val="BodyText"/>
        <w:ind w:left="720"/>
        <w:rPr>
          <w:sz w:val="22"/>
          <w:szCs w:val="22"/>
        </w:rPr>
      </w:pPr>
    </w:p>
    <w:p w14:paraId="5861B44B" w14:textId="77777777" w:rsidR="00675860" w:rsidRPr="00BC03EA" w:rsidRDefault="00675860">
      <w:pPr>
        <w:pStyle w:val="BodyText"/>
        <w:numPr>
          <w:ilvl w:val="0"/>
          <w:numId w:val="1"/>
        </w:numPr>
        <w:rPr>
          <w:sz w:val="22"/>
          <w:szCs w:val="22"/>
        </w:rPr>
      </w:pPr>
      <w:r w:rsidRPr="00BC03EA">
        <w:rPr>
          <w:sz w:val="22"/>
          <w:szCs w:val="22"/>
        </w:rPr>
        <w:t xml:space="preserve">Total dollars paid to </w:t>
      </w:r>
      <w:r w:rsidR="00786C3A" w:rsidRPr="00955DFD">
        <w:rPr>
          <w:sz w:val="22"/>
        </w:rPr>
        <w:t>Sub</w:t>
      </w:r>
      <w:r w:rsidR="006C7D6B" w:rsidRPr="00955DFD">
        <w:rPr>
          <w:sz w:val="22"/>
        </w:rPr>
        <w:t>contractor</w:t>
      </w:r>
      <w:r w:rsidR="00786C3A" w:rsidRPr="00955DFD">
        <w:rPr>
          <w:sz w:val="22"/>
        </w:rPr>
        <w:t>s</w:t>
      </w:r>
      <w:r w:rsidRPr="00BC03EA">
        <w:rPr>
          <w:sz w:val="22"/>
          <w:szCs w:val="22"/>
        </w:rPr>
        <w:t>.</w:t>
      </w:r>
    </w:p>
    <w:p w14:paraId="374E8D12" w14:textId="77777777" w:rsidR="00675860" w:rsidRPr="00BC03EA" w:rsidRDefault="00675860">
      <w:pPr>
        <w:pStyle w:val="BodyText"/>
        <w:ind w:left="0"/>
        <w:rPr>
          <w:sz w:val="22"/>
          <w:szCs w:val="22"/>
        </w:rPr>
      </w:pPr>
    </w:p>
    <w:p w14:paraId="5B86ADA0" w14:textId="77777777" w:rsidR="00675860" w:rsidRPr="00BC03EA" w:rsidRDefault="00675860">
      <w:pPr>
        <w:pStyle w:val="BodyText"/>
        <w:ind w:left="0"/>
        <w:rPr>
          <w:sz w:val="22"/>
          <w:szCs w:val="22"/>
        </w:rPr>
      </w:pPr>
      <w:r w:rsidRPr="00BC03EA">
        <w:rPr>
          <w:sz w:val="22"/>
          <w:szCs w:val="22"/>
        </w:rPr>
        <w:lastRenderedPageBreak/>
        <w:t xml:space="preserve">Submission of purchase orders, confirmations, and/or invoices do not fulfill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C03EA">
        <w:rPr>
          <w:sz w:val="22"/>
          <w:szCs w:val="22"/>
        </w:rPr>
        <w:t xml:space="preserve"> 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58BFB4E8" w14:textId="77777777" w:rsidR="00675860" w:rsidRPr="00BC03EA" w:rsidRDefault="00675860">
      <w:pPr>
        <w:pStyle w:val="BodyText"/>
        <w:ind w:left="0"/>
        <w:rPr>
          <w:sz w:val="22"/>
          <w:szCs w:val="22"/>
        </w:rPr>
      </w:pPr>
    </w:p>
    <w:p w14:paraId="4D8C03B1" w14:textId="77777777" w:rsidR="00EE595E" w:rsidRPr="00CE7E82" w:rsidRDefault="00BA761A">
      <w:pPr>
        <w:pStyle w:val="BodyText"/>
        <w:ind w:left="0"/>
        <w:rPr>
          <w:sz w:val="22"/>
          <w:lang w:val="en-US"/>
        </w:rPr>
      </w:pPr>
      <w:r w:rsidRPr="00955DFD">
        <w:rPr>
          <w:sz w:val="22"/>
        </w:rPr>
        <w:t xml:space="preserve">The </w:t>
      </w:r>
      <w:r w:rsidR="006C7D6B">
        <w:rPr>
          <w:sz w:val="22"/>
          <w:szCs w:val="22"/>
        </w:rPr>
        <w:t xml:space="preserve">Vendor </w:t>
      </w:r>
      <w:r w:rsidR="00571AFA">
        <w:rPr>
          <w:sz w:val="22"/>
          <w:szCs w:val="22"/>
        </w:rPr>
        <w:t>{Contractor}</w:t>
      </w:r>
      <w:r w:rsidR="00675860" w:rsidRPr="00BC03EA">
        <w:rPr>
          <w:sz w:val="22"/>
          <w:szCs w:val="22"/>
        </w:rPr>
        <w:t xml:space="preserve"> </w:t>
      </w:r>
      <w:r w:rsidR="00675860">
        <w:rPr>
          <w:sz w:val="22"/>
          <w:szCs w:val="22"/>
        </w:rPr>
        <w:t xml:space="preserve">must </w:t>
      </w:r>
      <w:r w:rsidR="00675860" w:rsidRPr="00BC03EA">
        <w:rPr>
          <w:sz w:val="22"/>
          <w:szCs w:val="22"/>
        </w:rPr>
        <w:t>submit the required information in Microsoft Excel</w:t>
      </w:r>
      <w:r w:rsidR="00675860">
        <w:rPr>
          <w:sz w:val="22"/>
          <w:szCs w:val="22"/>
        </w:rPr>
        <w:t xml:space="preserve"> format to </w:t>
      </w:r>
      <w:hyperlink r:id="rId75" w:history="1">
        <w:r w:rsidR="00CE7E82" w:rsidRPr="001A6BAC">
          <w:rPr>
            <w:rStyle w:val="Hyperlink"/>
            <w:sz w:val="22"/>
            <w:szCs w:val="22"/>
          </w:rPr>
          <w:t>NJSupplierReports@treas.</w:t>
        </w:r>
        <w:r w:rsidR="00CE7E82" w:rsidRPr="001A6BAC">
          <w:rPr>
            <w:rStyle w:val="Hyperlink"/>
            <w:sz w:val="22"/>
            <w:szCs w:val="22"/>
            <w:lang w:val="en-US"/>
          </w:rPr>
          <w:t>nj.gov</w:t>
        </w:r>
      </w:hyperlink>
      <w:r w:rsidR="00CE7E82">
        <w:rPr>
          <w:sz w:val="22"/>
          <w:szCs w:val="22"/>
          <w:lang w:val="en-US"/>
        </w:rPr>
        <w:t xml:space="preserve"> </w:t>
      </w:r>
    </w:p>
    <w:p w14:paraId="0F768E39" w14:textId="77777777" w:rsidR="00675860" w:rsidRDefault="00675860">
      <w:pPr>
        <w:pStyle w:val="BodyText"/>
        <w:ind w:left="0"/>
        <w:rPr>
          <w:sz w:val="22"/>
          <w:szCs w:val="22"/>
        </w:rPr>
      </w:pPr>
      <w:r>
        <w:rPr>
          <w:sz w:val="22"/>
          <w:szCs w:val="22"/>
        </w:rPr>
        <w:t xml:space="preserve"> </w:t>
      </w:r>
    </w:p>
    <w:p w14:paraId="523AC9EB" w14:textId="77777777" w:rsidR="00675860" w:rsidRPr="00ED7DCA" w:rsidRDefault="00675860">
      <w:pPr>
        <w:pStyle w:val="BodyText"/>
        <w:ind w:left="0"/>
        <w:rPr>
          <w:sz w:val="22"/>
          <w:szCs w:val="22"/>
        </w:rPr>
      </w:pPr>
      <w:r w:rsidRPr="00ED7DCA">
        <w:rPr>
          <w:sz w:val="22"/>
          <w:szCs w:val="22"/>
        </w:rPr>
        <w:t>Reports are due:</w:t>
      </w:r>
    </w:p>
    <w:p w14:paraId="34611277" w14:textId="77777777" w:rsidR="00675860" w:rsidRPr="0012626D" w:rsidRDefault="00675860">
      <w:pPr>
        <w:pStyle w:val="BodyText"/>
        <w:ind w:left="0"/>
        <w:rPr>
          <w:sz w:val="22"/>
          <w:szCs w:val="22"/>
        </w:rPr>
      </w:pPr>
      <w:r w:rsidRPr="0012626D">
        <w:rPr>
          <w:sz w:val="22"/>
          <w:szCs w:val="22"/>
        </w:rPr>
        <w:tab/>
        <w:t>Quarter 1:</w:t>
      </w:r>
      <w:r w:rsidRPr="0012626D">
        <w:rPr>
          <w:sz w:val="22"/>
          <w:szCs w:val="22"/>
        </w:rPr>
        <w:tab/>
        <w:t>January 1</w:t>
      </w:r>
      <w:r w:rsidRPr="0012626D">
        <w:rPr>
          <w:sz w:val="22"/>
          <w:szCs w:val="22"/>
          <w:vertAlign w:val="superscript"/>
        </w:rPr>
        <w:t>st</w:t>
      </w:r>
      <w:r w:rsidRPr="0012626D">
        <w:rPr>
          <w:sz w:val="22"/>
          <w:szCs w:val="22"/>
        </w:rPr>
        <w:t xml:space="preserve"> through March 31</w:t>
      </w:r>
      <w:r w:rsidRPr="0012626D">
        <w:rPr>
          <w:sz w:val="22"/>
          <w:szCs w:val="22"/>
          <w:vertAlign w:val="superscript"/>
        </w:rPr>
        <w:t>st</w:t>
      </w:r>
      <w:r w:rsidRPr="0012626D">
        <w:rPr>
          <w:sz w:val="22"/>
          <w:szCs w:val="22"/>
        </w:rPr>
        <w:t xml:space="preserve"> – due by April 30</w:t>
      </w:r>
      <w:r w:rsidRPr="0012626D">
        <w:rPr>
          <w:sz w:val="22"/>
          <w:szCs w:val="22"/>
          <w:vertAlign w:val="superscript"/>
        </w:rPr>
        <w:t>th</w:t>
      </w:r>
    </w:p>
    <w:p w14:paraId="0B0E2DC2" w14:textId="77777777" w:rsidR="00675860" w:rsidRPr="00ED030C" w:rsidRDefault="00675860">
      <w:pPr>
        <w:pStyle w:val="BodyText"/>
        <w:ind w:left="0"/>
        <w:rPr>
          <w:sz w:val="22"/>
          <w:szCs w:val="22"/>
        </w:rPr>
      </w:pPr>
      <w:r w:rsidRPr="0012626D">
        <w:rPr>
          <w:sz w:val="22"/>
          <w:szCs w:val="22"/>
        </w:rPr>
        <w:tab/>
        <w:t>Quarter 2:</w:t>
      </w:r>
      <w:r w:rsidRPr="0012626D">
        <w:rPr>
          <w:sz w:val="22"/>
          <w:szCs w:val="22"/>
        </w:rPr>
        <w:tab/>
        <w:t>April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p>
    <w:p w14:paraId="39FE2CBD" w14:textId="77777777" w:rsidR="00675860" w:rsidRPr="0057148A" w:rsidRDefault="00675860">
      <w:pPr>
        <w:pStyle w:val="BodyText"/>
        <w:ind w:left="0"/>
        <w:rPr>
          <w:sz w:val="22"/>
          <w:szCs w:val="22"/>
        </w:rPr>
      </w:pPr>
      <w:r w:rsidRPr="001510D6">
        <w:rPr>
          <w:sz w:val="22"/>
          <w:szCs w:val="22"/>
        </w:rPr>
        <w:tab/>
        <w:t>Qua</w:t>
      </w:r>
      <w:r w:rsidRPr="00B55F7D">
        <w:rPr>
          <w:sz w:val="22"/>
          <w:szCs w:val="22"/>
        </w:rPr>
        <w:t>rter 3:</w:t>
      </w:r>
      <w:r w:rsidRPr="00B55F7D">
        <w:rPr>
          <w:sz w:val="22"/>
          <w:szCs w:val="22"/>
        </w:rPr>
        <w:tab/>
        <w:t>July 1</w:t>
      </w:r>
      <w:r w:rsidRPr="00B55F7D">
        <w:rPr>
          <w:sz w:val="22"/>
          <w:szCs w:val="22"/>
          <w:vertAlign w:val="superscript"/>
        </w:rPr>
        <w:t>st</w:t>
      </w:r>
      <w:r w:rsidRPr="00D76EC8">
        <w:rPr>
          <w:sz w:val="22"/>
          <w:szCs w:val="22"/>
        </w:rPr>
        <w:t xml:space="preserve"> through September 30</w:t>
      </w:r>
      <w:r w:rsidRPr="00030603">
        <w:rPr>
          <w:sz w:val="22"/>
          <w:szCs w:val="22"/>
          <w:vertAlign w:val="superscript"/>
        </w:rPr>
        <w:t>th</w:t>
      </w:r>
      <w:r w:rsidRPr="00994328">
        <w:rPr>
          <w:sz w:val="22"/>
          <w:szCs w:val="22"/>
        </w:rPr>
        <w:t xml:space="preserve"> – due by October 30</w:t>
      </w:r>
      <w:r w:rsidRPr="0057148A">
        <w:rPr>
          <w:sz w:val="22"/>
          <w:szCs w:val="22"/>
          <w:vertAlign w:val="superscript"/>
        </w:rPr>
        <w:t>th</w:t>
      </w:r>
    </w:p>
    <w:p w14:paraId="67073084" w14:textId="77777777" w:rsidR="00675860" w:rsidRPr="008A5575" w:rsidRDefault="00675860">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sz w:val="22"/>
          <w:szCs w:val="22"/>
        </w:rPr>
      </w:pPr>
      <w:r w:rsidRPr="002F739E">
        <w:rPr>
          <w:sz w:val="22"/>
          <w:szCs w:val="22"/>
        </w:rPr>
        <w:tab/>
        <w:t>Quarter 4:</w:t>
      </w:r>
      <w:r w:rsidRPr="002F739E">
        <w:rPr>
          <w:sz w:val="22"/>
          <w:szCs w:val="22"/>
        </w:rPr>
        <w:tab/>
      </w:r>
      <w:r w:rsidRPr="00A27E87">
        <w:rPr>
          <w:sz w:val="22"/>
          <w:szCs w:val="22"/>
        </w:rPr>
        <w:t>October 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30th</w:t>
      </w:r>
      <w:r w:rsidR="007C3AF0">
        <w:rPr>
          <w:sz w:val="22"/>
          <w:szCs w:val="22"/>
        </w:rPr>
        <w:tab/>
      </w:r>
    </w:p>
    <w:p w14:paraId="5D47BFBB" w14:textId="77777777" w:rsidR="00675860" w:rsidRDefault="00675860" w:rsidP="00EA4694">
      <w:pPr>
        <w:pStyle w:val="BodyText"/>
        <w:ind w:left="0" w:right="108"/>
        <w:rPr>
          <w:rFonts w:eastAsia="MS Mincho"/>
          <w:b/>
          <w:bCs/>
          <w:highlight w:val="green"/>
        </w:rPr>
      </w:pPr>
    </w:p>
    <w:p w14:paraId="52481BAD" w14:textId="77777777" w:rsidR="00675860" w:rsidRPr="000B6121" w:rsidRDefault="00675860">
      <w:pPr>
        <w:pStyle w:val="Heading2"/>
        <w:tabs>
          <w:tab w:val="center" w:pos="4770"/>
        </w:tabs>
        <w:rPr>
          <w:caps w:val="0"/>
          <w:u w:val="none"/>
        </w:rPr>
      </w:pPr>
      <w:bookmarkStart w:id="287" w:name="_Toc400531539"/>
      <w:bookmarkStart w:id="288" w:name="_Toc428534011"/>
      <w:bookmarkStart w:id="289" w:name="_Toc474746869"/>
      <w:r w:rsidRPr="0037453D">
        <w:rPr>
          <w:caps w:val="0"/>
        </w:rPr>
        <w:t>ELECTRONIC PAYMENTS</w:t>
      </w:r>
      <w:bookmarkEnd w:id="287"/>
      <w:bookmarkEnd w:id="288"/>
      <w:bookmarkEnd w:id="289"/>
      <w:r w:rsidRPr="000B6121">
        <w:rPr>
          <w:caps w:val="0"/>
          <w:u w:val="none"/>
        </w:rPr>
        <w:tab/>
      </w:r>
    </w:p>
    <w:p w14:paraId="335A8BCC" w14:textId="77777777" w:rsidR="00675860" w:rsidRPr="00851065" w:rsidRDefault="00675860">
      <w:pPr>
        <w:ind w:left="1440"/>
        <w:rPr>
          <w:sz w:val="20"/>
        </w:rPr>
      </w:pPr>
    </w:p>
    <w:p w14:paraId="33B1E3AE" w14:textId="77777777" w:rsidR="00675860" w:rsidRPr="00851065" w:rsidRDefault="00675860">
      <w:r w:rsidRPr="00851065">
        <w:t xml:space="preserve">With the award of this </w:t>
      </w:r>
      <w:r w:rsidR="001D2ACC">
        <w:t>Blanket P.O.</w:t>
      </w:r>
      <w:r w:rsidR="00A7166F" w:rsidRPr="00851065">
        <w:t xml:space="preserve"> </w:t>
      </w:r>
      <w:r w:rsidR="008B0B5B" w:rsidRPr="00851065">
        <w:t>{</w:t>
      </w:r>
      <w:r w:rsidR="00362081" w:rsidRPr="00851065">
        <w:t>Contract</w:t>
      </w:r>
      <w:r w:rsidR="008B0B5B" w:rsidRPr="00C65B22">
        <w:t>}</w:t>
      </w:r>
      <w:r w:rsidRPr="00C65B22">
        <w:t xml:space="preserve">, the successful </w:t>
      </w:r>
      <w:r w:rsidR="0033170F">
        <w:rPr>
          <w:rFonts w:cs="Arial"/>
          <w:szCs w:val="22"/>
        </w:rPr>
        <w:t>Vendor</w:t>
      </w:r>
      <w:r w:rsidR="0033170F" w:rsidRPr="00851065">
        <w:t>(s)</w:t>
      </w:r>
      <w:r w:rsidR="0033170F">
        <w:rPr>
          <w:rFonts w:cs="Arial"/>
          <w:szCs w:val="22"/>
        </w:rPr>
        <w:t xml:space="preserve"> {Contractor(s)}</w:t>
      </w:r>
      <w:r w:rsidRPr="00851065">
        <w:t xml:space="preserve"> will be required to receive </w:t>
      </w:r>
      <w:r w:rsidR="00B24F77">
        <w:t>its</w:t>
      </w:r>
      <w:r w:rsidR="00B24F77" w:rsidRPr="00851065">
        <w:t xml:space="preserve"> </w:t>
      </w:r>
      <w:r w:rsidRPr="00851065">
        <w:t xml:space="preserve">payment(s) electronically.  In order to receive your payments via automatic deposit from the State of New Jersey, complete and return the “Credit Authorization Agreement for Automatic Deposits (ACH Credits)” Form with an </w:t>
      </w:r>
      <w:r w:rsidRPr="00851065">
        <w:rPr>
          <w:b/>
        </w:rPr>
        <w:t>original voided check or bank letter</w:t>
      </w:r>
      <w:r w:rsidRPr="00851065">
        <w:t>.  The form must include ABA number (routing or transit number), bank account number,</w:t>
      </w:r>
      <w:r w:rsidRPr="00C65B22">
        <w:t xml:space="preserve"> and if the bank account is a checking or savings account. The form and instructions are located on the Office of Management &amp; Budget’s website at:   </w:t>
      </w:r>
      <w:hyperlink r:id="rId76" w:history="1">
        <w:r w:rsidRPr="00851065">
          <w:rPr>
            <w:rStyle w:val="Hyperlink"/>
          </w:rPr>
          <w:t>http://www.state.nj.us/treasury/omb/forms/index.shtml</w:t>
        </w:r>
      </w:hyperlink>
      <w:r w:rsidRPr="00851065">
        <w:t xml:space="preserve">.  The completed form along with the required voided check or bank letter should be mailed or faxed to: Department of the Treasury, Office of Management and Budget, PO Box 221, 6TH Floor – Room 674, Trenton, N.J. 08625-0221; fax:  (609)-984-5210. To assist in identifying payments, the State offers </w:t>
      </w:r>
      <w:r w:rsidR="0033170F">
        <w:rPr>
          <w:rFonts w:cs="Arial"/>
          <w:szCs w:val="22"/>
        </w:rPr>
        <w:t>Vendors {Contractors}</w:t>
      </w:r>
      <w:r w:rsidR="0033170F" w:rsidRPr="00851065">
        <w:t xml:space="preserve"> </w:t>
      </w:r>
      <w:r w:rsidRPr="00851065">
        <w:t xml:space="preserve">access to the Vendor Payment Inquiry web application (VPI) which offers check stub information online.  Contact the State of New Jersey at </w:t>
      </w:r>
      <w:hyperlink r:id="rId77" w:history="1">
        <w:r w:rsidR="003676BA" w:rsidRPr="00851065">
          <w:rPr>
            <w:rStyle w:val="Hyperlink"/>
          </w:rPr>
          <w:t>AAIUNIT@treas.nj.gov</w:t>
        </w:r>
      </w:hyperlink>
      <w:r w:rsidR="003676BA" w:rsidRPr="00851065">
        <w:t xml:space="preserve"> </w:t>
      </w:r>
      <w:r w:rsidRPr="00851065">
        <w:t>to request access to this application.</w:t>
      </w:r>
    </w:p>
    <w:p w14:paraId="4A786A7E" w14:textId="77777777" w:rsidR="00675860" w:rsidRDefault="00675860">
      <w:pPr>
        <w:pStyle w:val="BodyText"/>
        <w:ind w:left="0" w:right="108"/>
        <w:rPr>
          <w:rFonts w:eastAsia="MS Mincho"/>
          <w:b/>
          <w:bCs/>
          <w:highlight w:val="green"/>
        </w:rPr>
      </w:pPr>
    </w:p>
    <w:p w14:paraId="089A4D47" w14:textId="77777777" w:rsidR="00675860" w:rsidRPr="00B6270B" w:rsidRDefault="00675860">
      <w:pPr>
        <w:pStyle w:val="Heading2"/>
        <w:ind w:right="108"/>
      </w:pPr>
      <w:bookmarkStart w:id="290" w:name="_Toc400531540"/>
      <w:bookmarkStart w:id="291" w:name="_Toc428534012"/>
      <w:bookmarkStart w:id="292" w:name="_Toc474746870"/>
      <w:r>
        <w:t>PROGRAM EFFICIENCY ASSESSMENT FOR STATE USING AGENCIES</w:t>
      </w:r>
      <w:bookmarkEnd w:id="290"/>
      <w:bookmarkEnd w:id="291"/>
      <w:bookmarkEnd w:id="292"/>
    </w:p>
    <w:p w14:paraId="229346AE" w14:textId="77777777" w:rsidR="00675860" w:rsidRDefault="00675860"/>
    <w:p w14:paraId="070B494C" w14:textId="77777777" w:rsidR="00675860" w:rsidRPr="00955DFD" w:rsidRDefault="00675860">
      <w:r w:rsidRPr="00851065">
        <w:t xml:space="preserve">The Program Efficiency </w:t>
      </w:r>
      <w:r w:rsidR="008C0BA8" w:rsidRPr="00851065">
        <w:t>Assessment</w:t>
      </w:r>
      <w:r w:rsidRPr="00851065">
        <w:t xml:space="preserve"> shall not be charged against the winning </w:t>
      </w:r>
      <w:r w:rsidR="006C7D6B" w:rsidRPr="00851065">
        <w:t xml:space="preserve">Vendor </w:t>
      </w:r>
      <w:r w:rsidR="00571AFA" w:rsidRPr="00851065">
        <w:t>{Contractor}</w:t>
      </w:r>
      <w:r w:rsidRPr="00C65B22">
        <w:t xml:space="preserve"> and therefore is not to be included in the </w:t>
      </w:r>
      <w:r w:rsidR="00526170" w:rsidRPr="00C65B22">
        <w:t>Vendor</w:t>
      </w:r>
      <w:r w:rsidR="008D21C6" w:rsidRPr="00C65B22">
        <w:t>’s</w:t>
      </w:r>
      <w:r w:rsidR="00526170" w:rsidRPr="00C65B22">
        <w:t xml:space="preserve"> </w:t>
      </w:r>
      <w:r w:rsidR="00A11339" w:rsidRPr="00C65B22">
        <w:t>{Bidder’s}</w:t>
      </w:r>
      <w:r w:rsidRPr="007D420A">
        <w:t xml:space="preserve"> pricing. The State Using Agencies sh</w:t>
      </w:r>
      <w:r w:rsidRPr="00955DFD">
        <w:t xml:space="preserve">all be charged an assessment equal to one-quarter of one percent (0.25%) of the value of all transactions under this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5707920B" w14:textId="77777777" w:rsidR="00675860" w:rsidRPr="00955DFD" w:rsidRDefault="00675860"/>
    <w:p w14:paraId="587A9AFE" w14:textId="77777777" w:rsidR="00675860" w:rsidRPr="00955DFD" w:rsidRDefault="00675860">
      <w:r w:rsidRPr="00955DFD">
        <w:t xml:space="preserve">For purposes of this section, “transaction” is defined as the payment or remuneration to the </w:t>
      </w:r>
      <w:r w:rsidR="006C7D6B" w:rsidRPr="00955DFD">
        <w:t xml:space="preserve">Vendor </w:t>
      </w:r>
      <w:r w:rsidR="00571AFA" w:rsidRPr="00955DFD">
        <w:t>{Contractor}</w:t>
      </w:r>
      <w:r w:rsidRPr="00955DFD">
        <w:t xml:space="preserve"> for services rendered or products provided to the State pursuant to the terms of </w:t>
      </w:r>
      <w:r w:rsidR="00A23AAC" w:rsidRPr="00955DFD">
        <w:t xml:space="preserve">this </w:t>
      </w:r>
      <w:r w:rsidR="001D2ACC">
        <w:t>Blanket P.O.</w:t>
      </w:r>
      <w:r w:rsidR="00A7166F" w:rsidRPr="00955DFD">
        <w:t xml:space="preserve"> </w:t>
      </w:r>
      <w:r w:rsidR="008B0B5B" w:rsidRPr="00955DFD">
        <w:t>{</w:t>
      </w:r>
      <w:r w:rsidR="00362081" w:rsidRPr="00955DFD">
        <w:t>Contract</w:t>
      </w:r>
      <w:r w:rsidR="008B0B5B" w:rsidRPr="00955DFD">
        <w:t>}</w:t>
      </w:r>
      <w:r w:rsidRPr="00955DFD">
        <w:t>, including but not limited to the following: purchase orders, invoices, hourly rates, firm fixed price, commission payments, progress payments and contingency payments.</w:t>
      </w:r>
    </w:p>
    <w:p w14:paraId="7298EACC" w14:textId="77777777" w:rsidR="009B46A2" w:rsidRPr="00955DFD" w:rsidRDefault="009B46A2">
      <w:pPr>
        <w:pStyle w:val="BodyText"/>
        <w:ind w:left="0" w:right="108"/>
        <w:rPr>
          <w:rFonts w:eastAsia="MS Mincho"/>
          <w:b/>
        </w:rPr>
      </w:pPr>
    </w:p>
    <w:p w14:paraId="6F747CDB" w14:textId="77777777" w:rsidR="00A00C1F" w:rsidRPr="00A00C1F" w:rsidRDefault="00A00C1F">
      <w:bookmarkStart w:id="293" w:name="_Toc332803059"/>
      <w:bookmarkStart w:id="294" w:name="_Toc324415444"/>
      <w:bookmarkStart w:id="295" w:name="_5.17_Retainage"/>
      <w:bookmarkStart w:id="296" w:name="_5.21_Additional_Work"/>
      <w:bookmarkStart w:id="297" w:name="_5.22_Additional_Work"/>
      <w:bookmarkStart w:id="298" w:name="_Toc108508282"/>
      <w:bookmarkStart w:id="299" w:name="_Toc129504505"/>
      <w:bookmarkStart w:id="300" w:name="_Toc376941629"/>
      <w:bookmarkEnd w:id="293"/>
      <w:bookmarkEnd w:id="294"/>
      <w:bookmarkEnd w:id="295"/>
      <w:bookmarkEnd w:id="296"/>
      <w:bookmarkEnd w:id="297"/>
    </w:p>
    <w:p w14:paraId="62E6DB5D" w14:textId="77777777" w:rsidR="00B35E49" w:rsidRDefault="00082A9E">
      <w:pPr>
        <w:pStyle w:val="BodyText"/>
        <w:ind w:left="0" w:right="108"/>
      </w:pPr>
      <w:bookmarkStart w:id="301" w:name="_5.9_Substitution_of"/>
      <w:bookmarkStart w:id="302" w:name="_5.19_requirements_of_Executive_orde"/>
      <w:bookmarkStart w:id="303" w:name="_5.20_requirements_of_Executive_orde"/>
      <w:bookmarkEnd w:id="298"/>
      <w:bookmarkEnd w:id="299"/>
      <w:bookmarkEnd w:id="300"/>
      <w:bookmarkEnd w:id="301"/>
      <w:bookmarkEnd w:id="302"/>
      <w:bookmarkEnd w:id="303"/>
      <w:r>
        <w:br w:type="page"/>
      </w:r>
    </w:p>
    <w:p w14:paraId="4D7A57B9" w14:textId="77777777" w:rsidR="00D9550E" w:rsidRDefault="002E7691" w:rsidP="0048526E">
      <w:pPr>
        <w:pStyle w:val="Heading1"/>
        <w:jc w:val="both"/>
      </w:pPr>
      <w:bookmarkStart w:id="304" w:name="_Toc400531541"/>
      <w:bookmarkStart w:id="305" w:name="_Toc428534013"/>
      <w:r>
        <w:lastRenderedPageBreak/>
        <w:t xml:space="preserve"> </w:t>
      </w:r>
      <w:bookmarkStart w:id="306" w:name="_Toc474746871"/>
      <w:r w:rsidR="00CE00E7">
        <w:t>QUOTE</w:t>
      </w:r>
      <w:r w:rsidR="006B6C49">
        <w:t xml:space="preserve"> {</w:t>
      </w:r>
      <w:r w:rsidR="00CE00E7">
        <w:t>PROPOSAL</w:t>
      </w:r>
      <w:r w:rsidR="006B6C49">
        <w:t>}</w:t>
      </w:r>
      <w:r w:rsidR="00D9550E">
        <w:t xml:space="preserve"> EVALUATION</w:t>
      </w:r>
      <w:bookmarkEnd w:id="304"/>
      <w:bookmarkEnd w:id="305"/>
      <w:bookmarkEnd w:id="306"/>
    </w:p>
    <w:p w14:paraId="69844559" w14:textId="77777777" w:rsidR="00D9550E" w:rsidRDefault="00D9550E" w:rsidP="00EA4694">
      <w:bookmarkStart w:id="307" w:name="_Toc118513836"/>
    </w:p>
    <w:p w14:paraId="12654BD0" w14:textId="77777777" w:rsidR="00D9550E" w:rsidRDefault="00D9550E">
      <w:pPr>
        <w:pStyle w:val="Heading2"/>
        <w:ind w:right="108"/>
      </w:pPr>
      <w:bookmarkStart w:id="308" w:name="_Toc400531542"/>
      <w:bookmarkStart w:id="309" w:name="_Toc428534014"/>
      <w:bookmarkStart w:id="310" w:name="_Toc474746872"/>
      <w:r>
        <w:t>RIGHT TO WAIVE</w:t>
      </w:r>
      <w:bookmarkEnd w:id="308"/>
      <w:bookmarkEnd w:id="309"/>
      <w:bookmarkEnd w:id="310"/>
    </w:p>
    <w:p w14:paraId="531A344B" w14:textId="77777777" w:rsidR="00D9550E" w:rsidRPr="007D420A" w:rsidRDefault="00D9550E">
      <w:pPr>
        <w:pStyle w:val="NormalWeb"/>
      </w:pPr>
      <w:r w:rsidRPr="00851065">
        <w:t xml:space="preserve">The Director reserves the right to waive minor irregularities or omissions in a </w:t>
      </w:r>
      <w:r w:rsidR="00CE00E7">
        <w:t>Quote</w:t>
      </w:r>
      <w:r w:rsidR="00583771" w:rsidRPr="00851065">
        <w:t xml:space="preserve"> </w:t>
      </w:r>
      <w:r w:rsidR="0060080E" w:rsidRPr="00851065">
        <w:t>{</w:t>
      </w:r>
      <w:r w:rsidR="00CE00E7">
        <w:t>Proposal</w:t>
      </w:r>
      <w:r w:rsidR="0060080E" w:rsidRPr="00851065">
        <w:t>}</w:t>
      </w:r>
      <w:r w:rsidRPr="00C65B22">
        <w:t>.  The Director also reserves the right to waive a requirement provided that the requirement does not materially affect the procurement or the State's interests associated with the procurement.</w:t>
      </w:r>
    </w:p>
    <w:p w14:paraId="2F54F0E5" w14:textId="77777777" w:rsidR="00D9550E" w:rsidRDefault="00D9550E" w:rsidP="00D9550E">
      <w:pPr>
        <w:pStyle w:val="Heading2"/>
        <w:ind w:right="108"/>
      </w:pPr>
      <w:bookmarkStart w:id="311" w:name="_Toc400531543"/>
      <w:bookmarkStart w:id="312" w:name="_Toc428534015"/>
      <w:bookmarkStart w:id="313" w:name="_Toc474746873"/>
      <w:r>
        <w:t xml:space="preserve">DIRECTOR’S RIGHT OF FINAL </w:t>
      </w:r>
      <w:r w:rsidR="00CE00E7">
        <w:t>Quote</w:t>
      </w:r>
      <w:r w:rsidR="00583771">
        <w:t xml:space="preserve"> </w:t>
      </w:r>
      <w:r w:rsidR="0060080E">
        <w:t>{</w:t>
      </w:r>
      <w:r w:rsidR="00CE00E7">
        <w:t>Proposal</w:t>
      </w:r>
      <w:r w:rsidR="0060080E">
        <w:t>}</w:t>
      </w:r>
      <w:r>
        <w:t xml:space="preserve"> ACCEPTANCE</w:t>
      </w:r>
      <w:bookmarkEnd w:id="311"/>
      <w:bookmarkEnd w:id="312"/>
      <w:bookmarkEnd w:id="313"/>
    </w:p>
    <w:p w14:paraId="68AA5E40" w14:textId="77777777" w:rsidR="00D9550E" w:rsidRPr="006E4383" w:rsidRDefault="00D9550E" w:rsidP="00D9550E"/>
    <w:p w14:paraId="6AEEAE04" w14:textId="77777777" w:rsidR="00D9550E" w:rsidRPr="00955DFD" w:rsidRDefault="00D9550E" w:rsidP="00851065">
      <w:pPr>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 {</w:t>
      </w:r>
      <w:r w:rsidR="00CE00E7">
        <w:rPr>
          <w:color w:val="000000"/>
        </w:rPr>
        <w:t>Proposal</w:t>
      </w:r>
      <w:r w:rsidRPr="00851065">
        <w:rPr>
          <w:color w:val="000000"/>
        </w:rPr>
        <w:t>s</w:t>
      </w:r>
      <w:r w:rsidR="006B6C49" w:rsidRPr="00851065">
        <w:rPr>
          <w:color w:val="000000"/>
        </w:rPr>
        <w:t>}</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s {</w:t>
      </w:r>
      <w:r w:rsidR="00362081" w:rsidRPr="00C65B22">
        <w:t>Contract</w:t>
      </w:r>
      <w:r w:rsidRPr="00C65B22">
        <w:t>s</w:t>
      </w:r>
      <w:r w:rsidR="006B6C49" w:rsidRPr="00C65B22">
        <w:t>}</w:t>
      </w:r>
      <w:r w:rsidRPr="007D420A">
        <w:t xml:space="preserve"> in accordance with </w:t>
      </w:r>
      <w:r w:rsidRPr="00955DFD">
        <w:rPr>
          <w:u w:val="single"/>
        </w:rPr>
        <w:t>N.J.S.A.</w:t>
      </w:r>
      <w:r w:rsidRPr="00955DFD">
        <w:t xml:space="preserve"> 52:34-12. Tie </w:t>
      </w:r>
      <w:r w:rsidR="00CE00E7">
        <w:t>Quote</w:t>
      </w:r>
      <w:r w:rsidR="006B6C49" w:rsidRPr="00955DFD">
        <w:t>s {</w:t>
      </w:r>
      <w:r w:rsidR="00CE00E7">
        <w:t>Proposal</w:t>
      </w:r>
      <w:r w:rsidRPr="00955DFD">
        <w:t>s</w:t>
      </w:r>
      <w:r w:rsidR="006B6C49" w:rsidRPr="00955DFD">
        <w:t>}</w:t>
      </w:r>
      <w:r w:rsidRPr="00955DFD">
        <w:t xml:space="preserve"> will be awarded by the Director in accordance with </w:t>
      </w:r>
      <w:r w:rsidRPr="00955DFD">
        <w:rPr>
          <w:u w:val="single"/>
        </w:rPr>
        <w:t>N.J.A.C.</w:t>
      </w:r>
      <w:r w:rsidRPr="00955DFD">
        <w:t xml:space="preserve">17:12-2.10. </w:t>
      </w:r>
    </w:p>
    <w:p w14:paraId="6196B774" w14:textId="77777777" w:rsidR="00D9550E" w:rsidRPr="00955DFD" w:rsidRDefault="00D9550E" w:rsidP="00D9550E">
      <w:pPr>
        <w:autoSpaceDE w:val="0"/>
        <w:autoSpaceDN w:val="0"/>
        <w:adjustRightInd w:val="0"/>
      </w:pPr>
    </w:p>
    <w:p w14:paraId="6E08BB79" w14:textId="77777777" w:rsidR="00D9550E" w:rsidRDefault="00D9550E" w:rsidP="00D9550E">
      <w:pPr>
        <w:pStyle w:val="Heading2"/>
      </w:pPr>
      <w:bookmarkStart w:id="314" w:name="_Toc400531544"/>
      <w:bookmarkStart w:id="315" w:name="_Toc428534016"/>
      <w:bookmarkStart w:id="316" w:name="_Toc474746874"/>
      <w:r>
        <w:t>S</w:t>
      </w:r>
      <w:r w:rsidRPr="00E36CF3">
        <w:t xml:space="preserve">TATE'S RIGHT TO INSPECT </w:t>
      </w:r>
      <w:r w:rsidR="00526170">
        <w:t>VENDOR (BIDDER)</w:t>
      </w:r>
      <w:r w:rsidRPr="00E36CF3">
        <w:t xml:space="preserve"> FACILITIES</w:t>
      </w:r>
      <w:bookmarkEnd w:id="314"/>
      <w:bookmarkEnd w:id="315"/>
      <w:bookmarkEnd w:id="316"/>
    </w:p>
    <w:p w14:paraId="600D0518" w14:textId="77777777" w:rsidR="00D9550E" w:rsidRPr="00851065" w:rsidRDefault="00D9550E" w:rsidP="00851065">
      <w:pPr>
        <w:autoSpaceDE w:val="0"/>
        <w:autoSpaceDN w:val="0"/>
        <w:adjustRightInd w:val="0"/>
        <w:ind w:left="720" w:hanging="720"/>
        <w:rPr>
          <w:color w:val="000000"/>
        </w:rPr>
      </w:pPr>
    </w:p>
    <w:p w14:paraId="6E895889" w14:textId="77777777" w:rsidR="00D9550E" w:rsidRPr="00955DFD" w:rsidRDefault="00D9550E" w:rsidP="00851065">
      <w:pPr>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w:t>
      </w:r>
    </w:p>
    <w:p w14:paraId="26167269" w14:textId="77777777" w:rsidR="00D9550E" w:rsidRPr="00955DFD" w:rsidRDefault="00D9550E" w:rsidP="00851065">
      <w:pPr>
        <w:autoSpaceDE w:val="0"/>
        <w:autoSpaceDN w:val="0"/>
        <w:adjustRightInd w:val="0"/>
        <w:rPr>
          <w:color w:val="000000"/>
        </w:rPr>
      </w:pPr>
    </w:p>
    <w:p w14:paraId="462FFCB0" w14:textId="77777777"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 {</w:t>
      </w:r>
      <w:r w:rsidR="00CE00E7">
        <w:rPr>
          <w:color w:val="000000"/>
        </w:rPr>
        <w:t>Proposal</w:t>
      </w:r>
      <w:r w:rsidRPr="00955DFD">
        <w:rPr>
          <w:color w:val="000000"/>
        </w:rPr>
        <w:t>s</w:t>
      </w:r>
      <w:r w:rsidR="006B6C49" w:rsidRPr="00955DFD">
        <w:rPr>
          <w:color w:val="000000"/>
        </w:rPr>
        <w:t>}</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award that is most advantageous to the State.</w:t>
      </w:r>
    </w:p>
    <w:p w14:paraId="39FDBDE9" w14:textId="77777777" w:rsidR="00D9550E" w:rsidRPr="00955DFD" w:rsidRDefault="00D9550E" w:rsidP="00C65B22">
      <w:pPr>
        <w:autoSpaceDE w:val="0"/>
        <w:autoSpaceDN w:val="0"/>
        <w:adjustRightInd w:val="0"/>
        <w:rPr>
          <w:color w:val="000000"/>
        </w:rPr>
      </w:pPr>
    </w:p>
    <w:p w14:paraId="566B628B" w14:textId="77777777" w:rsidR="00D9550E" w:rsidRDefault="00D9550E" w:rsidP="00D9550E">
      <w:pPr>
        <w:pStyle w:val="Heading2"/>
      </w:pPr>
      <w:bookmarkStart w:id="317" w:name="_Toc400531545"/>
      <w:bookmarkStart w:id="318" w:name="_Toc428534017"/>
      <w:bookmarkStart w:id="319" w:name="_Toc474746875"/>
      <w:r w:rsidRPr="00E36CF3">
        <w:t>STATE'S RIGHT TO REQUEST FURTHER INFORMATION</w:t>
      </w:r>
      <w:bookmarkEnd w:id="317"/>
      <w:bookmarkEnd w:id="318"/>
      <w:bookmarkEnd w:id="319"/>
    </w:p>
    <w:p w14:paraId="70B05299" w14:textId="77777777" w:rsidR="00D9550E" w:rsidRPr="00851065" w:rsidRDefault="00D9550E" w:rsidP="00851065">
      <w:pPr>
        <w:autoSpaceDE w:val="0"/>
        <w:autoSpaceDN w:val="0"/>
        <w:adjustRightInd w:val="0"/>
        <w:ind w:left="720" w:hanging="720"/>
        <w:rPr>
          <w:b/>
          <w:color w:val="000000"/>
          <w:u w:val="single"/>
        </w:rPr>
      </w:pPr>
    </w:p>
    <w:p w14:paraId="375DAB32" w14:textId="77777777" w:rsidR="00D9550E" w:rsidRPr="00851065" w:rsidRDefault="00D9550E" w:rsidP="00851065">
      <w:pPr>
        <w:autoSpaceDE w:val="0"/>
        <w:autoSpaceDN w:val="0"/>
        <w:adjustRightInd w:val="0"/>
        <w:rPr>
          <w:color w:val="000000"/>
        </w:rPr>
      </w:pPr>
      <w:r w:rsidRPr="00851065">
        <w:rPr>
          <w:color w:val="000000"/>
        </w:rPr>
        <w:t xml:space="preserve">The Director reserves the right to request all information which may assist him or her in making a </w:t>
      </w:r>
      <w:r w:rsidR="001D2ACC">
        <w:rPr>
          <w:color w:val="000000"/>
        </w:rPr>
        <w:t>Blanket P.O.</w:t>
      </w:r>
      <w:r w:rsidR="00A7166F" w:rsidRPr="00851065">
        <w:rPr>
          <w:color w:val="000000"/>
        </w:rPr>
        <w:t xml:space="preserve"> </w:t>
      </w:r>
      <w:r w:rsidR="008B0B5B" w:rsidRPr="00851065">
        <w:rPr>
          <w:color w:val="000000"/>
        </w:rPr>
        <w:t>{</w:t>
      </w:r>
      <w:r w:rsidR="00362081" w:rsidRPr="00851065">
        <w:rPr>
          <w:color w:val="000000"/>
        </w:rPr>
        <w:t>Contract</w:t>
      </w:r>
      <w:r w:rsidR="008B0B5B" w:rsidRPr="00C65B22">
        <w:rPr>
          <w:color w:val="000000"/>
        </w:rPr>
        <w:t>}</w:t>
      </w:r>
      <w:r w:rsidRPr="00C65B22">
        <w:rPr>
          <w:color w:val="000000"/>
        </w:rPr>
        <w:t xml:space="preserve"> award, including factors necessary to evaluate the </w:t>
      </w:r>
      <w:r w:rsidR="00526170" w:rsidRPr="00C65B22">
        <w:rPr>
          <w:color w:val="000000"/>
        </w:rPr>
        <w:t>Vendor</w:t>
      </w:r>
      <w:r w:rsidR="008D21C6" w:rsidRPr="00C65B22">
        <w:rPr>
          <w:color w:val="000000"/>
        </w:rPr>
        <w:t>’s</w:t>
      </w:r>
      <w:r w:rsidR="00526170" w:rsidRPr="00C65B22">
        <w:rPr>
          <w:color w:val="000000"/>
        </w:rPr>
        <w:t xml:space="preserve"> </w:t>
      </w:r>
      <w:r w:rsidR="00A11339" w:rsidRPr="007D420A">
        <w:rPr>
          <w:color w:val="000000"/>
        </w:rPr>
        <w:t>{Bidder’s}</w:t>
      </w:r>
      <w:r w:rsidRPr="00955DFD">
        <w:rPr>
          <w:color w:val="000000"/>
        </w:rPr>
        <w:t xml:space="preserve"> financial capabilities to perform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Further, the Director reserves the right to request a </w:t>
      </w:r>
      <w:r w:rsidR="0033170F">
        <w:rPr>
          <w:rFonts w:cs="Arial"/>
          <w:color w:val="000000"/>
          <w:szCs w:val="22"/>
        </w:rPr>
        <w:t>Vendor {Bidder</w:t>
      </w:r>
      <w:r w:rsidR="0033170F" w:rsidRPr="00851065">
        <w:rPr>
          <w:color w:val="000000"/>
        </w:rPr>
        <w:t>}</w:t>
      </w:r>
      <w:r w:rsidRPr="00851065">
        <w:rPr>
          <w:color w:val="000000"/>
        </w:rPr>
        <w:t xml:space="preserve"> to explain, in detail, how the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price was determined.</w:t>
      </w:r>
    </w:p>
    <w:p w14:paraId="1F7D817F" w14:textId="77777777" w:rsidR="00D9550E" w:rsidRPr="00E36CF3" w:rsidRDefault="00D9550E" w:rsidP="00955DFD"/>
    <w:p w14:paraId="2CDDA0EE" w14:textId="77777777" w:rsidR="00D9550E" w:rsidRPr="001B20B8" w:rsidRDefault="00CE00E7" w:rsidP="00D9550E">
      <w:pPr>
        <w:pStyle w:val="Heading2"/>
        <w:ind w:right="108"/>
      </w:pPr>
      <w:bookmarkStart w:id="320" w:name="_Toc400531546"/>
      <w:bookmarkStart w:id="321" w:name="_Toc428534018"/>
      <w:bookmarkStart w:id="322" w:name="_Toc474746876"/>
      <w:r>
        <w:t>QUOTE</w:t>
      </w:r>
      <w:r w:rsidR="00E448F4">
        <w:t xml:space="preserve"> </w:t>
      </w:r>
      <w:r w:rsidR="00571AFA">
        <w:t>{</w:t>
      </w:r>
      <w:r>
        <w:t>Proposal</w:t>
      </w:r>
      <w:r w:rsidR="00571AFA">
        <w:t>}</w:t>
      </w:r>
      <w:r w:rsidR="00D9550E">
        <w:t xml:space="preserve"> Evaluation Committee</w:t>
      </w:r>
      <w:bookmarkEnd w:id="307"/>
      <w:bookmarkEnd w:id="320"/>
      <w:bookmarkEnd w:id="321"/>
      <w:bookmarkEnd w:id="322"/>
    </w:p>
    <w:p w14:paraId="4D73A25A" w14:textId="77777777" w:rsidR="00D9550E" w:rsidRPr="001B20B8" w:rsidRDefault="00D9550E" w:rsidP="00D9550E">
      <w:pPr>
        <w:pStyle w:val="BodyText3"/>
      </w:pPr>
    </w:p>
    <w:p w14:paraId="68283301" w14:textId="77777777" w:rsidR="00D9550E" w:rsidRPr="001B20B8" w:rsidRDefault="00CE00E7" w:rsidP="00D9550E">
      <w:pPr>
        <w:pStyle w:val="BodyText3"/>
      </w:pPr>
      <w:r>
        <w:t>Quote</w:t>
      </w:r>
      <w:r w:rsidR="006B6C49">
        <w:t>s {</w:t>
      </w:r>
      <w:r>
        <w:t>Proposal</w:t>
      </w:r>
      <w:r w:rsidR="00D9550E" w:rsidRPr="001B20B8">
        <w:t>s</w:t>
      </w:r>
      <w:r w:rsidR="006B6C49">
        <w:t>}</w:t>
      </w:r>
      <w:r w:rsidR="00D9550E" w:rsidRPr="001B20B8">
        <w:t xml:space="preserve"> may be evaluated by an Evaluation Committee composed of members of affected departments and agencies together with representative(s) from the </w:t>
      </w:r>
      <w:r w:rsidR="00D9550E">
        <w:t>Division</w:t>
      </w:r>
      <w:r w:rsidR="00D9550E" w:rsidRPr="001B20B8">
        <w:t>.  Representatives from other governmental agencies may also serve on the Evaluation Committee.  On occasion, the Evaluation Committee may choose to make use of the expertise of outside consultant</w:t>
      </w:r>
      <w:r w:rsidR="00D9550E">
        <w:t>(s)</w:t>
      </w:r>
      <w:r w:rsidR="00D9550E" w:rsidRPr="001B20B8">
        <w:t xml:space="preserve"> in an advisory role.</w:t>
      </w:r>
    </w:p>
    <w:p w14:paraId="6939A52C" w14:textId="77777777" w:rsidR="00D9550E" w:rsidRDefault="00D9550E" w:rsidP="00D9550E">
      <w:pPr>
        <w:pStyle w:val="BodyText"/>
        <w:ind w:left="0"/>
      </w:pPr>
    </w:p>
    <w:p w14:paraId="638273D5" w14:textId="77777777" w:rsidR="00D9550E" w:rsidRPr="001B20B8" w:rsidRDefault="00D9550E" w:rsidP="00D9550E">
      <w:pPr>
        <w:pStyle w:val="Heading2"/>
        <w:ind w:right="108"/>
      </w:pPr>
      <w:bookmarkStart w:id="323" w:name="_Toc118513837"/>
      <w:bookmarkStart w:id="324" w:name="_Toc400531547"/>
      <w:bookmarkStart w:id="325" w:name="_Toc428534019"/>
      <w:bookmarkStart w:id="326" w:name="_Toc474746877"/>
      <w:r>
        <w:t xml:space="preserve">Oral Presentation and/or Clarification of </w:t>
      </w:r>
      <w:bookmarkEnd w:id="323"/>
      <w:r w:rsidR="00CE00E7">
        <w:t>Quote</w:t>
      </w:r>
      <w:r w:rsidR="00583771">
        <w:t xml:space="preserve"> </w:t>
      </w:r>
      <w:r w:rsidR="0060080E">
        <w:t>{</w:t>
      </w:r>
      <w:r w:rsidR="00CE00E7">
        <w:t>Proposal</w:t>
      </w:r>
      <w:r w:rsidR="0060080E">
        <w:t>}</w:t>
      </w:r>
      <w:bookmarkEnd w:id="324"/>
      <w:bookmarkEnd w:id="325"/>
      <w:bookmarkEnd w:id="326"/>
    </w:p>
    <w:p w14:paraId="1EA28CF8" w14:textId="77777777" w:rsidR="00D9550E" w:rsidRPr="001831F6" w:rsidRDefault="00D9550E" w:rsidP="00D9550E">
      <w:pPr>
        <w:pStyle w:val="BodyText3"/>
      </w:pPr>
    </w:p>
    <w:p w14:paraId="5D06D0B9" w14:textId="77777777" w:rsidR="00D9550E" w:rsidRPr="005D548E" w:rsidRDefault="00D9550E" w:rsidP="00D9550E">
      <w:pPr>
        <w:pStyle w:val="BodyText3"/>
      </w:pPr>
      <w:r w:rsidRPr="005D548E">
        <w:t xml:space="preserve">After the submission of </w:t>
      </w:r>
      <w:r w:rsidR="00CE00E7">
        <w:t>Quote</w:t>
      </w:r>
      <w:r w:rsidR="006B6C49">
        <w:t>s {</w:t>
      </w:r>
      <w:r w:rsidR="00CE00E7">
        <w:t>Proposal</w:t>
      </w:r>
      <w:r w:rsidRPr="005D548E">
        <w:t>s</w:t>
      </w:r>
      <w:r w:rsidR="006B6C49">
        <w:t>}</w:t>
      </w:r>
      <w:r w:rsidRPr="005D548E">
        <w:t xml:space="preserve">, unless requested by the State as noted below, </w:t>
      </w:r>
      <w:r w:rsidR="0033170F">
        <w:rPr>
          <w:rFonts w:cs="Arial"/>
          <w:color w:val="000000"/>
        </w:rPr>
        <w:t>Vendor {Bidder</w:t>
      </w:r>
      <w:r w:rsidR="0033170F" w:rsidRPr="00955DFD">
        <w:rPr>
          <w:color w:val="000000"/>
        </w:rPr>
        <w:t>}</w:t>
      </w:r>
      <w:r w:rsidR="008D21C6">
        <w:t xml:space="preserve"> </w:t>
      </w:r>
      <w:r w:rsidRPr="005D548E">
        <w:t xml:space="preserve">contact with the State is still not permitted. </w:t>
      </w:r>
    </w:p>
    <w:p w14:paraId="69821FBF" w14:textId="77777777" w:rsidR="00D9550E" w:rsidRPr="005D548E" w:rsidRDefault="00D9550E" w:rsidP="00D9550E">
      <w:pPr>
        <w:pStyle w:val="BodyText3"/>
      </w:pPr>
    </w:p>
    <w:p w14:paraId="4008DAB9" w14:textId="77777777" w:rsidR="00D9550E" w:rsidRPr="005D548E" w:rsidRDefault="00D9550E" w:rsidP="00D9550E">
      <w:pPr>
        <w:pStyle w:val="BodyText3"/>
      </w:pPr>
      <w:r w:rsidRPr="005D548E">
        <w:t xml:space="preserve">After </w:t>
      </w:r>
      <w:r>
        <w:t>the</w:t>
      </w:r>
      <w:r w:rsidRPr="005D548E">
        <w:t xml:space="preserve"> </w:t>
      </w:r>
      <w:r w:rsidR="00CE00E7">
        <w:t>Quote</w:t>
      </w:r>
      <w:r w:rsidR="006B6C49">
        <w:t>s {</w:t>
      </w:r>
      <w:r w:rsidR="00CE00E7">
        <w:t>Proposal</w:t>
      </w:r>
      <w:r w:rsidRPr="005D548E">
        <w:t>s</w:t>
      </w:r>
      <w:r w:rsidR="006B6C49">
        <w:t>}</w:t>
      </w:r>
      <w:r>
        <w:t xml:space="preserve"> are reviewed</w:t>
      </w:r>
      <w:r w:rsidRPr="005D548E">
        <w:t xml:space="preserve">, one, some or all of the </w:t>
      </w:r>
      <w:r w:rsidR="00526170">
        <w:t>Vendor</w:t>
      </w:r>
      <w:r w:rsidR="008D21C6">
        <w:t>s</w:t>
      </w:r>
      <w:r w:rsidR="00526170">
        <w:t xml:space="preserve"> </w:t>
      </w:r>
      <w:r w:rsidR="00ED756C">
        <w:t>{</w:t>
      </w:r>
      <w:r w:rsidR="00526170">
        <w:t>Bidder</w:t>
      </w:r>
      <w:r w:rsidRPr="005D548E">
        <w:t>s</w:t>
      </w:r>
      <w:r w:rsidR="00ED756C">
        <w:t>}</w:t>
      </w:r>
      <w:r w:rsidRPr="005D548E">
        <w:t xml:space="preserve"> </w:t>
      </w:r>
      <w:r>
        <w:t xml:space="preserve">may be asked </w:t>
      </w:r>
      <w:r w:rsidRPr="005D548E">
        <w:t xml:space="preserve">to clarify certain aspects of </w:t>
      </w:r>
      <w:r w:rsidR="00B24F77">
        <w:t>its</w:t>
      </w:r>
      <w:r w:rsidR="00B24F77" w:rsidRPr="005D548E">
        <w:t xml:space="preserve"> </w:t>
      </w:r>
      <w:r w:rsidR="00CE00E7">
        <w:t>Quote</w:t>
      </w:r>
      <w:r w:rsidR="006B6C49">
        <w:t>s {</w:t>
      </w:r>
      <w:r w:rsidR="00CE00E7">
        <w:t>Proposal</w:t>
      </w:r>
      <w:r w:rsidRPr="005D548E">
        <w:t>s</w:t>
      </w:r>
      <w:r w:rsidR="006B6C49">
        <w:t>}</w:t>
      </w:r>
      <w:r w:rsidRPr="005D548E">
        <w:t>.  A request for clarification may be made in order to resolve minor ambiguities, irregularities, informalities or clerical errors.  Clarifications cannot correct any deficiencies or material omissions</w:t>
      </w:r>
      <w:r>
        <w:t>,</w:t>
      </w:r>
      <w:r w:rsidRPr="005D548E">
        <w:t xml:space="preserve"> or revise or modify a </w:t>
      </w:r>
      <w:r w:rsidR="00CE00E7">
        <w:t>Quote</w:t>
      </w:r>
      <w:r w:rsidR="00583771">
        <w:t xml:space="preserve"> </w:t>
      </w:r>
      <w:r w:rsidR="0060080E">
        <w:t>{</w:t>
      </w:r>
      <w:r w:rsidR="00CE00E7">
        <w:t>Proposal</w:t>
      </w:r>
      <w:r w:rsidR="0060080E">
        <w:t>}</w:t>
      </w:r>
      <w:r w:rsidRPr="005D548E">
        <w:t>, except to the extent that correction of apparent clerical mistakes results in a modification.</w:t>
      </w:r>
    </w:p>
    <w:p w14:paraId="2EBBBA1C" w14:textId="77777777" w:rsidR="00D9550E" w:rsidRPr="005D548E" w:rsidRDefault="00D9550E" w:rsidP="00D9550E">
      <w:pPr>
        <w:pStyle w:val="BodyText3"/>
      </w:pPr>
    </w:p>
    <w:p w14:paraId="72DF81E9" w14:textId="77777777" w:rsidR="00D9550E" w:rsidRPr="005D548E" w:rsidRDefault="00D9550E" w:rsidP="00D9550E">
      <w:pPr>
        <w:pStyle w:val="BodyText3"/>
      </w:pPr>
      <w:r w:rsidRPr="005D548E">
        <w:lastRenderedPageBreak/>
        <w:t xml:space="preserve">The </w:t>
      </w:r>
      <w:r w:rsidR="00526170">
        <w:t xml:space="preserve">Vendor </w:t>
      </w:r>
      <w:r w:rsidR="00571AFA">
        <w:t>{Bidder}</w:t>
      </w:r>
      <w:r w:rsidRPr="005D548E">
        <w:t xml:space="preserve"> may be required to give an oral presentation to the State concerning its </w:t>
      </w:r>
      <w:r w:rsidR="00CE00E7">
        <w:t>Quote</w:t>
      </w:r>
      <w:r w:rsidR="00583771">
        <w:t xml:space="preserve"> </w:t>
      </w:r>
      <w:r w:rsidR="0060080E">
        <w:t>{</w:t>
      </w:r>
      <w:r w:rsidR="00CE00E7">
        <w:t>Proposal</w:t>
      </w:r>
      <w:r w:rsidR="0060080E">
        <w:t>}</w:t>
      </w:r>
      <w:r w:rsidRPr="005D548E">
        <w:t xml:space="preserve">. </w:t>
      </w:r>
    </w:p>
    <w:p w14:paraId="0387BB43" w14:textId="77777777" w:rsidR="00D9550E" w:rsidRPr="005D548E" w:rsidRDefault="00D9550E" w:rsidP="00D9550E">
      <w:pPr>
        <w:pStyle w:val="BodyText3"/>
      </w:pPr>
    </w:p>
    <w:p w14:paraId="0927B74F" w14:textId="77777777" w:rsidR="00D9550E" w:rsidRPr="005D548E" w:rsidRDefault="00D9550E" w:rsidP="00D9550E">
      <w:pPr>
        <w:pStyle w:val="BodyText3"/>
      </w:pPr>
      <w:r>
        <w:t xml:space="preserve">A </w:t>
      </w:r>
      <w:r w:rsidR="0033170F">
        <w:rPr>
          <w:rFonts w:cs="Arial"/>
          <w:color w:val="000000"/>
        </w:rPr>
        <w:t>Vendor {Bidder</w:t>
      </w:r>
      <w:r w:rsidR="0033170F" w:rsidRPr="00955DFD">
        <w:rPr>
          <w:color w:val="000000"/>
        </w:rPr>
        <w:t>}</w:t>
      </w:r>
      <w:r w:rsidRPr="005D548E">
        <w:t xml:space="preserve"> may not attend the oral presentations of </w:t>
      </w:r>
      <w:r w:rsidR="00B24F77">
        <w:t>its</w:t>
      </w:r>
      <w:r w:rsidR="00B24F77" w:rsidRPr="005D548E">
        <w:t xml:space="preserve"> </w:t>
      </w:r>
      <w:r w:rsidRPr="005D548E">
        <w:t>competitors.</w:t>
      </w:r>
    </w:p>
    <w:p w14:paraId="53B00D7E" w14:textId="77777777" w:rsidR="00D9550E" w:rsidRPr="005D548E" w:rsidRDefault="00D9550E" w:rsidP="00D9550E">
      <w:pPr>
        <w:pStyle w:val="BodyText3"/>
      </w:pPr>
    </w:p>
    <w:p w14:paraId="240272AB" w14:textId="77777777" w:rsidR="00D9550E" w:rsidRPr="005D548E" w:rsidRDefault="00D9550E" w:rsidP="00D9550E">
      <w:pPr>
        <w:pStyle w:val="BodyText3"/>
      </w:pPr>
      <w:r w:rsidRPr="005D548E">
        <w:t xml:space="preserve">It is within the State’s discretion whether to require the </w:t>
      </w:r>
      <w:r w:rsidR="00526170">
        <w:t xml:space="preserve">Vendor </w:t>
      </w:r>
      <w:r w:rsidR="00571AFA">
        <w:t>{Bidder}</w:t>
      </w:r>
      <w:r w:rsidRPr="005D548E">
        <w:t xml:space="preserve"> to give an oral presentation or require the </w:t>
      </w:r>
      <w:r w:rsidR="00526170">
        <w:t xml:space="preserve">Vendor </w:t>
      </w:r>
      <w:r w:rsidR="00571AFA">
        <w:t>{Bidder}</w:t>
      </w:r>
      <w:r w:rsidRPr="005D548E">
        <w:t xml:space="preserve"> to submit written responses to questions regarding its </w:t>
      </w:r>
      <w:r w:rsidR="00CE00E7">
        <w:t>Quote</w:t>
      </w:r>
      <w:r w:rsidR="00583771">
        <w:t xml:space="preserve"> </w:t>
      </w:r>
      <w:r w:rsidR="0060080E">
        <w:t>{</w:t>
      </w:r>
      <w:r w:rsidR="00CE00E7">
        <w:t>Proposal</w:t>
      </w:r>
      <w:r w:rsidR="0060080E">
        <w:t>}</w:t>
      </w:r>
      <w:r w:rsidRPr="005D548E">
        <w:t>.</w:t>
      </w:r>
      <w:r w:rsidR="00203F88">
        <w:t xml:space="preserve">  </w:t>
      </w:r>
      <w:r w:rsidRPr="005D548E">
        <w:t xml:space="preserve">Action by the State in this regard should not be construed to imply acceptance or rejection of a </w:t>
      </w:r>
      <w:r w:rsidR="00CE00E7">
        <w:t>Quote</w:t>
      </w:r>
      <w:r w:rsidR="00583771">
        <w:t xml:space="preserve"> </w:t>
      </w:r>
      <w:r w:rsidR="0060080E">
        <w:t>{</w:t>
      </w:r>
      <w:r w:rsidR="00CE00E7">
        <w:t>Proposal</w:t>
      </w:r>
      <w:r w:rsidR="0060080E">
        <w:t>}</w:t>
      </w:r>
      <w:r w:rsidRPr="005D548E">
        <w:t xml:space="preserve">. The </w:t>
      </w:r>
      <w:r>
        <w:t>Division</w:t>
      </w:r>
      <w:r w:rsidRPr="005D548E">
        <w:t xml:space="preserve"> will be the sole point of contact regarding any request for an oral presentation or clarification.</w:t>
      </w:r>
    </w:p>
    <w:p w14:paraId="0CF5C013" w14:textId="77777777" w:rsidR="00D9550E" w:rsidRPr="001831F6" w:rsidRDefault="00D9550E" w:rsidP="00D9550E">
      <w:pPr>
        <w:pStyle w:val="BodyText3"/>
      </w:pPr>
    </w:p>
    <w:p w14:paraId="4AD643FC" w14:textId="77777777" w:rsidR="00D9550E" w:rsidRPr="001B20B8" w:rsidRDefault="00D9550E" w:rsidP="00D9550E">
      <w:pPr>
        <w:pStyle w:val="Heading2"/>
        <w:keepNext/>
        <w:ind w:right="115"/>
      </w:pPr>
      <w:bookmarkStart w:id="327" w:name="_Toc118513838"/>
      <w:bookmarkStart w:id="328" w:name="_Toc400531548"/>
      <w:bookmarkStart w:id="329" w:name="_Toc428534020"/>
      <w:bookmarkStart w:id="330" w:name="_Toc474746878"/>
      <w:r>
        <w:t>Evaluation Criteria</w:t>
      </w:r>
      <w:bookmarkEnd w:id="327"/>
      <w:bookmarkEnd w:id="328"/>
      <w:bookmarkEnd w:id="329"/>
      <w:bookmarkEnd w:id="330"/>
    </w:p>
    <w:p w14:paraId="18FB0566" w14:textId="77777777" w:rsidR="00D9550E" w:rsidRPr="001831F6" w:rsidRDefault="00D9550E" w:rsidP="00D9550E">
      <w:pPr>
        <w:pStyle w:val="BodyText3"/>
      </w:pPr>
    </w:p>
    <w:p w14:paraId="710ACE47" w14:textId="77777777" w:rsidR="00D9550E" w:rsidRPr="001831F6" w:rsidRDefault="00D9550E" w:rsidP="00D9550E">
      <w:pPr>
        <w:pStyle w:val="BodyText3"/>
      </w:pPr>
      <w:r w:rsidRPr="001831F6">
        <w:t xml:space="preserve">The following evaluation criteria categories, not necessarily listed in order of significance, will be used to evaluate </w:t>
      </w:r>
      <w:r w:rsidR="00CE00E7">
        <w:t>Quote</w:t>
      </w:r>
      <w:r w:rsidR="006B6C49">
        <w:t>s {</w:t>
      </w:r>
      <w:r w:rsidR="00CE00E7">
        <w:t>Proposal</w:t>
      </w:r>
      <w:r w:rsidRPr="001831F6">
        <w:t>s</w:t>
      </w:r>
      <w:r w:rsidR="006B6C49">
        <w:t>}</w:t>
      </w:r>
      <w:r w:rsidRPr="001831F6">
        <w:t xml:space="preserve"> received in response to this </w:t>
      </w:r>
      <w:r w:rsidR="00A07391">
        <w:t xml:space="preserve">Bid Solicitation </w:t>
      </w:r>
      <w:r w:rsidR="0060080E">
        <w:t>{RFP}</w:t>
      </w:r>
      <w:r w:rsidRPr="001831F6">
        <w:t>.  The evaluation criteria categories may be used to develop more detailed evaluation criteria to be used in the evaluation process</w:t>
      </w:r>
      <w:r w:rsidR="00325007">
        <w:t>.</w:t>
      </w:r>
    </w:p>
    <w:p w14:paraId="46986AC9" w14:textId="77777777" w:rsidR="00D9550E" w:rsidRPr="001831F6" w:rsidRDefault="00D9550E" w:rsidP="00D9550E">
      <w:pPr>
        <w:pStyle w:val="BodyText3"/>
      </w:pPr>
    </w:p>
    <w:p w14:paraId="6045778F" w14:textId="77777777" w:rsidR="00D9550E" w:rsidRPr="001B20B8" w:rsidRDefault="00D9550E" w:rsidP="00D9550E">
      <w:pPr>
        <w:pStyle w:val="Heading3"/>
        <w:rPr>
          <w:rFonts w:eastAsia="MS Mincho"/>
          <w:bCs w:val="0"/>
        </w:rPr>
      </w:pPr>
      <w:bookmarkStart w:id="331" w:name="_Toc118513839"/>
      <w:bookmarkStart w:id="332" w:name="_Toc400531549"/>
      <w:bookmarkStart w:id="333" w:name="_Toc428534021"/>
      <w:bookmarkStart w:id="334" w:name="_Toc474746879"/>
      <w:r w:rsidRPr="001B20B8">
        <w:rPr>
          <w:rFonts w:eastAsia="MS Mincho"/>
          <w:bCs w:val="0"/>
        </w:rPr>
        <w:t>Technical evaluation criteria</w:t>
      </w:r>
      <w:bookmarkEnd w:id="331"/>
      <w:bookmarkEnd w:id="332"/>
      <w:bookmarkEnd w:id="333"/>
      <w:bookmarkEnd w:id="334"/>
    </w:p>
    <w:p w14:paraId="6408A148" w14:textId="77777777" w:rsidR="00D9550E" w:rsidRPr="001B20B8" w:rsidRDefault="00D9550E" w:rsidP="00D9550E"/>
    <w:p w14:paraId="3A203C6B" w14:textId="77777777" w:rsidR="00D9550E" w:rsidRDefault="00D9550E" w:rsidP="00DF7D48">
      <w:pPr>
        <w:autoSpaceDE w:val="0"/>
        <w:autoSpaceDN w:val="0"/>
        <w:adjustRightInd w:val="0"/>
        <w:rPr>
          <w:rFonts w:eastAsia="MS Mincho"/>
        </w:rPr>
      </w:pPr>
      <w:r w:rsidRPr="00851065">
        <w:t>Each criterion will be scored and each score multiplied by a predetermined weight to develop the</w:t>
      </w:r>
      <w:r w:rsidR="00F07533" w:rsidRPr="00851065">
        <w:t xml:space="preserve"> </w:t>
      </w:r>
      <w:r w:rsidRPr="00851065">
        <w:t>Technical Evaluation Score.</w:t>
      </w:r>
    </w:p>
    <w:p w14:paraId="01BAB8FB" w14:textId="77777777" w:rsidR="00D9550E" w:rsidRPr="001B20B8" w:rsidRDefault="00D9550E" w:rsidP="00D9550E">
      <w:pPr>
        <w:pStyle w:val="BodyText3"/>
      </w:pPr>
    </w:p>
    <w:p w14:paraId="73571C12" w14:textId="77777777" w:rsidR="00D9550E" w:rsidRPr="00955DFD" w:rsidRDefault="00D9550E" w:rsidP="001D330F">
      <w:pPr>
        <w:widowControl w:val="0"/>
        <w:numPr>
          <w:ilvl w:val="0"/>
          <w:numId w:val="2"/>
        </w:numPr>
        <w:autoSpaceDE w:val="0"/>
        <w:autoSpaceDN w:val="0"/>
        <w:adjustRightInd w:val="0"/>
      </w:pPr>
      <w:r w:rsidRPr="00851065">
        <w:rPr>
          <w:u w:val="single"/>
        </w:rPr>
        <w:t>Personnel:</w:t>
      </w:r>
      <w:r w:rsidRPr="00851065">
        <w:t xml:space="preserve">  The qualifications and experience of the </w:t>
      </w:r>
      <w:r w:rsidR="00526170" w:rsidRPr="00851065">
        <w:t>Vendor</w:t>
      </w:r>
      <w:r w:rsidR="008D21C6" w:rsidRPr="00851065">
        <w:t>’s</w:t>
      </w:r>
      <w:r w:rsidR="00526170" w:rsidRPr="00851065">
        <w:t xml:space="preserve"> </w:t>
      </w:r>
      <w:r w:rsidR="00A11339" w:rsidRPr="00C65B22">
        <w:t>{Bidder’s}</w:t>
      </w:r>
      <w:r w:rsidRPr="00C65B22">
        <w:t xml:space="preserve"> management, supervisory, and key personnel assigned to the </w:t>
      </w:r>
      <w:r w:rsidR="001D2ACC">
        <w:t>Blanket P.O.</w:t>
      </w:r>
      <w:r w:rsidR="00A7166F" w:rsidRPr="00C65B22">
        <w:t xml:space="preserve"> </w:t>
      </w:r>
      <w:r w:rsidR="008B0B5B" w:rsidRPr="00C65B22">
        <w:t>{</w:t>
      </w:r>
      <w:r w:rsidR="00362081" w:rsidRPr="007D420A">
        <w:t>Contract</w:t>
      </w:r>
      <w:r w:rsidR="008B0B5B" w:rsidRPr="00955DFD">
        <w:t>}</w:t>
      </w:r>
      <w:r w:rsidRPr="00955DFD">
        <w:t>, including the candidates recommended for each of the positions/roles required.</w:t>
      </w:r>
    </w:p>
    <w:p w14:paraId="6FDCC2CB" w14:textId="77777777" w:rsidR="00D9550E" w:rsidRPr="00955DFD" w:rsidRDefault="00D9550E" w:rsidP="00D9550E">
      <w:pPr>
        <w:pStyle w:val="ListParagraph"/>
      </w:pPr>
    </w:p>
    <w:p w14:paraId="0329D804" w14:textId="77777777" w:rsidR="00D9550E" w:rsidRPr="00955DFD" w:rsidRDefault="00D9550E" w:rsidP="001D330F">
      <w:pPr>
        <w:widowControl w:val="0"/>
        <w:numPr>
          <w:ilvl w:val="0"/>
          <w:numId w:val="2"/>
        </w:numPr>
        <w:autoSpaceDE w:val="0"/>
        <w:autoSpaceDN w:val="0"/>
        <w:adjustRightInd w:val="0"/>
      </w:pPr>
      <w:r w:rsidRPr="00955DFD">
        <w:rPr>
          <w:u w:val="single"/>
        </w:rPr>
        <w:t>Experience of firm:</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documented experience in successfully completing </w:t>
      </w:r>
      <w:r w:rsidR="00BD400F">
        <w:t>Blanket P.O.s {C</w:t>
      </w:r>
      <w:r w:rsidRPr="00955DFD">
        <w:t>ontracts</w:t>
      </w:r>
      <w:r w:rsidR="00BD400F">
        <w:t>}</w:t>
      </w:r>
      <w:r w:rsidRPr="00955DFD">
        <w:t xml:space="preserve"> of a similar size and scope in relation to the work required by this </w:t>
      </w:r>
      <w:r w:rsidR="00A07391" w:rsidRPr="00955DFD">
        <w:t xml:space="preserve">Bid Solicitation </w:t>
      </w:r>
      <w:r w:rsidR="0060080E" w:rsidRPr="00955DFD">
        <w:t>{RFP}</w:t>
      </w:r>
      <w:r w:rsidRPr="00955DFD">
        <w:t>.</w:t>
      </w:r>
    </w:p>
    <w:p w14:paraId="7750C513" w14:textId="77777777" w:rsidR="00D9550E" w:rsidRPr="00955DFD" w:rsidRDefault="00D9550E" w:rsidP="00D9550E">
      <w:pPr>
        <w:pStyle w:val="ListParagraph"/>
      </w:pPr>
    </w:p>
    <w:p w14:paraId="70A56FE0" w14:textId="77777777" w:rsidR="0030685F" w:rsidRPr="00955DFD" w:rsidRDefault="0030685F" w:rsidP="001D330F">
      <w:pPr>
        <w:pStyle w:val="ListParagraph"/>
        <w:numPr>
          <w:ilvl w:val="0"/>
          <w:numId w:val="2"/>
        </w:numPr>
      </w:pPr>
      <w:r w:rsidRPr="00955DFD">
        <w:rPr>
          <w:u w:val="single"/>
        </w:rPr>
        <w:t xml:space="preserve">Ability of firm to complete the Scope of Work based on its Technical </w:t>
      </w:r>
      <w:r w:rsidR="00CE00E7">
        <w:rPr>
          <w:u w:val="single"/>
        </w:rPr>
        <w:t>Quote</w:t>
      </w:r>
      <w:r w:rsidR="006B6C49" w:rsidRPr="00955DFD">
        <w:rPr>
          <w:u w:val="single"/>
        </w:rPr>
        <w:t xml:space="preserve"> {</w:t>
      </w:r>
      <w:r w:rsidR="00CE00E7">
        <w:rPr>
          <w:u w:val="single"/>
        </w:rPr>
        <w:t>Proposal</w:t>
      </w:r>
      <w:r w:rsidR="006B6C49" w:rsidRPr="00955DFD">
        <w:rPr>
          <w:u w:val="single"/>
        </w:rPr>
        <w:t>}</w:t>
      </w:r>
      <w:r w:rsidRPr="00955DFD">
        <w:rPr>
          <w:u w:val="single"/>
        </w:rPr>
        <w:t>:</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demonstration in the </w:t>
      </w:r>
      <w:r w:rsidR="00CE00E7">
        <w:t>Quote</w:t>
      </w:r>
      <w:r w:rsidR="00583771" w:rsidRPr="00955DFD">
        <w:t xml:space="preserve"> </w:t>
      </w:r>
      <w:r w:rsidR="0060080E" w:rsidRPr="00955DFD">
        <w:t>{</w:t>
      </w:r>
      <w:r w:rsidR="00CE00E7">
        <w:t>Proposal</w:t>
      </w:r>
      <w:r w:rsidR="0060080E" w:rsidRPr="00955DFD">
        <w:t>}</w:t>
      </w:r>
      <w:r w:rsidRPr="00955DFD">
        <w:t xml:space="preserve"> that the </w:t>
      </w:r>
      <w:r w:rsidR="00526170" w:rsidRPr="00955DFD">
        <w:t xml:space="preserve">Vendor </w:t>
      </w:r>
      <w:r w:rsidR="00571AFA" w:rsidRPr="00955DFD">
        <w:t>{Bidder}</w:t>
      </w:r>
      <w:r w:rsidRPr="00955DFD">
        <w:t xml:space="preserve"> understands the requirements of the Scope of Work and presents an approach that would permit successful performance of the technical requirements of the </w:t>
      </w:r>
      <w:r w:rsidR="001D2ACC">
        <w:t>Blanket P.O.</w:t>
      </w:r>
      <w:r w:rsidR="00A7166F" w:rsidRPr="00955DFD">
        <w:t xml:space="preserve"> </w:t>
      </w:r>
      <w:r w:rsidR="008B0B5B" w:rsidRPr="00955DFD">
        <w:t>{</w:t>
      </w:r>
      <w:r w:rsidR="00362081" w:rsidRPr="00955DFD">
        <w:t>Contract</w:t>
      </w:r>
      <w:r w:rsidR="008B0B5B" w:rsidRPr="00955DFD">
        <w:t>}</w:t>
      </w:r>
      <w:r w:rsidRPr="00955DFD">
        <w:t>.</w:t>
      </w:r>
    </w:p>
    <w:p w14:paraId="15C1CC9A" w14:textId="77777777" w:rsidR="0030685F" w:rsidRPr="001B20B8" w:rsidRDefault="0030685F" w:rsidP="00D9550E">
      <w:pPr>
        <w:pStyle w:val="BodyText3"/>
      </w:pPr>
    </w:p>
    <w:p w14:paraId="46D2FCE6" w14:textId="77777777" w:rsidR="00D9550E" w:rsidRPr="001B20B8" w:rsidRDefault="00526170" w:rsidP="00D9550E">
      <w:pPr>
        <w:pStyle w:val="Heading3"/>
        <w:rPr>
          <w:rFonts w:eastAsia="MS Mincho"/>
          <w:bCs w:val="0"/>
        </w:rPr>
      </w:pPr>
      <w:bookmarkStart w:id="335" w:name="_Toc118513840"/>
      <w:bookmarkStart w:id="336" w:name="_Toc400531550"/>
      <w:bookmarkStart w:id="337" w:name="_Toc428534022"/>
      <w:bookmarkStart w:id="338" w:name="_Toc474746880"/>
      <w:r>
        <w:rPr>
          <w:rFonts w:eastAsia="MS Mincho"/>
          <w:bCs w:val="0"/>
        </w:rPr>
        <w:t>Vendor</w:t>
      </w:r>
      <w:r w:rsidR="008D21C6">
        <w:rPr>
          <w:rFonts w:eastAsia="MS Mincho"/>
          <w:bCs w:val="0"/>
        </w:rPr>
        <w:t>’S</w:t>
      </w:r>
      <w:r>
        <w:rPr>
          <w:rFonts w:eastAsia="MS Mincho"/>
          <w:bCs w:val="0"/>
        </w:rPr>
        <w:t xml:space="preserve"> </w:t>
      </w:r>
      <w:r w:rsidR="00A11339">
        <w:rPr>
          <w:rFonts w:eastAsia="MS Mincho"/>
          <w:bCs w:val="0"/>
        </w:rPr>
        <w:t>{Bidder’s}</w:t>
      </w:r>
      <w:r w:rsidR="00D9550E" w:rsidRPr="001B20B8">
        <w:rPr>
          <w:rFonts w:eastAsia="MS Mincho"/>
          <w:bCs w:val="0"/>
        </w:rPr>
        <w:t xml:space="preserve"> Price schedule</w:t>
      </w:r>
      <w:bookmarkEnd w:id="335"/>
      <w:bookmarkEnd w:id="336"/>
      <w:bookmarkEnd w:id="337"/>
      <w:bookmarkEnd w:id="338"/>
    </w:p>
    <w:p w14:paraId="273CCBF0" w14:textId="77777777" w:rsidR="00D9550E" w:rsidRDefault="00D9550E" w:rsidP="00D9550E">
      <w:pPr>
        <w:pStyle w:val="BodyText3"/>
        <w:rPr>
          <w:highlight w:val="green"/>
        </w:rPr>
      </w:pPr>
    </w:p>
    <w:p w14:paraId="62687B7F" w14:textId="77777777" w:rsidR="00D9550E" w:rsidRDefault="00D9550E" w:rsidP="00D9550E">
      <w:pPr>
        <w:pStyle w:val="BodyText3"/>
        <w:rPr>
          <w:color w:val="0000FF"/>
        </w:rPr>
      </w:pPr>
      <w:r w:rsidRPr="00327580">
        <w:t xml:space="preserve">For evaluation purposes, </w:t>
      </w:r>
      <w:r w:rsidR="0033170F">
        <w:t>V</w:t>
      </w:r>
      <w:r w:rsidR="00526170">
        <w:t>endor</w:t>
      </w:r>
      <w:r w:rsidR="008D21C6">
        <w:t>s</w:t>
      </w:r>
      <w:r w:rsidR="00526170">
        <w:t xml:space="preserve"> </w:t>
      </w:r>
      <w:r w:rsidR="0061308E">
        <w:t>{</w:t>
      </w:r>
      <w:r w:rsidR="0033170F">
        <w:t>B</w:t>
      </w:r>
      <w:r w:rsidR="0061308E">
        <w:t>idders}</w:t>
      </w:r>
      <w:r w:rsidRPr="00327580">
        <w:t xml:space="preserve"> will be ranked </w:t>
      </w:r>
      <w:r w:rsidR="00F34BF9">
        <w:t xml:space="preserve">from lowest to highest </w:t>
      </w:r>
      <w:r w:rsidRPr="00327580">
        <w:t xml:space="preserve">according to the total </w:t>
      </w:r>
      <w:r w:rsidR="00CE00E7">
        <w:t>Quote</w:t>
      </w:r>
      <w:r w:rsidR="00583771">
        <w:t xml:space="preserve"> </w:t>
      </w:r>
      <w:r w:rsidR="0060080E">
        <w:t>{</w:t>
      </w:r>
      <w:r w:rsidR="00CE00E7">
        <w:t>Proposal</w:t>
      </w:r>
      <w:r w:rsidR="0060080E">
        <w:t>}</w:t>
      </w:r>
      <w:r w:rsidRPr="00327580">
        <w:t xml:space="preserve"> price located on the</w:t>
      </w:r>
      <w:r w:rsidRPr="00FE4B64">
        <w:t xml:space="preserve"> Price Sheet</w:t>
      </w:r>
      <w:r>
        <w:t xml:space="preserve">/Schedule accompanying this </w:t>
      </w:r>
      <w:r w:rsidR="00A07391">
        <w:t xml:space="preserve">Bid Solicitation </w:t>
      </w:r>
      <w:r w:rsidR="0060080E">
        <w:t>{RFP}</w:t>
      </w:r>
      <w:r>
        <w:rPr>
          <w:color w:val="0000FF"/>
        </w:rPr>
        <w:t xml:space="preserve">. </w:t>
      </w:r>
    </w:p>
    <w:p w14:paraId="5D5691A6" w14:textId="77777777" w:rsidR="00D9550E" w:rsidRDefault="00D9550E" w:rsidP="00D9550E">
      <w:pPr>
        <w:pStyle w:val="BodyText3"/>
        <w:rPr>
          <w:highlight w:val="green"/>
        </w:rPr>
      </w:pPr>
    </w:p>
    <w:p w14:paraId="5D1E7754" w14:textId="77777777" w:rsidR="00D9550E" w:rsidRPr="001B20B8" w:rsidRDefault="00CE00E7" w:rsidP="00D9550E">
      <w:pPr>
        <w:pStyle w:val="Heading3"/>
        <w:rPr>
          <w:rFonts w:eastAsia="MS Mincho"/>
          <w:bCs w:val="0"/>
        </w:rPr>
      </w:pPr>
      <w:bookmarkStart w:id="339" w:name="_Toc118513841"/>
      <w:bookmarkStart w:id="340" w:name="_Toc400531551"/>
      <w:bookmarkStart w:id="341" w:name="_Toc428534023"/>
      <w:bookmarkStart w:id="342" w:name="_Toc474746881"/>
      <w:r>
        <w:rPr>
          <w:rFonts w:eastAsia="MS Mincho"/>
          <w:bCs w:val="0"/>
        </w:rPr>
        <w:t>QUOTE</w:t>
      </w:r>
      <w:r w:rsidR="00E448F4">
        <w:rPr>
          <w:rFonts w:eastAsia="MS Mincho"/>
          <w:bCs w:val="0"/>
        </w:rPr>
        <w:t xml:space="preserve"> (</w:t>
      </w:r>
      <w:r>
        <w:rPr>
          <w:rFonts w:eastAsia="MS Mincho"/>
          <w:bCs w:val="0"/>
        </w:rPr>
        <w:t>PROPOSAL</w:t>
      </w:r>
      <w:r w:rsidR="00E448F4">
        <w:rPr>
          <w:rFonts w:eastAsia="MS Mincho"/>
          <w:bCs w:val="0"/>
        </w:rPr>
        <w:t>)</w:t>
      </w:r>
      <w:r w:rsidR="00D9550E" w:rsidRPr="001B20B8">
        <w:rPr>
          <w:rFonts w:eastAsia="MS Mincho"/>
          <w:bCs w:val="0"/>
        </w:rPr>
        <w:t xml:space="preserve"> discrepancies</w:t>
      </w:r>
      <w:bookmarkEnd w:id="339"/>
      <w:bookmarkEnd w:id="340"/>
      <w:bookmarkEnd w:id="341"/>
      <w:bookmarkEnd w:id="342"/>
    </w:p>
    <w:p w14:paraId="74D4AC2D" w14:textId="77777777" w:rsidR="00D9550E" w:rsidRPr="00327580" w:rsidRDefault="00D9550E" w:rsidP="00D9550E">
      <w:pPr>
        <w:pStyle w:val="BodyText3"/>
      </w:pPr>
    </w:p>
    <w:p w14:paraId="1DDE324F" w14:textId="77777777" w:rsidR="00D9550E" w:rsidRDefault="00D9550E" w:rsidP="00D9550E">
      <w:pPr>
        <w:pStyle w:val="BodyText3"/>
      </w:pPr>
      <w:r w:rsidRPr="00327580">
        <w:t xml:space="preserve">In evaluating </w:t>
      </w:r>
      <w:r w:rsidR="00CE00E7">
        <w:t>Quote</w:t>
      </w:r>
      <w:r w:rsidR="006B6C49">
        <w:t>s {</w:t>
      </w:r>
      <w:r w:rsidR="00CE00E7">
        <w:t>Proposal</w:t>
      </w:r>
      <w:r>
        <w:t>s</w:t>
      </w:r>
      <w:r w:rsidR="006B6C49">
        <w:t>}</w:t>
      </w:r>
      <w:r w:rsidRPr="00327580">
        <w:t>,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703CD331" w14:textId="77777777" w:rsidR="003E175F" w:rsidRDefault="003E175F" w:rsidP="00D9550E">
      <w:pPr>
        <w:pStyle w:val="BodyText3"/>
      </w:pPr>
    </w:p>
    <w:p w14:paraId="687EFE7A" w14:textId="77777777" w:rsidR="00D9550E" w:rsidRDefault="00D5048D" w:rsidP="00D9550E">
      <w:pPr>
        <w:pStyle w:val="BodyText3"/>
      </w:pPr>
      <w:r>
        <w:lastRenderedPageBreak/>
        <w:t xml:space="preserve"> In the event that a </w:t>
      </w:r>
      <w:r w:rsidR="00A448BE">
        <w:t>Vendor {Bidder}</w:t>
      </w:r>
      <w:r>
        <w:t xml:space="preserve"> </w:t>
      </w:r>
      <w:r w:rsidR="000253E7" w:rsidRPr="00230C28">
        <w:rPr>
          <w:rFonts w:cs="Arial"/>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rPr>
        <w:t xml:space="preserve"> to submit a </w:t>
      </w:r>
      <w:r w:rsidR="00CE00E7">
        <w:rPr>
          <w:rFonts w:cs="Arial"/>
        </w:rPr>
        <w:t>Quote</w:t>
      </w:r>
      <w:r w:rsidR="000253E7" w:rsidRPr="00230C28">
        <w:rPr>
          <w:rFonts w:cs="Arial"/>
        </w:rPr>
        <w:t xml:space="preserve"> </w:t>
      </w:r>
      <w:r w:rsidR="000253E7">
        <w:rPr>
          <w:rFonts w:cs="Arial"/>
        </w:rPr>
        <w:t>{</w:t>
      </w:r>
      <w:r w:rsidR="00CE00E7">
        <w:rPr>
          <w:rFonts w:cs="Arial"/>
        </w:rPr>
        <w:t>Proposal</w:t>
      </w:r>
      <w:r w:rsidR="000253E7">
        <w:rPr>
          <w:rFonts w:cs="Arial"/>
        </w:rPr>
        <w:t xml:space="preserve">} </w:t>
      </w:r>
      <w:r w:rsidR="00A448BE">
        <w:t xml:space="preserve">uploads a price sheet/schedule attachment </w:t>
      </w:r>
      <w:r>
        <w:t xml:space="preserve">and completes the </w:t>
      </w:r>
      <w:r w:rsidR="003E175F">
        <w:t>“</w:t>
      </w:r>
      <w:r>
        <w:t>Items</w:t>
      </w:r>
      <w:r w:rsidR="003E175F">
        <w:t>”</w:t>
      </w:r>
      <w:r>
        <w:t xml:space="preserve">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sidR="00AA3C22">
        <w:rPr>
          <w:rStyle w:val="IntenseEmphasis"/>
          <w:rFonts w:cs="Arial"/>
          <w:b w:val="0"/>
          <w:i w:val="0"/>
          <w:color w:val="auto"/>
        </w:rPr>
        <w:t>entering</w:t>
      </w:r>
      <w:r w:rsidR="00DF04FF">
        <w:rPr>
          <w:rStyle w:val="IntenseEmphasis"/>
          <w:rFonts w:cs="Arial"/>
          <w:b w:val="0"/>
          <w:i w:val="0"/>
          <w:color w:val="auto"/>
        </w:rPr>
        <w:t xml:space="preserve"> a </w:t>
      </w:r>
      <w:r w:rsidR="00AA3C22">
        <w:rPr>
          <w:rStyle w:val="IntenseEmphasis"/>
          <w:rFonts w:cs="Arial"/>
          <w:b w:val="0"/>
          <w:i w:val="0"/>
          <w:color w:val="auto"/>
        </w:rPr>
        <w:t>Unit Cost</w:t>
      </w:r>
      <w:r w:rsidR="00DF04FF">
        <w:rPr>
          <w:rStyle w:val="IntenseEmphasis"/>
          <w:rFonts w:cs="Arial"/>
          <w:b w:val="0"/>
          <w:i w:val="0"/>
          <w:color w:val="auto"/>
        </w:rPr>
        <w:t xml:space="preserve"> of $1.00 </w:t>
      </w:r>
      <w:r w:rsidRPr="009158EA">
        <w:rPr>
          <w:rStyle w:val="IntenseEmphasis"/>
          <w:rFonts w:cs="Arial"/>
          <w:b w:val="0"/>
          <w:i w:val="0"/>
          <w:color w:val="auto"/>
        </w:rPr>
        <w:t>as instructed)</w:t>
      </w:r>
      <w:r>
        <w:t>, the price sheet/schedule attachment will govern.</w:t>
      </w:r>
    </w:p>
    <w:p w14:paraId="6AF57BF0" w14:textId="77777777" w:rsidR="00D5048D" w:rsidRDefault="00D5048D" w:rsidP="00D9550E">
      <w:pPr>
        <w:pStyle w:val="BodyText3"/>
      </w:pPr>
    </w:p>
    <w:p w14:paraId="66A09C6C" w14:textId="77777777" w:rsidR="00BD400F" w:rsidRDefault="00BD400F" w:rsidP="00D9550E">
      <w:pPr>
        <w:pStyle w:val="BodyText3"/>
      </w:pPr>
    </w:p>
    <w:p w14:paraId="3A9DCD5A" w14:textId="77777777" w:rsidR="00D9550E" w:rsidRPr="009D0FB9" w:rsidRDefault="00D9550E" w:rsidP="00D9550E">
      <w:pPr>
        <w:pStyle w:val="Heading3"/>
        <w:rPr>
          <w:rFonts w:eastAsia="MS Mincho"/>
          <w:bCs w:val="0"/>
        </w:rPr>
      </w:pPr>
      <w:bookmarkStart w:id="343" w:name="_Toc400531552"/>
      <w:bookmarkStart w:id="344" w:name="_Toc428534024"/>
      <w:bookmarkStart w:id="345" w:name="_Toc474746882"/>
      <w:r w:rsidRPr="009D0FB9">
        <w:rPr>
          <w:rFonts w:eastAsia="MS Mincho"/>
          <w:bCs w:val="0"/>
        </w:rPr>
        <w:t xml:space="preserve">Evaluation of the </w:t>
      </w:r>
      <w:r w:rsidR="00CE00E7">
        <w:rPr>
          <w:rFonts w:eastAsia="MS Mincho"/>
          <w:bCs w:val="0"/>
        </w:rPr>
        <w:t>QUOTE</w:t>
      </w:r>
      <w:r w:rsidR="00E448F4">
        <w:rPr>
          <w:rFonts w:eastAsia="MS Mincho"/>
          <w:bCs w:val="0"/>
        </w:rPr>
        <w:t xml:space="preserve">S </w:t>
      </w:r>
      <w:bookmarkEnd w:id="343"/>
      <w:r w:rsidR="0061308E">
        <w:rPr>
          <w:rFonts w:eastAsia="MS Mincho"/>
          <w:bCs w:val="0"/>
        </w:rPr>
        <w:t>{</w:t>
      </w:r>
      <w:r w:rsidR="00CE00E7">
        <w:rPr>
          <w:rFonts w:eastAsia="MS Mincho"/>
          <w:bCs w:val="0"/>
        </w:rPr>
        <w:t>Proposal</w:t>
      </w:r>
      <w:r w:rsidR="0061308E">
        <w:rPr>
          <w:rFonts w:eastAsia="MS Mincho"/>
          <w:bCs w:val="0"/>
        </w:rPr>
        <w:t>s}</w:t>
      </w:r>
      <w:bookmarkEnd w:id="344"/>
      <w:bookmarkEnd w:id="345"/>
    </w:p>
    <w:p w14:paraId="52DBC1AC" w14:textId="77777777" w:rsidR="00D9550E" w:rsidRPr="00357AFC" w:rsidRDefault="00D9550E" w:rsidP="00D9550E">
      <w:pPr>
        <w:pStyle w:val="BodyText3"/>
      </w:pPr>
    </w:p>
    <w:p w14:paraId="53A1C45E" w14:textId="77777777" w:rsidR="00D9550E" w:rsidRPr="00E2067E" w:rsidRDefault="00D9550E" w:rsidP="00D9550E">
      <w:pPr>
        <w:pStyle w:val="BodyText3"/>
      </w:pPr>
      <w:r w:rsidRPr="00E2067E">
        <w:t xml:space="preserve">After the Evaluation Committee completes its evaluation, it recommends to the Director for award the responsible </w:t>
      </w:r>
      <w:r w:rsidR="00526170">
        <w:t>Vendor</w:t>
      </w:r>
      <w:r w:rsidR="008D21C6">
        <w:t>(s)</w:t>
      </w:r>
      <w:r w:rsidR="00526170">
        <w:t xml:space="preserve"> </w:t>
      </w:r>
      <w:r w:rsidR="006B6C49">
        <w:t>{</w:t>
      </w:r>
      <w:r w:rsidR="00526170">
        <w:t>Bidder</w:t>
      </w:r>
      <w:r w:rsidRPr="00E2067E">
        <w:t>(s)</w:t>
      </w:r>
      <w:r w:rsidR="006B6C49">
        <w:t>}</w:t>
      </w:r>
      <w:r w:rsidRPr="00E2067E">
        <w:t xml:space="preserve"> whose </w:t>
      </w:r>
      <w:r w:rsidR="00CE00E7">
        <w:t>Quote</w:t>
      </w:r>
      <w:r w:rsidR="00583771">
        <w:t xml:space="preserve"> </w:t>
      </w:r>
      <w:r w:rsidR="0060080E">
        <w:t>{</w:t>
      </w:r>
      <w:r w:rsidR="00CE00E7">
        <w:t>Proposal</w:t>
      </w:r>
      <w:r w:rsidR="0060080E">
        <w:t>}</w:t>
      </w:r>
      <w:r w:rsidRPr="00E2067E">
        <w:t xml:space="preserve">, conforming to this </w:t>
      </w:r>
      <w:r w:rsidR="00A07391">
        <w:t xml:space="preserve">Bid Solicitation </w:t>
      </w:r>
      <w:r w:rsidR="0060080E">
        <w:t>{RFP}</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475B77">
        <w:t xml:space="preserve">Section </w:t>
      </w:r>
      <w:r w:rsidRPr="0048526E">
        <w:t>6.8</w:t>
      </w:r>
      <w:r w:rsidRPr="00E2067E">
        <w:t xml:space="preserve"> below, the Director reserves the right to negotiate price reductions with the selected </w:t>
      </w:r>
      <w:r w:rsidR="00526170">
        <w:t xml:space="preserve">Vendor </w:t>
      </w:r>
      <w:r w:rsidR="00571AFA">
        <w:t>{Bidder}</w:t>
      </w:r>
      <w:r w:rsidRPr="00E2067E">
        <w:t>.</w:t>
      </w:r>
    </w:p>
    <w:p w14:paraId="7FF71EAA" w14:textId="77777777" w:rsidR="001D01BB" w:rsidRDefault="001D01BB" w:rsidP="00D9550E">
      <w:pPr>
        <w:pStyle w:val="BodyText3"/>
      </w:pPr>
    </w:p>
    <w:p w14:paraId="46605BC4" w14:textId="77777777" w:rsidR="00D9550E" w:rsidRPr="00BA45D7" w:rsidRDefault="00D9550E" w:rsidP="00D9550E">
      <w:pPr>
        <w:pStyle w:val="Heading2"/>
        <w:ind w:right="108"/>
      </w:pPr>
      <w:bookmarkStart w:id="346" w:name="_Toc118513842"/>
      <w:bookmarkStart w:id="347" w:name="_Toc400531553"/>
      <w:bookmarkStart w:id="348" w:name="_Toc428534025"/>
      <w:bookmarkStart w:id="349" w:name="_Toc474746883"/>
      <w:r w:rsidRPr="00BA45D7">
        <w:t>Negotiation and Best and Final Offer (BAFO)</w:t>
      </w:r>
      <w:bookmarkEnd w:id="346"/>
      <w:bookmarkEnd w:id="347"/>
      <w:bookmarkEnd w:id="348"/>
      <w:bookmarkEnd w:id="349"/>
      <w:r w:rsidRPr="00BA45D7">
        <w:t xml:space="preserve"> </w:t>
      </w:r>
    </w:p>
    <w:p w14:paraId="79AD395A" w14:textId="77777777" w:rsidR="00D9550E" w:rsidRPr="00327580" w:rsidRDefault="00D9550E" w:rsidP="00D9550E">
      <w:pPr>
        <w:pStyle w:val="BodyText3"/>
      </w:pPr>
    </w:p>
    <w:p w14:paraId="057E3905" w14:textId="4B0A22E3" w:rsidR="00D9550E" w:rsidRDefault="00D9550E" w:rsidP="00D9550E">
      <w:pPr>
        <w:pStyle w:val="BodyText3"/>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6B6C49">
        <w:t>s {</w:t>
      </w:r>
      <w:r w:rsidR="00CE00E7">
        <w:t>Proposal</w:t>
      </w:r>
      <w:r>
        <w:t>s</w:t>
      </w:r>
      <w:r w:rsidR="006B6C49">
        <w:t>}</w:t>
      </w:r>
      <w:r>
        <w:t xml:space="preserve">, the </w:t>
      </w:r>
      <w:r w:rsidR="00303A2E">
        <w:t xml:space="preserve">Bureau </w:t>
      </w:r>
      <w:r>
        <w:t xml:space="preserve">may </w:t>
      </w:r>
      <w:r w:rsidR="00D46625">
        <w:t xml:space="preserve">establish a competitive range and </w:t>
      </w:r>
      <w:r>
        <w:t xml:space="preserve">enter into negotiations with one </w:t>
      </w:r>
      <w:r w:rsidR="00303A2E">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may be conducted with one </w:t>
      </w:r>
      <w:r w:rsidR="00303A2E">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Division to safeguard information and ensure that all </w:t>
      </w:r>
      <w:r w:rsidR="00A44BE6">
        <w:t xml:space="preserve">Vendors </w:t>
      </w:r>
      <w:r w:rsidR="0061308E">
        <w:t>{</w:t>
      </w:r>
      <w:r w:rsidR="00A44BE6">
        <w:t>Bidders</w:t>
      </w:r>
      <w:r w:rsidR="0061308E">
        <w:t>}</w:t>
      </w:r>
      <w:r>
        <w:t xml:space="preserve"> are treated fairly.</w:t>
      </w:r>
    </w:p>
    <w:p w14:paraId="565E2A17" w14:textId="77777777" w:rsidR="00D9550E" w:rsidRDefault="00D9550E" w:rsidP="00D9550E">
      <w:pPr>
        <w:pStyle w:val="BodyText3"/>
      </w:pPr>
    </w:p>
    <w:p w14:paraId="758193D0" w14:textId="5EE94A49" w:rsidR="00D9550E" w:rsidRDefault="00D9550E" w:rsidP="002E27DF">
      <w:pPr>
        <w:pStyle w:val="BodyText3"/>
        <w:ind w:right="0"/>
      </w:pPr>
      <w:r>
        <w:t xml:space="preserve">Similarly, the </w:t>
      </w:r>
      <w:r w:rsidR="00303A2E">
        <w:t xml:space="preserve">Bureau </w:t>
      </w:r>
      <w:r>
        <w:t xml:space="preserve">may invite one </w:t>
      </w:r>
      <w:r w:rsidR="00303A2E">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14:paraId="07107C24" w14:textId="77777777" w:rsidR="00D9550E" w:rsidRDefault="00D9550E" w:rsidP="00D9550E">
      <w:pPr>
        <w:pStyle w:val="BodyText3"/>
      </w:pPr>
    </w:p>
    <w:p w14:paraId="1E772202" w14:textId="36D3BAF8"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xml:space="preserve">.  The </w:t>
      </w:r>
      <w:r w:rsidR="00303A2E">
        <w:t xml:space="preserve">Bureau </w:t>
      </w:r>
      <w:r>
        <w:t xml:space="preserve">may conduct more than one </w:t>
      </w:r>
      <w:r w:rsidR="00303A2E">
        <w:t xml:space="preserve">(1) </w:t>
      </w:r>
      <w:r>
        <w:t xml:space="preserve">round of negotiation and/or BAFO in order to attain the best value for the State. </w:t>
      </w:r>
    </w:p>
    <w:p w14:paraId="5B6071A7" w14:textId="77777777" w:rsidR="00D9550E" w:rsidRDefault="00D9550E" w:rsidP="00D9550E">
      <w:pPr>
        <w:pStyle w:val="BodyText3"/>
      </w:pPr>
    </w:p>
    <w:p w14:paraId="1DF50616" w14:textId="77777777" w:rsidR="00D9550E" w:rsidRDefault="00D9550E" w:rsidP="00D9550E">
      <w:pPr>
        <w:pStyle w:val="BodyText3"/>
      </w:pPr>
      <w:r>
        <w:t xml:space="preserve">After evaluation of </w:t>
      </w:r>
      <w:r w:rsidR="00CE00E7">
        <w:t>Quote</w:t>
      </w:r>
      <w:r w:rsidR="006B6C49">
        <w:t>s {</w:t>
      </w:r>
      <w:r w:rsidR="00CE00E7">
        <w:t>Proposal</w:t>
      </w:r>
      <w:r>
        <w:t>s</w:t>
      </w:r>
      <w:r w:rsidR="006B6C49">
        <w:t>}</w:t>
      </w:r>
      <w:r>
        <w:t xml:space="preserve"> and as applicable, negotiation(s), and/or BAFO(s), the Division 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 xml:space="preserve">(s) </w:t>
      </w:r>
      <w:r w:rsidR="006B6C49">
        <w:t>{</w:t>
      </w:r>
      <w:r w:rsidR="00CE00E7">
        <w:t>Proposal</w:t>
      </w:r>
      <w:r>
        <w:t>(s)</w:t>
      </w:r>
      <w:r w:rsidR="006B6C49">
        <w:t>}</w:t>
      </w:r>
      <w:r>
        <w:t xml:space="preserve">, conforming to the </w:t>
      </w:r>
      <w:r w:rsidR="00A07391">
        <w:t xml:space="preserve">Bid Solicitation </w:t>
      </w:r>
      <w:r w:rsidR="0060080E">
        <w:t>{RFP}</w:t>
      </w:r>
      <w:r>
        <w:t xml:space="preserve">, is/are most advantageous to the State, price, and other factors considered. The Director may accept, reject or modify the recommendation of the Division.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5BF73B7A" w14:textId="77777777" w:rsidR="00D9550E" w:rsidRDefault="00D9550E" w:rsidP="00D9550E">
      <w:pPr>
        <w:pStyle w:val="BodyText3"/>
      </w:pPr>
    </w:p>
    <w:p w14:paraId="36B1AE15" w14:textId="73B89DDF" w:rsidR="00D9550E" w:rsidRDefault="00D9550E" w:rsidP="00D9550E">
      <w:pPr>
        <w:pStyle w:val="BodyText3"/>
        <w:rPr>
          <w:b/>
          <w:bCs/>
        </w:rPr>
      </w:pPr>
      <w:r>
        <w:rPr>
          <w:b/>
          <w:bCs/>
        </w:rPr>
        <w:t xml:space="preserve">Negotiations will be conducted only in those circumstances where they are deemed by the </w:t>
      </w:r>
      <w:r w:rsidR="00303A2E">
        <w:rPr>
          <w:b/>
          <w:bCs/>
        </w:rPr>
        <w:t xml:space="preserve">Bureau </w:t>
      </w:r>
      <w:r>
        <w:rPr>
          <w:b/>
          <w:bCs/>
        </w:rPr>
        <w:t xml:space="preserve">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sidR="0060080E">
        <w:rPr>
          <w:b/>
          <w:bCs/>
        </w:rPr>
        <w:t>{</w:t>
      </w:r>
      <w:r w:rsidR="00CE00E7">
        <w:rPr>
          <w:b/>
          <w:bCs/>
        </w:rPr>
        <w:t>Proposal</w:t>
      </w:r>
      <w:r w:rsidR="0060080E">
        <w:rPr>
          <w:b/>
          <w:bCs/>
        </w:rPr>
        <w:t>}</w:t>
      </w:r>
      <w:r>
        <w:rPr>
          <w:b/>
          <w:bCs/>
        </w:rPr>
        <w:t xml:space="preserve"> in response to this </w:t>
      </w:r>
      <w:r w:rsidR="00A07391">
        <w:rPr>
          <w:b/>
          <w:bCs/>
        </w:rPr>
        <w:t xml:space="preserve">Bid Solicitation </w:t>
      </w:r>
      <w:r w:rsidR="0060080E">
        <w:rPr>
          <w:b/>
          <w:bCs/>
        </w:rPr>
        <w:t>{RFP}</w:t>
      </w:r>
      <w:r>
        <w:rPr>
          <w:b/>
          <w:bCs/>
        </w:rPr>
        <w:t xml:space="preserve"> since the State may, after evaluation, make a </w:t>
      </w:r>
      <w:r w:rsidR="001D2ACC">
        <w:rPr>
          <w:b/>
          <w:bCs/>
        </w:rPr>
        <w:t>Blanket P.O.</w:t>
      </w:r>
      <w:r w:rsidR="00A7166F">
        <w:rPr>
          <w:b/>
          <w:bCs/>
        </w:rPr>
        <w:t xml:space="preserve"> </w:t>
      </w:r>
      <w:r w:rsidR="008B0B5B">
        <w:rPr>
          <w:b/>
          <w:bCs/>
        </w:rPr>
        <w:t>{</w:t>
      </w:r>
      <w:r w:rsidR="00362081">
        <w:rPr>
          <w:b/>
          <w:bCs/>
        </w:rPr>
        <w:t>Contract</w:t>
      </w:r>
      <w:r w:rsidR="008B0B5B">
        <w:rPr>
          <w:b/>
          <w:bCs/>
        </w:rPr>
        <w:t>}</w:t>
      </w:r>
      <w:r>
        <w:rPr>
          <w:b/>
          <w:bCs/>
        </w:rPr>
        <w:t xml:space="preserve"> award based on the content of the initial submission, without further negotiation and/or BAFO with any </w:t>
      </w:r>
      <w:r w:rsidR="0033170F" w:rsidRPr="0033170F">
        <w:rPr>
          <w:b/>
          <w:bCs/>
        </w:rPr>
        <w:t>Vendor {Bidder}</w:t>
      </w:r>
      <w:r>
        <w:rPr>
          <w:b/>
          <w:bCs/>
        </w:rPr>
        <w:t xml:space="preserve">.  </w:t>
      </w:r>
    </w:p>
    <w:p w14:paraId="597031A5" w14:textId="77777777" w:rsidR="00D9550E" w:rsidRDefault="00D9550E" w:rsidP="00D9550E">
      <w:pPr>
        <w:pStyle w:val="BodyText3"/>
      </w:pPr>
    </w:p>
    <w:p w14:paraId="402D74DD" w14:textId="77777777"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 {</w:t>
      </w:r>
      <w:r w:rsidR="00CE00E7">
        <w:t>Proposal</w:t>
      </w:r>
      <w:r>
        <w:t>s</w:t>
      </w:r>
      <w:r w:rsidR="006B6C49">
        <w:t>}</w:t>
      </w:r>
      <w:r>
        <w:t xml:space="preserve">, the Evaluation Committee Report and the Award Recommendation, will remain confidential until a Notice of Intent to Award a </w:t>
      </w:r>
      <w:r w:rsidR="001D2ACC">
        <w:t>Blanket P.O.</w:t>
      </w:r>
      <w:r w:rsidR="00A7166F">
        <w:t xml:space="preserve"> </w:t>
      </w:r>
      <w:r w:rsidR="008B0B5B">
        <w:t>{</w:t>
      </w:r>
      <w:r w:rsidR="00362081">
        <w:t>Contract</w:t>
      </w:r>
      <w:r w:rsidR="008B0B5B">
        <w:t>}</w:t>
      </w:r>
      <w:r>
        <w:t xml:space="preserve"> is issued.</w:t>
      </w:r>
    </w:p>
    <w:p w14:paraId="2AE907AC" w14:textId="77777777" w:rsidR="00D9550E" w:rsidRDefault="00D9550E" w:rsidP="00D9550E"/>
    <w:p w14:paraId="48D80C9A" w14:textId="0C8D75CA" w:rsidR="00D9550E" w:rsidRPr="00851065" w:rsidRDefault="00D9550E" w:rsidP="00D9550E">
      <w:r w:rsidRPr="00851065">
        <w:t xml:space="preserve">If the </w:t>
      </w:r>
      <w:r w:rsidR="00303A2E">
        <w:t>Bureau</w:t>
      </w:r>
      <w:r w:rsidR="00303A2E" w:rsidRPr="00851065">
        <w:t xml:space="preserve"> </w:t>
      </w:r>
      <w:r w:rsidRPr="00851065">
        <w:t xml:space="preserve">contemplates negotiation, </w:t>
      </w:r>
      <w:r w:rsidR="00CE00E7">
        <w:t>Quote</w:t>
      </w:r>
      <w:r w:rsidR="00583771" w:rsidRPr="00851065">
        <w:t xml:space="preserve"> </w:t>
      </w:r>
      <w:r w:rsidR="0060080E" w:rsidRPr="00851065">
        <w:t>{</w:t>
      </w:r>
      <w:r w:rsidR="00CE00E7">
        <w:t>Proposal</w:t>
      </w:r>
      <w:r w:rsidR="0060080E" w:rsidRPr="00851065">
        <w:t>}</w:t>
      </w:r>
      <w:r w:rsidRPr="00851065">
        <w:t xml:space="preserve"> prices will not be publicly read at the </w:t>
      </w:r>
      <w:r w:rsidR="00CE00E7">
        <w:t>Quote</w:t>
      </w:r>
      <w:r w:rsidR="00583771" w:rsidRPr="00851065">
        <w:t xml:space="preserve"> </w:t>
      </w:r>
      <w:r w:rsidR="0060080E" w:rsidRPr="00C65B22">
        <w:t>{</w:t>
      </w:r>
      <w:r w:rsidR="00CE00E7">
        <w:t>Proposal</w:t>
      </w:r>
      <w:r w:rsidR="0060080E" w:rsidRPr="00C65B22">
        <w:t>}</w:t>
      </w:r>
      <w:r w:rsidRPr="00C65B22">
        <w:t xml:space="preserve"> 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00583771" w:rsidRPr="00851065">
        <w:t xml:space="preserve"> </w:t>
      </w:r>
      <w:r w:rsidR="0060080E" w:rsidRPr="00851065">
        <w:t>{</w:t>
      </w:r>
      <w:r w:rsidR="00CE00E7">
        <w:t>Proposal</w:t>
      </w:r>
      <w:r w:rsidR="0060080E" w:rsidRPr="00851065">
        <w:t>}</w:t>
      </w:r>
      <w:r w:rsidRPr="00851065">
        <w:t xml:space="preserve"> opening.</w:t>
      </w:r>
    </w:p>
    <w:p w14:paraId="236855DA" w14:textId="77777777" w:rsidR="00D9550E" w:rsidRDefault="00D9550E" w:rsidP="00D9550E">
      <w:pPr>
        <w:rPr>
          <w:color w:val="1F497D"/>
        </w:rPr>
      </w:pPr>
    </w:p>
    <w:p w14:paraId="74B240DE" w14:textId="77777777" w:rsidR="00BD400F" w:rsidRDefault="00BD400F" w:rsidP="00D9550E">
      <w:pPr>
        <w:rPr>
          <w:color w:val="1F497D"/>
        </w:rPr>
      </w:pPr>
    </w:p>
    <w:p w14:paraId="756F7916" w14:textId="77777777" w:rsidR="00F27C82" w:rsidRPr="00C57CCD" w:rsidRDefault="00187776" w:rsidP="00F27C82">
      <w:pPr>
        <w:pStyle w:val="Heading2"/>
      </w:pPr>
      <w:bookmarkStart w:id="350" w:name="_Toc474746884"/>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350"/>
    </w:p>
    <w:p w14:paraId="50852552" w14:textId="77777777" w:rsidR="00F27C82" w:rsidRPr="006C6759" w:rsidRDefault="00F27C82" w:rsidP="00F27C82"/>
    <w:p w14:paraId="1EF59D06" w14:textId="77777777" w:rsidR="00F86EEA" w:rsidRDefault="00F27C82" w:rsidP="00D9550E">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rsidR="00CE00E7">
        <w:t>Proposal</w:t>
      </w:r>
      <w:r w:rsidRPr="003D3F3D">
        <w:t>}</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rsidR="00CE00E7">
        <w:t>Proposal</w:t>
      </w:r>
      <w:r w:rsidRPr="003D3F3D">
        <w:t>}</w:t>
      </w:r>
      <w:r>
        <w:t xml:space="preserve"> other than </w:t>
      </w:r>
      <w:r w:rsidR="00360A53">
        <w:t xml:space="preserve">as </w:t>
      </w:r>
      <w:r>
        <w:t xml:space="preserve">requested by the State </w:t>
      </w:r>
      <w:r w:rsidR="00BD28EA">
        <w:t>shall</w:t>
      </w:r>
      <w:r>
        <w:t xml:space="preserve"> be considered null and void. </w:t>
      </w:r>
    </w:p>
    <w:p w14:paraId="4F95A7AD" w14:textId="77777777" w:rsidR="00F27C82" w:rsidRPr="00F27C82" w:rsidRDefault="00F27C82" w:rsidP="00D9550E"/>
    <w:p w14:paraId="3B4E700A" w14:textId="77777777" w:rsidR="00D9550E" w:rsidRPr="0064116D" w:rsidRDefault="00D9550E" w:rsidP="00D9550E">
      <w:pPr>
        <w:pStyle w:val="Heading2"/>
        <w:rPr>
          <w:szCs w:val="22"/>
        </w:rPr>
      </w:pPr>
      <w:bookmarkStart w:id="351" w:name="_Toc400531554"/>
      <w:bookmarkStart w:id="352" w:name="_Toc428534026"/>
      <w:bookmarkStart w:id="353" w:name="_Toc474746885"/>
      <w:r>
        <w:t>POOR PERFORMANCE</w:t>
      </w:r>
      <w:bookmarkEnd w:id="351"/>
      <w:bookmarkEnd w:id="352"/>
      <w:bookmarkEnd w:id="353"/>
    </w:p>
    <w:p w14:paraId="4B2D0174" w14:textId="77777777" w:rsidR="00D9550E" w:rsidRDefault="00D9550E" w:rsidP="00D9550E">
      <w:pPr>
        <w:rPr>
          <w:color w:val="1F497D"/>
        </w:rPr>
      </w:pPr>
    </w:p>
    <w:p w14:paraId="189DA678" w14:textId="77777777" w:rsidR="00CB7A5D" w:rsidRPr="00955DFD" w:rsidRDefault="00EE2DA7" w:rsidP="00851065">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 xml:space="preserve">Bid Solicitation </w:t>
      </w:r>
      <w:r w:rsidR="0060080E" w:rsidRPr="00851065">
        <w:t>{RFP}</w:t>
      </w:r>
      <w:r w:rsidRPr="00C65B22">
        <w:t xml:space="preserve">.  The following materials may be reviewed to determine </w:t>
      </w:r>
      <w:r w:rsidR="0033170F">
        <w:t>Vendor {Bidder</w:t>
      </w:r>
      <w:r w:rsidR="0033170F" w:rsidRPr="00851065">
        <w:t>}</w:t>
      </w:r>
      <w:r w:rsidRPr="00851065">
        <w:t xml:space="preserve"> performance:  </w:t>
      </w:r>
      <w:r w:rsidR="001D2ACC">
        <w:t>Blanket P.O.</w:t>
      </w:r>
      <w:r w:rsidR="00A7166F" w:rsidRPr="00851065">
        <w:t xml:space="preserve"> </w:t>
      </w:r>
      <w:r w:rsidR="008B0B5B" w:rsidRPr="00851065">
        <w:t>{</w:t>
      </w:r>
      <w:r w:rsidR="00362081" w:rsidRPr="00C65B22">
        <w:t>Contract</w:t>
      </w:r>
      <w:r w:rsidR="008B0B5B" w:rsidRPr="00C65B22">
        <w:t>}</w:t>
      </w:r>
      <w:r w:rsidRPr="00C65B22">
        <w:t xml:space="preserve"> cancellations for cause pursuant to Section 5.7(b)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73080F93" w14:textId="77777777" w:rsidR="00EE1B8C" w:rsidRDefault="00CB7A5D" w:rsidP="00B8617D">
      <w:pPr>
        <w:pStyle w:val="Heading1"/>
      </w:pPr>
      <w:r>
        <w:rPr>
          <w:sz w:val="22"/>
          <w:szCs w:val="22"/>
        </w:rPr>
        <w:br w:type="page"/>
      </w:r>
      <w:bookmarkStart w:id="354" w:name="_Toc220920713"/>
      <w:bookmarkStart w:id="355" w:name="_Toc400531555"/>
      <w:bookmarkStart w:id="356" w:name="_Toc428534027"/>
      <w:r w:rsidR="00FD14AB">
        <w:lastRenderedPageBreak/>
        <w:t xml:space="preserve"> </w:t>
      </w:r>
      <w:bookmarkStart w:id="357" w:name="_Toc474746886"/>
      <w:r w:rsidR="001D2ACC">
        <w:t>BLANKET P.O.</w:t>
      </w:r>
      <w:r w:rsidR="00A23AAC">
        <w:t xml:space="preserve"> </w:t>
      </w:r>
      <w:r w:rsidR="006B6C49">
        <w:t>{</w:t>
      </w:r>
      <w:r w:rsidR="00EE1B8C" w:rsidRPr="00CB7A5D">
        <w:t>CONTRACT</w:t>
      </w:r>
      <w:r w:rsidR="006B6C49">
        <w:t>}</w:t>
      </w:r>
      <w:r w:rsidR="00EE1B8C" w:rsidRPr="00CB7A5D">
        <w:t xml:space="preserve"> AWARD</w:t>
      </w:r>
      <w:bookmarkEnd w:id="354"/>
      <w:bookmarkEnd w:id="355"/>
      <w:bookmarkEnd w:id="356"/>
      <w:bookmarkEnd w:id="357"/>
    </w:p>
    <w:p w14:paraId="174A6D45" w14:textId="77777777" w:rsidR="00EE1B8C" w:rsidRDefault="00EE1B8C" w:rsidP="00EE1B8C">
      <w:pPr>
        <w:pStyle w:val="BodyText3"/>
      </w:pPr>
    </w:p>
    <w:p w14:paraId="1D4EB514" w14:textId="77777777" w:rsidR="00EE1B8C" w:rsidRDefault="00EE1B8C" w:rsidP="00EE1B8C">
      <w:pPr>
        <w:pStyle w:val="Heading2"/>
        <w:rPr>
          <w:rFonts w:eastAsia="MS Mincho"/>
        </w:rPr>
      </w:pPr>
      <w:bookmarkStart w:id="358" w:name="_Toc220920714"/>
      <w:bookmarkStart w:id="359" w:name="_Toc400531556"/>
      <w:bookmarkStart w:id="360" w:name="_Toc428534028"/>
      <w:bookmarkStart w:id="361" w:name="_Toc474746887"/>
      <w:r>
        <w:rPr>
          <w:rFonts w:eastAsia="MS Mincho"/>
        </w:rPr>
        <w:t xml:space="preserve">DOCUMENTS REQUIRED BEFORE </w:t>
      </w:r>
      <w:r w:rsidR="001D2ACC">
        <w:rPr>
          <w:rFonts w:eastAsia="MS Mincho"/>
        </w:rPr>
        <w:t>BLANKET P.O.</w:t>
      </w:r>
      <w:r w:rsidR="00E448F4">
        <w:rPr>
          <w:rFonts w:eastAsia="MS Mincho"/>
        </w:rPr>
        <w:t xml:space="preserve"> </w:t>
      </w:r>
      <w:r w:rsidR="006B6C49">
        <w:rPr>
          <w:rFonts w:eastAsia="MS Mincho"/>
        </w:rPr>
        <w:t>{</w:t>
      </w:r>
      <w:r>
        <w:rPr>
          <w:rFonts w:eastAsia="MS Mincho"/>
        </w:rPr>
        <w:t>CONTRACT</w:t>
      </w:r>
      <w:r w:rsidR="006B6C49">
        <w:rPr>
          <w:rFonts w:eastAsia="MS Mincho"/>
        </w:rPr>
        <w:t>}</w:t>
      </w:r>
      <w:r>
        <w:rPr>
          <w:rFonts w:eastAsia="MS Mincho"/>
        </w:rPr>
        <w:t xml:space="preserve"> AWARD</w:t>
      </w:r>
      <w:bookmarkEnd w:id="358"/>
      <w:bookmarkEnd w:id="359"/>
      <w:bookmarkEnd w:id="360"/>
      <w:bookmarkEnd w:id="361"/>
    </w:p>
    <w:p w14:paraId="6F857EE7" w14:textId="77777777" w:rsidR="00EE1B8C" w:rsidRDefault="00EE1B8C" w:rsidP="00EE1B8C">
      <w:pPr>
        <w:pStyle w:val="BodyText"/>
        <w:ind w:left="0"/>
        <w:rPr>
          <w:rFonts w:eastAsia="MS Mincho"/>
        </w:rPr>
      </w:pPr>
    </w:p>
    <w:p w14:paraId="6F625E6C" w14:textId="77777777" w:rsidR="00996D44" w:rsidRDefault="00EE1B8C" w:rsidP="00996D44">
      <w:pPr>
        <w:pStyle w:val="Heading3"/>
        <w:rPr>
          <w:rFonts w:eastAsia="MS Mincho"/>
          <w:bCs w:val="0"/>
        </w:rPr>
      </w:pPr>
      <w:bookmarkStart w:id="362" w:name="_Toc220920715"/>
      <w:bookmarkStart w:id="363" w:name="_Toc400531557"/>
      <w:bookmarkStart w:id="364" w:name="_Toc428534029"/>
      <w:bookmarkStart w:id="365" w:name="_Toc474746888"/>
      <w:r>
        <w:rPr>
          <w:rFonts w:eastAsia="MS Mincho"/>
          <w:bCs w:val="0"/>
        </w:rPr>
        <w:t>Requirements of Public Law 2005, CHAPTER 51, N.J.S.A. 19:44A-20.13</w:t>
      </w:r>
      <w:r w:rsidR="00680D01">
        <w:rPr>
          <w:rFonts w:eastAsia="MS Mincho"/>
          <w:bCs w:val="0"/>
        </w:rPr>
        <w:t xml:space="preserve"> </w:t>
      </w:r>
      <w:r w:rsidR="00ED0D76">
        <w:rPr>
          <w:rFonts w:eastAsia="MS Mincho"/>
          <w:bCs w:val="0"/>
        </w:rPr>
        <w:t>-</w:t>
      </w:r>
      <w:r w:rsidR="00ED0D76" w:rsidRPr="00ED0D76">
        <w:rPr>
          <w:rFonts w:eastAsia="MS Mincho"/>
          <w:bCs w:val="0"/>
        </w:rPr>
        <w:t xml:space="preserve"> </w:t>
      </w:r>
      <w:r w:rsidR="00ED0D76">
        <w:rPr>
          <w:rFonts w:eastAsia="MS Mincho"/>
          <w:bCs w:val="0"/>
        </w:rPr>
        <w:t>N.J.S.A. 19:44A-20.25</w:t>
      </w:r>
      <w:r>
        <w:rPr>
          <w:rFonts w:eastAsia="MS Mincho"/>
          <w:bCs w:val="0"/>
        </w:rPr>
        <w:t xml:space="preserve"> (Formerly Executive Order </w:t>
      </w:r>
      <w:r w:rsidR="00F22B15">
        <w:rPr>
          <w:rFonts w:eastAsia="MS Mincho"/>
          <w:bCs w:val="0"/>
        </w:rPr>
        <w:t xml:space="preserve">NO. </w:t>
      </w:r>
      <w:r>
        <w:rPr>
          <w:rFonts w:eastAsia="MS Mincho"/>
          <w:bCs w:val="0"/>
        </w:rPr>
        <w:t>134)</w:t>
      </w:r>
      <w:bookmarkEnd w:id="362"/>
      <w:r w:rsidR="00996D44">
        <w:rPr>
          <w:rFonts w:eastAsia="MS Mincho"/>
          <w:bCs w:val="0"/>
        </w:rPr>
        <w:t>,</w:t>
      </w:r>
      <w:r>
        <w:rPr>
          <w:rFonts w:eastAsia="MS Mincho"/>
          <w:bCs w:val="0"/>
        </w:rPr>
        <w:t xml:space="preserve"> EXECUTIVE ORDER </w:t>
      </w:r>
      <w:r w:rsidR="00AA402F">
        <w:rPr>
          <w:rFonts w:eastAsia="MS Mincho"/>
          <w:bCs w:val="0"/>
        </w:rPr>
        <w:t xml:space="preserve">No. </w:t>
      </w:r>
      <w:r>
        <w:rPr>
          <w:rFonts w:eastAsia="MS Mincho"/>
          <w:bCs w:val="0"/>
        </w:rPr>
        <w:t xml:space="preserve">117 (2008) </w:t>
      </w:r>
      <w:r w:rsidR="00996D44">
        <w:rPr>
          <w:rFonts w:eastAsia="MS Mincho"/>
          <w:bCs w:val="0"/>
        </w:rPr>
        <w:t xml:space="preserve">and </w:t>
      </w:r>
      <w:r w:rsidR="00996D44" w:rsidRPr="002D5837">
        <w:rPr>
          <w:rFonts w:eastAsia="MS Mincho"/>
          <w:bCs w:val="0"/>
        </w:rPr>
        <w:t>N.J.A.C.</w:t>
      </w:r>
      <w:r w:rsidR="00996D44">
        <w:rPr>
          <w:rFonts w:eastAsia="MS Mincho"/>
          <w:bCs w:val="0"/>
        </w:rPr>
        <w:t xml:space="preserve"> 17:12-5 </w:t>
      </w:r>
      <w:r w:rsidR="007A7800" w:rsidRPr="00612152">
        <w:rPr>
          <w:rFonts w:eastAsia="MS Mincho"/>
          <w:bCs w:val="0"/>
          <w:i/>
          <w:caps w:val="0"/>
        </w:rPr>
        <w:t>et seq</w:t>
      </w:r>
      <w:r w:rsidR="007A7800">
        <w:rPr>
          <w:rFonts w:eastAsia="MS Mincho"/>
          <w:bCs w:val="0"/>
          <w:caps w:val="0"/>
        </w:rPr>
        <w:t>.</w:t>
      </w:r>
      <w:bookmarkEnd w:id="363"/>
      <w:bookmarkEnd w:id="364"/>
      <w:bookmarkEnd w:id="365"/>
    </w:p>
    <w:p w14:paraId="2BCD54D7" w14:textId="77777777" w:rsidR="00960F40" w:rsidRDefault="00960F40" w:rsidP="00D1276E">
      <w:pPr>
        <w:pStyle w:val="BodyText3"/>
      </w:pPr>
    </w:p>
    <w:p w14:paraId="7F3C7C77" w14:textId="77777777" w:rsidR="00D1276E" w:rsidRDefault="00D1276E" w:rsidP="00E86508">
      <w:pPr>
        <w:pStyle w:val="BodyText3"/>
        <w:numPr>
          <w:ilvl w:val="0"/>
          <w:numId w:val="24"/>
        </w:numPr>
      </w:pPr>
      <w:r>
        <w:t xml:space="preserve">The State shall not enter into a </w:t>
      </w:r>
      <w:r w:rsidR="001D2ACC">
        <w:t>Blanket P.O.</w:t>
      </w:r>
      <w:r w:rsidR="00A7166F">
        <w:t xml:space="preserve"> </w:t>
      </w:r>
      <w:r w:rsidR="008B0B5B">
        <w:t>{</w:t>
      </w:r>
      <w:r w:rsidR="00362081">
        <w:t>Contract</w:t>
      </w:r>
      <w:r w:rsidR="008B0B5B">
        <w:t>}</w:t>
      </w:r>
      <w:r>
        <w:t xml:space="preserve"> 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E92D35">
        <w:t>.</w:t>
      </w:r>
      <w:r>
        <w:t xml:space="preserve"> </w:t>
      </w:r>
    </w:p>
    <w:p w14:paraId="4E7FE28E" w14:textId="77777777" w:rsidR="00D1276E" w:rsidRDefault="00D1276E" w:rsidP="00D1276E">
      <w:pPr>
        <w:pStyle w:val="BodyText3"/>
      </w:pPr>
    </w:p>
    <w:p w14:paraId="1B234F35" w14:textId="77777777" w:rsidR="00D1276E" w:rsidRPr="00632CF5" w:rsidRDefault="00D1276E" w:rsidP="00E86508">
      <w:pPr>
        <w:pStyle w:val="BodyText3"/>
        <w:numPr>
          <w:ilvl w:val="0"/>
          <w:numId w:val="24"/>
        </w:numPr>
        <w:rPr>
          <w:rFonts w:cs="Arial"/>
        </w:rPr>
      </w:pPr>
      <w:r>
        <w:t xml:space="preserve">Prior to awarding any </w:t>
      </w:r>
      <w:r w:rsidR="001D2ACC">
        <w:t>Blanket P.O.</w:t>
      </w:r>
      <w:r w:rsidR="00A7166F">
        <w:t xml:space="preserve"> </w:t>
      </w:r>
      <w:r w:rsidR="008B0B5B">
        <w:t>{</w:t>
      </w:r>
      <w:r w:rsidR="00362081">
        <w:t>Contract</w:t>
      </w:r>
      <w:r w:rsidR="008B0B5B">
        <w:t>}</w:t>
      </w:r>
      <w:r>
        <w:t xml:space="preserve"> or agreement to any Business Entity, the Business Entity proposed as the intended awardee of the </w:t>
      </w:r>
      <w:r w:rsidR="001D2ACC">
        <w:t>Blanket P.O.</w:t>
      </w:r>
      <w:r w:rsidR="00A7166F">
        <w:t xml:space="preserve"> </w:t>
      </w:r>
      <w:r w:rsidR="008B0B5B">
        <w:t>{</w:t>
      </w:r>
      <w:r w:rsidR="00362081">
        <w:t>Contract</w:t>
      </w:r>
      <w:r w:rsidR="008B0B5B">
        <w:t>}</w:t>
      </w:r>
      <w:r>
        <w:t xml:space="preserve"> shall submit the </w:t>
      </w:r>
      <w:r w:rsidR="000E04F1" w:rsidRPr="000E04F1">
        <w:t>Two-Year Chapter 51/Executive Order 117 Vendor Certification and Disclosure of Political Contributions</w:t>
      </w:r>
      <w:r w:rsidR="000E04F1">
        <w:t>,</w:t>
      </w:r>
      <w:r>
        <w:t xml:space="preserve"> certifying that no contributions prohibited by either Chapter 51 or Executive Order </w:t>
      </w:r>
      <w:r w:rsidR="00AA402F">
        <w:t xml:space="preserve">No. </w:t>
      </w:r>
      <w:r>
        <w:t>117  have been made by the Business Entity and reporting all contributions the Business Entity made during the preceding four</w:t>
      </w:r>
      <w:r w:rsidR="009876B2">
        <w:t xml:space="preserve"> (4)</w:t>
      </w:r>
      <w:r>
        <w:t xml:space="preserve"> years to any political organization organized under 26 U.S.C.527 of the Internal Revenue Code that also meets the definition of a “continuing political committee” within the mean</w:t>
      </w:r>
      <w:r w:rsidR="00C63B56">
        <w:t>s</w:t>
      </w:r>
      <w:r>
        <w:t xml:space="preserve"> of </w:t>
      </w:r>
      <w:r>
        <w:rPr>
          <w:u w:val="single"/>
        </w:rPr>
        <w:t>N.J.S.A</w:t>
      </w:r>
      <w:r w:rsidRPr="00767609">
        <w:rPr>
          <w:u w:val="single"/>
        </w:rPr>
        <w:t>.</w:t>
      </w:r>
      <w:r>
        <w:t xml:space="preserve"> 19:44A-3(n) and </w:t>
      </w:r>
      <w:r>
        <w:rPr>
          <w:u w:val="single"/>
        </w:rPr>
        <w:t>N.J.A.C</w:t>
      </w:r>
      <w:r w:rsidRPr="00B93E81">
        <w:rPr>
          <w:u w:val="single"/>
        </w:rPr>
        <w:t>.</w:t>
      </w:r>
      <w:r>
        <w:t xml:space="preserve"> 19:25-1.7. The required form and instructions, available for review on the </w:t>
      </w:r>
      <w:r w:rsidR="001D29E3">
        <w:t>Division’s</w:t>
      </w:r>
      <w:r>
        <w:t xml:space="preserve"> website at </w:t>
      </w:r>
      <w:hyperlink r:id="rId78" w:history="1">
        <w:r w:rsidR="00D63C07" w:rsidRPr="001B1631">
          <w:rPr>
            <w:rStyle w:val="Hyperlink"/>
          </w:rPr>
          <w:t>http://www.state.nj.us/treasury/purchase/forms/eo134/Chapter51.pdf</w:t>
        </w:r>
      </w:hyperlink>
      <w:r w:rsidRPr="00632CF5">
        <w:rPr>
          <w:rFonts w:cs="Arial"/>
        </w:rPr>
        <w:t xml:space="preserve">, shall be provided to the intended awardee for completion and submission to the </w:t>
      </w:r>
      <w:r w:rsidR="001D29E3">
        <w:rPr>
          <w:rFonts w:cs="Arial"/>
        </w:rPr>
        <w:t>Division</w:t>
      </w:r>
      <w:r w:rsidRPr="00632CF5">
        <w:rPr>
          <w:rFonts w:cs="Arial"/>
        </w:rPr>
        <w:t xml:space="preserve"> with the Notice of Intent to Award. Upon receipt of a Notice of Intent to Award a </w:t>
      </w:r>
      <w:r w:rsidR="001D2ACC">
        <w:rPr>
          <w:rFonts w:cs="Arial"/>
        </w:rPr>
        <w:t>Blanket P.O.</w:t>
      </w:r>
      <w:r w:rsidR="006B6C49">
        <w:rPr>
          <w:rFonts w:cs="Arial"/>
        </w:rPr>
        <w:t xml:space="preserve"> {</w:t>
      </w:r>
      <w:r w:rsidRPr="00632CF5">
        <w:rPr>
          <w:rFonts w:cs="Arial"/>
        </w:rPr>
        <w:t>Contract</w:t>
      </w:r>
      <w:r w:rsidR="006B6C49">
        <w:rPr>
          <w:rFonts w:cs="Arial"/>
        </w:rPr>
        <w:t>}</w:t>
      </w:r>
      <w:r w:rsidRPr="00632CF5">
        <w:rPr>
          <w:rFonts w:cs="Arial"/>
        </w:rPr>
        <w:t xml:space="preserve">, the intended awardee shall submit to the Division, in care of the </w:t>
      </w:r>
      <w:r w:rsidR="001D29E3">
        <w:rPr>
          <w:rFonts w:cs="Arial"/>
        </w:rPr>
        <w:t>Division</w:t>
      </w:r>
      <w:r w:rsidRPr="00632CF5">
        <w:rPr>
          <w:rFonts w:cs="Arial"/>
        </w:rPr>
        <w:t xml:space="preserve"> </w:t>
      </w:r>
      <w:r w:rsidR="00C7144E">
        <w:rPr>
          <w:rFonts w:cs="Arial"/>
        </w:rPr>
        <w:t>Procurement Specialist</w:t>
      </w:r>
      <w:r w:rsidRPr="00632CF5">
        <w:rPr>
          <w:rFonts w:cs="Arial"/>
        </w:rPr>
        <w:t xml:space="preserve">, the Certification and Disclosure(s) within five (5) business days of the State’s request. Failure to submit the required forms will preclude award of a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632CF5">
        <w:rPr>
          <w:rFonts w:cs="Arial"/>
        </w:rPr>
        <w:t xml:space="preserve"> under this </w:t>
      </w:r>
      <w:r w:rsidR="00A07391">
        <w:rPr>
          <w:rFonts w:cs="Arial"/>
        </w:rPr>
        <w:t xml:space="preserve">Bid Solicitation </w:t>
      </w:r>
      <w:r w:rsidR="0060080E">
        <w:rPr>
          <w:rFonts w:cs="Arial"/>
        </w:rPr>
        <w:t>{RFP}</w:t>
      </w:r>
      <w:r w:rsidRPr="00632CF5">
        <w:rPr>
          <w:rFonts w:cs="Arial"/>
        </w:rPr>
        <w:t xml:space="preserve">, as well as future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632CF5">
        <w:rPr>
          <w:rFonts w:cs="Arial"/>
        </w:rPr>
        <w:t xml:space="preserve"> opportunities. </w:t>
      </w:r>
    </w:p>
    <w:p w14:paraId="34A27421" w14:textId="77777777" w:rsidR="00D1276E" w:rsidRPr="00632CF5" w:rsidRDefault="00D1276E" w:rsidP="00D1276E">
      <w:pPr>
        <w:pStyle w:val="BodyText3"/>
        <w:rPr>
          <w:rFonts w:cs="Arial"/>
        </w:rPr>
      </w:pPr>
    </w:p>
    <w:p w14:paraId="574DE197" w14:textId="77777777" w:rsidR="00D1276E" w:rsidRDefault="00D1276E" w:rsidP="00E86508">
      <w:pPr>
        <w:pStyle w:val="ListParagraph"/>
        <w:numPr>
          <w:ilvl w:val="0"/>
          <w:numId w:val="24"/>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00A7166F" w:rsidRPr="00C65B22">
        <w:t xml:space="preserve"> </w:t>
      </w:r>
      <w:r w:rsidR="008B0B5B" w:rsidRPr="00C65B22">
        <w:t>{</w:t>
      </w:r>
      <w:r w:rsidR="00362081" w:rsidRPr="00C65B22">
        <w:t>Contract</w:t>
      </w:r>
      <w:r w:rsidR="008B0B5B" w:rsidRPr="00C65B22">
        <w:t>}</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79" w:history="1">
        <w:r w:rsidR="00D63C07" w:rsidRPr="001B1631">
          <w:rPr>
            <w:rStyle w:val="Hyperlink"/>
          </w:rPr>
          <w:t>http://www.state.nj.us/treasury/purchase/forms/eo134/Chapter51.pdf</w:t>
        </w:r>
      </w:hyperlink>
      <w:r w:rsidRPr="00604906">
        <w:rPr>
          <w:color w:val="000000"/>
        </w:rPr>
        <w:t xml:space="preserve">, </w:t>
      </w:r>
      <w:r w:rsidRPr="00851065">
        <w:t>shall be provided to the intended awardee with the Notice of Intent to Award</w:t>
      </w:r>
      <w:r>
        <w:t xml:space="preserve">. </w:t>
      </w:r>
    </w:p>
    <w:p w14:paraId="61D44242" w14:textId="77777777" w:rsidR="00082A9E" w:rsidRDefault="00082A9E" w:rsidP="00C66608">
      <w:pPr>
        <w:pStyle w:val="BodyText3"/>
        <w:rPr>
          <w:rFonts w:cs="Arial"/>
          <w:color w:val="000000"/>
        </w:rPr>
      </w:pPr>
    </w:p>
    <w:p w14:paraId="26FEC71A" w14:textId="77777777"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80" w:history="1">
        <w:r w:rsidRPr="00851065">
          <w:rPr>
            <w:rStyle w:val="Hyperlink"/>
            <w:rFonts w:eastAsia="MS Mincho"/>
          </w:rPr>
          <w:t>Division’s website</w:t>
        </w:r>
      </w:hyperlink>
      <w:r w:rsidRPr="00851065">
        <w:t xml:space="preserve">. The form is also available in </w:t>
      </w:r>
      <w:hyperlink r:id="rId81" w:history="1">
        <w:r w:rsidRPr="00851065">
          <w:rPr>
            <w:rStyle w:val="Hyperlink"/>
          </w:rPr>
          <w:t>NJSTART</w:t>
        </w:r>
      </w:hyperlink>
      <w:r w:rsidRPr="00851065">
        <w:t>.</w:t>
      </w:r>
    </w:p>
    <w:p w14:paraId="17290438" w14:textId="77777777"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82"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1B938EAB" w14:textId="77777777" w:rsidR="00D81DBF" w:rsidRPr="00851065" w:rsidRDefault="00D81DBF" w:rsidP="00851065">
      <w:pPr>
        <w:rPr>
          <w:rFonts w:eastAsia="MS Mincho"/>
        </w:rPr>
      </w:pPr>
    </w:p>
    <w:p w14:paraId="06D5040D" w14:textId="77777777" w:rsidR="00D81DBF" w:rsidRPr="00083A7A" w:rsidRDefault="00D81DBF" w:rsidP="00D81DBF">
      <w:pPr>
        <w:pStyle w:val="BodyText3"/>
        <w:rPr>
          <w:rFonts w:cs="Arial"/>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598C8CDD" w14:textId="77777777" w:rsidR="00BD400F" w:rsidRPr="00851065" w:rsidRDefault="00BD400F" w:rsidP="00851065">
      <w:pPr>
        <w:rPr>
          <w:rFonts w:eastAsia="MS Mincho"/>
        </w:rPr>
      </w:pPr>
    </w:p>
    <w:p w14:paraId="0004D5A1" w14:textId="77777777" w:rsidR="00E651D6" w:rsidRPr="00511911" w:rsidRDefault="00E651D6" w:rsidP="00511911">
      <w:pPr>
        <w:pStyle w:val="Heading3"/>
        <w:rPr>
          <w:bCs w:val="0"/>
        </w:rPr>
      </w:pPr>
      <w:bookmarkStart w:id="366" w:name="_Toc400531558"/>
      <w:bookmarkStart w:id="367" w:name="_Toc428534030"/>
      <w:bookmarkStart w:id="368" w:name="_Toc474746889"/>
      <w:r w:rsidRPr="00511911">
        <w:rPr>
          <w:bCs w:val="0"/>
        </w:rPr>
        <w:t>SOURCE DISCLOSURE REQUIREMENTS</w:t>
      </w:r>
      <w:bookmarkEnd w:id="366"/>
      <w:bookmarkEnd w:id="367"/>
      <w:bookmarkEnd w:id="368"/>
    </w:p>
    <w:p w14:paraId="54841EB6" w14:textId="77777777" w:rsidR="003F03F5" w:rsidRDefault="003F03F5" w:rsidP="00851065"/>
    <w:p w14:paraId="6B9AFFD0" w14:textId="77777777" w:rsidR="00ED39B6" w:rsidRPr="00955DFD" w:rsidRDefault="00D2595F" w:rsidP="00851065">
      <w:r w:rsidRPr="00851065">
        <w:t xml:space="preserve">Pursuant to </w:t>
      </w:r>
      <w:r w:rsidRPr="00851065">
        <w:rPr>
          <w:u w:val="single"/>
        </w:rPr>
        <w:t>N.J.S.A.</w:t>
      </w:r>
      <w:r w:rsidRPr="00851065">
        <w:t xml:space="preserve"> 52:34-13.2</w:t>
      </w:r>
      <w:r w:rsidR="00ED39B6" w:rsidRPr="00851065">
        <w:t xml:space="preserve">, all </w:t>
      </w:r>
      <w:r w:rsidR="001D2ACC">
        <w:t>Blanket P.O.</w:t>
      </w:r>
      <w:r w:rsidR="006B6C49" w:rsidRPr="00851065">
        <w:t>s {</w:t>
      </w:r>
      <w:r w:rsidR="00362081" w:rsidRPr="00C65B22">
        <w:t>Contract</w:t>
      </w:r>
      <w:r w:rsidR="00ED39B6" w:rsidRPr="00C65B22">
        <w:t>s</w:t>
      </w:r>
      <w:r w:rsidR="006B6C49" w:rsidRPr="00C65B22">
        <w:t>}</w:t>
      </w:r>
      <w:r w:rsidR="00ED39B6" w:rsidRPr="00C65B22">
        <w:t xml:space="preserve"> primarily for services awarded by the Director shall be performed within the United States, except when the Director certifies in writing a finding that a required service cannot be provided by a </w:t>
      </w:r>
      <w:r w:rsidR="00232AC7">
        <w:rPr>
          <w:rFonts w:cs="Arial"/>
          <w:szCs w:val="22"/>
        </w:rPr>
        <w:t>V</w:t>
      </w:r>
      <w:r w:rsidR="006C7D6B">
        <w:rPr>
          <w:rFonts w:cs="Arial"/>
          <w:szCs w:val="22"/>
        </w:rPr>
        <w:t xml:space="preserve">endor </w:t>
      </w:r>
      <w:r w:rsidR="00571AFA">
        <w:rPr>
          <w:rFonts w:cs="Arial"/>
          <w:szCs w:val="22"/>
        </w:rPr>
        <w:t>{</w:t>
      </w:r>
      <w:r w:rsidR="00232AC7">
        <w:rPr>
          <w:rFonts w:cs="Arial"/>
          <w:szCs w:val="22"/>
        </w:rPr>
        <w:t>C</w:t>
      </w:r>
      <w:r w:rsidR="00571AFA">
        <w:rPr>
          <w:rFonts w:cs="Arial"/>
          <w:szCs w:val="22"/>
        </w:rPr>
        <w:t>ontractor</w:t>
      </w:r>
      <w:r w:rsidR="00571AFA" w:rsidRPr="00851065">
        <w:t>}</w:t>
      </w:r>
      <w:r w:rsidR="00ED39B6" w:rsidRPr="00851065">
        <w:t xml:space="preserve"> or </w:t>
      </w:r>
      <w:r w:rsidR="008C514F">
        <w:rPr>
          <w:szCs w:val="22"/>
        </w:rPr>
        <w:t>Subcontractor</w:t>
      </w:r>
      <w:r w:rsidR="008C514F" w:rsidRPr="00BF3B73">
        <w:rPr>
          <w:szCs w:val="22"/>
        </w:rPr>
        <w:t xml:space="preserve"> </w:t>
      </w:r>
      <w:r w:rsidR="00ED39B6" w:rsidRPr="00851065">
        <w:t>within the United States and the certification is approved by the State Treasurer.</w:t>
      </w:r>
      <w:r w:rsidR="001F3E5C" w:rsidRPr="00851065">
        <w:t xml:space="preserve">  </w:t>
      </w:r>
      <w:r w:rsidR="001F3E5C" w:rsidRPr="00C65B22">
        <w:t>Also refer to Section 3.</w:t>
      </w:r>
      <w:r w:rsidR="00680D01" w:rsidRPr="00C65B22">
        <w:t>6</w:t>
      </w:r>
      <w:r w:rsidR="001F3E5C" w:rsidRPr="00C65B22">
        <w:t xml:space="preserve"> Service</w:t>
      </w:r>
      <w:r w:rsidR="00084108" w:rsidRPr="00C65B22">
        <w:t xml:space="preserve"> P</w:t>
      </w:r>
      <w:r w:rsidR="001F3E5C" w:rsidRPr="00C65B22">
        <w:t>erformance Within U.S. of the</w:t>
      </w:r>
      <w:r w:rsidR="00D35C03" w:rsidRPr="007D420A">
        <w:t xml:space="preserve"> </w:t>
      </w:r>
      <w:r w:rsidR="000D4025" w:rsidRPr="00955DFD">
        <w:t>SSTC</w:t>
      </w:r>
      <w:r w:rsidR="001F3E5C" w:rsidRPr="00955DFD">
        <w:t>.</w:t>
      </w:r>
    </w:p>
    <w:p w14:paraId="3454B225" w14:textId="77777777" w:rsidR="00ED39B6" w:rsidRPr="00955DFD" w:rsidRDefault="00ED39B6" w:rsidP="00851065"/>
    <w:p w14:paraId="3042F85B" w14:textId="77777777" w:rsidR="00ED39B6" w:rsidRPr="00955DFD" w:rsidRDefault="00ED39B6" w:rsidP="00851065">
      <w:r w:rsidRPr="00955DFD">
        <w:t xml:space="preserve">Pursuant to the statutory requirements, the intended awardee of a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primarily for services with the State of New Jersey must disclose the location by country where services under the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including subcontracted services, will be performed.  The Source Disclosure </w:t>
      </w:r>
      <w:r w:rsidR="00F439F4" w:rsidRPr="00955DFD">
        <w:t>F</w:t>
      </w:r>
      <w:r w:rsidRPr="00955DFD">
        <w:t xml:space="preserve">orm accompanies the subject </w:t>
      </w:r>
      <w:r w:rsidR="00A07391" w:rsidRPr="00955DFD">
        <w:t xml:space="preserve">Bid Solicitation </w:t>
      </w:r>
      <w:r w:rsidR="0060080E" w:rsidRPr="00955DFD">
        <w:t>{RFP}</w:t>
      </w:r>
      <w:r w:rsidRPr="00955DFD">
        <w:t xml:space="preserve">.  FAILURE TO SUBMIT SOURCING INFORMATION WHEN REQUESTED BY THE STATE SHALL PRECLUDE AWARD OF A </w:t>
      </w:r>
      <w:r w:rsidR="001D2ACC">
        <w:t>BLANKET P.O.</w:t>
      </w:r>
      <w:r w:rsidR="006B6C49" w:rsidRPr="00955DFD">
        <w:t xml:space="preserve"> {</w:t>
      </w:r>
      <w:r w:rsidRPr="00955DFD">
        <w:t>CONTRACT</w:t>
      </w:r>
      <w:r w:rsidR="006B6C49" w:rsidRPr="00955DFD">
        <w:t>}</w:t>
      </w:r>
      <w:r w:rsidRPr="00955DFD">
        <w:t xml:space="preserve"> TO THE </w:t>
      </w:r>
      <w:r w:rsidR="00526170" w:rsidRPr="00955DFD">
        <w:t>VENDOR (BIDDER)</w:t>
      </w:r>
      <w:r w:rsidRPr="00955DFD">
        <w:t>.</w:t>
      </w:r>
    </w:p>
    <w:p w14:paraId="143E7668" w14:textId="77777777" w:rsidR="00ED39B6" w:rsidRPr="00955DFD" w:rsidRDefault="00ED39B6" w:rsidP="00851065"/>
    <w:p w14:paraId="3B5121DD" w14:textId="77777777" w:rsidR="00ED39B6" w:rsidRPr="00955DFD" w:rsidRDefault="00ED39B6" w:rsidP="00C65B22">
      <w:r w:rsidRPr="00955DFD">
        <w:t xml:space="preserve">If any of the services cannot be performed within the United States, the </w:t>
      </w:r>
      <w:r w:rsidR="00526170" w:rsidRPr="00955DFD">
        <w:t xml:space="preserve">Vendor </w:t>
      </w:r>
      <w:r w:rsidR="00571AFA" w:rsidRPr="00955DFD">
        <w:t>{Bidder}</w:t>
      </w:r>
      <w:r w:rsidRPr="00955DFD">
        <w:t xml:space="preserve"> shall state with specificity the reasons why the services cannot be so performed.  The Director shall determine whether sufficient justification has been provided by the </w:t>
      </w:r>
      <w:r w:rsidR="00526170" w:rsidRPr="00955DFD">
        <w:t xml:space="preserve">Vendor </w:t>
      </w:r>
      <w:r w:rsidR="00571AFA" w:rsidRPr="00955DFD">
        <w:t>{Bidder}</w:t>
      </w:r>
      <w:r w:rsidRPr="00955DFD">
        <w:t xml:space="preserve"> to form the basis of his</w:t>
      </w:r>
      <w:r w:rsidR="00AA402F" w:rsidRPr="00955DFD">
        <w:t xml:space="preserve"> or her</w:t>
      </w:r>
      <w:r w:rsidRPr="00955DFD">
        <w:t xml:space="preserve"> certification that the services cannot be performed in the United States and whether to seek the approval of the Treasurer.</w:t>
      </w:r>
    </w:p>
    <w:p w14:paraId="328CE9F6" w14:textId="77777777" w:rsidR="00C1097F" w:rsidRPr="00955DFD" w:rsidRDefault="00C1097F" w:rsidP="00C65B22"/>
    <w:p w14:paraId="62F85191" w14:textId="77777777" w:rsidR="00280F29" w:rsidRPr="00851065" w:rsidRDefault="00C1097F" w:rsidP="00280F29">
      <w:pPr>
        <w:rPr>
          <w:rFonts w:eastAsia="MS Mincho"/>
        </w:rPr>
      </w:pPr>
      <w:r w:rsidRPr="00955DFD">
        <w:t xml:space="preserve">The Source Disclosure Form is located on the </w:t>
      </w:r>
      <w:hyperlink r:id="rId83" w:history="1">
        <w:r w:rsidRPr="00851065">
          <w:rPr>
            <w:rStyle w:val="Hyperlink"/>
            <w:rFonts w:eastAsia="MS Mincho"/>
          </w:rPr>
          <w:t>Division’s website</w:t>
        </w:r>
      </w:hyperlink>
      <w:r w:rsidRPr="00851065">
        <w:t xml:space="preserve">. The form is also available in </w:t>
      </w:r>
      <w:hyperlink r:id="rId84" w:history="1">
        <w:r w:rsidRPr="00851065">
          <w:rPr>
            <w:rStyle w:val="Hyperlink"/>
          </w:rPr>
          <w:t>NJSTART</w:t>
        </w:r>
      </w:hyperlink>
      <w:r w:rsidRPr="00851065">
        <w:t>.</w:t>
      </w:r>
      <w:r w:rsidR="00280F29" w:rsidRPr="00851065">
        <w:t xml:space="preserve"> </w:t>
      </w:r>
      <w:r w:rsidR="00280F29" w:rsidRPr="00851065">
        <w:rPr>
          <w:rFonts w:eastAsia="MS Mincho"/>
        </w:rPr>
        <w:t xml:space="preserve">Vendors </w:t>
      </w:r>
      <w:r w:rsidR="006B6C49" w:rsidRPr="00851065">
        <w:rPr>
          <w:rFonts w:eastAsia="MS Mincho"/>
        </w:rPr>
        <w:t>{</w:t>
      </w:r>
      <w:r w:rsidR="00280F29" w:rsidRPr="00851065">
        <w:rPr>
          <w:rFonts w:eastAsia="MS Mincho"/>
        </w:rPr>
        <w:t>Bidders</w:t>
      </w:r>
      <w:r w:rsidR="006B6C49" w:rsidRPr="00C65B22">
        <w:rPr>
          <w:rFonts w:eastAsia="MS Mincho"/>
        </w:rPr>
        <w:t>}</w:t>
      </w:r>
      <w:r w:rsidR="00280F29" w:rsidRPr="00C65B22">
        <w:rPr>
          <w:rFonts w:eastAsia="MS Mincho"/>
        </w:rPr>
        <w:t xml:space="preserve"> may refer to the QRGs</w:t>
      </w:r>
      <w:r w:rsidR="00890EB3" w:rsidRPr="00851065">
        <w:rPr>
          <w:rFonts w:eastAsia="MS Mincho"/>
        </w:rPr>
        <w:t xml:space="preserve"> </w:t>
      </w:r>
      <w:r w:rsidR="00280F29"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80F29" w:rsidRPr="00851065">
        <w:rPr>
          <w:rFonts w:eastAsia="MS Mincho"/>
        </w:rPr>
        <w:t xml:space="preserve"> through </w:t>
      </w:r>
      <w:r w:rsidR="00280F29" w:rsidRPr="00A6462B">
        <w:rPr>
          <w:rStyle w:val="IntenseEmphasis"/>
          <w:rFonts w:eastAsia="MS Mincho"/>
          <w:color w:val="00B050"/>
        </w:rPr>
        <w:t>NJ</w:t>
      </w:r>
      <w:r w:rsidR="00280F29" w:rsidRPr="00A6462B">
        <w:rPr>
          <w:rStyle w:val="IntenseEmphasis"/>
          <w:rFonts w:eastAsia="MS Mincho"/>
        </w:rPr>
        <w:t>START</w:t>
      </w:r>
      <w:r w:rsidR="00280F29" w:rsidRPr="00851065">
        <w:rPr>
          <w:rFonts w:eastAsia="MS Mincho"/>
        </w:rPr>
        <w:t xml:space="preserve">. QRGs are located on the </w:t>
      </w:r>
      <w:hyperlink r:id="rId85"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6B5E014A" w14:textId="77777777" w:rsidR="00C1097F" w:rsidRPr="00851065" w:rsidRDefault="00C1097F" w:rsidP="00851065"/>
    <w:p w14:paraId="10645704" w14:textId="77777777" w:rsidR="00ED39B6" w:rsidRPr="00D27762" w:rsidRDefault="007928C4" w:rsidP="00FD14AB">
      <w:pPr>
        <w:pStyle w:val="Heading4"/>
      </w:pPr>
      <w:r w:rsidRPr="00D27762">
        <w:t xml:space="preserve">BREACH OF </w:t>
      </w:r>
      <w:r w:rsidR="001D2ACC">
        <w:t>BLANKET P.O.</w:t>
      </w:r>
      <w:r w:rsidR="00E448F4" w:rsidRPr="00D27762">
        <w:t xml:space="preserve"> </w:t>
      </w:r>
      <w:r w:rsidR="006B6C49" w:rsidRPr="00D27762">
        <w:t>{</w:t>
      </w:r>
      <w:r w:rsidRPr="00D27762">
        <w:t>CONTRACT</w:t>
      </w:r>
      <w:r w:rsidR="006B6C49" w:rsidRPr="00D27762">
        <w:t>}</w:t>
      </w:r>
    </w:p>
    <w:p w14:paraId="746AF3EA" w14:textId="77777777" w:rsidR="00ED39B6" w:rsidRPr="00851065" w:rsidRDefault="00ED39B6" w:rsidP="00851065"/>
    <w:p w14:paraId="461C5271" w14:textId="77777777" w:rsidR="00ED39B6" w:rsidRPr="00955DFD" w:rsidRDefault="00ED39B6" w:rsidP="00851065">
      <w:r w:rsidRPr="00851065">
        <w:t xml:space="preserve">A SHIFT TO PROVISION OF SERVICES OUTSIDE THE UNITED STATES DURING THE TERM OF THE </w:t>
      </w:r>
      <w:r w:rsidR="001D2ACC">
        <w:t>BLANKET P.O.</w:t>
      </w:r>
      <w:r w:rsidR="006B6C49" w:rsidRPr="00851065">
        <w:t xml:space="preserve"> {</w:t>
      </w:r>
      <w:r w:rsidRPr="00851065">
        <w:t>CONTRACT</w:t>
      </w:r>
      <w:r w:rsidR="006B6C49" w:rsidRPr="00851065">
        <w:t>}</w:t>
      </w:r>
      <w:r w:rsidRPr="00C65B22">
        <w:t xml:space="preserve"> SHALL BE DEEMED A BREACH OF </w:t>
      </w:r>
      <w:r w:rsidR="001D2ACC">
        <w:t>BLANKET P.O.</w:t>
      </w:r>
      <w:r w:rsidR="006B6C49" w:rsidRPr="00C65B22">
        <w:t xml:space="preserve"> {</w:t>
      </w:r>
      <w:r w:rsidRPr="00C65B22">
        <w:t>CONTRACT</w:t>
      </w:r>
      <w:r w:rsidR="006B6C49" w:rsidRPr="00C65B22">
        <w:t>}</w:t>
      </w:r>
      <w:r w:rsidRPr="00C65B22">
        <w:t xml:space="preserve">.  </w:t>
      </w:r>
      <w:r w:rsidR="00C7144E" w:rsidRPr="007D420A">
        <w:t xml:space="preserve">If, during the term of the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the </w:t>
      </w:r>
      <w:r w:rsidR="006C7D6B" w:rsidRPr="00955DFD">
        <w:t xml:space="preserve">Vendor </w:t>
      </w:r>
      <w:r w:rsidR="00571AFA" w:rsidRPr="00955DFD">
        <w:t>{Contractor}</w:t>
      </w:r>
      <w:r w:rsidR="00C7144E" w:rsidRPr="00955DFD">
        <w:t xml:space="preserve"> or </w:t>
      </w:r>
      <w:r w:rsidR="00294652" w:rsidRPr="00955DFD">
        <w:t>S</w:t>
      </w:r>
      <w:r w:rsidR="00C7144E" w:rsidRPr="00955DFD">
        <w:t>ub</w:t>
      </w:r>
      <w:r w:rsidR="006C7D6B" w:rsidRPr="00955DFD">
        <w:t>contractor</w:t>
      </w:r>
      <w:r w:rsidR="00C7144E" w:rsidRPr="00955DFD">
        <w:t xml:space="preserve">, who had </w:t>
      </w:r>
      <w:r w:rsidR="002E4519" w:rsidRPr="00955DFD">
        <w:t>upon</w:t>
      </w:r>
      <w:r w:rsidR="00C7144E" w:rsidRPr="00955DFD">
        <w:t xml:space="preserve">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award declared that services would be performed in the United States, proceeds to shift the performance of any of the services outside the United States, the </w:t>
      </w:r>
      <w:r w:rsidR="006C7D6B" w:rsidRPr="00955DFD">
        <w:t xml:space="preserve">Vendor </w:t>
      </w:r>
      <w:r w:rsidR="00571AFA" w:rsidRPr="00955DFD">
        <w:t>{Contractor}</w:t>
      </w:r>
      <w:r w:rsidR="00C7144E" w:rsidRPr="00955DFD">
        <w:t xml:space="preserve"> shall be deemed to be in breach of its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Such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shall be subject to termination for cause pursuant to Section 5.7b.1 of the </w:t>
      </w:r>
      <w:r w:rsidR="000D4025" w:rsidRPr="00955DFD">
        <w:t>SSTC</w:t>
      </w:r>
      <w:r w:rsidR="00C7144E" w:rsidRPr="00955DFD">
        <w:t>, unless such shift in performance was previously approved by the Director and the Treasurer.</w:t>
      </w:r>
    </w:p>
    <w:p w14:paraId="47938B66" w14:textId="77777777" w:rsidR="000D643C" w:rsidRDefault="000D643C" w:rsidP="0040324B">
      <w:pPr>
        <w:pStyle w:val="BodyText3"/>
      </w:pPr>
    </w:p>
    <w:p w14:paraId="02579370" w14:textId="77777777" w:rsidR="000D643C" w:rsidRDefault="007C5704" w:rsidP="000D643C">
      <w:pPr>
        <w:pStyle w:val="Heading3"/>
      </w:pPr>
      <w:bookmarkStart w:id="369" w:name="_Toc400531559"/>
      <w:bookmarkStart w:id="370" w:name="_Toc428534031"/>
      <w:bookmarkStart w:id="371" w:name="_Toc474746890"/>
      <w:r>
        <w:t>AFFIRMATIVE</w:t>
      </w:r>
      <w:r w:rsidR="000D643C" w:rsidRPr="005B44C2">
        <w:t xml:space="preserve"> Action</w:t>
      </w:r>
      <w:bookmarkEnd w:id="369"/>
      <w:bookmarkEnd w:id="370"/>
      <w:bookmarkEnd w:id="371"/>
      <w:r w:rsidR="000D643C">
        <w:t xml:space="preserve"> </w:t>
      </w:r>
    </w:p>
    <w:p w14:paraId="74BFD8D2" w14:textId="77777777" w:rsidR="000D643C" w:rsidRDefault="000D643C" w:rsidP="000D643C">
      <w:pPr>
        <w:pStyle w:val="BodyText3"/>
      </w:pPr>
    </w:p>
    <w:p w14:paraId="7EEDE5C7" w14:textId="77777777" w:rsidR="000D643C" w:rsidRPr="00851065" w:rsidRDefault="000D643C" w:rsidP="00851065">
      <w:r w:rsidRPr="00851065">
        <w:t>The intended awardee 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awardee(s)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86" w:history="1">
        <w:r w:rsidR="00451668" w:rsidRPr="00851065">
          <w:rPr>
            <w:rStyle w:val="Hyperlink"/>
          </w:rPr>
          <w:t>http://www.nj.gov/treasury/purchase/forms/AA_%20Supplement.pdf</w:t>
        </w:r>
      </w:hyperlink>
      <w:r w:rsidRPr="00851065">
        <w:t>.</w:t>
      </w:r>
    </w:p>
    <w:p w14:paraId="0794ED05" w14:textId="77777777" w:rsidR="000D643C" w:rsidRDefault="000D643C" w:rsidP="001274BB">
      <w:pPr>
        <w:pStyle w:val="BodyText3"/>
      </w:pPr>
    </w:p>
    <w:p w14:paraId="775597AE"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29A8D743" w14:textId="77777777" w:rsidR="00503745" w:rsidRDefault="00503745" w:rsidP="001274BB">
      <w:pPr>
        <w:pStyle w:val="BodyText3"/>
      </w:pPr>
    </w:p>
    <w:p w14:paraId="4D56F24A" w14:textId="77777777" w:rsidR="002A5750" w:rsidRPr="00FB0691" w:rsidRDefault="007C5704" w:rsidP="001274BB">
      <w:pPr>
        <w:pStyle w:val="Heading3"/>
      </w:pPr>
      <w:bookmarkStart w:id="372" w:name="_Toc261501847"/>
      <w:bookmarkStart w:id="373" w:name="_Toc400531560"/>
      <w:bookmarkStart w:id="374" w:name="_Toc428534032"/>
      <w:bookmarkStart w:id="375" w:name="_Toc474746891"/>
      <w:r>
        <w:t>BUSINESS</w:t>
      </w:r>
      <w:r w:rsidR="002A5750" w:rsidRPr="00FB0691">
        <w:t xml:space="preserve"> REGISTRATION</w:t>
      </w:r>
      <w:bookmarkEnd w:id="372"/>
      <w:bookmarkEnd w:id="373"/>
      <w:bookmarkEnd w:id="374"/>
      <w:bookmarkEnd w:id="375"/>
    </w:p>
    <w:p w14:paraId="1B99EFA1" w14:textId="77777777" w:rsidR="002A5750" w:rsidRPr="00851065" w:rsidRDefault="002A5750" w:rsidP="00851065">
      <w:pPr>
        <w:autoSpaceDE w:val="0"/>
        <w:autoSpaceDN w:val="0"/>
        <w:adjustRightInd w:val="0"/>
        <w:rPr>
          <w:color w:val="000000"/>
        </w:rPr>
      </w:pPr>
    </w:p>
    <w:p w14:paraId="7B8AB8CB" w14:textId="77777777" w:rsidR="002A5750" w:rsidRPr="00955DFD" w:rsidRDefault="002A5750" w:rsidP="00851065">
      <w:pPr>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w:t>
      </w:r>
      <w:r w:rsidRPr="00C65B22">
        <w:rPr>
          <w:color w:val="000000"/>
        </w:rPr>
        <w:lastRenderedPageBreak/>
        <w:t>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00A7166F" w:rsidRPr="00C65B22">
        <w:rPr>
          <w:color w:val="000000"/>
        </w:rPr>
        <w:t xml:space="preserve"> </w:t>
      </w:r>
      <w:r w:rsidR="008B0B5B" w:rsidRPr="007D420A">
        <w:rPr>
          <w:color w:val="000000"/>
        </w:rPr>
        <w:t>{</w:t>
      </w:r>
      <w:r w:rsidR="00362081" w:rsidRPr="00955DFD">
        <w:rPr>
          <w:color w:val="000000"/>
        </w:rPr>
        <w:t>Contract</w:t>
      </w:r>
      <w:r w:rsidR="008B0B5B" w:rsidRPr="00955DFD">
        <w:rPr>
          <w:color w:val="000000"/>
        </w:rPr>
        <w:t>}</w:t>
      </w:r>
      <w:r w:rsidR="00A37459" w:rsidRPr="00955DFD">
        <w:rPr>
          <w:color w:val="000000"/>
        </w:rPr>
        <w:t>.</w:t>
      </w:r>
      <w:r w:rsidRPr="00955DFD">
        <w:rPr>
          <w:color w:val="000000"/>
        </w:rPr>
        <w:t xml:space="preserve">  </w:t>
      </w:r>
      <w:r w:rsidR="00C14389" w:rsidRPr="00955DFD">
        <w:rPr>
          <w:color w:val="000000"/>
        </w:rPr>
        <w:t>See</w:t>
      </w:r>
      <w:r w:rsidRPr="00955DFD">
        <w:rPr>
          <w:color w:val="000000"/>
        </w:rPr>
        <w:t xml:space="preserve"> </w:t>
      </w:r>
      <w:r w:rsidRPr="003F03F5">
        <w:rPr>
          <w:color w:val="000000"/>
        </w:rPr>
        <w:t>Section 4.4.2.</w:t>
      </w:r>
      <w:r w:rsidR="00E74181" w:rsidRPr="003F03F5">
        <w:rPr>
          <w:color w:val="000000"/>
        </w:rPr>
        <w:t>1</w:t>
      </w:r>
      <w:r w:rsidRPr="003F03F5">
        <w:rPr>
          <w:color w:val="000000"/>
        </w:rPr>
        <w:t xml:space="preserve"> of this</w:t>
      </w:r>
      <w:r w:rsidRPr="00955DFD">
        <w:rPr>
          <w:color w:val="000000"/>
        </w:rPr>
        <w:t xml:space="preserve"> </w:t>
      </w:r>
      <w:r w:rsidR="00A07391" w:rsidRPr="00955DFD">
        <w:rPr>
          <w:color w:val="000000"/>
        </w:rPr>
        <w:t xml:space="preserve">Bid Solicitation </w:t>
      </w:r>
      <w:r w:rsidR="0060080E" w:rsidRPr="00955DFD">
        <w:rPr>
          <w:color w:val="000000"/>
        </w:rPr>
        <w:t>{RFP}</w:t>
      </w:r>
      <w:r w:rsidRPr="00955DFD">
        <w:rPr>
          <w:color w:val="000000"/>
        </w:rPr>
        <w:t xml:space="preserve"> for further information.</w:t>
      </w:r>
    </w:p>
    <w:p w14:paraId="13E044A0" w14:textId="77777777" w:rsidR="000D643C" w:rsidRDefault="000D643C" w:rsidP="001274BB">
      <w:pPr>
        <w:pStyle w:val="BodyText3"/>
      </w:pPr>
    </w:p>
    <w:p w14:paraId="1DB571CA" w14:textId="77777777"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87"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54DB06AF" w14:textId="77777777" w:rsidR="00C66608" w:rsidRPr="00083A7A" w:rsidRDefault="00C66608" w:rsidP="00C66608">
      <w:pPr>
        <w:pStyle w:val="BodyText3"/>
        <w:rPr>
          <w:rFonts w:cs="Arial"/>
        </w:rPr>
      </w:pPr>
    </w:p>
    <w:p w14:paraId="719C392B" w14:textId="77777777" w:rsidR="00E651D6" w:rsidRPr="00F519F7" w:rsidRDefault="00C82A09" w:rsidP="001274BB">
      <w:pPr>
        <w:pStyle w:val="Heading2"/>
        <w:rPr>
          <w:rFonts w:eastAsia="MS Mincho"/>
        </w:rPr>
      </w:pPr>
      <w:bookmarkStart w:id="376" w:name="_Toc400531561"/>
      <w:bookmarkStart w:id="377" w:name="_Toc428534033"/>
      <w:bookmarkStart w:id="378" w:name="_Toc474746892"/>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503745">
        <w:rPr>
          <w:rFonts w:eastAsia="MS Mincho"/>
        </w:rPr>
        <w:t>{</w:t>
      </w:r>
      <w:r w:rsidR="00E651D6" w:rsidRPr="005B6E02">
        <w:rPr>
          <w:rFonts w:eastAsia="MS Mincho"/>
        </w:rPr>
        <w:t>C</w:t>
      </w:r>
      <w:r w:rsidR="00E651D6" w:rsidRPr="00F519F7">
        <w:rPr>
          <w:rFonts w:eastAsia="MS Mincho"/>
        </w:rPr>
        <w:t>ONTRACT</w:t>
      </w:r>
      <w:r w:rsidR="00503745">
        <w:rPr>
          <w:rFonts w:eastAsia="MS Mincho"/>
        </w:rPr>
        <w:t>}</w:t>
      </w:r>
      <w:r w:rsidR="00E651D6" w:rsidRPr="00F519F7">
        <w:rPr>
          <w:rFonts w:eastAsia="MS Mincho"/>
        </w:rPr>
        <w:t xml:space="preserve"> AWARD</w:t>
      </w:r>
      <w:bookmarkEnd w:id="376"/>
      <w:bookmarkEnd w:id="377"/>
      <w:bookmarkEnd w:id="378"/>
    </w:p>
    <w:p w14:paraId="114A1F69" w14:textId="77777777" w:rsidR="0040324B" w:rsidRPr="00506D4A" w:rsidRDefault="0040324B" w:rsidP="001274BB">
      <w:pPr>
        <w:pStyle w:val="BodyText3"/>
      </w:pPr>
    </w:p>
    <w:p w14:paraId="63A3AB20" w14:textId="77777777" w:rsidR="00E651D6" w:rsidRDefault="00BD400F" w:rsidP="001274BB">
      <w:pPr>
        <w:pStyle w:val="BodyText"/>
        <w:ind w:left="0"/>
        <w:rPr>
          <w:rFonts w:eastAsia="MS Mincho"/>
          <w:sz w:val="22"/>
          <w:szCs w:val="22"/>
        </w:rPr>
      </w:pPr>
      <w:r>
        <w:rPr>
          <w:rFonts w:eastAsia="MS Mincho"/>
          <w:sz w:val="22"/>
          <w:szCs w:val="22"/>
          <w:lang w:val="en-US"/>
        </w:rPr>
        <w:t>Blanket P.O. {</w:t>
      </w:r>
      <w:r w:rsidR="00E651D6" w:rsidRPr="00506D4A">
        <w:rPr>
          <w:rFonts w:eastAsia="MS Mincho"/>
          <w:sz w:val="22"/>
          <w:szCs w:val="22"/>
        </w:rPr>
        <w:t>Contract</w:t>
      </w:r>
      <w:r>
        <w:rPr>
          <w:rFonts w:eastAsia="MS Mincho"/>
          <w:sz w:val="22"/>
          <w:szCs w:val="22"/>
          <w:lang w:val="en-US"/>
        </w:rPr>
        <w:t>}</w:t>
      </w:r>
      <w:r w:rsidR="00E651D6" w:rsidRPr="00506D4A">
        <w:rPr>
          <w:rFonts w:eastAsia="MS Mincho"/>
          <w:sz w:val="22"/>
          <w:szCs w:val="22"/>
        </w:rPr>
        <w:t xml:space="preserve"> award[s] </w:t>
      </w:r>
      <w:r>
        <w:rPr>
          <w:rFonts w:eastAsia="MS Mincho"/>
          <w:sz w:val="22"/>
          <w:szCs w:val="22"/>
          <w:lang w:val="en-US"/>
        </w:rPr>
        <w:t>wi</w:t>
      </w:r>
      <w:r w:rsidR="00E651D6" w:rsidRPr="00506D4A">
        <w:rPr>
          <w:rFonts w:eastAsia="MS Mincho"/>
          <w:sz w:val="22"/>
          <w:szCs w:val="22"/>
        </w:rPr>
        <w:t xml:space="preserve">ll be made with reasonable promptness by written notice to that 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2E27DF" w:rsidRPr="00955DFD">
        <w:rPr>
          <w:rFonts w:eastAsia="MS Mincho"/>
          <w:sz w:val="22"/>
        </w:rPr>
        <w:t>)</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503745" w:rsidRPr="00955DFD">
        <w:rPr>
          <w:rFonts w:eastAsia="MS Mincho"/>
          <w:sz w:val="22"/>
        </w:rPr>
        <w:t>(s) {</w:t>
      </w:r>
      <w:r w:rsidR="00CE00E7">
        <w:rPr>
          <w:rFonts w:eastAsia="MS Mincho"/>
          <w:sz w:val="22"/>
          <w:szCs w:val="22"/>
        </w:rPr>
        <w:t>Proposal</w:t>
      </w:r>
      <w:r w:rsidR="00E651D6" w:rsidRPr="00506D4A">
        <w:rPr>
          <w:rFonts w:eastAsia="MS Mincho"/>
          <w:sz w:val="22"/>
          <w:szCs w:val="22"/>
        </w:rPr>
        <w:t>(s)</w:t>
      </w:r>
      <w:r w:rsidR="00503745" w:rsidRPr="00955DFD">
        <w:rPr>
          <w:rFonts w:eastAsia="MS Mincho"/>
          <w:sz w:val="22"/>
        </w:rPr>
        <w:t>}</w:t>
      </w:r>
      <w:r w:rsidR="00E651D6" w:rsidRPr="00506D4A">
        <w:rPr>
          <w:rFonts w:eastAsia="MS Mincho"/>
          <w:sz w:val="22"/>
          <w:szCs w:val="22"/>
        </w:rPr>
        <w:t xml:space="preserve">, conforming to this </w:t>
      </w:r>
      <w:r w:rsidR="00A07391">
        <w:rPr>
          <w:rFonts w:eastAsia="MS Mincho"/>
          <w:sz w:val="22"/>
          <w:szCs w:val="22"/>
        </w:rPr>
        <w:t xml:space="preserve">Bid Solicitation </w:t>
      </w:r>
      <w:r w:rsidR="0060080E">
        <w:rPr>
          <w:rFonts w:eastAsia="MS Mincho"/>
          <w:sz w:val="22"/>
          <w:szCs w:val="22"/>
        </w:rPr>
        <w:t>{RFP}</w:t>
      </w:r>
      <w:r w:rsidR="00E651D6" w:rsidRPr="00506D4A">
        <w:rPr>
          <w:rFonts w:eastAsia="MS Mincho"/>
          <w:sz w:val="22"/>
          <w:szCs w:val="22"/>
        </w:rPr>
        <w:t xml:space="preserve">, is(are) most advantageous to the State, price, and other factors considered.  Any or all </w:t>
      </w:r>
      <w:r>
        <w:rPr>
          <w:rFonts w:eastAsia="MS Mincho"/>
          <w:sz w:val="22"/>
          <w:szCs w:val="22"/>
          <w:lang w:val="en-US"/>
        </w:rPr>
        <w:t>Quotes {</w:t>
      </w:r>
      <w:r w:rsidR="00CE00E7">
        <w:rPr>
          <w:rFonts w:eastAsia="MS Mincho"/>
          <w:sz w:val="22"/>
          <w:szCs w:val="22"/>
        </w:rPr>
        <w:t>Proposal</w:t>
      </w:r>
      <w:r w:rsidR="00E651D6" w:rsidRPr="00506D4A">
        <w:rPr>
          <w:rFonts w:eastAsia="MS Mincho"/>
          <w:sz w:val="22"/>
          <w:szCs w:val="22"/>
        </w:rPr>
        <w:t>s</w:t>
      </w:r>
      <w:r>
        <w:rPr>
          <w:rFonts w:eastAsia="MS Mincho"/>
          <w:sz w:val="22"/>
          <w:szCs w:val="22"/>
          <w:lang w:val="en-US"/>
        </w:rPr>
        <w:t>}</w:t>
      </w:r>
      <w:r w:rsidR="00E651D6" w:rsidRPr="00506D4A">
        <w:rPr>
          <w:rFonts w:eastAsia="MS Mincho"/>
          <w:sz w:val="22"/>
          <w:szCs w:val="22"/>
        </w:rPr>
        <w:t xml:space="preserve"> 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18E8DC5E" w14:textId="77777777" w:rsidR="00E651D6" w:rsidRPr="00506D4A" w:rsidRDefault="00E651D6" w:rsidP="001274BB">
      <w:pPr>
        <w:pStyle w:val="BodyText"/>
        <w:ind w:left="0"/>
        <w:rPr>
          <w:rFonts w:eastAsia="MS Mincho"/>
          <w:sz w:val="22"/>
          <w:szCs w:val="22"/>
        </w:rPr>
      </w:pPr>
    </w:p>
    <w:p w14:paraId="385AD1A6" w14:textId="77777777" w:rsidR="00E651D6" w:rsidRPr="008263D1" w:rsidRDefault="00E651D6" w:rsidP="001274BB">
      <w:pPr>
        <w:pStyle w:val="Heading2"/>
      </w:pPr>
      <w:bookmarkStart w:id="379" w:name="_Toc400531562"/>
      <w:bookmarkStart w:id="380" w:name="_Toc428534034"/>
      <w:bookmarkStart w:id="381" w:name="_Toc474746893"/>
      <w:r w:rsidRPr="008263D1">
        <w:t>INSURANCE CERTIFICATES</w:t>
      </w:r>
      <w:bookmarkEnd w:id="379"/>
      <w:bookmarkEnd w:id="380"/>
      <w:bookmarkEnd w:id="381"/>
    </w:p>
    <w:p w14:paraId="0F299C6F" w14:textId="77777777" w:rsidR="00E651D6" w:rsidRDefault="00E651D6" w:rsidP="001274BB">
      <w:pPr>
        <w:pStyle w:val="BodyText3"/>
      </w:pPr>
    </w:p>
    <w:p w14:paraId="4A62FA9B" w14:textId="77777777" w:rsidR="00E651D6" w:rsidRDefault="00E651D6" w:rsidP="001274BB">
      <w:pPr>
        <w:pStyle w:val="BodyText3"/>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00A7166F">
        <w:t xml:space="preserve"> </w:t>
      </w:r>
      <w:r w:rsidR="008B0B5B">
        <w:t>{</w:t>
      </w:r>
      <w:r w:rsidR="00362081">
        <w:t>Contract</w:t>
      </w:r>
      <w:r w:rsidR="008B0B5B">
        <w:t>}</w:t>
      </w:r>
      <w:r w:rsidRPr="00506D4A">
        <w:t xml:space="preserve">, naming the State as an Additional Insured.  </w:t>
      </w:r>
      <w:r w:rsidR="0037746E">
        <w:t xml:space="preserve"> </w:t>
      </w:r>
      <w:r w:rsidR="00EA6BDD" w:rsidRPr="00490529">
        <w:t xml:space="preserve">See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 xml:space="preserve">Bid Solicitation </w:t>
      </w:r>
      <w:r w:rsidR="0060080E" w:rsidRPr="00490529">
        <w:t>{RFP}</w:t>
      </w:r>
      <w:r w:rsidR="005D4A96" w:rsidRPr="00490529">
        <w:t>.</w:t>
      </w:r>
    </w:p>
    <w:p w14:paraId="5234F38F" w14:textId="77777777" w:rsidR="007D4505" w:rsidRDefault="007D4505" w:rsidP="001274BB">
      <w:pPr>
        <w:pStyle w:val="BodyText3"/>
      </w:pPr>
    </w:p>
    <w:p w14:paraId="54709A54"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7EDD5923" w14:textId="77777777" w:rsidR="00C66608" w:rsidRDefault="00C66608" w:rsidP="001274BB">
      <w:pPr>
        <w:pStyle w:val="BodyText3"/>
      </w:pPr>
    </w:p>
    <w:p w14:paraId="0CB17EA4" w14:textId="77777777" w:rsidR="007D4505" w:rsidRPr="007D4505" w:rsidRDefault="007D4505" w:rsidP="001274BB">
      <w:pPr>
        <w:pStyle w:val="Heading2"/>
      </w:pPr>
      <w:bookmarkStart w:id="382" w:name="_Toc118513795"/>
      <w:bookmarkStart w:id="383" w:name="_Toc400531563"/>
      <w:bookmarkStart w:id="384" w:name="_Toc428534035"/>
      <w:bookmarkStart w:id="385" w:name="_Toc474746894"/>
      <w:bookmarkStart w:id="386" w:name="OLE_LINK3"/>
      <w:bookmarkStart w:id="387" w:name="OLE_LINK4"/>
      <w:r>
        <w:t xml:space="preserve">Performance </w:t>
      </w:r>
      <w:bookmarkEnd w:id="382"/>
      <w:r w:rsidR="000930EA">
        <w:t>SECURITY</w:t>
      </w:r>
      <w:bookmarkEnd w:id="383"/>
      <w:bookmarkEnd w:id="384"/>
      <w:bookmarkEnd w:id="385"/>
    </w:p>
    <w:bookmarkEnd w:id="386"/>
    <w:bookmarkEnd w:id="387"/>
    <w:p w14:paraId="105414DA" w14:textId="77777777" w:rsidR="003F03F5" w:rsidRDefault="003F03F5" w:rsidP="00B8617D">
      <w:pPr>
        <w:pStyle w:val="Heading1"/>
        <w:numPr>
          <w:ilvl w:val="0"/>
          <w:numId w:val="0"/>
        </w:numPr>
      </w:pPr>
    </w:p>
    <w:p w14:paraId="04B09650" w14:textId="77777777" w:rsidR="001107FC" w:rsidRPr="0038613F" w:rsidRDefault="003F03F5" w:rsidP="001107FC">
      <w:pPr>
        <w:autoSpaceDE w:val="0"/>
        <w:autoSpaceDN w:val="0"/>
        <w:adjustRightInd w:val="0"/>
        <w:rPr>
          <w:color w:val="000000"/>
        </w:rPr>
      </w:pPr>
      <w:r w:rsidRPr="0038613F">
        <w:rPr>
          <w:szCs w:val="22"/>
        </w:rPr>
        <w:t>Not applicable to this procurement.</w:t>
      </w:r>
      <w:r w:rsidR="00E84964" w:rsidRPr="0038613F">
        <w:br w:type="page"/>
      </w:r>
    </w:p>
    <w:p w14:paraId="05832780" w14:textId="77777777" w:rsidR="001107FC" w:rsidRPr="001107FC" w:rsidRDefault="001107FC" w:rsidP="0048526E">
      <w:pPr>
        <w:pStyle w:val="Heading1"/>
      </w:pPr>
      <w:bookmarkStart w:id="388" w:name="_Toc400531564"/>
      <w:bookmarkStart w:id="389" w:name="_Toc428534036"/>
      <w:r w:rsidRPr="001107FC">
        <w:lastRenderedPageBreak/>
        <w:t xml:space="preserve"> </w:t>
      </w:r>
      <w:bookmarkStart w:id="390" w:name="_Toc462047753"/>
      <w:bookmarkStart w:id="391" w:name="_Toc474746895"/>
      <w:r w:rsidRPr="001107FC">
        <w:t>BLANKET P.O. {CONTRACT} ADMINISTRATION</w:t>
      </w:r>
      <w:bookmarkEnd w:id="388"/>
      <w:bookmarkEnd w:id="389"/>
      <w:bookmarkEnd w:id="390"/>
      <w:bookmarkEnd w:id="391"/>
    </w:p>
    <w:p w14:paraId="138F01F7" w14:textId="77777777" w:rsidR="001107FC" w:rsidRPr="001107FC" w:rsidRDefault="001107FC" w:rsidP="001107FC">
      <w:pPr>
        <w:ind w:right="108"/>
        <w:rPr>
          <w:rFonts w:eastAsia="MS Mincho"/>
          <w:szCs w:val="22"/>
        </w:rPr>
      </w:pPr>
    </w:p>
    <w:p w14:paraId="704B1780" w14:textId="77777777" w:rsidR="001107FC" w:rsidRPr="001107FC" w:rsidRDefault="001107FC" w:rsidP="001107FC">
      <w:pPr>
        <w:numPr>
          <w:ilvl w:val="1"/>
          <w:numId w:val="27"/>
        </w:numPr>
        <w:outlineLvl w:val="1"/>
        <w:rPr>
          <w:rFonts w:ascii="Arial Narrow" w:hAnsi="Arial Narrow"/>
          <w:b/>
          <w:bCs/>
          <w:caps/>
          <w:u w:val="single"/>
        </w:rPr>
      </w:pPr>
      <w:bookmarkStart w:id="392" w:name="_Toc400531565"/>
      <w:bookmarkStart w:id="393" w:name="_Toc428534037"/>
      <w:bookmarkStart w:id="394" w:name="_Toc462047754"/>
      <w:bookmarkStart w:id="395" w:name="_Toc474746896"/>
      <w:r w:rsidRPr="001107FC">
        <w:rPr>
          <w:rFonts w:ascii="Arial Narrow" w:hAnsi="Arial Narrow"/>
          <w:b/>
          <w:bCs/>
          <w:caps/>
          <w:u w:val="single"/>
        </w:rPr>
        <w:t>STATE CONTRACT MANAGER</w:t>
      </w:r>
      <w:bookmarkEnd w:id="392"/>
      <w:bookmarkEnd w:id="393"/>
      <w:bookmarkEnd w:id="394"/>
      <w:bookmarkEnd w:id="395"/>
    </w:p>
    <w:p w14:paraId="0BD1813D" w14:textId="77777777" w:rsidR="001107FC" w:rsidRPr="001107FC" w:rsidRDefault="001107FC" w:rsidP="001107FC">
      <w:pPr>
        <w:ind w:right="108"/>
        <w:rPr>
          <w:rFonts w:eastAsia="MS Mincho"/>
          <w:szCs w:val="22"/>
        </w:rPr>
      </w:pPr>
    </w:p>
    <w:p w14:paraId="7F57BED3" w14:textId="77777777" w:rsidR="001107FC" w:rsidRPr="001107FC" w:rsidRDefault="001107FC" w:rsidP="001107FC">
      <w:pPr>
        <w:ind w:right="108"/>
        <w:rPr>
          <w:rFonts w:eastAsia="MS Mincho"/>
          <w:szCs w:val="22"/>
        </w:rPr>
      </w:pPr>
      <w:r w:rsidRPr="001107FC">
        <w:rPr>
          <w:rFonts w:eastAsia="MS Mincho"/>
          <w:szCs w:val="22"/>
        </w:rPr>
        <w:t xml:space="preserve">The State Contract Manager (SCM) is the State employee responsible for the overall management and administration of the Blanket P.O. {Contract}. </w:t>
      </w:r>
    </w:p>
    <w:p w14:paraId="6440914C" w14:textId="77777777" w:rsidR="001107FC" w:rsidRPr="001107FC" w:rsidRDefault="001107FC" w:rsidP="001107FC">
      <w:pPr>
        <w:ind w:right="108"/>
        <w:rPr>
          <w:rFonts w:eastAsia="MS Mincho"/>
          <w:szCs w:val="22"/>
        </w:rPr>
      </w:pPr>
    </w:p>
    <w:p w14:paraId="1C12F923" w14:textId="77777777" w:rsidR="001107FC" w:rsidRPr="001107FC" w:rsidRDefault="001107FC" w:rsidP="001107FC">
      <w:pPr>
        <w:ind w:right="108"/>
        <w:rPr>
          <w:rFonts w:eastAsia="MS Mincho"/>
          <w:szCs w:val="22"/>
        </w:rPr>
      </w:pPr>
      <w:r w:rsidRPr="001107FC">
        <w:rPr>
          <w:rFonts w:eastAsia="MS Mincho"/>
          <w:szCs w:val="22"/>
        </w:rPr>
        <w:t>The State Contract Manager for this project will be identified at the time of execution of Blanket P.O. {Contract}.  At that time, the Vendor {Contractor} will be provided with the State Contract Manager’s name, department, division, agency, address, telephone number, fax phone number, and e-mail address.</w:t>
      </w:r>
    </w:p>
    <w:p w14:paraId="1EEC761B" w14:textId="77777777" w:rsidR="001107FC" w:rsidRPr="001107FC" w:rsidRDefault="001107FC" w:rsidP="001107FC">
      <w:pPr>
        <w:ind w:right="108"/>
        <w:rPr>
          <w:rFonts w:eastAsia="MS Mincho"/>
          <w:szCs w:val="22"/>
        </w:rPr>
      </w:pPr>
    </w:p>
    <w:p w14:paraId="707B9ABC" w14:textId="77777777" w:rsidR="001107FC" w:rsidRPr="001107FC" w:rsidRDefault="001107FC" w:rsidP="001107FC">
      <w:pPr>
        <w:numPr>
          <w:ilvl w:val="2"/>
          <w:numId w:val="27"/>
        </w:numPr>
        <w:outlineLvl w:val="2"/>
        <w:rPr>
          <w:rFonts w:ascii="Arial Narrow" w:hAnsi="Arial Narrow" w:cs="Arial"/>
          <w:b/>
          <w:bCs/>
          <w:caps/>
          <w:szCs w:val="26"/>
          <w:u w:val="single"/>
        </w:rPr>
      </w:pPr>
      <w:bookmarkStart w:id="396" w:name="_Toc400531566"/>
      <w:bookmarkStart w:id="397" w:name="_Toc428534038"/>
      <w:bookmarkStart w:id="398" w:name="_Toc462047755"/>
      <w:bookmarkStart w:id="399" w:name="_Toc474746897"/>
      <w:r w:rsidRPr="001107FC">
        <w:rPr>
          <w:rFonts w:ascii="Arial Narrow" w:hAnsi="Arial Narrow" w:cs="Arial"/>
          <w:b/>
          <w:bCs/>
          <w:caps/>
          <w:szCs w:val="26"/>
          <w:u w:val="single"/>
        </w:rPr>
        <w:t>state contract manager responsibilities</w:t>
      </w:r>
      <w:bookmarkEnd w:id="396"/>
      <w:bookmarkEnd w:id="397"/>
      <w:bookmarkEnd w:id="398"/>
      <w:bookmarkEnd w:id="399"/>
    </w:p>
    <w:p w14:paraId="50EC0F96" w14:textId="77777777" w:rsidR="001107FC" w:rsidRPr="001107FC" w:rsidRDefault="001107FC" w:rsidP="001107FC">
      <w:pPr>
        <w:ind w:right="108"/>
        <w:rPr>
          <w:rFonts w:eastAsia="MS Mincho"/>
          <w:szCs w:val="22"/>
        </w:rPr>
      </w:pPr>
    </w:p>
    <w:p w14:paraId="0B1EDFE9" w14:textId="64557021" w:rsidR="001107FC" w:rsidRPr="001107FC" w:rsidRDefault="001107FC" w:rsidP="001107FC">
      <w:pPr>
        <w:ind w:right="108"/>
        <w:rPr>
          <w:rFonts w:eastAsia="MS Mincho"/>
          <w:szCs w:val="22"/>
        </w:rPr>
      </w:pPr>
      <w:r w:rsidRPr="001107FC">
        <w:rPr>
          <w:rFonts w:eastAsia="MS Mincho"/>
          <w:szCs w:val="22"/>
        </w:rPr>
        <w:t xml:space="preserve">For an agency Blanket P.O. {Contract} where only one </w:t>
      </w:r>
      <w:r w:rsidR="00303A2E">
        <w:rPr>
          <w:rFonts w:eastAsia="MS Mincho"/>
          <w:szCs w:val="22"/>
        </w:rPr>
        <w:t xml:space="preserve">(1) </w:t>
      </w:r>
      <w:r w:rsidRPr="001107FC">
        <w:rPr>
          <w:rFonts w:eastAsia="MS Mincho"/>
          <w:szCs w:val="22"/>
        </w:rPr>
        <w:t xml:space="preserve">State office uses the Blanket P.O. {Contract}, the State Contract Manager will be responsible for engaging the Vendor {Contractor}, assuring that Purchase Orders are issued to the Vendor {Contractor}, directing the Vendor {Contractor} to perform the work of the Blanket P.O. {Contract}, approving the deliverables and approving payment vouchers.  The State Contract Manager is the person who the Vendor {Contractor} will contact </w:t>
      </w:r>
      <w:r w:rsidRPr="001107FC">
        <w:rPr>
          <w:rFonts w:eastAsia="MS Mincho"/>
          <w:b/>
          <w:szCs w:val="22"/>
        </w:rPr>
        <w:t xml:space="preserve">after the Blanket P.O. {Contract} is executed </w:t>
      </w:r>
      <w:r w:rsidRPr="001107FC">
        <w:rPr>
          <w:rFonts w:eastAsia="MS Mincho"/>
          <w:szCs w:val="22"/>
        </w:rPr>
        <w:t xml:space="preserve">for answers to any questions and concerns about any aspect of the Blanket P.O. {Contract}.  The State Contract Manager is responsible for coordinating the use of the Blanket P.O. {Contract} and resolving minor disputes between the Vendor {Contractor} and any component part of the State Contract Manager's Department.  The State Contract Manager is also responsible for notifying OIT and other appropriate parties of security and privacy violations or incidents.  The SCM cannot modify the Blanket P.O. {Contract}, direct or approve a Change Order {Contract Amendment}.  </w:t>
      </w:r>
    </w:p>
    <w:p w14:paraId="3A80AF22" w14:textId="77777777" w:rsidR="001107FC" w:rsidRPr="001107FC" w:rsidRDefault="001107FC" w:rsidP="001107FC">
      <w:pPr>
        <w:ind w:right="108"/>
        <w:rPr>
          <w:rFonts w:eastAsia="MS Mincho"/>
          <w:szCs w:val="22"/>
        </w:rPr>
      </w:pPr>
    </w:p>
    <w:p w14:paraId="75CB7BBF" w14:textId="77777777" w:rsidR="001107FC" w:rsidRPr="001107FC" w:rsidRDefault="001107FC" w:rsidP="001107FC">
      <w:pPr>
        <w:ind w:right="108"/>
        <w:rPr>
          <w:rFonts w:eastAsia="MS Mincho"/>
          <w:szCs w:val="22"/>
        </w:rPr>
      </w:pPr>
      <w:r w:rsidRPr="001107FC">
        <w:rPr>
          <w:rFonts w:eastAsia="MS Mincho"/>
          <w:szCs w:val="22"/>
        </w:rPr>
        <w:t xml:space="preserve">If the Blanket P.O. {Contract} has multiple users, the State Contract Manager shall be the central coordinator of the use of the Blanket P.O. {Contract} for all Using Agencies, while other State employees engage and pay the Vendor {Contractor}.  All persons and agencies using the Blanket P.O. {Contract} must notify and coordinate the use of the Blanket P.O. {Contract} with the State Contract Manager.  </w:t>
      </w:r>
    </w:p>
    <w:p w14:paraId="1A574AC5" w14:textId="77777777" w:rsidR="001107FC" w:rsidRPr="001107FC" w:rsidRDefault="001107FC" w:rsidP="001107FC">
      <w:pPr>
        <w:ind w:right="108"/>
        <w:rPr>
          <w:rFonts w:eastAsia="MS Mincho"/>
          <w:szCs w:val="22"/>
        </w:rPr>
      </w:pPr>
    </w:p>
    <w:p w14:paraId="21DC2F20" w14:textId="77777777" w:rsidR="001107FC" w:rsidRPr="001107FC" w:rsidRDefault="001107FC" w:rsidP="001107FC">
      <w:pPr>
        <w:numPr>
          <w:ilvl w:val="2"/>
          <w:numId w:val="27"/>
        </w:numPr>
        <w:outlineLvl w:val="2"/>
        <w:rPr>
          <w:rFonts w:ascii="Arial Narrow" w:hAnsi="Arial Narrow" w:cs="Arial"/>
          <w:b/>
          <w:caps/>
          <w:szCs w:val="26"/>
          <w:u w:val="single"/>
        </w:rPr>
      </w:pPr>
      <w:bookmarkStart w:id="400" w:name="_Toc400531567"/>
      <w:bookmarkStart w:id="401" w:name="_Toc428534039"/>
      <w:bookmarkStart w:id="402" w:name="_Toc462047756"/>
      <w:bookmarkStart w:id="403" w:name="_Toc474746898"/>
      <w:r w:rsidRPr="001107FC">
        <w:rPr>
          <w:rFonts w:ascii="Arial Narrow" w:hAnsi="Arial Narrow" w:cs="Arial"/>
          <w:b/>
          <w:caps/>
          <w:szCs w:val="26"/>
          <w:u w:val="single"/>
        </w:rPr>
        <w:t>Coordination with the State Contract manager</w:t>
      </w:r>
      <w:bookmarkEnd w:id="400"/>
      <w:bookmarkEnd w:id="401"/>
      <w:bookmarkEnd w:id="402"/>
      <w:bookmarkEnd w:id="403"/>
    </w:p>
    <w:p w14:paraId="1708A403" w14:textId="77777777" w:rsidR="001107FC" w:rsidRPr="001107FC" w:rsidRDefault="001107FC" w:rsidP="001107FC">
      <w:pPr>
        <w:ind w:right="108"/>
        <w:rPr>
          <w:rFonts w:eastAsia="MS Mincho"/>
          <w:szCs w:val="22"/>
        </w:rPr>
      </w:pPr>
    </w:p>
    <w:p w14:paraId="4188C235" w14:textId="77777777" w:rsidR="001107FC" w:rsidRPr="001107FC" w:rsidRDefault="001107FC" w:rsidP="001107FC">
      <w:pPr>
        <w:rPr>
          <w:rFonts w:eastAsia="MS Mincho"/>
          <w:szCs w:val="22"/>
          <w:lang w:val="x-none" w:eastAsia="x-none"/>
        </w:rPr>
      </w:pPr>
      <w:r w:rsidRPr="001107FC">
        <w:rPr>
          <w:rFonts w:cs="Arial"/>
          <w:szCs w:val="22"/>
          <w:lang w:val="x-none" w:eastAsia="x-none"/>
        </w:rPr>
        <w:t xml:space="preserve">Any Blanket P.O. {Contract} user that is unable to resolve disputes with a </w:t>
      </w:r>
      <w:r w:rsidRPr="001107FC">
        <w:rPr>
          <w:szCs w:val="22"/>
          <w:lang w:val="x-none" w:eastAsia="x-none"/>
        </w:rPr>
        <w:t>V</w:t>
      </w:r>
      <w:r w:rsidRPr="001107FC">
        <w:rPr>
          <w:rFonts w:cs="Arial"/>
          <w:szCs w:val="22"/>
          <w:lang w:val="x-none" w:eastAsia="x-none"/>
        </w:rPr>
        <w:t>endor {Contractor} sha</w:t>
      </w:r>
      <w:r w:rsidRPr="001107FC">
        <w:rPr>
          <w:rFonts w:eastAsia="MS Mincho"/>
          <w:szCs w:val="22"/>
          <w:lang w:val="x-none" w:eastAsia="x-none"/>
        </w:rPr>
        <w:t>ll refer those disputes to the State Contract Manager for resolution.  Any questions related to performance of the work of the Blanket P.O. {Contract} by Blanket P.O. {Contract} users shall be directed to the State Contract Manager.  The Vendor {Contractor} may contact the State Contract Manager if the Vendor {Contractor} cannot resolve a dispute with Blanket P.O. {Contract} users.</w:t>
      </w:r>
    </w:p>
    <w:p w14:paraId="48D39322" w14:textId="77777777" w:rsidR="00A865FA" w:rsidRPr="00A865FA" w:rsidRDefault="00784B37" w:rsidP="00A865FA">
      <w:pPr>
        <w:pStyle w:val="Heading1"/>
        <w:ind w:left="432"/>
        <w:rPr>
          <w:rFonts w:ascii="Arial Narrow" w:hAnsi="Arial Narrow"/>
          <w:u w:val="single"/>
        </w:rPr>
      </w:pPr>
      <w:r>
        <w:rPr>
          <w:rStyle w:val="BodyText2Char"/>
        </w:rPr>
        <w:br w:type="page"/>
      </w:r>
      <w:bookmarkStart w:id="404" w:name="_Toc469579741"/>
      <w:bookmarkStart w:id="405" w:name="_Toc469932225"/>
      <w:bookmarkStart w:id="406" w:name="_Toc474746899"/>
      <w:r w:rsidR="00A865FA" w:rsidRPr="00A865FA">
        <w:rPr>
          <w:rFonts w:ascii="Arial Narrow" w:hAnsi="Arial Narrow"/>
          <w:u w:val="single"/>
        </w:rPr>
        <w:lastRenderedPageBreak/>
        <w:t>State Of New Jersey Standard Terms And Conditions</w:t>
      </w:r>
      <w:bookmarkEnd w:id="404"/>
      <w:bookmarkEnd w:id="405"/>
      <w:bookmarkEnd w:id="406"/>
    </w:p>
    <w:p w14:paraId="77C058D0" w14:textId="77777777" w:rsidR="00A865FA" w:rsidRPr="00A865FA" w:rsidRDefault="00A865FA" w:rsidP="00A865FA">
      <w:pPr>
        <w:autoSpaceDE w:val="0"/>
        <w:autoSpaceDN w:val="0"/>
        <w:adjustRightInd w:val="0"/>
        <w:jc w:val="center"/>
        <w:rPr>
          <w:rFonts w:cs="Arial"/>
          <w:color w:val="000000"/>
          <w:szCs w:val="22"/>
        </w:rPr>
      </w:pPr>
      <w:r w:rsidRPr="00A865FA">
        <w:rPr>
          <w:rFonts w:cs="Arial"/>
          <w:color w:val="000000"/>
          <w:szCs w:val="22"/>
        </w:rPr>
        <w:t>(Rev: 12/15/2016 ST&amp;C)</w:t>
      </w:r>
    </w:p>
    <w:p w14:paraId="291C1F1F" w14:textId="77777777" w:rsidR="00A865FA" w:rsidRPr="00A865FA" w:rsidRDefault="00A865FA" w:rsidP="00A865FA">
      <w:pPr>
        <w:autoSpaceDE w:val="0"/>
        <w:autoSpaceDN w:val="0"/>
        <w:adjustRightInd w:val="0"/>
        <w:jc w:val="left"/>
        <w:rPr>
          <w:rFonts w:cs="Arial"/>
          <w:color w:val="000000"/>
          <w:szCs w:val="22"/>
        </w:rPr>
      </w:pPr>
    </w:p>
    <w:p w14:paraId="36E2AFF8" w14:textId="434DC153" w:rsidR="00A865FA" w:rsidRPr="00A865FA" w:rsidRDefault="00A865FA" w:rsidP="00A865FA">
      <w:pPr>
        <w:autoSpaceDE w:val="0"/>
        <w:autoSpaceDN w:val="0"/>
        <w:adjustRightInd w:val="0"/>
        <w:ind w:right="180"/>
        <w:rPr>
          <w:color w:val="000000"/>
        </w:rPr>
      </w:pPr>
      <w:r w:rsidRPr="00A865FA">
        <w:rPr>
          <w:rFonts w:ascii="Arial Narrow" w:hAnsi="Arial Narrow" w:cs="Arial"/>
          <w:b/>
          <w:bCs/>
          <w:color w:val="000000"/>
        </w:rPr>
        <w:t xml:space="preserve">1. </w:t>
      </w:r>
      <w:r w:rsidRPr="00A865FA">
        <w:rPr>
          <w:rFonts w:ascii="Arial Narrow" w:hAnsi="Arial Narrow" w:cs="Arial"/>
          <w:b/>
          <w:bCs/>
          <w:color w:val="000000"/>
          <w:u w:val="single"/>
        </w:rPr>
        <w:t xml:space="preserve">STANDARD TERMS AND CONDITIONS APPLICABLE TO THE CONTRACT </w:t>
      </w:r>
      <w:r w:rsidRPr="00A865FA">
        <w:rPr>
          <w:rFonts w:ascii="Arial Narrow" w:hAnsi="Arial Narrow" w:cs="Arial"/>
          <w:b/>
          <w:bCs/>
          <w:color w:val="000000"/>
        </w:rPr>
        <w:t>-</w:t>
      </w:r>
      <w:r w:rsidRPr="00A865FA">
        <w:rPr>
          <w:b/>
          <w:color w:val="000000"/>
        </w:rPr>
        <w:t xml:space="preserve"> </w:t>
      </w:r>
      <w:r w:rsidRPr="00A865FA">
        <w:rPr>
          <w:color w:val="000000"/>
        </w:rPr>
        <w:t>Unless the bidder/offeror is specifically instructed otherwise in the Request for Proposals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w:t>
      </w:r>
      <w:r w:rsidR="00A8232F">
        <w:rPr>
          <w:color w:val="000000"/>
        </w:rPr>
        <w:t xml:space="preserve"> </w:t>
      </w:r>
      <w:r w:rsidRPr="00A865FA">
        <w:rPr>
          <w:color w:val="000000"/>
        </w:rPr>
        <w:t xml:space="preserve">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Proposal that were not submitted through the question and answer process and approved by the State. Nothing in these terms and conditions shall prohibit the Director of the Division of Purchase and Property (Director) from amending a contract when the Director determines it is in the best interests of the State. </w:t>
      </w:r>
    </w:p>
    <w:p w14:paraId="3185906A" w14:textId="77777777" w:rsidR="00A865FA" w:rsidRPr="00A865FA" w:rsidRDefault="00A865FA" w:rsidP="00A865FA">
      <w:pPr>
        <w:autoSpaceDE w:val="0"/>
        <w:autoSpaceDN w:val="0"/>
        <w:adjustRightInd w:val="0"/>
        <w:rPr>
          <w:color w:val="000000"/>
        </w:rPr>
      </w:pPr>
    </w:p>
    <w:p w14:paraId="6C020BBF" w14:textId="77777777" w:rsidR="00A865FA" w:rsidRPr="00A865FA" w:rsidRDefault="00A865FA" w:rsidP="00A865FA">
      <w:bookmarkStart w:id="407" w:name="_Toc469579742"/>
      <w:bookmarkStart w:id="408" w:name="_Toc469932226"/>
      <w:r w:rsidRPr="00A865FA">
        <w:rPr>
          <w:rFonts w:ascii="Arial Narrow" w:hAnsi="Arial Narrow"/>
          <w:b/>
          <w:bCs/>
          <w:caps/>
          <w:u w:val="single"/>
        </w:rPr>
        <w:t>2. STATE LAW REQUIRING MANDATORY COMPLIANCE BY ALL CONTRACTORS</w:t>
      </w:r>
      <w:bookmarkEnd w:id="407"/>
      <w:bookmarkEnd w:id="408"/>
      <w:r w:rsidRPr="00A865FA">
        <w:rPr>
          <w:rFonts w:ascii="Arial Narrow" w:hAnsi="Arial Narrow" w:cs="Arial"/>
          <w:b/>
          <w:bCs/>
          <w:u w:val="single"/>
        </w:rPr>
        <w:t xml:space="preserve"> </w:t>
      </w:r>
      <w:r w:rsidRPr="00A865FA">
        <w:rPr>
          <w:rFonts w:ascii="Arial Narrow" w:hAnsi="Arial Narrow" w:cs="Arial"/>
          <w:b/>
          <w:bCs/>
        </w:rPr>
        <w:t xml:space="preserve">- </w:t>
      </w:r>
      <w:r w:rsidRPr="00A865FA">
        <w:t xml:space="preserve">The statutes, laws or codes cited herein are available for review at the New Jersey State Library, 185 West State Street, Trenton, New Jersey 08625. </w:t>
      </w:r>
    </w:p>
    <w:p w14:paraId="2589850A" w14:textId="77777777" w:rsidR="00A865FA" w:rsidRPr="00A865FA" w:rsidRDefault="00A865FA" w:rsidP="00A865FA">
      <w:pPr>
        <w:rPr>
          <w:b/>
        </w:rPr>
      </w:pPr>
    </w:p>
    <w:p w14:paraId="27C1A4C7" w14:textId="77777777" w:rsidR="00A865FA" w:rsidRPr="00A865FA" w:rsidRDefault="00A865FA" w:rsidP="00A865FA">
      <w:bookmarkStart w:id="409" w:name="_Toc469579743"/>
      <w:bookmarkStart w:id="410" w:name="_Toc469932227"/>
      <w:r w:rsidRPr="00A865FA">
        <w:rPr>
          <w:rFonts w:ascii="Arial Narrow" w:hAnsi="Arial Narrow" w:cs="Arial"/>
          <w:b/>
          <w:bCs/>
          <w:caps/>
          <w:szCs w:val="26"/>
          <w:u w:val="single"/>
        </w:rPr>
        <w:t>2.1 BUSINESS REGISTRATION</w:t>
      </w:r>
      <w:bookmarkEnd w:id="409"/>
      <w:bookmarkEnd w:id="410"/>
      <w:r w:rsidRPr="00A865FA">
        <w:rPr>
          <w:b/>
          <w:u w:val="single"/>
        </w:rPr>
        <w:t xml:space="preserve"> </w:t>
      </w:r>
      <w:r w:rsidRPr="00A865FA">
        <w:t xml:space="preserve">– Pursuant to </w:t>
      </w:r>
      <w:r w:rsidRPr="00A865FA">
        <w:rPr>
          <w:u w:val="single"/>
        </w:rPr>
        <w:t>N.J.S.A.</w:t>
      </w:r>
      <w:r w:rsidRPr="00A865FA">
        <w:t xml:space="preserve"> 52:32-44, the State is prohibited from entering into a contract with an entity unless the bidder and each subcontractor named in the proposal have a valid Business Registration Certificate on file with the Division of Revenue and Enterprise Services. The contractor and any subcontractor providing goods or performing services under the contract, and each of their affiliates, shall, during the term of the contract, collect and remit to the Director of the Division of Taxation in the Department of the Treasury, the use tax due pursuant to the “Sales and Use Tax Act, P.L. 1966, c. 30 (</w:t>
      </w:r>
      <w:r w:rsidRPr="00A865FA">
        <w:rPr>
          <w:u w:val="single"/>
        </w:rPr>
        <w:t>N.J.S.A.</w:t>
      </w:r>
      <w:r w:rsidRPr="00A865FA">
        <w:t xml:space="preserve"> 54:32B-1 </w:t>
      </w:r>
      <w:r w:rsidRPr="00A865FA">
        <w:rPr>
          <w:u w:val="single"/>
        </w:rPr>
        <w:t>et seq</w:t>
      </w:r>
      <w:r w:rsidRPr="00A865FA">
        <w:t>.) on all sales of tangible personal property delivered into the State. Any questions in this regard can be directed to the Division of Revenue at (609) 292-1730. Form NJ-REG can be filed online at http://www.state.nj.us/treasury/revenue/busregcert.shtml.</w:t>
      </w:r>
    </w:p>
    <w:p w14:paraId="4ADB3F75" w14:textId="77777777" w:rsidR="00A865FA" w:rsidRPr="00A865FA" w:rsidRDefault="00A865FA" w:rsidP="00A865FA">
      <w:pPr>
        <w:rPr>
          <w:b/>
        </w:rPr>
      </w:pPr>
    </w:p>
    <w:p w14:paraId="581E4B30" w14:textId="18FE577C" w:rsidR="00A865FA" w:rsidRPr="00A865FA" w:rsidRDefault="00A865FA" w:rsidP="00A865FA">
      <w:bookmarkStart w:id="411" w:name="_Toc469579744"/>
      <w:bookmarkStart w:id="412" w:name="_Toc469932228"/>
      <w:r w:rsidRPr="00A865FA">
        <w:rPr>
          <w:rFonts w:ascii="Arial Narrow" w:hAnsi="Arial Narrow" w:cs="Arial"/>
          <w:b/>
          <w:bCs/>
          <w:caps/>
          <w:szCs w:val="26"/>
          <w:u w:val="single"/>
        </w:rPr>
        <w:t>2.2 ANTI-DISCRIMINATION</w:t>
      </w:r>
      <w:bookmarkEnd w:id="411"/>
      <w:bookmarkEnd w:id="412"/>
      <w:r w:rsidRPr="00A865FA">
        <w:rPr>
          <w:b/>
          <w:u w:val="single"/>
        </w:rPr>
        <w:t xml:space="preserve"> </w:t>
      </w:r>
      <w:r w:rsidRPr="00A865FA">
        <w:t xml:space="preserve">- All parties to any contract with the State agree not to discriminate in employment and agree to abide by all anti-discrimination laws including those contained within </w:t>
      </w:r>
      <w:r w:rsidRPr="00A865FA">
        <w:rPr>
          <w:u w:val="single"/>
        </w:rPr>
        <w:t>N.J.S.A.</w:t>
      </w:r>
      <w:r w:rsidRPr="00A865FA">
        <w:t xml:space="preserve"> 10:2-1 through </w:t>
      </w:r>
      <w:r w:rsidRPr="00A865FA">
        <w:rPr>
          <w:u w:val="single"/>
        </w:rPr>
        <w:t>N.J.S.A.</w:t>
      </w:r>
      <w:r w:rsidRPr="00A865FA">
        <w:t xml:space="preserve"> 10:2-4, </w:t>
      </w:r>
      <w:r w:rsidRPr="00A865FA">
        <w:rPr>
          <w:u w:val="single"/>
        </w:rPr>
        <w:t>N.J.S.A.</w:t>
      </w:r>
      <w:r w:rsidRPr="00A865FA">
        <w:t xml:space="preserve"> 10:5-1 et seq. and </w:t>
      </w:r>
      <w:r w:rsidRPr="00A865FA">
        <w:rPr>
          <w:u w:val="single"/>
        </w:rPr>
        <w:t>N.J.S.A.</w:t>
      </w:r>
      <w:r w:rsidRPr="00A865FA">
        <w:t xml:space="preserve"> 10:5-31 through 10:5-38, and all rules and regulations issued thereunder are hereby incorporated by reference. The agreement to abide by the provisions of </w:t>
      </w:r>
      <w:r w:rsidRPr="00A865FA">
        <w:rPr>
          <w:u w:val="single"/>
        </w:rPr>
        <w:t>N.J.S.A.</w:t>
      </w:r>
      <w:r w:rsidRPr="00A865FA">
        <w:t xml:space="preserve"> 10:5-31 through 10:5-38 include those provisions indicated for Goods, Professional Service and General Service Contracts (Exhibit A, attached) and Constructions Contracts (Exhibit B and Ex</w:t>
      </w:r>
      <w:r w:rsidR="00A8232F">
        <w:t>e</w:t>
      </w:r>
      <w:r w:rsidRPr="00A865FA">
        <w:t>cutive Order 151, August 28, 2009, attached) as appropriate.</w:t>
      </w:r>
    </w:p>
    <w:p w14:paraId="1D37488E" w14:textId="77777777" w:rsidR="00A865FA" w:rsidRPr="00A865FA" w:rsidRDefault="00A865FA" w:rsidP="00A865FA"/>
    <w:p w14:paraId="6CE73A70" w14:textId="77777777" w:rsidR="00A865FA" w:rsidRPr="00A865FA" w:rsidRDefault="00A865FA" w:rsidP="00A865FA">
      <w:r w:rsidRPr="00A865FA">
        <w:rPr>
          <w:iCs/>
        </w:rPr>
        <w:t xml:space="preserve">The contractor or subcontractor, where applicable, agrees to comply with any regulations promulgated by the Treasurer pursuant to </w:t>
      </w:r>
      <w:r w:rsidRPr="00A865FA">
        <w:rPr>
          <w:iCs/>
          <w:u w:val="single"/>
        </w:rPr>
        <w:t>N.J.S.A.</w:t>
      </w:r>
      <w:r w:rsidRPr="00A865FA">
        <w:rPr>
          <w:iCs/>
        </w:rPr>
        <w:t xml:space="preserve"> 10:5-31 et seq., as amended and supplemented from time to time.</w:t>
      </w:r>
    </w:p>
    <w:p w14:paraId="7DB9C622" w14:textId="77777777" w:rsidR="00A865FA" w:rsidRPr="00A865FA" w:rsidRDefault="00A865FA" w:rsidP="00A865FA">
      <w:pPr>
        <w:rPr>
          <w:b/>
        </w:rPr>
      </w:pPr>
    </w:p>
    <w:p w14:paraId="5AF2F279" w14:textId="77777777" w:rsidR="00A865FA" w:rsidRPr="00A865FA" w:rsidRDefault="00A865FA" w:rsidP="00A865FA">
      <w:bookmarkStart w:id="413" w:name="_Toc469579745"/>
      <w:bookmarkStart w:id="414" w:name="_Toc469932229"/>
      <w:r w:rsidRPr="00A865FA">
        <w:rPr>
          <w:rFonts w:ascii="Arial Narrow" w:hAnsi="Arial Narrow" w:cs="Arial"/>
          <w:b/>
          <w:bCs/>
          <w:caps/>
          <w:szCs w:val="26"/>
          <w:u w:val="single"/>
        </w:rPr>
        <w:t>2.3 PREVAILING WAGE ACT</w:t>
      </w:r>
      <w:bookmarkEnd w:id="413"/>
      <w:bookmarkEnd w:id="414"/>
      <w:r w:rsidRPr="00A865FA">
        <w:rPr>
          <w:rFonts w:ascii="Arial Narrow" w:hAnsi="Arial Narrow" w:cs="Arial"/>
          <w:b/>
          <w:bCs/>
          <w:u w:val="single"/>
        </w:rPr>
        <w:t xml:space="preserve"> </w:t>
      </w:r>
      <w:r w:rsidRPr="00A865FA">
        <w:rPr>
          <w:rFonts w:ascii="Arial Narrow" w:hAnsi="Arial Narrow" w:cs="Arial"/>
        </w:rPr>
        <w:t>-</w:t>
      </w:r>
      <w:r w:rsidRPr="00A865FA">
        <w:t xml:space="preserve"> The New Jersey Prevailing Wage Act, </w:t>
      </w:r>
      <w:r w:rsidRPr="00A865FA">
        <w:rPr>
          <w:u w:val="single"/>
        </w:rPr>
        <w:t>N.J.S.A.</w:t>
      </w:r>
      <w:r w:rsidRPr="00A865FA">
        <w:t xml:space="preserve"> 34: 11-56.26 et seq. is hereby made part of every contract entered into on behalf of the State of New Jersey through the Division of Purchase and Property, except those contracts which are not within the contemplation of the Act. The bidder's signature on [this proposal] is his guarantee that neither he nor any subcontractors he might employ to perform the work covered by [this proposal] has been suspended or debarred by the Commissioner, Department of Labor for violation of the provisions of the Prevailing Wage Act and/or the Public Works Contractor Registration Acts; the bidder’s signature on the proposal is also his guarantee that he and any subcontractors he might employ </w:t>
      </w:r>
      <w:r w:rsidRPr="00A865FA">
        <w:lastRenderedPageBreak/>
        <w:t xml:space="preserve">to perform the work covered by [this proposal] shall comply with the provisions of the Prevailing Wage and Public Works Contractor Registration Acts, where required. </w:t>
      </w:r>
    </w:p>
    <w:p w14:paraId="354CE9FE" w14:textId="77777777" w:rsidR="00A865FA" w:rsidRPr="00A865FA" w:rsidRDefault="00A865FA" w:rsidP="00A865FA">
      <w:pPr>
        <w:rPr>
          <w:rFonts w:ascii="Arial Narrow" w:hAnsi="Arial Narrow" w:cs="Arial"/>
          <w:b/>
          <w:bCs/>
        </w:rPr>
      </w:pPr>
    </w:p>
    <w:p w14:paraId="62B98D8A" w14:textId="77777777" w:rsidR="00A865FA" w:rsidRPr="00A865FA" w:rsidRDefault="00A865FA" w:rsidP="00A865FA">
      <w:r w:rsidRPr="00A865FA">
        <w:rPr>
          <w:rFonts w:ascii="Arial Narrow" w:hAnsi="Arial Narrow" w:cs="Arial"/>
          <w:b/>
          <w:bCs/>
        </w:rPr>
        <w:t xml:space="preserve">2.4 </w:t>
      </w:r>
      <w:r w:rsidRPr="00A865FA">
        <w:rPr>
          <w:rFonts w:ascii="Arial Narrow" w:hAnsi="Arial Narrow" w:cs="Arial"/>
          <w:b/>
          <w:bCs/>
          <w:u w:val="single"/>
        </w:rPr>
        <w:t>AMERICANS WITH DISABILITIES ACT</w:t>
      </w:r>
      <w:r w:rsidRPr="00A865FA">
        <w:rPr>
          <w:b/>
          <w:u w:val="single"/>
        </w:rPr>
        <w:t xml:space="preserve"> </w:t>
      </w:r>
      <w:r w:rsidRPr="00A865FA">
        <w:t xml:space="preserve">- The contractor must comply with all provisions of the Americans with Disabilities Act (ADA), P.L 101-336, in accordance with 42 </w:t>
      </w:r>
      <w:r w:rsidRPr="00A865FA">
        <w:rPr>
          <w:u w:val="single"/>
        </w:rPr>
        <w:t>U.S.C.</w:t>
      </w:r>
      <w:r w:rsidRPr="00A865FA">
        <w:t xml:space="preserve"> 12101, et seq. </w:t>
      </w:r>
    </w:p>
    <w:p w14:paraId="0377BFED" w14:textId="77777777" w:rsidR="00A865FA" w:rsidRPr="00A865FA" w:rsidRDefault="00A865FA" w:rsidP="00A865FA">
      <w:pPr>
        <w:rPr>
          <w:b/>
        </w:rPr>
      </w:pPr>
    </w:p>
    <w:p w14:paraId="240AA3F1" w14:textId="77777777" w:rsidR="00A865FA" w:rsidRPr="00A865FA" w:rsidRDefault="00A865FA" w:rsidP="00A865FA">
      <w:bookmarkStart w:id="415" w:name="_Toc469579746"/>
      <w:bookmarkStart w:id="416" w:name="_Toc469932230"/>
      <w:r w:rsidRPr="00A865FA">
        <w:rPr>
          <w:rFonts w:ascii="Arial Narrow" w:hAnsi="Arial Narrow" w:cs="Arial"/>
          <w:b/>
          <w:bCs/>
          <w:caps/>
          <w:szCs w:val="26"/>
          <w:u w:val="single"/>
        </w:rPr>
        <w:t>2.5 MACBRIDE PRINCIPLES</w:t>
      </w:r>
      <w:bookmarkEnd w:id="415"/>
      <w:bookmarkEnd w:id="416"/>
      <w:r w:rsidRPr="00A865FA">
        <w:rPr>
          <w:b/>
          <w:u w:val="single"/>
        </w:rPr>
        <w:t xml:space="preserve"> </w:t>
      </w:r>
      <w:r w:rsidRPr="00A865FA">
        <w:t xml:space="preserve">– The bidder must certify pursuant to </w:t>
      </w:r>
      <w:r w:rsidRPr="00A865FA">
        <w:rPr>
          <w:u w:val="single"/>
        </w:rPr>
        <w:t xml:space="preserve">N.J.S.A. </w:t>
      </w:r>
      <w:r w:rsidRPr="00A865FA">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A865FA">
        <w:rPr>
          <w:u w:val="single"/>
        </w:rPr>
        <w:t>N.J.S.A.</w:t>
      </w:r>
      <w:r w:rsidRPr="00A865FA">
        <w:t xml:space="preserve"> 52:18A-89.5 and in conformance with the United Kingdom’s Fair Employment (Northern Ireland) Act of 1989, and permit independent monitoring of their compliance with those principles. </w:t>
      </w:r>
    </w:p>
    <w:p w14:paraId="47401AE9" w14:textId="77777777" w:rsidR="00A865FA" w:rsidRPr="00A865FA" w:rsidRDefault="00A865FA" w:rsidP="00A865FA">
      <w:pPr>
        <w:rPr>
          <w:b/>
        </w:rPr>
      </w:pPr>
    </w:p>
    <w:p w14:paraId="015525A1" w14:textId="77777777" w:rsidR="00A865FA" w:rsidRPr="00A865FA" w:rsidRDefault="00A865FA" w:rsidP="00A865FA">
      <w:bookmarkStart w:id="417" w:name="_Toc469579747"/>
      <w:bookmarkStart w:id="418" w:name="_Toc469932231"/>
      <w:r w:rsidRPr="00A865FA">
        <w:rPr>
          <w:rFonts w:ascii="Arial Narrow" w:hAnsi="Arial Narrow" w:cs="Arial"/>
          <w:b/>
          <w:bCs/>
          <w:caps/>
          <w:szCs w:val="26"/>
          <w:u w:val="single"/>
        </w:rPr>
        <w:t>2.6 PAY TO PLAY PROHIBITIONS</w:t>
      </w:r>
      <w:bookmarkEnd w:id="417"/>
      <w:bookmarkEnd w:id="418"/>
      <w:r w:rsidRPr="00A865FA">
        <w:rPr>
          <w:rFonts w:ascii="Arial Narrow" w:hAnsi="Arial Narrow" w:cs="Arial"/>
          <w:b/>
          <w:bCs/>
          <w:u w:val="single"/>
        </w:rPr>
        <w:t xml:space="preserve"> </w:t>
      </w:r>
      <w:r w:rsidRPr="00A865FA">
        <w:rPr>
          <w:b/>
        </w:rPr>
        <w:t xml:space="preserve">– </w:t>
      </w:r>
      <w:r w:rsidRPr="00A865FA">
        <w:t xml:space="preserve">Pursuant to </w:t>
      </w:r>
      <w:r w:rsidRPr="00A865FA">
        <w:rPr>
          <w:u w:val="single"/>
        </w:rPr>
        <w:t>N.J.S.A.</w:t>
      </w:r>
      <w:r w:rsidRPr="00A865FA">
        <w:t xml:space="preserve"> 19:44A-20.13 et seq. (L.2005, c. 51), and specifically, </w:t>
      </w:r>
      <w:r w:rsidRPr="00A865FA">
        <w:rPr>
          <w:u w:val="single"/>
        </w:rPr>
        <w:t>N.J.S.A.</w:t>
      </w:r>
      <w:r w:rsidRPr="00A865FA">
        <w:t xml:space="preserve"> 19:44A-20.21, it shall be a breach of the terms of the contract for the business entity to: </w:t>
      </w:r>
    </w:p>
    <w:p w14:paraId="3A9141D1" w14:textId="77777777" w:rsidR="00A865FA" w:rsidRPr="00A865FA" w:rsidRDefault="00A865FA" w:rsidP="00A865FA"/>
    <w:p w14:paraId="7196CED5" w14:textId="77777777" w:rsidR="00A865FA" w:rsidRPr="00A865FA" w:rsidRDefault="00A865FA" w:rsidP="00A865FA">
      <w:pPr>
        <w:numPr>
          <w:ilvl w:val="0"/>
          <w:numId w:val="123"/>
        </w:numPr>
        <w:spacing w:after="200"/>
      </w:pPr>
      <w:r w:rsidRPr="00A865FA">
        <w:t xml:space="preserve">Make or solicit a contribution in violation of the statute; </w:t>
      </w:r>
    </w:p>
    <w:p w14:paraId="4189B9DD" w14:textId="77777777" w:rsidR="00A865FA" w:rsidRPr="00A865FA" w:rsidRDefault="00A865FA" w:rsidP="00A865FA">
      <w:pPr>
        <w:numPr>
          <w:ilvl w:val="0"/>
          <w:numId w:val="123"/>
        </w:numPr>
        <w:spacing w:after="200"/>
      </w:pPr>
      <w:r w:rsidRPr="00A865FA">
        <w:t xml:space="preserve">Knowingly conceal or misrepresent a contribution given or received; </w:t>
      </w:r>
    </w:p>
    <w:p w14:paraId="5BAC301F" w14:textId="77777777" w:rsidR="00A865FA" w:rsidRPr="00A865FA" w:rsidRDefault="00A865FA" w:rsidP="00A865FA">
      <w:pPr>
        <w:numPr>
          <w:ilvl w:val="0"/>
          <w:numId w:val="123"/>
        </w:numPr>
        <w:spacing w:after="200"/>
      </w:pPr>
      <w:r w:rsidRPr="00A865FA">
        <w:t xml:space="preserve">Make or solicit contributions through intermediaries for the purpose of concealing or misrepresenting the source of the contribution; </w:t>
      </w:r>
    </w:p>
    <w:p w14:paraId="77BEF11F" w14:textId="77777777" w:rsidR="00A865FA" w:rsidRPr="00A865FA" w:rsidRDefault="00A865FA" w:rsidP="00A865FA">
      <w:pPr>
        <w:numPr>
          <w:ilvl w:val="0"/>
          <w:numId w:val="123"/>
        </w:numPr>
        <w:spacing w:after="200"/>
      </w:pPr>
      <w:r w:rsidRPr="00A865FA">
        <w:t xml:space="preserve">Make or solicit any contribution on the condition or with the agreement that it will be contributed to a campaign committee or any candidate of holder of the public office of Governor, or to any State or county party committee; </w:t>
      </w:r>
    </w:p>
    <w:p w14:paraId="7335269F" w14:textId="77777777" w:rsidR="00A865FA" w:rsidRPr="00A865FA" w:rsidRDefault="00A865FA" w:rsidP="00A865FA">
      <w:pPr>
        <w:numPr>
          <w:ilvl w:val="0"/>
          <w:numId w:val="123"/>
        </w:numPr>
        <w:spacing w:after="200"/>
      </w:pPr>
      <w:r w:rsidRPr="00A865FA">
        <w:t xml:space="preserve">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5917A569" w14:textId="77777777" w:rsidR="00A865FA" w:rsidRPr="00A865FA" w:rsidRDefault="00A865FA" w:rsidP="00A865FA">
      <w:pPr>
        <w:numPr>
          <w:ilvl w:val="0"/>
          <w:numId w:val="123"/>
        </w:numPr>
        <w:spacing w:after="200"/>
      </w:pPr>
      <w:r w:rsidRPr="00A865FA">
        <w:t xml:space="preserve">Fund contributions made by third parties, including consultants, attorneys, family members, and employees; </w:t>
      </w:r>
    </w:p>
    <w:p w14:paraId="7B318C86" w14:textId="77777777" w:rsidR="00A865FA" w:rsidRPr="00A865FA" w:rsidRDefault="00A865FA" w:rsidP="00A865FA">
      <w:pPr>
        <w:numPr>
          <w:ilvl w:val="0"/>
          <w:numId w:val="123"/>
        </w:numPr>
        <w:spacing w:after="200"/>
      </w:pPr>
      <w:r w:rsidRPr="00A865FA">
        <w:t xml:space="preserve">Engage in any exchange of contributions to circumvent the intent of the Legislation; or </w:t>
      </w:r>
    </w:p>
    <w:p w14:paraId="36E8F9A6" w14:textId="77777777" w:rsidR="00A865FA" w:rsidRPr="00A865FA" w:rsidRDefault="00A865FA" w:rsidP="00A865FA">
      <w:pPr>
        <w:numPr>
          <w:ilvl w:val="0"/>
          <w:numId w:val="123"/>
        </w:numPr>
        <w:spacing w:after="200"/>
      </w:pPr>
      <w:r w:rsidRPr="00A865FA">
        <w:t xml:space="preserve">Directly or indirectly through or by any other person or means, do any act which would subject that entity to the restrictions of the Legislation. </w:t>
      </w:r>
    </w:p>
    <w:p w14:paraId="22BE30A5" w14:textId="77777777" w:rsidR="00A865FA" w:rsidRPr="00A865FA" w:rsidRDefault="00A865FA" w:rsidP="00A865FA"/>
    <w:p w14:paraId="755CED86" w14:textId="77777777" w:rsidR="00A865FA" w:rsidRPr="00A865FA" w:rsidRDefault="00A865FA" w:rsidP="00A865FA">
      <w:bookmarkStart w:id="419" w:name="_Toc469579748"/>
      <w:bookmarkStart w:id="420" w:name="_Toc469932232"/>
      <w:r w:rsidRPr="00A865FA">
        <w:rPr>
          <w:rFonts w:ascii="Arial Narrow" w:hAnsi="Arial Narrow" w:cs="Arial"/>
          <w:b/>
          <w:bCs/>
          <w:caps/>
          <w:szCs w:val="26"/>
          <w:u w:val="single"/>
        </w:rPr>
        <w:t>2.7 POLITICAL CONTRIBUTION DISCLOSURE</w:t>
      </w:r>
      <w:bookmarkEnd w:id="419"/>
      <w:bookmarkEnd w:id="420"/>
      <w:r w:rsidRPr="00A865FA">
        <w:rPr>
          <w:b/>
          <w:u w:val="single"/>
        </w:rPr>
        <w:t xml:space="preserve"> </w:t>
      </w:r>
      <w:r w:rsidRPr="00A865FA">
        <w:t xml:space="preserve">– The contractor is advised of its responsibility to file an annual disclosure statement on political contributions with the New Jersey Election Law Enforcement Commission (ELEC), pursuant to </w:t>
      </w:r>
      <w:r w:rsidRPr="00A865FA">
        <w:rPr>
          <w:u w:val="single"/>
        </w:rPr>
        <w:t>N.J.S.A.</w:t>
      </w:r>
      <w:r w:rsidRPr="00A865FA">
        <w:t xml:space="preserve"> 19:44A-20.27 (P.L. 2005, c. 271, §3 as amended) if in a calendar year the contractor receives one </w:t>
      </w:r>
      <w:r w:rsidRPr="00A865FA">
        <w:rPr>
          <w:rFonts w:cs="Arial"/>
        </w:rPr>
        <w:t xml:space="preserve">(1) </w:t>
      </w:r>
      <w:r w:rsidRPr="00A865FA">
        <w:t xml:space="preserve">or more contracts valued at $50,000.00 or more. It is the contractor’s responsibility to determine if filing is necessary. Failure to file can result in the imposition of penalties by ELEC. Additional information about this requirement is available from ELEC by calling 1(888)313-3532 or on the internet at </w:t>
      </w:r>
      <w:hyperlink r:id="rId88" w:history="1">
        <w:r w:rsidRPr="00A865FA">
          <w:rPr>
            <w:color w:val="0000FF"/>
            <w:u w:val="single"/>
          </w:rPr>
          <w:t>http://www.elec.state.nj.us/</w:t>
        </w:r>
      </w:hyperlink>
      <w:r w:rsidRPr="00A865FA">
        <w:t>.</w:t>
      </w:r>
    </w:p>
    <w:p w14:paraId="091127BE" w14:textId="77777777" w:rsidR="00A865FA" w:rsidRPr="00A865FA" w:rsidRDefault="00A865FA" w:rsidP="00A865FA">
      <w:pPr>
        <w:rPr>
          <w:b/>
        </w:rPr>
      </w:pPr>
    </w:p>
    <w:p w14:paraId="722E5373" w14:textId="77777777" w:rsidR="00A865FA" w:rsidRPr="00A865FA" w:rsidRDefault="00A865FA" w:rsidP="00A865FA">
      <w:bookmarkStart w:id="421" w:name="_Toc469579749"/>
      <w:bookmarkStart w:id="422" w:name="_Toc469932233"/>
      <w:r w:rsidRPr="00A865FA">
        <w:rPr>
          <w:rFonts w:ascii="Arial Narrow" w:hAnsi="Arial Narrow" w:cs="Arial"/>
          <w:b/>
          <w:bCs/>
          <w:caps/>
          <w:szCs w:val="26"/>
          <w:u w:val="single"/>
        </w:rPr>
        <w:t>2.8 STANDARDS PROHIBITING CONFLICTS OF INTEREST</w:t>
      </w:r>
      <w:bookmarkEnd w:id="421"/>
      <w:bookmarkEnd w:id="422"/>
      <w:r w:rsidRPr="00A865FA">
        <w:rPr>
          <w:b/>
          <w:u w:val="single"/>
        </w:rPr>
        <w:t xml:space="preserve"> </w:t>
      </w:r>
      <w:r w:rsidRPr="00A865FA">
        <w:t xml:space="preserve">- The following prohibitions on contractor activities shall apply to all contracts or purchase agreements made with the State of New Jersey, pursuant to Executive Order No. 189 (1988). </w:t>
      </w:r>
    </w:p>
    <w:p w14:paraId="76446227" w14:textId="77777777" w:rsidR="00A865FA" w:rsidRPr="00A865FA" w:rsidRDefault="00A865FA" w:rsidP="00A865FA"/>
    <w:p w14:paraId="38766A47" w14:textId="77777777" w:rsidR="00A865FA" w:rsidRPr="00A865FA" w:rsidRDefault="00A865FA" w:rsidP="00A865FA">
      <w:r w:rsidRPr="00A865FA">
        <w:lastRenderedPageBreak/>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A865FA">
        <w:rPr>
          <w:u w:val="single"/>
        </w:rPr>
        <w:t>N.J.S.A.</w:t>
      </w:r>
      <w:r w:rsidRPr="00A865FA">
        <w:t xml:space="preserve"> 52:13D-13b. and e., in the Department of the Treasury or any other agency with which such vendor transacts or offers or proposes to transact business, or to any member of the immediate family, as defined by </w:t>
      </w:r>
      <w:r w:rsidRPr="00A865FA">
        <w:rPr>
          <w:u w:val="single"/>
        </w:rPr>
        <w:t>N.J.S.A.</w:t>
      </w:r>
      <w:r w:rsidRPr="00A865FA">
        <w:t xml:space="preserve"> 52:13D-13i., of any such officer or employee, or partnership, firm or corporation with which they are employed or associated, or in which such officer or employee has an interest within the meaning of </w:t>
      </w:r>
      <w:r w:rsidRPr="00A865FA">
        <w:rPr>
          <w:u w:val="single"/>
        </w:rPr>
        <w:t>N.J.S.A.</w:t>
      </w:r>
      <w:r w:rsidRPr="00A865FA">
        <w:t xml:space="preserve"> 52: 13D-13g;</w:t>
      </w:r>
    </w:p>
    <w:p w14:paraId="31D8063A" w14:textId="77777777" w:rsidR="00A865FA" w:rsidRPr="00A865FA" w:rsidRDefault="00A865FA" w:rsidP="00A865FA">
      <w:r w:rsidRPr="00A865FA">
        <w:t xml:space="preserve"> </w:t>
      </w:r>
    </w:p>
    <w:p w14:paraId="4773B025" w14:textId="77777777" w:rsidR="00A865FA" w:rsidRPr="00A865FA" w:rsidRDefault="00A865FA" w:rsidP="00A865FA">
      <w:r w:rsidRPr="00A865FA">
        <w:t>The solicitation of any fee, commission, compensation, gift, gratuity or other thing of value by any State officer or employee or special State officer or employee from any State vendor shall be reported in writing forthwith by the vendor to the Attorney General and the Executive Commission on Ethical Standards;</w:t>
      </w:r>
    </w:p>
    <w:p w14:paraId="3C394373" w14:textId="77777777" w:rsidR="00A865FA" w:rsidRPr="00A865FA" w:rsidRDefault="00A865FA" w:rsidP="00A865FA"/>
    <w:p w14:paraId="7BDD5B9B" w14:textId="77777777" w:rsidR="00A865FA" w:rsidRPr="00A865FA" w:rsidRDefault="00A865FA" w:rsidP="00A865FA">
      <w:r w:rsidRPr="00A865FA">
        <w:t xml:space="preserve">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 is employed or associated or in which he has an interest within the meaning of </w:t>
      </w:r>
      <w:r w:rsidRPr="00A865FA">
        <w:rPr>
          <w:u w:val="single"/>
        </w:rPr>
        <w:t>N.J.S.A.</w:t>
      </w:r>
      <w:r w:rsidRPr="00A865FA">
        <w:t xml:space="preserve"> 52:130-13g. Any relationships subject to this provision shall be reported in writing 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w:t>
      </w:r>
    </w:p>
    <w:p w14:paraId="7610386D" w14:textId="77777777" w:rsidR="00A865FA" w:rsidRPr="00A865FA" w:rsidRDefault="00A865FA" w:rsidP="00A865FA"/>
    <w:p w14:paraId="675195D2" w14:textId="77777777" w:rsidR="00A865FA" w:rsidRPr="00A865FA" w:rsidRDefault="00A865FA" w:rsidP="00A865FA">
      <w:r w:rsidRPr="00A865FA">
        <w:t>No vendor shall influence, or attempt to influence or cause to be influenced, any State officer or employee or special State officer or employee in his official capacity in any manner which might tend to impair the objectivity or independence of judgment of said officer or employee;</w:t>
      </w:r>
    </w:p>
    <w:p w14:paraId="3FED8C9B" w14:textId="77777777" w:rsidR="00A865FA" w:rsidRPr="00A865FA" w:rsidRDefault="00A865FA" w:rsidP="00A865FA"/>
    <w:p w14:paraId="1737DEB1" w14:textId="77777777" w:rsidR="00A865FA" w:rsidRPr="00A865FA" w:rsidRDefault="00A865FA" w:rsidP="00A865FA">
      <w:r w:rsidRPr="00A865FA">
        <w:t>No vendor shall cause or influence, or attempt to cause or influence, any State officer or employee or special State officer or employee to use, or attempt to use, his official position to secure unwarranted privileges or advantages for the vendor or any other person; and</w:t>
      </w:r>
    </w:p>
    <w:p w14:paraId="5566F19C" w14:textId="77777777" w:rsidR="00A865FA" w:rsidRPr="00A865FA" w:rsidRDefault="00A865FA" w:rsidP="00A865FA">
      <w:r w:rsidRPr="00A865FA">
        <w:t xml:space="preserve"> </w:t>
      </w:r>
    </w:p>
    <w:p w14:paraId="694FC82F" w14:textId="77777777" w:rsidR="00A865FA" w:rsidRPr="00A865FA" w:rsidRDefault="00A865FA" w:rsidP="00A865FA">
      <w:r w:rsidRPr="00A865FA">
        <w:t xml:space="preserve">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3c of Executive Order No. 189. </w:t>
      </w:r>
    </w:p>
    <w:p w14:paraId="34BF9D19" w14:textId="77777777" w:rsidR="00A865FA" w:rsidRPr="00A865FA" w:rsidRDefault="00A865FA" w:rsidP="00A865FA"/>
    <w:p w14:paraId="35FAA2BF" w14:textId="77777777" w:rsidR="00A865FA" w:rsidRPr="00A865FA" w:rsidRDefault="00A865FA" w:rsidP="00A865FA">
      <w:bookmarkStart w:id="423" w:name="_Toc469579750"/>
      <w:bookmarkStart w:id="424" w:name="_Toc469932234"/>
      <w:r w:rsidRPr="00A865FA">
        <w:rPr>
          <w:rFonts w:ascii="Arial Narrow" w:hAnsi="Arial Narrow" w:cs="Arial"/>
          <w:b/>
          <w:bCs/>
          <w:caps/>
          <w:szCs w:val="26"/>
          <w:u w:val="single"/>
        </w:rPr>
        <w:t>2.9 NOTICE TO ALL CONTRACTORS SET-OFF FOR STATE TAX NOTICE</w:t>
      </w:r>
      <w:bookmarkEnd w:id="423"/>
      <w:bookmarkEnd w:id="424"/>
      <w:r w:rsidRPr="00A865FA">
        <w:rPr>
          <w:b/>
          <w:u w:val="single"/>
        </w:rPr>
        <w:t xml:space="preserve"> </w:t>
      </w:r>
      <w:r w:rsidRPr="00A865FA">
        <w:rPr>
          <w:b/>
        </w:rPr>
        <w:t xml:space="preserve">- </w:t>
      </w:r>
      <w:r w:rsidRPr="00A865FA">
        <w:t xml:space="preserve">Pursuant to P.L. 1995, c. 159,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or other deductions which might be attributable to the taxpayer, partner or shareholder subject to set-off under this act. </w:t>
      </w:r>
    </w:p>
    <w:p w14:paraId="6B424AFB" w14:textId="77777777" w:rsidR="00A865FA" w:rsidRPr="00A865FA" w:rsidRDefault="00A865FA" w:rsidP="00A865FA">
      <w:r w:rsidRPr="00A865FA">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w:t>
      </w:r>
      <w:r w:rsidRPr="00A865FA">
        <w:lastRenderedPageBreak/>
        <w:t xml:space="preserve">Interest that may be payable by the State, pursuant to P.L. 1987, c.184 (c.52:32-32 et seq.), to the taxpayer shall be stayed. </w:t>
      </w:r>
    </w:p>
    <w:p w14:paraId="694377F7" w14:textId="77777777" w:rsidR="00A865FA" w:rsidRPr="00A865FA" w:rsidRDefault="00A865FA" w:rsidP="00A865FA">
      <w:pPr>
        <w:rPr>
          <w:b/>
        </w:rPr>
      </w:pPr>
    </w:p>
    <w:p w14:paraId="5C5E3770" w14:textId="77777777" w:rsidR="00A865FA" w:rsidRPr="00A865FA" w:rsidRDefault="00A865FA" w:rsidP="00A865FA">
      <w:bookmarkStart w:id="425" w:name="_Toc469579751"/>
      <w:bookmarkStart w:id="426" w:name="_Toc469932235"/>
      <w:r w:rsidRPr="00A865FA">
        <w:rPr>
          <w:rFonts w:ascii="Arial Narrow" w:hAnsi="Arial Narrow" w:cs="Arial"/>
          <w:b/>
          <w:bCs/>
          <w:caps/>
          <w:szCs w:val="26"/>
          <w:u w:val="single"/>
        </w:rPr>
        <w:t>2.10 COMPLIANCE - LAWS -</w:t>
      </w:r>
      <w:bookmarkEnd w:id="425"/>
      <w:bookmarkEnd w:id="426"/>
      <w:r w:rsidRPr="00A865FA">
        <w:rPr>
          <w:rFonts w:ascii="Arial Narrow" w:hAnsi="Arial Narrow" w:cs="Arial"/>
          <w:b/>
          <w:bCs/>
          <w:caps/>
          <w:szCs w:val="26"/>
          <w:u w:val="single"/>
        </w:rPr>
        <w:t xml:space="preserve"> </w:t>
      </w:r>
      <w:r w:rsidRPr="00A865FA">
        <w:t xml:space="preserve">The contractor must comply with all local, State and Federal laws, rules and regulations applicable to this contract and to the goods delivered and/or services performed hereunder. </w:t>
      </w:r>
    </w:p>
    <w:p w14:paraId="2581B56E" w14:textId="77777777" w:rsidR="00A865FA" w:rsidRPr="00A865FA" w:rsidRDefault="00A865FA" w:rsidP="00A865FA">
      <w:pPr>
        <w:rPr>
          <w:b/>
        </w:rPr>
      </w:pPr>
    </w:p>
    <w:p w14:paraId="7C1A0C75" w14:textId="77777777" w:rsidR="00A865FA" w:rsidRPr="00A865FA" w:rsidRDefault="00A865FA" w:rsidP="00A865FA">
      <w:bookmarkStart w:id="427" w:name="_Toc469579752"/>
      <w:bookmarkStart w:id="428" w:name="_Toc469932236"/>
      <w:r w:rsidRPr="00A865FA">
        <w:rPr>
          <w:rFonts w:ascii="Arial Narrow" w:hAnsi="Arial Narrow" w:cs="Arial"/>
          <w:b/>
          <w:bCs/>
          <w:caps/>
          <w:szCs w:val="26"/>
          <w:u w:val="single"/>
        </w:rPr>
        <w:t>2.11 COMPLIANCE - STATE LAWS -</w:t>
      </w:r>
      <w:bookmarkEnd w:id="427"/>
      <w:bookmarkEnd w:id="428"/>
      <w:r w:rsidRPr="00A865FA">
        <w:t xml:space="preserve"> It is agreed and understood that any contracts and/or orders placed as a result of [this proposal] shall be governed and construed and the rights and obligations of the parties hereto shall be determined in accordance with the laws of the State of New Jersey.</w:t>
      </w:r>
    </w:p>
    <w:p w14:paraId="0E5CD9FF" w14:textId="77777777" w:rsidR="00A865FA" w:rsidRPr="00A865FA" w:rsidRDefault="00A865FA" w:rsidP="00A865FA"/>
    <w:p w14:paraId="1B23B7EC" w14:textId="77777777" w:rsidR="00A865FA" w:rsidRPr="00A865FA" w:rsidRDefault="00A865FA" w:rsidP="00A865FA">
      <w:pPr>
        <w:keepNext/>
        <w:rPr>
          <w:rFonts w:ascii="Arial Narrow" w:hAnsi="Arial Narrow" w:cs="Arial"/>
        </w:rPr>
      </w:pPr>
      <w:r w:rsidRPr="00A865FA">
        <w:rPr>
          <w:rFonts w:ascii="Arial Narrow" w:hAnsi="Arial Narrow" w:cs="Arial"/>
          <w:b/>
          <w:bCs/>
        </w:rPr>
        <w:t>3</w:t>
      </w:r>
      <w:r w:rsidRPr="00A865FA">
        <w:rPr>
          <w:rFonts w:ascii="Arial Narrow" w:hAnsi="Arial Narrow"/>
          <w:b/>
          <w:bCs/>
          <w:caps/>
          <w:u w:val="single"/>
        </w:rPr>
        <w:t>. STATE LAW REQUIRING MANDATORY COMPLIANCE BY CONTRACTORS UNDER CIRCUMSTANCES SET FORTH IN LAW OR BASED ON THE TYPE OF CONTRACT</w:t>
      </w:r>
      <w:r w:rsidRPr="00A865FA">
        <w:rPr>
          <w:rFonts w:ascii="Arial Narrow" w:hAnsi="Arial Narrow" w:cs="Arial"/>
          <w:b/>
          <w:bCs/>
          <w:u w:val="single"/>
        </w:rPr>
        <w:t xml:space="preserve"> </w:t>
      </w:r>
    </w:p>
    <w:p w14:paraId="4453999F" w14:textId="77777777" w:rsidR="00A865FA" w:rsidRPr="00A865FA" w:rsidRDefault="00A865FA" w:rsidP="00A865FA">
      <w:pPr>
        <w:keepNext/>
        <w:rPr>
          <w:b/>
        </w:rPr>
      </w:pPr>
    </w:p>
    <w:p w14:paraId="56394E23" w14:textId="77777777" w:rsidR="00A865FA" w:rsidRPr="00A865FA" w:rsidRDefault="00A865FA" w:rsidP="00A865FA">
      <w:pPr>
        <w:keepNext/>
      </w:pPr>
      <w:r w:rsidRPr="00A865FA">
        <w:rPr>
          <w:rFonts w:ascii="Arial Narrow" w:hAnsi="Arial Narrow" w:cs="Arial"/>
          <w:b/>
          <w:bCs/>
        </w:rPr>
        <w:t xml:space="preserve">3.1 </w:t>
      </w:r>
      <w:r w:rsidRPr="00A865FA">
        <w:rPr>
          <w:rFonts w:ascii="Arial Narrow" w:hAnsi="Arial Narrow" w:cs="Arial"/>
          <w:b/>
          <w:bCs/>
          <w:u w:val="single"/>
        </w:rPr>
        <w:t>COMPLIANCE - CODES</w:t>
      </w:r>
      <w:r w:rsidRPr="00A865FA">
        <w:rPr>
          <w:b/>
          <w:u w:val="single"/>
        </w:rPr>
        <w:t xml:space="preserve"> </w:t>
      </w:r>
      <w:r w:rsidRPr="00A865FA">
        <w:t xml:space="preserve">– The contractor must comply with NJUCC and the latest NEC70, B.O.C.A. Basic Building code, OSHA and all applicable codes for this requirement. The contractor shall be responsible for securing and paying all necessary permits, where applicable. </w:t>
      </w:r>
    </w:p>
    <w:p w14:paraId="6F778BB3" w14:textId="77777777" w:rsidR="00A865FA" w:rsidRPr="00A865FA" w:rsidRDefault="00A865FA" w:rsidP="00A865FA">
      <w:pPr>
        <w:autoSpaceDE w:val="0"/>
        <w:autoSpaceDN w:val="0"/>
        <w:adjustRightInd w:val="0"/>
        <w:rPr>
          <w:b/>
          <w:color w:val="000000"/>
        </w:rPr>
      </w:pPr>
    </w:p>
    <w:p w14:paraId="58373CF3" w14:textId="77777777" w:rsidR="00A865FA" w:rsidRPr="00A865FA" w:rsidRDefault="00A865FA" w:rsidP="00A865FA">
      <w:pPr>
        <w:autoSpaceDE w:val="0"/>
        <w:autoSpaceDN w:val="0"/>
        <w:adjustRightInd w:val="0"/>
        <w:rPr>
          <w:color w:val="000000"/>
        </w:rPr>
      </w:pPr>
      <w:r w:rsidRPr="00A865FA">
        <w:rPr>
          <w:rFonts w:ascii="Arial Narrow" w:hAnsi="Arial Narrow" w:cs="Arial"/>
          <w:b/>
          <w:bCs/>
          <w:color w:val="000000"/>
        </w:rPr>
        <w:t xml:space="preserve">3.2 </w:t>
      </w:r>
      <w:r w:rsidRPr="00A865FA">
        <w:rPr>
          <w:rFonts w:ascii="Arial Narrow" w:hAnsi="Arial Narrow" w:cs="Arial"/>
          <w:b/>
          <w:bCs/>
          <w:color w:val="000000"/>
          <w:u w:val="single"/>
        </w:rPr>
        <w:t>PUBLIC WORKS CONTRACTOR REGISTRATION ACT</w:t>
      </w:r>
      <w:r w:rsidRPr="00A865FA">
        <w:rPr>
          <w:b/>
          <w:color w:val="000000"/>
          <w:u w:val="single"/>
        </w:rPr>
        <w:t xml:space="preserve"> </w:t>
      </w:r>
      <w:r w:rsidRPr="00A865FA">
        <w:rPr>
          <w:color w:val="000000"/>
        </w:rPr>
        <w:t xml:space="preserve">- The New Jersey Public Works Contractor Registration Act requires all contractors, subcontractors and lower tier subcontractor(s) who engage in any contract for public work as defined in </w:t>
      </w:r>
      <w:r w:rsidRPr="00A865FA">
        <w:rPr>
          <w:color w:val="000000"/>
          <w:u w:val="single"/>
        </w:rPr>
        <w:t>N.J.S.A.</w:t>
      </w:r>
      <w:r w:rsidRPr="00A865FA">
        <w:rPr>
          <w:color w:val="000000"/>
        </w:rPr>
        <w:t xml:space="preserve"> 34:11-56.26 be first registered with the New Jersey Department of Labor and Workforce Development. Any questions regarding the registration process should be directed to the Division of Wage and Hour Compliance at (609) 292-9464. </w:t>
      </w:r>
    </w:p>
    <w:p w14:paraId="5A2A17E8" w14:textId="77777777" w:rsidR="00A865FA" w:rsidRPr="00A865FA" w:rsidRDefault="00A865FA" w:rsidP="00A865FA">
      <w:pPr>
        <w:autoSpaceDE w:val="0"/>
        <w:autoSpaceDN w:val="0"/>
        <w:adjustRightInd w:val="0"/>
        <w:rPr>
          <w:b/>
          <w:color w:val="000000"/>
        </w:rPr>
      </w:pPr>
    </w:p>
    <w:p w14:paraId="1BE4131F" w14:textId="77777777" w:rsidR="00A865FA" w:rsidRPr="00A865FA" w:rsidRDefault="00A865FA" w:rsidP="00A865FA">
      <w:pPr>
        <w:autoSpaceDE w:val="0"/>
        <w:autoSpaceDN w:val="0"/>
        <w:adjustRightInd w:val="0"/>
        <w:rPr>
          <w:color w:val="000000"/>
        </w:rPr>
      </w:pPr>
      <w:r w:rsidRPr="00A865FA">
        <w:rPr>
          <w:rFonts w:ascii="Arial Narrow" w:hAnsi="Arial Narrow" w:cs="Arial"/>
          <w:b/>
          <w:bCs/>
          <w:color w:val="000000"/>
        </w:rPr>
        <w:t xml:space="preserve">3.3 </w:t>
      </w:r>
      <w:r w:rsidRPr="00A865FA">
        <w:rPr>
          <w:rFonts w:ascii="Arial Narrow" w:hAnsi="Arial Narrow" w:cs="Arial"/>
          <w:b/>
          <w:bCs/>
          <w:color w:val="000000"/>
          <w:u w:val="single"/>
        </w:rPr>
        <w:t>PUBLIC WORKS CONTRACT - ADDITIONAL AFFIRMATIVE ACTION REQUIREMENTS</w:t>
      </w:r>
      <w:r w:rsidRPr="00A865FA">
        <w:rPr>
          <w:b/>
          <w:color w:val="000000"/>
          <w:u w:val="single"/>
        </w:rPr>
        <w:t xml:space="preserve"> </w:t>
      </w:r>
      <w:r w:rsidRPr="00A865FA">
        <w:rPr>
          <w:color w:val="000000"/>
        </w:rPr>
        <w:t xml:space="preserve">- </w:t>
      </w:r>
    </w:p>
    <w:p w14:paraId="17BE5F0F" w14:textId="77777777" w:rsidR="00A865FA" w:rsidRPr="00A865FA" w:rsidRDefault="00A865FA" w:rsidP="00A865FA">
      <w:pPr>
        <w:autoSpaceDE w:val="0"/>
        <w:autoSpaceDN w:val="0"/>
        <w:adjustRightInd w:val="0"/>
        <w:rPr>
          <w:color w:val="000000"/>
        </w:rPr>
      </w:pPr>
      <w:r w:rsidRPr="00A865FA">
        <w:rPr>
          <w:color w:val="000000"/>
          <w:u w:val="single"/>
        </w:rPr>
        <w:t>N.J.S.A.</w:t>
      </w:r>
      <w:r w:rsidRPr="00A865FA">
        <w:rPr>
          <w:color w:val="000000"/>
        </w:rPr>
        <w:t xml:space="preserve"> 10:2-1 requires that during the performance of this contract, the contractor must agree as follows: </w:t>
      </w:r>
    </w:p>
    <w:p w14:paraId="7D519145" w14:textId="77777777" w:rsidR="00A865FA" w:rsidRPr="00A865FA" w:rsidRDefault="00A865FA" w:rsidP="00A865FA">
      <w:pPr>
        <w:autoSpaceDE w:val="0"/>
        <w:autoSpaceDN w:val="0"/>
        <w:adjustRightInd w:val="0"/>
        <w:rPr>
          <w:color w:val="000000"/>
          <w:u w:val="single"/>
        </w:rPr>
      </w:pPr>
    </w:p>
    <w:p w14:paraId="3D3F0791" w14:textId="77777777" w:rsidR="00A865FA" w:rsidRPr="00A865FA" w:rsidRDefault="00A865FA" w:rsidP="00A865FA">
      <w:pPr>
        <w:numPr>
          <w:ilvl w:val="0"/>
          <w:numId w:val="109"/>
        </w:numPr>
        <w:contextualSpacing/>
        <w:rPr>
          <w:rFonts w:eastAsia="Calibri" w:cs="Arial"/>
          <w:iCs/>
          <w:szCs w:val="22"/>
        </w:rPr>
      </w:pPr>
      <w:r w:rsidRPr="00A865FA">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36121720" w14:textId="77777777" w:rsidR="00A865FA" w:rsidRPr="00A865FA" w:rsidRDefault="00A865FA" w:rsidP="00A865FA">
      <w:pPr>
        <w:ind w:left="720"/>
        <w:rPr>
          <w:rFonts w:eastAsia="Calibri" w:cs="Arial"/>
          <w:iCs/>
          <w:szCs w:val="22"/>
        </w:rPr>
      </w:pPr>
    </w:p>
    <w:p w14:paraId="6F0DEB1B" w14:textId="77777777" w:rsidR="00A865FA" w:rsidRPr="00A865FA" w:rsidRDefault="00A865FA" w:rsidP="00A865FA">
      <w:pPr>
        <w:numPr>
          <w:ilvl w:val="0"/>
          <w:numId w:val="109"/>
        </w:numPr>
        <w:contextualSpacing/>
        <w:rPr>
          <w:rFonts w:eastAsia="Calibri" w:cs="Arial"/>
          <w:iCs/>
          <w:szCs w:val="22"/>
        </w:rPr>
      </w:pPr>
      <w:r w:rsidRPr="00A865FA">
        <w:rPr>
          <w:rFonts w:eastAsia="Calibri" w:cs="Arial"/>
          <w:iCs/>
          <w:szCs w:val="22"/>
        </w:rPr>
        <w:t>No contractor, subcontractor, nor any person on his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04016BC4" w14:textId="77777777" w:rsidR="00A865FA" w:rsidRPr="00A865FA" w:rsidRDefault="00A865FA" w:rsidP="00A865FA">
      <w:pPr>
        <w:contextualSpacing/>
        <w:rPr>
          <w:rFonts w:eastAsia="Calibri" w:cs="Arial"/>
          <w:iCs/>
          <w:szCs w:val="22"/>
        </w:rPr>
      </w:pPr>
    </w:p>
    <w:p w14:paraId="458FE28B" w14:textId="77777777" w:rsidR="00A865FA" w:rsidRPr="00A865FA" w:rsidRDefault="00A865FA" w:rsidP="00A865FA">
      <w:pPr>
        <w:numPr>
          <w:ilvl w:val="0"/>
          <w:numId w:val="109"/>
        </w:numPr>
        <w:contextualSpacing/>
        <w:rPr>
          <w:rFonts w:eastAsia="Calibri" w:cs="Arial"/>
          <w:iCs/>
          <w:szCs w:val="22"/>
        </w:rPr>
      </w:pPr>
      <w:r w:rsidRPr="00A865FA">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3BF2CC02" w14:textId="77777777" w:rsidR="00A865FA" w:rsidRPr="00A865FA" w:rsidRDefault="00A865FA" w:rsidP="00A865FA">
      <w:pPr>
        <w:contextualSpacing/>
        <w:rPr>
          <w:rFonts w:eastAsia="Calibri" w:cs="Arial"/>
          <w:iCs/>
          <w:szCs w:val="22"/>
        </w:rPr>
      </w:pPr>
    </w:p>
    <w:p w14:paraId="6C893693" w14:textId="77777777" w:rsidR="00A865FA" w:rsidRPr="00A865FA" w:rsidRDefault="00A865FA" w:rsidP="00A865FA">
      <w:pPr>
        <w:numPr>
          <w:ilvl w:val="0"/>
          <w:numId w:val="109"/>
        </w:numPr>
        <w:autoSpaceDE w:val="0"/>
        <w:autoSpaceDN w:val="0"/>
        <w:adjustRightInd w:val="0"/>
        <w:contextualSpacing/>
        <w:rPr>
          <w:rFonts w:cs="Arial"/>
          <w:u w:val="single"/>
        </w:rPr>
      </w:pPr>
      <w:r w:rsidRPr="00A865FA">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66FF9B0A" w14:textId="77777777" w:rsidR="00A865FA" w:rsidRPr="00A865FA" w:rsidRDefault="00A865FA" w:rsidP="00A865FA">
      <w:pPr>
        <w:tabs>
          <w:tab w:val="left" w:pos="1080"/>
        </w:tabs>
        <w:autoSpaceDE w:val="0"/>
        <w:autoSpaceDN w:val="0"/>
        <w:adjustRightInd w:val="0"/>
        <w:ind w:left="720"/>
        <w:rPr>
          <w:rFonts w:cs="Arial"/>
          <w:u w:val="single"/>
        </w:rPr>
      </w:pPr>
    </w:p>
    <w:p w14:paraId="76EBAF5D" w14:textId="77777777" w:rsidR="00A865FA" w:rsidRPr="00A865FA" w:rsidRDefault="00A865FA" w:rsidP="00A865FA">
      <w:pPr>
        <w:autoSpaceDE w:val="0"/>
        <w:autoSpaceDN w:val="0"/>
        <w:adjustRightInd w:val="0"/>
        <w:rPr>
          <w:color w:val="000000"/>
        </w:rPr>
      </w:pPr>
      <w:r w:rsidRPr="00A865FA">
        <w:rPr>
          <w:color w:val="000000"/>
          <w:u w:val="single"/>
        </w:rPr>
        <w:lastRenderedPageBreak/>
        <w:t>N.J.S.A.</w:t>
      </w:r>
      <w:r w:rsidRPr="00A865FA">
        <w:rPr>
          <w:color w:val="000000"/>
        </w:rPr>
        <w:t xml:space="preserve"> 10:5-33 and </w:t>
      </w:r>
      <w:r w:rsidRPr="00A865FA">
        <w:rPr>
          <w:color w:val="000000"/>
          <w:u w:val="single"/>
        </w:rPr>
        <w:t>N.J.A.C.</w:t>
      </w:r>
      <w:r w:rsidRPr="00A865FA">
        <w:rPr>
          <w:color w:val="000000"/>
        </w:rPr>
        <w:t xml:space="preserve"> 17:27-3.5 require that during the performance of this contract, the contractor must agree as follows: </w:t>
      </w:r>
    </w:p>
    <w:p w14:paraId="4AB36FBB" w14:textId="77777777" w:rsidR="00A865FA" w:rsidRPr="00A865FA" w:rsidRDefault="00A865FA" w:rsidP="00A865FA">
      <w:pPr>
        <w:autoSpaceDE w:val="0"/>
        <w:autoSpaceDN w:val="0"/>
        <w:adjustRightInd w:val="0"/>
        <w:rPr>
          <w:color w:val="000000"/>
        </w:rPr>
      </w:pPr>
    </w:p>
    <w:p w14:paraId="60D236F8" w14:textId="77777777" w:rsidR="00A865FA" w:rsidRPr="00A865FA" w:rsidRDefault="00A865FA" w:rsidP="00A865FA">
      <w:pPr>
        <w:numPr>
          <w:ilvl w:val="3"/>
          <w:numId w:val="110"/>
        </w:numPr>
        <w:autoSpaceDE w:val="0"/>
        <w:autoSpaceDN w:val="0"/>
        <w:adjustRightInd w:val="0"/>
        <w:ind w:left="720"/>
        <w:rPr>
          <w:color w:val="000000"/>
        </w:rPr>
      </w:pPr>
      <w:r w:rsidRPr="00A865FA">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7B93A05B" w14:textId="77777777" w:rsidR="00A865FA" w:rsidRPr="00A865FA" w:rsidRDefault="00A865FA" w:rsidP="00A865FA">
      <w:pPr>
        <w:autoSpaceDE w:val="0"/>
        <w:autoSpaceDN w:val="0"/>
        <w:adjustRightInd w:val="0"/>
        <w:ind w:left="720"/>
        <w:rPr>
          <w:color w:val="000000"/>
        </w:rPr>
      </w:pPr>
    </w:p>
    <w:p w14:paraId="697BC236" w14:textId="77777777" w:rsidR="00A865FA" w:rsidRPr="00A865FA" w:rsidRDefault="00A865FA" w:rsidP="00A865FA">
      <w:pPr>
        <w:numPr>
          <w:ilvl w:val="3"/>
          <w:numId w:val="110"/>
        </w:numPr>
        <w:autoSpaceDE w:val="0"/>
        <w:autoSpaceDN w:val="0"/>
        <w:adjustRightInd w:val="0"/>
        <w:ind w:left="720"/>
        <w:rPr>
          <w:color w:val="000000"/>
        </w:rPr>
      </w:pPr>
      <w:r w:rsidRPr="00A865FA">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14:paraId="4BD674E6" w14:textId="77777777" w:rsidR="00A865FA" w:rsidRPr="00A865FA" w:rsidRDefault="00A865FA" w:rsidP="00A865FA">
      <w:pPr>
        <w:autoSpaceDE w:val="0"/>
        <w:autoSpaceDN w:val="0"/>
        <w:adjustRightInd w:val="0"/>
        <w:rPr>
          <w:color w:val="000000"/>
        </w:rPr>
      </w:pPr>
    </w:p>
    <w:p w14:paraId="7D4F68E1" w14:textId="77777777" w:rsidR="00A865FA" w:rsidRPr="00A865FA" w:rsidRDefault="00A865FA" w:rsidP="00A865FA">
      <w:pPr>
        <w:numPr>
          <w:ilvl w:val="3"/>
          <w:numId w:val="110"/>
        </w:numPr>
        <w:autoSpaceDE w:val="0"/>
        <w:autoSpaceDN w:val="0"/>
        <w:adjustRightInd w:val="0"/>
        <w:ind w:left="720"/>
        <w:rPr>
          <w:color w:val="000000"/>
        </w:rPr>
      </w:pPr>
      <w:r w:rsidRPr="00A865FA">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A865FA">
        <w:rPr>
          <w:color w:val="000000"/>
          <w:u w:val="single"/>
        </w:rPr>
        <w:t>N.J.A.C</w:t>
      </w:r>
      <w:r w:rsidRPr="00A865FA">
        <w:rPr>
          <w:color w:val="000000"/>
        </w:rPr>
        <w:t xml:space="preserve">. 17:27-3.7 requires all contractors and subcontractors, if any, to further agree as follows: </w:t>
      </w:r>
    </w:p>
    <w:p w14:paraId="6A776AF5" w14:textId="77777777" w:rsidR="00A865FA" w:rsidRPr="00A865FA" w:rsidRDefault="00A865FA" w:rsidP="00A865FA">
      <w:pPr>
        <w:autoSpaceDE w:val="0"/>
        <w:autoSpaceDN w:val="0"/>
        <w:adjustRightInd w:val="0"/>
        <w:ind w:left="720"/>
        <w:rPr>
          <w:color w:val="000000"/>
        </w:rPr>
      </w:pPr>
    </w:p>
    <w:p w14:paraId="024F3683" w14:textId="77777777" w:rsidR="00A865FA" w:rsidRPr="00A865FA" w:rsidRDefault="00A865FA" w:rsidP="00A865FA">
      <w:pPr>
        <w:numPr>
          <w:ilvl w:val="1"/>
          <w:numId w:val="111"/>
        </w:numPr>
        <w:autoSpaceDE w:val="0"/>
        <w:autoSpaceDN w:val="0"/>
        <w:adjustRightInd w:val="0"/>
        <w:ind w:left="1080"/>
        <w:rPr>
          <w:color w:val="000000"/>
        </w:rPr>
      </w:pPr>
      <w:r w:rsidRPr="00A865FA">
        <w:rPr>
          <w:color w:val="000000"/>
        </w:rPr>
        <w:t xml:space="preserve">The contractor or subcontractor agrees to make good faith efforts to meet targeted county employment goals established in accordance with </w:t>
      </w:r>
      <w:r w:rsidRPr="00A865FA">
        <w:rPr>
          <w:color w:val="000000"/>
          <w:u w:val="single"/>
        </w:rPr>
        <w:t>N.J.A.C</w:t>
      </w:r>
      <w:r w:rsidRPr="00A865FA">
        <w:rPr>
          <w:color w:val="000000"/>
        </w:rPr>
        <w:t>. 17:27-5.2;</w:t>
      </w:r>
    </w:p>
    <w:p w14:paraId="33EAFC95" w14:textId="77777777" w:rsidR="00A865FA" w:rsidRPr="00A865FA" w:rsidRDefault="00A865FA" w:rsidP="00A865FA">
      <w:pPr>
        <w:autoSpaceDE w:val="0"/>
        <w:autoSpaceDN w:val="0"/>
        <w:adjustRightInd w:val="0"/>
        <w:ind w:left="1080"/>
        <w:rPr>
          <w:color w:val="000000"/>
        </w:rPr>
      </w:pPr>
    </w:p>
    <w:p w14:paraId="58E8B46D" w14:textId="77777777" w:rsidR="00A865FA" w:rsidRPr="00A865FA" w:rsidRDefault="00A865FA" w:rsidP="00A865FA">
      <w:pPr>
        <w:numPr>
          <w:ilvl w:val="1"/>
          <w:numId w:val="111"/>
        </w:numPr>
        <w:autoSpaceDE w:val="0"/>
        <w:autoSpaceDN w:val="0"/>
        <w:adjustRightInd w:val="0"/>
        <w:ind w:left="1080"/>
        <w:rPr>
          <w:color w:val="000000"/>
        </w:rPr>
      </w:pPr>
      <w:r w:rsidRPr="00A865FA">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725E9156" w14:textId="77777777" w:rsidR="00A865FA" w:rsidRPr="00A865FA" w:rsidRDefault="00A865FA" w:rsidP="00A865FA">
      <w:pPr>
        <w:autoSpaceDE w:val="0"/>
        <w:autoSpaceDN w:val="0"/>
        <w:adjustRightInd w:val="0"/>
        <w:rPr>
          <w:color w:val="000000"/>
        </w:rPr>
      </w:pPr>
    </w:p>
    <w:p w14:paraId="30FA84FB" w14:textId="77777777" w:rsidR="00A865FA" w:rsidRPr="00A865FA" w:rsidRDefault="00A865FA" w:rsidP="00A865FA">
      <w:pPr>
        <w:numPr>
          <w:ilvl w:val="1"/>
          <w:numId w:val="111"/>
        </w:numPr>
        <w:autoSpaceDE w:val="0"/>
        <w:autoSpaceDN w:val="0"/>
        <w:adjustRightInd w:val="0"/>
        <w:ind w:left="1080"/>
        <w:rPr>
          <w:color w:val="000000"/>
        </w:rPr>
      </w:pPr>
      <w:r w:rsidRPr="00A865FA">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 and</w:t>
      </w:r>
    </w:p>
    <w:p w14:paraId="15CC6B07" w14:textId="77777777" w:rsidR="00A865FA" w:rsidRPr="00A865FA" w:rsidRDefault="00A865FA" w:rsidP="00A865FA">
      <w:pPr>
        <w:autoSpaceDE w:val="0"/>
        <w:autoSpaceDN w:val="0"/>
        <w:adjustRightInd w:val="0"/>
        <w:rPr>
          <w:color w:val="000000"/>
        </w:rPr>
      </w:pPr>
      <w:r w:rsidRPr="00A865FA">
        <w:rPr>
          <w:color w:val="000000"/>
        </w:rPr>
        <w:t xml:space="preserve"> </w:t>
      </w:r>
    </w:p>
    <w:p w14:paraId="5E3296DA" w14:textId="77777777" w:rsidR="00A865FA" w:rsidRPr="00A865FA" w:rsidRDefault="00A865FA" w:rsidP="00A865FA">
      <w:pPr>
        <w:numPr>
          <w:ilvl w:val="1"/>
          <w:numId w:val="111"/>
        </w:numPr>
        <w:autoSpaceDE w:val="0"/>
        <w:autoSpaceDN w:val="0"/>
        <w:adjustRightInd w:val="0"/>
        <w:ind w:left="1080"/>
        <w:rPr>
          <w:color w:val="000000"/>
        </w:rPr>
      </w:pPr>
      <w:r w:rsidRPr="00A865FA">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w:t>
      </w:r>
      <w:r w:rsidRPr="00A865FA">
        <w:rPr>
          <w:color w:val="000000"/>
        </w:rPr>
        <w:lastRenderedPageBreak/>
        <w:t xml:space="preserve">court decisions of the State of New Jersey, and applicable Federal law and applicable Federal court decisions. </w:t>
      </w:r>
    </w:p>
    <w:p w14:paraId="55D20295" w14:textId="77777777" w:rsidR="00A865FA" w:rsidRPr="00A865FA" w:rsidRDefault="00A865FA" w:rsidP="00A865FA">
      <w:pPr>
        <w:autoSpaceDE w:val="0"/>
        <w:autoSpaceDN w:val="0"/>
        <w:adjustRightInd w:val="0"/>
        <w:rPr>
          <w:color w:val="000000"/>
        </w:rPr>
      </w:pPr>
    </w:p>
    <w:p w14:paraId="74BA02B7" w14:textId="77777777" w:rsidR="00A865FA" w:rsidRPr="00A865FA" w:rsidRDefault="00A865FA" w:rsidP="00A865FA">
      <w:pPr>
        <w:autoSpaceDE w:val="0"/>
        <w:autoSpaceDN w:val="0"/>
        <w:adjustRightInd w:val="0"/>
        <w:rPr>
          <w:color w:val="000000"/>
        </w:rPr>
      </w:pPr>
      <w:r w:rsidRPr="00A865FA">
        <w:rPr>
          <w:rFonts w:ascii="Arial Narrow" w:hAnsi="Arial Narrow" w:cs="Arial"/>
          <w:b/>
          <w:color w:val="000000"/>
        </w:rPr>
        <w:t>3.4</w:t>
      </w:r>
      <w:r w:rsidRPr="00A865FA">
        <w:rPr>
          <w:rFonts w:ascii="Arial Narrow" w:hAnsi="Arial Narrow" w:cs="Arial"/>
          <w:color w:val="000000"/>
        </w:rPr>
        <w:t xml:space="preserve"> </w:t>
      </w:r>
      <w:r w:rsidRPr="00A865FA">
        <w:rPr>
          <w:rFonts w:ascii="Arial Narrow" w:hAnsi="Arial Narrow" w:cs="Arial"/>
          <w:b/>
          <w:bCs/>
          <w:color w:val="000000"/>
          <w:u w:val="single"/>
        </w:rPr>
        <w:t>BUILDING SERVICE</w:t>
      </w:r>
      <w:r w:rsidRPr="00A865FA">
        <w:rPr>
          <w:b/>
          <w:color w:val="000000"/>
          <w:u w:val="single"/>
        </w:rPr>
        <w:t xml:space="preserve"> </w:t>
      </w:r>
      <w:r w:rsidRPr="00A865FA">
        <w:rPr>
          <w:color w:val="000000"/>
        </w:rPr>
        <w:t xml:space="preserve">– Pursuant to </w:t>
      </w:r>
      <w:r w:rsidRPr="00A865FA">
        <w:rPr>
          <w:color w:val="000000"/>
          <w:u w:val="single"/>
        </w:rPr>
        <w:t>N.J.S.A.</w:t>
      </w:r>
      <w:r w:rsidRPr="00A865FA">
        <w:rPr>
          <w:color w:val="000000"/>
        </w:rPr>
        <w:t xml:space="preserve"> 34:11-56.58 et seq., in any contract for building services, as defined in </w:t>
      </w:r>
      <w:r w:rsidRPr="00A865FA">
        <w:rPr>
          <w:color w:val="000000"/>
          <w:u w:val="single"/>
        </w:rPr>
        <w:t>N.J.S.A.</w:t>
      </w:r>
      <w:r w:rsidRPr="00A865FA">
        <w:rPr>
          <w:color w:val="000000"/>
        </w:rPr>
        <w:t xml:space="preserve"> 34:11-56.59, the employees of the contractor or subcontractors shall be paid prevailing wage for building services rates, as defined in </w:t>
      </w:r>
      <w:r w:rsidRPr="00A865FA">
        <w:rPr>
          <w:color w:val="000000"/>
          <w:u w:val="single"/>
        </w:rPr>
        <w:t>N.J.S.A.</w:t>
      </w:r>
      <w:r w:rsidRPr="00A865FA">
        <w:rPr>
          <w:color w:val="000000"/>
        </w:rPr>
        <w:t xml:space="preserve"> 34:11.56.59. The prevailing wage shall be adjusted annually during the term of the contract. </w:t>
      </w:r>
    </w:p>
    <w:p w14:paraId="1F071899" w14:textId="77777777" w:rsidR="00A865FA" w:rsidRPr="00A865FA" w:rsidRDefault="00A865FA" w:rsidP="00A865FA">
      <w:pPr>
        <w:autoSpaceDE w:val="0"/>
        <w:autoSpaceDN w:val="0"/>
        <w:adjustRightInd w:val="0"/>
        <w:rPr>
          <w:b/>
          <w:color w:val="000000"/>
        </w:rPr>
      </w:pPr>
    </w:p>
    <w:p w14:paraId="6E4771A2" w14:textId="77777777" w:rsidR="00A865FA" w:rsidRPr="00A865FA" w:rsidRDefault="00A865FA" w:rsidP="00A865FA">
      <w:pPr>
        <w:autoSpaceDE w:val="0"/>
        <w:autoSpaceDN w:val="0"/>
        <w:adjustRightInd w:val="0"/>
        <w:rPr>
          <w:color w:val="000000"/>
        </w:rPr>
      </w:pPr>
      <w:r w:rsidRPr="00A865FA">
        <w:rPr>
          <w:rFonts w:ascii="Arial Narrow" w:hAnsi="Arial Narrow" w:cs="Arial"/>
          <w:b/>
          <w:bCs/>
          <w:color w:val="000000"/>
        </w:rPr>
        <w:t xml:space="preserve">3.5 </w:t>
      </w:r>
      <w:r w:rsidRPr="00A865FA">
        <w:rPr>
          <w:rFonts w:ascii="Arial Narrow" w:hAnsi="Arial Narrow" w:cs="Arial"/>
          <w:b/>
          <w:bCs/>
          <w:color w:val="000000"/>
          <w:u w:val="single"/>
        </w:rPr>
        <w:t xml:space="preserve">THE WORKER AND COMMUNITY RIGHT TO KNOW ACT </w:t>
      </w:r>
      <w:r w:rsidRPr="00A865FA">
        <w:rPr>
          <w:rFonts w:ascii="Arial Narrow" w:hAnsi="Arial Narrow" w:cs="Arial"/>
          <w:color w:val="000000"/>
        </w:rPr>
        <w:t>-</w:t>
      </w:r>
      <w:r w:rsidRPr="00A865FA">
        <w:rPr>
          <w:color w:val="000000"/>
        </w:rPr>
        <w:t xml:space="preserve"> The provisions of </w:t>
      </w:r>
      <w:r w:rsidRPr="00A865FA">
        <w:rPr>
          <w:color w:val="000000"/>
          <w:u w:val="single"/>
        </w:rPr>
        <w:t>N.J.S.A.</w:t>
      </w:r>
      <w:r w:rsidRPr="00A865FA">
        <w:rPr>
          <w:color w:val="000000"/>
        </w:rPr>
        <w:t xml:space="preserve"> 34:5A-1 et seq. which require the labeling of all containers of hazardous substances are applicable to this contract. Therefore, all goods offered for purchase to the State must be labeled by the contractor in compliance with the provisions of the statute. </w:t>
      </w:r>
    </w:p>
    <w:p w14:paraId="45DF3BB4" w14:textId="77777777" w:rsidR="00A865FA" w:rsidRPr="00A865FA" w:rsidRDefault="00A865FA" w:rsidP="00A865FA">
      <w:pPr>
        <w:autoSpaceDE w:val="0"/>
        <w:autoSpaceDN w:val="0"/>
        <w:adjustRightInd w:val="0"/>
        <w:rPr>
          <w:b/>
          <w:color w:val="000000"/>
        </w:rPr>
      </w:pPr>
    </w:p>
    <w:p w14:paraId="200238F1" w14:textId="77777777" w:rsidR="00A865FA" w:rsidRPr="00A865FA" w:rsidRDefault="00A865FA" w:rsidP="00A865FA">
      <w:pPr>
        <w:autoSpaceDE w:val="0"/>
        <w:autoSpaceDN w:val="0"/>
        <w:adjustRightInd w:val="0"/>
        <w:rPr>
          <w:color w:val="000000"/>
        </w:rPr>
      </w:pPr>
      <w:r w:rsidRPr="00A865FA">
        <w:rPr>
          <w:rFonts w:ascii="Arial Narrow" w:hAnsi="Arial Narrow" w:cs="Arial"/>
          <w:b/>
          <w:bCs/>
          <w:color w:val="000000"/>
        </w:rPr>
        <w:t xml:space="preserve">3.6 </w:t>
      </w:r>
      <w:r w:rsidRPr="00A865FA">
        <w:rPr>
          <w:rFonts w:ascii="Arial Narrow" w:hAnsi="Arial Narrow" w:cs="Arial"/>
          <w:b/>
          <w:bCs/>
          <w:color w:val="000000"/>
          <w:u w:val="single"/>
        </w:rPr>
        <w:t>SERVICE PERFORMANCE WITHIN U.S.</w:t>
      </w:r>
      <w:r w:rsidRPr="00A865FA">
        <w:rPr>
          <w:b/>
          <w:color w:val="000000"/>
          <w:u w:val="single"/>
        </w:rPr>
        <w:t xml:space="preserve"> </w:t>
      </w:r>
      <w:r w:rsidRPr="00A865FA">
        <w:rPr>
          <w:color w:val="000000"/>
        </w:rPr>
        <w:t xml:space="preserve">– Under </w:t>
      </w:r>
      <w:r w:rsidRPr="00A865FA">
        <w:rPr>
          <w:color w:val="000000"/>
          <w:u w:val="single"/>
        </w:rPr>
        <w:t>N.J.S.A.</w:t>
      </w:r>
      <w:r w:rsidRPr="00A865FA">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104F3325" w14:textId="77777777" w:rsidR="00A865FA" w:rsidRPr="00A865FA" w:rsidRDefault="00A865FA" w:rsidP="00A865FA">
      <w:pPr>
        <w:autoSpaceDE w:val="0"/>
        <w:autoSpaceDN w:val="0"/>
        <w:adjustRightInd w:val="0"/>
        <w:rPr>
          <w:color w:val="000000"/>
        </w:rPr>
      </w:pPr>
      <w:r w:rsidRPr="00A865FA">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4969D1C1" w14:textId="77777777" w:rsidR="00A865FA" w:rsidRPr="00A865FA" w:rsidRDefault="00A865FA" w:rsidP="00A865FA">
      <w:pPr>
        <w:autoSpaceDE w:val="0"/>
        <w:autoSpaceDN w:val="0"/>
        <w:adjustRightInd w:val="0"/>
        <w:rPr>
          <w:b/>
          <w:color w:val="000000"/>
        </w:rPr>
      </w:pPr>
    </w:p>
    <w:p w14:paraId="7BA0C59B" w14:textId="77777777" w:rsidR="00A865FA" w:rsidRPr="00A865FA" w:rsidRDefault="00A865FA" w:rsidP="00A865FA">
      <w:pPr>
        <w:autoSpaceDE w:val="0"/>
        <w:autoSpaceDN w:val="0"/>
        <w:adjustRightInd w:val="0"/>
        <w:rPr>
          <w:color w:val="000000"/>
        </w:rPr>
      </w:pPr>
      <w:r w:rsidRPr="00A865FA">
        <w:rPr>
          <w:rFonts w:ascii="Arial Narrow" w:hAnsi="Arial Narrow" w:cs="Arial"/>
          <w:b/>
          <w:bCs/>
          <w:color w:val="000000"/>
        </w:rPr>
        <w:t xml:space="preserve">3.7 </w:t>
      </w:r>
      <w:r w:rsidRPr="00A865FA">
        <w:rPr>
          <w:rFonts w:ascii="Arial Narrow" w:hAnsi="Arial Narrow" w:cs="Arial"/>
          <w:b/>
          <w:bCs/>
          <w:color w:val="000000"/>
          <w:u w:val="single"/>
        </w:rPr>
        <w:t>BUY AMERICAN</w:t>
      </w:r>
      <w:r w:rsidRPr="00A865FA">
        <w:rPr>
          <w:b/>
          <w:color w:val="000000"/>
          <w:u w:val="single"/>
        </w:rPr>
        <w:t xml:space="preserve"> </w:t>
      </w:r>
      <w:r w:rsidRPr="00A865FA">
        <w:rPr>
          <w:color w:val="000000"/>
        </w:rPr>
        <w:t xml:space="preserve">– Pursuant to </w:t>
      </w:r>
      <w:r w:rsidRPr="00A865FA">
        <w:rPr>
          <w:color w:val="000000"/>
          <w:u w:val="single"/>
        </w:rPr>
        <w:t>N.J.S.A.</w:t>
      </w:r>
      <w:r w:rsidRPr="00A865FA">
        <w:rPr>
          <w:color w:val="000000"/>
        </w:rPr>
        <w:t xml:space="preserve"> 52:32-1, if manufactured items or farm products will be provided under this contract to be used in a public work, they shall be manufactured or produced in the United States and the contractor shall be required to so certify. </w:t>
      </w:r>
    </w:p>
    <w:p w14:paraId="61C9CC1C" w14:textId="77777777" w:rsidR="00A865FA" w:rsidRPr="00A865FA" w:rsidRDefault="00A865FA" w:rsidP="00A865FA">
      <w:pPr>
        <w:autoSpaceDE w:val="0"/>
        <w:autoSpaceDN w:val="0"/>
        <w:adjustRightInd w:val="0"/>
        <w:rPr>
          <w:b/>
          <w:color w:val="000000"/>
        </w:rPr>
      </w:pPr>
    </w:p>
    <w:p w14:paraId="15A8314E" w14:textId="77777777" w:rsidR="00A865FA" w:rsidRPr="00A865FA" w:rsidRDefault="00A865FA" w:rsidP="00A865FA">
      <w:pPr>
        <w:autoSpaceDE w:val="0"/>
        <w:autoSpaceDN w:val="0"/>
        <w:adjustRightInd w:val="0"/>
        <w:rPr>
          <w:rFonts w:ascii="Arial Narrow" w:hAnsi="Arial Narrow" w:cs="Arial"/>
          <w:color w:val="000000"/>
        </w:rPr>
      </w:pPr>
      <w:r w:rsidRPr="00A865FA">
        <w:rPr>
          <w:rFonts w:ascii="Arial Narrow" w:hAnsi="Arial Narrow" w:cs="Arial"/>
          <w:b/>
          <w:bCs/>
          <w:color w:val="000000"/>
        </w:rPr>
        <w:t xml:space="preserve">4. </w:t>
      </w:r>
      <w:r w:rsidRPr="00A865FA">
        <w:rPr>
          <w:rFonts w:ascii="Arial Narrow" w:hAnsi="Arial Narrow" w:cs="Arial"/>
          <w:b/>
          <w:bCs/>
          <w:color w:val="000000"/>
          <w:u w:val="single"/>
        </w:rPr>
        <w:t xml:space="preserve">INDEMNIFICATION AND INSURANCE </w:t>
      </w:r>
    </w:p>
    <w:p w14:paraId="70783CB9" w14:textId="77777777" w:rsidR="00A865FA" w:rsidRPr="00A865FA" w:rsidRDefault="00A865FA" w:rsidP="00A865FA">
      <w:pPr>
        <w:autoSpaceDE w:val="0"/>
        <w:autoSpaceDN w:val="0"/>
        <w:adjustRightInd w:val="0"/>
        <w:rPr>
          <w:b/>
          <w:color w:val="000000"/>
        </w:rPr>
      </w:pPr>
    </w:p>
    <w:p w14:paraId="4FBE78AC" w14:textId="77777777" w:rsidR="00A865FA" w:rsidRPr="00A865FA" w:rsidRDefault="00A865FA" w:rsidP="00A865FA">
      <w:pPr>
        <w:autoSpaceDE w:val="0"/>
        <w:autoSpaceDN w:val="0"/>
        <w:adjustRightInd w:val="0"/>
        <w:rPr>
          <w:color w:val="000000"/>
        </w:rPr>
      </w:pPr>
      <w:r w:rsidRPr="00A865FA">
        <w:rPr>
          <w:rFonts w:ascii="Arial Narrow" w:hAnsi="Arial Narrow" w:cs="Arial"/>
          <w:b/>
          <w:bCs/>
          <w:color w:val="000000"/>
        </w:rPr>
        <w:t xml:space="preserve">4.1 </w:t>
      </w:r>
      <w:r w:rsidRPr="00A865FA">
        <w:rPr>
          <w:rFonts w:ascii="Arial Narrow" w:hAnsi="Arial Narrow" w:cs="Arial"/>
          <w:b/>
          <w:bCs/>
          <w:color w:val="000000"/>
          <w:u w:val="single"/>
        </w:rPr>
        <w:t>INDEMNIFICATION</w:t>
      </w:r>
      <w:r w:rsidRPr="00A865FA">
        <w:rPr>
          <w:b/>
          <w:color w:val="000000"/>
          <w:u w:val="single"/>
        </w:rPr>
        <w:t xml:space="preserve"> </w:t>
      </w:r>
      <w:r w:rsidRPr="00A865FA">
        <w:rPr>
          <w:color w:val="000000"/>
        </w:rPr>
        <w:t xml:space="preserve">- The contractor’s liability to the State and its employees in third party suits shall be as follows: </w:t>
      </w:r>
    </w:p>
    <w:p w14:paraId="592834E0" w14:textId="77777777" w:rsidR="00A865FA" w:rsidRPr="00A865FA" w:rsidRDefault="00A865FA" w:rsidP="00A865FA">
      <w:pPr>
        <w:autoSpaceDE w:val="0"/>
        <w:autoSpaceDN w:val="0"/>
        <w:adjustRightInd w:val="0"/>
        <w:rPr>
          <w:color w:val="000000"/>
        </w:rPr>
      </w:pPr>
    </w:p>
    <w:p w14:paraId="76815FC5" w14:textId="77777777" w:rsidR="00A865FA" w:rsidRPr="00A865FA" w:rsidRDefault="00A865FA" w:rsidP="00A865FA">
      <w:pPr>
        <w:numPr>
          <w:ilvl w:val="3"/>
          <w:numId w:val="112"/>
        </w:numPr>
        <w:autoSpaceDE w:val="0"/>
        <w:autoSpaceDN w:val="0"/>
        <w:adjustRightInd w:val="0"/>
        <w:ind w:left="720"/>
        <w:rPr>
          <w:color w:val="000000"/>
        </w:rPr>
      </w:pPr>
      <w:r w:rsidRPr="00A865FA">
        <w:rPr>
          <w:color w:val="000000"/>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p>
    <w:p w14:paraId="5C440612" w14:textId="77777777" w:rsidR="00A865FA" w:rsidRPr="00A865FA" w:rsidRDefault="00A865FA" w:rsidP="00A865FA">
      <w:pPr>
        <w:autoSpaceDE w:val="0"/>
        <w:autoSpaceDN w:val="0"/>
        <w:adjustRightInd w:val="0"/>
        <w:ind w:left="720"/>
        <w:rPr>
          <w:color w:val="000000"/>
        </w:rPr>
      </w:pPr>
    </w:p>
    <w:p w14:paraId="38A9C3F8" w14:textId="77777777" w:rsidR="00A865FA" w:rsidRPr="00A865FA" w:rsidRDefault="00A865FA" w:rsidP="00A865FA">
      <w:pPr>
        <w:numPr>
          <w:ilvl w:val="3"/>
          <w:numId w:val="112"/>
        </w:numPr>
        <w:autoSpaceDE w:val="0"/>
        <w:autoSpaceDN w:val="0"/>
        <w:adjustRightInd w:val="0"/>
        <w:ind w:left="720"/>
        <w:rPr>
          <w:color w:val="000000"/>
        </w:rPr>
      </w:pPr>
      <w:r w:rsidRPr="00A865FA">
        <w:rPr>
          <w:color w:val="000000"/>
        </w:rPr>
        <w:t>The contractor’s indemnification and liability under subsection (a) is not limited by, but is in addition to the insurance obligations contained in Section 4.2 of these Terms and Conditions; and</w:t>
      </w:r>
    </w:p>
    <w:p w14:paraId="63CFDC5B" w14:textId="77777777" w:rsidR="00A865FA" w:rsidRPr="00A865FA" w:rsidRDefault="00A865FA" w:rsidP="00A865FA">
      <w:pPr>
        <w:autoSpaceDE w:val="0"/>
        <w:autoSpaceDN w:val="0"/>
        <w:adjustRightInd w:val="0"/>
        <w:rPr>
          <w:color w:val="000000"/>
        </w:rPr>
      </w:pPr>
    </w:p>
    <w:p w14:paraId="3845720A" w14:textId="77777777" w:rsidR="00A865FA" w:rsidRPr="00A865FA" w:rsidRDefault="00A865FA" w:rsidP="00A865FA">
      <w:pPr>
        <w:numPr>
          <w:ilvl w:val="3"/>
          <w:numId w:val="112"/>
        </w:numPr>
        <w:autoSpaceDE w:val="0"/>
        <w:autoSpaceDN w:val="0"/>
        <w:adjustRightInd w:val="0"/>
        <w:ind w:left="720"/>
        <w:rPr>
          <w:color w:val="000000"/>
        </w:rPr>
      </w:pPr>
      <w:r w:rsidRPr="00A865FA">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5B34C173" w14:textId="77777777" w:rsidR="00A865FA" w:rsidRPr="00A865FA" w:rsidRDefault="00A865FA" w:rsidP="00A865FA">
      <w:pPr>
        <w:autoSpaceDE w:val="0"/>
        <w:autoSpaceDN w:val="0"/>
        <w:adjustRightInd w:val="0"/>
        <w:rPr>
          <w:b/>
          <w:color w:val="000000"/>
        </w:rPr>
      </w:pPr>
    </w:p>
    <w:p w14:paraId="11EE2E20" w14:textId="77777777" w:rsidR="00A865FA" w:rsidRPr="00A865FA" w:rsidRDefault="00A865FA" w:rsidP="00A865FA">
      <w:pPr>
        <w:autoSpaceDE w:val="0"/>
        <w:autoSpaceDN w:val="0"/>
        <w:adjustRightInd w:val="0"/>
        <w:rPr>
          <w:color w:val="000000"/>
        </w:rPr>
      </w:pPr>
      <w:r w:rsidRPr="00A865FA">
        <w:rPr>
          <w:rFonts w:ascii="Arial Narrow" w:hAnsi="Arial Narrow" w:cs="Arial"/>
          <w:b/>
          <w:bCs/>
          <w:color w:val="000000"/>
        </w:rPr>
        <w:t xml:space="preserve">4.2 </w:t>
      </w:r>
      <w:r w:rsidRPr="00A865FA">
        <w:rPr>
          <w:rFonts w:ascii="Arial Narrow" w:hAnsi="Arial Narrow" w:cs="Arial"/>
          <w:b/>
          <w:bCs/>
          <w:color w:val="000000"/>
          <w:u w:val="single"/>
        </w:rPr>
        <w:t>INSURANCE</w:t>
      </w:r>
      <w:r w:rsidRPr="00A865FA">
        <w:rPr>
          <w:b/>
          <w:color w:val="000000"/>
          <w:u w:val="single"/>
        </w:rPr>
        <w:t xml:space="preserve"> </w:t>
      </w:r>
      <w:r w:rsidRPr="00A865FA">
        <w:rPr>
          <w:color w:val="000000"/>
        </w:rPr>
        <w:t xml:space="preserve">- The contractor shall secure and maintain in force for the term of the contract insurance as provided herein. All required insurance shall be provided by insurance companies with an A- VIII or better rating by A.M. Best &amp; Company. The contractor shall provide the State </w:t>
      </w:r>
      <w:r w:rsidRPr="00A865FA">
        <w:rPr>
          <w:color w:val="000000"/>
        </w:rPr>
        <w:lastRenderedPageBreak/>
        <w:t xml:space="preserve">with current certificates of insurance for all coverages and renewals thereof, and the certificates shall reflect that the insurance policies shall not be canceled for any reason except after 60 days written notice to the State. Certificates of renewals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Compliance &amp; Audit Unit, P.O. Box 236, Trenton, New Jersey 08625 in the Certificate Holder box. The certificates and any notice of cancelation shall be emailed to the State at: </w:t>
      </w:r>
    </w:p>
    <w:p w14:paraId="796C30D4" w14:textId="77777777" w:rsidR="00A865FA" w:rsidRPr="00A865FA" w:rsidRDefault="00A865FA" w:rsidP="00A865FA">
      <w:pPr>
        <w:autoSpaceDE w:val="0"/>
        <w:autoSpaceDN w:val="0"/>
        <w:adjustRightInd w:val="0"/>
        <w:rPr>
          <w:color w:val="000000"/>
        </w:rPr>
      </w:pPr>
    </w:p>
    <w:p w14:paraId="469A1F7D" w14:textId="77777777" w:rsidR="00A865FA" w:rsidRPr="00A865FA" w:rsidRDefault="008A1CFE" w:rsidP="00A865FA">
      <w:pPr>
        <w:autoSpaceDE w:val="0"/>
        <w:autoSpaceDN w:val="0"/>
        <w:adjustRightInd w:val="0"/>
        <w:jc w:val="center"/>
        <w:rPr>
          <w:color w:val="000000"/>
        </w:rPr>
      </w:pPr>
      <w:hyperlink r:id="rId89" w:history="1">
        <w:r w:rsidR="00A865FA" w:rsidRPr="00A865FA">
          <w:rPr>
            <w:color w:val="0000FF"/>
            <w:u w:val="single"/>
          </w:rPr>
          <w:t>ccau.certificate@treas.nj.gov</w:t>
        </w:r>
      </w:hyperlink>
    </w:p>
    <w:p w14:paraId="21B6DC99" w14:textId="77777777" w:rsidR="00A865FA" w:rsidRPr="00A865FA" w:rsidRDefault="00A865FA" w:rsidP="00A865FA">
      <w:pPr>
        <w:autoSpaceDE w:val="0"/>
        <w:autoSpaceDN w:val="0"/>
        <w:adjustRightInd w:val="0"/>
        <w:jc w:val="center"/>
        <w:rPr>
          <w:color w:val="000000"/>
        </w:rPr>
      </w:pPr>
    </w:p>
    <w:p w14:paraId="7F39996B" w14:textId="77777777" w:rsidR="00A865FA" w:rsidRPr="00A865FA" w:rsidRDefault="00A865FA" w:rsidP="00A865FA">
      <w:pPr>
        <w:autoSpaceDE w:val="0"/>
        <w:autoSpaceDN w:val="0"/>
        <w:adjustRightInd w:val="0"/>
        <w:rPr>
          <w:color w:val="000000"/>
        </w:rPr>
      </w:pPr>
      <w:r w:rsidRPr="00A865FA">
        <w:rPr>
          <w:color w:val="000000"/>
        </w:rPr>
        <w:t xml:space="preserve">The insurance to be provided by the contractor shall be as follows: </w:t>
      </w:r>
    </w:p>
    <w:p w14:paraId="5FBF94C8" w14:textId="77777777" w:rsidR="00A865FA" w:rsidRPr="00A865FA" w:rsidRDefault="00A865FA" w:rsidP="00A865FA">
      <w:pPr>
        <w:autoSpaceDE w:val="0"/>
        <w:autoSpaceDN w:val="0"/>
        <w:adjustRightInd w:val="0"/>
        <w:rPr>
          <w:color w:val="000000"/>
        </w:rPr>
      </w:pPr>
    </w:p>
    <w:p w14:paraId="53BBA0AF" w14:textId="77777777" w:rsidR="00A865FA" w:rsidRPr="00A865FA" w:rsidRDefault="00A865FA" w:rsidP="00A865FA">
      <w:pPr>
        <w:numPr>
          <w:ilvl w:val="1"/>
          <w:numId w:val="113"/>
        </w:numPr>
        <w:autoSpaceDE w:val="0"/>
        <w:autoSpaceDN w:val="0"/>
        <w:adjustRightInd w:val="0"/>
        <w:ind w:left="720"/>
        <w:rPr>
          <w:color w:val="000000"/>
        </w:rPr>
      </w:pPr>
      <w:r w:rsidRPr="00A865FA">
        <w:rPr>
          <w:color w:val="000000"/>
        </w:rPr>
        <w:t xml:space="preserve">Occurrence Form Comprehensive General Liability Insurance or its equivalent: The minimum limit of liability shall be $1,000,000 per occurrence as a combined single limit for bodily injury and property damage. The above required Comprehensive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 unamended, and unendorsed Comprehensive General Liability Insurance occurrence coverage forms or its equivalent currently in use in the State of New Jersey, which shall not be circumscribed by any endorsement limiting the breadth of coverage; </w:t>
      </w:r>
    </w:p>
    <w:p w14:paraId="60104638" w14:textId="77777777" w:rsidR="00A865FA" w:rsidRPr="00A865FA" w:rsidRDefault="00A865FA" w:rsidP="00A865FA">
      <w:pPr>
        <w:autoSpaceDE w:val="0"/>
        <w:autoSpaceDN w:val="0"/>
        <w:adjustRightInd w:val="0"/>
        <w:ind w:left="720"/>
        <w:rPr>
          <w:color w:val="000000"/>
        </w:rPr>
      </w:pPr>
    </w:p>
    <w:p w14:paraId="6B62BAB7" w14:textId="77777777" w:rsidR="00A865FA" w:rsidRPr="00A865FA" w:rsidRDefault="00A865FA" w:rsidP="00A865FA">
      <w:pPr>
        <w:numPr>
          <w:ilvl w:val="1"/>
          <w:numId w:val="113"/>
        </w:numPr>
        <w:autoSpaceDE w:val="0"/>
        <w:autoSpaceDN w:val="0"/>
        <w:adjustRightInd w:val="0"/>
        <w:ind w:left="720"/>
        <w:rPr>
          <w:color w:val="000000"/>
        </w:rPr>
      </w:pPr>
      <w:r w:rsidRPr="00A865FA">
        <w:rPr>
          <w:color w:val="000000"/>
        </w:rPr>
        <w:t>Automobile Liability Insurance which shall be written to cover any automobile used by the insured. Limits of liability for bodily injury and property damage shall not be less than $1 million per occurrence as a combined single limit. The State must be named as an “Additional Insured” and a blanket additional insured endorsement or its equivalent must be provided when the services being procured involve vehicle use on the State’s behalf or on State controlled property;</w:t>
      </w:r>
    </w:p>
    <w:p w14:paraId="45A1FFA8" w14:textId="77777777" w:rsidR="00A865FA" w:rsidRPr="00A865FA" w:rsidRDefault="00A865FA" w:rsidP="00A865FA">
      <w:pPr>
        <w:autoSpaceDE w:val="0"/>
        <w:autoSpaceDN w:val="0"/>
        <w:adjustRightInd w:val="0"/>
        <w:ind w:left="360"/>
        <w:rPr>
          <w:color w:val="000000"/>
        </w:rPr>
      </w:pPr>
      <w:r w:rsidRPr="00A865FA">
        <w:rPr>
          <w:color w:val="000000"/>
        </w:rPr>
        <w:t xml:space="preserve"> </w:t>
      </w:r>
    </w:p>
    <w:p w14:paraId="72D9AF90" w14:textId="77777777" w:rsidR="00A865FA" w:rsidRPr="00A865FA" w:rsidRDefault="00A865FA" w:rsidP="00A865FA">
      <w:pPr>
        <w:numPr>
          <w:ilvl w:val="1"/>
          <w:numId w:val="113"/>
        </w:numPr>
        <w:autoSpaceDE w:val="0"/>
        <w:autoSpaceDN w:val="0"/>
        <w:adjustRightInd w:val="0"/>
        <w:ind w:left="720"/>
        <w:rPr>
          <w:color w:val="000000"/>
        </w:rPr>
      </w:pPr>
      <w:r w:rsidRPr="00A865FA">
        <w:rPr>
          <w:color w:val="000000"/>
        </w:rPr>
        <w:t xml:space="preserve">Worker’s Compensation Insurance applicable to the laws of the State of New Jersey and Employers Liability Insurance with limits not less than: </w:t>
      </w:r>
    </w:p>
    <w:p w14:paraId="243117DB" w14:textId="77777777" w:rsidR="00A865FA" w:rsidRPr="00A865FA" w:rsidRDefault="00A865FA" w:rsidP="00A865FA">
      <w:pPr>
        <w:autoSpaceDE w:val="0"/>
        <w:autoSpaceDN w:val="0"/>
        <w:adjustRightInd w:val="0"/>
        <w:ind w:left="720"/>
        <w:rPr>
          <w:color w:val="000000"/>
        </w:rPr>
      </w:pPr>
    </w:p>
    <w:p w14:paraId="0A6CFFCF" w14:textId="77777777" w:rsidR="00A865FA" w:rsidRPr="00A865FA" w:rsidRDefault="00A865FA" w:rsidP="00A865FA">
      <w:pPr>
        <w:numPr>
          <w:ilvl w:val="0"/>
          <w:numId w:val="125"/>
        </w:numPr>
        <w:autoSpaceDE w:val="0"/>
        <w:autoSpaceDN w:val="0"/>
        <w:adjustRightInd w:val="0"/>
        <w:ind w:left="1080"/>
        <w:rPr>
          <w:color w:val="000000"/>
        </w:rPr>
      </w:pPr>
      <w:r w:rsidRPr="00A865FA">
        <w:rPr>
          <w:color w:val="000000"/>
        </w:rPr>
        <w:t xml:space="preserve">$1,000,000 BODILY INJURY, EACH OCCURRENCE; </w:t>
      </w:r>
    </w:p>
    <w:p w14:paraId="129E541C" w14:textId="77777777" w:rsidR="00A865FA" w:rsidRPr="00A865FA" w:rsidRDefault="00A865FA" w:rsidP="00A865FA">
      <w:pPr>
        <w:numPr>
          <w:ilvl w:val="0"/>
          <w:numId w:val="125"/>
        </w:numPr>
        <w:autoSpaceDE w:val="0"/>
        <w:autoSpaceDN w:val="0"/>
        <w:adjustRightInd w:val="0"/>
        <w:ind w:left="1080"/>
        <w:rPr>
          <w:color w:val="000000"/>
        </w:rPr>
      </w:pPr>
      <w:r w:rsidRPr="00A865FA">
        <w:rPr>
          <w:color w:val="000000"/>
        </w:rPr>
        <w:t xml:space="preserve">$1,000,000 DISEASE EACH EMPLOYEE; and </w:t>
      </w:r>
    </w:p>
    <w:p w14:paraId="5F0D7A94" w14:textId="77777777" w:rsidR="00A865FA" w:rsidRPr="00A865FA" w:rsidRDefault="00A865FA" w:rsidP="00A865FA">
      <w:pPr>
        <w:numPr>
          <w:ilvl w:val="0"/>
          <w:numId w:val="125"/>
        </w:numPr>
        <w:autoSpaceDE w:val="0"/>
        <w:autoSpaceDN w:val="0"/>
        <w:adjustRightInd w:val="0"/>
        <w:ind w:left="1080"/>
        <w:rPr>
          <w:color w:val="000000"/>
        </w:rPr>
      </w:pPr>
      <w:r w:rsidRPr="00A865FA">
        <w:rPr>
          <w:color w:val="000000"/>
        </w:rPr>
        <w:t xml:space="preserve">$1,000,000 DISEASE AGGREGATE LIMIT. </w:t>
      </w:r>
    </w:p>
    <w:p w14:paraId="232479C0" w14:textId="77777777" w:rsidR="00A865FA" w:rsidRPr="00A865FA" w:rsidRDefault="00A865FA" w:rsidP="00A865FA">
      <w:pPr>
        <w:autoSpaceDE w:val="0"/>
        <w:autoSpaceDN w:val="0"/>
        <w:adjustRightInd w:val="0"/>
        <w:ind w:left="720"/>
        <w:rPr>
          <w:color w:val="000000"/>
        </w:rPr>
      </w:pPr>
    </w:p>
    <w:p w14:paraId="495F8980" w14:textId="77777777" w:rsidR="00A865FA" w:rsidRPr="00A865FA" w:rsidRDefault="00A865FA" w:rsidP="00A865FA">
      <w:pPr>
        <w:numPr>
          <w:ilvl w:val="1"/>
          <w:numId w:val="113"/>
        </w:numPr>
        <w:autoSpaceDE w:val="0"/>
        <w:autoSpaceDN w:val="0"/>
        <w:adjustRightInd w:val="0"/>
        <w:ind w:left="720"/>
        <w:rPr>
          <w:color w:val="000000"/>
        </w:rPr>
      </w:pPr>
      <w:r w:rsidRPr="00A865FA">
        <w:rPr>
          <w:color w:val="000000"/>
        </w:rPr>
        <w:t>This $1 million amount may have been raised by the RFP when deemed necessary by the Director; and</w:t>
      </w:r>
    </w:p>
    <w:p w14:paraId="712AC9AA" w14:textId="77777777" w:rsidR="00A865FA" w:rsidRPr="00A865FA" w:rsidRDefault="00A865FA" w:rsidP="00A865FA">
      <w:pPr>
        <w:autoSpaceDE w:val="0"/>
        <w:autoSpaceDN w:val="0"/>
        <w:adjustRightInd w:val="0"/>
        <w:ind w:left="720"/>
        <w:rPr>
          <w:color w:val="000000"/>
        </w:rPr>
      </w:pPr>
    </w:p>
    <w:p w14:paraId="11877A9E" w14:textId="77777777" w:rsidR="00A865FA" w:rsidRPr="00A865FA" w:rsidRDefault="00A865FA" w:rsidP="00A865FA">
      <w:pPr>
        <w:numPr>
          <w:ilvl w:val="1"/>
          <w:numId w:val="113"/>
        </w:numPr>
        <w:autoSpaceDE w:val="0"/>
        <w:autoSpaceDN w:val="0"/>
        <w:adjustRightInd w:val="0"/>
        <w:ind w:left="720"/>
        <w:rPr>
          <w:color w:val="000000"/>
        </w:rPr>
      </w:pPr>
      <w:r w:rsidRPr="00A865FA">
        <w:rPr>
          <w:color w:val="000000"/>
        </w:rPr>
        <w:t xml:space="preserve">In the case of a contract entered into pursuant to </w:t>
      </w:r>
      <w:r w:rsidRPr="00A865FA">
        <w:rPr>
          <w:color w:val="000000"/>
          <w:u w:val="single"/>
        </w:rPr>
        <w:t>N.J.S.A.</w:t>
      </w:r>
      <w:r w:rsidRPr="00A865FA">
        <w:rPr>
          <w:color w:val="000000"/>
        </w:rPr>
        <w:t xml:space="preserve"> 52:32-17 </w:t>
      </w:r>
      <w:r w:rsidRPr="00A865FA">
        <w:rPr>
          <w:color w:val="000000"/>
          <w:u w:val="single"/>
        </w:rPr>
        <w:t>et seq</w:t>
      </w:r>
      <w:r w:rsidRPr="00A865FA">
        <w:rPr>
          <w:color w:val="000000"/>
        </w:rPr>
        <w:t xml:space="preserve">., (small business set asides) the minimum amount of insurance coverage in subsections a., b., and c. above may have been lowered in the RFP for certain commodities when deemed in the best interests of the State by the Director. </w:t>
      </w:r>
    </w:p>
    <w:p w14:paraId="1577BC9E" w14:textId="77777777" w:rsidR="00A865FA" w:rsidRPr="00A865FA" w:rsidRDefault="00A865FA" w:rsidP="00A865FA">
      <w:pPr>
        <w:autoSpaceDE w:val="0"/>
        <w:autoSpaceDN w:val="0"/>
        <w:adjustRightInd w:val="0"/>
        <w:rPr>
          <w:color w:val="000000"/>
        </w:rPr>
      </w:pPr>
    </w:p>
    <w:p w14:paraId="2D8BBC3C" w14:textId="77777777" w:rsidR="00A865FA" w:rsidRPr="00A865FA" w:rsidRDefault="00A865FA" w:rsidP="00A865FA">
      <w:pPr>
        <w:autoSpaceDE w:val="0"/>
        <w:autoSpaceDN w:val="0"/>
        <w:adjustRightInd w:val="0"/>
        <w:rPr>
          <w:rFonts w:ascii="Arial Narrow" w:hAnsi="Arial Narrow" w:cs="Arial"/>
          <w:color w:val="000000"/>
        </w:rPr>
      </w:pPr>
      <w:r w:rsidRPr="00A865FA">
        <w:rPr>
          <w:rFonts w:ascii="Arial Narrow" w:hAnsi="Arial Narrow" w:cs="Arial"/>
          <w:b/>
          <w:bCs/>
          <w:color w:val="000000"/>
        </w:rPr>
        <w:t xml:space="preserve">5. </w:t>
      </w:r>
      <w:r w:rsidRPr="00A865FA">
        <w:rPr>
          <w:rFonts w:ascii="Arial Narrow" w:hAnsi="Arial Narrow" w:cs="Arial"/>
          <w:b/>
          <w:bCs/>
          <w:color w:val="000000"/>
          <w:u w:val="single"/>
        </w:rPr>
        <w:t xml:space="preserve">TERMS GOVERNING ALL CONTRACTS </w:t>
      </w:r>
    </w:p>
    <w:p w14:paraId="64C12488" w14:textId="77777777" w:rsidR="00A865FA" w:rsidRPr="00A865FA" w:rsidRDefault="00A865FA" w:rsidP="00A865FA">
      <w:pPr>
        <w:autoSpaceDE w:val="0"/>
        <w:autoSpaceDN w:val="0"/>
        <w:adjustRightInd w:val="0"/>
        <w:rPr>
          <w:rFonts w:ascii="Arial Narrow" w:hAnsi="Arial Narrow" w:cs="Arial"/>
          <w:b/>
          <w:bCs/>
          <w:color w:val="000000"/>
        </w:rPr>
      </w:pPr>
    </w:p>
    <w:p w14:paraId="60A37455" w14:textId="77777777" w:rsidR="00A865FA" w:rsidRPr="00A865FA" w:rsidRDefault="00A865FA" w:rsidP="00A865FA">
      <w:pPr>
        <w:autoSpaceDE w:val="0"/>
        <w:autoSpaceDN w:val="0"/>
        <w:adjustRightInd w:val="0"/>
        <w:rPr>
          <w:color w:val="000000"/>
        </w:rPr>
      </w:pPr>
      <w:r w:rsidRPr="00A865FA">
        <w:rPr>
          <w:rFonts w:ascii="Arial Narrow" w:hAnsi="Arial Narrow" w:cs="Arial"/>
          <w:b/>
          <w:bCs/>
          <w:color w:val="000000"/>
        </w:rPr>
        <w:t xml:space="preserve">5.1 </w:t>
      </w:r>
      <w:r w:rsidRPr="00A865FA">
        <w:rPr>
          <w:rFonts w:ascii="Arial Narrow" w:hAnsi="Arial Narrow" w:cs="Arial"/>
          <w:b/>
          <w:bCs/>
          <w:color w:val="000000"/>
          <w:u w:val="single"/>
        </w:rPr>
        <w:t>CONTRACTOR IS INDEPENDENT CONTRACTOR</w:t>
      </w:r>
      <w:r w:rsidRPr="00A865FA">
        <w:rPr>
          <w:b/>
          <w:color w:val="000000"/>
          <w:u w:val="single"/>
        </w:rPr>
        <w:t xml:space="preserve"> </w:t>
      </w:r>
      <w:r w:rsidRPr="00A865FA">
        <w:rPr>
          <w:b/>
          <w:color w:val="000000"/>
        </w:rPr>
        <w:t xml:space="preserve">– </w:t>
      </w:r>
      <w:r w:rsidRPr="00A865FA">
        <w:rPr>
          <w:color w:val="000000"/>
        </w:rPr>
        <w:t xml:space="preserve">The contractor's status shall be that of any independent contractor and not as an employee of the State. </w:t>
      </w:r>
    </w:p>
    <w:p w14:paraId="79B2D58A" w14:textId="77777777" w:rsidR="00A865FA" w:rsidRPr="00A865FA" w:rsidRDefault="00A865FA" w:rsidP="00A865FA">
      <w:pPr>
        <w:autoSpaceDE w:val="0"/>
        <w:autoSpaceDN w:val="0"/>
        <w:adjustRightInd w:val="0"/>
        <w:rPr>
          <w:b/>
          <w:color w:val="000000"/>
        </w:rPr>
      </w:pPr>
    </w:p>
    <w:p w14:paraId="5CB70837" w14:textId="77777777" w:rsidR="00A865FA" w:rsidRPr="00A865FA" w:rsidRDefault="00A865FA" w:rsidP="00A865FA">
      <w:pPr>
        <w:autoSpaceDE w:val="0"/>
        <w:autoSpaceDN w:val="0"/>
        <w:adjustRightInd w:val="0"/>
        <w:rPr>
          <w:color w:val="000000"/>
        </w:rPr>
      </w:pPr>
      <w:r w:rsidRPr="00A865FA">
        <w:rPr>
          <w:rFonts w:ascii="Arial Narrow" w:hAnsi="Arial Narrow" w:cs="Arial"/>
          <w:b/>
          <w:bCs/>
          <w:color w:val="000000"/>
        </w:rPr>
        <w:lastRenderedPageBreak/>
        <w:t xml:space="preserve">5.2 </w:t>
      </w:r>
      <w:r w:rsidRPr="00A865FA">
        <w:rPr>
          <w:rFonts w:ascii="Arial Narrow" w:hAnsi="Arial Narrow" w:cs="Arial"/>
          <w:b/>
          <w:bCs/>
          <w:color w:val="000000"/>
          <w:u w:val="single"/>
        </w:rPr>
        <w:t>CONTRACT AMOUNT</w:t>
      </w:r>
      <w:r w:rsidRPr="00A865FA">
        <w:rPr>
          <w:b/>
          <w:color w:val="000000"/>
          <w:u w:val="single"/>
        </w:rPr>
        <w:t xml:space="preserve"> </w:t>
      </w:r>
      <w:r w:rsidRPr="00A865FA">
        <w:rPr>
          <w:color w:val="000000"/>
        </w:rPr>
        <w:t xml:space="preserve">- The estimated amount of the contract(s), when stated on the RFP form, shall not be construed as either the maximum or minimum amount which the State shall be obliged to order as the result of the RFP or any contract entered into as a result of the RFP. </w:t>
      </w:r>
    </w:p>
    <w:p w14:paraId="74C31432" w14:textId="77777777" w:rsidR="00A865FA" w:rsidRPr="00A865FA" w:rsidRDefault="00A865FA" w:rsidP="00A865FA">
      <w:pPr>
        <w:autoSpaceDE w:val="0"/>
        <w:autoSpaceDN w:val="0"/>
        <w:adjustRightInd w:val="0"/>
        <w:rPr>
          <w:b/>
          <w:color w:val="000000"/>
        </w:rPr>
      </w:pPr>
    </w:p>
    <w:p w14:paraId="7AEAC9C8" w14:textId="77777777" w:rsidR="00A865FA" w:rsidRPr="00A865FA" w:rsidRDefault="00A865FA" w:rsidP="00A865FA">
      <w:pPr>
        <w:autoSpaceDE w:val="0"/>
        <w:autoSpaceDN w:val="0"/>
        <w:adjustRightInd w:val="0"/>
        <w:rPr>
          <w:color w:val="000000"/>
        </w:rPr>
      </w:pPr>
      <w:r w:rsidRPr="00A865FA">
        <w:rPr>
          <w:rFonts w:ascii="Arial Narrow" w:hAnsi="Arial Narrow" w:cs="Arial"/>
          <w:b/>
          <w:bCs/>
          <w:color w:val="000000"/>
        </w:rPr>
        <w:t xml:space="preserve">5.3 </w:t>
      </w:r>
      <w:r w:rsidRPr="00A865FA">
        <w:rPr>
          <w:rFonts w:ascii="Arial Narrow" w:hAnsi="Arial Narrow" w:cs="Arial"/>
          <w:b/>
          <w:bCs/>
          <w:color w:val="000000"/>
          <w:u w:val="single"/>
        </w:rPr>
        <w:t xml:space="preserve">CONTRACT TERM AND EXTENSION OPTION </w:t>
      </w:r>
      <w:r w:rsidRPr="00A865FA">
        <w:rPr>
          <w:rFonts w:ascii="Arial Narrow" w:hAnsi="Arial Narrow" w:cs="Arial"/>
          <w:color w:val="000000"/>
        </w:rPr>
        <w:t>-</w:t>
      </w:r>
      <w:r w:rsidRPr="00A865FA">
        <w:rPr>
          <w:color w:val="000000"/>
        </w:rPr>
        <w:t xml:space="preserve"> 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including pricing of the original contract shall apply unless more favorable terms for the State have been negotiated. </w:t>
      </w:r>
    </w:p>
    <w:p w14:paraId="1C4BF52B" w14:textId="77777777" w:rsidR="00A865FA" w:rsidRPr="00A865FA" w:rsidRDefault="00A865FA" w:rsidP="00A865FA">
      <w:pPr>
        <w:autoSpaceDE w:val="0"/>
        <w:autoSpaceDN w:val="0"/>
        <w:adjustRightInd w:val="0"/>
        <w:rPr>
          <w:b/>
          <w:color w:val="000000"/>
        </w:rPr>
      </w:pPr>
    </w:p>
    <w:p w14:paraId="290941AC" w14:textId="77777777" w:rsidR="00A865FA" w:rsidRPr="00A865FA" w:rsidRDefault="00A865FA" w:rsidP="00A865FA">
      <w:pPr>
        <w:autoSpaceDE w:val="0"/>
        <w:autoSpaceDN w:val="0"/>
        <w:adjustRightInd w:val="0"/>
        <w:rPr>
          <w:color w:val="000000"/>
        </w:rPr>
      </w:pPr>
      <w:r w:rsidRPr="00A865FA">
        <w:rPr>
          <w:rFonts w:ascii="Arial Narrow" w:hAnsi="Arial Narrow" w:cs="Arial"/>
          <w:b/>
          <w:bCs/>
          <w:color w:val="000000"/>
        </w:rPr>
        <w:t xml:space="preserve">5.4 </w:t>
      </w:r>
      <w:r w:rsidRPr="00A865FA">
        <w:rPr>
          <w:rFonts w:ascii="Arial Narrow" w:hAnsi="Arial Narrow" w:cs="Arial"/>
          <w:b/>
          <w:bCs/>
          <w:color w:val="000000"/>
          <w:u w:val="single"/>
        </w:rPr>
        <w:t>STATE’S OPTION TO REDUCE SCOPE OF WORK</w:t>
      </w:r>
      <w:r w:rsidRPr="00A865FA">
        <w:rPr>
          <w:b/>
          <w:color w:val="000000"/>
          <w:u w:val="single"/>
        </w:rPr>
        <w:t xml:space="preserve"> </w:t>
      </w:r>
      <w:r w:rsidRPr="00A865FA">
        <w:rPr>
          <w:b/>
          <w:color w:val="000000"/>
        </w:rPr>
        <w:t xml:space="preserve">– </w:t>
      </w:r>
      <w:r w:rsidRPr="00A865FA">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63292F29" w14:textId="77777777" w:rsidR="00A865FA" w:rsidRPr="00A865FA" w:rsidRDefault="00A865FA" w:rsidP="00A865FA">
      <w:pPr>
        <w:autoSpaceDE w:val="0"/>
        <w:autoSpaceDN w:val="0"/>
        <w:adjustRightInd w:val="0"/>
        <w:rPr>
          <w:color w:val="000000"/>
        </w:rPr>
      </w:pPr>
    </w:p>
    <w:p w14:paraId="3E032344" w14:textId="77777777" w:rsidR="00A865FA" w:rsidRPr="00A865FA" w:rsidRDefault="00A865FA" w:rsidP="00A865FA">
      <w:pPr>
        <w:numPr>
          <w:ilvl w:val="3"/>
          <w:numId w:val="114"/>
        </w:numPr>
        <w:autoSpaceDE w:val="0"/>
        <w:autoSpaceDN w:val="0"/>
        <w:adjustRightInd w:val="0"/>
        <w:ind w:left="720"/>
        <w:rPr>
          <w:color w:val="000000"/>
        </w:rPr>
      </w:pPr>
      <w:r w:rsidRPr="00A865FA">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the final adjusted contract price; and</w:t>
      </w:r>
    </w:p>
    <w:p w14:paraId="196CCCB6" w14:textId="77777777" w:rsidR="00A865FA" w:rsidRPr="00A865FA" w:rsidRDefault="00A865FA" w:rsidP="00A865FA">
      <w:pPr>
        <w:autoSpaceDE w:val="0"/>
        <w:autoSpaceDN w:val="0"/>
        <w:adjustRightInd w:val="0"/>
        <w:ind w:left="720"/>
        <w:rPr>
          <w:color w:val="000000"/>
        </w:rPr>
      </w:pPr>
      <w:r w:rsidRPr="00A865FA">
        <w:rPr>
          <w:color w:val="000000"/>
        </w:rPr>
        <w:t xml:space="preserve"> </w:t>
      </w:r>
    </w:p>
    <w:p w14:paraId="7DF60FE5" w14:textId="77777777" w:rsidR="00A865FA" w:rsidRPr="00A865FA" w:rsidRDefault="00A865FA" w:rsidP="00A865FA">
      <w:pPr>
        <w:numPr>
          <w:ilvl w:val="3"/>
          <w:numId w:val="114"/>
        </w:numPr>
        <w:autoSpaceDE w:val="0"/>
        <w:autoSpaceDN w:val="0"/>
        <w:adjustRightInd w:val="0"/>
        <w:ind w:left="720"/>
        <w:rPr>
          <w:color w:val="000000"/>
        </w:rPr>
      </w:pPr>
      <w:r w:rsidRPr="00A865FA">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63CCC3B8" w14:textId="77777777" w:rsidR="00A865FA" w:rsidRPr="00A865FA" w:rsidRDefault="00A865FA" w:rsidP="00A865FA">
      <w:pPr>
        <w:autoSpaceDE w:val="0"/>
        <w:autoSpaceDN w:val="0"/>
        <w:adjustRightInd w:val="0"/>
        <w:rPr>
          <w:b/>
          <w:color w:val="000000"/>
        </w:rPr>
      </w:pPr>
    </w:p>
    <w:p w14:paraId="417D49AD" w14:textId="77777777" w:rsidR="00A865FA" w:rsidRPr="00A865FA" w:rsidRDefault="00A865FA" w:rsidP="00A865FA">
      <w:pPr>
        <w:autoSpaceDE w:val="0"/>
        <w:autoSpaceDN w:val="0"/>
        <w:adjustRightInd w:val="0"/>
        <w:rPr>
          <w:color w:val="000000"/>
        </w:rPr>
      </w:pPr>
      <w:r w:rsidRPr="00A865FA">
        <w:rPr>
          <w:rFonts w:ascii="Arial Narrow" w:hAnsi="Arial Narrow" w:cs="Arial"/>
          <w:b/>
          <w:bCs/>
          <w:color w:val="000000"/>
        </w:rPr>
        <w:t xml:space="preserve">5.5 </w:t>
      </w:r>
      <w:r w:rsidRPr="00A865FA">
        <w:rPr>
          <w:rFonts w:ascii="Arial Narrow" w:hAnsi="Arial Narrow" w:cs="Arial"/>
          <w:b/>
          <w:bCs/>
          <w:color w:val="000000"/>
          <w:u w:val="single"/>
        </w:rPr>
        <w:t>CHANGE IN LAW</w:t>
      </w:r>
      <w:r w:rsidRPr="00A865FA">
        <w:rPr>
          <w:color w:val="000000"/>
        </w:rPr>
        <w:t xml:space="preserve">– 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14:paraId="7E8057E6" w14:textId="77777777" w:rsidR="00A865FA" w:rsidRPr="00A865FA" w:rsidRDefault="00A865FA" w:rsidP="00A865FA">
      <w:pPr>
        <w:autoSpaceDE w:val="0"/>
        <w:autoSpaceDN w:val="0"/>
        <w:adjustRightInd w:val="0"/>
        <w:rPr>
          <w:color w:val="000000"/>
        </w:rPr>
      </w:pPr>
    </w:p>
    <w:p w14:paraId="1CB8FB88" w14:textId="77777777" w:rsidR="00A865FA" w:rsidRPr="00A865FA" w:rsidRDefault="00A865FA" w:rsidP="00A865FA">
      <w:pPr>
        <w:numPr>
          <w:ilvl w:val="3"/>
          <w:numId w:val="115"/>
        </w:numPr>
        <w:autoSpaceDE w:val="0"/>
        <w:autoSpaceDN w:val="0"/>
        <w:adjustRightInd w:val="0"/>
        <w:ind w:left="720"/>
        <w:rPr>
          <w:color w:val="000000"/>
        </w:rPr>
      </w:pPr>
      <w:r w:rsidRPr="00A865FA">
        <w:rPr>
          <w:color w:val="000000"/>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the final adjusted contract price;</w:t>
      </w:r>
    </w:p>
    <w:p w14:paraId="7F965650" w14:textId="77777777" w:rsidR="00A865FA" w:rsidRPr="00A865FA" w:rsidRDefault="00A865FA" w:rsidP="00A865FA">
      <w:pPr>
        <w:autoSpaceDE w:val="0"/>
        <w:autoSpaceDN w:val="0"/>
        <w:adjustRightInd w:val="0"/>
        <w:ind w:left="720"/>
        <w:rPr>
          <w:color w:val="000000"/>
        </w:rPr>
      </w:pPr>
      <w:r w:rsidRPr="00A865FA">
        <w:rPr>
          <w:color w:val="000000"/>
        </w:rPr>
        <w:t xml:space="preserve"> </w:t>
      </w:r>
    </w:p>
    <w:p w14:paraId="457A26F6" w14:textId="77777777" w:rsidR="00A865FA" w:rsidRPr="00A865FA" w:rsidRDefault="00A865FA" w:rsidP="00A865FA">
      <w:pPr>
        <w:numPr>
          <w:ilvl w:val="3"/>
          <w:numId w:val="115"/>
        </w:numPr>
        <w:autoSpaceDE w:val="0"/>
        <w:autoSpaceDN w:val="0"/>
        <w:adjustRightInd w:val="0"/>
        <w:ind w:left="720"/>
        <w:rPr>
          <w:color w:val="000000"/>
        </w:rPr>
      </w:pPr>
      <w:r w:rsidRPr="00A865FA">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7A35746B" w14:textId="77777777" w:rsidR="00A865FA" w:rsidRPr="00A865FA" w:rsidRDefault="00A865FA" w:rsidP="00A865FA">
      <w:pPr>
        <w:autoSpaceDE w:val="0"/>
        <w:autoSpaceDN w:val="0"/>
        <w:adjustRightInd w:val="0"/>
        <w:rPr>
          <w:b/>
          <w:color w:val="000000"/>
        </w:rPr>
      </w:pPr>
    </w:p>
    <w:p w14:paraId="6FC030E4" w14:textId="77777777" w:rsidR="00A865FA" w:rsidRPr="00A865FA" w:rsidRDefault="00A865FA" w:rsidP="00A865FA">
      <w:pPr>
        <w:autoSpaceDE w:val="0"/>
        <w:autoSpaceDN w:val="0"/>
        <w:adjustRightInd w:val="0"/>
        <w:rPr>
          <w:color w:val="000000"/>
        </w:rPr>
      </w:pPr>
      <w:r w:rsidRPr="00A865FA">
        <w:rPr>
          <w:rFonts w:ascii="Arial Narrow" w:hAnsi="Arial Narrow" w:cs="Arial"/>
          <w:b/>
          <w:bCs/>
          <w:color w:val="000000"/>
        </w:rPr>
        <w:t xml:space="preserve">5.6 </w:t>
      </w:r>
      <w:r w:rsidRPr="00A865FA">
        <w:rPr>
          <w:rFonts w:ascii="Arial Narrow" w:hAnsi="Arial Narrow" w:cs="Arial"/>
          <w:b/>
          <w:bCs/>
          <w:color w:val="000000"/>
          <w:u w:val="single"/>
        </w:rPr>
        <w:t>SUSPENSION OF WORK</w:t>
      </w:r>
      <w:r w:rsidRPr="00A865FA">
        <w:rPr>
          <w:b/>
          <w:color w:val="000000"/>
          <w:u w:val="single"/>
        </w:rPr>
        <w:t xml:space="preserve"> </w:t>
      </w:r>
      <w:r w:rsidRPr="00A865FA">
        <w:rPr>
          <w:color w:val="000000"/>
        </w:rPr>
        <w:t xml:space="preserve">- 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3B209D21" w14:textId="77777777" w:rsidR="00A865FA" w:rsidRPr="00A865FA" w:rsidRDefault="00A865FA" w:rsidP="00A865FA">
      <w:pPr>
        <w:autoSpaceDE w:val="0"/>
        <w:autoSpaceDN w:val="0"/>
        <w:adjustRightInd w:val="0"/>
        <w:rPr>
          <w:b/>
          <w:color w:val="000000"/>
        </w:rPr>
      </w:pPr>
    </w:p>
    <w:p w14:paraId="6D38D008" w14:textId="77777777" w:rsidR="00A865FA" w:rsidRPr="00A865FA" w:rsidRDefault="00A865FA" w:rsidP="00A865FA">
      <w:pPr>
        <w:autoSpaceDE w:val="0"/>
        <w:autoSpaceDN w:val="0"/>
        <w:adjustRightInd w:val="0"/>
        <w:rPr>
          <w:b/>
          <w:color w:val="000000"/>
        </w:rPr>
      </w:pPr>
    </w:p>
    <w:p w14:paraId="3791A2F7" w14:textId="77777777" w:rsidR="00A865FA" w:rsidRPr="00A865FA" w:rsidRDefault="00A865FA" w:rsidP="00A865FA">
      <w:pPr>
        <w:autoSpaceDE w:val="0"/>
        <w:autoSpaceDN w:val="0"/>
        <w:adjustRightInd w:val="0"/>
        <w:rPr>
          <w:rFonts w:ascii="Arial Narrow" w:hAnsi="Arial Narrow" w:cs="Arial"/>
          <w:b/>
          <w:bCs/>
          <w:color w:val="000000"/>
          <w:u w:val="single"/>
        </w:rPr>
      </w:pPr>
      <w:r w:rsidRPr="00A865FA">
        <w:rPr>
          <w:rFonts w:ascii="Arial Narrow" w:hAnsi="Arial Narrow" w:cs="Arial"/>
          <w:b/>
          <w:bCs/>
          <w:color w:val="000000"/>
        </w:rPr>
        <w:t xml:space="preserve">5.7 </w:t>
      </w:r>
      <w:r w:rsidRPr="00A865FA">
        <w:rPr>
          <w:rFonts w:ascii="Arial Narrow" w:hAnsi="Arial Narrow" w:cs="Arial"/>
          <w:b/>
          <w:bCs/>
          <w:color w:val="000000"/>
          <w:u w:val="single"/>
        </w:rPr>
        <w:t xml:space="preserve">TERMINATION OF CONTRACT </w:t>
      </w:r>
    </w:p>
    <w:p w14:paraId="6925B279" w14:textId="77777777" w:rsidR="00A865FA" w:rsidRPr="00A865FA" w:rsidRDefault="00A865FA" w:rsidP="00A865FA">
      <w:pPr>
        <w:autoSpaceDE w:val="0"/>
        <w:autoSpaceDN w:val="0"/>
        <w:adjustRightInd w:val="0"/>
        <w:rPr>
          <w:rFonts w:ascii="Arial Narrow" w:hAnsi="Arial Narrow" w:cs="Arial"/>
          <w:color w:val="000000"/>
        </w:rPr>
      </w:pPr>
    </w:p>
    <w:p w14:paraId="663CB681" w14:textId="77777777" w:rsidR="00A865FA" w:rsidRPr="00A865FA" w:rsidRDefault="00A865FA" w:rsidP="00A865FA">
      <w:pPr>
        <w:numPr>
          <w:ilvl w:val="1"/>
          <w:numId w:val="116"/>
        </w:numPr>
        <w:autoSpaceDE w:val="0"/>
        <w:autoSpaceDN w:val="0"/>
        <w:adjustRightInd w:val="0"/>
        <w:ind w:left="720"/>
        <w:rPr>
          <w:color w:val="000000"/>
        </w:rPr>
      </w:pPr>
      <w:r w:rsidRPr="00A865FA">
        <w:rPr>
          <w:color w:val="000000"/>
        </w:rPr>
        <w:t xml:space="preserve">For Convenience: </w:t>
      </w:r>
    </w:p>
    <w:p w14:paraId="423257F1" w14:textId="77777777" w:rsidR="00A865FA" w:rsidRPr="00A865FA" w:rsidRDefault="00A865FA" w:rsidP="00A865FA">
      <w:pPr>
        <w:autoSpaceDE w:val="0"/>
        <w:autoSpaceDN w:val="0"/>
        <w:adjustRightInd w:val="0"/>
        <w:ind w:left="720"/>
        <w:rPr>
          <w:color w:val="000000"/>
        </w:rPr>
      </w:pPr>
    </w:p>
    <w:p w14:paraId="206493AA" w14:textId="77777777" w:rsidR="00A865FA" w:rsidRPr="00A865FA" w:rsidRDefault="00A865FA" w:rsidP="00A865FA">
      <w:pPr>
        <w:autoSpaceDE w:val="0"/>
        <w:autoSpaceDN w:val="0"/>
        <w:adjustRightInd w:val="0"/>
        <w:ind w:left="720"/>
        <w:rPr>
          <w:color w:val="000000"/>
        </w:rPr>
      </w:pPr>
      <w:r w:rsidRPr="00A865FA">
        <w:rPr>
          <w:color w:val="000000"/>
        </w:rPr>
        <w:t>Notwithstanding any provision or language in this contract to the contrary, the Director may terminate this contract at any time, in whole or in part, for the convenience of the State, upon no less than 30 days written notice to the contractor;</w:t>
      </w:r>
    </w:p>
    <w:p w14:paraId="4D81B5CD" w14:textId="77777777" w:rsidR="00A865FA" w:rsidRPr="00A865FA" w:rsidRDefault="00A865FA" w:rsidP="00A865FA">
      <w:pPr>
        <w:autoSpaceDE w:val="0"/>
        <w:autoSpaceDN w:val="0"/>
        <w:adjustRightInd w:val="0"/>
        <w:ind w:left="720"/>
        <w:rPr>
          <w:color w:val="000000"/>
        </w:rPr>
      </w:pPr>
    </w:p>
    <w:p w14:paraId="04285989" w14:textId="77777777" w:rsidR="00A865FA" w:rsidRPr="00A865FA" w:rsidRDefault="00A865FA" w:rsidP="00A865FA">
      <w:pPr>
        <w:keepNext/>
        <w:numPr>
          <w:ilvl w:val="0"/>
          <w:numId w:val="116"/>
        </w:numPr>
        <w:autoSpaceDE w:val="0"/>
        <w:autoSpaceDN w:val="0"/>
        <w:adjustRightInd w:val="0"/>
        <w:rPr>
          <w:color w:val="000000"/>
        </w:rPr>
      </w:pPr>
      <w:r w:rsidRPr="00A865FA">
        <w:rPr>
          <w:color w:val="000000"/>
        </w:rPr>
        <w:t>For Cause:</w:t>
      </w:r>
    </w:p>
    <w:p w14:paraId="1AFF8B01" w14:textId="77777777" w:rsidR="00A865FA" w:rsidRPr="00A865FA" w:rsidRDefault="00A865FA" w:rsidP="00A865FA">
      <w:pPr>
        <w:keepNext/>
        <w:autoSpaceDE w:val="0"/>
        <w:autoSpaceDN w:val="0"/>
        <w:adjustRightInd w:val="0"/>
        <w:ind w:left="720"/>
        <w:rPr>
          <w:color w:val="000000"/>
        </w:rPr>
      </w:pPr>
      <w:r w:rsidRPr="00A865FA">
        <w:rPr>
          <w:color w:val="000000"/>
        </w:rPr>
        <w:t xml:space="preserve"> </w:t>
      </w:r>
    </w:p>
    <w:p w14:paraId="58845B9C" w14:textId="77777777" w:rsidR="00A865FA" w:rsidRPr="00A865FA" w:rsidRDefault="00A865FA" w:rsidP="00A865FA">
      <w:pPr>
        <w:keepNext/>
        <w:numPr>
          <w:ilvl w:val="1"/>
          <w:numId w:val="117"/>
        </w:numPr>
        <w:autoSpaceDE w:val="0"/>
        <w:autoSpaceDN w:val="0"/>
        <w:adjustRightInd w:val="0"/>
        <w:ind w:left="1080"/>
        <w:rPr>
          <w:color w:val="000000"/>
        </w:rPr>
      </w:pPr>
      <w:r w:rsidRPr="00A865FA">
        <w:rPr>
          <w:color w:val="000000"/>
        </w:rPr>
        <w:t xml:space="preserve">Where a contractor fails to perform or comply with a contract or a portion thereof, and/or fails to comply with the complaints procedure in </w:t>
      </w:r>
      <w:r w:rsidRPr="00A865FA">
        <w:rPr>
          <w:color w:val="000000"/>
          <w:u w:val="single"/>
        </w:rPr>
        <w:t>N.J.A.C.</w:t>
      </w:r>
      <w:r w:rsidRPr="00A865FA">
        <w:rPr>
          <w:color w:val="000000"/>
        </w:rPr>
        <w:t xml:space="preserve"> 17:12-4.2 et seq., the Director may terminate the contract, in whole or in part, upon ten (10) days’ notice to the contractor with an opportunity to respond; and</w:t>
      </w:r>
    </w:p>
    <w:p w14:paraId="68BB5CFD" w14:textId="77777777" w:rsidR="00A865FA" w:rsidRPr="00A865FA" w:rsidRDefault="00A865FA" w:rsidP="00A865FA">
      <w:pPr>
        <w:autoSpaceDE w:val="0"/>
        <w:autoSpaceDN w:val="0"/>
        <w:adjustRightInd w:val="0"/>
        <w:ind w:left="1080"/>
        <w:rPr>
          <w:color w:val="000000"/>
        </w:rPr>
      </w:pPr>
      <w:r w:rsidRPr="00A865FA">
        <w:rPr>
          <w:color w:val="000000"/>
        </w:rPr>
        <w:t xml:space="preserve"> </w:t>
      </w:r>
    </w:p>
    <w:p w14:paraId="76EB56A2" w14:textId="77777777" w:rsidR="00A865FA" w:rsidRPr="00A865FA" w:rsidRDefault="00A865FA" w:rsidP="00A865FA">
      <w:pPr>
        <w:numPr>
          <w:ilvl w:val="1"/>
          <w:numId w:val="117"/>
        </w:numPr>
        <w:autoSpaceDE w:val="0"/>
        <w:autoSpaceDN w:val="0"/>
        <w:adjustRightInd w:val="0"/>
        <w:ind w:left="1080"/>
        <w:rPr>
          <w:color w:val="000000"/>
        </w:rPr>
      </w:pPr>
      <w:r w:rsidRPr="00A865FA">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A865FA">
        <w:rPr>
          <w:color w:val="000000"/>
          <w:u w:val="single"/>
        </w:rPr>
        <w:t>N.J.A.C.</w:t>
      </w:r>
      <w:r w:rsidRPr="00A865FA">
        <w:rPr>
          <w:color w:val="000000"/>
        </w:rPr>
        <w:t xml:space="preserve"> 17:12-4.2 et seq.,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3D67874D" w14:textId="77777777" w:rsidR="00A865FA" w:rsidRPr="00A865FA" w:rsidRDefault="00A865FA" w:rsidP="00A865FA">
      <w:pPr>
        <w:autoSpaceDE w:val="0"/>
        <w:autoSpaceDN w:val="0"/>
        <w:adjustRightInd w:val="0"/>
        <w:rPr>
          <w:color w:val="000000"/>
        </w:rPr>
      </w:pPr>
      <w:r w:rsidRPr="00A865FA">
        <w:rPr>
          <w:color w:val="000000"/>
        </w:rPr>
        <w:t xml:space="preserve"> </w:t>
      </w:r>
    </w:p>
    <w:p w14:paraId="47BE77F4" w14:textId="77777777" w:rsidR="00A865FA" w:rsidRPr="00A865FA" w:rsidRDefault="00A865FA" w:rsidP="00A865FA">
      <w:pPr>
        <w:numPr>
          <w:ilvl w:val="0"/>
          <w:numId w:val="116"/>
        </w:numPr>
        <w:autoSpaceDE w:val="0"/>
        <w:autoSpaceDN w:val="0"/>
        <w:adjustRightInd w:val="0"/>
        <w:rPr>
          <w:color w:val="000000"/>
        </w:rPr>
      </w:pPr>
      <w:r w:rsidRPr="00A865FA">
        <w:rPr>
          <w:color w:val="000000"/>
        </w:rPr>
        <w:t>In cases of emergency the Director may shorten the time periods of notification and may dispense with an opportunity to respond; and</w:t>
      </w:r>
    </w:p>
    <w:p w14:paraId="710CA374" w14:textId="77777777" w:rsidR="00A865FA" w:rsidRPr="00A865FA" w:rsidRDefault="00A865FA" w:rsidP="00A865FA">
      <w:pPr>
        <w:autoSpaceDE w:val="0"/>
        <w:autoSpaceDN w:val="0"/>
        <w:adjustRightInd w:val="0"/>
        <w:ind w:left="720" w:firstLine="60"/>
        <w:rPr>
          <w:color w:val="000000"/>
        </w:rPr>
      </w:pPr>
    </w:p>
    <w:p w14:paraId="0CE794DA" w14:textId="77777777" w:rsidR="00A865FA" w:rsidRPr="00A865FA" w:rsidRDefault="00A865FA" w:rsidP="00A865FA">
      <w:pPr>
        <w:numPr>
          <w:ilvl w:val="0"/>
          <w:numId w:val="116"/>
        </w:numPr>
        <w:autoSpaceDE w:val="0"/>
        <w:autoSpaceDN w:val="0"/>
        <w:adjustRightInd w:val="0"/>
        <w:rPr>
          <w:color w:val="000000"/>
        </w:rPr>
      </w:pPr>
      <w:r w:rsidRPr="00A865FA">
        <w:rPr>
          <w:color w:val="000000"/>
        </w:rPr>
        <w:t xml:space="preserve">In the event of termination under this section, the contractor shall be compensated for work performed in accordance with the contract, up to the date of termination. Such compensation may be subject to adjustments. </w:t>
      </w:r>
    </w:p>
    <w:p w14:paraId="2B461E7A" w14:textId="77777777" w:rsidR="00A865FA" w:rsidRPr="00A865FA" w:rsidRDefault="00A865FA" w:rsidP="00A865FA">
      <w:pPr>
        <w:autoSpaceDE w:val="0"/>
        <w:autoSpaceDN w:val="0"/>
        <w:adjustRightInd w:val="0"/>
        <w:rPr>
          <w:color w:val="000000"/>
        </w:rPr>
      </w:pPr>
    </w:p>
    <w:p w14:paraId="3C0BF966" w14:textId="77777777" w:rsidR="00A865FA" w:rsidRPr="00A865FA" w:rsidRDefault="00A865FA" w:rsidP="00A865FA">
      <w:pPr>
        <w:autoSpaceDE w:val="0"/>
        <w:autoSpaceDN w:val="0"/>
        <w:adjustRightInd w:val="0"/>
        <w:rPr>
          <w:color w:val="000000"/>
        </w:rPr>
      </w:pPr>
      <w:r w:rsidRPr="00A865FA">
        <w:rPr>
          <w:rFonts w:ascii="Arial Narrow" w:hAnsi="Arial Narrow" w:cs="Arial"/>
          <w:b/>
          <w:bCs/>
          <w:color w:val="000000"/>
        </w:rPr>
        <w:t xml:space="preserve">5.8 </w:t>
      </w:r>
      <w:r w:rsidRPr="00A865FA">
        <w:rPr>
          <w:rFonts w:ascii="Arial Narrow" w:hAnsi="Arial Narrow" w:cs="Arial"/>
          <w:b/>
          <w:bCs/>
          <w:color w:val="000000"/>
          <w:u w:val="single"/>
        </w:rPr>
        <w:t>SUBCONTRACTING OR ASSIGNMENT</w:t>
      </w:r>
      <w:r w:rsidRPr="00A865FA">
        <w:rPr>
          <w:b/>
          <w:color w:val="000000"/>
          <w:u w:val="single"/>
        </w:rPr>
        <w:t xml:space="preserve"> </w:t>
      </w:r>
      <w:r w:rsidRPr="00A865FA">
        <w:rPr>
          <w:color w:val="000000"/>
        </w:rPr>
        <w:t xml:space="preserve">– </w:t>
      </w:r>
    </w:p>
    <w:p w14:paraId="326B980B" w14:textId="77777777" w:rsidR="00A865FA" w:rsidRPr="00A865FA" w:rsidRDefault="00A865FA" w:rsidP="00A865FA">
      <w:pPr>
        <w:autoSpaceDE w:val="0"/>
        <w:autoSpaceDN w:val="0"/>
        <w:adjustRightInd w:val="0"/>
        <w:rPr>
          <w:color w:val="000000"/>
        </w:rPr>
      </w:pPr>
    </w:p>
    <w:p w14:paraId="64B4BD9A" w14:textId="77777777" w:rsidR="00A865FA" w:rsidRPr="00A865FA" w:rsidRDefault="00A865FA" w:rsidP="00A865FA">
      <w:pPr>
        <w:numPr>
          <w:ilvl w:val="1"/>
          <w:numId w:val="118"/>
        </w:numPr>
        <w:autoSpaceDE w:val="0"/>
        <w:autoSpaceDN w:val="0"/>
        <w:adjustRightInd w:val="0"/>
        <w:ind w:left="720"/>
        <w:rPr>
          <w:color w:val="000000"/>
        </w:rPr>
      </w:pPr>
      <w:r w:rsidRPr="00A865FA">
        <w:rPr>
          <w:color w:val="000000"/>
          <w:u w:val="single"/>
        </w:rPr>
        <w:t>Subcontracting</w:t>
      </w:r>
      <w:r w:rsidRPr="00A865FA">
        <w:rPr>
          <w:color w:val="000000"/>
        </w:rPr>
        <w:t xml:space="preserve">: The contractor may not subcontract other than as identified in the contractor’s proposal without the prior written consent of the Director. Such consent, if granted in part, shall not relieve the contractor of any of his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requirements of all applicable laws; and </w:t>
      </w:r>
    </w:p>
    <w:p w14:paraId="04DAB476" w14:textId="77777777" w:rsidR="00A865FA" w:rsidRPr="00A865FA" w:rsidRDefault="00A865FA" w:rsidP="00A865FA">
      <w:pPr>
        <w:autoSpaceDE w:val="0"/>
        <w:autoSpaceDN w:val="0"/>
        <w:adjustRightInd w:val="0"/>
        <w:ind w:left="720"/>
        <w:rPr>
          <w:color w:val="000000"/>
        </w:rPr>
      </w:pPr>
    </w:p>
    <w:p w14:paraId="5549BB7A" w14:textId="77777777" w:rsidR="00A865FA" w:rsidRPr="00A865FA" w:rsidRDefault="00A865FA" w:rsidP="00A865FA">
      <w:pPr>
        <w:numPr>
          <w:ilvl w:val="1"/>
          <w:numId w:val="118"/>
        </w:numPr>
        <w:autoSpaceDE w:val="0"/>
        <w:autoSpaceDN w:val="0"/>
        <w:adjustRightInd w:val="0"/>
        <w:ind w:left="720"/>
        <w:rPr>
          <w:color w:val="000000"/>
        </w:rPr>
      </w:pPr>
      <w:r w:rsidRPr="00A865FA">
        <w:rPr>
          <w:color w:val="000000"/>
          <w:u w:val="single"/>
        </w:rPr>
        <w:t>Assignment</w:t>
      </w:r>
      <w:r w:rsidRPr="00A865FA">
        <w:rPr>
          <w:color w:val="000000"/>
        </w:rPr>
        <w:t xml:space="preserve">: The contractor may not assign its responsibilities under the contract, in whole or in part, without the prior written consent of the Director. </w:t>
      </w:r>
    </w:p>
    <w:p w14:paraId="08AA2266" w14:textId="77777777" w:rsidR="00A865FA" w:rsidRPr="00A865FA" w:rsidRDefault="00A865FA" w:rsidP="00A865FA">
      <w:pPr>
        <w:autoSpaceDE w:val="0"/>
        <w:autoSpaceDN w:val="0"/>
        <w:adjustRightInd w:val="0"/>
        <w:rPr>
          <w:b/>
          <w:color w:val="000000"/>
        </w:rPr>
      </w:pPr>
    </w:p>
    <w:p w14:paraId="01F645D3" w14:textId="77777777" w:rsidR="00A865FA" w:rsidRPr="00A865FA" w:rsidRDefault="00A865FA" w:rsidP="00A865FA">
      <w:pPr>
        <w:autoSpaceDE w:val="0"/>
        <w:autoSpaceDN w:val="0"/>
        <w:adjustRightInd w:val="0"/>
        <w:rPr>
          <w:color w:val="000000"/>
        </w:rPr>
      </w:pPr>
      <w:r w:rsidRPr="00A865FA">
        <w:rPr>
          <w:rFonts w:ascii="Arial Narrow" w:hAnsi="Arial Narrow" w:cs="Arial"/>
          <w:b/>
          <w:bCs/>
          <w:color w:val="000000"/>
        </w:rPr>
        <w:t xml:space="preserve">5.9 </w:t>
      </w:r>
      <w:r w:rsidRPr="00A865FA">
        <w:rPr>
          <w:rFonts w:ascii="Arial Narrow" w:hAnsi="Arial Narrow" w:cs="Arial"/>
          <w:b/>
          <w:bCs/>
          <w:color w:val="000000"/>
          <w:u w:val="single"/>
        </w:rPr>
        <w:t>NO CONTRACTUAL RELATIONSHIP BETWEEN SUBCONTRACTORS AND STATE</w:t>
      </w:r>
      <w:r w:rsidRPr="00A865FA">
        <w:rPr>
          <w:b/>
          <w:color w:val="000000"/>
          <w:u w:val="single"/>
        </w:rPr>
        <w:t xml:space="preserve"> </w:t>
      </w:r>
      <w:r w:rsidRPr="00A865FA">
        <w:rPr>
          <w:b/>
          <w:color w:val="000000"/>
        </w:rPr>
        <w:t xml:space="preserve">- </w:t>
      </w:r>
      <w:r w:rsidRPr="00A865FA">
        <w:rPr>
          <w:color w:val="000000"/>
        </w:rPr>
        <w:t xml:space="preserve">Nothing contained in any of the contract documents, including the RFP and vendor’s bid or proposal shall be construed as creating any contractual relationship between any subcontractor and the State. </w:t>
      </w:r>
    </w:p>
    <w:p w14:paraId="5FE16DEB" w14:textId="77777777" w:rsidR="00A865FA" w:rsidRPr="00A865FA" w:rsidRDefault="00A865FA" w:rsidP="00A865FA">
      <w:pPr>
        <w:autoSpaceDE w:val="0"/>
        <w:autoSpaceDN w:val="0"/>
        <w:adjustRightInd w:val="0"/>
        <w:rPr>
          <w:b/>
          <w:color w:val="000000"/>
        </w:rPr>
      </w:pPr>
    </w:p>
    <w:p w14:paraId="6642A80A" w14:textId="77777777" w:rsidR="00A865FA" w:rsidRPr="00A865FA" w:rsidRDefault="00A865FA" w:rsidP="00A865FA">
      <w:pPr>
        <w:autoSpaceDE w:val="0"/>
        <w:autoSpaceDN w:val="0"/>
        <w:adjustRightInd w:val="0"/>
        <w:rPr>
          <w:color w:val="000000"/>
        </w:rPr>
      </w:pPr>
      <w:r w:rsidRPr="00A865FA">
        <w:rPr>
          <w:rFonts w:ascii="Arial Narrow" w:hAnsi="Arial Narrow" w:cs="Arial"/>
          <w:b/>
          <w:bCs/>
          <w:color w:val="000000"/>
        </w:rPr>
        <w:t xml:space="preserve">5.10 </w:t>
      </w:r>
      <w:r w:rsidRPr="00A865FA">
        <w:rPr>
          <w:rFonts w:ascii="Arial Narrow" w:hAnsi="Arial Narrow" w:cs="Arial"/>
          <w:b/>
          <w:bCs/>
          <w:color w:val="000000"/>
          <w:u w:val="single"/>
        </w:rPr>
        <w:t>MERGERS, ACQUISITIONS</w:t>
      </w:r>
      <w:r w:rsidRPr="00A865FA">
        <w:rPr>
          <w:b/>
          <w:color w:val="000000"/>
          <w:u w:val="single"/>
        </w:rPr>
        <w:t xml:space="preserve"> </w:t>
      </w:r>
      <w:r w:rsidRPr="00A865FA">
        <w:rPr>
          <w:color w:val="000000"/>
        </w:rPr>
        <w:t xml:space="preserve">- 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2635660B" w14:textId="77777777" w:rsidR="00A865FA" w:rsidRPr="00A865FA" w:rsidRDefault="00A865FA" w:rsidP="00A865FA">
      <w:pPr>
        <w:autoSpaceDE w:val="0"/>
        <w:autoSpaceDN w:val="0"/>
        <w:adjustRightInd w:val="0"/>
        <w:rPr>
          <w:color w:val="000000"/>
        </w:rPr>
      </w:pPr>
    </w:p>
    <w:p w14:paraId="699888BD" w14:textId="77777777" w:rsidR="00A865FA" w:rsidRPr="00A865FA" w:rsidRDefault="00A865FA" w:rsidP="00A865FA">
      <w:pPr>
        <w:autoSpaceDE w:val="0"/>
        <w:autoSpaceDN w:val="0"/>
        <w:adjustRightInd w:val="0"/>
        <w:rPr>
          <w:color w:val="000000"/>
        </w:rPr>
      </w:pPr>
      <w:r w:rsidRPr="00A865FA">
        <w:rPr>
          <w:color w:val="000000"/>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1BC2A536" w14:textId="77777777" w:rsidR="00A865FA" w:rsidRPr="00A865FA" w:rsidRDefault="00A865FA" w:rsidP="00A865FA">
      <w:pPr>
        <w:autoSpaceDE w:val="0"/>
        <w:autoSpaceDN w:val="0"/>
        <w:adjustRightInd w:val="0"/>
        <w:rPr>
          <w:b/>
          <w:color w:val="000000"/>
        </w:rPr>
      </w:pPr>
    </w:p>
    <w:p w14:paraId="1548C756" w14:textId="77777777" w:rsidR="00A865FA" w:rsidRPr="00A865FA" w:rsidRDefault="00A865FA" w:rsidP="00A865FA">
      <w:pPr>
        <w:autoSpaceDE w:val="0"/>
        <w:autoSpaceDN w:val="0"/>
        <w:adjustRightInd w:val="0"/>
        <w:rPr>
          <w:color w:val="000000"/>
        </w:rPr>
      </w:pPr>
      <w:r w:rsidRPr="00A865FA">
        <w:rPr>
          <w:rFonts w:ascii="Arial Narrow" w:hAnsi="Arial Narrow" w:cs="Arial"/>
          <w:b/>
          <w:bCs/>
          <w:color w:val="000000"/>
        </w:rPr>
        <w:t xml:space="preserve">5.11 </w:t>
      </w:r>
      <w:r w:rsidRPr="00A865FA">
        <w:rPr>
          <w:rFonts w:ascii="Arial Narrow" w:hAnsi="Arial Narrow" w:cs="Arial"/>
          <w:b/>
          <w:bCs/>
          <w:color w:val="000000"/>
          <w:u w:val="single"/>
        </w:rPr>
        <w:t>PERFORMANCE GUARANTEE OF CONTRACTOR</w:t>
      </w:r>
      <w:r w:rsidRPr="00A865FA">
        <w:rPr>
          <w:b/>
          <w:color w:val="000000"/>
          <w:u w:val="single"/>
        </w:rPr>
        <w:t xml:space="preserve"> </w:t>
      </w:r>
      <w:r w:rsidRPr="00A865FA">
        <w:rPr>
          <w:b/>
          <w:color w:val="000000"/>
        </w:rPr>
        <w:t xml:space="preserve">- </w:t>
      </w:r>
      <w:r w:rsidRPr="00A865FA">
        <w:rPr>
          <w:color w:val="000000"/>
        </w:rPr>
        <w:t xml:space="preserve">The contractor hereby certifies that: </w:t>
      </w:r>
    </w:p>
    <w:p w14:paraId="2413E2FE" w14:textId="77777777" w:rsidR="00A865FA" w:rsidRPr="00A865FA" w:rsidRDefault="00A865FA" w:rsidP="00A865FA">
      <w:pPr>
        <w:autoSpaceDE w:val="0"/>
        <w:autoSpaceDN w:val="0"/>
        <w:adjustRightInd w:val="0"/>
        <w:rPr>
          <w:color w:val="000000"/>
        </w:rPr>
      </w:pPr>
    </w:p>
    <w:p w14:paraId="29F7FF52" w14:textId="77777777" w:rsidR="00A865FA" w:rsidRPr="00A865FA" w:rsidRDefault="00A865FA" w:rsidP="00A865FA">
      <w:pPr>
        <w:numPr>
          <w:ilvl w:val="1"/>
          <w:numId w:val="119"/>
        </w:numPr>
        <w:autoSpaceDE w:val="0"/>
        <w:autoSpaceDN w:val="0"/>
        <w:adjustRightInd w:val="0"/>
        <w:ind w:left="720"/>
        <w:rPr>
          <w:color w:val="000000"/>
        </w:rPr>
      </w:pPr>
      <w:r w:rsidRPr="00A865FA">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p>
    <w:p w14:paraId="2A0AA67C" w14:textId="77777777" w:rsidR="00A865FA" w:rsidRPr="00A865FA" w:rsidRDefault="00A865FA" w:rsidP="00A865FA">
      <w:pPr>
        <w:autoSpaceDE w:val="0"/>
        <w:autoSpaceDN w:val="0"/>
        <w:adjustRightInd w:val="0"/>
        <w:ind w:left="720"/>
        <w:rPr>
          <w:color w:val="000000"/>
        </w:rPr>
      </w:pPr>
      <w:r w:rsidRPr="00A865FA">
        <w:rPr>
          <w:color w:val="000000"/>
        </w:rPr>
        <w:t xml:space="preserve"> </w:t>
      </w:r>
    </w:p>
    <w:p w14:paraId="75A1B7A3" w14:textId="77777777" w:rsidR="00A865FA" w:rsidRPr="00A865FA" w:rsidRDefault="00A865FA" w:rsidP="00A865FA">
      <w:pPr>
        <w:numPr>
          <w:ilvl w:val="1"/>
          <w:numId w:val="119"/>
        </w:numPr>
        <w:autoSpaceDE w:val="0"/>
        <w:autoSpaceDN w:val="0"/>
        <w:adjustRightInd w:val="0"/>
        <w:ind w:left="720"/>
        <w:rPr>
          <w:color w:val="000000"/>
        </w:rPr>
      </w:pPr>
      <w:r w:rsidRPr="00A865FA">
        <w:rPr>
          <w:color w:val="000000"/>
        </w:rPr>
        <w:t>All equipment supplied to the State and operated by electrical current is UL listed where applicable;</w:t>
      </w:r>
    </w:p>
    <w:p w14:paraId="580EEB30" w14:textId="77777777" w:rsidR="00A865FA" w:rsidRPr="00A865FA" w:rsidRDefault="00A865FA" w:rsidP="00A865FA">
      <w:pPr>
        <w:autoSpaceDE w:val="0"/>
        <w:autoSpaceDN w:val="0"/>
        <w:adjustRightInd w:val="0"/>
        <w:rPr>
          <w:color w:val="000000"/>
        </w:rPr>
      </w:pPr>
      <w:r w:rsidRPr="00A865FA">
        <w:rPr>
          <w:color w:val="000000"/>
        </w:rPr>
        <w:t xml:space="preserve"> </w:t>
      </w:r>
    </w:p>
    <w:p w14:paraId="4F617DC2" w14:textId="77777777" w:rsidR="00A865FA" w:rsidRPr="00A865FA" w:rsidRDefault="00A865FA" w:rsidP="00A865FA">
      <w:pPr>
        <w:numPr>
          <w:ilvl w:val="1"/>
          <w:numId w:val="119"/>
        </w:numPr>
        <w:autoSpaceDE w:val="0"/>
        <w:autoSpaceDN w:val="0"/>
        <w:adjustRightInd w:val="0"/>
        <w:ind w:left="720"/>
        <w:rPr>
          <w:color w:val="000000"/>
        </w:rPr>
      </w:pPr>
      <w:r w:rsidRPr="00A865FA">
        <w:rPr>
          <w:color w:val="000000"/>
        </w:rPr>
        <w:t>All new machines are to be guaranteed as fully operational for the period stated in the contract from time of written acceptance by the State. The contractor shall render prompt service without charge, regardless of geographic location;</w:t>
      </w:r>
    </w:p>
    <w:p w14:paraId="6A2255D6" w14:textId="77777777" w:rsidR="00A865FA" w:rsidRPr="00A865FA" w:rsidRDefault="00A865FA" w:rsidP="00A865FA">
      <w:pPr>
        <w:ind w:left="720"/>
        <w:rPr>
          <w:color w:val="000000"/>
        </w:rPr>
      </w:pPr>
    </w:p>
    <w:p w14:paraId="4243F531" w14:textId="77777777" w:rsidR="00A865FA" w:rsidRPr="00A865FA" w:rsidRDefault="00A865FA" w:rsidP="00A865FA">
      <w:pPr>
        <w:numPr>
          <w:ilvl w:val="1"/>
          <w:numId w:val="119"/>
        </w:numPr>
        <w:autoSpaceDE w:val="0"/>
        <w:autoSpaceDN w:val="0"/>
        <w:adjustRightInd w:val="0"/>
        <w:ind w:left="720"/>
        <w:rPr>
          <w:color w:val="000000"/>
        </w:rPr>
      </w:pPr>
      <w:r w:rsidRPr="00A865FA">
        <w:rPr>
          <w:color w:val="000000"/>
        </w:rPr>
        <w:t>Sufficient quantities of parts necessary for proper service to equipment shall be maintained at distribution points and service headquarters;</w:t>
      </w:r>
    </w:p>
    <w:p w14:paraId="44223BB5" w14:textId="77777777" w:rsidR="00A865FA" w:rsidRPr="00A865FA" w:rsidRDefault="00A865FA" w:rsidP="00A865FA">
      <w:pPr>
        <w:ind w:left="720"/>
        <w:rPr>
          <w:color w:val="000000"/>
        </w:rPr>
      </w:pPr>
    </w:p>
    <w:p w14:paraId="70595F99" w14:textId="77777777" w:rsidR="00A865FA" w:rsidRPr="00A865FA" w:rsidRDefault="00A865FA" w:rsidP="00A865FA">
      <w:pPr>
        <w:numPr>
          <w:ilvl w:val="1"/>
          <w:numId w:val="119"/>
        </w:numPr>
        <w:autoSpaceDE w:val="0"/>
        <w:autoSpaceDN w:val="0"/>
        <w:adjustRightInd w:val="0"/>
        <w:ind w:left="720"/>
        <w:rPr>
          <w:color w:val="000000"/>
        </w:rPr>
      </w:pPr>
      <w:r w:rsidRPr="00A865FA">
        <w:rPr>
          <w:color w:val="000000"/>
        </w:rPr>
        <w:t xml:space="preserve">Trained mechanics are regularly employed to make necessary repairs to equipment in the territory from which the service request might emanate within a 48-hour period or within the time accepted as industry practice; </w:t>
      </w:r>
    </w:p>
    <w:p w14:paraId="2FB57069" w14:textId="77777777" w:rsidR="00A865FA" w:rsidRPr="00A865FA" w:rsidRDefault="00A865FA" w:rsidP="00A865FA">
      <w:pPr>
        <w:ind w:left="720"/>
        <w:rPr>
          <w:color w:val="000000"/>
        </w:rPr>
      </w:pPr>
    </w:p>
    <w:p w14:paraId="5EA6417C" w14:textId="77777777" w:rsidR="00A865FA" w:rsidRPr="00A865FA" w:rsidRDefault="00A865FA" w:rsidP="00A865FA">
      <w:pPr>
        <w:numPr>
          <w:ilvl w:val="1"/>
          <w:numId w:val="119"/>
        </w:numPr>
        <w:autoSpaceDE w:val="0"/>
        <w:autoSpaceDN w:val="0"/>
        <w:adjustRightInd w:val="0"/>
        <w:ind w:left="720"/>
        <w:rPr>
          <w:color w:val="000000"/>
        </w:rPr>
      </w:pPr>
      <w:r w:rsidRPr="00A865FA">
        <w:rPr>
          <w:color w:val="000000"/>
        </w:rPr>
        <w:t>During the warranty period the contractor shall replace immediately any material which is rejected for failure to meet the requirements of the contract; and</w:t>
      </w:r>
    </w:p>
    <w:p w14:paraId="2B2B2DFB" w14:textId="77777777" w:rsidR="00A865FA" w:rsidRPr="00A865FA" w:rsidRDefault="00A865FA" w:rsidP="00A865FA">
      <w:pPr>
        <w:ind w:left="720"/>
        <w:rPr>
          <w:color w:val="000000"/>
        </w:rPr>
      </w:pPr>
    </w:p>
    <w:p w14:paraId="328FBA4B" w14:textId="77777777" w:rsidR="00A865FA" w:rsidRPr="00A865FA" w:rsidRDefault="00A865FA" w:rsidP="00A865FA">
      <w:pPr>
        <w:numPr>
          <w:ilvl w:val="1"/>
          <w:numId w:val="119"/>
        </w:numPr>
        <w:autoSpaceDE w:val="0"/>
        <w:autoSpaceDN w:val="0"/>
        <w:adjustRightInd w:val="0"/>
        <w:ind w:left="720"/>
        <w:rPr>
          <w:color w:val="000000"/>
        </w:rPr>
      </w:pPr>
      <w:r w:rsidRPr="00A865FA">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4EEAAD5B" w14:textId="77777777" w:rsidR="00A865FA" w:rsidRPr="00A865FA" w:rsidRDefault="00A865FA" w:rsidP="00A865FA">
      <w:pPr>
        <w:autoSpaceDE w:val="0"/>
        <w:autoSpaceDN w:val="0"/>
        <w:adjustRightInd w:val="0"/>
        <w:rPr>
          <w:color w:val="000000"/>
        </w:rPr>
      </w:pPr>
    </w:p>
    <w:p w14:paraId="1C095B4C" w14:textId="77777777" w:rsidR="00A865FA" w:rsidRPr="00A865FA" w:rsidRDefault="00A865FA" w:rsidP="00A865FA">
      <w:pPr>
        <w:autoSpaceDE w:val="0"/>
        <w:autoSpaceDN w:val="0"/>
        <w:adjustRightInd w:val="0"/>
        <w:rPr>
          <w:color w:val="000000"/>
        </w:rPr>
      </w:pPr>
      <w:r w:rsidRPr="00A865FA">
        <w:rPr>
          <w:rFonts w:ascii="Arial Narrow" w:hAnsi="Arial Narrow" w:cs="Arial"/>
          <w:b/>
          <w:bCs/>
          <w:color w:val="000000"/>
        </w:rPr>
        <w:t xml:space="preserve">5.12 </w:t>
      </w:r>
      <w:r w:rsidRPr="00A865FA">
        <w:rPr>
          <w:rFonts w:ascii="Arial Narrow" w:hAnsi="Arial Narrow" w:cs="Arial"/>
          <w:b/>
          <w:bCs/>
          <w:color w:val="000000"/>
          <w:u w:val="single"/>
        </w:rPr>
        <w:t>DELIVERY REQUIREMENTS</w:t>
      </w:r>
      <w:r w:rsidRPr="00A865FA">
        <w:rPr>
          <w:color w:val="000000"/>
        </w:rPr>
        <w:t xml:space="preserve">- </w:t>
      </w:r>
    </w:p>
    <w:p w14:paraId="2E0020EB" w14:textId="77777777" w:rsidR="00A865FA" w:rsidRPr="00A865FA" w:rsidRDefault="00A865FA" w:rsidP="00A865FA">
      <w:pPr>
        <w:autoSpaceDE w:val="0"/>
        <w:autoSpaceDN w:val="0"/>
        <w:adjustRightInd w:val="0"/>
        <w:rPr>
          <w:color w:val="000000"/>
        </w:rPr>
      </w:pPr>
    </w:p>
    <w:p w14:paraId="55FB9496" w14:textId="77777777" w:rsidR="00A865FA" w:rsidRPr="00A865FA" w:rsidRDefault="00A865FA" w:rsidP="00A865FA">
      <w:pPr>
        <w:numPr>
          <w:ilvl w:val="1"/>
          <w:numId w:val="120"/>
        </w:numPr>
        <w:autoSpaceDE w:val="0"/>
        <w:autoSpaceDN w:val="0"/>
        <w:adjustRightInd w:val="0"/>
        <w:ind w:left="720"/>
        <w:rPr>
          <w:color w:val="000000"/>
        </w:rPr>
      </w:pPr>
      <w:r w:rsidRPr="00A865FA">
        <w:rPr>
          <w:color w:val="000000"/>
        </w:rPr>
        <w:t>Deliveries shall be made at such time and in such quantities as ordered in strict accordance with conditions contained in the contract;</w:t>
      </w:r>
    </w:p>
    <w:p w14:paraId="2F8027B1" w14:textId="77777777" w:rsidR="00A865FA" w:rsidRPr="00A865FA" w:rsidRDefault="00A865FA" w:rsidP="00A865FA">
      <w:pPr>
        <w:autoSpaceDE w:val="0"/>
        <w:autoSpaceDN w:val="0"/>
        <w:adjustRightInd w:val="0"/>
        <w:ind w:left="720"/>
        <w:rPr>
          <w:color w:val="000000"/>
        </w:rPr>
      </w:pPr>
    </w:p>
    <w:p w14:paraId="627F8C0A" w14:textId="77777777" w:rsidR="00A865FA" w:rsidRPr="00A865FA" w:rsidRDefault="00A865FA" w:rsidP="00A865FA">
      <w:pPr>
        <w:numPr>
          <w:ilvl w:val="1"/>
          <w:numId w:val="120"/>
        </w:numPr>
        <w:autoSpaceDE w:val="0"/>
        <w:autoSpaceDN w:val="0"/>
        <w:adjustRightInd w:val="0"/>
        <w:ind w:left="720"/>
        <w:rPr>
          <w:color w:val="000000"/>
        </w:rPr>
      </w:pPr>
      <w:r w:rsidRPr="00A865FA">
        <w:rPr>
          <w:color w:val="000000"/>
        </w:rPr>
        <w:t>The contractor shall be responsible for the delivery of material in first class condition to the State's using agency or the purchaser under this contract and in accordance with good commercial practice;</w:t>
      </w:r>
    </w:p>
    <w:p w14:paraId="522C3433" w14:textId="77777777" w:rsidR="00A865FA" w:rsidRPr="00A865FA" w:rsidRDefault="00A865FA" w:rsidP="00A865FA">
      <w:pPr>
        <w:autoSpaceDE w:val="0"/>
        <w:autoSpaceDN w:val="0"/>
        <w:adjustRightInd w:val="0"/>
        <w:rPr>
          <w:color w:val="000000"/>
        </w:rPr>
      </w:pPr>
      <w:r w:rsidRPr="00A865FA">
        <w:rPr>
          <w:color w:val="000000"/>
        </w:rPr>
        <w:t xml:space="preserve"> </w:t>
      </w:r>
    </w:p>
    <w:p w14:paraId="04DB56D5" w14:textId="77777777" w:rsidR="00A865FA" w:rsidRPr="00A865FA" w:rsidRDefault="00A865FA" w:rsidP="00A865FA">
      <w:pPr>
        <w:numPr>
          <w:ilvl w:val="1"/>
          <w:numId w:val="120"/>
        </w:numPr>
        <w:autoSpaceDE w:val="0"/>
        <w:autoSpaceDN w:val="0"/>
        <w:adjustRightInd w:val="0"/>
        <w:ind w:left="720"/>
        <w:rPr>
          <w:color w:val="000000"/>
        </w:rPr>
      </w:pPr>
      <w:r w:rsidRPr="00A865FA">
        <w:rPr>
          <w:color w:val="000000"/>
        </w:rPr>
        <w:t>Items delivered must be strictly in accordance with the contract; and</w:t>
      </w:r>
    </w:p>
    <w:p w14:paraId="6D9ED5BC" w14:textId="77777777" w:rsidR="00A865FA" w:rsidRPr="00A865FA" w:rsidRDefault="00A865FA" w:rsidP="00A865FA">
      <w:pPr>
        <w:ind w:left="720"/>
        <w:rPr>
          <w:color w:val="000000"/>
        </w:rPr>
      </w:pPr>
    </w:p>
    <w:p w14:paraId="017A7B85" w14:textId="77777777" w:rsidR="00A865FA" w:rsidRPr="00A865FA" w:rsidRDefault="00A865FA" w:rsidP="00A865FA">
      <w:pPr>
        <w:numPr>
          <w:ilvl w:val="1"/>
          <w:numId w:val="120"/>
        </w:numPr>
        <w:autoSpaceDE w:val="0"/>
        <w:autoSpaceDN w:val="0"/>
        <w:adjustRightInd w:val="0"/>
        <w:ind w:left="720"/>
        <w:rPr>
          <w:color w:val="000000"/>
        </w:rPr>
      </w:pPr>
      <w:r w:rsidRPr="00A865FA">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52E15849" w14:textId="77777777" w:rsidR="00A865FA" w:rsidRPr="00A865FA" w:rsidRDefault="00A865FA" w:rsidP="00A865FA">
      <w:pPr>
        <w:autoSpaceDE w:val="0"/>
        <w:autoSpaceDN w:val="0"/>
        <w:adjustRightInd w:val="0"/>
        <w:rPr>
          <w:color w:val="000000"/>
        </w:rPr>
      </w:pPr>
    </w:p>
    <w:p w14:paraId="2A04C07D" w14:textId="77777777" w:rsidR="00A865FA" w:rsidRPr="00A865FA" w:rsidRDefault="00A865FA" w:rsidP="00A865FA">
      <w:pPr>
        <w:autoSpaceDE w:val="0"/>
        <w:autoSpaceDN w:val="0"/>
        <w:adjustRightInd w:val="0"/>
        <w:rPr>
          <w:color w:val="000000"/>
        </w:rPr>
      </w:pPr>
      <w:r w:rsidRPr="00A865FA">
        <w:rPr>
          <w:rFonts w:ascii="Arial Narrow" w:hAnsi="Arial Narrow" w:cs="Arial"/>
          <w:b/>
          <w:bCs/>
          <w:color w:val="000000"/>
        </w:rPr>
        <w:t xml:space="preserve">5.13 </w:t>
      </w:r>
      <w:r w:rsidRPr="00A865FA">
        <w:rPr>
          <w:rFonts w:ascii="Arial Narrow" w:hAnsi="Arial Narrow" w:cs="Arial"/>
          <w:b/>
          <w:bCs/>
          <w:color w:val="000000"/>
          <w:u w:val="single"/>
        </w:rPr>
        <w:t>APPLICABLE LAW AND JURISDICTION</w:t>
      </w:r>
      <w:r w:rsidRPr="00A865FA">
        <w:rPr>
          <w:b/>
          <w:color w:val="000000"/>
          <w:u w:val="single"/>
        </w:rPr>
        <w:t xml:space="preserve"> </w:t>
      </w:r>
      <w:r w:rsidRPr="00A865FA">
        <w:rPr>
          <w:color w:val="000000"/>
        </w:rPr>
        <w:t xml:space="preserve">- 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135943CB" w14:textId="77777777" w:rsidR="00A865FA" w:rsidRPr="00A865FA" w:rsidRDefault="00A865FA" w:rsidP="00A865FA">
      <w:pPr>
        <w:autoSpaceDE w:val="0"/>
        <w:autoSpaceDN w:val="0"/>
        <w:adjustRightInd w:val="0"/>
        <w:rPr>
          <w:b/>
          <w:color w:val="000000"/>
        </w:rPr>
      </w:pPr>
    </w:p>
    <w:p w14:paraId="628A880E" w14:textId="77777777" w:rsidR="00A865FA" w:rsidRPr="00A865FA" w:rsidRDefault="00A865FA" w:rsidP="00A865FA">
      <w:pPr>
        <w:autoSpaceDE w:val="0"/>
        <w:autoSpaceDN w:val="0"/>
        <w:adjustRightInd w:val="0"/>
        <w:rPr>
          <w:color w:val="000000"/>
        </w:rPr>
      </w:pPr>
      <w:r w:rsidRPr="00A865FA">
        <w:rPr>
          <w:rFonts w:ascii="Arial Narrow" w:hAnsi="Arial Narrow" w:cs="Arial"/>
          <w:b/>
          <w:bCs/>
          <w:color w:val="000000"/>
        </w:rPr>
        <w:t xml:space="preserve">5.14. </w:t>
      </w:r>
      <w:r w:rsidRPr="00A865FA">
        <w:rPr>
          <w:rFonts w:ascii="Arial Narrow" w:hAnsi="Arial Narrow" w:cs="Arial"/>
          <w:b/>
          <w:bCs/>
          <w:color w:val="000000"/>
          <w:u w:val="single"/>
        </w:rPr>
        <w:t>CONTRACT AMENDMENT</w:t>
      </w:r>
      <w:r w:rsidRPr="00A865FA">
        <w:rPr>
          <w:b/>
          <w:color w:val="000000"/>
          <w:u w:val="single"/>
        </w:rPr>
        <w:t xml:space="preserve"> </w:t>
      </w:r>
      <w:r w:rsidRPr="00A865FA">
        <w:rPr>
          <w:color w:val="000000"/>
        </w:rPr>
        <w:t xml:space="preserve">– Except as provided herein, the contract may only be amended by written agreement of the State and the contractor. </w:t>
      </w:r>
    </w:p>
    <w:p w14:paraId="77925B99" w14:textId="77777777" w:rsidR="00A865FA" w:rsidRPr="00A865FA" w:rsidRDefault="00A865FA" w:rsidP="00A865FA">
      <w:pPr>
        <w:autoSpaceDE w:val="0"/>
        <w:autoSpaceDN w:val="0"/>
        <w:adjustRightInd w:val="0"/>
        <w:rPr>
          <w:b/>
          <w:color w:val="000000"/>
        </w:rPr>
      </w:pPr>
    </w:p>
    <w:p w14:paraId="44D0E69B" w14:textId="77777777" w:rsidR="00A865FA" w:rsidRPr="00A865FA" w:rsidRDefault="00A865FA" w:rsidP="00A865FA">
      <w:pPr>
        <w:autoSpaceDE w:val="0"/>
        <w:autoSpaceDN w:val="0"/>
        <w:adjustRightInd w:val="0"/>
        <w:rPr>
          <w:color w:val="000000"/>
        </w:rPr>
      </w:pPr>
      <w:r w:rsidRPr="00A865FA">
        <w:rPr>
          <w:rFonts w:ascii="Arial Narrow" w:hAnsi="Arial Narrow" w:cs="Arial"/>
          <w:b/>
          <w:bCs/>
          <w:color w:val="000000"/>
        </w:rPr>
        <w:t xml:space="preserve">5.15 </w:t>
      </w:r>
      <w:r w:rsidRPr="00A865FA">
        <w:rPr>
          <w:rFonts w:ascii="Arial Narrow" w:hAnsi="Arial Narrow" w:cs="Arial"/>
          <w:b/>
          <w:bCs/>
          <w:color w:val="000000"/>
          <w:u w:val="single"/>
        </w:rPr>
        <w:t>MAINTENANCE OF RECORDS</w:t>
      </w:r>
      <w:r w:rsidRPr="00A865FA">
        <w:rPr>
          <w:b/>
          <w:color w:val="000000"/>
          <w:u w:val="single"/>
        </w:rPr>
        <w:t xml:space="preserve"> </w:t>
      </w:r>
      <w:r w:rsidRPr="00A865FA">
        <w:rPr>
          <w:color w:val="000000"/>
        </w:rPr>
        <w:t>- The contractor shall maintain records for products and/or services delivered against the contract for a period of five (5) years from the date of final payment unless otherwise specified in the RFP. Such records shall be made available to the State, including the Comptroller, for audit and review.</w:t>
      </w:r>
    </w:p>
    <w:p w14:paraId="1D2BA30D" w14:textId="77777777" w:rsidR="00A865FA" w:rsidRPr="00A865FA" w:rsidRDefault="00A865FA" w:rsidP="00A865FA">
      <w:pPr>
        <w:autoSpaceDE w:val="0"/>
        <w:autoSpaceDN w:val="0"/>
        <w:adjustRightInd w:val="0"/>
        <w:rPr>
          <w:b/>
          <w:color w:val="000000"/>
        </w:rPr>
      </w:pPr>
    </w:p>
    <w:p w14:paraId="2E1ADBED" w14:textId="77777777" w:rsidR="00A865FA" w:rsidRPr="00A865FA" w:rsidRDefault="00A865FA" w:rsidP="00A865FA">
      <w:pPr>
        <w:autoSpaceDE w:val="0"/>
        <w:autoSpaceDN w:val="0"/>
        <w:adjustRightInd w:val="0"/>
        <w:rPr>
          <w:color w:val="000000"/>
        </w:rPr>
      </w:pPr>
      <w:r w:rsidRPr="00A865FA">
        <w:rPr>
          <w:rFonts w:ascii="Arial Narrow" w:hAnsi="Arial Narrow" w:cs="Arial"/>
          <w:b/>
          <w:bCs/>
          <w:color w:val="000000"/>
        </w:rPr>
        <w:t xml:space="preserve">5.16 </w:t>
      </w:r>
      <w:r w:rsidRPr="00A865FA">
        <w:rPr>
          <w:rFonts w:ascii="Arial Narrow" w:hAnsi="Arial Narrow" w:cs="Arial"/>
          <w:b/>
          <w:bCs/>
          <w:color w:val="000000"/>
          <w:u w:val="single"/>
        </w:rPr>
        <w:t>ASSIGNMENT OF ANTITRUST CLAIM(S)</w:t>
      </w:r>
      <w:r w:rsidRPr="00A865FA">
        <w:rPr>
          <w:b/>
          <w:color w:val="000000"/>
          <w:u w:val="single"/>
        </w:rPr>
        <w:t xml:space="preserve"> </w:t>
      </w:r>
      <w:r w:rsidRPr="00A865FA">
        <w:rPr>
          <w:color w:val="000000"/>
        </w:rPr>
        <w:t xml:space="preserve">- 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14:paraId="5773E166" w14:textId="77777777" w:rsidR="00A865FA" w:rsidRPr="00A865FA" w:rsidRDefault="00A865FA" w:rsidP="00A865FA">
      <w:pPr>
        <w:autoSpaceDE w:val="0"/>
        <w:autoSpaceDN w:val="0"/>
        <w:adjustRightInd w:val="0"/>
        <w:rPr>
          <w:color w:val="000000"/>
        </w:rPr>
      </w:pPr>
      <w:r w:rsidRPr="00A865FA">
        <w:rPr>
          <w:color w:val="000000"/>
        </w:rPr>
        <w:t xml:space="preserve">In connection with this assignment, the following are the express obligations of the contractor: </w:t>
      </w:r>
    </w:p>
    <w:p w14:paraId="139AD8C7" w14:textId="77777777" w:rsidR="00A865FA" w:rsidRPr="00A865FA" w:rsidRDefault="00A865FA" w:rsidP="00A865FA">
      <w:pPr>
        <w:autoSpaceDE w:val="0"/>
        <w:autoSpaceDN w:val="0"/>
        <w:adjustRightInd w:val="0"/>
        <w:ind w:left="720"/>
        <w:rPr>
          <w:color w:val="000000"/>
        </w:rPr>
      </w:pPr>
    </w:p>
    <w:p w14:paraId="367B1226" w14:textId="77777777" w:rsidR="00A865FA" w:rsidRPr="00A865FA" w:rsidRDefault="00A865FA" w:rsidP="00A865FA">
      <w:pPr>
        <w:numPr>
          <w:ilvl w:val="1"/>
          <w:numId w:val="121"/>
        </w:numPr>
        <w:autoSpaceDE w:val="0"/>
        <w:autoSpaceDN w:val="0"/>
        <w:adjustRightInd w:val="0"/>
        <w:spacing w:after="200"/>
        <w:ind w:left="720"/>
        <w:rPr>
          <w:color w:val="000000"/>
        </w:rPr>
      </w:pPr>
      <w:r w:rsidRPr="00A865FA">
        <w:rPr>
          <w:color w:val="000000"/>
        </w:rPr>
        <w:t xml:space="preserve">It shall take no action that will in any way diminish the value of the rights conveyed or assigned hereunder; </w:t>
      </w:r>
    </w:p>
    <w:p w14:paraId="2A741D10" w14:textId="77777777" w:rsidR="00A865FA" w:rsidRPr="00A865FA" w:rsidRDefault="00A865FA" w:rsidP="00A865FA">
      <w:pPr>
        <w:numPr>
          <w:ilvl w:val="1"/>
          <w:numId w:val="121"/>
        </w:numPr>
        <w:autoSpaceDE w:val="0"/>
        <w:autoSpaceDN w:val="0"/>
        <w:adjustRightInd w:val="0"/>
        <w:spacing w:after="200"/>
        <w:ind w:left="720"/>
        <w:rPr>
          <w:color w:val="000000"/>
        </w:rPr>
      </w:pPr>
      <w:r w:rsidRPr="00A865FA">
        <w:rPr>
          <w:color w:val="000000"/>
        </w:rPr>
        <w:t xml:space="preserve">It shall advise the Attorney General of New Jersey: </w:t>
      </w:r>
    </w:p>
    <w:p w14:paraId="438BBFCF" w14:textId="77777777" w:rsidR="00A865FA" w:rsidRPr="00A865FA" w:rsidRDefault="00A865FA" w:rsidP="00A865FA">
      <w:pPr>
        <w:autoSpaceDE w:val="0"/>
        <w:autoSpaceDN w:val="0"/>
        <w:adjustRightInd w:val="0"/>
        <w:spacing w:after="200"/>
        <w:ind w:left="990" w:hanging="270"/>
        <w:rPr>
          <w:color w:val="000000"/>
        </w:rPr>
      </w:pPr>
      <w:r w:rsidRPr="00A865FA">
        <w:rPr>
          <w:color w:val="000000"/>
        </w:rPr>
        <w:t>1. in advance of its intention to commence any action on its own behalf regarding any such claim or cause(s) of action; and</w:t>
      </w:r>
    </w:p>
    <w:p w14:paraId="634A4F99" w14:textId="77777777" w:rsidR="00A865FA" w:rsidRPr="00A865FA" w:rsidRDefault="00A865FA" w:rsidP="00A865FA">
      <w:pPr>
        <w:autoSpaceDE w:val="0"/>
        <w:autoSpaceDN w:val="0"/>
        <w:adjustRightInd w:val="0"/>
        <w:spacing w:after="200"/>
        <w:ind w:left="990" w:hanging="270"/>
        <w:rPr>
          <w:color w:val="000000"/>
        </w:rPr>
      </w:pPr>
      <w:r w:rsidRPr="00A865FA">
        <w:rPr>
          <w:color w:val="000000"/>
        </w:rPr>
        <w:t xml:space="preserve">2. immediately upon becoming aware of the fact that an action has been commenced on its behalf by some other person(s) of the pendency of such action. </w:t>
      </w:r>
    </w:p>
    <w:p w14:paraId="34DC93E6" w14:textId="77777777" w:rsidR="00A865FA" w:rsidRPr="00A865FA" w:rsidRDefault="00A865FA" w:rsidP="00A865FA">
      <w:pPr>
        <w:numPr>
          <w:ilvl w:val="1"/>
          <w:numId w:val="121"/>
        </w:numPr>
        <w:autoSpaceDE w:val="0"/>
        <w:autoSpaceDN w:val="0"/>
        <w:adjustRightInd w:val="0"/>
        <w:spacing w:after="200"/>
        <w:ind w:left="720"/>
        <w:rPr>
          <w:color w:val="000000"/>
        </w:rPr>
      </w:pPr>
      <w:r w:rsidRPr="00A865FA">
        <w:rPr>
          <w:color w:val="000000"/>
        </w:rPr>
        <w:t xml:space="preserve">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 and </w:t>
      </w:r>
    </w:p>
    <w:p w14:paraId="0D22A6F0" w14:textId="77777777" w:rsidR="00A865FA" w:rsidRPr="00A865FA" w:rsidRDefault="00A865FA" w:rsidP="00A865FA">
      <w:pPr>
        <w:numPr>
          <w:ilvl w:val="1"/>
          <w:numId w:val="121"/>
        </w:numPr>
        <w:autoSpaceDE w:val="0"/>
        <w:autoSpaceDN w:val="0"/>
        <w:adjustRightInd w:val="0"/>
        <w:spacing w:after="200"/>
        <w:ind w:left="720"/>
        <w:rPr>
          <w:color w:val="000000"/>
        </w:rPr>
      </w:pPr>
      <w:r w:rsidRPr="00A865FA">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056B0A80" w14:textId="77777777" w:rsidR="00A865FA" w:rsidRPr="00A865FA" w:rsidRDefault="00A865FA" w:rsidP="00A865FA">
      <w:pPr>
        <w:autoSpaceDE w:val="0"/>
        <w:autoSpaceDN w:val="0"/>
        <w:adjustRightInd w:val="0"/>
        <w:rPr>
          <w:rFonts w:ascii="Arial Narrow" w:hAnsi="Arial Narrow" w:cs="Arial"/>
          <w:color w:val="000000"/>
        </w:rPr>
      </w:pPr>
      <w:r w:rsidRPr="00A865FA">
        <w:rPr>
          <w:rFonts w:ascii="Arial Narrow" w:hAnsi="Arial Narrow" w:cs="Arial"/>
          <w:b/>
          <w:bCs/>
          <w:color w:val="000000"/>
        </w:rPr>
        <w:lastRenderedPageBreak/>
        <w:t xml:space="preserve">6. </w:t>
      </w:r>
      <w:r w:rsidRPr="00A865FA">
        <w:rPr>
          <w:rFonts w:ascii="Arial Narrow" w:hAnsi="Arial Narrow" w:cs="Arial"/>
          <w:b/>
          <w:bCs/>
          <w:color w:val="000000"/>
          <w:u w:val="single"/>
        </w:rPr>
        <w:t xml:space="preserve">TERMS RELATING TO PRICE AND PAYMENT </w:t>
      </w:r>
    </w:p>
    <w:p w14:paraId="767E84A6" w14:textId="77777777" w:rsidR="00A865FA" w:rsidRPr="00A865FA" w:rsidRDefault="00A865FA" w:rsidP="00A865FA">
      <w:pPr>
        <w:autoSpaceDE w:val="0"/>
        <w:autoSpaceDN w:val="0"/>
        <w:adjustRightInd w:val="0"/>
        <w:rPr>
          <w:b/>
          <w:color w:val="000000"/>
        </w:rPr>
      </w:pPr>
    </w:p>
    <w:p w14:paraId="6EB3BE53" w14:textId="77777777" w:rsidR="00A865FA" w:rsidRPr="00A865FA" w:rsidRDefault="00A865FA" w:rsidP="00A865FA">
      <w:pPr>
        <w:autoSpaceDE w:val="0"/>
        <w:autoSpaceDN w:val="0"/>
        <w:adjustRightInd w:val="0"/>
        <w:rPr>
          <w:color w:val="000000"/>
        </w:rPr>
      </w:pPr>
      <w:r w:rsidRPr="00A865FA">
        <w:rPr>
          <w:rFonts w:ascii="Arial Narrow" w:hAnsi="Arial Narrow" w:cs="Arial"/>
          <w:b/>
          <w:bCs/>
          <w:color w:val="000000"/>
        </w:rPr>
        <w:t xml:space="preserve">6.1 </w:t>
      </w:r>
      <w:r w:rsidRPr="00A865FA">
        <w:rPr>
          <w:rFonts w:ascii="Arial Narrow" w:hAnsi="Arial Narrow" w:cs="Arial"/>
          <w:b/>
          <w:bCs/>
          <w:color w:val="000000"/>
          <w:u w:val="single"/>
        </w:rPr>
        <w:t>PRICE FLUCTUATION DURING CONTRACT</w:t>
      </w:r>
      <w:r w:rsidRPr="00A865FA">
        <w:rPr>
          <w:b/>
          <w:color w:val="000000"/>
          <w:u w:val="single"/>
        </w:rPr>
        <w:t xml:space="preserve"> </w:t>
      </w:r>
      <w:r w:rsidRPr="00A865FA">
        <w:rPr>
          <w:color w:val="000000"/>
        </w:rPr>
        <w:t xml:space="preserve">- Unless otherwise agreed to in writing by the State, all prices quoted shall be firm through issuance of contract or purchase order and shall not be subject to increase during the period of the contract. </w:t>
      </w:r>
    </w:p>
    <w:p w14:paraId="00997742" w14:textId="77777777" w:rsidR="00A865FA" w:rsidRPr="00A865FA" w:rsidRDefault="00A865FA" w:rsidP="00A865FA">
      <w:pPr>
        <w:autoSpaceDE w:val="0"/>
        <w:autoSpaceDN w:val="0"/>
        <w:adjustRightInd w:val="0"/>
        <w:rPr>
          <w:color w:val="000000"/>
        </w:rPr>
      </w:pPr>
      <w:r w:rsidRPr="00A865FA">
        <w:rPr>
          <w:color w:val="000000"/>
        </w:rPr>
        <w:t xml:space="preserve">In the event of a manufacturer's or contractor's price decrease during the contract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1A80D142" w14:textId="77777777" w:rsidR="00A865FA" w:rsidRPr="00A865FA" w:rsidRDefault="00A865FA" w:rsidP="00A865FA">
      <w:pPr>
        <w:autoSpaceDE w:val="0"/>
        <w:autoSpaceDN w:val="0"/>
        <w:adjustRightInd w:val="0"/>
        <w:rPr>
          <w:color w:val="000000"/>
        </w:rPr>
      </w:pPr>
      <w:r w:rsidRPr="00A865FA">
        <w:rPr>
          <w:color w:val="000000"/>
        </w:rPr>
        <w:t xml:space="preserve">Failure to report price reductions may result in cancellation of contract for cause, pursuant to provision 5.7(b)1. </w:t>
      </w:r>
    </w:p>
    <w:p w14:paraId="5AE87FE2" w14:textId="77777777" w:rsidR="00A865FA" w:rsidRPr="00A865FA" w:rsidRDefault="00A865FA" w:rsidP="00A865FA">
      <w:pPr>
        <w:autoSpaceDE w:val="0"/>
        <w:autoSpaceDN w:val="0"/>
        <w:adjustRightInd w:val="0"/>
        <w:rPr>
          <w:b/>
          <w:color w:val="000000"/>
        </w:rPr>
      </w:pPr>
    </w:p>
    <w:p w14:paraId="247EDB34" w14:textId="77777777" w:rsidR="00A865FA" w:rsidRPr="00A865FA" w:rsidRDefault="00A865FA" w:rsidP="00A865FA">
      <w:pPr>
        <w:autoSpaceDE w:val="0"/>
        <w:autoSpaceDN w:val="0"/>
        <w:adjustRightInd w:val="0"/>
        <w:rPr>
          <w:color w:val="000000"/>
        </w:rPr>
      </w:pPr>
      <w:r w:rsidRPr="00A865FA">
        <w:rPr>
          <w:rFonts w:ascii="Arial Narrow" w:hAnsi="Arial Narrow" w:cs="Arial"/>
          <w:b/>
          <w:bCs/>
          <w:color w:val="000000"/>
        </w:rPr>
        <w:t xml:space="preserve">6.2 </w:t>
      </w:r>
      <w:r w:rsidRPr="00A865FA">
        <w:rPr>
          <w:rFonts w:ascii="Arial Narrow" w:hAnsi="Arial Narrow" w:cs="Arial"/>
          <w:b/>
          <w:bCs/>
          <w:color w:val="000000"/>
          <w:u w:val="single"/>
        </w:rPr>
        <w:t>TAX CHARGES</w:t>
      </w:r>
      <w:r w:rsidRPr="00A865FA">
        <w:rPr>
          <w:b/>
          <w:color w:val="000000"/>
          <w:u w:val="single"/>
        </w:rPr>
        <w:t xml:space="preserve"> </w:t>
      </w:r>
      <w:r w:rsidRPr="00A865FA">
        <w:rPr>
          <w:color w:val="000000"/>
        </w:rPr>
        <w:t xml:space="preserve">- The State of New Jersey is exempt from State sales or use taxes and Federal excise taxes. Therefore, price quotations must not include such taxes. The State's Federal Excise Tax Exemption number is 22-75-0050K. </w:t>
      </w:r>
    </w:p>
    <w:p w14:paraId="31AC30CF" w14:textId="77777777" w:rsidR="00A865FA" w:rsidRPr="00A865FA" w:rsidRDefault="00A865FA" w:rsidP="00A865FA">
      <w:pPr>
        <w:autoSpaceDE w:val="0"/>
        <w:autoSpaceDN w:val="0"/>
        <w:adjustRightInd w:val="0"/>
        <w:rPr>
          <w:color w:val="000000"/>
        </w:rPr>
      </w:pPr>
    </w:p>
    <w:p w14:paraId="35D943A6" w14:textId="77777777" w:rsidR="00A865FA" w:rsidRPr="00A865FA" w:rsidRDefault="00A865FA" w:rsidP="00A865FA">
      <w:pPr>
        <w:autoSpaceDE w:val="0"/>
        <w:autoSpaceDN w:val="0"/>
        <w:adjustRightInd w:val="0"/>
        <w:rPr>
          <w:color w:val="000000"/>
        </w:rPr>
      </w:pPr>
      <w:r w:rsidRPr="00A865FA">
        <w:rPr>
          <w:rFonts w:ascii="Arial Narrow" w:hAnsi="Arial Narrow" w:cs="Arial"/>
          <w:b/>
          <w:bCs/>
          <w:color w:val="000000"/>
        </w:rPr>
        <w:t xml:space="preserve">6.3 </w:t>
      </w:r>
      <w:r w:rsidRPr="00A865FA">
        <w:rPr>
          <w:rFonts w:ascii="Arial Narrow" w:hAnsi="Arial Narrow" w:cs="Arial"/>
          <w:b/>
          <w:bCs/>
          <w:color w:val="000000"/>
          <w:u w:val="single"/>
        </w:rPr>
        <w:t>PAYMENT TO VENDORS</w:t>
      </w:r>
      <w:r w:rsidRPr="00A865FA">
        <w:rPr>
          <w:b/>
          <w:color w:val="000000"/>
          <w:u w:val="single"/>
        </w:rPr>
        <w:t xml:space="preserve"> </w:t>
      </w:r>
      <w:r w:rsidRPr="00A865FA">
        <w:rPr>
          <w:b/>
          <w:color w:val="000000"/>
        </w:rPr>
        <w:t xml:space="preserve">- </w:t>
      </w:r>
    </w:p>
    <w:p w14:paraId="6B0517F6" w14:textId="77777777" w:rsidR="00A865FA" w:rsidRPr="00A865FA" w:rsidRDefault="00A865FA" w:rsidP="00A865FA">
      <w:pPr>
        <w:autoSpaceDE w:val="0"/>
        <w:autoSpaceDN w:val="0"/>
        <w:adjustRightInd w:val="0"/>
        <w:ind w:left="720"/>
        <w:rPr>
          <w:color w:val="000000"/>
        </w:rPr>
      </w:pPr>
    </w:p>
    <w:p w14:paraId="3D751E58" w14:textId="77777777" w:rsidR="00A865FA" w:rsidRPr="00A865FA" w:rsidRDefault="00A865FA" w:rsidP="00A865FA">
      <w:pPr>
        <w:numPr>
          <w:ilvl w:val="1"/>
          <w:numId w:val="122"/>
        </w:numPr>
        <w:autoSpaceDE w:val="0"/>
        <w:autoSpaceDN w:val="0"/>
        <w:adjustRightInd w:val="0"/>
        <w:ind w:left="720"/>
        <w:rPr>
          <w:color w:val="000000"/>
        </w:rPr>
      </w:pPr>
      <w:r w:rsidRPr="00A865FA">
        <w:rPr>
          <w:color w:val="000000"/>
        </w:rPr>
        <w:t xml:space="preserve">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 </w:t>
      </w:r>
    </w:p>
    <w:p w14:paraId="5119F80D" w14:textId="77777777" w:rsidR="00A865FA" w:rsidRPr="00A865FA" w:rsidRDefault="00A865FA" w:rsidP="00A865FA">
      <w:pPr>
        <w:autoSpaceDE w:val="0"/>
        <w:autoSpaceDN w:val="0"/>
        <w:adjustRightInd w:val="0"/>
        <w:ind w:left="720"/>
        <w:rPr>
          <w:color w:val="000000"/>
        </w:rPr>
      </w:pPr>
    </w:p>
    <w:p w14:paraId="6C4DDBA5" w14:textId="77777777" w:rsidR="00A865FA" w:rsidRPr="00A865FA" w:rsidRDefault="00A865FA" w:rsidP="00A865FA">
      <w:pPr>
        <w:numPr>
          <w:ilvl w:val="1"/>
          <w:numId w:val="122"/>
        </w:numPr>
        <w:autoSpaceDE w:val="0"/>
        <w:autoSpaceDN w:val="0"/>
        <w:adjustRightInd w:val="0"/>
        <w:ind w:left="720"/>
        <w:rPr>
          <w:color w:val="000000"/>
        </w:rPr>
      </w:pPr>
      <w:r w:rsidRPr="00A865FA">
        <w:rPr>
          <w:color w:val="000000"/>
        </w:rPr>
        <w:t xml:space="preserve">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 </w:t>
      </w:r>
    </w:p>
    <w:p w14:paraId="01F02961" w14:textId="77777777" w:rsidR="00A865FA" w:rsidRPr="00A865FA" w:rsidRDefault="00A865FA" w:rsidP="00A865FA">
      <w:pPr>
        <w:autoSpaceDE w:val="0"/>
        <w:autoSpaceDN w:val="0"/>
        <w:adjustRightInd w:val="0"/>
        <w:ind w:left="720"/>
        <w:rPr>
          <w:color w:val="000000"/>
        </w:rPr>
      </w:pPr>
    </w:p>
    <w:p w14:paraId="75701905" w14:textId="77777777" w:rsidR="00A865FA" w:rsidRPr="00A865FA" w:rsidRDefault="00A865FA" w:rsidP="00A865FA">
      <w:pPr>
        <w:numPr>
          <w:ilvl w:val="1"/>
          <w:numId w:val="122"/>
        </w:numPr>
        <w:autoSpaceDE w:val="0"/>
        <w:autoSpaceDN w:val="0"/>
        <w:adjustRightInd w:val="0"/>
        <w:ind w:left="720"/>
        <w:rPr>
          <w:color w:val="000000"/>
        </w:rPr>
      </w:pPr>
      <w:r w:rsidRPr="00A865FA">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90" w:history="1">
        <w:r w:rsidRPr="00A865FA">
          <w:rPr>
            <w:color w:val="0000FF"/>
            <w:u w:val="single"/>
          </w:rPr>
          <w:t>www.nj.gov/treasury/purchase/forms/Vendor_Timesheet.xls</w:t>
        </w:r>
      </w:hyperlink>
      <w:r w:rsidRPr="00A865FA">
        <w:rPr>
          <w:color w:val="000000"/>
        </w:rPr>
        <w:t>; and</w:t>
      </w:r>
    </w:p>
    <w:p w14:paraId="687CCA28" w14:textId="77777777" w:rsidR="00A865FA" w:rsidRPr="00A865FA" w:rsidRDefault="00A865FA" w:rsidP="00A865FA">
      <w:pPr>
        <w:ind w:left="720"/>
        <w:rPr>
          <w:color w:val="000000"/>
        </w:rPr>
      </w:pPr>
    </w:p>
    <w:p w14:paraId="16643C52" w14:textId="77777777" w:rsidR="00A865FA" w:rsidRPr="00A865FA" w:rsidRDefault="00A865FA" w:rsidP="00A865FA">
      <w:pPr>
        <w:numPr>
          <w:ilvl w:val="1"/>
          <w:numId w:val="122"/>
        </w:numPr>
        <w:autoSpaceDE w:val="0"/>
        <w:autoSpaceDN w:val="0"/>
        <w:adjustRightInd w:val="0"/>
        <w:ind w:left="720"/>
        <w:rPr>
          <w:color w:val="000000"/>
        </w:rPr>
      </w:pPr>
      <w:r w:rsidRPr="00A865FA">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1E6ADCD3" w14:textId="77777777" w:rsidR="00A865FA" w:rsidRPr="00A865FA" w:rsidRDefault="00A865FA" w:rsidP="00A865FA">
      <w:pPr>
        <w:autoSpaceDE w:val="0"/>
        <w:autoSpaceDN w:val="0"/>
        <w:adjustRightInd w:val="0"/>
        <w:rPr>
          <w:b/>
          <w:color w:val="000000"/>
        </w:rPr>
      </w:pPr>
    </w:p>
    <w:p w14:paraId="04A645A0" w14:textId="77777777" w:rsidR="00A865FA" w:rsidRPr="00A865FA" w:rsidRDefault="00A865FA" w:rsidP="00A865FA">
      <w:pPr>
        <w:autoSpaceDE w:val="0"/>
        <w:autoSpaceDN w:val="0"/>
        <w:adjustRightInd w:val="0"/>
        <w:rPr>
          <w:color w:val="000000"/>
        </w:rPr>
      </w:pPr>
      <w:r w:rsidRPr="00A865FA">
        <w:rPr>
          <w:rFonts w:ascii="Arial Narrow" w:hAnsi="Arial Narrow" w:cs="Arial"/>
          <w:b/>
          <w:bCs/>
          <w:color w:val="000000"/>
        </w:rPr>
        <w:t xml:space="preserve">6.4 </w:t>
      </w:r>
      <w:r w:rsidRPr="00A865FA">
        <w:rPr>
          <w:rFonts w:ascii="Arial Narrow" w:hAnsi="Arial Narrow" w:cs="Arial"/>
          <w:b/>
          <w:bCs/>
          <w:color w:val="000000"/>
          <w:u w:val="single"/>
        </w:rPr>
        <w:t>OPTIONAL PAYMENT METHOD: P-CARD</w:t>
      </w:r>
      <w:r w:rsidRPr="00A865FA">
        <w:rPr>
          <w:b/>
          <w:color w:val="000000"/>
          <w:u w:val="single"/>
        </w:rPr>
        <w:t xml:space="preserve"> </w:t>
      </w:r>
      <w:r w:rsidRPr="00A865FA">
        <w:rPr>
          <w:color w:val="000000"/>
        </w:rPr>
        <w:t xml:space="preserve">- The State offers contractors the opportunity to be paid through the MasterCard procurement card (p-card). A contractor’s acceptance and a State agency’s use of the p-card are optional. P-card transactions do not require the submission of a </w:t>
      </w:r>
      <w:r w:rsidRPr="00A865FA">
        <w:rPr>
          <w:color w:val="000000"/>
        </w:rPr>
        <w:lastRenderedPageBreak/>
        <w:t xml:space="preserve">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79C9BCB9" w14:textId="77777777" w:rsidR="00A865FA" w:rsidRPr="00A865FA" w:rsidRDefault="00A865FA" w:rsidP="00A865FA">
      <w:pPr>
        <w:autoSpaceDE w:val="0"/>
        <w:autoSpaceDN w:val="0"/>
        <w:adjustRightInd w:val="0"/>
        <w:rPr>
          <w:b/>
          <w:color w:val="000000"/>
        </w:rPr>
      </w:pPr>
    </w:p>
    <w:p w14:paraId="4B5A0EDA" w14:textId="77777777" w:rsidR="00A865FA" w:rsidRPr="00A865FA" w:rsidRDefault="00A865FA" w:rsidP="00A865FA">
      <w:pPr>
        <w:autoSpaceDE w:val="0"/>
        <w:autoSpaceDN w:val="0"/>
        <w:adjustRightInd w:val="0"/>
        <w:rPr>
          <w:color w:val="000000"/>
        </w:rPr>
      </w:pPr>
      <w:r w:rsidRPr="00A865FA">
        <w:rPr>
          <w:rFonts w:ascii="Arial Narrow" w:hAnsi="Arial Narrow" w:cs="Arial"/>
          <w:b/>
          <w:bCs/>
          <w:color w:val="000000"/>
        </w:rPr>
        <w:t xml:space="preserve">6.5 </w:t>
      </w:r>
      <w:r w:rsidRPr="00A865FA">
        <w:rPr>
          <w:rFonts w:ascii="Arial Narrow" w:hAnsi="Arial Narrow" w:cs="Arial"/>
          <w:b/>
          <w:bCs/>
          <w:color w:val="000000"/>
          <w:u w:val="single"/>
        </w:rPr>
        <w:t>NEW JERSEY PROMPT PAYMENT ACT</w:t>
      </w:r>
      <w:r w:rsidRPr="00A865FA">
        <w:rPr>
          <w:b/>
          <w:color w:val="000000"/>
          <w:u w:val="single"/>
        </w:rPr>
        <w:t xml:space="preserve"> </w:t>
      </w:r>
      <w:r w:rsidRPr="00A865FA">
        <w:rPr>
          <w:color w:val="000000"/>
        </w:rPr>
        <w:t xml:space="preserve">- The New Jersey Prompt Payment Act, </w:t>
      </w:r>
      <w:r w:rsidRPr="00A865FA">
        <w:rPr>
          <w:color w:val="000000"/>
          <w:u w:val="single"/>
        </w:rPr>
        <w:t xml:space="preserve">N.J.S.A. </w:t>
      </w:r>
      <w:r w:rsidRPr="00A865FA">
        <w:rPr>
          <w:color w:val="000000"/>
        </w:rPr>
        <w:t xml:space="preserve">52:32-32 et seq.,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Treasurer. Interest shall not be paid until it exceeds $5.00 per properly executed invoice. </w:t>
      </w:r>
    </w:p>
    <w:p w14:paraId="58F88E98" w14:textId="77777777" w:rsidR="00A865FA" w:rsidRPr="00A865FA" w:rsidRDefault="00A865FA" w:rsidP="00A865FA">
      <w:pPr>
        <w:autoSpaceDE w:val="0"/>
        <w:autoSpaceDN w:val="0"/>
        <w:adjustRightInd w:val="0"/>
        <w:rPr>
          <w:color w:val="000000"/>
        </w:rPr>
      </w:pPr>
    </w:p>
    <w:p w14:paraId="52834F69" w14:textId="77777777" w:rsidR="00A865FA" w:rsidRPr="00A865FA" w:rsidRDefault="00A865FA" w:rsidP="00A865FA">
      <w:pPr>
        <w:autoSpaceDE w:val="0"/>
        <w:autoSpaceDN w:val="0"/>
        <w:adjustRightInd w:val="0"/>
        <w:rPr>
          <w:color w:val="000000"/>
        </w:rPr>
      </w:pPr>
      <w:r w:rsidRPr="00A865FA">
        <w:rPr>
          <w:color w:val="000000"/>
        </w:rPr>
        <w:t xml:space="preserve">Cash discounts and other payment terms included as part of the original agreement are not affected by the Prompt Payment Act. </w:t>
      </w:r>
    </w:p>
    <w:p w14:paraId="128A4218" w14:textId="77777777" w:rsidR="00A865FA" w:rsidRPr="00A865FA" w:rsidRDefault="00A865FA" w:rsidP="00A865FA">
      <w:pPr>
        <w:ind w:right="108"/>
        <w:rPr>
          <w:rFonts w:cs="Arial"/>
          <w:b/>
          <w:bCs/>
          <w:color w:val="000000"/>
          <w:szCs w:val="22"/>
        </w:rPr>
      </w:pPr>
    </w:p>
    <w:p w14:paraId="5D16491E" w14:textId="77777777" w:rsidR="00A865FA" w:rsidRPr="00A865FA" w:rsidRDefault="00A865FA" w:rsidP="00A865FA">
      <w:r w:rsidRPr="00A865FA">
        <w:rPr>
          <w:rFonts w:ascii="Arial Narrow" w:hAnsi="Arial Narrow" w:cs="Arial"/>
          <w:b/>
          <w:bCs/>
          <w:color w:val="000000"/>
          <w:sz w:val="24"/>
        </w:rPr>
        <w:t xml:space="preserve">6.6 </w:t>
      </w:r>
      <w:r w:rsidRPr="00A865FA">
        <w:rPr>
          <w:rFonts w:ascii="Arial Narrow" w:hAnsi="Arial Narrow" w:cs="Arial"/>
          <w:b/>
          <w:bCs/>
          <w:color w:val="000000"/>
          <w:sz w:val="24"/>
          <w:u w:val="single"/>
        </w:rPr>
        <w:t>AVAILABILITY OF FUNDS</w:t>
      </w:r>
      <w:r w:rsidRPr="00A865FA">
        <w:rPr>
          <w:rFonts w:cs="Arial"/>
          <w:b/>
          <w:bCs/>
          <w:color w:val="000000"/>
          <w:u w:val="single"/>
        </w:rPr>
        <w:t xml:space="preserve"> </w:t>
      </w:r>
      <w:r w:rsidRPr="00A865FA">
        <w:rPr>
          <w:rFonts w:cs="Arial"/>
          <w:color w:val="000000"/>
        </w:rPr>
        <w:t>– 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A865FA">
        <w:rPr>
          <w:rFonts w:cs="Arial"/>
          <w:color w:val="000000"/>
          <w:sz w:val="18"/>
          <w:szCs w:val="18"/>
        </w:rPr>
        <w:t xml:space="preserve"> </w:t>
      </w:r>
      <w:r w:rsidRPr="00A865FA">
        <w:rPr>
          <w:rFonts w:cs="Arial"/>
          <w:color w:val="000000"/>
        </w:rPr>
        <w:t>receipt of revenue.</w:t>
      </w:r>
    </w:p>
    <w:p w14:paraId="3AFFD8CB" w14:textId="77777777" w:rsidR="00A865FA" w:rsidRPr="00A865FA" w:rsidRDefault="00A865FA" w:rsidP="00A865FA">
      <w:r w:rsidRPr="00A865FA">
        <w:br w:type="page"/>
      </w:r>
    </w:p>
    <w:p w14:paraId="368F5128" w14:textId="77777777" w:rsidR="00F64737" w:rsidRDefault="00F64737" w:rsidP="001107FC">
      <w:pPr>
        <w:pStyle w:val="Heading1"/>
        <w:numPr>
          <w:ilvl w:val="0"/>
          <w:numId w:val="0"/>
        </w:numPr>
      </w:pPr>
    </w:p>
    <w:sectPr w:rsidR="00F64737" w:rsidSect="00A777FE">
      <w:headerReference w:type="even" r:id="rId91"/>
      <w:headerReference w:type="default" r:id="rId92"/>
      <w:footerReference w:type="even" r:id="rId93"/>
      <w:footerReference w:type="default" r:id="rId94"/>
      <w:headerReference w:type="first" r:id="rId95"/>
      <w:footerReference w:type="first" r:id="rId96"/>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72FD271" w14:textId="77777777" w:rsidR="002E0482" w:rsidRDefault="002E0482">
      <w:r>
        <w:separator/>
      </w:r>
    </w:p>
  </w:endnote>
  <w:endnote w:type="continuationSeparator" w:id="0">
    <w:p w14:paraId="0E94A58B" w14:textId="77777777" w:rsidR="002E0482" w:rsidRDefault="002E0482">
      <w:r>
        <w:continuationSeparator/>
      </w:r>
    </w:p>
  </w:endnote>
  <w:endnote w:type="continuationNotice" w:id="1">
    <w:p w14:paraId="3A9D8964" w14:textId="77777777" w:rsidR="002E0482" w:rsidRDefault="002E048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C015072" w14:textId="77777777" w:rsidR="002E0482" w:rsidRDefault="002E0482">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197804BA" w14:textId="77777777" w:rsidR="002E0482" w:rsidRDefault="002E048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51225EE" w14:textId="77777777" w:rsidR="002E0482" w:rsidRPr="00851065" w:rsidRDefault="002E0482">
    <w:pPr>
      <w:pStyle w:val="Footer"/>
      <w:framePr w:w="576" w:wrap="around" w:vAnchor="page" w:hAnchor="page" w:x="10945" w:y="15121"/>
      <w:jc w:val="right"/>
      <w:rPr>
        <w:rStyle w:val="PageNumber"/>
      </w:rPr>
    </w:pPr>
  </w:p>
  <w:p w14:paraId="7445DEAB" w14:textId="72656B0C" w:rsidR="002E0482" w:rsidRPr="00851065" w:rsidRDefault="002E0482">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8A1CFE">
      <w:rPr>
        <w:rStyle w:val="PageNumber"/>
        <w:rFonts w:cs="Arial"/>
        <w:noProof/>
        <w:sz w:val="20"/>
        <w:szCs w:val="20"/>
      </w:rPr>
      <w:t>2</w:t>
    </w:r>
    <w:r w:rsidRPr="00851065">
      <w:rPr>
        <w:rStyle w:val="PageNumber"/>
        <w:sz w:val="20"/>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0692DEC" w14:textId="77777777" w:rsidR="002E0482" w:rsidRDefault="002E048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2BB09BF" w14:textId="77777777" w:rsidR="002E0482" w:rsidRDefault="002E0482">
      <w:r>
        <w:separator/>
      </w:r>
    </w:p>
  </w:footnote>
  <w:footnote w:type="continuationSeparator" w:id="0">
    <w:p w14:paraId="2E517A25" w14:textId="77777777" w:rsidR="002E0482" w:rsidRDefault="002E0482">
      <w:r>
        <w:continuationSeparator/>
      </w:r>
    </w:p>
  </w:footnote>
  <w:footnote w:type="continuationNotice" w:id="1">
    <w:p w14:paraId="36F19547" w14:textId="77777777" w:rsidR="002E0482" w:rsidRDefault="002E0482"/>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45A2F40" w14:textId="77777777" w:rsidR="002E0482" w:rsidRDefault="002E048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78AB783" w14:textId="77777777" w:rsidR="002E0482" w:rsidRDefault="002E048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3A708DC" w14:textId="77777777" w:rsidR="002E0482" w:rsidRDefault="002E048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01D0E3F"/>
    <w:multiLevelType w:val="hybridMultilevel"/>
    <w:tmpl w:val="6818C062"/>
    <w:lvl w:ilvl="0" w:tplc="879AC958">
      <w:start w:val="1"/>
      <w:numFmt w:val="upperLetter"/>
      <w:lvlText w:val="%1."/>
      <w:lvlJc w:val="left"/>
      <w:pPr>
        <w:ind w:left="660" w:hanging="360"/>
      </w:pPr>
      <w:rPr>
        <w:rFonts w:hint="default"/>
      </w:rPr>
    </w:lvl>
    <w:lvl w:ilvl="1" w:tplc="006C842C">
      <w:start w:val="1"/>
      <w:numFmt w:val="lowerLetter"/>
      <w:lvlText w:val="%2."/>
      <w:lvlJc w:val="left"/>
      <w:pPr>
        <w:ind w:left="1740" w:hanging="720"/>
      </w:pPr>
      <w:rPr>
        <w:rFonts w:hint="default"/>
      </w:r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2">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nsid w:val="0139092F"/>
    <w:multiLevelType w:val="multilevel"/>
    <w:tmpl w:val="49C0E06C"/>
    <w:lvl w:ilvl="0">
      <w:start w:val="1"/>
      <w:numFmt w:val="decimal"/>
      <w:lvlText w:val="%1."/>
      <w:lvlJc w:val="left"/>
      <w:pPr>
        <w:ind w:left="1080" w:hanging="360"/>
      </w:pPr>
      <w:rPr>
        <w:rFonts w:hint="default"/>
      </w:rPr>
    </w:lvl>
    <w:lvl w:ilvl="1">
      <w:start w:val="14"/>
      <w:numFmt w:val="decimal"/>
      <w:isLgl/>
      <w:lvlText w:val="%1.%2"/>
      <w:lvlJc w:val="left"/>
      <w:pPr>
        <w:ind w:left="1155" w:hanging="435"/>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4">
    <w:nsid w:val="043F0219"/>
    <w:multiLevelType w:val="hybridMultilevel"/>
    <w:tmpl w:val="2B049AB4"/>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nsid w:val="050963D3"/>
    <w:multiLevelType w:val="hybridMultilevel"/>
    <w:tmpl w:val="6818C062"/>
    <w:lvl w:ilvl="0" w:tplc="879AC958">
      <w:start w:val="1"/>
      <w:numFmt w:val="upperLetter"/>
      <w:lvlText w:val="%1."/>
      <w:lvlJc w:val="left"/>
      <w:pPr>
        <w:ind w:left="660" w:hanging="360"/>
      </w:pPr>
      <w:rPr>
        <w:rFonts w:hint="default"/>
      </w:rPr>
    </w:lvl>
    <w:lvl w:ilvl="1" w:tplc="006C842C">
      <w:start w:val="1"/>
      <w:numFmt w:val="lowerLetter"/>
      <w:lvlText w:val="%2."/>
      <w:lvlJc w:val="left"/>
      <w:pPr>
        <w:ind w:left="1740" w:hanging="720"/>
      </w:pPr>
      <w:rPr>
        <w:rFonts w:hint="default"/>
      </w:r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6">
    <w:nsid w:val="056F1DEF"/>
    <w:multiLevelType w:val="hybridMultilevel"/>
    <w:tmpl w:val="9E7EDC90"/>
    <w:lvl w:ilvl="0" w:tplc="04090019">
      <w:start w:val="1"/>
      <w:numFmt w:val="lowerLetter"/>
      <w:lvlText w:val="%1."/>
      <w:lvlJc w:val="left"/>
      <w:pPr>
        <w:ind w:left="788" w:hanging="360"/>
      </w:pPr>
    </w:lvl>
    <w:lvl w:ilvl="1" w:tplc="04090019">
      <w:start w:val="1"/>
      <w:numFmt w:val="lowerLetter"/>
      <w:lvlText w:val="%2."/>
      <w:lvlJc w:val="left"/>
      <w:pPr>
        <w:ind w:left="1508" w:hanging="360"/>
      </w:pPr>
    </w:lvl>
    <w:lvl w:ilvl="2" w:tplc="0409001B">
      <w:start w:val="1"/>
      <w:numFmt w:val="lowerRoman"/>
      <w:lvlText w:val="%3."/>
      <w:lvlJc w:val="right"/>
      <w:pPr>
        <w:ind w:left="2228" w:hanging="180"/>
      </w:pPr>
    </w:lvl>
    <w:lvl w:ilvl="3" w:tplc="0409000F">
      <w:start w:val="1"/>
      <w:numFmt w:val="decimal"/>
      <w:lvlText w:val="%4."/>
      <w:lvlJc w:val="left"/>
      <w:pPr>
        <w:ind w:left="2948" w:hanging="360"/>
      </w:pPr>
    </w:lvl>
    <w:lvl w:ilvl="4" w:tplc="04090019">
      <w:start w:val="1"/>
      <w:numFmt w:val="lowerLetter"/>
      <w:lvlText w:val="%5."/>
      <w:lvlJc w:val="left"/>
      <w:pPr>
        <w:ind w:left="3668" w:hanging="360"/>
      </w:pPr>
    </w:lvl>
    <w:lvl w:ilvl="5" w:tplc="0409001B">
      <w:start w:val="1"/>
      <w:numFmt w:val="lowerRoman"/>
      <w:lvlText w:val="%6."/>
      <w:lvlJc w:val="right"/>
      <w:pPr>
        <w:ind w:left="4388" w:hanging="180"/>
      </w:pPr>
    </w:lvl>
    <w:lvl w:ilvl="6" w:tplc="0409000F">
      <w:start w:val="1"/>
      <w:numFmt w:val="decimal"/>
      <w:lvlText w:val="%7."/>
      <w:lvlJc w:val="left"/>
      <w:pPr>
        <w:ind w:left="5108" w:hanging="360"/>
      </w:pPr>
    </w:lvl>
    <w:lvl w:ilvl="7" w:tplc="04090019">
      <w:start w:val="1"/>
      <w:numFmt w:val="lowerLetter"/>
      <w:lvlText w:val="%8."/>
      <w:lvlJc w:val="left"/>
      <w:pPr>
        <w:ind w:left="5828" w:hanging="360"/>
      </w:pPr>
    </w:lvl>
    <w:lvl w:ilvl="8" w:tplc="0409001B">
      <w:start w:val="1"/>
      <w:numFmt w:val="lowerRoman"/>
      <w:lvlText w:val="%9."/>
      <w:lvlJc w:val="right"/>
      <w:pPr>
        <w:ind w:left="6548" w:hanging="180"/>
      </w:pPr>
    </w:lvl>
  </w:abstractNum>
  <w:abstractNum w:abstractNumId="7">
    <w:nsid w:val="069B0C16"/>
    <w:multiLevelType w:val="hybridMultilevel"/>
    <w:tmpl w:val="35707796"/>
    <w:lvl w:ilvl="0" w:tplc="16CCE94C">
      <w:start w:val="1"/>
      <w:numFmt w:val="upperLetter"/>
      <w:lvlText w:val="%1."/>
      <w:lvlJc w:val="left"/>
      <w:pPr>
        <w:ind w:left="660" w:hanging="360"/>
      </w:pPr>
      <w:rPr>
        <w:rFonts w:ascii="Arial" w:hAnsi="Arial" w:cs="Arial" w:hint="default"/>
        <w:sz w:val="22"/>
        <w:szCs w:val="22"/>
      </w:rPr>
    </w:lvl>
    <w:lvl w:ilvl="1" w:tplc="006C842C">
      <w:start w:val="1"/>
      <w:numFmt w:val="lowerLetter"/>
      <w:lvlText w:val="%2."/>
      <w:lvlJc w:val="left"/>
      <w:pPr>
        <w:ind w:left="1740" w:hanging="720"/>
      </w:pPr>
      <w:rPr>
        <w:rFonts w:hint="default"/>
      </w:r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8">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nsid w:val="085E2570"/>
    <w:multiLevelType w:val="hybridMultilevel"/>
    <w:tmpl w:val="CF988D4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nsid w:val="087E7CE6"/>
    <w:multiLevelType w:val="multilevel"/>
    <w:tmpl w:val="6158DE70"/>
    <w:lvl w:ilvl="0">
      <w:start w:val="1"/>
      <w:numFmt w:val="decimal"/>
      <w:lvlText w:val="%1."/>
      <w:lvlJc w:val="left"/>
      <w:pPr>
        <w:ind w:left="1380" w:hanging="360"/>
      </w:pPr>
    </w:lvl>
    <w:lvl w:ilvl="1">
      <w:start w:val="4"/>
      <w:numFmt w:val="decimal"/>
      <w:isLgl/>
      <w:lvlText w:val="%1.%2"/>
      <w:lvlJc w:val="left"/>
      <w:pPr>
        <w:ind w:left="1380" w:hanging="360"/>
      </w:pPr>
      <w:rPr>
        <w:rFonts w:hint="default"/>
      </w:rPr>
    </w:lvl>
    <w:lvl w:ilvl="2">
      <w:start w:val="1"/>
      <w:numFmt w:val="decimal"/>
      <w:isLgl/>
      <w:lvlText w:val="%1.%2.%3"/>
      <w:lvlJc w:val="left"/>
      <w:pPr>
        <w:ind w:left="1740" w:hanging="720"/>
      </w:pPr>
      <w:rPr>
        <w:rFonts w:hint="default"/>
      </w:rPr>
    </w:lvl>
    <w:lvl w:ilvl="3">
      <w:start w:val="1"/>
      <w:numFmt w:val="decimal"/>
      <w:isLgl/>
      <w:lvlText w:val="%1.%2.%3.%4"/>
      <w:lvlJc w:val="left"/>
      <w:pPr>
        <w:ind w:left="1740" w:hanging="720"/>
      </w:pPr>
      <w:rPr>
        <w:rFonts w:hint="default"/>
      </w:rPr>
    </w:lvl>
    <w:lvl w:ilvl="4">
      <w:start w:val="1"/>
      <w:numFmt w:val="decimal"/>
      <w:isLgl/>
      <w:lvlText w:val="%1.%2.%3.%4.%5"/>
      <w:lvlJc w:val="left"/>
      <w:pPr>
        <w:ind w:left="2100" w:hanging="1080"/>
      </w:pPr>
      <w:rPr>
        <w:rFonts w:hint="default"/>
      </w:rPr>
    </w:lvl>
    <w:lvl w:ilvl="5">
      <w:start w:val="1"/>
      <w:numFmt w:val="decimal"/>
      <w:isLgl/>
      <w:lvlText w:val="%1.%2.%3.%4.%5.%6"/>
      <w:lvlJc w:val="left"/>
      <w:pPr>
        <w:ind w:left="2100" w:hanging="1080"/>
      </w:pPr>
      <w:rPr>
        <w:rFonts w:hint="default"/>
      </w:rPr>
    </w:lvl>
    <w:lvl w:ilvl="6">
      <w:start w:val="1"/>
      <w:numFmt w:val="decimal"/>
      <w:isLgl/>
      <w:lvlText w:val="%1.%2.%3.%4.%5.%6.%7"/>
      <w:lvlJc w:val="left"/>
      <w:pPr>
        <w:ind w:left="2460" w:hanging="1440"/>
      </w:pPr>
      <w:rPr>
        <w:rFonts w:hint="default"/>
      </w:rPr>
    </w:lvl>
    <w:lvl w:ilvl="7">
      <w:start w:val="1"/>
      <w:numFmt w:val="decimal"/>
      <w:isLgl/>
      <w:lvlText w:val="%1.%2.%3.%4.%5.%6.%7.%8"/>
      <w:lvlJc w:val="left"/>
      <w:pPr>
        <w:ind w:left="2460" w:hanging="1440"/>
      </w:pPr>
      <w:rPr>
        <w:rFonts w:hint="default"/>
      </w:rPr>
    </w:lvl>
    <w:lvl w:ilvl="8">
      <w:start w:val="1"/>
      <w:numFmt w:val="decimal"/>
      <w:isLgl/>
      <w:lvlText w:val="%1.%2.%3.%4.%5.%6.%7.%8.%9"/>
      <w:lvlJc w:val="left"/>
      <w:pPr>
        <w:ind w:left="2820" w:hanging="1800"/>
      </w:pPr>
      <w:rPr>
        <w:rFonts w:hint="default"/>
      </w:rPr>
    </w:lvl>
  </w:abstractNum>
  <w:abstractNum w:abstractNumId="11">
    <w:nsid w:val="09484145"/>
    <w:multiLevelType w:val="hybridMultilevel"/>
    <w:tmpl w:val="0F708A08"/>
    <w:lvl w:ilvl="0" w:tplc="9E301D6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09551FE1"/>
    <w:multiLevelType w:val="hybridMultilevel"/>
    <w:tmpl w:val="3356D27E"/>
    <w:lvl w:ilvl="0" w:tplc="A0EE607E">
      <w:start w:val="1"/>
      <w:numFmt w:val="upperLetter"/>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13">
    <w:nsid w:val="09790C4E"/>
    <w:multiLevelType w:val="hybridMultilevel"/>
    <w:tmpl w:val="95DEEB8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09A52114"/>
    <w:multiLevelType w:val="hybridMultilevel"/>
    <w:tmpl w:val="0EC29A4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0B08578E"/>
    <w:multiLevelType w:val="hybridMultilevel"/>
    <w:tmpl w:val="45D21C0E"/>
    <w:lvl w:ilvl="0" w:tplc="04090015">
      <w:start w:val="1"/>
      <w:numFmt w:val="upperLetter"/>
      <w:lvlText w:val="%1."/>
      <w:lvlJc w:val="left"/>
      <w:pPr>
        <w:ind w:left="720" w:hanging="360"/>
      </w:pPr>
    </w:lvl>
    <w:lvl w:ilvl="1" w:tplc="04090019">
      <w:start w:val="1"/>
      <w:numFmt w:val="lowerLetter"/>
      <w:lvlText w:val="%2."/>
      <w:lvlJc w:val="left"/>
      <w:pPr>
        <w:ind w:left="1890" w:hanging="360"/>
      </w:pPr>
    </w:lvl>
    <w:lvl w:ilvl="2" w:tplc="CB58AD8E">
      <w:start w:val="1"/>
      <w:numFmt w:val="decimal"/>
      <w:lvlText w:val="%3."/>
      <w:lvlJc w:val="left"/>
      <w:pPr>
        <w:ind w:left="153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0DE252A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7">
    <w:nsid w:val="0EB72ADF"/>
    <w:multiLevelType w:val="hybridMultilevel"/>
    <w:tmpl w:val="A454D7D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0EDC2FC5"/>
    <w:multiLevelType w:val="multilevel"/>
    <w:tmpl w:val="200A6DE4"/>
    <w:lvl w:ilvl="0">
      <w:start w:val="1"/>
      <w:numFmt w:val="decimal"/>
      <w:lvlText w:val="%1."/>
      <w:lvlJc w:val="left"/>
      <w:pPr>
        <w:ind w:left="1440" w:hanging="360"/>
      </w:pPr>
      <w:rPr>
        <w:b w:val="0"/>
      </w:rPr>
    </w:lvl>
    <w:lvl w:ilvl="1">
      <w:start w:val="4"/>
      <w:numFmt w:val="decimal"/>
      <w:isLgl/>
      <w:lvlText w:val="%1.%2"/>
      <w:lvlJc w:val="left"/>
      <w:pPr>
        <w:ind w:left="1380" w:hanging="360"/>
      </w:pPr>
      <w:rPr>
        <w:rFonts w:hint="default"/>
      </w:rPr>
    </w:lvl>
    <w:lvl w:ilvl="2">
      <w:start w:val="1"/>
      <w:numFmt w:val="decimal"/>
      <w:isLgl/>
      <w:lvlText w:val="%1.%2.%3"/>
      <w:lvlJc w:val="left"/>
      <w:pPr>
        <w:ind w:left="1740" w:hanging="720"/>
      </w:pPr>
      <w:rPr>
        <w:rFonts w:hint="default"/>
      </w:rPr>
    </w:lvl>
    <w:lvl w:ilvl="3">
      <w:start w:val="1"/>
      <w:numFmt w:val="decimal"/>
      <w:isLgl/>
      <w:lvlText w:val="%1.%2.%3.%4"/>
      <w:lvlJc w:val="left"/>
      <w:pPr>
        <w:ind w:left="1740" w:hanging="720"/>
      </w:pPr>
      <w:rPr>
        <w:rFonts w:hint="default"/>
      </w:rPr>
    </w:lvl>
    <w:lvl w:ilvl="4">
      <w:start w:val="1"/>
      <w:numFmt w:val="decimal"/>
      <w:isLgl/>
      <w:lvlText w:val="%1.%2.%3.%4.%5"/>
      <w:lvlJc w:val="left"/>
      <w:pPr>
        <w:ind w:left="2100" w:hanging="1080"/>
      </w:pPr>
      <w:rPr>
        <w:rFonts w:hint="default"/>
      </w:rPr>
    </w:lvl>
    <w:lvl w:ilvl="5">
      <w:start w:val="1"/>
      <w:numFmt w:val="decimal"/>
      <w:isLgl/>
      <w:lvlText w:val="%1.%2.%3.%4.%5.%6"/>
      <w:lvlJc w:val="left"/>
      <w:pPr>
        <w:ind w:left="2100" w:hanging="1080"/>
      </w:pPr>
      <w:rPr>
        <w:rFonts w:hint="default"/>
      </w:rPr>
    </w:lvl>
    <w:lvl w:ilvl="6">
      <w:start w:val="1"/>
      <w:numFmt w:val="decimal"/>
      <w:isLgl/>
      <w:lvlText w:val="%1.%2.%3.%4.%5.%6.%7"/>
      <w:lvlJc w:val="left"/>
      <w:pPr>
        <w:ind w:left="2460" w:hanging="1440"/>
      </w:pPr>
      <w:rPr>
        <w:rFonts w:hint="default"/>
      </w:rPr>
    </w:lvl>
    <w:lvl w:ilvl="7">
      <w:start w:val="1"/>
      <w:numFmt w:val="decimal"/>
      <w:isLgl/>
      <w:lvlText w:val="%1.%2.%3.%4.%5.%6.%7.%8"/>
      <w:lvlJc w:val="left"/>
      <w:pPr>
        <w:ind w:left="2460" w:hanging="1440"/>
      </w:pPr>
      <w:rPr>
        <w:rFonts w:hint="default"/>
      </w:rPr>
    </w:lvl>
    <w:lvl w:ilvl="8">
      <w:start w:val="1"/>
      <w:numFmt w:val="decimal"/>
      <w:isLgl/>
      <w:lvlText w:val="%1.%2.%3.%4.%5.%6.%7.%8.%9"/>
      <w:lvlJc w:val="left"/>
      <w:pPr>
        <w:ind w:left="2820" w:hanging="1800"/>
      </w:pPr>
      <w:rPr>
        <w:rFonts w:hint="default"/>
      </w:rPr>
    </w:lvl>
  </w:abstractNum>
  <w:abstractNum w:abstractNumId="19">
    <w:nsid w:val="0F3C16D8"/>
    <w:multiLevelType w:val="hybridMultilevel"/>
    <w:tmpl w:val="63BA53A0"/>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nsid w:val="11AF2880"/>
    <w:multiLevelType w:val="hybridMultilevel"/>
    <w:tmpl w:val="8A4E6616"/>
    <w:lvl w:ilvl="0" w:tplc="04090015">
      <w:start w:val="1"/>
      <w:numFmt w:val="upperLetter"/>
      <w:lvlText w:val="%1."/>
      <w:lvlJc w:val="left"/>
      <w:pPr>
        <w:ind w:left="9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130D1689"/>
    <w:multiLevelType w:val="multilevel"/>
    <w:tmpl w:val="6158DE70"/>
    <w:lvl w:ilvl="0">
      <w:start w:val="1"/>
      <w:numFmt w:val="decimal"/>
      <w:lvlText w:val="%1."/>
      <w:lvlJc w:val="left"/>
      <w:pPr>
        <w:ind w:left="1380" w:hanging="360"/>
      </w:pPr>
    </w:lvl>
    <w:lvl w:ilvl="1">
      <w:start w:val="4"/>
      <w:numFmt w:val="decimal"/>
      <w:isLgl/>
      <w:lvlText w:val="%1.%2"/>
      <w:lvlJc w:val="left"/>
      <w:pPr>
        <w:ind w:left="1380" w:hanging="360"/>
      </w:pPr>
      <w:rPr>
        <w:rFonts w:hint="default"/>
      </w:rPr>
    </w:lvl>
    <w:lvl w:ilvl="2">
      <w:start w:val="1"/>
      <w:numFmt w:val="decimal"/>
      <w:isLgl/>
      <w:lvlText w:val="%1.%2.%3"/>
      <w:lvlJc w:val="left"/>
      <w:pPr>
        <w:ind w:left="1740" w:hanging="720"/>
      </w:pPr>
      <w:rPr>
        <w:rFonts w:hint="default"/>
      </w:rPr>
    </w:lvl>
    <w:lvl w:ilvl="3">
      <w:start w:val="1"/>
      <w:numFmt w:val="decimal"/>
      <w:isLgl/>
      <w:lvlText w:val="%1.%2.%3.%4"/>
      <w:lvlJc w:val="left"/>
      <w:pPr>
        <w:ind w:left="1740" w:hanging="720"/>
      </w:pPr>
      <w:rPr>
        <w:rFonts w:hint="default"/>
      </w:rPr>
    </w:lvl>
    <w:lvl w:ilvl="4">
      <w:start w:val="1"/>
      <w:numFmt w:val="decimal"/>
      <w:isLgl/>
      <w:lvlText w:val="%1.%2.%3.%4.%5"/>
      <w:lvlJc w:val="left"/>
      <w:pPr>
        <w:ind w:left="2100" w:hanging="1080"/>
      </w:pPr>
      <w:rPr>
        <w:rFonts w:hint="default"/>
      </w:rPr>
    </w:lvl>
    <w:lvl w:ilvl="5">
      <w:start w:val="1"/>
      <w:numFmt w:val="decimal"/>
      <w:isLgl/>
      <w:lvlText w:val="%1.%2.%3.%4.%5.%6"/>
      <w:lvlJc w:val="left"/>
      <w:pPr>
        <w:ind w:left="2100" w:hanging="1080"/>
      </w:pPr>
      <w:rPr>
        <w:rFonts w:hint="default"/>
      </w:rPr>
    </w:lvl>
    <w:lvl w:ilvl="6">
      <w:start w:val="1"/>
      <w:numFmt w:val="decimal"/>
      <w:isLgl/>
      <w:lvlText w:val="%1.%2.%3.%4.%5.%6.%7"/>
      <w:lvlJc w:val="left"/>
      <w:pPr>
        <w:ind w:left="2460" w:hanging="1440"/>
      </w:pPr>
      <w:rPr>
        <w:rFonts w:hint="default"/>
      </w:rPr>
    </w:lvl>
    <w:lvl w:ilvl="7">
      <w:start w:val="1"/>
      <w:numFmt w:val="decimal"/>
      <w:isLgl/>
      <w:lvlText w:val="%1.%2.%3.%4.%5.%6.%7.%8"/>
      <w:lvlJc w:val="left"/>
      <w:pPr>
        <w:ind w:left="2460" w:hanging="1440"/>
      </w:pPr>
      <w:rPr>
        <w:rFonts w:hint="default"/>
      </w:rPr>
    </w:lvl>
    <w:lvl w:ilvl="8">
      <w:start w:val="1"/>
      <w:numFmt w:val="decimal"/>
      <w:isLgl/>
      <w:lvlText w:val="%1.%2.%3.%4.%5.%6.%7.%8.%9"/>
      <w:lvlJc w:val="left"/>
      <w:pPr>
        <w:ind w:left="2820" w:hanging="1800"/>
      </w:pPr>
      <w:rPr>
        <w:rFonts w:hint="default"/>
      </w:rPr>
    </w:lvl>
  </w:abstractNum>
  <w:abstractNum w:abstractNumId="22">
    <w:nsid w:val="136660E4"/>
    <w:multiLevelType w:val="hybridMultilevel"/>
    <w:tmpl w:val="C36E092A"/>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nsid w:val="141D43F3"/>
    <w:multiLevelType w:val="hybridMultilevel"/>
    <w:tmpl w:val="C808966E"/>
    <w:lvl w:ilvl="0" w:tplc="04090019">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4">
    <w:nsid w:val="16FA1C3F"/>
    <w:multiLevelType w:val="hybridMultilevel"/>
    <w:tmpl w:val="87EA94C4"/>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nsid w:val="176400ED"/>
    <w:multiLevelType w:val="hybridMultilevel"/>
    <w:tmpl w:val="D0E6B6BC"/>
    <w:lvl w:ilvl="0" w:tplc="22A6C610">
      <w:start w:val="1"/>
      <w:numFmt w:val="upperLetter"/>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26">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nsid w:val="185D6C79"/>
    <w:multiLevelType w:val="hybridMultilevel"/>
    <w:tmpl w:val="3B467F08"/>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18E41EBD"/>
    <w:multiLevelType w:val="hybridMultilevel"/>
    <w:tmpl w:val="88B05AC8"/>
    <w:lvl w:ilvl="0" w:tplc="3AA4FE7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19266AC1"/>
    <w:multiLevelType w:val="multilevel"/>
    <w:tmpl w:val="6158DE70"/>
    <w:lvl w:ilvl="0">
      <w:start w:val="1"/>
      <w:numFmt w:val="decimal"/>
      <w:lvlText w:val="%1."/>
      <w:lvlJc w:val="left"/>
      <w:pPr>
        <w:ind w:left="1380" w:hanging="360"/>
      </w:pPr>
    </w:lvl>
    <w:lvl w:ilvl="1">
      <w:start w:val="4"/>
      <w:numFmt w:val="decimal"/>
      <w:isLgl/>
      <w:lvlText w:val="%1.%2"/>
      <w:lvlJc w:val="left"/>
      <w:pPr>
        <w:ind w:left="1380" w:hanging="360"/>
      </w:pPr>
      <w:rPr>
        <w:rFonts w:hint="default"/>
      </w:rPr>
    </w:lvl>
    <w:lvl w:ilvl="2">
      <w:start w:val="1"/>
      <w:numFmt w:val="decimal"/>
      <w:isLgl/>
      <w:lvlText w:val="%1.%2.%3"/>
      <w:lvlJc w:val="left"/>
      <w:pPr>
        <w:ind w:left="1740" w:hanging="720"/>
      </w:pPr>
      <w:rPr>
        <w:rFonts w:hint="default"/>
      </w:rPr>
    </w:lvl>
    <w:lvl w:ilvl="3">
      <w:start w:val="1"/>
      <w:numFmt w:val="decimal"/>
      <w:isLgl/>
      <w:lvlText w:val="%1.%2.%3.%4"/>
      <w:lvlJc w:val="left"/>
      <w:pPr>
        <w:ind w:left="1740" w:hanging="720"/>
      </w:pPr>
      <w:rPr>
        <w:rFonts w:hint="default"/>
      </w:rPr>
    </w:lvl>
    <w:lvl w:ilvl="4">
      <w:start w:val="1"/>
      <w:numFmt w:val="decimal"/>
      <w:isLgl/>
      <w:lvlText w:val="%1.%2.%3.%4.%5"/>
      <w:lvlJc w:val="left"/>
      <w:pPr>
        <w:ind w:left="2100" w:hanging="1080"/>
      </w:pPr>
      <w:rPr>
        <w:rFonts w:hint="default"/>
      </w:rPr>
    </w:lvl>
    <w:lvl w:ilvl="5">
      <w:start w:val="1"/>
      <w:numFmt w:val="decimal"/>
      <w:isLgl/>
      <w:lvlText w:val="%1.%2.%3.%4.%5.%6"/>
      <w:lvlJc w:val="left"/>
      <w:pPr>
        <w:ind w:left="2100" w:hanging="1080"/>
      </w:pPr>
      <w:rPr>
        <w:rFonts w:hint="default"/>
      </w:rPr>
    </w:lvl>
    <w:lvl w:ilvl="6">
      <w:start w:val="1"/>
      <w:numFmt w:val="decimal"/>
      <w:isLgl/>
      <w:lvlText w:val="%1.%2.%3.%4.%5.%6.%7"/>
      <w:lvlJc w:val="left"/>
      <w:pPr>
        <w:ind w:left="2460" w:hanging="1440"/>
      </w:pPr>
      <w:rPr>
        <w:rFonts w:hint="default"/>
      </w:rPr>
    </w:lvl>
    <w:lvl w:ilvl="7">
      <w:start w:val="1"/>
      <w:numFmt w:val="decimal"/>
      <w:isLgl/>
      <w:lvlText w:val="%1.%2.%3.%4.%5.%6.%7.%8"/>
      <w:lvlJc w:val="left"/>
      <w:pPr>
        <w:ind w:left="2460" w:hanging="1440"/>
      </w:pPr>
      <w:rPr>
        <w:rFonts w:hint="default"/>
      </w:rPr>
    </w:lvl>
    <w:lvl w:ilvl="8">
      <w:start w:val="1"/>
      <w:numFmt w:val="decimal"/>
      <w:isLgl/>
      <w:lvlText w:val="%1.%2.%3.%4.%5.%6.%7.%8.%9"/>
      <w:lvlJc w:val="left"/>
      <w:pPr>
        <w:ind w:left="2820" w:hanging="1800"/>
      </w:pPr>
      <w:rPr>
        <w:rFonts w:hint="default"/>
      </w:rPr>
    </w:lvl>
  </w:abstractNum>
  <w:abstractNum w:abstractNumId="30">
    <w:nsid w:val="1B9C5DD5"/>
    <w:multiLevelType w:val="multilevel"/>
    <w:tmpl w:val="6158DE70"/>
    <w:lvl w:ilvl="0">
      <w:start w:val="1"/>
      <w:numFmt w:val="decimal"/>
      <w:lvlText w:val="%1."/>
      <w:lvlJc w:val="left"/>
      <w:pPr>
        <w:ind w:left="1380" w:hanging="360"/>
      </w:pPr>
    </w:lvl>
    <w:lvl w:ilvl="1">
      <w:start w:val="4"/>
      <w:numFmt w:val="decimal"/>
      <w:isLgl/>
      <w:lvlText w:val="%1.%2"/>
      <w:lvlJc w:val="left"/>
      <w:pPr>
        <w:ind w:left="1380" w:hanging="360"/>
      </w:pPr>
      <w:rPr>
        <w:rFonts w:hint="default"/>
      </w:rPr>
    </w:lvl>
    <w:lvl w:ilvl="2">
      <w:start w:val="1"/>
      <w:numFmt w:val="decimal"/>
      <w:isLgl/>
      <w:lvlText w:val="%1.%2.%3"/>
      <w:lvlJc w:val="left"/>
      <w:pPr>
        <w:ind w:left="1740" w:hanging="720"/>
      </w:pPr>
      <w:rPr>
        <w:rFonts w:hint="default"/>
      </w:rPr>
    </w:lvl>
    <w:lvl w:ilvl="3">
      <w:start w:val="1"/>
      <w:numFmt w:val="decimal"/>
      <w:isLgl/>
      <w:lvlText w:val="%1.%2.%3.%4"/>
      <w:lvlJc w:val="left"/>
      <w:pPr>
        <w:ind w:left="1740" w:hanging="720"/>
      </w:pPr>
      <w:rPr>
        <w:rFonts w:hint="default"/>
      </w:rPr>
    </w:lvl>
    <w:lvl w:ilvl="4">
      <w:start w:val="1"/>
      <w:numFmt w:val="decimal"/>
      <w:isLgl/>
      <w:lvlText w:val="%1.%2.%3.%4.%5"/>
      <w:lvlJc w:val="left"/>
      <w:pPr>
        <w:ind w:left="2100" w:hanging="1080"/>
      </w:pPr>
      <w:rPr>
        <w:rFonts w:hint="default"/>
      </w:rPr>
    </w:lvl>
    <w:lvl w:ilvl="5">
      <w:start w:val="1"/>
      <w:numFmt w:val="decimal"/>
      <w:isLgl/>
      <w:lvlText w:val="%1.%2.%3.%4.%5.%6"/>
      <w:lvlJc w:val="left"/>
      <w:pPr>
        <w:ind w:left="2100" w:hanging="1080"/>
      </w:pPr>
      <w:rPr>
        <w:rFonts w:hint="default"/>
      </w:rPr>
    </w:lvl>
    <w:lvl w:ilvl="6">
      <w:start w:val="1"/>
      <w:numFmt w:val="decimal"/>
      <w:isLgl/>
      <w:lvlText w:val="%1.%2.%3.%4.%5.%6.%7"/>
      <w:lvlJc w:val="left"/>
      <w:pPr>
        <w:ind w:left="2460" w:hanging="1440"/>
      </w:pPr>
      <w:rPr>
        <w:rFonts w:hint="default"/>
      </w:rPr>
    </w:lvl>
    <w:lvl w:ilvl="7">
      <w:start w:val="1"/>
      <w:numFmt w:val="decimal"/>
      <w:isLgl/>
      <w:lvlText w:val="%1.%2.%3.%4.%5.%6.%7.%8"/>
      <w:lvlJc w:val="left"/>
      <w:pPr>
        <w:ind w:left="2460" w:hanging="1440"/>
      </w:pPr>
      <w:rPr>
        <w:rFonts w:hint="default"/>
      </w:rPr>
    </w:lvl>
    <w:lvl w:ilvl="8">
      <w:start w:val="1"/>
      <w:numFmt w:val="decimal"/>
      <w:isLgl/>
      <w:lvlText w:val="%1.%2.%3.%4.%5.%6.%7.%8.%9"/>
      <w:lvlJc w:val="left"/>
      <w:pPr>
        <w:ind w:left="2820" w:hanging="1800"/>
      </w:pPr>
      <w:rPr>
        <w:rFonts w:hint="default"/>
      </w:rPr>
    </w:lvl>
  </w:abstractNum>
  <w:abstractNum w:abstractNumId="31">
    <w:nsid w:val="1CAA6167"/>
    <w:multiLevelType w:val="hybridMultilevel"/>
    <w:tmpl w:val="3BA21C0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1DA0437A"/>
    <w:multiLevelType w:val="hybridMultilevel"/>
    <w:tmpl w:val="528093CE"/>
    <w:lvl w:ilvl="0" w:tplc="9D8C9792">
      <w:start w:val="1"/>
      <w:numFmt w:val="upperLetter"/>
      <w:lvlText w:val="%1."/>
      <w:lvlJc w:val="left"/>
      <w:pPr>
        <w:ind w:left="600" w:hanging="360"/>
      </w:pPr>
      <w:rPr>
        <w:rFonts w:hint="default"/>
      </w:rPr>
    </w:lvl>
    <w:lvl w:ilvl="1" w:tplc="04090019" w:tentative="1">
      <w:start w:val="1"/>
      <w:numFmt w:val="lowerLetter"/>
      <w:lvlText w:val="%2."/>
      <w:lvlJc w:val="left"/>
      <w:pPr>
        <w:ind w:left="1320" w:hanging="360"/>
      </w:pPr>
    </w:lvl>
    <w:lvl w:ilvl="2" w:tplc="0409001B" w:tentative="1">
      <w:start w:val="1"/>
      <w:numFmt w:val="lowerRoman"/>
      <w:lvlText w:val="%3."/>
      <w:lvlJc w:val="right"/>
      <w:pPr>
        <w:ind w:left="2040" w:hanging="180"/>
      </w:pPr>
    </w:lvl>
    <w:lvl w:ilvl="3" w:tplc="0409000F" w:tentative="1">
      <w:start w:val="1"/>
      <w:numFmt w:val="decimal"/>
      <w:lvlText w:val="%4."/>
      <w:lvlJc w:val="left"/>
      <w:pPr>
        <w:ind w:left="2760" w:hanging="360"/>
      </w:pPr>
    </w:lvl>
    <w:lvl w:ilvl="4" w:tplc="04090019" w:tentative="1">
      <w:start w:val="1"/>
      <w:numFmt w:val="lowerLetter"/>
      <w:lvlText w:val="%5."/>
      <w:lvlJc w:val="left"/>
      <w:pPr>
        <w:ind w:left="3480" w:hanging="360"/>
      </w:pPr>
    </w:lvl>
    <w:lvl w:ilvl="5" w:tplc="0409001B" w:tentative="1">
      <w:start w:val="1"/>
      <w:numFmt w:val="lowerRoman"/>
      <w:lvlText w:val="%6."/>
      <w:lvlJc w:val="right"/>
      <w:pPr>
        <w:ind w:left="4200" w:hanging="180"/>
      </w:pPr>
    </w:lvl>
    <w:lvl w:ilvl="6" w:tplc="0409000F" w:tentative="1">
      <w:start w:val="1"/>
      <w:numFmt w:val="decimal"/>
      <w:lvlText w:val="%7."/>
      <w:lvlJc w:val="left"/>
      <w:pPr>
        <w:ind w:left="4920" w:hanging="360"/>
      </w:pPr>
    </w:lvl>
    <w:lvl w:ilvl="7" w:tplc="04090019" w:tentative="1">
      <w:start w:val="1"/>
      <w:numFmt w:val="lowerLetter"/>
      <w:lvlText w:val="%8."/>
      <w:lvlJc w:val="left"/>
      <w:pPr>
        <w:ind w:left="5640" w:hanging="360"/>
      </w:pPr>
    </w:lvl>
    <w:lvl w:ilvl="8" w:tplc="0409001B" w:tentative="1">
      <w:start w:val="1"/>
      <w:numFmt w:val="lowerRoman"/>
      <w:lvlText w:val="%9."/>
      <w:lvlJc w:val="right"/>
      <w:pPr>
        <w:ind w:left="6360" w:hanging="180"/>
      </w:pPr>
    </w:lvl>
  </w:abstractNum>
  <w:abstractNum w:abstractNumId="33">
    <w:nsid w:val="1F51139A"/>
    <w:multiLevelType w:val="multilevel"/>
    <w:tmpl w:val="6158DE70"/>
    <w:lvl w:ilvl="0">
      <w:start w:val="1"/>
      <w:numFmt w:val="decimal"/>
      <w:lvlText w:val="%1."/>
      <w:lvlJc w:val="left"/>
      <w:pPr>
        <w:ind w:left="1380" w:hanging="360"/>
      </w:pPr>
    </w:lvl>
    <w:lvl w:ilvl="1">
      <w:start w:val="4"/>
      <w:numFmt w:val="decimal"/>
      <w:isLgl/>
      <w:lvlText w:val="%1.%2"/>
      <w:lvlJc w:val="left"/>
      <w:pPr>
        <w:ind w:left="1380" w:hanging="360"/>
      </w:pPr>
      <w:rPr>
        <w:rFonts w:hint="default"/>
      </w:rPr>
    </w:lvl>
    <w:lvl w:ilvl="2">
      <w:start w:val="1"/>
      <w:numFmt w:val="decimal"/>
      <w:isLgl/>
      <w:lvlText w:val="%1.%2.%3"/>
      <w:lvlJc w:val="left"/>
      <w:pPr>
        <w:ind w:left="1740" w:hanging="720"/>
      </w:pPr>
      <w:rPr>
        <w:rFonts w:hint="default"/>
      </w:rPr>
    </w:lvl>
    <w:lvl w:ilvl="3">
      <w:start w:val="1"/>
      <w:numFmt w:val="decimal"/>
      <w:isLgl/>
      <w:lvlText w:val="%1.%2.%3.%4"/>
      <w:lvlJc w:val="left"/>
      <w:pPr>
        <w:ind w:left="1740" w:hanging="720"/>
      </w:pPr>
      <w:rPr>
        <w:rFonts w:hint="default"/>
      </w:rPr>
    </w:lvl>
    <w:lvl w:ilvl="4">
      <w:start w:val="1"/>
      <w:numFmt w:val="decimal"/>
      <w:isLgl/>
      <w:lvlText w:val="%1.%2.%3.%4.%5"/>
      <w:lvlJc w:val="left"/>
      <w:pPr>
        <w:ind w:left="2100" w:hanging="1080"/>
      </w:pPr>
      <w:rPr>
        <w:rFonts w:hint="default"/>
      </w:rPr>
    </w:lvl>
    <w:lvl w:ilvl="5">
      <w:start w:val="1"/>
      <w:numFmt w:val="decimal"/>
      <w:isLgl/>
      <w:lvlText w:val="%1.%2.%3.%4.%5.%6"/>
      <w:lvlJc w:val="left"/>
      <w:pPr>
        <w:ind w:left="2100" w:hanging="1080"/>
      </w:pPr>
      <w:rPr>
        <w:rFonts w:hint="default"/>
      </w:rPr>
    </w:lvl>
    <w:lvl w:ilvl="6">
      <w:start w:val="1"/>
      <w:numFmt w:val="decimal"/>
      <w:isLgl/>
      <w:lvlText w:val="%1.%2.%3.%4.%5.%6.%7"/>
      <w:lvlJc w:val="left"/>
      <w:pPr>
        <w:ind w:left="2460" w:hanging="1440"/>
      </w:pPr>
      <w:rPr>
        <w:rFonts w:hint="default"/>
      </w:rPr>
    </w:lvl>
    <w:lvl w:ilvl="7">
      <w:start w:val="1"/>
      <w:numFmt w:val="decimal"/>
      <w:isLgl/>
      <w:lvlText w:val="%1.%2.%3.%4.%5.%6.%7.%8"/>
      <w:lvlJc w:val="left"/>
      <w:pPr>
        <w:ind w:left="2460" w:hanging="1440"/>
      </w:pPr>
      <w:rPr>
        <w:rFonts w:hint="default"/>
      </w:rPr>
    </w:lvl>
    <w:lvl w:ilvl="8">
      <w:start w:val="1"/>
      <w:numFmt w:val="decimal"/>
      <w:isLgl/>
      <w:lvlText w:val="%1.%2.%3.%4.%5.%6.%7.%8.%9"/>
      <w:lvlJc w:val="left"/>
      <w:pPr>
        <w:ind w:left="2820" w:hanging="1800"/>
      </w:pPr>
      <w:rPr>
        <w:rFonts w:hint="default"/>
      </w:rPr>
    </w:lvl>
  </w:abstractNum>
  <w:abstractNum w:abstractNumId="34">
    <w:nsid w:val="2148117D"/>
    <w:multiLevelType w:val="hybridMultilevel"/>
    <w:tmpl w:val="37285C2A"/>
    <w:lvl w:ilvl="0" w:tplc="088E9074">
      <w:start w:val="1"/>
      <w:numFmt w:val="decimal"/>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221250E6"/>
    <w:multiLevelType w:val="hybridMultilevel"/>
    <w:tmpl w:val="6818C062"/>
    <w:lvl w:ilvl="0" w:tplc="879AC958">
      <w:start w:val="1"/>
      <w:numFmt w:val="upperLetter"/>
      <w:lvlText w:val="%1."/>
      <w:lvlJc w:val="left"/>
      <w:pPr>
        <w:ind w:left="660" w:hanging="360"/>
      </w:pPr>
      <w:rPr>
        <w:rFonts w:hint="default"/>
      </w:rPr>
    </w:lvl>
    <w:lvl w:ilvl="1" w:tplc="006C842C">
      <w:start w:val="1"/>
      <w:numFmt w:val="lowerLetter"/>
      <w:lvlText w:val="%2."/>
      <w:lvlJc w:val="left"/>
      <w:pPr>
        <w:ind w:left="1740" w:hanging="720"/>
      </w:pPr>
      <w:rPr>
        <w:rFonts w:hint="default"/>
      </w:r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36">
    <w:nsid w:val="22BE7984"/>
    <w:multiLevelType w:val="multilevel"/>
    <w:tmpl w:val="200A6DE4"/>
    <w:lvl w:ilvl="0">
      <w:start w:val="1"/>
      <w:numFmt w:val="decimal"/>
      <w:lvlText w:val="%1."/>
      <w:lvlJc w:val="left"/>
      <w:pPr>
        <w:ind w:left="1440" w:hanging="360"/>
      </w:pPr>
      <w:rPr>
        <w:b w:val="0"/>
      </w:rPr>
    </w:lvl>
    <w:lvl w:ilvl="1">
      <w:start w:val="4"/>
      <w:numFmt w:val="decimal"/>
      <w:isLgl/>
      <w:lvlText w:val="%1.%2"/>
      <w:lvlJc w:val="left"/>
      <w:pPr>
        <w:ind w:left="1380" w:hanging="360"/>
      </w:pPr>
      <w:rPr>
        <w:rFonts w:hint="default"/>
      </w:rPr>
    </w:lvl>
    <w:lvl w:ilvl="2">
      <w:start w:val="1"/>
      <w:numFmt w:val="decimal"/>
      <w:isLgl/>
      <w:lvlText w:val="%1.%2.%3"/>
      <w:lvlJc w:val="left"/>
      <w:pPr>
        <w:ind w:left="1740" w:hanging="720"/>
      </w:pPr>
      <w:rPr>
        <w:rFonts w:hint="default"/>
      </w:rPr>
    </w:lvl>
    <w:lvl w:ilvl="3">
      <w:start w:val="1"/>
      <w:numFmt w:val="decimal"/>
      <w:isLgl/>
      <w:lvlText w:val="%1.%2.%3.%4"/>
      <w:lvlJc w:val="left"/>
      <w:pPr>
        <w:ind w:left="1740" w:hanging="720"/>
      </w:pPr>
      <w:rPr>
        <w:rFonts w:hint="default"/>
      </w:rPr>
    </w:lvl>
    <w:lvl w:ilvl="4">
      <w:start w:val="1"/>
      <w:numFmt w:val="decimal"/>
      <w:isLgl/>
      <w:lvlText w:val="%1.%2.%3.%4.%5"/>
      <w:lvlJc w:val="left"/>
      <w:pPr>
        <w:ind w:left="2100" w:hanging="1080"/>
      </w:pPr>
      <w:rPr>
        <w:rFonts w:hint="default"/>
      </w:rPr>
    </w:lvl>
    <w:lvl w:ilvl="5">
      <w:start w:val="1"/>
      <w:numFmt w:val="decimal"/>
      <w:isLgl/>
      <w:lvlText w:val="%1.%2.%3.%4.%5.%6"/>
      <w:lvlJc w:val="left"/>
      <w:pPr>
        <w:ind w:left="2100" w:hanging="1080"/>
      </w:pPr>
      <w:rPr>
        <w:rFonts w:hint="default"/>
      </w:rPr>
    </w:lvl>
    <w:lvl w:ilvl="6">
      <w:start w:val="1"/>
      <w:numFmt w:val="decimal"/>
      <w:isLgl/>
      <w:lvlText w:val="%1.%2.%3.%4.%5.%6.%7"/>
      <w:lvlJc w:val="left"/>
      <w:pPr>
        <w:ind w:left="2460" w:hanging="1440"/>
      </w:pPr>
      <w:rPr>
        <w:rFonts w:hint="default"/>
      </w:rPr>
    </w:lvl>
    <w:lvl w:ilvl="7">
      <w:start w:val="1"/>
      <w:numFmt w:val="decimal"/>
      <w:isLgl/>
      <w:lvlText w:val="%1.%2.%3.%4.%5.%6.%7.%8"/>
      <w:lvlJc w:val="left"/>
      <w:pPr>
        <w:ind w:left="2460" w:hanging="1440"/>
      </w:pPr>
      <w:rPr>
        <w:rFonts w:hint="default"/>
      </w:rPr>
    </w:lvl>
    <w:lvl w:ilvl="8">
      <w:start w:val="1"/>
      <w:numFmt w:val="decimal"/>
      <w:isLgl/>
      <w:lvlText w:val="%1.%2.%3.%4.%5.%6.%7.%8.%9"/>
      <w:lvlJc w:val="left"/>
      <w:pPr>
        <w:ind w:left="2820" w:hanging="1800"/>
      </w:pPr>
      <w:rPr>
        <w:rFonts w:hint="default"/>
      </w:rPr>
    </w:lvl>
  </w:abstractNum>
  <w:abstractNum w:abstractNumId="37">
    <w:nsid w:val="22F555B1"/>
    <w:multiLevelType w:val="hybridMultilevel"/>
    <w:tmpl w:val="45D21C0E"/>
    <w:lvl w:ilvl="0" w:tplc="04090015">
      <w:start w:val="1"/>
      <w:numFmt w:val="upperLetter"/>
      <w:lvlText w:val="%1."/>
      <w:lvlJc w:val="left"/>
      <w:pPr>
        <w:ind w:left="720" w:hanging="360"/>
      </w:pPr>
    </w:lvl>
    <w:lvl w:ilvl="1" w:tplc="04090019">
      <w:start w:val="1"/>
      <w:numFmt w:val="lowerLetter"/>
      <w:lvlText w:val="%2."/>
      <w:lvlJc w:val="left"/>
      <w:pPr>
        <w:ind w:left="1890" w:hanging="360"/>
      </w:pPr>
    </w:lvl>
    <w:lvl w:ilvl="2" w:tplc="CB58AD8E">
      <w:start w:val="1"/>
      <w:numFmt w:val="decimal"/>
      <w:lvlText w:val="%3."/>
      <w:lvlJc w:val="left"/>
      <w:pPr>
        <w:ind w:left="153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24452E03"/>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39">
    <w:nsid w:val="25224357"/>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0">
    <w:nsid w:val="268F7D5E"/>
    <w:multiLevelType w:val="multilevel"/>
    <w:tmpl w:val="3624658C"/>
    <w:lvl w:ilvl="0">
      <w:start w:val="1"/>
      <w:numFmt w:val="lowerLetter"/>
      <w:lvlText w:val="%1."/>
      <w:lvlJc w:val="left"/>
      <w:pPr>
        <w:ind w:left="1440" w:hanging="360"/>
      </w:pPr>
      <w:rPr>
        <w:rFonts w:hint="default"/>
      </w:rPr>
    </w:lvl>
    <w:lvl w:ilvl="1">
      <w:start w:val="1"/>
      <w:numFmt w:val="decimal"/>
      <w:lvlText w:val="%2."/>
      <w:lvlJc w:val="left"/>
      <w:pPr>
        <w:ind w:left="2160" w:hanging="360"/>
      </w:pPr>
      <w:rPr>
        <w:rFonts w:hint="default"/>
      </w:rPr>
    </w:lvl>
    <w:lvl w:ilvl="2">
      <w:start w:val="1"/>
      <w:numFmt w:val="lowerRoman"/>
      <w:lvlText w:val="%3."/>
      <w:lvlJc w:val="left"/>
      <w:pPr>
        <w:ind w:left="2880" w:hanging="360"/>
      </w:pPr>
      <w:rPr>
        <w:rFonts w:hint="default"/>
      </w:rPr>
    </w:lvl>
    <w:lvl w:ilvl="3">
      <w:start w:val="1"/>
      <w:numFmt w:val="lowerLetter"/>
      <w:lvlText w:val="%4"/>
      <w:lvlJc w:val="left"/>
      <w:pPr>
        <w:ind w:left="3600" w:hanging="360"/>
      </w:pPr>
      <w:rPr>
        <w:rFonts w:hint="default"/>
      </w:rPr>
    </w:lvl>
    <w:lvl w:ilvl="4">
      <w:start w:val="1"/>
      <w:numFmt w:val="decimal"/>
      <w:lvlText w:val="%5"/>
      <w:lvlJc w:val="left"/>
      <w:pPr>
        <w:ind w:left="4320" w:hanging="360"/>
      </w:pPr>
      <w:rPr>
        <w:rFonts w:hint="default"/>
      </w:rPr>
    </w:lvl>
    <w:lvl w:ilvl="5">
      <w:start w:val="1"/>
      <w:numFmt w:val="lowerRoman"/>
      <w:lvlText w:val="%6"/>
      <w:lvlJc w:val="left"/>
      <w:pPr>
        <w:ind w:left="5040" w:hanging="360"/>
      </w:pPr>
      <w:rPr>
        <w:rFont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41">
    <w:nsid w:val="27053487"/>
    <w:multiLevelType w:val="multilevel"/>
    <w:tmpl w:val="6158DE70"/>
    <w:lvl w:ilvl="0">
      <w:start w:val="1"/>
      <w:numFmt w:val="decimal"/>
      <w:lvlText w:val="%1."/>
      <w:lvlJc w:val="left"/>
      <w:pPr>
        <w:ind w:left="1380" w:hanging="360"/>
      </w:pPr>
    </w:lvl>
    <w:lvl w:ilvl="1">
      <w:start w:val="4"/>
      <w:numFmt w:val="decimal"/>
      <w:isLgl/>
      <w:lvlText w:val="%1.%2"/>
      <w:lvlJc w:val="left"/>
      <w:pPr>
        <w:ind w:left="1380" w:hanging="360"/>
      </w:pPr>
      <w:rPr>
        <w:rFonts w:hint="default"/>
      </w:rPr>
    </w:lvl>
    <w:lvl w:ilvl="2">
      <w:start w:val="1"/>
      <w:numFmt w:val="decimal"/>
      <w:isLgl/>
      <w:lvlText w:val="%1.%2.%3"/>
      <w:lvlJc w:val="left"/>
      <w:pPr>
        <w:ind w:left="1740" w:hanging="720"/>
      </w:pPr>
      <w:rPr>
        <w:rFonts w:hint="default"/>
      </w:rPr>
    </w:lvl>
    <w:lvl w:ilvl="3">
      <w:start w:val="1"/>
      <w:numFmt w:val="decimal"/>
      <w:isLgl/>
      <w:lvlText w:val="%1.%2.%3.%4"/>
      <w:lvlJc w:val="left"/>
      <w:pPr>
        <w:ind w:left="1740" w:hanging="720"/>
      </w:pPr>
      <w:rPr>
        <w:rFonts w:hint="default"/>
      </w:rPr>
    </w:lvl>
    <w:lvl w:ilvl="4">
      <w:start w:val="1"/>
      <w:numFmt w:val="decimal"/>
      <w:isLgl/>
      <w:lvlText w:val="%1.%2.%3.%4.%5"/>
      <w:lvlJc w:val="left"/>
      <w:pPr>
        <w:ind w:left="2100" w:hanging="1080"/>
      </w:pPr>
      <w:rPr>
        <w:rFonts w:hint="default"/>
      </w:rPr>
    </w:lvl>
    <w:lvl w:ilvl="5">
      <w:start w:val="1"/>
      <w:numFmt w:val="decimal"/>
      <w:isLgl/>
      <w:lvlText w:val="%1.%2.%3.%4.%5.%6"/>
      <w:lvlJc w:val="left"/>
      <w:pPr>
        <w:ind w:left="2100" w:hanging="1080"/>
      </w:pPr>
      <w:rPr>
        <w:rFonts w:hint="default"/>
      </w:rPr>
    </w:lvl>
    <w:lvl w:ilvl="6">
      <w:start w:val="1"/>
      <w:numFmt w:val="decimal"/>
      <w:isLgl/>
      <w:lvlText w:val="%1.%2.%3.%4.%5.%6.%7"/>
      <w:lvlJc w:val="left"/>
      <w:pPr>
        <w:ind w:left="2460" w:hanging="1440"/>
      </w:pPr>
      <w:rPr>
        <w:rFonts w:hint="default"/>
      </w:rPr>
    </w:lvl>
    <w:lvl w:ilvl="7">
      <w:start w:val="1"/>
      <w:numFmt w:val="decimal"/>
      <w:isLgl/>
      <w:lvlText w:val="%1.%2.%3.%4.%5.%6.%7.%8"/>
      <w:lvlJc w:val="left"/>
      <w:pPr>
        <w:ind w:left="2460" w:hanging="1440"/>
      </w:pPr>
      <w:rPr>
        <w:rFonts w:hint="default"/>
      </w:rPr>
    </w:lvl>
    <w:lvl w:ilvl="8">
      <w:start w:val="1"/>
      <w:numFmt w:val="decimal"/>
      <w:isLgl/>
      <w:lvlText w:val="%1.%2.%3.%4.%5.%6.%7.%8.%9"/>
      <w:lvlJc w:val="left"/>
      <w:pPr>
        <w:ind w:left="2820" w:hanging="1800"/>
      </w:pPr>
      <w:rPr>
        <w:rFonts w:hint="default"/>
      </w:rPr>
    </w:lvl>
  </w:abstractNum>
  <w:abstractNum w:abstractNumId="42">
    <w:nsid w:val="27F47450"/>
    <w:multiLevelType w:val="multilevel"/>
    <w:tmpl w:val="6158DE70"/>
    <w:lvl w:ilvl="0">
      <w:start w:val="1"/>
      <w:numFmt w:val="decimal"/>
      <w:lvlText w:val="%1."/>
      <w:lvlJc w:val="left"/>
      <w:pPr>
        <w:ind w:left="1380" w:hanging="360"/>
      </w:pPr>
    </w:lvl>
    <w:lvl w:ilvl="1">
      <w:start w:val="4"/>
      <w:numFmt w:val="decimal"/>
      <w:isLgl/>
      <w:lvlText w:val="%1.%2"/>
      <w:lvlJc w:val="left"/>
      <w:pPr>
        <w:ind w:left="1380" w:hanging="360"/>
      </w:pPr>
      <w:rPr>
        <w:rFonts w:hint="default"/>
      </w:rPr>
    </w:lvl>
    <w:lvl w:ilvl="2">
      <w:start w:val="1"/>
      <w:numFmt w:val="decimal"/>
      <w:isLgl/>
      <w:lvlText w:val="%1.%2.%3"/>
      <w:lvlJc w:val="left"/>
      <w:pPr>
        <w:ind w:left="1740" w:hanging="720"/>
      </w:pPr>
      <w:rPr>
        <w:rFonts w:hint="default"/>
      </w:rPr>
    </w:lvl>
    <w:lvl w:ilvl="3">
      <w:start w:val="1"/>
      <w:numFmt w:val="decimal"/>
      <w:isLgl/>
      <w:lvlText w:val="%1.%2.%3.%4"/>
      <w:lvlJc w:val="left"/>
      <w:pPr>
        <w:ind w:left="1740" w:hanging="720"/>
      </w:pPr>
      <w:rPr>
        <w:rFonts w:hint="default"/>
      </w:rPr>
    </w:lvl>
    <w:lvl w:ilvl="4">
      <w:start w:val="1"/>
      <w:numFmt w:val="decimal"/>
      <w:isLgl/>
      <w:lvlText w:val="%1.%2.%3.%4.%5"/>
      <w:lvlJc w:val="left"/>
      <w:pPr>
        <w:ind w:left="2100" w:hanging="1080"/>
      </w:pPr>
      <w:rPr>
        <w:rFonts w:hint="default"/>
      </w:rPr>
    </w:lvl>
    <w:lvl w:ilvl="5">
      <w:start w:val="1"/>
      <w:numFmt w:val="decimal"/>
      <w:isLgl/>
      <w:lvlText w:val="%1.%2.%3.%4.%5.%6"/>
      <w:lvlJc w:val="left"/>
      <w:pPr>
        <w:ind w:left="2100" w:hanging="1080"/>
      </w:pPr>
      <w:rPr>
        <w:rFonts w:hint="default"/>
      </w:rPr>
    </w:lvl>
    <w:lvl w:ilvl="6">
      <w:start w:val="1"/>
      <w:numFmt w:val="decimal"/>
      <w:isLgl/>
      <w:lvlText w:val="%1.%2.%3.%4.%5.%6.%7"/>
      <w:lvlJc w:val="left"/>
      <w:pPr>
        <w:ind w:left="2460" w:hanging="1440"/>
      </w:pPr>
      <w:rPr>
        <w:rFonts w:hint="default"/>
      </w:rPr>
    </w:lvl>
    <w:lvl w:ilvl="7">
      <w:start w:val="1"/>
      <w:numFmt w:val="decimal"/>
      <w:isLgl/>
      <w:lvlText w:val="%1.%2.%3.%4.%5.%6.%7.%8"/>
      <w:lvlJc w:val="left"/>
      <w:pPr>
        <w:ind w:left="2460" w:hanging="1440"/>
      </w:pPr>
      <w:rPr>
        <w:rFonts w:hint="default"/>
      </w:rPr>
    </w:lvl>
    <w:lvl w:ilvl="8">
      <w:start w:val="1"/>
      <w:numFmt w:val="decimal"/>
      <w:isLgl/>
      <w:lvlText w:val="%1.%2.%3.%4.%5.%6.%7.%8.%9"/>
      <w:lvlJc w:val="left"/>
      <w:pPr>
        <w:ind w:left="2820" w:hanging="1800"/>
      </w:pPr>
      <w:rPr>
        <w:rFonts w:hint="default"/>
      </w:rPr>
    </w:lvl>
  </w:abstractNum>
  <w:abstractNum w:abstractNumId="43">
    <w:nsid w:val="27F47C47"/>
    <w:multiLevelType w:val="hybridMultilevel"/>
    <w:tmpl w:val="F1F4A5B8"/>
    <w:lvl w:ilvl="0" w:tplc="0409000F">
      <w:start w:val="1"/>
      <w:numFmt w:val="decimal"/>
      <w:lvlText w:val="%1."/>
      <w:lvlJc w:val="left"/>
      <w:pPr>
        <w:tabs>
          <w:tab w:val="num" w:pos="720"/>
        </w:tabs>
        <w:ind w:left="720" w:hanging="360"/>
      </w:pPr>
      <w:rPr>
        <w:rFont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4">
    <w:nsid w:val="2B743E63"/>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5">
    <w:nsid w:val="2D142679"/>
    <w:multiLevelType w:val="hybridMultilevel"/>
    <w:tmpl w:val="32B4696E"/>
    <w:lvl w:ilvl="0" w:tplc="0409000F">
      <w:start w:val="1"/>
      <w:numFmt w:val="decimal"/>
      <w:lvlText w:val="%1."/>
      <w:lvlJc w:val="left"/>
      <w:pPr>
        <w:ind w:left="1560" w:hanging="360"/>
      </w:pPr>
    </w:lvl>
    <w:lvl w:ilvl="1" w:tplc="04090019" w:tentative="1">
      <w:start w:val="1"/>
      <w:numFmt w:val="lowerLetter"/>
      <w:lvlText w:val="%2."/>
      <w:lvlJc w:val="left"/>
      <w:pPr>
        <w:ind w:left="2280" w:hanging="360"/>
      </w:pPr>
    </w:lvl>
    <w:lvl w:ilvl="2" w:tplc="0409001B" w:tentative="1">
      <w:start w:val="1"/>
      <w:numFmt w:val="lowerRoman"/>
      <w:lvlText w:val="%3."/>
      <w:lvlJc w:val="right"/>
      <w:pPr>
        <w:ind w:left="3000" w:hanging="180"/>
      </w:pPr>
    </w:lvl>
    <w:lvl w:ilvl="3" w:tplc="0409000F" w:tentative="1">
      <w:start w:val="1"/>
      <w:numFmt w:val="decimal"/>
      <w:lvlText w:val="%4."/>
      <w:lvlJc w:val="left"/>
      <w:pPr>
        <w:ind w:left="3720" w:hanging="360"/>
      </w:pPr>
    </w:lvl>
    <w:lvl w:ilvl="4" w:tplc="04090019" w:tentative="1">
      <w:start w:val="1"/>
      <w:numFmt w:val="lowerLetter"/>
      <w:lvlText w:val="%5."/>
      <w:lvlJc w:val="left"/>
      <w:pPr>
        <w:ind w:left="4440" w:hanging="360"/>
      </w:pPr>
    </w:lvl>
    <w:lvl w:ilvl="5" w:tplc="0409001B" w:tentative="1">
      <w:start w:val="1"/>
      <w:numFmt w:val="lowerRoman"/>
      <w:lvlText w:val="%6."/>
      <w:lvlJc w:val="right"/>
      <w:pPr>
        <w:ind w:left="5160" w:hanging="180"/>
      </w:pPr>
    </w:lvl>
    <w:lvl w:ilvl="6" w:tplc="0409000F" w:tentative="1">
      <w:start w:val="1"/>
      <w:numFmt w:val="decimal"/>
      <w:lvlText w:val="%7."/>
      <w:lvlJc w:val="left"/>
      <w:pPr>
        <w:ind w:left="5880" w:hanging="360"/>
      </w:pPr>
    </w:lvl>
    <w:lvl w:ilvl="7" w:tplc="04090019" w:tentative="1">
      <w:start w:val="1"/>
      <w:numFmt w:val="lowerLetter"/>
      <w:lvlText w:val="%8."/>
      <w:lvlJc w:val="left"/>
      <w:pPr>
        <w:ind w:left="6600" w:hanging="360"/>
      </w:pPr>
    </w:lvl>
    <w:lvl w:ilvl="8" w:tplc="0409001B" w:tentative="1">
      <w:start w:val="1"/>
      <w:numFmt w:val="lowerRoman"/>
      <w:lvlText w:val="%9."/>
      <w:lvlJc w:val="right"/>
      <w:pPr>
        <w:ind w:left="7320" w:hanging="180"/>
      </w:pPr>
    </w:lvl>
  </w:abstractNum>
  <w:abstractNum w:abstractNumId="46">
    <w:nsid w:val="2D733E6E"/>
    <w:multiLevelType w:val="multilevel"/>
    <w:tmpl w:val="6158DE70"/>
    <w:lvl w:ilvl="0">
      <w:start w:val="1"/>
      <w:numFmt w:val="decimal"/>
      <w:lvlText w:val="%1."/>
      <w:lvlJc w:val="left"/>
      <w:pPr>
        <w:ind w:left="1380" w:hanging="360"/>
      </w:pPr>
    </w:lvl>
    <w:lvl w:ilvl="1">
      <w:start w:val="4"/>
      <w:numFmt w:val="decimal"/>
      <w:isLgl/>
      <w:lvlText w:val="%1.%2"/>
      <w:lvlJc w:val="left"/>
      <w:pPr>
        <w:ind w:left="1380" w:hanging="360"/>
      </w:pPr>
      <w:rPr>
        <w:rFonts w:hint="default"/>
      </w:rPr>
    </w:lvl>
    <w:lvl w:ilvl="2">
      <w:start w:val="1"/>
      <w:numFmt w:val="decimal"/>
      <w:isLgl/>
      <w:lvlText w:val="%1.%2.%3"/>
      <w:lvlJc w:val="left"/>
      <w:pPr>
        <w:ind w:left="1740" w:hanging="720"/>
      </w:pPr>
      <w:rPr>
        <w:rFonts w:hint="default"/>
      </w:rPr>
    </w:lvl>
    <w:lvl w:ilvl="3">
      <w:start w:val="1"/>
      <w:numFmt w:val="decimal"/>
      <w:isLgl/>
      <w:lvlText w:val="%1.%2.%3.%4"/>
      <w:lvlJc w:val="left"/>
      <w:pPr>
        <w:ind w:left="1740" w:hanging="720"/>
      </w:pPr>
      <w:rPr>
        <w:rFonts w:hint="default"/>
      </w:rPr>
    </w:lvl>
    <w:lvl w:ilvl="4">
      <w:start w:val="1"/>
      <w:numFmt w:val="decimal"/>
      <w:isLgl/>
      <w:lvlText w:val="%1.%2.%3.%4.%5"/>
      <w:lvlJc w:val="left"/>
      <w:pPr>
        <w:ind w:left="2100" w:hanging="1080"/>
      </w:pPr>
      <w:rPr>
        <w:rFonts w:hint="default"/>
      </w:rPr>
    </w:lvl>
    <w:lvl w:ilvl="5">
      <w:start w:val="1"/>
      <w:numFmt w:val="decimal"/>
      <w:isLgl/>
      <w:lvlText w:val="%1.%2.%3.%4.%5.%6"/>
      <w:lvlJc w:val="left"/>
      <w:pPr>
        <w:ind w:left="2100" w:hanging="1080"/>
      </w:pPr>
      <w:rPr>
        <w:rFonts w:hint="default"/>
      </w:rPr>
    </w:lvl>
    <w:lvl w:ilvl="6">
      <w:start w:val="1"/>
      <w:numFmt w:val="decimal"/>
      <w:isLgl/>
      <w:lvlText w:val="%1.%2.%3.%4.%5.%6.%7"/>
      <w:lvlJc w:val="left"/>
      <w:pPr>
        <w:ind w:left="2460" w:hanging="1440"/>
      </w:pPr>
      <w:rPr>
        <w:rFonts w:hint="default"/>
      </w:rPr>
    </w:lvl>
    <w:lvl w:ilvl="7">
      <w:start w:val="1"/>
      <w:numFmt w:val="decimal"/>
      <w:isLgl/>
      <w:lvlText w:val="%1.%2.%3.%4.%5.%6.%7.%8"/>
      <w:lvlJc w:val="left"/>
      <w:pPr>
        <w:ind w:left="2460" w:hanging="1440"/>
      </w:pPr>
      <w:rPr>
        <w:rFonts w:hint="default"/>
      </w:rPr>
    </w:lvl>
    <w:lvl w:ilvl="8">
      <w:start w:val="1"/>
      <w:numFmt w:val="decimal"/>
      <w:isLgl/>
      <w:lvlText w:val="%1.%2.%3.%4.%5.%6.%7.%8.%9"/>
      <w:lvlJc w:val="left"/>
      <w:pPr>
        <w:ind w:left="2820" w:hanging="1800"/>
      </w:pPr>
      <w:rPr>
        <w:rFonts w:hint="default"/>
      </w:rPr>
    </w:lvl>
  </w:abstractNum>
  <w:abstractNum w:abstractNumId="47">
    <w:nsid w:val="2DB52E71"/>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8">
    <w:nsid w:val="2F8A7982"/>
    <w:multiLevelType w:val="hybridMultilevel"/>
    <w:tmpl w:val="C3AE8E4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32F34614"/>
    <w:multiLevelType w:val="multilevel"/>
    <w:tmpl w:val="6158DE70"/>
    <w:lvl w:ilvl="0">
      <w:start w:val="1"/>
      <w:numFmt w:val="decimal"/>
      <w:lvlText w:val="%1."/>
      <w:lvlJc w:val="left"/>
      <w:pPr>
        <w:ind w:left="1380" w:hanging="360"/>
      </w:pPr>
    </w:lvl>
    <w:lvl w:ilvl="1">
      <w:start w:val="4"/>
      <w:numFmt w:val="decimal"/>
      <w:isLgl/>
      <w:lvlText w:val="%1.%2"/>
      <w:lvlJc w:val="left"/>
      <w:pPr>
        <w:ind w:left="1380" w:hanging="360"/>
      </w:pPr>
      <w:rPr>
        <w:rFonts w:hint="default"/>
      </w:rPr>
    </w:lvl>
    <w:lvl w:ilvl="2">
      <w:start w:val="1"/>
      <w:numFmt w:val="decimal"/>
      <w:isLgl/>
      <w:lvlText w:val="%1.%2.%3"/>
      <w:lvlJc w:val="left"/>
      <w:pPr>
        <w:ind w:left="1740" w:hanging="720"/>
      </w:pPr>
      <w:rPr>
        <w:rFonts w:hint="default"/>
      </w:rPr>
    </w:lvl>
    <w:lvl w:ilvl="3">
      <w:start w:val="1"/>
      <w:numFmt w:val="decimal"/>
      <w:isLgl/>
      <w:lvlText w:val="%1.%2.%3.%4"/>
      <w:lvlJc w:val="left"/>
      <w:pPr>
        <w:ind w:left="1740" w:hanging="720"/>
      </w:pPr>
      <w:rPr>
        <w:rFonts w:hint="default"/>
      </w:rPr>
    </w:lvl>
    <w:lvl w:ilvl="4">
      <w:start w:val="1"/>
      <w:numFmt w:val="decimal"/>
      <w:isLgl/>
      <w:lvlText w:val="%1.%2.%3.%4.%5"/>
      <w:lvlJc w:val="left"/>
      <w:pPr>
        <w:ind w:left="2100" w:hanging="1080"/>
      </w:pPr>
      <w:rPr>
        <w:rFonts w:hint="default"/>
      </w:rPr>
    </w:lvl>
    <w:lvl w:ilvl="5">
      <w:start w:val="1"/>
      <w:numFmt w:val="decimal"/>
      <w:isLgl/>
      <w:lvlText w:val="%1.%2.%3.%4.%5.%6"/>
      <w:lvlJc w:val="left"/>
      <w:pPr>
        <w:ind w:left="2100" w:hanging="1080"/>
      </w:pPr>
      <w:rPr>
        <w:rFonts w:hint="default"/>
      </w:rPr>
    </w:lvl>
    <w:lvl w:ilvl="6">
      <w:start w:val="1"/>
      <w:numFmt w:val="decimal"/>
      <w:isLgl/>
      <w:lvlText w:val="%1.%2.%3.%4.%5.%6.%7"/>
      <w:lvlJc w:val="left"/>
      <w:pPr>
        <w:ind w:left="2460" w:hanging="1440"/>
      </w:pPr>
      <w:rPr>
        <w:rFonts w:hint="default"/>
      </w:rPr>
    </w:lvl>
    <w:lvl w:ilvl="7">
      <w:start w:val="1"/>
      <w:numFmt w:val="decimal"/>
      <w:isLgl/>
      <w:lvlText w:val="%1.%2.%3.%4.%5.%6.%7.%8"/>
      <w:lvlJc w:val="left"/>
      <w:pPr>
        <w:ind w:left="2460" w:hanging="1440"/>
      </w:pPr>
      <w:rPr>
        <w:rFonts w:hint="default"/>
      </w:rPr>
    </w:lvl>
    <w:lvl w:ilvl="8">
      <w:start w:val="1"/>
      <w:numFmt w:val="decimal"/>
      <w:isLgl/>
      <w:lvlText w:val="%1.%2.%3.%4.%5.%6.%7.%8.%9"/>
      <w:lvlJc w:val="left"/>
      <w:pPr>
        <w:ind w:left="2820" w:hanging="1800"/>
      </w:pPr>
      <w:rPr>
        <w:rFonts w:hint="default"/>
      </w:rPr>
    </w:lvl>
  </w:abstractNum>
  <w:abstractNum w:abstractNumId="50">
    <w:nsid w:val="331200B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1">
    <w:nsid w:val="354F4496"/>
    <w:multiLevelType w:val="hybridMultilevel"/>
    <w:tmpl w:val="EFFAD92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36505CEA"/>
    <w:multiLevelType w:val="multilevel"/>
    <w:tmpl w:val="49C0E06C"/>
    <w:lvl w:ilvl="0">
      <w:start w:val="1"/>
      <w:numFmt w:val="decimal"/>
      <w:lvlText w:val="%1."/>
      <w:lvlJc w:val="left"/>
      <w:pPr>
        <w:ind w:left="1080" w:hanging="360"/>
      </w:pPr>
      <w:rPr>
        <w:rFonts w:hint="default"/>
      </w:rPr>
    </w:lvl>
    <w:lvl w:ilvl="1">
      <w:start w:val="14"/>
      <w:numFmt w:val="decimal"/>
      <w:isLgl/>
      <w:lvlText w:val="%1.%2"/>
      <w:lvlJc w:val="left"/>
      <w:pPr>
        <w:ind w:left="1155" w:hanging="435"/>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53">
    <w:nsid w:val="37810D41"/>
    <w:multiLevelType w:val="hybridMultilevel"/>
    <w:tmpl w:val="548CFA72"/>
    <w:lvl w:ilvl="0" w:tplc="4B10F3B2">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4">
    <w:nsid w:val="37AD191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5">
    <w:nsid w:val="38FA0BCC"/>
    <w:multiLevelType w:val="multilevel"/>
    <w:tmpl w:val="6158DE70"/>
    <w:lvl w:ilvl="0">
      <w:start w:val="1"/>
      <w:numFmt w:val="decimal"/>
      <w:lvlText w:val="%1."/>
      <w:lvlJc w:val="left"/>
      <w:pPr>
        <w:ind w:left="1380" w:hanging="360"/>
      </w:pPr>
    </w:lvl>
    <w:lvl w:ilvl="1">
      <w:start w:val="4"/>
      <w:numFmt w:val="decimal"/>
      <w:isLgl/>
      <w:lvlText w:val="%1.%2"/>
      <w:lvlJc w:val="left"/>
      <w:pPr>
        <w:ind w:left="1380" w:hanging="360"/>
      </w:pPr>
      <w:rPr>
        <w:rFonts w:hint="default"/>
      </w:rPr>
    </w:lvl>
    <w:lvl w:ilvl="2">
      <w:start w:val="1"/>
      <w:numFmt w:val="decimal"/>
      <w:isLgl/>
      <w:lvlText w:val="%1.%2.%3"/>
      <w:lvlJc w:val="left"/>
      <w:pPr>
        <w:ind w:left="1740" w:hanging="720"/>
      </w:pPr>
      <w:rPr>
        <w:rFonts w:hint="default"/>
      </w:rPr>
    </w:lvl>
    <w:lvl w:ilvl="3">
      <w:start w:val="1"/>
      <w:numFmt w:val="decimal"/>
      <w:isLgl/>
      <w:lvlText w:val="%1.%2.%3.%4"/>
      <w:lvlJc w:val="left"/>
      <w:pPr>
        <w:ind w:left="1740" w:hanging="720"/>
      </w:pPr>
      <w:rPr>
        <w:rFonts w:hint="default"/>
      </w:rPr>
    </w:lvl>
    <w:lvl w:ilvl="4">
      <w:start w:val="1"/>
      <w:numFmt w:val="decimal"/>
      <w:isLgl/>
      <w:lvlText w:val="%1.%2.%3.%4.%5"/>
      <w:lvlJc w:val="left"/>
      <w:pPr>
        <w:ind w:left="2100" w:hanging="1080"/>
      </w:pPr>
      <w:rPr>
        <w:rFonts w:hint="default"/>
      </w:rPr>
    </w:lvl>
    <w:lvl w:ilvl="5">
      <w:start w:val="1"/>
      <w:numFmt w:val="decimal"/>
      <w:isLgl/>
      <w:lvlText w:val="%1.%2.%3.%4.%5.%6"/>
      <w:lvlJc w:val="left"/>
      <w:pPr>
        <w:ind w:left="2100" w:hanging="1080"/>
      </w:pPr>
      <w:rPr>
        <w:rFonts w:hint="default"/>
      </w:rPr>
    </w:lvl>
    <w:lvl w:ilvl="6">
      <w:start w:val="1"/>
      <w:numFmt w:val="decimal"/>
      <w:isLgl/>
      <w:lvlText w:val="%1.%2.%3.%4.%5.%6.%7"/>
      <w:lvlJc w:val="left"/>
      <w:pPr>
        <w:ind w:left="2460" w:hanging="1440"/>
      </w:pPr>
      <w:rPr>
        <w:rFonts w:hint="default"/>
      </w:rPr>
    </w:lvl>
    <w:lvl w:ilvl="7">
      <w:start w:val="1"/>
      <w:numFmt w:val="decimal"/>
      <w:isLgl/>
      <w:lvlText w:val="%1.%2.%3.%4.%5.%6.%7.%8"/>
      <w:lvlJc w:val="left"/>
      <w:pPr>
        <w:ind w:left="2460" w:hanging="1440"/>
      </w:pPr>
      <w:rPr>
        <w:rFonts w:hint="default"/>
      </w:rPr>
    </w:lvl>
    <w:lvl w:ilvl="8">
      <w:start w:val="1"/>
      <w:numFmt w:val="decimal"/>
      <w:isLgl/>
      <w:lvlText w:val="%1.%2.%3.%4.%5.%6.%7.%8.%9"/>
      <w:lvlJc w:val="left"/>
      <w:pPr>
        <w:ind w:left="2820" w:hanging="1800"/>
      </w:pPr>
      <w:rPr>
        <w:rFonts w:hint="default"/>
      </w:rPr>
    </w:lvl>
  </w:abstractNum>
  <w:abstractNum w:abstractNumId="56">
    <w:nsid w:val="399678CE"/>
    <w:multiLevelType w:val="hybridMultilevel"/>
    <w:tmpl w:val="BF722E10"/>
    <w:lvl w:ilvl="0" w:tplc="821CDFF4">
      <w:start w:val="1"/>
      <w:numFmt w:val="lowerLetter"/>
      <w:lvlText w:val="%1."/>
      <w:lvlJc w:val="left"/>
      <w:pPr>
        <w:ind w:left="2340" w:hanging="360"/>
      </w:pPr>
      <w:rPr>
        <w:rFonts w:ascii="Arial" w:eastAsia="Times New Roman" w:hAnsi="Arial" w:cs="Arial"/>
      </w:r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57">
    <w:nsid w:val="3AAD3CEE"/>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8">
    <w:nsid w:val="3C7E5B1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9">
    <w:nsid w:val="3E950A1A"/>
    <w:multiLevelType w:val="multilevel"/>
    <w:tmpl w:val="6158DE70"/>
    <w:lvl w:ilvl="0">
      <w:start w:val="1"/>
      <w:numFmt w:val="decimal"/>
      <w:lvlText w:val="%1."/>
      <w:lvlJc w:val="left"/>
      <w:pPr>
        <w:ind w:left="1380" w:hanging="360"/>
      </w:pPr>
    </w:lvl>
    <w:lvl w:ilvl="1">
      <w:start w:val="4"/>
      <w:numFmt w:val="decimal"/>
      <w:isLgl/>
      <w:lvlText w:val="%1.%2"/>
      <w:lvlJc w:val="left"/>
      <w:pPr>
        <w:ind w:left="1380" w:hanging="360"/>
      </w:pPr>
      <w:rPr>
        <w:rFonts w:hint="default"/>
      </w:rPr>
    </w:lvl>
    <w:lvl w:ilvl="2">
      <w:start w:val="1"/>
      <w:numFmt w:val="decimal"/>
      <w:isLgl/>
      <w:lvlText w:val="%1.%2.%3"/>
      <w:lvlJc w:val="left"/>
      <w:pPr>
        <w:ind w:left="1740" w:hanging="720"/>
      </w:pPr>
      <w:rPr>
        <w:rFonts w:hint="default"/>
      </w:rPr>
    </w:lvl>
    <w:lvl w:ilvl="3">
      <w:start w:val="1"/>
      <w:numFmt w:val="decimal"/>
      <w:isLgl/>
      <w:lvlText w:val="%1.%2.%3.%4"/>
      <w:lvlJc w:val="left"/>
      <w:pPr>
        <w:ind w:left="1740" w:hanging="720"/>
      </w:pPr>
      <w:rPr>
        <w:rFonts w:hint="default"/>
      </w:rPr>
    </w:lvl>
    <w:lvl w:ilvl="4">
      <w:start w:val="1"/>
      <w:numFmt w:val="decimal"/>
      <w:isLgl/>
      <w:lvlText w:val="%1.%2.%3.%4.%5"/>
      <w:lvlJc w:val="left"/>
      <w:pPr>
        <w:ind w:left="2100" w:hanging="1080"/>
      </w:pPr>
      <w:rPr>
        <w:rFonts w:hint="default"/>
      </w:rPr>
    </w:lvl>
    <w:lvl w:ilvl="5">
      <w:start w:val="1"/>
      <w:numFmt w:val="decimal"/>
      <w:isLgl/>
      <w:lvlText w:val="%1.%2.%3.%4.%5.%6"/>
      <w:lvlJc w:val="left"/>
      <w:pPr>
        <w:ind w:left="2100" w:hanging="1080"/>
      </w:pPr>
      <w:rPr>
        <w:rFonts w:hint="default"/>
      </w:rPr>
    </w:lvl>
    <w:lvl w:ilvl="6">
      <w:start w:val="1"/>
      <w:numFmt w:val="decimal"/>
      <w:isLgl/>
      <w:lvlText w:val="%1.%2.%3.%4.%5.%6.%7"/>
      <w:lvlJc w:val="left"/>
      <w:pPr>
        <w:ind w:left="2460" w:hanging="1440"/>
      </w:pPr>
      <w:rPr>
        <w:rFonts w:hint="default"/>
      </w:rPr>
    </w:lvl>
    <w:lvl w:ilvl="7">
      <w:start w:val="1"/>
      <w:numFmt w:val="decimal"/>
      <w:isLgl/>
      <w:lvlText w:val="%1.%2.%3.%4.%5.%6.%7.%8"/>
      <w:lvlJc w:val="left"/>
      <w:pPr>
        <w:ind w:left="2460" w:hanging="1440"/>
      </w:pPr>
      <w:rPr>
        <w:rFonts w:hint="default"/>
      </w:rPr>
    </w:lvl>
    <w:lvl w:ilvl="8">
      <w:start w:val="1"/>
      <w:numFmt w:val="decimal"/>
      <w:isLgl/>
      <w:lvlText w:val="%1.%2.%3.%4.%5.%6.%7.%8.%9"/>
      <w:lvlJc w:val="left"/>
      <w:pPr>
        <w:ind w:left="2820" w:hanging="1800"/>
      </w:pPr>
      <w:rPr>
        <w:rFonts w:hint="default"/>
      </w:rPr>
    </w:lvl>
  </w:abstractNum>
  <w:abstractNum w:abstractNumId="60">
    <w:nsid w:val="3F6A0FC4"/>
    <w:multiLevelType w:val="multilevel"/>
    <w:tmpl w:val="6158DE70"/>
    <w:lvl w:ilvl="0">
      <w:start w:val="1"/>
      <w:numFmt w:val="decimal"/>
      <w:lvlText w:val="%1."/>
      <w:lvlJc w:val="left"/>
      <w:pPr>
        <w:ind w:left="1380" w:hanging="360"/>
      </w:pPr>
    </w:lvl>
    <w:lvl w:ilvl="1">
      <w:start w:val="4"/>
      <w:numFmt w:val="decimal"/>
      <w:isLgl/>
      <w:lvlText w:val="%1.%2"/>
      <w:lvlJc w:val="left"/>
      <w:pPr>
        <w:ind w:left="1380" w:hanging="360"/>
      </w:pPr>
      <w:rPr>
        <w:rFonts w:hint="default"/>
      </w:rPr>
    </w:lvl>
    <w:lvl w:ilvl="2">
      <w:start w:val="1"/>
      <w:numFmt w:val="decimal"/>
      <w:isLgl/>
      <w:lvlText w:val="%1.%2.%3"/>
      <w:lvlJc w:val="left"/>
      <w:pPr>
        <w:ind w:left="1740" w:hanging="720"/>
      </w:pPr>
      <w:rPr>
        <w:rFonts w:hint="default"/>
      </w:rPr>
    </w:lvl>
    <w:lvl w:ilvl="3">
      <w:start w:val="1"/>
      <w:numFmt w:val="decimal"/>
      <w:isLgl/>
      <w:lvlText w:val="%1.%2.%3.%4"/>
      <w:lvlJc w:val="left"/>
      <w:pPr>
        <w:ind w:left="1740" w:hanging="720"/>
      </w:pPr>
      <w:rPr>
        <w:rFonts w:hint="default"/>
      </w:rPr>
    </w:lvl>
    <w:lvl w:ilvl="4">
      <w:start w:val="1"/>
      <w:numFmt w:val="decimal"/>
      <w:isLgl/>
      <w:lvlText w:val="%1.%2.%3.%4.%5"/>
      <w:lvlJc w:val="left"/>
      <w:pPr>
        <w:ind w:left="2100" w:hanging="1080"/>
      </w:pPr>
      <w:rPr>
        <w:rFonts w:hint="default"/>
      </w:rPr>
    </w:lvl>
    <w:lvl w:ilvl="5">
      <w:start w:val="1"/>
      <w:numFmt w:val="decimal"/>
      <w:isLgl/>
      <w:lvlText w:val="%1.%2.%3.%4.%5.%6"/>
      <w:lvlJc w:val="left"/>
      <w:pPr>
        <w:ind w:left="2100" w:hanging="1080"/>
      </w:pPr>
      <w:rPr>
        <w:rFonts w:hint="default"/>
      </w:rPr>
    </w:lvl>
    <w:lvl w:ilvl="6">
      <w:start w:val="1"/>
      <w:numFmt w:val="decimal"/>
      <w:isLgl/>
      <w:lvlText w:val="%1.%2.%3.%4.%5.%6.%7"/>
      <w:lvlJc w:val="left"/>
      <w:pPr>
        <w:ind w:left="2460" w:hanging="1440"/>
      </w:pPr>
      <w:rPr>
        <w:rFonts w:hint="default"/>
      </w:rPr>
    </w:lvl>
    <w:lvl w:ilvl="7">
      <w:start w:val="1"/>
      <w:numFmt w:val="decimal"/>
      <w:isLgl/>
      <w:lvlText w:val="%1.%2.%3.%4.%5.%6.%7.%8"/>
      <w:lvlJc w:val="left"/>
      <w:pPr>
        <w:ind w:left="2460" w:hanging="1440"/>
      </w:pPr>
      <w:rPr>
        <w:rFonts w:hint="default"/>
      </w:rPr>
    </w:lvl>
    <w:lvl w:ilvl="8">
      <w:start w:val="1"/>
      <w:numFmt w:val="decimal"/>
      <w:isLgl/>
      <w:lvlText w:val="%1.%2.%3.%4.%5.%6.%7.%8.%9"/>
      <w:lvlJc w:val="left"/>
      <w:pPr>
        <w:ind w:left="2820" w:hanging="1800"/>
      </w:pPr>
      <w:rPr>
        <w:rFonts w:hint="default"/>
      </w:rPr>
    </w:lvl>
  </w:abstractNum>
  <w:abstractNum w:abstractNumId="61">
    <w:nsid w:val="3FD87970"/>
    <w:multiLevelType w:val="multilevel"/>
    <w:tmpl w:val="8A4E4020"/>
    <w:lvl w:ilvl="0">
      <w:start w:val="1"/>
      <w:numFmt w:val="decimal"/>
      <w:lvlText w:val="%1."/>
      <w:lvlJc w:val="left"/>
      <w:pPr>
        <w:ind w:left="1080" w:hanging="360"/>
      </w:pPr>
      <w:rPr>
        <w:rFonts w:hint="default"/>
      </w:rPr>
    </w:lvl>
    <w:lvl w:ilvl="1">
      <w:start w:val="13"/>
      <w:numFmt w:val="decimal"/>
      <w:isLgl/>
      <w:lvlText w:val="%1.%2"/>
      <w:lvlJc w:val="left"/>
      <w:pPr>
        <w:ind w:left="1245" w:hanging="525"/>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62">
    <w:nsid w:val="40071959"/>
    <w:multiLevelType w:val="hybridMultilevel"/>
    <w:tmpl w:val="7D56DD54"/>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3">
    <w:nsid w:val="40AB1303"/>
    <w:multiLevelType w:val="hybridMultilevel"/>
    <w:tmpl w:val="45D21C0E"/>
    <w:lvl w:ilvl="0" w:tplc="04090015">
      <w:start w:val="1"/>
      <w:numFmt w:val="upperLetter"/>
      <w:lvlText w:val="%1."/>
      <w:lvlJc w:val="left"/>
      <w:pPr>
        <w:ind w:left="720" w:hanging="360"/>
      </w:pPr>
    </w:lvl>
    <w:lvl w:ilvl="1" w:tplc="04090019">
      <w:start w:val="1"/>
      <w:numFmt w:val="lowerLetter"/>
      <w:lvlText w:val="%2."/>
      <w:lvlJc w:val="left"/>
      <w:pPr>
        <w:ind w:left="1890" w:hanging="360"/>
      </w:pPr>
    </w:lvl>
    <w:lvl w:ilvl="2" w:tplc="CB58AD8E">
      <w:start w:val="1"/>
      <w:numFmt w:val="decimal"/>
      <w:lvlText w:val="%3."/>
      <w:lvlJc w:val="left"/>
      <w:pPr>
        <w:ind w:left="153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nsid w:val="40AB221F"/>
    <w:multiLevelType w:val="hybridMultilevel"/>
    <w:tmpl w:val="45D21C0E"/>
    <w:lvl w:ilvl="0" w:tplc="04090015">
      <w:start w:val="1"/>
      <w:numFmt w:val="upperLetter"/>
      <w:lvlText w:val="%1."/>
      <w:lvlJc w:val="left"/>
      <w:pPr>
        <w:ind w:left="720" w:hanging="360"/>
      </w:pPr>
    </w:lvl>
    <w:lvl w:ilvl="1" w:tplc="04090019">
      <w:start w:val="1"/>
      <w:numFmt w:val="lowerLetter"/>
      <w:lvlText w:val="%2."/>
      <w:lvlJc w:val="left"/>
      <w:pPr>
        <w:ind w:left="1890" w:hanging="360"/>
      </w:pPr>
    </w:lvl>
    <w:lvl w:ilvl="2" w:tplc="CB58AD8E">
      <w:start w:val="1"/>
      <w:numFmt w:val="decimal"/>
      <w:lvlText w:val="%3."/>
      <w:lvlJc w:val="left"/>
      <w:pPr>
        <w:ind w:left="153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nsid w:val="4255750A"/>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6">
    <w:nsid w:val="43A55909"/>
    <w:multiLevelType w:val="multilevel"/>
    <w:tmpl w:val="49C0E06C"/>
    <w:lvl w:ilvl="0">
      <w:start w:val="1"/>
      <w:numFmt w:val="decimal"/>
      <w:lvlText w:val="%1."/>
      <w:lvlJc w:val="left"/>
      <w:pPr>
        <w:ind w:left="1080" w:hanging="360"/>
      </w:pPr>
      <w:rPr>
        <w:rFonts w:hint="default"/>
      </w:rPr>
    </w:lvl>
    <w:lvl w:ilvl="1">
      <w:start w:val="14"/>
      <w:numFmt w:val="decimal"/>
      <w:isLgl/>
      <w:lvlText w:val="%1.%2"/>
      <w:lvlJc w:val="left"/>
      <w:pPr>
        <w:ind w:left="1155" w:hanging="435"/>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67">
    <w:nsid w:val="44B062D4"/>
    <w:multiLevelType w:val="multilevel"/>
    <w:tmpl w:val="6158DE70"/>
    <w:lvl w:ilvl="0">
      <w:start w:val="1"/>
      <w:numFmt w:val="decimal"/>
      <w:lvlText w:val="%1."/>
      <w:lvlJc w:val="left"/>
      <w:pPr>
        <w:ind w:left="1380" w:hanging="360"/>
      </w:pPr>
    </w:lvl>
    <w:lvl w:ilvl="1">
      <w:start w:val="4"/>
      <w:numFmt w:val="decimal"/>
      <w:isLgl/>
      <w:lvlText w:val="%1.%2"/>
      <w:lvlJc w:val="left"/>
      <w:pPr>
        <w:ind w:left="1380" w:hanging="360"/>
      </w:pPr>
      <w:rPr>
        <w:rFonts w:hint="default"/>
      </w:rPr>
    </w:lvl>
    <w:lvl w:ilvl="2">
      <w:start w:val="1"/>
      <w:numFmt w:val="decimal"/>
      <w:isLgl/>
      <w:lvlText w:val="%1.%2.%3"/>
      <w:lvlJc w:val="left"/>
      <w:pPr>
        <w:ind w:left="1740" w:hanging="720"/>
      </w:pPr>
      <w:rPr>
        <w:rFonts w:hint="default"/>
      </w:rPr>
    </w:lvl>
    <w:lvl w:ilvl="3">
      <w:start w:val="1"/>
      <w:numFmt w:val="decimal"/>
      <w:isLgl/>
      <w:lvlText w:val="%1.%2.%3.%4"/>
      <w:lvlJc w:val="left"/>
      <w:pPr>
        <w:ind w:left="1740" w:hanging="720"/>
      </w:pPr>
      <w:rPr>
        <w:rFonts w:hint="default"/>
      </w:rPr>
    </w:lvl>
    <w:lvl w:ilvl="4">
      <w:start w:val="1"/>
      <w:numFmt w:val="decimal"/>
      <w:isLgl/>
      <w:lvlText w:val="%1.%2.%3.%4.%5"/>
      <w:lvlJc w:val="left"/>
      <w:pPr>
        <w:ind w:left="2100" w:hanging="1080"/>
      </w:pPr>
      <w:rPr>
        <w:rFonts w:hint="default"/>
      </w:rPr>
    </w:lvl>
    <w:lvl w:ilvl="5">
      <w:start w:val="1"/>
      <w:numFmt w:val="decimal"/>
      <w:isLgl/>
      <w:lvlText w:val="%1.%2.%3.%4.%5.%6"/>
      <w:lvlJc w:val="left"/>
      <w:pPr>
        <w:ind w:left="2100" w:hanging="1080"/>
      </w:pPr>
      <w:rPr>
        <w:rFonts w:hint="default"/>
      </w:rPr>
    </w:lvl>
    <w:lvl w:ilvl="6">
      <w:start w:val="1"/>
      <w:numFmt w:val="decimal"/>
      <w:isLgl/>
      <w:lvlText w:val="%1.%2.%3.%4.%5.%6.%7"/>
      <w:lvlJc w:val="left"/>
      <w:pPr>
        <w:ind w:left="2460" w:hanging="1440"/>
      </w:pPr>
      <w:rPr>
        <w:rFonts w:hint="default"/>
      </w:rPr>
    </w:lvl>
    <w:lvl w:ilvl="7">
      <w:start w:val="1"/>
      <w:numFmt w:val="decimal"/>
      <w:isLgl/>
      <w:lvlText w:val="%1.%2.%3.%4.%5.%6.%7.%8"/>
      <w:lvlJc w:val="left"/>
      <w:pPr>
        <w:ind w:left="2460" w:hanging="1440"/>
      </w:pPr>
      <w:rPr>
        <w:rFonts w:hint="default"/>
      </w:rPr>
    </w:lvl>
    <w:lvl w:ilvl="8">
      <w:start w:val="1"/>
      <w:numFmt w:val="decimal"/>
      <w:isLgl/>
      <w:lvlText w:val="%1.%2.%3.%4.%5.%6.%7.%8.%9"/>
      <w:lvlJc w:val="left"/>
      <w:pPr>
        <w:ind w:left="2820" w:hanging="1800"/>
      </w:pPr>
      <w:rPr>
        <w:rFonts w:hint="default"/>
      </w:rPr>
    </w:lvl>
  </w:abstractNum>
  <w:abstractNum w:abstractNumId="68">
    <w:nsid w:val="48E006EB"/>
    <w:multiLevelType w:val="multilevel"/>
    <w:tmpl w:val="6158DE70"/>
    <w:lvl w:ilvl="0">
      <w:start w:val="1"/>
      <w:numFmt w:val="decimal"/>
      <w:lvlText w:val="%1."/>
      <w:lvlJc w:val="left"/>
      <w:pPr>
        <w:ind w:left="1380" w:hanging="360"/>
      </w:pPr>
    </w:lvl>
    <w:lvl w:ilvl="1">
      <w:start w:val="4"/>
      <w:numFmt w:val="decimal"/>
      <w:isLgl/>
      <w:lvlText w:val="%1.%2"/>
      <w:lvlJc w:val="left"/>
      <w:pPr>
        <w:ind w:left="1380" w:hanging="360"/>
      </w:pPr>
      <w:rPr>
        <w:rFonts w:hint="default"/>
      </w:rPr>
    </w:lvl>
    <w:lvl w:ilvl="2">
      <w:start w:val="1"/>
      <w:numFmt w:val="decimal"/>
      <w:isLgl/>
      <w:lvlText w:val="%1.%2.%3"/>
      <w:lvlJc w:val="left"/>
      <w:pPr>
        <w:ind w:left="1740" w:hanging="720"/>
      </w:pPr>
      <w:rPr>
        <w:rFonts w:hint="default"/>
      </w:rPr>
    </w:lvl>
    <w:lvl w:ilvl="3">
      <w:start w:val="1"/>
      <w:numFmt w:val="decimal"/>
      <w:isLgl/>
      <w:lvlText w:val="%1.%2.%3.%4"/>
      <w:lvlJc w:val="left"/>
      <w:pPr>
        <w:ind w:left="1740" w:hanging="720"/>
      </w:pPr>
      <w:rPr>
        <w:rFonts w:hint="default"/>
      </w:rPr>
    </w:lvl>
    <w:lvl w:ilvl="4">
      <w:start w:val="1"/>
      <w:numFmt w:val="decimal"/>
      <w:isLgl/>
      <w:lvlText w:val="%1.%2.%3.%4.%5"/>
      <w:lvlJc w:val="left"/>
      <w:pPr>
        <w:ind w:left="2100" w:hanging="1080"/>
      </w:pPr>
      <w:rPr>
        <w:rFonts w:hint="default"/>
      </w:rPr>
    </w:lvl>
    <w:lvl w:ilvl="5">
      <w:start w:val="1"/>
      <w:numFmt w:val="decimal"/>
      <w:isLgl/>
      <w:lvlText w:val="%1.%2.%3.%4.%5.%6"/>
      <w:lvlJc w:val="left"/>
      <w:pPr>
        <w:ind w:left="2100" w:hanging="1080"/>
      </w:pPr>
      <w:rPr>
        <w:rFonts w:hint="default"/>
      </w:rPr>
    </w:lvl>
    <w:lvl w:ilvl="6">
      <w:start w:val="1"/>
      <w:numFmt w:val="decimal"/>
      <w:isLgl/>
      <w:lvlText w:val="%1.%2.%3.%4.%5.%6.%7"/>
      <w:lvlJc w:val="left"/>
      <w:pPr>
        <w:ind w:left="2460" w:hanging="1440"/>
      </w:pPr>
      <w:rPr>
        <w:rFonts w:hint="default"/>
      </w:rPr>
    </w:lvl>
    <w:lvl w:ilvl="7">
      <w:start w:val="1"/>
      <w:numFmt w:val="decimal"/>
      <w:isLgl/>
      <w:lvlText w:val="%1.%2.%3.%4.%5.%6.%7.%8"/>
      <w:lvlJc w:val="left"/>
      <w:pPr>
        <w:ind w:left="2460" w:hanging="1440"/>
      </w:pPr>
      <w:rPr>
        <w:rFonts w:hint="default"/>
      </w:rPr>
    </w:lvl>
    <w:lvl w:ilvl="8">
      <w:start w:val="1"/>
      <w:numFmt w:val="decimal"/>
      <w:isLgl/>
      <w:lvlText w:val="%1.%2.%3.%4.%5.%6.%7.%8.%9"/>
      <w:lvlJc w:val="left"/>
      <w:pPr>
        <w:ind w:left="2820" w:hanging="1800"/>
      </w:pPr>
      <w:rPr>
        <w:rFonts w:hint="default"/>
      </w:rPr>
    </w:lvl>
  </w:abstractNum>
  <w:abstractNum w:abstractNumId="69">
    <w:nsid w:val="4B0A1331"/>
    <w:multiLevelType w:val="hybridMultilevel"/>
    <w:tmpl w:val="CC2E939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0">
    <w:nsid w:val="4B763602"/>
    <w:multiLevelType w:val="hybridMultilevel"/>
    <w:tmpl w:val="45D21C0E"/>
    <w:lvl w:ilvl="0" w:tplc="04090015">
      <w:start w:val="1"/>
      <w:numFmt w:val="upperLetter"/>
      <w:lvlText w:val="%1."/>
      <w:lvlJc w:val="left"/>
      <w:pPr>
        <w:ind w:left="720" w:hanging="360"/>
      </w:pPr>
    </w:lvl>
    <w:lvl w:ilvl="1" w:tplc="04090019">
      <w:start w:val="1"/>
      <w:numFmt w:val="lowerLetter"/>
      <w:lvlText w:val="%2."/>
      <w:lvlJc w:val="left"/>
      <w:pPr>
        <w:ind w:left="1890" w:hanging="360"/>
      </w:pPr>
    </w:lvl>
    <w:lvl w:ilvl="2" w:tplc="CB58AD8E">
      <w:start w:val="1"/>
      <w:numFmt w:val="decimal"/>
      <w:lvlText w:val="%3."/>
      <w:lvlJc w:val="left"/>
      <w:pPr>
        <w:ind w:left="1530" w:hanging="360"/>
      </w:pPr>
      <w:rPr>
        <w:rFonts w:hint="default"/>
      </w:r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nsid w:val="4CD71D3D"/>
    <w:multiLevelType w:val="hybridMultilevel"/>
    <w:tmpl w:val="45D21C0E"/>
    <w:lvl w:ilvl="0" w:tplc="04090015">
      <w:start w:val="1"/>
      <w:numFmt w:val="upperLetter"/>
      <w:lvlText w:val="%1."/>
      <w:lvlJc w:val="left"/>
      <w:pPr>
        <w:ind w:left="720" w:hanging="360"/>
      </w:pPr>
    </w:lvl>
    <w:lvl w:ilvl="1" w:tplc="04090019">
      <w:start w:val="1"/>
      <w:numFmt w:val="lowerLetter"/>
      <w:lvlText w:val="%2."/>
      <w:lvlJc w:val="left"/>
      <w:pPr>
        <w:ind w:left="1890" w:hanging="360"/>
      </w:pPr>
    </w:lvl>
    <w:lvl w:ilvl="2" w:tplc="CB58AD8E">
      <w:start w:val="1"/>
      <w:numFmt w:val="decimal"/>
      <w:lvlText w:val="%3."/>
      <w:lvlJc w:val="left"/>
      <w:pPr>
        <w:ind w:left="153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nsid w:val="4DF7401D"/>
    <w:multiLevelType w:val="hybridMultilevel"/>
    <w:tmpl w:val="A3AA3B46"/>
    <w:lvl w:ilvl="0" w:tplc="3AA4FE7A">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73">
    <w:nsid w:val="504C2D5A"/>
    <w:multiLevelType w:val="hybridMultilevel"/>
    <w:tmpl w:val="45D21C0E"/>
    <w:lvl w:ilvl="0" w:tplc="04090015">
      <w:start w:val="1"/>
      <w:numFmt w:val="upperLetter"/>
      <w:lvlText w:val="%1."/>
      <w:lvlJc w:val="left"/>
      <w:pPr>
        <w:ind w:left="720" w:hanging="360"/>
      </w:pPr>
    </w:lvl>
    <w:lvl w:ilvl="1" w:tplc="04090019">
      <w:start w:val="1"/>
      <w:numFmt w:val="lowerLetter"/>
      <w:lvlText w:val="%2."/>
      <w:lvlJc w:val="left"/>
      <w:pPr>
        <w:ind w:left="1890" w:hanging="360"/>
      </w:pPr>
    </w:lvl>
    <w:lvl w:ilvl="2" w:tplc="CB58AD8E">
      <w:start w:val="1"/>
      <w:numFmt w:val="decimal"/>
      <w:lvlText w:val="%3."/>
      <w:lvlJc w:val="left"/>
      <w:pPr>
        <w:ind w:left="153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nsid w:val="51CC3DAD"/>
    <w:multiLevelType w:val="multilevel"/>
    <w:tmpl w:val="200A6DE4"/>
    <w:lvl w:ilvl="0">
      <w:start w:val="1"/>
      <w:numFmt w:val="decimal"/>
      <w:lvlText w:val="%1."/>
      <w:lvlJc w:val="left"/>
      <w:pPr>
        <w:ind w:left="1440" w:hanging="360"/>
      </w:pPr>
      <w:rPr>
        <w:b w:val="0"/>
      </w:rPr>
    </w:lvl>
    <w:lvl w:ilvl="1">
      <w:start w:val="4"/>
      <w:numFmt w:val="decimal"/>
      <w:isLgl/>
      <w:lvlText w:val="%1.%2"/>
      <w:lvlJc w:val="left"/>
      <w:pPr>
        <w:ind w:left="1380" w:hanging="360"/>
      </w:pPr>
      <w:rPr>
        <w:rFonts w:hint="default"/>
      </w:rPr>
    </w:lvl>
    <w:lvl w:ilvl="2">
      <w:start w:val="1"/>
      <w:numFmt w:val="decimal"/>
      <w:isLgl/>
      <w:lvlText w:val="%1.%2.%3"/>
      <w:lvlJc w:val="left"/>
      <w:pPr>
        <w:ind w:left="1740" w:hanging="720"/>
      </w:pPr>
      <w:rPr>
        <w:rFonts w:hint="default"/>
      </w:rPr>
    </w:lvl>
    <w:lvl w:ilvl="3">
      <w:start w:val="1"/>
      <w:numFmt w:val="decimal"/>
      <w:isLgl/>
      <w:lvlText w:val="%1.%2.%3.%4"/>
      <w:lvlJc w:val="left"/>
      <w:pPr>
        <w:ind w:left="1740" w:hanging="720"/>
      </w:pPr>
      <w:rPr>
        <w:rFonts w:hint="default"/>
      </w:rPr>
    </w:lvl>
    <w:lvl w:ilvl="4">
      <w:start w:val="1"/>
      <w:numFmt w:val="decimal"/>
      <w:isLgl/>
      <w:lvlText w:val="%1.%2.%3.%4.%5"/>
      <w:lvlJc w:val="left"/>
      <w:pPr>
        <w:ind w:left="2100" w:hanging="1080"/>
      </w:pPr>
      <w:rPr>
        <w:rFonts w:hint="default"/>
      </w:rPr>
    </w:lvl>
    <w:lvl w:ilvl="5">
      <w:start w:val="1"/>
      <w:numFmt w:val="decimal"/>
      <w:isLgl/>
      <w:lvlText w:val="%1.%2.%3.%4.%5.%6"/>
      <w:lvlJc w:val="left"/>
      <w:pPr>
        <w:ind w:left="2100" w:hanging="1080"/>
      </w:pPr>
      <w:rPr>
        <w:rFonts w:hint="default"/>
      </w:rPr>
    </w:lvl>
    <w:lvl w:ilvl="6">
      <w:start w:val="1"/>
      <w:numFmt w:val="decimal"/>
      <w:isLgl/>
      <w:lvlText w:val="%1.%2.%3.%4.%5.%6.%7"/>
      <w:lvlJc w:val="left"/>
      <w:pPr>
        <w:ind w:left="2460" w:hanging="1440"/>
      </w:pPr>
      <w:rPr>
        <w:rFonts w:hint="default"/>
      </w:rPr>
    </w:lvl>
    <w:lvl w:ilvl="7">
      <w:start w:val="1"/>
      <w:numFmt w:val="decimal"/>
      <w:isLgl/>
      <w:lvlText w:val="%1.%2.%3.%4.%5.%6.%7.%8"/>
      <w:lvlJc w:val="left"/>
      <w:pPr>
        <w:ind w:left="2460" w:hanging="1440"/>
      </w:pPr>
      <w:rPr>
        <w:rFonts w:hint="default"/>
      </w:rPr>
    </w:lvl>
    <w:lvl w:ilvl="8">
      <w:start w:val="1"/>
      <w:numFmt w:val="decimal"/>
      <w:isLgl/>
      <w:lvlText w:val="%1.%2.%3.%4.%5.%6.%7.%8.%9"/>
      <w:lvlJc w:val="left"/>
      <w:pPr>
        <w:ind w:left="2820" w:hanging="1800"/>
      </w:pPr>
      <w:rPr>
        <w:rFonts w:hint="default"/>
      </w:rPr>
    </w:lvl>
  </w:abstractNum>
  <w:abstractNum w:abstractNumId="75">
    <w:nsid w:val="55C53854"/>
    <w:multiLevelType w:val="hybridMultilevel"/>
    <w:tmpl w:val="6182193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nsid w:val="56BA73BE"/>
    <w:multiLevelType w:val="multilevel"/>
    <w:tmpl w:val="6158DE70"/>
    <w:lvl w:ilvl="0">
      <w:start w:val="1"/>
      <w:numFmt w:val="decimal"/>
      <w:lvlText w:val="%1."/>
      <w:lvlJc w:val="left"/>
      <w:pPr>
        <w:ind w:left="1380" w:hanging="360"/>
      </w:pPr>
    </w:lvl>
    <w:lvl w:ilvl="1">
      <w:start w:val="4"/>
      <w:numFmt w:val="decimal"/>
      <w:isLgl/>
      <w:lvlText w:val="%1.%2"/>
      <w:lvlJc w:val="left"/>
      <w:pPr>
        <w:ind w:left="1380" w:hanging="360"/>
      </w:pPr>
      <w:rPr>
        <w:rFonts w:hint="default"/>
      </w:rPr>
    </w:lvl>
    <w:lvl w:ilvl="2">
      <w:start w:val="1"/>
      <w:numFmt w:val="decimal"/>
      <w:isLgl/>
      <w:lvlText w:val="%1.%2.%3"/>
      <w:lvlJc w:val="left"/>
      <w:pPr>
        <w:ind w:left="1740" w:hanging="720"/>
      </w:pPr>
      <w:rPr>
        <w:rFonts w:hint="default"/>
      </w:rPr>
    </w:lvl>
    <w:lvl w:ilvl="3">
      <w:start w:val="1"/>
      <w:numFmt w:val="decimal"/>
      <w:isLgl/>
      <w:lvlText w:val="%1.%2.%3.%4"/>
      <w:lvlJc w:val="left"/>
      <w:pPr>
        <w:ind w:left="1740" w:hanging="720"/>
      </w:pPr>
      <w:rPr>
        <w:rFonts w:hint="default"/>
      </w:rPr>
    </w:lvl>
    <w:lvl w:ilvl="4">
      <w:start w:val="1"/>
      <w:numFmt w:val="decimal"/>
      <w:isLgl/>
      <w:lvlText w:val="%1.%2.%3.%4.%5"/>
      <w:lvlJc w:val="left"/>
      <w:pPr>
        <w:ind w:left="2100" w:hanging="1080"/>
      </w:pPr>
      <w:rPr>
        <w:rFonts w:hint="default"/>
      </w:rPr>
    </w:lvl>
    <w:lvl w:ilvl="5">
      <w:start w:val="1"/>
      <w:numFmt w:val="decimal"/>
      <w:isLgl/>
      <w:lvlText w:val="%1.%2.%3.%4.%5.%6"/>
      <w:lvlJc w:val="left"/>
      <w:pPr>
        <w:ind w:left="2100" w:hanging="1080"/>
      </w:pPr>
      <w:rPr>
        <w:rFonts w:hint="default"/>
      </w:rPr>
    </w:lvl>
    <w:lvl w:ilvl="6">
      <w:start w:val="1"/>
      <w:numFmt w:val="decimal"/>
      <w:isLgl/>
      <w:lvlText w:val="%1.%2.%3.%4.%5.%6.%7"/>
      <w:lvlJc w:val="left"/>
      <w:pPr>
        <w:ind w:left="2460" w:hanging="1440"/>
      </w:pPr>
      <w:rPr>
        <w:rFonts w:hint="default"/>
      </w:rPr>
    </w:lvl>
    <w:lvl w:ilvl="7">
      <w:start w:val="1"/>
      <w:numFmt w:val="decimal"/>
      <w:isLgl/>
      <w:lvlText w:val="%1.%2.%3.%4.%5.%6.%7.%8"/>
      <w:lvlJc w:val="left"/>
      <w:pPr>
        <w:ind w:left="2460" w:hanging="1440"/>
      </w:pPr>
      <w:rPr>
        <w:rFonts w:hint="default"/>
      </w:rPr>
    </w:lvl>
    <w:lvl w:ilvl="8">
      <w:start w:val="1"/>
      <w:numFmt w:val="decimal"/>
      <w:isLgl/>
      <w:lvlText w:val="%1.%2.%3.%4.%5.%6.%7.%8.%9"/>
      <w:lvlJc w:val="left"/>
      <w:pPr>
        <w:ind w:left="2820" w:hanging="1800"/>
      </w:pPr>
      <w:rPr>
        <w:rFonts w:hint="default"/>
      </w:rPr>
    </w:lvl>
  </w:abstractNum>
  <w:abstractNum w:abstractNumId="77">
    <w:nsid w:val="570E0878"/>
    <w:multiLevelType w:val="hybridMultilevel"/>
    <w:tmpl w:val="79E6F0DE"/>
    <w:lvl w:ilvl="0" w:tplc="3452B26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8">
    <w:nsid w:val="58B60E86"/>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9">
    <w:nsid w:val="58BC6B09"/>
    <w:multiLevelType w:val="hybridMultilevel"/>
    <w:tmpl w:val="BA18D11A"/>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0">
    <w:nsid w:val="59AE264B"/>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1">
    <w:nsid w:val="5B533DE4"/>
    <w:multiLevelType w:val="hybridMultilevel"/>
    <w:tmpl w:val="A3BAB96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nsid w:val="5E982E86"/>
    <w:multiLevelType w:val="hybridMultilevel"/>
    <w:tmpl w:val="45D21C0E"/>
    <w:lvl w:ilvl="0" w:tplc="04090015">
      <w:start w:val="1"/>
      <w:numFmt w:val="upperLetter"/>
      <w:lvlText w:val="%1."/>
      <w:lvlJc w:val="left"/>
      <w:pPr>
        <w:ind w:left="720" w:hanging="360"/>
      </w:pPr>
    </w:lvl>
    <w:lvl w:ilvl="1" w:tplc="04090019">
      <w:start w:val="1"/>
      <w:numFmt w:val="lowerLetter"/>
      <w:lvlText w:val="%2."/>
      <w:lvlJc w:val="left"/>
      <w:pPr>
        <w:ind w:left="1890" w:hanging="360"/>
      </w:pPr>
    </w:lvl>
    <w:lvl w:ilvl="2" w:tplc="CB58AD8E">
      <w:start w:val="1"/>
      <w:numFmt w:val="decimal"/>
      <w:lvlText w:val="%3."/>
      <w:lvlJc w:val="left"/>
      <w:pPr>
        <w:ind w:left="153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nsid w:val="5F4E0B69"/>
    <w:multiLevelType w:val="hybridMultilevel"/>
    <w:tmpl w:val="A6E8A6C8"/>
    <w:lvl w:ilvl="0" w:tplc="D868C830">
      <w:start w:val="1"/>
      <w:numFmt w:val="upperLetter"/>
      <w:lvlText w:val="%1."/>
      <w:lvlJc w:val="left"/>
      <w:pPr>
        <w:ind w:left="720" w:hanging="360"/>
      </w:pPr>
      <w:rPr>
        <w:rFonts w:ascii="Arial" w:hAnsi="Arial" w:cs="Arial" w:hint="default"/>
        <w:sz w:val="22"/>
        <w:szCs w:val="22"/>
      </w:rPr>
    </w:lvl>
    <w:lvl w:ilvl="1" w:tplc="04090019">
      <w:start w:val="1"/>
      <w:numFmt w:val="lowerLetter"/>
      <w:lvlText w:val="%2."/>
      <w:lvlJc w:val="left"/>
      <w:pPr>
        <w:ind w:left="1890" w:hanging="360"/>
      </w:pPr>
    </w:lvl>
    <w:lvl w:ilvl="2" w:tplc="CB58AD8E">
      <w:start w:val="1"/>
      <w:numFmt w:val="decimal"/>
      <w:lvlText w:val="%3."/>
      <w:lvlJc w:val="left"/>
      <w:pPr>
        <w:ind w:left="153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nsid w:val="5FE802F2"/>
    <w:multiLevelType w:val="multilevel"/>
    <w:tmpl w:val="6158DE70"/>
    <w:lvl w:ilvl="0">
      <w:start w:val="1"/>
      <w:numFmt w:val="decimal"/>
      <w:lvlText w:val="%1."/>
      <w:lvlJc w:val="left"/>
      <w:pPr>
        <w:ind w:left="1380" w:hanging="360"/>
      </w:pPr>
    </w:lvl>
    <w:lvl w:ilvl="1">
      <w:start w:val="4"/>
      <w:numFmt w:val="decimal"/>
      <w:isLgl/>
      <w:lvlText w:val="%1.%2"/>
      <w:lvlJc w:val="left"/>
      <w:pPr>
        <w:ind w:left="1380" w:hanging="360"/>
      </w:pPr>
      <w:rPr>
        <w:rFonts w:hint="default"/>
      </w:rPr>
    </w:lvl>
    <w:lvl w:ilvl="2">
      <w:start w:val="1"/>
      <w:numFmt w:val="decimal"/>
      <w:isLgl/>
      <w:lvlText w:val="%1.%2.%3"/>
      <w:lvlJc w:val="left"/>
      <w:pPr>
        <w:ind w:left="1740" w:hanging="720"/>
      </w:pPr>
      <w:rPr>
        <w:rFonts w:hint="default"/>
      </w:rPr>
    </w:lvl>
    <w:lvl w:ilvl="3">
      <w:start w:val="1"/>
      <w:numFmt w:val="decimal"/>
      <w:isLgl/>
      <w:lvlText w:val="%1.%2.%3.%4"/>
      <w:lvlJc w:val="left"/>
      <w:pPr>
        <w:ind w:left="1740" w:hanging="720"/>
      </w:pPr>
      <w:rPr>
        <w:rFonts w:hint="default"/>
      </w:rPr>
    </w:lvl>
    <w:lvl w:ilvl="4">
      <w:start w:val="1"/>
      <w:numFmt w:val="decimal"/>
      <w:isLgl/>
      <w:lvlText w:val="%1.%2.%3.%4.%5"/>
      <w:lvlJc w:val="left"/>
      <w:pPr>
        <w:ind w:left="2100" w:hanging="1080"/>
      </w:pPr>
      <w:rPr>
        <w:rFonts w:hint="default"/>
      </w:rPr>
    </w:lvl>
    <w:lvl w:ilvl="5">
      <w:start w:val="1"/>
      <w:numFmt w:val="decimal"/>
      <w:isLgl/>
      <w:lvlText w:val="%1.%2.%3.%4.%5.%6"/>
      <w:lvlJc w:val="left"/>
      <w:pPr>
        <w:ind w:left="2100" w:hanging="1080"/>
      </w:pPr>
      <w:rPr>
        <w:rFonts w:hint="default"/>
      </w:rPr>
    </w:lvl>
    <w:lvl w:ilvl="6">
      <w:start w:val="1"/>
      <w:numFmt w:val="decimal"/>
      <w:isLgl/>
      <w:lvlText w:val="%1.%2.%3.%4.%5.%6.%7"/>
      <w:lvlJc w:val="left"/>
      <w:pPr>
        <w:ind w:left="2460" w:hanging="1440"/>
      </w:pPr>
      <w:rPr>
        <w:rFonts w:hint="default"/>
      </w:rPr>
    </w:lvl>
    <w:lvl w:ilvl="7">
      <w:start w:val="1"/>
      <w:numFmt w:val="decimal"/>
      <w:isLgl/>
      <w:lvlText w:val="%1.%2.%3.%4.%5.%6.%7.%8"/>
      <w:lvlJc w:val="left"/>
      <w:pPr>
        <w:ind w:left="2460" w:hanging="1440"/>
      </w:pPr>
      <w:rPr>
        <w:rFonts w:hint="default"/>
      </w:rPr>
    </w:lvl>
    <w:lvl w:ilvl="8">
      <w:start w:val="1"/>
      <w:numFmt w:val="decimal"/>
      <w:isLgl/>
      <w:lvlText w:val="%1.%2.%3.%4.%5.%6.%7.%8.%9"/>
      <w:lvlJc w:val="left"/>
      <w:pPr>
        <w:ind w:left="2820" w:hanging="1800"/>
      </w:pPr>
      <w:rPr>
        <w:rFonts w:hint="default"/>
      </w:rPr>
    </w:lvl>
  </w:abstractNum>
  <w:abstractNum w:abstractNumId="85">
    <w:nsid w:val="6282681C"/>
    <w:multiLevelType w:val="hybridMultilevel"/>
    <w:tmpl w:val="8DCEB5A0"/>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6">
    <w:nsid w:val="64415DF8"/>
    <w:multiLevelType w:val="multilevel"/>
    <w:tmpl w:val="49C0E06C"/>
    <w:lvl w:ilvl="0">
      <w:start w:val="1"/>
      <w:numFmt w:val="decimal"/>
      <w:lvlText w:val="%1."/>
      <w:lvlJc w:val="left"/>
      <w:pPr>
        <w:ind w:left="1080" w:hanging="360"/>
      </w:pPr>
      <w:rPr>
        <w:rFonts w:hint="default"/>
      </w:rPr>
    </w:lvl>
    <w:lvl w:ilvl="1">
      <w:start w:val="14"/>
      <w:numFmt w:val="decimal"/>
      <w:isLgl/>
      <w:lvlText w:val="%1.%2"/>
      <w:lvlJc w:val="left"/>
      <w:pPr>
        <w:ind w:left="1155" w:hanging="435"/>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87">
    <w:nsid w:val="65077E00"/>
    <w:multiLevelType w:val="hybridMultilevel"/>
    <w:tmpl w:val="4BB4C5A8"/>
    <w:lvl w:ilvl="0" w:tplc="4E32674E">
      <w:start w:val="1"/>
      <w:numFmt w:val="decimal"/>
      <w:lvlText w:val="%1."/>
      <w:lvlJc w:val="left"/>
      <w:pPr>
        <w:ind w:left="1530" w:hanging="360"/>
      </w:pPr>
      <w:rPr>
        <w:rFonts w:ascii="Arial" w:eastAsia="Times New Roman" w:hAnsi="Arial" w:cs="Arial"/>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nsid w:val="651E7EE0"/>
    <w:multiLevelType w:val="hybridMultilevel"/>
    <w:tmpl w:val="7C2ADE26"/>
    <w:lvl w:ilvl="0" w:tplc="78B4F2DE">
      <w:start w:val="4"/>
      <w:numFmt w:val="lowerLetter"/>
      <w:lvlText w:val="%1."/>
      <w:lvlJc w:val="left"/>
      <w:pPr>
        <w:ind w:left="108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9">
    <w:nsid w:val="65D56B7F"/>
    <w:multiLevelType w:val="hybridMultilevel"/>
    <w:tmpl w:val="54D853D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nsid w:val="687A5BFE"/>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1">
    <w:nsid w:val="693A254F"/>
    <w:multiLevelType w:val="multilevel"/>
    <w:tmpl w:val="49C0E06C"/>
    <w:lvl w:ilvl="0">
      <w:start w:val="1"/>
      <w:numFmt w:val="decimal"/>
      <w:lvlText w:val="%1."/>
      <w:lvlJc w:val="left"/>
      <w:pPr>
        <w:ind w:left="1080" w:hanging="360"/>
      </w:pPr>
      <w:rPr>
        <w:rFonts w:hint="default"/>
      </w:rPr>
    </w:lvl>
    <w:lvl w:ilvl="1">
      <w:start w:val="14"/>
      <w:numFmt w:val="decimal"/>
      <w:isLgl/>
      <w:lvlText w:val="%1.%2"/>
      <w:lvlJc w:val="left"/>
      <w:pPr>
        <w:ind w:left="1155" w:hanging="435"/>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92">
    <w:nsid w:val="698A157B"/>
    <w:multiLevelType w:val="hybridMultilevel"/>
    <w:tmpl w:val="45D21C0E"/>
    <w:lvl w:ilvl="0" w:tplc="04090015">
      <w:start w:val="1"/>
      <w:numFmt w:val="upperLetter"/>
      <w:lvlText w:val="%1."/>
      <w:lvlJc w:val="left"/>
      <w:pPr>
        <w:ind w:left="720" w:hanging="360"/>
      </w:pPr>
    </w:lvl>
    <w:lvl w:ilvl="1" w:tplc="04090019">
      <w:start w:val="1"/>
      <w:numFmt w:val="lowerLetter"/>
      <w:lvlText w:val="%2."/>
      <w:lvlJc w:val="left"/>
      <w:pPr>
        <w:ind w:left="1890" w:hanging="360"/>
      </w:pPr>
    </w:lvl>
    <w:lvl w:ilvl="2" w:tplc="CB58AD8E">
      <w:start w:val="1"/>
      <w:numFmt w:val="decimal"/>
      <w:lvlText w:val="%3."/>
      <w:lvlJc w:val="left"/>
      <w:pPr>
        <w:ind w:left="153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nsid w:val="6A884139"/>
    <w:multiLevelType w:val="hybridMultilevel"/>
    <w:tmpl w:val="6268C006"/>
    <w:lvl w:ilvl="0" w:tplc="2D380B7E">
      <w:start w:val="1"/>
      <w:numFmt w:val="upperLetter"/>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94">
    <w:nsid w:val="6B5D2A86"/>
    <w:multiLevelType w:val="hybridMultilevel"/>
    <w:tmpl w:val="1FE88216"/>
    <w:lvl w:ilvl="0" w:tplc="4B10F3B2">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5">
    <w:nsid w:val="6BC9528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6">
    <w:nsid w:val="6D1337B2"/>
    <w:multiLevelType w:val="multilevel"/>
    <w:tmpl w:val="49C0E06C"/>
    <w:lvl w:ilvl="0">
      <w:start w:val="1"/>
      <w:numFmt w:val="decimal"/>
      <w:lvlText w:val="%1."/>
      <w:lvlJc w:val="left"/>
      <w:pPr>
        <w:ind w:left="1080" w:hanging="360"/>
      </w:pPr>
      <w:rPr>
        <w:rFonts w:hint="default"/>
      </w:rPr>
    </w:lvl>
    <w:lvl w:ilvl="1">
      <w:start w:val="14"/>
      <w:numFmt w:val="decimal"/>
      <w:isLgl/>
      <w:lvlText w:val="%1.%2"/>
      <w:lvlJc w:val="left"/>
      <w:pPr>
        <w:ind w:left="1155" w:hanging="435"/>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97">
    <w:nsid w:val="6D3849F0"/>
    <w:multiLevelType w:val="hybridMultilevel"/>
    <w:tmpl w:val="84F0772C"/>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8">
    <w:nsid w:val="6EA92854"/>
    <w:multiLevelType w:val="hybridMultilevel"/>
    <w:tmpl w:val="CB10AA94"/>
    <w:lvl w:ilvl="0" w:tplc="04090015">
      <w:start w:val="1"/>
      <w:numFmt w:val="upperLetter"/>
      <w:lvlText w:val="%1."/>
      <w:lvlJc w:val="left"/>
      <w:pPr>
        <w:ind w:left="900" w:hanging="360"/>
      </w:pPr>
      <w:rPr>
        <w:rFonts w:hint="default"/>
      </w:rPr>
    </w:lvl>
    <w:lvl w:ilvl="1" w:tplc="04090001">
      <w:start w:val="1"/>
      <w:numFmt w:val="bullet"/>
      <w:lvlText w:val=""/>
      <w:lvlJc w:val="left"/>
      <w:pPr>
        <w:ind w:left="1440" w:hanging="360"/>
      </w:pPr>
      <w:rPr>
        <w:rFonts w:ascii="Symbol" w:hAnsi="Symbol"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nsid w:val="6F8C10B0"/>
    <w:multiLevelType w:val="hybridMultilevel"/>
    <w:tmpl w:val="C2D86830"/>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0">
    <w:nsid w:val="702504EA"/>
    <w:multiLevelType w:val="hybridMultilevel"/>
    <w:tmpl w:val="7CB476B4"/>
    <w:lvl w:ilvl="0" w:tplc="04090019">
      <w:start w:val="1"/>
      <w:numFmt w:val="low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1">
    <w:nsid w:val="70512D53"/>
    <w:multiLevelType w:val="multilevel"/>
    <w:tmpl w:val="200A6DE4"/>
    <w:lvl w:ilvl="0">
      <w:start w:val="1"/>
      <w:numFmt w:val="decimal"/>
      <w:lvlText w:val="%1."/>
      <w:lvlJc w:val="left"/>
      <w:pPr>
        <w:ind w:left="1440" w:hanging="360"/>
      </w:pPr>
      <w:rPr>
        <w:b w:val="0"/>
      </w:rPr>
    </w:lvl>
    <w:lvl w:ilvl="1">
      <w:start w:val="4"/>
      <w:numFmt w:val="decimal"/>
      <w:isLgl/>
      <w:lvlText w:val="%1.%2"/>
      <w:lvlJc w:val="left"/>
      <w:pPr>
        <w:ind w:left="1380" w:hanging="360"/>
      </w:pPr>
      <w:rPr>
        <w:rFonts w:hint="default"/>
      </w:rPr>
    </w:lvl>
    <w:lvl w:ilvl="2">
      <w:start w:val="1"/>
      <w:numFmt w:val="decimal"/>
      <w:isLgl/>
      <w:lvlText w:val="%1.%2.%3"/>
      <w:lvlJc w:val="left"/>
      <w:pPr>
        <w:ind w:left="1740" w:hanging="720"/>
      </w:pPr>
      <w:rPr>
        <w:rFonts w:hint="default"/>
      </w:rPr>
    </w:lvl>
    <w:lvl w:ilvl="3">
      <w:start w:val="1"/>
      <w:numFmt w:val="decimal"/>
      <w:isLgl/>
      <w:lvlText w:val="%1.%2.%3.%4"/>
      <w:lvlJc w:val="left"/>
      <w:pPr>
        <w:ind w:left="1740" w:hanging="720"/>
      </w:pPr>
      <w:rPr>
        <w:rFonts w:hint="default"/>
      </w:rPr>
    </w:lvl>
    <w:lvl w:ilvl="4">
      <w:start w:val="1"/>
      <w:numFmt w:val="decimal"/>
      <w:isLgl/>
      <w:lvlText w:val="%1.%2.%3.%4.%5"/>
      <w:lvlJc w:val="left"/>
      <w:pPr>
        <w:ind w:left="2100" w:hanging="1080"/>
      </w:pPr>
      <w:rPr>
        <w:rFonts w:hint="default"/>
      </w:rPr>
    </w:lvl>
    <w:lvl w:ilvl="5">
      <w:start w:val="1"/>
      <w:numFmt w:val="decimal"/>
      <w:isLgl/>
      <w:lvlText w:val="%1.%2.%3.%4.%5.%6"/>
      <w:lvlJc w:val="left"/>
      <w:pPr>
        <w:ind w:left="2100" w:hanging="1080"/>
      </w:pPr>
      <w:rPr>
        <w:rFonts w:hint="default"/>
      </w:rPr>
    </w:lvl>
    <w:lvl w:ilvl="6">
      <w:start w:val="1"/>
      <w:numFmt w:val="decimal"/>
      <w:isLgl/>
      <w:lvlText w:val="%1.%2.%3.%4.%5.%6.%7"/>
      <w:lvlJc w:val="left"/>
      <w:pPr>
        <w:ind w:left="2460" w:hanging="1440"/>
      </w:pPr>
      <w:rPr>
        <w:rFonts w:hint="default"/>
      </w:rPr>
    </w:lvl>
    <w:lvl w:ilvl="7">
      <w:start w:val="1"/>
      <w:numFmt w:val="decimal"/>
      <w:isLgl/>
      <w:lvlText w:val="%1.%2.%3.%4.%5.%6.%7.%8"/>
      <w:lvlJc w:val="left"/>
      <w:pPr>
        <w:ind w:left="2460" w:hanging="1440"/>
      </w:pPr>
      <w:rPr>
        <w:rFonts w:hint="default"/>
      </w:rPr>
    </w:lvl>
    <w:lvl w:ilvl="8">
      <w:start w:val="1"/>
      <w:numFmt w:val="decimal"/>
      <w:isLgl/>
      <w:lvlText w:val="%1.%2.%3.%4.%5.%6.%7.%8.%9"/>
      <w:lvlJc w:val="left"/>
      <w:pPr>
        <w:ind w:left="2820" w:hanging="1800"/>
      </w:pPr>
      <w:rPr>
        <w:rFonts w:hint="default"/>
      </w:rPr>
    </w:lvl>
  </w:abstractNum>
  <w:abstractNum w:abstractNumId="102">
    <w:nsid w:val="709A03B7"/>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3">
    <w:nsid w:val="70C0437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4">
    <w:nsid w:val="7175627A"/>
    <w:multiLevelType w:val="hybridMultilevel"/>
    <w:tmpl w:val="3BAA4D8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nsid w:val="71C556AC"/>
    <w:multiLevelType w:val="hybridMultilevel"/>
    <w:tmpl w:val="45D21C0E"/>
    <w:lvl w:ilvl="0" w:tplc="04090015">
      <w:start w:val="1"/>
      <w:numFmt w:val="upperLetter"/>
      <w:lvlText w:val="%1."/>
      <w:lvlJc w:val="left"/>
      <w:pPr>
        <w:ind w:left="720" w:hanging="360"/>
      </w:pPr>
    </w:lvl>
    <w:lvl w:ilvl="1" w:tplc="04090019">
      <w:start w:val="1"/>
      <w:numFmt w:val="lowerLetter"/>
      <w:lvlText w:val="%2."/>
      <w:lvlJc w:val="left"/>
      <w:pPr>
        <w:ind w:left="1890" w:hanging="360"/>
      </w:pPr>
    </w:lvl>
    <w:lvl w:ilvl="2" w:tplc="CB58AD8E">
      <w:start w:val="1"/>
      <w:numFmt w:val="decimal"/>
      <w:lvlText w:val="%3."/>
      <w:lvlJc w:val="left"/>
      <w:pPr>
        <w:ind w:left="153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nsid w:val="72347BF2"/>
    <w:multiLevelType w:val="multilevel"/>
    <w:tmpl w:val="6158DE70"/>
    <w:lvl w:ilvl="0">
      <w:start w:val="1"/>
      <w:numFmt w:val="decimal"/>
      <w:lvlText w:val="%1."/>
      <w:lvlJc w:val="left"/>
      <w:pPr>
        <w:ind w:left="1380" w:hanging="360"/>
      </w:pPr>
    </w:lvl>
    <w:lvl w:ilvl="1">
      <w:start w:val="4"/>
      <w:numFmt w:val="decimal"/>
      <w:isLgl/>
      <w:lvlText w:val="%1.%2"/>
      <w:lvlJc w:val="left"/>
      <w:pPr>
        <w:ind w:left="1380" w:hanging="360"/>
      </w:pPr>
      <w:rPr>
        <w:rFonts w:hint="default"/>
      </w:rPr>
    </w:lvl>
    <w:lvl w:ilvl="2">
      <w:start w:val="1"/>
      <w:numFmt w:val="decimal"/>
      <w:isLgl/>
      <w:lvlText w:val="%1.%2.%3"/>
      <w:lvlJc w:val="left"/>
      <w:pPr>
        <w:ind w:left="1740" w:hanging="720"/>
      </w:pPr>
      <w:rPr>
        <w:rFonts w:hint="default"/>
      </w:rPr>
    </w:lvl>
    <w:lvl w:ilvl="3">
      <w:start w:val="1"/>
      <w:numFmt w:val="decimal"/>
      <w:isLgl/>
      <w:lvlText w:val="%1.%2.%3.%4"/>
      <w:lvlJc w:val="left"/>
      <w:pPr>
        <w:ind w:left="1740" w:hanging="720"/>
      </w:pPr>
      <w:rPr>
        <w:rFonts w:hint="default"/>
      </w:rPr>
    </w:lvl>
    <w:lvl w:ilvl="4">
      <w:start w:val="1"/>
      <w:numFmt w:val="decimal"/>
      <w:isLgl/>
      <w:lvlText w:val="%1.%2.%3.%4.%5"/>
      <w:lvlJc w:val="left"/>
      <w:pPr>
        <w:ind w:left="2100" w:hanging="1080"/>
      </w:pPr>
      <w:rPr>
        <w:rFonts w:hint="default"/>
      </w:rPr>
    </w:lvl>
    <w:lvl w:ilvl="5">
      <w:start w:val="1"/>
      <w:numFmt w:val="decimal"/>
      <w:isLgl/>
      <w:lvlText w:val="%1.%2.%3.%4.%5.%6"/>
      <w:lvlJc w:val="left"/>
      <w:pPr>
        <w:ind w:left="2100" w:hanging="1080"/>
      </w:pPr>
      <w:rPr>
        <w:rFonts w:hint="default"/>
      </w:rPr>
    </w:lvl>
    <w:lvl w:ilvl="6">
      <w:start w:val="1"/>
      <w:numFmt w:val="decimal"/>
      <w:isLgl/>
      <w:lvlText w:val="%1.%2.%3.%4.%5.%6.%7"/>
      <w:lvlJc w:val="left"/>
      <w:pPr>
        <w:ind w:left="2460" w:hanging="1440"/>
      </w:pPr>
      <w:rPr>
        <w:rFonts w:hint="default"/>
      </w:rPr>
    </w:lvl>
    <w:lvl w:ilvl="7">
      <w:start w:val="1"/>
      <w:numFmt w:val="decimal"/>
      <w:isLgl/>
      <w:lvlText w:val="%1.%2.%3.%4.%5.%6.%7.%8"/>
      <w:lvlJc w:val="left"/>
      <w:pPr>
        <w:ind w:left="2460" w:hanging="1440"/>
      </w:pPr>
      <w:rPr>
        <w:rFonts w:hint="default"/>
      </w:rPr>
    </w:lvl>
    <w:lvl w:ilvl="8">
      <w:start w:val="1"/>
      <w:numFmt w:val="decimal"/>
      <w:isLgl/>
      <w:lvlText w:val="%1.%2.%3.%4.%5.%6.%7.%8.%9"/>
      <w:lvlJc w:val="left"/>
      <w:pPr>
        <w:ind w:left="2820" w:hanging="1800"/>
      </w:pPr>
      <w:rPr>
        <w:rFonts w:hint="default"/>
      </w:rPr>
    </w:lvl>
  </w:abstractNum>
  <w:abstractNum w:abstractNumId="107">
    <w:nsid w:val="724813AA"/>
    <w:multiLevelType w:val="multilevel"/>
    <w:tmpl w:val="6158DE70"/>
    <w:lvl w:ilvl="0">
      <w:start w:val="1"/>
      <w:numFmt w:val="decimal"/>
      <w:lvlText w:val="%1."/>
      <w:lvlJc w:val="left"/>
      <w:pPr>
        <w:ind w:left="1380" w:hanging="360"/>
      </w:pPr>
    </w:lvl>
    <w:lvl w:ilvl="1">
      <w:start w:val="4"/>
      <w:numFmt w:val="decimal"/>
      <w:isLgl/>
      <w:lvlText w:val="%1.%2"/>
      <w:lvlJc w:val="left"/>
      <w:pPr>
        <w:ind w:left="1380" w:hanging="360"/>
      </w:pPr>
      <w:rPr>
        <w:rFonts w:hint="default"/>
      </w:rPr>
    </w:lvl>
    <w:lvl w:ilvl="2">
      <w:start w:val="1"/>
      <w:numFmt w:val="decimal"/>
      <w:isLgl/>
      <w:lvlText w:val="%1.%2.%3"/>
      <w:lvlJc w:val="left"/>
      <w:pPr>
        <w:ind w:left="1740" w:hanging="720"/>
      </w:pPr>
      <w:rPr>
        <w:rFonts w:hint="default"/>
      </w:rPr>
    </w:lvl>
    <w:lvl w:ilvl="3">
      <w:start w:val="1"/>
      <w:numFmt w:val="decimal"/>
      <w:isLgl/>
      <w:lvlText w:val="%1.%2.%3.%4"/>
      <w:lvlJc w:val="left"/>
      <w:pPr>
        <w:ind w:left="1740" w:hanging="720"/>
      </w:pPr>
      <w:rPr>
        <w:rFonts w:hint="default"/>
      </w:rPr>
    </w:lvl>
    <w:lvl w:ilvl="4">
      <w:start w:val="1"/>
      <w:numFmt w:val="decimal"/>
      <w:isLgl/>
      <w:lvlText w:val="%1.%2.%3.%4.%5"/>
      <w:lvlJc w:val="left"/>
      <w:pPr>
        <w:ind w:left="2100" w:hanging="1080"/>
      </w:pPr>
      <w:rPr>
        <w:rFonts w:hint="default"/>
      </w:rPr>
    </w:lvl>
    <w:lvl w:ilvl="5">
      <w:start w:val="1"/>
      <w:numFmt w:val="decimal"/>
      <w:isLgl/>
      <w:lvlText w:val="%1.%2.%3.%4.%5.%6"/>
      <w:lvlJc w:val="left"/>
      <w:pPr>
        <w:ind w:left="2100" w:hanging="1080"/>
      </w:pPr>
      <w:rPr>
        <w:rFonts w:hint="default"/>
      </w:rPr>
    </w:lvl>
    <w:lvl w:ilvl="6">
      <w:start w:val="1"/>
      <w:numFmt w:val="decimal"/>
      <w:isLgl/>
      <w:lvlText w:val="%1.%2.%3.%4.%5.%6.%7"/>
      <w:lvlJc w:val="left"/>
      <w:pPr>
        <w:ind w:left="2460" w:hanging="1440"/>
      </w:pPr>
      <w:rPr>
        <w:rFonts w:hint="default"/>
      </w:rPr>
    </w:lvl>
    <w:lvl w:ilvl="7">
      <w:start w:val="1"/>
      <w:numFmt w:val="decimal"/>
      <w:isLgl/>
      <w:lvlText w:val="%1.%2.%3.%4.%5.%6.%7.%8"/>
      <w:lvlJc w:val="left"/>
      <w:pPr>
        <w:ind w:left="2460" w:hanging="1440"/>
      </w:pPr>
      <w:rPr>
        <w:rFonts w:hint="default"/>
      </w:rPr>
    </w:lvl>
    <w:lvl w:ilvl="8">
      <w:start w:val="1"/>
      <w:numFmt w:val="decimal"/>
      <w:isLgl/>
      <w:lvlText w:val="%1.%2.%3.%4.%5.%6.%7.%8.%9"/>
      <w:lvlJc w:val="left"/>
      <w:pPr>
        <w:ind w:left="2820" w:hanging="1800"/>
      </w:pPr>
      <w:rPr>
        <w:rFonts w:hint="default"/>
      </w:rPr>
    </w:lvl>
  </w:abstractNum>
  <w:abstractNum w:abstractNumId="108">
    <w:nsid w:val="74EE1EA4"/>
    <w:multiLevelType w:val="hybridMultilevel"/>
    <w:tmpl w:val="45D21C0E"/>
    <w:lvl w:ilvl="0" w:tplc="04090015">
      <w:start w:val="1"/>
      <w:numFmt w:val="upperLetter"/>
      <w:lvlText w:val="%1."/>
      <w:lvlJc w:val="left"/>
      <w:pPr>
        <w:ind w:left="720" w:hanging="360"/>
      </w:pPr>
    </w:lvl>
    <w:lvl w:ilvl="1" w:tplc="04090019">
      <w:start w:val="1"/>
      <w:numFmt w:val="lowerLetter"/>
      <w:lvlText w:val="%2."/>
      <w:lvlJc w:val="left"/>
      <w:pPr>
        <w:ind w:left="1890" w:hanging="360"/>
      </w:pPr>
    </w:lvl>
    <w:lvl w:ilvl="2" w:tplc="CB58AD8E">
      <w:start w:val="1"/>
      <w:numFmt w:val="decimal"/>
      <w:lvlText w:val="%3."/>
      <w:lvlJc w:val="left"/>
      <w:pPr>
        <w:ind w:left="153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nsid w:val="76BF4EC1"/>
    <w:multiLevelType w:val="hybridMultilevel"/>
    <w:tmpl w:val="45D21C0E"/>
    <w:lvl w:ilvl="0" w:tplc="04090015">
      <w:start w:val="1"/>
      <w:numFmt w:val="upperLetter"/>
      <w:lvlText w:val="%1."/>
      <w:lvlJc w:val="left"/>
      <w:pPr>
        <w:ind w:left="720" w:hanging="360"/>
      </w:pPr>
    </w:lvl>
    <w:lvl w:ilvl="1" w:tplc="04090019">
      <w:start w:val="1"/>
      <w:numFmt w:val="lowerLetter"/>
      <w:lvlText w:val="%2."/>
      <w:lvlJc w:val="left"/>
      <w:pPr>
        <w:ind w:left="1890" w:hanging="360"/>
      </w:pPr>
    </w:lvl>
    <w:lvl w:ilvl="2" w:tplc="CB58AD8E">
      <w:start w:val="1"/>
      <w:numFmt w:val="decimal"/>
      <w:lvlText w:val="%3."/>
      <w:lvlJc w:val="left"/>
      <w:pPr>
        <w:ind w:left="153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nsid w:val="76EE4FA5"/>
    <w:multiLevelType w:val="multilevel"/>
    <w:tmpl w:val="6158DE70"/>
    <w:lvl w:ilvl="0">
      <w:start w:val="1"/>
      <w:numFmt w:val="decimal"/>
      <w:lvlText w:val="%1."/>
      <w:lvlJc w:val="left"/>
      <w:pPr>
        <w:ind w:left="1380" w:hanging="360"/>
      </w:pPr>
    </w:lvl>
    <w:lvl w:ilvl="1">
      <w:start w:val="4"/>
      <w:numFmt w:val="decimal"/>
      <w:isLgl/>
      <w:lvlText w:val="%1.%2"/>
      <w:lvlJc w:val="left"/>
      <w:pPr>
        <w:ind w:left="1380" w:hanging="360"/>
      </w:pPr>
      <w:rPr>
        <w:rFonts w:hint="default"/>
      </w:rPr>
    </w:lvl>
    <w:lvl w:ilvl="2">
      <w:start w:val="1"/>
      <w:numFmt w:val="decimal"/>
      <w:isLgl/>
      <w:lvlText w:val="%1.%2.%3"/>
      <w:lvlJc w:val="left"/>
      <w:pPr>
        <w:ind w:left="1740" w:hanging="720"/>
      </w:pPr>
      <w:rPr>
        <w:rFonts w:hint="default"/>
      </w:rPr>
    </w:lvl>
    <w:lvl w:ilvl="3">
      <w:start w:val="1"/>
      <w:numFmt w:val="decimal"/>
      <w:isLgl/>
      <w:lvlText w:val="%1.%2.%3.%4"/>
      <w:lvlJc w:val="left"/>
      <w:pPr>
        <w:ind w:left="1740" w:hanging="720"/>
      </w:pPr>
      <w:rPr>
        <w:rFonts w:hint="default"/>
      </w:rPr>
    </w:lvl>
    <w:lvl w:ilvl="4">
      <w:start w:val="1"/>
      <w:numFmt w:val="decimal"/>
      <w:isLgl/>
      <w:lvlText w:val="%1.%2.%3.%4.%5"/>
      <w:lvlJc w:val="left"/>
      <w:pPr>
        <w:ind w:left="2100" w:hanging="1080"/>
      </w:pPr>
      <w:rPr>
        <w:rFonts w:hint="default"/>
      </w:rPr>
    </w:lvl>
    <w:lvl w:ilvl="5">
      <w:start w:val="1"/>
      <w:numFmt w:val="decimal"/>
      <w:isLgl/>
      <w:lvlText w:val="%1.%2.%3.%4.%5.%6"/>
      <w:lvlJc w:val="left"/>
      <w:pPr>
        <w:ind w:left="2100" w:hanging="1080"/>
      </w:pPr>
      <w:rPr>
        <w:rFonts w:hint="default"/>
      </w:rPr>
    </w:lvl>
    <w:lvl w:ilvl="6">
      <w:start w:val="1"/>
      <w:numFmt w:val="decimal"/>
      <w:isLgl/>
      <w:lvlText w:val="%1.%2.%3.%4.%5.%6.%7"/>
      <w:lvlJc w:val="left"/>
      <w:pPr>
        <w:ind w:left="2460" w:hanging="1440"/>
      </w:pPr>
      <w:rPr>
        <w:rFonts w:hint="default"/>
      </w:rPr>
    </w:lvl>
    <w:lvl w:ilvl="7">
      <w:start w:val="1"/>
      <w:numFmt w:val="decimal"/>
      <w:isLgl/>
      <w:lvlText w:val="%1.%2.%3.%4.%5.%6.%7.%8"/>
      <w:lvlJc w:val="left"/>
      <w:pPr>
        <w:ind w:left="2460" w:hanging="1440"/>
      </w:pPr>
      <w:rPr>
        <w:rFonts w:hint="default"/>
      </w:rPr>
    </w:lvl>
    <w:lvl w:ilvl="8">
      <w:start w:val="1"/>
      <w:numFmt w:val="decimal"/>
      <w:isLgl/>
      <w:lvlText w:val="%1.%2.%3.%4.%5.%6.%7.%8.%9"/>
      <w:lvlJc w:val="left"/>
      <w:pPr>
        <w:ind w:left="2820" w:hanging="1800"/>
      </w:pPr>
      <w:rPr>
        <w:rFonts w:hint="default"/>
      </w:rPr>
    </w:lvl>
  </w:abstractNum>
  <w:abstractNum w:abstractNumId="111">
    <w:nsid w:val="7736211C"/>
    <w:multiLevelType w:val="hybridMultilevel"/>
    <w:tmpl w:val="483A3E92"/>
    <w:lvl w:ilvl="0" w:tplc="04090015">
      <w:start w:val="1"/>
      <w:numFmt w:val="upperLetter"/>
      <w:lvlText w:val="%1."/>
      <w:lvlJc w:val="left"/>
      <w:pPr>
        <w:ind w:left="810" w:hanging="360"/>
      </w:pPr>
    </w:lvl>
    <w:lvl w:ilvl="1" w:tplc="0409000F">
      <w:start w:val="1"/>
      <w:numFmt w:val="decimal"/>
      <w:lvlText w:val="%2."/>
      <w:lvlJc w:val="left"/>
      <w:pPr>
        <w:ind w:left="1710" w:hanging="360"/>
      </w:pPr>
    </w:lvl>
    <w:lvl w:ilvl="2" w:tplc="4E32674E">
      <w:start w:val="1"/>
      <w:numFmt w:val="decimal"/>
      <w:lvlText w:val="%3."/>
      <w:lvlJc w:val="left"/>
      <w:pPr>
        <w:ind w:left="1530" w:hanging="360"/>
      </w:pPr>
      <w:rPr>
        <w:rFonts w:ascii="Arial" w:eastAsia="Times New Roman" w:hAnsi="Arial" w:cs="Arial"/>
      </w:rPr>
    </w:lvl>
    <w:lvl w:ilvl="3" w:tplc="B1B03C2E">
      <w:start w:val="1"/>
      <w:numFmt w:val="lowerLetter"/>
      <w:lvlText w:val="%4."/>
      <w:lvlJc w:val="left"/>
      <w:pPr>
        <w:ind w:left="2160" w:hanging="360"/>
      </w:pPr>
      <w:rPr>
        <w:rFonts w:ascii="Arial" w:eastAsia="Times New Roman" w:hAnsi="Arial" w:cs="Arial"/>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nsid w:val="7845532B"/>
    <w:multiLevelType w:val="hybridMultilevel"/>
    <w:tmpl w:val="6FA8E38A"/>
    <w:lvl w:ilvl="0" w:tplc="0F1853C8">
      <w:start w:val="1"/>
      <w:numFmt w:val="upperLetter"/>
      <w:lvlText w:val="%1."/>
      <w:lvlJc w:val="left"/>
      <w:pPr>
        <w:ind w:left="81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113">
    <w:nsid w:val="79B143E2"/>
    <w:multiLevelType w:val="hybridMultilevel"/>
    <w:tmpl w:val="D0E6B6BC"/>
    <w:lvl w:ilvl="0" w:tplc="22A6C610">
      <w:start w:val="1"/>
      <w:numFmt w:val="upperLetter"/>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114">
    <w:nsid w:val="7A6D740D"/>
    <w:multiLevelType w:val="multilevel"/>
    <w:tmpl w:val="6158DE70"/>
    <w:lvl w:ilvl="0">
      <w:start w:val="1"/>
      <w:numFmt w:val="decimal"/>
      <w:lvlText w:val="%1."/>
      <w:lvlJc w:val="left"/>
      <w:pPr>
        <w:ind w:left="1380" w:hanging="360"/>
      </w:pPr>
    </w:lvl>
    <w:lvl w:ilvl="1">
      <w:start w:val="4"/>
      <w:numFmt w:val="decimal"/>
      <w:isLgl/>
      <w:lvlText w:val="%1.%2"/>
      <w:lvlJc w:val="left"/>
      <w:pPr>
        <w:ind w:left="1380" w:hanging="360"/>
      </w:pPr>
      <w:rPr>
        <w:rFonts w:hint="default"/>
      </w:rPr>
    </w:lvl>
    <w:lvl w:ilvl="2">
      <w:start w:val="1"/>
      <w:numFmt w:val="decimal"/>
      <w:isLgl/>
      <w:lvlText w:val="%1.%2.%3"/>
      <w:lvlJc w:val="left"/>
      <w:pPr>
        <w:ind w:left="1740" w:hanging="720"/>
      </w:pPr>
      <w:rPr>
        <w:rFonts w:hint="default"/>
      </w:rPr>
    </w:lvl>
    <w:lvl w:ilvl="3">
      <w:start w:val="1"/>
      <w:numFmt w:val="decimal"/>
      <w:isLgl/>
      <w:lvlText w:val="%1.%2.%3.%4"/>
      <w:lvlJc w:val="left"/>
      <w:pPr>
        <w:ind w:left="1740" w:hanging="720"/>
      </w:pPr>
      <w:rPr>
        <w:rFonts w:hint="default"/>
      </w:rPr>
    </w:lvl>
    <w:lvl w:ilvl="4">
      <w:start w:val="1"/>
      <w:numFmt w:val="decimal"/>
      <w:isLgl/>
      <w:lvlText w:val="%1.%2.%3.%4.%5"/>
      <w:lvlJc w:val="left"/>
      <w:pPr>
        <w:ind w:left="2100" w:hanging="1080"/>
      </w:pPr>
      <w:rPr>
        <w:rFonts w:hint="default"/>
      </w:rPr>
    </w:lvl>
    <w:lvl w:ilvl="5">
      <w:start w:val="1"/>
      <w:numFmt w:val="decimal"/>
      <w:isLgl/>
      <w:lvlText w:val="%1.%2.%3.%4.%5.%6"/>
      <w:lvlJc w:val="left"/>
      <w:pPr>
        <w:ind w:left="2100" w:hanging="1080"/>
      </w:pPr>
      <w:rPr>
        <w:rFonts w:hint="default"/>
      </w:rPr>
    </w:lvl>
    <w:lvl w:ilvl="6">
      <w:start w:val="1"/>
      <w:numFmt w:val="decimal"/>
      <w:isLgl/>
      <w:lvlText w:val="%1.%2.%3.%4.%5.%6.%7"/>
      <w:lvlJc w:val="left"/>
      <w:pPr>
        <w:ind w:left="2460" w:hanging="1440"/>
      </w:pPr>
      <w:rPr>
        <w:rFonts w:hint="default"/>
      </w:rPr>
    </w:lvl>
    <w:lvl w:ilvl="7">
      <w:start w:val="1"/>
      <w:numFmt w:val="decimal"/>
      <w:isLgl/>
      <w:lvlText w:val="%1.%2.%3.%4.%5.%6.%7.%8"/>
      <w:lvlJc w:val="left"/>
      <w:pPr>
        <w:ind w:left="2460" w:hanging="1440"/>
      </w:pPr>
      <w:rPr>
        <w:rFonts w:hint="default"/>
      </w:rPr>
    </w:lvl>
    <w:lvl w:ilvl="8">
      <w:start w:val="1"/>
      <w:numFmt w:val="decimal"/>
      <w:isLgl/>
      <w:lvlText w:val="%1.%2.%3.%4.%5.%6.%7.%8.%9"/>
      <w:lvlJc w:val="left"/>
      <w:pPr>
        <w:ind w:left="2820" w:hanging="1800"/>
      </w:pPr>
      <w:rPr>
        <w:rFonts w:hint="default"/>
      </w:rPr>
    </w:lvl>
  </w:abstractNum>
  <w:abstractNum w:abstractNumId="115">
    <w:nsid w:val="7C7853FE"/>
    <w:multiLevelType w:val="hybridMultilevel"/>
    <w:tmpl w:val="EDD0EB4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6">
    <w:nsid w:val="7D574E03"/>
    <w:multiLevelType w:val="hybridMultilevel"/>
    <w:tmpl w:val="A36AADDA"/>
    <w:lvl w:ilvl="0" w:tplc="04090001">
      <w:start w:val="1"/>
      <w:numFmt w:val="bullet"/>
      <w:lvlText w:val=""/>
      <w:lvlJc w:val="left"/>
      <w:pPr>
        <w:ind w:left="1380" w:hanging="360"/>
      </w:pPr>
      <w:rPr>
        <w:rFonts w:ascii="Symbol" w:hAnsi="Symbol" w:hint="default"/>
      </w:rPr>
    </w:lvl>
    <w:lvl w:ilvl="1" w:tplc="04090003" w:tentative="1">
      <w:start w:val="1"/>
      <w:numFmt w:val="bullet"/>
      <w:lvlText w:val="o"/>
      <w:lvlJc w:val="left"/>
      <w:pPr>
        <w:ind w:left="2100" w:hanging="360"/>
      </w:pPr>
      <w:rPr>
        <w:rFonts w:ascii="Courier New" w:hAnsi="Courier New" w:cs="Courier New" w:hint="default"/>
      </w:rPr>
    </w:lvl>
    <w:lvl w:ilvl="2" w:tplc="04090005" w:tentative="1">
      <w:start w:val="1"/>
      <w:numFmt w:val="bullet"/>
      <w:lvlText w:val=""/>
      <w:lvlJc w:val="left"/>
      <w:pPr>
        <w:ind w:left="2820" w:hanging="360"/>
      </w:pPr>
      <w:rPr>
        <w:rFonts w:ascii="Wingdings" w:hAnsi="Wingdings" w:hint="default"/>
      </w:rPr>
    </w:lvl>
    <w:lvl w:ilvl="3" w:tplc="04090001" w:tentative="1">
      <w:start w:val="1"/>
      <w:numFmt w:val="bullet"/>
      <w:lvlText w:val=""/>
      <w:lvlJc w:val="left"/>
      <w:pPr>
        <w:ind w:left="3540" w:hanging="360"/>
      </w:pPr>
      <w:rPr>
        <w:rFonts w:ascii="Symbol" w:hAnsi="Symbol" w:hint="default"/>
      </w:rPr>
    </w:lvl>
    <w:lvl w:ilvl="4" w:tplc="04090003" w:tentative="1">
      <w:start w:val="1"/>
      <w:numFmt w:val="bullet"/>
      <w:lvlText w:val="o"/>
      <w:lvlJc w:val="left"/>
      <w:pPr>
        <w:ind w:left="4260" w:hanging="360"/>
      </w:pPr>
      <w:rPr>
        <w:rFonts w:ascii="Courier New" w:hAnsi="Courier New" w:cs="Courier New" w:hint="default"/>
      </w:rPr>
    </w:lvl>
    <w:lvl w:ilvl="5" w:tplc="04090005" w:tentative="1">
      <w:start w:val="1"/>
      <w:numFmt w:val="bullet"/>
      <w:lvlText w:val=""/>
      <w:lvlJc w:val="left"/>
      <w:pPr>
        <w:ind w:left="4980" w:hanging="360"/>
      </w:pPr>
      <w:rPr>
        <w:rFonts w:ascii="Wingdings" w:hAnsi="Wingdings" w:hint="default"/>
      </w:rPr>
    </w:lvl>
    <w:lvl w:ilvl="6" w:tplc="04090001" w:tentative="1">
      <w:start w:val="1"/>
      <w:numFmt w:val="bullet"/>
      <w:lvlText w:val=""/>
      <w:lvlJc w:val="left"/>
      <w:pPr>
        <w:ind w:left="5700" w:hanging="360"/>
      </w:pPr>
      <w:rPr>
        <w:rFonts w:ascii="Symbol" w:hAnsi="Symbol" w:hint="default"/>
      </w:rPr>
    </w:lvl>
    <w:lvl w:ilvl="7" w:tplc="04090003" w:tentative="1">
      <w:start w:val="1"/>
      <w:numFmt w:val="bullet"/>
      <w:lvlText w:val="o"/>
      <w:lvlJc w:val="left"/>
      <w:pPr>
        <w:ind w:left="6420" w:hanging="360"/>
      </w:pPr>
      <w:rPr>
        <w:rFonts w:ascii="Courier New" w:hAnsi="Courier New" w:cs="Courier New" w:hint="default"/>
      </w:rPr>
    </w:lvl>
    <w:lvl w:ilvl="8" w:tplc="04090005" w:tentative="1">
      <w:start w:val="1"/>
      <w:numFmt w:val="bullet"/>
      <w:lvlText w:val=""/>
      <w:lvlJc w:val="left"/>
      <w:pPr>
        <w:ind w:left="7140" w:hanging="360"/>
      </w:pPr>
      <w:rPr>
        <w:rFonts w:ascii="Wingdings" w:hAnsi="Wingdings" w:hint="default"/>
      </w:rPr>
    </w:lvl>
  </w:abstractNum>
  <w:abstractNum w:abstractNumId="117">
    <w:nsid w:val="7DB8537E"/>
    <w:multiLevelType w:val="hybridMultilevel"/>
    <w:tmpl w:val="935A7D20"/>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8">
    <w:nsid w:val="7EC0625B"/>
    <w:multiLevelType w:val="multilevel"/>
    <w:tmpl w:val="3006DDB6"/>
    <w:lvl w:ilvl="0">
      <w:start w:val="1"/>
      <w:numFmt w:val="decimal"/>
      <w:pStyle w:val="Heading1"/>
      <w:lvlText w:val="%1.0"/>
      <w:lvlJc w:val="left"/>
      <w:pPr>
        <w:ind w:left="1242" w:hanging="432"/>
      </w:pPr>
      <w:rPr>
        <w:rFonts w:hint="default"/>
      </w:rPr>
    </w:lvl>
    <w:lvl w:ilvl="1">
      <w:start w:val="1"/>
      <w:numFmt w:val="decimal"/>
      <w:pStyle w:val="Heading2"/>
      <w:lvlText w:val="%1.%2"/>
      <w:lvlJc w:val="left"/>
      <w:pPr>
        <w:ind w:left="576" w:hanging="576"/>
      </w:pPr>
      <w:rPr>
        <w:rFonts w:hint="default"/>
        <w:b/>
      </w:rPr>
    </w:lvl>
    <w:lvl w:ilvl="2">
      <w:start w:val="1"/>
      <w:numFmt w:val="decimal"/>
      <w:pStyle w:val="Heading3"/>
      <w:lvlText w:val="%1.%2.%3"/>
      <w:lvlJc w:val="left"/>
      <w:pPr>
        <w:ind w:left="720" w:hanging="720"/>
      </w:pPr>
      <w:rPr>
        <w:rFonts w:hint="default"/>
        <w:b/>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19">
    <w:nsid w:val="7ECA6E23"/>
    <w:multiLevelType w:val="hybridMultilevel"/>
    <w:tmpl w:val="35BCBAB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0">
    <w:nsid w:val="7FE82C4F"/>
    <w:multiLevelType w:val="multilevel"/>
    <w:tmpl w:val="200A6DE4"/>
    <w:lvl w:ilvl="0">
      <w:start w:val="1"/>
      <w:numFmt w:val="decimal"/>
      <w:lvlText w:val="%1."/>
      <w:lvlJc w:val="left"/>
      <w:pPr>
        <w:ind w:left="1440" w:hanging="360"/>
      </w:pPr>
      <w:rPr>
        <w:b w:val="0"/>
      </w:rPr>
    </w:lvl>
    <w:lvl w:ilvl="1">
      <w:start w:val="4"/>
      <w:numFmt w:val="decimal"/>
      <w:isLgl/>
      <w:lvlText w:val="%1.%2"/>
      <w:lvlJc w:val="left"/>
      <w:pPr>
        <w:ind w:left="1380" w:hanging="360"/>
      </w:pPr>
      <w:rPr>
        <w:rFonts w:hint="default"/>
      </w:rPr>
    </w:lvl>
    <w:lvl w:ilvl="2">
      <w:start w:val="1"/>
      <w:numFmt w:val="decimal"/>
      <w:isLgl/>
      <w:lvlText w:val="%1.%2.%3"/>
      <w:lvlJc w:val="left"/>
      <w:pPr>
        <w:ind w:left="1740" w:hanging="720"/>
      </w:pPr>
      <w:rPr>
        <w:rFonts w:hint="default"/>
      </w:rPr>
    </w:lvl>
    <w:lvl w:ilvl="3">
      <w:start w:val="1"/>
      <w:numFmt w:val="decimal"/>
      <w:isLgl/>
      <w:lvlText w:val="%1.%2.%3.%4"/>
      <w:lvlJc w:val="left"/>
      <w:pPr>
        <w:ind w:left="1740" w:hanging="720"/>
      </w:pPr>
      <w:rPr>
        <w:rFonts w:hint="default"/>
      </w:rPr>
    </w:lvl>
    <w:lvl w:ilvl="4">
      <w:start w:val="1"/>
      <w:numFmt w:val="decimal"/>
      <w:isLgl/>
      <w:lvlText w:val="%1.%2.%3.%4.%5"/>
      <w:lvlJc w:val="left"/>
      <w:pPr>
        <w:ind w:left="2100" w:hanging="1080"/>
      </w:pPr>
      <w:rPr>
        <w:rFonts w:hint="default"/>
      </w:rPr>
    </w:lvl>
    <w:lvl w:ilvl="5">
      <w:start w:val="1"/>
      <w:numFmt w:val="decimal"/>
      <w:isLgl/>
      <w:lvlText w:val="%1.%2.%3.%4.%5.%6"/>
      <w:lvlJc w:val="left"/>
      <w:pPr>
        <w:ind w:left="2100" w:hanging="1080"/>
      </w:pPr>
      <w:rPr>
        <w:rFonts w:hint="default"/>
      </w:rPr>
    </w:lvl>
    <w:lvl w:ilvl="6">
      <w:start w:val="1"/>
      <w:numFmt w:val="decimal"/>
      <w:isLgl/>
      <w:lvlText w:val="%1.%2.%3.%4.%5.%6.%7"/>
      <w:lvlJc w:val="left"/>
      <w:pPr>
        <w:ind w:left="2460" w:hanging="1440"/>
      </w:pPr>
      <w:rPr>
        <w:rFonts w:hint="default"/>
      </w:rPr>
    </w:lvl>
    <w:lvl w:ilvl="7">
      <w:start w:val="1"/>
      <w:numFmt w:val="decimal"/>
      <w:isLgl/>
      <w:lvlText w:val="%1.%2.%3.%4.%5.%6.%7.%8"/>
      <w:lvlJc w:val="left"/>
      <w:pPr>
        <w:ind w:left="2460" w:hanging="1440"/>
      </w:pPr>
      <w:rPr>
        <w:rFonts w:hint="default"/>
      </w:rPr>
    </w:lvl>
    <w:lvl w:ilvl="8">
      <w:start w:val="1"/>
      <w:numFmt w:val="decimal"/>
      <w:isLgl/>
      <w:lvlText w:val="%1.%2.%3.%4.%5.%6.%7.%8.%9"/>
      <w:lvlJc w:val="left"/>
      <w:pPr>
        <w:ind w:left="2820" w:hanging="1800"/>
      </w:pPr>
      <w:rPr>
        <w:rFonts w:hint="default"/>
      </w:rPr>
    </w:lvl>
  </w:abstractNum>
  <w:num w:numId="1">
    <w:abstractNumId w:val="90"/>
  </w:num>
  <w:num w:numId="2">
    <w:abstractNumId w:val="72"/>
  </w:num>
  <w:num w:numId="3">
    <w:abstractNumId w:val="54"/>
  </w:num>
  <w:num w:numId="4">
    <w:abstractNumId w:val="65"/>
  </w:num>
  <w:num w:numId="5">
    <w:abstractNumId w:val="77"/>
  </w:num>
  <w:num w:numId="6">
    <w:abstractNumId w:val="103"/>
  </w:num>
  <w:num w:numId="7">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95"/>
  </w:num>
  <w:num w:numId="10">
    <w:abstractNumId w:val="34"/>
  </w:num>
  <w:num w:numId="11">
    <w:abstractNumId w:val="0"/>
  </w:num>
  <w:num w:numId="12">
    <w:abstractNumId w:val="16"/>
  </w:num>
  <w:num w:numId="13">
    <w:abstractNumId w:val="28"/>
  </w:num>
  <w:num w:numId="14">
    <w:abstractNumId w:val="47"/>
  </w:num>
  <w:num w:numId="15">
    <w:abstractNumId w:val="40"/>
  </w:num>
  <w:num w:numId="16">
    <w:abstractNumId w:val="88"/>
  </w:num>
  <w:num w:numId="17">
    <w:abstractNumId w:val="57"/>
  </w:num>
  <w:num w:numId="18">
    <w:abstractNumId w:val="97"/>
  </w:num>
  <w:num w:numId="19">
    <w:abstractNumId w:val="44"/>
  </w:num>
  <w:num w:numId="20">
    <w:abstractNumId w:val="39"/>
  </w:num>
  <w:num w:numId="21">
    <w:abstractNumId w:val="38"/>
  </w:num>
  <w:num w:numId="22">
    <w:abstractNumId w:val="78"/>
  </w:num>
  <w:num w:numId="23">
    <w:abstractNumId w:val="80"/>
  </w:num>
  <w:num w:numId="24">
    <w:abstractNumId w:val="102"/>
  </w:num>
  <w:num w:numId="25">
    <w:abstractNumId w:val="58"/>
  </w:num>
  <w:num w:numId="26">
    <w:abstractNumId w:val="50"/>
  </w:num>
  <w:num w:numId="27">
    <w:abstractNumId w:val="118"/>
  </w:num>
  <w:num w:numId="28">
    <w:abstractNumId w:val="92"/>
  </w:num>
  <w:num w:numId="29">
    <w:abstractNumId w:val="111"/>
  </w:num>
  <w:num w:numId="30">
    <w:abstractNumId w:val="68"/>
  </w:num>
  <w:num w:numId="31">
    <w:abstractNumId w:val="93"/>
  </w:num>
  <w:num w:numId="32">
    <w:abstractNumId w:val="112"/>
  </w:num>
  <w:num w:numId="33">
    <w:abstractNumId w:val="89"/>
  </w:num>
  <w:num w:numId="34">
    <w:abstractNumId w:val="20"/>
  </w:num>
  <w:num w:numId="35">
    <w:abstractNumId w:val="119"/>
  </w:num>
  <w:num w:numId="36">
    <w:abstractNumId w:val="51"/>
  </w:num>
  <w:num w:numId="37">
    <w:abstractNumId w:val="104"/>
  </w:num>
  <w:num w:numId="38">
    <w:abstractNumId w:val="31"/>
  </w:num>
  <w:num w:numId="39">
    <w:abstractNumId w:val="3"/>
  </w:num>
  <w:num w:numId="40">
    <w:abstractNumId w:val="61"/>
  </w:num>
  <w:num w:numId="41">
    <w:abstractNumId w:val="113"/>
  </w:num>
  <w:num w:numId="42">
    <w:abstractNumId w:val="1"/>
  </w:num>
  <w:num w:numId="43">
    <w:abstractNumId w:val="12"/>
  </w:num>
  <w:num w:numId="44">
    <w:abstractNumId w:val="56"/>
  </w:num>
  <w:num w:numId="45">
    <w:abstractNumId w:val="70"/>
  </w:num>
  <w:num w:numId="46">
    <w:abstractNumId w:val="25"/>
  </w:num>
  <w:num w:numId="47">
    <w:abstractNumId w:val="63"/>
  </w:num>
  <w:num w:numId="48">
    <w:abstractNumId w:val="71"/>
  </w:num>
  <w:num w:numId="49">
    <w:abstractNumId w:val="105"/>
  </w:num>
  <w:num w:numId="50">
    <w:abstractNumId w:val="109"/>
  </w:num>
  <w:num w:numId="51">
    <w:abstractNumId w:val="83"/>
  </w:num>
  <w:num w:numId="52">
    <w:abstractNumId w:val="73"/>
  </w:num>
  <w:num w:numId="53">
    <w:abstractNumId w:val="108"/>
  </w:num>
  <w:num w:numId="54">
    <w:abstractNumId w:val="37"/>
  </w:num>
  <w:num w:numId="55">
    <w:abstractNumId w:val="64"/>
  </w:num>
  <w:num w:numId="56">
    <w:abstractNumId w:val="15"/>
  </w:num>
  <w:num w:numId="57">
    <w:abstractNumId w:val="46"/>
  </w:num>
  <w:num w:numId="58">
    <w:abstractNumId w:val="29"/>
  </w:num>
  <w:num w:numId="59">
    <w:abstractNumId w:val="49"/>
  </w:num>
  <w:num w:numId="60">
    <w:abstractNumId w:val="76"/>
  </w:num>
  <w:num w:numId="61">
    <w:abstractNumId w:val="32"/>
  </w:num>
  <w:num w:numId="62">
    <w:abstractNumId w:val="59"/>
  </w:num>
  <w:num w:numId="63">
    <w:abstractNumId w:val="33"/>
  </w:num>
  <w:num w:numId="64">
    <w:abstractNumId w:val="67"/>
  </w:num>
  <w:num w:numId="65">
    <w:abstractNumId w:val="106"/>
  </w:num>
  <w:num w:numId="66">
    <w:abstractNumId w:val="84"/>
  </w:num>
  <w:num w:numId="67">
    <w:abstractNumId w:val="42"/>
  </w:num>
  <w:num w:numId="68">
    <w:abstractNumId w:val="10"/>
  </w:num>
  <w:num w:numId="69">
    <w:abstractNumId w:val="110"/>
  </w:num>
  <w:num w:numId="70">
    <w:abstractNumId w:val="60"/>
  </w:num>
  <w:num w:numId="71">
    <w:abstractNumId w:val="30"/>
  </w:num>
  <w:num w:numId="72">
    <w:abstractNumId w:val="114"/>
  </w:num>
  <w:num w:numId="73">
    <w:abstractNumId w:val="41"/>
  </w:num>
  <w:num w:numId="74">
    <w:abstractNumId w:val="107"/>
  </w:num>
  <w:num w:numId="75">
    <w:abstractNumId w:val="21"/>
  </w:num>
  <w:num w:numId="76">
    <w:abstractNumId w:val="74"/>
  </w:num>
  <w:num w:numId="77">
    <w:abstractNumId w:val="120"/>
  </w:num>
  <w:num w:numId="78">
    <w:abstractNumId w:val="18"/>
  </w:num>
  <w:num w:numId="79">
    <w:abstractNumId w:val="101"/>
  </w:num>
  <w:num w:numId="80">
    <w:abstractNumId w:val="36"/>
  </w:num>
  <w:num w:numId="81">
    <w:abstractNumId w:val="52"/>
  </w:num>
  <w:num w:numId="82">
    <w:abstractNumId w:val="91"/>
  </w:num>
  <w:num w:numId="83">
    <w:abstractNumId w:val="96"/>
  </w:num>
  <w:num w:numId="84">
    <w:abstractNumId w:val="87"/>
  </w:num>
  <w:num w:numId="85">
    <w:abstractNumId w:val="55"/>
  </w:num>
  <w:num w:numId="86">
    <w:abstractNumId w:val="11"/>
  </w:num>
  <w:num w:numId="87">
    <w:abstractNumId w:val="5"/>
  </w:num>
  <w:num w:numId="88">
    <w:abstractNumId w:val="7"/>
  </w:num>
  <w:num w:numId="89">
    <w:abstractNumId w:val="35"/>
  </w:num>
  <w:num w:numId="90">
    <w:abstractNumId w:val="86"/>
  </w:num>
  <w:num w:numId="91">
    <w:abstractNumId w:val="66"/>
  </w:num>
  <w:num w:numId="92">
    <w:abstractNumId w:val="14"/>
  </w:num>
  <w:num w:numId="93">
    <w:abstractNumId w:val="17"/>
  </w:num>
  <w:num w:numId="94">
    <w:abstractNumId w:val="45"/>
  </w:num>
  <w:num w:numId="95">
    <w:abstractNumId w:val="98"/>
  </w:num>
  <w:num w:numId="96">
    <w:abstractNumId w:val="116"/>
  </w:num>
  <w:num w:numId="97">
    <w:abstractNumId w:val="81"/>
  </w:num>
  <w:num w:numId="98">
    <w:abstractNumId w:val="43"/>
  </w:num>
  <w:num w:numId="99">
    <w:abstractNumId w:val="13"/>
  </w:num>
  <w:num w:numId="100">
    <w:abstractNumId w:val="118"/>
    <w:lvlOverride w:ilvl="0">
      <w:startOverride w:val="8"/>
    </w:lvlOverride>
    <w:lvlOverride w:ilvl="1">
      <w:startOverride w:val="1"/>
    </w:lvlOverride>
  </w:num>
  <w:num w:numId="101">
    <w:abstractNumId w:val="118"/>
    <w:lvlOverride w:ilvl="0">
      <w:startOverride w:val="7"/>
    </w:lvlOverride>
    <w:lvlOverride w:ilvl="1">
      <w:startOverride w:val="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
    <w:abstractNumId w:val="118"/>
    <w:lvlOverride w:ilvl="0">
      <w:startOverride w:val="8"/>
    </w:lvlOverride>
    <w:lvlOverride w:ilvl="1">
      <w:startOverride w:val="1"/>
    </w:lvlOverride>
  </w:num>
  <w:num w:numId="103">
    <w:abstractNumId w:val="118"/>
    <w:lvlOverride w:ilvl="0">
      <w:startOverride w:val="8"/>
    </w:lvlOverride>
    <w:lvlOverride w:ilvl="1">
      <w:startOverride w:val="1"/>
    </w:lvlOverride>
  </w:num>
  <w:num w:numId="10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7">
    <w:abstractNumId w:val="4"/>
  </w:num>
  <w:num w:numId="108">
    <w:abstractNumId w:val="48"/>
  </w:num>
  <w:num w:numId="109">
    <w:abstractNumId w:val="100"/>
  </w:num>
  <w:num w:numId="110">
    <w:abstractNumId w:val="69"/>
  </w:num>
  <w:num w:numId="111">
    <w:abstractNumId w:val="117"/>
  </w:num>
  <w:num w:numId="112">
    <w:abstractNumId w:val="115"/>
  </w:num>
  <w:num w:numId="113">
    <w:abstractNumId w:val="2"/>
  </w:num>
  <w:num w:numId="114">
    <w:abstractNumId w:val="24"/>
  </w:num>
  <w:num w:numId="115">
    <w:abstractNumId w:val="85"/>
  </w:num>
  <w:num w:numId="116">
    <w:abstractNumId w:val="79"/>
  </w:num>
  <w:num w:numId="117">
    <w:abstractNumId w:val="8"/>
  </w:num>
  <w:num w:numId="118">
    <w:abstractNumId w:val="27"/>
  </w:num>
  <w:num w:numId="119">
    <w:abstractNumId w:val="9"/>
  </w:num>
  <w:num w:numId="120">
    <w:abstractNumId w:val="99"/>
  </w:num>
  <w:num w:numId="121">
    <w:abstractNumId w:val="62"/>
  </w:num>
  <w:num w:numId="122">
    <w:abstractNumId w:val="22"/>
  </w:num>
  <w:num w:numId="123">
    <w:abstractNumId w:val="75"/>
  </w:num>
  <w:num w:numId="124">
    <w:abstractNumId w:val="82"/>
  </w:num>
  <w:num w:numId="125">
    <w:abstractNumId w:val="26"/>
  </w:num>
  <w:numIdMacAtCleanup w:val="1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ctiveWritingStyle w:appName="MSWord" w:lang="en-US" w:vendorID="64" w:dllVersion="131077" w:nlCheck="1" w:checkStyle="1"/>
  <w:activeWritingStyle w:appName="MSWord" w:lang="en-US"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5601"/>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3ADB"/>
    <w:rsid w:val="000004E1"/>
    <w:rsid w:val="000008BE"/>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6234"/>
    <w:rsid w:val="00006D5E"/>
    <w:rsid w:val="00006E98"/>
    <w:rsid w:val="00010E10"/>
    <w:rsid w:val="00011286"/>
    <w:rsid w:val="000119C7"/>
    <w:rsid w:val="00011CB0"/>
    <w:rsid w:val="000123CC"/>
    <w:rsid w:val="00012A28"/>
    <w:rsid w:val="0001333A"/>
    <w:rsid w:val="00013573"/>
    <w:rsid w:val="000144DA"/>
    <w:rsid w:val="0001458B"/>
    <w:rsid w:val="00014EF7"/>
    <w:rsid w:val="00015FE1"/>
    <w:rsid w:val="0001668C"/>
    <w:rsid w:val="00017253"/>
    <w:rsid w:val="00017A4E"/>
    <w:rsid w:val="0002000F"/>
    <w:rsid w:val="00020EF6"/>
    <w:rsid w:val="000213C5"/>
    <w:rsid w:val="00021644"/>
    <w:rsid w:val="000218E0"/>
    <w:rsid w:val="000226D2"/>
    <w:rsid w:val="000227ED"/>
    <w:rsid w:val="00022BA7"/>
    <w:rsid w:val="00022BFA"/>
    <w:rsid w:val="0002357E"/>
    <w:rsid w:val="00024952"/>
    <w:rsid w:val="000249CB"/>
    <w:rsid w:val="00024C40"/>
    <w:rsid w:val="00025048"/>
    <w:rsid w:val="000253E7"/>
    <w:rsid w:val="00026E8F"/>
    <w:rsid w:val="0002729C"/>
    <w:rsid w:val="000273F4"/>
    <w:rsid w:val="00027BDE"/>
    <w:rsid w:val="00030603"/>
    <w:rsid w:val="0003074D"/>
    <w:rsid w:val="0003104C"/>
    <w:rsid w:val="00032503"/>
    <w:rsid w:val="000327EC"/>
    <w:rsid w:val="00032E4E"/>
    <w:rsid w:val="000350AB"/>
    <w:rsid w:val="000351A2"/>
    <w:rsid w:val="00035AE2"/>
    <w:rsid w:val="00035E75"/>
    <w:rsid w:val="00036456"/>
    <w:rsid w:val="0003658D"/>
    <w:rsid w:val="00036880"/>
    <w:rsid w:val="00036F35"/>
    <w:rsid w:val="0003777E"/>
    <w:rsid w:val="0004005D"/>
    <w:rsid w:val="00040994"/>
    <w:rsid w:val="00040DE4"/>
    <w:rsid w:val="00040FD6"/>
    <w:rsid w:val="00041560"/>
    <w:rsid w:val="00042BAC"/>
    <w:rsid w:val="00042DA4"/>
    <w:rsid w:val="00043234"/>
    <w:rsid w:val="000438A7"/>
    <w:rsid w:val="00043A24"/>
    <w:rsid w:val="00043A8F"/>
    <w:rsid w:val="00043B9A"/>
    <w:rsid w:val="00044127"/>
    <w:rsid w:val="00044FD6"/>
    <w:rsid w:val="00045595"/>
    <w:rsid w:val="00045825"/>
    <w:rsid w:val="00045FFE"/>
    <w:rsid w:val="000462FE"/>
    <w:rsid w:val="0004664B"/>
    <w:rsid w:val="00046A90"/>
    <w:rsid w:val="00047B36"/>
    <w:rsid w:val="00050320"/>
    <w:rsid w:val="000508C5"/>
    <w:rsid w:val="0005109B"/>
    <w:rsid w:val="00051388"/>
    <w:rsid w:val="00051784"/>
    <w:rsid w:val="00051AA0"/>
    <w:rsid w:val="0005246F"/>
    <w:rsid w:val="00052EB6"/>
    <w:rsid w:val="00053B26"/>
    <w:rsid w:val="00053D75"/>
    <w:rsid w:val="00054188"/>
    <w:rsid w:val="00054FFC"/>
    <w:rsid w:val="0005545D"/>
    <w:rsid w:val="00055637"/>
    <w:rsid w:val="00055AA6"/>
    <w:rsid w:val="00055EA5"/>
    <w:rsid w:val="000560A6"/>
    <w:rsid w:val="00056ADC"/>
    <w:rsid w:val="00056DBB"/>
    <w:rsid w:val="000572B9"/>
    <w:rsid w:val="00057829"/>
    <w:rsid w:val="000603EB"/>
    <w:rsid w:val="000610B8"/>
    <w:rsid w:val="000612C5"/>
    <w:rsid w:val="000623CE"/>
    <w:rsid w:val="00062444"/>
    <w:rsid w:val="00062493"/>
    <w:rsid w:val="00062A98"/>
    <w:rsid w:val="00063D32"/>
    <w:rsid w:val="00064463"/>
    <w:rsid w:val="00064D2C"/>
    <w:rsid w:val="00064F01"/>
    <w:rsid w:val="00065702"/>
    <w:rsid w:val="0006639D"/>
    <w:rsid w:val="00067594"/>
    <w:rsid w:val="00067D7A"/>
    <w:rsid w:val="00070470"/>
    <w:rsid w:val="00070835"/>
    <w:rsid w:val="000709C6"/>
    <w:rsid w:val="00071E00"/>
    <w:rsid w:val="00072250"/>
    <w:rsid w:val="00072929"/>
    <w:rsid w:val="0007401B"/>
    <w:rsid w:val="00074221"/>
    <w:rsid w:val="0007452A"/>
    <w:rsid w:val="000746CD"/>
    <w:rsid w:val="000746FF"/>
    <w:rsid w:val="000751DF"/>
    <w:rsid w:val="0007609F"/>
    <w:rsid w:val="00076831"/>
    <w:rsid w:val="0007686B"/>
    <w:rsid w:val="00077C48"/>
    <w:rsid w:val="000802D8"/>
    <w:rsid w:val="00080344"/>
    <w:rsid w:val="00080CE8"/>
    <w:rsid w:val="00081AFE"/>
    <w:rsid w:val="00081DC4"/>
    <w:rsid w:val="00082460"/>
    <w:rsid w:val="0008276A"/>
    <w:rsid w:val="00082A9E"/>
    <w:rsid w:val="0008305F"/>
    <w:rsid w:val="00083597"/>
    <w:rsid w:val="000838BD"/>
    <w:rsid w:val="00084108"/>
    <w:rsid w:val="00085297"/>
    <w:rsid w:val="00085CD2"/>
    <w:rsid w:val="00090338"/>
    <w:rsid w:val="0009043B"/>
    <w:rsid w:val="000909D2"/>
    <w:rsid w:val="00091834"/>
    <w:rsid w:val="000920B9"/>
    <w:rsid w:val="00092F84"/>
    <w:rsid w:val="00092FD1"/>
    <w:rsid w:val="000930EA"/>
    <w:rsid w:val="00093253"/>
    <w:rsid w:val="000937B4"/>
    <w:rsid w:val="00093A8B"/>
    <w:rsid w:val="000944CF"/>
    <w:rsid w:val="00094566"/>
    <w:rsid w:val="00094799"/>
    <w:rsid w:val="00094D3F"/>
    <w:rsid w:val="0009584F"/>
    <w:rsid w:val="00095851"/>
    <w:rsid w:val="00095D86"/>
    <w:rsid w:val="0009642A"/>
    <w:rsid w:val="00097224"/>
    <w:rsid w:val="000974EB"/>
    <w:rsid w:val="00097506"/>
    <w:rsid w:val="00097BDB"/>
    <w:rsid w:val="00097D92"/>
    <w:rsid w:val="000A0DA4"/>
    <w:rsid w:val="000A16FB"/>
    <w:rsid w:val="000A191C"/>
    <w:rsid w:val="000A1C5B"/>
    <w:rsid w:val="000A444C"/>
    <w:rsid w:val="000A4B0E"/>
    <w:rsid w:val="000A5964"/>
    <w:rsid w:val="000A5E24"/>
    <w:rsid w:val="000A68DA"/>
    <w:rsid w:val="000A6A61"/>
    <w:rsid w:val="000A7794"/>
    <w:rsid w:val="000B0919"/>
    <w:rsid w:val="000B0998"/>
    <w:rsid w:val="000B0DD7"/>
    <w:rsid w:val="000B156A"/>
    <w:rsid w:val="000B1EFF"/>
    <w:rsid w:val="000B24C9"/>
    <w:rsid w:val="000B2CF6"/>
    <w:rsid w:val="000B3192"/>
    <w:rsid w:val="000B3747"/>
    <w:rsid w:val="000B3D2E"/>
    <w:rsid w:val="000B4224"/>
    <w:rsid w:val="000B4B57"/>
    <w:rsid w:val="000B516F"/>
    <w:rsid w:val="000B59C4"/>
    <w:rsid w:val="000B5A9F"/>
    <w:rsid w:val="000B5F67"/>
    <w:rsid w:val="000B6121"/>
    <w:rsid w:val="000B754B"/>
    <w:rsid w:val="000B7989"/>
    <w:rsid w:val="000B7BEB"/>
    <w:rsid w:val="000C05CD"/>
    <w:rsid w:val="000C142C"/>
    <w:rsid w:val="000C1752"/>
    <w:rsid w:val="000C3640"/>
    <w:rsid w:val="000C379F"/>
    <w:rsid w:val="000C4669"/>
    <w:rsid w:val="000C55B5"/>
    <w:rsid w:val="000C5AC5"/>
    <w:rsid w:val="000C5F8E"/>
    <w:rsid w:val="000C751D"/>
    <w:rsid w:val="000C753D"/>
    <w:rsid w:val="000C7AE3"/>
    <w:rsid w:val="000D079F"/>
    <w:rsid w:val="000D0BEB"/>
    <w:rsid w:val="000D208B"/>
    <w:rsid w:val="000D23E7"/>
    <w:rsid w:val="000D2824"/>
    <w:rsid w:val="000D35F6"/>
    <w:rsid w:val="000D3987"/>
    <w:rsid w:val="000D4025"/>
    <w:rsid w:val="000D4072"/>
    <w:rsid w:val="000D643C"/>
    <w:rsid w:val="000D6C3A"/>
    <w:rsid w:val="000D7D31"/>
    <w:rsid w:val="000E04F1"/>
    <w:rsid w:val="000E126E"/>
    <w:rsid w:val="000E1640"/>
    <w:rsid w:val="000E1AD0"/>
    <w:rsid w:val="000E2932"/>
    <w:rsid w:val="000E2AB4"/>
    <w:rsid w:val="000E3E28"/>
    <w:rsid w:val="000E4129"/>
    <w:rsid w:val="000E536C"/>
    <w:rsid w:val="000E5BAC"/>
    <w:rsid w:val="000E5EC9"/>
    <w:rsid w:val="000E7515"/>
    <w:rsid w:val="000F04FD"/>
    <w:rsid w:val="000F06BA"/>
    <w:rsid w:val="000F178C"/>
    <w:rsid w:val="000F1894"/>
    <w:rsid w:val="000F1A94"/>
    <w:rsid w:val="000F1E3A"/>
    <w:rsid w:val="000F23DC"/>
    <w:rsid w:val="000F2A43"/>
    <w:rsid w:val="000F31E7"/>
    <w:rsid w:val="000F328F"/>
    <w:rsid w:val="000F3B2F"/>
    <w:rsid w:val="000F3F23"/>
    <w:rsid w:val="000F431D"/>
    <w:rsid w:val="000F4665"/>
    <w:rsid w:val="000F4A7B"/>
    <w:rsid w:val="000F4C33"/>
    <w:rsid w:val="000F4F71"/>
    <w:rsid w:val="000F56E6"/>
    <w:rsid w:val="000F5EEF"/>
    <w:rsid w:val="000F705A"/>
    <w:rsid w:val="001009B1"/>
    <w:rsid w:val="00101044"/>
    <w:rsid w:val="001010F6"/>
    <w:rsid w:val="00101EA1"/>
    <w:rsid w:val="001024E6"/>
    <w:rsid w:val="00102BE7"/>
    <w:rsid w:val="001030FD"/>
    <w:rsid w:val="00104485"/>
    <w:rsid w:val="0010517B"/>
    <w:rsid w:val="001052A3"/>
    <w:rsid w:val="001054F8"/>
    <w:rsid w:val="001058A9"/>
    <w:rsid w:val="00105A26"/>
    <w:rsid w:val="001063AC"/>
    <w:rsid w:val="001066D7"/>
    <w:rsid w:val="001069CE"/>
    <w:rsid w:val="00106CA8"/>
    <w:rsid w:val="00106E2D"/>
    <w:rsid w:val="0011012F"/>
    <w:rsid w:val="001107FC"/>
    <w:rsid w:val="001113B7"/>
    <w:rsid w:val="00111AF1"/>
    <w:rsid w:val="001121FC"/>
    <w:rsid w:val="00112593"/>
    <w:rsid w:val="00112AAD"/>
    <w:rsid w:val="00113595"/>
    <w:rsid w:val="00115091"/>
    <w:rsid w:val="001151B4"/>
    <w:rsid w:val="0011623A"/>
    <w:rsid w:val="00116421"/>
    <w:rsid w:val="00117934"/>
    <w:rsid w:val="00117EF6"/>
    <w:rsid w:val="00120E7F"/>
    <w:rsid w:val="00121487"/>
    <w:rsid w:val="001215C9"/>
    <w:rsid w:val="00121F28"/>
    <w:rsid w:val="0012269D"/>
    <w:rsid w:val="00122CED"/>
    <w:rsid w:val="00123065"/>
    <w:rsid w:val="001232F9"/>
    <w:rsid w:val="0012369C"/>
    <w:rsid w:val="0012406C"/>
    <w:rsid w:val="00124A9A"/>
    <w:rsid w:val="00125007"/>
    <w:rsid w:val="001257C2"/>
    <w:rsid w:val="0012626D"/>
    <w:rsid w:val="00126452"/>
    <w:rsid w:val="00126FBC"/>
    <w:rsid w:val="001274BB"/>
    <w:rsid w:val="00127B74"/>
    <w:rsid w:val="00130106"/>
    <w:rsid w:val="00130BBF"/>
    <w:rsid w:val="00131074"/>
    <w:rsid w:val="001341C6"/>
    <w:rsid w:val="001346AE"/>
    <w:rsid w:val="00134944"/>
    <w:rsid w:val="00135848"/>
    <w:rsid w:val="00136186"/>
    <w:rsid w:val="001362FD"/>
    <w:rsid w:val="001371AE"/>
    <w:rsid w:val="0014009F"/>
    <w:rsid w:val="0014011D"/>
    <w:rsid w:val="00140155"/>
    <w:rsid w:val="0014092D"/>
    <w:rsid w:val="0014109A"/>
    <w:rsid w:val="00141EF0"/>
    <w:rsid w:val="0014201F"/>
    <w:rsid w:val="00143087"/>
    <w:rsid w:val="001433E8"/>
    <w:rsid w:val="0014411E"/>
    <w:rsid w:val="001441B1"/>
    <w:rsid w:val="0014429F"/>
    <w:rsid w:val="001446AD"/>
    <w:rsid w:val="00144A13"/>
    <w:rsid w:val="00146594"/>
    <w:rsid w:val="0014729A"/>
    <w:rsid w:val="001473E9"/>
    <w:rsid w:val="0015020E"/>
    <w:rsid w:val="001510D6"/>
    <w:rsid w:val="00151272"/>
    <w:rsid w:val="001515E9"/>
    <w:rsid w:val="001517F5"/>
    <w:rsid w:val="00151D1F"/>
    <w:rsid w:val="00151D26"/>
    <w:rsid w:val="0015251D"/>
    <w:rsid w:val="00152B55"/>
    <w:rsid w:val="001537F0"/>
    <w:rsid w:val="001542F1"/>
    <w:rsid w:val="00154AB6"/>
    <w:rsid w:val="00155095"/>
    <w:rsid w:val="001552CC"/>
    <w:rsid w:val="00156639"/>
    <w:rsid w:val="001566C0"/>
    <w:rsid w:val="00156FE7"/>
    <w:rsid w:val="00157657"/>
    <w:rsid w:val="00161C30"/>
    <w:rsid w:val="0016258A"/>
    <w:rsid w:val="001630E5"/>
    <w:rsid w:val="00163901"/>
    <w:rsid w:val="00164C3A"/>
    <w:rsid w:val="00164E6A"/>
    <w:rsid w:val="00164F1B"/>
    <w:rsid w:val="001652D2"/>
    <w:rsid w:val="00165BFD"/>
    <w:rsid w:val="00165FB8"/>
    <w:rsid w:val="001662D8"/>
    <w:rsid w:val="00166EF3"/>
    <w:rsid w:val="001673AB"/>
    <w:rsid w:val="00167E5B"/>
    <w:rsid w:val="001704B1"/>
    <w:rsid w:val="0017129A"/>
    <w:rsid w:val="00172F36"/>
    <w:rsid w:val="001732EA"/>
    <w:rsid w:val="001748D0"/>
    <w:rsid w:val="001756E4"/>
    <w:rsid w:val="00175BFB"/>
    <w:rsid w:val="00175EA5"/>
    <w:rsid w:val="00176267"/>
    <w:rsid w:val="00176BE7"/>
    <w:rsid w:val="00180544"/>
    <w:rsid w:val="00180A83"/>
    <w:rsid w:val="001815F0"/>
    <w:rsid w:val="00181705"/>
    <w:rsid w:val="001818FA"/>
    <w:rsid w:val="00181BB3"/>
    <w:rsid w:val="00182277"/>
    <w:rsid w:val="00182EA8"/>
    <w:rsid w:val="001831D5"/>
    <w:rsid w:val="001831F6"/>
    <w:rsid w:val="00183406"/>
    <w:rsid w:val="001835E6"/>
    <w:rsid w:val="00184009"/>
    <w:rsid w:val="001842A5"/>
    <w:rsid w:val="00185282"/>
    <w:rsid w:val="00185E8A"/>
    <w:rsid w:val="00186955"/>
    <w:rsid w:val="00186D9C"/>
    <w:rsid w:val="00186EA6"/>
    <w:rsid w:val="00187776"/>
    <w:rsid w:val="0019067D"/>
    <w:rsid w:val="001923E1"/>
    <w:rsid w:val="00193A4A"/>
    <w:rsid w:val="00194471"/>
    <w:rsid w:val="0019540D"/>
    <w:rsid w:val="0019597A"/>
    <w:rsid w:val="00195F73"/>
    <w:rsid w:val="001969A0"/>
    <w:rsid w:val="001A0104"/>
    <w:rsid w:val="001A098A"/>
    <w:rsid w:val="001A0B2D"/>
    <w:rsid w:val="001A1AF1"/>
    <w:rsid w:val="001A2456"/>
    <w:rsid w:val="001A28F4"/>
    <w:rsid w:val="001A4B3A"/>
    <w:rsid w:val="001A5FC1"/>
    <w:rsid w:val="001A61B7"/>
    <w:rsid w:val="001A6D35"/>
    <w:rsid w:val="001A6E60"/>
    <w:rsid w:val="001B0752"/>
    <w:rsid w:val="001B17D6"/>
    <w:rsid w:val="001B1BD6"/>
    <w:rsid w:val="001B1CD1"/>
    <w:rsid w:val="001B20B8"/>
    <w:rsid w:val="001B24FD"/>
    <w:rsid w:val="001B28B5"/>
    <w:rsid w:val="001B2BB8"/>
    <w:rsid w:val="001B3188"/>
    <w:rsid w:val="001B3334"/>
    <w:rsid w:val="001B350E"/>
    <w:rsid w:val="001B3BF4"/>
    <w:rsid w:val="001B3D50"/>
    <w:rsid w:val="001B443A"/>
    <w:rsid w:val="001B4DA0"/>
    <w:rsid w:val="001B5567"/>
    <w:rsid w:val="001B5721"/>
    <w:rsid w:val="001B57CD"/>
    <w:rsid w:val="001B626C"/>
    <w:rsid w:val="001B6654"/>
    <w:rsid w:val="001B74A8"/>
    <w:rsid w:val="001B761A"/>
    <w:rsid w:val="001B790F"/>
    <w:rsid w:val="001B7B81"/>
    <w:rsid w:val="001C03BB"/>
    <w:rsid w:val="001C1F92"/>
    <w:rsid w:val="001C2A32"/>
    <w:rsid w:val="001C3998"/>
    <w:rsid w:val="001C3F01"/>
    <w:rsid w:val="001C42FD"/>
    <w:rsid w:val="001C4B43"/>
    <w:rsid w:val="001C5853"/>
    <w:rsid w:val="001C6170"/>
    <w:rsid w:val="001C62CB"/>
    <w:rsid w:val="001C67CD"/>
    <w:rsid w:val="001C7004"/>
    <w:rsid w:val="001C7460"/>
    <w:rsid w:val="001C797F"/>
    <w:rsid w:val="001C7ED3"/>
    <w:rsid w:val="001D01BB"/>
    <w:rsid w:val="001D0427"/>
    <w:rsid w:val="001D06CB"/>
    <w:rsid w:val="001D0916"/>
    <w:rsid w:val="001D1E47"/>
    <w:rsid w:val="001D2458"/>
    <w:rsid w:val="001D2680"/>
    <w:rsid w:val="001D29E3"/>
    <w:rsid w:val="001D2A68"/>
    <w:rsid w:val="001D2ACC"/>
    <w:rsid w:val="001D330F"/>
    <w:rsid w:val="001D3D82"/>
    <w:rsid w:val="001D3E9C"/>
    <w:rsid w:val="001D4492"/>
    <w:rsid w:val="001D4830"/>
    <w:rsid w:val="001D57F6"/>
    <w:rsid w:val="001D596E"/>
    <w:rsid w:val="001D6757"/>
    <w:rsid w:val="001D689C"/>
    <w:rsid w:val="001D6974"/>
    <w:rsid w:val="001D7105"/>
    <w:rsid w:val="001D73BE"/>
    <w:rsid w:val="001D7542"/>
    <w:rsid w:val="001D779B"/>
    <w:rsid w:val="001D7A1B"/>
    <w:rsid w:val="001D7B80"/>
    <w:rsid w:val="001E00CA"/>
    <w:rsid w:val="001E0551"/>
    <w:rsid w:val="001E161D"/>
    <w:rsid w:val="001E1AD9"/>
    <w:rsid w:val="001E1FEF"/>
    <w:rsid w:val="001E26E6"/>
    <w:rsid w:val="001E3273"/>
    <w:rsid w:val="001E415A"/>
    <w:rsid w:val="001E49CC"/>
    <w:rsid w:val="001E4B98"/>
    <w:rsid w:val="001E5434"/>
    <w:rsid w:val="001E5C09"/>
    <w:rsid w:val="001E63F2"/>
    <w:rsid w:val="001E6E13"/>
    <w:rsid w:val="001E7150"/>
    <w:rsid w:val="001E7940"/>
    <w:rsid w:val="001E7CB1"/>
    <w:rsid w:val="001E7CBC"/>
    <w:rsid w:val="001F01FD"/>
    <w:rsid w:val="001F062D"/>
    <w:rsid w:val="001F0B74"/>
    <w:rsid w:val="001F0CD3"/>
    <w:rsid w:val="001F11CD"/>
    <w:rsid w:val="001F205E"/>
    <w:rsid w:val="001F2621"/>
    <w:rsid w:val="001F26AA"/>
    <w:rsid w:val="001F2C57"/>
    <w:rsid w:val="001F3D7A"/>
    <w:rsid w:val="001F3E5C"/>
    <w:rsid w:val="001F4147"/>
    <w:rsid w:val="001F51CF"/>
    <w:rsid w:val="001F5D78"/>
    <w:rsid w:val="001F6325"/>
    <w:rsid w:val="001F64CD"/>
    <w:rsid w:val="001F65F4"/>
    <w:rsid w:val="001F7068"/>
    <w:rsid w:val="001F7C94"/>
    <w:rsid w:val="00200163"/>
    <w:rsid w:val="0020083C"/>
    <w:rsid w:val="00201EDA"/>
    <w:rsid w:val="00202280"/>
    <w:rsid w:val="002028B1"/>
    <w:rsid w:val="00202C00"/>
    <w:rsid w:val="00202C2C"/>
    <w:rsid w:val="00202E89"/>
    <w:rsid w:val="0020396D"/>
    <w:rsid w:val="00203F88"/>
    <w:rsid w:val="002046B8"/>
    <w:rsid w:val="00206B08"/>
    <w:rsid w:val="00206CE7"/>
    <w:rsid w:val="00206D47"/>
    <w:rsid w:val="00207277"/>
    <w:rsid w:val="00210B9C"/>
    <w:rsid w:val="00211ABD"/>
    <w:rsid w:val="00211B2C"/>
    <w:rsid w:val="002126ED"/>
    <w:rsid w:val="00212C53"/>
    <w:rsid w:val="00213456"/>
    <w:rsid w:val="00213752"/>
    <w:rsid w:val="002157A3"/>
    <w:rsid w:val="00215FAA"/>
    <w:rsid w:val="00215FC4"/>
    <w:rsid w:val="00216100"/>
    <w:rsid w:val="0021692F"/>
    <w:rsid w:val="00216D67"/>
    <w:rsid w:val="0022018F"/>
    <w:rsid w:val="0022037D"/>
    <w:rsid w:val="0022086A"/>
    <w:rsid w:val="002208A0"/>
    <w:rsid w:val="00220A29"/>
    <w:rsid w:val="00220BCE"/>
    <w:rsid w:val="00220C27"/>
    <w:rsid w:val="00220D9E"/>
    <w:rsid w:val="00220E73"/>
    <w:rsid w:val="00221958"/>
    <w:rsid w:val="00221FE9"/>
    <w:rsid w:val="002222BA"/>
    <w:rsid w:val="0022269C"/>
    <w:rsid w:val="00222DE7"/>
    <w:rsid w:val="00223100"/>
    <w:rsid w:val="00223CD4"/>
    <w:rsid w:val="00223EA9"/>
    <w:rsid w:val="002259A6"/>
    <w:rsid w:val="00225C5E"/>
    <w:rsid w:val="00225E51"/>
    <w:rsid w:val="00226009"/>
    <w:rsid w:val="002263E1"/>
    <w:rsid w:val="00226F8C"/>
    <w:rsid w:val="00227A91"/>
    <w:rsid w:val="00227FCC"/>
    <w:rsid w:val="00230C28"/>
    <w:rsid w:val="00231BEE"/>
    <w:rsid w:val="00232AC7"/>
    <w:rsid w:val="002335A6"/>
    <w:rsid w:val="00233625"/>
    <w:rsid w:val="002336DF"/>
    <w:rsid w:val="00234ADE"/>
    <w:rsid w:val="00234AED"/>
    <w:rsid w:val="00234D6F"/>
    <w:rsid w:val="00234F25"/>
    <w:rsid w:val="00235297"/>
    <w:rsid w:val="00235BCB"/>
    <w:rsid w:val="00235FFB"/>
    <w:rsid w:val="002360FE"/>
    <w:rsid w:val="002363D5"/>
    <w:rsid w:val="00236D47"/>
    <w:rsid w:val="00236ED9"/>
    <w:rsid w:val="00240560"/>
    <w:rsid w:val="00240D37"/>
    <w:rsid w:val="002424DD"/>
    <w:rsid w:val="00243099"/>
    <w:rsid w:val="00243538"/>
    <w:rsid w:val="00245358"/>
    <w:rsid w:val="002469EC"/>
    <w:rsid w:val="00246C5B"/>
    <w:rsid w:val="00246DF8"/>
    <w:rsid w:val="00247194"/>
    <w:rsid w:val="002477D4"/>
    <w:rsid w:val="00247CEF"/>
    <w:rsid w:val="00247FB2"/>
    <w:rsid w:val="0025020F"/>
    <w:rsid w:val="0025096D"/>
    <w:rsid w:val="00250AEE"/>
    <w:rsid w:val="00251207"/>
    <w:rsid w:val="002521EF"/>
    <w:rsid w:val="0025382C"/>
    <w:rsid w:val="00254F16"/>
    <w:rsid w:val="00255A9C"/>
    <w:rsid w:val="00256A23"/>
    <w:rsid w:val="00256F14"/>
    <w:rsid w:val="002571D8"/>
    <w:rsid w:val="00257282"/>
    <w:rsid w:val="00260D6F"/>
    <w:rsid w:val="0026169B"/>
    <w:rsid w:val="00261AFF"/>
    <w:rsid w:val="002622F3"/>
    <w:rsid w:val="00262A97"/>
    <w:rsid w:val="00263113"/>
    <w:rsid w:val="002635A0"/>
    <w:rsid w:val="0026423C"/>
    <w:rsid w:val="002643EE"/>
    <w:rsid w:val="0026522D"/>
    <w:rsid w:val="002654CD"/>
    <w:rsid w:val="00265ABE"/>
    <w:rsid w:val="00266042"/>
    <w:rsid w:val="00266A99"/>
    <w:rsid w:val="00267244"/>
    <w:rsid w:val="00267F87"/>
    <w:rsid w:val="0027079F"/>
    <w:rsid w:val="002707FD"/>
    <w:rsid w:val="0027084A"/>
    <w:rsid w:val="00270EAE"/>
    <w:rsid w:val="00271D7D"/>
    <w:rsid w:val="0027247F"/>
    <w:rsid w:val="00272E9C"/>
    <w:rsid w:val="002734B6"/>
    <w:rsid w:val="00273811"/>
    <w:rsid w:val="00273A29"/>
    <w:rsid w:val="00273FE5"/>
    <w:rsid w:val="00274443"/>
    <w:rsid w:val="0027459B"/>
    <w:rsid w:val="0027544D"/>
    <w:rsid w:val="0027561C"/>
    <w:rsid w:val="0027582A"/>
    <w:rsid w:val="0027625A"/>
    <w:rsid w:val="0027668C"/>
    <w:rsid w:val="002766BB"/>
    <w:rsid w:val="00276866"/>
    <w:rsid w:val="00277863"/>
    <w:rsid w:val="00277D4D"/>
    <w:rsid w:val="0028007F"/>
    <w:rsid w:val="00280F29"/>
    <w:rsid w:val="00281068"/>
    <w:rsid w:val="0028112E"/>
    <w:rsid w:val="002812B4"/>
    <w:rsid w:val="002817D3"/>
    <w:rsid w:val="002825D0"/>
    <w:rsid w:val="00283714"/>
    <w:rsid w:val="00283945"/>
    <w:rsid w:val="002840C8"/>
    <w:rsid w:val="002844F8"/>
    <w:rsid w:val="00284637"/>
    <w:rsid w:val="0028495E"/>
    <w:rsid w:val="00284B03"/>
    <w:rsid w:val="00285275"/>
    <w:rsid w:val="002859AA"/>
    <w:rsid w:val="00286723"/>
    <w:rsid w:val="00286B67"/>
    <w:rsid w:val="00286C84"/>
    <w:rsid w:val="002873FE"/>
    <w:rsid w:val="00287578"/>
    <w:rsid w:val="00287674"/>
    <w:rsid w:val="002879C9"/>
    <w:rsid w:val="00287BE3"/>
    <w:rsid w:val="002900D0"/>
    <w:rsid w:val="002907C1"/>
    <w:rsid w:val="00290A94"/>
    <w:rsid w:val="00290BC6"/>
    <w:rsid w:val="002920B3"/>
    <w:rsid w:val="00292243"/>
    <w:rsid w:val="002927A0"/>
    <w:rsid w:val="00292B25"/>
    <w:rsid w:val="00292F13"/>
    <w:rsid w:val="00293259"/>
    <w:rsid w:val="00293315"/>
    <w:rsid w:val="00294059"/>
    <w:rsid w:val="00294285"/>
    <w:rsid w:val="00294652"/>
    <w:rsid w:val="002946A8"/>
    <w:rsid w:val="00294A98"/>
    <w:rsid w:val="00294E2F"/>
    <w:rsid w:val="002952D8"/>
    <w:rsid w:val="002963F8"/>
    <w:rsid w:val="00296457"/>
    <w:rsid w:val="0029656E"/>
    <w:rsid w:val="00296A2F"/>
    <w:rsid w:val="0029719D"/>
    <w:rsid w:val="002A0425"/>
    <w:rsid w:val="002A0478"/>
    <w:rsid w:val="002A054A"/>
    <w:rsid w:val="002A0ED8"/>
    <w:rsid w:val="002A24C5"/>
    <w:rsid w:val="002A3443"/>
    <w:rsid w:val="002A3A77"/>
    <w:rsid w:val="002A3AD2"/>
    <w:rsid w:val="002A3AEC"/>
    <w:rsid w:val="002A40CE"/>
    <w:rsid w:val="002A4FE3"/>
    <w:rsid w:val="002A56A8"/>
    <w:rsid w:val="002A5750"/>
    <w:rsid w:val="002A5D50"/>
    <w:rsid w:val="002A6269"/>
    <w:rsid w:val="002A64C0"/>
    <w:rsid w:val="002A6C0B"/>
    <w:rsid w:val="002A78B6"/>
    <w:rsid w:val="002A78FC"/>
    <w:rsid w:val="002A7AB1"/>
    <w:rsid w:val="002B04BD"/>
    <w:rsid w:val="002B0F1B"/>
    <w:rsid w:val="002B0FFD"/>
    <w:rsid w:val="002B1601"/>
    <w:rsid w:val="002B2573"/>
    <w:rsid w:val="002B25A3"/>
    <w:rsid w:val="002B28A1"/>
    <w:rsid w:val="002B2B9D"/>
    <w:rsid w:val="002B3CEB"/>
    <w:rsid w:val="002B3DC1"/>
    <w:rsid w:val="002B54B8"/>
    <w:rsid w:val="002B58CA"/>
    <w:rsid w:val="002B6413"/>
    <w:rsid w:val="002B6779"/>
    <w:rsid w:val="002B79BF"/>
    <w:rsid w:val="002B7BF7"/>
    <w:rsid w:val="002B7D64"/>
    <w:rsid w:val="002C05A6"/>
    <w:rsid w:val="002C10A5"/>
    <w:rsid w:val="002C1830"/>
    <w:rsid w:val="002C2060"/>
    <w:rsid w:val="002C22FB"/>
    <w:rsid w:val="002C23B7"/>
    <w:rsid w:val="002C23E7"/>
    <w:rsid w:val="002C2D4A"/>
    <w:rsid w:val="002C35C8"/>
    <w:rsid w:val="002C3EE8"/>
    <w:rsid w:val="002C4FEE"/>
    <w:rsid w:val="002C60F5"/>
    <w:rsid w:val="002C65D5"/>
    <w:rsid w:val="002C66A9"/>
    <w:rsid w:val="002C68DC"/>
    <w:rsid w:val="002C74D6"/>
    <w:rsid w:val="002C76AD"/>
    <w:rsid w:val="002D0015"/>
    <w:rsid w:val="002D0B13"/>
    <w:rsid w:val="002D2750"/>
    <w:rsid w:val="002D2FC7"/>
    <w:rsid w:val="002D3BB7"/>
    <w:rsid w:val="002D4E49"/>
    <w:rsid w:val="002D5566"/>
    <w:rsid w:val="002D57AE"/>
    <w:rsid w:val="002D6FBE"/>
    <w:rsid w:val="002D7E1A"/>
    <w:rsid w:val="002D7F63"/>
    <w:rsid w:val="002E0248"/>
    <w:rsid w:val="002E0482"/>
    <w:rsid w:val="002E1176"/>
    <w:rsid w:val="002E1CB1"/>
    <w:rsid w:val="002E27DF"/>
    <w:rsid w:val="002E2B6B"/>
    <w:rsid w:val="002E36A5"/>
    <w:rsid w:val="002E4519"/>
    <w:rsid w:val="002E54F0"/>
    <w:rsid w:val="002E6716"/>
    <w:rsid w:val="002E744C"/>
    <w:rsid w:val="002E7560"/>
    <w:rsid w:val="002E7691"/>
    <w:rsid w:val="002F0385"/>
    <w:rsid w:val="002F0800"/>
    <w:rsid w:val="002F08BE"/>
    <w:rsid w:val="002F08EC"/>
    <w:rsid w:val="002F10C7"/>
    <w:rsid w:val="002F2230"/>
    <w:rsid w:val="002F2C40"/>
    <w:rsid w:val="002F370F"/>
    <w:rsid w:val="002F3739"/>
    <w:rsid w:val="002F39DA"/>
    <w:rsid w:val="002F4EE8"/>
    <w:rsid w:val="002F569B"/>
    <w:rsid w:val="002F57E3"/>
    <w:rsid w:val="002F60AB"/>
    <w:rsid w:val="002F6161"/>
    <w:rsid w:val="002F6C1D"/>
    <w:rsid w:val="002F6CBC"/>
    <w:rsid w:val="002F739E"/>
    <w:rsid w:val="002F77E6"/>
    <w:rsid w:val="002F79C9"/>
    <w:rsid w:val="002F7E76"/>
    <w:rsid w:val="003001A2"/>
    <w:rsid w:val="00300F01"/>
    <w:rsid w:val="00301602"/>
    <w:rsid w:val="00302CDC"/>
    <w:rsid w:val="00302DEB"/>
    <w:rsid w:val="003033E7"/>
    <w:rsid w:val="003034E3"/>
    <w:rsid w:val="00303A2E"/>
    <w:rsid w:val="00304A0E"/>
    <w:rsid w:val="003052BA"/>
    <w:rsid w:val="0030685F"/>
    <w:rsid w:val="00306BD2"/>
    <w:rsid w:val="00306D7D"/>
    <w:rsid w:val="003071B5"/>
    <w:rsid w:val="003073A8"/>
    <w:rsid w:val="00307D99"/>
    <w:rsid w:val="0031047F"/>
    <w:rsid w:val="003107B3"/>
    <w:rsid w:val="003108CF"/>
    <w:rsid w:val="003113C6"/>
    <w:rsid w:val="00311405"/>
    <w:rsid w:val="00312676"/>
    <w:rsid w:val="00312B9B"/>
    <w:rsid w:val="00312C8C"/>
    <w:rsid w:val="00313453"/>
    <w:rsid w:val="00313B16"/>
    <w:rsid w:val="0031419D"/>
    <w:rsid w:val="003143C1"/>
    <w:rsid w:val="00314EE4"/>
    <w:rsid w:val="00314F21"/>
    <w:rsid w:val="00316399"/>
    <w:rsid w:val="003164BC"/>
    <w:rsid w:val="003168AF"/>
    <w:rsid w:val="00316FFF"/>
    <w:rsid w:val="003173AD"/>
    <w:rsid w:val="003174B4"/>
    <w:rsid w:val="00320967"/>
    <w:rsid w:val="00320F13"/>
    <w:rsid w:val="00321067"/>
    <w:rsid w:val="003210EF"/>
    <w:rsid w:val="0032217F"/>
    <w:rsid w:val="0032281D"/>
    <w:rsid w:val="00322C21"/>
    <w:rsid w:val="003236DA"/>
    <w:rsid w:val="00323AAC"/>
    <w:rsid w:val="00323E4B"/>
    <w:rsid w:val="00324110"/>
    <w:rsid w:val="00324285"/>
    <w:rsid w:val="0032452C"/>
    <w:rsid w:val="00324B85"/>
    <w:rsid w:val="00325007"/>
    <w:rsid w:val="00325980"/>
    <w:rsid w:val="00325BE1"/>
    <w:rsid w:val="00325E58"/>
    <w:rsid w:val="00327580"/>
    <w:rsid w:val="0032786F"/>
    <w:rsid w:val="00327B05"/>
    <w:rsid w:val="0033033F"/>
    <w:rsid w:val="00331526"/>
    <w:rsid w:val="0033170F"/>
    <w:rsid w:val="00331A5E"/>
    <w:rsid w:val="00331B37"/>
    <w:rsid w:val="00331CA8"/>
    <w:rsid w:val="00332DD8"/>
    <w:rsid w:val="0033329F"/>
    <w:rsid w:val="00334001"/>
    <w:rsid w:val="003352F1"/>
    <w:rsid w:val="00335967"/>
    <w:rsid w:val="00335F68"/>
    <w:rsid w:val="00336252"/>
    <w:rsid w:val="00336CD7"/>
    <w:rsid w:val="00336DF3"/>
    <w:rsid w:val="00337463"/>
    <w:rsid w:val="00337B7E"/>
    <w:rsid w:val="00340D36"/>
    <w:rsid w:val="003411D6"/>
    <w:rsid w:val="0034154A"/>
    <w:rsid w:val="003417D2"/>
    <w:rsid w:val="00341E73"/>
    <w:rsid w:val="003420B9"/>
    <w:rsid w:val="00342D2D"/>
    <w:rsid w:val="0034475B"/>
    <w:rsid w:val="003447D8"/>
    <w:rsid w:val="00345D6D"/>
    <w:rsid w:val="00346FC1"/>
    <w:rsid w:val="003475AE"/>
    <w:rsid w:val="00347C40"/>
    <w:rsid w:val="003500DB"/>
    <w:rsid w:val="0035036C"/>
    <w:rsid w:val="003504EF"/>
    <w:rsid w:val="00351059"/>
    <w:rsid w:val="00351711"/>
    <w:rsid w:val="0035264A"/>
    <w:rsid w:val="00352CA5"/>
    <w:rsid w:val="00352D88"/>
    <w:rsid w:val="00352FEC"/>
    <w:rsid w:val="003539FD"/>
    <w:rsid w:val="003548D4"/>
    <w:rsid w:val="00355547"/>
    <w:rsid w:val="00355828"/>
    <w:rsid w:val="00356DE5"/>
    <w:rsid w:val="0035791A"/>
    <w:rsid w:val="00357AFC"/>
    <w:rsid w:val="00360A53"/>
    <w:rsid w:val="00361162"/>
    <w:rsid w:val="003618D2"/>
    <w:rsid w:val="00361F9C"/>
    <w:rsid w:val="00362081"/>
    <w:rsid w:val="003628C2"/>
    <w:rsid w:val="003645BA"/>
    <w:rsid w:val="003654B6"/>
    <w:rsid w:val="00365ABC"/>
    <w:rsid w:val="00365ADE"/>
    <w:rsid w:val="00365B69"/>
    <w:rsid w:val="00366E86"/>
    <w:rsid w:val="003676BA"/>
    <w:rsid w:val="003677F9"/>
    <w:rsid w:val="00367B6E"/>
    <w:rsid w:val="00370188"/>
    <w:rsid w:val="003707E3"/>
    <w:rsid w:val="0037094C"/>
    <w:rsid w:val="00371485"/>
    <w:rsid w:val="00371488"/>
    <w:rsid w:val="00371AD2"/>
    <w:rsid w:val="00372142"/>
    <w:rsid w:val="00372EFE"/>
    <w:rsid w:val="00373152"/>
    <w:rsid w:val="00373C8D"/>
    <w:rsid w:val="003747A5"/>
    <w:rsid w:val="00376DF8"/>
    <w:rsid w:val="003771EE"/>
    <w:rsid w:val="0037746E"/>
    <w:rsid w:val="0037782C"/>
    <w:rsid w:val="00377BB8"/>
    <w:rsid w:val="00380668"/>
    <w:rsid w:val="00380C71"/>
    <w:rsid w:val="003813A7"/>
    <w:rsid w:val="00381CF3"/>
    <w:rsid w:val="00381FE9"/>
    <w:rsid w:val="003825E5"/>
    <w:rsid w:val="00382B30"/>
    <w:rsid w:val="003830B8"/>
    <w:rsid w:val="003830F9"/>
    <w:rsid w:val="003836EE"/>
    <w:rsid w:val="0038392C"/>
    <w:rsid w:val="00384A79"/>
    <w:rsid w:val="00384E45"/>
    <w:rsid w:val="003856DF"/>
    <w:rsid w:val="0038613F"/>
    <w:rsid w:val="00386F5E"/>
    <w:rsid w:val="0038709A"/>
    <w:rsid w:val="003872B3"/>
    <w:rsid w:val="00390659"/>
    <w:rsid w:val="00390B36"/>
    <w:rsid w:val="00390B6E"/>
    <w:rsid w:val="00390F88"/>
    <w:rsid w:val="00391545"/>
    <w:rsid w:val="0039156E"/>
    <w:rsid w:val="0039204F"/>
    <w:rsid w:val="003930BF"/>
    <w:rsid w:val="00393423"/>
    <w:rsid w:val="00393D28"/>
    <w:rsid w:val="00394FFE"/>
    <w:rsid w:val="00395ACA"/>
    <w:rsid w:val="00395B60"/>
    <w:rsid w:val="00395C25"/>
    <w:rsid w:val="00395FC0"/>
    <w:rsid w:val="00396839"/>
    <w:rsid w:val="00396AF7"/>
    <w:rsid w:val="0039727A"/>
    <w:rsid w:val="00397671"/>
    <w:rsid w:val="00397AC3"/>
    <w:rsid w:val="00397D35"/>
    <w:rsid w:val="003A0039"/>
    <w:rsid w:val="003A05EC"/>
    <w:rsid w:val="003A0624"/>
    <w:rsid w:val="003A1114"/>
    <w:rsid w:val="003A1333"/>
    <w:rsid w:val="003A15D2"/>
    <w:rsid w:val="003A168E"/>
    <w:rsid w:val="003A1E17"/>
    <w:rsid w:val="003A24E8"/>
    <w:rsid w:val="003A2612"/>
    <w:rsid w:val="003A26F7"/>
    <w:rsid w:val="003A288B"/>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CB3"/>
    <w:rsid w:val="003A74FE"/>
    <w:rsid w:val="003B09E5"/>
    <w:rsid w:val="003B1359"/>
    <w:rsid w:val="003B15A9"/>
    <w:rsid w:val="003B179C"/>
    <w:rsid w:val="003B19F2"/>
    <w:rsid w:val="003B1F56"/>
    <w:rsid w:val="003B25AC"/>
    <w:rsid w:val="003B2BFB"/>
    <w:rsid w:val="003B2C74"/>
    <w:rsid w:val="003B2DF8"/>
    <w:rsid w:val="003B2FFC"/>
    <w:rsid w:val="003B3194"/>
    <w:rsid w:val="003B355C"/>
    <w:rsid w:val="003B4802"/>
    <w:rsid w:val="003B4867"/>
    <w:rsid w:val="003B4DB2"/>
    <w:rsid w:val="003B5EB9"/>
    <w:rsid w:val="003B60FF"/>
    <w:rsid w:val="003B6445"/>
    <w:rsid w:val="003B6650"/>
    <w:rsid w:val="003B6C9E"/>
    <w:rsid w:val="003B6CB8"/>
    <w:rsid w:val="003B7B8D"/>
    <w:rsid w:val="003C0005"/>
    <w:rsid w:val="003C0B53"/>
    <w:rsid w:val="003C0E92"/>
    <w:rsid w:val="003C14F2"/>
    <w:rsid w:val="003C1A80"/>
    <w:rsid w:val="003C1C75"/>
    <w:rsid w:val="003C1E9C"/>
    <w:rsid w:val="003C2234"/>
    <w:rsid w:val="003C2245"/>
    <w:rsid w:val="003C28B1"/>
    <w:rsid w:val="003C28E1"/>
    <w:rsid w:val="003C299F"/>
    <w:rsid w:val="003C30E9"/>
    <w:rsid w:val="003C350C"/>
    <w:rsid w:val="003C477A"/>
    <w:rsid w:val="003C519F"/>
    <w:rsid w:val="003C55E4"/>
    <w:rsid w:val="003C5AAB"/>
    <w:rsid w:val="003C70A4"/>
    <w:rsid w:val="003C70D1"/>
    <w:rsid w:val="003C7348"/>
    <w:rsid w:val="003D0628"/>
    <w:rsid w:val="003D06B8"/>
    <w:rsid w:val="003D08FD"/>
    <w:rsid w:val="003D0A66"/>
    <w:rsid w:val="003D1360"/>
    <w:rsid w:val="003D1554"/>
    <w:rsid w:val="003D4EFA"/>
    <w:rsid w:val="003D4F5D"/>
    <w:rsid w:val="003D5578"/>
    <w:rsid w:val="003D5580"/>
    <w:rsid w:val="003D5A41"/>
    <w:rsid w:val="003E0478"/>
    <w:rsid w:val="003E09A8"/>
    <w:rsid w:val="003E0ADF"/>
    <w:rsid w:val="003E0F44"/>
    <w:rsid w:val="003E149C"/>
    <w:rsid w:val="003E175F"/>
    <w:rsid w:val="003E1816"/>
    <w:rsid w:val="003E2758"/>
    <w:rsid w:val="003E4F38"/>
    <w:rsid w:val="003E580E"/>
    <w:rsid w:val="003E5F62"/>
    <w:rsid w:val="003E661C"/>
    <w:rsid w:val="003E6756"/>
    <w:rsid w:val="003E685B"/>
    <w:rsid w:val="003E6BEA"/>
    <w:rsid w:val="003E6E43"/>
    <w:rsid w:val="003E7177"/>
    <w:rsid w:val="003F033F"/>
    <w:rsid w:val="003F03F5"/>
    <w:rsid w:val="003F0945"/>
    <w:rsid w:val="003F12E1"/>
    <w:rsid w:val="003F1E55"/>
    <w:rsid w:val="003F5885"/>
    <w:rsid w:val="003F64AB"/>
    <w:rsid w:val="003F6517"/>
    <w:rsid w:val="0040090D"/>
    <w:rsid w:val="004010A6"/>
    <w:rsid w:val="00401D0C"/>
    <w:rsid w:val="0040265A"/>
    <w:rsid w:val="00402C2D"/>
    <w:rsid w:val="0040324B"/>
    <w:rsid w:val="00403743"/>
    <w:rsid w:val="00404266"/>
    <w:rsid w:val="00405D70"/>
    <w:rsid w:val="0040691C"/>
    <w:rsid w:val="0040715D"/>
    <w:rsid w:val="004079E9"/>
    <w:rsid w:val="00407CDF"/>
    <w:rsid w:val="0041095D"/>
    <w:rsid w:val="00410A49"/>
    <w:rsid w:val="00410B45"/>
    <w:rsid w:val="00410DD5"/>
    <w:rsid w:val="00410E9C"/>
    <w:rsid w:val="00411096"/>
    <w:rsid w:val="00411331"/>
    <w:rsid w:val="0041177D"/>
    <w:rsid w:val="00411F03"/>
    <w:rsid w:val="004143C2"/>
    <w:rsid w:val="00414A6B"/>
    <w:rsid w:val="00414CAD"/>
    <w:rsid w:val="00415488"/>
    <w:rsid w:val="00415988"/>
    <w:rsid w:val="0041604D"/>
    <w:rsid w:val="0041615B"/>
    <w:rsid w:val="00416911"/>
    <w:rsid w:val="0041699E"/>
    <w:rsid w:val="00416AD6"/>
    <w:rsid w:val="00416DFF"/>
    <w:rsid w:val="0041756F"/>
    <w:rsid w:val="00417613"/>
    <w:rsid w:val="0041776C"/>
    <w:rsid w:val="00417EF6"/>
    <w:rsid w:val="00420994"/>
    <w:rsid w:val="00420F28"/>
    <w:rsid w:val="00421064"/>
    <w:rsid w:val="004216A0"/>
    <w:rsid w:val="004220FB"/>
    <w:rsid w:val="0042268D"/>
    <w:rsid w:val="00422BD5"/>
    <w:rsid w:val="0042344B"/>
    <w:rsid w:val="00423644"/>
    <w:rsid w:val="0042457C"/>
    <w:rsid w:val="00424DD1"/>
    <w:rsid w:val="00425B67"/>
    <w:rsid w:val="004264B6"/>
    <w:rsid w:val="00426BD8"/>
    <w:rsid w:val="0042743F"/>
    <w:rsid w:val="00427E6F"/>
    <w:rsid w:val="00430589"/>
    <w:rsid w:val="00431D84"/>
    <w:rsid w:val="004324BF"/>
    <w:rsid w:val="004330C9"/>
    <w:rsid w:val="00433E92"/>
    <w:rsid w:val="0043406E"/>
    <w:rsid w:val="0043407D"/>
    <w:rsid w:val="00434A04"/>
    <w:rsid w:val="00434B43"/>
    <w:rsid w:val="0043529D"/>
    <w:rsid w:val="00435C2C"/>
    <w:rsid w:val="00436815"/>
    <w:rsid w:val="00436873"/>
    <w:rsid w:val="00437609"/>
    <w:rsid w:val="004377F9"/>
    <w:rsid w:val="00440458"/>
    <w:rsid w:val="00440C57"/>
    <w:rsid w:val="00440E94"/>
    <w:rsid w:val="00440F4F"/>
    <w:rsid w:val="004415AC"/>
    <w:rsid w:val="00443A8E"/>
    <w:rsid w:val="0044422D"/>
    <w:rsid w:val="0044458F"/>
    <w:rsid w:val="00444F28"/>
    <w:rsid w:val="0044502C"/>
    <w:rsid w:val="00445AEE"/>
    <w:rsid w:val="00445DCC"/>
    <w:rsid w:val="00446849"/>
    <w:rsid w:val="004471E6"/>
    <w:rsid w:val="00447961"/>
    <w:rsid w:val="00447C8C"/>
    <w:rsid w:val="00450D55"/>
    <w:rsid w:val="00451668"/>
    <w:rsid w:val="00453298"/>
    <w:rsid w:val="0045364B"/>
    <w:rsid w:val="00453F57"/>
    <w:rsid w:val="00453FFA"/>
    <w:rsid w:val="00455A70"/>
    <w:rsid w:val="00455AA6"/>
    <w:rsid w:val="0045719C"/>
    <w:rsid w:val="004571BA"/>
    <w:rsid w:val="004573BE"/>
    <w:rsid w:val="004606C1"/>
    <w:rsid w:val="004607BD"/>
    <w:rsid w:val="0046113E"/>
    <w:rsid w:val="00461E9A"/>
    <w:rsid w:val="00462B0F"/>
    <w:rsid w:val="00462C05"/>
    <w:rsid w:val="00464649"/>
    <w:rsid w:val="00464D2D"/>
    <w:rsid w:val="00464E10"/>
    <w:rsid w:val="00467CCB"/>
    <w:rsid w:val="00467F42"/>
    <w:rsid w:val="00470DD4"/>
    <w:rsid w:val="00470F0B"/>
    <w:rsid w:val="0047211B"/>
    <w:rsid w:val="0047263B"/>
    <w:rsid w:val="004736C3"/>
    <w:rsid w:val="00473C7C"/>
    <w:rsid w:val="00473E2D"/>
    <w:rsid w:val="0047415B"/>
    <w:rsid w:val="00474AA7"/>
    <w:rsid w:val="00474E39"/>
    <w:rsid w:val="00475490"/>
    <w:rsid w:val="00475B77"/>
    <w:rsid w:val="0047666B"/>
    <w:rsid w:val="00476B02"/>
    <w:rsid w:val="00476C5B"/>
    <w:rsid w:val="004807F9"/>
    <w:rsid w:val="00481305"/>
    <w:rsid w:val="004814A7"/>
    <w:rsid w:val="00481E49"/>
    <w:rsid w:val="00483574"/>
    <w:rsid w:val="0048444A"/>
    <w:rsid w:val="004848AD"/>
    <w:rsid w:val="0048526E"/>
    <w:rsid w:val="0048638C"/>
    <w:rsid w:val="00486861"/>
    <w:rsid w:val="004868A7"/>
    <w:rsid w:val="00487A35"/>
    <w:rsid w:val="00490079"/>
    <w:rsid w:val="0049012C"/>
    <w:rsid w:val="00490529"/>
    <w:rsid w:val="0049064F"/>
    <w:rsid w:val="0049082E"/>
    <w:rsid w:val="00490D90"/>
    <w:rsid w:val="004919F1"/>
    <w:rsid w:val="00492BC3"/>
    <w:rsid w:val="00492DAF"/>
    <w:rsid w:val="00493598"/>
    <w:rsid w:val="00494076"/>
    <w:rsid w:val="00494718"/>
    <w:rsid w:val="004951A3"/>
    <w:rsid w:val="0049587D"/>
    <w:rsid w:val="0049699A"/>
    <w:rsid w:val="004970A3"/>
    <w:rsid w:val="00497D59"/>
    <w:rsid w:val="004A0EEC"/>
    <w:rsid w:val="004A105B"/>
    <w:rsid w:val="004A10BF"/>
    <w:rsid w:val="004A13A0"/>
    <w:rsid w:val="004A15EA"/>
    <w:rsid w:val="004A271A"/>
    <w:rsid w:val="004A2768"/>
    <w:rsid w:val="004A2C18"/>
    <w:rsid w:val="004A32B9"/>
    <w:rsid w:val="004A350E"/>
    <w:rsid w:val="004A3BFF"/>
    <w:rsid w:val="004A3E5B"/>
    <w:rsid w:val="004A42F6"/>
    <w:rsid w:val="004A4D50"/>
    <w:rsid w:val="004A5273"/>
    <w:rsid w:val="004A5341"/>
    <w:rsid w:val="004A54F6"/>
    <w:rsid w:val="004A6C2C"/>
    <w:rsid w:val="004A7401"/>
    <w:rsid w:val="004B0355"/>
    <w:rsid w:val="004B0F90"/>
    <w:rsid w:val="004B1BE8"/>
    <w:rsid w:val="004B2164"/>
    <w:rsid w:val="004B24A5"/>
    <w:rsid w:val="004B2623"/>
    <w:rsid w:val="004B2E2C"/>
    <w:rsid w:val="004B3621"/>
    <w:rsid w:val="004B43DC"/>
    <w:rsid w:val="004B497D"/>
    <w:rsid w:val="004B5159"/>
    <w:rsid w:val="004B516B"/>
    <w:rsid w:val="004B5ABE"/>
    <w:rsid w:val="004B69EC"/>
    <w:rsid w:val="004B6ED1"/>
    <w:rsid w:val="004B7760"/>
    <w:rsid w:val="004B7850"/>
    <w:rsid w:val="004B7F45"/>
    <w:rsid w:val="004C01CF"/>
    <w:rsid w:val="004C033E"/>
    <w:rsid w:val="004C0626"/>
    <w:rsid w:val="004C0C52"/>
    <w:rsid w:val="004C248D"/>
    <w:rsid w:val="004C376C"/>
    <w:rsid w:val="004C3ABF"/>
    <w:rsid w:val="004C64FA"/>
    <w:rsid w:val="004D091B"/>
    <w:rsid w:val="004D0A45"/>
    <w:rsid w:val="004D136C"/>
    <w:rsid w:val="004D1626"/>
    <w:rsid w:val="004D1D95"/>
    <w:rsid w:val="004D2A8A"/>
    <w:rsid w:val="004D2CC9"/>
    <w:rsid w:val="004D4011"/>
    <w:rsid w:val="004D4A2C"/>
    <w:rsid w:val="004D57C0"/>
    <w:rsid w:val="004D5DA8"/>
    <w:rsid w:val="004D6688"/>
    <w:rsid w:val="004D6F00"/>
    <w:rsid w:val="004D75B3"/>
    <w:rsid w:val="004D7741"/>
    <w:rsid w:val="004E0881"/>
    <w:rsid w:val="004E0DCF"/>
    <w:rsid w:val="004E0DF1"/>
    <w:rsid w:val="004E0F96"/>
    <w:rsid w:val="004E1469"/>
    <w:rsid w:val="004E2018"/>
    <w:rsid w:val="004E2079"/>
    <w:rsid w:val="004E20CB"/>
    <w:rsid w:val="004E290A"/>
    <w:rsid w:val="004E305B"/>
    <w:rsid w:val="004E3ED7"/>
    <w:rsid w:val="004E464F"/>
    <w:rsid w:val="004E48A6"/>
    <w:rsid w:val="004E4E2F"/>
    <w:rsid w:val="004E51CB"/>
    <w:rsid w:val="004E5416"/>
    <w:rsid w:val="004E5927"/>
    <w:rsid w:val="004E61D0"/>
    <w:rsid w:val="004E63C0"/>
    <w:rsid w:val="004E658D"/>
    <w:rsid w:val="004E65C6"/>
    <w:rsid w:val="004E6DD8"/>
    <w:rsid w:val="004E7C58"/>
    <w:rsid w:val="004F07B1"/>
    <w:rsid w:val="004F0CDD"/>
    <w:rsid w:val="004F0FD1"/>
    <w:rsid w:val="004F2005"/>
    <w:rsid w:val="004F354B"/>
    <w:rsid w:val="004F4197"/>
    <w:rsid w:val="004F5A37"/>
    <w:rsid w:val="004F5C40"/>
    <w:rsid w:val="004F6146"/>
    <w:rsid w:val="004F66DB"/>
    <w:rsid w:val="004F69BD"/>
    <w:rsid w:val="004F782E"/>
    <w:rsid w:val="004F7D95"/>
    <w:rsid w:val="00500449"/>
    <w:rsid w:val="00500786"/>
    <w:rsid w:val="0050210B"/>
    <w:rsid w:val="005028D5"/>
    <w:rsid w:val="00503745"/>
    <w:rsid w:val="00505DB5"/>
    <w:rsid w:val="005064EA"/>
    <w:rsid w:val="005068CC"/>
    <w:rsid w:val="00506D4A"/>
    <w:rsid w:val="00507C84"/>
    <w:rsid w:val="00507EEB"/>
    <w:rsid w:val="005107CD"/>
    <w:rsid w:val="00510A62"/>
    <w:rsid w:val="00510ECD"/>
    <w:rsid w:val="005113EB"/>
    <w:rsid w:val="00511854"/>
    <w:rsid w:val="00511911"/>
    <w:rsid w:val="00512309"/>
    <w:rsid w:val="005125F0"/>
    <w:rsid w:val="00512D43"/>
    <w:rsid w:val="0051367E"/>
    <w:rsid w:val="00514563"/>
    <w:rsid w:val="005153F0"/>
    <w:rsid w:val="00515521"/>
    <w:rsid w:val="00516336"/>
    <w:rsid w:val="0052007B"/>
    <w:rsid w:val="005206BE"/>
    <w:rsid w:val="00520DA9"/>
    <w:rsid w:val="00520FA6"/>
    <w:rsid w:val="005216A3"/>
    <w:rsid w:val="00521DE7"/>
    <w:rsid w:val="00521F87"/>
    <w:rsid w:val="00522A49"/>
    <w:rsid w:val="00522DC0"/>
    <w:rsid w:val="00522EAA"/>
    <w:rsid w:val="005242C6"/>
    <w:rsid w:val="00524594"/>
    <w:rsid w:val="00524F88"/>
    <w:rsid w:val="005256B1"/>
    <w:rsid w:val="00525FED"/>
    <w:rsid w:val="00526170"/>
    <w:rsid w:val="005264AE"/>
    <w:rsid w:val="0052657B"/>
    <w:rsid w:val="005269BE"/>
    <w:rsid w:val="00526C87"/>
    <w:rsid w:val="00527C50"/>
    <w:rsid w:val="00527C5D"/>
    <w:rsid w:val="0053292A"/>
    <w:rsid w:val="00533025"/>
    <w:rsid w:val="00533F2C"/>
    <w:rsid w:val="00535324"/>
    <w:rsid w:val="00536060"/>
    <w:rsid w:val="00536089"/>
    <w:rsid w:val="005361C5"/>
    <w:rsid w:val="00537FA5"/>
    <w:rsid w:val="00540BD5"/>
    <w:rsid w:val="00540BE0"/>
    <w:rsid w:val="005412A9"/>
    <w:rsid w:val="00541991"/>
    <w:rsid w:val="005419AB"/>
    <w:rsid w:val="00541C2B"/>
    <w:rsid w:val="00542206"/>
    <w:rsid w:val="00542230"/>
    <w:rsid w:val="00542AF6"/>
    <w:rsid w:val="00542B3F"/>
    <w:rsid w:val="0054303B"/>
    <w:rsid w:val="0054335A"/>
    <w:rsid w:val="00543470"/>
    <w:rsid w:val="0054356C"/>
    <w:rsid w:val="0054396D"/>
    <w:rsid w:val="00543CFF"/>
    <w:rsid w:val="00544B4C"/>
    <w:rsid w:val="00544D2A"/>
    <w:rsid w:val="00544EF9"/>
    <w:rsid w:val="00545EDA"/>
    <w:rsid w:val="0054665C"/>
    <w:rsid w:val="00547C35"/>
    <w:rsid w:val="00550E36"/>
    <w:rsid w:val="00551FE1"/>
    <w:rsid w:val="005532DC"/>
    <w:rsid w:val="00553CEC"/>
    <w:rsid w:val="00553F1A"/>
    <w:rsid w:val="00553F37"/>
    <w:rsid w:val="005541F4"/>
    <w:rsid w:val="00554441"/>
    <w:rsid w:val="005548C3"/>
    <w:rsid w:val="00554D37"/>
    <w:rsid w:val="00555014"/>
    <w:rsid w:val="0055560D"/>
    <w:rsid w:val="00556066"/>
    <w:rsid w:val="00556620"/>
    <w:rsid w:val="00556B3F"/>
    <w:rsid w:val="00557BA9"/>
    <w:rsid w:val="00557CDC"/>
    <w:rsid w:val="00557DB2"/>
    <w:rsid w:val="00557F9F"/>
    <w:rsid w:val="005600F3"/>
    <w:rsid w:val="005606CE"/>
    <w:rsid w:val="005608A5"/>
    <w:rsid w:val="00560C94"/>
    <w:rsid w:val="00561299"/>
    <w:rsid w:val="00561A07"/>
    <w:rsid w:val="00561F13"/>
    <w:rsid w:val="00562ED6"/>
    <w:rsid w:val="0056377A"/>
    <w:rsid w:val="00563E79"/>
    <w:rsid w:val="005640CA"/>
    <w:rsid w:val="00564AF3"/>
    <w:rsid w:val="00564CAE"/>
    <w:rsid w:val="00565AE7"/>
    <w:rsid w:val="00565B52"/>
    <w:rsid w:val="00565CCA"/>
    <w:rsid w:val="005662DD"/>
    <w:rsid w:val="005668C6"/>
    <w:rsid w:val="0056708A"/>
    <w:rsid w:val="00567944"/>
    <w:rsid w:val="00570119"/>
    <w:rsid w:val="0057148A"/>
    <w:rsid w:val="00571AFA"/>
    <w:rsid w:val="00571CCE"/>
    <w:rsid w:val="00572491"/>
    <w:rsid w:val="00572DA1"/>
    <w:rsid w:val="0057334A"/>
    <w:rsid w:val="00573789"/>
    <w:rsid w:val="00574A97"/>
    <w:rsid w:val="005753AA"/>
    <w:rsid w:val="0057549E"/>
    <w:rsid w:val="005758AA"/>
    <w:rsid w:val="00575D33"/>
    <w:rsid w:val="00575E51"/>
    <w:rsid w:val="0057655B"/>
    <w:rsid w:val="005769D1"/>
    <w:rsid w:val="00576B9A"/>
    <w:rsid w:val="00576C99"/>
    <w:rsid w:val="00576D29"/>
    <w:rsid w:val="00576EAA"/>
    <w:rsid w:val="00576F34"/>
    <w:rsid w:val="00576F68"/>
    <w:rsid w:val="005772A8"/>
    <w:rsid w:val="0057786C"/>
    <w:rsid w:val="00577F85"/>
    <w:rsid w:val="00580639"/>
    <w:rsid w:val="005808F5"/>
    <w:rsid w:val="00581B4C"/>
    <w:rsid w:val="00581E45"/>
    <w:rsid w:val="00582A62"/>
    <w:rsid w:val="00583771"/>
    <w:rsid w:val="00583AFE"/>
    <w:rsid w:val="00583BD1"/>
    <w:rsid w:val="00584AD2"/>
    <w:rsid w:val="00584BA3"/>
    <w:rsid w:val="0058578A"/>
    <w:rsid w:val="0058591B"/>
    <w:rsid w:val="00585A47"/>
    <w:rsid w:val="00585F13"/>
    <w:rsid w:val="0058624E"/>
    <w:rsid w:val="00586263"/>
    <w:rsid w:val="0058673C"/>
    <w:rsid w:val="00587030"/>
    <w:rsid w:val="0058729B"/>
    <w:rsid w:val="00587DB9"/>
    <w:rsid w:val="00587F52"/>
    <w:rsid w:val="0059080A"/>
    <w:rsid w:val="00590F34"/>
    <w:rsid w:val="00591885"/>
    <w:rsid w:val="00592925"/>
    <w:rsid w:val="00592AE0"/>
    <w:rsid w:val="00593B52"/>
    <w:rsid w:val="00594705"/>
    <w:rsid w:val="00594D85"/>
    <w:rsid w:val="00594F2F"/>
    <w:rsid w:val="00595B36"/>
    <w:rsid w:val="00595DFD"/>
    <w:rsid w:val="00597390"/>
    <w:rsid w:val="00597660"/>
    <w:rsid w:val="00597890"/>
    <w:rsid w:val="00597B3F"/>
    <w:rsid w:val="00597F2D"/>
    <w:rsid w:val="005A0029"/>
    <w:rsid w:val="005A00FE"/>
    <w:rsid w:val="005A0831"/>
    <w:rsid w:val="005A12BC"/>
    <w:rsid w:val="005A186A"/>
    <w:rsid w:val="005A388B"/>
    <w:rsid w:val="005A4504"/>
    <w:rsid w:val="005A466B"/>
    <w:rsid w:val="005A48AB"/>
    <w:rsid w:val="005A4BE2"/>
    <w:rsid w:val="005A5014"/>
    <w:rsid w:val="005A5BF0"/>
    <w:rsid w:val="005A6C29"/>
    <w:rsid w:val="005A73EB"/>
    <w:rsid w:val="005B02BD"/>
    <w:rsid w:val="005B0307"/>
    <w:rsid w:val="005B0474"/>
    <w:rsid w:val="005B138A"/>
    <w:rsid w:val="005B1445"/>
    <w:rsid w:val="005B1A60"/>
    <w:rsid w:val="005B1CFA"/>
    <w:rsid w:val="005B2C75"/>
    <w:rsid w:val="005B2C9E"/>
    <w:rsid w:val="005B339D"/>
    <w:rsid w:val="005B33E6"/>
    <w:rsid w:val="005B3883"/>
    <w:rsid w:val="005B3B5D"/>
    <w:rsid w:val="005B3BBC"/>
    <w:rsid w:val="005B4495"/>
    <w:rsid w:val="005B44C2"/>
    <w:rsid w:val="005B47C0"/>
    <w:rsid w:val="005B61EA"/>
    <w:rsid w:val="005B7765"/>
    <w:rsid w:val="005B7A4A"/>
    <w:rsid w:val="005C00E3"/>
    <w:rsid w:val="005C0323"/>
    <w:rsid w:val="005C07AA"/>
    <w:rsid w:val="005C0C14"/>
    <w:rsid w:val="005C1250"/>
    <w:rsid w:val="005C1F6C"/>
    <w:rsid w:val="005C27E3"/>
    <w:rsid w:val="005C29D4"/>
    <w:rsid w:val="005C366F"/>
    <w:rsid w:val="005C382C"/>
    <w:rsid w:val="005C48D8"/>
    <w:rsid w:val="005C49C9"/>
    <w:rsid w:val="005C5053"/>
    <w:rsid w:val="005C51A0"/>
    <w:rsid w:val="005C6367"/>
    <w:rsid w:val="005C63F6"/>
    <w:rsid w:val="005C6F77"/>
    <w:rsid w:val="005C7482"/>
    <w:rsid w:val="005D0161"/>
    <w:rsid w:val="005D03A8"/>
    <w:rsid w:val="005D0530"/>
    <w:rsid w:val="005D0EAF"/>
    <w:rsid w:val="005D248C"/>
    <w:rsid w:val="005D269B"/>
    <w:rsid w:val="005D2718"/>
    <w:rsid w:val="005D2823"/>
    <w:rsid w:val="005D3170"/>
    <w:rsid w:val="005D4337"/>
    <w:rsid w:val="005D499E"/>
    <w:rsid w:val="005D4A96"/>
    <w:rsid w:val="005D4C6E"/>
    <w:rsid w:val="005D548E"/>
    <w:rsid w:val="005D61CE"/>
    <w:rsid w:val="005D6255"/>
    <w:rsid w:val="005D6426"/>
    <w:rsid w:val="005D6F62"/>
    <w:rsid w:val="005D712F"/>
    <w:rsid w:val="005D750A"/>
    <w:rsid w:val="005D764C"/>
    <w:rsid w:val="005D7729"/>
    <w:rsid w:val="005D7989"/>
    <w:rsid w:val="005D799A"/>
    <w:rsid w:val="005D7AA3"/>
    <w:rsid w:val="005E00C6"/>
    <w:rsid w:val="005E11CF"/>
    <w:rsid w:val="005E1418"/>
    <w:rsid w:val="005E18FF"/>
    <w:rsid w:val="005E19EB"/>
    <w:rsid w:val="005E2C11"/>
    <w:rsid w:val="005E2CE7"/>
    <w:rsid w:val="005E58F6"/>
    <w:rsid w:val="005E5B19"/>
    <w:rsid w:val="005E5D61"/>
    <w:rsid w:val="005E6688"/>
    <w:rsid w:val="005E6D5C"/>
    <w:rsid w:val="005E7428"/>
    <w:rsid w:val="005E76E8"/>
    <w:rsid w:val="005F12C9"/>
    <w:rsid w:val="005F1794"/>
    <w:rsid w:val="005F17EF"/>
    <w:rsid w:val="005F19E2"/>
    <w:rsid w:val="005F1A9C"/>
    <w:rsid w:val="005F25A5"/>
    <w:rsid w:val="005F3928"/>
    <w:rsid w:val="005F4588"/>
    <w:rsid w:val="005F5004"/>
    <w:rsid w:val="005F5D05"/>
    <w:rsid w:val="005F6FAE"/>
    <w:rsid w:val="005F70B0"/>
    <w:rsid w:val="005F78C6"/>
    <w:rsid w:val="005F7B44"/>
    <w:rsid w:val="006000D2"/>
    <w:rsid w:val="0060036A"/>
    <w:rsid w:val="0060080E"/>
    <w:rsid w:val="00600879"/>
    <w:rsid w:val="00600D28"/>
    <w:rsid w:val="00600F51"/>
    <w:rsid w:val="00601423"/>
    <w:rsid w:val="0060193B"/>
    <w:rsid w:val="0060203E"/>
    <w:rsid w:val="00602989"/>
    <w:rsid w:val="00603CC8"/>
    <w:rsid w:val="006045F2"/>
    <w:rsid w:val="00604906"/>
    <w:rsid w:val="00604C67"/>
    <w:rsid w:val="00605309"/>
    <w:rsid w:val="00605702"/>
    <w:rsid w:val="00605915"/>
    <w:rsid w:val="0060607C"/>
    <w:rsid w:val="0060624C"/>
    <w:rsid w:val="006067A3"/>
    <w:rsid w:val="006067D5"/>
    <w:rsid w:val="006069F8"/>
    <w:rsid w:val="006110F9"/>
    <w:rsid w:val="0061133E"/>
    <w:rsid w:val="006114AF"/>
    <w:rsid w:val="00611B70"/>
    <w:rsid w:val="00611C7B"/>
    <w:rsid w:val="00611E20"/>
    <w:rsid w:val="00612152"/>
    <w:rsid w:val="00612204"/>
    <w:rsid w:val="00612346"/>
    <w:rsid w:val="00612E38"/>
    <w:rsid w:val="0061308E"/>
    <w:rsid w:val="006142FF"/>
    <w:rsid w:val="006156A1"/>
    <w:rsid w:val="00615C87"/>
    <w:rsid w:val="00616072"/>
    <w:rsid w:val="0061623E"/>
    <w:rsid w:val="00616523"/>
    <w:rsid w:val="00617C6B"/>
    <w:rsid w:val="00623653"/>
    <w:rsid w:val="006236CB"/>
    <w:rsid w:val="00623A25"/>
    <w:rsid w:val="00624062"/>
    <w:rsid w:val="00624EEB"/>
    <w:rsid w:val="00624F3E"/>
    <w:rsid w:val="006251B7"/>
    <w:rsid w:val="0062526D"/>
    <w:rsid w:val="0062532B"/>
    <w:rsid w:val="00625DA3"/>
    <w:rsid w:val="006264BC"/>
    <w:rsid w:val="00626F14"/>
    <w:rsid w:val="00627828"/>
    <w:rsid w:val="006278DC"/>
    <w:rsid w:val="00630042"/>
    <w:rsid w:val="00630734"/>
    <w:rsid w:val="006320BE"/>
    <w:rsid w:val="00632CF5"/>
    <w:rsid w:val="006332E7"/>
    <w:rsid w:val="00634564"/>
    <w:rsid w:val="00635259"/>
    <w:rsid w:val="0063561A"/>
    <w:rsid w:val="0063741B"/>
    <w:rsid w:val="00640691"/>
    <w:rsid w:val="006410B1"/>
    <w:rsid w:val="0064116D"/>
    <w:rsid w:val="0064144A"/>
    <w:rsid w:val="0064183D"/>
    <w:rsid w:val="00643232"/>
    <w:rsid w:val="006433FD"/>
    <w:rsid w:val="00644132"/>
    <w:rsid w:val="00644609"/>
    <w:rsid w:val="0064484F"/>
    <w:rsid w:val="00644C90"/>
    <w:rsid w:val="00644F30"/>
    <w:rsid w:val="0064521B"/>
    <w:rsid w:val="006458A4"/>
    <w:rsid w:val="00645DFF"/>
    <w:rsid w:val="006464C4"/>
    <w:rsid w:val="006467DE"/>
    <w:rsid w:val="006468FE"/>
    <w:rsid w:val="00646C13"/>
    <w:rsid w:val="00647216"/>
    <w:rsid w:val="0064727F"/>
    <w:rsid w:val="00647C5C"/>
    <w:rsid w:val="0065155F"/>
    <w:rsid w:val="0065165F"/>
    <w:rsid w:val="00651C61"/>
    <w:rsid w:val="00651CD8"/>
    <w:rsid w:val="00652B3B"/>
    <w:rsid w:val="006532DA"/>
    <w:rsid w:val="00653BAD"/>
    <w:rsid w:val="00654052"/>
    <w:rsid w:val="00654184"/>
    <w:rsid w:val="006548AB"/>
    <w:rsid w:val="006556A6"/>
    <w:rsid w:val="0065571D"/>
    <w:rsid w:val="0065668B"/>
    <w:rsid w:val="00656EF7"/>
    <w:rsid w:val="00657492"/>
    <w:rsid w:val="00657E59"/>
    <w:rsid w:val="006606FA"/>
    <w:rsid w:val="006609CB"/>
    <w:rsid w:val="00661462"/>
    <w:rsid w:val="00661B4F"/>
    <w:rsid w:val="00661CB8"/>
    <w:rsid w:val="00661E38"/>
    <w:rsid w:val="00662505"/>
    <w:rsid w:val="00663623"/>
    <w:rsid w:val="00664541"/>
    <w:rsid w:val="00664789"/>
    <w:rsid w:val="006648C6"/>
    <w:rsid w:val="00664C98"/>
    <w:rsid w:val="006653E4"/>
    <w:rsid w:val="00665CC2"/>
    <w:rsid w:val="00666CBA"/>
    <w:rsid w:val="00667236"/>
    <w:rsid w:val="00667478"/>
    <w:rsid w:val="00667DE4"/>
    <w:rsid w:val="00670752"/>
    <w:rsid w:val="0067185F"/>
    <w:rsid w:val="00671A6B"/>
    <w:rsid w:val="00671C67"/>
    <w:rsid w:val="006729C6"/>
    <w:rsid w:val="006732B5"/>
    <w:rsid w:val="00673EB3"/>
    <w:rsid w:val="006744EC"/>
    <w:rsid w:val="00674535"/>
    <w:rsid w:val="00674C91"/>
    <w:rsid w:val="00674D4B"/>
    <w:rsid w:val="006750FD"/>
    <w:rsid w:val="00675860"/>
    <w:rsid w:val="00675F08"/>
    <w:rsid w:val="0067702B"/>
    <w:rsid w:val="006800D2"/>
    <w:rsid w:val="00680D01"/>
    <w:rsid w:val="00680D1C"/>
    <w:rsid w:val="00680D5D"/>
    <w:rsid w:val="00681C1B"/>
    <w:rsid w:val="00682E05"/>
    <w:rsid w:val="00682FB7"/>
    <w:rsid w:val="0068370A"/>
    <w:rsid w:val="006839C3"/>
    <w:rsid w:val="006845AD"/>
    <w:rsid w:val="00685A22"/>
    <w:rsid w:val="00685EFD"/>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D6D"/>
    <w:rsid w:val="00694A42"/>
    <w:rsid w:val="00694D76"/>
    <w:rsid w:val="00695595"/>
    <w:rsid w:val="00695B07"/>
    <w:rsid w:val="006963D8"/>
    <w:rsid w:val="00697F08"/>
    <w:rsid w:val="00697FF1"/>
    <w:rsid w:val="006A077A"/>
    <w:rsid w:val="006A0998"/>
    <w:rsid w:val="006A0C85"/>
    <w:rsid w:val="006A1FBC"/>
    <w:rsid w:val="006A1FE9"/>
    <w:rsid w:val="006A22A3"/>
    <w:rsid w:val="006A282B"/>
    <w:rsid w:val="006A2A48"/>
    <w:rsid w:val="006A34E6"/>
    <w:rsid w:val="006A404A"/>
    <w:rsid w:val="006A47AD"/>
    <w:rsid w:val="006A47EA"/>
    <w:rsid w:val="006A4A4A"/>
    <w:rsid w:val="006A4DB5"/>
    <w:rsid w:val="006A5709"/>
    <w:rsid w:val="006A58BF"/>
    <w:rsid w:val="006A67AC"/>
    <w:rsid w:val="006A711D"/>
    <w:rsid w:val="006A71DA"/>
    <w:rsid w:val="006A7287"/>
    <w:rsid w:val="006A7554"/>
    <w:rsid w:val="006A7E2F"/>
    <w:rsid w:val="006B005C"/>
    <w:rsid w:val="006B0345"/>
    <w:rsid w:val="006B0EC9"/>
    <w:rsid w:val="006B0F7A"/>
    <w:rsid w:val="006B103B"/>
    <w:rsid w:val="006B20F4"/>
    <w:rsid w:val="006B37DF"/>
    <w:rsid w:val="006B43EE"/>
    <w:rsid w:val="006B4523"/>
    <w:rsid w:val="006B4DF0"/>
    <w:rsid w:val="006B4EDC"/>
    <w:rsid w:val="006B5422"/>
    <w:rsid w:val="006B594D"/>
    <w:rsid w:val="006B6217"/>
    <w:rsid w:val="006B633A"/>
    <w:rsid w:val="006B6816"/>
    <w:rsid w:val="006B6C49"/>
    <w:rsid w:val="006B6E27"/>
    <w:rsid w:val="006B6ED6"/>
    <w:rsid w:val="006B7229"/>
    <w:rsid w:val="006B76B6"/>
    <w:rsid w:val="006B77D2"/>
    <w:rsid w:val="006B7848"/>
    <w:rsid w:val="006B7CC2"/>
    <w:rsid w:val="006B7DBB"/>
    <w:rsid w:val="006C041F"/>
    <w:rsid w:val="006C0DCB"/>
    <w:rsid w:val="006C206D"/>
    <w:rsid w:val="006C21C7"/>
    <w:rsid w:val="006C3781"/>
    <w:rsid w:val="006C3A16"/>
    <w:rsid w:val="006C3E9A"/>
    <w:rsid w:val="006C4CC9"/>
    <w:rsid w:val="006C4FCD"/>
    <w:rsid w:val="006C6485"/>
    <w:rsid w:val="006C72E6"/>
    <w:rsid w:val="006C7D13"/>
    <w:rsid w:val="006C7D4E"/>
    <w:rsid w:val="006C7D6B"/>
    <w:rsid w:val="006D0C3D"/>
    <w:rsid w:val="006D145E"/>
    <w:rsid w:val="006D14E1"/>
    <w:rsid w:val="006D1C0F"/>
    <w:rsid w:val="006D1ECE"/>
    <w:rsid w:val="006D269E"/>
    <w:rsid w:val="006D27AC"/>
    <w:rsid w:val="006D33AD"/>
    <w:rsid w:val="006D3EBA"/>
    <w:rsid w:val="006D51C9"/>
    <w:rsid w:val="006D56F1"/>
    <w:rsid w:val="006D5FDB"/>
    <w:rsid w:val="006D6A24"/>
    <w:rsid w:val="006D76CF"/>
    <w:rsid w:val="006D76E2"/>
    <w:rsid w:val="006D795C"/>
    <w:rsid w:val="006E0376"/>
    <w:rsid w:val="006E07CA"/>
    <w:rsid w:val="006E0A52"/>
    <w:rsid w:val="006E0F72"/>
    <w:rsid w:val="006E1707"/>
    <w:rsid w:val="006E18F9"/>
    <w:rsid w:val="006E24EA"/>
    <w:rsid w:val="006E2E62"/>
    <w:rsid w:val="006E321C"/>
    <w:rsid w:val="006E34CA"/>
    <w:rsid w:val="006E4177"/>
    <w:rsid w:val="006E41E0"/>
    <w:rsid w:val="006E4C24"/>
    <w:rsid w:val="006E521C"/>
    <w:rsid w:val="006E5ABC"/>
    <w:rsid w:val="006E5EE5"/>
    <w:rsid w:val="006E79C7"/>
    <w:rsid w:val="006F04CB"/>
    <w:rsid w:val="006F0D60"/>
    <w:rsid w:val="006F0F2C"/>
    <w:rsid w:val="006F12B1"/>
    <w:rsid w:val="006F1449"/>
    <w:rsid w:val="006F145E"/>
    <w:rsid w:val="006F1B94"/>
    <w:rsid w:val="006F2186"/>
    <w:rsid w:val="006F285E"/>
    <w:rsid w:val="006F3093"/>
    <w:rsid w:val="006F32B8"/>
    <w:rsid w:val="006F3CFD"/>
    <w:rsid w:val="006F4E7C"/>
    <w:rsid w:val="006F54D9"/>
    <w:rsid w:val="006F5937"/>
    <w:rsid w:val="006F77ED"/>
    <w:rsid w:val="006F7A32"/>
    <w:rsid w:val="006F7BA8"/>
    <w:rsid w:val="006F7C16"/>
    <w:rsid w:val="007004AD"/>
    <w:rsid w:val="00700624"/>
    <w:rsid w:val="007012B5"/>
    <w:rsid w:val="00701639"/>
    <w:rsid w:val="00701EC3"/>
    <w:rsid w:val="00702DEE"/>
    <w:rsid w:val="00703059"/>
    <w:rsid w:val="00703110"/>
    <w:rsid w:val="00703A0E"/>
    <w:rsid w:val="00703BEF"/>
    <w:rsid w:val="00703FFE"/>
    <w:rsid w:val="0070411B"/>
    <w:rsid w:val="00704868"/>
    <w:rsid w:val="007053D9"/>
    <w:rsid w:val="00705C7A"/>
    <w:rsid w:val="00706463"/>
    <w:rsid w:val="0070711B"/>
    <w:rsid w:val="0070711C"/>
    <w:rsid w:val="007074CE"/>
    <w:rsid w:val="0070798B"/>
    <w:rsid w:val="007079A6"/>
    <w:rsid w:val="00707B4A"/>
    <w:rsid w:val="007109C6"/>
    <w:rsid w:val="00710C23"/>
    <w:rsid w:val="00710D99"/>
    <w:rsid w:val="007111EE"/>
    <w:rsid w:val="00712192"/>
    <w:rsid w:val="007123AA"/>
    <w:rsid w:val="0071274F"/>
    <w:rsid w:val="00712C9E"/>
    <w:rsid w:val="00713904"/>
    <w:rsid w:val="00715887"/>
    <w:rsid w:val="00715A5A"/>
    <w:rsid w:val="00715AF4"/>
    <w:rsid w:val="00715B1F"/>
    <w:rsid w:val="00716072"/>
    <w:rsid w:val="007166FE"/>
    <w:rsid w:val="00716950"/>
    <w:rsid w:val="00716D16"/>
    <w:rsid w:val="007179AC"/>
    <w:rsid w:val="00717FD6"/>
    <w:rsid w:val="007202EE"/>
    <w:rsid w:val="00720574"/>
    <w:rsid w:val="00720705"/>
    <w:rsid w:val="00721299"/>
    <w:rsid w:val="00721585"/>
    <w:rsid w:val="00721628"/>
    <w:rsid w:val="007219CF"/>
    <w:rsid w:val="00721A6E"/>
    <w:rsid w:val="0072304B"/>
    <w:rsid w:val="00723BCF"/>
    <w:rsid w:val="00725137"/>
    <w:rsid w:val="0072515F"/>
    <w:rsid w:val="00725DA6"/>
    <w:rsid w:val="007277FF"/>
    <w:rsid w:val="00731D3F"/>
    <w:rsid w:val="00732063"/>
    <w:rsid w:val="0073236D"/>
    <w:rsid w:val="00732516"/>
    <w:rsid w:val="007336C9"/>
    <w:rsid w:val="007349CA"/>
    <w:rsid w:val="00734A69"/>
    <w:rsid w:val="007359F3"/>
    <w:rsid w:val="007365B8"/>
    <w:rsid w:val="00740494"/>
    <w:rsid w:val="00741EBF"/>
    <w:rsid w:val="00742C12"/>
    <w:rsid w:val="00742ED7"/>
    <w:rsid w:val="00743325"/>
    <w:rsid w:val="007434DF"/>
    <w:rsid w:val="007437D4"/>
    <w:rsid w:val="00744508"/>
    <w:rsid w:val="007446AE"/>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208F"/>
    <w:rsid w:val="007522D9"/>
    <w:rsid w:val="00752F3D"/>
    <w:rsid w:val="0075322A"/>
    <w:rsid w:val="007534E7"/>
    <w:rsid w:val="00753694"/>
    <w:rsid w:val="00753BFC"/>
    <w:rsid w:val="00754506"/>
    <w:rsid w:val="00755524"/>
    <w:rsid w:val="00755755"/>
    <w:rsid w:val="00756779"/>
    <w:rsid w:val="00756922"/>
    <w:rsid w:val="0075703F"/>
    <w:rsid w:val="00757829"/>
    <w:rsid w:val="00757979"/>
    <w:rsid w:val="00757BAC"/>
    <w:rsid w:val="007601A3"/>
    <w:rsid w:val="007601E4"/>
    <w:rsid w:val="0076087D"/>
    <w:rsid w:val="00760978"/>
    <w:rsid w:val="007624D8"/>
    <w:rsid w:val="00762A25"/>
    <w:rsid w:val="0076311C"/>
    <w:rsid w:val="00763611"/>
    <w:rsid w:val="00764449"/>
    <w:rsid w:val="007647EA"/>
    <w:rsid w:val="007651B6"/>
    <w:rsid w:val="00765682"/>
    <w:rsid w:val="00765909"/>
    <w:rsid w:val="00765EB5"/>
    <w:rsid w:val="007667B3"/>
    <w:rsid w:val="00767609"/>
    <w:rsid w:val="00767B91"/>
    <w:rsid w:val="00767E08"/>
    <w:rsid w:val="007702D2"/>
    <w:rsid w:val="007702DE"/>
    <w:rsid w:val="0077056D"/>
    <w:rsid w:val="00770725"/>
    <w:rsid w:val="00770953"/>
    <w:rsid w:val="0077097A"/>
    <w:rsid w:val="00770FAB"/>
    <w:rsid w:val="0077166C"/>
    <w:rsid w:val="007716B6"/>
    <w:rsid w:val="00771988"/>
    <w:rsid w:val="00772750"/>
    <w:rsid w:val="00772D64"/>
    <w:rsid w:val="0077309F"/>
    <w:rsid w:val="00773936"/>
    <w:rsid w:val="00773FCD"/>
    <w:rsid w:val="007741BB"/>
    <w:rsid w:val="00774E05"/>
    <w:rsid w:val="0077637B"/>
    <w:rsid w:val="0077670E"/>
    <w:rsid w:val="00776AD1"/>
    <w:rsid w:val="00776B08"/>
    <w:rsid w:val="007770C1"/>
    <w:rsid w:val="007806F4"/>
    <w:rsid w:val="007813C0"/>
    <w:rsid w:val="00781CC4"/>
    <w:rsid w:val="00782CF1"/>
    <w:rsid w:val="00783AB5"/>
    <w:rsid w:val="007848B8"/>
    <w:rsid w:val="00784B37"/>
    <w:rsid w:val="00784C74"/>
    <w:rsid w:val="00784D1F"/>
    <w:rsid w:val="00784E18"/>
    <w:rsid w:val="00785012"/>
    <w:rsid w:val="007856AD"/>
    <w:rsid w:val="007858AF"/>
    <w:rsid w:val="00786A0F"/>
    <w:rsid w:val="00786C3A"/>
    <w:rsid w:val="00786D86"/>
    <w:rsid w:val="00787869"/>
    <w:rsid w:val="007906F1"/>
    <w:rsid w:val="00790D22"/>
    <w:rsid w:val="007910F0"/>
    <w:rsid w:val="00791288"/>
    <w:rsid w:val="007928C4"/>
    <w:rsid w:val="00793ADB"/>
    <w:rsid w:val="00794099"/>
    <w:rsid w:val="00794442"/>
    <w:rsid w:val="00794F80"/>
    <w:rsid w:val="00794FB7"/>
    <w:rsid w:val="00795542"/>
    <w:rsid w:val="007963C4"/>
    <w:rsid w:val="007978EA"/>
    <w:rsid w:val="007A01C7"/>
    <w:rsid w:val="007A0292"/>
    <w:rsid w:val="007A0476"/>
    <w:rsid w:val="007A0485"/>
    <w:rsid w:val="007A0BB7"/>
    <w:rsid w:val="007A0EE0"/>
    <w:rsid w:val="007A0F51"/>
    <w:rsid w:val="007A1C4B"/>
    <w:rsid w:val="007A1EEF"/>
    <w:rsid w:val="007A3120"/>
    <w:rsid w:val="007A359A"/>
    <w:rsid w:val="007A3639"/>
    <w:rsid w:val="007A3679"/>
    <w:rsid w:val="007A38D9"/>
    <w:rsid w:val="007A4820"/>
    <w:rsid w:val="007A50AB"/>
    <w:rsid w:val="007A5BAF"/>
    <w:rsid w:val="007A6168"/>
    <w:rsid w:val="007A6FA8"/>
    <w:rsid w:val="007A70EA"/>
    <w:rsid w:val="007A7800"/>
    <w:rsid w:val="007A7C4A"/>
    <w:rsid w:val="007A7CFA"/>
    <w:rsid w:val="007B1985"/>
    <w:rsid w:val="007B2114"/>
    <w:rsid w:val="007B2A18"/>
    <w:rsid w:val="007B2C60"/>
    <w:rsid w:val="007B4E1F"/>
    <w:rsid w:val="007B5E89"/>
    <w:rsid w:val="007B7315"/>
    <w:rsid w:val="007B76DC"/>
    <w:rsid w:val="007B770F"/>
    <w:rsid w:val="007C0000"/>
    <w:rsid w:val="007C01EB"/>
    <w:rsid w:val="007C04BE"/>
    <w:rsid w:val="007C060F"/>
    <w:rsid w:val="007C065C"/>
    <w:rsid w:val="007C09E0"/>
    <w:rsid w:val="007C147A"/>
    <w:rsid w:val="007C3897"/>
    <w:rsid w:val="007C3AF0"/>
    <w:rsid w:val="007C3E4E"/>
    <w:rsid w:val="007C4116"/>
    <w:rsid w:val="007C414D"/>
    <w:rsid w:val="007C451C"/>
    <w:rsid w:val="007C4703"/>
    <w:rsid w:val="007C475A"/>
    <w:rsid w:val="007C4942"/>
    <w:rsid w:val="007C5704"/>
    <w:rsid w:val="007C5C08"/>
    <w:rsid w:val="007C66FE"/>
    <w:rsid w:val="007C6BB7"/>
    <w:rsid w:val="007C6F0B"/>
    <w:rsid w:val="007C7988"/>
    <w:rsid w:val="007D07DF"/>
    <w:rsid w:val="007D2E8C"/>
    <w:rsid w:val="007D2F6C"/>
    <w:rsid w:val="007D420A"/>
    <w:rsid w:val="007D4505"/>
    <w:rsid w:val="007D4547"/>
    <w:rsid w:val="007D4859"/>
    <w:rsid w:val="007D4E48"/>
    <w:rsid w:val="007D5330"/>
    <w:rsid w:val="007D5398"/>
    <w:rsid w:val="007D599B"/>
    <w:rsid w:val="007D62C2"/>
    <w:rsid w:val="007D6B92"/>
    <w:rsid w:val="007D6D9F"/>
    <w:rsid w:val="007D6DDA"/>
    <w:rsid w:val="007D7D88"/>
    <w:rsid w:val="007E049A"/>
    <w:rsid w:val="007E0E5B"/>
    <w:rsid w:val="007E21A1"/>
    <w:rsid w:val="007E2306"/>
    <w:rsid w:val="007E23C3"/>
    <w:rsid w:val="007E2B5B"/>
    <w:rsid w:val="007E2E59"/>
    <w:rsid w:val="007E3235"/>
    <w:rsid w:val="007E420C"/>
    <w:rsid w:val="007E42A3"/>
    <w:rsid w:val="007E4BE0"/>
    <w:rsid w:val="007E4E4F"/>
    <w:rsid w:val="007E4F43"/>
    <w:rsid w:val="007E5498"/>
    <w:rsid w:val="007E58B6"/>
    <w:rsid w:val="007E5B97"/>
    <w:rsid w:val="007E62DE"/>
    <w:rsid w:val="007E6345"/>
    <w:rsid w:val="007E719E"/>
    <w:rsid w:val="007E71AC"/>
    <w:rsid w:val="007E7F56"/>
    <w:rsid w:val="007F1B5F"/>
    <w:rsid w:val="007F1C4B"/>
    <w:rsid w:val="007F2239"/>
    <w:rsid w:val="007F23DE"/>
    <w:rsid w:val="007F2F9B"/>
    <w:rsid w:val="007F3BD4"/>
    <w:rsid w:val="007F48E8"/>
    <w:rsid w:val="007F5072"/>
    <w:rsid w:val="007F540E"/>
    <w:rsid w:val="007F5BEF"/>
    <w:rsid w:val="007F5C99"/>
    <w:rsid w:val="007F6543"/>
    <w:rsid w:val="007F6B7F"/>
    <w:rsid w:val="007F6BBD"/>
    <w:rsid w:val="007F6BD8"/>
    <w:rsid w:val="007F71BA"/>
    <w:rsid w:val="007F735B"/>
    <w:rsid w:val="008005BB"/>
    <w:rsid w:val="0080093F"/>
    <w:rsid w:val="00800957"/>
    <w:rsid w:val="00802416"/>
    <w:rsid w:val="00802ED1"/>
    <w:rsid w:val="008031AD"/>
    <w:rsid w:val="008031E0"/>
    <w:rsid w:val="00803BCB"/>
    <w:rsid w:val="00803D6A"/>
    <w:rsid w:val="00804150"/>
    <w:rsid w:val="00804466"/>
    <w:rsid w:val="00805ABA"/>
    <w:rsid w:val="00806141"/>
    <w:rsid w:val="0080651B"/>
    <w:rsid w:val="0080656F"/>
    <w:rsid w:val="00806673"/>
    <w:rsid w:val="008068DD"/>
    <w:rsid w:val="00806D19"/>
    <w:rsid w:val="00807219"/>
    <w:rsid w:val="008074E2"/>
    <w:rsid w:val="00810091"/>
    <w:rsid w:val="008111CF"/>
    <w:rsid w:val="0081145C"/>
    <w:rsid w:val="008116BC"/>
    <w:rsid w:val="00811AB9"/>
    <w:rsid w:val="00811CD2"/>
    <w:rsid w:val="008120E3"/>
    <w:rsid w:val="0081237C"/>
    <w:rsid w:val="008127BB"/>
    <w:rsid w:val="0081319A"/>
    <w:rsid w:val="00813790"/>
    <w:rsid w:val="00813A8B"/>
    <w:rsid w:val="00813E62"/>
    <w:rsid w:val="00814243"/>
    <w:rsid w:val="008146DE"/>
    <w:rsid w:val="00814AD2"/>
    <w:rsid w:val="008155A2"/>
    <w:rsid w:val="0081638A"/>
    <w:rsid w:val="00816470"/>
    <w:rsid w:val="0081685C"/>
    <w:rsid w:val="00816957"/>
    <w:rsid w:val="00816970"/>
    <w:rsid w:val="00816EB1"/>
    <w:rsid w:val="00816EC2"/>
    <w:rsid w:val="0081741D"/>
    <w:rsid w:val="0081757F"/>
    <w:rsid w:val="00817846"/>
    <w:rsid w:val="0082021A"/>
    <w:rsid w:val="00820781"/>
    <w:rsid w:val="00820807"/>
    <w:rsid w:val="008209D3"/>
    <w:rsid w:val="00820EEF"/>
    <w:rsid w:val="008217D5"/>
    <w:rsid w:val="00821EBC"/>
    <w:rsid w:val="00821F5B"/>
    <w:rsid w:val="008220BE"/>
    <w:rsid w:val="00823BC0"/>
    <w:rsid w:val="00823EC1"/>
    <w:rsid w:val="00824657"/>
    <w:rsid w:val="00824F53"/>
    <w:rsid w:val="0082528B"/>
    <w:rsid w:val="008253F6"/>
    <w:rsid w:val="008259B1"/>
    <w:rsid w:val="00825FC2"/>
    <w:rsid w:val="008263D1"/>
    <w:rsid w:val="00826719"/>
    <w:rsid w:val="00826762"/>
    <w:rsid w:val="008269AA"/>
    <w:rsid w:val="008275F9"/>
    <w:rsid w:val="00827BDD"/>
    <w:rsid w:val="00827FF2"/>
    <w:rsid w:val="00830256"/>
    <w:rsid w:val="008308B7"/>
    <w:rsid w:val="00831EFB"/>
    <w:rsid w:val="00832053"/>
    <w:rsid w:val="00832D2C"/>
    <w:rsid w:val="00835A4F"/>
    <w:rsid w:val="00835D93"/>
    <w:rsid w:val="0083758C"/>
    <w:rsid w:val="00837C61"/>
    <w:rsid w:val="00837F8C"/>
    <w:rsid w:val="008405C2"/>
    <w:rsid w:val="00840B43"/>
    <w:rsid w:val="00840D28"/>
    <w:rsid w:val="008418C6"/>
    <w:rsid w:val="00842A5B"/>
    <w:rsid w:val="008433CB"/>
    <w:rsid w:val="0084510D"/>
    <w:rsid w:val="00845810"/>
    <w:rsid w:val="00845D07"/>
    <w:rsid w:val="00846254"/>
    <w:rsid w:val="00846EA1"/>
    <w:rsid w:val="00850D0D"/>
    <w:rsid w:val="00851065"/>
    <w:rsid w:val="008519E9"/>
    <w:rsid w:val="00851F0A"/>
    <w:rsid w:val="0085218E"/>
    <w:rsid w:val="00852597"/>
    <w:rsid w:val="008528C8"/>
    <w:rsid w:val="008533BD"/>
    <w:rsid w:val="0085342B"/>
    <w:rsid w:val="00853876"/>
    <w:rsid w:val="00854322"/>
    <w:rsid w:val="008544E2"/>
    <w:rsid w:val="00855B44"/>
    <w:rsid w:val="00856041"/>
    <w:rsid w:val="008567C0"/>
    <w:rsid w:val="0085725D"/>
    <w:rsid w:val="008606AA"/>
    <w:rsid w:val="00861562"/>
    <w:rsid w:val="00862843"/>
    <w:rsid w:val="00862EB6"/>
    <w:rsid w:val="00862ED6"/>
    <w:rsid w:val="00863046"/>
    <w:rsid w:val="008632EB"/>
    <w:rsid w:val="00863729"/>
    <w:rsid w:val="008638BA"/>
    <w:rsid w:val="00863B65"/>
    <w:rsid w:val="0086469E"/>
    <w:rsid w:val="00864B3A"/>
    <w:rsid w:val="00864D06"/>
    <w:rsid w:val="00864E9F"/>
    <w:rsid w:val="008658B4"/>
    <w:rsid w:val="00865E4B"/>
    <w:rsid w:val="008666D7"/>
    <w:rsid w:val="00866984"/>
    <w:rsid w:val="00866CEB"/>
    <w:rsid w:val="00866FF4"/>
    <w:rsid w:val="008673F4"/>
    <w:rsid w:val="008674CB"/>
    <w:rsid w:val="00867DCF"/>
    <w:rsid w:val="0087064D"/>
    <w:rsid w:val="00871709"/>
    <w:rsid w:val="00871896"/>
    <w:rsid w:val="00872DE7"/>
    <w:rsid w:val="00872E1B"/>
    <w:rsid w:val="00872E8C"/>
    <w:rsid w:val="008734B3"/>
    <w:rsid w:val="00873611"/>
    <w:rsid w:val="0087396A"/>
    <w:rsid w:val="00873AAA"/>
    <w:rsid w:val="00873D1F"/>
    <w:rsid w:val="0087459D"/>
    <w:rsid w:val="008746F4"/>
    <w:rsid w:val="0087615A"/>
    <w:rsid w:val="008767F6"/>
    <w:rsid w:val="00876DD4"/>
    <w:rsid w:val="0087735A"/>
    <w:rsid w:val="008808E7"/>
    <w:rsid w:val="008809AC"/>
    <w:rsid w:val="0088167C"/>
    <w:rsid w:val="008818A9"/>
    <w:rsid w:val="00881A04"/>
    <w:rsid w:val="008820CA"/>
    <w:rsid w:val="00882E2C"/>
    <w:rsid w:val="008832E2"/>
    <w:rsid w:val="0088333F"/>
    <w:rsid w:val="00883736"/>
    <w:rsid w:val="00883B21"/>
    <w:rsid w:val="008848C2"/>
    <w:rsid w:val="00884AD2"/>
    <w:rsid w:val="00884E28"/>
    <w:rsid w:val="0088577C"/>
    <w:rsid w:val="00885AF2"/>
    <w:rsid w:val="00886139"/>
    <w:rsid w:val="0088613F"/>
    <w:rsid w:val="0088631F"/>
    <w:rsid w:val="0088638F"/>
    <w:rsid w:val="00886927"/>
    <w:rsid w:val="00887EBB"/>
    <w:rsid w:val="00887F2D"/>
    <w:rsid w:val="00890898"/>
    <w:rsid w:val="00890DA7"/>
    <w:rsid w:val="00890EB3"/>
    <w:rsid w:val="008915B3"/>
    <w:rsid w:val="00891FE4"/>
    <w:rsid w:val="008920B6"/>
    <w:rsid w:val="0089283F"/>
    <w:rsid w:val="0089363B"/>
    <w:rsid w:val="0089371F"/>
    <w:rsid w:val="00893795"/>
    <w:rsid w:val="008939CD"/>
    <w:rsid w:val="0089487A"/>
    <w:rsid w:val="00894F15"/>
    <w:rsid w:val="008954EA"/>
    <w:rsid w:val="008959B9"/>
    <w:rsid w:val="008968E1"/>
    <w:rsid w:val="00897CC4"/>
    <w:rsid w:val="008A039D"/>
    <w:rsid w:val="008A0837"/>
    <w:rsid w:val="008A0EC3"/>
    <w:rsid w:val="008A1CFE"/>
    <w:rsid w:val="008A2016"/>
    <w:rsid w:val="008A288F"/>
    <w:rsid w:val="008A2D5D"/>
    <w:rsid w:val="008A2EB0"/>
    <w:rsid w:val="008A353C"/>
    <w:rsid w:val="008A3597"/>
    <w:rsid w:val="008A3959"/>
    <w:rsid w:val="008A3E3C"/>
    <w:rsid w:val="008A3FD0"/>
    <w:rsid w:val="008A405E"/>
    <w:rsid w:val="008A46E4"/>
    <w:rsid w:val="008A4992"/>
    <w:rsid w:val="008A515B"/>
    <w:rsid w:val="008A5575"/>
    <w:rsid w:val="008A5A8A"/>
    <w:rsid w:val="008A5AB9"/>
    <w:rsid w:val="008A5DD4"/>
    <w:rsid w:val="008A6517"/>
    <w:rsid w:val="008A7993"/>
    <w:rsid w:val="008A7BB7"/>
    <w:rsid w:val="008B00E4"/>
    <w:rsid w:val="008B02AF"/>
    <w:rsid w:val="008B07DE"/>
    <w:rsid w:val="008B0821"/>
    <w:rsid w:val="008B0B5B"/>
    <w:rsid w:val="008B2254"/>
    <w:rsid w:val="008B30C5"/>
    <w:rsid w:val="008B31AA"/>
    <w:rsid w:val="008B355F"/>
    <w:rsid w:val="008B405A"/>
    <w:rsid w:val="008B4291"/>
    <w:rsid w:val="008B6E01"/>
    <w:rsid w:val="008B75B2"/>
    <w:rsid w:val="008B76D8"/>
    <w:rsid w:val="008B7716"/>
    <w:rsid w:val="008B7B1E"/>
    <w:rsid w:val="008B7EA4"/>
    <w:rsid w:val="008C0619"/>
    <w:rsid w:val="008C0649"/>
    <w:rsid w:val="008C0BA8"/>
    <w:rsid w:val="008C126C"/>
    <w:rsid w:val="008C1579"/>
    <w:rsid w:val="008C19D5"/>
    <w:rsid w:val="008C2D74"/>
    <w:rsid w:val="008C35BD"/>
    <w:rsid w:val="008C3903"/>
    <w:rsid w:val="008C39C2"/>
    <w:rsid w:val="008C3BE4"/>
    <w:rsid w:val="008C4100"/>
    <w:rsid w:val="008C44E9"/>
    <w:rsid w:val="008C4EB1"/>
    <w:rsid w:val="008C514F"/>
    <w:rsid w:val="008C5D68"/>
    <w:rsid w:val="008C6109"/>
    <w:rsid w:val="008C7E7E"/>
    <w:rsid w:val="008D18B2"/>
    <w:rsid w:val="008D1B63"/>
    <w:rsid w:val="008D1EC1"/>
    <w:rsid w:val="008D211E"/>
    <w:rsid w:val="008D21C6"/>
    <w:rsid w:val="008D2999"/>
    <w:rsid w:val="008D31D7"/>
    <w:rsid w:val="008D3BD1"/>
    <w:rsid w:val="008D3D8B"/>
    <w:rsid w:val="008D41CA"/>
    <w:rsid w:val="008D5328"/>
    <w:rsid w:val="008D5AA3"/>
    <w:rsid w:val="008D5E53"/>
    <w:rsid w:val="008D6B11"/>
    <w:rsid w:val="008D6CEB"/>
    <w:rsid w:val="008D6F1C"/>
    <w:rsid w:val="008D6F76"/>
    <w:rsid w:val="008D728F"/>
    <w:rsid w:val="008D7D24"/>
    <w:rsid w:val="008E0178"/>
    <w:rsid w:val="008E04CF"/>
    <w:rsid w:val="008E08A7"/>
    <w:rsid w:val="008E1071"/>
    <w:rsid w:val="008E1501"/>
    <w:rsid w:val="008E1629"/>
    <w:rsid w:val="008E183E"/>
    <w:rsid w:val="008E1BDC"/>
    <w:rsid w:val="008E2047"/>
    <w:rsid w:val="008E222F"/>
    <w:rsid w:val="008E24C3"/>
    <w:rsid w:val="008E2A38"/>
    <w:rsid w:val="008E2CD8"/>
    <w:rsid w:val="008E3AAE"/>
    <w:rsid w:val="008E3B89"/>
    <w:rsid w:val="008E3D7E"/>
    <w:rsid w:val="008E41D5"/>
    <w:rsid w:val="008E48D2"/>
    <w:rsid w:val="008E51E8"/>
    <w:rsid w:val="008E5940"/>
    <w:rsid w:val="008E67E7"/>
    <w:rsid w:val="008E6E5B"/>
    <w:rsid w:val="008E7120"/>
    <w:rsid w:val="008E773E"/>
    <w:rsid w:val="008E7A7B"/>
    <w:rsid w:val="008F0139"/>
    <w:rsid w:val="008F0829"/>
    <w:rsid w:val="008F0836"/>
    <w:rsid w:val="008F0B37"/>
    <w:rsid w:val="008F11C5"/>
    <w:rsid w:val="008F15CC"/>
    <w:rsid w:val="008F17AD"/>
    <w:rsid w:val="008F1FF5"/>
    <w:rsid w:val="008F216C"/>
    <w:rsid w:val="008F288D"/>
    <w:rsid w:val="008F2E0B"/>
    <w:rsid w:val="008F30D0"/>
    <w:rsid w:val="008F44D9"/>
    <w:rsid w:val="008F45B4"/>
    <w:rsid w:val="008F594C"/>
    <w:rsid w:val="008F59F5"/>
    <w:rsid w:val="008F5C79"/>
    <w:rsid w:val="008F6988"/>
    <w:rsid w:val="008F6B2A"/>
    <w:rsid w:val="008F6B3E"/>
    <w:rsid w:val="008F6CFD"/>
    <w:rsid w:val="008F6F47"/>
    <w:rsid w:val="008F7155"/>
    <w:rsid w:val="008F7417"/>
    <w:rsid w:val="0090018D"/>
    <w:rsid w:val="00900235"/>
    <w:rsid w:val="0090158C"/>
    <w:rsid w:val="00903D79"/>
    <w:rsid w:val="00903E05"/>
    <w:rsid w:val="009041BB"/>
    <w:rsid w:val="00904A29"/>
    <w:rsid w:val="009050FA"/>
    <w:rsid w:val="00905462"/>
    <w:rsid w:val="00906BBA"/>
    <w:rsid w:val="00910A4D"/>
    <w:rsid w:val="00910F40"/>
    <w:rsid w:val="0091269E"/>
    <w:rsid w:val="00912A05"/>
    <w:rsid w:val="00912AA2"/>
    <w:rsid w:val="00914A8B"/>
    <w:rsid w:val="00914BA0"/>
    <w:rsid w:val="00914F02"/>
    <w:rsid w:val="009158EA"/>
    <w:rsid w:val="0091597E"/>
    <w:rsid w:val="00916473"/>
    <w:rsid w:val="00916713"/>
    <w:rsid w:val="009178D1"/>
    <w:rsid w:val="0092149D"/>
    <w:rsid w:val="009214C8"/>
    <w:rsid w:val="00921871"/>
    <w:rsid w:val="009226D3"/>
    <w:rsid w:val="0092276F"/>
    <w:rsid w:val="00923D82"/>
    <w:rsid w:val="00924189"/>
    <w:rsid w:val="009249F6"/>
    <w:rsid w:val="00925472"/>
    <w:rsid w:val="009255D9"/>
    <w:rsid w:val="009259C0"/>
    <w:rsid w:val="00925BD4"/>
    <w:rsid w:val="009263AE"/>
    <w:rsid w:val="00927EEA"/>
    <w:rsid w:val="009318D1"/>
    <w:rsid w:val="00932148"/>
    <w:rsid w:val="009322C1"/>
    <w:rsid w:val="00932D60"/>
    <w:rsid w:val="00932FAD"/>
    <w:rsid w:val="009332BA"/>
    <w:rsid w:val="00934386"/>
    <w:rsid w:val="009349B1"/>
    <w:rsid w:val="00935184"/>
    <w:rsid w:val="00935D12"/>
    <w:rsid w:val="0093607B"/>
    <w:rsid w:val="00936CBD"/>
    <w:rsid w:val="00937004"/>
    <w:rsid w:val="00937318"/>
    <w:rsid w:val="00937875"/>
    <w:rsid w:val="0093796E"/>
    <w:rsid w:val="00937AF9"/>
    <w:rsid w:val="00940272"/>
    <w:rsid w:val="00940BBB"/>
    <w:rsid w:val="0094131B"/>
    <w:rsid w:val="00941C0D"/>
    <w:rsid w:val="009424AD"/>
    <w:rsid w:val="00943A67"/>
    <w:rsid w:val="00943E14"/>
    <w:rsid w:val="00944015"/>
    <w:rsid w:val="00944A53"/>
    <w:rsid w:val="00944F76"/>
    <w:rsid w:val="00945FE3"/>
    <w:rsid w:val="00946399"/>
    <w:rsid w:val="00946E58"/>
    <w:rsid w:val="0094743B"/>
    <w:rsid w:val="00947FDF"/>
    <w:rsid w:val="00950FB4"/>
    <w:rsid w:val="00952539"/>
    <w:rsid w:val="00952541"/>
    <w:rsid w:val="00952722"/>
    <w:rsid w:val="00952EBA"/>
    <w:rsid w:val="00954EFE"/>
    <w:rsid w:val="0095540D"/>
    <w:rsid w:val="00955DFD"/>
    <w:rsid w:val="009569FE"/>
    <w:rsid w:val="00956DD7"/>
    <w:rsid w:val="009577CD"/>
    <w:rsid w:val="00960167"/>
    <w:rsid w:val="00960279"/>
    <w:rsid w:val="009608BB"/>
    <w:rsid w:val="00960C2F"/>
    <w:rsid w:val="00960F40"/>
    <w:rsid w:val="009619DA"/>
    <w:rsid w:val="00962305"/>
    <w:rsid w:val="00963234"/>
    <w:rsid w:val="00963578"/>
    <w:rsid w:val="00963842"/>
    <w:rsid w:val="009644F4"/>
    <w:rsid w:val="00965B2E"/>
    <w:rsid w:val="00965BA5"/>
    <w:rsid w:val="00967586"/>
    <w:rsid w:val="009677B3"/>
    <w:rsid w:val="009678C9"/>
    <w:rsid w:val="00967A9E"/>
    <w:rsid w:val="00967AAE"/>
    <w:rsid w:val="00970605"/>
    <w:rsid w:val="009708B8"/>
    <w:rsid w:val="00970C43"/>
    <w:rsid w:val="009711AF"/>
    <w:rsid w:val="009716B6"/>
    <w:rsid w:val="0097387F"/>
    <w:rsid w:val="009738AE"/>
    <w:rsid w:val="00974770"/>
    <w:rsid w:val="0097481C"/>
    <w:rsid w:val="00975270"/>
    <w:rsid w:val="0097554A"/>
    <w:rsid w:val="00976CC2"/>
    <w:rsid w:val="00976EC0"/>
    <w:rsid w:val="009778EE"/>
    <w:rsid w:val="0098005A"/>
    <w:rsid w:val="009808FC"/>
    <w:rsid w:val="00980A09"/>
    <w:rsid w:val="009819AA"/>
    <w:rsid w:val="00982414"/>
    <w:rsid w:val="00982ABD"/>
    <w:rsid w:val="009839A6"/>
    <w:rsid w:val="00983A27"/>
    <w:rsid w:val="00983A64"/>
    <w:rsid w:val="0098559D"/>
    <w:rsid w:val="00985E91"/>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59F8"/>
    <w:rsid w:val="00995C73"/>
    <w:rsid w:val="009960C8"/>
    <w:rsid w:val="009966EE"/>
    <w:rsid w:val="00996D44"/>
    <w:rsid w:val="00996F3E"/>
    <w:rsid w:val="009A04D7"/>
    <w:rsid w:val="009A18C7"/>
    <w:rsid w:val="009A1CD8"/>
    <w:rsid w:val="009A3192"/>
    <w:rsid w:val="009A3560"/>
    <w:rsid w:val="009A4078"/>
    <w:rsid w:val="009A56D5"/>
    <w:rsid w:val="009A5733"/>
    <w:rsid w:val="009A5D80"/>
    <w:rsid w:val="009A5DF3"/>
    <w:rsid w:val="009A6D9A"/>
    <w:rsid w:val="009A712F"/>
    <w:rsid w:val="009A7370"/>
    <w:rsid w:val="009B0A8D"/>
    <w:rsid w:val="009B1CEE"/>
    <w:rsid w:val="009B24BE"/>
    <w:rsid w:val="009B3172"/>
    <w:rsid w:val="009B3250"/>
    <w:rsid w:val="009B3559"/>
    <w:rsid w:val="009B37AC"/>
    <w:rsid w:val="009B3C23"/>
    <w:rsid w:val="009B46A2"/>
    <w:rsid w:val="009B4D12"/>
    <w:rsid w:val="009B4EAE"/>
    <w:rsid w:val="009B4FFC"/>
    <w:rsid w:val="009B5798"/>
    <w:rsid w:val="009B5898"/>
    <w:rsid w:val="009B58A4"/>
    <w:rsid w:val="009B5B52"/>
    <w:rsid w:val="009B63FD"/>
    <w:rsid w:val="009B6BCD"/>
    <w:rsid w:val="009B755E"/>
    <w:rsid w:val="009B7D08"/>
    <w:rsid w:val="009C1238"/>
    <w:rsid w:val="009C27A2"/>
    <w:rsid w:val="009C2900"/>
    <w:rsid w:val="009C3082"/>
    <w:rsid w:val="009C3816"/>
    <w:rsid w:val="009C3DDC"/>
    <w:rsid w:val="009C3FBC"/>
    <w:rsid w:val="009C4099"/>
    <w:rsid w:val="009C4CC7"/>
    <w:rsid w:val="009C6318"/>
    <w:rsid w:val="009C6723"/>
    <w:rsid w:val="009C7416"/>
    <w:rsid w:val="009D0A6F"/>
    <w:rsid w:val="009D0C42"/>
    <w:rsid w:val="009D0EBE"/>
    <w:rsid w:val="009D0FB9"/>
    <w:rsid w:val="009D1E07"/>
    <w:rsid w:val="009D250A"/>
    <w:rsid w:val="009D2CB5"/>
    <w:rsid w:val="009D38A5"/>
    <w:rsid w:val="009D3D32"/>
    <w:rsid w:val="009D42DD"/>
    <w:rsid w:val="009D44F2"/>
    <w:rsid w:val="009D4A38"/>
    <w:rsid w:val="009D4EAB"/>
    <w:rsid w:val="009D5026"/>
    <w:rsid w:val="009D66B0"/>
    <w:rsid w:val="009D6CA9"/>
    <w:rsid w:val="009D6E5D"/>
    <w:rsid w:val="009D7208"/>
    <w:rsid w:val="009D741C"/>
    <w:rsid w:val="009D75AB"/>
    <w:rsid w:val="009D7CB1"/>
    <w:rsid w:val="009E02D4"/>
    <w:rsid w:val="009E17D8"/>
    <w:rsid w:val="009E1928"/>
    <w:rsid w:val="009E2A81"/>
    <w:rsid w:val="009E2D19"/>
    <w:rsid w:val="009E401C"/>
    <w:rsid w:val="009E413B"/>
    <w:rsid w:val="009E4279"/>
    <w:rsid w:val="009E4D44"/>
    <w:rsid w:val="009E4FA6"/>
    <w:rsid w:val="009E571E"/>
    <w:rsid w:val="009E666C"/>
    <w:rsid w:val="009E6C08"/>
    <w:rsid w:val="009E71E9"/>
    <w:rsid w:val="009E7A39"/>
    <w:rsid w:val="009F0024"/>
    <w:rsid w:val="009F00AA"/>
    <w:rsid w:val="009F00FE"/>
    <w:rsid w:val="009F0589"/>
    <w:rsid w:val="009F0764"/>
    <w:rsid w:val="009F11F8"/>
    <w:rsid w:val="009F1547"/>
    <w:rsid w:val="009F196A"/>
    <w:rsid w:val="009F1E77"/>
    <w:rsid w:val="009F2603"/>
    <w:rsid w:val="009F41F0"/>
    <w:rsid w:val="009F4516"/>
    <w:rsid w:val="009F5037"/>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6370"/>
    <w:rsid w:val="00A06B8D"/>
    <w:rsid w:val="00A07024"/>
    <w:rsid w:val="00A07391"/>
    <w:rsid w:val="00A074C4"/>
    <w:rsid w:val="00A10421"/>
    <w:rsid w:val="00A1068D"/>
    <w:rsid w:val="00A11128"/>
    <w:rsid w:val="00A11339"/>
    <w:rsid w:val="00A11EEC"/>
    <w:rsid w:val="00A1201A"/>
    <w:rsid w:val="00A12261"/>
    <w:rsid w:val="00A12CB5"/>
    <w:rsid w:val="00A12FAE"/>
    <w:rsid w:val="00A1310F"/>
    <w:rsid w:val="00A135AE"/>
    <w:rsid w:val="00A1367C"/>
    <w:rsid w:val="00A138BF"/>
    <w:rsid w:val="00A147AD"/>
    <w:rsid w:val="00A14E05"/>
    <w:rsid w:val="00A155C3"/>
    <w:rsid w:val="00A155EB"/>
    <w:rsid w:val="00A15D0B"/>
    <w:rsid w:val="00A162F4"/>
    <w:rsid w:val="00A165CC"/>
    <w:rsid w:val="00A16809"/>
    <w:rsid w:val="00A16871"/>
    <w:rsid w:val="00A16A75"/>
    <w:rsid w:val="00A16F92"/>
    <w:rsid w:val="00A1778E"/>
    <w:rsid w:val="00A17896"/>
    <w:rsid w:val="00A17D72"/>
    <w:rsid w:val="00A204A7"/>
    <w:rsid w:val="00A20683"/>
    <w:rsid w:val="00A21F82"/>
    <w:rsid w:val="00A2284C"/>
    <w:rsid w:val="00A23677"/>
    <w:rsid w:val="00A2374E"/>
    <w:rsid w:val="00A23AAC"/>
    <w:rsid w:val="00A23AFA"/>
    <w:rsid w:val="00A2413E"/>
    <w:rsid w:val="00A24862"/>
    <w:rsid w:val="00A24CCC"/>
    <w:rsid w:val="00A24EAE"/>
    <w:rsid w:val="00A251F6"/>
    <w:rsid w:val="00A257AC"/>
    <w:rsid w:val="00A2665A"/>
    <w:rsid w:val="00A26B5A"/>
    <w:rsid w:val="00A26B68"/>
    <w:rsid w:val="00A27C5F"/>
    <w:rsid w:val="00A27E87"/>
    <w:rsid w:val="00A30635"/>
    <w:rsid w:val="00A30791"/>
    <w:rsid w:val="00A31039"/>
    <w:rsid w:val="00A31FD7"/>
    <w:rsid w:val="00A3247E"/>
    <w:rsid w:val="00A335DB"/>
    <w:rsid w:val="00A33B5F"/>
    <w:rsid w:val="00A33CB2"/>
    <w:rsid w:val="00A33D72"/>
    <w:rsid w:val="00A33ECC"/>
    <w:rsid w:val="00A34609"/>
    <w:rsid w:val="00A350C6"/>
    <w:rsid w:val="00A358A1"/>
    <w:rsid w:val="00A36AC5"/>
    <w:rsid w:val="00A37459"/>
    <w:rsid w:val="00A37833"/>
    <w:rsid w:val="00A378ED"/>
    <w:rsid w:val="00A37FBE"/>
    <w:rsid w:val="00A37FF4"/>
    <w:rsid w:val="00A400F9"/>
    <w:rsid w:val="00A40DC9"/>
    <w:rsid w:val="00A4105A"/>
    <w:rsid w:val="00A41E86"/>
    <w:rsid w:val="00A42262"/>
    <w:rsid w:val="00A4275A"/>
    <w:rsid w:val="00A42850"/>
    <w:rsid w:val="00A4386E"/>
    <w:rsid w:val="00A448BE"/>
    <w:rsid w:val="00A44BE6"/>
    <w:rsid w:val="00A450F0"/>
    <w:rsid w:val="00A45820"/>
    <w:rsid w:val="00A45ECE"/>
    <w:rsid w:val="00A45FD5"/>
    <w:rsid w:val="00A462CC"/>
    <w:rsid w:val="00A46439"/>
    <w:rsid w:val="00A464EF"/>
    <w:rsid w:val="00A465AE"/>
    <w:rsid w:val="00A46AB6"/>
    <w:rsid w:val="00A46EEC"/>
    <w:rsid w:val="00A46F34"/>
    <w:rsid w:val="00A4787C"/>
    <w:rsid w:val="00A50BB5"/>
    <w:rsid w:val="00A511FC"/>
    <w:rsid w:val="00A518DE"/>
    <w:rsid w:val="00A51968"/>
    <w:rsid w:val="00A5247F"/>
    <w:rsid w:val="00A527AC"/>
    <w:rsid w:val="00A5309F"/>
    <w:rsid w:val="00A53907"/>
    <w:rsid w:val="00A53A51"/>
    <w:rsid w:val="00A5418F"/>
    <w:rsid w:val="00A5509C"/>
    <w:rsid w:val="00A5677A"/>
    <w:rsid w:val="00A568A8"/>
    <w:rsid w:val="00A5726D"/>
    <w:rsid w:val="00A60124"/>
    <w:rsid w:val="00A6023D"/>
    <w:rsid w:val="00A604A4"/>
    <w:rsid w:val="00A60947"/>
    <w:rsid w:val="00A610F6"/>
    <w:rsid w:val="00A616F3"/>
    <w:rsid w:val="00A62256"/>
    <w:rsid w:val="00A6228E"/>
    <w:rsid w:val="00A62A04"/>
    <w:rsid w:val="00A63346"/>
    <w:rsid w:val="00A641EB"/>
    <w:rsid w:val="00A6462B"/>
    <w:rsid w:val="00A64EA9"/>
    <w:rsid w:val="00A64ECF"/>
    <w:rsid w:val="00A66703"/>
    <w:rsid w:val="00A66C3B"/>
    <w:rsid w:val="00A6703E"/>
    <w:rsid w:val="00A6761D"/>
    <w:rsid w:val="00A67C67"/>
    <w:rsid w:val="00A70573"/>
    <w:rsid w:val="00A7065C"/>
    <w:rsid w:val="00A70716"/>
    <w:rsid w:val="00A70FB4"/>
    <w:rsid w:val="00A7166F"/>
    <w:rsid w:val="00A72207"/>
    <w:rsid w:val="00A725E0"/>
    <w:rsid w:val="00A728DC"/>
    <w:rsid w:val="00A7327B"/>
    <w:rsid w:val="00A73519"/>
    <w:rsid w:val="00A73613"/>
    <w:rsid w:val="00A741A7"/>
    <w:rsid w:val="00A743C5"/>
    <w:rsid w:val="00A7450F"/>
    <w:rsid w:val="00A74919"/>
    <w:rsid w:val="00A75A8F"/>
    <w:rsid w:val="00A75E68"/>
    <w:rsid w:val="00A777FE"/>
    <w:rsid w:val="00A779A8"/>
    <w:rsid w:val="00A80236"/>
    <w:rsid w:val="00A80AC5"/>
    <w:rsid w:val="00A8232F"/>
    <w:rsid w:val="00A82C6E"/>
    <w:rsid w:val="00A843D1"/>
    <w:rsid w:val="00A844F4"/>
    <w:rsid w:val="00A84C2B"/>
    <w:rsid w:val="00A85C78"/>
    <w:rsid w:val="00A860B5"/>
    <w:rsid w:val="00A86153"/>
    <w:rsid w:val="00A865FA"/>
    <w:rsid w:val="00A8665B"/>
    <w:rsid w:val="00A86706"/>
    <w:rsid w:val="00A86D91"/>
    <w:rsid w:val="00A86FC8"/>
    <w:rsid w:val="00A87A96"/>
    <w:rsid w:val="00A90828"/>
    <w:rsid w:val="00A909BF"/>
    <w:rsid w:val="00A909DE"/>
    <w:rsid w:val="00A909ED"/>
    <w:rsid w:val="00A91157"/>
    <w:rsid w:val="00A9160A"/>
    <w:rsid w:val="00A925DC"/>
    <w:rsid w:val="00A9360E"/>
    <w:rsid w:val="00A93BA9"/>
    <w:rsid w:val="00A94099"/>
    <w:rsid w:val="00A94E0A"/>
    <w:rsid w:val="00A94E5A"/>
    <w:rsid w:val="00A95550"/>
    <w:rsid w:val="00A96000"/>
    <w:rsid w:val="00A9775D"/>
    <w:rsid w:val="00AA0D54"/>
    <w:rsid w:val="00AA1A5B"/>
    <w:rsid w:val="00AA2205"/>
    <w:rsid w:val="00AA351F"/>
    <w:rsid w:val="00AA380C"/>
    <w:rsid w:val="00AA3B67"/>
    <w:rsid w:val="00AA3C22"/>
    <w:rsid w:val="00AA3F77"/>
    <w:rsid w:val="00AA402F"/>
    <w:rsid w:val="00AA42BA"/>
    <w:rsid w:val="00AA47B2"/>
    <w:rsid w:val="00AA52B7"/>
    <w:rsid w:val="00AA6389"/>
    <w:rsid w:val="00AB0185"/>
    <w:rsid w:val="00AB1657"/>
    <w:rsid w:val="00AB1C93"/>
    <w:rsid w:val="00AB2539"/>
    <w:rsid w:val="00AB37D4"/>
    <w:rsid w:val="00AB39D7"/>
    <w:rsid w:val="00AB4289"/>
    <w:rsid w:val="00AB4571"/>
    <w:rsid w:val="00AB4B9A"/>
    <w:rsid w:val="00AB5BA3"/>
    <w:rsid w:val="00AB5EB9"/>
    <w:rsid w:val="00AB6430"/>
    <w:rsid w:val="00AB723B"/>
    <w:rsid w:val="00AB7638"/>
    <w:rsid w:val="00AC009C"/>
    <w:rsid w:val="00AC0B1A"/>
    <w:rsid w:val="00AC0BC9"/>
    <w:rsid w:val="00AC11BE"/>
    <w:rsid w:val="00AC2922"/>
    <w:rsid w:val="00AC2A7D"/>
    <w:rsid w:val="00AC33BD"/>
    <w:rsid w:val="00AC4074"/>
    <w:rsid w:val="00AC4733"/>
    <w:rsid w:val="00AC4DF8"/>
    <w:rsid w:val="00AC5403"/>
    <w:rsid w:val="00AC54B9"/>
    <w:rsid w:val="00AC54FA"/>
    <w:rsid w:val="00AC5F46"/>
    <w:rsid w:val="00AC6D2F"/>
    <w:rsid w:val="00AD01CB"/>
    <w:rsid w:val="00AD0516"/>
    <w:rsid w:val="00AD08B6"/>
    <w:rsid w:val="00AD0B28"/>
    <w:rsid w:val="00AD0C4E"/>
    <w:rsid w:val="00AD0EF9"/>
    <w:rsid w:val="00AD17DC"/>
    <w:rsid w:val="00AD2BE1"/>
    <w:rsid w:val="00AD2CEE"/>
    <w:rsid w:val="00AD2DCB"/>
    <w:rsid w:val="00AD37D8"/>
    <w:rsid w:val="00AD3959"/>
    <w:rsid w:val="00AD452B"/>
    <w:rsid w:val="00AD5AA0"/>
    <w:rsid w:val="00AD5EB6"/>
    <w:rsid w:val="00AD5F6E"/>
    <w:rsid w:val="00AD751F"/>
    <w:rsid w:val="00AE0294"/>
    <w:rsid w:val="00AE06B1"/>
    <w:rsid w:val="00AE2104"/>
    <w:rsid w:val="00AE21AD"/>
    <w:rsid w:val="00AE2960"/>
    <w:rsid w:val="00AE3002"/>
    <w:rsid w:val="00AE31D3"/>
    <w:rsid w:val="00AE34EC"/>
    <w:rsid w:val="00AE354D"/>
    <w:rsid w:val="00AE4015"/>
    <w:rsid w:val="00AE449E"/>
    <w:rsid w:val="00AE4A9F"/>
    <w:rsid w:val="00AE7715"/>
    <w:rsid w:val="00AE7A71"/>
    <w:rsid w:val="00AF3569"/>
    <w:rsid w:val="00AF3979"/>
    <w:rsid w:val="00AF3CFA"/>
    <w:rsid w:val="00AF432A"/>
    <w:rsid w:val="00AF4881"/>
    <w:rsid w:val="00AF4C47"/>
    <w:rsid w:val="00AF4F91"/>
    <w:rsid w:val="00AF5E85"/>
    <w:rsid w:val="00AF619C"/>
    <w:rsid w:val="00AF61D4"/>
    <w:rsid w:val="00AF6244"/>
    <w:rsid w:val="00AF667A"/>
    <w:rsid w:val="00AF6E3C"/>
    <w:rsid w:val="00AF6F42"/>
    <w:rsid w:val="00B00275"/>
    <w:rsid w:val="00B0083F"/>
    <w:rsid w:val="00B00FA8"/>
    <w:rsid w:val="00B01059"/>
    <w:rsid w:val="00B0130E"/>
    <w:rsid w:val="00B01F7E"/>
    <w:rsid w:val="00B02413"/>
    <w:rsid w:val="00B024B4"/>
    <w:rsid w:val="00B02897"/>
    <w:rsid w:val="00B03615"/>
    <w:rsid w:val="00B039C7"/>
    <w:rsid w:val="00B060DA"/>
    <w:rsid w:val="00B0621D"/>
    <w:rsid w:val="00B06ACF"/>
    <w:rsid w:val="00B073E1"/>
    <w:rsid w:val="00B10698"/>
    <w:rsid w:val="00B10FC3"/>
    <w:rsid w:val="00B111E2"/>
    <w:rsid w:val="00B111EE"/>
    <w:rsid w:val="00B11F0E"/>
    <w:rsid w:val="00B12116"/>
    <w:rsid w:val="00B1247B"/>
    <w:rsid w:val="00B12E97"/>
    <w:rsid w:val="00B13669"/>
    <w:rsid w:val="00B13A1D"/>
    <w:rsid w:val="00B1444F"/>
    <w:rsid w:val="00B144B4"/>
    <w:rsid w:val="00B14530"/>
    <w:rsid w:val="00B1461A"/>
    <w:rsid w:val="00B16B1A"/>
    <w:rsid w:val="00B16B73"/>
    <w:rsid w:val="00B17E06"/>
    <w:rsid w:val="00B205B5"/>
    <w:rsid w:val="00B20974"/>
    <w:rsid w:val="00B21962"/>
    <w:rsid w:val="00B22337"/>
    <w:rsid w:val="00B22411"/>
    <w:rsid w:val="00B2294A"/>
    <w:rsid w:val="00B236C5"/>
    <w:rsid w:val="00B238B2"/>
    <w:rsid w:val="00B23ECC"/>
    <w:rsid w:val="00B23FD6"/>
    <w:rsid w:val="00B2488D"/>
    <w:rsid w:val="00B24F77"/>
    <w:rsid w:val="00B255A9"/>
    <w:rsid w:val="00B25943"/>
    <w:rsid w:val="00B26ECE"/>
    <w:rsid w:val="00B27B59"/>
    <w:rsid w:val="00B3009A"/>
    <w:rsid w:val="00B300EE"/>
    <w:rsid w:val="00B30520"/>
    <w:rsid w:val="00B30CF4"/>
    <w:rsid w:val="00B31D50"/>
    <w:rsid w:val="00B320DC"/>
    <w:rsid w:val="00B322DD"/>
    <w:rsid w:val="00B32893"/>
    <w:rsid w:val="00B3334F"/>
    <w:rsid w:val="00B3389C"/>
    <w:rsid w:val="00B3426C"/>
    <w:rsid w:val="00B35709"/>
    <w:rsid w:val="00B3572B"/>
    <w:rsid w:val="00B35E49"/>
    <w:rsid w:val="00B36581"/>
    <w:rsid w:val="00B37E0F"/>
    <w:rsid w:val="00B37E8B"/>
    <w:rsid w:val="00B37EC7"/>
    <w:rsid w:val="00B4179D"/>
    <w:rsid w:val="00B41E5E"/>
    <w:rsid w:val="00B42453"/>
    <w:rsid w:val="00B439CC"/>
    <w:rsid w:val="00B43E99"/>
    <w:rsid w:val="00B44165"/>
    <w:rsid w:val="00B441CD"/>
    <w:rsid w:val="00B44A80"/>
    <w:rsid w:val="00B44BA9"/>
    <w:rsid w:val="00B45612"/>
    <w:rsid w:val="00B456AC"/>
    <w:rsid w:val="00B463E3"/>
    <w:rsid w:val="00B46A43"/>
    <w:rsid w:val="00B47BB7"/>
    <w:rsid w:val="00B47BD5"/>
    <w:rsid w:val="00B47CE9"/>
    <w:rsid w:val="00B50B69"/>
    <w:rsid w:val="00B50BA1"/>
    <w:rsid w:val="00B51C9D"/>
    <w:rsid w:val="00B51EF7"/>
    <w:rsid w:val="00B531E6"/>
    <w:rsid w:val="00B53315"/>
    <w:rsid w:val="00B5336C"/>
    <w:rsid w:val="00B53A25"/>
    <w:rsid w:val="00B53E61"/>
    <w:rsid w:val="00B54BB2"/>
    <w:rsid w:val="00B54C5B"/>
    <w:rsid w:val="00B54EFA"/>
    <w:rsid w:val="00B55151"/>
    <w:rsid w:val="00B552F5"/>
    <w:rsid w:val="00B55A62"/>
    <w:rsid w:val="00B55F7D"/>
    <w:rsid w:val="00B562E1"/>
    <w:rsid w:val="00B5794D"/>
    <w:rsid w:val="00B5799E"/>
    <w:rsid w:val="00B57C81"/>
    <w:rsid w:val="00B602A6"/>
    <w:rsid w:val="00B603D6"/>
    <w:rsid w:val="00B604FF"/>
    <w:rsid w:val="00B60519"/>
    <w:rsid w:val="00B6066F"/>
    <w:rsid w:val="00B606DD"/>
    <w:rsid w:val="00B6270B"/>
    <w:rsid w:val="00B62CAC"/>
    <w:rsid w:val="00B62F9E"/>
    <w:rsid w:val="00B62FF2"/>
    <w:rsid w:val="00B63040"/>
    <w:rsid w:val="00B6304E"/>
    <w:rsid w:val="00B634B8"/>
    <w:rsid w:val="00B63A44"/>
    <w:rsid w:val="00B6430C"/>
    <w:rsid w:val="00B6458E"/>
    <w:rsid w:val="00B647CA"/>
    <w:rsid w:val="00B64B6B"/>
    <w:rsid w:val="00B6568B"/>
    <w:rsid w:val="00B65BD2"/>
    <w:rsid w:val="00B65EDB"/>
    <w:rsid w:val="00B662BA"/>
    <w:rsid w:val="00B66466"/>
    <w:rsid w:val="00B67016"/>
    <w:rsid w:val="00B67A5B"/>
    <w:rsid w:val="00B70FE7"/>
    <w:rsid w:val="00B71221"/>
    <w:rsid w:val="00B717F7"/>
    <w:rsid w:val="00B71C4D"/>
    <w:rsid w:val="00B72187"/>
    <w:rsid w:val="00B72375"/>
    <w:rsid w:val="00B7354B"/>
    <w:rsid w:val="00B73AAA"/>
    <w:rsid w:val="00B745C4"/>
    <w:rsid w:val="00B74685"/>
    <w:rsid w:val="00B77F65"/>
    <w:rsid w:val="00B80729"/>
    <w:rsid w:val="00B80A5B"/>
    <w:rsid w:val="00B80C93"/>
    <w:rsid w:val="00B80DD4"/>
    <w:rsid w:val="00B8107E"/>
    <w:rsid w:val="00B819BA"/>
    <w:rsid w:val="00B820B3"/>
    <w:rsid w:val="00B82567"/>
    <w:rsid w:val="00B82922"/>
    <w:rsid w:val="00B830FA"/>
    <w:rsid w:val="00B83982"/>
    <w:rsid w:val="00B83DDD"/>
    <w:rsid w:val="00B8406E"/>
    <w:rsid w:val="00B8509C"/>
    <w:rsid w:val="00B85536"/>
    <w:rsid w:val="00B85776"/>
    <w:rsid w:val="00B8617D"/>
    <w:rsid w:val="00B870EE"/>
    <w:rsid w:val="00B901EC"/>
    <w:rsid w:val="00B90662"/>
    <w:rsid w:val="00B90FBA"/>
    <w:rsid w:val="00B9171E"/>
    <w:rsid w:val="00B93E81"/>
    <w:rsid w:val="00B9422D"/>
    <w:rsid w:val="00B94382"/>
    <w:rsid w:val="00B951AB"/>
    <w:rsid w:val="00B95519"/>
    <w:rsid w:val="00B9555C"/>
    <w:rsid w:val="00B95CB4"/>
    <w:rsid w:val="00B95EE3"/>
    <w:rsid w:val="00B965F0"/>
    <w:rsid w:val="00B967C4"/>
    <w:rsid w:val="00B968BE"/>
    <w:rsid w:val="00B97B81"/>
    <w:rsid w:val="00B97C75"/>
    <w:rsid w:val="00BA06A8"/>
    <w:rsid w:val="00BA163C"/>
    <w:rsid w:val="00BA2128"/>
    <w:rsid w:val="00BA2624"/>
    <w:rsid w:val="00BA33E2"/>
    <w:rsid w:val="00BA3D56"/>
    <w:rsid w:val="00BA4146"/>
    <w:rsid w:val="00BA41FB"/>
    <w:rsid w:val="00BA4720"/>
    <w:rsid w:val="00BA4F50"/>
    <w:rsid w:val="00BA50DA"/>
    <w:rsid w:val="00BA55C3"/>
    <w:rsid w:val="00BA5F7B"/>
    <w:rsid w:val="00BA761A"/>
    <w:rsid w:val="00BB0013"/>
    <w:rsid w:val="00BB0922"/>
    <w:rsid w:val="00BB0E64"/>
    <w:rsid w:val="00BB1733"/>
    <w:rsid w:val="00BB1B18"/>
    <w:rsid w:val="00BB1CCB"/>
    <w:rsid w:val="00BB1D3D"/>
    <w:rsid w:val="00BB2975"/>
    <w:rsid w:val="00BB351A"/>
    <w:rsid w:val="00BB3A0E"/>
    <w:rsid w:val="00BB4156"/>
    <w:rsid w:val="00BB41F3"/>
    <w:rsid w:val="00BB475F"/>
    <w:rsid w:val="00BB5D3B"/>
    <w:rsid w:val="00BB63C8"/>
    <w:rsid w:val="00BB69F7"/>
    <w:rsid w:val="00BB6E8D"/>
    <w:rsid w:val="00BB6EB0"/>
    <w:rsid w:val="00BB7605"/>
    <w:rsid w:val="00BC03EA"/>
    <w:rsid w:val="00BC0968"/>
    <w:rsid w:val="00BC190E"/>
    <w:rsid w:val="00BC1ABD"/>
    <w:rsid w:val="00BC2726"/>
    <w:rsid w:val="00BC2DFC"/>
    <w:rsid w:val="00BC3CDA"/>
    <w:rsid w:val="00BC52FD"/>
    <w:rsid w:val="00BC54B5"/>
    <w:rsid w:val="00BC6199"/>
    <w:rsid w:val="00BC63DD"/>
    <w:rsid w:val="00BC7607"/>
    <w:rsid w:val="00BC7D5C"/>
    <w:rsid w:val="00BD060C"/>
    <w:rsid w:val="00BD105D"/>
    <w:rsid w:val="00BD1C71"/>
    <w:rsid w:val="00BD26E7"/>
    <w:rsid w:val="00BD28EA"/>
    <w:rsid w:val="00BD3034"/>
    <w:rsid w:val="00BD39C0"/>
    <w:rsid w:val="00BD400F"/>
    <w:rsid w:val="00BD49D3"/>
    <w:rsid w:val="00BD49EC"/>
    <w:rsid w:val="00BD4C66"/>
    <w:rsid w:val="00BD5753"/>
    <w:rsid w:val="00BD5D5A"/>
    <w:rsid w:val="00BD624A"/>
    <w:rsid w:val="00BD6343"/>
    <w:rsid w:val="00BD6A05"/>
    <w:rsid w:val="00BD6BF1"/>
    <w:rsid w:val="00BD726B"/>
    <w:rsid w:val="00BD7917"/>
    <w:rsid w:val="00BD7E04"/>
    <w:rsid w:val="00BD7FAC"/>
    <w:rsid w:val="00BE06AA"/>
    <w:rsid w:val="00BE099D"/>
    <w:rsid w:val="00BE0A67"/>
    <w:rsid w:val="00BE0ACC"/>
    <w:rsid w:val="00BE0E0D"/>
    <w:rsid w:val="00BE1102"/>
    <w:rsid w:val="00BE200A"/>
    <w:rsid w:val="00BE239D"/>
    <w:rsid w:val="00BE3A0A"/>
    <w:rsid w:val="00BE3C4B"/>
    <w:rsid w:val="00BE62E2"/>
    <w:rsid w:val="00BE6E1C"/>
    <w:rsid w:val="00BE6FAF"/>
    <w:rsid w:val="00BE73AD"/>
    <w:rsid w:val="00BE7B00"/>
    <w:rsid w:val="00BE7DD2"/>
    <w:rsid w:val="00BE7FF7"/>
    <w:rsid w:val="00BF0268"/>
    <w:rsid w:val="00BF06BA"/>
    <w:rsid w:val="00BF07BA"/>
    <w:rsid w:val="00BF1C4E"/>
    <w:rsid w:val="00BF22AA"/>
    <w:rsid w:val="00BF23D2"/>
    <w:rsid w:val="00BF2722"/>
    <w:rsid w:val="00BF2ADD"/>
    <w:rsid w:val="00BF39EA"/>
    <w:rsid w:val="00BF3B73"/>
    <w:rsid w:val="00BF3E1E"/>
    <w:rsid w:val="00BF415A"/>
    <w:rsid w:val="00BF4AD8"/>
    <w:rsid w:val="00BF5074"/>
    <w:rsid w:val="00BF53DD"/>
    <w:rsid w:val="00BF5877"/>
    <w:rsid w:val="00BF6297"/>
    <w:rsid w:val="00BF6F3C"/>
    <w:rsid w:val="00BF6FB9"/>
    <w:rsid w:val="00BF736E"/>
    <w:rsid w:val="00BF73D7"/>
    <w:rsid w:val="00C02448"/>
    <w:rsid w:val="00C026CB"/>
    <w:rsid w:val="00C029B1"/>
    <w:rsid w:val="00C02BEA"/>
    <w:rsid w:val="00C03061"/>
    <w:rsid w:val="00C03132"/>
    <w:rsid w:val="00C04107"/>
    <w:rsid w:val="00C04646"/>
    <w:rsid w:val="00C04759"/>
    <w:rsid w:val="00C049B0"/>
    <w:rsid w:val="00C04F9B"/>
    <w:rsid w:val="00C07200"/>
    <w:rsid w:val="00C076E0"/>
    <w:rsid w:val="00C1097F"/>
    <w:rsid w:val="00C10D36"/>
    <w:rsid w:val="00C113C6"/>
    <w:rsid w:val="00C1156E"/>
    <w:rsid w:val="00C11780"/>
    <w:rsid w:val="00C1202A"/>
    <w:rsid w:val="00C12155"/>
    <w:rsid w:val="00C128D9"/>
    <w:rsid w:val="00C12D61"/>
    <w:rsid w:val="00C12DEA"/>
    <w:rsid w:val="00C139E5"/>
    <w:rsid w:val="00C13D6A"/>
    <w:rsid w:val="00C14389"/>
    <w:rsid w:val="00C14F02"/>
    <w:rsid w:val="00C151AC"/>
    <w:rsid w:val="00C15282"/>
    <w:rsid w:val="00C169E1"/>
    <w:rsid w:val="00C16C3F"/>
    <w:rsid w:val="00C16EDC"/>
    <w:rsid w:val="00C17E7E"/>
    <w:rsid w:val="00C20879"/>
    <w:rsid w:val="00C21071"/>
    <w:rsid w:val="00C2148D"/>
    <w:rsid w:val="00C21E05"/>
    <w:rsid w:val="00C21FA0"/>
    <w:rsid w:val="00C2215F"/>
    <w:rsid w:val="00C22A5B"/>
    <w:rsid w:val="00C22B36"/>
    <w:rsid w:val="00C23106"/>
    <w:rsid w:val="00C247B2"/>
    <w:rsid w:val="00C257FC"/>
    <w:rsid w:val="00C25E2C"/>
    <w:rsid w:val="00C27E58"/>
    <w:rsid w:val="00C31226"/>
    <w:rsid w:val="00C31696"/>
    <w:rsid w:val="00C3197E"/>
    <w:rsid w:val="00C31DD8"/>
    <w:rsid w:val="00C325EF"/>
    <w:rsid w:val="00C34C8A"/>
    <w:rsid w:val="00C351A8"/>
    <w:rsid w:val="00C35887"/>
    <w:rsid w:val="00C36671"/>
    <w:rsid w:val="00C37B85"/>
    <w:rsid w:val="00C40053"/>
    <w:rsid w:val="00C40360"/>
    <w:rsid w:val="00C404D0"/>
    <w:rsid w:val="00C409C9"/>
    <w:rsid w:val="00C40E64"/>
    <w:rsid w:val="00C416D5"/>
    <w:rsid w:val="00C41897"/>
    <w:rsid w:val="00C42408"/>
    <w:rsid w:val="00C42462"/>
    <w:rsid w:val="00C42625"/>
    <w:rsid w:val="00C427C9"/>
    <w:rsid w:val="00C42B75"/>
    <w:rsid w:val="00C42CE3"/>
    <w:rsid w:val="00C42D9B"/>
    <w:rsid w:val="00C431DE"/>
    <w:rsid w:val="00C431E3"/>
    <w:rsid w:val="00C43264"/>
    <w:rsid w:val="00C434A8"/>
    <w:rsid w:val="00C4393C"/>
    <w:rsid w:val="00C449B1"/>
    <w:rsid w:val="00C44C50"/>
    <w:rsid w:val="00C44E76"/>
    <w:rsid w:val="00C4594E"/>
    <w:rsid w:val="00C45CC5"/>
    <w:rsid w:val="00C45DEB"/>
    <w:rsid w:val="00C46310"/>
    <w:rsid w:val="00C46485"/>
    <w:rsid w:val="00C4721E"/>
    <w:rsid w:val="00C472B8"/>
    <w:rsid w:val="00C47F0C"/>
    <w:rsid w:val="00C51165"/>
    <w:rsid w:val="00C511EF"/>
    <w:rsid w:val="00C51529"/>
    <w:rsid w:val="00C51B31"/>
    <w:rsid w:val="00C51D11"/>
    <w:rsid w:val="00C52838"/>
    <w:rsid w:val="00C5348A"/>
    <w:rsid w:val="00C53AC8"/>
    <w:rsid w:val="00C53AF2"/>
    <w:rsid w:val="00C53D2B"/>
    <w:rsid w:val="00C54566"/>
    <w:rsid w:val="00C556F7"/>
    <w:rsid w:val="00C5677E"/>
    <w:rsid w:val="00C5688B"/>
    <w:rsid w:val="00C56BCD"/>
    <w:rsid w:val="00C56F9E"/>
    <w:rsid w:val="00C57251"/>
    <w:rsid w:val="00C57B88"/>
    <w:rsid w:val="00C57CCD"/>
    <w:rsid w:val="00C6036B"/>
    <w:rsid w:val="00C60C43"/>
    <w:rsid w:val="00C61406"/>
    <w:rsid w:val="00C62505"/>
    <w:rsid w:val="00C62E07"/>
    <w:rsid w:val="00C62F6F"/>
    <w:rsid w:val="00C631C5"/>
    <w:rsid w:val="00C633FD"/>
    <w:rsid w:val="00C634A2"/>
    <w:rsid w:val="00C63B56"/>
    <w:rsid w:val="00C63DED"/>
    <w:rsid w:val="00C6511D"/>
    <w:rsid w:val="00C657E2"/>
    <w:rsid w:val="00C65B22"/>
    <w:rsid w:val="00C66608"/>
    <w:rsid w:val="00C667E6"/>
    <w:rsid w:val="00C673A3"/>
    <w:rsid w:val="00C67D75"/>
    <w:rsid w:val="00C7144E"/>
    <w:rsid w:val="00C71A34"/>
    <w:rsid w:val="00C73D6D"/>
    <w:rsid w:val="00C73F69"/>
    <w:rsid w:val="00C73F87"/>
    <w:rsid w:val="00C74333"/>
    <w:rsid w:val="00C74E28"/>
    <w:rsid w:val="00C75719"/>
    <w:rsid w:val="00C76E9D"/>
    <w:rsid w:val="00C76FBA"/>
    <w:rsid w:val="00C774F6"/>
    <w:rsid w:val="00C77653"/>
    <w:rsid w:val="00C8021B"/>
    <w:rsid w:val="00C80C57"/>
    <w:rsid w:val="00C81039"/>
    <w:rsid w:val="00C81365"/>
    <w:rsid w:val="00C825C0"/>
    <w:rsid w:val="00C829B7"/>
    <w:rsid w:val="00C82A09"/>
    <w:rsid w:val="00C831C6"/>
    <w:rsid w:val="00C833FB"/>
    <w:rsid w:val="00C83C9D"/>
    <w:rsid w:val="00C8492E"/>
    <w:rsid w:val="00C84B78"/>
    <w:rsid w:val="00C8546F"/>
    <w:rsid w:val="00C85524"/>
    <w:rsid w:val="00C8557D"/>
    <w:rsid w:val="00C86B38"/>
    <w:rsid w:val="00C86F6B"/>
    <w:rsid w:val="00C87253"/>
    <w:rsid w:val="00C87938"/>
    <w:rsid w:val="00C902FE"/>
    <w:rsid w:val="00C918E5"/>
    <w:rsid w:val="00C919BC"/>
    <w:rsid w:val="00C92662"/>
    <w:rsid w:val="00C92A36"/>
    <w:rsid w:val="00C93A15"/>
    <w:rsid w:val="00C93B64"/>
    <w:rsid w:val="00C93C00"/>
    <w:rsid w:val="00C93EE9"/>
    <w:rsid w:val="00C9432F"/>
    <w:rsid w:val="00C9464D"/>
    <w:rsid w:val="00C947F5"/>
    <w:rsid w:val="00C9539A"/>
    <w:rsid w:val="00C95BF2"/>
    <w:rsid w:val="00C95E82"/>
    <w:rsid w:val="00C96774"/>
    <w:rsid w:val="00C96B72"/>
    <w:rsid w:val="00C97837"/>
    <w:rsid w:val="00C97C52"/>
    <w:rsid w:val="00C97FD5"/>
    <w:rsid w:val="00CA0248"/>
    <w:rsid w:val="00CA0A07"/>
    <w:rsid w:val="00CA0ABA"/>
    <w:rsid w:val="00CA116A"/>
    <w:rsid w:val="00CA2180"/>
    <w:rsid w:val="00CA28B3"/>
    <w:rsid w:val="00CA3FEF"/>
    <w:rsid w:val="00CA402D"/>
    <w:rsid w:val="00CA4F43"/>
    <w:rsid w:val="00CA5A73"/>
    <w:rsid w:val="00CA5ACF"/>
    <w:rsid w:val="00CA5CF0"/>
    <w:rsid w:val="00CA60BB"/>
    <w:rsid w:val="00CA6412"/>
    <w:rsid w:val="00CA6684"/>
    <w:rsid w:val="00CA6B5A"/>
    <w:rsid w:val="00CA7F64"/>
    <w:rsid w:val="00CA7F73"/>
    <w:rsid w:val="00CB00A2"/>
    <w:rsid w:val="00CB0615"/>
    <w:rsid w:val="00CB1836"/>
    <w:rsid w:val="00CB192D"/>
    <w:rsid w:val="00CB1F55"/>
    <w:rsid w:val="00CB3060"/>
    <w:rsid w:val="00CB324A"/>
    <w:rsid w:val="00CB3ECF"/>
    <w:rsid w:val="00CB640F"/>
    <w:rsid w:val="00CB6544"/>
    <w:rsid w:val="00CB6CE4"/>
    <w:rsid w:val="00CB6DA2"/>
    <w:rsid w:val="00CB713C"/>
    <w:rsid w:val="00CB7737"/>
    <w:rsid w:val="00CB7A5D"/>
    <w:rsid w:val="00CB7EDC"/>
    <w:rsid w:val="00CC0365"/>
    <w:rsid w:val="00CC0DFB"/>
    <w:rsid w:val="00CC1396"/>
    <w:rsid w:val="00CC191B"/>
    <w:rsid w:val="00CC1981"/>
    <w:rsid w:val="00CC1E8B"/>
    <w:rsid w:val="00CC2C94"/>
    <w:rsid w:val="00CC2F08"/>
    <w:rsid w:val="00CC3213"/>
    <w:rsid w:val="00CC3DC9"/>
    <w:rsid w:val="00CC46EB"/>
    <w:rsid w:val="00CC495B"/>
    <w:rsid w:val="00CC4D97"/>
    <w:rsid w:val="00CC5109"/>
    <w:rsid w:val="00CC54F2"/>
    <w:rsid w:val="00CC5CE8"/>
    <w:rsid w:val="00CC7894"/>
    <w:rsid w:val="00CD04CA"/>
    <w:rsid w:val="00CD04E1"/>
    <w:rsid w:val="00CD200C"/>
    <w:rsid w:val="00CD39C2"/>
    <w:rsid w:val="00CD4C65"/>
    <w:rsid w:val="00CD59FB"/>
    <w:rsid w:val="00CD5CCD"/>
    <w:rsid w:val="00CD5D15"/>
    <w:rsid w:val="00CD68DA"/>
    <w:rsid w:val="00CE00E7"/>
    <w:rsid w:val="00CE0254"/>
    <w:rsid w:val="00CE0739"/>
    <w:rsid w:val="00CE2BD5"/>
    <w:rsid w:val="00CE2ECF"/>
    <w:rsid w:val="00CE32B1"/>
    <w:rsid w:val="00CE3522"/>
    <w:rsid w:val="00CE35A7"/>
    <w:rsid w:val="00CE3C18"/>
    <w:rsid w:val="00CE3F57"/>
    <w:rsid w:val="00CE709E"/>
    <w:rsid w:val="00CE7E82"/>
    <w:rsid w:val="00CE7E8A"/>
    <w:rsid w:val="00CF0619"/>
    <w:rsid w:val="00CF0C12"/>
    <w:rsid w:val="00CF169A"/>
    <w:rsid w:val="00CF201C"/>
    <w:rsid w:val="00CF2630"/>
    <w:rsid w:val="00CF377C"/>
    <w:rsid w:val="00CF4260"/>
    <w:rsid w:val="00CF4843"/>
    <w:rsid w:val="00CF5175"/>
    <w:rsid w:val="00CF5804"/>
    <w:rsid w:val="00D01166"/>
    <w:rsid w:val="00D013EB"/>
    <w:rsid w:val="00D01BED"/>
    <w:rsid w:val="00D0232C"/>
    <w:rsid w:val="00D02DF0"/>
    <w:rsid w:val="00D02E3F"/>
    <w:rsid w:val="00D02F42"/>
    <w:rsid w:val="00D0325B"/>
    <w:rsid w:val="00D034B1"/>
    <w:rsid w:val="00D0415F"/>
    <w:rsid w:val="00D04176"/>
    <w:rsid w:val="00D04395"/>
    <w:rsid w:val="00D04663"/>
    <w:rsid w:val="00D05F33"/>
    <w:rsid w:val="00D106B2"/>
    <w:rsid w:val="00D108F1"/>
    <w:rsid w:val="00D116C4"/>
    <w:rsid w:val="00D12307"/>
    <w:rsid w:val="00D1276E"/>
    <w:rsid w:val="00D12917"/>
    <w:rsid w:val="00D12EE1"/>
    <w:rsid w:val="00D13197"/>
    <w:rsid w:val="00D1334B"/>
    <w:rsid w:val="00D13546"/>
    <w:rsid w:val="00D1364A"/>
    <w:rsid w:val="00D138BD"/>
    <w:rsid w:val="00D1407D"/>
    <w:rsid w:val="00D1447D"/>
    <w:rsid w:val="00D14E19"/>
    <w:rsid w:val="00D14F03"/>
    <w:rsid w:val="00D16D64"/>
    <w:rsid w:val="00D171B4"/>
    <w:rsid w:val="00D1726B"/>
    <w:rsid w:val="00D17840"/>
    <w:rsid w:val="00D1792C"/>
    <w:rsid w:val="00D17A74"/>
    <w:rsid w:val="00D20781"/>
    <w:rsid w:val="00D20C2C"/>
    <w:rsid w:val="00D20F29"/>
    <w:rsid w:val="00D21B28"/>
    <w:rsid w:val="00D22F46"/>
    <w:rsid w:val="00D22F70"/>
    <w:rsid w:val="00D232FD"/>
    <w:rsid w:val="00D23C22"/>
    <w:rsid w:val="00D2433B"/>
    <w:rsid w:val="00D2504F"/>
    <w:rsid w:val="00D254C1"/>
    <w:rsid w:val="00D2595F"/>
    <w:rsid w:val="00D25AB9"/>
    <w:rsid w:val="00D25B1B"/>
    <w:rsid w:val="00D26095"/>
    <w:rsid w:val="00D263A8"/>
    <w:rsid w:val="00D271F7"/>
    <w:rsid w:val="00D2749A"/>
    <w:rsid w:val="00D276DD"/>
    <w:rsid w:val="00D27762"/>
    <w:rsid w:val="00D278C5"/>
    <w:rsid w:val="00D27D47"/>
    <w:rsid w:val="00D30148"/>
    <w:rsid w:val="00D31896"/>
    <w:rsid w:val="00D3190F"/>
    <w:rsid w:val="00D31E95"/>
    <w:rsid w:val="00D320B9"/>
    <w:rsid w:val="00D321CF"/>
    <w:rsid w:val="00D3277F"/>
    <w:rsid w:val="00D34B1C"/>
    <w:rsid w:val="00D34BC0"/>
    <w:rsid w:val="00D3546D"/>
    <w:rsid w:val="00D35C03"/>
    <w:rsid w:val="00D36ADA"/>
    <w:rsid w:val="00D3799C"/>
    <w:rsid w:val="00D37F39"/>
    <w:rsid w:val="00D401C3"/>
    <w:rsid w:val="00D40CF9"/>
    <w:rsid w:val="00D411E9"/>
    <w:rsid w:val="00D4152A"/>
    <w:rsid w:val="00D42BAF"/>
    <w:rsid w:val="00D42D65"/>
    <w:rsid w:val="00D42EC9"/>
    <w:rsid w:val="00D4570B"/>
    <w:rsid w:val="00D45AFF"/>
    <w:rsid w:val="00D45C72"/>
    <w:rsid w:val="00D45D8B"/>
    <w:rsid w:val="00D46625"/>
    <w:rsid w:val="00D469E6"/>
    <w:rsid w:val="00D46C31"/>
    <w:rsid w:val="00D47C25"/>
    <w:rsid w:val="00D47DC2"/>
    <w:rsid w:val="00D5048D"/>
    <w:rsid w:val="00D529A0"/>
    <w:rsid w:val="00D52DB7"/>
    <w:rsid w:val="00D532C5"/>
    <w:rsid w:val="00D5376F"/>
    <w:rsid w:val="00D53B46"/>
    <w:rsid w:val="00D5442D"/>
    <w:rsid w:val="00D5446A"/>
    <w:rsid w:val="00D55082"/>
    <w:rsid w:val="00D55266"/>
    <w:rsid w:val="00D574EF"/>
    <w:rsid w:val="00D614E8"/>
    <w:rsid w:val="00D61B77"/>
    <w:rsid w:val="00D638DC"/>
    <w:rsid w:val="00D63C07"/>
    <w:rsid w:val="00D6408C"/>
    <w:rsid w:val="00D676DC"/>
    <w:rsid w:val="00D67850"/>
    <w:rsid w:val="00D70F9F"/>
    <w:rsid w:val="00D7140E"/>
    <w:rsid w:val="00D717F9"/>
    <w:rsid w:val="00D71BAB"/>
    <w:rsid w:val="00D72466"/>
    <w:rsid w:val="00D7300C"/>
    <w:rsid w:val="00D73090"/>
    <w:rsid w:val="00D7366F"/>
    <w:rsid w:val="00D73831"/>
    <w:rsid w:val="00D73E36"/>
    <w:rsid w:val="00D740B7"/>
    <w:rsid w:val="00D741AC"/>
    <w:rsid w:val="00D747BB"/>
    <w:rsid w:val="00D752EE"/>
    <w:rsid w:val="00D757BB"/>
    <w:rsid w:val="00D76794"/>
    <w:rsid w:val="00D76C60"/>
    <w:rsid w:val="00D76EC8"/>
    <w:rsid w:val="00D777ED"/>
    <w:rsid w:val="00D77DB3"/>
    <w:rsid w:val="00D77F05"/>
    <w:rsid w:val="00D77FDA"/>
    <w:rsid w:val="00D8008A"/>
    <w:rsid w:val="00D80F78"/>
    <w:rsid w:val="00D8123F"/>
    <w:rsid w:val="00D81DBF"/>
    <w:rsid w:val="00D82EC7"/>
    <w:rsid w:val="00D83AF0"/>
    <w:rsid w:val="00D844C0"/>
    <w:rsid w:val="00D85B13"/>
    <w:rsid w:val="00D862BC"/>
    <w:rsid w:val="00D8657A"/>
    <w:rsid w:val="00D86727"/>
    <w:rsid w:val="00D8710B"/>
    <w:rsid w:val="00D879BD"/>
    <w:rsid w:val="00D87C8E"/>
    <w:rsid w:val="00D906E8"/>
    <w:rsid w:val="00D90C0E"/>
    <w:rsid w:val="00D91524"/>
    <w:rsid w:val="00D91A12"/>
    <w:rsid w:val="00D91E29"/>
    <w:rsid w:val="00D924DA"/>
    <w:rsid w:val="00D92687"/>
    <w:rsid w:val="00D92CF1"/>
    <w:rsid w:val="00D92EA9"/>
    <w:rsid w:val="00D93006"/>
    <w:rsid w:val="00D937E0"/>
    <w:rsid w:val="00D9550E"/>
    <w:rsid w:val="00D95B0B"/>
    <w:rsid w:val="00D95F53"/>
    <w:rsid w:val="00D9633A"/>
    <w:rsid w:val="00D96C0F"/>
    <w:rsid w:val="00D9736A"/>
    <w:rsid w:val="00D974E0"/>
    <w:rsid w:val="00D97962"/>
    <w:rsid w:val="00D97D85"/>
    <w:rsid w:val="00D97E54"/>
    <w:rsid w:val="00DA121A"/>
    <w:rsid w:val="00DA1718"/>
    <w:rsid w:val="00DA1C09"/>
    <w:rsid w:val="00DA1D33"/>
    <w:rsid w:val="00DA26C5"/>
    <w:rsid w:val="00DA28E5"/>
    <w:rsid w:val="00DA2AFA"/>
    <w:rsid w:val="00DA2D25"/>
    <w:rsid w:val="00DA4645"/>
    <w:rsid w:val="00DA4C60"/>
    <w:rsid w:val="00DA5EA6"/>
    <w:rsid w:val="00DA62F1"/>
    <w:rsid w:val="00DA67A3"/>
    <w:rsid w:val="00DA6FA8"/>
    <w:rsid w:val="00DA747D"/>
    <w:rsid w:val="00DB0F2D"/>
    <w:rsid w:val="00DB183B"/>
    <w:rsid w:val="00DB1E42"/>
    <w:rsid w:val="00DB2216"/>
    <w:rsid w:val="00DB25B5"/>
    <w:rsid w:val="00DB2B59"/>
    <w:rsid w:val="00DB31EA"/>
    <w:rsid w:val="00DB3A26"/>
    <w:rsid w:val="00DB452F"/>
    <w:rsid w:val="00DB4800"/>
    <w:rsid w:val="00DB4810"/>
    <w:rsid w:val="00DB4DBC"/>
    <w:rsid w:val="00DB528A"/>
    <w:rsid w:val="00DB6189"/>
    <w:rsid w:val="00DB6428"/>
    <w:rsid w:val="00DB7511"/>
    <w:rsid w:val="00DB7F1E"/>
    <w:rsid w:val="00DC002A"/>
    <w:rsid w:val="00DC0A39"/>
    <w:rsid w:val="00DC0FC6"/>
    <w:rsid w:val="00DC1892"/>
    <w:rsid w:val="00DC1FCE"/>
    <w:rsid w:val="00DC226B"/>
    <w:rsid w:val="00DC2DB8"/>
    <w:rsid w:val="00DC3A66"/>
    <w:rsid w:val="00DC3BBC"/>
    <w:rsid w:val="00DC3C75"/>
    <w:rsid w:val="00DC4966"/>
    <w:rsid w:val="00DC59A6"/>
    <w:rsid w:val="00DC64D3"/>
    <w:rsid w:val="00DC6E21"/>
    <w:rsid w:val="00DD267A"/>
    <w:rsid w:val="00DD2E3A"/>
    <w:rsid w:val="00DD379A"/>
    <w:rsid w:val="00DD3857"/>
    <w:rsid w:val="00DD3BA2"/>
    <w:rsid w:val="00DD3D45"/>
    <w:rsid w:val="00DD41BD"/>
    <w:rsid w:val="00DD4351"/>
    <w:rsid w:val="00DD485A"/>
    <w:rsid w:val="00DD4B12"/>
    <w:rsid w:val="00DD60C3"/>
    <w:rsid w:val="00DD7D3B"/>
    <w:rsid w:val="00DE02AF"/>
    <w:rsid w:val="00DE054A"/>
    <w:rsid w:val="00DE0751"/>
    <w:rsid w:val="00DE096A"/>
    <w:rsid w:val="00DE12F3"/>
    <w:rsid w:val="00DE1549"/>
    <w:rsid w:val="00DE15BF"/>
    <w:rsid w:val="00DE1E2C"/>
    <w:rsid w:val="00DE2940"/>
    <w:rsid w:val="00DE315A"/>
    <w:rsid w:val="00DE358E"/>
    <w:rsid w:val="00DE3854"/>
    <w:rsid w:val="00DE3D48"/>
    <w:rsid w:val="00DE450F"/>
    <w:rsid w:val="00DE4958"/>
    <w:rsid w:val="00DE4D89"/>
    <w:rsid w:val="00DE58DF"/>
    <w:rsid w:val="00DE6C51"/>
    <w:rsid w:val="00DE6FFB"/>
    <w:rsid w:val="00DE7682"/>
    <w:rsid w:val="00DE7E6B"/>
    <w:rsid w:val="00DF0128"/>
    <w:rsid w:val="00DF04FF"/>
    <w:rsid w:val="00DF064A"/>
    <w:rsid w:val="00DF11F6"/>
    <w:rsid w:val="00DF2961"/>
    <w:rsid w:val="00DF2C25"/>
    <w:rsid w:val="00DF356C"/>
    <w:rsid w:val="00DF3E91"/>
    <w:rsid w:val="00DF4862"/>
    <w:rsid w:val="00DF5D76"/>
    <w:rsid w:val="00DF5DD8"/>
    <w:rsid w:val="00DF6232"/>
    <w:rsid w:val="00DF6285"/>
    <w:rsid w:val="00DF6755"/>
    <w:rsid w:val="00DF6EBA"/>
    <w:rsid w:val="00DF7D48"/>
    <w:rsid w:val="00E00737"/>
    <w:rsid w:val="00E00B6E"/>
    <w:rsid w:val="00E00D6C"/>
    <w:rsid w:val="00E0149F"/>
    <w:rsid w:val="00E0154A"/>
    <w:rsid w:val="00E0160E"/>
    <w:rsid w:val="00E01780"/>
    <w:rsid w:val="00E0253C"/>
    <w:rsid w:val="00E0276E"/>
    <w:rsid w:val="00E03154"/>
    <w:rsid w:val="00E032AB"/>
    <w:rsid w:val="00E03D28"/>
    <w:rsid w:val="00E04770"/>
    <w:rsid w:val="00E04785"/>
    <w:rsid w:val="00E04A69"/>
    <w:rsid w:val="00E04A93"/>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31C0"/>
    <w:rsid w:val="00E131CB"/>
    <w:rsid w:val="00E138EC"/>
    <w:rsid w:val="00E13922"/>
    <w:rsid w:val="00E1408E"/>
    <w:rsid w:val="00E1474B"/>
    <w:rsid w:val="00E150E8"/>
    <w:rsid w:val="00E15806"/>
    <w:rsid w:val="00E15C31"/>
    <w:rsid w:val="00E16531"/>
    <w:rsid w:val="00E16EAA"/>
    <w:rsid w:val="00E2067E"/>
    <w:rsid w:val="00E207BF"/>
    <w:rsid w:val="00E21008"/>
    <w:rsid w:val="00E2130D"/>
    <w:rsid w:val="00E218C0"/>
    <w:rsid w:val="00E219A6"/>
    <w:rsid w:val="00E22214"/>
    <w:rsid w:val="00E235D3"/>
    <w:rsid w:val="00E23A95"/>
    <w:rsid w:val="00E23BE0"/>
    <w:rsid w:val="00E24557"/>
    <w:rsid w:val="00E251F9"/>
    <w:rsid w:val="00E25F54"/>
    <w:rsid w:val="00E25F68"/>
    <w:rsid w:val="00E27039"/>
    <w:rsid w:val="00E274E9"/>
    <w:rsid w:val="00E27E22"/>
    <w:rsid w:val="00E303C0"/>
    <w:rsid w:val="00E30765"/>
    <w:rsid w:val="00E33F74"/>
    <w:rsid w:val="00E34024"/>
    <w:rsid w:val="00E34C50"/>
    <w:rsid w:val="00E34C98"/>
    <w:rsid w:val="00E35010"/>
    <w:rsid w:val="00E364B5"/>
    <w:rsid w:val="00E36BC3"/>
    <w:rsid w:val="00E36CF3"/>
    <w:rsid w:val="00E36F05"/>
    <w:rsid w:val="00E370F7"/>
    <w:rsid w:val="00E3761B"/>
    <w:rsid w:val="00E3789C"/>
    <w:rsid w:val="00E3794D"/>
    <w:rsid w:val="00E37E4B"/>
    <w:rsid w:val="00E40D62"/>
    <w:rsid w:val="00E41E8E"/>
    <w:rsid w:val="00E432D5"/>
    <w:rsid w:val="00E4393D"/>
    <w:rsid w:val="00E44132"/>
    <w:rsid w:val="00E448F4"/>
    <w:rsid w:val="00E456D4"/>
    <w:rsid w:val="00E45C6B"/>
    <w:rsid w:val="00E4633A"/>
    <w:rsid w:val="00E46B74"/>
    <w:rsid w:val="00E475F0"/>
    <w:rsid w:val="00E47B91"/>
    <w:rsid w:val="00E503A5"/>
    <w:rsid w:val="00E50937"/>
    <w:rsid w:val="00E50C24"/>
    <w:rsid w:val="00E50CD7"/>
    <w:rsid w:val="00E50E4F"/>
    <w:rsid w:val="00E51CFA"/>
    <w:rsid w:val="00E52235"/>
    <w:rsid w:val="00E526DA"/>
    <w:rsid w:val="00E52701"/>
    <w:rsid w:val="00E530D2"/>
    <w:rsid w:val="00E535F9"/>
    <w:rsid w:val="00E539C1"/>
    <w:rsid w:val="00E53C5C"/>
    <w:rsid w:val="00E54175"/>
    <w:rsid w:val="00E54881"/>
    <w:rsid w:val="00E54DA8"/>
    <w:rsid w:val="00E55A34"/>
    <w:rsid w:val="00E55D76"/>
    <w:rsid w:val="00E561B4"/>
    <w:rsid w:val="00E5637A"/>
    <w:rsid w:val="00E57B0C"/>
    <w:rsid w:val="00E57B23"/>
    <w:rsid w:val="00E6092C"/>
    <w:rsid w:val="00E609A3"/>
    <w:rsid w:val="00E611CD"/>
    <w:rsid w:val="00E62A22"/>
    <w:rsid w:val="00E62C88"/>
    <w:rsid w:val="00E634EA"/>
    <w:rsid w:val="00E63634"/>
    <w:rsid w:val="00E63978"/>
    <w:rsid w:val="00E63AE2"/>
    <w:rsid w:val="00E63AF4"/>
    <w:rsid w:val="00E651D6"/>
    <w:rsid w:val="00E65D4C"/>
    <w:rsid w:val="00E669FB"/>
    <w:rsid w:val="00E66A59"/>
    <w:rsid w:val="00E6744D"/>
    <w:rsid w:val="00E67A30"/>
    <w:rsid w:val="00E70775"/>
    <w:rsid w:val="00E71166"/>
    <w:rsid w:val="00E718C9"/>
    <w:rsid w:val="00E719C3"/>
    <w:rsid w:val="00E723E8"/>
    <w:rsid w:val="00E72D56"/>
    <w:rsid w:val="00E7344D"/>
    <w:rsid w:val="00E74181"/>
    <w:rsid w:val="00E7427E"/>
    <w:rsid w:val="00E74590"/>
    <w:rsid w:val="00E74970"/>
    <w:rsid w:val="00E74C75"/>
    <w:rsid w:val="00E74E89"/>
    <w:rsid w:val="00E75613"/>
    <w:rsid w:val="00E7581B"/>
    <w:rsid w:val="00E75D54"/>
    <w:rsid w:val="00E75F5F"/>
    <w:rsid w:val="00E7735B"/>
    <w:rsid w:val="00E77A0D"/>
    <w:rsid w:val="00E77BC1"/>
    <w:rsid w:val="00E81174"/>
    <w:rsid w:val="00E81835"/>
    <w:rsid w:val="00E82EDF"/>
    <w:rsid w:val="00E835FD"/>
    <w:rsid w:val="00E836D3"/>
    <w:rsid w:val="00E8403A"/>
    <w:rsid w:val="00E842A5"/>
    <w:rsid w:val="00E84964"/>
    <w:rsid w:val="00E84FF9"/>
    <w:rsid w:val="00E8544F"/>
    <w:rsid w:val="00E85748"/>
    <w:rsid w:val="00E857E2"/>
    <w:rsid w:val="00E85862"/>
    <w:rsid w:val="00E86256"/>
    <w:rsid w:val="00E86508"/>
    <w:rsid w:val="00E8737D"/>
    <w:rsid w:val="00E90281"/>
    <w:rsid w:val="00E9097A"/>
    <w:rsid w:val="00E90F88"/>
    <w:rsid w:val="00E91164"/>
    <w:rsid w:val="00E91A34"/>
    <w:rsid w:val="00E92D35"/>
    <w:rsid w:val="00E93B58"/>
    <w:rsid w:val="00E93EB8"/>
    <w:rsid w:val="00E944F3"/>
    <w:rsid w:val="00E94BAF"/>
    <w:rsid w:val="00E95F1B"/>
    <w:rsid w:val="00E962F5"/>
    <w:rsid w:val="00E972F8"/>
    <w:rsid w:val="00E974F0"/>
    <w:rsid w:val="00E9794D"/>
    <w:rsid w:val="00E97AE7"/>
    <w:rsid w:val="00EA038F"/>
    <w:rsid w:val="00EA0B42"/>
    <w:rsid w:val="00EA1855"/>
    <w:rsid w:val="00EA2108"/>
    <w:rsid w:val="00EA36E1"/>
    <w:rsid w:val="00EA3871"/>
    <w:rsid w:val="00EA4112"/>
    <w:rsid w:val="00EA41FC"/>
    <w:rsid w:val="00EA4694"/>
    <w:rsid w:val="00EA5065"/>
    <w:rsid w:val="00EA53AA"/>
    <w:rsid w:val="00EA5B03"/>
    <w:rsid w:val="00EA6257"/>
    <w:rsid w:val="00EA63F0"/>
    <w:rsid w:val="00EA6788"/>
    <w:rsid w:val="00EA6BDD"/>
    <w:rsid w:val="00EA6C99"/>
    <w:rsid w:val="00EA750D"/>
    <w:rsid w:val="00EA7537"/>
    <w:rsid w:val="00EA7567"/>
    <w:rsid w:val="00EA75A5"/>
    <w:rsid w:val="00EA7775"/>
    <w:rsid w:val="00EA7D74"/>
    <w:rsid w:val="00EB0679"/>
    <w:rsid w:val="00EB1162"/>
    <w:rsid w:val="00EB18D6"/>
    <w:rsid w:val="00EB3D33"/>
    <w:rsid w:val="00EB417E"/>
    <w:rsid w:val="00EB4584"/>
    <w:rsid w:val="00EB45AE"/>
    <w:rsid w:val="00EB4825"/>
    <w:rsid w:val="00EB4BB4"/>
    <w:rsid w:val="00EB5429"/>
    <w:rsid w:val="00EB544A"/>
    <w:rsid w:val="00EB565F"/>
    <w:rsid w:val="00EB5761"/>
    <w:rsid w:val="00EB6009"/>
    <w:rsid w:val="00EB60C5"/>
    <w:rsid w:val="00EB648B"/>
    <w:rsid w:val="00EB6D84"/>
    <w:rsid w:val="00EB71B3"/>
    <w:rsid w:val="00EB7CC8"/>
    <w:rsid w:val="00EC0299"/>
    <w:rsid w:val="00EC0930"/>
    <w:rsid w:val="00EC0FE4"/>
    <w:rsid w:val="00EC1381"/>
    <w:rsid w:val="00EC1C6F"/>
    <w:rsid w:val="00EC2913"/>
    <w:rsid w:val="00EC2B3A"/>
    <w:rsid w:val="00EC4025"/>
    <w:rsid w:val="00EC6568"/>
    <w:rsid w:val="00EC681C"/>
    <w:rsid w:val="00EC7130"/>
    <w:rsid w:val="00EC72C5"/>
    <w:rsid w:val="00EC7B0A"/>
    <w:rsid w:val="00ED00AF"/>
    <w:rsid w:val="00ED030C"/>
    <w:rsid w:val="00ED082F"/>
    <w:rsid w:val="00ED0D76"/>
    <w:rsid w:val="00ED0DBF"/>
    <w:rsid w:val="00ED0FF8"/>
    <w:rsid w:val="00ED24CF"/>
    <w:rsid w:val="00ED2C38"/>
    <w:rsid w:val="00ED343C"/>
    <w:rsid w:val="00ED34F2"/>
    <w:rsid w:val="00ED39B6"/>
    <w:rsid w:val="00ED3C49"/>
    <w:rsid w:val="00ED418A"/>
    <w:rsid w:val="00ED42B3"/>
    <w:rsid w:val="00ED4A02"/>
    <w:rsid w:val="00ED4A3A"/>
    <w:rsid w:val="00ED61CF"/>
    <w:rsid w:val="00ED6727"/>
    <w:rsid w:val="00ED72C7"/>
    <w:rsid w:val="00ED756C"/>
    <w:rsid w:val="00ED7DCA"/>
    <w:rsid w:val="00ED7DF9"/>
    <w:rsid w:val="00EE088C"/>
    <w:rsid w:val="00EE08E8"/>
    <w:rsid w:val="00EE1B8C"/>
    <w:rsid w:val="00EE2A5C"/>
    <w:rsid w:val="00EE2DA7"/>
    <w:rsid w:val="00EE3443"/>
    <w:rsid w:val="00EE3698"/>
    <w:rsid w:val="00EE4084"/>
    <w:rsid w:val="00EE408F"/>
    <w:rsid w:val="00EE4AF6"/>
    <w:rsid w:val="00EE544E"/>
    <w:rsid w:val="00EE595E"/>
    <w:rsid w:val="00EE59BF"/>
    <w:rsid w:val="00EE5CDC"/>
    <w:rsid w:val="00EE6FCF"/>
    <w:rsid w:val="00EF0155"/>
    <w:rsid w:val="00EF0324"/>
    <w:rsid w:val="00EF1341"/>
    <w:rsid w:val="00EF13FC"/>
    <w:rsid w:val="00EF244D"/>
    <w:rsid w:val="00EF2D3F"/>
    <w:rsid w:val="00EF2F27"/>
    <w:rsid w:val="00EF2F3D"/>
    <w:rsid w:val="00EF3866"/>
    <w:rsid w:val="00EF4799"/>
    <w:rsid w:val="00EF49C9"/>
    <w:rsid w:val="00EF4A8E"/>
    <w:rsid w:val="00EF5473"/>
    <w:rsid w:val="00EF57F5"/>
    <w:rsid w:val="00EF5DD8"/>
    <w:rsid w:val="00EF5DF6"/>
    <w:rsid w:val="00EF6121"/>
    <w:rsid w:val="00EF72B4"/>
    <w:rsid w:val="00EF7A76"/>
    <w:rsid w:val="00EF7C33"/>
    <w:rsid w:val="00EF7C4C"/>
    <w:rsid w:val="00EF7F44"/>
    <w:rsid w:val="00F00578"/>
    <w:rsid w:val="00F0103F"/>
    <w:rsid w:val="00F01BD1"/>
    <w:rsid w:val="00F023BA"/>
    <w:rsid w:val="00F02630"/>
    <w:rsid w:val="00F036DE"/>
    <w:rsid w:val="00F03822"/>
    <w:rsid w:val="00F0382B"/>
    <w:rsid w:val="00F043B9"/>
    <w:rsid w:val="00F04653"/>
    <w:rsid w:val="00F04B95"/>
    <w:rsid w:val="00F04D53"/>
    <w:rsid w:val="00F04D7D"/>
    <w:rsid w:val="00F053F3"/>
    <w:rsid w:val="00F05B5B"/>
    <w:rsid w:val="00F0602B"/>
    <w:rsid w:val="00F060F2"/>
    <w:rsid w:val="00F07387"/>
    <w:rsid w:val="00F07533"/>
    <w:rsid w:val="00F07602"/>
    <w:rsid w:val="00F1025B"/>
    <w:rsid w:val="00F10744"/>
    <w:rsid w:val="00F10BAF"/>
    <w:rsid w:val="00F10C03"/>
    <w:rsid w:val="00F11150"/>
    <w:rsid w:val="00F12647"/>
    <w:rsid w:val="00F12BC0"/>
    <w:rsid w:val="00F12F07"/>
    <w:rsid w:val="00F13AD0"/>
    <w:rsid w:val="00F14111"/>
    <w:rsid w:val="00F1420F"/>
    <w:rsid w:val="00F145AC"/>
    <w:rsid w:val="00F1494C"/>
    <w:rsid w:val="00F15431"/>
    <w:rsid w:val="00F16D17"/>
    <w:rsid w:val="00F174DA"/>
    <w:rsid w:val="00F2059E"/>
    <w:rsid w:val="00F20727"/>
    <w:rsid w:val="00F2245B"/>
    <w:rsid w:val="00F227FD"/>
    <w:rsid w:val="00F2284A"/>
    <w:rsid w:val="00F22B15"/>
    <w:rsid w:val="00F22BD9"/>
    <w:rsid w:val="00F233D5"/>
    <w:rsid w:val="00F24C71"/>
    <w:rsid w:val="00F24DE8"/>
    <w:rsid w:val="00F253FE"/>
    <w:rsid w:val="00F25413"/>
    <w:rsid w:val="00F255F0"/>
    <w:rsid w:val="00F25F3C"/>
    <w:rsid w:val="00F25F7E"/>
    <w:rsid w:val="00F25F87"/>
    <w:rsid w:val="00F2624A"/>
    <w:rsid w:val="00F26AF2"/>
    <w:rsid w:val="00F27220"/>
    <w:rsid w:val="00F27C82"/>
    <w:rsid w:val="00F27C8F"/>
    <w:rsid w:val="00F30F93"/>
    <w:rsid w:val="00F31BB4"/>
    <w:rsid w:val="00F326F8"/>
    <w:rsid w:val="00F32AEB"/>
    <w:rsid w:val="00F33AA4"/>
    <w:rsid w:val="00F3423A"/>
    <w:rsid w:val="00F349F7"/>
    <w:rsid w:val="00F34BF9"/>
    <w:rsid w:val="00F34E3D"/>
    <w:rsid w:val="00F35071"/>
    <w:rsid w:val="00F353DC"/>
    <w:rsid w:val="00F35494"/>
    <w:rsid w:val="00F35ACE"/>
    <w:rsid w:val="00F35C6F"/>
    <w:rsid w:val="00F36416"/>
    <w:rsid w:val="00F3658A"/>
    <w:rsid w:val="00F37634"/>
    <w:rsid w:val="00F37898"/>
    <w:rsid w:val="00F37BF8"/>
    <w:rsid w:val="00F37D6F"/>
    <w:rsid w:val="00F40776"/>
    <w:rsid w:val="00F42B25"/>
    <w:rsid w:val="00F439F4"/>
    <w:rsid w:val="00F44370"/>
    <w:rsid w:val="00F44755"/>
    <w:rsid w:val="00F45E15"/>
    <w:rsid w:val="00F46955"/>
    <w:rsid w:val="00F46BAF"/>
    <w:rsid w:val="00F472CC"/>
    <w:rsid w:val="00F47949"/>
    <w:rsid w:val="00F47CAE"/>
    <w:rsid w:val="00F50475"/>
    <w:rsid w:val="00F519B0"/>
    <w:rsid w:val="00F52E4C"/>
    <w:rsid w:val="00F531B9"/>
    <w:rsid w:val="00F534A7"/>
    <w:rsid w:val="00F538A9"/>
    <w:rsid w:val="00F53958"/>
    <w:rsid w:val="00F54223"/>
    <w:rsid w:val="00F551B3"/>
    <w:rsid w:val="00F570A4"/>
    <w:rsid w:val="00F57594"/>
    <w:rsid w:val="00F57662"/>
    <w:rsid w:val="00F57A89"/>
    <w:rsid w:val="00F602FF"/>
    <w:rsid w:val="00F611A9"/>
    <w:rsid w:val="00F61ADC"/>
    <w:rsid w:val="00F62C08"/>
    <w:rsid w:val="00F62F88"/>
    <w:rsid w:val="00F64737"/>
    <w:rsid w:val="00F6485C"/>
    <w:rsid w:val="00F64C74"/>
    <w:rsid w:val="00F650D7"/>
    <w:rsid w:val="00F656FA"/>
    <w:rsid w:val="00F65A07"/>
    <w:rsid w:val="00F65DCF"/>
    <w:rsid w:val="00F67C87"/>
    <w:rsid w:val="00F70071"/>
    <w:rsid w:val="00F700CC"/>
    <w:rsid w:val="00F703AB"/>
    <w:rsid w:val="00F70805"/>
    <w:rsid w:val="00F70B40"/>
    <w:rsid w:val="00F71479"/>
    <w:rsid w:val="00F71DC8"/>
    <w:rsid w:val="00F72942"/>
    <w:rsid w:val="00F72B3D"/>
    <w:rsid w:val="00F737EC"/>
    <w:rsid w:val="00F75BCD"/>
    <w:rsid w:val="00F75C69"/>
    <w:rsid w:val="00F7603B"/>
    <w:rsid w:val="00F762D3"/>
    <w:rsid w:val="00F76D62"/>
    <w:rsid w:val="00F77981"/>
    <w:rsid w:val="00F77F5C"/>
    <w:rsid w:val="00F802EE"/>
    <w:rsid w:val="00F8043D"/>
    <w:rsid w:val="00F80C40"/>
    <w:rsid w:val="00F80D99"/>
    <w:rsid w:val="00F80E83"/>
    <w:rsid w:val="00F81082"/>
    <w:rsid w:val="00F818CD"/>
    <w:rsid w:val="00F81C23"/>
    <w:rsid w:val="00F82B1A"/>
    <w:rsid w:val="00F838DE"/>
    <w:rsid w:val="00F83B26"/>
    <w:rsid w:val="00F854A8"/>
    <w:rsid w:val="00F85DB9"/>
    <w:rsid w:val="00F85EED"/>
    <w:rsid w:val="00F86EEA"/>
    <w:rsid w:val="00F86F6D"/>
    <w:rsid w:val="00F870B7"/>
    <w:rsid w:val="00F915BE"/>
    <w:rsid w:val="00F9226A"/>
    <w:rsid w:val="00F93030"/>
    <w:rsid w:val="00F93646"/>
    <w:rsid w:val="00F93A4A"/>
    <w:rsid w:val="00F94FA4"/>
    <w:rsid w:val="00F951A0"/>
    <w:rsid w:val="00F9570B"/>
    <w:rsid w:val="00F957B2"/>
    <w:rsid w:val="00F95968"/>
    <w:rsid w:val="00F95CEB"/>
    <w:rsid w:val="00F962CE"/>
    <w:rsid w:val="00F962F0"/>
    <w:rsid w:val="00F966A0"/>
    <w:rsid w:val="00F96912"/>
    <w:rsid w:val="00F97636"/>
    <w:rsid w:val="00F97656"/>
    <w:rsid w:val="00FA1A6E"/>
    <w:rsid w:val="00FA2C2C"/>
    <w:rsid w:val="00FA345A"/>
    <w:rsid w:val="00FA378C"/>
    <w:rsid w:val="00FA3E70"/>
    <w:rsid w:val="00FA5F26"/>
    <w:rsid w:val="00FA602C"/>
    <w:rsid w:val="00FA60C9"/>
    <w:rsid w:val="00FA66AB"/>
    <w:rsid w:val="00FA7B95"/>
    <w:rsid w:val="00FB02E2"/>
    <w:rsid w:val="00FB0406"/>
    <w:rsid w:val="00FB0666"/>
    <w:rsid w:val="00FB0E30"/>
    <w:rsid w:val="00FB11F5"/>
    <w:rsid w:val="00FB2600"/>
    <w:rsid w:val="00FB3257"/>
    <w:rsid w:val="00FB32A5"/>
    <w:rsid w:val="00FB3B60"/>
    <w:rsid w:val="00FB3CD6"/>
    <w:rsid w:val="00FB4236"/>
    <w:rsid w:val="00FB43FF"/>
    <w:rsid w:val="00FB48AD"/>
    <w:rsid w:val="00FB5022"/>
    <w:rsid w:val="00FB5744"/>
    <w:rsid w:val="00FB6C77"/>
    <w:rsid w:val="00FB72F3"/>
    <w:rsid w:val="00FB758A"/>
    <w:rsid w:val="00FC0282"/>
    <w:rsid w:val="00FC03C1"/>
    <w:rsid w:val="00FC0713"/>
    <w:rsid w:val="00FC17CA"/>
    <w:rsid w:val="00FC1914"/>
    <w:rsid w:val="00FC199E"/>
    <w:rsid w:val="00FC1AE8"/>
    <w:rsid w:val="00FC1BB3"/>
    <w:rsid w:val="00FC2B31"/>
    <w:rsid w:val="00FC356E"/>
    <w:rsid w:val="00FC3CB0"/>
    <w:rsid w:val="00FC40F3"/>
    <w:rsid w:val="00FC44C7"/>
    <w:rsid w:val="00FC4811"/>
    <w:rsid w:val="00FC53A0"/>
    <w:rsid w:val="00FC5F48"/>
    <w:rsid w:val="00FC6592"/>
    <w:rsid w:val="00FC67B0"/>
    <w:rsid w:val="00FC6924"/>
    <w:rsid w:val="00FC750E"/>
    <w:rsid w:val="00FC7854"/>
    <w:rsid w:val="00FD097D"/>
    <w:rsid w:val="00FD11C2"/>
    <w:rsid w:val="00FD11F2"/>
    <w:rsid w:val="00FD14AB"/>
    <w:rsid w:val="00FD2795"/>
    <w:rsid w:val="00FD31B3"/>
    <w:rsid w:val="00FD391E"/>
    <w:rsid w:val="00FD4B4D"/>
    <w:rsid w:val="00FD5E37"/>
    <w:rsid w:val="00FD68E8"/>
    <w:rsid w:val="00FD6C95"/>
    <w:rsid w:val="00FD7E3C"/>
    <w:rsid w:val="00FE1308"/>
    <w:rsid w:val="00FE26BC"/>
    <w:rsid w:val="00FE2C7A"/>
    <w:rsid w:val="00FE3B2A"/>
    <w:rsid w:val="00FE3E12"/>
    <w:rsid w:val="00FE3F36"/>
    <w:rsid w:val="00FE4B64"/>
    <w:rsid w:val="00FE4BB2"/>
    <w:rsid w:val="00FE4EF4"/>
    <w:rsid w:val="00FE5196"/>
    <w:rsid w:val="00FE52FD"/>
    <w:rsid w:val="00FE5484"/>
    <w:rsid w:val="00FE5518"/>
    <w:rsid w:val="00FE5522"/>
    <w:rsid w:val="00FE56C0"/>
    <w:rsid w:val="00FE5BB4"/>
    <w:rsid w:val="00FE5DEA"/>
    <w:rsid w:val="00FE65E3"/>
    <w:rsid w:val="00FE7621"/>
    <w:rsid w:val="00FE7A71"/>
    <w:rsid w:val="00FE7C33"/>
    <w:rsid w:val="00FF066E"/>
    <w:rsid w:val="00FF0CFC"/>
    <w:rsid w:val="00FF21E7"/>
    <w:rsid w:val="00FF22FC"/>
    <w:rsid w:val="00FF37EE"/>
    <w:rsid w:val="00FF3878"/>
    <w:rsid w:val="00FF3E45"/>
    <w:rsid w:val="00FF3F06"/>
    <w:rsid w:val="00FF468B"/>
    <w:rsid w:val="00FF4FA8"/>
    <w:rsid w:val="00FF5093"/>
    <w:rsid w:val="00FF5807"/>
    <w:rsid w:val="00FF604A"/>
    <w:rsid w:val="00FF6769"/>
    <w:rsid w:val="00FF68D5"/>
    <w:rsid w:val="00FF68E2"/>
    <w:rsid w:val="00FF6D4E"/>
    <w:rsid w:val="00FF73C9"/>
    <w:rsid w:val="00FF771E"/>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14:docId w14:val="43DED2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uiPriority="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nhideWhenUsed="0" w:qFormat="1"/>
    <w:lsdException w:name="Plain Text" w:uiPriority="99"/>
    <w:lsdException w:name="Normal (Web)" w:uiPriority="99"/>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B24A5"/>
    <w:pPr>
      <w:jc w:val="both"/>
    </w:pPr>
    <w:rPr>
      <w:rFonts w:ascii="Arial" w:hAnsi="Arial"/>
      <w:sz w:val="22"/>
      <w:szCs w:val="24"/>
    </w:rPr>
  </w:style>
  <w:style w:type="paragraph" w:styleId="Heading1">
    <w:name w:val="heading 1"/>
    <w:basedOn w:val="Normal"/>
    <w:next w:val="Normal"/>
    <w:link w:val="Heading1Char"/>
    <w:autoRedefine/>
    <w:qFormat/>
    <w:rsid w:val="00B8617D"/>
    <w:pPr>
      <w:numPr>
        <w:numId w:val="27"/>
      </w:numPr>
      <w:jc w:val="left"/>
      <w:outlineLvl w:val="0"/>
    </w:pPr>
    <w:rPr>
      <w:rFonts w:cs="Arial"/>
      <w:b/>
      <w:bCs/>
      <w:sz w:val="28"/>
      <w:szCs w:val="28"/>
    </w:rPr>
  </w:style>
  <w:style w:type="paragraph" w:styleId="Heading2">
    <w:name w:val="heading 2"/>
    <w:basedOn w:val="Normal"/>
    <w:next w:val="Normal"/>
    <w:link w:val="Heading2Char"/>
    <w:qFormat/>
    <w:rsid w:val="00851065"/>
    <w:pPr>
      <w:numPr>
        <w:ilvl w:val="1"/>
        <w:numId w:val="27"/>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27"/>
      </w:numPr>
      <w:outlineLvl w:val="3"/>
    </w:pPr>
    <w:rPr>
      <w:rFonts w:ascii="Arial Narrow" w:hAnsi="Arial Narrow"/>
      <w:b/>
      <w:bCs/>
      <w:caps/>
      <w:szCs w:val="28"/>
      <w:u w:val="single"/>
    </w:rPr>
  </w:style>
  <w:style w:type="paragraph" w:styleId="Heading5">
    <w:name w:val="heading 5"/>
    <w:basedOn w:val="Normal"/>
    <w:next w:val="Normal"/>
    <w:link w:val="Heading5Char"/>
    <w:qFormat/>
    <w:rsid w:val="00851065"/>
    <w:pPr>
      <w:keepNext/>
      <w:numPr>
        <w:ilvl w:val="4"/>
        <w:numId w:val="27"/>
      </w:numPr>
      <w:outlineLvl w:val="4"/>
    </w:pPr>
    <w:rPr>
      <w:rFonts w:ascii="Arial Narrow" w:hAnsi="Arial Narrow" w:cs="Arial"/>
      <w:b/>
      <w:caps/>
      <w:color w:val="000000"/>
      <w:u w:val="single"/>
    </w:rPr>
  </w:style>
  <w:style w:type="paragraph" w:styleId="Heading6">
    <w:name w:val="heading 6"/>
    <w:basedOn w:val="Normal"/>
    <w:next w:val="Normal"/>
    <w:link w:val="Heading6Char"/>
    <w:qFormat/>
    <w:rsid w:val="00851065"/>
    <w:pPr>
      <w:keepNext/>
      <w:numPr>
        <w:ilvl w:val="5"/>
        <w:numId w:val="27"/>
      </w:numPr>
      <w:outlineLvl w:val="5"/>
    </w:pPr>
    <w:rPr>
      <w:rFonts w:cs="Arial"/>
      <w:b/>
      <w:color w:val="000000"/>
    </w:rPr>
  </w:style>
  <w:style w:type="paragraph" w:styleId="Heading7">
    <w:name w:val="heading 7"/>
    <w:basedOn w:val="Normal"/>
    <w:next w:val="Normal"/>
    <w:link w:val="Heading7Char"/>
    <w:qFormat/>
    <w:rsid w:val="00A10421"/>
    <w:pPr>
      <w:keepNext/>
      <w:numPr>
        <w:ilvl w:val="6"/>
        <w:numId w:val="27"/>
      </w:numPr>
      <w:spacing w:line="215" w:lineRule="exact"/>
      <w:jc w:val="center"/>
      <w:outlineLvl w:val="6"/>
    </w:pPr>
    <w:rPr>
      <w:rFonts w:ascii="Arial Narrow" w:hAnsi="Arial Narrow"/>
      <w:b/>
      <w:bCs/>
      <w:sz w:val="28"/>
      <w:u w:val="single"/>
    </w:rPr>
  </w:style>
  <w:style w:type="paragraph" w:styleId="Heading8">
    <w:name w:val="heading 8"/>
    <w:basedOn w:val="Normal"/>
    <w:next w:val="Normal"/>
    <w:link w:val="Heading8Char"/>
    <w:qFormat/>
    <w:rsid w:val="00851065"/>
    <w:pPr>
      <w:keepNext/>
      <w:numPr>
        <w:ilvl w:val="7"/>
        <w:numId w:val="27"/>
      </w:numPr>
      <w:outlineLvl w:val="7"/>
    </w:pPr>
    <w:rPr>
      <w:i/>
      <w:iCs/>
      <w:sz w:val="16"/>
    </w:rPr>
  </w:style>
  <w:style w:type="paragraph" w:styleId="Heading9">
    <w:name w:val="heading 9"/>
    <w:basedOn w:val="Normal"/>
    <w:next w:val="Normal"/>
    <w:link w:val="Heading9Char"/>
    <w:qFormat/>
    <w:rsid w:val="00851065"/>
    <w:pPr>
      <w:keepNext/>
      <w:numPr>
        <w:ilvl w:val="8"/>
        <w:numId w:val="27"/>
      </w:numPr>
      <w:outlineLvl w:val="8"/>
    </w:pPr>
    <w:rPr>
      <w:i/>
      <w:iCs/>
      <w:color w:val="0000FF"/>
      <w:sz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link w:val="BodyTextIndentChar"/>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link w:val="BodyTextIndent2Char"/>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link w:val="BodyTextIndent3Char"/>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851065"/>
    <w:pPr>
      <w:tabs>
        <w:tab w:val="right" w:leader="dot" w:pos="9990"/>
      </w:tabs>
      <w:ind w:left="480" w:right="1048"/>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link w:val="TitleChar"/>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71274F"/>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B8617D"/>
    <w:rPr>
      <w:rFonts w:ascii="Arial" w:hAnsi="Arial" w:cs="Arial"/>
      <w:b/>
      <w:bCs/>
      <w:sz w:val="28"/>
      <w:szCs w:val="28"/>
    </w:rPr>
  </w:style>
  <w:style w:type="paragraph" w:styleId="Subtitle">
    <w:name w:val="Subtitle"/>
    <w:basedOn w:val="Normal"/>
    <w:link w:val="SubtitleChar"/>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link w:val="BalloonTextChar"/>
    <w:semiHidden/>
    <w:rsid w:val="00851065"/>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link w:val="CommentSubjectChar"/>
    <w:semiHidden/>
    <w:rsid w:val="00851065"/>
    <w:rPr>
      <w:b/>
      <w:bCs/>
    </w:rPr>
  </w:style>
  <w:style w:type="paragraph" w:styleId="DocumentMap">
    <w:name w:val="Document Map"/>
    <w:basedOn w:val="Normal"/>
    <w:link w:val="DocumentMapChar"/>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locked/>
    <w:rsid w:val="00E432D5"/>
    <w:rPr>
      <w:rFonts w:ascii="Arial" w:hAnsi="Arial"/>
    </w:rPr>
  </w:style>
  <w:style w:type="paragraph" w:styleId="ListBullet">
    <w:name w:val="List Bullet"/>
    <w:basedOn w:val="Normal"/>
    <w:rsid w:val="00851065"/>
    <w:pPr>
      <w:numPr>
        <w:numId w:val="11"/>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numbering" w:customStyle="1" w:styleId="NoList1">
    <w:name w:val="No List1"/>
    <w:next w:val="NoList"/>
    <w:uiPriority w:val="99"/>
    <w:semiHidden/>
    <w:unhideWhenUsed/>
    <w:rsid w:val="004D5DA8"/>
  </w:style>
  <w:style w:type="character" w:customStyle="1" w:styleId="Heading5Char">
    <w:name w:val="Heading 5 Char"/>
    <w:basedOn w:val="DefaultParagraphFont"/>
    <w:link w:val="Heading5"/>
    <w:rsid w:val="004D5DA8"/>
    <w:rPr>
      <w:rFonts w:ascii="Arial Narrow" w:hAnsi="Arial Narrow" w:cs="Arial"/>
      <w:b/>
      <w:caps/>
      <w:color w:val="000000"/>
      <w:sz w:val="22"/>
      <w:szCs w:val="24"/>
      <w:u w:val="single"/>
    </w:rPr>
  </w:style>
  <w:style w:type="character" w:customStyle="1" w:styleId="Heading6Char">
    <w:name w:val="Heading 6 Char"/>
    <w:basedOn w:val="DefaultParagraphFont"/>
    <w:link w:val="Heading6"/>
    <w:rsid w:val="004D5DA8"/>
    <w:rPr>
      <w:rFonts w:ascii="Arial" w:hAnsi="Arial" w:cs="Arial"/>
      <w:b/>
      <w:color w:val="000000"/>
      <w:sz w:val="22"/>
      <w:szCs w:val="24"/>
    </w:rPr>
  </w:style>
  <w:style w:type="character" w:customStyle="1" w:styleId="Heading7Char">
    <w:name w:val="Heading 7 Char"/>
    <w:basedOn w:val="DefaultParagraphFont"/>
    <w:link w:val="Heading7"/>
    <w:rsid w:val="004D5DA8"/>
    <w:rPr>
      <w:rFonts w:ascii="Arial Narrow" w:hAnsi="Arial Narrow"/>
      <w:b/>
      <w:bCs/>
      <w:sz w:val="28"/>
      <w:szCs w:val="24"/>
      <w:u w:val="single"/>
    </w:rPr>
  </w:style>
  <w:style w:type="character" w:customStyle="1" w:styleId="Heading8Char">
    <w:name w:val="Heading 8 Char"/>
    <w:basedOn w:val="DefaultParagraphFont"/>
    <w:link w:val="Heading8"/>
    <w:rsid w:val="004D5DA8"/>
    <w:rPr>
      <w:rFonts w:ascii="Arial" w:hAnsi="Arial"/>
      <w:i/>
      <w:iCs/>
      <w:sz w:val="16"/>
      <w:szCs w:val="24"/>
    </w:rPr>
  </w:style>
  <w:style w:type="character" w:customStyle="1" w:styleId="Heading9Char">
    <w:name w:val="Heading 9 Char"/>
    <w:basedOn w:val="DefaultParagraphFont"/>
    <w:link w:val="Heading9"/>
    <w:rsid w:val="004D5DA8"/>
    <w:rPr>
      <w:rFonts w:ascii="Arial" w:hAnsi="Arial"/>
      <w:i/>
      <w:iCs/>
      <w:color w:val="0000FF"/>
      <w:sz w:val="16"/>
      <w:szCs w:val="24"/>
    </w:rPr>
  </w:style>
  <w:style w:type="character" w:customStyle="1" w:styleId="BodyTextIndentChar">
    <w:name w:val="Body Text Indent Char"/>
    <w:basedOn w:val="DefaultParagraphFont"/>
    <w:link w:val="BodyTextIndent"/>
    <w:rsid w:val="004D5DA8"/>
    <w:rPr>
      <w:rFonts w:ascii="Arial Narrow" w:hAnsi="Arial Narrow"/>
      <w:sz w:val="22"/>
      <w:szCs w:val="24"/>
    </w:rPr>
  </w:style>
  <w:style w:type="character" w:customStyle="1" w:styleId="BodyTextIndent2Char">
    <w:name w:val="Body Text Indent 2 Char"/>
    <w:basedOn w:val="DefaultParagraphFont"/>
    <w:link w:val="BodyTextIndent2"/>
    <w:rsid w:val="004D5DA8"/>
    <w:rPr>
      <w:rFonts w:ascii="Arial Narrow" w:hAnsi="Arial Narrow"/>
      <w:sz w:val="22"/>
      <w:szCs w:val="24"/>
    </w:rPr>
  </w:style>
  <w:style w:type="character" w:customStyle="1" w:styleId="BodyTextIndent3Char">
    <w:name w:val="Body Text Indent 3 Char"/>
    <w:basedOn w:val="DefaultParagraphFont"/>
    <w:link w:val="BodyTextIndent3"/>
    <w:rsid w:val="004D5DA8"/>
    <w:rPr>
      <w:rFonts w:ascii="Arial Narrow" w:hAnsi="Arial Narrow"/>
      <w:sz w:val="22"/>
      <w:szCs w:val="24"/>
    </w:rPr>
  </w:style>
  <w:style w:type="character" w:customStyle="1" w:styleId="TitleChar">
    <w:name w:val="Title Char"/>
    <w:basedOn w:val="DefaultParagraphFont"/>
    <w:link w:val="Title"/>
    <w:rsid w:val="004D5DA8"/>
    <w:rPr>
      <w:rFonts w:ascii="Arial" w:hAnsi="Arial" w:cs="Arial"/>
      <w:b/>
      <w:bCs/>
      <w:sz w:val="22"/>
      <w:szCs w:val="24"/>
    </w:rPr>
  </w:style>
  <w:style w:type="character" w:customStyle="1" w:styleId="SubtitleChar">
    <w:name w:val="Subtitle Char"/>
    <w:basedOn w:val="DefaultParagraphFont"/>
    <w:link w:val="Subtitle"/>
    <w:rsid w:val="004D5DA8"/>
    <w:rPr>
      <w:rFonts w:ascii="Arial" w:hAnsi="Arial"/>
      <w:b/>
    </w:rPr>
  </w:style>
  <w:style w:type="character" w:customStyle="1" w:styleId="BalloonTextChar">
    <w:name w:val="Balloon Text Char"/>
    <w:basedOn w:val="DefaultParagraphFont"/>
    <w:link w:val="BalloonText"/>
    <w:semiHidden/>
    <w:rsid w:val="004D5DA8"/>
    <w:rPr>
      <w:rFonts w:ascii="Tahoma" w:hAnsi="Tahoma" w:cs="Tahoma"/>
      <w:sz w:val="16"/>
      <w:szCs w:val="16"/>
    </w:rPr>
  </w:style>
  <w:style w:type="character" w:customStyle="1" w:styleId="CommentSubjectChar">
    <w:name w:val="Comment Subject Char"/>
    <w:basedOn w:val="CommentTextChar"/>
    <w:link w:val="CommentSubject"/>
    <w:semiHidden/>
    <w:rsid w:val="004D5DA8"/>
    <w:rPr>
      <w:rFonts w:ascii="Arial" w:hAnsi="Arial"/>
      <w:b/>
      <w:bCs/>
    </w:rPr>
  </w:style>
  <w:style w:type="character" w:customStyle="1" w:styleId="DocumentMapChar">
    <w:name w:val="Document Map Char"/>
    <w:basedOn w:val="DefaultParagraphFont"/>
    <w:link w:val="DocumentMap"/>
    <w:semiHidden/>
    <w:rsid w:val="004D5DA8"/>
    <w:rPr>
      <w:rFonts w:ascii="Tahoma" w:hAnsi="Tahoma" w:cs="Tahoma"/>
      <w:shd w:val="clear" w:color="auto" w:fill="000080"/>
    </w:rPr>
  </w:style>
  <w:style w:type="character" w:styleId="SubtleEmphasis">
    <w:name w:val="Subtle Emphasis"/>
    <w:basedOn w:val="DefaultParagraphFont"/>
    <w:uiPriority w:val="19"/>
    <w:qFormat/>
    <w:rsid w:val="004D5DA8"/>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uiPriority="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nhideWhenUsed="0" w:qFormat="1"/>
    <w:lsdException w:name="Plain Text" w:uiPriority="99"/>
    <w:lsdException w:name="Normal (Web)" w:uiPriority="99"/>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B24A5"/>
    <w:pPr>
      <w:jc w:val="both"/>
    </w:pPr>
    <w:rPr>
      <w:rFonts w:ascii="Arial" w:hAnsi="Arial"/>
      <w:sz w:val="22"/>
      <w:szCs w:val="24"/>
    </w:rPr>
  </w:style>
  <w:style w:type="paragraph" w:styleId="Heading1">
    <w:name w:val="heading 1"/>
    <w:basedOn w:val="Normal"/>
    <w:next w:val="Normal"/>
    <w:link w:val="Heading1Char"/>
    <w:autoRedefine/>
    <w:qFormat/>
    <w:rsid w:val="00B8617D"/>
    <w:pPr>
      <w:numPr>
        <w:numId w:val="27"/>
      </w:numPr>
      <w:jc w:val="left"/>
      <w:outlineLvl w:val="0"/>
    </w:pPr>
    <w:rPr>
      <w:rFonts w:cs="Arial"/>
      <w:b/>
      <w:bCs/>
      <w:sz w:val="28"/>
      <w:szCs w:val="28"/>
    </w:rPr>
  </w:style>
  <w:style w:type="paragraph" w:styleId="Heading2">
    <w:name w:val="heading 2"/>
    <w:basedOn w:val="Normal"/>
    <w:next w:val="Normal"/>
    <w:link w:val="Heading2Char"/>
    <w:qFormat/>
    <w:rsid w:val="00851065"/>
    <w:pPr>
      <w:numPr>
        <w:ilvl w:val="1"/>
        <w:numId w:val="27"/>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27"/>
      </w:numPr>
      <w:outlineLvl w:val="3"/>
    </w:pPr>
    <w:rPr>
      <w:rFonts w:ascii="Arial Narrow" w:hAnsi="Arial Narrow"/>
      <w:b/>
      <w:bCs/>
      <w:caps/>
      <w:szCs w:val="28"/>
      <w:u w:val="single"/>
    </w:rPr>
  </w:style>
  <w:style w:type="paragraph" w:styleId="Heading5">
    <w:name w:val="heading 5"/>
    <w:basedOn w:val="Normal"/>
    <w:next w:val="Normal"/>
    <w:link w:val="Heading5Char"/>
    <w:qFormat/>
    <w:rsid w:val="00851065"/>
    <w:pPr>
      <w:keepNext/>
      <w:numPr>
        <w:ilvl w:val="4"/>
        <w:numId w:val="27"/>
      </w:numPr>
      <w:outlineLvl w:val="4"/>
    </w:pPr>
    <w:rPr>
      <w:rFonts w:ascii="Arial Narrow" w:hAnsi="Arial Narrow" w:cs="Arial"/>
      <w:b/>
      <w:caps/>
      <w:color w:val="000000"/>
      <w:u w:val="single"/>
    </w:rPr>
  </w:style>
  <w:style w:type="paragraph" w:styleId="Heading6">
    <w:name w:val="heading 6"/>
    <w:basedOn w:val="Normal"/>
    <w:next w:val="Normal"/>
    <w:link w:val="Heading6Char"/>
    <w:qFormat/>
    <w:rsid w:val="00851065"/>
    <w:pPr>
      <w:keepNext/>
      <w:numPr>
        <w:ilvl w:val="5"/>
        <w:numId w:val="27"/>
      </w:numPr>
      <w:outlineLvl w:val="5"/>
    </w:pPr>
    <w:rPr>
      <w:rFonts w:cs="Arial"/>
      <w:b/>
      <w:color w:val="000000"/>
    </w:rPr>
  </w:style>
  <w:style w:type="paragraph" w:styleId="Heading7">
    <w:name w:val="heading 7"/>
    <w:basedOn w:val="Normal"/>
    <w:next w:val="Normal"/>
    <w:link w:val="Heading7Char"/>
    <w:qFormat/>
    <w:rsid w:val="00A10421"/>
    <w:pPr>
      <w:keepNext/>
      <w:numPr>
        <w:ilvl w:val="6"/>
        <w:numId w:val="27"/>
      </w:numPr>
      <w:spacing w:line="215" w:lineRule="exact"/>
      <w:jc w:val="center"/>
      <w:outlineLvl w:val="6"/>
    </w:pPr>
    <w:rPr>
      <w:rFonts w:ascii="Arial Narrow" w:hAnsi="Arial Narrow"/>
      <w:b/>
      <w:bCs/>
      <w:sz w:val="28"/>
      <w:u w:val="single"/>
    </w:rPr>
  </w:style>
  <w:style w:type="paragraph" w:styleId="Heading8">
    <w:name w:val="heading 8"/>
    <w:basedOn w:val="Normal"/>
    <w:next w:val="Normal"/>
    <w:link w:val="Heading8Char"/>
    <w:qFormat/>
    <w:rsid w:val="00851065"/>
    <w:pPr>
      <w:keepNext/>
      <w:numPr>
        <w:ilvl w:val="7"/>
        <w:numId w:val="27"/>
      </w:numPr>
      <w:outlineLvl w:val="7"/>
    </w:pPr>
    <w:rPr>
      <w:i/>
      <w:iCs/>
      <w:sz w:val="16"/>
    </w:rPr>
  </w:style>
  <w:style w:type="paragraph" w:styleId="Heading9">
    <w:name w:val="heading 9"/>
    <w:basedOn w:val="Normal"/>
    <w:next w:val="Normal"/>
    <w:link w:val="Heading9Char"/>
    <w:qFormat/>
    <w:rsid w:val="00851065"/>
    <w:pPr>
      <w:keepNext/>
      <w:numPr>
        <w:ilvl w:val="8"/>
        <w:numId w:val="27"/>
      </w:numPr>
      <w:outlineLvl w:val="8"/>
    </w:pPr>
    <w:rPr>
      <w:i/>
      <w:iCs/>
      <w:color w:val="0000FF"/>
      <w:sz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link w:val="BodyTextIndentChar"/>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link w:val="BodyTextIndent2Char"/>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link w:val="BodyTextIndent3Char"/>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851065"/>
    <w:pPr>
      <w:tabs>
        <w:tab w:val="right" w:leader="dot" w:pos="9990"/>
      </w:tabs>
      <w:ind w:left="480" w:right="1048"/>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link w:val="TitleChar"/>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71274F"/>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B8617D"/>
    <w:rPr>
      <w:rFonts w:ascii="Arial" w:hAnsi="Arial" w:cs="Arial"/>
      <w:b/>
      <w:bCs/>
      <w:sz w:val="28"/>
      <w:szCs w:val="28"/>
    </w:rPr>
  </w:style>
  <w:style w:type="paragraph" w:styleId="Subtitle">
    <w:name w:val="Subtitle"/>
    <w:basedOn w:val="Normal"/>
    <w:link w:val="SubtitleChar"/>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link w:val="BalloonTextChar"/>
    <w:semiHidden/>
    <w:rsid w:val="00851065"/>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link w:val="CommentSubjectChar"/>
    <w:semiHidden/>
    <w:rsid w:val="00851065"/>
    <w:rPr>
      <w:b/>
      <w:bCs/>
    </w:rPr>
  </w:style>
  <w:style w:type="paragraph" w:styleId="DocumentMap">
    <w:name w:val="Document Map"/>
    <w:basedOn w:val="Normal"/>
    <w:link w:val="DocumentMapChar"/>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locked/>
    <w:rsid w:val="00E432D5"/>
    <w:rPr>
      <w:rFonts w:ascii="Arial" w:hAnsi="Arial"/>
    </w:rPr>
  </w:style>
  <w:style w:type="paragraph" w:styleId="ListBullet">
    <w:name w:val="List Bullet"/>
    <w:basedOn w:val="Normal"/>
    <w:rsid w:val="00851065"/>
    <w:pPr>
      <w:numPr>
        <w:numId w:val="11"/>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numbering" w:customStyle="1" w:styleId="NoList1">
    <w:name w:val="No List1"/>
    <w:next w:val="NoList"/>
    <w:uiPriority w:val="99"/>
    <w:semiHidden/>
    <w:unhideWhenUsed/>
    <w:rsid w:val="004D5DA8"/>
  </w:style>
  <w:style w:type="character" w:customStyle="1" w:styleId="Heading5Char">
    <w:name w:val="Heading 5 Char"/>
    <w:basedOn w:val="DefaultParagraphFont"/>
    <w:link w:val="Heading5"/>
    <w:rsid w:val="004D5DA8"/>
    <w:rPr>
      <w:rFonts w:ascii="Arial Narrow" w:hAnsi="Arial Narrow" w:cs="Arial"/>
      <w:b/>
      <w:caps/>
      <w:color w:val="000000"/>
      <w:sz w:val="22"/>
      <w:szCs w:val="24"/>
      <w:u w:val="single"/>
    </w:rPr>
  </w:style>
  <w:style w:type="character" w:customStyle="1" w:styleId="Heading6Char">
    <w:name w:val="Heading 6 Char"/>
    <w:basedOn w:val="DefaultParagraphFont"/>
    <w:link w:val="Heading6"/>
    <w:rsid w:val="004D5DA8"/>
    <w:rPr>
      <w:rFonts w:ascii="Arial" w:hAnsi="Arial" w:cs="Arial"/>
      <w:b/>
      <w:color w:val="000000"/>
      <w:sz w:val="22"/>
      <w:szCs w:val="24"/>
    </w:rPr>
  </w:style>
  <w:style w:type="character" w:customStyle="1" w:styleId="Heading7Char">
    <w:name w:val="Heading 7 Char"/>
    <w:basedOn w:val="DefaultParagraphFont"/>
    <w:link w:val="Heading7"/>
    <w:rsid w:val="004D5DA8"/>
    <w:rPr>
      <w:rFonts w:ascii="Arial Narrow" w:hAnsi="Arial Narrow"/>
      <w:b/>
      <w:bCs/>
      <w:sz w:val="28"/>
      <w:szCs w:val="24"/>
      <w:u w:val="single"/>
    </w:rPr>
  </w:style>
  <w:style w:type="character" w:customStyle="1" w:styleId="Heading8Char">
    <w:name w:val="Heading 8 Char"/>
    <w:basedOn w:val="DefaultParagraphFont"/>
    <w:link w:val="Heading8"/>
    <w:rsid w:val="004D5DA8"/>
    <w:rPr>
      <w:rFonts w:ascii="Arial" w:hAnsi="Arial"/>
      <w:i/>
      <w:iCs/>
      <w:sz w:val="16"/>
      <w:szCs w:val="24"/>
    </w:rPr>
  </w:style>
  <w:style w:type="character" w:customStyle="1" w:styleId="Heading9Char">
    <w:name w:val="Heading 9 Char"/>
    <w:basedOn w:val="DefaultParagraphFont"/>
    <w:link w:val="Heading9"/>
    <w:rsid w:val="004D5DA8"/>
    <w:rPr>
      <w:rFonts w:ascii="Arial" w:hAnsi="Arial"/>
      <w:i/>
      <w:iCs/>
      <w:color w:val="0000FF"/>
      <w:sz w:val="16"/>
      <w:szCs w:val="24"/>
    </w:rPr>
  </w:style>
  <w:style w:type="character" w:customStyle="1" w:styleId="BodyTextIndentChar">
    <w:name w:val="Body Text Indent Char"/>
    <w:basedOn w:val="DefaultParagraphFont"/>
    <w:link w:val="BodyTextIndent"/>
    <w:rsid w:val="004D5DA8"/>
    <w:rPr>
      <w:rFonts w:ascii="Arial Narrow" w:hAnsi="Arial Narrow"/>
      <w:sz w:val="22"/>
      <w:szCs w:val="24"/>
    </w:rPr>
  </w:style>
  <w:style w:type="character" w:customStyle="1" w:styleId="BodyTextIndent2Char">
    <w:name w:val="Body Text Indent 2 Char"/>
    <w:basedOn w:val="DefaultParagraphFont"/>
    <w:link w:val="BodyTextIndent2"/>
    <w:rsid w:val="004D5DA8"/>
    <w:rPr>
      <w:rFonts w:ascii="Arial Narrow" w:hAnsi="Arial Narrow"/>
      <w:sz w:val="22"/>
      <w:szCs w:val="24"/>
    </w:rPr>
  </w:style>
  <w:style w:type="character" w:customStyle="1" w:styleId="BodyTextIndent3Char">
    <w:name w:val="Body Text Indent 3 Char"/>
    <w:basedOn w:val="DefaultParagraphFont"/>
    <w:link w:val="BodyTextIndent3"/>
    <w:rsid w:val="004D5DA8"/>
    <w:rPr>
      <w:rFonts w:ascii="Arial Narrow" w:hAnsi="Arial Narrow"/>
      <w:sz w:val="22"/>
      <w:szCs w:val="24"/>
    </w:rPr>
  </w:style>
  <w:style w:type="character" w:customStyle="1" w:styleId="TitleChar">
    <w:name w:val="Title Char"/>
    <w:basedOn w:val="DefaultParagraphFont"/>
    <w:link w:val="Title"/>
    <w:rsid w:val="004D5DA8"/>
    <w:rPr>
      <w:rFonts w:ascii="Arial" w:hAnsi="Arial" w:cs="Arial"/>
      <w:b/>
      <w:bCs/>
      <w:sz w:val="22"/>
      <w:szCs w:val="24"/>
    </w:rPr>
  </w:style>
  <w:style w:type="character" w:customStyle="1" w:styleId="SubtitleChar">
    <w:name w:val="Subtitle Char"/>
    <w:basedOn w:val="DefaultParagraphFont"/>
    <w:link w:val="Subtitle"/>
    <w:rsid w:val="004D5DA8"/>
    <w:rPr>
      <w:rFonts w:ascii="Arial" w:hAnsi="Arial"/>
      <w:b/>
    </w:rPr>
  </w:style>
  <w:style w:type="character" w:customStyle="1" w:styleId="BalloonTextChar">
    <w:name w:val="Balloon Text Char"/>
    <w:basedOn w:val="DefaultParagraphFont"/>
    <w:link w:val="BalloonText"/>
    <w:semiHidden/>
    <w:rsid w:val="004D5DA8"/>
    <w:rPr>
      <w:rFonts w:ascii="Tahoma" w:hAnsi="Tahoma" w:cs="Tahoma"/>
      <w:sz w:val="16"/>
      <w:szCs w:val="16"/>
    </w:rPr>
  </w:style>
  <w:style w:type="character" w:customStyle="1" w:styleId="CommentSubjectChar">
    <w:name w:val="Comment Subject Char"/>
    <w:basedOn w:val="CommentTextChar"/>
    <w:link w:val="CommentSubject"/>
    <w:semiHidden/>
    <w:rsid w:val="004D5DA8"/>
    <w:rPr>
      <w:rFonts w:ascii="Arial" w:hAnsi="Arial"/>
      <w:b/>
      <w:bCs/>
    </w:rPr>
  </w:style>
  <w:style w:type="character" w:customStyle="1" w:styleId="DocumentMapChar">
    <w:name w:val="Document Map Char"/>
    <w:basedOn w:val="DefaultParagraphFont"/>
    <w:link w:val="DocumentMap"/>
    <w:semiHidden/>
    <w:rsid w:val="004D5DA8"/>
    <w:rPr>
      <w:rFonts w:ascii="Tahoma" w:hAnsi="Tahoma" w:cs="Tahoma"/>
      <w:shd w:val="clear" w:color="auto" w:fill="000080"/>
    </w:rPr>
  </w:style>
  <w:style w:type="character" w:styleId="SubtleEmphasis">
    <w:name w:val="Subtle Emphasis"/>
    <w:basedOn w:val="DefaultParagraphFont"/>
    <w:uiPriority w:val="19"/>
    <w:qFormat/>
    <w:rsid w:val="004D5DA8"/>
    <w:rPr>
      <w:i/>
      <w:iCs/>
      <w:color w:val="808080" w:themeColor="text1" w:themeTint="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06355446">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83180602">
      <w:bodyDiv w:val="1"/>
      <w:marLeft w:val="0"/>
      <w:marRight w:val="0"/>
      <w:marTop w:val="0"/>
      <w:marBottom w:val="0"/>
      <w:divBdr>
        <w:top w:val="none" w:sz="0" w:space="0" w:color="auto"/>
        <w:left w:val="none" w:sz="0" w:space="0" w:color="auto"/>
        <w:bottom w:val="none" w:sz="0" w:space="0" w:color="auto"/>
        <w:right w:val="none" w:sz="0" w:space="0" w:color="auto"/>
      </w:divBdr>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mailto:njstart@treas.nj.gov" TargetMode="External"/><Relationship Id="rId21" Type="http://schemas.openxmlformats.org/officeDocument/2006/relationships/hyperlink" Target="http://www.state.nj.us/treasury/purchase/njstart/vendor.shtml" TargetMode="External"/><Relationship Id="rId34" Type="http://schemas.openxmlformats.org/officeDocument/2006/relationships/hyperlink" Target="http://www.njha.com" TargetMode="External"/><Relationship Id="rId42" Type="http://schemas.openxmlformats.org/officeDocument/2006/relationships/hyperlink" Target="http://www.state.nj.us/it/ps/it_architecture.pdf" TargetMode="External"/><Relationship Id="rId47" Type="http://schemas.openxmlformats.org/officeDocument/2006/relationships/hyperlink" Target="http://www.state.nj.us/treasury/purchase/forms.shtml" TargetMode="External"/><Relationship Id="rId50" Type="http://schemas.openxmlformats.org/officeDocument/2006/relationships/hyperlink" Target="http://www.state.nj.us/treasury/purchase/forms.shtml" TargetMode="External"/><Relationship Id="rId55" Type="http://schemas.openxmlformats.org/officeDocument/2006/relationships/hyperlink" Target="http://www.state.nj.us/treasury/purchase/njstart/vendor.shtml" TargetMode="External"/><Relationship Id="rId63" Type="http://schemas.openxmlformats.org/officeDocument/2006/relationships/hyperlink" Target="http://www.state.nj.us/treasury/revenue/busregcert.shtml" TargetMode="External"/><Relationship Id="rId68" Type="http://schemas.openxmlformats.org/officeDocument/2006/relationships/hyperlink" Target="http://www.njstart.gov/" TargetMode="External"/><Relationship Id="rId76" Type="http://schemas.openxmlformats.org/officeDocument/2006/relationships/hyperlink" Target="http://www.state.nj.us/treasury/omb/forms/index.shtml" TargetMode="External"/><Relationship Id="rId84" Type="http://schemas.openxmlformats.org/officeDocument/2006/relationships/hyperlink" Target="http://www.njstart.gov/" TargetMode="External"/><Relationship Id="rId89" Type="http://schemas.openxmlformats.org/officeDocument/2006/relationships/hyperlink" Target="mailto:ccau.certificate@treas.nj.gov" TargetMode="External"/><Relationship Id="rId97" Type="http://schemas.openxmlformats.org/officeDocument/2006/relationships/fontTable" Target="fontTable.xml"/><Relationship Id="rId7" Type="http://schemas.openxmlformats.org/officeDocument/2006/relationships/customXml" Target="../customXml/item7.xml"/><Relationship Id="rId71" Type="http://schemas.openxmlformats.org/officeDocument/2006/relationships/hyperlink" Target="http://www.state.nj.us/treasury/purchase/njstart/vendor.shtml" TargetMode="External"/><Relationship Id="rId9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image" Target="cid:image001.jpg@01D0E0CA.D3D2D650" TargetMode="External"/><Relationship Id="rId11" Type="http://schemas.microsoft.com/office/2007/relationships/stylesWithEffects" Target="stylesWithEffects.xml"/><Relationship Id="rId24" Type="http://schemas.openxmlformats.org/officeDocument/2006/relationships/hyperlink" Target="http://www.state.nj.us/treasury/purchase/njstart/vendor.shtml" TargetMode="External"/><Relationship Id="rId32" Type="http://schemas.openxmlformats.org/officeDocument/2006/relationships/hyperlink" Target="http://www.state.nj.us/treasury/purchase/njstart/vendor.shtml" TargetMode="External"/><Relationship Id="rId37" Type="http://schemas.openxmlformats.org/officeDocument/2006/relationships/hyperlink" Target="http://www.chcpnj.org" TargetMode="External"/><Relationship Id="rId40" Type="http://schemas.openxmlformats.org/officeDocument/2006/relationships/hyperlink" Target="http://web.nvd.nist.gov/view/ncp/repository" TargetMode="External"/><Relationship Id="rId45" Type="http://schemas.openxmlformats.org/officeDocument/2006/relationships/hyperlink" Target="http://www.state.nj.us/treasury/purchase/njstart/vendor.shtml" TargetMode="External"/><Relationship Id="rId53" Type="http://schemas.openxmlformats.org/officeDocument/2006/relationships/hyperlink" Target="http://www.njstart.gov/" TargetMode="External"/><Relationship Id="rId58" Type="http://schemas.openxmlformats.org/officeDocument/2006/relationships/hyperlink" Target="http://www.njstart.gov" TargetMode="External"/><Relationship Id="rId66" Type="http://schemas.openxmlformats.org/officeDocument/2006/relationships/hyperlink" Target="http://www.state.nj.us/treasury/purchase/njstart/vendor.shtml" TargetMode="External"/><Relationship Id="rId74" Type="http://schemas.openxmlformats.org/officeDocument/2006/relationships/hyperlink" Target="http://www.state.nj.us/it/ps/Web_Site_Standards_Guidelines.pdf" TargetMode="External"/><Relationship Id="rId79" Type="http://schemas.openxmlformats.org/officeDocument/2006/relationships/hyperlink" Target="http://www.state.nj.us/treasury/purchase/forms/eo134/Chapter51.pdf" TargetMode="External"/><Relationship Id="rId87" Type="http://schemas.openxmlformats.org/officeDocument/2006/relationships/hyperlink" Target="http://www.state.nj.us/treasury/purchase/njstart/vendor.shtml" TargetMode="External"/><Relationship Id="rId5" Type="http://schemas.openxmlformats.org/officeDocument/2006/relationships/customXml" Target="../customXml/item5.xml"/><Relationship Id="rId61" Type="http://schemas.openxmlformats.org/officeDocument/2006/relationships/hyperlink" Target="http://www.njstart.gov/" TargetMode="External"/><Relationship Id="rId82" Type="http://schemas.openxmlformats.org/officeDocument/2006/relationships/hyperlink" Target="http://www.state.nj.us/treasury/purchase/njstart/vendor.shtml" TargetMode="External"/><Relationship Id="rId90" Type="http://schemas.openxmlformats.org/officeDocument/2006/relationships/hyperlink" Target="http://www.nj.gov/treasury/purchase/forms/Vendor_Timesheet.xls" TargetMode="External"/><Relationship Id="rId95" Type="http://schemas.openxmlformats.org/officeDocument/2006/relationships/header" Target="header3.xml"/><Relationship Id="rId19" Type="http://schemas.openxmlformats.org/officeDocument/2006/relationships/oleObject" Target="embeddings/oleObject2.bin"/><Relationship Id="rId14" Type="http://schemas.openxmlformats.org/officeDocument/2006/relationships/footnotes" Target="footnotes.xml"/><Relationship Id="rId22" Type="http://schemas.openxmlformats.org/officeDocument/2006/relationships/hyperlink" Target="http://www.state.nj.us/treasury/purchase/njstart/vendor.shtml" TargetMode="External"/><Relationship Id="rId27" Type="http://schemas.openxmlformats.org/officeDocument/2006/relationships/hyperlink" Target="https://www.njstart.gov/bso/" TargetMode="External"/><Relationship Id="rId30" Type="http://schemas.openxmlformats.org/officeDocument/2006/relationships/hyperlink" Target="http://www.state.nj.us/treasury/purchase/njstart/vendor.shtml" TargetMode="External"/><Relationship Id="rId35" Type="http://schemas.openxmlformats.org/officeDocument/2006/relationships/hyperlink" Target="http://www.njcth.org" TargetMode="External"/><Relationship Id="rId43" Type="http://schemas.openxmlformats.org/officeDocument/2006/relationships/image" Target="media/image3.png"/><Relationship Id="rId48" Type="http://schemas.openxmlformats.org/officeDocument/2006/relationships/hyperlink" Target="http://www.state.nj.us/treasury/purchase/njstart/vendor.shtml" TargetMode="External"/><Relationship Id="rId56" Type="http://schemas.openxmlformats.org/officeDocument/2006/relationships/hyperlink" Target="http://www.state.nj.us/treasury/purchase/forms.shtml" TargetMode="External"/><Relationship Id="rId64" Type="http://schemas.openxmlformats.org/officeDocument/2006/relationships/hyperlink" Target="http://www.state.nj.us/treasury/purchase/forms.shtml" TargetMode="External"/><Relationship Id="rId69" Type="http://schemas.openxmlformats.org/officeDocument/2006/relationships/hyperlink" Target="http://www.state.nj.us/treasury/purchase/njstart/vendor.shtml" TargetMode="External"/><Relationship Id="rId77" Type="http://schemas.openxmlformats.org/officeDocument/2006/relationships/hyperlink" Target="mailto:AAIUNIT@treas.nj.gov" TargetMode="External"/><Relationship Id="rId8" Type="http://schemas.openxmlformats.org/officeDocument/2006/relationships/customXml" Target="../customXml/item8.xml"/><Relationship Id="rId51" Type="http://schemas.openxmlformats.org/officeDocument/2006/relationships/hyperlink" Target="http://www.state.nj.us/treasury/purchase/ethics_guide.shtml" TargetMode="External"/><Relationship Id="rId72" Type="http://schemas.openxmlformats.org/officeDocument/2006/relationships/hyperlink" Target="http://www.nj.gov/it/ps" TargetMode="External"/><Relationship Id="rId80" Type="http://schemas.openxmlformats.org/officeDocument/2006/relationships/hyperlink" Target="http://www.state.nj.us/treasury/purchase/forms.shtml" TargetMode="External"/><Relationship Id="rId85" Type="http://schemas.openxmlformats.org/officeDocument/2006/relationships/hyperlink" Target="http://www.state.nj.us/treasury/purchase/njstart/vendor.shtml" TargetMode="External"/><Relationship Id="rId93" Type="http://schemas.openxmlformats.org/officeDocument/2006/relationships/footer" Target="footer1.xml"/><Relationship Id="rId98"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oleObject" Target="embeddings/oleObject1.bin"/><Relationship Id="rId25" Type="http://schemas.openxmlformats.org/officeDocument/2006/relationships/hyperlink" Target="http://www.state.nj.us/treasury/purchase/directions.shtml" TargetMode="External"/><Relationship Id="rId33" Type="http://schemas.openxmlformats.org/officeDocument/2006/relationships/hyperlink" Target="http://www.hospitalalliance.org" TargetMode="External"/><Relationship Id="rId38" Type="http://schemas.openxmlformats.org/officeDocument/2006/relationships/hyperlink" Target="http://dsrip.nj.gov/documents/NJ%20DSRIP%20PLANNING%20PROTOCOL_v1_08-09-2013.pdf" TargetMode="External"/><Relationship Id="rId46" Type="http://schemas.openxmlformats.org/officeDocument/2006/relationships/hyperlink" Target="http://www.state.nj.us/treasury/purchase/forms.shtml" TargetMode="External"/><Relationship Id="rId59" Type="http://schemas.openxmlformats.org/officeDocument/2006/relationships/hyperlink" Target="http://www.state.nj.us/treasury/purchase/njstart/vendor.shtml" TargetMode="External"/><Relationship Id="rId67" Type="http://schemas.openxmlformats.org/officeDocument/2006/relationships/hyperlink" Target="http://www.state.nj.us/treasury/purchase/forms.shtml" TargetMode="External"/><Relationship Id="rId20" Type="http://schemas.openxmlformats.org/officeDocument/2006/relationships/hyperlink" Target="http://www.njstart.gov" TargetMode="External"/><Relationship Id="rId41" Type="http://schemas.openxmlformats.org/officeDocument/2006/relationships/hyperlink" Target="http://csrc.nist.gov/publications/nistpubs/800-53-Rev3/sp800-53-rev3-final_updated-errata_05-01-2010.pdf" TargetMode="External"/><Relationship Id="rId54" Type="http://schemas.openxmlformats.org/officeDocument/2006/relationships/hyperlink" Target="http://www.njstart.gov" TargetMode="External"/><Relationship Id="rId62" Type="http://schemas.openxmlformats.org/officeDocument/2006/relationships/hyperlink" Target="http://www.state.nj.us/treasury/purchase/njstart/vendor.shtml" TargetMode="External"/><Relationship Id="rId70" Type="http://schemas.openxmlformats.org/officeDocument/2006/relationships/hyperlink" Target="http://www.state.nj.us/treasury/purchase/njstart/vendor.shtml" TargetMode="External"/><Relationship Id="rId75" Type="http://schemas.openxmlformats.org/officeDocument/2006/relationships/hyperlink" Target="mailto:NJSupplierReports@treas.nj.gov" TargetMode="External"/><Relationship Id="rId83" Type="http://schemas.openxmlformats.org/officeDocument/2006/relationships/hyperlink" Target="http://www.state.nj.us/treasury/purchase/forms.shtml" TargetMode="External"/><Relationship Id="rId88" Type="http://schemas.openxmlformats.org/officeDocument/2006/relationships/hyperlink" Target="http://www.elec.state.nj.us/" TargetMode="External"/><Relationship Id="rId91" Type="http://schemas.openxmlformats.org/officeDocument/2006/relationships/header" Target="header1.xml"/><Relationship Id="rId9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endnotes" Target="endnotes.xml"/><Relationship Id="rId23" Type="http://schemas.openxmlformats.org/officeDocument/2006/relationships/hyperlink" Target="http://www.state.nj.us/treasury/purchase/pricelists.shtml" TargetMode="External"/><Relationship Id="rId28" Type="http://schemas.openxmlformats.org/officeDocument/2006/relationships/image" Target="media/image2.jpeg"/><Relationship Id="rId36" Type="http://schemas.openxmlformats.org/officeDocument/2006/relationships/hyperlink" Target="http://www.fairsharehospitals.org" TargetMode="External"/><Relationship Id="rId49" Type="http://schemas.openxmlformats.org/officeDocument/2006/relationships/hyperlink" Target="http://www.state.nj.us/treasury/purchase/njstart/vendor.shtml" TargetMode="External"/><Relationship Id="rId57" Type="http://schemas.openxmlformats.org/officeDocument/2006/relationships/hyperlink" Target="http://www.njstart.gov/" TargetMode="External"/><Relationship Id="rId10" Type="http://schemas.openxmlformats.org/officeDocument/2006/relationships/styles" Target="styles.xml"/><Relationship Id="rId31" Type="http://schemas.openxmlformats.org/officeDocument/2006/relationships/hyperlink" Target="http://www.state.nj.us/treasury/purchase/njstart/vendor.shtml" TargetMode="External"/><Relationship Id="rId44" Type="http://schemas.openxmlformats.org/officeDocument/2006/relationships/hyperlink" Target="http://csrc.nist.gov/publications/nistpubs/800-47/sp800-47.pdf" TargetMode="External"/><Relationship Id="rId52" Type="http://schemas.openxmlformats.org/officeDocument/2006/relationships/hyperlink" Target="http://www.state.nj.us/treasury/purchase/forms.shtml" TargetMode="External"/><Relationship Id="rId60" Type="http://schemas.openxmlformats.org/officeDocument/2006/relationships/hyperlink" Target="http://www.state.nj.us/treasury/purchase/forms.shtml" TargetMode="External"/><Relationship Id="rId65" Type="http://schemas.openxmlformats.org/officeDocument/2006/relationships/hyperlink" Target="http://www.njstart.gov/" TargetMode="External"/><Relationship Id="rId73" Type="http://schemas.openxmlformats.org/officeDocument/2006/relationships/hyperlink" Target="http://nj.gov/it/ps/07-12-NJOIT_web_accessibility_policy.pdf" TargetMode="External"/><Relationship Id="rId78" Type="http://schemas.openxmlformats.org/officeDocument/2006/relationships/hyperlink" Target="http://www.state.nj.us/treasury/purchase/forms/eo134/Chapter51.pdf" TargetMode="External"/><Relationship Id="rId81" Type="http://schemas.openxmlformats.org/officeDocument/2006/relationships/hyperlink" Target="http://www.njstart.gov/" TargetMode="External"/><Relationship Id="rId86" Type="http://schemas.openxmlformats.org/officeDocument/2006/relationships/hyperlink" Target="http://www.nj.gov/treasury/purchase/forms/AA_%20Supplement.pdf" TargetMode="External"/><Relationship Id="rId94"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numbering" Target="numbering.xml"/><Relationship Id="rId13" Type="http://schemas.openxmlformats.org/officeDocument/2006/relationships/webSettings" Target="webSettings.xml"/><Relationship Id="rId18" Type="http://schemas.openxmlformats.org/officeDocument/2006/relationships/image" Target="media/image10.png"/><Relationship Id="rId39" Type="http://schemas.openxmlformats.org/officeDocument/2006/relationships/hyperlink" Target="https://www.medicaid.gov/Medicaid-CHIP-Program-Information/By-Topics/Waivers/1115/downloads/nj/Comprehensive-Waiver/nj-1115-request-funding-mechanics-protocol-07302013.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LongProperties xmlns="http://schemas.microsoft.com/office/2006/metadata/longProperties"/>
</file>

<file path=customXml/item6.xml><?xml version="1.0" encoding="utf-8"?>
<ct:contentTypeSchema xmlns:ct="http://schemas.microsoft.com/office/2006/metadata/contentType" xmlns:ma="http://schemas.microsoft.com/office/2006/metadata/properties/metaAttributes" ct:_="" ma:_="" ma:contentTypeName="Document" ma:contentTypeID="0x01010009588BD1101CEF40910ABAA42AB858E3" ma:contentTypeVersion="0" ma:contentTypeDescription="Create a new document." ma:contentTypeScope="" ma:versionID="f3332548d45c802c7dd704a2da461b70">
  <xsd:schema xmlns:xsd="http://www.w3.org/2001/XMLSchema" xmlns:p="http://schemas.microsoft.com/office/2006/metadata/properties" targetNamespace="http://schemas.microsoft.com/office/2006/metadata/properties" ma:root="true" ma:fieldsID="84d24c2467e79a5b957f305a830827c0">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D8C0C7-E9F6-4DB4-AB1E-635CDA986B13}">
  <ds:schemaRefs>
    <ds:schemaRef ds:uri="http://schemas.openxmlformats.org/officeDocument/2006/bibliography"/>
  </ds:schemaRefs>
</ds:datastoreItem>
</file>

<file path=customXml/itemProps2.xml><?xml version="1.0" encoding="utf-8"?>
<ds:datastoreItem xmlns:ds="http://schemas.openxmlformats.org/officeDocument/2006/customXml" ds:itemID="{7C8BF02D-17AD-4535-9205-FADB635745D6}">
  <ds:schemaRefs>
    <ds:schemaRef ds:uri="http://schemas.openxmlformats.org/officeDocument/2006/bibliography"/>
  </ds:schemaRefs>
</ds:datastoreItem>
</file>

<file path=customXml/itemProps3.xml><?xml version="1.0" encoding="utf-8"?>
<ds:datastoreItem xmlns:ds="http://schemas.openxmlformats.org/officeDocument/2006/customXml" ds:itemID="{B2EFE7E2-1F95-4975-B0B1-8ECC3EFDED3C}">
  <ds:schemaRefs>
    <ds:schemaRef ds:uri="http://purl.org/dc/terms/"/>
    <ds:schemaRef ds:uri="http://www.w3.org/XML/1998/namespace"/>
    <ds:schemaRef ds:uri="http://purl.org/dc/dcmitype/"/>
    <ds:schemaRef ds:uri="http://purl.org/dc/elements/1.1/"/>
    <ds:schemaRef ds:uri="http://schemas.microsoft.com/office/2006/documentManagement/types"/>
    <ds:schemaRef ds:uri="http://schemas.openxmlformats.org/package/2006/metadata/core-properties"/>
    <ds:schemaRef ds:uri="http://schemas.microsoft.com/office/2006/metadata/properties"/>
  </ds:schemaRefs>
</ds:datastoreItem>
</file>

<file path=customXml/itemProps4.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5.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6.xml><?xml version="1.0" encoding="utf-8"?>
<ds:datastoreItem xmlns:ds="http://schemas.openxmlformats.org/officeDocument/2006/customXml" ds:itemID="{674898D6-1B6E-433B-AA02-ABB26AC466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7.xml><?xml version="1.0" encoding="utf-8"?>
<ds:datastoreItem xmlns:ds="http://schemas.openxmlformats.org/officeDocument/2006/customXml" ds:itemID="{55B2ECC1-7319-42D2-B0F8-6B53F61E831A}">
  <ds:schemaRefs>
    <ds:schemaRef ds:uri="http://schemas.openxmlformats.org/officeDocument/2006/bibliography"/>
  </ds:schemaRefs>
</ds:datastoreItem>
</file>

<file path=customXml/itemProps8.xml><?xml version="1.0" encoding="utf-8"?>
<ds:datastoreItem xmlns:ds="http://schemas.openxmlformats.org/officeDocument/2006/customXml" ds:itemID="{D62B95FF-BC6B-4825-97CF-FD2D2AAA71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90</Pages>
  <Words>40755</Words>
  <Characters>232308</Characters>
  <Application>Microsoft Office Word</Application>
  <DocSecurity>0</DocSecurity>
  <Lines>1935</Lines>
  <Paragraphs>545</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272518</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creator>Shawn Laidlaw</dc:creator>
  <cp:lastModifiedBy>Shana Fletcher</cp:lastModifiedBy>
  <cp:revision>13</cp:revision>
  <cp:lastPrinted>2017-02-07T16:15:00Z</cp:lastPrinted>
  <dcterms:created xsi:type="dcterms:W3CDTF">2017-02-07T16:13:00Z</dcterms:created>
  <dcterms:modified xsi:type="dcterms:W3CDTF">2017-02-17T20:44:00Z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0x01010009588BD1101CEF40910ABAA42AB858E3</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ies>
</file>