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4365" w:rsidRDefault="00B84365"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064954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B84365" w:rsidRDefault="00B84365" w:rsidP="00DC59A6">
                      <w:pPr>
                        <w:jc w:val="center"/>
                      </w:pPr>
                      <w:r w:rsidRPr="00037A48">
                        <w:rPr>
                          <w:color w:val="000000"/>
                        </w:rPr>
                        <w:object w:dxaOrig="4264" w:dyaOrig="4320" w14:anchorId="62604606">
                          <v:shape id="_x0000_i1026" type="#_x0000_t75" style="width:77.2pt;height:76.05pt" o:ole="">
                            <v:imagedata r:id="rId16" o:title=""/>
                          </v:shape>
                          <o:OLEObject Type="Embed" ProgID="MsImager.1" ShapeID="_x0000_i1026" DrawAspect="Content" ObjectID="_1550649546" r:id="rId18"/>
                        </w:object>
                      </w:r>
                    </w:p>
                  </w:txbxContent>
                </v:textbox>
              </v:shape>
            </w:pict>
          </mc:Fallback>
        </mc:AlternateContent>
      </w:r>
      <w:bookmarkStart w:id="0" w:name="_GoBack"/>
      <w:bookmarkEnd w:id="0"/>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014481">
        <w:rPr>
          <w:rFonts w:ascii="Garamond" w:hAnsi="Garamond" w:cs="Arial"/>
          <w:b/>
          <w:bCs/>
          <w:sz w:val="52"/>
          <w:szCs w:val="52"/>
        </w:rPr>
        <w:t>Bid #</w:t>
      </w:r>
      <w:r w:rsidR="005D7989">
        <w:rPr>
          <w:rFonts w:ascii="Garamond" w:hAnsi="Garamond" w:cs="Arial"/>
          <w:b/>
          <w:bCs/>
          <w:sz w:val="52"/>
          <w:szCs w:val="52"/>
        </w:rPr>
        <w:tab/>
      </w:r>
      <w:r w:rsidR="00014481">
        <w:rPr>
          <w:rFonts w:ascii="Garamond" w:hAnsi="Garamond" w:cs="Arial"/>
          <w:b/>
          <w:bCs/>
          <w:sz w:val="52"/>
          <w:szCs w:val="52"/>
        </w:rPr>
        <w:t>17DPP00115</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A1236" w:rsidRPr="007A1236" w:rsidRDefault="007A1236" w:rsidP="007A1236">
            <w:pPr>
              <w:ind w:left="-108"/>
              <w:rPr>
                <w:rFonts w:ascii="Garamond" w:hAnsi="Garamond"/>
                <w:sz w:val="52"/>
                <w:szCs w:val="52"/>
              </w:rPr>
            </w:pPr>
            <w:r w:rsidRPr="007A1236">
              <w:rPr>
                <w:rFonts w:ascii="Garamond" w:hAnsi="Garamond"/>
                <w:sz w:val="52"/>
                <w:szCs w:val="52"/>
              </w:rPr>
              <w:t xml:space="preserve">Medical Consulting:  External </w:t>
            </w:r>
          </w:p>
          <w:p w:rsidR="00770C95" w:rsidRPr="00AD3D8E" w:rsidRDefault="007A1236" w:rsidP="007A1236">
            <w:pPr>
              <w:ind w:left="-108"/>
              <w:rPr>
                <w:rFonts w:ascii="Garamond" w:hAnsi="Garamond"/>
                <w:sz w:val="44"/>
                <w:szCs w:val="44"/>
              </w:rPr>
            </w:pPr>
            <w:r w:rsidRPr="007A1236">
              <w:rPr>
                <w:rFonts w:ascii="Garamond" w:hAnsi="Garamond"/>
                <w:sz w:val="52"/>
                <w:szCs w:val="52"/>
              </w:rPr>
              <w:t>Quality Review Organization, DMAHS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7A1236">
                <w:rPr>
                  <w:rFonts w:ascii="Garamond" w:hAnsi="Garamond"/>
                  <w:color w:val="0000FF"/>
                  <w:sz w:val="20"/>
                  <w:szCs w:val="20"/>
                  <w:u w:val="single"/>
                </w:rPr>
                <w:t>RFP</w:t>
              </w:r>
              <w:r w:rsidR="00D75AB8" w:rsidRPr="007A1236">
                <w:rPr>
                  <w:rFonts w:ascii="Garamond" w:hAnsi="Garamond"/>
                  <w:color w:val="0000FF"/>
                  <w:sz w:val="20"/>
                  <w:szCs w:val="20"/>
                  <w:u w:val="single"/>
                </w:rPr>
                <w:t>}</w:t>
              </w:r>
              <w:r w:rsidRPr="007A1236">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486D72" w:rsidP="007A6FB9">
            <w:pPr>
              <w:ind w:right="180"/>
              <w:jc w:val="center"/>
              <w:rPr>
                <w:rFonts w:ascii="Garamond" w:hAnsi="Garamond" w:cs="Arial"/>
                <w:bCs/>
                <w:color w:val="000000"/>
              </w:rPr>
            </w:pPr>
            <w:r w:rsidRPr="007A6FB9">
              <w:rPr>
                <w:rFonts w:ascii="Garamond" w:hAnsi="Garamond" w:cs="Arial"/>
                <w:bCs/>
                <w:color w:val="000000"/>
              </w:rPr>
              <w:t>March 2</w:t>
            </w:r>
            <w:r w:rsidR="007A6FB9" w:rsidRPr="007A6FB9">
              <w:rPr>
                <w:rFonts w:ascii="Garamond" w:hAnsi="Garamond" w:cs="Arial"/>
                <w:bCs/>
                <w:color w:val="000000"/>
              </w:rPr>
              <w:t>9</w:t>
            </w:r>
            <w:r w:rsidRPr="007A6FB9">
              <w:rPr>
                <w:rFonts w:ascii="Garamond" w:hAnsi="Garamond" w:cs="Arial"/>
                <w:bCs/>
                <w:color w:val="000000"/>
              </w:rPr>
              <w:t>, 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A1236" w:rsidRPr="00874DF2" w:rsidTr="007A1236">
        <w:trPr>
          <w:trHeight w:val="720"/>
        </w:trPr>
        <w:tc>
          <w:tcPr>
            <w:tcW w:w="5760" w:type="dxa"/>
            <w:shd w:val="clear" w:color="auto" w:fill="auto"/>
            <w:vAlign w:val="center"/>
          </w:tcPr>
          <w:p w:rsidR="007A1236" w:rsidRPr="007A1236" w:rsidRDefault="007A1236" w:rsidP="00576F34">
            <w:pPr>
              <w:rPr>
                <w:rFonts w:ascii="Garamond" w:hAnsi="Garamond" w:cs="Arial"/>
                <w:b/>
                <w:bCs/>
                <w:color w:val="000000"/>
                <w:szCs w:val="20"/>
              </w:rPr>
            </w:pPr>
            <w:r w:rsidRPr="007A1236">
              <w:rPr>
                <w:rFonts w:ascii="Garamond" w:hAnsi="Garamond" w:cs="Arial"/>
                <w:b/>
                <w:bCs/>
                <w:color w:val="000000"/>
                <w:szCs w:val="20"/>
              </w:rPr>
              <w:t xml:space="preserve">Mandatory/Optional Pre-Quote {Proposal} Submission Conference </w:t>
            </w:r>
          </w:p>
          <w:p w:rsidR="007A1236" w:rsidRPr="007A1236" w:rsidRDefault="007A1236" w:rsidP="00CA0ABA">
            <w:pPr>
              <w:rPr>
                <w:rFonts w:ascii="Garamond" w:hAnsi="Garamond" w:cs="Arial"/>
                <w:bCs/>
                <w:color w:val="000000"/>
                <w:sz w:val="20"/>
                <w:szCs w:val="20"/>
              </w:rPr>
            </w:pPr>
            <w:r w:rsidRPr="007A1236">
              <w:rPr>
                <w:rFonts w:ascii="Garamond" w:hAnsi="Garamond" w:cs="Arial"/>
                <w:bCs/>
                <w:color w:val="000000"/>
                <w:sz w:val="20"/>
                <w:szCs w:val="20"/>
              </w:rPr>
              <w:t>(Refer to Bid Solicitation {</w:t>
            </w:r>
            <w:hyperlink w:anchor="_1.3.56__MANDATORY/OPTIONAL" w:history="1">
              <w:r w:rsidRPr="007A1236">
                <w:rPr>
                  <w:rStyle w:val="Hyperlink"/>
                  <w:rFonts w:ascii="Garamond" w:hAnsi="Garamond" w:cs="Arial"/>
                  <w:bCs/>
                  <w:sz w:val="20"/>
                  <w:szCs w:val="20"/>
                </w:rPr>
                <w:t>RFP} Section 1.3.6</w:t>
              </w:r>
            </w:hyperlink>
            <w:r w:rsidRPr="007A1236">
              <w:rPr>
                <w:rFonts w:ascii="Garamond" w:hAnsi="Garamond" w:cs="Arial"/>
                <w:bCs/>
                <w:color w:val="000000"/>
                <w:sz w:val="20"/>
                <w:szCs w:val="20"/>
              </w:rPr>
              <w:t xml:space="preserve"> for more information.)</w:t>
            </w:r>
          </w:p>
        </w:tc>
        <w:tc>
          <w:tcPr>
            <w:tcW w:w="3420" w:type="dxa"/>
            <w:gridSpan w:val="2"/>
            <w:shd w:val="clear" w:color="auto" w:fill="auto"/>
            <w:vAlign w:val="center"/>
          </w:tcPr>
          <w:p w:rsidR="007A1236" w:rsidRPr="000227FE" w:rsidRDefault="007A1236" w:rsidP="00576F34">
            <w:pPr>
              <w:ind w:right="180"/>
              <w:jc w:val="center"/>
              <w:rPr>
                <w:rFonts w:ascii="Garamond" w:hAnsi="Garamond" w:cs="Arial"/>
                <w:bCs/>
                <w:color w:val="000000"/>
                <w:highlight w:val="yellow"/>
              </w:rPr>
            </w:pPr>
            <w:r>
              <w:rPr>
                <w:rFonts w:ascii="Garamond" w:hAnsi="Garamond"/>
              </w:rPr>
              <w:t>NOT APPLICABLE</w:t>
            </w:r>
          </w:p>
        </w:tc>
      </w:tr>
      <w:tr w:rsidR="007A1236" w:rsidRPr="00874DF2" w:rsidTr="007A1236">
        <w:trPr>
          <w:trHeight w:val="720"/>
        </w:trPr>
        <w:tc>
          <w:tcPr>
            <w:tcW w:w="5760" w:type="dxa"/>
            <w:shd w:val="clear" w:color="auto" w:fill="auto"/>
            <w:vAlign w:val="center"/>
          </w:tcPr>
          <w:p w:rsidR="007A1236" w:rsidRPr="007A1236" w:rsidRDefault="007A1236" w:rsidP="00576F34">
            <w:pPr>
              <w:rPr>
                <w:rFonts w:ascii="Garamond" w:hAnsi="Garamond" w:cs="Arial"/>
                <w:b/>
                <w:bCs/>
                <w:color w:val="000000"/>
                <w:szCs w:val="20"/>
              </w:rPr>
            </w:pPr>
            <w:r w:rsidRPr="007A1236">
              <w:rPr>
                <w:rFonts w:ascii="Garamond" w:hAnsi="Garamond" w:cs="Arial"/>
                <w:b/>
                <w:bCs/>
                <w:color w:val="000000"/>
                <w:szCs w:val="20"/>
              </w:rPr>
              <w:t>Mandatory/Optional Site Visit</w:t>
            </w:r>
          </w:p>
          <w:p w:rsidR="007A1236" w:rsidRPr="007A1236" w:rsidRDefault="007A1236" w:rsidP="00576F34">
            <w:pPr>
              <w:rPr>
                <w:rFonts w:ascii="Garamond" w:hAnsi="Garamond" w:cs="Arial"/>
                <w:bCs/>
                <w:color w:val="000000"/>
                <w:sz w:val="20"/>
                <w:szCs w:val="20"/>
              </w:rPr>
            </w:pPr>
            <w:r w:rsidRPr="007A1236">
              <w:rPr>
                <w:rFonts w:ascii="Garamond" w:hAnsi="Garamond" w:cs="Arial"/>
                <w:bCs/>
                <w:color w:val="000000"/>
                <w:sz w:val="20"/>
                <w:szCs w:val="20"/>
              </w:rPr>
              <w:t>(Refer to Bid Solicitation {</w:t>
            </w:r>
            <w:hyperlink w:anchor="_1.3.45_MANDATORY/OPTIONAL_SITE" w:history="1">
              <w:r w:rsidRPr="007A1236">
                <w:rPr>
                  <w:rStyle w:val="Hyperlink"/>
                  <w:rFonts w:ascii="Garamond" w:hAnsi="Garamond" w:cs="Arial"/>
                  <w:bCs/>
                  <w:sz w:val="20"/>
                  <w:szCs w:val="20"/>
                </w:rPr>
                <w:t>RFP} Section 1.3.5</w:t>
              </w:r>
            </w:hyperlink>
            <w:r w:rsidRPr="007A1236">
              <w:rPr>
                <w:rFonts w:ascii="Garamond" w:hAnsi="Garamond" w:cs="Arial"/>
                <w:bCs/>
                <w:color w:val="000000"/>
                <w:sz w:val="20"/>
                <w:szCs w:val="20"/>
              </w:rPr>
              <w:t xml:space="preserve"> for more information.)</w:t>
            </w:r>
          </w:p>
        </w:tc>
        <w:tc>
          <w:tcPr>
            <w:tcW w:w="3420" w:type="dxa"/>
            <w:gridSpan w:val="2"/>
            <w:shd w:val="clear" w:color="auto" w:fill="auto"/>
            <w:vAlign w:val="center"/>
          </w:tcPr>
          <w:p w:rsidR="007A1236" w:rsidRPr="000227FE" w:rsidRDefault="007A1236" w:rsidP="007A1236">
            <w:pPr>
              <w:ind w:right="180"/>
              <w:jc w:val="center"/>
              <w:rPr>
                <w:rFonts w:ascii="Garamond" w:hAnsi="Garamond" w:cs="Arial"/>
                <w:bCs/>
                <w:color w:val="000000"/>
                <w:highlight w:val="yellow"/>
              </w:rPr>
            </w:pPr>
            <w:r w:rsidRPr="007A1236">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7A1236" w:rsidRDefault="00CE00E7" w:rsidP="00576F34">
            <w:pPr>
              <w:rPr>
                <w:rFonts w:ascii="Garamond" w:hAnsi="Garamond" w:cs="Arial"/>
                <w:b/>
                <w:bCs/>
                <w:color w:val="000000"/>
                <w:szCs w:val="20"/>
              </w:rPr>
            </w:pPr>
            <w:r w:rsidRPr="007A1236">
              <w:rPr>
                <w:rFonts w:ascii="Garamond" w:hAnsi="Garamond" w:cs="Arial"/>
                <w:b/>
                <w:bCs/>
                <w:color w:val="000000"/>
                <w:szCs w:val="20"/>
              </w:rPr>
              <w:t>Quote</w:t>
            </w:r>
            <w:r w:rsidR="006069F8" w:rsidRPr="007A1236">
              <w:rPr>
                <w:rFonts w:ascii="Garamond" w:hAnsi="Garamond" w:cs="Arial"/>
                <w:b/>
                <w:bCs/>
                <w:color w:val="000000"/>
                <w:szCs w:val="20"/>
              </w:rPr>
              <w:t xml:space="preserve"> </w:t>
            </w:r>
            <w:r w:rsidR="00647C5C" w:rsidRPr="007A1236">
              <w:rPr>
                <w:rFonts w:ascii="Garamond" w:hAnsi="Garamond" w:cs="Arial"/>
                <w:b/>
                <w:bCs/>
                <w:color w:val="000000"/>
                <w:szCs w:val="20"/>
              </w:rPr>
              <w:t>{</w:t>
            </w:r>
            <w:r w:rsidRPr="007A1236">
              <w:rPr>
                <w:rFonts w:ascii="Garamond" w:hAnsi="Garamond" w:cs="Arial"/>
                <w:b/>
                <w:bCs/>
                <w:color w:val="000000"/>
                <w:szCs w:val="20"/>
              </w:rPr>
              <w:t>Proposal</w:t>
            </w:r>
            <w:r w:rsidR="00647C5C" w:rsidRPr="007A1236">
              <w:rPr>
                <w:rFonts w:ascii="Garamond" w:hAnsi="Garamond" w:cs="Arial"/>
                <w:b/>
                <w:bCs/>
                <w:color w:val="000000"/>
                <w:szCs w:val="20"/>
              </w:rPr>
              <w:t>}</w:t>
            </w:r>
            <w:r w:rsidR="00BE0E0D" w:rsidRPr="007A1236">
              <w:rPr>
                <w:rFonts w:ascii="Garamond" w:hAnsi="Garamond" w:cs="Arial"/>
                <w:b/>
                <w:bCs/>
                <w:color w:val="000000"/>
                <w:szCs w:val="20"/>
              </w:rPr>
              <w:t xml:space="preserve"> </w:t>
            </w:r>
            <w:r w:rsidR="00DC59A6" w:rsidRPr="007A1236">
              <w:rPr>
                <w:rFonts w:ascii="Garamond" w:hAnsi="Garamond" w:cs="Arial"/>
                <w:b/>
                <w:bCs/>
                <w:color w:val="000000"/>
                <w:szCs w:val="20"/>
              </w:rPr>
              <w:t>Submission Date</w:t>
            </w:r>
          </w:p>
          <w:p w:rsidR="00DC59A6" w:rsidRPr="007A1236" w:rsidRDefault="00DC59A6" w:rsidP="00576F34">
            <w:pPr>
              <w:rPr>
                <w:rFonts w:ascii="Garamond" w:hAnsi="Garamond" w:cs="Arial"/>
                <w:b/>
                <w:bCs/>
                <w:color w:val="000000"/>
                <w:szCs w:val="20"/>
              </w:rPr>
            </w:pPr>
            <w:r w:rsidRPr="007A1236">
              <w:rPr>
                <w:rFonts w:ascii="Garamond" w:hAnsi="Garamond" w:cs="Arial"/>
                <w:bCs/>
                <w:color w:val="000000"/>
                <w:sz w:val="20"/>
                <w:szCs w:val="20"/>
              </w:rPr>
              <w:t xml:space="preserve">(Refer to </w:t>
            </w:r>
            <w:r w:rsidR="00626F14" w:rsidRPr="007A1236">
              <w:rPr>
                <w:rFonts w:ascii="Garamond" w:hAnsi="Garamond" w:cs="Arial"/>
                <w:bCs/>
                <w:color w:val="000000"/>
                <w:sz w:val="20"/>
                <w:szCs w:val="20"/>
              </w:rPr>
              <w:t xml:space="preserve">Bid Solicitation </w:t>
            </w:r>
            <w:r w:rsidR="00D75AB8" w:rsidRPr="007A1236">
              <w:rPr>
                <w:rFonts w:ascii="Garamond" w:hAnsi="Garamond" w:cs="Arial"/>
                <w:bCs/>
                <w:color w:val="000000"/>
                <w:sz w:val="20"/>
                <w:szCs w:val="20"/>
              </w:rPr>
              <w:t>{</w:t>
            </w:r>
            <w:hyperlink w:anchor="_1.3.3__Mandatory_Pre-Bid Conference" w:history="1">
              <w:r w:rsidR="00BA50DA" w:rsidRPr="007A1236">
                <w:rPr>
                  <w:rStyle w:val="Hyperlink"/>
                  <w:rFonts w:ascii="Garamond" w:hAnsi="Garamond" w:cs="Arial"/>
                  <w:bCs/>
                  <w:sz w:val="20"/>
                  <w:szCs w:val="20"/>
                </w:rPr>
                <w:t>RFP</w:t>
              </w:r>
              <w:r w:rsidR="00D75AB8" w:rsidRPr="007A1236">
                <w:rPr>
                  <w:rStyle w:val="Hyperlink"/>
                  <w:rFonts w:ascii="Garamond" w:hAnsi="Garamond" w:cs="Arial"/>
                  <w:bCs/>
                  <w:sz w:val="20"/>
                  <w:szCs w:val="20"/>
                </w:rPr>
                <w:t>}</w:t>
              </w:r>
              <w:r w:rsidR="00BA50DA" w:rsidRPr="007A1236">
                <w:rPr>
                  <w:rStyle w:val="Hyperlink"/>
                  <w:rFonts w:ascii="Garamond" w:hAnsi="Garamond" w:cs="Arial"/>
                  <w:bCs/>
                  <w:sz w:val="20"/>
                  <w:szCs w:val="20"/>
                </w:rPr>
                <w:t xml:space="preserve"> Section 1.3.2</w:t>
              </w:r>
            </w:hyperlink>
            <w:r w:rsidRPr="007A1236">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7A6FB9" w:rsidP="00576F34">
            <w:pPr>
              <w:ind w:right="180"/>
              <w:jc w:val="center"/>
              <w:rPr>
                <w:rFonts w:ascii="Garamond" w:hAnsi="Garamond" w:cs="Arial"/>
                <w:color w:val="000000"/>
              </w:rPr>
            </w:pPr>
            <w:r w:rsidRPr="007A6FB9">
              <w:rPr>
                <w:rFonts w:ascii="Garamond" w:hAnsi="Garamond" w:cs="Arial"/>
                <w:color w:val="000000"/>
              </w:rPr>
              <w:t>May 3</w:t>
            </w:r>
            <w:r w:rsidR="00486D72" w:rsidRPr="007A6FB9">
              <w:rPr>
                <w:rFonts w:ascii="Garamond" w:hAnsi="Garamond" w:cs="Arial"/>
                <w:color w:val="000000"/>
              </w:rPr>
              <w:t>, 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B84365">
              <w:rPr>
                <w:rFonts w:ascii="Garamond" w:hAnsi="Garamond"/>
                <w:b/>
                <w:color w:val="000000"/>
              </w:rPr>
            </w:r>
            <w:r w:rsidR="00B8436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84365">
              <w:rPr>
                <w:rFonts w:ascii="Garamond" w:hAnsi="Garamond"/>
                <w:b/>
                <w:color w:val="000000"/>
              </w:rPr>
            </w:r>
            <w:r w:rsidR="00B8436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B84365">
              <w:rPr>
                <w:rFonts w:ascii="Garamond" w:hAnsi="Garamond"/>
                <w:b/>
                <w:color w:val="000000"/>
              </w:rPr>
            </w:r>
            <w:r w:rsidR="00B84365">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7A1236"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B84365">
              <w:rPr>
                <w:rFonts w:ascii="Garamond" w:hAnsi="Garamond"/>
                <w:b/>
                <w:color w:val="000000"/>
              </w:rPr>
            </w:r>
            <w:r w:rsidR="00B84365">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A1236">
              <w:rPr>
                <w:rFonts w:ascii="Garamond" w:hAnsi="Garamond" w:cs="Arial"/>
                <w:b/>
                <w:color w:val="000000"/>
              </w:rPr>
              <w:fldChar w:fldCharType="begin">
                <w:ffData>
                  <w:name w:val="Check4"/>
                  <w:enabled/>
                  <w:calcOnExit w:val="0"/>
                  <w:checkBox>
                    <w:sizeAuto/>
                    <w:default w:val="1"/>
                  </w:checkBox>
                </w:ffData>
              </w:fldChar>
            </w:r>
            <w:bookmarkStart w:id="3" w:name="Check4"/>
            <w:r w:rsidR="007A1236">
              <w:rPr>
                <w:rFonts w:ascii="Garamond" w:hAnsi="Garamond" w:cs="Arial"/>
                <w:b/>
                <w:color w:val="000000"/>
              </w:rPr>
              <w:instrText xml:space="preserve"> FORMCHECKBOX </w:instrText>
            </w:r>
            <w:r w:rsidR="00B84365">
              <w:rPr>
                <w:rFonts w:ascii="Garamond" w:hAnsi="Garamond" w:cs="Arial"/>
                <w:b/>
                <w:color w:val="000000"/>
              </w:rPr>
            </w:r>
            <w:r w:rsidR="00B84365">
              <w:rPr>
                <w:rFonts w:ascii="Garamond" w:hAnsi="Garamond" w:cs="Arial"/>
                <w:b/>
                <w:color w:val="000000"/>
              </w:rPr>
              <w:fldChar w:fldCharType="separate"/>
            </w:r>
            <w:r w:rsidR="007A1236">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84365">
              <w:rPr>
                <w:rFonts w:ascii="Garamond" w:hAnsi="Garamond" w:cs="Arial"/>
                <w:b/>
                <w:color w:val="000000"/>
              </w:rPr>
            </w:r>
            <w:r w:rsidR="00B8436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A1236">
              <w:rPr>
                <w:rFonts w:ascii="Garamond" w:hAnsi="Garamond" w:cs="Arial"/>
                <w:b/>
                <w:color w:val="000000"/>
              </w:rPr>
              <w:fldChar w:fldCharType="begin">
                <w:ffData>
                  <w:name w:val="Check5"/>
                  <w:enabled/>
                  <w:calcOnExit w:val="0"/>
                  <w:checkBox>
                    <w:sizeAuto/>
                    <w:default w:val="1"/>
                  </w:checkBox>
                </w:ffData>
              </w:fldChar>
            </w:r>
            <w:bookmarkStart w:id="4" w:name="Check5"/>
            <w:r w:rsidR="007A1236">
              <w:rPr>
                <w:rFonts w:ascii="Garamond" w:hAnsi="Garamond" w:cs="Arial"/>
                <w:b/>
                <w:color w:val="000000"/>
              </w:rPr>
              <w:instrText xml:space="preserve"> FORMCHECKBOX </w:instrText>
            </w:r>
            <w:r w:rsidR="00B84365">
              <w:rPr>
                <w:rFonts w:ascii="Garamond" w:hAnsi="Garamond" w:cs="Arial"/>
                <w:b/>
                <w:color w:val="000000"/>
              </w:rPr>
            </w:r>
            <w:r w:rsidR="00B84365">
              <w:rPr>
                <w:rFonts w:ascii="Garamond" w:hAnsi="Garamond" w:cs="Arial"/>
                <w:b/>
                <w:color w:val="000000"/>
              </w:rPr>
              <w:fldChar w:fldCharType="separate"/>
            </w:r>
            <w:r w:rsidR="007A1236">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84365">
              <w:rPr>
                <w:rFonts w:ascii="Garamond" w:hAnsi="Garamond" w:cs="Arial"/>
                <w:b/>
                <w:color w:val="000000"/>
              </w:rPr>
            </w:r>
            <w:r w:rsidR="00B8436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A1236">
              <w:rPr>
                <w:rFonts w:ascii="Garamond" w:hAnsi="Garamond" w:cs="Arial"/>
                <w:b/>
                <w:color w:val="000000"/>
              </w:rPr>
              <w:fldChar w:fldCharType="begin">
                <w:ffData>
                  <w:name w:val=""/>
                  <w:enabled/>
                  <w:calcOnExit w:val="0"/>
                  <w:checkBox>
                    <w:sizeAuto/>
                    <w:default w:val="1"/>
                  </w:checkBox>
                </w:ffData>
              </w:fldChar>
            </w:r>
            <w:r w:rsidR="007A1236">
              <w:rPr>
                <w:rFonts w:ascii="Garamond" w:hAnsi="Garamond" w:cs="Arial"/>
                <w:b/>
                <w:color w:val="000000"/>
              </w:rPr>
              <w:instrText xml:space="preserve"> FORMCHECKBOX </w:instrText>
            </w:r>
            <w:r w:rsidR="00B84365">
              <w:rPr>
                <w:rFonts w:ascii="Garamond" w:hAnsi="Garamond" w:cs="Arial"/>
                <w:b/>
                <w:color w:val="000000"/>
              </w:rPr>
            </w:r>
            <w:r w:rsidR="00B84365">
              <w:rPr>
                <w:rFonts w:ascii="Garamond" w:hAnsi="Garamond" w:cs="Arial"/>
                <w:b/>
                <w:color w:val="000000"/>
              </w:rPr>
              <w:fldChar w:fldCharType="separate"/>
            </w:r>
            <w:r w:rsidR="007A1236">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84365">
              <w:rPr>
                <w:rFonts w:ascii="Garamond" w:hAnsi="Garamond" w:cs="Arial"/>
                <w:b/>
                <w:color w:val="000000"/>
              </w:rPr>
            </w:r>
            <w:r w:rsidR="00B8436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7A1236"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7A1236">
        <w:rPr>
          <w:rFonts w:ascii="Garamond" w:hAnsi="Garamond" w:cs="Arial"/>
          <w:bCs/>
          <w:color w:val="000000"/>
          <w:u w:val="single"/>
        </w:rPr>
        <w:t>Using Agency</w:t>
      </w:r>
    </w:p>
    <w:p w:rsidR="00DC59A6" w:rsidRPr="007A1236" w:rsidRDefault="00DC59A6" w:rsidP="002766BB">
      <w:pPr>
        <w:rPr>
          <w:rFonts w:ascii="Garamond" w:hAnsi="Garamond" w:cs="Arial"/>
          <w:bCs/>
          <w:color w:val="000000"/>
        </w:rPr>
      </w:pPr>
    </w:p>
    <w:p w:rsidR="00DC59A6" w:rsidRPr="007A1236" w:rsidRDefault="00DC59A6" w:rsidP="00DC59A6">
      <w:pPr>
        <w:rPr>
          <w:rFonts w:ascii="Garamond" w:hAnsi="Garamond" w:cs="Arial"/>
          <w:bCs/>
          <w:color w:val="000000"/>
        </w:rPr>
      </w:pPr>
      <w:r w:rsidRPr="007A1236">
        <w:rPr>
          <w:rFonts w:ascii="Garamond" w:hAnsi="Garamond" w:cs="Arial"/>
          <w:bCs/>
          <w:color w:val="000000"/>
        </w:rPr>
        <w:t>State of New Jersey</w:t>
      </w:r>
      <w:r w:rsidR="00B2488D" w:rsidRPr="007A1236">
        <w:rPr>
          <w:rFonts w:ascii="Garamond" w:hAnsi="Garamond" w:cs="Arial"/>
          <w:bCs/>
          <w:color w:val="000000"/>
        </w:rPr>
        <w:tab/>
      </w:r>
      <w:r w:rsidR="00B2488D" w:rsidRPr="007A1236">
        <w:rPr>
          <w:rFonts w:ascii="Garamond" w:hAnsi="Garamond" w:cs="Arial"/>
          <w:bCs/>
          <w:color w:val="000000"/>
        </w:rPr>
        <w:tab/>
      </w:r>
      <w:r w:rsidR="00B2488D" w:rsidRPr="007A1236">
        <w:rPr>
          <w:rFonts w:ascii="Garamond" w:hAnsi="Garamond" w:cs="Arial"/>
          <w:bCs/>
          <w:color w:val="000000"/>
        </w:rPr>
        <w:tab/>
      </w:r>
      <w:r w:rsidR="00B2488D" w:rsidRPr="007A1236">
        <w:rPr>
          <w:rFonts w:ascii="Garamond" w:hAnsi="Garamond" w:cs="Arial"/>
          <w:bCs/>
          <w:color w:val="000000"/>
        </w:rPr>
        <w:tab/>
      </w:r>
      <w:r w:rsidRPr="007A1236">
        <w:rPr>
          <w:rFonts w:ascii="Garamond" w:hAnsi="Garamond" w:cs="Arial"/>
          <w:bCs/>
          <w:color w:val="000000"/>
        </w:rPr>
        <w:t>State of New Jersey</w:t>
      </w:r>
    </w:p>
    <w:p w:rsidR="007A1236" w:rsidRPr="007A1236" w:rsidRDefault="00DC59A6" w:rsidP="007A1236">
      <w:pPr>
        <w:rPr>
          <w:rFonts w:ascii="Garamond" w:hAnsi="Garamond" w:cs="Arial"/>
          <w:bCs/>
          <w:color w:val="000000"/>
          <w:sz w:val="24"/>
        </w:rPr>
      </w:pPr>
      <w:r w:rsidRPr="007A1236">
        <w:rPr>
          <w:rFonts w:ascii="Garamond" w:hAnsi="Garamond" w:cs="Arial"/>
          <w:bCs/>
          <w:color w:val="000000"/>
        </w:rPr>
        <w:t>Department of the Treasury</w:t>
      </w:r>
      <w:r w:rsidRPr="007A1236">
        <w:rPr>
          <w:rFonts w:ascii="Garamond" w:hAnsi="Garamond" w:cs="Arial"/>
          <w:bCs/>
          <w:color w:val="000000"/>
        </w:rPr>
        <w:tab/>
      </w:r>
      <w:r w:rsidRPr="007A1236">
        <w:rPr>
          <w:rFonts w:ascii="Garamond" w:hAnsi="Garamond" w:cs="Arial"/>
          <w:bCs/>
          <w:color w:val="000000"/>
        </w:rPr>
        <w:tab/>
      </w:r>
      <w:r w:rsidRPr="007A1236">
        <w:rPr>
          <w:rFonts w:ascii="Garamond" w:hAnsi="Garamond" w:cs="Arial"/>
          <w:bCs/>
          <w:color w:val="000000"/>
        </w:rPr>
        <w:tab/>
      </w:r>
      <w:r w:rsidR="007A1236" w:rsidRPr="007A1236">
        <w:rPr>
          <w:rFonts w:ascii="Garamond" w:hAnsi="Garamond" w:cs="Arial"/>
          <w:bCs/>
          <w:color w:val="000000"/>
          <w:sz w:val="24"/>
        </w:rPr>
        <w:t>Department of Human Services</w:t>
      </w:r>
    </w:p>
    <w:p w:rsidR="007A1236" w:rsidRPr="007A1236" w:rsidRDefault="007A1236" w:rsidP="007A1236">
      <w:pPr>
        <w:jc w:val="left"/>
        <w:rPr>
          <w:rFonts w:ascii="Garamond" w:hAnsi="Garamond" w:cs="Arial"/>
          <w:bCs/>
          <w:color w:val="000000"/>
          <w:sz w:val="24"/>
        </w:rPr>
      </w:pPr>
      <w:r w:rsidRPr="007A1236">
        <w:rPr>
          <w:rFonts w:ascii="Garamond" w:hAnsi="Garamond" w:cs="Arial"/>
          <w:bCs/>
          <w:color w:val="000000"/>
          <w:sz w:val="24"/>
        </w:rPr>
        <w:t>Division of Purchase and Property</w:t>
      </w:r>
      <w:r w:rsidRPr="007A1236">
        <w:rPr>
          <w:rFonts w:ascii="Garamond" w:hAnsi="Garamond" w:cs="Arial"/>
          <w:bCs/>
          <w:color w:val="000000"/>
          <w:sz w:val="24"/>
        </w:rPr>
        <w:tab/>
      </w:r>
      <w:r w:rsidRPr="007A1236">
        <w:rPr>
          <w:rFonts w:ascii="Garamond" w:hAnsi="Garamond" w:cs="Arial"/>
          <w:bCs/>
          <w:color w:val="000000"/>
          <w:sz w:val="24"/>
        </w:rPr>
        <w:tab/>
        <w:t>Division of Medical Assistance and Health Services</w:t>
      </w:r>
    </w:p>
    <w:p w:rsidR="007A1236" w:rsidRPr="007A1236" w:rsidRDefault="007A1236" w:rsidP="007A1236">
      <w:pPr>
        <w:jc w:val="left"/>
        <w:rPr>
          <w:rFonts w:ascii="Garamond" w:hAnsi="Garamond"/>
          <w:sz w:val="24"/>
        </w:rPr>
      </w:pPr>
      <w:r w:rsidRPr="007A1236">
        <w:rPr>
          <w:rFonts w:ascii="Garamond" w:hAnsi="Garamond" w:cs="Arial"/>
          <w:bCs/>
          <w:color w:val="000000"/>
          <w:sz w:val="24"/>
        </w:rPr>
        <w:t>Trenton, New Jersey 08625</w:t>
      </w:r>
      <w:r w:rsidRPr="007A1236">
        <w:rPr>
          <w:rFonts w:ascii="Garamond" w:hAnsi="Garamond" w:cs="Arial"/>
          <w:bCs/>
          <w:color w:val="000000"/>
          <w:sz w:val="24"/>
        </w:rPr>
        <w:noBreakHyphen/>
        <w:t>0230</w:t>
      </w:r>
      <w:r w:rsidRPr="007A1236">
        <w:rPr>
          <w:rFonts w:ascii="Garamond" w:hAnsi="Garamond" w:cs="Arial"/>
          <w:bCs/>
          <w:color w:val="000000"/>
          <w:sz w:val="24"/>
        </w:rPr>
        <w:tab/>
      </w:r>
      <w:r w:rsidRPr="007A1236">
        <w:rPr>
          <w:rFonts w:ascii="Garamond" w:hAnsi="Garamond" w:cs="Arial"/>
          <w:bCs/>
          <w:color w:val="000000"/>
          <w:sz w:val="24"/>
        </w:rPr>
        <w:tab/>
        <w:t>Trenton, NJ 08625</w:t>
      </w:r>
    </w:p>
    <w:p w:rsidR="00520D10" w:rsidRDefault="00520D10" w:rsidP="007A1236">
      <w:pPr>
        <w:jc w:val="right"/>
        <w:rPr>
          <w:rFonts w:eastAsia="MS Mincho" w:cs="Arial"/>
          <w:b/>
          <w:sz w:val="24"/>
        </w:rPr>
      </w:pPr>
      <w:r w:rsidRPr="00C93A15">
        <w:rPr>
          <w:rFonts w:ascii="Garamond" w:hAnsi="Garamond" w:cs="Arial"/>
          <w:bCs/>
          <w:color w:val="000000"/>
          <w:szCs w:val="22"/>
          <w:u w:val="single"/>
        </w:rPr>
        <w:t>Date</w:t>
      </w:r>
      <w:r w:rsidRPr="007A6FB9">
        <w:rPr>
          <w:rFonts w:ascii="Garamond" w:hAnsi="Garamond" w:cs="Arial"/>
          <w:bCs/>
          <w:color w:val="000000"/>
          <w:szCs w:val="22"/>
        </w:rPr>
        <w:t xml:space="preserve">:  </w:t>
      </w:r>
      <w:r w:rsidR="007A6FB9" w:rsidRPr="007A6FB9">
        <w:rPr>
          <w:rFonts w:ascii="Garamond" w:hAnsi="Garamond" w:cs="Arial"/>
          <w:bCs/>
          <w:color w:val="000000"/>
          <w:szCs w:val="22"/>
        </w:rPr>
        <w:t>3/15</w:t>
      </w:r>
      <w:r w:rsidR="007A1236" w:rsidRPr="007A6FB9">
        <w:rPr>
          <w:rFonts w:ascii="Garamond" w:hAnsi="Garamond" w:cs="Arial"/>
          <w:bCs/>
          <w:color w:val="000000"/>
          <w:szCs w:val="22"/>
        </w:rPr>
        <w:t>/17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5E21EF" w:rsidRDefault="001B3D50">
      <w:pPr>
        <w:pStyle w:val="TOC2"/>
        <w:tabs>
          <w:tab w:val="left" w:pos="720"/>
        </w:tabs>
        <w:rPr>
          <w:rFonts w:asciiTheme="minorHAnsi" w:eastAsiaTheme="minorEastAsia" w:hAnsiTheme="minorHAnsi" w:cstheme="minorBidi"/>
          <w:caps w:val="0"/>
          <w:noProof/>
          <w:sz w:val="22"/>
          <w:szCs w:val="22"/>
        </w:rPr>
      </w:pPr>
      <w:r w:rsidRPr="008673F4">
        <w:rPr>
          <w:b/>
          <w:szCs w:val="21"/>
        </w:rPr>
        <w:fldChar w:fldCharType="begin"/>
      </w:r>
      <w:r w:rsidR="00F52E4C" w:rsidRPr="008673F4">
        <w:rPr>
          <w:szCs w:val="21"/>
        </w:rPr>
        <w:instrText xml:space="preserve"> TOC \o "1-3" \h \z \u </w:instrText>
      </w:r>
      <w:r w:rsidRPr="008673F4">
        <w:rPr>
          <w:b/>
          <w:szCs w:val="21"/>
        </w:rPr>
        <w:fldChar w:fldCharType="separate"/>
      </w:r>
      <w:hyperlink w:anchor="_Toc475613283" w:history="1">
        <w:r w:rsidR="005E21EF" w:rsidRPr="00DB422B">
          <w:rPr>
            <w:rStyle w:val="Hyperlink"/>
            <w:noProof/>
            <w14:scene3d>
              <w14:camera w14:prst="orthographicFront"/>
              <w14:lightRig w14:rig="threePt" w14:dir="t">
                <w14:rot w14:lat="0" w14:lon="0" w14:rev="0"/>
              </w14:lightRig>
            </w14:scene3d>
          </w:rPr>
          <w:t>1.1</w:t>
        </w:r>
        <w:r w:rsidR="005E21EF">
          <w:rPr>
            <w:rFonts w:asciiTheme="minorHAnsi" w:eastAsiaTheme="minorEastAsia" w:hAnsiTheme="minorHAnsi" w:cstheme="minorBidi"/>
            <w:caps w:val="0"/>
            <w:noProof/>
            <w:sz w:val="22"/>
            <w:szCs w:val="22"/>
          </w:rPr>
          <w:tab/>
        </w:r>
        <w:r w:rsidR="005E21EF" w:rsidRPr="00DB422B">
          <w:rPr>
            <w:rStyle w:val="Hyperlink"/>
            <w:noProof/>
          </w:rPr>
          <w:t>PURPOSE AND INTENT</w:t>
        </w:r>
        <w:r w:rsidR="005E21EF">
          <w:rPr>
            <w:noProof/>
            <w:webHidden/>
          </w:rPr>
          <w:tab/>
        </w:r>
        <w:r w:rsidR="005E21EF">
          <w:rPr>
            <w:noProof/>
            <w:webHidden/>
          </w:rPr>
          <w:fldChar w:fldCharType="begin"/>
        </w:r>
        <w:r w:rsidR="005E21EF">
          <w:rPr>
            <w:noProof/>
            <w:webHidden/>
          </w:rPr>
          <w:instrText xml:space="preserve"> PAGEREF _Toc475613283 \h </w:instrText>
        </w:r>
        <w:r w:rsidR="005E21EF">
          <w:rPr>
            <w:noProof/>
            <w:webHidden/>
          </w:rPr>
        </w:r>
        <w:r w:rsidR="005E21EF">
          <w:rPr>
            <w:noProof/>
            <w:webHidden/>
          </w:rPr>
          <w:fldChar w:fldCharType="separate"/>
        </w:r>
        <w:r w:rsidR="00A67961">
          <w:rPr>
            <w:noProof/>
            <w:webHidden/>
          </w:rPr>
          <w:t>5</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284" w:history="1">
        <w:r w:rsidR="005E21EF" w:rsidRPr="00DB422B">
          <w:rPr>
            <w:rStyle w:val="Hyperlink"/>
            <w:noProof/>
            <w14:scene3d>
              <w14:camera w14:prst="orthographicFront"/>
              <w14:lightRig w14:rig="threePt" w14:dir="t">
                <w14:rot w14:lat="0" w14:lon="0" w14:rev="0"/>
              </w14:lightRig>
            </w14:scene3d>
          </w:rPr>
          <w:t>1.2</w:t>
        </w:r>
        <w:r w:rsidR="005E21EF">
          <w:rPr>
            <w:rFonts w:asciiTheme="minorHAnsi" w:eastAsiaTheme="minorEastAsia" w:hAnsiTheme="minorHAnsi" w:cstheme="minorBidi"/>
            <w:caps w:val="0"/>
            <w:noProof/>
            <w:sz w:val="22"/>
            <w:szCs w:val="22"/>
          </w:rPr>
          <w:tab/>
        </w:r>
        <w:r w:rsidR="005E21EF" w:rsidRPr="00DB422B">
          <w:rPr>
            <w:rStyle w:val="Hyperlink"/>
            <w:noProof/>
          </w:rPr>
          <w:t>BACKGROUND</w:t>
        </w:r>
        <w:r w:rsidR="005E21EF">
          <w:rPr>
            <w:noProof/>
            <w:webHidden/>
          </w:rPr>
          <w:tab/>
        </w:r>
        <w:r w:rsidR="005E21EF">
          <w:rPr>
            <w:noProof/>
            <w:webHidden/>
          </w:rPr>
          <w:fldChar w:fldCharType="begin"/>
        </w:r>
        <w:r w:rsidR="005E21EF">
          <w:rPr>
            <w:noProof/>
            <w:webHidden/>
          </w:rPr>
          <w:instrText xml:space="preserve"> PAGEREF _Toc475613284 \h </w:instrText>
        </w:r>
        <w:r w:rsidR="005E21EF">
          <w:rPr>
            <w:noProof/>
            <w:webHidden/>
          </w:rPr>
        </w:r>
        <w:r w:rsidR="005E21EF">
          <w:rPr>
            <w:noProof/>
            <w:webHidden/>
          </w:rPr>
          <w:fldChar w:fldCharType="separate"/>
        </w:r>
        <w:r w:rsidR="00A67961">
          <w:rPr>
            <w:noProof/>
            <w:webHidden/>
          </w:rPr>
          <w:t>5</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285" w:history="1">
        <w:r w:rsidR="005E21EF" w:rsidRPr="00DB422B">
          <w:rPr>
            <w:rStyle w:val="Hyperlink"/>
            <w:noProof/>
            <w14:scene3d>
              <w14:camera w14:prst="orthographicFront"/>
              <w14:lightRig w14:rig="threePt" w14:dir="t">
                <w14:rot w14:lat="0" w14:lon="0" w14:rev="0"/>
              </w14:lightRig>
            </w14:scene3d>
          </w:rPr>
          <w:t>1.3</w:t>
        </w:r>
        <w:r w:rsidR="005E21EF">
          <w:rPr>
            <w:rFonts w:asciiTheme="minorHAnsi" w:eastAsiaTheme="minorEastAsia" w:hAnsiTheme="minorHAnsi" w:cstheme="minorBidi"/>
            <w:caps w:val="0"/>
            <w:noProof/>
            <w:sz w:val="22"/>
            <w:szCs w:val="22"/>
          </w:rPr>
          <w:tab/>
        </w:r>
        <w:r w:rsidR="005E21EF" w:rsidRPr="00DB422B">
          <w:rPr>
            <w:rStyle w:val="Hyperlink"/>
            <w:noProof/>
          </w:rPr>
          <w:t>Key Events</w:t>
        </w:r>
        <w:r w:rsidR="005E21EF">
          <w:rPr>
            <w:noProof/>
            <w:webHidden/>
          </w:rPr>
          <w:tab/>
        </w:r>
        <w:r w:rsidR="005E21EF">
          <w:rPr>
            <w:noProof/>
            <w:webHidden/>
          </w:rPr>
          <w:fldChar w:fldCharType="begin"/>
        </w:r>
        <w:r w:rsidR="005E21EF">
          <w:rPr>
            <w:noProof/>
            <w:webHidden/>
          </w:rPr>
          <w:instrText xml:space="preserve"> PAGEREF _Toc475613285 \h </w:instrText>
        </w:r>
        <w:r w:rsidR="005E21EF">
          <w:rPr>
            <w:noProof/>
            <w:webHidden/>
          </w:rPr>
        </w:r>
        <w:r w:rsidR="005E21EF">
          <w:rPr>
            <w:noProof/>
            <w:webHidden/>
          </w:rPr>
          <w:fldChar w:fldCharType="separate"/>
        </w:r>
        <w:r w:rsidR="00A67961">
          <w:rPr>
            <w:noProof/>
            <w:webHidden/>
          </w:rPr>
          <w:t>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86" w:history="1">
        <w:r w:rsidR="005E21EF" w:rsidRPr="00DB422B">
          <w:rPr>
            <w:rStyle w:val="Hyperlink"/>
            <w:noProof/>
            <w14:scene3d>
              <w14:camera w14:prst="orthographicFront"/>
              <w14:lightRig w14:rig="threePt" w14:dir="t">
                <w14:rot w14:lat="0" w14:lon="0" w14:rev="0"/>
              </w14:lightRig>
            </w14:scene3d>
          </w:rPr>
          <w:t>1.3.1</w:t>
        </w:r>
        <w:r w:rsidR="005E21EF">
          <w:rPr>
            <w:rFonts w:asciiTheme="minorHAnsi" w:eastAsiaTheme="minorEastAsia" w:hAnsiTheme="minorHAnsi" w:cstheme="minorBidi"/>
            <w:iCs w:val="0"/>
            <w:caps w:val="0"/>
            <w:noProof/>
            <w:sz w:val="22"/>
            <w:szCs w:val="22"/>
          </w:rPr>
          <w:tab/>
        </w:r>
        <w:r w:rsidR="005E21EF" w:rsidRPr="00DB422B">
          <w:rPr>
            <w:rStyle w:val="Hyperlink"/>
            <w:noProof/>
          </w:rPr>
          <w:t>ELECTRONIC QUESTION AND ANSWER PERIOD</w:t>
        </w:r>
        <w:r w:rsidR="005E21EF">
          <w:rPr>
            <w:noProof/>
            <w:webHidden/>
          </w:rPr>
          <w:tab/>
        </w:r>
        <w:r w:rsidR="005E21EF">
          <w:rPr>
            <w:noProof/>
            <w:webHidden/>
          </w:rPr>
          <w:fldChar w:fldCharType="begin"/>
        </w:r>
        <w:r w:rsidR="005E21EF">
          <w:rPr>
            <w:noProof/>
            <w:webHidden/>
          </w:rPr>
          <w:instrText xml:space="preserve"> PAGEREF _Toc475613286 \h </w:instrText>
        </w:r>
        <w:r w:rsidR="005E21EF">
          <w:rPr>
            <w:noProof/>
            <w:webHidden/>
          </w:rPr>
        </w:r>
        <w:r w:rsidR="005E21EF">
          <w:rPr>
            <w:noProof/>
            <w:webHidden/>
          </w:rPr>
          <w:fldChar w:fldCharType="separate"/>
        </w:r>
        <w:r w:rsidR="00A67961">
          <w:rPr>
            <w:noProof/>
            <w:webHidden/>
          </w:rPr>
          <w:t>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87" w:history="1">
        <w:r w:rsidR="005E21EF" w:rsidRPr="00DB422B">
          <w:rPr>
            <w:rStyle w:val="Hyperlink"/>
            <w:noProof/>
            <w14:scene3d>
              <w14:camera w14:prst="orthographicFront"/>
              <w14:lightRig w14:rig="threePt" w14:dir="t">
                <w14:rot w14:lat="0" w14:lon="0" w14:rev="0"/>
              </w14:lightRig>
            </w14:scene3d>
          </w:rPr>
          <w:t>1.3.2</w:t>
        </w:r>
        <w:r w:rsidR="005E21EF">
          <w:rPr>
            <w:rFonts w:asciiTheme="minorHAnsi" w:eastAsiaTheme="minorEastAsia" w:hAnsiTheme="minorHAnsi" w:cstheme="minorBidi"/>
            <w:iCs w:val="0"/>
            <w:caps w:val="0"/>
            <w:noProof/>
            <w:sz w:val="22"/>
            <w:szCs w:val="22"/>
          </w:rPr>
          <w:tab/>
        </w:r>
        <w:r w:rsidR="005E21EF" w:rsidRPr="00DB422B">
          <w:rPr>
            <w:rStyle w:val="Hyperlink"/>
            <w:noProof/>
          </w:rPr>
          <w:t>SUBMISSION OF QUOTES {PROPOSALS}</w:t>
        </w:r>
        <w:r w:rsidR="005E21EF">
          <w:rPr>
            <w:noProof/>
            <w:webHidden/>
          </w:rPr>
          <w:tab/>
        </w:r>
        <w:r w:rsidR="005E21EF">
          <w:rPr>
            <w:noProof/>
            <w:webHidden/>
          </w:rPr>
          <w:fldChar w:fldCharType="begin"/>
        </w:r>
        <w:r w:rsidR="005E21EF">
          <w:rPr>
            <w:noProof/>
            <w:webHidden/>
          </w:rPr>
          <w:instrText xml:space="preserve"> PAGEREF _Toc475613287 \h </w:instrText>
        </w:r>
        <w:r w:rsidR="005E21EF">
          <w:rPr>
            <w:noProof/>
            <w:webHidden/>
          </w:rPr>
        </w:r>
        <w:r w:rsidR="005E21EF">
          <w:rPr>
            <w:noProof/>
            <w:webHidden/>
          </w:rPr>
          <w:fldChar w:fldCharType="separate"/>
        </w:r>
        <w:r w:rsidR="00A67961">
          <w:rPr>
            <w:noProof/>
            <w:webHidden/>
          </w:rPr>
          <w:t>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88" w:history="1">
        <w:r w:rsidR="005E21EF" w:rsidRPr="00DB422B">
          <w:rPr>
            <w:rStyle w:val="Hyperlink"/>
            <w:noProof/>
            <w14:scene3d>
              <w14:camera w14:prst="orthographicFront"/>
              <w14:lightRig w14:rig="threePt" w14:dir="t">
                <w14:rot w14:lat="0" w14:lon="0" w14:rev="0"/>
              </w14:lightRig>
            </w14:scene3d>
          </w:rPr>
          <w:t>1.3.3</w:t>
        </w:r>
        <w:r w:rsidR="005E21EF">
          <w:rPr>
            <w:rFonts w:asciiTheme="minorHAnsi" w:eastAsiaTheme="minorEastAsia" w:hAnsiTheme="minorHAnsi" w:cstheme="minorBidi"/>
            <w:iCs w:val="0"/>
            <w:caps w:val="0"/>
            <w:noProof/>
            <w:sz w:val="22"/>
            <w:szCs w:val="22"/>
          </w:rPr>
          <w:tab/>
        </w:r>
        <w:r w:rsidR="005E21EF" w:rsidRPr="00DB422B">
          <w:rPr>
            <w:rStyle w:val="Hyperlink"/>
            <w:rFonts w:ascii="Arial" w:hAnsi="Arial"/>
            <w:i/>
            <w:noProof/>
          </w:rPr>
          <w:t>NJSTART</w:t>
        </w:r>
        <w:r w:rsidR="005E21EF">
          <w:rPr>
            <w:noProof/>
            <w:webHidden/>
          </w:rPr>
          <w:tab/>
        </w:r>
        <w:r w:rsidR="005E21EF">
          <w:rPr>
            <w:noProof/>
            <w:webHidden/>
          </w:rPr>
          <w:fldChar w:fldCharType="begin"/>
        </w:r>
        <w:r w:rsidR="005E21EF">
          <w:rPr>
            <w:noProof/>
            <w:webHidden/>
          </w:rPr>
          <w:instrText xml:space="preserve"> PAGEREF _Toc475613288 \h </w:instrText>
        </w:r>
        <w:r w:rsidR="005E21EF">
          <w:rPr>
            <w:noProof/>
            <w:webHidden/>
          </w:rPr>
        </w:r>
        <w:r w:rsidR="005E21EF">
          <w:rPr>
            <w:noProof/>
            <w:webHidden/>
          </w:rPr>
          <w:fldChar w:fldCharType="separate"/>
        </w:r>
        <w:r w:rsidR="00A67961">
          <w:rPr>
            <w:noProof/>
            <w:webHidden/>
          </w:rPr>
          <w:t>8</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89" w:history="1">
        <w:r w:rsidR="005E21EF" w:rsidRPr="00DB422B">
          <w:rPr>
            <w:rStyle w:val="Hyperlink"/>
            <w:noProof/>
            <w14:scene3d>
              <w14:camera w14:prst="orthographicFront"/>
              <w14:lightRig w14:rig="threePt" w14:dir="t">
                <w14:rot w14:lat="0" w14:lon="0" w14:rev="0"/>
              </w14:lightRig>
            </w14:scene3d>
          </w:rPr>
          <w:t>1.3.4</w:t>
        </w:r>
        <w:r w:rsidR="005E21EF">
          <w:rPr>
            <w:rFonts w:asciiTheme="minorHAnsi" w:eastAsiaTheme="minorEastAsia" w:hAnsiTheme="minorHAnsi" w:cstheme="minorBidi"/>
            <w:iCs w:val="0"/>
            <w:caps w:val="0"/>
            <w:noProof/>
            <w:sz w:val="22"/>
            <w:szCs w:val="22"/>
          </w:rPr>
          <w:tab/>
        </w:r>
        <w:r w:rsidR="005E21EF" w:rsidRPr="00DB422B">
          <w:rPr>
            <w:rStyle w:val="Hyperlink"/>
            <w:noProof/>
          </w:rPr>
          <w:t>ELECTRONIC SIGNATURES</w:t>
        </w:r>
        <w:r w:rsidR="005E21EF">
          <w:rPr>
            <w:noProof/>
            <w:webHidden/>
          </w:rPr>
          <w:tab/>
        </w:r>
        <w:r w:rsidR="005E21EF">
          <w:rPr>
            <w:noProof/>
            <w:webHidden/>
          </w:rPr>
          <w:fldChar w:fldCharType="begin"/>
        </w:r>
        <w:r w:rsidR="005E21EF">
          <w:rPr>
            <w:noProof/>
            <w:webHidden/>
          </w:rPr>
          <w:instrText xml:space="preserve"> PAGEREF _Toc475613289 \h </w:instrText>
        </w:r>
        <w:r w:rsidR="005E21EF">
          <w:rPr>
            <w:noProof/>
            <w:webHidden/>
          </w:rPr>
        </w:r>
        <w:r w:rsidR="005E21EF">
          <w:rPr>
            <w:noProof/>
            <w:webHidden/>
          </w:rPr>
          <w:fldChar w:fldCharType="separate"/>
        </w:r>
        <w:r w:rsidR="00A67961">
          <w:rPr>
            <w:noProof/>
            <w:webHidden/>
          </w:rPr>
          <w:t>8</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0" w:history="1">
        <w:r w:rsidR="005E21EF" w:rsidRPr="00DB422B">
          <w:rPr>
            <w:rStyle w:val="Hyperlink"/>
            <w:noProof/>
            <w14:scene3d>
              <w14:camera w14:prst="orthographicFront"/>
              <w14:lightRig w14:rig="threePt" w14:dir="t">
                <w14:rot w14:lat="0" w14:lon="0" w14:rev="0"/>
              </w14:lightRig>
            </w14:scene3d>
          </w:rPr>
          <w:t>1.3.5</w:t>
        </w:r>
        <w:r w:rsidR="005E21EF">
          <w:rPr>
            <w:rFonts w:asciiTheme="minorHAnsi" w:eastAsiaTheme="minorEastAsia" w:hAnsiTheme="minorHAnsi" w:cstheme="minorBidi"/>
            <w:iCs w:val="0"/>
            <w:caps w:val="0"/>
            <w:noProof/>
            <w:sz w:val="22"/>
            <w:szCs w:val="22"/>
          </w:rPr>
          <w:tab/>
        </w:r>
        <w:r w:rsidR="005E21EF" w:rsidRPr="00DB422B">
          <w:rPr>
            <w:rStyle w:val="Hyperlink"/>
            <w:noProof/>
          </w:rPr>
          <w:t>MANDATORY/OPTIONAL SITE VISIT</w:t>
        </w:r>
        <w:r w:rsidR="005E21EF">
          <w:rPr>
            <w:noProof/>
            <w:webHidden/>
          </w:rPr>
          <w:tab/>
        </w:r>
        <w:r w:rsidR="005E21EF">
          <w:rPr>
            <w:noProof/>
            <w:webHidden/>
          </w:rPr>
          <w:fldChar w:fldCharType="begin"/>
        </w:r>
        <w:r w:rsidR="005E21EF">
          <w:rPr>
            <w:noProof/>
            <w:webHidden/>
          </w:rPr>
          <w:instrText xml:space="preserve"> PAGEREF _Toc475613290 \h </w:instrText>
        </w:r>
        <w:r w:rsidR="005E21EF">
          <w:rPr>
            <w:noProof/>
            <w:webHidden/>
          </w:rPr>
        </w:r>
        <w:r w:rsidR="005E21EF">
          <w:rPr>
            <w:noProof/>
            <w:webHidden/>
          </w:rPr>
          <w:fldChar w:fldCharType="separate"/>
        </w:r>
        <w:r w:rsidR="00A67961">
          <w:rPr>
            <w:noProof/>
            <w:webHidden/>
          </w:rPr>
          <w:t>8</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1" w:history="1">
        <w:r w:rsidR="005E21EF" w:rsidRPr="00DB422B">
          <w:rPr>
            <w:rStyle w:val="Hyperlink"/>
            <w:noProof/>
            <w14:scene3d>
              <w14:camera w14:prst="orthographicFront"/>
              <w14:lightRig w14:rig="threePt" w14:dir="t">
                <w14:rot w14:lat="0" w14:lon="0" w14:rev="0"/>
              </w14:lightRig>
            </w14:scene3d>
          </w:rPr>
          <w:t>1.3.6</w:t>
        </w:r>
        <w:r w:rsidR="005E21EF">
          <w:rPr>
            <w:rFonts w:asciiTheme="minorHAnsi" w:eastAsiaTheme="minorEastAsia" w:hAnsiTheme="minorHAnsi" w:cstheme="minorBidi"/>
            <w:iCs w:val="0"/>
            <w:caps w:val="0"/>
            <w:noProof/>
            <w:sz w:val="22"/>
            <w:szCs w:val="22"/>
          </w:rPr>
          <w:tab/>
        </w:r>
        <w:r w:rsidR="005E21EF" w:rsidRPr="00DB422B">
          <w:rPr>
            <w:rStyle w:val="Hyperlink"/>
            <w:noProof/>
          </w:rPr>
          <w:t>MANDATORY/OPTIONAL PRE-QUOTE {PROPOSAL} CONFERENCE</w:t>
        </w:r>
        <w:r w:rsidR="005E21EF">
          <w:rPr>
            <w:noProof/>
            <w:webHidden/>
          </w:rPr>
          <w:tab/>
        </w:r>
        <w:r w:rsidR="005E21EF">
          <w:rPr>
            <w:noProof/>
            <w:webHidden/>
          </w:rPr>
          <w:fldChar w:fldCharType="begin"/>
        </w:r>
        <w:r w:rsidR="005E21EF">
          <w:rPr>
            <w:noProof/>
            <w:webHidden/>
          </w:rPr>
          <w:instrText xml:space="preserve"> PAGEREF _Toc475613291 \h </w:instrText>
        </w:r>
        <w:r w:rsidR="005E21EF">
          <w:rPr>
            <w:noProof/>
            <w:webHidden/>
          </w:rPr>
        </w:r>
        <w:r w:rsidR="005E21EF">
          <w:rPr>
            <w:noProof/>
            <w:webHidden/>
          </w:rPr>
          <w:fldChar w:fldCharType="separate"/>
        </w:r>
        <w:r w:rsidR="00A67961">
          <w:rPr>
            <w:noProof/>
            <w:webHidden/>
          </w:rPr>
          <w:t>8</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2" w:history="1">
        <w:r w:rsidR="005E21EF" w:rsidRPr="00DB422B">
          <w:rPr>
            <w:rStyle w:val="Hyperlink"/>
            <w:noProof/>
            <w14:scene3d>
              <w14:camera w14:prst="orthographicFront"/>
              <w14:lightRig w14:rig="threePt" w14:dir="t">
                <w14:rot w14:lat="0" w14:lon="0" w14:rev="0"/>
              </w14:lightRig>
            </w14:scene3d>
          </w:rPr>
          <w:t>1.3.7</w:t>
        </w:r>
        <w:r w:rsidR="005E21EF">
          <w:rPr>
            <w:rFonts w:asciiTheme="minorHAnsi" w:eastAsiaTheme="minorEastAsia" w:hAnsiTheme="minorHAnsi" w:cstheme="minorBidi"/>
            <w:iCs w:val="0"/>
            <w:caps w:val="0"/>
            <w:noProof/>
            <w:sz w:val="22"/>
            <w:szCs w:val="22"/>
          </w:rPr>
          <w:tab/>
        </w:r>
        <w:r w:rsidR="005E21EF" w:rsidRPr="00DB422B">
          <w:rPr>
            <w:rStyle w:val="Hyperlink"/>
            <w:noProof/>
          </w:rPr>
          <w:t>PRE-QUOTE {PROPOSAL} DOCUMENT REVIEW</w:t>
        </w:r>
        <w:r w:rsidR="005E21EF">
          <w:rPr>
            <w:noProof/>
            <w:webHidden/>
          </w:rPr>
          <w:tab/>
        </w:r>
        <w:r w:rsidR="005E21EF">
          <w:rPr>
            <w:noProof/>
            <w:webHidden/>
          </w:rPr>
          <w:fldChar w:fldCharType="begin"/>
        </w:r>
        <w:r w:rsidR="005E21EF">
          <w:rPr>
            <w:noProof/>
            <w:webHidden/>
          </w:rPr>
          <w:instrText xml:space="preserve"> PAGEREF _Toc475613292 \h </w:instrText>
        </w:r>
        <w:r w:rsidR="005E21EF">
          <w:rPr>
            <w:noProof/>
            <w:webHidden/>
          </w:rPr>
        </w:r>
        <w:r w:rsidR="005E21EF">
          <w:rPr>
            <w:noProof/>
            <w:webHidden/>
          </w:rPr>
          <w:fldChar w:fldCharType="separate"/>
        </w:r>
        <w:r w:rsidR="00A67961">
          <w:rPr>
            <w:noProof/>
            <w:webHidden/>
          </w:rPr>
          <w:t>8</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293" w:history="1">
        <w:r w:rsidR="005E21EF" w:rsidRPr="00DB422B">
          <w:rPr>
            <w:rStyle w:val="Hyperlink"/>
            <w:noProof/>
            <w14:scene3d>
              <w14:camera w14:prst="orthographicFront"/>
              <w14:lightRig w14:rig="threePt" w14:dir="t">
                <w14:rot w14:lat="0" w14:lon="0" w14:rev="0"/>
              </w14:lightRig>
            </w14:scene3d>
          </w:rPr>
          <w:t>1.4</w:t>
        </w:r>
        <w:r w:rsidR="005E21EF">
          <w:rPr>
            <w:rFonts w:asciiTheme="minorHAnsi" w:eastAsiaTheme="minorEastAsia" w:hAnsiTheme="minorHAnsi" w:cstheme="minorBidi"/>
            <w:caps w:val="0"/>
            <w:noProof/>
            <w:sz w:val="22"/>
            <w:szCs w:val="22"/>
          </w:rPr>
          <w:tab/>
        </w:r>
        <w:r w:rsidR="005E21EF" w:rsidRPr="00DB422B">
          <w:rPr>
            <w:rStyle w:val="Hyperlink"/>
            <w:noProof/>
          </w:rPr>
          <w:t>ADDITIONAL Information</w:t>
        </w:r>
        <w:r w:rsidR="005E21EF">
          <w:rPr>
            <w:noProof/>
            <w:webHidden/>
          </w:rPr>
          <w:tab/>
        </w:r>
        <w:r w:rsidR="005E21EF">
          <w:rPr>
            <w:noProof/>
            <w:webHidden/>
          </w:rPr>
          <w:fldChar w:fldCharType="begin"/>
        </w:r>
        <w:r w:rsidR="005E21EF">
          <w:rPr>
            <w:noProof/>
            <w:webHidden/>
          </w:rPr>
          <w:instrText xml:space="preserve"> PAGEREF _Toc475613293 \h </w:instrText>
        </w:r>
        <w:r w:rsidR="005E21EF">
          <w:rPr>
            <w:noProof/>
            <w:webHidden/>
          </w:rPr>
        </w:r>
        <w:r w:rsidR="005E21EF">
          <w:rPr>
            <w:noProof/>
            <w:webHidden/>
          </w:rPr>
          <w:fldChar w:fldCharType="separate"/>
        </w:r>
        <w:r w:rsidR="00A67961">
          <w:rPr>
            <w:noProof/>
            <w:webHidden/>
          </w:rPr>
          <w:t>9</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4" w:history="1">
        <w:r w:rsidR="005E21EF" w:rsidRPr="00DB422B">
          <w:rPr>
            <w:rStyle w:val="Hyperlink"/>
            <w:rFonts w:eastAsia="MS Mincho"/>
            <w:noProof/>
            <w14:scene3d>
              <w14:camera w14:prst="orthographicFront"/>
              <w14:lightRig w14:rig="threePt" w14:dir="t">
                <w14:rot w14:lat="0" w14:lon="0" w14:rev="0"/>
              </w14:lightRig>
            </w14:scene3d>
          </w:rPr>
          <w:t>1.4.1</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BID AMENDMENTS {ADDENDA}: Revisions to this BID SOLICITATION {RFP}</w:t>
        </w:r>
        <w:r w:rsidR="005E21EF">
          <w:rPr>
            <w:noProof/>
            <w:webHidden/>
          </w:rPr>
          <w:tab/>
        </w:r>
        <w:r w:rsidR="005E21EF">
          <w:rPr>
            <w:noProof/>
            <w:webHidden/>
          </w:rPr>
          <w:fldChar w:fldCharType="begin"/>
        </w:r>
        <w:r w:rsidR="005E21EF">
          <w:rPr>
            <w:noProof/>
            <w:webHidden/>
          </w:rPr>
          <w:instrText xml:space="preserve"> PAGEREF _Toc475613294 \h </w:instrText>
        </w:r>
        <w:r w:rsidR="005E21EF">
          <w:rPr>
            <w:noProof/>
            <w:webHidden/>
          </w:rPr>
        </w:r>
        <w:r w:rsidR="005E21EF">
          <w:rPr>
            <w:noProof/>
            <w:webHidden/>
          </w:rPr>
          <w:fldChar w:fldCharType="separate"/>
        </w:r>
        <w:r w:rsidR="00A67961">
          <w:rPr>
            <w:noProof/>
            <w:webHidden/>
          </w:rPr>
          <w:t>9</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5" w:history="1">
        <w:r w:rsidR="005E21EF" w:rsidRPr="00DB422B">
          <w:rPr>
            <w:rStyle w:val="Hyperlink"/>
            <w:rFonts w:eastAsia="MS Mincho"/>
            <w:noProof/>
            <w14:scene3d>
              <w14:camera w14:prst="orthographicFront"/>
              <w14:lightRig w14:rig="threePt" w14:dir="t">
                <w14:rot w14:lat="0" w14:lon="0" w14:rev="0"/>
              </w14:lightRig>
            </w14:scene3d>
          </w:rPr>
          <w:t>1.4.2</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VENDOR {BIDDER} Responsibility</w:t>
        </w:r>
        <w:r w:rsidR="005E21EF">
          <w:rPr>
            <w:noProof/>
            <w:webHidden/>
          </w:rPr>
          <w:tab/>
        </w:r>
        <w:r w:rsidR="005E21EF">
          <w:rPr>
            <w:noProof/>
            <w:webHidden/>
          </w:rPr>
          <w:fldChar w:fldCharType="begin"/>
        </w:r>
        <w:r w:rsidR="005E21EF">
          <w:rPr>
            <w:noProof/>
            <w:webHidden/>
          </w:rPr>
          <w:instrText xml:space="preserve"> PAGEREF _Toc475613295 \h </w:instrText>
        </w:r>
        <w:r w:rsidR="005E21EF">
          <w:rPr>
            <w:noProof/>
            <w:webHidden/>
          </w:rPr>
        </w:r>
        <w:r w:rsidR="005E21EF">
          <w:rPr>
            <w:noProof/>
            <w:webHidden/>
          </w:rPr>
          <w:fldChar w:fldCharType="separate"/>
        </w:r>
        <w:r w:rsidR="00A67961">
          <w:rPr>
            <w:noProof/>
            <w:webHidden/>
          </w:rPr>
          <w:t>9</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6" w:history="1">
        <w:r w:rsidR="005E21EF" w:rsidRPr="00DB422B">
          <w:rPr>
            <w:rStyle w:val="Hyperlink"/>
            <w:rFonts w:eastAsia="MS Mincho"/>
            <w:noProof/>
            <w14:scene3d>
              <w14:camera w14:prst="orthographicFront"/>
              <w14:lightRig w14:rig="threePt" w14:dir="t">
                <w14:rot w14:lat="0" w14:lon="0" w14:rev="0"/>
              </w14:lightRig>
            </w14:scene3d>
          </w:rPr>
          <w:t>1.4.3</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COST Liability</w:t>
        </w:r>
        <w:r w:rsidR="005E21EF">
          <w:rPr>
            <w:noProof/>
            <w:webHidden/>
          </w:rPr>
          <w:tab/>
        </w:r>
        <w:r w:rsidR="005E21EF">
          <w:rPr>
            <w:noProof/>
            <w:webHidden/>
          </w:rPr>
          <w:fldChar w:fldCharType="begin"/>
        </w:r>
        <w:r w:rsidR="005E21EF">
          <w:rPr>
            <w:noProof/>
            <w:webHidden/>
          </w:rPr>
          <w:instrText xml:space="preserve"> PAGEREF _Toc475613296 \h </w:instrText>
        </w:r>
        <w:r w:rsidR="005E21EF">
          <w:rPr>
            <w:noProof/>
            <w:webHidden/>
          </w:rPr>
        </w:r>
        <w:r w:rsidR="005E21EF">
          <w:rPr>
            <w:noProof/>
            <w:webHidden/>
          </w:rPr>
          <w:fldChar w:fldCharType="separate"/>
        </w:r>
        <w:r w:rsidR="00A67961">
          <w:rPr>
            <w:noProof/>
            <w:webHidden/>
          </w:rPr>
          <w:t>9</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7" w:history="1">
        <w:r w:rsidR="005E21EF" w:rsidRPr="00DB422B">
          <w:rPr>
            <w:rStyle w:val="Hyperlink"/>
            <w:rFonts w:eastAsia="MS Mincho"/>
            <w:noProof/>
            <w14:scene3d>
              <w14:camera w14:prst="orthographicFront"/>
              <w14:lightRig w14:rig="threePt" w14:dir="t">
                <w14:rot w14:lat="0" w14:lon="0" w14:rev="0"/>
              </w14:lightRig>
            </w14:scene3d>
          </w:rPr>
          <w:t>1.4.4</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CONTENTS of QUOTE {Proposal}</w:t>
        </w:r>
        <w:r w:rsidR="005E21EF">
          <w:rPr>
            <w:noProof/>
            <w:webHidden/>
          </w:rPr>
          <w:tab/>
        </w:r>
        <w:r w:rsidR="005E21EF">
          <w:rPr>
            <w:noProof/>
            <w:webHidden/>
          </w:rPr>
          <w:fldChar w:fldCharType="begin"/>
        </w:r>
        <w:r w:rsidR="005E21EF">
          <w:rPr>
            <w:noProof/>
            <w:webHidden/>
          </w:rPr>
          <w:instrText xml:space="preserve"> PAGEREF _Toc475613297 \h </w:instrText>
        </w:r>
        <w:r w:rsidR="005E21EF">
          <w:rPr>
            <w:noProof/>
            <w:webHidden/>
          </w:rPr>
        </w:r>
        <w:r w:rsidR="005E21EF">
          <w:rPr>
            <w:noProof/>
            <w:webHidden/>
          </w:rPr>
          <w:fldChar w:fldCharType="separate"/>
        </w:r>
        <w:r w:rsidR="00A67961">
          <w:rPr>
            <w:noProof/>
            <w:webHidden/>
          </w:rPr>
          <w:t>9</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8" w:history="1">
        <w:r w:rsidR="005E21EF" w:rsidRPr="00DB422B">
          <w:rPr>
            <w:rStyle w:val="Hyperlink"/>
            <w:rFonts w:eastAsia="MS Mincho"/>
            <w:noProof/>
            <w14:scene3d>
              <w14:camera w14:prst="orthographicFront"/>
              <w14:lightRig w14:rig="threePt" w14:dir="t">
                <w14:rot w14:lat="0" w14:lon="0" w14:rev="0"/>
              </w14:lightRig>
            </w14:scene3d>
          </w:rPr>
          <w:t>1.4.5</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ANNOUNCEMENT OF QUOTE {PROPOSAL} INFORMATION</w:t>
        </w:r>
        <w:r w:rsidR="005E21EF">
          <w:rPr>
            <w:noProof/>
            <w:webHidden/>
          </w:rPr>
          <w:tab/>
        </w:r>
        <w:r w:rsidR="005E21EF">
          <w:rPr>
            <w:noProof/>
            <w:webHidden/>
          </w:rPr>
          <w:fldChar w:fldCharType="begin"/>
        </w:r>
        <w:r w:rsidR="005E21EF">
          <w:rPr>
            <w:noProof/>
            <w:webHidden/>
          </w:rPr>
          <w:instrText xml:space="preserve"> PAGEREF _Toc475613298 \h </w:instrText>
        </w:r>
        <w:r w:rsidR="005E21EF">
          <w:rPr>
            <w:noProof/>
            <w:webHidden/>
          </w:rPr>
        </w:r>
        <w:r w:rsidR="005E21EF">
          <w:rPr>
            <w:noProof/>
            <w:webHidden/>
          </w:rPr>
          <w:fldChar w:fldCharType="separate"/>
        </w:r>
        <w:r w:rsidR="00A67961">
          <w:rPr>
            <w:noProof/>
            <w:webHidden/>
          </w:rPr>
          <w:t>10</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299" w:history="1">
        <w:r w:rsidR="005E21EF" w:rsidRPr="00DB422B">
          <w:rPr>
            <w:rStyle w:val="Hyperlink"/>
            <w:rFonts w:eastAsia="MS Mincho"/>
            <w:noProof/>
            <w14:scene3d>
              <w14:camera w14:prst="orthographicFront"/>
              <w14:lightRig w14:rig="threePt" w14:dir="t">
                <w14:rot w14:lat="0" w14:lon="0" w14:rev="0"/>
              </w14:lightRig>
            </w14:scene3d>
          </w:rPr>
          <w:t>1.4.6</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PRICE Alteration In Hard copy QUOTES {Proposals}</w:t>
        </w:r>
        <w:r w:rsidR="005E21EF">
          <w:rPr>
            <w:noProof/>
            <w:webHidden/>
          </w:rPr>
          <w:tab/>
        </w:r>
        <w:r w:rsidR="005E21EF">
          <w:rPr>
            <w:noProof/>
            <w:webHidden/>
          </w:rPr>
          <w:fldChar w:fldCharType="begin"/>
        </w:r>
        <w:r w:rsidR="005E21EF">
          <w:rPr>
            <w:noProof/>
            <w:webHidden/>
          </w:rPr>
          <w:instrText xml:space="preserve"> PAGEREF _Toc475613299 \h </w:instrText>
        </w:r>
        <w:r w:rsidR="005E21EF">
          <w:rPr>
            <w:noProof/>
            <w:webHidden/>
          </w:rPr>
        </w:r>
        <w:r w:rsidR="005E21EF">
          <w:rPr>
            <w:noProof/>
            <w:webHidden/>
          </w:rPr>
          <w:fldChar w:fldCharType="separate"/>
        </w:r>
        <w:r w:rsidR="00A67961">
          <w:rPr>
            <w:noProof/>
            <w:webHidden/>
          </w:rPr>
          <w:t>10</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00" w:history="1">
        <w:r w:rsidR="005E21EF" w:rsidRPr="00DB422B">
          <w:rPr>
            <w:rStyle w:val="Hyperlink"/>
            <w:rFonts w:eastAsia="MS Mincho"/>
            <w:noProof/>
            <w14:scene3d>
              <w14:camera w14:prst="orthographicFront"/>
              <w14:lightRig w14:rig="threePt" w14:dir="t">
                <w14:rot w14:lat="0" w14:lon="0" w14:rev="0"/>
              </w14:lightRig>
            </w14:scene3d>
          </w:rPr>
          <w:t>1.4.7</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QUOTE {Proposal} ERRORS</w:t>
        </w:r>
        <w:r w:rsidR="005E21EF">
          <w:rPr>
            <w:noProof/>
            <w:webHidden/>
          </w:rPr>
          <w:tab/>
        </w:r>
        <w:r w:rsidR="005E21EF">
          <w:rPr>
            <w:noProof/>
            <w:webHidden/>
          </w:rPr>
          <w:fldChar w:fldCharType="begin"/>
        </w:r>
        <w:r w:rsidR="005E21EF">
          <w:rPr>
            <w:noProof/>
            <w:webHidden/>
          </w:rPr>
          <w:instrText xml:space="preserve"> PAGEREF _Toc475613300 \h </w:instrText>
        </w:r>
        <w:r w:rsidR="005E21EF">
          <w:rPr>
            <w:noProof/>
            <w:webHidden/>
          </w:rPr>
        </w:r>
        <w:r w:rsidR="005E21EF">
          <w:rPr>
            <w:noProof/>
            <w:webHidden/>
          </w:rPr>
          <w:fldChar w:fldCharType="separate"/>
        </w:r>
        <w:r w:rsidR="00A67961">
          <w:rPr>
            <w:noProof/>
            <w:webHidden/>
          </w:rPr>
          <w:t>10</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01" w:history="1">
        <w:r w:rsidR="005E21EF" w:rsidRPr="00DB422B">
          <w:rPr>
            <w:rStyle w:val="Hyperlink"/>
            <w:rFonts w:eastAsia="MS Mincho"/>
            <w:noProof/>
            <w14:scene3d>
              <w14:camera w14:prst="orthographicFront"/>
              <w14:lightRig w14:rig="threePt" w14:dir="t">
                <w14:rot w14:lat="0" w14:lon="0" w14:rev="0"/>
              </w14:lightRig>
            </w14:scene3d>
          </w:rPr>
          <w:t>1.4.8</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JOINT Venture</w:t>
        </w:r>
        <w:r w:rsidR="005E21EF">
          <w:rPr>
            <w:noProof/>
            <w:webHidden/>
          </w:rPr>
          <w:tab/>
        </w:r>
        <w:r w:rsidR="005E21EF">
          <w:rPr>
            <w:noProof/>
            <w:webHidden/>
          </w:rPr>
          <w:fldChar w:fldCharType="begin"/>
        </w:r>
        <w:r w:rsidR="005E21EF">
          <w:rPr>
            <w:noProof/>
            <w:webHidden/>
          </w:rPr>
          <w:instrText xml:space="preserve"> PAGEREF _Toc475613301 \h </w:instrText>
        </w:r>
        <w:r w:rsidR="005E21EF">
          <w:rPr>
            <w:noProof/>
            <w:webHidden/>
          </w:rPr>
        </w:r>
        <w:r w:rsidR="005E21EF">
          <w:rPr>
            <w:noProof/>
            <w:webHidden/>
          </w:rPr>
          <w:fldChar w:fldCharType="separate"/>
        </w:r>
        <w:r w:rsidR="00A67961">
          <w:rPr>
            <w:noProof/>
            <w:webHidden/>
          </w:rPr>
          <w:t>11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02" w:history="1">
        <w:r w:rsidR="005E21EF" w:rsidRPr="00DB422B">
          <w:rPr>
            <w:rStyle w:val="Hyperlink"/>
            <w:noProof/>
            <w14:scene3d>
              <w14:camera w14:prst="orthographicFront"/>
              <w14:lightRig w14:rig="threePt" w14:dir="t">
                <w14:rot w14:lat="0" w14:lon="0" w14:rev="0"/>
              </w14:lightRig>
            </w14:scene3d>
          </w:rPr>
          <w:t>1.4.9</w:t>
        </w:r>
        <w:r w:rsidR="005E21EF">
          <w:rPr>
            <w:rFonts w:asciiTheme="minorHAnsi" w:eastAsiaTheme="minorEastAsia" w:hAnsiTheme="minorHAnsi" w:cstheme="minorBidi"/>
            <w:iCs w:val="0"/>
            <w:caps w:val="0"/>
            <w:noProof/>
            <w:sz w:val="22"/>
            <w:szCs w:val="22"/>
          </w:rPr>
          <w:tab/>
        </w:r>
        <w:r w:rsidR="005E21EF" w:rsidRPr="00DB422B">
          <w:rPr>
            <w:rStyle w:val="Hyperlink"/>
            <w:noProof/>
          </w:rPr>
          <w:t>Reciprocity for Jurisdictional Vendor {Bidder} Preference</w:t>
        </w:r>
        <w:r w:rsidR="005E21EF">
          <w:rPr>
            <w:noProof/>
            <w:webHidden/>
          </w:rPr>
          <w:tab/>
        </w:r>
        <w:r w:rsidR="005E21EF">
          <w:rPr>
            <w:noProof/>
            <w:webHidden/>
          </w:rPr>
          <w:fldChar w:fldCharType="begin"/>
        </w:r>
        <w:r w:rsidR="005E21EF">
          <w:rPr>
            <w:noProof/>
            <w:webHidden/>
          </w:rPr>
          <w:instrText xml:space="preserve"> PAGEREF _Toc475613302 \h </w:instrText>
        </w:r>
        <w:r w:rsidR="005E21EF">
          <w:rPr>
            <w:noProof/>
            <w:webHidden/>
          </w:rPr>
        </w:r>
        <w:r w:rsidR="005E21EF">
          <w:rPr>
            <w:noProof/>
            <w:webHidden/>
          </w:rPr>
          <w:fldChar w:fldCharType="separate"/>
        </w:r>
        <w:r w:rsidR="00A67961">
          <w:rPr>
            <w:noProof/>
            <w:webHidden/>
          </w:rPr>
          <w:t>11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03" w:history="1">
        <w:r w:rsidR="005E21EF" w:rsidRPr="00DB422B">
          <w:rPr>
            <w:rStyle w:val="Hyperlink"/>
            <w:noProof/>
            <w14:scene3d>
              <w14:camera w14:prst="orthographicFront"/>
              <w14:lightRig w14:rig="threePt" w14:dir="t">
                <w14:rot w14:lat="0" w14:lon="0" w14:rev="0"/>
              </w14:lightRig>
            </w14:scene3d>
          </w:rPr>
          <w:t>1.4.10</w:t>
        </w:r>
        <w:r w:rsidR="005E21EF">
          <w:rPr>
            <w:rFonts w:asciiTheme="minorHAnsi" w:eastAsiaTheme="minorEastAsia" w:hAnsiTheme="minorHAnsi" w:cstheme="minorBidi"/>
            <w:iCs w:val="0"/>
            <w:caps w:val="0"/>
            <w:noProof/>
            <w:sz w:val="22"/>
            <w:szCs w:val="22"/>
          </w:rPr>
          <w:tab/>
        </w:r>
        <w:r w:rsidR="005E21EF" w:rsidRPr="00DB422B">
          <w:rPr>
            <w:rStyle w:val="Hyperlink"/>
            <w:noProof/>
          </w:rPr>
          <w:t>QUOTE {PROPOSAL} ACCEPTANCES AND REJECTIONS</w:t>
        </w:r>
        <w:r w:rsidR="005E21EF">
          <w:rPr>
            <w:noProof/>
            <w:webHidden/>
          </w:rPr>
          <w:tab/>
        </w:r>
        <w:r w:rsidR="005E21EF">
          <w:rPr>
            <w:noProof/>
            <w:webHidden/>
          </w:rPr>
          <w:fldChar w:fldCharType="begin"/>
        </w:r>
        <w:r w:rsidR="005E21EF">
          <w:rPr>
            <w:noProof/>
            <w:webHidden/>
          </w:rPr>
          <w:instrText xml:space="preserve"> PAGEREF _Toc475613303 \h </w:instrText>
        </w:r>
        <w:r w:rsidR="005E21EF">
          <w:rPr>
            <w:noProof/>
            <w:webHidden/>
          </w:rPr>
        </w:r>
        <w:r w:rsidR="005E21EF">
          <w:rPr>
            <w:noProof/>
            <w:webHidden/>
          </w:rPr>
          <w:fldChar w:fldCharType="separate"/>
        </w:r>
        <w:r w:rsidR="00A67961">
          <w:rPr>
            <w:noProof/>
            <w:webHidden/>
          </w:rPr>
          <w:t>12</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304" w:history="1">
        <w:r w:rsidR="005E21EF" w:rsidRPr="00DB422B">
          <w:rPr>
            <w:rStyle w:val="Hyperlink"/>
            <w:noProof/>
            <w14:scene3d>
              <w14:camera w14:prst="orthographicFront"/>
              <w14:lightRig w14:rig="threePt" w14:dir="t">
                <w14:rot w14:lat="0" w14:lon="0" w14:rev="0"/>
              </w14:lightRig>
            </w14:scene3d>
          </w:rPr>
          <w:t>2.0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DEFINITIONS</w:t>
        </w:r>
        <w:r w:rsidR="005E21EF">
          <w:rPr>
            <w:noProof/>
            <w:webHidden/>
          </w:rPr>
          <w:tab/>
        </w:r>
        <w:r w:rsidR="005E21EF">
          <w:rPr>
            <w:noProof/>
            <w:webHidden/>
          </w:rPr>
          <w:fldChar w:fldCharType="begin"/>
        </w:r>
        <w:r w:rsidR="005E21EF">
          <w:rPr>
            <w:noProof/>
            <w:webHidden/>
          </w:rPr>
          <w:instrText xml:space="preserve"> PAGEREF _Toc475613304 \h </w:instrText>
        </w:r>
        <w:r w:rsidR="005E21EF">
          <w:rPr>
            <w:noProof/>
            <w:webHidden/>
          </w:rPr>
        </w:r>
        <w:r w:rsidR="005E21EF">
          <w:rPr>
            <w:noProof/>
            <w:webHidden/>
          </w:rPr>
          <w:fldChar w:fldCharType="separate"/>
        </w:r>
        <w:r w:rsidR="00A67961">
          <w:rPr>
            <w:noProof/>
            <w:webHidden/>
          </w:rPr>
          <w:t>13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05" w:history="1">
        <w:r w:rsidR="005E21EF" w:rsidRPr="00DB422B">
          <w:rPr>
            <w:rStyle w:val="Hyperlink"/>
            <w:noProof/>
            <w14:scene3d>
              <w14:camera w14:prst="orthographicFront"/>
              <w14:lightRig w14:rig="threePt" w14:dir="t">
                <w14:rot w14:lat="0" w14:lon="0" w14:rev="0"/>
              </w14:lightRig>
            </w14:scene3d>
          </w:rPr>
          <w:t>2.1</w:t>
        </w:r>
        <w:r w:rsidR="005E21EF">
          <w:rPr>
            <w:rFonts w:asciiTheme="minorHAnsi" w:eastAsiaTheme="minorEastAsia" w:hAnsiTheme="minorHAnsi" w:cstheme="minorBidi"/>
            <w:caps w:val="0"/>
            <w:noProof/>
            <w:sz w:val="22"/>
            <w:szCs w:val="22"/>
          </w:rPr>
          <w:tab/>
        </w:r>
        <w:r w:rsidR="005E21EF" w:rsidRPr="00DB422B">
          <w:rPr>
            <w:rStyle w:val="Hyperlink"/>
            <w:noProof/>
          </w:rPr>
          <w:t>CROSSWALK</w:t>
        </w:r>
        <w:r w:rsidR="005E21EF">
          <w:rPr>
            <w:noProof/>
            <w:webHidden/>
          </w:rPr>
          <w:tab/>
        </w:r>
        <w:r w:rsidR="005E21EF">
          <w:rPr>
            <w:noProof/>
            <w:webHidden/>
          </w:rPr>
          <w:fldChar w:fldCharType="begin"/>
        </w:r>
        <w:r w:rsidR="005E21EF">
          <w:rPr>
            <w:noProof/>
            <w:webHidden/>
          </w:rPr>
          <w:instrText xml:space="preserve"> PAGEREF _Toc475613305 \h </w:instrText>
        </w:r>
        <w:r w:rsidR="005E21EF">
          <w:rPr>
            <w:noProof/>
            <w:webHidden/>
          </w:rPr>
        </w:r>
        <w:r w:rsidR="005E21EF">
          <w:rPr>
            <w:noProof/>
            <w:webHidden/>
          </w:rPr>
          <w:fldChar w:fldCharType="separate"/>
        </w:r>
        <w:r w:rsidR="00A67961">
          <w:rPr>
            <w:noProof/>
            <w:webHidden/>
          </w:rPr>
          <w:t>13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06" w:history="1">
        <w:r w:rsidR="005E21EF" w:rsidRPr="00DB422B">
          <w:rPr>
            <w:rStyle w:val="Hyperlink"/>
            <w:noProof/>
            <w14:scene3d>
              <w14:camera w14:prst="orthographicFront"/>
              <w14:lightRig w14:rig="threePt" w14:dir="t">
                <w14:rot w14:lat="0" w14:lon="0" w14:rev="0"/>
              </w14:lightRig>
            </w14:scene3d>
          </w:rPr>
          <w:t>2.2</w:t>
        </w:r>
        <w:r w:rsidR="005E21EF">
          <w:rPr>
            <w:rFonts w:asciiTheme="minorHAnsi" w:eastAsiaTheme="minorEastAsia" w:hAnsiTheme="minorHAnsi" w:cstheme="minorBidi"/>
            <w:caps w:val="0"/>
            <w:noProof/>
            <w:sz w:val="22"/>
            <w:szCs w:val="22"/>
          </w:rPr>
          <w:tab/>
        </w:r>
        <w:r w:rsidR="005E21EF" w:rsidRPr="00DB422B">
          <w:rPr>
            <w:rStyle w:val="Hyperlink"/>
            <w:noProof/>
          </w:rPr>
          <w:t>General Definitions</w:t>
        </w:r>
        <w:r w:rsidR="005E21EF">
          <w:rPr>
            <w:noProof/>
            <w:webHidden/>
          </w:rPr>
          <w:tab/>
        </w:r>
        <w:r w:rsidR="005E21EF">
          <w:rPr>
            <w:noProof/>
            <w:webHidden/>
          </w:rPr>
          <w:fldChar w:fldCharType="begin"/>
        </w:r>
        <w:r w:rsidR="005E21EF">
          <w:rPr>
            <w:noProof/>
            <w:webHidden/>
          </w:rPr>
          <w:instrText xml:space="preserve"> PAGEREF _Toc475613306 \h </w:instrText>
        </w:r>
        <w:r w:rsidR="005E21EF">
          <w:rPr>
            <w:noProof/>
            <w:webHidden/>
          </w:rPr>
        </w:r>
        <w:r w:rsidR="005E21EF">
          <w:rPr>
            <w:noProof/>
            <w:webHidden/>
          </w:rPr>
          <w:fldChar w:fldCharType="separate"/>
        </w:r>
        <w:r w:rsidR="00A67961">
          <w:rPr>
            <w:noProof/>
            <w:webHidden/>
          </w:rPr>
          <w:t>13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07" w:history="1">
        <w:r w:rsidR="005E21EF" w:rsidRPr="00DB422B">
          <w:rPr>
            <w:rStyle w:val="Hyperlink"/>
            <w:noProof/>
            <w14:scene3d>
              <w14:camera w14:prst="orthographicFront"/>
              <w14:lightRig w14:rig="threePt" w14:dir="t">
                <w14:rot w14:lat="0" w14:lon="0" w14:rev="0"/>
              </w14:lightRig>
            </w14:scene3d>
          </w:rPr>
          <w:t>2.3</w:t>
        </w:r>
        <w:r w:rsidR="005E21EF">
          <w:rPr>
            <w:rFonts w:asciiTheme="minorHAnsi" w:eastAsiaTheme="minorEastAsia" w:hAnsiTheme="minorHAnsi" w:cstheme="minorBidi"/>
            <w:caps w:val="0"/>
            <w:noProof/>
            <w:sz w:val="22"/>
            <w:szCs w:val="22"/>
          </w:rPr>
          <w:tab/>
        </w:r>
        <w:r w:rsidR="005E21EF" w:rsidRPr="00DB422B">
          <w:rPr>
            <w:rStyle w:val="Hyperlink"/>
            <w:noProof/>
          </w:rPr>
          <w:t>BLANKET P.O. {contract}-specific definitions/ACRONYMS</w:t>
        </w:r>
        <w:r w:rsidR="005E21EF">
          <w:rPr>
            <w:noProof/>
            <w:webHidden/>
          </w:rPr>
          <w:tab/>
        </w:r>
        <w:r w:rsidR="005E21EF">
          <w:rPr>
            <w:noProof/>
            <w:webHidden/>
          </w:rPr>
          <w:fldChar w:fldCharType="begin"/>
        </w:r>
        <w:r w:rsidR="005E21EF">
          <w:rPr>
            <w:noProof/>
            <w:webHidden/>
          </w:rPr>
          <w:instrText xml:space="preserve"> PAGEREF _Toc475613307 \h </w:instrText>
        </w:r>
        <w:r w:rsidR="005E21EF">
          <w:rPr>
            <w:noProof/>
            <w:webHidden/>
          </w:rPr>
        </w:r>
        <w:r w:rsidR="005E21EF">
          <w:rPr>
            <w:noProof/>
            <w:webHidden/>
          </w:rPr>
          <w:fldChar w:fldCharType="separate"/>
        </w:r>
        <w:r w:rsidR="00A67961">
          <w:rPr>
            <w:noProof/>
            <w:webHidden/>
          </w:rPr>
          <w:t>16</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308" w:history="1">
        <w:r w:rsidR="005E21EF" w:rsidRPr="00DB422B">
          <w:rPr>
            <w:rStyle w:val="Hyperlink"/>
            <w:noProof/>
            <w14:scene3d>
              <w14:camera w14:prst="orthographicFront"/>
              <w14:lightRig w14:rig="threePt" w14:dir="t">
                <w14:rot w14:lat="0" w14:lon="0" w14:rev="0"/>
              </w14:lightRig>
            </w14:scene3d>
          </w:rPr>
          <w:t>3.0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SCOPE OF WORK</w:t>
        </w:r>
        <w:r w:rsidR="005E21EF">
          <w:rPr>
            <w:noProof/>
            <w:webHidden/>
          </w:rPr>
          <w:tab/>
        </w:r>
        <w:r w:rsidR="005E21EF">
          <w:rPr>
            <w:noProof/>
            <w:webHidden/>
          </w:rPr>
          <w:fldChar w:fldCharType="begin"/>
        </w:r>
        <w:r w:rsidR="005E21EF">
          <w:rPr>
            <w:noProof/>
            <w:webHidden/>
          </w:rPr>
          <w:instrText xml:space="preserve"> PAGEREF _Toc475613308 \h </w:instrText>
        </w:r>
        <w:r w:rsidR="005E21EF">
          <w:rPr>
            <w:noProof/>
            <w:webHidden/>
          </w:rPr>
        </w:r>
        <w:r w:rsidR="005E21EF">
          <w:rPr>
            <w:noProof/>
            <w:webHidden/>
          </w:rPr>
          <w:fldChar w:fldCharType="separate"/>
        </w:r>
        <w:r w:rsidR="00A67961">
          <w:rPr>
            <w:noProof/>
            <w:webHidden/>
          </w:rPr>
          <w:t>21</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09" w:history="1">
        <w:r w:rsidR="005E21EF" w:rsidRPr="00DB422B">
          <w:rPr>
            <w:rStyle w:val="Hyperlink"/>
            <w:noProof/>
            <w14:scene3d>
              <w14:camera w14:prst="orthographicFront"/>
              <w14:lightRig w14:rig="threePt" w14:dir="t">
                <w14:rot w14:lat="0" w14:lon="0" w14:rev="0"/>
              </w14:lightRig>
            </w14:scene3d>
          </w:rPr>
          <w:t>3.1</w:t>
        </w:r>
        <w:r w:rsidR="005E21EF">
          <w:rPr>
            <w:rFonts w:asciiTheme="minorHAnsi" w:eastAsiaTheme="minorEastAsia" w:hAnsiTheme="minorHAnsi" w:cstheme="minorBidi"/>
            <w:caps w:val="0"/>
            <w:noProof/>
            <w:sz w:val="22"/>
            <w:szCs w:val="22"/>
          </w:rPr>
          <w:tab/>
        </w:r>
        <w:r w:rsidR="005E21EF" w:rsidRPr="00DB422B">
          <w:rPr>
            <w:rStyle w:val="Hyperlink"/>
            <w:noProof/>
          </w:rPr>
          <w:t>General Overview</w:t>
        </w:r>
        <w:r w:rsidR="005E21EF">
          <w:rPr>
            <w:noProof/>
            <w:webHidden/>
          </w:rPr>
          <w:tab/>
        </w:r>
        <w:r w:rsidR="005E21EF">
          <w:rPr>
            <w:noProof/>
            <w:webHidden/>
          </w:rPr>
          <w:fldChar w:fldCharType="begin"/>
        </w:r>
        <w:r w:rsidR="005E21EF">
          <w:rPr>
            <w:noProof/>
            <w:webHidden/>
          </w:rPr>
          <w:instrText xml:space="preserve"> PAGEREF _Toc475613309 \h </w:instrText>
        </w:r>
        <w:r w:rsidR="005E21EF">
          <w:rPr>
            <w:noProof/>
            <w:webHidden/>
          </w:rPr>
        </w:r>
        <w:r w:rsidR="005E21EF">
          <w:rPr>
            <w:noProof/>
            <w:webHidden/>
          </w:rPr>
          <w:fldChar w:fldCharType="separate"/>
        </w:r>
        <w:r w:rsidR="00A67961">
          <w:rPr>
            <w:noProof/>
            <w:webHidden/>
          </w:rPr>
          <w:t>21</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10" w:history="1">
        <w:r w:rsidR="005E21EF" w:rsidRPr="00DB422B">
          <w:rPr>
            <w:rStyle w:val="Hyperlink"/>
            <w:noProof/>
            <w14:scene3d>
              <w14:camera w14:prst="orthographicFront"/>
              <w14:lightRig w14:rig="threePt" w14:dir="t">
                <w14:rot w14:lat="0" w14:lon="0" w14:rev="0"/>
              </w14:lightRig>
            </w14:scene3d>
          </w:rPr>
          <w:t>3.2</w:t>
        </w:r>
        <w:r w:rsidR="005E21EF">
          <w:rPr>
            <w:rFonts w:asciiTheme="minorHAnsi" w:eastAsiaTheme="minorEastAsia" w:hAnsiTheme="minorHAnsi" w:cstheme="minorBidi"/>
            <w:caps w:val="0"/>
            <w:noProof/>
            <w:sz w:val="22"/>
            <w:szCs w:val="22"/>
          </w:rPr>
          <w:tab/>
        </w:r>
        <w:r w:rsidR="005E21EF" w:rsidRPr="00DB422B">
          <w:rPr>
            <w:rStyle w:val="Hyperlink"/>
            <w:noProof/>
          </w:rPr>
          <w:t>BASIC REQUIREMENTS</w:t>
        </w:r>
        <w:r w:rsidR="005E21EF">
          <w:rPr>
            <w:noProof/>
            <w:webHidden/>
          </w:rPr>
          <w:tab/>
        </w:r>
        <w:r w:rsidR="005E21EF">
          <w:rPr>
            <w:noProof/>
            <w:webHidden/>
          </w:rPr>
          <w:fldChar w:fldCharType="begin"/>
        </w:r>
        <w:r w:rsidR="005E21EF">
          <w:rPr>
            <w:noProof/>
            <w:webHidden/>
          </w:rPr>
          <w:instrText xml:space="preserve"> PAGEREF _Toc475613310 \h </w:instrText>
        </w:r>
        <w:r w:rsidR="005E21EF">
          <w:rPr>
            <w:noProof/>
            <w:webHidden/>
          </w:rPr>
        </w:r>
        <w:r w:rsidR="005E21EF">
          <w:rPr>
            <w:noProof/>
            <w:webHidden/>
          </w:rPr>
          <w:fldChar w:fldCharType="separate"/>
        </w:r>
        <w:r w:rsidR="00A67961">
          <w:rPr>
            <w:noProof/>
            <w:webHidden/>
          </w:rPr>
          <w:t>21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1" w:history="1">
        <w:r w:rsidR="005E21EF" w:rsidRPr="00DB422B">
          <w:rPr>
            <w:rStyle w:val="Hyperlink"/>
            <w:noProof/>
            <w14:scene3d>
              <w14:camera w14:prst="orthographicFront"/>
              <w14:lightRig w14:rig="threePt" w14:dir="t">
                <w14:rot w14:lat="0" w14:lon="0" w14:rev="0"/>
              </w14:lightRig>
            </w14:scene3d>
          </w:rPr>
          <w:t>3.2.1</w:t>
        </w:r>
        <w:r w:rsidR="005E21EF">
          <w:rPr>
            <w:rFonts w:asciiTheme="minorHAnsi" w:eastAsiaTheme="minorEastAsia" w:hAnsiTheme="minorHAnsi" w:cstheme="minorBidi"/>
            <w:iCs w:val="0"/>
            <w:caps w:val="0"/>
            <w:noProof/>
            <w:sz w:val="22"/>
            <w:szCs w:val="22"/>
          </w:rPr>
          <w:tab/>
        </w:r>
        <w:r w:rsidR="005E21EF" w:rsidRPr="00DB422B">
          <w:rPr>
            <w:rStyle w:val="Hyperlink"/>
            <w:noProof/>
          </w:rPr>
          <w:t>LOCATION</w:t>
        </w:r>
        <w:r w:rsidR="005E21EF">
          <w:rPr>
            <w:noProof/>
            <w:webHidden/>
          </w:rPr>
          <w:tab/>
        </w:r>
        <w:r w:rsidR="005E21EF">
          <w:rPr>
            <w:noProof/>
            <w:webHidden/>
          </w:rPr>
          <w:fldChar w:fldCharType="begin"/>
        </w:r>
        <w:r w:rsidR="005E21EF">
          <w:rPr>
            <w:noProof/>
            <w:webHidden/>
          </w:rPr>
          <w:instrText xml:space="preserve"> PAGEREF _Toc475613311 \h </w:instrText>
        </w:r>
        <w:r w:rsidR="005E21EF">
          <w:rPr>
            <w:noProof/>
            <w:webHidden/>
          </w:rPr>
        </w:r>
        <w:r w:rsidR="005E21EF">
          <w:rPr>
            <w:noProof/>
            <w:webHidden/>
          </w:rPr>
          <w:fldChar w:fldCharType="separate"/>
        </w:r>
        <w:r w:rsidR="00A67961">
          <w:rPr>
            <w:noProof/>
            <w:webHidden/>
          </w:rPr>
          <w:t>21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2" w:history="1">
        <w:r w:rsidR="005E21EF" w:rsidRPr="00DB422B">
          <w:rPr>
            <w:rStyle w:val="Hyperlink"/>
            <w:noProof/>
            <w14:scene3d>
              <w14:camera w14:prst="orthographicFront"/>
              <w14:lightRig w14:rig="threePt" w14:dir="t">
                <w14:rot w14:lat="0" w14:lon="0" w14:rev="0"/>
              </w14:lightRig>
            </w14:scene3d>
          </w:rPr>
          <w:t>3.2.2</w:t>
        </w:r>
        <w:r w:rsidR="005E21EF">
          <w:rPr>
            <w:rFonts w:asciiTheme="minorHAnsi" w:eastAsiaTheme="minorEastAsia" w:hAnsiTheme="minorHAnsi" w:cstheme="minorBidi"/>
            <w:iCs w:val="0"/>
            <w:caps w:val="0"/>
            <w:noProof/>
            <w:sz w:val="22"/>
            <w:szCs w:val="22"/>
          </w:rPr>
          <w:tab/>
        </w:r>
        <w:r w:rsidR="005E21EF" w:rsidRPr="00DB422B">
          <w:rPr>
            <w:rStyle w:val="Hyperlink"/>
            <w:noProof/>
          </w:rPr>
          <w:t>OPERATIONS</w:t>
        </w:r>
        <w:r w:rsidR="005E21EF">
          <w:rPr>
            <w:noProof/>
            <w:webHidden/>
          </w:rPr>
          <w:tab/>
        </w:r>
        <w:r w:rsidR="005E21EF">
          <w:rPr>
            <w:noProof/>
            <w:webHidden/>
          </w:rPr>
          <w:fldChar w:fldCharType="begin"/>
        </w:r>
        <w:r w:rsidR="005E21EF">
          <w:rPr>
            <w:noProof/>
            <w:webHidden/>
          </w:rPr>
          <w:instrText xml:space="preserve"> PAGEREF _Toc475613312 \h </w:instrText>
        </w:r>
        <w:r w:rsidR="005E21EF">
          <w:rPr>
            <w:noProof/>
            <w:webHidden/>
          </w:rPr>
        </w:r>
        <w:r w:rsidR="005E21EF">
          <w:rPr>
            <w:noProof/>
            <w:webHidden/>
          </w:rPr>
          <w:fldChar w:fldCharType="separate"/>
        </w:r>
        <w:r w:rsidR="00A67961">
          <w:rPr>
            <w:noProof/>
            <w:webHidden/>
          </w:rPr>
          <w:t>21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3" w:history="1">
        <w:r w:rsidR="005E21EF" w:rsidRPr="00DB422B">
          <w:rPr>
            <w:rStyle w:val="Hyperlink"/>
            <w:noProof/>
            <w14:scene3d>
              <w14:camera w14:prst="orthographicFront"/>
              <w14:lightRig w14:rig="threePt" w14:dir="t">
                <w14:rot w14:lat="0" w14:lon="0" w14:rev="0"/>
              </w14:lightRig>
            </w14:scene3d>
          </w:rPr>
          <w:t>3.2.3</w:t>
        </w:r>
        <w:r w:rsidR="005E21EF">
          <w:rPr>
            <w:rFonts w:asciiTheme="minorHAnsi" w:eastAsiaTheme="minorEastAsia" w:hAnsiTheme="minorHAnsi" w:cstheme="minorBidi"/>
            <w:iCs w:val="0"/>
            <w:caps w:val="0"/>
            <w:noProof/>
            <w:sz w:val="22"/>
            <w:szCs w:val="22"/>
          </w:rPr>
          <w:tab/>
        </w:r>
        <w:r w:rsidR="005E21EF" w:rsidRPr="00DB422B">
          <w:rPr>
            <w:rStyle w:val="Hyperlink"/>
            <w:noProof/>
          </w:rPr>
          <w:t>REPORTS AND DOCUMENTATION</w:t>
        </w:r>
        <w:r w:rsidR="005E21EF">
          <w:rPr>
            <w:noProof/>
            <w:webHidden/>
          </w:rPr>
          <w:tab/>
        </w:r>
        <w:r w:rsidR="005E21EF">
          <w:rPr>
            <w:noProof/>
            <w:webHidden/>
          </w:rPr>
          <w:fldChar w:fldCharType="begin"/>
        </w:r>
        <w:r w:rsidR="005E21EF">
          <w:rPr>
            <w:noProof/>
            <w:webHidden/>
          </w:rPr>
          <w:instrText xml:space="preserve"> PAGEREF _Toc475613313 \h </w:instrText>
        </w:r>
        <w:r w:rsidR="005E21EF">
          <w:rPr>
            <w:noProof/>
            <w:webHidden/>
          </w:rPr>
        </w:r>
        <w:r w:rsidR="005E21EF">
          <w:rPr>
            <w:noProof/>
            <w:webHidden/>
          </w:rPr>
          <w:fldChar w:fldCharType="separate"/>
        </w:r>
        <w:r w:rsidR="00A67961">
          <w:rPr>
            <w:noProof/>
            <w:webHidden/>
          </w:rPr>
          <w:t>22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4" w:history="1">
        <w:r w:rsidR="005E21EF" w:rsidRPr="00DB422B">
          <w:rPr>
            <w:rStyle w:val="Hyperlink"/>
            <w:noProof/>
            <w14:scene3d>
              <w14:camera w14:prst="orthographicFront"/>
              <w14:lightRig w14:rig="threePt" w14:dir="t">
                <w14:rot w14:lat="0" w14:lon="0" w14:rev="0"/>
              </w14:lightRig>
            </w14:scene3d>
          </w:rPr>
          <w:t>3.2.4</w:t>
        </w:r>
        <w:r w:rsidR="005E21EF">
          <w:rPr>
            <w:rFonts w:asciiTheme="minorHAnsi" w:eastAsiaTheme="minorEastAsia" w:hAnsiTheme="minorHAnsi" w:cstheme="minorBidi"/>
            <w:iCs w:val="0"/>
            <w:caps w:val="0"/>
            <w:noProof/>
            <w:sz w:val="22"/>
            <w:szCs w:val="22"/>
          </w:rPr>
          <w:tab/>
        </w:r>
        <w:r w:rsidR="005E21EF" w:rsidRPr="00DB422B">
          <w:rPr>
            <w:rStyle w:val="Hyperlink"/>
            <w:noProof/>
          </w:rPr>
          <w:t>Compatibility</w:t>
        </w:r>
        <w:r w:rsidR="005E21EF">
          <w:rPr>
            <w:noProof/>
            <w:webHidden/>
          </w:rPr>
          <w:tab/>
        </w:r>
        <w:r w:rsidR="005E21EF">
          <w:rPr>
            <w:noProof/>
            <w:webHidden/>
          </w:rPr>
          <w:fldChar w:fldCharType="begin"/>
        </w:r>
        <w:r w:rsidR="005E21EF">
          <w:rPr>
            <w:noProof/>
            <w:webHidden/>
          </w:rPr>
          <w:instrText xml:space="preserve"> PAGEREF _Toc475613314 \h </w:instrText>
        </w:r>
        <w:r w:rsidR="005E21EF">
          <w:rPr>
            <w:noProof/>
            <w:webHidden/>
          </w:rPr>
        </w:r>
        <w:r w:rsidR="005E21EF">
          <w:rPr>
            <w:noProof/>
            <w:webHidden/>
          </w:rPr>
          <w:fldChar w:fldCharType="separate"/>
        </w:r>
        <w:r w:rsidR="00A67961">
          <w:rPr>
            <w:noProof/>
            <w:webHidden/>
          </w:rPr>
          <w:t>22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5" w:history="1">
        <w:r w:rsidR="005E21EF" w:rsidRPr="00DB422B">
          <w:rPr>
            <w:rStyle w:val="Hyperlink"/>
            <w:noProof/>
            <w14:scene3d>
              <w14:camera w14:prst="orthographicFront"/>
              <w14:lightRig w14:rig="threePt" w14:dir="t">
                <w14:rot w14:lat="0" w14:lon="0" w14:rev="0"/>
              </w14:lightRig>
            </w14:scene3d>
          </w:rPr>
          <w:t>3.2.5</w:t>
        </w:r>
        <w:r w:rsidR="005E21EF">
          <w:rPr>
            <w:rFonts w:asciiTheme="minorHAnsi" w:eastAsiaTheme="minorEastAsia" w:hAnsiTheme="minorHAnsi" w:cstheme="minorBidi"/>
            <w:iCs w:val="0"/>
            <w:caps w:val="0"/>
            <w:noProof/>
            <w:sz w:val="22"/>
            <w:szCs w:val="22"/>
          </w:rPr>
          <w:tab/>
        </w:r>
        <w:r w:rsidR="005E21EF" w:rsidRPr="00DB422B">
          <w:rPr>
            <w:rStyle w:val="Hyperlink"/>
            <w:noProof/>
          </w:rPr>
          <w:t>REPORTS AND INFORMATION CRITERIA</w:t>
        </w:r>
        <w:r w:rsidR="005E21EF">
          <w:rPr>
            <w:noProof/>
            <w:webHidden/>
          </w:rPr>
          <w:tab/>
        </w:r>
        <w:r w:rsidR="005E21EF">
          <w:rPr>
            <w:noProof/>
            <w:webHidden/>
          </w:rPr>
          <w:fldChar w:fldCharType="begin"/>
        </w:r>
        <w:r w:rsidR="005E21EF">
          <w:rPr>
            <w:noProof/>
            <w:webHidden/>
          </w:rPr>
          <w:instrText xml:space="preserve"> PAGEREF _Toc475613315 \h </w:instrText>
        </w:r>
        <w:r w:rsidR="005E21EF">
          <w:rPr>
            <w:noProof/>
            <w:webHidden/>
          </w:rPr>
        </w:r>
        <w:r w:rsidR="005E21EF">
          <w:rPr>
            <w:noProof/>
            <w:webHidden/>
          </w:rPr>
          <w:fldChar w:fldCharType="separate"/>
        </w:r>
        <w:r w:rsidR="00A67961">
          <w:rPr>
            <w:noProof/>
            <w:webHidden/>
          </w:rPr>
          <w:t>22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6" w:history="1">
        <w:r w:rsidR="005E21EF" w:rsidRPr="00DB422B">
          <w:rPr>
            <w:rStyle w:val="Hyperlink"/>
            <w:noProof/>
            <w14:scene3d>
              <w14:camera w14:prst="orthographicFront"/>
              <w14:lightRig w14:rig="threePt" w14:dir="t">
                <w14:rot w14:lat="0" w14:lon="0" w14:rev="0"/>
              </w14:lightRig>
            </w14:scene3d>
          </w:rPr>
          <w:t>3.2.6</w:t>
        </w:r>
        <w:r w:rsidR="005E21EF">
          <w:rPr>
            <w:rFonts w:asciiTheme="minorHAnsi" w:eastAsiaTheme="minorEastAsia" w:hAnsiTheme="minorHAnsi" w:cstheme="minorBidi"/>
            <w:iCs w:val="0"/>
            <w:caps w:val="0"/>
            <w:noProof/>
            <w:sz w:val="22"/>
            <w:szCs w:val="22"/>
          </w:rPr>
          <w:tab/>
        </w:r>
        <w:r w:rsidR="005E21EF" w:rsidRPr="00DB422B">
          <w:rPr>
            <w:rStyle w:val="Hyperlink"/>
            <w:noProof/>
          </w:rPr>
          <w:t>FEDERAL COMPLIANCE</w:t>
        </w:r>
        <w:r w:rsidR="005E21EF">
          <w:rPr>
            <w:noProof/>
            <w:webHidden/>
          </w:rPr>
          <w:tab/>
        </w:r>
        <w:r w:rsidR="005E21EF">
          <w:rPr>
            <w:noProof/>
            <w:webHidden/>
          </w:rPr>
          <w:fldChar w:fldCharType="begin"/>
        </w:r>
        <w:r w:rsidR="005E21EF">
          <w:rPr>
            <w:noProof/>
            <w:webHidden/>
          </w:rPr>
          <w:instrText xml:space="preserve"> PAGEREF _Toc475613316 \h </w:instrText>
        </w:r>
        <w:r w:rsidR="005E21EF">
          <w:rPr>
            <w:noProof/>
            <w:webHidden/>
          </w:rPr>
        </w:r>
        <w:r w:rsidR="005E21EF">
          <w:rPr>
            <w:noProof/>
            <w:webHidden/>
          </w:rPr>
          <w:fldChar w:fldCharType="separate"/>
        </w:r>
        <w:r w:rsidR="00A67961">
          <w:rPr>
            <w:noProof/>
            <w:webHidden/>
          </w:rPr>
          <w:t>23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7" w:history="1">
        <w:r w:rsidR="005E21EF" w:rsidRPr="00DB422B">
          <w:rPr>
            <w:rStyle w:val="Hyperlink"/>
            <w:noProof/>
            <w14:scene3d>
              <w14:camera w14:prst="orthographicFront"/>
              <w14:lightRig w14:rig="threePt" w14:dir="t">
                <w14:rot w14:lat="0" w14:lon="0" w14:rev="0"/>
              </w14:lightRig>
            </w14:scene3d>
          </w:rPr>
          <w:t>3.2.7</w:t>
        </w:r>
        <w:r w:rsidR="005E21EF">
          <w:rPr>
            <w:rFonts w:asciiTheme="minorHAnsi" w:eastAsiaTheme="minorEastAsia" w:hAnsiTheme="minorHAnsi" w:cstheme="minorBidi"/>
            <w:iCs w:val="0"/>
            <w:caps w:val="0"/>
            <w:noProof/>
            <w:sz w:val="22"/>
            <w:szCs w:val="22"/>
          </w:rPr>
          <w:tab/>
        </w:r>
        <w:r w:rsidR="005E21EF" w:rsidRPr="00DB422B">
          <w:rPr>
            <w:rStyle w:val="Hyperlink"/>
            <w:noProof/>
          </w:rPr>
          <w:t>STATE NOTIFICATION</w:t>
        </w:r>
        <w:r w:rsidR="005E21EF">
          <w:rPr>
            <w:noProof/>
            <w:webHidden/>
          </w:rPr>
          <w:tab/>
        </w:r>
        <w:r w:rsidR="005E21EF">
          <w:rPr>
            <w:noProof/>
            <w:webHidden/>
          </w:rPr>
          <w:fldChar w:fldCharType="begin"/>
        </w:r>
        <w:r w:rsidR="005E21EF">
          <w:rPr>
            <w:noProof/>
            <w:webHidden/>
          </w:rPr>
          <w:instrText xml:space="preserve"> PAGEREF _Toc475613317 \h </w:instrText>
        </w:r>
        <w:r w:rsidR="005E21EF">
          <w:rPr>
            <w:noProof/>
            <w:webHidden/>
          </w:rPr>
        </w:r>
        <w:r w:rsidR="005E21EF">
          <w:rPr>
            <w:noProof/>
            <w:webHidden/>
          </w:rPr>
          <w:fldChar w:fldCharType="separate"/>
        </w:r>
        <w:r w:rsidR="00A67961">
          <w:rPr>
            <w:noProof/>
            <w:webHidden/>
          </w:rPr>
          <w:t>23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18" w:history="1">
        <w:r w:rsidR="005E21EF" w:rsidRPr="00DB422B">
          <w:rPr>
            <w:rStyle w:val="Hyperlink"/>
            <w:noProof/>
            <w14:scene3d>
              <w14:camera w14:prst="orthographicFront"/>
              <w14:lightRig w14:rig="threePt" w14:dir="t">
                <w14:rot w14:lat="0" w14:lon="0" w14:rev="0"/>
              </w14:lightRig>
            </w14:scene3d>
          </w:rPr>
          <w:t>3.3</w:t>
        </w:r>
        <w:r w:rsidR="005E21EF">
          <w:rPr>
            <w:rFonts w:asciiTheme="minorHAnsi" w:eastAsiaTheme="minorEastAsia" w:hAnsiTheme="minorHAnsi" w:cstheme="minorBidi"/>
            <w:caps w:val="0"/>
            <w:noProof/>
            <w:sz w:val="22"/>
            <w:szCs w:val="22"/>
          </w:rPr>
          <w:tab/>
        </w:r>
        <w:r w:rsidR="005E21EF" w:rsidRPr="00DB422B">
          <w:rPr>
            <w:rStyle w:val="Hyperlink"/>
            <w:noProof/>
          </w:rPr>
          <w:t>BLANKET P.O. {CONTRACT} TASKS/DELIVERABLES</w:t>
        </w:r>
        <w:r w:rsidR="005E21EF">
          <w:rPr>
            <w:noProof/>
            <w:webHidden/>
          </w:rPr>
          <w:tab/>
        </w:r>
        <w:r w:rsidR="005E21EF">
          <w:rPr>
            <w:noProof/>
            <w:webHidden/>
          </w:rPr>
          <w:fldChar w:fldCharType="begin"/>
        </w:r>
        <w:r w:rsidR="005E21EF">
          <w:rPr>
            <w:noProof/>
            <w:webHidden/>
          </w:rPr>
          <w:instrText xml:space="preserve"> PAGEREF _Toc475613318 \h </w:instrText>
        </w:r>
        <w:r w:rsidR="005E21EF">
          <w:rPr>
            <w:noProof/>
            <w:webHidden/>
          </w:rPr>
        </w:r>
        <w:r w:rsidR="005E21EF">
          <w:rPr>
            <w:noProof/>
            <w:webHidden/>
          </w:rPr>
          <w:fldChar w:fldCharType="separate"/>
        </w:r>
        <w:r w:rsidR="00A67961">
          <w:rPr>
            <w:noProof/>
            <w:webHidden/>
          </w:rPr>
          <w:t>23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19" w:history="1">
        <w:r w:rsidR="005E21EF" w:rsidRPr="00DB422B">
          <w:rPr>
            <w:rStyle w:val="Hyperlink"/>
            <w:noProof/>
            <w14:scene3d>
              <w14:camera w14:prst="orthographicFront"/>
              <w14:lightRig w14:rig="threePt" w14:dir="t">
                <w14:rot w14:lat="0" w14:lon="0" w14:rev="0"/>
              </w14:lightRig>
            </w14:scene3d>
          </w:rPr>
          <w:t>3.3.1</w:t>
        </w:r>
        <w:r w:rsidR="005E21EF">
          <w:rPr>
            <w:rFonts w:asciiTheme="minorHAnsi" w:eastAsiaTheme="minorEastAsia" w:hAnsiTheme="minorHAnsi" w:cstheme="minorBidi"/>
            <w:iCs w:val="0"/>
            <w:caps w:val="0"/>
            <w:noProof/>
            <w:sz w:val="22"/>
            <w:szCs w:val="22"/>
          </w:rPr>
          <w:tab/>
        </w:r>
        <w:r w:rsidR="005E21EF" w:rsidRPr="00DB422B">
          <w:rPr>
            <w:rStyle w:val="Hyperlink"/>
            <w:noProof/>
          </w:rPr>
          <w:t>ENTRANCE CONFERENCE</w:t>
        </w:r>
        <w:r w:rsidR="005E21EF">
          <w:rPr>
            <w:noProof/>
            <w:webHidden/>
          </w:rPr>
          <w:tab/>
        </w:r>
        <w:r w:rsidR="005E21EF">
          <w:rPr>
            <w:noProof/>
            <w:webHidden/>
          </w:rPr>
          <w:fldChar w:fldCharType="begin"/>
        </w:r>
        <w:r w:rsidR="005E21EF">
          <w:rPr>
            <w:noProof/>
            <w:webHidden/>
          </w:rPr>
          <w:instrText xml:space="preserve"> PAGEREF _Toc475613319 \h </w:instrText>
        </w:r>
        <w:r w:rsidR="005E21EF">
          <w:rPr>
            <w:noProof/>
            <w:webHidden/>
          </w:rPr>
        </w:r>
        <w:r w:rsidR="005E21EF">
          <w:rPr>
            <w:noProof/>
            <w:webHidden/>
          </w:rPr>
          <w:fldChar w:fldCharType="separate"/>
        </w:r>
        <w:r w:rsidR="00A67961">
          <w:rPr>
            <w:noProof/>
            <w:webHidden/>
          </w:rPr>
          <w:t>23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0" w:history="1">
        <w:r w:rsidR="005E21EF" w:rsidRPr="00DB422B">
          <w:rPr>
            <w:rStyle w:val="Hyperlink"/>
            <w:noProof/>
            <w14:scene3d>
              <w14:camera w14:prst="orthographicFront"/>
              <w14:lightRig w14:rig="threePt" w14:dir="t">
                <w14:rot w14:lat="0" w14:lon="0" w14:rev="0"/>
              </w14:lightRig>
            </w14:scene3d>
          </w:rPr>
          <w:t>3.3.2</w:t>
        </w:r>
        <w:r w:rsidR="005E21EF">
          <w:rPr>
            <w:rFonts w:asciiTheme="minorHAnsi" w:eastAsiaTheme="minorEastAsia" w:hAnsiTheme="minorHAnsi" w:cstheme="minorBidi"/>
            <w:iCs w:val="0"/>
            <w:caps w:val="0"/>
            <w:noProof/>
            <w:sz w:val="22"/>
            <w:szCs w:val="22"/>
          </w:rPr>
          <w:tab/>
        </w:r>
        <w:r w:rsidR="005E21EF" w:rsidRPr="00DB422B">
          <w:rPr>
            <w:rStyle w:val="Hyperlink"/>
            <w:noProof/>
          </w:rPr>
          <w:t>ANNUAL WORK PLAN (AWP)</w:t>
        </w:r>
        <w:r w:rsidR="005E21EF">
          <w:rPr>
            <w:noProof/>
            <w:webHidden/>
          </w:rPr>
          <w:tab/>
        </w:r>
        <w:r w:rsidR="005E21EF">
          <w:rPr>
            <w:noProof/>
            <w:webHidden/>
          </w:rPr>
          <w:fldChar w:fldCharType="begin"/>
        </w:r>
        <w:r w:rsidR="005E21EF">
          <w:rPr>
            <w:noProof/>
            <w:webHidden/>
          </w:rPr>
          <w:instrText xml:space="preserve"> PAGEREF _Toc475613320 \h </w:instrText>
        </w:r>
        <w:r w:rsidR="005E21EF">
          <w:rPr>
            <w:noProof/>
            <w:webHidden/>
          </w:rPr>
        </w:r>
        <w:r w:rsidR="005E21EF">
          <w:rPr>
            <w:noProof/>
            <w:webHidden/>
          </w:rPr>
          <w:fldChar w:fldCharType="separate"/>
        </w:r>
        <w:r w:rsidR="00A67961">
          <w:rPr>
            <w:noProof/>
            <w:webHidden/>
          </w:rPr>
          <w:t>23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1" w:history="1">
        <w:r w:rsidR="005E21EF" w:rsidRPr="00DB422B">
          <w:rPr>
            <w:rStyle w:val="Hyperlink"/>
            <w:noProof/>
            <w14:scene3d>
              <w14:camera w14:prst="orthographicFront"/>
              <w14:lightRig w14:rig="threePt" w14:dir="t">
                <w14:rot w14:lat="0" w14:lon="0" w14:rev="0"/>
              </w14:lightRig>
            </w14:scene3d>
          </w:rPr>
          <w:t>3.3.3</w:t>
        </w:r>
        <w:r w:rsidR="005E21EF">
          <w:rPr>
            <w:rFonts w:asciiTheme="minorHAnsi" w:eastAsiaTheme="minorEastAsia" w:hAnsiTheme="minorHAnsi" w:cstheme="minorBidi"/>
            <w:iCs w:val="0"/>
            <w:caps w:val="0"/>
            <w:noProof/>
            <w:sz w:val="22"/>
            <w:szCs w:val="22"/>
          </w:rPr>
          <w:tab/>
        </w:r>
        <w:r w:rsidR="005E21EF" w:rsidRPr="00DB422B">
          <w:rPr>
            <w:rStyle w:val="Hyperlink"/>
            <w:noProof/>
          </w:rPr>
          <w:t>ANNUAL ASSESSMENT OF MCO OPERATIONS</w:t>
        </w:r>
        <w:r w:rsidR="005E21EF">
          <w:rPr>
            <w:noProof/>
            <w:webHidden/>
          </w:rPr>
          <w:tab/>
        </w:r>
        <w:r w:rsidR="005E21EF">
          <w:rPr>
            <w:noProof/>
            <w:webHidden/>
          </w:rPr>
          <w:fldChar w:fldCharType="begin"/>
        </w:r>
        <w:r w:rsidR="005E21EF">
          <w:rPr>
            <w:noProof/>
            <w:webHidden/>
          </w:rPr>
          <w:instrText xml:space="preserve"> PAGEREF _Toc475613321 \h </w:instrText>
        </w:r>
        <w:r w:rsidR="005E21EF">
          <w:rPr>
            <w:noProof/>
            <w:webHidden/>
          </w:rPr>
        </w:r>
        <w:r w:rsidR="005E21EF">
          <w:rPr>
            <w:noProof/>
            <w:webHidden/>
          </w:rPr>
          <w:fldChar w:fldCharType="separate"/>
        </w:r>
        <w:r w:rsidR="00A67961">
          <w:rPr>
            <w:noProof/>
            <w:webHidden/>
          </w:rPr>
          <w:t>26</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2" w:history="1">
        <w:r w:rsidR="005E21EF" w:rsidRPr="00DB422B">
          <w:rPr>
            <w:rStyle w:val="Hyperlink"/>
            <w:noProof/>
            <w14:scene3d>
              <w14:camera w14:prst="orthographicFront"/>
              <w14:lightRig w14:rig="threePt" w14:dir="t">
                <w14:rot w14:lat="0" w14:lon="0" w14:rev="0"/>
              </w14:lightRig>
            </w14:scene3d>
          </w:rPr>
          <w:t>3.3.4</w:t>
        </w:r>
        <w:r w:rsidR="005E21EF">
          <w:rPr>
            <w:rFonts w:asciiTheme="minorHAnsi" w:eastAsiaTheme="minorEastAsia" w:hAnsiTheme="minorHAnsi" w:cstheme="minorBidi"/>
            <w:iCs w:val="0"/>
            <w:caps w:val="0"/>
            <w:noProof/>
            <w:sz w:val="22"/>
            <w:szCs w:val="22"/>
          </w:rPr>
          <w:tab/>
        </w:r>
        <w:r w:rsidR="005E21EF" w:rsidRPr="00DB422B">
          <w:rPr>
            <w:rStyle w:val="Hyperlink"/>
            <w:noProof/>
          </w:rPr>
          <w:t>VALIDATION OF THE MCO’S PERFORMANCE MEASURES</w:t>
        </w:r>
        <w:r w:rsidR="005E21EF">
          <w:rPr>
            <w:noProof/>
            <w:webHidden/>
          </w:rPr>
          <w:tab/>
        </w:r>
        <w:r w:rsidR="005E21EF">
          <w:rPr>
            <w:noProof/>
            <w:webHidden/>
          </w:rPr>
          <w:fldChar w:fldCharType="begin"/>
        </w:r>
        <w:r w:rsidR="005E21EF">
          <w:rPr>
            <w:noProof/>
            <w:webHidden/>
          </w:rPr>
          <w:instrText xml:space="preserve"> PAGEREF _Toc475613322 \h </w:instrText>
        </w:r>
        <w:r w:rsidR="005E21EF">
          <w:rPr>
            <w:noProof/>
            <w:webHidden/>
          </w:rPr>
        </w:r>
        <w:r w:rsidR="005E21EF">
          <w:rPr>
            <w:noProof/>
            <w:webHidden/>
          </w:rPr>
          <w:fldChar w:fldCharType="separate"/>
        </w:r>
        <w:r w:rsidR="00A67961">
          <w:rPr>
            <w:noProof/>
            <w:webHidden/>
          </w:rPr>
          <w:t>28</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3" w:history="1">
        <w:r w:rsidR="005E21EF" w:rsidRPr="00DB422B">
          <w:rPr>
            <w:rStyle w:val="Hyperlink"/>
            <w:noProof/>
            <w14:scene3d>
              <w14:camera w14:prst="orthographicFront"/>
              <w14:lightRig w14:rig="threePt" w14:dir="t">
                <w14:rot w14:lat="0" w14:lon="0" w14:rev="0"/>
              </w14:lightRig>
            </w14:scene3d>
          </w:rPr>
          <w:t>3.3.5</w:t>
        </w:r>
        <w:r w:rsidR="005E21EF">
          <w:rPr>
            <w:rFonts w:asciiTheme="minorHAnsi" w:eastAsiaTheme="minorEastAsia" w:hAnsiTheme="minorHAnsi" w:cstheme="minorBidi"/>
            <w:iCs w:val="0"/>
            <w:caps w:val="0"/>
            <w:noProof/>
            <w:sz w:val="22"/>
            <w:szCs w:val="22"/>
          </w:rPr>
          <w:tab/>
        </w:r>
        <w:r w:rsidR="005E21EF" w:rsidRPr="00DB422B">
          <w:rPr>
            <w:rStyle w:val="Hyperlink"/>
            <w:noProof/>
          </w:rPr>
          <w:t>MLTSS PERFORMANCE MEASURE VALIDATION</w:t>
        </w:r>
        <w:r w:rsidR="005E21EF">
          <w:rPr>
            <w:noProof/>
            <w:webHidden/>
          </w:rPr>
          <w:tab/>
        </w:r>
        <w:r w:rsidR="005E21EF">
          <w:rPr>
            <w:noProof/>
            <w:webHidden/>
          </w:rPr>
          <w:fldChar w:fldCharType="begin"/>
        </w:r>
        <w:r w:rsidR="005E21EF">
          <w:rPr>
            <w:noProof/>
            <w:webHidden/>
          </w:rPr>
          <w:instrText xml:space="preserve"> PAGEREF _Toc475613323 \h </w:instrText>
        </w:r>
        <w:r w:rsidR="005E21EF">
          <w:rPr>
            <w:noProof/>
            <w:webHidden/>
          </w:rPr>
        </w:r>
        <w:r w:rsidR="005E21EF">
          <w:rPr>
            <w:noProof/>
            <w:webHidden/>
          </w:rPr>
          <w:fldChar w:fldCharType="separate"/>
        </w:r>
        <w:r w:rsidR="00A67961">
          <w:rPr>
            <w:noProof/>
            <w:webHidden/>
          </w:rPr>
          <w:t>30</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4" w:history="1">
        <w:r w:rsidR="005E21EF" w:rsidRPr="00DB422B">
          <w:rPr>
            <w:rStyle w:val="Hyperlink"/>
            <w:noProof/>
            <w14:scene3d>
              <w14:camera w14:prst="orthographicFront"/>
              <w14:lightRig w14:rig="threePt" w14:dir="t">
                <w14:rot w14:lat="0" w14:lon="0" w14:rev="0"/>
              </w14:lightRig>
            </w14:scene3d>
          </w:rPr>
          <w:t>3.3.6</w:t>
        </w:r>
        <w:r w:rsidR="005E21EF">
          <w:rPr>
            <w:rFonts w:asciiTheme="minorHAnsi" w:eastAsiaTheme="minorEastAsia" w:hAnsiTheme="minorHAnsi" w:cstheme="minorBidi"/>
            <w:iCs w:val="0"/>
            <w:caps w:val="0"/>
            <w:noProof/>
            <w:sz w:val="22"/>
            <w:szCs w:val="22"/>
          </w:rPr>
          <w:tab/>
        </w:r>
        <w:r w:rsidR="005E21EF" w:rsidRPr="00DB422B">
          <w:rPr>
            <w:rStyle w:val="Hyperlink"/>
            <w:noProof/>
          </w:rPr>
          <w:t>MLTSS Calculation of PerfOrmance Measures</w:t>
        </w:r>
        <w:r w:rsidR="005E21EF">
          <w:rPr>
            <w:noProof/>
            <w:webHidden/>
          </w:rPr>
          <w:tab/>
        </w:r>
        <w:r w:rsidR="005E21EF">
          <w:rPr>
            <w:noProof/>
            <w:webHidden/>
          </w:rPr>
          <w:fldChar w:fldCharType="begin"/>
        </w:r>
        <w:r w:rsidR="005E21EF">
          <w:rPr>
            <w:noProof/>
            <w:webHidden/>
          </w:rPr>
          <w:instrText xml:space="preserve"> PAGEREF _Toc475613324 \h </w:instrText>
        </w:r>
        <w:r w:rsidR="005E21EF">
          <w:rPr>
            <w:noProof/>
            <w:webHidden/>
          </w:rPr>
        </w:r>
        <w:r w:rsidR="005E21EF">
          <w:rPr>
            <w:noProof/>
            <w:webHidden/>
          </w:rPr>
          <w:fldChar w:fldCharType="separate"/>
        </w:r>
        <w:r w:rsidR="00A67961">
          <w:rPr>
            <w:noProof/>
            <w:webHidden/>
          </w:rPr>
          <w:t>31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5" w:history="1">
        <w:r w:rsidR="005E21EF" w:rsidRPr="00DB422B">
          <w:rPr>
            <w:rStyle w:val="Hyperlink"/>
            <w:noProof/>
            <w14:scene3d>
              <w14:camera w14:prst="orthographicFront"/>
              <w14:lightRig w14:rig="threePt" w14:dir="t">
                <w14:rot w14:lat="0" w14:lon="0" w14:rev="0"/>
              </w14:lightRig>
            </w14:scene3d>
          </w:rPr>
          <w:t>3.3.7</w:t>
        </w:r>
        <w:r w:rsidR="005E21EF">
          <w:rPr>
            <w:rFonts w:asciiTheme="minorHAnsi" w:eastAsiaTheme="minorEastAsia" w:hAnsiTheme="minorHAnsi" w:cstheme="minorBidi"/>
            <w:iCs w:val="0"/>
            <w:caps w:val="0"/>
            <w:noProof/>
            <w:sz w:val="22"/>
            <w:szCs w:val="22"/>
          </w:rPr>
          <w:tab/>
        </w:r>
        <w:r w:rsidR="005E21EF" w:rsidRPr="00DB422B">
          <w:rPr>
            <w:rStyle w:val="Hyperlink"/>
            <w:noProof/>
          </w:rPr>
          <w:t>EVALUATION OF THE MCO’S QUALITY IMPROVEMENT PROJECTS (QIP)</w:t>
        </w:r>
        <w:r w:rsidR="005E21EF">
          <w:rPr>
            <w:noProof/>
            <w:webHidden/>
          </w:rPr>
          <w:tab/>
        </w:r>
        <w:r w:rsidR="005E21EF">
          <w:rPr>
            <w:noProof/>
            <w:webHidden/>
          </w:rPr>
          <w:fldChar w:fldCharType="begin"/>
        </w:r>
        <w:r w:rsidR="005E21EF">
          <w:rPr>
            <w:noProof/>
            <w:webHidden/>
          </w:rPr>
          <w:instrText xml:space="preserve"> PAGEREF _Toc475613325 \h </w:instrText>
        </w:r>
        <w:r w:rsidR="005E21EF">
          <w:rPr>
            <w:noProof/>
            <w:webHidden/>
          </w:rPr>
        </w:r>
        <w:r w:rsidR="005E21EF">
          <w:rPr>
            <w:noProof/>
            <w:webHidden/>
          </w:rPr>
          <w:fldChar w:fldCharType="separate"/>
        </w:r>
        <w:r w:rsidR="00A67961">
          <w:rPr>
            <w:noProof/>
            <w:webHidden/>
          </w:rPr>
          <w:t>32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6" w:history="1">
        <w:r w:rsidR="005E21EF" w:rsidRPr="00DB422B">
          <w:rPr>
            <w:rStyle w:val="Hyperlink"/>
            <w:noProof/>
            <w14:scene3d>
              <w14:camera w14:prst="orthographicFront"/>
              <w14:lightRig w14:rig="threePt" w14:dir="t">
                <w14:rot w14:lat="0" w14:lon="0" w14:rev="0"/>
              </w14:lightRig>
            </w14:scene3d>
          </w:rPr>
          <w:t>3.3.8</w:t>
        </w:r>
        <w:r w:rsidR="005E21EF">
          <w:rPr>
            <w:rFonts w:asciiTheme="minorHAnsi" w:eastAsiaTheme="minorEastAsia" w:hAnsiTheme="minorHAnsi" w:cstheme="minorBidi"/>
            <w:iCs w:val="0"/>
            <w:caps w:val="0"/>
            <w:noProof/>
            <w:sz w:val="22"/>
            <w:szCs w:val="22"/>
          </w:rPr>
          <w:tab/>
        </w:r>
        <w:r w:rsidR="005E21EF" w:rsidRPr="00DB422B">
          <w:rPr>
            <w:rStyle w:val="Hyperlink"/>
            <w:noProof/>
          </w:rPr>
          <w:t>QUALITY TECHNICAL REPORT (QTR)</w:t>
        </w:r>
        <w:r w:rsidR="005E21EF">
          <w:rPr>
            <w:noProof/>
            <w:webHidden/>
          </w:rPr>
          <w:tab/>
        </w:r>
        <w:r w:rsidR="005E21EF">
          <w:rPr>
            <w:noProof/>
            <w:webHidden/>
          </w:rPr>
          <w:fldChar w:fldCharType="begin"/>
        </w:r>
        <w:r w:rsidR="005E21EF">
          <w:rPr>
            <w:noProof/>
            <w:webHidden/>
          </w:rPr>
          <w:instrText xml:space="preserve"> PAGEREF _Toc475613326 \h </w:instrText>
        </w:r>
        <w:r w:rsidR="005E21EF">
          <w:rPr>
            <w:noProof/>
            <w:webHidden/>
          </w:rPr>
        </w:r>
        <w:r w:rsidR="005E21EF">
          <w:rPr>
            <w:noProof/>
            <w:webHidden/>
          </w:rPr>
          <w:fldChar w:fldCharType="separate"/>
        </w:r>
        <w:r w:rsidR="00A67961">
          <w:rPr>
            <w:noProof/>
            <w:webHidden/>
          </w:rPr>
          <w:t>33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7" w:history="1">
        <w:r w:rsidR="005E21EF" w:rsidRPr="00DB422B">
          <w:rPr>
            <w:rStyle w:val="Hyperlink"/>
            <w:noProof/>
            <w14:scene3d>
              <w14:camera w14:prst="orthographicFront"/>
              <w14:lightRig w14:rig="threePt" w14:dir="t">
                <w14:rot w14:lat="0" w14:lon="0" w14:rev="0"/>
              </w14:lightRig>
            </w14:scene3d>
          </w:rPr>
          <w:t>3.3.9</w:t>
        </w:r>
        <w:r w:rsidR="005E21EF">
          <w:rPr>
            <w:rFonts w:asciiTheme="minorHAnsi" w:eastAsiaTheme="minorEastAsia" w:hAnsiTheme="minorHAnsi" w:cstheme="minorBidi"/>
            <w:iCs w:val="0"/>
            <w:caps w:val="0"/>
            <w:noProof/>
            <w:sz w:val="22"/>
            <w:szCs w:val="22"/>
          </w:rPr>
          <w:tab/>
        </w:r>
        <w:r w:rsidR="005E21EF" w:rsidRPr="00DB422B">
          <w:rPr>
            <w:rStyle w:val="Hyperlink"/>
            <w:noProof/>
          </w:rPr>
          <w:t>Focused Quality Studies</w:t>
        </w:r>
        <w:r w:rsidR="005E21EF">
          <w:rPr>
            <w:noProof/>
            <w:webHidden/>
          </w:rPr>
          <w:tab/>
        </w:r>
        <w:r w:rsidR="005E21EF">
          <w:rPr>
            <w:noProof/>
            <w:webHidden/>
          </w:rPr>
          <w:fldChar w:fldCharType="begin"/>
        </w:r>
        <w:r w:rsidR="005E21EF">
          <w:rPr>
            <w:noProof/>
            <w:webHidden/>
          </w:rPr>
          <w:instrText xml:space="preserve"> PAGEREF _Toc475613327 \h </w:instrText>
        </w:r>
        <w:r w:rsidR="005E21EF">
          <w:rPr>
            <w:noProof/>
            <w:webHidden/>
          </w:rPr>
        </w:r>
        <w:r w:rsidR="005E21EF">
          <w:rPr>
            <w:noProof/>
            <w:webHidden/>
          </w:rPr>
          <w:fldChar w:fldCharType="separate"/>
        </w:r>
        <w:r w:rsidR="00A67961">
          <w:rPr>
            <w:noProof/>
            <w:webHidden/>
          </w:rPr>
          <w:t>33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8" w:history="1">
        <w:r w:rsidR="005E21EF" w:rsidRPr="00DB422B">
          <w:rPr>
            <w:rStyle w:val="Hyperlink"/>
            <w:noProof/>
            <w14:scene3d>
              <w14:camera w14:prst="orthographicFront"/>
              <w14:lightRig w14:rig="threePt" w14:dir="t">
                <w14:rot w14:lat="0" w14:lon="0" w14:rev="0"/>
              </w14:lightRig>
            </w14:scene3d>
          </w:rPr>
          <w:t>3.3.10</w:t>
        </w:r>
        <w:r w:rsidR="005E21EF">
          <w:rPr>
            <w:rFonts w:asciiTheme="minorHAnsi" w:eastAsiaTheme="minorEastAsia" w:hAnsiTheme="minorHAnsi" w:cstheme="minorBidi"/>
            <w:iCs w:val="0"/>
            <w:caps w:val="0"/>
            <w:noProof/>
            <w:sz w:val="22"/>
            <w:szCs w:val="22"/>
          </w:rPr>
          <w:tab/>
        </w:r>
        <w:r w:rsidR="005E21EF" w:rsidRPr="00DB422B">
          <w:rPr>
            <w:rStyle w:val="Hyperlink"/>
            <w:noProof/>
          </w:rPr>
          <w:t>CARE MANAGEMENT</w:t>
        </w:r>
        <w:r w:rsidR="005E21EF">
          <w:rPr>
            <w:noProof/>
            <w:webHidden/>
          </w:rPr>
          <w:tab/>
        </w:r>
        <w:r w:rsidR="005E21EF">
          <w:rPr>
            <w:noProof/>
            <w:webHidden/>
          </w:rPr>
          <w:fldChar w:fldCharType="begin"/>
        </w:r>
        <w:r w:rsidR="005E21EF">
          <w:rPr>
            <w:noProof/>
            <w:webHidden/>
          </w:rPr>
          <w:instrText xml:space="preserve"> PAGEREF _Toc475613328 \h </w:instrText>
        </w:r>
        <w:r w:rsidR="005E21EF">
          <w:rPr>
            <w:noProof/>
            <w:webHidden/>
          </w:rPr>
        </w:r>
        <w:r w:rsidR="005E21EF">
          <w:rPr>
            <w:noProof/>
            <w:webHidden/>
          </w:rPr>
          <w:fldChar w:fldCharType="separate"/>
        </w:r>
        <w:r w:rsidR="00A67961">
          <w:rPr>
            <w:noProof/>
            <w:webHidden/>
          </w:rPr>
          <w:t>34</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29" w:history="1">
        <w:r w:rsidR="005E21EF" w:rsidRPr="00DB422B">
          <w:rPr>
            <w:rStyle w:val="Hyperlink"/>
            <w:noProof/>
            <w14:scene3d>
              <w14:camera w14:prst="orthographicFront"/>
              <w14:lightRig w14:rig="threePt" w14:dir="t">
                <w14:rot w14:lat="0" w14:lon="0" w14:rev="0"/>
              </w14:lightRig>
            </w14:scene3d>
          </w:rPr>
          <w:t>3.3.11</w:t>
        </w:r>
        <w:r w:rsidR="005E21EF">
          <w:rPr>
            <w:rFonts w:asciiTheme="minorHAnsi" w:eastAsiaTheme="minorEastAsia" w:hAnsiTheme="minorHAnsi" w:cstheme="minorBidi"/>
            <w:iCs w:val="0"/>
            <w:caps w:val="0"/>
            <w:noProof/>
            <w:sz w:val="22"/>
            <w:szCs w:val="22"/>
          </w:rPr>
          <w:tab/>
        </w:r>
        <w:r w:rsidR="005E21EF" w:rsidRPr="00DB422B">
          <w:rPr>
            <w:rStyle w:val="Hyperlink"/>
            <w:noProof/>
          </w:rPr>
          <w:t>MLTSS/Care Management</w:t>
        </w:r>
        <w:r w:rsidR="005E21EF">
          <w:rPr>
            <w:noProof/>
            <w:webHidden/>
          </w:rPr>
          <w:tab/>
        </w:r>
        <w:r w:rsidR="005E21EF">
          <w:rPr>
            <w:noProof/>
            <w:webHidden/>
          </w:rPr>
          <w:fldChar w:fldCharType="begin"/>
        </w:r>
        <w:r w:rsidR="005E21EF">
          <w:rPr>
            <w:noProof/>
            <w:webHidden/>
          </w:rPr>
          <w:instrText xml:space="preserve"> PAGEREF _Toc475613329 \h </w:instrText>
        </w:r>
        <w:r w:rsidR="005E21EF">
          <w:rPr>
            <w:noProof/>
            <w:webHidden/>
          </w:rPr>
        </w:r>
        <w:r w:rsidR="005E21EF">
          <w:rPr>
            <w:noProof/>
            <w:webHidden/>
          </w:rPr>
          <w:fldChar w:fldCharType="separate"/>
        </w:r>
        <w:r w:rsidR="00A67961">
          <w:rPr>
            <w:noProof/>
            <w:webHidden/>
          </w:rPr>
          <w:t>34</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30" w:history="1">
        <w:r w:rsidR="005E21EF" w:rsidRPr="00DB422B">
          <w:rPr>
            <w:rStyle w:val="Hyperlink"/>
            <w:noProof/>
            <w14:scene3d>
              <w14:camera w14:prst="orthographicFront"/>
              <w14:lightRig w14:rig="threePt" w14:dir="t">
                <w14:rot w14:lat="0" w14:lon="0" w14:rev="0"/>
              </w14:lightRig>
            </w14:scene3d>
          </w:rPr>
          <w:t>3.3.12</w:t>
        </w:r>
        <w:r w:rsidR="005E21EF">
          <w:rPr>
            <w:rFonts w:asciiTheme="minorHAnsi" w:eastAsiaTheme="minorEastAsia" w:hAnsiTheme="minorHAnsi" w:cstheme="minorBidi"/>
            <w:iCs w:val="0"/>
            <w:caps w:val="0"/>
            <w:noProof/>
            <w:sz w:val="22"/>
            <w:szCs w:val="22"/>
          </w:rPr>
          <w:tab/>
        </w:r>
        <w:r w:rsidR="005E21EF" w:rsidRPr="00DB422B">
          <w:rPr>
            <w:rStyle w:val="Hyperlink"/>
            <w:noProof/>
          </w:rPr>
          <w:t>INDIVIDUAL CASE REVIEWS/QUALITY OF CARE CONCERNS</w:t>
        </w:r>
        <w:r w:rsidR="005E21EF">
          <w:rPr>
            <w:noProof/>
            <w:webHidden/>
          </w:rPr>
          <w:tab/>
        </w:r>
        <w:r w:rsidR="005E21EF">
          <w:rPr>
            <w:noProof/>
            <w:webHidden/>
          </w:rPr>
          <w:fldChar w:fldCharType="begin"/>
        </w:r>
        <w:r w:rsidR="005E21EF">
          <w:rPr>
            <w:noProof/>
            <w:webHidden/>
          </w:rPr>
          <w:instrText xml:space="preserve"> PAGEREF _Toc475613330 \h </w:instrText>
        </w:r>
        <w:r w:rsidR="005E21EF">
          <w:rPr>
            <w:noProof/>
            <w:webHidden/>
          </w:rPr>
        </w:r>
        <w:r w:rsidR="005E21EF">
          <w:rPr>
            <w:noProof/>
            <w:webHidden/>
          </w:rPr>
          <w:fldChar w:fldCharType="separate"/>
        </w:r>
        <w:r w:rsidR="00A67961">
          <w:rPr>
            <w:noProof/>
            <w:webHidden/>
          </w:rPr>
          <w:t>35</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31" w:history="1">
        <w:r w:rsidR="005E21EF" w:rsidRPr="00DB422B">
          <w:rPr>
            <w:rStyle w:val="Hyperlink"/>
            <w:noProof/>
            <w14:scene3d>
              <w14:camera w14:prst="orthographicFront"/>
              <w14:lightRig w14:rig="threePt" w14:dir="t">
                <w14:rot w14:lat="0" w14:lon="0" w14:rev="0"/>
              </w14:lightRig>
            </w14:scene3d>
          </w:rPr>
          <w:t>3.3.13</w:t>
        </w:r>
        <w:r w:rsidR="005E21EF">
          <w:rPr>
            <w:rFonts w:asciiTheme="minorHAnsi" w:eastAsiaTheme="minorEastAsia" w:hAnsiTheme="minorHAnsi" w:cstheme="minorBidi"/>
            <w:iCs w:val="0"/>
            <w:caps w:val="0"/>
            <w:noProof/>
            <w:sz w:val="22"/>
            <w:szCs w:val="22"/>
          </w:rPr>
          <w:tab/>
        </w:r>
        <w:r w:rsidR="005E21EF" w:rsidRPr="00DB422B">
          <w:rPr>
            <w:rStyle w:val="Hyperlink"/>
            <w:noProof/>
          </w:rPr>
          <w:t>Validation of Encounter Data</w:t>
        </w:r>
        <w:r w:rsidR="005E21EF">
          <w:rPr>
            <w:noProof/>
            <w:webHidden/>
          </w:rPr>
          <w:tab/>
        </w:r>
        <w:r w:rsidR="005E21EF">
          <w:rPr>
            <w:noProof/>
            <w:webHidden/>
          </w:rPr>
          <w:fldChar w:fldCharType="begin"/>
        </w:r>
        <w:r w:rsidR="005E21EF">
          <w:rPr>
            <w:noProof/>
            <w:webHidden/>
          </w:rPr>
          <w:instrText xml:space="preserve"> PAGEREF _Toc475613331 \h </w:instrText>
        </w:r>
        <w:r w:rsidR="005E21EF">
          <w:rPr>
            <w:noProof/>
            <w:webHidden/>
          </w:rPr>
        </w:r>
        <w:r w:rsidR="005E21EF">
          <w:rPr>
            <w:noProof/>
            <w:webHidden/>
          </w:rPr>
          <w:fldChar w:fldCharType="separate"/>
        </w:r>
        <w:r w:rsidR="00A67961">
          <w:rPr>
            <w:noProof/>
            <w:webHidden/>
          </w:rPr>
          <w:t>35</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32" w:history="1">
        <w:r w:rsidR="005E21EF" w:rsidRPr="00DB422B">
          <w:rPr>
            <w:rStyle w:val="Hyperlink"/>
            <w:noProof/>
            <w14:scene3d>
              <w14:camera w14:prst="orthographicFront"/>
              <w14:lightRig w14:rig="threePt" w14:dir="t">
                <w14:rot w14:lat="0" w14:lon="0" w14:rev="0"/>
              </w14:lightRig>
            </w14:scene3d>
          </w:rPr>
          <w:t>3.3.14</w:t>
        </w:r>
        <w:r w:rsidR="005E21EF">
          <w:rPr>
            <w:rFonts w:asciiTheme="minorHAnsi" w:eastAsiaTheme="minorEastAsia" w:hAnsiTheme="minorHAnsi" w:cstheme="minorBidi"/>
            <w:iCs w:val="0"/>
            <w:caps w:val="0"/>
            <w:noProof/>
            <w:sz w:val="22"/>
            <w:szCs w:val="22"/>
          </w:rPr>
          <w:tab/>
        </w:r>
        <w:r w:rsidR="005E21EF" w:rsidRPr="00DB422B">
          <w:rPr>
            <w:rStyle w:val="Hyperlink"/>
            <w:noProof/>
          </w:rPr>
          <w:t>CUSTOMER ASSESSMENT OF HEALTH PLANS SURVEY (CAHPS)</w:t>
        </w:r>
        <w:r w:rsidR="005E21EF">
          <w:rPr>
            <w:noProof/>
            <w:webHidden/>
          </w:rPr>
          <w:tab/>
        </w:r>
        <w:r w:rsidR="005E21EF">
          <w:rPr>
            <w:noProof/>
            <w:webHidden/>
          </w:rPr>
          <w:fldChar w:fldCharType="begin"/>
        </w:r>
        <w:r w:rsidR="005E21EF">
          <w:rPr>
            <w:noProof/>
            <w:webHidden/>
          </w:rPr>
          <w:instrText xml:space="preserve"> PAGEREF _Toc475613332 \h </w:instrText>
        </w:r>
        <w:r w:rsidR="005E21EF">
          <w:rPr>
            <w:noProof/>
            <w:webHidden/>
          </w:rPr>
        </w:r>
        <w:r w:rsidR="005E21EF">
          <w:rPr>
            <w:noProof/>
            <w:webHidden/>
          </w:rPr>
          <w:fldChar w:fldCharType="separate"/>
        </w:r>
        <w:r w:rsidR="00A67961">
          <w:rPr>
            <w:noProof/>
            <w:webHidden/>
          </w:rPr>
          <w:t>35</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33" w:history="1">
        <w:r w:rsidR="005E21EF" w:rsidRPr="00DB422B">
          <w:rPr>
            <w:rStyle w:val="Hyperlink"/>
            <w:noProof/>
            <w14:scene3d>
              <w14:camera w14:prst="orthographicFront"/>
              <w14:lightRig w14:rig="threePt" w14:dir="t">
                <w14:rot w14:lat="0" w14:lon="0" w14:rev="0"/>
              </w14:lightRig>
            </w14:scene3d>
          </w:rPr>
          <w:t>3.3.15</w:t>
        </w:r>
        <w:r w:rsidR="005E21EF">
          <w:rPr>
            <w:rFonts w:asciiTheme="minorHAnsi" w:eastAsiaTheme="minorEastAsia" w:hAnsiTheme="minorHAnsi" w:cstheme="minorBidi"/>
            <w:iCs w:val="0"/>
            <w:caps w:val="0"/>
            <w:noProof/>
            <w:sz w:val="22"/>
            <w:szCs w:val="22"/>
          </w:rPr>
          <w:tab/>
        </w:r>
        <w:r w:rsidR="005E21EF" w:rsidRPr="00DB422B">
          <w:rPr>
            <w:rStyle w:val="Hyperlink"/>
            <w:noProof/>
          </w:rPr>
          <w:t>Validation of Network Adequacy</w:t>
        </w:r>
        <w:r w:rsidR="005E21EF">
          <w:rPr>
            <w:noProof/>
            <w:webHidden/>
          </w:rPr>
          <w:tab/>
        </w:r>
        <w:r w:rsidR="005E21EF">
          <w:rPr>
            <w:noProof/>
            <w:webHidden/>
          </w:rPr>
          <w:fldChar w:fldCharType="begin"/>
        </w:r>
        <w:r w:rsidR="005E21EF">
          <w:rPr>
            <w:noProof/>
            <w:webHidden/>
          </w:rPr>
          <w:instrText xml:space="preserve"> PAGEREF _Toc475613333 \h </w:instrText>
        </w:r>
        <w:r w:rsidR="005E21EF">
          <w:rPr>
            <w:noProof/>
            <w:webHidden/>
          </w:rPr>
        </w:r>
        <w:r w:rsidR="005E21EF">
          <w:rPr>
            <w:noProof/>
            <w:webHidden/>
          </w:rPr>
          <w:fldChar w:fldCharType="separate"/>
        </w:r>
        <w:r w:rsidR="00A67961">
          <w:rPr>
            <w:noProof/>
            <w:webHidden/>
          </w:rPr>
          <w:t>36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34" w:history="1">
        <w:r w:rsidR="005E21EF" w:rsidRPr="00DB422B">
          <w:rPr>
            <w:rStyle w:val="Hyperlink"/>
            <w:noProof/>
            <w14:scene3d>
              <w14:camera w14:prst="orthographicFront"/>
              <w14:lightRig w14:rig="threePt" w14:dir="t">
                <w14:rot w14:lat="0" w14:lon="0" w14:rev="0"/>
              </w14:lightRig>
            </w14:scene3d>
          </w:rPr>
          <w:t>3.4</w:t>
        </w:r>
        <w:r w:rsidR="005E21EF">
          <w:rPr>
            <w:rFonts w:asciiTheme="minorHAnsi" w:eastAsiaTheme="minorEastAsia" w:hAnsiTheme="minorHAnsi" w:cstheme="minorBidi"/>
            <w:caps w:val="0"/>
            <w:noProof/>
            <w:sz w:val="22"/>
            <w:szCs w:val="22"/>
          </w:rPr>
          <w:tab/>
        </w:r>
        <w:r w:rsidR="005E21EF" w:rsidRPr="00DB422B">
          <w:rPr>
            <w:rStyle w:val="Hyperlink"/>
            <w:noProof/>
          </w:rPr>
          <w:t>SECURITY CLEARANCE</w:t>
        </w:r>
        <w:r w:rsidR="005E21EF">
          <w:rPr>
            <w:noProof/>
            <w:webHidden/>
          </w:rPr>
          <w:tab/>
        </w:r>
        <w:r w:rsidR="005E21EF">
          <w:rPr>
            <w:noProof/>
            <w:webHidden/>
          </w:rPr>
          <w:fldChar w:fldCharType="begin"/>
        </w:r>
        <w:r w:rsidR="005E21EF">
          <w:rPr>
            <w:noProof/>
            <w:webHidden/>
          </w:rPr>
          <w:instrText xml:space="preserve"> PAGEREF _Toc475613334 \h </w:instrText>
        </w:r>
        <w:r w:rsidR="005E21EF">
          <w:rPr>
            <w:noProof/>
            <w:webHidden/>
          </w:rPr>
        </w:r>
        <w:r w:rsidR="005E21EF">
          <w:rPr>
            <w:noProof/>
            <w:webHidden/>
          </w:rPr>
          <w:fldChar w:fldCharType="separate"/>
        </w:r>
        <w:r w:rsidR="00A67961">
          <w:rPr>
            <w:noProof/>
            <w:webHidden/>
          </w:rPr>
          <w:t>36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35" w:history="1">
        <w:r w:rsidR="005E21EF" w:rsidRPr="00DB422B">
          <w:rPr>
            <w:rStyle w:val="Hyperlink"/>
            <w:noProof/>
            <w14:scene3d>
              <w14:camera w14:prst="orthographicFront"/>
              <w14:lightRig w14:rig="threePt" w14:dir="t">
                <w14:rot w14:lat="0" w14:lon="0" w14:rev="0"/>
              </w14:lightRig>
            </w14:scene3d>
          </w:rPr>
          <w:t>3.5</w:t>
        </w:r>
        <w:r w:rsidR="005E21EF">
          <w:rPr>
            <w:rFonts w:asciiTheme="minorHAnsi" w:eastAsiaTheme="minorEastAsia" w:hAnsiTheme="minorHAnsi" w:cstheme="minorBidi"/>
            <w:caps w:val="0"/>
            <w:noProof/>
            <w:sz w:val="22"/>
            <w:szCs w:val="22"/>
          </w:rPr>
          <w:tab/>
        </w:r>
        <w:r w:rsidR="005E21EF" w:rsidRPr="00DB422B">
          <w:rPr>
            <w:rStyle w:val="Hyperlink"/>
            <w:noProof/>
          </w:rPr>
          <w:t>HIPAA</w:t>
        </w:r>
        <w:r w:rsidR="005E21EF">
          <w:rPr>
            <w:noProof/>
            <w:webHidden/>
          </w:rPr>
          <w:tab/>
        </w:r>
        <w:r w:rsidR="005E21EF">
          <w:rPr>
            <w:noProof/>
            <w:webHidden/>
          </w:rPr>
          <w:fldChar w:fldCharType="begin"/>
        </w:r>
        <w:r w:rsidR="005E21EF">
          <w:rPr>
            <w:noProof/>
            <w:webHidden/>
          </w:rPr>
          <w:instrText xml:space="preserve"> PAGEREF _Toc475613335 \h </w:instrText>
        </w:r>
        <w:r w:rsidR="005E21EF">
          <w:rPr>
            <w:noProof/>
            <w:webHidden/>
          </w:rPr>
        </w:r>
        <w:r w:rsidR="005E21EF">
          <w:rPr>
            <w:noProof/>
            <w:webHidden/>
          </w:rPr>
          <w:fldChar w:fldCharType="separate"/>
        </w:r>
        <w:r w:rsidR="00A67961">
          <w:rPr>
            <w:noProof/>
            <w:webHidden/>
          </w:rPr>
          <w:t>37</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36" w:history="1">
        <w:r w:rsidR="005E21EF" w:rsidRPr="00DB422B">
          <w:rPr>
            <w:rStyle w:val="Hyperlink"/>
            <w:noProof/>
            <w14:scene3d>
              <w14:camera w14:prst="orthographicFront"/>
              <w14:lightRig w14:rig="threePt" w14:dir="t">
                <w14:rot w14:lat="0" w14:lon="0" w14:rev="0"/>
              </w14:lightRig>
            </w14:scene3d>
          </w:rPr>
          <w:t>3.6</w:t>
        </w:r>
        <w:r w:rsidR="005E21EF">
          <w:rPr>
            <w:rFonts w:asciiTheme="minorHAnsi" w:eastAsiaTheme="minorEastAsia" w:hAnsiTheme="minorHAnsi" w:cstheme="minorBidi"/>
            <w:caps w:val="0"/>
            <w:noProof/>
            <w:sz w:val="22"/>
            <w:szCs w:val="22"/>
          </w:rPr>
          <w:tab/>
        </w:r>
        <w:r w:rsidR="005E21EF" w:rsidRPr="00DB422B">
          <w:rPr>
            <w:rStyle w:val="Hyperlink"/>
            <w:noProof/>
          </w:rPr>
          <w:t>Assessments/Plans</w:t>
        </w:r>
        <w:r w:rsidR="005E21EF">
          <w:rPr>
            <w:noProof/>
            <w:webHidden/>
          </w:rPr>
          <w:tab/>
        </w:r>
        <w:r w:rsidR="005E21EF">
          <w:rPr>
            <w:noProof/>
            <w:webHidden/>
          </w:rPr>
          <w:fldChar w:fldCharType="begin"/>
        </w:r>
        <w:r w:rsidR="005E21EF">
          <w:rPr>
            <w:noProof/>
            <w:webHidden/>
          </w:rPr>
          <w:instrText xml:space="preserve"> PAGEREF _Toc475613336 \h </w:instrText>
        </w:r>
        <w:r w:rsidR="005E21EF">
          <w:rPr>
            <w:noProof/>
            <w:webHidden/>
          </w:rPr>
        </w:r>
        <w:r w:rsidR="005E21EF">
          <w:rPr>
            <w:noProof/>
            <w:webHidden/>
          </w:rPr>
          <w:fldChar w:fldCharType="separate"/>
        </w:r>
        <w:r w:rsidR="00A67961">
          <w:rPr>
            <w:noProof/>
            <w:webHidden/>
          </w:rPr>
          <w:t>38</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37" w:history="1">
        <w:r w:rsidR="005E21EF" w:rsidRPr="00DB422B">
          <w:rPr>
            <w:rStyle w:val="Hyperlink"/>
            <w:noProof/>
            <w14:scene3d>
              <w14:camera w14:prst="orthographicFront"/>
              <w14:lightRig w14:rig="threePt" w14:dir="t">
                <w14:rot w14:lat="0" w14:lon="0" w14:rev="0"/>
              </w14:lightRig>
            </w14:scene3d>
          </w:rPr>
          <w:t>3.7</w:t>
        </w:r>
        <w:r w:rsidR="005E21EF">
          <w:rPr>
            <w:rFonts w:asciiTheme="minorHAnsi" w:eastAsiaTheme="minorEastAsia" w:hAnsiTheme="minorHAnsi" w:cstheme="minorBidi"/>
            <w:caps w:val="0"/>
            <w:noProof/>
            <w:sz w:val="22"/>
            <w:szCs w:val="22"/>
          </w:rPr>
          <w:tab/>
        </w:r>
        <w:r w:rsidR="005E21EF" w:rsidRPr="00DB422B">
          <w:rPr>
            <w:rStyle w:val="Hyperlink"/>
            <w:noProof/>
          </w:rPr>
          <w:t>TECHNICAL ENVIRONMENT</w:t>
        </w:r>
        <w:r w:rsidR="005E21EF">
          <w:rPr>
            <w:noProof/>
            <w:webHidden/>
          </w:rPr>
          <w:tab/>
        </w:r>
        <w:r w:rsidR="005E21EF">
          <w:rPr>
            <w:noProof/>
            <w:webHidden/>
          </w:rPr>
          <w:fldChar w:fldCharType="begin"/>
        </w:r>
        <w:r w:rsidR="005E21EF">
          <w:rPr>
            <w:noProof/>
            <w:webHidden/>
          </w:rPr>
          <w:instrText xml:space="preserve"> PAGEREF _Toc475613337 \h </w:instrText>
        </w:r>
        <w:r w:rsidR="005E21EF">
          <w:rPr>
            <w:noProof/>
            <w:webHidden/>
          </w:rPr>
        </w:r>
        <w:r w:rsidR="005E21EF">
          <w:rPr>
            <w:noProof/>
            <w:webHidden/>
          </w:rPr>
          <w:fldChar w:fldCharType="separate"/>
        </w:r>
        <w:r w:rsidR="00A67961">
          <w:rPr>
            <w:noProof/>
            <w:webHidden/>
          </w:rPr>
          <w:t>41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38" w:history="1">
        <w:r w:rsidR="005E21EF" w:rsidRPr="00DB422B">
          <w:rPr>
            <w:rStyle w:val="Hyperlink"/>
            <w:noProof/>
            <w14:scene3d>
              <w14:camera w14:prst="orthographicFront"/>
              <w14:lightRig w14:rig="threePt" w14:dir="t">
                <w14:rot w14:lat="0" w14:lon="0" w14:rev="0"/>
              </w14:lightRig>
            </w14:scene3d>
          </w:rPr>
          <w:t>3.7.1</w:t>
        </w:r>
        <w:r w:rsidR="005E21EF">
          <w:rPr>
            <w:rFonts w:asciiTheme="minorHAnsi" w:eastAsiaTheme="minorEastAsia" w:hAnsiTheme="minorHAnsi" w:cstheme="minorBidi"/>
            <w:iCs w:val="0"/>
            <w:caps w:val="0"/>
            <w:noProof/>
            <w:sz w:val="22"/>
            <w:szCs w:val="22"/>
          </w:rPr>
          <w:tab/>
        </w:r>
        <w:r w:rsidR="005E21EF" w:rsidRPr="00DB422B">
          <w:rPr>
            <w:rStyle w:val="Hyperlink"/>
            <w:noProof/>
          </w:rPr>
          <w:t>State Technology Requirements and Standards</w:t>
        </w:r>
        <w:r w:rsidR="005E21EF">
          <w:rPr>
            <w:noProof/>
            <w:webHidden/>
          </w:rPr>
          <w:tab/>
        </w:r>
        <w:r w:rsidR="005E21EF">
          <w:rPr>
            <w:noProof/>
            <w:webHidden/>
          </w:rPr>
          <w:fldChar w:fldCharType="begin"/>
        </w:r>
        <w:r w:rsidR="005E21EF">
          <w:rPr>
            <w:noProof/>
            <w:webHidden/>
          </w:rPr>
          <w:instrText xml:space="preserve"> PAGEREF _Toc475613338 \h </w:instrText>
        </w:r>
        <w:r w:rsidR="005E21EF">
          <w:rPr>
            <w:noProof/>
            <w:webHidden/>
          </w:rPr>
        </w:r>
        <w:r w:rsidR="005E21EF">
          <w:rPr>
            <w:noProof/>
            <w:webHidden/>
          </w:rPr>
          <w:fldChar w:fldCharType="separate"/>
        </w:r>
        <w:r w:rsidR="00A67961">
          <w:rPr>
            <w:noProof/>
            <w:webHidden/>
          </w:rPr>
          <w:t>41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39" w:history="1">
        <w:r w:rsidR="005E21EF" w:rsidRPr="00DB422B">
          <w:rPr>
            <w:rStyle w:val="Hyperlink"/>
            <w:noProof/>
            <w14:scene3d>
              <w14:camera w14:prst="orthographicFront"/>
              <w14:lightRig w14:rig="threePt" w14:dir="t">
                <w14:rot w14:lat="0" w14:lon="0" w14:rev="0"/>
              </w14:lightRig>
            </w14:scene3d>
          </w:rPr>
          <w:t>3.7.2</w:t>
        </w:r>
        <w:r w:rsidR="005E21EF">
          <w:rPr>
            <w:rFonts w:asciiTheme="minorHAnsi" w:eastAsiaTheme="minorEastAsia" w:hAnsiTheme="minorHAnsi" w:cstheme="minorBidi"/>
            <w:iCs w:val="0"/>
            <w:caps w:val="0"/>
            <w:noProof/>
            <w:sz w:val="22"/>
            <w:szCs w:val="22"/>
          </w:rPr>
          <w:tab/>
        </w:r>
        <w:r w:rsidR="005E21EF" w:rsidRPr="00DB422B">
          <w:rPr>
            <w:rStyle w:val="Hyperlink"/>
            <w:noProof/>
          </w:rPr>
          <w:t>System Design</w:t>
        </w:r>
        <w:r w:rsidR="005E21EF">
          <w:rPr>
            <w:noProof/>
            <w:webHidden/>
          </w:rPr>
          <w:tab/>
        </w:r>
        <w:r w:rsidR="005E21EF">
          <w:rPr>
            <w:noProof/>
            <w:webHidden/>
          </w:rPr>
          <w:fldChar w:fldCharType="begin"/>
        </w:r>
        <w:r w:rsidR="005E21EF">
          <w:rPr>
            <w:noProof/>
            <w:webHidden/>
          </w:rPr>
          <w:instrText xml:space="preserve"> PAGEREF _Toc475613339 \h </w:instrText>
        </w:r>
        <w:r w:rsidR="005E21EF">
          <w:rPr>
            <w:noProof/>
            <w:webHidden/>
          </w:rPr>
        </w:r>
        <w:r w:rsidR="005E21EF">
          <w:rPr>
            <w:noProof/>
            <w:webHidden/>
          </w:rPr>
          <w:fldChar w:fldCharType="separate"/>
        </w:r>
        <w:r w:rsidR="00A67961">
          <w:rPr>
            <w:noProof/>
            <w:webHidden/>
          </w:rPr>
          <w:t>42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40" w:history="1">
        <w:r w:rsidR="005E21EF" w:rsidRPr="00DB422B">
          <w:rPr>
            <w:rStyle w:val="Hyperlink"/>
            <w:noProof/>
            <w14:scene3d>
              <w14:camera w14:prst="orthographicFront"/>
              <w14:lightRig w14:rig="threePt" w14:dir="t">
                <w14:rot w14:lat="0" w14:lon="0" w14:rev="0"/>
              </w14:lightRig>
            </w14:scene3d>
          </w:rPr>
          <w:t>3.7.3</w:t>
        </w:r>
        <w:r w:rsidR="005E21EF">
          <w:rPr>
            <w:rFonts w:asciiTheme="minorHAnsi" w:eastAsiaTheme="minorEastAsia" w:hAnsiTheme="minorHAnsi" w:cstheme="minorBidi"/>
            <w:iCs w:val="0"/>
            <w:caps w:val="0"/>
            <w:noProof/>
            <w:sz w:val="22"/>
            <w:szCs w:val="22"/>
          </w:rPr>
          <w:tab/>
        </w:r>
        <w:r w:rsidR="005E21EF" w:rsidRPr="00DB422B">
          <w:rPr>
            <w:rStyle w:val="Hyperlink"/>
            <w:noProof/>
          </w:rPr>
          <w:t>Hosting and Backup Services</w:t>
        </w:r>
        <w:r w:rsidR="005E21EF">
          <w:rPr>
            <w:noProof/>
            <w:webHidden/>
          </w:rPr>
          <w:tab/>
        </w:r>
        <w:r w:rsidR="005E21EF">
          <w:rPr>
            <w:noProof/>
            <w:webHidden/>
          </w:rPr>
          <w:fldChar w:fldCharType="begin"/>
        </w:r>
        <w:r w:rsidR="005E21EF">
          <w:rPr>
            <w:noProof/>
            <w:webHidden/>
          </w:rPr>
          <w:instrText xml:space="preserve"> PAGEREF _Toc475613340 \h </w:instrText>
        </w:r>
        <w:r w:rsidR="005E21EF">
          <w:rPr>
            <w:noProof/>
            <w:webHidden/>
          </w:rPr>
        </w:r>
        <w:r w:rsidR="005E21EF">
          <w:rPr>
            <w:noProof/>
            <w:webHidden/>
          </w:rPr>
          <w:fldChar w:fldCharType="separate"/>
        </w:r>
        <w:r w:rsidR="00A67961">
          <w:rPr>
            <w:noProof/>
            <w:webHidden/>
          </w:rPr>
          <w:t>42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41" w:history="1">
        <w:r w:rsidR="005E21EF" w:rsidRPr="00DB422B">
          <w:rPr>
            <w:rStyle w:val="Hyperlink"/>
            <w:noProof/>
            <w14:scene3d>
              <w14:camera w14:prst="orthographicFront"/>
              <w14:lightRig w14:rig="threePt" w14:dir="t">
                <w14:rot w14:lat="0" w14:lon="0" w14:rev="0"/>
              </w14:lightRig>
            </w14:scene3d>
          </w:rPr>
          <w:t>3.7.4</w:t>
        </w:r>
        <w:r w:rsidR="005E21EF">
          <w:rPr>
            <w:rFonts w:asciiTheme="minorHAnsi" w:eastAsiaTheme="minorEastAsia" w:hAnsiTheme="minorHAnsi" w:cstheme="minorBidi"/>
            <w:iCs w:val="0"/>
            <w:caps w:val="0"/>
            <w:noProof/>
            <w:sz w:val="22"/>
            <w:szCs w:val="22"/>
          </w:rPr>
          <w:tab/>
        </w:r>
        <w:r w:rsidR="005E21EF" w:rsidRPr="00DB422B">
          <w:rPr>
            <w:rStyle w:val="Hyperlink"/>
            <w:noProof/>
          </w:rPr>
          <w:t>Extranet Plan</w:t>
        </w:r>
        <w:r w:rsidR="005E21EF">
          <w:rPr>
            <w:noProof/>
            <w:webHidden/>
          </w:rPr>
          <w:tab/>
        </w:r>
        <w:r w:rsidR="005E21EF">
          <w:rPr>
            <w:noProof/>
            <w:webHidden/>
          </w:rPr>
          <w:fldChar w:fldCharType="begin"/>
        </w:r>
        <w:r w:rsidR="005E21EF">
          <w:rPr>
            <w:noProof/>
            <w:webHidden/>
          </w:rPr>
          <w:instrText xml:space="preserve"> PAGEREF _Toc475613341 \h </w:instrText>
        </w:r>
        <w:r w:rsidR="005E21EF">
          <w:rPr>
            <w:noProof/>
            <w:webHidden/>
          </w:rPr>
        </w:r>
        <w:r w:rsidR="005E21EF">
          <w:rPr>
            <w:noProof/>
            <w:webHidden/>
          </w:rPr>
          <w:fldChar w:fldCharType="separate"/>
        </w:r>
        <w:r w:rsidR="00A67961">
          <w:rPr>
            <w:noProof/>
            <w:webHidden/>
          </w:rPr>
          <w:t>43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42" w:history="1">
        <w:r w:rsidR="005E21EF" w:rsidRPr="00DB422B">
          <w:rPr>
            <w:rStyle w:val="Hyperlink"/>
            <w:noProof/>
            <w14:scene3d>
              <w14:camera w14:prst="orthographicFront"/>
              <w14:lightRig w14:rig="threePt" w14:dir="t">
                <w14:rot w14:lat="0" w14:lon="0" w14:rev="0"/>
              </w14:lightRig>
            </w14:scene3d>
          </w:rPr>
          <w:t>3.8</w:t>
        </w:r>
        <w:r w:rsidR="005E21EF">
          <w:rPr>
            <w:rFonts w:asciiTheme="minorHAnsi" w:eastAsiaTheme="minorEastAsia" w:hAnsiTheme="minorHAnsi" w:cstheme="minorBidi"/>
            <w:caps w:val="0"/>
            <w:noProof/>
            <w:sz w:val="22"/>
            <w:szCs w:val="22"/>
          </w:rPr>
          <w:tab/>
        </w:r>
        <w:r w:rsidR="005E21EF" w:rsidRPr="00DB422B">
          <w:rPr>
            <w:rStyle w:val="Hyperlink"/>
            <w:noProof/>
          </w:rPr>
          <w:t>Transmission of Files</w:t>
        </w:r>
        <w:r w:rsidR="005E21EF">
          <w:rPr>
            <w:noProof/>
            <w:webHidden/>
          </w:rPr>
          <w:tab/>
        </w:r>
        <w:r w:rsidR="005E21EF">
          <w:rPr>
            <w:noProof/>
            <w:webHidden/>
          </w:rPr>
          <w:fldChar w:fldCharType="begin"/>
        </w:r>
        <w:r w:rsidR="005E21EF">
          <w:rPr>
            <w:noProof/>
            <w:webHidden/>
          </w:rPr>
          <w:instrText xml:space="preserve"> PAGEREF _Toc475613342 \h </w:instrText>
        </w:r>
        <w:r w:rsidR="005E21EF">
          <w:rPr>
            <w:noProof/>
            <w:webHidden/>
          </w:rPr>
        </w:r>
        <w:r w:rsidR="005E21EF">
          <w:rPr>
            <w:noProof/>
            <w:webHidden/>
          </w:rPr>
          <w:fldChar w:fldCharType="separate"/>
        </w:r>
        <w:r w:rsidR="00A67961">
          <w:rPr>
            <w:noProof/>
            <w:webHidden/>
          </w:rPr>
          <w:t>44</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343" w:history="1">
        <w:r w:rsidR="005E21EF" w:rsidRPr="00DB422B">
          <w:rPr>
            <w:rStyle w:val="Hyperlink"/>
            <w:noProof/>
            <w14:scene3d>
              <w14:camera w14:prst="orthographicFront"/>
              <w14:lightRig w14:rig="threePt" w14:dir="t">
                <w14:rot w14:lat="0" w14:lon="0" w14:rev="0"/>
              </w14:lightRig>
            </w14:scene3d>
          </w:rPr>
          <w:t>4.0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QUOTE {PROPOSAL} PREPARATION AND SUBMISSION</w:t>
        </w:r>
        <w:r w:rsidR="005E21EF">
          <w:rPr>
            <w:noProof/>
            <w:webHidden/>
          </w:rPr>
          <w:tab/>
        </w:r>
        <w:r w:rsidR="005E21EF">
          <w:rPr>
            <w:noProof/>
            <w:webHidden/>
          </w:rPr>
          <w:fldChar w:fldCharType="begin"/>
        </w:r>
        <w:r w:rsidR="005E21EF">
          <w:rPr>
            <w:noProof/>
            <w:webHidden/>
          </w:rPr>
          <w:instrText xml:space="preserve"> PAGEREF _Toc475613343 \h </w:instrText>
        </w:r>
        <w:r w:rsidR="005E21EF">
          <w:rPr>
            <w:noProof/>
            <w:webHidden/>
          </w:rPr>
        </w:r>
        <w:r w:rsidR="005E21EF">
          <w:rPr>
            <w:noProof/>
            <w:webHidden/>
          </w:rPr>
          <w:fldChar w:fldCharType="separate"/>
        </w:r>
        <w:r w:rsidR="00A67961">
          <w:rPr>
            <w:noProof/>
            <w:webHidden/>
          </w:rPr>
          <w:t>45</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44" w:history="1">
        <w:r w:rsidR="005E21EF" w:rsidRPr="00DB422B">
          <w:rPr>
            <w:rStyle w:val="Hyperlink"/>
            <w:noProof/>
            <w14:scene3d>
              <w14:camera w14:prst="orthographicFront"/>
              <w14:lightRig w14:rig="threePt" w14:dir="t">
                <w14:rot w14:lat="0" w14:lon="0" w14:rev="0"/>
              </w14:lightRig>
            </w14:scene3d>
          </w:rPr>
          <w:t>4.1</w:t>
        </w:r>
        <w:r w:rsidR="005E21EF">
          <w:rPr>
            <w:rFonts w:asciiTheme="minorHAnsi" w:eastAsiaTheme="minorEastAsia" w:hAnsiTheme="minorHAnsi" w:cstheme="minorBidi"/>
            <w:caps w:val="0"/>
            <w:noProof/>
            <w:sz w:val="22"/>
            <w:szCs w:val="22"/>
          </w:rPr>
          <w:tab/>
        </w:r>
        <w:r w:rsidR="005E21EF" w:rsidRPr="00DB422B">
          <w:rPr>
            <w:rStyle w:val="Hyperlink"/>
            <w:noProof/>
          </w:rPr>
          <w:t>General</w:t>
        </w:r>
        <w:r w:rsidR="005E21EF">
          <w:rPr>
            <w:noProof/>
            <w:webHidden/>
          </w:rPr>
          <w:tab/>
        </w:r>
        <w:r w:rsidR="005E21EF">
          <w:rPr>
            <w:noProof/>
            <w:webHidden/>
          </w:rPr>
          <w:fldChar w:fldCharType="begin"/>
        </w:r>
        <w:r w:rsidR="005E21EF">
          <w:rPr>
            <w:noProof/>
            <w:webHidden/>
          </w:rPr>
          <w:instrText xml:space="preserve"> PAGEREF _Toc475613344 \h </w:instrText>
        </w:r>
        <w:r w:rsidR="005E21EF">
          <w:rPr>
            <w:noProof/>
            <w:webHidden/>
          </w:rPr>
        </w:r>
        <w:r w:rsidR="005E21EF">
          <w:rPr>
            <w:noProof/>
            <w:webHidden/>
          </w:rPr>
          <w:fldChar w:fldCharType="separate"/>
        </w:r>
        <w:r w:rsidR="00A67961">
          <w:rPr>
            <w:noProof/>
            <w:webHidden/>
          </w:rPr>
          <w:t>45</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45" w:history="1">
        <w:r w:rsidR="005E21EF" w:rsidRPr="00DB422B">
          <w:rPr>
            <w:rStyle w:val="Hyperlink"/>
            <w:noProof/>
            <w14:scene3d>
              <w14:camera w14:prst="orthographicFront"/>
              <w14:lightRig w14:rig="threePt" w14:dir="t">
                <w14:rot w14:lat="0" w14:lon="0" w14:rev="0"/>
              </w14:lightRig>
            </w14:scene3d>
          </w:rPr>
          <w:t>4.2</w:t>
        </w:r>
        <w:r w:rsidR="005E21EF">
          <w:rPr>
            <w:rFonts w:asciiTheme="minorHAnsi" w:eastAsiaTheme="minorEastAsia" w:hAnsiTheme="minorHAnsi" w:cstheme="minorBidi"/>
            <w:caps w:val="0"/>
            <w:noProof/>
            <w:sz w:val="22"/>
            <w:szCs w:val="22"/>
          </w:rPr>
          <w:tab/>
        </w:r>
        <w:r w:rsidR="005E21EF" w:rsidRPr="00DB422B">
          <w:rPr>
            <w:rStyle w:val="Hyperlink"/>
            <w:noProof/>
          </w:rPr>
          <w:t>QUOTE {Proposal} Delivery and Identification</w:t>
        </w:r>
        <w:r w:rsidR="005E21EF">
          <w:rPr>
            <w:noProof/>
            <w:webHidden/>
          </w:rPr>
          <w:tab/>
        </w:r>
        <w:r w:rsidR="005E21EF">
          <w:rPr>
            <w:noProof/>
            <w:webHidden/>
          </w:rPr>
          <w:fldChar w:fldCharType="begin"/>
        </w:r>
        <w:r w:rsidR="005E21EF">
          <w:rPr>
            <w:noProof/>
            <w:webHidden/>
          </w:rPr>
          <w:instrText xml:space="preserve"> PAGEREF _Toc475613345 \h </w:instrText>
        </w:r>
        <w:r w:rsidR="005E21EF">
          <w:rPr>
            <w:noProof/>
            <w:webHidden/>
          </w:rPr>
        </w:r>
        <w:r w:rsidR="005E21EF">
          <w:rPr>
            <w:noProof/>
            <w:webHidden/>
          </w:rPr>
          <w:fldChar w:fldCharType="separate"/>
        </w:r>
        <w:r w:rsidR="00A67961">
          <w:rPr>
            <w:noProof/>
            <w:webHidden/>
          </w:rPr>
          <w:t>45</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46" w:history="1">
        <w:r w:rsidR="005E21EF" w:rsidRPr="00DB422B">
          <w:rPr>
            <w:rStyle w:val="Hyperlink"/>
            <w:noProof/>
            <w14:scene3d>
              <w14:camera w14:prst="orthographicFront"/>
              <w14:lightRig w14:rig="threePt" w14:dir="t">
                <w14:rot w14:lat="0" w14:lon="0" w14:rev="0"/>
              </w14:lightRig>
            </w14:scene3d>
          </w:rPr>
          <w:t>4.3</w:t>
        </w:r>
        <w:r w:rsidR="005E21EF">
          <w:rPr>
            <w:rFonts w:asciiTheme="minorHAnsi" w:eastAsiaTheme="minorEastAsia" w:hAnsiTheme="minorHAnsi" w:cstheme="minorBidi"/>
            <w:caps w:val="0"/>
            <w:noProof/>
            <w:sz w:val="22"/>
            <w:szCs w:val="22"/>
          </w:rPr>
          <w:tab/>
        </w:r>
        <w:r w:rsidR="005E21EF" w:rsidRPr="00DB422B">
          <w:rPr>
            <w:rStyle w:val="Hyperlink"/>
            <w:noProof/>
          </w:rPr>
          <w:t>njstart electronic submission VS. hard copy SUBMISSION INSTRUCTION</w:t>
        </w:r>
        <w:r w:rsidR="005E21EF">
          <w:rPr>
            <w:noProof/>
            <w:webHidden/>
          </w:rPr>
          <w:tab/>
        </w:r>
        <w:r w:rsidR="005E21EF">
          <w:rPr>
            <w:noProof/>
            <w:webHidden/>
          </w:rPr>
          <w:fldChar w:fldCharType="begin"/>
        </w:r>
        <w:r w:rsidR="005E21EF">
          <w:rPr>
            <w:noProof/>
            <w:webHidden/>
          </w:rPr>
          <w:instrText xml:space="preserve"> PAGEREF _Toc475613346 \h </w:instrText>
        </w:r>
        <w:r w:rsidR="005E21EF">
          <w:rPr>
            <w:noProof/>
            <w:webHidden/>
          </w:rPr>
        </w:r>
        <w:r w:rsidR="005E21EF">
          <w:rPr>
            <w:noProof/>
            <w:webHidden/>
          </w:rPr>
          <w:fldChar w:fldCharType="separate"/>
        </w:r>
        <w:r w:rsidR="00A67961">
          <w:rPr>
            <w:noProof/>
            <w:webHidden/>
          </w:rPr>
          <w:t>46</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47" w:history="1">
        <w:r w:rsidR="005E21EF" w:rsidRPr="00DB422B">
          <w:rPr>
            <w:rStyle w:val="Hyperlink"/>
            <w:noProof/>
            <w14:scene3d>
              <w14:camera w14:prst="orthographicFront"/>
              <w14:lightRig w14:rig="threePt" w14:dir="t">
                <w14:rot w14:lat="0" w14:lon="0" w14:rev="0"/>
              </w14:lightRig>
            </w14:scene3d>
          </w:rPr>
          <w:t>4.3.1</w:t>
        </w:r>
        <w:r w:rsidR="005E21EF">
          <w:rPr>
            <w:rFonts w:asciiTheme="minorHAnsi" w:eastAsiaTheme="minorEastAsia" w:hAnsiTheme="minorHAnsi" w:cstheme="minorBidi"/>
            <w:iCs w:val="0"/>
            <w:caps w:val="0"/>
            <w:noProof/>
            <w:sz w:val="22"/>
            <w:szCs w:val="22"/>
          </w:rPr>
          <w:tab/>
        </w:r>
        <w:r w:rsidR="005E21EF" w:rsidRPr="00DB422B">
          <w:rPr>
            <w:rStyle w:val="Hyperlink"/>
            <w:noProof/>
          </w:rPr>
          <w:t>NJSTART SUBMISSION OF QUOTE {PROPOSAL}</w:t>
        </w:r>
        <w:r w:rsidR="005E21EF">
          <w:rPr>
            <w:noProof/>
            <w:webHidden/>
          </w:rPr>
          <w:tab/>
        </w:r>
        <w:r w:rsidR="005E21EF">
          <w:rPr>
            <w:noProof/>
            <w:webHidden/>
          </w:rPr>
          <w:fldChar w:fldCharType="begin"/>
        </w:r>
        <w:r w:rsidR="005E21EF">
          <w:rPr>
            <w:noProof/>
            <w:webHidden/>
          </w:rPr>
          <w:instrText xml:space="preserve"> PAGEREF _Toc475613347 \h </w:instrText>
        </w:r>
        <w:r w:rsidR="005E21EF">
          <w:rPr>
            <w:noProof/>
            <w:webHidden/>
          </w:rPr>
        </w:r>
        <w:r w:rsidR="005E21EF">
          <w:rPr>
            <w:noProof/>
            <w:webHidden/>
          </w:rPr>
          <w:fldChar w:fldCharType="separate"/>
        </w:r>
        <w:r w:rsidR="00A67961">
          <w:rPr>
            <w:noProof/>
            <w:webHidden/>
          </w:rPr>
          <w:t>46</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48" w:history="1">
        <w:r w:rsidR="005E21EF" w:rsidRPr="00DB422B">
          <w:rPr>
            <w:rStyle w:val="Hyperlink"/>
            <w:noProof/>
            <w14:scene3d>
              <w14:camera w14:prst="orthographicFront"/>
              <w14:lightRig w14:rig="threePt" w14:dir="t">
                <w14:rot w14:lat="0" w14:lon="0" w14:rev="0"/>
              </w14:lightRig>
            </w14:scene3d>
          </w:rPr>
          <w:t>4.3.2</w:t>
        </w:r>
        <w:r w:rsidR="005E21EF">
          <w:rPr>
            <w:rFonts w:asciiTheme="minorHAnsi" w:eastAsiaTheme="minorEastAsia" w:hAnsiTheme="minorHAnsi" w:cstheme="minorBidi"/>
            <w:iCs w:val="0"/>
            <w:caps w:val="0"/>
            <w:noProof/>
            <w:sz w:val="22"/>
            <w:szCs w:val="22"/>
          </w:rPr>
          <w:tab/>
        </w:r>
        <w:r w:rsidR="005E21EF" w:rsidRPr="00DB422B">
          <w:rPr>
            <w:rStyle w:val="Hyperlink"/>
            <w:noProof/>
          </w:rPr>
          <w:t>HARD COPY SUBMISSION</w:t>
        </w:r>
        <w:r w:rsidR="005E21EF">
          <w:rPr>
            <w:noProof/>
            <w:webHidden/>
          </w:rPr>
          <w:tab/>
        </w:r>
        <w:r w:rsidR="005E21EF">
          <w:rPr>
            <w:noProof/>
            <w:webHidden/>
          </w:rPr>
          <w:fldChar w:fldCharType="begin"/>
        </w:r>
        <w:r w:rsidR="005E21EF">
          <w:rPr>
            <w:noProof/>
            <w:webHidden/>
          </w:rPr>
          <w:instrText xml:space="preserve"> PAGEREF _Toc475613348 \h </w:instrText>
        </w:r>
        <w:r w:rsidR="005E21EF">
          <w:rPr>
            <w:noProof/>
            <w:webHidden/>
          </w:rPr>
        </w:r>
        <w:r w:rsidR="005E21EF">
          <w:rPr>
            <w:noProof/>
            <w:webHidden/>
          </w:rPr>
          <w:fldChar w:fldCharType="separate"/>
        </w:r>
        <w:r w:rsidR="00A67961">
          <w:rPr>
            <w:noProof/>
            <w:webHidden/>
          </w:rPr>
          <w:t>46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49" w:history="1">
        <w:r w:rsidR="005E21EF" w:rsidRPr="00DB422B">
          <w:rPr>
            <w:rStyle w:val="Hyperlink"/>
            <w:noProof/>
            <w14:scene3d>
              <w14:camera w14:prst="orthographicFront"/>
              <w14:lightRig w14:rig="threePt" w14:dir="t">
                <w14:rot w14:lat="0" w14:lon="0" w14:rev="0"/>
              </w14:lightRig>
            </w14:scene3d>
          </w:rPr>
          <w:t>4.4</w:t>
        </w:r>
        <w:r w:rsidR="005E21EF">
          <w:rPr>
            <w:rFonts w:asciiTheme="minorHAnsi" w:eastAsiaTheme="minorEastAsia" w:hAnsiTheme="minorHAnsi" w:cstheme="minorBidi"/>
            <w:caps w:val="0"/>
            <w:noProof/>
            <w:sz w:val="22"/>
            <w:szCs w:val="22"/>
          </w:rPr>
          <w:tab/>
        </w:r>
        <w:r w:rsidR="005E21EF" w:rsidRPr="00DB422B">
          <w:rPr>
            <w:rStyle w:val="Hyperlink"/>
            <w:noProof/>
          </w:rPr>
          <w:t>QUOTE {Proposal} Content</w:t>
        </w:r>
        <w:r w:rsidR="005E21EF">
          <w:rPr>
            <w:noProof/>
            <w:webHidden/>
          </w:rPr>
          <w:tab/>
        </w:r>
        <w:r w:rsidR="005E21EF">
          <w:rPr>
            <w:noProof/>
            <w:webHidden/>
          </w:rPr>
          <w:fldChar w:fldCharType="begin"/>
        </w:r>
        <w:r w:rsidR="005E21EF">
          <w:rPr>
            <w:noProof/>
            <w:webHidden/>
          </w:rPr>
          <w:instrText xml:space="preserve"> PAGEREF _Toc475613349 \h </w:instrText>
        </w:r>
        <w:r w:rsidR="005E21EF">
          <w:rPr>
            <w:noProof/>
            <w:webHidden/>
          </w:rPr>
        </w:r>
        <w:r w:rsidR="005E21EF">
          <w:rPr>
            <w:noProof/>
            <w:webHidden/>
          </w:rPr>
          <w:fldChar w:fldCharType="separate"/>
        </w:r>
        <w:r w:rsidR="00A67961">
          <w:rPr>
            <w:noProof/>
            <w:webHidden/>
          </w:rPr>
          <w:t>47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50" w:history="1">
        <w:r w:rsidR="005E21EF" w:rsidRPr="00DB422B">
          <w:rPr>
            <w:rStyle w:val="Hyperlink"/>
            <w:noProof/>
            <w14:scene3d>
              <w14:camera w14:prst="orthographicFront"/>
              <w14:lightRig w14:rig="threePt" w14:dir="t">
                <w14:rot w14:lat="0" w14:lon="0" w14:rev="0"/>
              </w14:lightRig>
            </w14:scene3d>
          </w:rPr>
          <w:t>4.4.1</w:t>
        </w:r>
        <w:r w:rsidR="005E21EF">
          <w:rPr>
            <w:rFonts w:asciiTheme="minorHAnsi" w:eastAsiaTheme="minorEastAsia" w:hAnsiTheme="minorHAnsi" w:cstheme="minorBidi"/>
            <w:iCs w:val="0"/>
            <w:caps w:val="0"/>
            <w:noProof/>
            <w:sz w:val="22"/>
            <w:szCs w:val="22"/>
          </w:rPr>
          <w:tab/>
        </w:r>
        <w:r w:rsidR="005E21EF" w:rsidRPr="00DB422B">
          <w:rPr>
            <w:rStyle w:val="Hyperlink"/>
            <w:noProof/>
          </w:rPr>
          <w:t>Forms, rEGISTRATIONS and CERTIFICATIONS required with QUOTE {Proposal}</w:t>
        </w:r>
        <w:r w:rsidR="005E21EF">
          <w:rPr>
            <w:noProof/>
            <w:webHidden/>
          </w:rPr>
          <w:tab/>
        </w:r>
        <w:r w:rsidR="005E21EF">
          <w:rPr>
            <w:noProof/>
            <w:webHidden/>
          </w:rPr>
          <w:fldChar w:fldCharType="begin"/>
        </w:r>
        <w:r w:rsidR="005E21EF">
          <w:rPr>
            <w:noProof/>
            <w:webHidden/>
          </w:rPr>
          <w:instrText xml:space="preserve"> PAGEREF _Toc475613350 \h </w:instrText>
        </w:r>
        <w:r w:rsidR="005E21EF">
          <w:rPr>
            <w:noProof/>
            <w:webHidden/>
          </w:rPr>
        </w:r>
        <w:r w:rsidR="005E21EF">
          <w:rPr>
            <w:noProof/>
            <w:webHidden/>
          </w:rPr>
          <w:fldChar w:fldCharType="separate"/>
        </w:r>
        <w:r w:rsidR="00A67961">
          <w:rPr>
            <w:noProof/>
            <w:webHidden/>
          </w:rPr>
          <w:t>47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51" w:history="1">
        <w:r w:rsidR="005E21EF" w:rsidRPr="00DB422B">
          <w:rPr>
            <w:rStyle w:val="Hyperlink"/>
            <w:noProof/>
            <w14:scene3d>
              <w14:camera w14:prst="orthographicFront"/>
              <w14:lightRig w14:rig="threePt" w14:dir="t">
                <w14:rot w14:lat="0" w14:lon="0" w14:rev="0"/>
              </w14:lightRig>
            </w14:scene3d>
          </w:rPr>
          <w:t>4.4.2</w:t>
        </w:r>
        <w:r w:rsidR="005E21EF">
          <w:rPr>
            <w:rFonts w:asciiTheme="minorHAnsi" w:eastAsiaTheme="minorEastAsia" w:hAnsiTheme="minorHAnsi" w:cstheme="minorBidi"/>
            <w:iCs w:val="0"/>
            <w:caps w:val="0"/>
            <w:noProof/>
            <w:sz w:val="22"/>
            <w:szCs w:val="22"/>
          </w:rPr>
          <w:tab/>
        </w:r>
        <w:r w:rsidR="005E21EF" w:rsidRPr="00DB422B">
          <w:rPr>
            <w:rStyle w:val="Hyperlink"/>
            <w:noProof/>
          </w:rPr>
          <w:t>Forms, REGISTRATIONS AND CERTIFICATIONS REQUIRED before BLANKET P.O. {contract} award and THAT SHOULD BE SUBMITTED with the QUOTE {Proposal}</w:t>
        </w:r>
        <w:r w:rsidR="005E21EF">
          <w:rPr>
            <w:noProof/>
            <w:webHidden/>
          </w:rPr>
          <w:tab/>
        </w:r>
        <w:r w:rsidR="005E21EF">
          <w:rPr>
            <w:noProof/>
            <w:webHidden/>
          </w:rPr>
          <w:fldChar w:fldCharType="begin"/>
        </w:r>
        <w:r w:rsidR="005E21EF">
          <w:rPr>
            <w:noProof/>
            <w:webHidden/>
          </w:rPr>
          <w:instrText xml:space="preserve"> PAGEREF _Toc475613351 \h </w:instrText>
        </w:r>
        <w:r w:rsidR="005E21EF">
          <w:rPr>
            <w:noProof/>
            <w:webHidden/>
          </w:rPr>
        </w:r>
        <w:r w:rsidR="005E21EF">
          <w:rPr>
            <w:noProof/>
            <w:webHidden/>
          </w:rPr>
          <w:fldChar w:fldCharType="separate"/>
        </w:r>
        <w:r w:rsidR="00A67961">
          <w:rPr>
            <w:noProof/>
            <w:webHidden/>
          </w:rPr>
          <w:t>53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52" w:history="1">
        <w:r w:rsidR="005E21EF" w:rsidRPr="00DB422B">
          <w:rPr>
            <w:rStyle w:val="Hyperlink"/>
            <w:rFonts w:eastAsia="MS Mincho"/>
            <w:noProof/>
            <w14:scene3d>
              <w14:camera w14:prst="orthographicFront"/>
              <w14:lightRig w14:rig="threePt" w14:dir="t">
                <w14:rot w14:lat="0" w14:lon="0" w14:rev="0"/>
              </w14:lightRig>
            </w14:scene3d>
          </w:rPr>
          <w:t>4.4.3</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Technical QUOTE {Proposal}</w:t>
        </w:r>
        <w:r w:rsidR="005E21EF">
          <w:rPr>
            <w:noProof/>
            <w:webHidden/>
          </w:rPr>
          <w:tab/>
        </w:r>
        <w:r w:rsidR="005E21EF">
          <w:rPr>
            <w:noProof/>
            <w:webHidden/>
          </w:rPr>
          <w:fldChar w:fldCharType="begin"/>
        </w:r>
        <w:r w:rsidR="005E21EF">
          <w:rPr>
            <w:noProof/>
            <w:webHidden/>
          </w:rPr>
          <w:instrText xml:space="preserve"> PAGEREF _Toc475613352 \h </w:instrText>
        </w:r>
        <w:r w:rsidR="005E21EF">
          <w:rPr>
            <w:noProof/>
            <w:webHidden/>
          </w:rPr>
        </w:r>
        <w:r w:rsidR="005E21EF">
          <w:rPr>
            <w:noProof/>
            <w:webHidden/>
          </w:rPr>
          <w:fldChar w:fldCharType="separate"/>
        </w:r>
        <w:r w:rsidR="00A67961">
          <w:rPr>
            <w:noProof/>
            <w:webHidden/>
          </w:rPr>
          <w:t>54</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53" w:history="1">
        <w:r w:rsidR="005E21EF" w:rsidRPr="00DB422B">
          <w:rPr>
            <w:rStyle w:val="Hyperlink"/>
            <w:rFonts w:eastAsia="MS Mincho"/>
            <w:noProof/>
            <w14:scene3d>
              <w14:camera w14:prst="orthographicFront"/>
              <w14:lightRig w14:rig="threePt" w14:dir="t">
                <w14:rot w14:lat="0" w14:lon="0" w14:rev="0"/>
              </w14:lightRig>
            </w14:scene3d>
          </w:rPr>
          <w:t>4.4.4</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Organizational Support and Experience</w:t>
        </w:r>
        <w:r w:rsidR="005E21EF">
          <w:rPr>
            <w:noProof/>
            <w:webHidden/>
          </w:rPr>
          <w:tab/>
        </w:r>
        <w:r w:rsidR="005E21EF">
          <w:rPr>
            <w:noProof/>
            <w:webHidden/>
          </w:rPr>
          <w:fldChar w:fldCharType="begin"/>
        </w:r>
        <w:r w:rsidR="005E21EF">
          <w:rPr>
            <w:noProof/>
            <w:webHidden/>
          </w:rPr>
          <w:instrText xml:space="preserve"> PAGEREF _Toc475613353 \h </w:instrText>
        </w:r>
        <w:r w:rsidR="005E21EF">
          <w:rPr>
            <w:noProof/>
            <w:webHidden/>
          </w:rPr>
        </w:r>
        <w:r w:rsidR="005E21EF">
          <w:rPr>
            <w:noProof/>
            <w:webHidden/>
          </w:rPr>
          <w:fldChar w:fldCharType="separate"/>
        </w:r>
        <w:r w:rsidR="00A67961">
          <w:rPr>
            <w:noProof/>
            <w:webHidden/>
          </w:rPr>
          <w:t>57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54" w:history="1">
        <w:r w:rsidR="005E21EF" w:rsidRPr="00DB422B">
          <w:rPr>
            <w:rStyle w:val="Hyperlink"/>
            <w:rFonts w:eastAsia="MS Mincho"/>
            <w:noProof/>
            <w14:scene3d>
              <w14:camera w14:prst="orthographicFront"/>
              <w14:lightRig w14:rig="threePt" w14:dir="t">
                <w14:rot w14:lat="0" w14:lon="0" w14:rev="0"/>
              </w14:lightRig>
            </w14:scene3d>
          </w:rPr>
          <w:t>4.4.5</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PRICE schedule/SHEET</w:t>
        </w:r>
        <w:r w:rsidR="005E21EF">
          <w:rPr>
            <w:noProof/>
            <w:webHidden/>
          </w:rPr>
          <w:tab/>
        </w:r>
        <w:r w:rsidR="005E21EF">
          <w:rPr>
            <w:noProof/>
            <w:webHidden/>
          </w:rPr>
          <w:fldChar w:fldCharType="begin"/>
        </w:r>
        <w:r w:rsidR="005E21EF">
          <w:rPr>
            <w:noProof/>
            <w:webHidden/>
          </w:rPr>
          <w:instrText xml:space="preserve"> PAGEREF _Toc475613354 \h </w:instrText>
        </w:r>
        <w:r w:rsidR="005E21EF">
          <w:rPr>
            <w:noProof/>
            <w:webHidden/>
          </w:rPr>
        </w:r>
        <w:r w:rsidR="005E21EF">
          <w:rPr>
            <w:noProof/>
            <w:webHidden/>
          </w:rPr>
          <w:fldChar w:fldCharType="separate"/>
        </w:r>
        <w:r w:rsidR="00A67961">
          <w:rPr>
            <w:noProof/>
            <w:webHidden/>
          </w:rPr>
          <w:t>59</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55" w:history="1">
        <w:r w:rsidR="005E21EF" w:rsidRPr="00DB422B">
          <w:rPr>
            <w:rStyle w:val="Hyperlink"/>
            <w:noProof/>
            <w14:scene3d>
              <w14:camera w14:prst="orthographicFront"/>
              <w14:lightRig w14:rig="threePt" w14:dir="t">
                <w14:rot w14:lat="0" w14:lon="0" w14:rev="0"/>
              </w14:lightRig>
            </w14:scene3d>
          </w:rPr>
          <w:t>4.4.6</w:t>
        </w:r>
        <w:r w:rsidR="005E21EF">
          <w:rPr>
            <w:rFonts w:asciiTheme="minorHAnsi" w:eastAsiaTheme="minorEastAsia" w:hAnsiTheme="minorHAnsi" w:cstheme="minorBidi"/>
            <w:iCs w:val="0"/>
            <w:caps w:val="0"/>
            <w:noProof/>
            <w:sz w:val="22"/>
            <w:szCs w:val="22"/>
          </w:rPr>
          <w:tab/>
        </w:r>
        <w:r w:rsidR="005E21EF" w:rsidRPr="00DB422B">
          <w:rPr>
            <w:rStyle w:val="Hyperlink"/>
            <w:noProof/>
          </w:rPr>
          <w:t>COOPERATIVE PURCHASING PROGRAM</w:t>
        </w:r>
        <w:r w:rsidR="005E21EF">
          <w:rPr>
            <w:noProof/>
            <w:webHidden/>
          </w:rPr>
          <w:tab/>
        </w:r>
        <w:r w:rsidR="005E21EF">
          <w:rPr>
            <w:noProof/>
            <w:webHidden/>
          </w:rPr>
          <w:fldChar w:fldCharType="begin"/>
        </w:r>
        <w:r w:rsidR="005E21EF">
          <w:rPr>
            <w:noProof/>
            <w:webHidden/>
          </w:rPr>
          <w:instrText xml:space="preserve"> PAGEREF _Toc475613355 \h </w:instrText>
        </w:r>
        <w:r w:rsidR="005E21EF">
          <w:rPr>
            <w:noProof/>
            <w:webHidden/>
          </w:rPr>
        </w:r>
        <w:r w:rsidR="005E21EF">
          <w:rPr>
            <w:noProof/>
            <w:webHidden/>
          </w:rPr>
          <w:fldChar w:fldCharType="separate"/>
        </w:r>
        <w:r w:rsidR="00A67961">
          <w:rPr>
            <w:noProof/>
            <w:webHidden/>
          </w:rPr>
          <w:t>61</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356" w:history="1">
        <w:r w:rsidR="005E21EF" w:rsidRPr="00DB422B">
          <w:rPr>
            <w:rStyle w:val="Hyperlink"/>
            <w:noProof/>
            <w14:scene3d>
              <w14:camera w14:prst="orthographicFront"/>
              <w14:lightRig w14:rig="threePt" w14:dir="t">
                <w14:rot w14:lat="0" w14:lon="0" w14:rev="0"/>
              </w14:lightRig>
            </w14:scene3d>
          </w:rPr>
          <w:t>5.0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SPECIAL CONTRACTUAL TERMS AND CONDITIONS APPLICABLE TO THE BLANKET P.O. {CONTRACT}</w:t>
        </w:r>
        <w:r w:rsidR="005E21EF">
          <w:rPr>
            <w:noProof/>
            <w:webHidden/>
          </w:rPr>
          <w:tab/>
        </w:r>
        <w:r w:rsidR="005E21EF">
          <w:rPr>
            <w:noProof/>
            <w:webHidden/>
          </w:rPr>
          <w:fldChar w:fldCharType="begin"/>
        </w:r>
        <w:r w:rsidR="005E21EF">
          <w:rPr>
            <w:noProof/>
            <w:webHidden/>
          </w:rPr>
          <w:instrText xml:space="preserve"> PAGEREF _Toc475613356 \h </w:instrText>
        </w:r>
        <w:r w:rsidR="005E21EF">
          <w:rPr>
            <w:noProof/>
            <w:webHidden/>
          </w:rPr>
        </w:r>
        <w:r w:rsidR="005E21EF">
          <w:rPr>
            <w:noProof/>
            <w:webHidden/>
          </w:rPr>
          <w:fldChar w:fldCharType="separate"/>
        </w:r>
        <w:r w:rsidR="00A67961">
          <w:rPr>
            <w:noProof/>
            <w:webHidden/>
          </w:rPr>
          <w:t>62</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57" w:history="1">
        <w:r w:rsidR="005E21EF" w:rsidRPr="00DB422B">
          <w:rPr>
            <w:rStyle w:val="Hyperlink"/>
            <w:noProof/>
            <w14:scene3d>
              <w14:camera w14:prst="orthographicFront"/>
              <w14:lightRig w14:rig="threePt" w14:dir="t">
                <w14:rot w14:lat="0" w14:lon="0" w14:rev="0"/>
              </w14:lightRig>
            </w14:scene3d>
          </w:rPr>
          <w:t>5.1</w:t>
        </w:r>
        <w:r w:rsidR="005E21EF">
          <w:rPr>
            <w:rFonts w:asciiTheme="minorHAnsi" w:eastAsiaTheme="minorEastAsia" w:hAnsiTheme="minorHAnsi" w:cstheme="minorBidi"/>
            <w:caps w:val="0"/>
            <w:noProof/>
            <w:sz w:val="22"/>
            <w:szCs w:val="22"/>
          </w:rPr>
          <w:tab/>
        </w:r>
        <w:r w:rsidR="005E21EF" w:rsidRPr="00DB422B">
          <w:rPr>
            <w:rStyle w:val="Hyperlink"/>
            <w:noProof/>
          </w:rPr>
          <w:t>PRECEDENCE OF SPECIAL CONTRACTUAL TERMS AND CONDITIONS</w:t>
        </w:r>
        <w:r w:rsidR="005E21EF">
          <w:rPr>
            <w:noProof/>
            <w:webHidden/>
          </w:rPr>
          <w:tab/>
        </w:r>
        <w:r w:rsidR="005E21EF">
          <w:rPr>
            <w:noProof/>
            <w:webHidden/>
          </w:rPr>
          <w:fldChar w:fldCharType="begin"/>
        </w:r>
        <w:r w:rsidR="005E21EF">
          <w:rPr>
            <w:noProof/>
            <w:webHidden/>
          </w:rPr>
          <w:instrText xml:space="preserve"> PAGEREF _Toc475613357 \h </w:instrText>
        </w:r>
        <w:r w:rsidR="005E21EF">
          <w:rPr>
            <w:noProof/>
            <w:webHidden/>
          </w:rPr>
        </w:r>
        <w:r w:rsidR="005E21EF">
          <w:rPr>
            <w:noProof/>
            <w:webHidden/>
          </w:rPr>
          <w:fldChar w:fldCharType="separate"/>
        </w:r>
        <w:r w:rsidR="00A67961">
          <w:rPr>
            <w:noProof/>
            <w:webHidden/>
          </w:rPr>
          <w:t>62</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58" w:history="1">
        <w:r w:rsidR="005E21EF" w:rsidRPr="00DB422B">
          <w:rPr>
            <w:rStyle w:val="Hyperlink"/>
            <w:noProof/>
            <w14:scene3d>
              <w14:camera w14:prst="orthographicFront"/>
              <w14:lightRig w14:rig="threePt" w14:dir="t">
                <w14:rot w14:lat="0" w14:lon="0" w14:rev="0"/>
              </w14:lightRig>
            </w14:scene3d>
          </w:rPr>
          <w:t>5.2</w:t>
        </w:r>
        <w:r w:rsidR="005E21EF">
          <w:rPr>
            <w:rFonts w:asciiTheme="minorHAnsi" w:eastAsiaTheme="minorEastAsia" w:hAnsiTheme="minorHAnsi" w:cstheme="minorBidi"/>
            <w:caps w:val="0"/>
            <w:noProof/>
            <w:sz w:val="22"/>
            <w:szCs w:val="22"/>
          </w:rPr>
          <w:tab/>
        </w:r>
        <w:r w:rsidR="005E21EF" w:rsidRPr="00DB422B">
          <w:rPr>
            <w:rStyle w:val="Hyperlink"/>
            <w:noProof/>
          </w:rPr>
          <w:t>BLANKET P.O. {Contract} Term and Extension Option</w:t>
        </w:r>
        <w:r w:rsidR="005E21EF">
          <w:rPr>
            <w:noProof/>
            <w:webHidden/>
          </w:rPr>
          <w:tab/>
        </w:r>
        <w:r w:rsidR="005E21EF">
          <w:rPr>
            <w:noProof/>
            <w:webHidden/>
          </w:rPr>
          <w:fldChar w:fldCharType="begin"/>
        </w:r>
        <w:r w:rsidR="005E21EF">
          <w:rPr>
            <w:noProof/>
            <w:webHidden/>
          </w:rPr>
          <w:instrText xml:space="preserve"> PAGEREF _Toc475613358 \h </w:instrText>
        </w:r>
        <w:r w:rsidR="005E21EF">
          <w:rPr>
            <w:noProof/>
            <w:webHidden/>
          </w:rPr>
        </w:r>
        <w:r w:rsidR="005E21EF">
          <w:rPr>
            <w:noProof/>
            <w:webHidden/>
          </w:rPr>
          <w:fldChar w:fldCharType="separate"/>
        </w:r>
        <w:r w:rsidR="00A67961">
          <w:rPr>
            <w:noProof/>
            <w:webHidden/>
          </w:rPr>
          <w:t>62</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59" w:history="1">
        <w:r w:rsidR="005E21EF" w:rsidRPr="00DB422B">
          <w:rPr>
            <w:rStyle w:val="Hyperlink"/>
            <w:noProof/>
            <w14:scene3d>
              <w14:camera w14:prst="orthographicFront"/>
              <w14:lightRig w14:rig="threePt" w14:dir="t">
                <w14:rot w14:lat="0" w14:lon="0" w14:rev="0"/>
              </w14:lightRig>
            </w14:scene3d>
          </w:rPr>
          <w:t>5.3</w:t>
        </w:r>
        <w:r w:rsidR="005E21EF">
          <w:rPr>
            <w:rFonts w:asciiTheme="minorHAnsi" w:eastAsiaTheme="minorEastAsia" w:hAnsiTheme="minorHAnsi" w:cstheme="minorBidi"/>
            <w:caps w:val="0"/>
            <w:noProof/>
            <w:sz w:val="22"/>
            <w:szCs w:val="22"/>
          </w:rPr>
          <w:tab/>
        </w:r>
        <w:r w:rsidR="005E21EF" w:rsidRPr="00DB422B">
          <w:rPr>
            <w:rStyle w:val="Hyperlink"/>
            <w:noProof/>
          </w:rPr>
          <w:t>BLANKET P.O. {Contract} Transition</w:t>
        </w:r>
        <w:r w:rsidR="005E21EF">
          <w:rPr>
            <w:noProof/>
            <w:webHidden/>
          </w:rPr>
          <w:tab/>
        </w:r>
        <w:r w:rsidR="005E21EF">
          <w:rPr>
            <w:noProof/>
            <w:webHidden/>
          </w:rPr>
          <w:fldChar w:fldCharType="begin"/>
        </w:r>
        <w:r w:rsidR="005E21EF">
          <w:rPr>
            <w:noProof/>
            <w:webHidden/>
          </w:rPr>
          <w:instrText xml:space="preserve"> PAGEREF _Toc475613359 \h </w:instrText>
        </w:r>
        <w:r w:rsidR="005E21EF">
          <w:rPr>
            <w:noProof/>
            <w:webHidden/>
          </w:rPr>
        </w:r>
        <w:r w:rsidR="005E21EF">
          <w:rPr>
            <w:noProof/>
            <w:webHidden/>
          </w:rPr>
          <w:fldChar w:fldCharType="separate"/>
        </w:r>
        <w:r w:rsidR="00A67961">
          <w:rPr>
            <w:noProof/>
            <w:webHidden/>
          </w:rPr>
          <w:t>62</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60" w:history="1">
        <w:r w:rsidR="005E21EF" w:rsidRPr="00DB422B">
          <w:rPr>
            <w:rStyle w:val="Hyperlink"/>
            <w:noProof/>
            <w14:scene3d>
              <w14:camera w14:prst="orthographicFront"/>
              <w14:lightRig w14:rig="threePt" w14:dir="t">
                <w14:rot w14:lat="0" w14:lon="0" w14:rev="0"/>
              </w14:lightRig>
            </w14:scene3d>
          </w:rPr>
          <w:t>5.4</w:t>
        </w:r>
        <w:r w:rsidR="005E21EF">
          <w:rPr>
            <w:rFonts w:asciiTheme="minorHAnsi" w:eastAsiaTheme="minorEastAsia" w:hAnsiTheme="minorHAnsi" w:cstheme="minorBidi"/>
            <w:caps w:val="0"/>
            <w:noProof/>
            <w:sz w:val="22"/>
            <w:szCs w:val="22"/>
          </w:rPr>
          <w:tab/>
        </w:r>
        <w:r w:rsidR="005E21EF" w:rsidRPr="00DB422B">
          <w:rPr>
            <w:rStyle w:val="Hyperlink"/>
            <w:noProof/>
          </w:rPr>
          <w:t>CHANGE ORDER {Contract AMENDMENT}</w:t>
        </w:r>
        <w:r w:rsidR="005E21EF">
          <w:rPr>
            <w:noProof/>
            <w:webHidden/>
          </w:rPr>
          <w:tab/>
        </w:r>
        <w:r w:rsidR="005E21EF">
          <w:rPr>
            <w:noProof/>
            <w:webHidden/>
          </w:rPr>
          <w:fldChar w:fldCharType="begin"/>
        </w:r>
        <w:r w:rsidR="005E21EF">
          <w:rPr>
            <w:noProof/>
            <w:webHidden/>
          </w:rPr>
          <w:instrText xml:space="preserve"> PAGEREF _Toc475613360 \h </w:instrText>
        </w:r>
        <w:r w:rsidR="005E21EF">
          <w:rPr>
            <w:noProof/>
            <w:webHidden/>
          </w:rPr>
        </w:r>
        <w:r w:rsidR="005E21EF">
          <w:rPr>
            <w:noProof/>
            <w:webHidden/>
          </w:rPr>
          <w:fldChar w:fldCharType="separate"/>
        </w:r>
        <w:r w:rsidR="00A67961">
          <w:rPr>
            <w:noProof/>
            <w:webHidden/>
          </w:rPr>
          <w:t>63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61" w:history="1">
        <w:r w:rsidR="005E21EF" w:rsidRPr="00DB422B">
          <w:rPr>
            <w:rStyle w:val="Hyperlink"/>
            <w:noProof/>
            <w14:scene3d>
              <w14:camera w14:prst="orthographicFront"/>
              <w14:lightRig w14:rig="threePt" w14:dir="t">
                <w14:rot w14:lat="0" w14:lon="0" w14:rev="0"/>
              </w14:lightRig>
            </w14:scene3d>
          </w:rPr>
          <w:t>5.5</w:t>
        </w:r>
        <w:r w:rsidR="005E21EF">
          <w:rPr>
            <w:rFonts w:asciiTheme="minorHAnsi" w:eastAsiaTheme="minorEastAsia" w:hAnsiTheme="minorHAnsi" w:cstheme="minorBidi"/>
            <w:caps w:val="0"/>
            <w:noProof/>
            <w:sz w:val="22"/>
            <w:szCs w:val="22"/>
          </w:rPr>
          <w:tab/>
        </w:r>
        <w:r w:rsidR="005E21EF" w:rsidRPr="00DB422B">
          <w:rPr>
            <w:rStyle w:val="Hyperlink"/>
            <w:noProof/>
          </w:rPr>
          <w:t>Vendor {contractor} Responsibilities</w:t>
        </w:r>
        <w:r w:rsidR="005E21EF">
          <w:rPr>
            <w:noProof/>
            <w:webHidden/>
          </w:rPr>
          <w:tab/>
        </w:r>
        <w:r w:rsidR="005E21EF">
          <w:rPr>
            <w:noProof/>
            <w:webHidden/>
          </w:rPr>
          <w:fldChar w:fldCharType="begin"/>
        </w:r>
        <w:r w:rsidR="005E21EF">
          <w:rPr>
            <w:noProof/>
            <w:webHidden/>
          </w:rPr>
          <w:instrText xml:space="preserve"> PAGEREF _Toc475613361 \h </w:instrText>
        </w:r>
        <w:r w:rsidR="005E21EF">
          <w:rPr>
            <w:noProof/>
            <w:webHidden/>
          </w:rPr>
        </w:r>
        <w:r w:rsidR="005E21EF">
          <w:rPr>
            <w:noProof/>
            <w:webHidden/>
          </w:rPr>
          <w:fldChar w:fldCharType="separate"/>
        </w:r>
        <w:r w:rsidR="00A67961">
          <w:rPr>
            <w:noProof/>
            <w:webHidden/>
          </w:rPr>
          <w:t>63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62" w:history="1">
        <w:r w:rsidR="005E21EF" w:rsidRPr="00DB422B">
          <w:rPr>
            <w:rStyle w:val="Hyperlink"/>
            <w:noProof/>
            <w14:scene3d>
              <w14:camera w14:prst="orthographicFront"/>
              <w14:lightRig w14:rig="threePt" w14:dir="t">
                <w14:rot w14:lat="0" w14:lon="0" w14:rev="0"/>
              </w14:lightRig>
            </w14:scene3d>
          </w:rPr>
          <w:t>5.6</w:t>
        </w:r>
        <w:r w:rsidR="005E21EF">
          <w:rPr>
            <w:rFonts w:asciiTheme="minorHAnsi" w:eastAsiaTheme="minorEastAsia" w:hAnsiTheme="minorHAnsi" w:cstheme="minorBidi"/>
            <w:caps w:val="0"/>
            <w:noProof/>
            <w:sz w:val="22"/>
            <w:szCs w:val="22"/>
          </w:rPr>
          <w:tab/>
        </w:r>
        <w:r w:rsidR="005E21EF" w:rsidRPr="00DB422B">
          <w:rPr>
            <w:rStyle w:val="Hyperlink"/>
            <w:noProof/>
          </w:rPr>
          <w:t>Substitution of Staff</w:t>
        </w:r>
        <w:r w:rsidR="005E21EF">
          <w:rPr>
            <w:noProof/>
            <w:webHidden/>
          </w:rPr>
          <w:tab/>
        </w:r>
        <w:r w:rsidR="005E21EF">
          <w:rPr>
            <w:noProof/>
            <w:webHidden/>
          </w:rPr>
          <w:fldChar w:fldCharType="begin"/>
        </w:r>
        <w:r w:rsidR="005E21EF">
          <w:rPr>
            <w:noProof/>
            <w:webHidden/>
          </w:rPr>
          <w:instrText xml:space="preserve"> PAGEREF _Toc475613362 \h </w:instrText>
        </w:r>
        <w:r w:rsidR="005E21EF">
          <w:rPr>
            <w:noProof/>
            <w:webHidden/>
          </w:rPr>
        </w:r>
        <w:r w:rsidR="005E21EF">
          <w:rPr>
            <w:noProof/>
            <w:webHidden/>
          </w:rPr>
          <w:fldChar w:fldCharType="separate"/>
        </w:r>
        <w:r w:rsidR="00A67961">
          <w:rPr>
            <w:noProof/>
            <w:webHidden/>
          </w:rPr>
          <w:t>63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63" w:history="1">
        <w:r w:rsidR="005E21EF" w:rsidRPr="00DB422B">
          <w:rPr>
            <w:rStyle w:val="Hyperlink"/>
            <w:noProof/>
            <w14:scene3d>
              <w14:camera w14:prst="orthographicFront"/>
              <w14:lightRig w14:rig="threePt" w14:dir="t">
                <w14:rot w14:lat="0" w14:lon="0" w14:rev="0"/>
              </w14:lightRig>
            </w14:scene3d>
          </w:rPr>
          <w:t>5.7</w:t>
        </w:r>
        <w:r w:rsidR="005E21EF">
          <w:rPr>
            <w:rFonts w:asciiTheme="minorHAnsi" w:eastAsiaTheme="minorEastAsia" w:hAnsiTheme="minorHAnsi" w:cstheme="minorBidi"/>
            <w:caps w:val="0"/>
            <w:noProof/>
            <w:sz w:val="22"/>
            <w:szCs w:val="22"/>
          </w:rPr>
          <w:tab/>
        </w:r>
        <w:r w:rsidR="005E21EF" w:rsidRPr="00DB422B">
          <w:rPr>
            <w:rStyle w:val="Hyperlink"/>
            <w:noProof/>
          </w:rPr>
          <w:t>Substitution or Addition of SubCONTRACTOR(s)</w:t>
        </w:r>
        <w:r w:rsidR="005E21EF">
          <w:rPr>
            <w:noProof/>
            <w:webHidden/>
          </w:rPr>
          <w:tab/>
        </w:r>
        <w:r w:rsidR="005E21EF">
          <w:rPr>
            <w:noProof/>
            <w:webHidden/>
          </w:rPr>
          <w:fldChar w:fldCharType="begin"/>
        </w:r>
        <w:r w:rsidR="005E21EF">
          <w:rPr>
            <w:noProof/>
            <w:webHidden/>
          </w:rPr>
          <w:instrText xml:space="preserve"> PAGEREF _Toc475613363 \h </w:instrText>
        </w:r>
        <w:r w:rsidR="005E21EF">
          <w:rPr>
            <w:noProof/>
            <w:webHidden/>
          </w:rPr>
        </w:r>
        <w:r w:rsidR="005E21EF">
          <w:rPr>
            <w:noProof/>
            <w:webHidden/>
          </w:rPr>
          <w:fldChar w:fldCharType="separate"/>
        </w:r>
        <w:r w:rsidR="00A67961">
          <w:rPr>
            <w:noProof/>
            <w:webHidden/>
          </w:rPr>
          <w:t>63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64" w:history="1">
        <w:r w:rsidR="005E21EF" w:rsidRPr="00DB422B">
          <w:rPr>
            <w:rStyle w:val="Hyperlink"/>
            <w:noProof/>
            <w14:scene3d>
              <w14:camera w14:prst="orthographicFront"/>
              <w14:lightRig w14:rig="threePt" w14:dir="t">
                <w14:rot w14:lat="0" w14:lon="0" w14:rev="0"/>
              </w14:lightRig>
            </w14:scene3d>
          </w:rPr>
          <w:t>5.8</w:t>
        </w:r>
        <w:r w:rsidR="005E21EF">
          <w:rPr>
            <w:rFonts w:asciiTheme="minorHAnsi" w:eastAsiaTheme="minorEastAsia" w:hAnsiTheme="minorHAnsi" w:cstheme="minorBidi"/>
            <w:caps w:val="0"/>
            <w:noProof/>
            <w:sz w:val="22"/>
            <w:szCs w:val="22"/>
          </w:rPr>
          <w:tab/>
        </w:r>
        <w:r w:rsidR="005E21EF" w:rsidRPr="00DB422B">
          <w:rPr>
            <w:rStyle w:val="Hyperlink"/>
            <w:noProof/>
          </w:rPr>
          <w:t>OWNERSHIP OF MATERIAL</w:t>
        </w:r>
        <w:r w:rsidR="005E21EF">
          <w:rPr>
            <w:noProof/>
            <w:webHidden/>
          </w:rPr>
          <w:tab/>
        </w:r>
        <w:r w:rsidR="005E21EF">
          <w:rPr>
            <w:noProof/>
            <w:webHidden/>
          </w:rPr>
          <w:fldChar w:fldCharType="begin"/>
        </w:r>
        <w:r w:rsidR="005E21EF">
          <w:rPr>
            <w:noProof/>
            <w:webHidden/>
          </w:rPr>
          <w:instrText xml:space="preserve"> PAGEREF _Toc475613364 \h </w:instrText>
        </w:r>
        <w:r w:rsidR="005E21EF">
          <w:rPr>
            <w:noProof/>
            <w:webHidden/>
          </w:rPr>
        </w:r>
        <w:r w:rsidR="005E21EF">
          <w:rPr>
            <w:noProof/>
            <w:webHidden/>
          </w:rPr>
          <w:fldChar w:fldCharType="separate"/>
        </w:r>
        <w:r w:rsidR="00A67961">
          <w:rPr>
            <w:noProof/>
            <w:webHidden/>
          </w:rPr>
          <w:t>64</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65" w:history="1">
        <w:r w:rsidR="005E21EF" w:rsidRPr="00DB422B">
          <w:rPr>
            <w:rStyle w:val="Hyperlink"/>
            <w:noProof/>
            <w14:scene3d>
              <w14:camera w14:prst="orthographicFront"/>
              <w14:lightRig w14:rig="threePt" w14:dir="t">
                <w14:rot w14:lat="0" w14:lon="0" w14:rev="0"/>
              </w14:lightRig>
            </w14:scene3d>
          </w:rPr>
          <w:t>5.9</w:t>
        </w:r>
        <w:r w:rsidR="005E21EF">
          <w:rPr>
            <w:rFonts w:asciiTheme="minorHAnsi" w:eastAsiaTheme="minorEastAsia" w:hAnsiTheme="minorHAnsi" w:cstheme="minorBidi"/>
            <w:caps w:val="0"/>
            <w:noProof/>
            <w:sz w:val="22"/>
            <w:szCs w:val="22"/>
          </w:rPr>
          <w:tab/>
        </w:r>
        <w:r w:rsidR="005E21EF" w:rsidRPr="00DB422B">
          <w:rPr>
            <w:rStyle w:val="Hyperlink"/>
            <w:noProof/>
          </w:rPr>
          <w:t>security and Confidentiality</w:t>
        </w:r>
        <w:r w:rsidR="005E21EF">
          <w:rPr>
            <w:noProof/>
            <w:webHidden/>
          </w:rPr>
          <w:tab/>
        </w:r>
        <w:r w:rsidR="005E21EF">
          <w:rPr>
            <w:noProof/>
            <w:webHidden/>
          </w:rPr>
          <w:fldChar w:fldCharType="begin"/>
        </w:r>
        <w:r w:rsidR="005E21EF">
          <w:rPr>
            <w:noProof/>
            <w:webHidden/>
          </w:rPr>
          <w:instrText xml:space="preserve"> PAGEREF _Toc475613365 \h </w:instrText>
        </w:r>
        <w:r w:rsidR="005E21EF">
          <w:rPr>
            <w:noProof/>
            <w:webHidden/>
          </w:rPr>
        </w:r>
        <w:r w:rsidR="005E21EF">
          <w:rPr>
            <w:noProof/>
            <w:webHidden/>
          </w:rPr>
          <w:fldChar w:fldCharType="separate"/>
        </w:r>
        <w:r w:rsidR="00A67961">
          <w:rPr>
            <w:noProof/>
            <w:webHidden/>
          </w:rPr>
          <w:t>64</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66" w:history="1">
        <w:r w:rsidR="005E21EF" w:rsidRPr="00DB422B">
          <w:rPr>
            <w:rStyle w:val="Hyperlink"/>
            <w:noProof/>
            <w14:scene3d>
              <w14:camera w14:prst="orthographicFront"/>
              <w14:lightRig w14:rig="threePt" w14:dir="t">
                <w14:rot w14:lat="0" w14:lon="0" w14:rev="0"/>
              </w14:lightRig>
            </w14:scene3d>
          </w:rPr>
          <w:t>5.9.1</w:t>
        </w:r>
        <w:r w:rsidR="005E21EF">
          <w:rPr>
            <w:rFonts w:asciiTheme="minorHAnsi" w:eastAsiaTheme="minorEastAsia" w:hAnsiTheme="minorHAnsi" w:cstheme="minorBidi"/>
            <w:iCs w:val="0"/>
            <w:caps w:val="0"/>
            <w:noProof/>
            <w:sz w:val="22"/>
            <w:szCs w:val="22"/>
          </w:rPr>
          <w:tab/>
        </w:r>
        <w:r w:rsidR="005E21EF" w:rsidRPr="00DB422B">
          <w:rPr>
            <w:rStyle w:val="Hyperlink"/>
            <w:noProof/>
          </w:rPr>
          <w:t>DATA CONFIDENTIALITY</w:t>
        </w:r>
        <w:r w:rsidR="005E21EF">
          <w:rPr>
            <w:noProof/>
            <w:webHidden/>
          </w:rPr>
          <w:tab/>
        </w:r>
        <w:r w:rsidR="005E21EF">
          <w:rPr>
            <w:noProof/>
            <w:webHidden/>
          </w:rPr>
          <w:fldChar w:fldCharType="begin"/>
        </w:r>
        <w:r w:rsidR="005E21EF">
          <w:rPr>
            <w:noProof/>
            <w:webHidden/>
          </w:rPr>
          <w:instrText xml:space="preserve"> PAGEREF _Toc475613366 \h </w:instrText>
        </w:r>
        <w:r w:rsidR="005E21EF">
          <w:rPr>
            <w:noProof/>
            <w:webHidden/>
          </w:rPr>
        </w:r>
        <w:r w:rsidR="005E21EF">
          <w:rPr>
            <w:noProof/>
            <w:webHidden/>
          </w:rPr>
          <w:fldChar w:fldCharType="separate"/>
        </w:r>
        <w:r w:rsidR="00A67961">
          <w:rPr>
            <w:noProof/>
            <w:webHidden/>
          </w:rPr>
          <w:t>64</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67" w:history="1">
        <w:r w:rsidR="005E21EF" w:rsidRPr="00DB422B">
          <w:rPr>
            <w:rStyle w:val="Hyperlink"/>
            <w:rFonts w:eastAsia="Calibri"/>
            <w:noProof/>
            <w14:scene3d>
              <w14:camera w14:prst="orthographicFront"/>
              <w14:lightRig w14:rig="threePt" w14:dir="t">
                <w14:rot w14:lat="0" w14:lon="0" w14:rev="0"/>
              </w14:lightRig>
            </w14:scene3d>
          </w:rPr>
          <w:t>5.9.2</w:t>
        </w:r>
        <w:r w:rsidR="005E21EF">
          <w:rPr>
            <w:rFonts w:asciiTheme="minorHAnsi" w:eastAsiaTheme="minorEastAsia" w:hAnsiTheme="minorHAnsi" w:cstheme="minorBidi"/>
            <w:iCs w:val="0"/>
            <w:caps w:val="0"/>
            <w:noProof/>
            <w:sz w:val="22"/>
            <w:szCs w:val="22"/>
          </w:rPr>
          <w:tab/>
        </w:r>
        <w:r w:rsidR="005E21EF" w:rsidRPr="00DB422B">
          <w:rPr>
            <w:rStyle w:val="Hyperlink"/>
            <w:rFonts w:eastAsia="Calibri"/>
            <w:noProof/>
          </w:rPr>
          <w:t>DATA SECURITY STANDARDS</w:t>
        </w:r>
        <w:r w:rsidR="005E21EF">
          <w:rPr>
            <w:noProof/>
            <w:webHidden/>
          </w:rPr>
          <w:tab/>
        </w:r>
        <w:r w:rsidR="005E21EF">
          <w:rPr>
            <w:noProof/>
            <w:webHidden/>
          </w:rPr>
          <w:fldChar w:fldCharType="begin"/>
        </w:r>
        <w:r w:rsidR="005E21EF">
          <w:rPr>
            <w:noProof/>
            <w:webHidden/>
          </w:rPr>
          <w:instrText xml:space="preserve"> PAGEREF _Toc475613367 \h </w:instrText>
        </w:r>
        <w:r w:rsidR="005E21EF">
          <w:rPr>
            <w:noProof/>
            <w:webHidden/>
          </w:rPr>
        </w:r>
        <w:r w:rsidR="005E21EF">
          <w:rPr>
            <w:noProof/>
            <w:webHidden/>
          </w:rPr>
          <w:fldChar w:fldCharType="separate"/>
        </w:r>
        <w:r w:rsidR="00A67961">
          <w:rPr>
            <w:noProof/>
            <w:webHidden/>
          </w:rPr>
          <w:t>66</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68" w:history="1">
        <w:r w:rsidR="005E21EF" w:rsidRPr="00DB422B">
          <w:rPr>
            <w:rStyle w:val="Hyperlink"/>
            <w:rFonts w:eastAsia="Calibri"/>
            <w:noProof/>
            <w14:scene3d>
              <w14:camera w14:prst="orthographicFront"/>
              <w14:lightRig w14:rig="threePt" w14:dir="t">
                <w14:rot w14:lat="0" w14:lon="0" w14:rev="0"/>
              </w14:lightRig>
            </w14:scene3d>
          </w:rPr>
          <w:t>5.9.3</w:t>
        </w:r>
        <w:r w:rsidR="005E21EF">
          <w:rPr>
            <w:rFonts w:asciiTheme="minorHAnsi" w:eastAsiaTheme="minorEastAsia" w:hAnsiTheme="minorHAnsi" w:cstheme="minorBidi"/>
            <w:iCs w:val="0"/>
            <w:caps w:val="0"/>
            <w:noProof/>
            <w:sz w:val="22"/>
            <w:szCs w:val="22"/>
          </w:rPr>
          <w:tab/>
        </w:r>
        <w:r w:rsidR="005E21EF" w:rsidRPr="00DB422B">
          <w:rPr>
            <w:rStyle w:val="Hyperlink"/>
            <w:noProof/>
          </w:rPr>
          <w:t>Tax return data security</w:t>
        </w:r>
        <w:r w:rsidR="005E21EF">
          <w:rPr>
            <w:noProof/>
            <w:webHidden/>
          </w:rPr>
          <w:tab/>
        </w:r>
        <w:r w:rsidR="005E21EF">
          <w:rPr>
            <w:noProof/>
            <w:webHidden/>
          </w:rPr>
          <w:fldChar w:fldCharType="begin"/>
        </w:r>
        <w:r w:rsidR="005E21EF">
          <w:rPr>
            <w:noProof/>
            <w:webHidden/>
          </w:rPr>
          <w:instrText xml:space="preserve"> PAGEREF _Toc475613368 \h </w:instrText>
        </w:r>
        <w:r w:rsidR="005E21EF">
          <w:rPr>
            <w:noProof/>
            <w:webHidden/>
          </w:rPr>
        </w:r>
        <w:r w:rsidR="005E21EF">
          <w:rPr>
            <w:noProof/>
            <w:webHidden/>
          </w:rPr>
          <w:fldChar w:fldCharType="separate"/>
        </w:r>
        <w:r w:rsidR="00A67961">
          <w:rPr>
            <w:noProof/>
            <w:webHidden/>
          </w:rPr>
          <w:t>67</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69" w:history="1">
        <w:r w:rsidR="005E21EF" w:rsidRPr="00DB422B">
          <w:rPr>
            <w:rStyle w:val="Hyperlink"/>
            <w:noProof/>
            <w14:scene3d>
              <w14:camera w14:prst="orthographicFront"/>
              <w14:lightRig w14:rig="threePt" w14:dir="t">
                <w14:rot w14:lat="0" w14:lon="0" w14:rev="0"/>
              </w14:lightRig>
            </w14:scene3d>
          </w:rPr>
          <w:t>5.10</w:t>
        </w:r>
        <w:r w:rsidR="005E21EF">
          <w:rPr>
            <w:rFonts w:asciiTheme="minorHAnsi" w:eastAsiaTheme="minorEastAsia" w:hAnsiTheme="minorHAnsi" w:cstheme="minorBidi"/>
            <w:caps w:val="0"/>
            <w:noProof/>
            <w:sz w:val="22"/>
            <w:szCs w:val="22"/>
          </w:rPr>
          <w:tab/>
        </w:r>
        <w:r w:rsidR="005E21EF" w:rsidRPr="00DB422B">
          <w:rPr>
            <w:rStyle w:val="Hyperlink"/>
            <w:noProof/>
          </w:rPr>
          <w:t>News Releases</w:t>
        </w:r>
        <w:r w:rsidR="005E21EF">
          <w:rPr>
            <w:noProof/>
            <w:webHidden/>
          </w:rPr>
          <w:tab/>
        </w:r>
        <w:r w:rsidR="005E21EF">
          <w:rPr>
            <w:noProof/>
            <w:webHidden/>
          </w:rPr>
          <w:fldChar w:fldCharType="begin"/>
        </w:r>
        <w:r w:rsidR="005E21EF">
          <w:rPr>
            <w:noProof/>
            <w:webHidden/>
          </w:rPr>
          <w:instrText xml:space="preserve"> PAGEREF _Toc475613369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0" w:history="1">
        <w:r w:rsidR="005E21EF" w:rsidRPr="00DB422B">
          <w:rPr>
            <w:rStyle w:val="Hyperlink"/>
            <w:noProof/>
            <w14:scene3d>
              <w14:camera w14:prst="orthographicFront"/>
              <w14:lightRig w14:rig="threePt" w14:dir="t">
                <w14:rot w14:lat="0" w14:lon="0" w14:rev="0"/>
              </w14:lightRig>
            </w14:scene3d>
          </w:rPr>
          <w:t>5.11</w:t>
        </w:r>
        <w:r w:rsidR="005E21EF">
          <w:rPr>
            <w:rFonts w:asciiTheme="minorHAnsi" w:eastAsiaTheme="minorEastAsia" w:hAnsiTheme="minorHAnsi" w:cstheme="minorBidi"/>
            <w:caps w:val="0"/>
            <w:noProof/>
            <w:sz w:val="22"/>
            <w:szCs w:val="22"/>
          </w:rPr>
          <w:tab/>
        </w:r>
        <w:r w:rsidR="005E21EF" w:rsidRPr="00DB422B">
          <w:rPr>
            <w:rStyle w:val="Hyperlink"/>
            <w:noProof/>
          </w:rPr>
          <w:t>Advertising</w:t>
        </w:r>
        <w:r w:rsidR="005E21EF">
          <w:rPr>
            <w:noProof/>
            <w:webHidden/>
          </w:rPr>
          <w:tab/>
        </w:r>
        <w:r w:rsidR="005E21EF">
          <w:rPr>
            <w:noProof/>
            <w:webHidden/>
          </w:rPr>
          <w:fldChar w:fldCharType="begin"/>
        </w:r>
        <w:r w:rsidR="005E21EF">
          <w:rPr>
            <w:noProof/>
            <w:webHidden/>
          </w:rPr>
          <w:instrText xml:space="preserve"> PAGEREF _Toc475613370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1" w:history="1">
        <w:r w:rsidR="005E21EF" w:rsidRPr="00DB422B">
          <w:rPr>
            <w:rStyle w:val="Hyperlink"/>
            <w:noProof/>
            <w14:scene3d>
              <w14:camera w14:prst="orthographicFront"/>
              <w14:lightRig w14:rig="threePt" w14:dir="t">
                <w14:rot w14:lat="0" w14:lon="0" w14:rev="0"/>
              </w14:lightRig>
            </w14:scene3d>
          </w:rPr>
          <w:t>5.12</w:t>
        </w:r>
        <w:r w:rsidR="005E21EF">
          <w:rPr>
            <w:rFonts w:asciiTheme="minorHAnsi" w:eastAsiaTheme="minorEastAsia" w:hAnsiTheme="minorHAnsi" w:cstheme="minorBidi"/>
            <w:caps w:val="0"/>
            <w:noProof/>
            <w:sz w:val="22"/>
            <w:szCs w:val="22"/>
          </w:rPr>
          <w:tab/>
        </w:r>
        <w:r w:rsidR="005E21EF" w:rsidRPr="00DB422B">
          <w:rPr>
            <w:rStyle w:val="Hyperlink"/>
            <w:noProof/>
          </w:rPr>
          <w:t>Licenses and Permits</w:t>
        </w:r>
        <w:r w:rsidR="005E21EF">
          <w:rPr>
            <w:noProof/>
            <w:webHidden/>
          </w:rPr>
          <w:tab/>
        </w:r>
        <w:r w:rsidR="005E21EF">
          <w:rPr>
            <w:noProof/>
            <w:webHidden/>
          </w:rPr>
          <w:fldChar w:fldCharType="begin"/>
        </w:r>
        <w:r w:rsidR="005E21EF">
          <w:rPr>
            <w:noProof/>
            <w:webHidden/>
          </w:rPr>
          <w:instrText xml:space="preserve"> PAGEREF _Toc475613371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2" w:history="1">
        <w:r w:rsidR="005E21EF" w:rsidRPr="00DB422B">
          <w:rPr>
            <w:rStyle w:val="Hyperlink"/>
            <w:noProof/>
            <w14:scene3d>
              <w14:camera w14:prst="orthographicFront"/>
              <w14:lightRig w14:rig="threePt" w14:dir="t">
                <w14:rot w14:lat="0" w14:lon="0" w14:rev="0"/>
              </w14:lightRig>
            </w14:scene3d>
          </w:rPr>
          <w:t>5.13</w:t>
        </w:r>
        <w:r w:rsidR="005E21EF">
          <w:rPr>
            <w:rFonts w:asciiTheme="minorHAnsi" w:eastAsiaTheme="minorEastAsia" w:hAnsiTheme="minorHAnsi" w:cstheme="minorBidi"/>
            <w:caps w:val="0"/>
            <w:noProof/>
            <w:sz w:val="22"/>
            <w:szCs w:val="22"/>
          </w:rPr>
          <w:tab/>
        </w:r>
        <w:r w:rsidR="005E21EF" w:rsidRPr="00DB422B">
          <w:rPr>
            <w:rStyle w:val="Hyperlink"/>
            <w:noProof/>
          </w:rPr>
          <w:t>Claims and Remedies</w:t>
        </w:r>
        <w:r w:rsidR="005E21EF">
          <w:rPr>
            <w:noProof/>
            <w:webHidden/>
          </w:rPr>
          <w:tab/>
        </w:r>
        <w:r w:rsidR="005E21EF">
          <w:rPr>
            <w:noProof/>
            <w:webHidden/>
          </w:rPr>
          <w:fldChar w:fldCharType="begin"/>
        </w:r>
        <w:r w:rsidR="005E21EF">
          <w:rPr>
            <w:noProof/>
            <w:webHidden/>
          </w:rPr>
          <w:instrText xml:space="preserve"> PAGEREF _Toc475613372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73" w:history="1">
        <w:r w:rsidR="005E21EF" w:rsidRPr="00DB422B">
          <w:rPr>
            <w:rStyle w:val="Hyperlink"/>
            <w:rFonts w:eastAsia="MS Mincho"/>
            <w:noProof/>
            <w14:scene3d>
              <w14:camera w14:prst="orthographicFront"/>
              <w14:lightRig w14:rig="threePt" w14:dir="t">
                <w14:rot w14:lat="0" w14:lon="0" w14:rev="0"/>
              </w14:lightRig>
            </w14:scene3d>
          </w:rPr>
          <w:t>5.13.1</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Claims</w:t>
        </w:r>
        <w:r w:rsidR="005E21EF">
          <w:rPr>
            <w:noProof/>
            <w:webHidden/>
          </w:rPr>
          <w:tab/>
        </w:r>
        <w:r w:rsidR="005E21EF">
          <w:rPr>
            <w:noProof/>
            <w:webHidden/>
          </w:rPr>
          <w:fldChar w:fldCharType="begin"/>
        </w:r>
        <w:r w:rsidR="005E21EF">
          <w:rPr>
            <w:noProof/>
            <w:webHidden/>
          </w:rPr>
          <w:instrText xml:space="preserve"> PAGEREF _Toc475613373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74" w:history="1">
        <w:r w:rsidR="005E21EF" w:rsidRPr="00DB422B">
          <w:rPr>
            <w:rStyle w:val="Hyperlink"/>
            <w:rFonts w:eastAsia="MS Mincho"/>
            <w:noProof/>
            <w14:scene3d>
              <w14:camera w14:prst="orthographicFront"/>
              <w14:lightRig w14:rig="threePt" w14:dir="t">
                <w14:rot w14:lat="0" w14:lon="0" w14:rev="0"/>
              </w14:lightRig>
            </w14:scene3d>
          </w:rPr>
          <w:t>5.13.2</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Remedies</w:t>
        </w:r>
        <w:r w:rsidR="005E21EF">
          <w:rPr>
            <w:noProof/>
            <w:webHidden/>
          </w:rPr>
          <w:tab/>
        </w:r>
        <w:r w:rsidR="005E21EF">
          <w:rPr>
            <w:noProof/>
            <w:webHidden/>
          </w:rPr>
          <w:fldChar w:fldCharType="begin"/>
        </w:r>
        <w:r w:rsidR="005E21EF">
          <w:rPr>
            <w:noProof/>
            <w:webHidden/>
          </w:rPr>
          <w:instrText xml:space="preserve"> PAGEREF _Toc475613374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75" w:history="1">
        <w:r w:rsidR="005E21EF" w:rsidRPr="00DB422B">
          <w:rPr>
            <w:rStyle w:val="Hyperlink"/>
            <w:rFonts w:eastAsia="MS Mincho"/>
            <w:noProof/>
            <w14:scene3d>
              <w14:camera w14:prst="orthographicFront"/>
              <w14:lightRig w14:rig="threePt" w14:dir="t">
                <w14:rot w14:lat="0" w14:lon="0" w14:rev="0"/>
              </w14:lightRig>
            </w14:scene3d>
          </w:rPr>
          <w:t>5.13.3</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Remedies for failure to comply with material Blanket P.O. {contract} requirements</w:t>
        </w:r>
        <w:r w:rsidR="005E21EF">
          <w:rPr>
            <w:noProof/>
            <w:webHidden/>
          </w:rPr>
          <w:tab/>
        </w:r>
        <w:r w:rsidR="005E21EF">
          <w:rPr>
            <w:noProof/>
            <w:webHidden/>
          </w:rPr>
          <w:fldChar w:fldCharType="begin"/>
        </w:r>
        <w:r w:rsidR="005E21EF">
          <w:rPr>
            <w:noProof/>
            <w:webHidden/>
          </w:rPr>
          <w:instrText xml:space="preserve"> PAGEREF _Toc475613375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6" w:history="1">
        <w:r w:rsidR="005E21EF" w:rsidRPr="00DB422B">
          <w:rPr>
            <w:rStyle w:val="Hyperlink"/>
            <w:noProof/>
            <w14:scene3d>
              <w14:camera w14:prst="orthographicFront"/>
              <w14:lightRig w14:rig="threePt" w14:dir="t">
                <w14:rot w14:lat="0" w14:lon="0" w14:rev="0"/>
              </w14:lightRig>
            </w14:scene3d>
          </w:rPr>
          <w:t>5.14</w:t>
        </w:r>
        <w:r w:rsidR="005E21EF">
          <w:rPr>
            <w:rFonts w:asciiTheme="minorHAnsi" w:eastAsiaTheme="minorEastAsia" w:hAnsiTheme="minorHAnsi" w:cstheme="minorBidi"/>
            <w:caps w:val="0"/>
            <w:noProof/>
            <w:sz w:val="22"/>
            <w:szCs w:val="22"/>
          </w:rPr>
          <w:tab/>
        </w:r>
        <w:r w:rsidR="005E21EF" w:rsidRPr="00DB422B">
          <w:rPr>
            <w:rStyle w:val="Hyperlink"/>
            <w:noProof/>
          </w:rPr>
          <w:t>Liquidated Damages</w:t>
        </w:r>
        <w:r w:rsidR="005E21EF">
          <w:rPr>
            <w:noProof/>
            <w:webHidden/>
          </w:rPr>
          <w:tab/>
        </w:r>
        <w:r w:rsidR="005E21EF">
          <w:rPr>
            <w:noProof/>
            <w:webHidden/>
          </w:rPr>
          <w:fldChar w:fldCharType="begin"/>
        </w:r>
        <w:r w:rsidR="005E21EF">
          <w:rPr>
            <w:noProof/>
            <w:webHidden/>
          </w:rPr>
          <w:instrText xml:space="preserve"> PAGEREF _Toc475613376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7" w:history="1">
        <w:r w:rsidR="005E21EF" w:rsidRPr="00DB422B">
          <w:rPr>
            <w:rStyle w:val="Hyperlink"/>
            <w:noProof/>
            <w14:scene3d>
              <w14:camera w14:prst="orthographicFront"/>
              <w14:lightRig w14:rig="threePt" w14:dir="t">
                <w14:rot w14:lat="0" w14:lon="0" w14:rev="0"/>
              </w14:lightRig>
            </w14:scene3d>
          </w:rPr>
          <w:t>5.15</w:t>
        </w:r>
        <w:r w:rsidR="005E21EF">
          <w:rPr>
            <w:rFonts w:asciiTheme="minorHAnsi" w:eastAsiaTheme="minorEastAsia" w:hAnsiTheme="minorHAnsi" w:cstheme="minorBidi"/>
            <w:caps w:val="0"/>
            <w:noProof/>
            <w:sz w:val="22"/>
            <w:szCs w:val="22"/>
          </w:rPr>
          <w:tab/>
        </w:r>
        <w:r w:rsidR="005E21EF" w:rsidRPr="00DB422B">
          <w:rPr>
            <w:rStyle w:val="Hyperlink"/>
            <w:noProof/>
          </w:rPr>
          <w:t>Retainage</w:t>
        </w:r>
        <w:r w:rsidR="005E21EF">
          <w:rPr>
            <w:noProof/>
            <w:webHidden/>
          </w:rPr>
          <w:tab/>
        </w:r>
        <w:r w:rsidR="005E21EF">
          <w:rPr>
            <w:noProof/>
            <w:webHidden/>
          </w:rPr>
          <w:fldChar w:fldCharType="begin"/>
        </w:r>
        <w:r w:rsidR="005E21EF">
          <w:rPr>
            <w:noProof/>
            <w:webHidden/>
          </w:rPr>
          <w:instrText xml:space="preserve"> PAGEREF _Toc475613377 \h </w:instrText>
        </w:r>
        <w:r w:rsidR="005E21EF">
          <w:rPr>
            <w:noProof/>
            <w:webHidden/>
          </w:rPr>
        </w:r>
        <w:r w:rsidR="005E21EF">
          <w:rPr>
            <w:noProof/>
            <w:webHidden/>
          </w:rPr>
          <w:fldChar w:fldCharType="separate"/>
        </w:r>
        <w:r w:rsidR="00A67961">
          <w:rPr>
            <w:noProof/>
            <w:webHidden/>
          </w:rPr>
          <w:t>71</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8" w:history="1">
        <w:r w:rsidR="005E21EF" w:rsidRPr="00DB422B">
          <w:rPr>
            <w:rStyle w:val="Hyperlink"/>
            <w:noProof/>
            <w14:scene3d>
              <w14:camera w14:prst="orthographicFront"/>
              <w14:lightRig w14:rig="threePt" w14:dir="t">
                <w14:rot w14:lat="0" w14:lon="0" w14:rev="0"/>
              </w14:lightRig>
            </w14:scene3d>
          </w:rPr>
          <w:t>5.16</w:t>
        </w:r>
        <w:r w:rsidR="005E21EF">
          <w:rPr>
            <w:rFonts w:asciiTheme="minorHAnsi" w:eastAsiaTheme="minorEastAsia" w:hAnsiTheme="minorHAnsi" w:cstheme="minorBidi"/>
            <w:caps w:val="0"/>
            <w:noProof/>
            <w:sz w:val="22"/>
            <w:szCs w:val="22"/>
          </w:rPr>
          <w:tab/>
        </w:r>
        <w:r w:rsidR="005E21EF" w:rsidRPr="00DB422B">
          <w:rPr>
            <w:rStyle w:val="Hyperlink"/>
            <w:noProof/>
          </w:rPr>
          <w:t>Additional Work and/or Special PROJECTS</w:t>
        </w:r>
        <w:r w:rsidR="005E21EF">
          <w:rPr>
            <w:noProof/>
            <w:webHidden/>
          </w:rPr>
          <w:tab/>
        </w:r>
        <w:r w:rsidR="005E21EF">
          <w:rPr>
            <w:noProof/>
            <w:webHidden/>
          </w:rPr>
          <w:fldChar w:fldCharType="begin"/>
        </w:r>
        <w:r w:rsidR="005E21EF">
          <w:rPr>
            <w:noProof/>
            <w:webHidden/>
          </w:rPr>
          <w:instrText xml:space="preserve"> PAGEREF _Toc475613378 \h </w:instrText>
        </w:r>
        <w:r w:rsidR="005E21EF">
          <w:rPr>
            <w:noProof/>
            <w:webHidden/>
          </w:rPr>
        </w:r>
        <w:r w:rsidR="005E21EF">
          <w:rPr>
            <w:noProof/>
            <w:webHidden/>
          </w:rPr>
          <w:fldChar w:fldCharType="separate"/>
        </w:r>
        <w:r w:rsidR="00A67961">
          <w:rPr>
            <w:noProof/>
            <w:webHidden/>
          </w:rPr>
          <w:t>72</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79" w:history="1">
        <w:r w:rsidR="005E21EF" w:rsidRPr="00DB422B">
          <w:rPr>
            <w:rStyle w:val="Hyperlink"/>
            <w:rFonts w:cs="Arial"/>
            <w:noProof/>
            <w14:scene3d>
              <w14:camera w14:prst="orthographicFront"/>
              <w14:lightRig w14:rig="threePt" w14:dir="t">
                <w14:rot w14:lat="0" w14:lon="0" w14:rev="0"/>
              </w14:lightRig>
            </w14:scene3d>
          </w:rPr>
          <w:t>5.17</w:t>
        </w:r>
        <w:r w:rsidR="005E21EF">
          <w:rPr>
            <w:rFonts w:asciiTheme="minorHAnsi" w:eastAsiaTheme="minorEastAsia" w:hAnsiTheme="minorHAnsi" w:cstheme="minorBidi"/>
            <w:caps w:val="0"/>
            <w:noProof/>
            <w:sz w:val="22"/>
            <w:szCs w:val="22"/>
          </w:rPr>
          <w:tab/>
        </w:r>
        <w:r w:rsidR="005E21EF" w:rsidRPr="00DB422B">
          <w:rPr>
            <w:rStyle w:val="Hyperlink"/>
            <w:noProof/>
          </w:rPr>
          <w:t>MODIFICATIONS AND CHANGES TO THE State of NJ STANDARD TERMS AND CONDITIONS (SSTC)</w:t>
        </w:r>
        <w:r w:rsidR="005E21EF">
          <w:rPr>
            <w:noProof/>
            <w:webHidden/>
          </w:rPr>
          <w:tab/>
        </w:r>
        <w:r w:rsidR="005E21EF">
          <w:rPr>
            <w:noProof/>
            <w:webHidden/>
          </w:rPr>
          <w:fldChar w:fldCharType="begin"/>
        </w:r>
        <w:r w:rsidR="005E21EF">
          <w:rPr>
            <w:noProof/>
            <w:webHidden/>
          </w:rPr>
          <w:instrText xml:space="preserve"> PAGEREF _Toc475613379 \h </w:instrText>
        </w:r>
        <w:r w:rsidR="005E21EF">
          <w:rPr>
            <w:noProof/>
            <w:webHidden/>
          </w:rPr>
        </w:r>
        <w:r w:rsidR="005E21EF">
          <w:rPr>
            <w:noProof/>
            <w:webHidden/>
          </w:rPr>
          <w:fldChar w:fldCharType="separate"/>
        </w:r>
        <w:r w:rsidR="00A67961">
          <w:rPr>
            <w:noProof/>
            <w:webHidden/>
          </w:rPr>
          <w:t>72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80" w:history="1">
        <w:r w:rsidR="005E21EF" w:rsidRPr="00DB422B">
          <w:rPr>
            <w:rStyle w:val="Hyperlink"/>
            <w:rFonts w:eastAsia="MS Mincho"/>
            <w:noProof/>
            <w14:scene3d>
              <w14:camera w14:prst="orthographicFront"/>
              <w14:lightRig w14:rig="threePt" w14:dir="t">
                <w14:rot w14:lat="0" w14:lon="0" w14:rev="0"/>
              </w14:lightRig>
            </w14:scene3d>
          </w:rPr>
          <w:t>5.17.1</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INDEMNIFICATION</w:t>
        </w:r>
        <w:r w:rsidR="005E21EF">
          <w:rPr>
            <w:noProof/>
            <w:webHidden/>
          </w:rPr>
          <w:tab/>
        </w:r>
        <w:r w:rsidR="005E21EF">
          <w:rPr>
            <w:noProof/>
            <w:webHidden/>
          </w:rPr>
          <w:fldChar w:fldCharType="begin"/>
        </w:r>
        <w:r w:rsidR="005E21EF">
          <w:rPr>
            <w:noProof/>
            <w:webHidden/>
          </w:rPr>
          <w:instrText xml:space="preserve"> PAGEREF _Toc475613380 \h </w:instrText>
        </w:r>
        <w:r w:rsidR="005E21EF">
          <w:rPr>
            <w:noProof/>
            <w:webHidden/>
          </w:rPr>
        </w:r>
        <w:r w:rsidR="005E21EF">
          <w:rPr>
            <w:noProof/>
            <w:webHidden/>
          </w:rPr>
          <w:fldChar w:fldCharType="separate"/>
        </w:r>
        <w:r w:rsidR="00A67961">
          <w:rPr>
            <w:noProof/>
            <w:webHidden/>
          </w:rPr>
          <w:t>72</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81" w:history="1">
        <w:r w:rsidR="005E21EF" w:rsidRPr="00DB422B">
          <w:rPr>
            <w:rStyle w:val="Hyperlink"/>
            <w:rFonts w:eastAsia="MS Mincho"/>
            <w:noProof/>
            <w14:scene3d>
              <w14:camera w14:prst="orthographicFront"/>
              <w14:lightRig w14:rig="threePt" w14:dir="t">
                <w14:rot w14:lat="0" w14:lon="0" w14:rev="0"/>
              </w14:lightRig>
            </w14:scene3d>
          </w:rPr>
          <w:t>5.17.2</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INSURANCE - PROFESSIONAL LIABILITY INSURANCE</w:t>
        </w:r>
        <w:r w:rsidR="005E21EF">
          <w:rPr>
            <w:noProof/>
            <w:webHidden/>
          </w:rPr>
          <w:tab/>
        </w:r>
        <w:r w:rsidR="005E21EF">
          <w:rPr>
            <w:noProof/>
            <w:webHidden/>
          </w:rPr>
          <w:fldChar w:fldCharType="begin"/>
        </w:r>
        <w:r w:rsidR="005E21EF">
          <w:rPr>
            <w:noProof/>
            <w:webHidden/>
          </w:rPr>
          <w:instrText xml:space="preserve"> PAGEREF _Toc475613381 \h </w:instrText>
        </w:r>
        <w:r w:rsidR="005E21EF">
          <w:rPr>
            <w:noProof/>
            <w:webHidden/>
          </w:rPr>
        </w:r>
        <w:r w:rsidR="005E21EF">
          <w:rPr>
            <w:noProof/>
            <w:webHidden/>
          </w:rPr>
          <w:fldChar w:fldCharType="separate"/>
        </w:r>
        <w:r w:rsidR="00A67961">
          <w:rPr>
            <w:noProof/>
            <w:webHidden/>
          </w:rPr>
          <w:t>74</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82" w:history="1">
        <w:r w:rsidR="005E21EF" w:rsidRPr="00DB422B">
          <w:rPr>
            <w:rStyle w:val="Hyperlink"/>
            <w:noProof/>
            <w14:scene3d>
              <w14:camera w14:prst="orthographicFront"/>
              <w14:lightRig w14:rig="threePt" w14:dir="t">
                <w14:rot w14:lat="0" w14:lon="0" w14:rev="0"/>
              </w14:lightRig>
            </w14:scene3d>
          </w:rPr>
          <w:t>5.18</w:t>
        </w:r>
        <w:r w:rsidR="005E21EF">
          <w:rPr>
            <w:rFonts w:asciiTheme="minorHAnsi" w:eastAsiaTheme="minorEastAsia" w:hAnsiTheme="minorHAnsi" w:cstheme="minorBidi"/>
            <w:caps w:val="0"/>
            <w:noProof/>
            <w:sz w:val="22"/>
            <w:szCs w:val="22"/>
          </w:rPr>
          <w:tab/>
        </w:r>
        <w:r w:rsidR="005E21EF" w:rsidRPr="00DB422B">
          <w:rPr>
            <w:rStyle w:val="Hyperlink"/>
            <w:noProof/>
          </w:rPr>
          <w:t>ACCESSIBILITY COMPLIANCE</w:t>
        </w:r>
        <w:r w:rsidR="005E21EF">
          <w:rPr>
            <w:noProof/>
            <w:webHidden/>
          </w:rPr>
          <w:tab/>
        </w:r>
        <w:r w:rsidR="005E21EF">
          <w:rPr>
            <w:noProof/>
            <w:webHidden/>
          </w:rPr>
          <w:fldChar w:fldCharType="begin"/>
        </w:r>
        <w:r w:rsidR="005E21EF">
          <w:rPr>
            <w:noProof/>
            <w:webHidden/>
          </w:rPr>
          <w:instrText xml:space="preserve"> PAGEREF _Toc475613382 \h </w:instrText>
        </w:r>
        <w:r w:rsidR="005E21EF">
          <w:rPr>
            <w:noProof/>
            <w:webHidden/>
          </w:rPr>
        </w:r>
        <w:r w:rsidR="005E21EF">
          <w:rPr>
            <w:noProof/>
            <w:webHidden/>
          </w:rPr>
          <w:fldChar w:fldCharType="separate"/>
        </w:r>
        <w:r w:rsidR="00A67961">
          <w:rPr>
            <w:noProof/>
            <w:webHidden/>
          </w:rPr>
          <w:t>74</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83" w:history="1">
        <w:r w:rsidR="005E21EF" w:rsidRPr="00DB422B">
          <w:rPr>
            <w:rStyle w:val="Hyperlink"/>
            <w:noProof/>
            <w14:scene3d>
              <w14:camera w14:prst="orthographicFront"/>
              <w14:lightRig w14:rig="threePt" w14:dir="t">
                <w14:rot w14:lat="0" w14:lon="0" w14:rev="0"/>
              </w14:lightRig>
            </w14:scene3d>
          </w:rPr>
          <w:t>5.19</w:t>
        </w:r>
        <w:r w:rsidR="005E21EF">
          <w:rPr>
            <w:rFonts w:asciiTheme="minorHAnsi" w:eastAsiaTheme="minorEastAsia" w:hAnsiTheme="minorHAnsi" w:cstheme="minorBidi"/>
            <w:caps w:val="0"/>
            <w:noProof/>
            <w:sz w:val="22"/>
            <w:szCs w:val="22"/>
          </w:rPr>
          <w:tab/>
        </w:r>
        <w:r w:rsidR="005E21EF" w:rsidRPr="00DB422B">
          <w:rPr>
            <w:rStyle w:val="Hyperlink"/>
            <w:noProof/>
          </w:rPr>
          <w:t>BLANKET P.O. {Contract} Activity Report</w:t>
        </w:r>
        <w:r w:rsidR="005E21EF">
          <w:rPr>
            <w:noProof/>
            <w:webHidden/>
          </w:rPr>
          <w:tab/>
        </w:r>
        <w:r w:rsidR="005E21EF">
          <w:rPr>
            <w:noProof/>
            <w:webHidden/>
          </w:rPr>
          <w:fldChar w:fldCharType="begin"/>
        </w:r>
        <w:r w:rsidR="005E21EF">
          <w:rPr>
            <w:noProof/>
            <w:webHidden/>
          </w:rPr>
          <w:instrText xml:space="preserve"> PAGEREF _Toc475613383 \h </w:instrText>
        </w:r>
        <w:r w:rsidR="005E21EF">
          <w:rPr>
            <w:noProof/>
            <w:webHidden/>
          </w:rPr>
        </w:r>
        <w:r w:rsidR="005E21EF">
          <w:rPr>
            <w:noProof/>
            <w:webHidden/>
          </w:rPr>
          <w:fldChar w:fldCharType="separate"/>
        </w:r>
        <w:r w:rsidR="00A67961">
          <w:rPr>
            <w:noProof/>
            <w:webHidden/>
          </w:rPr>
          <w:t>74</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84" w:history="1">
        <w:r w:rsidR="005E21EF" w:rsidRPr="00DB422B">
          <w:rPr>
            <w:rStyle w:val="Hyperlink"/>
            <w:noProof/>
            <w14:scene3d>
              <w14:camera w14:prst="orthographicFront"/>
              <w14:lightRig w14:rig="threePt" w14:dir="t">
                <w14:rot w14:lat="0" w14:lon="0" w14:rev="0"/>
              </w14:lightRig>
            </w14:scene3d>
          </w:rPr>
          <w:t>5.20</w:t>
        </w:r>
        <w:r w:rsidR="005E21EF">
          <w:rPr>
            <w:rFonts w:asciiTheme="minorHAnsi" w:eastAsiaTheme="minorEastAsia" w:hAnsiTheme="minorHAnsi" w:cstheme="minorBidi"/>
            <w:caps w:val="0"/>
            <w:noProof/>
            <w:sz w:val="22"/>
            <w:szCs w:val="22"/>
          </w:rPr>
          <w:tab/>
        </w:r>
        <w:r w:rsidR="005E21EF" w:rsidRPr="00DB422B">
          <w:rPr>
            <w:rStyle w:val="Hyperlink"/>
            <w:noProof/>
          </w:rPr>
          <w:t>ELECTRONIC PAYMENTS</w:t>
        </w:r>
        <w:r w:rsidR="005E21EF">
          <w:rPr>
            <w:noProof/>
            <w:webHidden/>
          </w:rPr>
          <w:tab/>
        </w:r>
        <w:r w:rsidR="005E21EF">
          <w:rPr>
            <w:noProof/>
            <w:webHidden/>
          </w:rPr>
          <w:fldChar w:fldCharType="begin"/>
        </w:r>
        <w:r w:rsidR="005E21EF">
          <w:rPr>
            <w:noProof/>
            <w:webHidden/>
          </w:rPr>
          <w:instrText xml:space="preserve"> PAGEREF _Toc475613384 \h </w:instrText>
        </w:r>
        <w:r w:rsidR="005E21EF">
          <w:rPr>
            <w:noProof/>
            <w:webHidden/>
          </w:rPr>
        </w:r>
        <w:r w:rsidR="005E21EF">
          <w:rPr>
            <w:noProof/>
            <w:webHidden/>
          </w:rPr>
          <w:fldChar w:fldCharType="separate"/>
        </w:r>
        <w:r w:rsidR="00A67961">
          <w:rPr>
            <w:noProof/>
            <w:webHidden/>
          </w:rPr>
          <w:t>75</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385" w:history="1">
        <w:r w:rsidR="005E21EF" w:rsidRPr="00DB422B">
          <w:rPr>
            <w:rStyle w:val="Hyperlink"/>
            <w:noProof/>
            <w14:scene3d>
              <w14:camera w14:prst="orthographicFront"/>
              <w14:lightRig w14:rig="threePt" w14:dir="t">
                <w14:rot w14:lat="0" w14:lon="0" w14:rev="0"/>
              </w14:lightRig>
            </w14:scene3d>
          </w:rPr>
          <w:t>5.21</w:t>
        </w:r>
        <w:r w:rsidR="005E21EF">
          <w:rPr>
            <w:rFonts w:asciiTheme="minorHAnsi" w:eastAsiaTheme="minorEastAsia" w:hAnsiTheme="minorHAnsi" w:cstheme="minorBidi"/>
            <w:caps w:val="0"/>
            <w:noProof/>
            <w:sz w:val="22"/>
            <w:szCs w:val="22"/>
          </w:rPr>
          <w:tab/>
        </w:r>
        <w:r w:rsidR="005E21EF" w:rsidRPr="00DB422B">
          <w:rPr>
            <w:rStyle w:val="Hyperlink"/>
            <w:noProof/>
          </w:rPr>
          <w:t>PROGRAM EFFICIENCY ASSESSMENT FOR STATE USING AGENCIES</w:t>
        </w:r>
        <w:r w:rsidR="005E21EF">
          <w:rPr>
            <w:noProof/>
            <w:webHidden/>
          </w:rPr>
          <w:tab/>
        </w:r>
        <w:r w:rsidR="005E21EF">
          <w:rPr>
            <w:noProof/>
            <w:webHidden/>
          </w:rPr>
          <w:fldChar w:fldCharType="begin"/>
        </w:r>
        <w:r w:rsidR="005E21EF">
          <w:rPr>
            <w:noProof/>
            <w:webHidden/>
          </w:rPr>
          <w:instrText xml:space="preserve"> PAGEREF _Toc475613385 \h </w:instrText>
        </w:r>
        <w:r w:rsidR="005E21EF">
          <w:rPr>
            <w:noProof/>
            <w:webHidden/>
          </w:rPr>
        </w:r>
        <w:r w:rsidR="005E21EF">
          <w:rPr>
            <w:noProof/>
            <w:webHidden/>
          </w:rPr>
          <w:fldChar w:fldCharType="separate"/>
        </w:r>
        <w:r w:rsidR="00A67961">
          <w:rPr>
            <w:noProof/>
            <w:webHidden/>
          </w:rPr>
          <w:t>75</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386" w:history="1">
        <w:r w:rsidR="005E21EF" w:rsidRPr="00DB422B">
          <w:rPr>
            <w:rStyle w:val="Hyperlink"/>
            <w:noProof/>
            <w14:scene3d>
              <w14:camera w14:prst="orthographicFront"/>
              <w14:lightRig w14:rig="threePt" w14:dir="t">
                <w14:rot w14:lat="0" w14:lon="0" w14:rev="0"/>
              </w14:lightRig>
            </w14:scene3d>
          </w:rPr>
          <w:t>6.0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QUOTE {PROPOSAL} EVALUATION</w:t>
        </w:r>
        <w:r w:rsidR="005E21EF">
          <w:rPr>
            <w:noProof/>
            <w:webHidden/>
          </w:rPr>
          <w:tab/>
        </w:r>
        <w:r w:rsidR="005E21EF">
          <w:rPr>
            <w:noProof/>
            <w:webHidden/>
          </w:rPr>
          <w:fldChar w:fldCharType="begin"/>
        </w:r>
        <w:r w:rsidR="005E21EF">
          <w:rPr>
            <w:noProof/>
            <w:webHidden/>
          </w:rPr>
          <w:instrText xml:space="preserve"> PAGEREF _Toc475613386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87" w:history="1">
        <w:r w:rsidR="005E21EF" w:rsidRPr="00DB422B">
          <w:rPr>
            <w:rStyle w:val="Hyperlink"/>
            <w:noProof/>
            <w14:scene3d>
              <w14:camera w14:prst="orthographicFront"/>
              <w14:lightRig w14:rig="threePt" w14:dir="t">
                <w14:rot w14:lat="0" w14:lon="0" w14:rev="0"/>
              </w14:lightRig>
            </w14:scene3d>
          </w:rPr>
          <w:t>6.1</w:t>
        </w:r>
        <w:r w:rsidR="005E21EF">
          <w:rPr>
            <w:rFonts w:asciiTheme="minorHAnsi" w:eastAsiaTheme="minorEastAsia" w:hAnsiTheme="minorHAnsi" w:cstheme="minorBidi"/>
            <w:caps w:val="0"/>
            <w:noProof/>
            <w:sz w:val="22"/>
            <w:szCs w:val="22"/>
          </w:rPr>
          <w:tab/>
        </w:r>
        <w:r w:rsidR="005E21EF" w:rsidRPr="00DB422B">
          <w:rPr>
            <w:rStyle w:val="Hyperlink"/>
            <w:noProof/>
          </w:rPr>
          <w:t>RIGHT TO WAIVE</w:t>
        </w:r>
        <w:r w:rsidR="005E21EF">
          <w:rPr>
            <w:noProof/>
            <w:webHidden/>
          </w:rPr>
          <w:tab/>
        </w:r>
        <w:r w:rsidR="005E21EF">
          <w:rPr>
            <w:noProof/>
            <w:webHidden/>
          </w:rPr>
          <w:fldChar w:fldCharType="begin"/>
        </w:r>
        <w:r w:rsidR="005E21EF">
          <w:rPr>
            <w:noProof/>
            <w:webHidden/>
          </w:rPr>
          <w:instrText xml:space="preserve"> PAGEREF _Toc475613387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88" w:history="1">
        <w:r w:rsidR="005E21EF" w:rsidRPr="00DB422B">
          <w:rPr>
            <w:rStyle w:val="Hyperlink"/>
            <w:noProof/>
            <w14:scene3d>
              <w14:camera w14:prst="orthographicFront"/>
              <w14:lightRig w14:rig="threePt" w14:dir="t">
                <w14:rot w14:lat="0" w14:lon="0" w14:rev="0"/>
              </w14:lightRig>
            </w14:scene3d>
          </w:rPr>
          <w:t>6.2</w:t>
        </w:r>
        <w:r w:rsidR="005E21EF">
          <w:rPr>
            <w:rFonts w:asciiTheme="minorHAnsi" w:eastAsiaTheme="minorEastAsia" w:hAnsiTheme="minorHAnsi" w:cstheme="minorBidi"/>
            <w:caps w:val="0"/>
            <w:noProof/>
            <w:sz w:val="22"/>
            <w:szCs w:val="22"/>
          </w:rPr>
          <w:tab/>
        </w:r>
        <w:r w:rsidR="005E21EF" w:rsidRPr="00DB422B">
          <w:rPr>
            <w:rStyle w:val="Hyperlink"/>
            <w:noProof/>
          </w:rPr>
          <w:t>DIRECTOR’S RIGHT OF FINAL Quote {Proposal} ACCEPTANCE</w:t>
        </w:r>
        <w:r w:rsidR="005E21EF">
          <w:rPr>
            <w:noProof/>
            <w:webHidden/>
          </w:rPr>
          <w:tab/>
        </w:r>
        <w:r w:rsidR="005E21EF">
          <w:rPr>
            <w:noProof/>
            <w:webHidden/>
          </w:rPr>
          <w:fldChar w:fldCharType="begin"/>
        </w:r>
        <w:r w:rsidR="005E21EF">
          <w:rPr>
            <w:noProof/>
            <w:webHidden/>
          </w:rPr>
          <w:instrText xml:space="preserve"> PAGEREF _Toc475613388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89" w:history="1">
        <w:r w:rsidR="005E21EF" w:rsidRPr="00DB422B">
          <w:rPr>
            <w:rStyle w:val="Hyperlink"/>
            <w:noProof/>
            <w14:scene3d>
              <w14:camera w14:prst="orthographicFront"/>
              <w14:lightRig w14:rig="threePt" w14:dir="t">
                <w14:rot w14:lat="0" w14:lon="0" w14:rev="0"/>
              </w14:lightRig>
            </w14:scene3d>
          </w:rPr>
          <w:t>6.3</w:t>
        </w:r>
        <w:r w:rsidR="005E21EF">
          <w:rPr>
            <w:rFonts w:asciiTheme="minorHAnsi" w:eastAsiaTheme="minorEastAsia" w:hAnsiTheme="minorHAnsi" w:cstheme="minorBidi"/>
            <w:caps w:val="0"/>
            <w:noProof/>
            <w:sz w:val="22"/>
            <w:szCs w:val="22"/>
          </w:rPr>
          <w:tab/>
        </w:r>
        <w:r w:rsidR="005E21EF" w:rsidRPr="00DB422B">
          <w:rPr>
            <w:rStyle w:val="Hyperlink"/>
            <w:noProof/>
          </w:rPr>
          <w:t>STATE'S RIGHT TO INSPECT VENDOR (BIDDER) FACILITIES</w:t>
        </w:r>
        <w:r w:rsidR="005E21EF">
          <w:rPr>
            <w:noProof/>
            <w:webHidden/>
          </w:rPr>
          <w:tab/>
        </w:r>
        <w:r w:rsidR="005E21EF">
          <w:rPr>
            <w:noProof/>
            <w:webHidden/>
          </w:rPr>
          <w:fldChar w:fldCharType="begin"/>
        </w:r>
        <w:r w:rsidR="005E21EF">
          <w:rPr>
            <w:noProof/>
            <w:webHidden/>
          </w:rPr>
          <w:instrText xml:space="preserve"> PAGEREF _Toc475613389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90" w:history="1">
        <w:r w:rsidR="005E21EF" w:rsidRPr="00DB422B">
          <w:rPr>
            <w:rStyle w:val="Hyperlink"/>
            <w:noProof/>
            <w14:scene3d>
              <w14:camera w14:prst="orthographicFront"/>
              <w14:lightRig w14:rig="threePt" w14:dir="t">
                <w14:rot w14:lat="0" w14:lon="0" w14:rev="0"/>
              </w14:lightRig>
            </w14:scene3d>
          </w:rPr>
          <w:t>6.4</w:t>
        </w:r>
        <w:r w:rsidR="005E21EF">
          <w:rPr>
            <w:rFonts w:asciiTheme="minorHAnsi" w:eastAsiaTheme="minorEastAsia" w:hAnsiTheme="minorHAnsi" w:cstheme="minorBidi"/>
            <w:caps w:val="0"/>
            <w:noProof/>
            <w:sz w:val="22"/>
            <w:szCs w:val="22"/>
          </w:rPr>
          <w:tab/>
        </w:r>
        <w:r w:rsidR="005E21EF" w:rsidRPr="00DB422B">
          <w:rPr>
            <w:rStyle w:val="Hyperlink"/>
            <w:noProof/>
          </w:rPr>
          <w:t>STATE'S RIGHT TO REQUEST FURTHER INFORMATION</w:t>
        </w:r>
        <w:r w:rsidR="005E21EF">
          <w:rPr>
            <w:noProof/>
            <w:webHidden/>
          </w:rPr>
          <w:tab/>
        </w:r>
        <w:r w:rsidR="005E21EF">
          <w:rPr>
            <w:noProof/>
            <w:webHidden/>
          </w:rPr>
          <w:fldChar w:fldCharType="begin"/>
        </w:r>
        <w:r w:rsidR="005E21EF">
          <w:rPr>
            <w:noProof/>
            <w:webHidden/>
          </w:rPr>
          <w:instrText xml:space="preserve"> PAGEREF _Toc475613390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91" w:history="1">
        <w:r w:rsidR="005E21EF" w:rsidRPr="00DB422B">
          <w:rPr>
            <w:rStyle w:val="Hyperlink"/>
            <w:noProof/>
            <w14:scene3d>
              <w14:camera w14:prst="orthographicFront"/>
              <w14:lightRig w14:rig="threePt" w14:dir="t">
                <w14:rot w14:lat="0" w14:lon="0" w14:rev="0"/>
              </w14:lightRig>
            </w14:scene3d>
          </w:rPr>
          <w:t>6.5</w:t>
        </w:r>
        <w:r w:rsidR="005E21EF">
          <w:rPr>
            <w:rFonts w:asciiTheme="minorHAnsi" w:eastAsiaTheme="minorEastAsia" w:hAnsiTheme="minorHAnsi" w:cstheme="minorBidi"/>
            <w:caps w:val="0"/>
            <w:noProof/>
            <w:sz w:val="22"/>
            <w:szCs w:val="22"/>
          </w:rPr>
          <w:tab/>
        </w:r>
        <w:r w:rsidR="005E21EF" w:rsidRPr="00DB422B">
          <w:rPr>
            <w:rStyle w:val="Hyperlink"/>
            <w:noProof/>
          </w:rPr>
          <w:t>QUOTE {Proposal} Evaluation Committee</w:t>
        </w:r>
        <w:r w:rsidR="005E21EF">
          <w:rPr>
            <w:noProof/>
            <w:webHidden/>
          </w:rPr>
          <w:tab/>
        </w:r>
        <w:r w:rsidR="005E21EF">
          <w:rPr>
            <w:noProof/>
            <w:webHidden/>
          </w:rPr>
          <w:fldChar w:fldCharType="begin"/>
        </w:r>
        <w:r w:rsidR="005E21EF">
          <w:rPr>
            <w:noProof/>
            <w:webHidden/>
          </w:rPr>
          <w:instrText xml:space="preserve"> PAGEREF _Toc475613391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92" w:history="1">
        <w:r w:rsidR="005E21EF" w:rsidRPr="00DB422B">
          <w:rPr>
            <w:rStyle w:val="Hyperlink"/>
            <w:noProof/>
            <w14:scene3d>
              <w14:camera w14:prst="orthographicFront"/>
              <w14:lightRig w14:rig="threePt" w14:dir="t">
                <w14:rot w14:lat="0" w14:lon="0" w14:rev="0"/>
              </w14:lightRig>
            </w14:scene3d>
          </w:rPr>
          <w:t>6.6</w:t>
        </w:r>
        <w:r w:rsidR="005E21EF">
          <w:rPr>
            <w:rFonts w:asciiTheme="minorHAnsi" w:eastAsiaTheme="minorEastAsia" w:hAnsiTheme="minorHAnsi" w:cstheme="minorBidi"/>
            <w:caps w:val="0"/>
            <w:noProof/>
            <w:sz w:val="22"/>
            <w:szCs w:val="22"/>
          </w:rPr>
          <w:tab/>
        </w:r>
        <w:r w:rsidR="005E21EF" w:rsidRPr="00DB422B">
          <w:rPr>
            <w:rStyle w:val="Hyperlink"/>
            <w:noProof/>
          </w:rPr>
          <w:t>Oral Presentation and/or Clarification of Quote {Proposal}</w:t>
        </w:r>
        <w:r w:rsidR="005E21EF">
          <w:rPr>
            <w:noProof/>
            <w:webHidden/>
          </w:rPr>
          <w:tab/>
        </w:r>
        <w:r w:rsidR="005E21EF">
          <w:rPr>
            <w:noProof/>
            <w:webHidden/>
          </w:rPr>
          <w:fldChar w:fldCharType="begin"/>
        </w:r>
        <w:r w:rsidR="005E21EF">
          <w:rPr>
            <w:noProof/>
            <w:webHidden/>
          </w:rPr>
          <w:instrText xml:space="preserve"> PAGEREF _Toc475613392 \h </w:instrText>
        </w:r>
        <w:r w:rsidR="005E21EF">
          <w:rPr>
            <w:noProof/>
            <w:webHidden/>
          </w:rPr>
        </w:r>
        <w:r w:rsidR="005E21EF">
          <w:rPr>
            <w:noProof/>
            <w:webHidden/>
          </w:rPr>
          <w:fldChar w:fldCharType="separate"/>
        </w:r>
        <w:r w:rsidR="00A67961">
          <w:rPr>
            <w:noProof/>
            <w:webHidden/>
          </w:rPr>
          <w:t>76</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93" w:history="1">
        <w:r w:rsidR="005E21EF" w:rsidRPr="00DB422B">
          <w:rPr>
            <w:rStyle w:val="Hyperlink"/>
            <w:noProof/>
            <w14:scene3d>
              <w14:camera w14:prst="orthographicFront"/>
              <w14:lightRig w14:rig="threePt" w14:dir="t">
                <w14:rot w14:lat="0" w14:lon="0" w14:rev="0"/>
              </w14:lightRig>
            </w14:scene3d>
          </w:rPr>
          <w:t>6.7</w:t>
        </w:r>
        <w:r w:rsidR="005E21EF">
          <w:rPr>
            <w:rFonts w:asciiTheme="minorHAnsi" w:eastAsiaTheme="minorEastAsia" w:hAnsiTheme="minorHAnsi" w:cstheme="minorBidi"/>
            <w:caps w:val="0"/>
            <w:noProof/>
            <w:sz w:val="22"/>
            <w:szCs w:val="22"/>
          </w:rPr>
          <w:tab/>
        </w:r>
        <w:r w:rsidR="005E21EF" w:rsidRPr="00DB422B">
          <w:rPr>
            <w:rStyle w:val="Hyperlink"/>
            <w:noProof/>
          </w:rPr>
          <w:t>Evaluation Criteria</w:t>
        </w:r>
        <w:r w:rsidR="005E21EF">
          <w:rPr>
            <w:noProof/>
            <w:webHidden/>
          </w:rPr>
          <w:tab/>
        </w:r>
        <w:r w:rsidR="005E21EF">
          <w:rPr>
            <w:noProof/>
            <w:webHidden/>
          </w:rPr>
          <w:fldChar w:fldCharType="begin"/>
        </w:r>
        <w:r w:rsidR="005E21EF">
          <w:rPr>
            <w:noProof/>
            <w:webHidden/>
          </w:rPr>
          <w:instrText xml:space="preserve"> PAGEREF _Toc475613393 \h </w:instrText>
        </w:r>
        <w:r w:rsidR="005E21EF">
          <w:rPr>
            <w:noProof/>
            <w:webHidden/>
          </w:rPr>
        </w:r>
        <w:r w:rsidR="005E21EF">
          <w:rPr>
            <w:noProof/>
            <w:webHidden/>
          </w:rPr>
          <w:fldChar w:fldCharType="separate"/>
        </w:r>
        <w:r w:rsidR="00A67961">
          <w:rPr>
            <w:noProof/>
            <w:webHidden/>
          </w:rPr>
          <w:t>77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94" w:history="1">
        <w:r w:rsidR="005E21EF" w:rsidRPr="00DB422B">
          <w:rPr>
            <w:rStyle w:val="Hyperlink"/>
            <w:rFonts w:eastAsia="MS Mincho"/>
            <w:noProof/>
            <w14:scene3d>
              <w14:camera w14:prst="orthographicFront"/>
              <w14:lightRig w14:rig="threePt" w14:dir="t">
                <w14:rot w14:lat="0" w14:lon="0" w14:rev="0"/>
              </w14:lightRig>
            </w14:scene3d>
          </w:rPr>
          <w:t>6.7.1</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Technical evaluation criteria</w:t>
        </w:r>
        <w:r w:rsidR="005E21EF">
          <w:rPr>
            <w:noProof/>
            <w:webHidden/>
          </w:rPr>
          <w:tab/>
        </w:r>
        <w:r w:rsidR="005E21EF">
          <w:rPr>
            <w:noProof/>
            <w:webHidden/>
          </w:rPr>
          <w:fldChar w:fldCharType="begin"/>
        </w:r>
        <w:r w:rsidR="005E21EF">
          <w:rPr>
            <w:noProof/>
            <w:webHidden/>
          </w:rPr>
          <w:instrText xml:space="preserve"> PAGEREF _Toc475613394 \h </w:instrText>
        </w:r>
        <w:r w:rsidR="005E21EF">
          <w:rPr>
            <w:noProof/>
            <w:webHidden/>
          </w:rPr>
        </w:r>
        <w:r w:rsidR="005E21EF">
          <w:rPr>
            <w:noProof/>
            <w:webHidden/>
          </w:rPr>
          <w:fldChar w:fldCharType="separate"/>
        </w:r>
        <w:r w:rsidR="00A67961">
          <w:rPr>
            <w:noProof/>
            <w:webHidden/>
          </w:rPr>
          <w:t>77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95" w:history="1">
        <w:r w:rsidR="005E21EF" w:rsidRPr="00DB422B">
          <w:rPr>
            <w:rStyle w:val="Hyperlink"/>
            <w:rFonts w:eastAsia="MS Mincho"/>
            <w:noProof/>
            <w14:scene3d>
              <w14:camera w14:prst="orthographicFront"/>
              <w14:lightRig w14:rig="threePt" w14:dir="t">
                <w14:rot w14:lat="0" w14:lon="0" w14:rev="0"/>
              </w14:lightRig>
            </w14:scene3d>
          </w:rPr>
          <w:t>6.7.2</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Vendor’S {Bidder’s} Price schedule</w:t>
        </w:r>
        <w:r w:rsidR="005E21EF">
          <w:rPr>
            <w:noProof/>
            <w:webHidden/>
          </w:rPr>
          <w:tab/>
        </w:r>
        <w:r w:rsidR="005E21EF">
          <w:rPr>
            <w:noProof/>
            <w:webHidden/>
          </w:rPr>
          <w:fldChar w:fldCharType="begin"/>
        </w:r>
        <w:r w:rsidR="005E21EF">
          <w:rPr>
            <w:noProof/>
            <w:webHidden/>
          </w:rPr>
          <w:instrText xml:space="preserve"> PAGEREF _Toc475613395 \h </w:instrText>
        </w:r>
        <w:r w:rsidR="005E21EF">
          <w:rPr>
            <w:noProof/>
            <w:webHidden/>
          </w:rPr>
        </w:r>
        <w:r w:rsidR="005E21EF">
          <w:rPr>
            <w:noProof/>
            <w:webHidden/>
          </w:rPr>
          <w:fldChar w:fldCharType="separate"/>
        </w:r>
        <w:r w:rsidR="00A67961">
          <w:rPr>
            <w:noProof/>
            <w:webHidden/>
          </w:rPr>
          <w:t>77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96" w:history="1">
        <w:r w:rsidR="005E21EF" w:rsidRPr="00DB422B">
          <w:rPr>
            <w:rStyle w:val="Hyperlink"/>
            <w:rFonts w:eastAsia="MS Mincho"/>
            <w:noProof/>
            <w14:scene3d>
              <w14:camera w14:prst="orthographicFront"/>
              <w14:lightRig w14:rig="threePt" w14:dir="t">
                <w14:rot w14:lat="0" w14:lon="0" w14:rev="0"/>
              </w14:lightRig>
            </w14:scene3d>
          </w:rPr>
          <w:t>6.7.3</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QUOTE (PROPOSAL) discrepancies</w:t>
        </w:r>
        <w:r w:rsidR="005E21EF">
          <w:rPr>
            <w:noProof/>
            <w:webHidden/>
          </w:rPr>
          <w:tab/>
        </w:r>
        <w:r w:rsidR="005E21EF">
          <w:rPr>
            <w:noProof/>
            <w:webHidden/>
          </w:rPr>
          <w:fldChar w:fldCharType="begin"/>
        </w:r>
        <w:r w:rsidR="005E21EF">
          <w:rPr>
            <w:noProof/>
            <w:webHidden/>
          </w:rPr>
          <w:instrText xml:space="preserve"> PAGEREF _Toc475613396 \h </w:instrText>
        </w:r>
        <w:r w:rsidR="005E21EF">
          <w:rPr>
            <w:noProof/>
            <w:webHidden/>
          </w:rPr>
        </w:r>
        <w:r w:rsidR="005E21EF">
          <w:rPr>
            <w:noProof/>
            <w:webHidden/>
          </w:rPr>
          <w:fldChar w:fldCharType="separate"/>
        </w:r>
        <w:r w:rsidR="00A67961">
          <w:rPr>
            <w:noProof/>
            <w:webHidden/>
          </w:rPr>
          <w:t>77</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397" w:history="1">
        <w:r w:rsidR="005E21EF" w:rsidRPr="00DB422B">
          <w:rPr>
            <w:rStyle w:val="Hyperlink"/>
            <w:rFonts w:eastAsia="MS Mincho"/>
            <w:noProof/>
            <w14:scene3d>
              <w14:camera w14:prst="orthographicFront"/>
              <w14:lightRig w14:rig="threePt" w14:dir="t">
                <w14:rot w14:lat="0" w14:lon="0" w14:rev="0"/>
              </w14:lightRig>
            </w14:scene3d>
          </w:rPr>
          <w:t>6.7.4</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Evaluation of the QUOTES {Proposals}</w:t>
        </w:r>
        <w:r w:rsidR="005E21EF">
          <w:rPr>
            <w:noProof/>
            <w:webHidden/>
          </w:rPr>
          <w:tab/>
        </w:r>
        <w:r w:rsidR="005E21EF">
          <w:rPr>
            <w:noProof/>
            <w:webHidden/>
          </w:rPr>
          <w:fldChar w:fldCharType="begin"/>
        </w:r>
        <w:r w:rsidR="005E21EF">
          <w:rPr>
            <w:noProof/>
            <w:webHidden/>
          </w:rPr>
          <w:instrText xml:space="preserve"> PAGEREF _Toc475613397 \h </w:instrText>
        </w:r>
        <w:r w:rsidR="005E21EF">
          <w:rPr>
            <w:noProof/>
            <w:webHidden/>
          </w:rPr>
        </w:r>
        <w:r w:rsidR="005E21EF">
          <w:rPr>
            <w:noProof/>
            <w:webHidden/>
          </w:rPr>
          <w:fldChar w:fldCharType="separate"/>
        </w:r>
        <w:r w:rsidR="00A67961">
          <w:rPr>
            <w:noProof/>
            <w:webHidden/>
          </w:rPr>
          <w:t>78</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98" w:history="1">
        <w:r w:rsidR="005E21EF" w:rsidRPr="00DB422B">
          <w:rPr>
            <w:rStyle w:val="Hyperlink"/>
            <w:noProof/>
            <w14:scene3d>
              <w14:camera w14:prst="orthographicFront"/>
              <w14:lightRig w14:rig="threePt" w14:dir="t">
                <w14:rot w14:lat="0" w14:lon="0" w14:rev="0"/>
              </w14:lightRig>
            </w14:scene3d>
          </w:rPr>
          <w:t>6.8</w:t>
        </w:r>
        <w:r w:rsidR="005E21EF">
          <w:rPr>
            <w:rFonts w:asciiTheme="minorHAnsi" w:eastAsiaTheme="minorEastAsia" w:hAnsiTheme="minorHAnsi" w:cstheme="minorBidi"/>
            <w:caps w:val="0"/>
            <w:noProof/>
            <w:sz w:val="22"/>
            <w:szCs w:val="22"/>
          </w:rPr>
          <w:tab/>
        </w:r>
        <w:r w:rsidR="005E21EF" w:rsidRPr="00DB422B">
          <w:rPr>
            <w:rStyle w:val="Hyperlink"/>
            <w:noProof/>
          </w:rPr>
          <w:t>Negotiation and Best and Final Offer (BAFO)</w:t>
        </w:r>
        <w:r w:rsidR="005E21EF">
          <w:rPr>
            <w:noProof/>
            <w:webHidden/>
          </w:rPr>
          <w:tab/>
        </w:r>
        <w:r w:rsidR="005E21EF">
          <w:rPr>
            <w:noProof/>
            <w:webHidden/>
          </w:rPr>
          <w:fldChar w:fldCharType="begin"/>
        </w:r>
        <w:r w:rsidR="005E21EF">
          <w:rPr>
            <w:noProof/>
            <w:webHidden/>
          </w:rPr>
          <w:instrText xml:space="preserve"> PAGEREF _Toc475613398 \h </w:instrText>
        </w:r>
        <w:r w:rsidR="005E21EF">
          <w:rPr>
            <w:noProof/>
            <w:webHidden/>
          </w:rPr>
        </w:r>
        <w:r w:rsidR="005E21EF">
          <w:rPr>
            <w:noProof/>
            <w:webHidden/>
          </w:rPr>
          <w:fldChar w:fldCharType="separate"/>
        </w:r>
        <w:r w:rsidR="00A67961">
          <w:rPr>
            <w:noProof/>
            <w:webHidden/>
          </w:rPr>
          <w:t>78</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399" w:history="1">
        <w:r w:rsidR="005E21EF" w:rsidRPr="00DB422B">
          <w:rPr>
            <w:rStyle w:val="Hyperlink"/>
            <w:noProof/>
            <w14:scene3d>
              <w14:camera w14:prst="orthographicFront"/>
              <w14:lightRig w14:rig="threePt" w14:dir="t">
                <w14:rot w14:lat="0" w14:lon="0" w14:rev="0"/>
              </w14:lightRig>
            </w14:scene3d>
          </w:rPr>
          <w:t>6.9</w:t>
        </w:r>
        <w:r w:rsidR="005E21EF">
          <w:rPr>
            <w:rFonts w:asciiTheme="minorHAnsi" w:eastAsiaTheme="minorEastAsia" w:hAnsiTheme="minorHAnsi" w:cstheme="minorBidi"/>
            <w:caps w:val="0"/>
            <w:noProof/>
            <w:sz w:val="22"/>
            <w:szCs w:val="22"/>
          </w:rPr>
          <w:tab/>
        </w:r>
        <w:r w:rsidR="005E21EF" w:rsidRPr="00DB422B">
          <w:rPr>
            <w:rStyle w:val="Hyperlink"/>
            <w:noProof/>
          </w:rPr>
          <w:t xml:space="preserve">“REQUEST FOR REVISION” WITHIN </w:t>
        </w:r>
        <w:r w:rsidR="005E21EF" w:rsidRPr="00DB422B">
          <w:rPr>
            <w:rStyle w:val="Hyperlink"/>
            <w:i/>
            <w:iCs/>
            <w:noProof/>
          </w:rPr>
          <w:t>NJSTART</w:t>
        </w:r>
        <w:r w:rsidR="005E21EF">
          <w:rPr>
            <w:noProof/>
            <w:webHidden/>
          </w:rPr>
          <w:tab/>
        </w:r>
        <w:r w:rsidR="005E21EF">
          <w:rPr>
            <w:noProof/>
            <w:webHidden/>
          </w:rPr>
          <w:fldChar w:fldCharType="begin"/>
        </w:r>
        <w:r w:rsidR="005E21EF">
          <w:rPr>
            <w:noProof/>
            <w:webHidden/>
          </w:rPr>
          <w:instrText xml:space="preserve"> PAGEREF _Toc475613399 \h </w:instrText>
        </w:r>
        <w:r w:rsidR="005E21EF">
          <w:rPr>
            <w:noProof/>
            <w:webHidden/>
          </w:rPr>
        </w:r>
        <w:r w:rsidR="005E21EF">
          <w:rPr>
            <w:noProof/>
            <w:webHidden/>
          </w:rPr>
          <w:fldChar w:fldCharType="separate"/>
        </w:r>
        <w:r w:rsidR="00A67961">
          <w:rPr>
            <w:noProof/>
            <w:webHidden/>
          </w:rPr>
          <w:t>79</w:t>
        </w:r>
        <w:r w:rsidR="005E21EF">
          <w:rPr>
            <w:noProof/>
            <w:webHidden/>
          </w:rPr>
          <w:fldChar w:fldCharType="end"/>
        </w:r>
      </w:hyperlink>
    </w:p>
    <w:p w:rsidR="005E21EF" w:rsidRDefault="00B84365">
      <w:pPr>
        <w:pStyle w:val="TOC2"/>
        <w:tabs>
          <w:tab w:val="left" w:pos="1200"/>
        </w:tabs>
        <w:rPr>
          <w:rFonts w:asciiTheme="minorHAnsi" w:eastAsiaTheme="minorEastAsia" w:hAnsiTheme="minorHAnsi" w:cstheme="minorBidi"/>
          <w:caps w:val="0"/>
          <w:noProof/>
          <w:sz w:val="22"/>
          <w:szCs w:val="22"/>
        </w:rPr>
      </w:pPr>
      <w:hyperlink w:anchor="_Toc475613400" w:history="1">
        <w:r w:rsidR="005E21EF" w:rsidRPr="00DB422B">
          <w:rPr>
            <w:rStyle w:val="Hyperlink"/>
            <w:noProof/>
            <w14:scene3d>
              <w14:camera w14:prst="orthographicFront"/>
              <w14:lightRig w14:rig="threePt" w14:dir="t">
                <w14:rot w14:lat="0" w14:lon="0" w14:rev="0"/>
              </w14:lightRig>
            </w14:scene3d>
          </w:rPr>
          <w:t>6.10</w:t>
        </w:r>
        <w:r w:rsidR="005E21EF">
          <w:rPr>
            <w:rFonts w:asciiTheme="minorHAnsi" w:eastAsiaTheme="minorEastAsia" w:hAnsiTheme="minorHAnsi" w:cstheme="minorBidi"/>
            <w:caps w:val="0"/>
            <w:noProof/>
            <w:sz w:val="22"/>
            <w:szCs w:val="22"/>
          </w:rPr>
          <w:tab/>
        </w:r>
        <w:r w:rsidR="005E21EF" w:rsidRPr="00DB422B">
          <w:rPr>
            <w:rStyle w:val="Hyperlink"/>
            <w:noProof/>
          </w:rPr>
          <w:t>POOR PERFORMANCE</w:t>
        </w:r>
        <w:r w:rsidR="005E21EF">
          <w:rPr>
            <w:noProof/>
            <w:webHidden/>
          </w:rPr>
          <w:tab/>
        </w:r>
        <w:r w:rsidR="005E21EF">
          <w:rPr>
            <w:noProof/>
            <w:webHidden/>
          </w:rPr>
          <w:fldChar w:fldCharType="begin"/>
        </w:r>
        <w:r w:rsidR="005E21EF">
          <w:rPr>
            <w:noProof/>
            <w:webHidden/>
          </w:rPr>
          <w:instrText xml:space="preserve"> PAGEREF _Toc475613400 \h </w:instrText>
        </w:r>
        <w:r w:rsidR="005E21EF">
          <w:rPr>
            <w:noProof/>
            <w:webHidden/>
          </w:rPr>
        </w:r>
        <w:r w:rsidR="005E21EF">
          <w:rPr>
            <w:noProof/>
            <w:webHidden/>
          </w:rPr>
          <w:fldChar w:fldCharType="separate"/>
        </w:r>
        <w:r w:rsidR="00A67961">
          <w:rPr>
            <w:noProof/>
            <w:webHidden/>
          </w:rPr>
          <w:t>79</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401" w:history="1">
        <w:r w:rsidR="005E21EF" w:rsidRPr="00DB422B">
          <w:rPr>
            <w:rStyle w:val="Hyperlink"/>
            <w:noProof/>
            <w14:scene3d>
              <w14:camera w14:prst="orthographicFront"/>
              <w14:lightRig w14:rig="threePt" w14:dir="t">
                <w14:rot w14:lat="0" w14:lon="0" w14:rev="0"/>
              </w14:lightRig>
            </w14:scene3d>
          </w:rPr>
          <w:t>7.0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BLANKET P.O. {CONTRACT} AWARD</w:t>
        </w:r>
        <w:r w:rsidR="005E21EF">
          <w:rPr>
            <w:noProof/>
            <w:webHidden/>
          </w:rPr>
          <w:tab/>
        </w:r>
        <w:r w:rsidR="005E21EF">
          <w:rPr>
            <w:noProof/>
            <w:webHidden/>
          </w:rPr>
          <w:fldChar w:fldCharType="begin"/>
        </w:r>
        <w:r w:rsidR="005E21EF">
          <w:rPr>
            <w:noProof/>
            <w:webHidden/>
          </w:rPr>
          <w:instrText xml:space="preserve"> PAGEREF _Toc475613401 \h </w:instrText>
        </w:r>
        <w:r w:rsidR="005E21EF">
          <w:rPr>
            <w:noProof/>
            <w:webHidden/>
          </w:rPr>
        </w:r>
        <w:r w:rsidR="005E21EF">
          <w:rPr>
            <w:noProof/>
            <w:webHidden/>
          </w:rPr>
          <w:fldChar w:fldCharType="separate"/>
        </w:r>
        <w:r w:rsidR="00A67961">
          <w:rPr>
            <w:noProof/>
            <w:webHidden/>
          </w:rPr>
          <w:t>80</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402" w:history="1">
        <w:r w:rsidR="005E21EF" w:rsidRPr="00DB422B">
          <w:rPr>
            <w:rStyle w:val="Hyperlink"/>
            <w:rFonts w:eastAsia="MS Mincho"/>
            <w:noProof/>
            <w14:scene3d>
              <w14:camera w14:prst="orthographicFront"/>
              <w14:lightRig w14:rig="threePt" w14:dir="t">
                <w14:rot w14:lat="0" w14:lon="0" w14:rev="0"/>
              </w14:lightRig>
            </w14:scene3d>
          </w:rPr>
          <w:t>7.1</w:t>
        </w:r>
        <w:r w:rsidR="005E21EF">
          <w:rPr>
            <w:rFonts w:asciiTheme="minorHAnsi" w:eastAsiaTheme="minorEastAsia" w:hAnsiTheme="minorHAnsi" w:cstheme="minorBidi"/>
            <w:caps w:val="0"/>
            <w:noProof/>
            <w:sz w:val="22"/>
            <w:szCs w:val="22"/>
          </w:rPr>
          <w:tab/>
        </w:r>
        <w:r w:rsidR="005E21EF" w:rsidRPr="00DB422B">
          <w:rPr>
            <w:rStyle w:val="Hyperlink"/>
            <w:rFonts w:eastAsia="MS Mincho"/>
            <w:noProof/>
          </w:rPr>
          <w:t>DOCUMENTS REQUIRED BEFORE BLANKET P.O. {CONTRACT} AWARD</w:t>
        </w:r>
        <w:r w:rsidR="005E21EF">
          <w:rPr>
            <w:noProof/>
            <w:webHidden/>
          </w:rPr>
          <w:tab/>
        </w:r>
        <w:r w:rsidR="005E21EF">
          <w:rPr>
            <w:noProof/>
            <w:webHidden/>
          </w:rPr>
          <w:fldChar w:fldCharType="begin"/>
        </w:r>
        <w:r w:rsidR="005E21EF">
          <w:rPr>
            <w:noProof/>
            <w:webHidden/>
          </w:rPr>
          <w:instrText xml:space="preserve"> PAGEREF _Toc475613402 \h </w:instrText>
        </w:r>
        <w:r w:rsidR="005E21EF">
          <w:rPr>
            <w:noProof/>
            <w:webHidden/>
          </w:rPr>
        </w:r>
        <w:r w:rsidR="005E21EF">
          <w:rPr>
            <w:noProof/>
            <w:webHidden/>
          </w:rPr>
          <w:fldChar w:fldCharType="separate"/>
        </w:r>
        <w:r w:rsidR="00A67961">
          <w:rPr>
            <w:noProof/>
            <w:webHidden/>
          </w:rPr>
          <w:t>80</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403" w:history="1">
        <w:r w:rsidR="005E21EF" w:rsidRPr="00DB422B">
          <w:rPr>
            <w:rStyle w:val="Hyperlink"/>
            <w:rFonts w:eastAsia="MS Mincho"/>
            <w:noProof/>
            <w14:scene3d>
              <w14:camera w14:prst="orthographicFront"/>
              <w14:lightRig w14:rig="threePt" w14:dir="t">
                <w14:rot w14:lat="0" w14:lon="0" w14:rev="0"/>
              </w14:lightRig>
            </w14:scene3d>
          </w:rPr>
          <w:t>7.1.1</w:t>
        </w:r>
        <w:r w:rsidR="005E21EF">
          <w:rPr>
            <w:rFonts w:asciiTheme="minorHAnsi" w:eastAsiaTheme="minorEastAsia" w:hAnsiTheme="minorHAnsi" w:cstheme="minorBidi"/>
            <w:iCs w:val="0"/>
            <w:caps w:val="0"/>
            <w:noProof/>
            <w:sz w:val="22"/>
            <w:szCs w:val="22"/>
          </w:rPr>
          <w:tab/>
        </w:r>
        <w:r w:rsidR="005E21EF" w:rsidRPr="00DB422B">
          <w:rPr>
            <w:rStyle w:val="Hyperlink"/>
            <w:rFonts w:eastAsia="MS Mincho"/>
            <w:noProof/>
          </w:rPr>
          <w:t xml:space="preserve">Requirements of Public Law 2005, CHAPTER 51, N.J.S.A. 19:44A-20.13 - N.J.S.A. 19:44A-20.25 (Formerly Executive Order NO. 134), EXECUTIVE ORDER No. 117 (2008) and N.J.A.C. 17:12-5 </w:t>
        </w:r>
        <w:r w:rsidR="005E21EF" w:rsidRPr="00DB422B">
          <w:rPr>
            <w:rStyle w:val="Hyperlink"/>
            <w:rFonts w:eastAsia="MS Mincho"/>
            <w:i/>
            <w:noProof/>
          </w:rPr>
          <w:t>et seq</w:t>
        </w:r>
        <w:r w:rsidR="005E21EF" w:rsidRPr="00DB422B">
          <w:rPr>
            <w:rStyle w:val="Hyperlink"/>
            <w:rFonts w:eastAsia="MS Mincho"/>
            <w:noProof/>
          </w:rPr>
          <w:t>.</w:t>
        </w:r>
        <w:r w:rsidR="005E21EF">
          <w:rPr>
            <w:noProof/>
            <w:webHidden/>
          </w:rPr>
          <w:tab/>
        </w:r>
        <w:r w:rsidR="005E21EF">
          <w:rPr>
            <w:noProof/>
            <w:webHidden/>
          </w:rPr>
          <w:fldChar w:fldCharType="begin"/>
        </w:r>
        <w:r w:rsidR="005E21EF">
          <w:rPr>
            <w:noProof/>
            <w:webHidden/>
          </w:rPr>
          <w:instrText xml:space="preserve"> PAGEREF _Toc475613403 \h </w:instrText>
        </w:r>
        <w:r w:rsidR="005E21EF">
          <w:rPr>
            <w:noProof/>
            <w:webHidden/>
          </w:rPr>
        </w:r>
        <w:r w:rsidR="005E21EF">
          <w:rPr>
            <w:noProof/>
            <w:webHidden/>
          </w:rPr>
          <w:fldChar w:fldCharType="separate"/>
        </w:r>
        <w:r w:rsidR="00A67961">
          <w:rPr>
            <w:noProof/>
            <w:webHidden/>
          </w:rPr>
          <w:t>80</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404" w:history="1">
        <w:r w:rsidR="005E21EF" w:rsidRPr="00DB422B">
          <w:rPr>
            <w:rStyle w:val="Hyperlink"/>
            <w:noProof/>
            <w14:scene3d>
              <w14:camera w14:prst="orthographicFront"/>
              <w14:lightRig w14:rig="threePt" w14:dir="t">
                <w14:rot w14:lat="0" w14:lon="0" w14:rev="0"/>
              </w14:lightRig>
            </w14:scene3d>
          </w:rPr>
          <w:t>7.1.2</w:t>
        </w:r>
        <w:r w:rsidR="005E21EF">
          <w:rPr>
            <w:rFonts w:asciiTheme="minorHAnsi" w:eastAsiaTheme="minorEastAsia" w:hAnsiTheme="minorHAnsi" w:cstheme="minorBidi"/>
            <w:iCs w:val="0"/>
            <w:caps w:val="0"/>
            <w:noProof/>
            <w:sz w:val="22"/>
            <w:szCs w:val="22"/>
          </w:rPr>
          <w:tab/>
        </w:r>
        <w:r w:rsidR="005E21EF" w:rsidRPr="00DB422B">
          <w:rPr>
            <w:rStyle w:val="Hyperlink"/>
            <w:noProof/>
          </w:rPr>
          <w:t>SOURCE DISCLOSURE REQUIREMENTS</w:t>
        </w:r>
        <w:r w:rsidR="005E21EF">
          <w:rPr>
            <w:noProof/>
            <w:webHidden/>
          </w:rPr>
          <w:tab/>
        </w:r>
        <w:r w:rsidR="005E21EF">
          <w:rPr>
            <w:noProof/>
            <w:webHidden/>
          </w:rPr>
          <w:fldChar w:fldCharType="begin"/>
        </w:r>
        <w:r w:rsidR="005E21EF">
          <w:rPr>
            <w:noProof/>
            <w:webHidden/>
          </w:rPr>
          <w:instrText xml:space="preserve"> PAGEREF _Toc475613404 \h </w:instrText>
        </w:r>
        <w:r w:rsidR="005E21EF">
          <w:rPr>
            <w:noProof/>
            <w:webHidden/>
          </w:rPr>
        </w:r>
        <w:r w:rsidR="005E21EF">
          <w:rPr>
            <w:noProof/>
            <w:webHidden/>
          </w:rPr>
          <w:fldChar w:fldCharType="separate"/>
        </w:r>
        <w:r w:rsidR="00A67961">
          <w:rPr>
            <w:noProof/>
            <w:webHidden/>
          </w:rPr>
          <w:t>81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405" w:history="1">
        <w:r w:rsidR="005E21EF" w:rsidRPr="00DB422B">
          <w:rPr>
            <w:rStyle w:val="Hyperlink"/>
            <w:noProof/>
            <w14:scene3d>
              <w14:camera w14:prst="orthographicFront"/>
              <w14:lightRig w14:rig="threePt" w14:dir="t">
                <w14:rot w14:lat="0" w14:lon="0" w14:rev="0"/>
              </w14:lightRig>
            </w14:scene3d>
          </w:rPr>
          <w:t>7.1.3</w:t>
        </w:r>
        <w:r w:rsidR="005E21EF">
          <w:rPr>
            <w:rFonts w:asciiTheme="minorHAnsi" w:eastAsiaTheme="minorEastAsia" w:hAnsiTheme="minorHAnsi" w:cstheme="minorBidi"/>
            <w:iCs w:val="0"/>
            <w:caps w:val="0"/>
            <w:noProof/>
            <w:sz w:val="22"/>
            <w:szCs w:val="22"/>
          </w:rPr>
          <w:tab/>
        </w:r>
        <w:r w:rsidR="005E21EF" w:rsidRPr="00DB422B">
          <w:rPr>
            <w:rStyle w:val="Hyperlink"/>
            <w:noProof/>
          </w:rPr>
          <w:t>AFFIRMATIVE Action</w:t>
        </w:r>
        <w:r w:rsidR="005E21EF">
          <w:rPr>
            <w:noProof/>
            <w:webHidden/>
          </w:rPr>
          <w:tab/>
        </w:r>
        <w:r w:rsidR="005E21EF">
          <w:rPr>
            <w:noProof/>
            <w:webHidden/>
          </w:rPr>
          <w:fldChar w:fldCharType="begin"/>
        </w:r>
        <w:r w:rsidR="005E21EF">
          <w:rPr>
            <w:noProof/>
            <w:webHidden/>
          </w:rPr>
          <w:instrText xml:space="preserve"> PAGEREF _Toc475613405 \h </w:instrText>
        </w:r>
        <w:r w:rsidR="005E21EF">
          <w:rPr>
            <w:noProof/>
            <w:webHidden/>
          </w:rPr>
        </w:r>
        <w:r w:rsidR="005E21EF">
          <w:rPr>
            <w:noProof/>
            <w:webHidden/>
          </w:rPr>
          <w:fldChar w:fldCharType="separate"/>
        </w:r>
        <w:r w:rsidR="00A67961">
          <w:rPr>
            <w:noProof/>
            <w:webHidden/>
          </w:rPr>
          <w:t>81</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406" w:history="1">
        <w:r w:rsidR="005E21EF" w:rsidRPr="00DB422B">
          <w:rPr>
            <w:rStyle w:val="Hyperlink"/>
            <w:noProof/>
            <w14:scene3d>
              <w14:camera w14:prst="orthographicFront"/>
              <w14:lightRig w14:rig="threePt" w14:dir="t">
                <w14:rot w14:lat="0" w14:lon="0" w14:rev="0"/>
              </w14:lightRig>
            </w14:scene3d>
          </w:rPr>
          <w:t>7.1.4</w:t>
        </w:r>
        <w:r w:rsidR="005E21EF">
          <w:rPr>
            <w:rFonts w:asciiTheme="minorHAnsi" w:eastAsiaTheme="minorEastAsia" w:hAnsiTheme="minorHAnsi" w:cstheme="minorBidi"/>
            <w:iCs w:val="0"/>
            <w:caps w:val="0"/>
            <w:noProof/>
            <w:sz w:val="22"/>
            <w:szCs w:val="22"/>
          </w:rPr>
          <w:tab/>
        </w:r>
        <w:r w:rsidR="005E21EF" w:rsidRPr="00DB422B">
          <w:rPr>
            <w:rStyle w:val="Hyperlink"/>
            <w:noProof/>
          </w:rPr>
          <w:t>BUSINESS REGISTRATION</w:t>
        </w:r>
        <w:r w:rsidR="005E21EF">
          <w:rPr>
            <w:noProof/>
            <w:webHidden/>
          </w:rPr>
          <w:tab/>
        </w:r>
        <w:r w:rsidR="005E21EF">
          <w:rPr>
            <w:noProof/>
            <w:webHidden/>
          </w:rPr>
          <w:fldChar w:fldCharType="begin"/>
        </w:r>
        <w:r w:rsidR="005E21EF">
          <w:rPr>
            <w:noProof/>
            <w:webHidden/>
          </w:rPr>
          <w:instrText xml:space="preserve"> PAGEREF _Toc475613406 \h </w:instrText>
        </w:r>
        <w:r w:rsidR="005E21EF">
          <w:rPr>
            <w:noProof/>
            <w:webHidden/>
          </w:rPr>
        </w:r>
        <w:r w:rsidR="005E21EF">
          <w:rPr>
            <w:noProof/>
            <w:webHidden/>
          </w:rPr>
          <w:fldChar w:fldCharType="separate"/>
        </w:r>
        <w:r w:rsidR="00A67961">
          <w:rPr>
            <w:noProof/>
            <w:webHidden/>
          </w:rPr>
          <w:t>81</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407" w:history="1">
        <w:r w:rsidR="005E21EF" w:rsidRPr="00DB422B">
          <w:rPr>
            <w:rStyle w:val="Hyperlink"/>
            <w:rFonts w:eastAsia="MS Mincho"/>
            <w:noProof/>
            <w14:scene3d>
              <w14:camera w14:prst="orthographicFront"/>
              <w14:lightRig w14:rig="threePt" w14:dir="t">
                <w14:rot w14:lat="0" w14:lon="0" w14:rev="0"/>
              </w14:lightRig>
            </w14:scene3d>
          </w:rPr>
          <w:t>7.2</w:t>
        </w:r>
        <w:r w:rsidR="005E21EF">
          <w:rPr>
            <w:rFonts w:asciiTheme="minorHAnsi" w:eastAsiaTheme="minorEastAsia" w:hAnsiTheme="minorHAnsi" w:cstheme="minorBidi"/>
            <w:caps w:val="0"/>
            <w:noProof/>
            <w:sz w:val="22"/>
            <w:szCs w:val="22"/>
          </w:rPr>
          <w:tab/>
        </w:r>
        <w:r w:rsidR="005E21EF" w:rsidRPr="00DB422B">
          <w:rPr>
            <w:rStyle w:val="Hyperlink"/>
            <w:rFonts w:eastAsia="MS Mincho"/>
            <w:noProof/>
          </w:rPr>
          <w:t>FINAL BLANKET P.O. {CONTRACT} AWARD</w:t>
        </w:r>
        <w:r w:rsidR="005E21EF">
          <w:rPr>
            <w:noProof/>
            <w:webHidden/>
          </w:rPr>
          <w:tab/>
        </w:r>
        <w:r w:rsidR="005E21EF">
          <w:rPr>
            <w:noProof/>
            <w:webHidden/>
          </w:rPr>
          <w:fldChar w:fldCharType="begin"/>
        </w:r>
        <w:r w:rsidR="005E21EF">
          <w:rPr>
            <w:noProof/>
            <w:webHidden/>
          </w:rPr>
          <w:instrText xml:space="preserve"> PAGEREF _Toc475613407 \h </w:instrText>
        </w:r>
        <w:r w:rsidR="005E21EF">
          <w:rPr>
            <w:noProof/>
            <w:webHidden/>
          </w:rPr>
        </w:r>
        <w:r w:rsidR="005E21EF">
          <w:rPr>
            <w:noProof/>
            <w:webHidden/>
          </w:rPr>
          <w:fldChar w:fldCharType="separate"/>
        </w:r>
        <w:r w:rsidR="00A67961">
          <w:rPr>
            <w:noProof/>
            <w:webHidden/>
          </w:rPr>
          <w:t>82</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408" w:history="1">
        <w:r w:rsidR="005E21EF" w:rsidRPr="00DB422B">
          <w:rPr>
            <w:rStyle w:val="Hyperlink"/>
            <w:noProof/>
            <w14:scene3d>
              <w14:camera w14:prst="orthographicFront"/>
              <w14:lightRig w14:rig="threePt" w14:dir="t">
                <w14:rot w14:lat="0" w14:lon="0" w14:rev="0"/>
              </w14:lightRig>
            </w14:scene3d>
          </w:rPr>
          <w:t>7.3</w:t>
        </w:r>
        <w:r w:rsidR="005E21EF">
          <w:rPr>
            <w:rFonts w:asciiTheme="minorHAnsi" w:eastAsiaTheme="minorEastAsia" w:hAnsiTheme="minorHAnsi" w:cstheme="minorBidi"/>
            <w:caps w:val="0"/>
            <w:noProof/>
            <w:sz w:val="22"/>
            <w:szCs w:val="22"/>
          </w:rPr>
          <w:tab/>
        </w:r>
        <w:r w:rsidR="005E21EF" w:rsidRPr="00DB422B">
          <w:rPr>
            <w:rStyle w:val="Hyperlink"/>
            <w:noProof/>
          </w:rPr>
          <w:t>INSURANCE CERTIFICATES</w:t>
        </w:r>
        <w:r w:rsidR="005E21EF">
          <w:rPr>
            <w:noProof/>
            <w:webHidden/>
          </w:rPr>
          <w:tab/>
        </w:r>
        <w:r w:rsidR="005E21EF">
          <w:rPr>
            <w:noProof/>
            <w:webHidden/>
          </w:rPr>
          <w:fldChar w:fldCharType="begin"/>
        </w:r>
        <w:r w:rsidR="005E21EF">
          <w:rPr>
            <w:noProof/>
            <w:webHidden/>
          </w:rPr>
          <w:instrText xml:space="preserve"> PAGEREF _Toc475613408 \h </w:instrText>
        </w:r>
        <w:r w:rsidR="005E21EF">
          <w:rPr>
            <w:noProof/>
            <w:webHidden/>
          </w:rPr>
        </w:r>
        <w:r w:rsidR="005E21EF">
          <w:rPr>
            <w:noProof/>
            <w:webHidden/>
          </w:rPr>
          <w:fldChar w:fldCharType="separate"/>
        </w:r>
        <w:r w:rsidR="00A67961">
          <w:rPr>
            <w:noProof/>
            <w:webHidden/>
          </w:rPr>
          <w:t>82</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409" w:history="1">
        <w:r w:rsidR="005E21EF" w:rsidRPr="00DB422B">
          <w:rPr>
            <w:rStyle w:val="Hyperlink"/>
            <w:noProof/>
            <w14:scene3d>
              <w14:camera w14:prst="orthographicFront"/>
              <w14:lightRig w14:rig="threePt" w14:dir="t">
                <w14:rot w14:lat="0" w14:lon="0" w14:rev="0"/>
              </w14:lightRig>
            </w14:scene3d>
          </w:rPr>
          <w:t>7.4</w:t>
        </w:r>
        <w:r w:rsidR="005E21EF">
          <w:rPr>
            <w:rFonts w:asciiTheme="minorHAnsi" w:eastAsiaTheme="minorEastAsia" w:hAnsiTheme="minorHAnsi" w:cstheme="minorBidi"/>
            <w:caps w:val="0"/>
            <w:noProof/>
            <w:sz w:val="22"/>
            <w:szCs w:val="22"/>
          </w:rPr>
          <w:tab/>
        </w:r>
        <w:r w:rsidR="005E21EF" w:rsidRPr="00DB422B">
          <w:rPr>
            <w:rStyle w:val="Hyperlink"/>
            <w:noProof/>
          </w:rPr>
          <w:t>Performance SECURITY</w:t>
        </w:r>
        <w:r w:rsidR="005E21EF">
          <w:rPr>
            <w:noProof/>
            <w:webHidden/>
          </w:rPr>
          <w:tab/>
        </w:r>
        <w:r w:rsidR="005E21EF">
          <w:rPr>
            <w:noProof/>
            <w:webHidden/>
          </w:rPr>
          <w:fldChar w:fldCharType="begin"/>
        </w:r>
        <w:r w:rsidR="005E21EF">
          <w:rPr>
            <w:noProof/>
            <w:webHidden/>
          </w:rPr>
          <w:instrText xml:space="preserve"> PAGEREF _Toc475613409 \h </w:instrText>
        </w:r>
        <w:r w:rsidR="005E21EF">
          <w:rPr>
            <w:noProof/>
            <w:webHidden/>
          </w:rPr>
        </w:r>
        <w:r w:rsidR="005E21EF">
          <w:rPr>
            <w:noProof/>
            <w:webHidden/>
          </w:rPr>
          <w:fldChar w:fldCharType="separate"/>
        </w:r>
        <w:r w:rsidR="00A67961">
          <w:rPr>
            <w:noProof/>
            <w:webHidden/>
          </w:rPr>
          <w:t>82</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410" w:history="1">
        <w:r w:rsidR="005E21EF" w:rsidRPr="00DB422B">
          <w:rPr>
            <w:rStyle w:val="Hyperlink"/>
            <w:noProof/>
            <w14:scene3d>
              <w14:camera w14:prst="orthographicFront"/>
              <w14:lightRig w14:rig="threePt" w14:dir="t">
                <w14:rot w14:lat="0" w14:lon="0" w14:rev="0"/>
              </w14:lightRig>
            </w14:scene3d>
          </w:rPr>
          <w:t>8.0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BLANKET P.O. {CONTRACT} ADMINISTRATION</w:t>
        </w:r>
        <w:r w:rsidR="005E21EF">
          <w:rPr>
            <w:noProof/>
            <w:webHidden/>
          </w:rPr>
          <w:tab/>
        </w:r>
        <w:r w:rsidR="005E21EF">
          <w:rPr>
            <w:noProof/>
            <w:webHidden/>
          </w:rPr>
          <w:fldChar w:fldCharType="begin"/>
        </w:r>
        <w:r w:rsidR="005E21EF">
          <w:rPr>
            <w:noProof/>
            <w:webHidden/>
          </w:rPr>
          <w:instrText xml:space="preserve"> PAGEREF _Toc475613410 \h </w:instrText>
        </w:r>
        <w:r w:rsidR="005E21EF">
          <w:rPr>
            <w:noProof/>
            <w:webHidden/>
          </w:rPr>
        </w:r>
        <w:r w:rsidR="005E21EF">
          <w:rPr>
            <w:noProof/>
            <w:webHidden/>
          </w:rPr>
          <w:fldChar w:fldCharType="separate"/>
        </w:r>
        <w:r w:rsidR="00A67961">
          <w:rPr>
            <w:noProof/>
            <w:webHidden/>
          </w:rPr>
          <w:t>83</w:t>
        </w:r>
        <w:r w:rsidR="005E21EF">
          <w:rPr>
            <w:noProof/>
            <w:webHidden/>
          </w:rPr>
          <w:fldChar w:fldCharType="end"/>
        </w:r>
      </w:hyperlink>
    </w:p>
    <w:p w:rsidR="005E21EF" w:rsidRDefault="00B84365">
      <w:pPr>
        <w:pStyle w:val="TOC2"/>
        <w:tabs>
          <w:tab w:val="left" w:pos="720"/>
        </w:tabs>
        <w:rPr>
          <w:rFonts w:asciiTheme="minorHAnsi" w:eastAsiaTheme="minorEastAsia" w:hAnsiTheme="minorHAnsi" w:cstheme="minorBidi"/>
          <w:caps w:val="0"/>
          <w:noProof/>
          <w:sz w:val="22"/>
          <w:szCs w:val="22"/>
        </w:rPr>
      </w:pPr>
      <w:hyperlink w:anchor="_Toc475613411" w:history="1">
        <w:r w:rsidR="005E21EF" w:rsidRPr="00DB422B">
          <w:rPr>
            <w:rStyle w:val="Hyperlink"/>
            <w:noProof/>
            <w14:scene3d>
              <w14:camera w14:prst="orthographicFront"/>
              <w14:lightRig w14:rig="threePt" w14:dir="t">
                <w14:rot w14:lat="0" w14:lon="0" w14:rev="0"/>
              </w14:lightRig>
            </w14:scene3d>
          </w:rPr>
          <w:t>8.1</w:t>
        </w:r>
        <w:r w:rsidR="005E21EF">
          <w:rPr>
            <w:rFonts w:asciiTheme="minorHAnsi" w:eastAsiaTheme="minorEastAsia" w:hAnsiTheme="minorHAnsi" w:cstheme="minorBidi"/>
            <w:caps w:val="0"/>
            <w:noProof/>
            <w:sz w:val="22"/>
            <w:szCs w:val="22"/>
          </w:rPr>
          <w:tab/>
        </w:r>
        <w:r w:rsidR="005E21EF" w:rsidRPr="00DB422B">
          <w:rPr>
            <w:rStyle w:val="Hyperlink"/>
            <w:noProof/>
          </w:rPr>
          <w:t>STATE CONTRACT MANAGER</w:t>
        </w:r>
        <w:r w:rsidR="005E21EF">
          <w:rPr>
            <w:noProof/>
            <w:webHidden/>
          </w:rPr>
          <w:tab/>
        </w:r>
        <w:r w:rsidR="005E21EF">
          <w:rPr>
            <w:noProof/>
            <w:webHidden/>
          </w:rPr>
          <w:fldChar w:fldCharType="begin"/>
        </w:r>
        <w:r w:rsidR="005E21EF">
          <w:rPr>
            <w:noProof/>
            <w:webHidden/>
          </w:rPr>
          <w:instrText xml:space="preserve"> PAGEREF _Toc475613411 \h </w:instrText>
        </w:r>
        <w:r w:rsidR="005E21EF">
          <w:rPr>
            <w:noProof/>
            <w:webHidden/>
          </w:rPr>
        </w:r>
        <w:r w:rsidR="005E21EF">
          <w:rPr>
            <w:noProof/>
            <w:webHidden/>
          </w:rPr>
          <w:fldChar w:fldCharType="separate"/>
        </w:r>
        <w:r w:rsidR="00A67961">
          <w:rPr>
            <w:noProof/>
            <w:webHidden/>
          </w:rPr>
          <w:t>83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412" w:history="1">
        <w:r w:rsidR="005E21EF" w:rsidRPr="00DB422B">
          <w:rPr>
            <w:rStyle w:val="Hyperlink"/>
            <w:noProof/>
            <w14:scene3d>
              <w14:camera w14:prst="orthographicFront"/>
              <w14:lightRig w14:rig="threePt" w14:dir="t">
                <w14:rot w14:lat="0" w14:lon="0" w14:rev="0"/>
              </w14:lightRig>
            </w14:scene3d>
          </w:rPr>
          <w:t>8.1.1</w:t>
        </w:r>
        <w:r w:rsidR="005E21EF">
          <w:rPr>
            <w:rFonts w:asciiTheme="minorHAnsi" w:eastAsiaTheme="minorEastAsia" w:hAnsiTheme="minorHAnsi" w:cstheme="minorBidi"/>
            <w:iCs w:val="0"/>
            <w:caps w:val="0"/>
            <w:noProof/>
            <w:sz w:val="22"/>
            <w:szCs w:val="22"/>
          </w:rPr>
          <w:tab/>
        </w:r>
        <w:r w:rsidR="005E21EF" w:rsidRPr="00DB422B">
          <w:rPr>
            <w:rStyle w:val="Hyperlink"/>
            <w:noProof/>
          </w:rPr>
          <w:t>state contract manager responsibilities</w:t>
        </w:r>
        <w:r w:rsidR="005E21EF">
          <w:rPr>
            <w:noProof/>
            <w:webHidden/>
          </w:rPr>
          <w:tab/>
        </w:r>
        <w:r w:rsidR="005E21EF">
          <w:rPr>
            <w:noProof/>
            <w:webHidden/>
          </w:rPr>
          <w:fldChar w:fldCharType="begin"/>
        </w:r>
        <w:r w:rsidR="005E21EF">
          <w:rPr>
            <w:noProof/>
            <w:webHidden/>
          </w:rPr>
          <w:instrText xml:space="preserve"> PAGEREF _Toc475613412 \h </w:instrText>
        </w:r>
        <w:r w:rsidR="005E21EF">
          <w:rPr>
            <w:noProof/>
            <w:webHidden/>
          </w:rPr>
        </w:r>
        <w:r w:rsidR="005E21EF">
          <w:rPr>
            <w:noProof/>
            <w:webHidden/>
          </w:rPr>
          <w:fldChar w:fldCharType="separate"/>
        </w:r>
        <w:r w:rsidR="00A67961">
          <w:rPr>
            <w:noProof/>
            <w:webHidden/>
          </w:rPr>
          <w:t>83</w:t>
        </w:r>
        <w:r w:rsidR="005E21EF">
          <w:rPr>
            <w:noProof/>
            <w:webHidden/>
          </w:rPr>
          <w:fldChar w:fldCharType="end"/>
        </w:r>
      </w:hyperlink>
    </w:p>
    <w:p w:rsidR="005E21EF" w:rsidRDefault="00B84365">
      <w:pPr>
        <w:pStyle w:val="TOC3"/>
        <w:tabs>
          <w:tab w:val="left" w:pos="1200"/>
        </w:tabs>
        <w:rPr>
          <w:rFonts w:asciiTheme="minorHAnsi" w:eastAsiaTheme="minorEastAsia" w:hAnsiTheme="minorHAnsi" w:cstheme="minorBidi"/>
          <w:iCs w:val="0"/>
          <w:caps w:val="0"/>
          <w:noProof/>
          <w:sz w:val="22"/>
          <w:szCs w:val="22"/>
        </w:rPr>
      </w:pPr>
      <w:hyperlink w:anchor="_Toc475613413" w:history="1">
        <w:r w:rsidR="005E21EF" w:rsidRPr="00DB422B">
          <w:rPr>
            <w:rStyle w:val="Hyperlink"/>
            <w:noProof/>
            <w14:scene3d>
              <w14:camera w14:prst="orthographicFront"/>
              <w14:lightRig w14:rig="threePt" w14:dir="t">
                <w14:rot w14:lat="0" w14:lon="0" w14:rev="0"/>
              </w14:lightRig>
            </w14:scene3d>
          </w:rPr>
          <w:t>8.1.2</w:t>
        </w:r>
        <w:r w:rsidR="005E21EF">
          <w:rPr>
            <w:rFonts w:asciiTheme="minorHAnsi" w:eastAsiaTheme="minorEastAsia" w:hAnsiTheme="minorHAnsi" w:cstheme="minorBidi"/>
            <w:iCs w:val="0"/>
            <w:caps w:val="0"/>
            <w:noProof/>
            <w:sz w:val="22"/>
            <w:szCs w:val="22"/>
          </w:rPr>
          <w:tab/>
        </w:r>
        <w:r w:rsidR="005E21EF" w:rsidRPr="00DB422B">
          <w:rPr>
            <w:rStyle w:val="Hyperlink"/>
            <w:noProof/>
          </w:rPr>
          <w:t>Coordination with the State Contract manager</w:t>
        </w:r>
        <w:r w:rsidR="005E21EF">
          <w:rPr>
            <w:noProof/>
            <w:webHidden/>
          </w:rPr>
          <w:tab/>
        </w:r>
        <w:r w:rsidR="005E21EF">
          <w:rPr>
            <w:noProof/>
            <w:webHidden/>
          </w:rPr>
          <w:fldChar w:fldCharType="begin"/>
        </w:r>
        <w:r w:rsidR="005E21EF">
          <w:rPr>
            <w:noProof/>
            <w:webHidden/>
          </w:rPr>
          <w:instrText xml:space="preserve"> PAGEREF _Toc475613413 \h </w:instrText>
        </w:r>
        <w:r w:rsidR="005E21EF">
          <w:rPr>
            <w:noProof/>
            <w:webHidden/>
          </w:rPr>
        </w:r>
        <w:r w:rsidR="005E21EF">
          <w:rPr>
            <w:noProof/>
            <w:webHidden/>
          </w:rPr>
          <w:fldChar w:fldCharType="separate"/>
        </w:r>
        <w:r w:rsidR="00A67961">
          <w:rPr>
            <w:noProof/>
            <w:webHidden/>
          </w:rPr>
          <w:t>83</w:t>
        </w:r>
        <w:r w:rsidR="005E21EF">
          <w:rPr>
            <w:noProof/>
            <w:webHidden/>
          </w:rPr>
          <w:fldChar w:fldCharType="end"/>
        </w:r>
      </w:hyperlink>
    </w:p>
    <w:p w:rsidR="005E21EF" w:rsidRDefault="00B84365">
      <w:pPr>
        <w:pStyle w:val="TOC1"/>
        <w:tabs>
          <w:tab w:val="left" w:pos="480"/>
        </w:tabs>
        <w:rPr>
          <w:rFonts w:asciiTheme="minorHAnsi" w:eastAsiaTheme="minorEastAsia" w:hAnsiTheme="minorHAnsi" w:cstheme="minorBidi"/>
          <w:b w:val="0"/>
          <w:bCs w:val="0"/>
          <w:caps w:val="0"/>
          <w:noProof/>
          <w:sz w:val="22"/>
          <w:szCs w:val="22"/>
        </w:rPr>
      </w:pPr>
      <w:hyperlink w:anchor="_Toc475613414" w:history="1">
        <w:r w:rsidR="005E21EF" w:rsidRPr="00DB422B">
          <w:rPr>
            <w:rStyle w:val="Hyperlink"/>
            <w:noProof/>
            <w14:scene3d>
              <w14:camera w14:prst="orthographicFront"/>
              <w14:lightRig w14:rig="threePt" w14:dir="t">
                <w14:rot w14:lat="0" w14:lon="0" w14:rev="0"/>
              </w14:lightRig>
            </w14:scene3d>
          </w:rPr>
          <w:t>9.0</w:t>
        </w:r>
        <w:r w:rsidR="005E21EF">
          <w:rPr>
            <w:rFonts w:asciiTheme="minorHAnsi" w:eastAsiaTheme="minorEastAsia" w:hAnsiTheme="minorHAnsi" w:cstheme="minorBidi"/>
            <w:b w:val="0"/>
            <w:bCs w:val="0"/>
            <w:caps w:val="0"/>
            <w:noProof/>
            <w:sz w:val="22"/>
            <w:szCs w:val="22"/>
          </w:rPr>
          <w:tab/>
        </w:r>
        <w:r w:rsidR="005E21EF" w:rsidRPr="00DB422B">
          <w:rPr>
            <w:rStyle w:val="Hyperlink"/>
            <w:noProof/>
          </w:rPr>
          <w:t>State of New Jersey Standard Terms and Conditions</w:t>
        </w:r>
        <w:r w:rsidR="005E21EF">
          <w:rPr>
            <w:noProof/>
            <w:webHidden/>
          </w:rPr>
          <w:tab/>
        </w:r>
        <w:r w:rsidR="005E21EF">
          <w:rPr>
            <w:noProof/>
            <w:webHidden/>
          </w:rPr>
          <w:fldChar w:fldCharType="begin"/>
        </w:r>
        <w:r w:rsidR="005E21EF">
          <w:rPr>
            <w:noProof/>
            <w:webHidden/>
          </w:rPr>
          <w:instrText xml:space="preserve"> PAGEREF _Toc475613414 \h </w:instrText>
        </w:r>
        <w:r w:rsidR="005E21EF">
          <w:rPr>
            <w:noProof/>
            <w:webHidden/>
          </w:rPr>
        </w:r>
        <w:r w:rsidR="005E21EF">
          <w:rPr>
            <w:noProof/>
            <w:webHidden/>
          </w:rPr>
          <w:fldChar w:fldCharType="separate"/>
        </w:r>
        <w:r w:rsidR="00A67961">
          <w:rPr>
            <w:noProof/>
            <w:webHidden/>
          </w:rPr>
          <w:t>84</w:t>
        </w:r>
        <w:r w:rsidR="005E21EF">
          <w:rPr>
            <w:noProof/>
            <w:webHidden/>
          </w:rPr>
          <w:fldChar w:fldCharType="end"/>
        </w:r>
      </w:hyperlink>
    </w:p>
    <w:p w:rsidR="00296A2F" w:rsidRPr="009921DC" w:rsidRDefault="001B3D50" w:rsidP="007A1236">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bookmarkStart w:id="5" w:name="_Toc428533936"/>
      <w:r w:rsidR="00296A2F" w:rsidRPr="009921DC">
        <w:lastRenderedPageBreak/>
        <w:t xml:space="preserve">INFORMATION FOR </w:t>
      </w:r>
      <w:r w:rsidR="00526170">
        <w:t xml:space="preserve">VENDORS </w:t>
      </w:r>
      <w:r w:rsidR="00647C5C">
        <w:t>{</w:t>
      </w:r>
      <w:r w:rsidR="00526170">
        <w:t>BIDDERS</w:t>
      </w:r>
      <w:r w:rsidR="00647C5C">
        <w:t>}</w:t>
      </w:r>
      <w:bookmarkEnd w:id="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6" w:name="_Toc400531467"/>
      <w:bookmarkStart w:id="7" w:name="_Toc428533937"/>
      <w:bookmarkStart w:id="8" w:name="_Toc475613283"/>
      <w:r w:rsidRPr="00B94382">
        <w:t>P</w:t>
      </w:r>
      <w:r w:rsidRPr="0071274F">
        <w:t>URPOSE AND INTENT</w:t>
      </w:r>
      <w:bookmarkEnd w:id="6"/>
      <w:bookmarkEnd w:id="7"/>
      <w:bookmarkEnd w:id="8"/>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7A1236">
        <w:t xml:space="preserve">the Department of Human Services (DHS), Division of Medical Assistance and Health Services (DMAHS).  </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7A1236">
        <w:t>to engage a Vendor {Contractor}, known as an External Quality Review Organization (EQRO), to design and conduct mandatory and voluntary quality assurance activities of Managed Care Organizations (MCOs) and other providers contracted with DHS to manage the healthcare of NJ FamilyCare/Medicaid beneficiaries.</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Pr="007A123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E651D6" w:rsidRPr="00B94382" w:rsidRDefault="00E651D6" w:rsidP="00BD5EEE">
      <w:pPr>
        <w:pStyle w:val="Heading2"/>
      </w:pPr>
      <w:bookmarkStart w:id="9" w:name="_Toc400531468"/>
      <w:bookmarkStart w:id="10" w:name="_Toc428533938"/>
      <w:bookmarkStart w:id="11" w:name="_Toc475613284"/>
      <w:r w:rsidRPr="00B94382">
        <w:t>BACKGROUND</w:t>
      </w:r>
      <w:bookmarkEnd w:id="9"/>
      <w:bookmarkEnd w:id="10"/>
      <w:bookmarkEnd w:id="11"/>
      <w:r w:rsidRPr="00B94382">
        <w:t xml:space="preserve"> </w:t>
      </w:r>
    </w:p>
    <w:p w:rsidR="00E651D6" w:rsidRDefault="00E651D6" w:rsidP="00851065"/>
    <w:p w:rsidR="005653FB" w:rsidRPr="00851065" w:rsidRDefault="005653FB" w:rsidP="005653FB">
      <w:pPr>
        <w:rPr>
          <w:color w:val="000000"/>
        </w:rPr>
      </w:pPr>
      <w:r w:rsidRPr="00851065">
        <w:t>This is a reprocurement of the</w:t>
      </w:r>
      <w:r>
        <w:t xml:space="preserve"> services provided under</w:t>
      </w:r>
      <w:r w:rsidRPr="00851065">
        <w:t xml:space="preserve"> </w:t>
      </w:r>
      <w:r>
        <w:rPr>
          <w:rFonts w:cs="Arial"/>
          <w:szCs w:val="22"/>
        </w:rPr>
        <w:t xml:space="preserve">Medical Consulting: External Quality Review Organization </w:t>
      </w:r>
      <w:r w:rsidRPr="00851065">
        <w:t xml:space="preserve">term </w:t>
      </w:r>
      <w:r>
        <w:t>Blanket P.O.</w:t>
      </w:r>
      <w:r w:rsidRPr="00851065">
        <w:t xml:space="preserve"> {Contract}, presently due to expire on </w:t>
      </w:r>
      <w:r>
        <w:rPr>
          <w:b/>
        </w:rPr>
        <w:t>April 24, 2017</w:t>
      </w:r>
      <w:r w:rsidRPr="00851065">
        <w:rPr>
          <w:b/>
        </w:rP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rsidRPr="007A1236">
        <w:t>(Enter T1619)</w:t>
      </w:r>
      <w:r w:rsidRPr="00851065">
        <w:t xml:space="preserve"> at </w:t>
      </w:r>
      <w:hyperlink r:id="rId22"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rsidR="005653FB" w:rsidRDefault="005653FB" w:rsidP="007A1236">
      <w:pPr>
        <w:ind w:right="108"/>
        <w:jc w:val="left"/>
        <w:rPr>
          <w:rFonts w:eastAsia="MS Mincho"/>
          <w:szCs w:val="22"/>
        </w:rPr>
      </w:pPr>
    </w:p>
    <w:p w:rsidR="007A1236" w:rsidRDefault="007A1236" w:rsidP="007A1236">
      <w:pPr>
        <w:ind w:right="108"/>
        <w:jc w:val="left"/>
        <w:rPr>
          <w:rFonts w:eastAsia="MS Mincho"/>
          <w:szCs w:val="22"/>
        </w:rPr>
      </w:pPr>
      <w:r w:rsidRPr="007A1236">
        <w:rPr>
          <w:rFonts w:eastAsia="MS Mincho"/>
          <w:szCs w:val="22"/>
        </w:rPr>
        <w:t xml:space="preserve">DMAHS administers State and federally funded health insurance programs for certain groups of children and adults with low-to-moderate incomes.  The program provides health coverage to children, pregnant women, parents/caretaker relatives, single adults, childless couples, the aged, blind, disabled and individuals qualified for long-term care services.  As of April 2016, there were a total of 1,747,090 beneficiaries enrolled in Medicaid who were eligible to receive services through DMAHS.  </w:t>
      </w:r>
    </w:p>
    <w:p w:rsidR="005653FB" w:rsidRDefault="005653FB" w:rsidP="007A1236">
      <w:pPr>
        <w:ind w:right="108"/>
        <w:jc w:val="left"/>
        <w:rPr>
          <w:rFonts w:eastAsia="MS Mincho"/>
          <w:szCs w:val="22"/>
        </w:rPr>
      </w:pPr>
    </w:p>
    <w:p w:rsidR="005653FB" w:rsidRDefault="005653FB" w:rsidP="007A1236">
      <w:pPr>
        <w:ind w:right="108"/>
        <w:jc w:val="left"/>
        <w:rPr>
          <w:rFonts w:eastAsia="MS Mincho"/>
          <w:szCs w:val="22"/>
        </w:rPr>
      </w:pPr>
    </w:p>
    <w:p w:rsidR="005653FB" w:rsidRDefault="005653FB" w:rsidP="007A1236">
      <w:pPr>
        <w:ind w:right="108"/>
        <w:jc w:val="left"/>
        <w:rPr>
          <w:rFonts w:eastAsia="MS Mincho"/>
          <w:szCs w:val="22"/>
        </w:rPr>
      </w:pPr>
    </w:p>
    <w:p w:rsidR="005653FB" w:rsidRDefault="005653FB" w:rsidP="007A1236">
      <w:pPr>
        <w:ind w:right="108"/>
        <w:jc w:val="left"/>
        <w:rPr>
          <w:rFonts w:eastAsia="MS Mincho"/>
          <w:szCs w:val="22"/>
        </w:rPr>
      </w:pPr>
    </w:p>
    <w:p w:rsidR="005653FB" w:rsidRPr="007A1236" w:rsidRDefault="005653FB" w:rsidP="007A1236">
      <w:pPr>
        <w:ind w:right="108"/>
        <w:jc w:val="left"/>
        <w:rPr>
          <w:rFonts w:eastAsia="MS Mincho"/>
          <w:szCs w:val="22"/>
        </w:rPr>
      </w:pPr>
    </w:p>
    <w:p w:rsidR="007A1236" w:rsidRPr="007A1236" w:rsidRDefault="007A1236" w:rsidP="007A1236">
      <w:pPr>
        <w:ind w:right="108"/>
        <w:jc w:val="left"/>
        <w:rPr>
          <w:rFonts w:eastAsia="MS Mincho"/>
          <w:szCs w:val="22"/>
        </w:rPr>
      </w:pPr>
    </w:p>
    <w:p w:rsidR="007A1236" w:rsidRPr="007A1236" w:rsidRDefault="007A1236" w:rsidP="007A1236">
      <w:pPr>
        <w:ind w:right="108"/>
        <w:jc w:val="center"/>
        <w:rPr>
          <w:rFonts w:eastAsia="MS Mincho"/>
          <w:b/>
          <w:szCs w:val="22"/>
        </w:rPr>
      </w:pPr>
      <w:r w:rsidRPr="007A1236">
        <w:rPr>
          <w:rFonts w:eastAsia="MS Mincho"/>
          <w:b/>
          <w:szCs w:val="22"/>
        </w:rPr>
        <w:lastRenderedPageBreak/>
        <w:t>MEDICAID ELIGIBILE</w:t>
      </w:r>
    </w:p>
    <w:p w:rsidR="007A1236" w:rsidRPr="007A1236" w:rsidRDefault="007A1236" w:rsidP="007A1236">
      <w:pPr>
        <w:ind w:right="108"/>
        <w:jc w:val="center"/>
        <w:rPr>
          <w:rFonts w:eastAsia="MS Mincho"/>
          <w:b/>
          <w:szCs w:val="22"/>
        </w:rPr>
      </w:pPr>
      <w:r w:rsidRPr="007A1236">
        <w:rPr>
          <w:rFonts w:eastAsia="MS Mincho"/>
          <w:b/>
          <w:szCs w:val="22"/>
        </w:rPr>
        <w:t>(INCLUDES NON-FEDERALLY MATCHED ELIGIBLE CLIENTS)</w:t>
      </w:r>
    </w:p>
    <w:p w:rsidR="007A1236" w:rsidRPr="007A1236" w:rsidRDefault="007A1236" w:rsidP="007A1236">
      <w:pPr>
        <w:ind w:right="108"/>
        <w:jc w:val="center"/>
        <w:rPr>
          <w:rFonts w:eastAsia="MS Mincho"/>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8"/>
        <w:gridCol w:w="2120"/>
        <w:gridCol w:w="2021"/>
        <w:gridCol w:w="1897"/>
      </w:tblGrid>
      <w:tr w:rsidR="007A1236" w:rsidRPr="007A1236" w:rsidTr="007A1236">
        <w:tc>
          <w:tcPr>
            <w:tcW w:w="3718" w:type="dxa"/>
            <w:shd w:val="clear" w:color="auto" w:fill="auto"/>
          </w:tcPr>
          <w:p w:rsidR="007A1236" w:rsidRPr="007A1236" w:rsidRDefault="007A1236" w:rsidP="007A1236">
            <w:pPr>
              <w:ind w:right="108"/>
              <w:jc w:val="center"/>
              <w:rPr>
                <w:rFonts w:eastAsia="MS Mincho"/>
                <w:b/>
                <w:szCs w:val="22"/>
                <w:u w:val="single"/>
              </w:rPr>
            </w:pPr>
            <w:r w:rsidRPr="007A1236">
              <w:rPr>
                <w:rFonts w:eastAsia="MS Mincho"/>
                <w:b/>
                <w:szCs w:val="22"/>
                <w:u w:val="single"/>
              </w:rPr>
              <w:t>ELIGIBILITY CATEGORY</w:t>
            </w:r>
          </w:p>
        </w:tc>
        <w:tc>
          <w:tcPr>
            <w:tcW w:w="2120" w:type="dxa"/>
            <w:shd w:val="clear" w:color="auto" w:fill="auto"/>
          </w:tcPr>
          <w:p w:rsidR="007A1236" w:rsidRPr="007A1236" w:rsidRDefault="007A1236" w:rsidP="007A1236">
            <w:pPr>
              <w:ind w:right="108"/>
              <w:jc w:val="center"/>
              <w:rPr>
                <w:rFonts w:eastAsia="MS Mincho"/>
                <w:b/>
                <w:szCs w:val="22"/>
                <w:u w:val="single"/>
              </w:rPr>
            </w:pPr>
            <w:r w:rsidRPr="007A1236">
              <w:rPr>
                <w:rFonts w:eastAsia="MS Mincho"/>
                <w:b/>
                <w:szCs w:val="22"/>
                <w:u w:val="single"/>
              </w:rPr>
              <w:t>CHILDREN</w:t>
            </w:r>
          </w:p>
        </w:tc>
        <w:tc>
          <w:tcPr>
            <w:tcW w:w="2021" w:type="dxa"/>
            <w:shd w:val="clear" w:color="auto" w:fill="auto"/>
          </w:tcPr>
          <w:p w:rsidR="007A1236" w:rsidRPr="007A1236" w:rsidRDefault="007A1236" w:rsidP="007A1236">
            <w:pPr>
              <w:ind w:right="108"/>
              <w:jc w:val="center"/>
              <w:rPr>
                <w:rFonts w:eastAsia="MS Mincho"/>
                <w:b/>
                <w:szCs w:val="22"/>
                <w:u w:val="single"/>
              </w:rPr>
            </w:pPr>
            <w:r w:rsidRPr="007A1236">
              <w:rPr>
                <w:rFonts w:eastAsia="MS Mincho"/>
                <w:b/>
                <w:szCs w:val="22"/>
                <w:u w:val="single"/>
              </w:rPr>
              <w:t>ADULTS</w:t>
            </w:r>
          </w:p>
        </w:tc>
        <w:tc>
          <w:tcPr>
            <w:tcW w:w="1897" w:type="dxa"/>
            <w:shd w:val="clear" w:color="auto" w:fill="auto"/>
          </w:tcPr>
          <w:p w:rsidR="007A1236" w:rsidRPr="007A1236" w:rsidRDefault="007A1236" w:rsidP="007A1236">
            <w:pPr>
              <w:ind w:right="108"/>
              <w:jc w:val="center"/>
              <w:rPr>
                <w:rFonts w:eastAsia="MS Mincho"/>
                <w:b/>
                <w:szCs w:val="22"/>
                <w:u w:val="single"/>
              </w:rPr>
            </w:pPr>
            <w:r w:rsidRPr="007A1236">
              <w:rPr>
                <w:rFonts w:eastAsia="MS Mincho"/>
                <w:b/>
                <w:szCs w:val="22"/>
                <w:u w:val="single"/>
              </w:rPr>
              <w:t>TOTAL</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p>
        </w:tc>
        <w:tc>
          <w:tcPr>
            <w:tcW w:w="2120" w:type="dxa"/>
            <w:shd w:val="clear" w:color="auto" w:fill="auto"/>
          </w:tcPr>
          <w:p w:rsidR="007A1236" w:rsidRPr="007A1236" w:rsidRDefault="007A1236" w:rsidP="007A1236">
            <w:pPr>
              <w:ind w:right="108"/>
              <w:jc w:val="left"/>
              <w:rPr>
                <w:rFonts w:eastAsia="MS Mincho"/>
                <w:szCs w:val="22"/>
              </w:rPr>
            </w:pPr>
          </w:p>
        </w:tc>
        <w:tc>
          <w:tcPr>
            <w:tcW w:w="2021" w:type="dxa"/>
            <w:shd w:val="clear" w:color="auto" w:fill="auto"/>
          </w:tcPr>
          <w:p w:rsidR="007A1236" w:rsidRPr="007A1236" w:rsidRDefault="007A1236" w:rsidP="007A1236">
            <w:pPr>
              <w:ind w:right="108"/>
              <w:jc w:val="left"/>
              <w:rPr>
                <w:rFonts w:eastAsia="MS Mincho"/>
                <w:szCs w:val="22"/>
              </w:rPr>
            </w:pPr>
          </w:p>
        </w:tc>
        <w:tc>
          <w:tcPr>
            <w:tcW w:w="1897" w:type="dxa"/>
            <w:shd w:val="clear" w:color="auto" w:fill="auto"/>
          </w:tcPr>
          <w:p w:rsidR="007A1236" w:rsidRPr="007A1236" w:rsidRDefault="007A1236" w:rsidP="007A1236">
            <w:pPr>
              <w:ind w:right="108"/>
              <w:jc w:val="left"/>
              <w:rPr>
                <w:rFonts w:eastAsia="MS Mincho"/>
                <w:szCs w:val="22"/>
              </w:rPr>
            </w:pP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NJ FamilyCare/Medicaid</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779,144</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74,709</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853,853</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Aged</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0</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90,562</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90,562</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Blind</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49</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732</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781</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Disabled</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30,244</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174,747</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204,991</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DCP&amp;P</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23,433</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0</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23,433</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Alternative Benefit Package</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0</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538,534</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538,534</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MLTSS</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344</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20,076</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20,420</w:t>
            </w:r>
          </w:p>
        </w:tc>
      </w:tr>
      <w:tr w:rsidR="007A1236" w:rsidRPr="007A1236" w:rsidTr="007A1236">
        <w:tc>
          <w:tcPr>
            <w:tcW w:w="3718" w:type="dxa"/>
            <w:shd w:val="clear" w:color="auto" w:fill="auto"/>
          </w:tcPr>
          <w:p w:rsidR="007A1236" w:rsidRPr="007A1236" w:rsidRDefault="007A1236" w:rsidP="007A1236">
            <w:pPr>
              <w:ind w:right="108"/>
              <w:jc w:val="left"/>
              <w:rPr>
                <w:rFonts w:eastAsia="MS Mincho"/>
                <w:szCs w:val="22"/>
              </w:rPr>
            </w:pPr>
            <w:r w:rsidRPr="007A1236">
              <w:rPr>
                <w:rFonts w:eastAsia="MS Mincho"/>
                <w:szCs w:val="22"/>
              </w:rPr>
              <w:t>FIDE SNP</w:t>
            </w:r>
          </w:p>
        </w:tc>
        <w:tc>
          <w:tcPr>
            <w:tcW w:w="2120"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4</w:t>
            </w:r>
          </w:p>
        </w:tc>
        <w:tc>
          <w:tcPr>
            <w:tcW w:w="2021"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14,512</w:t>
            </w:r>
          </w:p>
        </w:tc>
        <w:tc>
          <w:tcPr>
            <w:tcW w:w="1897"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14,516</w:t>
            </w:r>
          </w:p>
        </w:tc>
      </w:tr>
      <w:tr w:rsidR="007A1236" w:rsidRPr="007A1236" w:rsidTr="007A1236">
        <w:tc>
          <w:tcPr>
            <w:tcW w:w="3718" w:type="dxa"/>
            <w:shd w:val="clear" w:color="auto" w:fill="auto"/>
          </w:tcPr>
          <w:p w:rsidR="007A1236" w:rsidRPr="007A1236" w:rsidRDefault="007A1236" w:rsidP="007A1236">
            <w:pPr>
              <w:ind w:right="108"/>
              <w:jc w:val="right"/>
              <w:rPr>
                <w:rFonts w:eastAsia="MS Mincho"/>
                <w:b/>
                <w:szCs w:val="22"/>
              </w:rPr>
            </w:pPr>
            <w:r w:rsidRPr="007A1236">
              <w:rPr>
                <w:rFonts w:eastAsia="MS Mincho"/>
                <w:b/>
                <w:szCs w:val="22"/>
              </w:rPr>
              <w:t>TOTAL</w:t>
            </w:r>
          </w:p>
        </w:tc>
        <w:tc>
          <w:tcPr>
            <w:tcW w:w="2120" w:type="dxa"/>
            <w:shd w:val="clear" w:color="auto" w:fill="auto"/>
          </w:tcPr>
          <w:p w:rsidR="007A1236" w:rsidRPr="007A1236" w:rsidRDefault="007A1236" w:rsidP="007A1236">
            <w:pPr>
              <w:ind w:right="108"/>
              <w:jc w:val="right"/>
              <w:rPr>
                <w:rFonts w:eastAsia="MS Mincho"/>
                <w:b/>
                <w:szCs w:val="22"/>
              </w:rPr>
            </w:pPr>
            <w:r w:rsidRPr="007A1236">
              <w:rPr>
                <w:rFonts w:eastAsia="MS Mincho"/>
                <w:b/>
                <w:szCs w:val="22"/>
              </w:rPr>
              <w:t>833,218</w:t>
            </w:r>
          </w:p>
        </w:tc>
        <w:tc>
          <w:tcPr>
            <w:tcW w:w="2021" w:type="dxa"/>
            <w:shd w:val="clear" w:color="auto" w:fill="auto"/>
          </w:tcPr>
          <w:p w:rsidR="007A1236" w:rsidRPr="007A1236" w:rsidRDefault="007A1236" w:rsidP="007A1236">
            <w:pPr>
              <w:ind w:right="108"/>
              <w:jc w:val="right"/>
              <w:rPr>
                <w:rFonts w:eastAsia="MS Mincho"/>
                <w:b/>
                <w:szCs w:val="22"/>
              </w:rPr>
            </w:pPr>
            <w:r w:rsidRPr="007A1236">
              <w:rPr>
                <w:rFonts w:eastAsia="MS Mincho"/>
                <w:b/>
                <w:szCs w:val="22"/>
              </w:rPr>
              <w:t>913,872</w:t>
            </w:r>
          </w:p>
        </w:tc>
        <w:tc>
          <w:tcPr>
            <w:tcW w:w="1897" w:type="dxa"/>
            <w:shd w:val="clear" w:color="auto" w:fill="auto"/>
          </w:tcPr>
          <w:p w:rsidR="007A1236" w:rsidRPr="007A1236" w:rsidRDefault="007A1236" w:rsidP="007A1236">
            <w:pPr>
              <w:ind w:right="108"/>
              <w:jc w:val="right"/>
              <w:rPr>
                <w:rFonts w:eastAsia="MS Mincho"/>
                <w:b/>
                <w:szCs w:val="22"/>
              </w:rPr>
            </w:pPr>
            <w:r w:rsidRPr="007A1236">
              <w:rPr>
                <w:rFonts w:eastAsia="MS Mincho"/>
                <w:b/>
                <w:szCs w:val="22"/>
              </w:rPr>
              <w:t>1,747,090</w:t>
            </w:r>
          </w:p>
        </w:tc>
      </w:tr>
    </w:tbl>
    <w:p w:rsidR="007A1236" w:rsidRPr="007A1236" w:rsidRDefault="007A1236" w:rsidP="007A1236">
      <w:pPr>
        <w:ind w:right="108"/>
        <w:jc w:val="left"/>
        <w:rPr>
          <w:rFonts w:eastAsia="MS Mincho"/>
          <w:szCs w:val="22"/>
        </w:rPr>
      </w:pPr>
    </w:p>
    <w:p w:rsidR="007A1236" w:rsidRPr="007A1236" w:rsidRDefault="007A1236" w:rsidP="007A1236">
      <w:pPr>
        <w:ind w:right="108"/>
        <w:jc w:val="left"/>
        <w:rPr>
          <w:rFonts w:eastAsia="MS Mincho"/>
          <w:szCs w:val="22"/>
        </w:rPr>
      </w:pPr>
      <w:r w:rsidRPr="007A1236">
        <w:rPr>
          <w:rFonts w:eastAsia="MS Mincho"/>
          <w:szCs w:val="22"/>
        </w:rPr>
        <w:t xml:space="preserve">All health care services are provided through MCOs or traditional Fee-for-Service (FFS) programs.  DMAHS mandates that most eligible NJ FamilyCare /Medicaid beneficiaries enroll in an MCO.  NJ issues one (1) evergreen model contract to all of its participating MCOs.  The </w:t>
      </w:r>
      <w:r w:rsidR="003B19B0">
        <w:rPr>
          <w:rFonts w:eastAsia="MS Mincho"/>
          <w:szCs w:val="22"/>
        </w:rPr>
        <w:t>Blanket P.O. {C</w:t>
      </w:r>
      <w:r w:rsidRPr="007A1236">
        <w:rPr>
          <w:rFonts w:eastAsia="MS Mincho"/>
          <w:szCs w:val="22"/>
        </w:rPr>
        <w:t>ontract</w:t>
      </w:r>
      <w:r w:rsidR="003B19B0">
        <w:rPr>
          <w:rFonts w:eastAsia="MS Mincho"/>
          <w:szCs w:val="22"/>
        </w:rPr>
        <w:t>}</w:t>
      </w:r>
      <w:r w:rsidRPr="007A1236">
        <w:rPr>
          <w:rFonts w:eastAsia="MS Mincho"/>
          <w:szCs w:val="22"/>
        </w:rPr>
        <w:t xml:space="preserve"> changes throughout the year, with two (2) major revisions in January and July.</w:t>
      </w:r>
    </w:p>
    <w:p w:rsidR="007A1236" w:rsidRPr="007A1236" w:rsidRDefault="007A1236" w:rsidP="007A1236">
      <w:pPr>
        <w:ind w:right="108"/>
        <w:jc w:val="left"/>
        <w:rPr>
          <w:rFonts w:eastAsia="MS Mincho"/>
          <w:szCs w:val="22"/>
        </w:rPr>
      </w:pPr>
    </w:p>
    <w:p w:rsidR="007A1236" w:rsidRPr="007A1236" w:rsidRDefault="007A1236" w:rsidP="007A1236">
      <w:pPr>
        <w:ind w:right="108"/>
        <w:jc w:val="left"/>
        <w:rPr>
          <w:rFonts w:eastAsia="MS Mincho"/>
          <w:szCs w:val="22"/>
        </w:rPr>
      </w:pPr>
      <w:r w:rsidRPr="007A1236">
        <w:rPr>
          <w:rFonts w:eastAsia="MS Mincho"/>
          <w:szCs w:val="22"/>
        </w:rPr>
        <w:t xml:space="preserve">Five (5) MCOs currently participate in the NJ FamilyCare /Medicaid program.  All five (5) plans operate Managed Long Term Services and Support (MLTSS) programs as of January 1, 2016, three (3) plans offer Fully Integrated Dual Eligible Special Needs Plans (FIDE SNP) (Amerigroup, United Healthcare and WellCare).  Each FIDE SNP signs an additional agreement above and beyond the NJ FamilyCare Managed Care </w:t>
      </w:r>
      <w:r w:rsidR="00CB79C6">
        <w:rPr>
          <w:rFonts w:eastAsia="MS Mincho"/>
          <w:szCs w:val="22"/>
        </w:rPr>
        <w:t>Blanket P.O. {C</w:t>
      </w:r>
      <w:r w:rsidR="00CB79C6" w:rsidRPr="007A1236">
        <w:rPr>
          <w:rFonts w:eastAsia="MS Mincho"/>
          <w:szCs w:val="22"/>
        </w:rPr>
        <w:t>ontract</w:t>
      </w:r>
      <w:r w:rsidR="00CB79C6">
        <w:rPr>
          <w:rFonts w:eastAsia="MS Mincho"/>
          <w:szCs w:val="22"/>
        </w:rPr>
        <w:t>}</w:t>
      </w:r>
      <w:r w:rsidRPr="007A1236">
        <w:rPr>
          <w:rFonts w:eastAsia="MS Mincho"/>
          <w:szCs w:val="22"/>
        </w:rPr>
        <w:t xml:space="preserve">.  Potential </w:t>
      </w:r>
      <w:r w:rsidR="00CB79C6">
        <w:rPr>
          <w:rFonts w:eastAsia="MS Mincho"/>
          <w:szCs w:val="22"/>
        </w:rPr>
        <w:t>Vendors {B</w:t>
      </w:r>
      <w:r w:rsidRPr="007A1236">
        <w:rPr>
          <w:rFonts w:eastAsia="MS Mincho"/>
          <w:szCs w:val="22"/>
        </w:rPr>
        <w:t>idders</w:t>
      </w:r>
      <w:r w:rsidR="00CB79C6">
        <w:rPr>
          <w:rFonts w:eastAsia="MS Mincho"/>
          <w:szCs w:val="22"/>
        </w:rPr>
        <w:t>}</w:t>
      </w:r>
      <w:r w:rsidRPr="007A1236">
        <w:rPr>
          <w:rFonts w:eastAsia="MS Mincho"/>
          <w:szCs w:val="22"/>
        </w:rPr>
        <w:t xml:space="preserve"> should note that MCO and FIDE SNP plan participation is not static and the number of plans offering a product may change during the course of this procurement.  DMAHS does anticipate that an additional NJ FamilyCare plan will begin offering FIDE SNP product commencing on January 1, 2017.  The following lists the participating MCO and FIDE SNP plans and their respective enrollment as of April 2016.</w:t>
      </w:r>
    </w:p>
    <w:p w:rsidR="007A1236" w:rsidRPr="007A1236" w:rsidRDefault="007A1236" w:rsidP="007A1236">
      <w:pPr>
        <w:ind w:right="108"/>
        <w:jc w:val="left"/>
        <w:rPr>
          <w:rFonts w:eastAsia="MS Minch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852"/>
        <w:gridCol w:w="1982"/>
        <w:gridCol w:w="1852"/>
        <w:gridCol w:w="1428"/>
      </w:tblGrid>
      <w:tr w:rsidR="007A1236" w:rsidRPr="007A1236" w:rsidTr="007A1236">
        <w:tc>
          <w:tcPr>
            <w:tcW w:w="2804" w:type="dxa"/>
            <w:shd w:val="clear" w:color="auto" w:fill="auto"/>
          </w:tcPr>
          <w:p w:rsidR="007A1236" w:rsidRPr="007A1236" w:rsidRDefault="007A1236" w:rsidP="007A1236">
            <w:pPr>
              <w:ind w:right="108"/>
              <w:jc w:val="center"/>
              <w:rPr>
                <w:rFonts w:eastAsia="MS Mincho"/>
                <w:b/>
                <w:szCs w:val="22"/>
              </w:rPr>
            </w:pPr>
          </w:p>
          <w:p w:rsidR="007A1236" w:rsidRPr="007A1236" w:rsidRDefault="007A1236" w:rsidP="007A1236">
            <w:pPr>
              <w:ind w:right="108"/>
              <w:jc w:val="center"/>
              <w:rPr>
                <w:rFonts w:eastAsia="MS Mincho"/>
                <w:b/>
                <w:szCs w:val="22"/>
                <w:u w:val="single"/>
              </w:rPr>
            </w:pPr>
            <w:r w:rsidRPr="007A1236">
              <w:rPr>
                <w:rFonts w:eastAsia="MS Mincho"/>
                <w:b/>
                <w:szCs w:val="22"/>
                <w:u w:val="single"/>
              </w:rPr>
              <w:t>NJFC MCO NAME</w:t>
            </w:r>
          </w:p>
        </w:tc>
        <w:tc>
          <w:tcPr>
            <w:tcW w:w="1852" w:type="dxa"/>
            <w:shd w:val="clear" w:color="auto" w:fill="auto"/>
          </w:tcPr>
          <w:p w:rsidR="007A1236" w:rsidRPr="007A1236" w:rsidRDefault="007A1236" w:rsidP="007A1236">
            <w:pPr>
              <w:ind w:right="108"/>
              <w:jc w:val="center"/>
              <w:rPr>
                <w:rFonts w:eastAsia="MS Mincho"/>
                <w:b/>
                <w:szCs w:val="22"/>
              </w:rPr>
            </w:pPr>
            <w:r w:rsidRPr="007A1236">
              <w:rPr>
                <w:rFonts w:eastAsia="MS Mincho"/>
                <w:b/>
                <w:szCs w:val="22"/>
              </w:rPr>
              <w:t xml:space="preserve">NJFC MCO </w:t>
            </w:r>
            <w:r w:rsidRPr="007A1236">
              <w:rPr>
                <w:rFonts w:eastAsia="MS Mincho"/>
                <w:b/>
                <w:szCs w:val="22"/>
                <w:u w:val="single"/>
              </w:rPr>
              <w:t>ENROLLMENT</w:t>
            </w:r>
          </w:p>
        </w:tc>
        <w:tc>
          <w:tcPr>
            <w:tcW w:w="2023" w:type="dxa"/>
            <w:shd w:val="clear" w:color="auto" w:fill="auto"/>
          </w:tcPr>
          <w:p w:rsidR="007A1236" w:rsidRPr="007A1236" w:rsidRDefault="007A1236" w:rsidP="007A1236">
            <w:pPr>
              <w:ind w:right="108"/>
              <w:jc w:val="center"/>
              <w:rPr>
                <w:rFonts w:eastAsia="MS Mincho"/>
                <w:b/>
                <w:szCs w:val="22"/>
              </w:rPr>
            </w:pPr>
            <w:r w:rsidRPr="007A1236">
              <w:rPr>
                <w:rFonts w:eastAsia="MS Mincho"/>
                <w:b/>
                <w:szCs w:val="22"/>
              </w:rPr>
              <w:t xml:space="preserve">FIDE SNP </w:t>
            </w:r>
            <w:r w:rsidRPr="007A1236">
              <w:rPr>
                <w:rFonts w:eastAsia="MS Mincho"/>
                <w:b/>
                <w:szCs w:val="22"/>
                <w:u w:val="single"/>
              </w:rPr>
              <w:t>NAME</w:t>
            </w:r>
          </w:p>
        </w:tc>
        <w:tc>
          <w:tcPr>
            <w:tcW w:w="1852" w:type="dxa"/>
            <w:shd w:val="clear" w:color="auto" w:fill="auto"/>
          </w:tcPr>
          <w:p w:rsidR="007A1236" w:rsidRPr="007A1236" w:rsidRDefault="007A1236" w:rsidP="007A1236">
            <w:pPr>
              <w:ind w:right="108"/>
              <w:jc w:val="center"/>
              <w:rPr>
                <w:rFonts w:eastAsia="MS Mincho"/>
                <w:b/>
                <w:szCs w:val="22"/>
              </w:rPr>
            </w:pPr>
            <w:r w:rsidRPr="007A1236">
              <w:rPr>
                <w:rFonts w:eastAsia="MS Mincho"/>
                <w:b/>
                <w:szCs w:val="22"/>
              </w:rPr>
              <w:t xml:space="preserve">FIDE SNP </w:t>
            </w:r>
            <w:r w:rsidRPr="007A1236">
              <w:rPr>
                <w:rFonts w:eastAsia="MS Mincho"/>
                <w:b/>
                <w:szCs w:val="22"/>
                <w:u w:val="single"/>
              </w:rPr>
              <w:t>ENROLLMENT</w:t>
            </w:r>
          </w:p>
        </w:tc>
        <w:tc>
          <w:tcPr>
            <w:tcW w:w="1445" w:type="dxa"/>
            <w:shd w:val="clear" w:color="auto" w:fill="auto"/>
          </w:tcPr>
          <w:p w:rsidR="007A1236" w:rsidRPr="007A1236" w:rsidRDefault="007A1236" w:rsidP="007A1236">
            <w:pPr>
              <w:ind w:right="108"/>
              <w:jc w:val="center"/>
              <w:rPr>
                <w:rFonts w:eastAsia="MS Mincho"/>
                <w:b/>
                <w:szCs w:val="22"/>
              </w:rPr>
            </w:pPr>
          </w:p>
          <w:p w:rsidR="007A1236" w:rsidRPr="007A1236" w:rsidRDefault="007A1236" w:rsidP="007A1236">
            <w:pPr>
              <w:ind w:right="108"/>
              <w:jc w:val="center"/>
              <w:rPr>
                <w:rFonts w:eastAsia="MS Mincho"/>
                <w:b/>
                <w:szCs w:val="22"/>
                <w:u w:val="single"/>
              </w:rPr>
            </w:pPr>
            <w:r w:rsidRPr="007A1236">
              <w:rPr>
                <w:rFonts w:eastAsia="MS Mincho"/>
                <w:b/>
                <w:szCs w:val="22"/>
                <w:u w:val="single"/>
              </w:rPr>
              <w:t>TOTAL</w:t>
            </w:r>
          </w:p>
        </w:tc>
      </w:tr>
      <w:tr w:rsidR="007A1236" w:rsidRPr="007A1236" w:rsidTr="007A1236">
        <w:tc>
          <w:tcPr>
            <w:tcW w:w="2804"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Aetna Better Health of NJ</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24,524</w:t>
            </w:r>
          </w:p>
        </w:tc>
        <w:tc>
          <w:tcPr>
            <w:tcW w:w="2023"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N/A</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0</w:t>
            </w:r>
          </w:p>
        </w:tc>
        <w:tc>
          <w:tcPr>
            <w:tcW w:w="1445"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24,524</w:t>
            </w:r>
          </w:p>
        </w:tc>
      </w:tr>
      <w:tr w:rsidR="007A1236" w:rsidRPr="007A1236" w:rsidTr="007A1236">
        <w:tc>
          <w:tcPr>
            <w:tcW w:w="2804"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Amerigroup of NJ, Inc.</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202,020</w:t>
            </w:r>
          </w:p>
        </w:tc>
        <w:tc>
          <w:tcPr>
            <w:tcW w:w="2023"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Amerivantage Dual Coordination</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7,670</w:t>
            </w:r>
          </w:p>
        </w:tc>
        <w:tc>
          <w:tcPr>
            <w:tcW w:w="1445"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209,690</w:t>
            </w:r>
          </w:p>
        </w:tc>
      </w:tr>
      <w:tr w:rsidR="007A1236" w:rsidRPr="007A1236" w:rsidTr="007A1236">
        <w:tc>
          <w:tcPr>
            <w:tcW w:w="2804"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Horizon NJ Health</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865,081</w:t>
            </w:r>
          </w:p>
        </w:tc>
        <w:tc>
          <w:tcPr>
            <w:tcW w:w="2023"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TBD</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0</w:t>
            </w:r>
          </w:p>
        </w:tc>
        <w:tc>
          <w:tcPr>
            <w:tcW w:w="1445"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865,081</w:t>
            </w:r>
          </w:p>
        </w:tc>
      </w:tr>
      <w:tr w:rsidR="007A1236" w:rsidRPr="007A1236" w:rsidTr="007A1236">
        <w:tc>
          <w:tcPr>
            <w:tcW w:w="2804"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United Healthcare Community Plan</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481,063</w:t>
            </w:r>
          </w:p>
        </w:tc>
        <w:tc>
          <w:tcPr>
            <w:tcW w:w="2023"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United Healthcare Dual Complete One</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7,180</w:t>
            </w:r>
          </w:p>
        </w:tc>
        <w:tc>
          <w:tcPr>
            <w:tcW w:w="1445"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488,243</w:t>
            </w:r>
          </w:p>
        </w:tc>
      </w:tr>
      <w:tr w:rsidR="007A1236" w:rsidRPr="007A1236" w:rsidTr="007A1236">
        <w:tc>
          <w:tcPr>
            <w:tcW w:w="2804"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WellCare Health Plans of NJ, Inc.</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58,605</w:t>
            </w:r>
          </w:p>
        </w:tc>
        <w:tc>
          <w:tcPr>
            <w:tcW w:w="2023" w:type="dxa"/>
            <w:shd w:val="clear" w:color="auto" w:fill="auto"/>
          </w:tcPr>
          <w:p w:rsidR="007A1236" w:rsidRPr="007A1236" w:rsidRDefault="007A1236" w:rsidP="007A1236">
            <w:pPr>
              <w:ind w:right="108"/>
              <w:jc w:val="center"/>
              <w:rPr>
                <w:rFonts w:eastAsia="MS Mincho"/>
                <w:szCs w:val="22"/>
              </w:rPr>
            </w:pPr>
            <w:r w:rsidRPr="007A1236">
              <w:rPr>
                <w:rFonts w:eastAsia="MS Mincho"/>
                <w:szCs w:val="22"/>
              </w:rPr>
              <w:t>WellCare Liberty</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66</w:t>
            </w:r>
          </w:p>
        </w:tc>
        <w:tc>
          <w:tcPr>
            <w:tcW w:w="1445"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58,671</w:t>
            </w:r>
          </w:p>
        </w:tc>
      </w:tr>
      <w:tr w:rsidR="007A1236" w:rsidRPr="007A1236" w:rsidTr="007A1236">
        <w:tc>
          <w:tcPr>
            <w:tcW w:w="2804" w:type="dxa"/>
            <w:shd w:val="clear" w:color="auto" w:fill="auto"/>
          </w:tcPr>
          <w:p w:rsidR="007A1236" w:rsidRPr="007A1236" w:rsidRDefault="007A1236" w:rsidP="007A1236">
            <w:pPr>
              <w:ind w:right="108"/>
              <w:jc w:val="right"/>
              <w:rPr>
                <w:rFonts w:eastAsia="MS Mincho"/>
                <w:b/>
                <w:caps/>
                <w:szCs w:val="22"/>
              </w:rPr>
            </w:pPr>
            <w:r w:rsidRPr="007A1236">
              <w:rPr>
                <w:rFonts w:eastAsia="MS Mincho"/>
                <w:b/>
                <w:szCs w:val="22"/>
              </w:rPr>
              <w:t>TOT</w:t>
            </w:r>
            <w:r w:rsidRPr="007A1236">
              <w:rPr>
                <w:rFonts w:eastAsia="MS Mincho"/>
                <w:b/>
                <w:caps/>
                <w:szCs w:val="22"/>
              </w:rPr>
              <w:t>al</w:t>
            </w: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1,631,293</w:t>
            </w:r>
          </w:p>
        </w:tc>
        <w:tc>
          <w:tcPr>
            <w:tcW w:w="2023" w:type="dxa"/>
            <w:shd w:val="clear" w:color="auto" w:fill="auto"/>
          </w:tcPr>
          <w:p w:rsidR="007A1236" w:rsidRPr="007A1236" w:rsidRDefault="007A1236" w:rsidP="007A1236">
            <w:pPr>
              <w:ind w:right="108"/>
              <w:jc w:val="left"/>
              <w:rPr>
                <w:rFonts w:eastAsia="MS Mincho"/>
                <w:szCs w:val="22"/>
              </w:rPr>
            </w:pPr>
          </w:p>
        </w:tc>
        <w:tc>
          <w:tcPr>
            <w:tcW w:w="1852"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14,916</w:t>
            </w:r>
          </w:p>
        </w:tc>
        <w:tc>
          <w:tcPr>
            <w:tcW w:w="1445" w:type="dxa"/>
            <w:shd w:val="clear" w:color="auto" w:fill="auto"/>
          </w:tcPr>
          <w:p w:rsidR="007A1236" w:rsidRPr="007A1236" w:rsidRDefault="007A1236" w:rsidP="007A1236">
            <w:pPr>
              <w:ind w:right="108"/>
              <w:jc w:val="right"/>
              <w:rPr>
                <w:rFonts w:eastAsia="MS Mincho"/>
                <w:szCs w:val="22"/>
              </w:rPr>
            </w:pPr>
            <w:r w:rsidRPr="007A1236">
              <w:rPr>
                <w:rFonts w:eastAsia="MS Mincho"/>
                <w:szCs w:val="22"/>
              </w:rPr>
              <w:t>1,646,209</w:t>
            </w:r>
          </w:p>
        </w:tc>
      </w:tr>
    </w:tbl>
    <w:p w:rsidR="007A1236" w:rsidRPr="007A1236" w:rsidRDefault="007A1236" w:rsidP="007A1236">
      <w:pPr>
        <w:ind w:right="108"/>
        <w:jc w:val="left"/>
        <w:rPr>
          <w:rFonts w:eastAsia="MS Mincho"/>
          <w:szCs w:val="22"/>
        </w:rPr>
      </w:pPr>
    </w:p>
    <w:p w:rsidR="007A1236" w:rsidRPr="007A1236" w:rsidRDefault="007A1236" w:rsidP="007A1236">
      <w:pPr>
        <w:ind w:right="108"/>
        <w:jc w:val="left"/>
        <w:rPr>
          <w:rFonts w:eastAsia="MS Mincho"/>
          <w:szCs w:val="22"/>
        </w:rPr>
      </w:pPr>
      <w:r w:rsidRPr="007A1236">
        <w:rPr>
          <w:rFonts w:eastAsia="MS Mincho"/>
          <w:szCs w:val="22"/>
        </w:rPr>
        <w:t xml:space="preserve">Quality Assurance reviews are mandated by the Code of Federal Regulations, Title 42:  Public Health, Part 438 – Managed Care, Subpart E – External Quality Review found at:  </w:t>
      </w:r>
      <w:hyperlink r:id="rId23" w:history="1">
        <w:r w:rsidRPr="007A1236">
          <w:rPr>
            <w:rFonts w:eastAsia="MS Mincho"/>
            <w:color w:val="0000FF"/>
            <w:szCs w:val="22"/>
            <w:u w:val="single"/>
          </w:rPr>
          <w:t>http://ecfr.gpoaccess.gov</w:t>
        </w:r>
      </w:hyperlink>
      <w:r w:rsidRPr="007A1236">
        <w:rPr>
          <w:rFonts w:eastAsia="MS Mincho"/>
          <w:szCs w:val="22"/>
        </w:rPr>
        <w:t xml:space="preserve">.   </w:t>
      </w:r>
    </w:p>
    <w:p w:rsidR="00650B2B" w:rsidRDefault="00650B2B" w:rsidP="00851065">
      <w:pPr>
        <w:rPr>
          <w:b/>
          <w:highlight w:val="green"/>
        </w:rPr>
      </w:pPr>
    </w:p>
    <w:p w:rsidR="00350953" w:rsidRDefault="00350953" w:rsidP="00851065">
      <w:pPr>
        <w:rPr>
          <w:b/>
          <w:highlight w:val="green"/>
        </w:rPr>
      </w:pPr>
    </w:p>
    <w:p w:rsidR="00350953" w:rsidRDefault="00350953" w:rsidP="00851065">
      <w:pPr>
        <w:rPr>
          <w:b/>
          <w:highlight w:val="green"/>
        </w:rPr>
      </w:pPr>
    </w:p>
    <w:p w:rsidR="00350953" w:rsidRDefault="00350953" w:rsidP="00851065">
      <w:pPr>
        <w:rPr>
          <w:b/>
          <w:highlight w:val="green"/>
        </w:rPr>
      </w:pPr>
    </w:p>
    <w:p w:rsidR="00350953" w:rsidRDefault="00350953" w:rsidP="00851065">
      <w:pPr>
        <w:rPr>
          <w:b/>
          <w:highlight w:val="green"/>
        </w:rPr>
      </w:pPr>
    </w:p>
    <w:p w:rsidR="00350953" w:rsidRDefault="00350953" w:rsidP="00851065">
      <w:pPr>
        <w:rPr>
          <w:b/>
          <w:highlight w:val="green"/>
        </w:rPr>
      </w:pPr>
    </w:p>
    <w:p w:rsidR="003A3A24" w:rsidRPr="00851065" w:rsidRDefault="003A3A24" w:rsidP="00851065">
      <w:pPr>
        <w:pStyle w:val="Heading2"/>
      </w:pPr>
      <w:bookmarkStart w:id="12" w:name="_Toc428533939"/>
      <w:bookmarkStart w:id="13" w:name="_Toc475613285"/>
      <w:r w:rsidRPr="00851065">
        <w:t>Key Events</w:t>
      </w:r>
      <w:bookmarkEnd w:id="12"/>
      <w:bookmarkEnd w:id="13"/>
    </w:p>
    <w:p w:rsidR="00EB648B" w:rsidRPr="00851065" w:rsidRDefault="00EB648B" w:rsidP="00851065"/>
    <w:p w:rsidR="003A3A24" w:rsidRPr="00851065" w:rsidRDefault="003A3A24" w:rsidP="00BD5EEE">
      <w:pPr>
        <w:pStyle w:val="Heading3"/>
      </w:pPr>
      <w:bookmarkStart w:id="14" w:name="_1.3.1_ELECTRONIC_QUESTION_AND_ANSWE"/>
      <w:bookmarkStart w:id="15" w:name="_Toc428533940"/>
      <w:bookmarkStart w:id="16" w:name="_Toc475613286"/>
      <w:bookmarkEnd w:id="14"/>
      <w:r w:rsidRPr="00851065">
        <w:t>ELECTRONIC QUESTION AND ANSWER PERIOD</w:t>
      </w:r>
      <w:bookmarkEnd w:id="15"/>
      <w:bookmarkEnd w:id="1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F67489">
      <w:pPr>
        <w:numPr>
          <w:ilvl w:val="0"/>
          <w:numId w:val="2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F67489">
      <w:pPr>
        <w:numPr>
          <w:ilvl w:val="0"/>
          <w:numId w:val="2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0" w:name="_Toc428533941"/>
      <w:bookmarkStart w:id="21" w:name="_Toc47561328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2" w:name="site_visit"/>
      <w:bookmarkStart w:id="23" w:name="_Toc428533942"/>
      <w:bookmarkStart w:id="24" w:name="_Toc475613288"/>
      <w:bookmarkEnd w:id="22"/>
      <w:r w:rsidRPr="00851065">
        <w:rPr>
          <w:rFonts w:ascii="Arial" w:hAnsi="Arial"/>
          <w:i/>
          <w:caps w:val="0"/>
          <w:color w:val="00B050"/>
        </w:rPr>
        <w:t>NJ</w:t>
      </w:r>
      <w:r w:rsidRPr="00851065">
        <w:rPr>
          <w:rFonts w:ascii="Arial" w:hAnsi="Arial"/>
          <w:i/>
          <w:caps w:val="0"/>
          <w:color w:val="0070C0"/>
        </w:rPr>
        <w:t>START</w:t>
      </w:r>
      <w:bookmarkEnd w:id="23"/>
      <w:bookmarkEnd w:id="24"/>
    </w:p>
    <w:p w:rsidR="00E23BE0" w:rsidRPr="00851065" w:rsidRDefault="00E23BE0" w:rsidP="00851065">
      <w:pPr>
        <w:rPr>
          <w:rFonts w:eastAsia="MS Mincho"/>
        </w:rPr>
      </w:pPr>
    </w:p>
    <w:p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1EE6D0B2" wp14:editId="17E10AAB">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5" w:name="_Toc428533943"/>
      <w:bookmarkStart w:id="26" w:name="_Toc475613289"/>
      <w:r w:rsidRPr="00851065">
        <w:rPr>
          <w:caps w:val="0"/>
        </w:rPr>
        <w:t>ELECTRONIC SIGNATURES</w:t>
      </w:r>
      <w:bookmarkEnd w:id="25"/>
      <w:bookmarkEnd w:id="26"/>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75613290"/>
      <w:bookmarkEnd w:id="27"/>
      <w:bookmarkEnd w:id="28"/>
      <w:r w:rsidRPr="007A1236">
        <w:rPr>
          <w:caps w:val="0"/>
        </w:rPr>
        <w:t>MANDATORY/OPTIONAL</w:t>
      </w:r>
      <w:r w:rsidRPr="00656318">
        <w:rPr>
          <w:caps w:val="0"/>
        </w:rPr>
        <w:t xml:space="preserve"> SITE VISIT</w:t>
      </w:r>
      <w:bookmarkEnd w:id="29"/>
      <w:bookmarkEnd w:id="30"/>
      <w:bookmarkEnd w:id="31"/>
      <w:bookmarkEnd w:id="32"/>
      <w:bookmarkEnd w:id="33"/>
    </w:p>
    <w:p w:rsidR="00EC7B0A" w:rsidRPr="001154A3" w:rsidRDefault="00EC7B0A" w:rsidP="00851065"/>
    <w:p w:rsidR="00EF244D" w:rsidRPr="00851065" w:rsidRDefault="007A1236" w:rsidP="00851065">
      <w:pPr>
        <w:rPr>
          <w:rFonts w:eastAsia="MS Mincho"/>
        </w:rPr>
      </w:pPr>
      <w:r>
        <w:rPr>
          <w:rFonts w:eastAsia="MS Mincho"/>
        </w:rPr>
        <w:t>Not applicable to this procurement.</w:t>
      </w:r>
    </w:p>
    <w:p w:rsidR="00EF244D" w:rsidRDefault="00EF244D" w:rsidP="00851065">
      <w:pPr>
        <w:rPr>
          <w:highlight w:val="yellow"/>
        </w:rPr>
      </w:pPr>
    </w:p>
    <w:p w:rsidR="00EF244D" w:rsidRPr="00851065"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75613291"/>
      <w:bookmarkEnd w:id="34"/>
      <w:bookmarkEnd w:id="35"/>
      <w:r w:rsidRPr="00B71AC4">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6"/>
      <w:bookmarkEnd w:id="37"/>
      <w:bookmarkEnd w:id="38"/>
      <w:bookmarkEnd w:id="39"/>
    </w:p>
    <w:p w:rsidR="00EF244D" w:rsidRPr="00851065" w:rsidRDefault="00EF244D" w:rsidP="00851065">
      <w:pPr>
        <w:rPr>
          <w:rFonts w:eastAsia="MS Mincho"/>
        </w:rPr>
      </w:pPr>
    </w:p>
    <w:p w:rsidR="007A1236" w:rsidRPr="007A1236" w:rsidRDefault="007A1236" w:rsidP="007A1236">
      <w:pPr>
        <w:rPr>
          <w:rFonts w:eastAsia="MS Mincho"/>
        </w:rPr>
      </w:pPr>
      <w:r w:rsidRPr="007A1236">
        <w:rPr>
          <w:rFonts w:eastAsia="MS Mincho"/>
        </w:rPr>
        <w:t>Not applicable to this procurement.</w:t>
      </w:r>
    </w:p>
    <w:p w:rsidR="00770AB5" w:rsidRPr="00042DA4" w:rsidRDefault="00770AB5" w:rsidP="00851065">
      <w:pPr>
        <w:rPr>
          <w:b/>
        </w:rPr>
      </w:pPr>
      <w:bookmarkStart w:id="40" w:name="_Toc95619434"/>
      <w:bookmarkStart w:id="41" w:name="_Toc109701220"/>
      <w:bookmarkStart w:id="42" w:name="_Toc225321579"/>
      <w:bookmarkStart w:id="43" w:name="_Toc94946029"/>
      <w:bookmarkStart w:id="44" w:name="_Toc72744593"/>
    </w:p>
    <w:p w:rsidR="00652B3B" w:rsidRPr="009A34D4" w:rsidRDefault="00B60519" w:rsidP="00652B3B">
      <w:pPr>
        <w:pStyle w:val="Heading3"/>
        <w:ind w:right="108"/>
        <w:rPr>
          <w:bCs w:val="0"/>
          <w:caps w:val="0"/>
        </w:rPr>
      </w:pPr>
      <w:bookmarkStart w:id="45" w:name="_Toc400531476"/>
      <w:bookmarkStart w:id="46" w:name="_Toc428533946"/>
      <w:bookmarkStart w:id="47" w:name="_Toc47561329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rsidR="0058591B" w:rsidRDefault="0058591B" w:rsidP="00851065"/>
    <w:p w:rsidR="00B71AC4" w:rsidRPr="007A1236" w:rsidRDefault="00B71AC4" w:rsidP="00B71AC4">
      <w:pPr>
        <w:rPr>
          <w:rFonts w:eastAsia="MS Mincho"/>
        </w:rPr>
      </w:pPr>
      <w:r w:rsidRPr="007A1236">
        <w:rPr>
          <w:rFonts w:eastAsia="MS Mincho"/>
        </w:rPr>
        <w:t>Not applicable to this procurement.</w:t>
      </w:r>
    </w:p>
    <w:p w:rsidR="007E420C" w:rsidRDefault="007E420C" w:rsidP="00851065">
      <w:pPr>
        <w:rPr>
          <w:rFonts w:eastAsia="MS Mincho"/>
        </w:rPr>
      </w:pPr>
    </w:p>
    <w:p w:rsidR="00350953" w:rsidRDefault="00350953" w:rsidP="00851065">
      <w:pPr>
        <w:rPr>
          <w:rFonts w:eastAsia="MS Mincho"/>
        </w:rPr>
      </w:pPr>
    </w:p>
    <w:p w:rsidR="00350953" w:rsidRDefault="00350953" w:rsidP="00851065">
      <w:pPr>
        <w:rPr>
          <w:rFonts w:eastAsia="MS Mincho"/>
        </w:rPr>
      </w:pPr>
    </w:p>
    <w:p w:rsidR="00C12155" w:rsidRPr="00851065" w:rsidRDefault="00C12155" w:rsidP="00851065">
      <w:pPr>
        <w:pStyle w:val="Heading2"/>
      </w:pPr>
      <w:bookmarkStart w:id="48" w:name="_Toc428533947"/>
      <w:bookmarkStart w:id="49" w:name="_Toc475613293"/>
      <w:r w:rsidRPr="00851065">
        <w:lastRenderedPageBreak/>
        <w:t>ADDITIONAL Information</w:t>
      </w:r>
      <w:bookmarkEnd w:id="48"/>
      <w:bookmarkEnd w:id="49"/>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0" w:name="_Toc428533948"/>
      <w:bookmarkStart w:id="51" w:name="_Toc47561329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2" w:name="_Toc400531479"/>
      <w:bookmarkStart w:id="53" w:name="_Toc428533949"/>
      <w:bookmarkStart w:id="54" w:name="_Toc47561329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5" w:name="_Toc400531480"/>
      <w:bookmarkStart w:id="56" w:name="_Toc428533950"/>
      <w:bookmarkStart w:id="57" w:name="_Toc475613296"/>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8" w:name="_Toc400531481"/>
      <w:bookmarkStart w:id="59" w:name="_Toc428533951"/>
      <w:bookmarkStart w:id="60" w:name="_Toc47561329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lastRenderedPageBreak/>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1" w:name="_Toc400531482"/>
      <w:bookmarkStart w:id="62" w:name="_Toc428533952"/>
      <w:r w:rsidRPr="002952D8">
        <w:rPr>
          <w:rFonts w:eastAsia="MS Mincho"/>
        </w:rPr>
        <w:t xml:space="preserve"> </w:t>
      </w:r>
      <w:bookmarkStart w:id="63" w:name="_Toc47561329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E36A08">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E36A08">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4" w:name="_Toc400531483"/>
      <w:bookmarkStart w:id="65" w:name="_Toc428533953"/>
      <w:bookmarkStart w:id="66" w:name="_Toc47561329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4"/>
      <w:r w:rsidR="001A0104">
        <w:rPr>
          <w:rFonts w:eastAsia="MS Mincho"/>
        </w:rPr>
        <w:t>}</w:t>
      </w:r>
      <w:bookmarkEnd w:id="65"/>
      <w:bookmarkEnd w:id="66"/>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851065"/>
    <w:p w:rsidR="00B13A1D" w:rsidRPr="00E25F54" w:rsidRDefault="00CE00E7" w:rsidP="00E25F54">
      <w:pPr>
        <w:pStyle w:val="Heading3"/>
        <w:ind w:right="108"/>
        <w:rPr>
          <w:rFonts w:eastAsia="MS Mincho"/>
        </w:rPr>
      </w:pPr>
      <w:bookmarkStart w:id="67" w:name="_Toc400531484"/>
      <w:bookmarkStart w:id="68" w:name="_Toc428533954"/>
      <w:bookmarkStart w:id="69" w:name="_Toc47561330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7"/>
      <w:bookmarkEnd w:id="68"/>
      <w:bookmarkEnd w:id="69"/>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w:t>
      </w:r>
      <w:r w:rsidR="00B13A1D" w:rsidRPr="00681D5D">
        <w:t xml:space="preserve">made, in writing, to the Supervisor of the </w:t>
      </w:r>
      <w:r w:rsidR="00CE00E7" w:rsidRPr="00681D5D">
        <w:t>Proposal</w:t>
      </w:r>
      <w:r w:rsidR="00052EB6" w:rsidRPr="00681D5D">
        <w:t xml:space="preserve"> Review</w:t>
      </w:r>
      <w:r w:rsidR="00B13A1D" w:rsidRPr="00681D5D">
        <w:t xml:space="preserve"> Unit</w:t>
      </w:r>
      <w:r w:rsidR="00081DC4" w:rsidRPr="00681D5D">
        <w:t xml:space="preserve"> at the address provided in Section 1.4.7.2 below</w:t>
      </w:r>
      <w:r w:rsidR="00B13A1D" w:rsidRPr="00681D5D">
        <w:t xml:space="preserve">.  </w:t>
      </w:r>
      <w:r w:rsidR="00A34609" w:rsidRPr="00681D5D">
        <w:t>T</w:t>
      </w:r>
      <w:r w:rsidR="00B13A1D" w:rsidRPr="00681D5D">
        <w:t xml:space="preserve">he </w:t>
      </w:r>
      <w:r w:rsidR="00526170" w:rsidRPr="00681D5D">
        <w:t xml:space="preserve">Vendor </w:t>
      </w:r>
      <w:r w:rsidR="001A0104" w:rsidRPr="00681D5D">
        <w:t>{</w:t>
      </w:r>
      <w:r w:rsidR="00526170" w:rsidRPr="00681D5D">
        <w:t>Bidder</w:t>
      </w:r>
      <w:r w:rsidR="001A0104" w:rsidRPr="00681D5D">
        <w:t>}</w:t>
      </w:r>
      <w:r w:rsidR="00B13A1D" w:rsidRPr="00681D5D">
        <w:t xml:space="preserve"> may submit a revised </w:t>
      </w:r>
      <w:r w:rsidR="00CE00E7" w:rsidRPr="00681D5D">
        <w:t>Quote</w:t>
      </w:r>
      <w:r w:rsidR="005D4337" w:rsidRPr="00681D5D">
        <w:t xml:space="preserve"> </w:t>
      </w:r>
      <w:r w:rsidR="001A0104" w:rsidRPr="00681D5D">
        <w:t>{</w:t>
      </w:r>
      <w:r w:rsidR="00CE00E7" w:rsidRPr="00681D5D">
        <w:t>Proposal</w:t>
      </w:r>
      <w:r w:rsidR="001A0104" w:rsidRPr="00681D5D">
        <w:t>}</w:t>
      </w:r>
      <w:r w:rsidR="007C5C08" w:rsidRPr="00681D5D">
        <w:t xml:space="preserve"> </w:t>
      </w:r>
      <w:r w:rsidR="00B13A1D" w:rsidRPr="00681D5D">
        <w:t xml:space="preserve">as long as the </w:t>
      </w:r>
      <w:r w:rsidR="00CE00E7" w:rsidRPr="00681D5D">
        <w:t>Quote</w:t>
      </w:r>
      <w:r w:rsidR="005D4337" w:rsidRPr="00681D5D">
        <w:t xml:space="preserve"> </w:t>
      </w:r>
      <w:r w:rsidR="001A0104" w:rsidRPr="00681D5D">
        <w:t>{</w:t>
      </w:r>
      <w:r w:rsidR="00CE00E7" w:rsidRPr="00681D5D">
        <w:t>Proposal</w:t>
      </w:r>
      <w:r w:rsidR="001A0104" w:rsidRPr="00681D5D">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F2ADD" w:rsidRPr="00002CC0" w:rsidRDefault="00CE00E7" w:rsidP="00BB5A93">
      <w:pPr>
        <w:pStyle w:val="Heading4"/>
      </w:pPr>
      <w:r>
        <w:lastRenderedPageBreak/>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0" w:name="_Toc400531485"/>
      <w:bookmarkStart w:id="71" w:name="_Toc428533955"/>
      <w:bookmarkStart w:id="72" w:name="_Toc475613301"/>
      <w:r w:rsidRPr="00826719">
        <w:rPr>
          <w:rFonts w:eastAsia="MS Mincho"/>
        </w:rPr>
        <w:t>JOINT V</w:t>
      </w:r>
      <w:r w:rsidRPr="005B44C2">
        <w:rPr>
          <w:rFonts w:eastAsia="MS Mincho"/>
        </w:rPr>
        <w:t>enture</w:t>
      </w:r>
      <w:bookmarkEnd w:id="70"/>
      <w:bookmarkEnd w:id="71"/>
      <w:bookmarkEnd w:id="72"/>
    </w:p>
    <w:p w:rsidR="00DB2B59" w:rsidRDefault="00DB2B59" w:rsidP="00851065"/>
    <w:p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5653FB">
        <w:t>Section</w:t>
      </w:r>
      <w:r w:rsidR="00D91A12" w:rsidRPr="005653FB">
        <w:t>s</w:t>
      </w:r>
      <w:r w:rsidR="00A34609" w:rsidRPr="005653FB">
        <w:t xml:space="preserve"> 4.4.1 and 4.4.2</w:t>
      </w:r>
      <w:r w:rsidR="00D91A12" w:rsidRPr="005653FB">
        <w:t xml:space="preserve"> of this </w:t>
      </w:r>
      <w:r w:rsidR="00A1778E" w:rsidRPr="005653FB">
        <w:t>Bid Solicitation</w:t>
      </w:r>
      <w:r w:rsidR="00AB723B" w:rsidRPr="005653FB">
        <w:t xml:space="preserve"> {</w:t>
      </w:r>
      <w:r w:rsidR="00D91A12" w:rsidRPr="005653FB">
        <w:t>RFP</w:t>
      </w:r>
      <w:r w:rsidR="00AB723B" w:rsidRPr="005653FB">
        <w:t>}</w:t>
      </w:r>
      <w:r w:rsidR="00D91A12" w:rsidRPr="005653FB">
        <w:t>.</w:t>
      </w:r>
      <w:r w:rsidR="00D91A12">
        <w:t xml:space="preserve"> </w:t>
      </w:r>
    </w:p>
    <w:p w:rsidR="00C833FB" w:rsidRDefault="00D91A12" w:rsidP="00851065">
      <w:r>
        <w:t xml:space="preserve"> </w:t>
      </w:r>
    </w:p>
    <w:p w:rsidR="00EF72B4" w:rsidRPr="00EF72B4" w:rsidRDefault="00EF72B4" w:rsidP="00EF72B4">
      <w:pPr>
        <w:pStyle w:val="Heading3"/>
      </w:pPr>
      <w:bookmarkStart w:id="73" w:name="_Toc400531486"/>
      <w:bookmarkStart w:id="74" w:name="_Toc428533956"/>
      <w:bookmarkStart w:id="75" w:name="_Toc47561330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3"/>
      <w:bookmarkEnd w:id="74"/>
      <w:bookmarkEnd w:id="75"/>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w:t>
      </w:r>
      <w:r w:rsidRPr="00851065">
        <w:lastRenderedPageBreak/>
        <w:t xml:space="preserve">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75613303"/>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1" w:name="_Toc400531488"/>
      <w:bookmarkStart w:id="82" w:name="_Toc428533958"/>
      <w:r>
        <w:lastRenderedPageBreak/>
        <w:t xml:space="preserve"> </w:t>
      </w:r>
      <w:bookmarkStart w:id="83" w:name="_Toc475613304"/>
      <w:r w:rsidR="00E651D6">
        <w:t>DEFINITIONS</w:t>
      </w:r>
      <w:bookmarkEnd w:id="81"/>
      <w:bookmarkEnd w:id="82"/>
      <w:bookmarkEnd w:id="83"/>
    </w:p>
    <w:p w:rsidR="00E651D6" w:rsidRDefault="00E651D6" w:rsidP="00E651D6">
      <w:pPr>
        <w:pStyle w:val="BodyText"/>
        <w:ind w:left="0" w:right="108"/>
      </w:pPr>
    </w:p>
    <w:p w:rsidR="00E651D6" w:rsidRDefault="00EF2F27" w:rsidP="00E651D6">
      <w:pPr>
        <w:pStyle w:val="Heading2"/>
        <w:ind w:right="108"/>
      </w:pPr>
      <w:bookmarkStart w:id="84" w:name="_Toc428533959"/>
      <w:bookmarkStart w:id="85" w:name="_Toc475613305"/>
      <w:r>
        <w:t>CROSSWALK</w:t>
      </w:r>
      <w:bookmarkEnd w:id="84"/>
      <w:bookmarkEnd w:id="85"/>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6" w:name="_Toc428533960"/>
      <w:bookmarkStart w:id="87" w:name="_Toc475613306"/>
      <w:r w:rsidRPr="005B44C2">
        <w:t>General Definitions</w:t>
      </w:r>
      <w:bookmarkEnd w:id="86"/>
      <w:bookmarkEnd w:id="87"/>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8" w:name="_Toc355709006"/>
      <w:bookmarkStart w:id="89" w:name="_Toc400531490"/>
      <w:bookmarkStart w:id="90" w:name="_Toc428533961"/>
      <w:bookmarkStart w:id="91" w:name="_Toc47561330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rsidR="001024E6" w:rsidRPr="00851065" w:rsidRDefault="001024E6" w:rsidP="00851065"/>
    <w:p w:rsidR="00B71AC4" w:rsidRPr="00B71AC4" w:rsidRDefault="00B71AC4" w:rsidP="00B71AC4">
      <w:pPr>
        <w:rPr>
          <w:lang w:val="x-none"/>
        </w:rPr>
      </w:pPr>
      <w:r w:rsidRPr="00B71AC4">
        <w:rPr>
          <w:b/>
          <w:bCs/>
          <w:lang w:val="x-none"/>
        </w:rPr>
        <w:t xml:space="preserve">ABD </w:t>
      </w:r>
      <w:r w:rsidRPr="00B71AC4">
        <w:rPr>
          <w:lang w:val="x-none"/>
        </w:rPr>
        <w:t>– The Aged, Blind or Disabled population of the NJ FamilyCare/Medicaid Program.</w:t>
      </w:r>
    </w:p>
    <w:p w:rsidR="00B71AC4" w:rsidRPr="00B71AC4" w:rsidRDefault="00B71AC4" w:rsidP="00B71AC4">
      <w:pPr>
        <w:rPr>
          <w:lang w:val="x-none"/>
        </w:rPr>
      </w:pPr>
    </w:p>
    <w:p w:rsidR="00B71AC4" w:rsidRPr="00B71AC4" w:rsidRDefault="00B71AC4" w:rsidP="00B71AC4">
      <w:r w:rsidRPr="00B71AC4">
        <w:rPr>
          <w:b/>
        </w:rPr>
        <w:t xml:space="preserve">Affordable Care Act (ACA) </w:t>
      </w:r>
      <w:r w:rsidRPr="00B71AC4">
        <w:t xml:space="preserve">- Federal health reform statute signed into law in March 2010, also known as the Patient Protection and Affordable Care Act.  </w:t>
      </w:r>
    </w:p>
    <w:p w:rsidR="00B71AC4" w:rsidRPr="00B71AC4" w:rsidRDefault="00B71AC4" w:rsidP="00B71AC4">
      <w:pPr>
        <w:rPr>
          <w:b/>
        </w:rPr>
      </w:pPr>
    </w:p>
    <w:p w:rsidR="00B71AC4" w:rsidRPr="00B71AC4" w:rsidRDefault="00B71AC4" w:rsidP="00B71AC4">
      <w:r w:rsidRPr="00B71AC4">
        <w:rPr>
          <w:b/>
        </w:rPr>
        <w:t xml:space="preserve">Alternative Benefit Plan (ABP) </w:t>
      </w:r>
      <w:r w:rsidRPr="00B71AC4">
        <w:t xml:space="preserve">– A benefit package for individuals in the new adult group (Medicaid Expansion) under the Affordable Care Act (ACA).  Section 1937 Medicaid Benchmark or Benchmark Equivalent Plans are now called ABPs.  ABPs must cover the 10 Essential Health Benefits (EHB) as described in section 1302(b) of the ACA.   </w:t>
      </w:r>
    </w:p>
    <w:p w:rsidR="00B71AC4" w:rsidRPr="00B71AC4" w:rsidRDefault="00B71AC4" w:rsidP="00B71AC4"/>
    <w:p w:rsidR="00B71AC4" w:rsidRPr="00B71AC4" w:rsidRDefault="00B71AC4" w:rsidP="00B71AC4">
      <w:r w:rsidRPr="00B71AC4">
        <w:rPr>
          <w:b/>
          <w:bCs/>
        </w:rPr>
        <w:t>Annual Assessment of</w:t>
      </w:r>
      <w:r w:rsidRPr="00B71AC4">
        <w:t xml:space="preserve"> </w:t>
      </w:r>
      <w:r w:rsidRPr="00B71AC4">
        <w:rPr>
          <w:b/>
        </w:rPr>
        <w:t>MCO</w:t>
      </w:r>
      <w:r w:rsidRPr="00B71AC4">
        <w:rPr>
          <w:b/>
          <w:bCs/>
        </w:rPr>
        <w:t xml:space="preserve"> Operations </w:t>
      </w:r>
      <w:r w:rsidRPr="00B71AC4">
        <w:t>- An annual review to determine MCO compliance with State and federal Medicaid managed care regulations, including adherence to, and effectiveness of, individual quality assurance programs (QAPs).</w:t>
      </w:r>
    </w:p>
    <w:p w:rsidR="00B71AC4" w:rsidRPr="00B71AC4" w:rsidRDefault="00B71AC4" w:rsidP="00B71AC4"/>
    <w:p w:rsidR="00B71AC4" w:rsidRPr="00B71AC4" w:rsidRDefault="00B71AC4" w:rsidP="00B71AC4">
      <w:pPr>
        <w:rPr>
          <w:lang w:val="x-none"/>
        </w:rPr>
      </w:pPr>
      <w:r w:rsidRPr="00B71AC4">
        <w:rPr>
          <w:b/>
          <w:bCs/>
          <w:lang w:val="x-none"/>
        </w:rPr>
        <w:t xml:space="preserve">Annual Work Plan </w:t>
      </w:r>
      <w:r w:rsidRPr="00B71AC4">
        <w:rPr>
          <w:b/>
          <w:bCs/>
        </w:rPr>
        <w:t xml:space="preserve">(AWP) </w:t>
      </w:r>
      <w:r w:rsidRPr="00B71AC4">
        <w:rPr>
          <w:bCs/>
          <w:lang w:val="x-none"/>
        </w:rPr>
        <w:t>-</w:t>
      </w:r>
      <w:r w:rsidRPr="00B71AC4">
        <w:rPr>
          <w:lang w:val="x-none"/>
        </w:rPr>
        <w:t xml:space="preserve"> A formal description that outlines the annual activities to be completed as part of the EQR </w:t>
      </w:r>
      <w:r w:rsidR="00DC66AD">
        <w:rPr>
          <w:lang w:val="x-none"/>
        </w:rPr>
        <w:t>Blanket P.O. {Contract}</w:t>
      </w:r>
      <w:r w:rsidRPr="00B71AC4">
        <w:rPr>
          <w:lang w:val="x-none"/>
        </w:rPr>
        <w:t xml:space="preserve">. </w:t>
      </w:r>
      <w:r w:rsidRPr="00B71AC4">
        <w:t xml:space="preserve"> </w:t>
      </w:r>
      <w:r w:rsidRPr="00B71AC4">
        <w:rPr>
          <w:lang w:val="x-none"/>
        </w:rPr>
        <w:t>The Annual Work Plan, consisting of a narrative text and timeline, is used to organize and manage</w:t>
      </w:r>
      <w:r w:rsidRPr="00B71AC4">
        <w:t xml:space="preserve"> </w:t>
      </w:r>
      <w:r w:rsidRPr="00B71AC4">
        <w:rPr>
          <w:lang w:val="x-none"/>
        </w:rPr>
        <w:t>the activities</w:t>
      </w:r>
      <w:r w:rsidRPr="00B71AC4">
        <w:t xml:space="preserve"> of the </w:t>
      </w:r>
      <w:r w:rsidR="00DC66AD">
        <w:t>Blanket P.O. {Contract}</w:t>
      </w:r>
      <w:r w:rsidRPr="00B71AC4">
        <w:rPr>
          <w:lang w:val="x-none"/>
        </w:rPr>
        <w:t xml:space="preserve">.  </w:t>
      </w:r>
    </w:p>
    <w:p w:rsidR="00B71AC4" w:rsidRPr="00B71AC4" w:rsidRDefault="00B71AC4" w:rsidP="00B71AC4"/>
    <w:p w:rsidR="00B71AC4" w:rsidRPr="00B71AC4" w:rsidRDefault="00B71AC4" w:rsidP="00B71AC4">
      <w:pPr>
        <w:rPr>
          <w:lang w:val="x-none"/>
        </w:rPr>
      </w:pPr>
      <w:r w:rsidRPr="00B71AC4">
        <w:rPr>
          <w:b/>
          <w:bCs/>
          <w:lang w:val="x-none"/>
        </w:rPr>
        <w:t xml:space="preserve">Audit </w:t>
      </w:r>
      <w:r w:rsidRPr="00B71AC4">
        <w:rPr>
          <w:lang w:val="x-none"/>
        </w:rPr>
        <w:t>- An official examination and verification of accounts and records.</w:t>
      </w:r>
    </w:p>
    <w:p w:rsidR="00B71AC4" w:rsidRPr="00B71AC4" w:rsidRDefault="00B71AC4" w:rsidP="00B71AC4"/>
    <w:p w:rsidR="00B71AC4" w:rsidRPr="00B71AC4" w:rsidRDefault="00B71AC4" w:rsidP="00B71AC4">
      <w:r w:rsidRPr="00B71AC4">
        <w:rPr>
          <w:b/>
          <w:bCs/>
        </w:rPr>
        <w:t xml:space="preserve">Beneficiary - </w:t>
      </w:r>
      <w:r w:rsidRPr="00B71AC4">
        <w:t>A person determined as eligible for assistance in accordance with the State Plan(s) under Title XIX and Title XXI of the Social Security Act and/or other New Jersey medical assistance programs (also known as enrollee, client or member).</w:t>
      </w:r>
    </w:p>
    <w:p w:rsidR="00B71AC4" w:rsidRPr="00B71AC4" w:rsidRDefault="00B71AC4" w:rsidP="00B71AC4">
      <w:pPr>
        <w:rPr>
          <w:b/>
          <w:bCs/>
        </w:rPr>
      </w:pPr>
    </w:p>
    <w:p w:rsidR="00B71AC4" w:rsidRDefault="00B71AC4" w:rsidP="00B71AC4">
      <w:r w:rsidRPr="00B71AC4">
        <w:rPr>
          <w:b/>
        </w:rPr>
        <w:t xml:space="preserve">Care Management </w:t>
      </w:r>
      <w:r w:rsidRPr="00B71AC4">
        <w:t>- A set of beneficiary-centered, goal-oriented, culturally relevant, and logical steps to assure that a beneficiary receives needed services in a supportive, effective, efficient, timely and cost-effective manner.  Care management emphasizes prevention, continuity of care and coordination of care, which advocates for, and links beneficiaries to, services as necessary across providers and settings.  At a minimum, care management functions include, but are not limited to:</w:t>
      </w:r>
    </w:p>
    <w:p w:rsidR="00B71AC4" w:rsidRPr="00B71AC4" w:rsidRDefault="00B71AC4" w:rsidP="00B71AC4"/>
    <w:p w:rsidR="00B71AC4" w:rsidRPr="00B71AC4" w:rsidRDefault="00B71AC4" w:rsidP="00F67489">
      <w:pPr>
        <w:numPr>
          <w:ilvl w:val="0"/>
          <w:numId w:val="48"/>
        </w:numPr>
      </w:pPr>
      <w:r w:rsidRPr="00B71AC4">
        <w:t>Early identification of beneficiaries who have or may have special needs;</w:t>
      </w:r>
    </w:p>
    <w:p w:rsidR="00B71AC4" w:rsidRPr="00B71AC4" w:rsidRDefault="00B71AC4" w:rsidP="00F67489">
      <w:pPr>
        <w:numPr>
          <w:ilvl w:val="0"/>
          <w:numId w:val="48"/>
        </w:numPr>
      </w:pPr>
      <w:r w:rsidRPr="00B71AC4">
        <w:t>Assessment of a beneficiary’s risk factors;</w:t>
      </w:r>
    </w:p>
    <w:p w:rsidR="00B71AC4" w:rsidRPr="00B71AC4" w:rsidRDefault="00B71AC4" w:rsidP="00F67489">
      <w:pPr>
        <w:numPr>
          <w:ilvl w:val="0"/>
          <w:numId w:val="48"/>
        </w:numPr>
      </w:pPr>
      <w:r w:rsidRPr="00B71AC4">
        <w:t>Development of a plan of care;</w:t>
      </w:r>
    </w:p>
    <w:p w:rsidR="00B71AC4" w:rsidRPr="00B71AC4" w:rsidRDefault="00B71AC4" w:rsidP="00F67489">
      <w:pPr>
        <w:numPr>
          <w:ilvl w:val="0"/>
          <w:numId w:val="48"/>
        </w:numPr>
      </w:pPr>
      <w:r w:rsidRPr="00B71AC4">
        <w:t>Referrals and assistance to ensure timely access to providers;</w:t>
      </w:r>
    </w:p>
    <w:p w:rsidR="00B71AC4" w:rsidRPr="00B71AC4" w:rsidRDefault="00B71AC4" w:rsidP="00F67489">
      <w:pPr>
        <w:numPr>
          <w:ilvl w:val="0"/>
          <w:numId w:val="48"/>
        </w:numPr>
      </w:pPr>
      <w:r w:rsidRPr="00B71AC4">
        <w:t>Coordination of care actively linking the beneficiary to providers, medical services, residential, social and other support services where needed;</w:t>
      </w:r>
    </w:p>
    <w:p w:rsidR="00B71AC4" w:rsidRPr="00B71AC4" w:rsidRDefault="00B71AC4" w:rsidP="00F67489">
      <w:pPr>
        <w:numPr>
          <w:ilvl w:val="0"/>
          <w:numId w:val="48"/>
        </w:numPr>
      </w:pPr>
      <w:r w:rsidRPr="00B71AC4">
        <w:t>Monitoring;</w:t>
      </w:r>
    </w:p>
    <w:p w:rsidR="00B71AC4" w:rsidRPr="00B71AC4" w:rsidRDefault="00B71AC4" w:rsidP="00F67489">
      <w:pPr>
        <w:numPr>
          <w:ilvl w:val="0"/>
          <w:numId w:val="48"/>
        </w:numPr>
      </w:pPr>
      <w:r w:rsidRPr="00B71AC4">
        <w:t>Continuity of care; and</w:t>
      </w:r>
    </w:p>
    <w:p w:rsidR="00B71AC4" w:rsidRPr="00B71AC4" w:rsidRDefault="00B71AC4" w:rsidP="00F67489">
      <w:pPr>
        <w:numPr>
          <w:ilvl w:val="0"/>
          <w:numId w:val="48"/>
        </w:numPr>
      </w:pPr>
      <w:r w:rsidRPr="00B71AC4">
        <w:t>Follow-up and documentation.</w:t>
      </w:r>
    </w:p>
    <w:p w:rsidR="00B71AC4" w:rsidRPr="00B71AC4" w:rsidRDefault="00B71AC4" w:rsidP="00B71AC4"/>
    <w:p w:rsidR="00B71AC4" w:rsidRPr="00B71AC4" w:rsidRDefault="00B71AC4" w:rsidP="00B71AC4">
      <w:r w:rsidRPr="00B71AC4">
        <w:t>Care Management is driven by quality-based outcomes such as improved/maintained functional status, improved/maintained clinical status, enhanced quality of life, beneficiary satisfaction, adherence to the care plan, improved beneficiary safety, cost savings and beneficiary autonomy.</w:t>
      </w:r>
    </w:p>
    <w:p w:rsidR="00B71AC4" w:rsidRPr="00B71AC4" w:rsidRDefault="00B71AC4" w:rsidP="00B71AC4">
      <w:pPr>
        <w:rPr>
          <w:b/>
        </w:rPr>
      </w:pPr>
    </w:p>
    <w:p w:rsidR="00B71AC4" w:rsidRPr="00B71AC4" w:rsidRDefault="00B71AC4" w:rsidP="00B71AC4">
      <w:r w:rsidRPr="00B71AC4">
        <w:rPr>
          <w:b/>
          <w:bCs/>
        </w:rPr>
        <w:t>Centers for Medicare and Medicaid Services</w:t>
      </w:r>
      <w:r w:rsidRPr="00B71AC4">
        <w:t xml:space="preserve"> </w:t>
      </w:r>
      <w:r w:rsidRPr="00B71AC4">
        <w:rPr>
          <w:b/>
        </w:rPr>
        <w:t>(CMS)</w:t>
      </w:r>
      <w:r w:rsidRPr="00B71AC4">
        <w:t xml:space="preserve"> – An agency of the Federal Department of Health and Human Services that is responsible for the administration of the Medicare and </w:t>
      </w:r>
      <w:r w:rsidRPr="00B71AC4">
        <w:lastRenderedPageBreak/>
        <w:t xml:space="preserve">Medicaid programs in the United States.  Formerly the Health Care Financing Administration (HCFA).  </w:t>
      </w:r>
    </w:p>
    <w:p w:rsidR="00B71AC4" w:rsidRPr="00B71AC4" w:rsidRDefault="00B71AC4" w:rsidP="00B71AC4">
      <w:pPr>
        <w:rPr>
          <w:b/>
        </w:rPr>
      </w:pPr>
    </w:p>
    <w:p w:rsidR="00B71AC4" w:rsidRPr="00B71AC4" w:rsidRDefault="00B71AC4" w:rsidP="00B71AC4">
      <w:r w:rsidRPr="00B71AC4">
        <w:rPr>
          <w:b/>
          <w:lang w:val="x-none"/>
        </w:rPr>
        <w:t>Consumer Assessment of Health P</w:t>
      </w:r>
      <w:r w:rsidRPr="00B71AC4">
        <w:rPr>
          <w:b/>
        </w:rPr>
        <w:t xml:space="preserve">lans Survey (CAHPS) </w:t>
      </w:r>
      <w:r w:rsidRPr="00B71AC4">
        <w:t xml:space="preserve">– A survey that solicits feedback from NJ FamilyCare/Medicaid beneficiaries regarding their experience with healthcare.  The survey covers topics that are important to beneficiaries and focuses on aspects of quality that beneficiaries are best qualified to assess, such as the communication skills of providers and ease of access to health care services.  The CAHPS tool is a set of standardized questionnaires developed on the federal level by the United States Department of Health and Human Services. </w:t>
      </w:r>
    </w:p>
    <w:p w:rsidR="00B71AC4" w:rsidRPr="00B71AC4" w:rsidRDefault="00B71AC4" w:rsidP="00B71AC4">
      <w:pPr>
        <w:rPr>
          <w:b/>
        </w:rPr>
      </w:pPr>
    </w:p>
    <w:p w:rsidR="00B71AC4" w:rsidRPr="00B71AC4" w:rsidRDefault="00B71AC4" w:rsidP="00B71AC4">
      <w:pPr>
        <w:rPr>
          <w:b/>
        </w:rPr>
      </w:pPr>
      <w:r w:rsidRPr="00B71AC4">
        <w:rPr>
          <w:b/>
        </w:rPr>
        <w:t xml:space="preserve">Corrective Action Plan (CAP </w:t>
      </w:r>
      <w:r w:rsidRPr="00B71AC4">
        <w:t xml:space="preserve">- Activities submitted by an MCO to address an area(s) identified as deficient by the </w:t>
      </w:r>
      <w:r w:rsidR="00DC66AD">
        <w:t>Vendor {Contractor}</w:t>
      </w:r>
      <w:r w:rsidRPr="00B71AC4">
        <w:t xml:space="preserve"> or the State. </w:t>
      </w:r>
      <w:r w:rsidRPr="00B71AC4">
        <w:rPr>
          <w:b/>
        </w:rPr>
        <w:t xml:space="preserve"> </w:t>
      </w:r>
    </w:p>
    <w:p w:rsidR="00B71AC4" w:rsidRPr="00B71AC4" w:rsidRDefault="00B71AC4" w:rsidP="00B71AC4">
      <w:pPr>
        <w:rPr>
          <w:b/>
        </w:rPr>
      </w:pPr>
    </w:p>
    <w:p w:rsidR="00B71AC4" w:rsidRPr="00B71AC4" w:rsidRDefault="00B71AC4" w:rsidP="00B71AC4">
      <w:r w:rsidRPr="00B71AC4">
        <w:rPr>
          <w:b/>
        </w:rPr>
        <w:t xml:space="preserve">Days </w:t>
      </w:r>
      <w:r w:rsidRPr="00B71AC4">
        <w:t xml:space="preserve">- Calendar days unless otherwise specified.  </w:t>
      </w:r>
    </w:p>
    <w:p w:rsidR="00B71AC4" w:rsidRPr="00B71AC4" w:rsidRDefault="00B71AC4" w:rsidP="00B71AC4"/>
    <w:p w:rsidR="00B71AC4" w:rsidRPr="00B71AC4" w:rsidRDefault="00B71AC4" w:rsidP="00B71AC4">
      <w:r w:rsidRPr="00B71AC4">
        <w:rPr>
          <w:b/>
        </w:rPr>
        <w:t xml:space="preserve">DCP&amp;P </w:t>
      </w:r>
      <w:r w:rsidRPr="00B71AC4">
        <w:t>- Division of Child Protection and Permanency, formerly the Division of Youth and Family Services (DYFS).</w:t>
      </w:r>
    </w:p>
    <w:p w:rsidR="00B71AC4" w:rsidRPr="00B71AC4" w:rsidRDefault="00B71AC4" w:rsidP="00B71AC4"/>
    <w:p w:rsidR="00B71AC4" w:rsidRPr="00B71AC4" w:rsidRDefault="00B71AC4" w:rsidP="00B71AC4">
      <w:pPr>
        <w:rPr>
          <w:b/>
        </w:rPr>
      </w:pPr>
      <w:r w:rsidRPr="00B71AC4">
        <w:rPr>
          <w:b/>
        </w:rPr>
        <w:t xml:space="preserve">DDD </w:t>
      </w:r>
      <w:r w:rsidRPr="00B71AC4">
        <w:t xml:space="preserve">- Division of Developmental Disabilities </w:t>
      </w:r>
    </w:p>
    <w:p w:rsidR="00B71AC4" w:rsidRPr="00B71AC4" w:rsidRDefault="00B71AC4" w:rsidP="00B71AC4"/>
    <w:p w:rsidR="00B71AC4" w:rsidRPr="00B71AC4" w:rsidRDefault="00B71AC4" w:rsidP="00B71AC4">
      <w:r w:rsidRPr="00B71AC4">
        <w:rPr>
          <w:b/>
        </w:rPr>
        <w:t xml:space="preserve">Deliverable </w:t>
      </w:r>
      <w:r w:rsidRPr="00B71AC4">
        <w:t xml:space="preserve">- A document/report/manual to be submitted to the State Contract Manager by the </w:t>
      </w:r>
      <w:r w:rsidR="00DC66AD">
        <w:t>Vendor {Contractor}</w:t>
      </w:r>
      <w:r w:rsidRPr="00B71AC4">
        <w:t xml:space="preserve"> pursuant to this </w:t>
      </w:r>
      <w:r w:rsidR="00DC66AD">
        <w:t>Blanket P.O. {Contract}</w:t>
      </w:r>
      <w:r w:rsidRPr="00B71AC4">
        <w:t xml:space="preserve">. </w:t>
      </w:r>
    </w:p>
    <w:p w:rsidR="00B71AC4" w:rsidRPr="00B71AC4" w:rsidRDefault="00B71AC4" w:rsidP="00B71AC4"/>
    <w:p w:rsidR="00B71AC4" w:rsidRPr="00B71AC4" w:rsidRDefault="00B71AC4" w:rsidP="00B71AC4">
      <w:pPr>
        <w:rPr>
          <w:lang w:val="x-none"/>
        </w:rPr>
      </w:pPr>
      <w:r w:rsidRPr="00B71AC4">
        <w:rPr>
          <w:b/>
        </w:rPr>
        <w:t xml:space="preserve">DHS </w:t>
      </w:r>
      <w:r w:rsidRPr="00B71AC4">
        <w:t xml:space="preserve">- </w:t>
      </w:r>
      <w:r w:rsidRPr="00B71AC4">
        <w:rPr>
          <w:lang w:val="x-none"/>
        </w:rPr>
        <w:t>Department of Human Services</w:t>
      </w:r>
    </w:p>
    <w:p w:rsidR="00B71AC4" w:rsidRPr="00B71AC4" w:rsidRDefault="00B71AC4" w:rsidP="00B71AC4"/>
    <w:p w:rsidR="00B71AC4" w:rsidRPr="00B71AC4" w:rsidRDefault="00B71AC4" w:rsidP="00B71AC4">
      <w:r w:rsidRPr="00B71AC4">
        <w:rPr>
          <w:b/>
        </w:rPr>
        <w:t xml:space="preserve">DMAHS </w:t>
      </w:r>
      <w:r w:rsidRPr="00B71AC4">
        <w:t xml:space="preserve">- Division of Medical Assistance and Health Services </w:t>
      </w:r>
    </w:p>
    <w:p w:rsidR="00B71AC4" w:rsidRPr="00B71AC4" w:rsidRDefault="00B71AC4" w:rsidP="00B71AC4">
      <w:pPr>
        <w:rPr>
          <w:lang w:val="x-none"/>
        </w:rPr>
      </w:pPr>
    </w:p>
    <w:p w:rsidR="00B71AC4" w:rsidRPr="00B71AC4" w:rsidRDefault="00B71AC4" w:rsidP="00B71AC4">
      <w:r w:rsidRPr="00B71AC4">
        <w:rPr>
          <w:b/>
          <w:bCs/>
        </w:rPr>
        <w:t>Dual Eligible</w:t>
      </w:r>
      <w:r w:rsidRPr="00B71AC4">
        <w:rPr>
          <w:bCs/>
        </w:rPr>
        <w:t xml:space="preserve"> </w:t>
      </w:r>
      <w:r w:rsidRPr="00B71AC4">
        <w:t>- An individual who is entitled to Medicare (Parts A and/or B) who is also eligible for Medicaid.  Dual eligibility may be full or partial.</w:t>
      </w:r>
    </w:p>
    <w:p w:rsidR="00B71AC4" w:rsidRPr="00B71AC4" w:rsidRDefault="00B71AC4" w:rsidP="00B71AC4">
      <w:pPr>
        <w:rPr>
          <w:b/>
        </w:rPr>
      </w:pPr>
    </w:p>
    <w:p w:rsidR="00B71AC4" w:rsidRPr="00B71AC4" w:rsidRDefault="00B71AC4" w:rsidP="00B71AC4">
      <w:r w:rsidRPr="00B71AC4">
        <w:rPr>
          <w:b/>
        </w:rPr>
        <w:t xml:space="preserve">Dual Eligible Special Needs Plan (DSNP) </w:t>
      </w:r>
      <w:r w:rsidRPr="00B71AC4">
        <w:t>-</w:t>
      </w:r>
      <w:r w:rsidRPr="00B71AC4">
        <w:rPr>
          <w:b/>
        </w:rPr>
        <w:t xml:space="preserve"> </w:t>
      </w:r>
      <w:r w:rsidRPr="00B71AC4">
        <w:t>Plans that enroll beneficiaries who are entitled to both Medicare (Title XVIII) and medical assistance from a State Plan under Medicaid (Title XIX) and offer the opportunity for enhanced benefits by combining those benefits available through Medicare and Medicaid in a single delivery system.</w:t>
      </w:r>
    </w:p>
    <w:p w:rsidR="00B71AC4" w:rsidRPr="00B71AC4" w:rsidRDefault="00B71AC4" w:rsidP="00B71AC4"/>
    <w:p w:rsidR="00B71AC4" w:rsidRPr="00B71AC4" w:rsidRDefault="00B71AC4" w:rsidP="00B71AC4">
      <w:pPr>
        <w:rPr>
          <w:lang w:val="x-none"/>
        </w:rPr>
      </w:pPr>
      <w:r w:rsidRPr="00B71AC4">
        <w:rPr>
          <w:b/>
          <w:bCs/>
          <w:lang w:val="x-none"/>
        </w:rPr>
        <w:t>Early Periodic Screening, Diagnostic and Treatment Program</w:t>
      </w:r>
      <w:r w:rsidRPr="00B71AC4">
        <w:rPr>
          <w:b/>
          <w:bCs/>
        </w:rPr>
        <w:t xml:space="preserve"> (EPSDT)</w:t>
      </w:r>
      <w:r w:rsidRPr="00B71AC4">
        <w:rPr>
          <w:b/>
          <w:bCs/>
          <w:lang w:val="x-none"/>
        </w:rPr>
        <w:t xml:space="preserve"> </w:t>
      </w:r>
      <w:r w:rsidRPr="00B71AC4">
        <w:rPr>
          <w:lang w:val="x-none"/>
        </w:rPr>
        <w:t>- A Title XIX mandated program that covers screening and diagnostic services to determine physical and mental defects in beneficiaries under the age of twenty-one (21), and health care, treatment, and other measures to correct or ameliorate any defects and chronic conditions discovered, pursuant to Federal Regulations found in Title XIX of the Social Security Act.</w:t>
      </w:r>
    </w:p>
    <w:p w:rsidR="00B71AC4" w:rsidRPr="00B71AC4" w:rsidRDefault="00B71AC4" w:rsidP="00B71AC4">
      <w:pPr>
        <w:rPr>
          <w:b/>
          <w:bCs/>
        </w:rPr>
      </w:pPr>
    </w:p>
    <w:p w:rsidR="00B71AC4" w:rsidRPr="00B71AC4" w:rsidRDefault="00B71AC4" w:rsidP="00B71AC4">
      <w:r w:rsidRPr="00B71AC4">
        <w:rPr>
          <w:b/>
          <w:bCs/>
        </w:rPr>
        <w:t xml:space="preserve">Encounter Data </w:t>
      </w:r>
      <w:r w:rsidRPr="00B71AC4">
        <w:t xml:space="preserve">- A set of encounter records that represent the number and types of services rendered to beneficiaries during a specific time period, regardless of whether the provider was reimbursed on a capitated or fee for service (FFS) basis.  </w:t>
      </w:r>
    </w:p>
    <w:p w:rsidR="00B71AC4" w:rsidRPr="00B71AC4" w:rsidRDefault="00B71AC4" w:rsidP="00B71AC4"/>
    <w:p w:rsidR="00B71AC4" w:rsidRPr="00B71AC4" w:rsidRDefault="00B71AC4" w:rsidP="00B71AC4">
      <w:r w:rsidRPr="00B71AC4">
        <w:rPr>
          <w:b/>
        </w:rPr>
        <w:t>Enrollee</w:t>
      </w:r>
      <w:r w:rsidRPr="00B71AC4">
        <w:t xml:space="preserve"> - An individual who is eligible for NJ FamilyCare/Medicaid, residing within the defined enrollment area, who elects or has had elected on his/her behalf by an authorized person, in writing, to participate in the </w:t>
      </w:r>
      <w:r w:rsidR="00DC66AD">
        <w:t>Vendor’s {</w:t>
      </w:r>
      <w:r w:rsidR="00DC66AD" w:rsidRPr="00B71AC4">
        <w:t>Contractor's</w:t>
      </w:r>
      <w:r w:rsidR="00DC66AD">
        <w:t>}</w:t>
      </w:r>
      <w:r w:rsidR="00DC66AD" w:rsidRPr="00B71AC4">
        <w:t xml:space="preserve"> </w:t>
      </w:r>
      <w:r w:rsidRPr="00B71AC4">
        <w:t xml:space="preserve">plan and meets specific NJ FamilyCare/Medicaid eligibility requirements for plan enrollment agreed to by the Department and the MCO (also known as beneficiary). </w:t>
      </w:r>
    </w:p>
    <w:p w:rsidR="00B71AC4" w:rsidRPr="00B71AC4" w:rsidRDefault="00B71AC4" w:rsidP="00B71AC4">
      <w:r w:rsidRPr="00B71AC4">
        <w:t xml:space="preserve"> </w:t>
      </w:r>
    </w:p>
    <w:p w:rsidR="00B71AC4" w:rsidRPr="00B71AC4" w:rsidRDefault="00B71AC4" w:rsidP="00B71AC4">
      <w:r w:rsidRPr="00B71AC4">
        <w:rPr>
          <w:b/>
          <w:bCs/>
        </w:rPr>
        <w:t>External Quality Review</w:t>
      </w:r>
      <w:r w:rsidRPr="00B71AC4">
        <w:t xml:space="preserve">  </w:t>
      </w:r>
      <w:r w:rsidRPr="00B71AC4">
        <w:rPr>
          <w:b/>
        </w:rPr>
        <w:t>(EQR)</w:t>
      </w:r>
      <w:r w:rsidRPr="00B71AC4">
        <w:t xml:space="preserve"> - The analysis and evaluation of aggregated information on quality, timeliness and utilization of the health care services that a MCO or its </w:t>
      </w:r>
      <w:r w:rsidR="00DC66AD">
        <w:t>Vendor {C</w:t>
      </w:r>
      <w:r w:rsidRPr="00B71AC4">
        <w:t>ontractors</w:t>
      </w:r>
      <w:r w:rsidR="00DC66AD">
        <w:t>}</w:t>
      </w:r>
      <w:r w:rsidRPr="00B71AC4">
        <w:t xml:space="preserve"> furnish to NJ FamilyCare/Medicaid beneficiaries.</w:t>
      </w:r>
    </w:p>
    <w:p w:rsidR="00B71AC4" w:rsidRPr="00B71AC4" w:rsidRDefault="00B71AC4" w:rsidP="00B71AC4">
      <w:pPr>
        <w:rPr>
          <w:lang w:val="x-none"/>
        </w:rPr>
      </w:pPr>
      <w:r w:rsidRPr="00B71AC4">
        <w:rPr>
          <w:b/>
          <w:bCs/>
          <w:lang w:val="x-none"/>
        </w:rPr>
        <w:t xml:space="preserve">External Quality Review Organization </w:t>
      </w:r>
      <w:r w:rsidRPr="00B71AC4">
        <w:rPr>
          <w:b/>
          <w:bCs/>
        </w:rPr>
        <w:t xml:space="preserve">(EQRO) </w:t>
      </w:r>
      <w:r w:rsidRPr="00B71AC4">
        <w:rPr>
          <w:lang w:val="x-none"/>
        </w:rPr>
        <w:t>- An organization the State contract</w:t>
      </w:r>
      <w:r w:rsidRPr="00B71AC4">
        <w:t xml:space="preserve">s with to </w:t>
      </w:r>
      <w:r w:rsidRPr="00B71AC4">
        <w:rPr>
          <w:lang w:val="x-none"/>
        </w:rPr>
        <w:t xml:space="preserve"> evaluate the care provided to Medicaid managed eligibles. </w:t>
      </w:r>
      <w:r w:rsidRPr="00B71AC4">
        <w:t xml:space="preserve"> </w:t>
      </w:r>
      <w:r w:rsidRPr="00B71AC4">
        <w:rPr>
          <w:lang w:val="x-none"/>
        </w:rPr>
        <w:t xml:space="preserve">It may conduct focused medical </w:t>
      </w:r>
      <w:r w:rsidRPr="00B71AC4">
        <w:rPr>
          <w:lang w:val="x-none"/>
        </w:rPr>
        <w:lastRenderedPageBreak/>
        <w:t xml:space="preserve">record reviews or broader analyses on quality. </w:t>
      </w:r>
      <w:r w:rsidRPr="00B71AC4">
        <w:t xml:space="preserve"> </w:t>
      </w:r>
      <w:r w:rsidRPr="00B71AC4">
        <w:rPr>
          <w:lang w:val="x-none"/>
        </w:rPr>
        <w:t>The organization must meet the competence and independence requirements set forth in 42 CFR 438.354 and perform external quality review or other EQRO-related activities as set forth in 42 CFR 438.358.</w:t>
      </w:r>
    </w:p>
    <w:p w:rsidR="00B71AC4" w:rsidRPr="00B71AC4" w:rsidRDefault="00B71AC4" w:rsidP="00B71AC4"/>
    <w:p w:rsidR="00B71AC4" w:rsidRPr="00B71AC4" w:rsidRDefault="00B71AC4" w:rsidP="00B71AC4">
      <w:r w:rsidRPr="00B71AC4">
        <w:rPr>
          <w:b/>
          <w:bCs/>
        </w:rPr>
        <w:t xml:space="preserve">Fee-for-Service (FFS) </w:t>
      </w:r>
      <w:r w:rsidRPr="00B71AC4">
        <w:t>- A method of reimbursement based on payment for specific services rendered to a beneficiary.</w:t>
      </w:r>
    </w:p>
    <w:p w:rsidR="00B71AC4" w:rsidRPr="00B71AC4" w:rsidRDefault="00B71AC4" w:rsidP="00B71AC4"/>
    <w:p w:rsidR="00B71AC4" w:rsidRPr="00B71AC4" w:rsidRDefault="00B71AC4" w:rsidP="00B71AC4">
      <w:r w:rsidRPr="00B71AC4">
        <w:rPr>
          <w:b/>
        </w:rPr>
        <w:t xml:space="preserve">File Transfer Protocol (FTP) </w:t>
      </w:r>
      <w:r w:rsidRPr="00B71AC4">
        <w:t xml:space="preserve">- A file transfer protocol site which provides secured transmission between the </w:t>
      </w:r>
      <w:r w:rsidR="00DC66AD">
        <w:t>Vendor {Contractor}</w:t>
      </w:r>
      <w:r w:rsidRPr="00B71AC4">
        <w:t xml:space="preserve">, MCOs and the State. </w:t>
      </w:r>
    </w:p>
    <w:p w:rsidR="00B71AC4" w:rsidRPr="00B71AC4" w:rsidRDefault="00B71AC4" w:rsidP="00B71AC4">
      <w:pPr>
        <w:rPr>
          <w:b/>
          <w:bCs/>
        </w:rPr>
      </w:pPr>
    </w:p>
    <w:p w:rsidR="00B71AC4" w:rsidRPr="00B71AC4" w:rsidRDefault="00B71AC4" w:rsidP="00B71AC4">
      <w:r w:rsidRPr="00B71AC4">
        <w:rPr>
          <w:b/>
          <w:bCs/>
          <w:lang w:val="x-none"/>
        </w:rPr>
        <w:t xml:space="preserve">Focused Quality Studies </w:t>
      </w:r>
      <w:r w:rsidRPr="00B71AC4">
        <w:rPr>
          <w:lang w:val="x-none"/>
        </w:rPr>
        <w:t>- Detailed reviews and assessments of aspects of healthcare for defined clinical and non-clinical areas with the intent to improve quality of care and outcomes.</w:t>
      </w:r>
    </w:p>
    <w:p w:rsidR="00B71AC4" w:rsidRPr="00B71AC4" w:rsidRDefault="00B71AC4" w:rsidP="00B71AC4"/>
    <w:p w:rsidR="00B71AC4" w:rsidRPr="00B71AC4" w:rsidRDefault="00B71AC4" w:rsidP="00B71AC4">
      <w:r w:rsidRPr="00B71AC4">
        <w:rPr>
          <w:b/>
        </w:rPr>
        <w:t xml:space="preserve">Full Dual Eligible </w:t>
      </w:r>
      <w:r w:rsidRPr="00B71AC4">
        <w:t>-</w:t>
      </w:r>
      <w:r w:rsidRPr="00B71AC4">
        <w:rPr>
          <w:b/>
        </w:rPr>
        <w:t xml:space="preserve"> </w:t>
      </w:r>
      <w:r w:rsidRPr="00B71AC4">
        <w:t>An individual eligible for Medicare who is eligible for all available Medicaid medical assistance, services and supports, as well as Medicare cost sharing assistance from the State.</w:t>
      </w:r>
    </w:p>
    <w:p w:rsidR="00B71AC4" w:rsidRPr="00B71AC4" w:rsidRDefault="00B71AC4" w:rsidP="00B71AC4">
      <w:pPr>
        <w:rPr>
          <w:b/>
        </w:rPr>
      </w:pPr>
    </w:p>
    <w:p w:rsidR="00B71AC4" w:rsidRPr="00B71AC4" w:rsidRDefault="00B71AC4" w:rsidP="00B71AC4">
      <w:r w:rsidRPr="00B71AC4">
        <w:rPr>
          <w:b/>
        </w:rPr>
        <w:t>Full-time Equivalent Employment (FTE)</w:t>
      </w:r>
      <w:r w:rsidRPr="00B71AC4">
        <w:t xml:space="preserve"> – The number of full-time equivalent jobs defined as total hours worked divided by the average annual number of hours worked in full-time jobs.  </w:t>
      </w:r>
    </w:p>
    <w:p w:rsidR="00B71AC4" w:rsidRPr="00B71AC4" w:rsidRDefault="00B71AC4" w:rsidP="00B71AC4">
      <w:pPr>
        <w:rPr>
          <w:b/>
        </w:rPr>
      </w:pPr>
    </w:p>
    <w:p w:rsidR="00B71AC4" w:rsidRPr="00B71AC4" w:rsidRDefault="00B71AC4" w:rsidP="00B71AC4">
      <w:pPr>
        <w:rPr>
          <w:b/>
          <w:lang w:val="x-none"/>
        </w:rPr>
      </w:pPr>
      <w:r w:rsidRPr="00B71AC4">
        <w:rPr>
          <w:b/>
          <w:lang w:val="x-none"/>
        </w:rPr>
        <w:t>Fully Integrated Dual Eligible Special Needs Plan</w:t>
      </w:r>
      <w:r w:rsidRPr="00B71AC4">
        <w:rPr>
          <w:b/>
        </w:rPr>
        <w:t xml:space="preserve"> (FIDE SNP) </w:t>
      </w:r>
      <w:r w:rsidRPr="00B71AC4">
        <w:rPr>
          <w:lang w:val="x-none"/>
        </w:rPr>
        <w:t xml:space="preserve">- </w:t>
      </w:r>
      <w:r w:rsidRPr="00B71AC4">
        <w:rPr>
          <w:lang w:val="en"/>
        </w:rPr>
        <w:t xml:space="preserve">Promotes the full integration and coordination of Medicare and Medicaid benefits for dual eligible beneficiaries by a single managed care organization.  FIDE SNPs must also meet a higher degree of coordination and integration than DSNPs or traditional Medicare and Medicaid delivery systems around enrollment, member materials, communications, grievance and appeals and quality improvement.  Enrollment into FIDE SNP is available only to full dual eligibles.  The FIDE service package includes all primary, acute, chronic, behavioral and managed long term services and supports (MLTSS) available to full dual eligibles.  </w:t>
      </w:r>
    </w:p>
    <w:p w:rsidR="00B71AC4" w:rsidRPr="00B71AC4" w:rsidRDefault="00B71AC4" w:rsidP="00B71AC4"/>
    <w:p w:rsidR="00B71AC4" w:rsidRPr="00B71AC4" w:rsidRDefault="00B71AC4" w:rsidP="00B71AC4">
      <w:r w:rsidRPr="00B71AC4">
        <w:rPr>
          <w:b/>
          <w:bCs/>
        </w:rPr>
        <w:t xml:space="preserve">Health Insurance Portability and Accountability Act of 1996 (HIPAA) </w:t>
      </w:r>
      <w:r w:rsidRPr="00B71AC4">
        <w:t>– A law enacted in August 1996 requiring that all protected patient information be safeguarded in specific ways to prevent accidental or purposeful disclosure, loss or misuse.</w:t>
      </w:r>
    </w:p>
    <w:p w:rsidR="00B71AC4" w:rsidRPr="00B71AC4" w:rsidRDefault="00B71AC4" w:rsidP="00B71AC4"/>
    <w:p w:rsidR="00B71AC4" w:rsidRPr="00B71AC4" w:rsidRDefault="00B71AC4" w:rsidP="00B71AC4">
      <w:r w:rsidRPr="00B71AC4">
        <w:rPr>
          <w:b/>
          <w:bCs/>
        </w:rPr>
        <w:t>H</w:t>
      </w:r>
      <w:r w:rsidRPr="00B71AC4">
        <w:rPr>
          <w:b/>
          <w:bCs/>
          <w:lang w:val="x-none"/>
        </w:rPr>
        <w:t>ealth Maintenance Organization</w:t>
      </w:r>
      <w:r w:rsidRPr="00B71AC4">
        <w:rPr>
          <w:lang w:val="x-none"/>
        </w:rPr>
        <w:t xml:space="preserve"> </w:t>
      </w:r>
      <w:r w:rsidRPr="00B71AC4">
        <w:rPr>
          <w:b/>
        </w:rPr>
        <w:t>(HMO)</w:t>
      </w:r>
      <w:r w:rsidRPr="00B71AC4">
        <w:t xml:space="preserve"> </w:t>
      </w:r>
      <w:r w:rsidRPr="00B71AC4">
        <w:rPr>
          <w:lang w:val="x-none"/>
        </w:rPr>
        <w:t xml:space="preserve">- Any entity that contracts with providers and furnishes at least basic comprehensive health care services on a prepaid basis to beneficiaries in a designated geographic area pursuant to </w:t>
      </w:r>
      <w:r w:rsidRPr="00B71AC4">
        <w:rPr>
          <w:u w:val="single"/>
          <w:lang w:val="x-none"/>
        </w:rPr>
        <w:t xml:space="preserve">N.J.S.A. </w:t>
      </w:r>
      <w:r w:rsidRPr="00B71AC4">
        <w:rPr>
          <w:lang w:val="x-none"/>
        </w:rPr>
        <w:t xml:space="preserve">26:2J-1 </w:t>
      </w:r>
      <w:r w:rsidRPr="00B71AC4">
        <w:rPr>
          <w:u w:val="single"/>
          <w:lang w:val="x-none"/>
        </w:rPr>
        <w:t>et seq</w:t>
      </w:r>
      <w:r w:rsidRPr="00B71AC4">
        <w:rPr>
          <w:lang w:val="x-none"/>
        </w:rPr>
        <w:t>. and is either a federally qualified HMO or meets the State’s definition of an HMO, which includes</w:t>
      </w:r>
      <w:r w:rsidRPr="00B71AC4">
        <w:t xml:space="preserve"> </w:t>
      </w:r>
      <w:r w:rsidRPr="00B71AC4">
        <w:rPr>
          <w:lang w:val="x-none"/>
        </w:rPr>
        <w:t>the following</w:t>
      </w:r>
      <w:r w:rsidRPr="00B71AC4">
        <w:t>:</w:t>
      </w:r>
      <w:r w:rsidRPr="00B71AC4">
        <w:rPr>
          <w:lang w:val="x-none"/>
        </w:rPr>
        <w:t xml:space="preserve"> </w:t>
      </w:r>
    </w:p>
    <w:p w:rsidR="00B71AC4" w:rsidRPr="00B71AC4" w:rsidRDefault="00B71AC4" w:rsidP="00B71AC4"/>
    <w:p w:rsidR="00B71AC4" w:rsidRPr="00B71AC4" w:rsidRDefault="00B71AC4" w:rsidP="00F67489">
      <w:pPr>
        <w:numPr>
          <w:ilvl w:val="0"/>
          <w:numId w:val="49"/>
        </w:numPr>
      </w:pPr>
      <w:r w:rsidRPr="00B71AC4">
        <w:t>It is organized primarily for the purpose of providing health care services;</w:t>
      </w:r>
    </w:p>
    <w:p w:rsidR="00B71AC4" w:rsidRPr="00B71AC4" w:rsidRDefault="00B71AC4" w:rsidP="00F67489">
      <w:pPr>
        <w:numPr>
          <w:ilvl w:val="0"/>
          <w:numId w:val="49"/>
        </w:numPr>
      </w:pPr>
      <w:r w:rsidRPr="00B71AC4">
        <w:t>It makes the services it provides to its Medicaid beneficiaries as accessible to them (in terms of timeliness, amount, duration, and scope) as the services are to non-enrolled Medicaid eligible individuals within the area served by the HMO;</w:t>
      </w:r>
    </w:p>
    <w:p w:rsidR="00B71AC4" w:rsidRPr="00B71AC4" w:rsidRDefault="00B71AC4" w:rsidP="00F67489">
      <w:pPr>
        <w:numPr>
          <w:ilvl w:val="0"/>
          <w:numId w:val="49"/>
        </w:numPr>
      </w:pPr>
      <w:r w:rsidRPr="00B71AC4">
        <w:t>It makes provision, satisfactory to DMAHS and the Department of Banking and Insurance, against the risk of insolvency, and assures that Medicaid beneficiaries will not be liable for any of the HMO’s debts if it does become insolvent; and</w:t>
      </w:r>
    </w:p>
    <w:p w:rsidR="00B71AC4" w:rsidRPr="00B71AC4" w:rsidRDefault="00B71AC4" w:rsidP="00F67489">
      <w:pPr>
        <w:numPr>
          <w:ilvl w:val="0"/>
          <w:numId w:val="49"/>
        </w:numPr>
      </w:pPr>
      <w:r w:rsidRPr="00B71AC4">
        <w:t>It has a Certificate of Authority granted by the State to operate in all or selected counties within the State.</w:t>
      </w:r>
    </w:p>
    <w:p w:rsidR="00B71AC4" w:rsidRPr="00B71AC4" w:rsidRDefault="00B71AC4" w:rsidP="00B71AC4"/>
    <w:p w:rsidR="00B71AC4" w:rsidRPr="00B71AC4" w:rsidRDefault="00B71AC4" w:rsidP="00B71AC4">
      <w:pPr>
        <w:rPr>
          <w:lang w:val="x-none"/>
        </w:rPr>
      </w:pPr>
      <w:r w:rsidRPr="00B71AC4">
        <w:rPr>
          <w:b/>
          <w:bCs/>
          <w:lang w:val="x-none"/>
        </w:rPr>
        <w:t>Healthcare Effectiveness Data and Information Set</w:t>
      </w:r>
      <w:r w:rsidRPr="00B71AC4">
        <w:rPr>
          <w:lang w:val="x-none"/>
        </w:rPr>
        <w:t xml:space="preserve"> </w:t>
      </w:r>
      <w:r w:rsidRPr="00B71AC4">
        <w:rPr>
          <w:b/>
        </w:rPr>
        <w:t>(HEDIS)</w:t>
      </w:r>
      <w:r w:rsidRPr="00B71AC4">
        <w:t xml:space="preserve"> </w:t>
      </w:r>
      <w:r w:rsidRPr="00B71AC4">
        <w:rPr>
          <w:lang w:val="x-none"/>
        </w:rPr>
        <w:t xml:space="preserve">- A set of standardized performance measures designed to ensure that purchasers and consumers have the information they need to reliably compare the performance of managed health care plans. </w:t>
      </w:r>
      <w:r w:rsidRPr="00B71AC4">
        <w:t xml:space="preserve"> </w:t>
      </w:r>
      <w:r w:rsidRPr="00B71AC4">
        <w:rPr>
          <w:lang w:val="x-none"/>
        </w:rPr>
        <w:t xml:space="preserve">It is developed </w:t>
      </w:r>
      <w:r w:rsidRPr="00B71AC4">
        <w:t xml:space="preserve">and maintained </w:t>
      </w:r>
      <w:r w:rsidRPr="00B71AC4">
        <w:rPr>
          <w:lang w:val="x-none"/>
        </w:rPr>
        <w:t>by the National Committee for Quality Assurance, a not for profit organization.</w:t>
      </w:r>
    </w:p>
    <w:p w:rsidR="00B71AC4" w:rsidRPr="00B71AC4" w:rsidRDefault="00B71AC4" w:rsidP="00B71AC4">
      <w:pPr>
        <w:rPr>
          <w:b/>
        </w:rPr>
      </w:pPr>
    </w:p>
    <w:p w:rsidR="00B71AC4" w:rsidRPr="00B71AC4" w:rsidRDefault="00B71AC4" w:rsidP="00B71AC4">
      <w:r w:rsidRPr="00B71AC4">
        <w:rPr>
          <w:b/>
          <w:bCs/>
        </w:rPr>
        <w:t xml:space="preserve">Individual Case Review </w:t>
      </w:r>
      <w:r w:rsidRPr="00B71AC4">
        <w:t xml:space="preserve">- A review of medical records, MCO encounter data, fee-for-service claims data, and any other accessory informational sources to determine the reason for an </w:t>
      </w:r>
      <w:r w:rsidRPr="00B71AC4">
        <w:lastRenderedPageBreak/>
        <w:t>incident, remedial action taken, and steps that may be taken to prevent such an occurrence in the future.</w:t>
      </w:r>
    </w:p>
    <w:p w:rsidR="00B71AC4" w:rsidRPr="00B71AC4" w:rsidRDefault="00B71AC4" w:rsidP="00B71AC4"/>
    <w:p w:rsidR="00B71AC4" w:rsidRPr="00B71AC4" w:rsidRDefault="00B71AC4" w:rsidP="00B71AC4">
      <w:pPr>
        <w:rPr>
          <w:lang w:val="x-none"/>
        </w:rPr>
      </w:pPr>
      <w:r w:rsidRPr="00B71AC4">
        <w:rPr>
          <w:b/>
          <w:bCs/>
          <w:lang w:val="x-none"/>
        </w:rPr>
        <w:t>Managed Care</w:t>
      </w:r>
      <w:r w:rsidRPr="00B71AC4">
        <w:rPr>
          <w:lang w:val="x-none"/>
        </w:rPr>
        <w:t xml:space="preserve"> </w:t>
      </w:r>
      <w:r w:rsidRPr="00B71AC4">
        <w:rPr>
          <w:b/>
        </w:rPr>
        <w:t>(MC)</w:t>
      </w:r>
      <w:r w:rsidRPr="00B71AC4">
        <w:t xml:space="preserve"> </w:t>
      </w:r>
      <w:r w:rsidRPr="00B71AC4">
        <w:rPr>
          <w:lang w:val="x-none"/>
        </w:rPr>
        <w:t>- A comprehensive approach to the provision of healthcare which combines clinical preventive, restorative</w:t>
      </w:r>
      <w:r w:rsidRPr="00B71AC4">
        <w:t>,</w:t>
      </w:r>
      <w:r w:rsidRPr="00B71AC4">
        <w:rPr>
          <w:lang w:val="x-none"/>
        </w:rPr>
        <w:t xml:space="preserve"> emergency services and administrative procedures within an integrated, coordinated system to provide timely access to primary care and other medically necessary health care services in a cost effective manner.</w:t>
      </w:r>
    </w:p>
    <w:p w:rsidR="00B71AC4" w:rsidRPr="00B71AC4" w:rsidRDefault="00B71AC4" w:rsidP="00B71AC4"/>
    <w:p w:rsidR="00B71AC4" w:rsidRPr="00B71AC4" w:rsidRDefault="00B71AC4" w:rsidP="00B71AC4">
      <w:r w:rsidRPr="00B71AC4">
        <w:rPr>
          <w:b/>
          <w:bCs/>
        </w:rPr>
        <w:t>Managed Care Organization (MCO)</w:t>
      </w:r>
      <w:r w:rsidRPr="00B71AC4">
        <w:t xml:space="preserve"> - An entity that has, or is seeking to qualify for a comprehensive risk </w:t>
      </w:r>
      <w:r w:rsidR="00DC66AD">
        <w:t>Blanket P.O. {Contract}</w:t>
      </w:r>
      <w:r w:rsidRPr="00B71AC4">
        <w:t xml:space="preserve"> that is:</w:t>
      </w:r>
    </w:p>
    <w:p w:rsidR="00B71AC4" w:rsidRPr="00B71AC4" w:rsidRDefault="00B71AC4" w:rsidP="00B71AC4"/>
    <w:p w:rsidR="00B71AC4" w:rsidRPr="00B71AC4" w:rsidRDefault="00B71AC4" w:rsidP="00F67489">
      <w:pPr>
        <w:pStyle w:val="ListParagraph"/>
        <w:numPr>
          <w:ilvl w:val="0"/>
          <w:numId w:val="50"/>
        </w:numPr>
        <w:rPr>
          <w:lang w:val="x-none"/>
        </w:rPr>
      </w:pPr>
      <w:r w:rsidRPr="00B71AC4">
        <w:rPr>
          <w:lang w:val="x-none"/>
        </w:rPr>
        <w:t>A federally qualified HMO that meets the advance directives requirements of 42 CFR 489</w:t>
      </w:r>
      <w:r w:rsidRPr="00B71AC4">
        <w:t xml:space="preserve"> </w:t>
      </w:r>
      <w:r w:rsidRPr="00B71AC4">
        <w:rPr>
          <w:lang w:val="x-none"/>
        </w:rPr>
        <w:t>Subpart I</w:t>
      </w:r>
      <w:r w:rsidRPr="00B71AC4">
        <w:t>;</w:t>
      </w:r>
      <w:r w:rsidRPr="00B71AC4">
        <w:rPr>
          <w:lang w:val="x-none"/>
        </w:rPr>
        <w:t xml:space="preserve"> or</w:t>
      </w:r>
    </w:p>
    <w:p w:rsidR="00B71AC4" w:rsidRPr="00B71AC4" w:rsidRDefault="00B71AC4" w:rsidP="00F67489">
      <w:pPr>
        <w:pStyle w:val="ListParagraph"/>
        <w:numPr>
          <w:ilvl w:val="0"/>
          <w:numId w:val="50"/>
        </w:numPr>
        <w:rPr>
          <w:lang w:val="x-none"/>
        </w:rPr>
      </w:pPr>
      <w:r w:rsidRPr="00B71AC4">
        <w:rPr>
          <w:lang w:val="x-none"/>
        </w:rPr>
        <w:t>Any public or private entity that meets the advance directives requirements and is</w:t>
      </w:r>
      <w:r w:rsidRPr="00B71AC4">
        <w:t xml:space="preserve"> </w:t>
      </w:r>
      <w:r w:rsidRPr="00B71AC4">
        <w:rPr>
          <w:lang w:val="x-none"/>
        </w:rPr>
        <w:t>determined to also meet the following conditions:</w:t>
      </w:r>
    </w:p>
    <w:p w:rsidR="00B71AC4" w:rsidRPr="00B71AC4" w:rsidRDefault="00B71AC4" w:rsidP="00F67489">
      <w:pPr>
        <w:numPr>
          <w:ilvl w:val="0"/>
          <w:numId w:val="51"/>
        </w:numPr>
        <w:rPr>
          <w:lang w:val="x-none"/>
        </w:rPr>
      </w:pPr>
      <w:r w:rsidRPr="00B71AC4">
        <w:rPr>
          <w:lang w:val="x-none"/>
        </w:rPr>
        <w:t xml:space="preserve">Makes the services it provides to its Medicaid </w:t>
      </w:r>
      <w:r w:rsidRPr="00B71AC4">
        <w:t>beneficiaries</w:t>
      </w:r>
      <w:r w:rsidRPr="00B71AC4">
        <w:rPr>
          <w:lang w:val="x-none"/>
        </w:rPr>
        <w:t xml:space="preserve"> as accessible (in terms of </w:t>
      </w:r>
      <w:r w:rsidRPr="00B71AC4">
        <w:t xml:space="preserve"> </w:t>
      </w:r>
      <w:r w:rsidRPr="00B71AC4">
        <w:rPr>
          <w:lang w:val="x-none"/>
        </w:rPr>
        <w:t>timeliness, amount, duration, and scope) as those services are to other Medicaid recipients within the area served by the entity</w:t>
      </w:r>
      <w:r w:rsidRPr="00B71AC4">
        <w:t>;</w:t>
      </w:r>
      <w:r w:rsidRPr="00B71AC4">
        <w:rPr>
          <w:lang w:val="x-none"/>
        </w:rPr>
        <w:t xml:space="preserve"> and</w:t>
      </w:r>
    </w:p>
    <w:p w:rsidR="00B71AC4" w:rsidRPr="00B71AC4" w:rsidRDefault="00B71AC4" w:rsidP="00F67489">
      <w:pPr>
        <w:numPr>
          <w:ilvl w:val="0"/>
          <w:numId w:val="51"/>
        </w:numPr>
        <w:rPr>
          <w:lang w:val="x-none"/>
        </w:rPr>
      </w:pPr>
      <w:r w:rsidRPr="00B71AC4">
        <w:rPr>
          <w:lang w:val="x-none"/>
        </w:rPr>
        <w:t>Meets the solvency standards of 42 CFR 438.116.</w:t>
      </w:r>
    </w:p>
    <w:p w:rsidR="00B71AC4" w:rsidRPr="00B71AC4" w:rsidRDefault="00B71AC4" w:rsidP="00B71AC4">
      <w:pPr>
        <w:rPr>
          <w:b/>
          <w:bCs/>
        </w:rPr>
      </w:pPr>
    </w:p>
    <w:p w:rsidR="00B71AC4" w:rsidRPr="00B71AC4" w:rsidRDefault="00B71AC4" w:rsidP="00B71AC4">
      <w:pPr>
        <w:rPr>
          <w:lang w:val="x-none"/>
        </w:rPr>
      </w:pPr>
      <w:r w:rsidRPr="00B71AC4">
        <w:rPr>
          <w:b/>
          <w:bCs/>
          <w:lang w:val="x-none"/>
        </w:rPr>
        <w:t>Managed Care Services Administrator</w:t>
      </w:r>
      <w:r w:rsidRPr="00B71AC4">
        <w:rPr>
          <w:lang w:val="x-none"/>
        </w:rPr>
        <w:t xml:space="preserve"> </w:t>
      </w:r>
      <w:r w:rsidRPr="00B71AC4">
        <w:rPr>
          <w:b/>
        </w:rPr>
        <w:t>(MCSA)</w:t>
      </w:r>
      <w:r w:rsidRPr="00B71AC4">
        <w:t xml:space="preserve"> </w:t>
      </w:r>
      <w:r w:rsidRPr="00B71AC4">
        <w:rPr>
          <w:lang w:val="x-none"/>
        </w:rPr>
        <w:t>- An entity in a non-risk based financial arrangement that contracts to provide a designated set of services for an administrative fee. Services provided may include, but are not limited to, medical management, claims processing, and provider network maintenance.</w:t>
      </w:r>
    </w:p>
    <w:p w:rsidR="00B71AC4" w:rsidRPr="00B71AC4" w:rsidRDefault="00B71AC4" w:rsidP="00B71AC4"/>
    <w:p w:rsidR="00B71AC4" w:rsidRPr="00B71AC4" w:rsidRDefault="00B71AC4" w:rsidP="00B71AC4">
      <w:pPr>
        <w:rPr>
          <w:bCs/>
        </w:rPr>
      </w:pPr>
      <w:r w:rsidRPr="00B71AC4">
        <w:rPr>
          <w:b/>
          <w:bCs/>
        </w:rPr>
        <w:t>Managed Long Term Services and Supports (MLTSS)</w:t>
      </w:r>
      <w:r w:rsidRPr="00B71AC4">
        <w:rPr>
          <w:bCs/>
        </w:rPr>
        <w:t xml:space="preserve"> - The delivery of long term services and supports through NJ FamilyCare/Medicaid Managed Care Program.</w:t>
      </w:r>
    </w:p>
    <w:p w:rsidR="00B71AC4" w:rsidRPr="00B71AC4" w:rsidRDefault="00B71AC4" w:rsidP="00B71AC4"/>
    <w:p w:rsidR="00B71AC4" w:rsidRPr="00B71AC4" w:rsidRDefault="00B71AC4" w:rsidP="00B71AC4">
      <w:pPr>
        <w:rPr>
          <w:lang w:val="x-none"/>
        </w:rPr>
      </w:pPr>
      <w:r w:rsidRPr="00B71AC4">
        <w:rPr>
          <w:b/>
          <w:bCs/>
          <w:lang w:val="x-none"/>
        </w:rPr>
        <w:t xml:space="preserve">Medical Review Plan </w:t>
      </w:r>
      <w:r w:rsidRPr="00B71AC4">
        <w:rPr>
          <w:b/>
          <w:bCs/>
        </w:rPr>
        <w:t xml:space="preserve">(MRP) </w:t>
      </w:r>
      <w:r w:rsidRPr="00B71AC4">
        <w:rPr>
          <w:bCs/>
          <w:lang w:val="x-none"/>
        </w:rPr>
        <w:t>-</w:t>
      </w:r>
      <w:r w:rsidRPr="00B71AC4">
        <w:rPr>
          <w:lang w:val="x-none"/>
        </w:rPr>
        <w:t xml:space="preserve"> A detailed plan that includes an overview of general review criteria used to evaluate provided healthcare services.</w:t>
      </w:r>
    </w:p>
    <w:p w:rsidR="00B71AC4" w:rsidRPr="00B71AC4" w:rsidRDefault="00B71AC4" w:rsidP="00B71AC4">
      <w:pPr>
        <w:rPr>
          <w:b/>
          <w:bCs/>
        </w:rPr>
      </w:pPr>
    </w:p>
    <w:p w:rsidR="00B71AC4" w:rsidRPr="00B71AC4" w:rsidRDefault="00B71AC4" w:rsidP="00B71AC4">
      <w:pPr>
        <w:rPr>
          <w:lang w:val="x-none"/>
        </w:rPr>
      </w:pPr>
      <w:r w:rsidRPr="00B71AC4">
        <w:rPr>
          <w:b/>
          <w:bCs/>
          <w:lang w:val="x-none"/>
        </w:rPr>
        <w:t xml:space="preserve">Medicare </w:t>
      </w:r>
      <w:r w:rsidRPr="00B71AC4">
        <w:rPr>
          <w:lang w:val="x-none"/>
        </w:rPr>
        <w:t>- The federal health insurance program for people sixty-five (65) years of age or older, individuals disabled for twenty-four (24) months, and people with end-stage renal disease (permanent kidney failure with dialysis or a transplant).</w:t>
      </w:r>
    </w:p>
    <w:p w:rsidR="00B71AC4" w:rsidRPr="00B71AC4" w:rsidRDefault="00B71AC4" w:rsidP="00B71AC4">
      <w:pPr>
        <w:ind w:left="360"/>
        <w:rPr>
          <w:b/>
          <w:bCs/>
        </w:rPr>
      </w:pPr>
    </w:p>
    <w:p w:rsidR="00B71AC4" w:rsidRPr="00B71AC4" w:rsidRDefault="00B71AC4" w:rsidP="00B71AC4">
      <w:pPr>
        <w:rPr>
          <w:lang w:val="x-none"/>
        </w:rPr>
      </w:pPr>
      <w:r w:rsidRPr="00B71AC4">
        <w:rPr>
          <w:b/>
          <w:lang w:val="x-none"/>
        </w:rPr>
        <w:t>Member</w:t>
      </w:r>
      <w:r w:rsidRPr="00B71AC4">
        <w:rPr>
          <w:lang w:val="x-none"/>
        </w:rPr>
        <w:t xml:space="preserve"> - An enrolled participant in the MCO’s plan; also </w:t>
      </w:r>
      <w:r w:rsidRPr="00B71AC4">
        <w:t>known as</w:t>
      </w:r>
      <w:r w:rsidRPr="00B71AC4">
        <w:rPr>
          <w:lang w:val="x-none"/>
        </w:rPr>
        <w:t xml:space="preserve"> </w:t>
      </w:r>
      <w:r w:rsidRPr="00B71AC4">
        <w:t xml:space="preserve">beneficiary, </w:t>
      </w:r>
      <w:r w:rsidRPr="00B71AC4">
        <w:rPr>
          <w:lang w:val="x-none"/>
        </w:rPr>
        <w:t>enrollee</w:t>
      </w:r>
      <w:r w:rsidRPr="00B71AC4">
        <w:t xml:space="preserve"> or client</w:t>
      </w:r>
      <w:r w:rsidRPr="00B71AC4">
        <w:rPr>
          <w:lang w:val="x-none"/>
        </w:rPr>
        <w:t xml:space="preserve">. </w:t>
      </w:r>
    </w:p>
    <w:p w:rsidR="00B71AC4" w:rsidRPr="00B71AC4" w:rsidRDefault="00B71AC4" w:rsidP="00B71AC4">
      <w:pPr>
        <w:rPr>
          <w:bCs/>
        </w:rPr>
      </w:pPr>
    </w:p>
    <w:p w:rsidR="00B71AC4" w:rsidRPr="00B71AC4" w:rsidRDefault="00B71AC4" w:rsidP="00B71AC4">
      <w:r w:rsidRPr="00B71AC4">
        <w:rPr>
          <w:b/>
        </w:rPr>
        <w:t>MIPPA Contract</w:t>
      </w:r>
      <w:r w:rsidRPr="00B71AC4">
        <w:t xml:space="preserve"> </w:t>
      </w:r>
      <w:r w:rsidRPr="00B71AC4">
        <w:rPr>
          <w:b/>
        </w:rPr>
        <w:t xml:space="preserve">- Medicare Improvements for Patients and Providers Act of 2008 </w:t>
      </w:r>
      <w:r w:rsidRPr="00B71AC4">
        <w:t xml:space="preserve">- An act that authorizes and establishes standards for the delivery of wrap around Medicaid services to dual eligibles enrolled in a Medicare Advantage Dual Eligible Special Needs Plan.  The MIPPA </w:t>
      </w:r>
      <w:r w:rsidR="00DC66AD">
        <w:t>Blanket P.O. {Contract}</w:t>
      </w:r>
      <w:r w:rsidRPr="00B71AC4">
        <w:t xml:space="preserve"> is the agreement between the State of New Jersey Department of Human Services and a Medicare Advantage Organization (MAO) authorizing the MAO to operate a FIDE SNP.</w:t>
      </w:r>
    </w:p>
    <w:p w:rsidR="00B71AC4" w:rsidRPr="00B71AC4" w:rsidRDefault="00B71AC4" w:rsidP="00B71AC4">
      <w:pPr>
        <w:rPr>
          <w:b/>
          <w:bCs/>
        </w:rPr>
      </w:pPr>
    </w:p>
    <w:p w:rsidR="00B71AC4" w:rsidRPr="00B71AC4" w:rsidRDefault="00B71AC4" w:rsidP="00B71AC4">
      <w:r w:rsidRPr="00B71AC4">
        <w:rPr>
          <w:b/>
          <w:bCs/>
        </w:rPr>
        <w:t xml:space="preserve">National Committee for Quality Assurance (NCQA) </w:t>
      </w:r>
      <w:r w:rsidRPr="00B71AC4">
        <w:rPr>
          <w:bCs/>
        </w:rPr>
        <w:t>-</w:t>
      </w:r>
      <w:r w:rsidRPr="00B71AC4">
        <w:rPr>
          <w:b/>
          <w:bCs/>
        </w:rPr>
        <w:t xml:space="preserve"> </w:t>
      </w:r>
      <w:r w:rsidRPr="00B71AC4">
        <w:t>An independent, non-profit organization whose mission is to improve health care quality everywhere.</w:t>
      </w:r>
    </w:p>
    <w:p w:rsidR="00B71AC4" w:rsidRPr="00B71AC4" w:rsidRDefault="00B71AC4" w:rsidP="00B71AC4"/>
    <w:p w:rsidR="00B71AC4" w:rsidRPr="00B71AC4" w:rsidRDefault="00B71AC4" w:rsidP="00B71AC4">
      <w:r w:rsidRPr="00B71AC4">
        <w:rPr>
          <w:b/>
        </w:rPr>
        <w:t xml:space="preserve">NF – </w:t>
      </w:r>
      <w:r w:rsidRPr="00B71AC4">
        <w:t>Nursing Facility</w:t>
      </w:r>
    </w:p>
    <w:p w:rsidR="00B71AC4" w:rsidRPr="00B71AC4" w:rsidRDefault="00B71AC4" w:rsidP="00B71AC4">
      <w:pPr>
        <w:rPr>
          <w:b/>
        </w:rPr>
      </w:pPr>
    </w:p>
    <w:p w:rsidR="00B71AC4" w:rsidRPr="00B71AC4" w:rsidRDefault="00B71AC4" w:rsidP="00B71AC4">
      <w:r w:rsidRPr="00B71AC4">
        <w:rPr>
          <w:b/>
          <w:bCs/>
        </w:rPr>
        <w:t xml:space="preserve">N.J.A.C. </w:t>
      </w:r>
      <w:r w:rsidRPr="00B71AC4">
        <w:t xml:space="preserve"> - New Jersey Administrative Code.</w:t>
      </w:r>
    </w:p>
    <w:p w:rsidR="00B71AC4" w:rsidRPr="00B71AC4" w:rsidRDefault="00B71AC4" w:rsidP="00B71AC4"/>
    <w:p w:rsidR="00B71AC4" w:rsidRPr="00B71AC4" w:rsidRDefault="00B71AC4" w:rsidP="00B71AC4">
      <w:pPr>
        <w:rPr>
          <w:lang w:val="x-none"/>
        </w:rPr>
      </w:pPr>
      <w:r w:rsidRPr="00B71AC4">
        <w:rPr>
          <w:b/>
          <w:bCs/>
          <w:lang w:val="x-none"/>
        </w:rPr>
        <w:t xml:space="preserve">NJ FamilyCare/Medicaid </w:t>
      </w:r>
      <w:r w:rsidRPr="00B71AC4">
        <w:rPr>
          <w:lang w:val="x-none"/>
        </w:rPr>
        <w:t>- Comprehensive health care coverage to low and middle-income uninsured children and adults, jointly funded by the State and federal governments.  The program provides health coverage to children, pregnant women, parents/caretaker relatives, single adults, childless couples, the aged, blind</w:t>
      </w:r>
      <w:r w:rsidRPr="00B71AC4">
        <w:t>,</w:t>
      </w:r>
      <w:r w:rsidRPr="00B71AC4">
        <w:rPr>
          <w:lang w:val="x-none"/>
        </w:rPr>
        <w:t xml:space="preserve"> disabled, and individuals qualified for long-term care services.</w:t>
      </w:r>
    </w:p>
    <w:p w:rsidR="00B71AC4" w:rsidRPr="00B71AC4" w:rsidRDefault="00B71AC4" w:rsidP="00B71AC4">
      <w:r w:rsidRPr="00B71AC4">
        <w:rPr>
          <w:b/>
          <w:bCs/>
        </w:rPr>
        <w:lastRenderedPageBreak/>
        <w:t>Open Public Records Act</w:t>
      </w:r>
      <w:r w:rsidRPr="00B71AC4">
        <w:t xml:space="preserve"> </w:t>
      </w:r>
      <w:r w:rsidRPr="00B71AC4">
        <w:rPr>
          <w:b/>
        </w:rPr>
        <w:t>(OPRA)</w:t>
      </w:r>
      <w:r w:rsidRPr="00B71AC4">
        <w:t xml:space="preserve"> - A law that allows US citizens to obtain public documents and records from New Jersey State and local governments.</w:t>
      </w:r>
    </w:p>
    <w:p w:rsidR="00B71AC4" w:rsidRPr="00B71AC4" w:rsidRDefault="00B71AC4" w:rsidP="00B71AC4"/>
    <w:p w:rsidR="00B71AC4" w:rsidRPr="00B71AC4" w:rsidRDefault="00B71AC4" w:rsidP="00B71AC4">
      <w:pPr>
        <w:rPr>
          <w:b/>
        </w:rPr>
      </w:pPr>
      <w:r w:rsidRPr="00B71AC4">
        <w:rPr>
          <w:b/>
        </w:rPr>
        <w:t xml:space="preserve">Peer Review </w:t>
      </w:r>
      <w:r w:rsidRPr="00B71AC4">
        <w:t>-</w:t>
      </w:r>
      <w:r w:rsidRPr="00B71AC4">
        <w:rPr>
          <w:b/>
        </w:rPr>
        <w:t xml:space="preserve"> </w:t>
      </w:r>
      <w:r w:rsidRPr="00B71AC4">
        <w:t>The process by which a health professional of equal status examines the work of a peer and determines whether accepted standards of care have been met.</w:t>
      </w:r>
      <w:r w:rsidRPr="00B71AC4">
        <w:rPr>
          <w:b/>
        </w:rPr>
        <w:t xml:space="preserve"> </w:t>
      </w:r>
    </w:p>
    <w:p w:rsidR="00B71AC4" w:rsidRPr="00B71AC4" w:rsidRDefault="00B71AC4" w:rsidP="00B71AC4"/>
    <w:p w:rsidR="00CF161D" w:rsidRDefault="00CF161D" w:rsidP="00B71AC4">
      <w:pPr>
        <w:rPr>
          <w:bCs/>
        </w:rPr>
      </w:pPr>
      <w:r>
        <w:rPr>
          <w:b/>
          <w:bCs/>
        </w:rPr>
        <w:t xml:space="preserve">Performance Measures - </w:t>
      </w:r>
      <w:r w:rsidR="00486D72">
        <w:rPr>
          <w:bCs/>
        </w:rPr>
        <w:t xml:space="preserve"> A</w:t>
      </w:r>
      <w:r>
        <w:rPr>
          <w:bCs/>
        </w:rPr>
        <w:t xml:space="preserve"> measurement of outcomes and results which generate reliable data on the effectiveness and efficiency of programs.</w:t>
      </w:r>
    </w:p>
    <w:p w:rsidR="00CF161D" w:rsidRPr="009E0037" w:rsidRDefault="00CF161D" w:rsidP="00B71AC4">
      <w:pPr>
        <w:rPr>
          <w:bCs/>
        </w:rPr>
      </w:pPr>
    </w:p>
    <w:p w:rsidR="00B71AC4" w:rsidRPr="00B71AC4" w:rsidRDefault="00B71AC4" w:rsidP="00B71AC4">
      <w:pPr>
        <w:rPr>
          <w:lang w:val="x-none"/>
        </w:rPr>
      </w:pPr>
      <w:r w:rsidRPr="00B71AC4">
        <w:rPr>
          <w:b/>
          <w:bCs/>
        </w:rPr>
        <w:t>P</w:t>
      </w:r>
      <w:r w:rsidRPr="00B71AC4">
        <w:rPr>
          <w:b/>
          <w:bCs/>
          <w:lang w:val="x-none"/>
        </w:rPr>
        <w:t>rimary Care Provider</w:t>
      </w:r>
      <w:r w:rsidRPr="00B71AC4">
        <w:rPr>
          <w:lang w:val="x-none"/>
        </w:rPr>
        <w:t xml:space="preserve"> </w:t>
      </w:r>
      <w:r w:rsidRPr="00B71AC4">
        <w:rPr>
          <w:b/>
        </w:rPr>
        <w:t>(PCP)</w:t>
      </w:r>
      <w:r w:rsidRPr="00B71AC4">
        <w:t xml:space="preserve"> </w:t>
      </w:r>
      <w:r w:rsidRPr="00B71AC4">
        <w:rPr>
          <w:lang w:val="x-none"/>
        </w:rPr>
        <w:t xml:space="preserve">- A licensed medical doctor (MD), doctor of osteopathy (DO), or certain other licensed medical practitioner who, within the scope of practice and in accordance with State certification/licensure requirements, standards, and practices, is responsible for providing all required primary care services to beneficiaries, including periodic examinations, preventive health care and counseling, immunizations, diagnosis and treatment of illness or injury, coordination of overall medical care, record maintenance, initiation of referrals to specialty providers described in this </w:t>
      </w:r>
      <w:r w:rsidR="00DC66AD">
        <w:rPr>
          <w:lang w:val="x-none"/>
        </w:rPr>
        <w:t>Blanket P.O. {Contract}</w:t>
      </w:r>
      <w:r w:rsidRPr="00B71AC4">
        <w:rPr>
          <w:lang w:val="x-none"/>
        </w:rPr>
        <w:t xml:space="preserve"> and the Benefits Package, and maintaining continuity of patient care. </w:t>
      </w:r>
      <w:r w:rsidRPr="00B71AC4">
        <w:t xml:space="preserve"> </w:t>
      </w:r>
      <w:r w:rsidRPr="00B71AC4">
        <w:rPr>
          <w:lang w:val="x-none"/>
        </w:rPr>
        <w:t xml:space="preserve">A PCP shall include general/family practitioner, pediatrician, internist, and may include specialist physicians, physician assistant (PA), certified nurse-midwife (CNM), certified nurse practitioner (CNP), or clinical nurse specialist (CNS), provided that the practitioner is able and willing to carry out all PCP responsibilities in accordance with these </w:t>
      </w:r>
      <w:r w:rsidR="00DC66AD">
        <w:rPr>
          <w:lang w:val="x-none"/>
        </w:rPr>
        <w:t>Blanket P.O. {Contract}</w:t>
      </w:r>
      <w:r w:rsidRPr="00B71AC4">
        <w:rPr>
          <w:lang w:val="x-none"/>
        </w:rPr>
        <w:t xml:space="preserve"> provisions and licensure requirements.</w:t>
      </w:r>
    </w:p>
    <w:p w:rsidR="00B71AC4" w:rsidRPr="00B71AC4" w:rsidRDefault="00B71AC4" w:rsidP="00B71AC4"/>
    <w:p w:rsidR="00B71AC4" w:rsidRPr="00B71AC4" w:rsidRDefault="00B71AC4" w:rsidP="00B71AC4">
      <w:pPr>
        <w:rPr>
          <w:lang w:val="x-none"/>
        </w:rPr>
      </w:pPr>
      <w:r w:rsidRPr="00B71AC4">
        <w:rPr>
          <w:b/>
          <w:lang w:val="x-none"/>
        </w:rPr>
        <w:t xml:space="preserve">Product </w:t>
      </w:r>
      <w:r w:rsidRPr="00B71AC4">
        <w:rPr>
          <w:lang w:val="x-none"/>
        </w:rPr>
        <w:t>-</w:t>
      </w:r>
      <w:r w:rsidRPr="00B71AC4">
        <w:rPr>
          <w:b/>
          <w:lang w:val="x-none"/>
        </w:rPr>
        <w:t xml:space="preserve"> </w:t>
      </w:r>
      <w:r w:rsidRPr="00B71AC4">
        <w:rPr>
          <w:lang w:val="x-none"/>
        </w:rPr>
        <w:t>Specific benefits that are available to individuals who meet the criteria specific to that ‘benefit package’.  Examples include but are not limited to FIDE SNP and MLTSS.</w:t>
      </w:r>
    </w:p>
    <w:p w:rsidR="00B71AC4" w:rsidRPr="00B71AC4" w:rsidRDefault="00B71AC4" w:rsidP="00B71AC4"/>
    <w:p w:rsidR="00B71AC4" w:rsidRPr="00B71AC4" w:rsidRDefault="00B71AC4" w:rsidP="00B71AC4">
      <w:pPr>
        <w:rPr>
          <w:lang w:val="x-none"/>
        </w:rPr>
      </w:pPr>
      <w:r w:rsidRPr="00B71AC4">
        <w:rPr>
          <w:b/>
          <w:bCs/>
          <w:lang w:val="x-none"/>
        </w:rPr>
        <w:t>Quality Assessment and Performance Improvement</w:t>
      </w:r>
      <w:r w:rsidRPr="00B71AC4">
        <w:rPr>
          <w:lang w:val="x-none"/>
        </w:rPr>
        <w:t xml:space="preserve"> </w:t>
      </w:r>
      <w:r w:rsidRPr="00B71AC4">
        <w:rPr>
          <w:b/>
        </w:rPr>
        <w:t>(QAPI)</w:t>
      </w:r>
      <w:r w:rsidRPr="00B71AC4">
        <w:t xml:space="preserve"> </w:t>
      </w:r>
      <w:r w:rsidRPr="00B71AC4">
        <w:rPr>
          <w:lang w:val="x-none"/>
        </w:rPr>
        <w:t>- An active plan based on CMS guidelines to monitor and evaluate the quality of clinical care and non-clinical services through quality of care studies and related activities that pursues opportunities for improvement on an ongoing basis.</w:t>
      </w:r>
    </w:p>
    <w:p w:rsidR="00B71AC4" w:rsidRPr="00B71AC4" w:rsidRDefault="00B71AC4" w:rsidP="00B71AC4">
      <w:pPr>
        <w:rPr>
          <w:b/>
          <w:bCs/>
        </w:rPr>
      </w:pPr>
    </w:p>
    <w:p w:rsidR="00B71AC4" w:rsidRPr="00B71AC4" w:rsidRDefault="00B71AC4" w:rsidP="00B71AC4">
      <w:pPr>
        <w:rPr>
          <w:lang w:val="x-none"/>
        </w:rPr>
      </w:pPr>
      <w:r w:rsidRPr="00B71AC4">
        <w:rPr>
          <w:b/>
          <w:bCs/>
          <w:lang w:val="x-none"/>
        </w:rPr>
        <w:t>Quality Assurance Program</w:t>
      </w:r>
      <w:r w:rsidRPr="00B71AC4">
        <w:rPr>
          <w:lang w:val="x-none"/>
        </w:rPr>
        <w:t xml:space="preserve"> </w:t>
      </w:r>
      <w:r w:rsidRPr="00B71AC4">
        <w:rPr>
          <w:b/>
        </w:rPr>
        <w:t>(QAP)</w:t>
      </w:r>
      <w:r w:rsidRPr="00B71AC4">
        <w:t xml:space="preserve"> </w:t>
      </w:r>
      <w:r w:rsidRPr="00B71AC4">
        <w:rPr>
          <w:lang w:val="x-none"/>
        </w:rPr>
        <w:t>- A program based on CMS guidelines that provides for healthcare that is medically necessary with an emphasis on the promotion of good health in an effective and efficient manner; assesses the appropriateness and timeliness of the care provided; evaluates and improves, as necessary, access to care and quality of care with a focus on improving member outcomes; and focuses on the clinical quality of medical care rendered to beneficiaries.</w:t>
      </w:r>
    </w:p>
    <w:p w:rsidR="00B71AC4" w:rsidRPr="00B71AC4" w:rsidRDefault="00B71AC4" w:rsidP="00B71AC4">
      <w:pPr>
        <w:ind w:left="360"/>
        <w:rPr>
          <w:b/>
          <w:bCs/>
        </w:rPr>
      </w:pPr>
    </w:p>
    <w:p w:rsidR="00B71AC4" w:rsidRPr="00B71AC4" w:rsidRDefault="00B71AC4" w:rsidP="00B71AC4">
      <w:r w:rsidRPr="00B71AC4">
        <w:rPr>
          <w:b/>
          <w:bCs/>
        </w:rPr>
        <w:t>Quality Improvement Project</w:t>
      </w:r>
      <w:r w:rsidRPr="00B71AC4">
        <w:t xml:space="preserve"> </w:t>
      </w:r>
      <w:r w:rsidRPr="00B71AC4">
        <w:rPr>
          <w:b/>
        </w:rPr>
        <w:t>(QIP)</w:t>
      </w:r>
      <w:r w:rsidRPr="00B71AC4">
        <w:t xml:space="preserve"> - Measurable improvement projects conducted by MCOs that are defined annually by the State.</w:t>
      </w:r>
    </w:p>
    <w:p w:rsidR="00B71AC4" w:rsidRPr="00B71AC4" w:rsidRDefault="00B71AC4" w:rsidP="00B71AC4"/>
    <w:p w:rsidR="00B71AC4" w:rsidRPr="00B71AC4" w:rsidRDefault="00B71AC4" w:rsidP="00B71AC4">
      <w:pPr>
        <w:rPr>
          <w:lang w:val="x-none"/>
        </w:rPr>
      </w:pPr>
      <w:r w:rsidRPr="00B71AC4">
        <w:rPr>
          <w:b/>
          <w:bCs/>
          <w:lang w:val="x-none"/>
        </w:rPr>
        <w:t xml:space="preserve">Quality Technical Report </w:t>
      </w:r>
      <w:r w:rsidRPr="00B71AC4">
        <w:rPr>
          <w:b/>
          <w:bCs/>
        </w:rPr>
        <w:t xml:space="preserve">(QTR) </w:t>
      </w:r>
      <w:r w:rsidRPr="00B71AC4">
        <w:rPr>
          <w:lang w:val="x-none"/>
        </w:rPr>
        <w:t>- A comprehensive analysis and review of the State’s Medicaid managed care program that examines both strengths and weaknesses with respect to quality, utilization and timeliness of services.</w:t>
      </w:r>
      <w:r w:rsidRPr="00B71AC4">
        <w:t xml:space="preserve"> </w:t>
      </w:r>
      <w:r w:rsidRPr="00B71AC4">
        <w:rPr>
          <w:lang w:val="x-none"/>
        </w:rPr>
        <w:t xml:space="preserve"> This report follows the CMS guidelines for Annual Technical Reports.</w:t>
      </w:r>
    </w:p>
    <w:p w:rsidR="00B71AC4" w:rsidRPr="00B71AC4" w:rsidRDefault="00B71AC4" w:rsidP="00B71AC4">
      <w:pPr>
        <w:ind w:left="360"/>
        <w:rPr>
          <w:b/>
          <w:bCs/>
        </w:rPr>
      </w:pPr>
    </w:p>
    <w:p w:rsidR="00B71AC4" w:rsidRPr="00B71AC4" w:rsidRDefault="00B71AC4" w:rsidP="00B71AC4">
      <w:pPr>
        <w:rPr>
          <w:lang w:val="x-none"/>
        </w:rPr>
      </w:pPr>
      <w:r w:rsidRPr="00B71AC4">
        <w:rPr>
          <w:b/>
          <w:bCs/>
          <w:lang w:val="x-none"/>
        </w:rPr>
        <w:t xml:space="preserve">Utilization </w:t>
      </w:r>
      <w:r w:rsidRPr="00B71AC4">
        <w:rPr>
          <w:lang w:val="x-none"/>
        </w:rPr>
        <w:t>- The rate patterns of service usage or types of service occurring within a specified time.</w:t>
      </w:r>
    </w:p>
    <w:p w:rsidR="00E651D6" w:rsidRDefault="00E651D6" w:rsidP="00851065"/>
    <w:p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bookmarkStart w:id="97" w:name="_Toc475613308"/>
      <w:r>
        <w:lastRenderedPageBreak/>
        <w:t>SCOPE OF WORK</w:t>
      </w:r>
      <w:bookmarkEnd w:id="94"/>
      <w:bookmarkEnd w:id="95"/>
      <w:bookmarkEnd w:id="96"/>
      <w:bookmarkEnd w:id="97"/>
    </w:p>
    <w:p w:rsidR="00667478" w:rsidRDefault="00667478" w:rsidP="00851065">
      <w:pPr>
        <w:rPr>
          <w:highlight w:val="yellow"/>
        </w:rPr>
      </w:pPr>
    </w:p>
    <w:p w:rsidR="00B71AC4" w:rsidRPr="00B71AC4" w:rsidRDefault="00B71AC4" w:rsidP="00B71AC4">
      <w:pPr>
        <w:pStyle w:val="Heading2"/>
      </w:pPr>
      <w:bookmarkStart w:id="98" w:name="_Toc461175501"/>
      <w:bookmarkStart w:id="99" w:name="_Toc475613309"/>
      <w:r w:rsidRPr="00B71AC4">
        <w:t>General Overview</w:t>
      </w:r>
      <w:bookmarkEnd w:id="98"/>
      <w:bookmarkEnd w:id="99"/>
    </w:p>
    <w:p w:rsidR="00B71AC4" w:rsidRPr="00B71AC4" w:rsidRDefault="00B71AC4" w:rsidP="00B71AC4"/>
    <w:p w:rsidR="00B71AC4" w:rsidRPr="00B71AC4" w:rsidRDefault="00B71AC4" w:rsidP="00B71AC4">
      <w:r w:rsidRPr="00B71AC4">
        <w:t xml:space="preserve">The </w:t>
      </w:r>
      <w:r w:rsidR="00DC66AD">
        <w:t>Vendor {Contractor}</w:t>
      </w:r>
      <w:r w:rsidRPr="00B71AC4">
        <w:t xml:space="preserve"> shall be responsible to design and conduct quality assurance activities of the five (5) contracted MCO’s and other providers contracted with DHS to managed the healthcare of NJ FamilyCare/Medicaid beneficiaries as specified in the scope of work as follows.</w:t>
      </w:r>
    </w:p>
    <w:p w:rsidR="00B71AC4" w:rsidRPr="00B71AC4" w:rsidRDefault="00B71AC4" w:rsidP="00B71AC4"/>
    <w:p w:rsidR="00B71AC4" w:rsidRPr="00B71AC4" w:rsidRDefault="00B71AC4" w:rsidP="00B71AC4">
      <w:pPr>
        <w:pStyle w:val="Heading2"/>
      </w:pPr>
      <w:bookmarkStart w:id="100" w:name="_Toc461175502"/>
      <w:bookmarkStart w:id="101" w:name="_Toc475613310"/>
      <w:r w:rsidRPr="00B71AC4">
        <w:t>BASIC REQUIREMENTS</w:t>
      </w:r>
      <w:bookmarkEnd w:id="100"/>
      <w:bookmarkEnd w:id="101"/>
    </w:p>
    <w:p w:rsidR="00B71AC4" w:rsidRPr="00B71AC4" w:rsidRDefault="00B71AC4" w:rsidP="00B71AC4">
      <w:pPr>
        <w:rPr>
          <w:b/>
          <w:bCs/>
        </w:rPr>
      </w:pPr>
    </w:p>
    <w:p w:rsidR="00B71AC4" w:rsidRPr="00B71AC4" w:rsidRDefault="00B71AC4" w:rsidP="00B71AC4">
      <w:pPr>
        <w:pStyle w:val="Heading3"/>
      </w:pPr>
      <w:bookmarkStart w:id="102" w:name="_bookmark24"/>
      <w:bookmarkStart w:id="103" w:name="_Toc461175503"/>
      <w:bookmarkStart w:id="104" w:name="_Toc475613311"/>
      <w:bookmarkEnd w:id="102"/>
      <w:r w:rsidRPr="00B71AC4">
        <w:t>LOCATION</w:t>
      </w:r>
      <w:bookmarkEnd w:id="103"/>
      <w:bookmarkEnd w:id="104"/>
    </w:p>
    <w:p w:rsidR="00B71AC4" w:rsidRPr="00B71AC4" w:rsidRDefault="00B71AC4" w:rsidP="00B71AC4">
      <w:pPr>
        <w:rPr>
          <w:b/>
          <w:bCs/>
        </w:rPr>
      </w:pPr>
    </w:p>
    <w:p w:rsidR="00B71AC4" w:rsidRPr="00B71AC4" w:rsidRDefault="00B71AC4" w:rsidP="00B71AC4">
      <w:r w:rsidRPr="00B71AC4">
        <w:t xml:space="preserve">The </w:t>
      </w:r>
      <w:r w:rsidR="00DC66AD">
        <w:t>Vendor’s {</w:t>
      </w:r>
      <w:r w:rsidRPr="00B71AC4">
        <w:t>Contractor’s</w:t>
      </w:r>
      <w:r w:rsidR="00DC66AD">
        <w:t>}</w:t>
      </w:r>
      <w:r w:rsidRPr="00B71AC4">
        <w:t xml:space="preserve"> office shall be centrally located to the DMAHS office in Mercerville, New Jersey, to ensure the </w:t>
      </w:r>
      <w:r w:rsidR="00DC66AD">
        <w:t>Vendor’s {</w:t>
      </w:r>
      <w:r w:rsidRPr="00B71AC4">
        <w:t>Contractor’s</w:t>
      </w:r>
      <w:r w:rsidR="00DC66AD">
        <w:t>}</w:t>
      </w:r>
      <w:r w:rsidRPr="00B71AC4">
        <w:t xml:space="preserve"> staff is available to attend meetings and carry out the scope of work required by this </w:t>
      </w:r>
      <w:r w:rsidR="00CB79C6">
        <w:t>Bid Solicitation {RFP}</w:t>
      </w:r>
      <w:r w:rsidRPr="00B71AC4">
        <w:t xml:space="preserve">.  </w:t>
      </w:r>
    </w:p>
    <w:p w:rsidR="00B71AC4" w:rsidRPr="00B71AC4" w:rsidRDefault="00B71AC4" w:rsidP="00B71AC4"/>
    <w:p w:rsidR="00B71AC4" w:rsidRPr="00B71AC4" w:rsidRDefault="00B71AC4" w:rsidP="00B71AC4">
      <w:pPr>
        <w:pStyle w:val="Heading3"/>
      </w:pPr>
      <w:bookmarkStart w:id="105" w:name="_bookmark25"/>
      <w:bookmarkStart w:id="106" w:name="_Toc461175504"/>
      <w:bookmarkStart w:id="107" w:name="_Toc475613312"/>
      <w:bookmarkEnd w:id="105"/>
      <w:r w:rsidRPr="00B71AC4">
        <w:t>OPERATIONS</w:t>
      </w:r>
      <w:bookmarkEnd w:id="106"/>
      <w:bookmarkEnd w:id="107"/>
    </w:p>
    <w:p w:rsidR="00B71AC4" w:rsidRPr="00B71AC4" w:rsidRDefault="00B71AC4" w:rsidP="00B71AC4">
      <w:pPr>
        <w:rPr>
          <w:b/>
          <w:bCs/>
        </w:rPr>
      </w:pPr>
    </w:p>
    <w:p w:rsidR="00B71AC4" w:rsidRPr="00B71AC4" w:rsidRDefault="00B71AC4" w:rsidP="00B71AC4">
      <w:pPr>
        <w:rPr>
          <w:lang w:val="x-none"/>
        </w:rPr>
      </w:pPr>
      <w:r w:rsidRPr="00B71AC4">
        <w:rPr>
          <w:lang w:val="x-none"/>
        </w:rPr>
        <w:t>A</w:t>
      </w:r>
      <w:r w:rsidRPr="00B71AC4">
        <w:t>ll activities</w:t>
      </w:r>
      <w:r w:rsidRPr="00B71AC4">
        <w:rPr>
          <w:lang w:val="x-none"/>
        </w:rPr>
        <w:t xml:space="preserve"> to be performed under the awarded </w:t>
      </w:r>
      <w:r w:rsidR="00DC66AD">
        <w:rPr>
          <w:lang w:val="x-none"/>
        </w:rPr>
        <w:t>Blanket P.O. {Contract}</w:t>
      </w:r>
      <w:r w:rsidRPr="00B71AC4">
        <w:rPr>
          <w:lang w:val="x-none"/>
        </w:rPr>
        <w:t xml:space="preserve"> shall be conducted in consultation</w:t>
      </w:r>
      <w:r w:rsidRPr="00B71AC4">
        <w:t xml:space="preserve"> </w:t>
      </w:r>
      <w:r w:rsidRPr="00B71AC4">
        <w:rPr>
          <w:lang w:val="x-none"/>
        </w:rPr>
        <w:t>with</w:t>
      </w:r>
      <w:r w:rsidRPr="00B71AC4">
        <w:t>,</w:t>
      </w:r>
      <w:r w:rsidRPr="00B71AC4">
        <w:rPr>
          <w:lang w:val="x-none"/>
        </w:rPr>
        <w:t xml:space="preserve"> and approval of</w:t>
      </w:r>
      <w:r w:rsidR="00B054BF">
        <w:t>,</w:t>
      </w:r>
      <w:r w:rsidRPr="00B71AC4">
        <w:t xml:space="preserve"> DMAHS</w:t>
      </w:r>
      <w:r w:rsidRPr="00B71AC4">
        <w:rPr>
          <w:lang w:val="x-none"/>
        </w:rPr>
        <w:t xml:space="preserve"> . </w:t>
      </w:r>
      <w:r w:rsidRPr="00B71AC4">
        <w:t xml:space="preserve"> </w:t>
      </w:r>
      <w:r w:rsidRPr="00B71AC4">
        <w:rPr>
          <w:lang w:val="x-none"/>
        </w:rPr>
        <w:t xml:space="preserve">All written and oral communication to </w:t>
      </w:r>
      <w:r w:rsidRPr="00B71AC4">
        <w:t xml:space="preserve">MCOs </w:t>
      </w:r>
      <w:r w:rsidRPr="00B71AC4">
        <w:rPr>
          <w:lang w:val="x-none"/>
        </w:rPr>
        <w:t xml:space="preserve">or any other non-State entity must have prior approval by </w:t>
      </w:r>
      <w:r w:rsidRPr="00B71AC4">
        <w:t>DMAHS</w:t>
      </w:r>
      <w:r w:rsidRPr="00B71AC4">
        <w:rPr>
          <w:lang w:val="x-none"/>
        </w:rPr>
        <w:t>.</w:t>
      </w:r>
    </w:p>
    <w:p w:rsidR="00B71AC4" w:rsidRPr="00B71AC4" w:rsidRDefault="00B71AC4" w:rsidP="00B71AC4"/>
    <w:p w:rsidR="00B71AC4" w:rsidRPr="00B71AC4" w:rsidRDefault="00B71AC4" w:rsidP="00B71AC4">
      <w:pPr>
        <w:rPr>
          <w:lang w:val="x-none"/>
        </w:rPr>
      </w:pPr>
      <w:r w:rsidRPr="00B71AC4">
        <w:rPr>
          <w:lang w:val="x-none"/>
        </w:rPr>
        <w:t xml:space="preserve">The </w:t>
      </w:r>
      <w:r w:rsidR="00DC66AD">
        <w:rPr>
          <w:lang w:val="x-none"/>
        </w:rPr>
        <w:t>Vendor {Contractor}</w:t>
      </w:r>
      <w:r w:rsidRPr="00B71AC4">
        <w:rPr>
          <w:lang w:val="x-none"/>
        </w:rPr>
        <w:t xml:space="preserve"> shall:</w:t>
      </w:r>
    </w:p>
    <w:p w:rsidR="00B71AC4" w:rsidRPr="00B71AC4" w:rsidRDefault="00B71AC4" w:rsidP="00B71AC4"/>
    <w:p w:rsidR="00B71AC4" w:rsidRPr="00B71AC4" w:rsidRDefault="00B71AC4" w:rsidP="00F67489">
      <w:pPr>
        <w:numPr>
          <w:ilvl w:val="0"/>
          <w:numId w:val="45"/>
        </w:numPr>
        <w:ind w:left="720"/>
      </w:pPr>
      <w:r w:rsidRPr="00B71AC4">
        <w:t>Inform DMAHS of all activities</w:t>
      </w:r>
      <w:r w:rsidR="00B054BF">
        <w:t>;</w:t>
      </w:r>
    </w:p>
    <w:p w:rsidR="00B71AC4" w:rsidRPr="00B71AC4" w:rsidRDefault="00B71AC4" w:rsidP="00F67489">
      <w:pPr>
        <w:numPr>
          <w:ilvl w:val="0"/>
          <w:numId w:val="45"/>
        </w:numPr>
        <w:ind w:left="720"/>
      </w:pPr>
      <w:r w:rsidRPr="00B71AC4">
        <w:t>Be available onsite for biweekly meetings with DMAHS.  Some meetings may be conducted via conference call or video conference with the approval of DMAHS.  Additional meetings may be scheduled at the discretion of the State on an as-needed basis</w:t>
      </w:r>
      <w:r w:rsidR="00B054BF">
        <w:t>;</w:t>
      </w:r>
    </w:p>
    <w:p w:rsidR="00B71AC4" w:rsidRPr="00B71AC4" w:rsidRDefault="00B71AC4" w:rsidP="00F67489">
      <w:pPr>
        <w:numPr>
          <w:ilvl w:val="0"/>
          <w:numId w:val="45"/>
        </w:numPr>
        <w:ind w:left="720"/>
      </w:pPr>
      <w:r w:rsidRPr="00B71AC4">
        <w:t>Prepare minutes of biweekly status meetings.  Minutes shall be submitted to DMAHS within five (5) business days after each meeting</w:t>
      </w:r>
      <w:r w:rsidR="00B054BF">
        <w:t>;</w:t>
      </w:r>
    </w:p>
    <w:p w:rsidR="00B71AC4" w:rsidRPr="00B71AC4" w:rsidRDefault="00B71AC4" w:rsidP="00F67489">
      <w:pPr>
        <w:numPr>
          <w:ilvl w:val="0"/>
          <w:numId w:val="45"/>
        </w:numPr>
        <w:ind w:left="720"/>
      </w:pPr>
      <w:r w:rsidRPr="00B71AC4">
        <w:t xml:space="preserve">Schedule and conduct onsite quarterly status meetings with senior DMAHS staff.  The </w:t>
      </w:r>
      <w:r w:rsidR="00DC66AD">
        <w:t>Vendor {Contractor}</w:t>
      </w:r>
      <w:r w:rsidRPr="00B71AC4">
        <w:t xml:space="preserve"> shall provide the agenda five (5) business days prior to the meeting</w:t>
      </w:r>
      <w:r w:rsidR="00B054BF">
        <w:t>;</w:t>
      </w:r>
    </w:p>
    <w:p w:rsidR="00B71AC4" w:rsidRPr="00B71AC4" w:rsidRDefault="00B71AC4" w:rsidP="00F67489">
      <w:pPr>
        <w:numPr>
          <w:ilvl w:val="0"/>
          <w:numId w:val="45"/>
        </w:numPr>
        <w:ind w:left="720"/>
      </w:pPr>
      <w:r w:rsidRPr="00B71AC4">
        <w:t>Prepare minutes of the quarterly status meetings.  Minutes shall be submitted to DMAHS within five (5) business days after each meeting</w:t>
      </w:r>
      <w:r w:rsidR="00B054BF">
        <w:t>;</w:t>
      </w:r>
    </w:p>
    <w:p w:rsidR="00B71AC4" w:rsidRPr="00B71AC4" w:rsidRDefault="00B71AC4" w:rsidP="00F67489">
      <w:pPr>
        <w:numPr>
          <w:ilvl w:val="0"/>
          <w:numId w:val="45"/>
        </w:numPr>
        <w:ind w:left="720"/>
      </w:pPr>
      <w:r w:rsidRPr="00B71AC4">
        <w:t xml:space="preserve">Schedule and conduct an onsite annual meeting with the MCOs and the State.  The </w:t>
      </w:r>
      <w:r w:rsidR="00DC66AD">
        <w:t>Vendor {Contractor}</w:t>
      </w:r>
      <w:r w:rsidRPr="00B71AC4">
        <w:t xml:space="preserve"> shall provide a draft agenda and make presentation materials electronically available ten (10) business days prior to the meeting.  Final agenda and presentation materials shall be made electronically available within three (3) business days prior to the meeting and hardcopies should be made available the day of the meeting</w:t>
      </w:r>
      <w:r w:rsidR="00B054BF">
        <w:t>;</w:t>
      </w:r>
    </w:p>
    <w:p w:rsidR="00B71AC4" w:rsidRPr="00B71AC4" w:rsidRDefault="00B71AC4" w:rsidP="00F67489">
      <w:pPr>
        <w:numPr>
          <w:ilvl w:val="0"/>
          <w:numId w:val="45"/>
        </w:numPr>
        <w:ind w:left="720"/>
      </w:pPr>
      <w:r w:rsidRPr="00B71AC4">
        <w:t>Provide electronic progress reports of all activities to DMAHS within ten (10) business days of the close of each month</w:t>
      </w:r>
      <w:r w:rsidR="00B054BF">
        <w:t>;</w:t>
      </w:r>
    </w:p>
    <w:p w:rsidR="00B71AC4" w:rsidRPr="00B71AC4" w:rsidRDefault="00B71AC4" w:rsidP="00F67489">
      <w:pPr>
        <w:numPr>
          <w:ilvl w:val="0"/>
          <w:numId w:val="45"/>
        </w:numPr>
        <w:ind w:left="720"/>
      </w:pPr>
      <w:r w:rsidRPr="00B71AC4">
        <w:t xml:space="preserve">Maintain and submit, in accordance with 45 CFR Part 74, detailed documentation, including research, raw data, sources, study results and analyses, to DMAHS as required by the tasks in this </w:t>
      </w:r>
      <w:r w:rsidR="00CB79C6">
        <w:t>Bid Solicitation {RFP}</w:t>
      </w:r>
      <w:r w:rsidRPr="00B71AC4">
        <w:t xml:space="preserve"> and tasks subsequently developed as a consequence of reviews, problems, and opportunities as they arise</w:t>
      </w:r>
      <w:r w:rsidR="00B054BF">
        <w:t>;</w:t>
      </w:r>
    </w:p>
    <w:p w:rsidR="00B71AC4" w:rsidRPr="00B71AC4" w:rsidRDefault="00B71AC4" w:rsidP="00F67489">
      <w:pPr>
        <w:numPr>
          <w:ilvl w:val="0"/>
          <w:numId w:val="45"/>
        </w:numPr>
        <w:ind w:left="720"/>
      </w:pPr>
      <w:r w:rsidRPr="00B71AC4">
        <w:t>Submit all design specifications, criteria for evaluation, and source information to DMAHS for review</w:t>
      </w:r>
      <w:r w:rsidR="00B054BF">
        <w:t>;</w:t>
      </w:r>
    </w:p>
    <w:p w:rsidR="00B71AC4" w:rsidRPr="00B71AC4" w:rsidRDefault="00B71AC4" w:rsidP="00F67489">
      <w:pPr>
        <w:numPr>
          <w:ilvl w:val="0"/>
          <w:numId w:val="45"/>
        </w:numPr>
        <w:ind w:left="720"/>
      </w:pPr>
      <w:r w:rsidRPr="00B71AC4">
        <w:t>Provide consultation and technical assistance to aid the MCOs in conducting EQRO activities</w:t>
      </w:r>
      <w:r w:rsidR="00B054BF">
        <w:t>;</w:t>
      </w:r>
    </w:p>
    <w:p w:rsidR="00B71AC4" w:rsidRPr="00B71AC4" w:rsidRDefault="00B71AC4" w:rsidP="00F67489">
      <w:pPr>
        <w:numPr>
          <w:ilvl w:val="0"/>
          <w:numId w:val="45"/>
        </w:numPr>
        <w:ind w:left="720"/>
      </w:pPr>
      <w:r w:rsidRPr="00B71AC4">
        <w:t xml:space="preserve">Develop and/or revise tools in conjunction with changes to the managed care </w:t>
      </w:r>
      <w:r w:rsidR="00DC66AD">
        <w:t>Blanket P.O.s {C</w:t>
      </w:r>
      <w:r w:rsidRPr="00B71AC4">
        <w:t>ontracts</w:t>
      </w:r>
      <w:r w:rsidR="00DC66AD">
        <w:t>}</w:t>
      </w:r>
      <w:r w:rsidRPr="00B71AC4">
        <w:t>, or as needed, at the State’s discretion, to conduct all EQRO related activities</w:t>
      </w:r>
      <w:r w:rsidR="00B054BF">
        <w:t>; and</w:t>
      </w:r>
    </w:p>
    <w:p w:rsidR="00B71AC4" w:rsidRPr="00B71AC4" w:rsidRDefault="00B71AC4" w:rsidP="00F67489">
      <w:pPr>
        <w:numPr>
          <w:ilvl w:val="0"/>
          <w:numId w:val="45"/>
        </w:numPr>
        <w:ind w:left="720"/>
      </w:pPr>
      <w:r w:rsidRPr="00B71AC4">
        <w:t>Transmit data to DMAHS on an annual basis for the purpose of back-up.</w:t>
      </w:r>
    </w:p>
    <w:p w:rsidR="00B71AC4" w:rsidRPr="00B71AC4" w:rsidRDefault="00B71AC4" w:rsidP="00B71AC4"/>
    <w:p w:rsidR="00B71AC4" w:rsidRPr="00B71AC4" w:rsidRDefault="00B71AC4" w:rsidP="00B054BF">
      <w:pPr>
        <w:pStyle w:val="Heading3"/>
      </w:pPr>
      <w:bookmarkStart w:id="108" w:name="_Toc461175505"/>
      <w:bookmarkStart w:id="109" w:name="_Toc475613313"/>
      <w:r w:rsidRPr="00B71AC4">
        <w:lastRenderedPageBreak/>
        <w:t>REPORTS AND DOCUMENTATION</w:t>
      </w:r>
      <w:bookmarkEnd w:id="108"/>
      <w:bookmarkEnd w:id="109"/>
    </w:p>
    <w:p w:rsidR="00B71AC4" w:rsidRPr="00B71AC4" w:rsidRDefault="00B71AC4" w:rsidP="00B71AC4">
      <w:pPr>
        <w:rPr>
          <w:b/>
          <w:bCs/>
        </w:rPr>
      </w:pPr>
    </w:p>
    <w:p w:rsidR="00B71AC4" w:rsidRPr="00B71AC4" w:rsidRDefault="00B71AC4" w:rsidP="00B71AC4">
      <w:pPr>
        <w:rPr>
          <w:lang w:val="x-none"/>
        </w:rPr>
      </w:pPr>
      <w:r w:rsidRPr="00B71AC4">
        <w:rPr>
          <w:lang w:val="x-none"/>
        </w:rPr>
        <w:t>Reports, documentation and recommendations shall be prepared in accordance with nationally recognized standards of care, submitted in accordance with 42 CFR 438.364, and include, but not be limited to, the following:</w:t>
      </w:r>
    </w:p>
    <w:p w:rsidR="00B71AC4" w:rsidRPr="00B71AC4" w:rsidRDefault="00B71AC4" w:rsidP="00B71AC4"/>
    <w:p w:rsidR="00B71AC4" w:rsidRPr="00B71AC4" w:rsidRDefault="00B71AC4" w:rsidP="00F67489">
      <w:pPr>
        <w:numPr>
          <w:ilvl w:val="0"/>
          <w:numId w:val="46"/>
        </w:numPr>
        <w:ind w:left="720"/>
      </w:pPr>
      <w:r w:rsidRPr="00B71AC4">
        <w:t>Executive summary;</w:t>
      </w:r>
    </w:p>
    <w:p w:rsidR="00B71AC4" w:rsidRPr="00B71AC4" w:rsidRDefault="00B71AC4" w:rsidP="00F67489">
      <w:pPr>
        <w:numPr>
          <w:ilvl w:val="0"/>
          <w:numId w:val="46"/>
        </w:numPr>
        <w:ind w:left="720"/>
      </w:pPr>
      <w:r w:rsidRPr="00B71AC4">
        <w:t>Objectives;</w:t>
      </w:r>
    </w:p>
    <w:p w:rsidR="00B71AC4" w:rsidRPr="00B71AC4" w:rsidRDefault="00B71AC4" w:rsidP="00F67489">
      <w:pPr>
        <w:numPr>
          <w:ilvl w:val="0"/>
          <w:numId w:val="46"/>
        </w:numPr>
        <w:ind w:left="720"/>
      </w:pPr>
      <w:r w:rsidRPr="00B71AC4">
        <w:t>Assessment of each MCO’s strengths and weaknesses;</w:t>
      </w:r>
    </w:p>
    <w:p w:rsidR="00B71AC4" w:rsidRPr="00B71AC4" w:rsidRDefault="00B71AC4" w:rsidP="00F67489">
      <w:pPr>
        <w:numPr>
          <w:ilvl w:val="0"/>
          <w:numId w:val="46"/>
        </w:numPr>
        <w:ind w:left="720"/>
      </w:pPr>
      <w:r w:rsidRPr="00B71AC4">
        <w:t>Comparative information about MCOs;</w:t>
      </w:r>
    </w:p>
    <w:p w:rsidR="00B71AC4" w:rsidRPr="00B71AC4" w:rsidRDefault="00B71AC4" w:rsidP="00F67489">
      <w:pPr>
        <w:numPr>
          <w:ilvl w:val="0"/>
          <w:numId w:val="46"/>
        </w:numPr>
        <w:ind w:left="720"/>
      </w:pPr>
      <w:r w:rsidRPr="00B71AC4">
        <w:t>Safeguards of patient identity;</w:t>
      </w:r>
    </w:p>
    <w:p w:rsidR="00B71AC4" w:rsidRPr="00B71AC4" w:rsidRDefault="00B71AC4" w:rsidP="00F67489">
      <w:pPr>
        <w:numPr>
          <w:ilvl w:val="0"/>
          <w:numId w:val="46"/>
        </w:numPr>
        <w:ind w:left="720"/>
      </w:pPr>
      <w:r w:rsidRPr="00B71AC4">
        <w:t xml:space="preserve">Assessment of the degree to which each MCO has effectively addressed the recommendations for quality improvement made by the </w:t>
      </w:r>
      <w:r w:rsidR="00DC66AD">
        <w:t>Vendor {Contractor}</w:t>
      </w:r>
      <w:r w:rsidRPr="00B71AC4">
        <w:t xml:space="preserve"> and/or the State during the previous year’s review;</w:t>
      </w:r>
    </w:p>
    <w:p w:rsidR="00B71AC4" w:rsidRPr="00B71AC4" w:rsidRDefault="00B71AC4" w:rsidP="00F67489">
      <w:pPr>
        <w:numPr>
          <w:ilvl w:val="0"/>
          <w:numId w:val="46"/>
        </w:numPr>
        <w:ind w:left="720"/>
      </w:pPr>
      <w:r w:rsidRPr="00B71AC4">
        <w:t>Design specifications;</w:t>
      </w:r>
    </w:p>
    <w:p w:rsidR="00B71AC4" w:rsidRPr="00B71AC4" w:rsidRDefault="00B71AC4" w:rsidP="00F67489">
      <w:pPr>
        <w:numPr>
          <w:ilvl w:val="0"/>
          <w:numId w:val="46"/>
        </w:numPr>
        <w:ind w:left="720"/>
      </w:pPr>
      <w:r w:rsidRPr="00B71AC4">
        <w:t>Evaluation of review criteria;</w:t>
      </w:r>
    </w:p>
    <w:p w:rsidR="00B71AC4" w:rsidRPr="00B71AC4" w:rsidRDefault="00B71AC4" w:rsidP="00F67489">
      <w:pPr>
        <w:numPr>
          <w:ilvl w:val="0"/>
          <w:numId w:val="46"/>
        </w:numPr>
        <w:ind w:left="720"/>
      </w:pPr>
      <w:r w:rsidRPr="00B71AC4">
        <w:t>Research methodologies;</w:t>
      </w:r>
    </w:p>
    <w:p w:rsidR="00B71AC4" w:rsidRPr="00B71AC4" w:rsidRDefault="00B71AC4" w:rsidP="00F67489">
      <w:pPr>
        <w:numPr>
          <w:ilvl w:val="0"/>
          <w:numId w:val="46"/>
        </w:numPr>
        <w:ind w:left="720"/>
      </w:pPr>
      <w:r w:rsidRPr="00B71AC4">
        <w:t>Statistical data and methodologies;</w:t>
      </w:r>
    </w:p>
    <w:p w:rsidR="00B71AC4" w:rsidRPr="00B71AC4" w:rsidRDefault="00B71AC4" w:rsidP="00F67489">
      <w:pPr>
        <w:numPr>
          <w:ilvl w:val="0"/>
          <w:numId w:val="46"/>
        </w:numPr>
        <w:ind w:left="720"/>
      </w:pPr>
      <w:r w:rsidRPr="00B71AC4">
        <w:t>Utilization data and methodologies;</w:t>
      </w:r>
    </w:p>
    <w:p w:rsidR="00B71AC4" w:rsidRPr="00B71AC4" w:rsidRDefault="00B71AC4" w:rsidP="00F67489">
      <w:pPr>
        <w:numPr>
          <w:ilvl w:val="0"/>
          <w:numId w:val="46"/>
        </w:numPr>
        <w:ind w:left="720"/>
      </w:pPr>
      <w:r w:rsidRPr="00B71AC4">
        <w:t>Demographic data and sources;</w:t>
      </w:r>
    </w:p>
    <w:p w:rsidR="00B71AC4" w:rsidRPr="00B71AC4" w:rsidRDefault="00B71AC4" w:rsidP="00F67489">
      <w:pPr>
        <w:numPr>
          <w:ilvl w:val="0"/>
          <w:numId w:val="46"/>
        </w:numPr>
        <w:ind w:left="720"/>
      </w:pPr>
      <w:r w:rsidRPr="00B71AC4">
        <w:t>Study analyses;</w:t>
      </w:r>
    </w:p>
    <w:p w:rsidR="00B71AC4" w:rsidRPr="00B71AC4" w:rsidRDefault="00B71AC4" w:rsidP="00F67489">
      <w:pPr>
        <w:numPr>
          <w:ilvl w:val="0"/>
          <w:numId w:val="46"/>
        </w:numPr>
        <w:ind w:left="720"/>
      </w:pPr>
      <w:r w:rsidRPr="00B71AC4">
        <w:t>Methodology of data collections;</w:t>
      </w:r>
    </w:p>
    <w:p w:rsidR="00B71AC4" w:rsidRPr="00B71AC4" w:rsidRDefault="00B71AC4" w:rsidP="00F67489">
      <w:pPr>
        <w:numPr>
          <w:ilvl w:val="0"/>
          <w:numId w:val="46"/>
        </w:numPr>
        <w:ind w:left="720"/>
      </w:pPr>
      <w:r w:rsidRPr="00B71AC4">
        <w:t>Raw data and description of data obtained;</w:t>
      </w:r>
    </w:p>
    <w:p w:rsidR="00B71AC4" w:rsidRPr="00B71AC4" w:rsidRDefault="00B71AC4" w:rsidP="00F67489">
      <w:pPr>
        <w:numPr>
          <w:ilvl w:val="0"/>
          <w:numId w:val="46"/>
        </w:numPr>
        <w:ind w:left="720"/>
      </w:pPr>
      <w:r w:rsidRPr="00B71AC4">
        <w:t xml:space="preserve">Source documents; </w:t>
      </w:r>
    </w:p>
    <w:p w:rsidR="00B71AC4" w:rsidRPr="00B71AC4" w:rsidRDefault="00B71AC4" w:rsidP="00F67489">
      <w:pPr>
        <w:numPr>
          <w:ilvl w:val="0"/>
          <w:numId w:val="46"/>
        </w:numPr>
        <w:ind w:left="720"/>
      </w:pPr>
      <w:r w:rsidRPr="00B71AC4">
        <w:t>Conclusions;</w:t>
      </w:r>
    </w:p>
    <w:p w:rsidR="00B71AC4" w:rsidRPr="00B71AC4" w:rsidRDefault="00B71AC4" w:rsidP="00F67489">
      <w:pPr>
        <w:numPr>
          <w:ilvl w:val="0"/>
          <w:numId w:val="46"/>
        </w:numPr>
        <w:ind w:left="720"/>
      </w:pPr>
      <w:r w:rsidRPr="00B71AC4">
        <w:t xml:space="preserve">Recommendations based on study results, including those for improving the quality of health care services furnished by each MCO, where applicable; and </w:t>
      </w:r>
    </w:p>
    <w:p w:rsidR="00B71AC4" w:rsidRPr="00B71AC4" w:rsidRDefault="00B71AC4" w:rsidP="00F67489">
      <w:pPr>
        <w:numPr>
          <w:ilvl w:val="0"/>
          <w:numId w:val="46"/>
        </w:numPr>
        <w:ind w:left="720"/>
      </w:pPr>
      <w:r w:rsidRPr="00B71AC4">
        <w:t>References.</w:t>
      </w:r>
    </w:p>
    <w:p w:rsidR="00B71AC4" w:rsidRPr="00B71AC4" w:rsidRDefault="00B71AC4" w:rsidP="00B71AC4"/>
    <w:p w:rsidR="00B71AC4" w:rsidRPr="00B71AC4" w:rsidRDefault="00B71AC4" w:rsidP="00B054BF">
      <w:pPr>
        <w:pStyle w:val="Heading3"/>
      </w:pPr>
      <w:bookmarkStart w:id="110" w:name="_Toc461175506"/>
      <w:bookmarkStart w:id="111" w:name="_Toc475613314"/>
      <w:r w:rsidRPr="00B71AC4">
        <w:t>Compatibility</w:t>
      </w:r>
      <w:bookmarkEnd w:id="110"/>
      <w:bookmarkEnd w:id="111"/>
    </w:p>
    <w:p w:rsidR="00B71AC4" w:rsidRPr="00B71AC4" w:rsidRDefault="00B71AC4" w:rsidP="00B71AC4"/>
    <w:p w:rsidR="00B71AC4" w:rsidRPr="00B71AC4" w:rsidRDefault="00B71AC4" w:rsidP="00B71AC4">
      <w:r w:rsidRPr="00B71AC4">
        <w:t xml:space="preserve">The </w:t>
      </w:r>
      <w:r w:rsidR="00DC66AD">
        <w:t>Vendor {Contractor}</w:t>
      </w:r>
      <w:r w:rsidRPr="00B71AC4">
        <w:t xml:space="preserve"> shall ensure all reports and analyses interface with all reports or systems in use by DMAHS at all times.  This interface shall include the ability to import and export appropriate data to/from all State systems in use over the course of the </w:t>
      </w:r>
      <w:r w:rsidR="00DC66AD">
        <w:t>Blanket P.O. {Contract}</w:t>
      </w:r>
      <w:r w:rsidRPr="00B71AC4">
        <w:t xml:space="preserve">.  Additionally, the </w:t>
      </w:r>
      <w:r w:rsidR="00DC66AD">
        <w:t>Vendor {Contractor}</w:t>
      </w:r>
      <w:r w:rsidRPr="00B71AC4">
        <w:t xml:space="preserve"> shall ensure a File Transfer Protocol (FTP) site is established allowing secured transmission to and from the </w:t>
      </w:r>
      <w:r w:rsidR="00DC66AD">
        <w:t>Vendor {Contractor}</w:t>
      </w:r>
      <w:r w:rsidRPr="00B71AC4">
        <w:t>, MCOs, and State Contract Manager</w:t>
      </w:r>
      <w:r w:rsidR="00EE38DC">
        <w:t xml:space="preserve"> (SCM)</w:t>
      </w:r>
      <w:r w:rsidRPr="00B71AC4">
        <w:t xml:space="preserve">.  The FTP site must have the capability of storing all data for the length of the </w:t>
      </w:r>
      <w:r w:rsidR="00DC66AD">
        <w:t>Blanket P.O. {Contract}</w:t>
      </w:r>
      <w:r w:rsidRPr="00B71AC4">
        <w:t xml:space="preserve"> at which time the </w:t>
      </w:r>
      <w:r w:rsidR="00DC66AD">
        <w:t>Vendor {Contractor}</w:t>
      </w:r>
      <w:r w:rsidRPr="00B71AC4">
        <w:t xml:space="preserve"> shall assist in transmitting all data to a State secured site.</w:t>
      </w:r>
    </w:p>
    <w:p w:rsidR="00B71AC4" w:rsidRPr="00B71AC4" w:rsidRDefault="00B71AC4" w:rsidP="00B71AC4"/>
    <w:p w:rsidR="00B71AC4" w:rsidRPr="00B71AC4" w:rsidRDefault="00B71AC4" w:rsidP="00B054BF">
      <w:pPr>
        <w:pStyle w:val="Heading3"/>
      </w:pPr>
      <w:bookmarkStart w:id="112" w:name="_Toc461175507"/>
      <w:bookmarkStart w:id="113" w:name="_Toc475613315"/>
      <w:r w:rsidRPr="00B71AC4">
        <w:t>REPORTS AND INFORMATION CRITERIA</w:t>
      </w:r>
      <w:bookmarkEnd w:id="112"/>
      <w:bookmarkEnd w:id="113"/>
    </w:p>
    <w:p w:rsidR="00B71AC4" w:rsidRPr="00B71AC4" w:rsidRDefault="00B71AC4" w:rsidP="00B71AC4">
      <w:pPr>
        <w:rPr>
          <w:b/>
          <w:bCs/>
        </w:rPr>
      </w:pPr>
    </w:p>
    <w:p w:rsidR="00B71AC4" w:rsidRPr="00B054BF" w:rsidRDefault="00B71AC4" w:rsidP="00F67489">
      <w:pPr>
        <w:pStyle w:val="ListParagraph"/>
        <w:numPr>
          <w:ilvl w:val="0"/>
          <w:numId w:val="52"/>
        </w:numPr>
        <w:rPr>
          <w:lang w:val="x-none"/>
        </w:rPr>
      </w:pPr>
      <w:r w:rsidRPr="00B71AC4">
        <w:t>A</w:t>
      </w:r>
      <w:r w:rsidRPr="00B054BF">
        <w:rPr>
          <w:lang w:val="x-none"/>
        </w:rPr>
        <w:t xml:space="preserve">ll reports produced by the </w:t>
      </w:r>
      <w:r w:rsidR="00DC66AD">
        <w:rPr>
          <w:lang w:val="x-none"/>
        </w:rPr>
        <w:t>Vendor {Contractor}</w:t>
      </w:r>
      <w:r w:rsidRPr="00B71AC4">
        <w:t xml:space="preserve"> </w:t>
      </w:r>
      <w:r w:rsidRPr="00B054BF">
        <w:rPr>
          <w:lang w:val="x-none"/>
        </w:rPr>
        <w:t>shall include an accurate description of the care delivered to NJ FamilyCare/Medicaid beneficiaries.</w:t>
      </w:r>
      <w:r w:rsidRPr="00B71AC4">
        <w:t xml:space="preserve"> </w:t>
      </w:r>
      <w:r w:rsidRPr="00B054BF">
        <w:rPr>
          <w:lang w:val="x-none"/>
        </w:rPr>
        <w:t xml:space="preserve"> Reviews of care shall be conducted in accordance with generally accepted principles of research design, statistical analysis, and other appropriate validation techniques in order to produce valid and reliable analyses</w:t>
      </w:r>
      <w:r w:rsidR="0014242D">
        <w:t>;</w:t>
      </w:r>
    </w:p>
    <w:p w:rsidR="00B71AC4" w:rsidRPr="00B71AC4" w:rsidRDefault="00B71AC4" w:rsidP="00B71AC4"/>
    <w:p w:rsidR="00B71AC4" w:rsidRPr="00B054BF" w:rsidRDefault="00B71AC4" w:rsidP="00F67489">
      <w:pPr>
        <w:pStyle w:val="ListParagraph"/>
        <w:numPr>
          <w:ilvl w:val="0"/>
          <w:numId w:val="52"/>
        </w:numPr>
        <w:rPr>
          <w:lang w:val="x-none"/>
        </w:rPr>
      </w:pPr>
      <w:r w:rsidRPr="00B054BF">
        <w:rPr>
          <w:lang w:val="x-none"/>
        </w:rPr>
        <w:t xml:space="preserve">All information shall clearly identify instances in which care can be improved and provide a baseline for future assessments to determine whether care actually has improved. </w:t>
      </w:r>
      <w:r w:rsidRPr="00B71AC4">
        <w:t xml:space="preserve"> </w:t>
      </w:r>
      <w:r w:rsidRPr="00B054BF">
        <w:rPr>
          <w:lang w:val="x-none"/>
        </w:rPr>
        <w:t xml:space="preserve">Reviews shall evaluate care delivered against objective measures of healthcare agreed upon by the State, the </w:t>
      </w:r>
      <w:r w:rsidR="00DC66AD">
        <w:rPr>
          <w:lang w:val="x-none"/>
        </w:rPr>
        <w:t>Vendor {Contractor}</w:t>
      </w:r>
      <w:r w:rsidR="001B1A65">
        <w:t>,</w:t>
      </w:r>
      <w:r w:rsidRPr="00B054BF">
        <w:rPr>
          <w:lang w:val="x-none"/>
        </w:rPr>
        <w:t xml:space="preserve"> and the MCOs. </w:t>
      </w:r>
      <w:r w:rsidRPr="00B71AC4">
        <w:t xml:space="preserve"> </w:t>
      </w:r>
      <w:r w:rsidRPr="00B054BF">
        <w:rPr>
          <w:lang w:val="x-none"/>
        </w:rPr>
        <w:t xml:space="preserve">Final authority for the selection of these measures remains with </w:t>
      </w:r>
      <w:r w:rsidRPr="00B71AC4">
        <w:t>DMAHS</w:t>
      </w:r>
      <w:r w:rsidR="0014242D">
        <w:t>;</w:t>
      </w:r>
    </w:p>
    <w:p w:rsidR="00B71AC4" w:rsidRPr="00B71AC4" w:rsidRDefault="00B71AC4" w:rsidP="00B71AC4"/>
    <w:p w:rsidR="00B71AC4" w:rsidRPr="00B71AC4" w:rsidRDefault="00B71AC4" w:rsidP="00B71AC4"/>
    <w:p w:rsidR="00B71AC4" w:rsidRPr="00B71AC4" w:rsidRDefault="00B71AC4" w:rsidP="00B71AC4"/>
    <w:p w:rsidR="00B71AC4" w:rsidRPr="00B054BF" w:rsidRDefault="00B71AC4" w:rsidP="00F67489">
      <w:pPr>
        <w:pStyle w:val="ListParagraph"/>
        <w:numPr>
          <w:ilvl w:val="0"/>
          <w:numId w:val="52"/>
        </w:numPr>
        <w:rPr>
          <w:lang w:val="x-none"/>
        </w:rPr>
      </w:pPr>
      <w:r w:rsidRPr="00B054BF">
        <w:rPr>
          <w:lang w:val="x-none"/>
        </w:rPr>
        <w:lastRenderedPageBreak/>
        <w:t>Each review shall give priority attention to clinical conditions and/or access to healthcare issues</w:t>
      </w:r>
      <w:r w:rsidRPr="00B71AC4">
        <w:t xml:space="preserve"> t</w:t>
      </w:r>
      <w:r w:rsidRPr="00B054BF">
        <w:rPr>
          <w:lang w:val="x-none"/>
        </w:rPr>
        <w:t xml:space="preserve">hat have </w:t>
      </w:r>
      <w:r w:rsidRPr="00B71AC4">
        <w:t xml:space="preserve">the </w:t>
      </w:r>
      <w:r w:rsidRPr="00B054BF">
        <w:rPr>
          <w:lang w:val="x-none"/>
        </w:rPr>
        <w:t>highest prevalence or incidence</w:t>
      </w:r>
      <w:r w:rsidRPr="00B71AC4">
        <w:t>,</w:t>
      </w:r>
      <w:r w:rsidRPr="00B054BF">
        <w:rPr>
          <w:lang w:val="x-none"/>
        </w:rPr>
        <w:t xml:space="preserve"> and</w:t>
      </w:r>
      <w:r w:rsidRPr="00B71AC4">
        <w:t xml:space="preserve"> f</w:t>
      </w:r>
      <w:r w:rsidRPr="00B054BF">
        <w:rPr>
          <w:lang w:val="x-none"/>
        </w:rPr>
        <w:t>or which the provision of appropriate care has the greatest potential for improving health</w:t>
      </w:r>
      <w:r w:rsidRPr="00B71AC4">
        <w:t xml:space="preserve"> </w:t>
      </w:r>
      <w:r w:rsidRPr="00B054BF">
        <w:rPr>
          <w:lang w:val="x-none"/>
        </w:rPr>
        <w:t>outcomes</w:t>
      </w:r>
      <w:r w:rsidR="0014242D">
        <w:t>;</w:t>
      </w:r>
    </w:p>
    <w:p w:rsidR="00B71AC4" w:rsidRPr="00B71AC4" w:rsidRDefault="00B71AC4" w:rsidP="00B71AC4"/>
    <w:p w:rsidR="00B71AC4" w:rsidRPr="00B054BF" w:rsidRDefault="00B71AC4" w:rsidP="00F67489">
      <w:pPr>
        <w:pStyle w:val="ListParagraph"/>
        <w:numPr>
          <w:ilvl w:val="0"/>
          <w:numId w:val="52"/>
        </w:numPr>
        <w:rPr>
          <w:lang w:val="x-none"/>
        </w:rPr>
      </w:pPr>
      <w:r w:rsidRPr="00B054BF">
        <w:rPr>
          <w:lang w:val="x-none"/>
        </w:rPr>
        <w:t xml:space="preserve">Reports of data analysis and results shall be submitted in draft form for review by DMAHS. </w:t>
      </w:r>
      <w:r w:rsidRPr="00B71AC4">
        <w:t xml:space="preserve"> </w:t>
      </w:r>
      <w:r w:rsidRPr="00B054BF">
        <w:rPr>
          <w:lang w:val="x-none"/>
        </w:rPr>
        <w:t>All final reports shall be provided electronically in a “read only”</w:t>
      </w:r>
      <w:r w:rsidRPr="00B71AC4">
        <w:t xml:space="preserve"> </w:t>
      </w:r>
      <w:r w:rsidRPr="00B054BF">
        <w:rPr>
          <w:lang w:val="x-none"/>
        </w:rPr>
        <w:t>format compatible with State systems</w:t>
      </w:r>
      <w:r w:rsidR="0014242D">
        <w:t>; and</w:t>
      </w:r>
    </w:p>
    <w:p w:rsidR="00B71AC4" w:rsidRPr="00B71AC4" w:rsidRDefault="00B71AC4" w:rsidP="00B71AC4"/>
    <w:p w:rsidR="00B71AC4" w:rsidRPr="00B054BF" w:rsidRDefault="00B71AC4" w:rsidP="00F67489">
      <w:pPr>
        <w:pStyle w:val="ListParagraph"/>
        <w:numPr>
          <w:ilvl w:val="0"/>
          <w:numId w:val="52"/>
        </w:numPr>
        <w:rPr>
          <w:lang w:val="x-none"/>
        </w:rPr>
      </w:pPr>
      <w:r w:rsidRPr="00B054BF">
        <w:rPr>
          <w:lang w:val="x-none"/>
        </w:rPr>
        <w:t>The delivery dates for each deliverable shall be set forth in each Annual Work Plan</w:t>
      </w:r>
      <w:r w:rsidR="00B154AE">
        <w:t xml:space="preserve"> (AWP)</w:t>
      </w:r>
      <w:r w:rsidRPr="00B054BF">
        <w:rPr>
          <w:lang w:val="x-none"/>
        </w:rPr>
        <w:t xml:space="preserve"> </w:t>
      </w:r>
      <w:r w:rsidR="004E17F2">
        <w:t xml:space="preserve">as detailed throughout Section 3.3.2 below, </w:t>
      </w:r>
      <w:r w:rsidRPr="00B054BF">
        <w:rPr>
          <w:lang w:val="x-none"/>
        </w:rPr>
        <w:t xml:space="preserve">and agreed to by </w:t>
      </w:r>
      <w:r w:rsidRPr="00B71AC4">
        <w:t>DMAHS</w:t>
      </w:r>
      <w:r w:rsidRPr="00B054BF">
        <w:rPr>
          <w:lang w:val="x-none"/>
        </w:rPr>
        <w:t>.</w:t>
      </w:r>
    </w:p>
    <w:p w:rsidR="00B71AC4" w:rsidRPr="00B71AC4" w:rsidRDefault="00B71AC4" w:rsidP="00B71AC4"/>
    <w:p w:rsidR="00B71AC4" w:rsidRPr="00B71AC4" w:rsidRDefault="00B71AC4" w:rsidP="001B1A65">
      <w:pPr>
        <w:pStyle w:val="Heading3"/>
      </w:pPr>
      <w:bookmarkStart w:id="114" w:name="_bookmark29"/>
      <w:bookmarkStart w:id="115" w:name="_Toc461175508"/>
      <w:bookmarkStart w:id="116" w:name="_Toc475613316"/>
      <w:bookmarkEnd w:id="114"/>
      <w:r w:rsidRPr="00B71AC4">
        <w:t>FEDERAL COMPLIANCE</w:t>
      </w:r>
      <w:bookmarkEnd w:id="115"/>
      <w:bookmarkEnd w:id="116"/>
    </w:p>
    <w:p w:rsidR="00B71AC4" w:rsidRPr="00B71AC4" w:rsidRDefault="00B71AC4" w:rsidP="00B71AC4">
      <w:pPr>
        <w:rPr>
          <w:b/>
          <w:bCs/>
        </w:rPr>
      </w:pPr>
    </w:p>
    <w:p w:rsidR="00B71AC4" w:rsidRPr="0006235C" w:rsidRDefault="00B71AC4" w:rsidP="00B71AC4">
      <w:pPr>
        <w:rPr>
          <w:lang w:val="x-none"/>
        </w:rPr>
      </w:pPr>
      <w:r w:rsidRPr="00B71AC4">
        <w:t>T</w:t>
      </w:r>
      <w:r w:rsidRPr="00B71AC4">
        <w:rPr>
          <w:lang w:val="x-none"/>
        </w:rPr>
        <w:t xml:space="preserve">he </w:t>
      </w:r>
      <w:r w:rsidR="00DC66AD">
        <w:rPr>
          <w:lang w:val="x-none"/>
        </w:rPr>
        <w:t>Vendor {Contractor}</w:t>
      </w:r>
      <w:r w:rsidRPr="00B71AC4">
        <w:rPr>
          <w:lang w:val="x-none"/>
        </w:rPr>
        <w:t xml:space="preserve"> shall, at all times and i</w:t>
      </w:r>
      <w:r w:rsidRPr="00B71AC4">
        <w:t xml:space="preserve">n all </w:t>
      </w:r>
      <w:r w:rsidRPr="00B71AC4">
        <w:rPr>
          <w:lang w:val="x-none"/>
        </w:rPr>
        <w:t>activities, comply with the requirements</w:t>
      </w:r>
      <w:r w:rsidRPr="00B71AC4">
        <w:t xml:space="preserve"> of the Health Insurance Portability and Accountability Act of 1996</w:t>
      </w:r>
      <w:r w:rsidRPr="00B71AC4">
        <w:rPr>
          <w:lang w:val="x-none"/>
        </w:rPr>
        <w:t xml:space="preserve"> </w:t>
      </w:r>
      <w:r w:rsidRPr="00B71AC4">
        <w:t>(</w:t>
      </w:r>
      <w:r w:rsidRPr="00B71AC4">
        <w:rPr>
          <w:lang w:val="x-none"/>
        </w:rPr>
        <w:t>HIPAA</w:t>
      </w:r>
      <w:r w:rsidRPr="00B71AC4">
        <w:t>)</w:t>
      </w:r>
      <w:r w:rsidRPr="00B71AC4">
        <w:rPr>
          <w:lang w:val="x-none"/>
        </w:rPr>
        <w:t>,</w:t>
      </w:r>
      <w:r w:rsidRPr="00B71AC4">
        <w:t xml:space="preserve"> the</w:t>
      </w:r>
      <w:r w:rsidRPr="00B71AC4">
        <w:rPr>
          <w:lang w:val="x-none"/>
        </w:rPr>
        <w:t xml:space="preserve"> Balanced Budget Act of 1997</w:t>
      </w:r>
      <w:r w:rsidRPr="00B71AC4">
        <w:t>, 105 P.L. 33, 111 Stat. 251 (BBA)</w:t>
      </w:r>
      <w:r w:rsidRPr="00B71AC4">
        <w:rPr>
          <w:lang w:val="x-none"/>
        </w:rPr>
        <w:t xml:space="preserve">, federal Department of Health and Human Services and/or </w:t>
      </w:r>
      <w:r w:rsidRPr="0006235C">
        <w:rPr>
          <w:lang w:val="x-none"/>
        </w:rPr>
        <w:t>CMS.</w:t>
      </w:r>
    </w:p>
    <w:p w:rsidR="00B71AC4" w:rsidRPr="0006235C" w:rsidRDefault="00B71AC4" w:rsidP="00B71AC4"/>
    <w:p w:rsidR="00B71AC4" w:rsidRPr="0006235C" w:rsidRDefault="00B71AC4" w:rsidP="001B1A65">
      <w:pPr>
        <w:pStyle w:val="Heading3"/>
      </w:pPr>
      <w:bookmarkStart w:id="117" w:name="_bookmark30"/>
      <w:bookmarkStart w:id="118" w:name="_Toc461175509"/>
      <w:bookmarkStart w:id="119" w:name="_Toc475613317"/>
      <w:bookmarkEnd w:id="117"/>
      <w:r w:rsidRPr="0006235C">
        <w:t>STATE NOTIFICATION</w:t>
      </w:r>
      <w:bookmarkEnd w:id="118"/>
      <w:bookmarkEnd w:id="119"/>
    </w:p>
    <w:p w:rsidR="00B71AC4" w:rsidRPr="0006235C" w:rsidRDefault="00B71AC4" w:rsidP="00B71AC4">
      <w:pPr>
        <w:rPr>
          <w:b/>
          <w:bCs/>
        </w:rPr>
      </w:pPr>
    </w:p>
    <w:p w:rsidR="00B71AC4" w:rsidRPr="00B71AC4" w:rsidRDefault="00B71AC4" w:rsidP="00B71AC4">
      <w:pPr>
        <w:rPr>
          <w:lang w:val="x-none"/>
        </w:rPr>
      </w:pPr>
      <w:r w:rsidRPr="0006235C">
        <w:rPr>
          <w:lang w:val="x-none"/>
        </w:rPr>
        <w:t xml:space="preserve">The </w:t>
      </w:r>
      <w:r w:rsidR="00DC66AD">
        <w:rPr>
          <w:lang w:val="x-none"/>
        </w:rPr>
        <w:t>Vendor {Contractor}</w:t>
      </w:r>
      <w:r w:rsidRPr="0006235C">
        <w:rPr>
          <w:lang w:val="x-none"/>
        </w:rPr>
        <w:t xml:space="preserve"> shall notify the </w:t>
      </w:r>
      <w:r w:rsidR="00EE38DC" w:rsidRPr="0006235C">
        <w:rPr>
          <w:lang w:val="x-none"/>
        </w:rPr>
        <w:t>SCM</w:t>
      </w:r>
      <w:r w:rsidRPr="0006235C">
        <w:rPr>
          <w:lang w:val="x-none"/>
        </w:rPr>
        <w:t xml:space="preserve"> within 48 hours by telephone and e-mail of any problem that may affect the execution of the </w:t>
      </w:r>
      <w:r w:rsidR="00DC66AD">
        <w:rPr>
          <w:lang w:val="x-none"/>
        </w:rPr>
        <w:t>Blanket P.O. {Contract}</w:t>
      </w:r>
      <w:r w:rsidRPr="00B71AC4">
        <w:rPr>
          <w:lang w:val="x-none"/>
        </w:rPr>
        <w:t xml:space="preserve"> and/or impact the </w:t>
      </w:r>
      <w:r w:rsidR="00DC66AD">
        <w:t>Vendor’s {</w:t>
      </w:r>
      <w:r w:rsidRPr="00B71AC4">
        <w:rPr>
          <w:lang w:val="x-none"/>
        </w:rPr>
        <w:t>Contractor’s</w:t>
      </w:r>
      <w:r w:rsidR="00DC66AD">
        <w:t>}</w:t>
      </w:r>
      <w:r w:rsidRPr="00B71AC4">
        <w:rPr>
          <w:lang w:val="x-none"/>
        </w:rPr>
        <w:t xml:space="preserve"> operations.</w:t>
      </w:r>
    </w:p>
    <w:p w:rsidR="00B71AC4" w:rsidRPr="00B71AC4" w:rsidRDefault="00B71AC4" w:rsidP="00B71AC4"/>
    <w:p w:rsidR="00B71AC4" w:rsidRPr="00B71AC4" w:rsidRDefault="00DC66AD" w:rsidP="001B1A65">
      <w:pPr>
        <w:pStyle w:val="Heading2"/>
      </w:pPr>
      <w:bookmarkStart w:id="120" w:name="_bookmark31"/>
      <w:bookmarkStart w:id="121" w:name="_Toc461175510"/>
      <w:bookmarkStart w:id="122" w:name="_Toc475613318"/>
      <w:bookmarkEnd w:id="120"/>
      <w:r>
        <w:t>BLANKET P.O. {CONTRACT}</w:t>
      </w:r>
      <w:r w:rsidR="00B71AC4" w:rsidRPr="00B71AC4">
        <w:t xml:space="preserve"> TASKS/DELIVERABLES</w:t>
      </w:r>
      <w:bookmarkEnd w:id="121"/>
      <w:bookmarkEnd w:id="122"/>
    </w:p>
    <w:p w:rsidR="00B71AC4" w:rsidRPr="00B71AC4" w:rsidRDefault="00B71AC4" w:rsidP="00B71AC4">
      <w:pPr>
        <w:rPr>
          <w:b/>
          <w:bCs/>
        </w:rPr>
      </w:pPr>
    </w:p>
    <w:p w:rsidR="00B71AC4" w:rsidRPr="00B71AC4" w:rsidRDefault="00B71AC4" w:rsidP="001B1A65">
      <w:pPr>
        <w:pStyle w:val="Heading3"/>
      </w:pPr>
      <w:bookmarkStart w:id="123" w:name="_bookmark32"/>
      <w:bookmarkStart w:id="124" w:name="_Toc461175511"/>
      <w:bookmarkStart w:id="125" w:name="_Toc475613319"/>
      <w:bookmarkEnd w:id="123"/>
      <w:r w:rsidRPr="00B71AC4">
        <w:t>ENTRANCE CONFERENCE</w:t>
      </w:r>
      <w:bookmarkEnd w:id="124"/>
      <w:bookmarkEnd w:id="125"/>
    </w:p>
    <w:p w:rsidR="00B71AC4" w:rsidRPr="00B71AC4" w:rsidRDefault="00B71AC4" w:rsidP="00B71AC4">
      <w:pPr>
        <w:rPr>
          <w:b/>
          <w:bCs/>
        </w:rPr>
      </w:pPr>
    </w:p>
    <w:p w:rsidR="00B71AC4" w:rsidRPr="00B71AC4" w:rsidRDefault="00B71AC4" w:rsidP="00B71AC4">
      <w:r w:rsidRPr="00B71AC4">
        <w:t xml:space="preserve">Upon </w:t>
      </w:r>
      <w:r w:rsidR="00DC66AD">
        <w:t>Blanket P.O. {Contract}</w:t>
      </w:r>
      <w:r w:rsidRPr="00B71AC4">
        <w:t xml:space="preserve"> award, the </w:t>
      </w:r>
      <w:r w:rsidR="00DC66AD">
        <w:t>Vendor {Contractor}</w:t>
      </w:r>
      <w:r w:rsidRPr="00B71AC4">
        <w:t xml:space="preserve"> shall schedule and attend an onsite entrance conference within five (5) business days with DMAHS to discuss all pertinent items relative to the </w:t>
      </w:r>
      <w:r w:rsidR="00DC66AD">
        <w:t>Blanket P.O. {Contract}</w:t>
      </w:r>
      <w:r w:rsidRPr="00B71AC4">
        <w:t xml:space="preserve">.  In subsequent years of the </w:t>
      </w:r>
      <w:r w:rsidR="00DC66AD">
        <w:t>Blanket P.O. {Contract}</w:t>
      </w:r>
      <w:r w:rsidRPr="00B71AC4">
        <w:t xml:space="preserve">, the annual conference and initiation of the </w:t>
      </w:r>
      <w:r w:rsidR="00B154AE">
        <w:t>AWP</w:t>
      </w:r>
      <w:r w:rsidRPr="00B71AC4">
        <w:t xml:space="preserve"> process shall occur two (2) months prior to the start of the new </w:t>
      </w:r>
      <w:r w:rsidR="00DC66AD">
        <w:t>Blanket P.O. {Contract}</w:t>
      </w:r>
      <w:r w:rsidRPr="00B71AC4">
        <w:t xml:space="preserve"> year.</w:t>
      </w:r>
    </w:p>
    <w:p w:rsidR="00B71AC4" w:rsidRPr="00B71AC4" w:rsidRDefault="00B71AC4" w:rsidP="00B71AC4"/>
    <w:p w:rsidR="00B71AC4" w:rsidRPr="00B71AC4" w:rsidRDefault="00B71AC4" w:rsidP="001B1A65">
      <w:pPr>
        <w:pStyle w:val="Heading3"/>
      </w:pPr>
      <w:bookmarkStart w:id="126" w:name="_Toc461175512"/>
      <w:bookmarkStart w:id="127" w:name="_Toc475613320"/>
      <w:r w:rsidRPr="00B71AC4">
        <w:t>ANNUAL WORK PLAN (AWP)</w:t>
      </w:r>
      <w:bookmarkEnd w:id="126"/>
      <w:bookmarkEnd w:id="127"/>
    </w:p>
    <w:p w:rsidR="00B71AC4" w:rsidRPr="00B71AC4" w:rsidRDefault="00B71AC4" w:rsidP="00B71AC4">
      <w:pPr>
        <w:rPr>
          <w:b/>
          <w:bCs/>
        </w:rPr>
      </w:pPr>
    </w:p>
    <w:p w:rsidR="00B71AC4" w:rsidRPr="001B1A65" w:rsidRDefault="00B71AC4" w:rsidP="00F67489">
      <w:pPr>
        <w:pStyle w:val="ListParagraph"/>
        <w:numPr>
          <w:ilvl w:val="0"/>
          <w:numId w:val="53"/>
        </w:numPr>
        <w:rPr>
          <w:lang w:val="x-none"/>
        </w:rPr>
      </w:pPr>
      <w:r w:rsidRPr="001B1A65">
        <w:rPr>
          <w:lang w:val="x-none"/>
        </w:rPr>
        <w:t xml:space="preserve">The </w:t>
      </w:r>
      <w:r w:rsidR="00DC66AD">
        <w:rPr>
          <w:lang w:val="x-none"/>
        </w:rPr>
        <w:t>Vendor {Contractor}</w:t>
      </w:r>
      <w:r w:rsidRPr="001B1A65">
        <w:rPr>
          <w:lang w:val="x-none"/>
        </w:rPr>
        <w:t xml:space="preserve"> shall prepare and submit a</w:t>
      </w:r>
      <w:r w:rsidRPr="00B71AC4">
        <w:t>n</w:t>
      </w:r>
      <w:r w:rsidR="001B1A65">
        <w:t xml:space="preserve"> </w:t>
      </w:r>
      <w:r w:rsidRPr="001B1A65">
        <w:rPr>
          <w:lang w:val="x-none"/>
        </w:rPr>
        <w:t>AWP that includes all program activities (i.e. Core Medicaid, MLTSS, FIDE SNP</w:t>
      </w:r>
      <w:r w:rsidRPr="00B71AC4">
        <w:t>) within f</w:t>
      </w:r>
      <w:r w:rsidRPr="001B1A65">
        <w:rPr>
          <w:lang w:val="x-none"/>
        </w:rPr>
        <w:t xml:space="preserve">ive (5) business days of the entrance conference. </w:t>
      </w:r>
      <w:r w:rsidRPr="00B71AC4">
        <w:t xml:space="preserve"> </w:t>
      </w:r>
      <w:r w:rsidRPr="001B1A65">
        <w:rPr>
          <w:lang w:val="x-none"/>
        </w:rPr>
        <w:t>The proposed AWP shall be presented in a format that allows for program specific activities to be delineated by program and shall include, at a minimum:</w:t>
      </w:r>
    </w:p>
    <w:p w:rsidR="00B71AC4" w:rsidRPr="00B71AC4" w:rsidRDefault="00B71AC4" w:rsidP="00B71AC4"/>
    <w:p w:rsidR="00B71AC4" w:rsidRPr="00B71AC4" w:rsidRDefault="00B71AC4" w:rsidP="00F67489">
      <w:pPr>
        <w:numPr>
          <w:ilvl w:val="0"/>
          <w:numId w:val="55"/>
        </w:numPr>
        <w:rPr>
          <w:lang w:val="x-none"/>
        </w:rPr>
      </w:pPr>
      <w:r w:rsidRPr="00B71AC4">
        <w:rPr>
          <w:lang w:val="x-none"/>
        </w:rPr>
        <w:t xml:space="preserve">The </w:t>
      </w:r>
      <w:r w:rsidR="00DC66AD">
        <w:t>Vendor’s {</w:t>
      </w:r>
      <w:r w:rsidRPr="00B71AC4">
        <w:rPr>
          <w:lang w:val="x-none"/>
        </w:rPr>
        <w:t>Contractor’s</w:t>
      </w:r>
      <w:r w:rsidR="00DC66AD">
        <w:t>}</w:t>
      </w:r>
      <w:r w:rsidRPr="00B71AC4">
        <w:rPr>
          <w:lang w:val="x-none"/>
        </w:rPr>
        <w:t xml:space="preserve"> approach to performing the scope of work, with emphasis on techniques to be used for collecting and analyzing data;</w:t>
      </w:r>
    </w:p>
    <w:p w:rsidR="00B71AC4" w:rsidRPr="00B71AC4" w:rsidRDefault="00B71AC4" w:rsidP="00F67489">
      <w:pPr>
        <w:numPr>
          <w:ilvl w:val="0"/>
          <w:numId w:val="55"/>
        </w:numPr>
        <w:rPr>
          <w:lang w:val="x-none"/>
        </w:rPr>
      </w:pPr>
      <w:r w:rsidRPr="00B71AC4">
        <w:rPr>
          <w:lang w:val="x-none"/>
        </w:rPr>
        <w:t>Methods to be used in managing the project;</w:t>
      </w:r>
      <w:r w:rsidRPr="00B71AC4">
        <w:t xml:space="preserve"> </w:t>
      </w:r>
    </w:p>
    <w:p w:rsidR="00B71AC4" w:rsidRPr="00B71AC4" w:rsidRDefault="00B71AC4" w:rsidP="00F67489">
      <w:pPr>
        <w:numPr>
          <w:ilvl w:val="0"/>
          <w:numId w:val="55"/>
        </w:numPr>
        <w:rPr>
          <w:lang w:val="x-none"/>
        </w:rPr>
      </w:pPr>
      <w:r w:rsidRPr="00B71AC4">
        <w:rPr>
          <w:lang w:val="x-none"/>
        </w:rPr>
        <w:t>The anticipated time for each task to be completed and the number of FTEs assigned for each task;</w:t>
      </w:r>
    </w:p>
    <w:p w:rsidR="00B71AC4" w:rsidRPr="00B71AC4" w:rsidRDefault="00B71AC4" w:rsidP="00F67489">
      <w:pPr>
        <w:numPr>
          <w:ilvl w:val="0"/>
          <w:numId w:val="55"/>
        </w:numPr>
        <w:rPr>
          <w:lang w:val="x-none"/>
        </w:rPr>
      </w:pPr>
      <w:r w:rsidRPr="00B71AC4">
        <w:rPr>
          <w:lang w:val="x-none"/>
        </w:rPr>
        <w:t>Specific review criteria to be used in the review of healthcare services provided in all settings; and</w:t>
      </w:r>
    </w:p>
    <w:p w:rsidR="00B71AC4" w:rsidRPr="00B71AC4" w:rsidRDefault="00B71AC4" w:rsidP="00F67489">
      <w:pPr>
        <w:numPr>
          <w:ilvl w:val="0"/>
          <w:numId w:val="55"/>
        </w:numPr>
        <w:rPr>
          <w:lang w:val="x-none"/>
        </w:rPr>
      </w:pPr>
      <w:r w:rsidRPr="00B71AC4">
        <w:rPr>
          <w:lang w:val="x-none"/>
        </w:rPr>
        <w:t xml:space="preserve">A written plan containing a process that addresses situations in which medical records are not forthcoming from the providers of service. </w:t>
      </w:r>
      <w:r w:rsidRPr="00B71AC4">
        <w:t xml:space="preserve"> </w:t>
      </w:r>
      <w:r w:rsidRPr="00B71AC4">
        <w:rPr>
          <w:lang w:val="x-none"/>
        </w:rPr>
        <w:t>This shall be included along with the review criteria</w:t>
      </w:r>
      <w:r w:rsidR="0014242D">
        <w:t>;</w:t>
      </w:r>
    </w:p>
    <w:p w:rsidR="00B71AC4" w:rsidRPr="00B71AC4" w:rsidRDefault="00B71AC4" w:rsidP="00B71AC4"/>
    <w:p w:rsidR="00B71AC4" w:rsidRPr="001B1A65" w:rsidRDefault="00B71AC4" w:rsidP="00F67489">
      <w:pPr>
        <w:pStyle w:val="ListParagraph"/>
        <w:numPr>
          <w:ilvl w:val="0"/>
          <w:numId w:val="54"/>
        </w:numPr>
        <w:ind w:left="720"/>
        <w:rPr>
          <w:lang w:val="x-none"/>
        </w:rPr>
      </w:pPr>
      <w:r w:rsidRPr="001B1A65">
        <w:rPr>
          <w:lang w:val="x-none"/>
        </w:rPr>
        <w:t xml:space="preserve">The </w:t>
      </w:r>
      <w:r w:rsidR="00DC66AD">
        <w:rPr>
          <w:lang w:val="x-none"/>
        </w:rPr>
        <w:t>Vendor {Contractor}</w:t>
      </w:r>
      <w:r w:rsidRPr="001B1A65">
        <w:rPr>
          <w:lang w:val="x-none"/>
        </w:rPr>
        <w:t xml:space="preserve"> shall meet with </w:t>
      </w:r>
      <w:r w:rsidRPr="00B71AC4">
        <w:t xml:space="preserve">DMAHS to review the AWP </w:t>
      </w:r>
      <w:r w:rsidRPr="001B1A65">
        <w:rPr>
          <w:lang w:val="x-none"/>
        </w:rPr>
        <w:t xml:space="preserve">within ten (10) business days from the date of submission. </w:t>
      </w:r>
      <w:r w:rsidRPr="00B71AC4">
        <w:t xml:space="preserve"> </w:t>
      </w:r>
      <w:r w:rsidRPr="001B1A65">
        <w:rPr>
          <w:lang w:val="x-none"/>
        </w:rPr>
        <w:t xml:space="preserve">The </w:t>
      </w:r>
      <w:r w:rsidR="00DC66AD">
        <w:rPr>
          <w:lang w:val="x-none"/>
        </w:rPr>
        <w:t>Vendor {Contractor}</w:t>
      </w:r>
      <w:r w:rsidRPr="001B1A65">
        <w:rPr>
          <w:lang w:val="x-none"/>
        </w:rPr>
        <w:t xml:space="preserve"> shall have ten (10) business days from that meeting to revise and resubmit the proposed AWP that includes </w:t>
      </w:r>
      <w:r w:rsidRPr="00B71AC4">
        <w:t xml:space="preserve">DMAHS’ </w:t>
      </w:r>
      <w:r w:rsidRPr="001B1A65">
        <w:rPr>
          <w:lang w:val="x-none"/>
        </w:rPr>
        <w:t xml:space="preserve">comments and recommendations. </w:t>
      </w:r>
      <w:r w:rsidRPr="00B71AC4">
        <w:t xml:space="preserve"> </w:t>
      </w:r>
      <w:r w:rsidRPr="001B1A65">
        <w:rPr>
          <w:lang w:val="x-none"/>
        </w:rPr>
        <w:t xml:space="preserve">Upon approval of the proposed AWP, the </w:t>
      </w:r>
      <w:r w:rsidR="00DC66AD">
        <w:rPr>
          <w:lang w:val="x-none"/>
        </w:rPr>
        <w:lastRenderedPageBreak/>
        <w:t>Vendor {Contractor}</w:t>
      </w:r>
      <w:r w:rsidRPr="001B1A65">
        <w:rPr>
          <w:lang w:val="x-none"/>
        </w:rPr>
        <w:t xml:space="preserve"> </w:t>
      </w:r>
      <w:r w:rsidRPr="00B71AC4">
        <w:t>shall</w:t>
      </w:r>
      <w:r w:rsidRPr="001B1A65">
        <w:rPr>
          <w:lang w:val="x-none"/>
        </w:rPr>
        <w:t xml:space="preserve"> have ten (10) business days to prepare and submit to </w:t>
      </w:r>
      <w:r w:rsidRPr="00B71AC4">
        <w:t>DMAHS</w:t>
      </w:r>
      <w:r w:rsidRPr="001B1A65">
        <w:rPr>
          <w:lang w:val="x-none"/>
        </w:rPr>
        <w:t>, a detailed AWP and a supplemental timeline for each task to be completed. This detailed AWP and timeline must be approved by DMAHS</w:t>
      </w:r>
      <w:r w:rsidRPr="00B71AC4">
        <w:t xml:space="preserve"> </w:t>
      </w:r>
      <w:r w:rsidRPr="001B1A65">
        <w:rPr>
          <w:lang w:val="x-none"/>
        </w:rPr>
        <w:t>before it becomes final</w:t>
      </w:r>
      <w:r w:rsidR="0014242D">
        <w:t>;</w:t>
      </w:r>
    </w:p>
    <w:p w:rsidR="00B71AC4" w:rsidRPr="00B71AC4" w:rsidRDefault="00B71AC4" w:rsidP="001B1A65">
      <w:pPr>
        <w:ind w:left="720" w:hanging="360"/>
      </w:pPr>
    </w:p>
    <w:p w:rsidR="00B71AC4" w:rsidRPr="001B1A65" w:rsidRDefault="00B71AC4" w:rsidP="00F67489">
      <w:pPr>
        <w:pStyle w:val="ListParagraph"/>
        <w:numPr>
          <w:ilvl w:val="0"/>
          <w:numId w:val="54"/>
        </w:numPr>
        <w:ind w:left="720"/>
        <w:rPr>
          <w:lang w:val="x-none"/>
        </w:rPr>
      </w:pPr>
      <w:r w:rsidRPr="001B1A65">
        <w:rPr>
          <w:lang w:val="x-none"/>
        </w:rPr>
        <w:t>The AWP shall be a fluid plan modified as circumstances warrant, or at t</w:t>
      </w:r>
      <w:r w:rsidRPr="00B71AC4">
        <w:t>he request of DMAHS</w:t>
      </w:r>
      <w:r w:rsidRPr="001B1A65">
        <w:rPr>
          <w:lang w:val="x-none"/>
        </w:rPr>
        <w:t xml:space="preserve">, with the agreement of the </w:t>
      </w:r>
      <w:r w:rsidR="00DC66AD">
        <w:rPr>
          <w:lang w:val="x-none"/>
        </w:rPr>
        <w:t>Vendor {Contractor}</w:t>
      </w:r>
      <w:r w:rsidRPr="001B1A65">
        <w:rPr>
          <w:lang w:val="x-none"/>
        </w:rPr>
        <w:t>.  DMAHS shall have final approval of any modification</w:t>
      </w:r>
      <w:r w:rsidR="0014242D">
        <w:t>; and</w:t>
      </w:r>
    </w:p>
    <w:p w:rsidR="00B71AC4" w:rsidRPr="00B71AC4" w:rsidRDefault="00B71AC4" w:rsidP="001B1A65">
      <w:pPr>
        <w:ind w:left="720" w:hanging="360"/>
      </w:pPr>
    </w:p>
    <w:p w:rsidR="00B71AC4" w:rsidRPr="001B1A65" w:rsidRDefault="00B71AC4" w:rsidP="00F67489">
      <w:pPr>
        <w:pStyle w:val="ListParagraph"/>
        <w:numPr>
          <w:ilvl w:val="0"/>
          <w:numId w:val="54"/>
        </w:numPr>
        <w:ind w:left="720"/>
        <w:rPr>
          <w:lang w:val="x-none"/>
        </w:rPr>
      </w:pPr>
      <w:r w:rsidRPr="001B1A65">
        <w:rPr>
          <w:lang w:val="x-none"/>
        </w:rPr>
        <w:t xml:space="preserve">The timeline </w:t>
      </w:r>
      <w:r w:rsidRPr="00B71AC4">
        <w:t>shall</w:t>
      </w:r>
      <w:r w:rsidRPr="001B1A65">
        <w:rPr>
          <w:lang w:val="x-none"/>
        </w:rPr>
        <w:t xml:space="preserve"> be updated prior to each biweekly meeting.  </w:t>
      </w:r>
    </w:p>
    <w:p w:rsidR="00B71AC4" w:rsidRPr="00B71AC4" w:rsidRDefault="00B71AC4" w:rsidP="001B1A65">
      <w:pPr>
        <w:ind w:left="720" w:hanging="360"/>
        <w:rPr>
          <w:lang w:val="x-none"/>
        </w:rPr>
      </w:pPr>
    </w:p>
    <w:p w:rsidR="00B71AC4" w:rsidRPr="00B71AC4" w:rsidRDefault="00B71AC4" w:rsidP="001B1A65">
      <w:pPr>
        <w:pStyle w:val="Heading4"/>
      </w:pPr>
      <w:r w:rsidRPr="00B71AC4">
        <w:t>MEDICAL REVIEW PLAN (MRP)</w:t>
      </w:r>
    </w:p>
    <w:p w:rsidR="00B71AC4" w:rsidRDefault="00B71AC4" w:rsidP="00B71AC4">
      <w:pPr>
        <w:rPr>
          <w:b/>
          <w:bCs/>
        </w:rPr>
      </w:pPr>
    </w:p>
    <w:p w:rsidR="00990E0E" w:rsidRDefault="00990E0E" w:rsidP="00B71AC4">
      <w:pPr>
        <w:rPr>
          <w:bCs/>
        </w:rPr>
      </w:pPr>
      <w:r>
        <w:rPr>
          <w:bCs/>
        </w:rPr>
        <w:t>The Vendor {Contractor} shall provide the MRP as detailed below, editing its draft MRP submitted pursuant to Section 4.4.3.3.3 of this Bid Solicitation {RFP} if applicable, pending SCM approval:</w:t>
      </w:r>
    </w:p>
    <w:p w:rsidR="00990E0E" w:rsidRPr="00990E0E" w:rsidRDefault="00990E0E" w:rsidP="00B71AC4">
      <w:pPr>
        <w:rPr>
          <w:bCs/>
        </w:rPr>
      </w:pPr>
    </w:p>
    <w:p w:rsidR="00B71AC4" w:rsidRPr="001B1A65" w:rsidRDefault="00B71AC4" w:rsidP="00F67489">
      <w:pPr>
        <w:pStyle w:val="ListParagraph"/>
        <w:numPr>
          <w:ilvl w:val="0"/>
          <w:numId w:val="56"/>
        </w:numPr>
        <w:rPr>
          <w:lang w:val="x-none"/>
        </w:rPr>
      </w:pPr>
      <w:r w:rsidRPr="00B71AC4">
        <w:t>T</w:t>
      </w:r>
      <w:r w:rsidRPr="001B1A65">
        <w:rPr>
          <w:lang w:val="x-none"/>
        </w:rPr>
        <w:t xml:space="preserve">he </w:t>
      </w:r>
      <w:r w:rsidR="00DC66AD">
        <w:rPr>
          <w:lang w:val="x-none"/>
        </w:rPr>
        <w:t>Vendor {Contractor}</w:t>
      </w:r>
      <w:r w:rsidRPr="001B1A65">
        <w:rPr>
          <w:lang w:val="x-none"/>
        </w:rPr>
        <w:t xml:space="preserve"> shall provide a detailed MRP</w:t>
      </w:r>
      <w:r w:rsidRPr="00B71AC4">
        <w:t xml:space="preserve"> in the AWP</w:t>
      </w:r>
      <w:r w:rsidRPr="001B1A65">
        <w:rPr>
          <w:lang w:val="x-none"/>
        </w:rPr>
        <w:t xml:space="preserve"> </w:t>
      </w:r>
      <w:r w:rsidRPr="00B71AC4">
        <w:t xml:space="preserve">that </w:t>
      </w:r>
      <w:r w:rsidRPr="001B1A65">
        <w:rPr>
          <w:lang w:val="x-none"/>
        </w:rPr>
        <w:t>includ</w:t>
      </w:r>
      <w:r w:rsidRPr="00B71AC4">
        <w:t>es</w:t>
      </w:r>
      <w:r w:rsidRPr="001B1A65">
        <w:rPr>
          <w:lang w:val="x-none"/>
        </w:rPr>
        <w:t xml:space="preserve"> an overview of general review criteria. </w:t>
      </w:r>
      <w:r w:rsidRPr="00B71AC4">
        <w:t xml:space="preserve"> </w:t>
      </w:r>
      <w:r w:rsidRPr="001B1A65">
        <w:rPr>
          <w:lang w:val="x-none"/>
        </w:rPr>
        <w:t>Criteria appropriate to the specific setting, i.e., physician’s office, hospital, nursing facility, etc., shall be used in the review of healthcare services provided</w:t>
      </w:r>
      <w:r w:rsidR="0014242D">
        <w:t>;</w:t>
      </w:r>
    </w:p>
    <w:p w:rsidR="00B71AC4" w:rsidRPr="00B71AC4" w:rsidRDefault="00B71AC4" w:rsidP="00B71AC4"/>
    <w:p w:rsidR="00B71AC4" w:rsidRPr="001B1A65" w:rsidRDefault="00B71AC4" w:rsidP="00F67489">
      <w:pPr>
        <w:pStyle w:val="ListParagraph"/>
        <w:numPr>
          <w:ilvl w:val="0"/>
          <w:numId w:val="56"/>
        </w:numPr>
        <w:rPr>
          <w:lang w:val="x-none"/>
        </w:rPr>
      </w:pPr>
      <w:r w:rsidRPr="001B1A65">
        <w:rPr>
          <w:lang w:val="x-none"/>
        </w:rPr>
        <w:t xml:space="preserve">The plan must include a complete description of how the </w:t>
      </w:r>
      <w:r w:rsidR="00DC66AD">
        <w:rPr>
          <w:lang w:val="x-none"/>
        </w:rPr>
        <w:t>Vendor {Contractor}</w:t>
      </w:r>
      <w:r w:rsidRPr="001B1A65">
        <w:rPr>
          <w:lang w:val="x-none"/>
        </w:rPr>
        <w:t xml:space="preserve"> conducts medical reviews, data analyses, and prepares findings of focused studies, individual case reviews, ad hoc reviews, quality assurance, and monitoring. </w:t>
      </w:r>
      <w:r w:rsidRPr="00B71AC4">
        <w:t xml:space="preserve"> </w:t>
      </w:r>
      <w:r w:rsidRPr="001B1A65">
        <w:rPr>
          <w:lang w:val="x-none"/>
        </w:rPr>
        <w:t>The description must discuss the approach, principles, and conceptual framework used in performing a quality assessment for the various activities in the scope of work</w:t>
      </w:r>
      <w:r w:rsidR="0014242D">
        <w:t>;</w:t>
      </w:r>
    </w:p>
    <w:p w:rsidR="00B71AC4" w:rsidRPr="00B71AC4" w:rsidRDefault="00B71AC4" w:rsidP="00B71AC4"/>
    <w:p w:rsidR="00B71AC4" w:rsidRPr="001B1A65" w:rsidRDefault="00B71AC4" w:rsidP="00F67489">
      <w:pPr>
        <w:pStyle w:val="ListParagraph"/>
        <w:numPr>
          <w:ilvl w:val="0"/>
          <w:numId w:val="56"/>
        </w:numPr>
        <w:rPr>
          <w:lang w:val="x-none"/>
        </w:rPr>
      </w:pPr>
      <w:r w:rsidRPr="001B1A65">
        <w:rPr>
          <w:lang w:val="x-none"/>
        </w:rPr>
        <w:t xml:space="preserve">The MRP shall consist of a retrospective quality review of the medical care provided to NJ FamilyCare/Medicaid members primarily enrolled for a twelve (12) month period in DHS-contracted MCOs and Managed Care Services Administrators (MCSAs). </w:t>
      </w:r>
      <w:r w:rsidRPr="00B71AC4">
        <w:t xml:space="preserve"> </w:t>
      </w:r>
      <w:r w:rsidRPr="001B1A65">
        <w:rPr>
          <w:lang w:val="x-none"/>
        </w:rPr>
        <w:t xml:space="preserve">The MRP shall also include the specific demographic groups and medical and social conditions that may be targeted for review. </w:t>
      </w:r>
      <w:r w:rsidRPr="00B71AC4">
        <w:t xml:space="preserve"> </w:t>
      </w:r>
      <w:r w:rsidRPr="001B1A65">
        <w:rPr>
          <w:lang w:val="x-none"/>
        </w:rPr>
        <w:t>A Medical Director, with a current New Jersey license, must lead the design and provide medical oversight for all medical reviews</w:t>
      </w:r>
      <w:r w:rsidR="0014242D">
        <w:t>;</w:t>
      </w:r>
      <w:r w:rsidRPr="001B1A65">
        <w:rPr>
          <w:lang w:val="x-none"/>
        </w:rPr>
        <w:t xml:space="preserve">  </w:t>
      </w:r>
    </w:p>
    <w:p w:rsidR="00B71AC4" w:rsidRPr="00B71AC4" w:rsidRDefault="00B71AC4" w:rsidP="00B71AC4"/>
    <w:p w:rsidR="00B71AC4" w:rsidRPr="00B71AC4" w:rsidRDefault="00B71AC4" w:rsidP="00B71AC4">
      <w:pPr>
        <w:rPr>
          <w:lang w:val="x-none"/>
        </w:rPr>
      </w:pPr>
      <w:r w:rsidRPr="00B71AC4">
        <w:rPr>
          <w:lang w:val="x-none"/>
        </w:rPr>
        <w:t>The objectives of the review activities are to:</w:t>
      </w:r>
    </w:p>
    <w:p w:rsidR="00B71AC4" w:rsidRPr="00B71AC4" w:rsidRDefault="00B71AC4" w:rsidP="00B71AC4"/>
    <w:p w:rsidR="00B71AC4" w:rsidRPr="00B71AC4" w:rsidRDefault="00B71AC4" w:rsidP="00F67489">
      <w:pPr>
        <w:numPr>
          <w:ilvl w:val="0"/>
          <w:numId w:val="57"/>
        </w:numPr>
        <w:rPr>
          <w:lang w:val="x-none"/>
        </w:rPr>
      </w:pPr>
      <w:r w:rsidRPr="00B71AC4">
        <w:rPr>
          <w:lang w:val="x-none"/>
        </w:rPr>
        <w:t>Provide an independent assessment of the quality of delivered health care;</w:t>
      </w:r>
    </w:p>
    <w:p w:rsidR="00B71AC4" w:rsidRPr="00B71AC4" w:rsidRDefault="00B71AC4" w:rsidP="00F67489">
      <w:pPr>
        <w:numPr>
          <w:ilvl w:val="0"/>
          <w:numId w:val="57"/>
        </w:numPr>
        <w:rPr>
          <w:lang w:val="x-none"/>
        </w:rPr>
      </w:pPr>
      <w:r w:rsidRPr="00B71AC4">
        <w:rPr>
          <w:lang w:val="x-none"/>
        </w:rPr>
        <w:t>Identify problems and opportunities;</w:t>
      </w:r>
    </w:p>
    <w:p w:rsidR="00B71AC4" w:rsidRPr="00B71AC4" w:rsidRDefault="00B71AC4" w:rsidP="00F67489">
      <w:pPr>
        <w:numPr>
          <w:ilvl w:val="0"/>
          <w:numId w:val="57"/>
        </w:numPr>
        <w:rPr>
          <w:lang w:val="x-none"/>
        </w:rPr>
      </w:pPr>
      <w:r w:rsidRPr="00B71AC4">
        <w:rPr>
          <w:lang w:val="x-none"/>
        </w:rPr>
        <w:t>Make recommendations that are measurable</w:t>
      </w:r>
      <w:r w:rsidRPr="00B71AC4">
        <w:t xml:space="preserve"> and/or</w:t>
      </w:r>
      <w:r w:rsidRPr="00B71AC4">
        <w:rPr>
          <w:lang w:val="x-none"/>
        </w:rPr>
        <w:t xml:space="preserve"> relevant, based on research for resolution of identified problems</w:t>
      </w:r>
      <w:r w:rsidRPr="00B71AC4">
        <w:t>;</w:t>
      </w:r>
    </w:p>
    <w:p w:rsidR="00B71AC4" w:rsidRPr="00B71AC4" w:rsidRDefault="00B71AC4" w:rsidP="00F67489">
      <w:pPr>
        <w:numPr>
          <w:ilvl w:val="0"/>
          <w:numId w:val="57"/>
        </w:numPr>
        <w:rPr>
          <w:lang w:val="x-none"/>
        </w:rPr>
      </w:pPr>
      <w:r w:rsidRPr="00B71AC4">
        <w:t xml:space="preserve">Make recommendations </w:t>
      </w:r>
      <w:r w:rsidRPr="00B71AC4">
        <w:rPr>
          <w:lang w:val="x-none"/>
        </w:rPr>
        <w:t>for the improvement of healthcare service delivery; and</w:t>
      </w:r>
    </w:p>
    <w:p w:rsidR="00B71AC4" w:rsidRPr="00B71AC4" w:rsidRDefault="00B71AC4" w:rsidP="00F67489">
      <w:pPr>
        <w:numPr>
          <w:ilvl w:val="0"/>
          <w:numId w:val="57"/>
        </w:numPr>
        <w:rPr>
          <w:lang w:val="x-none"/>
        </w:rPr>
      </w:pPr>
      <w:r w:rsidRPr="00B71AC4">
        <w:rPr>
          <w:lang w:val="x-none"/>
        </w:rPr>
        <w:t>Identify substandard as well as superior performance and best practices by the MCOs and Managed Care Services Administrators</w:t>
      </w:r>
      <w:r w:rsidR="0014242D">
        <w:t>;</w:t>
      </w:r>
    </w:p>
    <w:p w:rsidR="00B71AC4" w:rsidRPr="00B71AC4" w:rsidRDefault="00B71AC4" w:rsidP="00B71AC4"/>
    <w:p w:rsidR="00B71AC4" w:rsidRPr="001B1A65" w:rsidRDefault="00B71AC4" w:rsidP="00F67489">
      <w:pPr>
        <w:pStyle w:val="ListParagraph"/>
        <w:numPr>
          <w:ilvl w:val="0"/>
          <w:numId w:val="56"/>
        </w:numPr>
        <w:rPr>
          <w:lang w:val="x-none"/>
        </w:rPr>
      </w:pPr>
      <w:r w:rsidRPr="001B1A65">
        <w:rPr>
          <w:lang w:val="x-none"/>
        </w:rPr>
        <w:t xml:space="preserve">Quality of Care concerns that arise as a result of a case review </w:t>
      </w:r>
      <w:r w:rsidRPr="00B71AC4">
        <w:t>shall</w:t>
      </w:r>
      <w:r w:rsidRPr="001B1A65">
        <w:rPr>
          <w:lang w:val="x-none"/>
        </w:rPr>
        <w:t xml:space="preserve"> be investigated by the </w:t>
      </w:r>
      <w:r w:rsidR="00DC66AD">
        <w:rPr>
          <w:lang w:val="x-none"/>
        </w:rPr>
        <w:t>Vendor {Contractor}</w:t>
      </w:r>
      <w:r w:rsidRPr="001B1A65">
        <w:rPr>
          <w:lang w:val="x-none"/>
        </w:rPr>
        <w:t xml:space="preserve"> and may necessitate a peer to peer review</w:t>
      </w:r>
      <w:r w:rsidR="0014242D">
        <w:t>;</w:t>
      </w:r>
    </w:p>
    <w:p w:rsidR="00B71AC4" w:rsidRPr="00B71AC4" w:rsidRDefault="00B71AC4" w:rsidP="00B71AC4"/>
    <w:p w:rsidR="00B71AC4" w:rsidRPr="001B1A65" w:rsidRDefault="00B71AC4" w:rsidP="00F67489">
      <w:pPr>
        <w:pStyle w:val="ListParagraph"/>
        <w:numPr>
          <w:ilvl w:val="0"/>
          <w:numId w:val="56"/>
        </w:numPr>
        <w:rPr>
          <w:lang w:val="x-none"/>
        </w:rPr>
      </w:pPr>
      <w:r w:rsidRPr="001B1A65">
        <w:rPr>
          <w:lang w:val="x-none"/>
        </w:rPr>
        <w:t xml:space="preserve">If any practice patterns that could potentially result in adverse health outcomes among NJ FamilyCare/Medicaid beneficiaries are identified during the course of any review, the </w:t>
      </w:r>
      <w:r w:rsidR="00DC66AD">
        <w:rPr>
          <w:lang w:val="x-none"/>
        </w:rPr>
        <w:t>Vendor {Contractor}</w:t>
      </w:r>
      <w:r w:rsidRPr="001B1A65">
        <w:rPr>
          <w:lang w:val="x-none"/>
        </w:rPr>
        <w:t xml:space="preserve"> shall provide verbal and electronic notification to </w:t>
      </w:r>
      <w:r w:rsidRPr="00B71AC4">
        <w:t xml:space="preserve">DMAHS </w:t>
      </w:r>
      <w:r w:rsidRPr="001B1A65">
        <w:rPr>
          <w:lang w:val="x-none"/>
        </w:rPr>
        <w:t>within one (1) business day</w:t>
      </w:r>
      <w:r w:rsidR="0014242D">
        <w:t>; and</w:t>
      </w:r>
    </w:p>
    <w:p w:rsidR="00B71AC4" w:rsidRPr="00B71AC4" w:rsidRDefault="00B71AC4" w:rsidP="00B71AC4"/>
    <w:p w:rsidR="00B71AC4" w:rsidRPr="001B1A65" w:rsidRDefault="00B71AC4" w:rsidP="00F67489">
      <w:pPr>
        <w:pStyle w:val="ListParagraph"/>
        <w:numPr>
          <w:ilvl w:val="0"/>
          <w:numId w:val="56"/>
        </w:numPr>
        <w:rPr>
          <w:lang w:val="x-none"/>
        </w:rPr>
      </w:pPr>
      <w:r w:rsidRPr="001B1A65">
        <w:rPr>
          <w:lang w:val="x-none"/>
        </w:rPr>
        <w:t>Specific review criteria shall be used in the review of healthcare services provided in all settings. These criteria shall be included as a part of the AWP.</w:t>
      </w:r>
    </w:p>
    <w:p w:rsidR="00B71AC4" w:rsidRDefault="00B71AC4" w:rsidP="00F92A05">
      <w:pPr>
        <w:ind w:left="360"/>
      </w:pPr>
    </w:p>
    <w:p w:rsidR="00D04C20" w:rsidRDefault="00D04C20" w:rsidP="00F92A05">
      <w:pPr>
        <w:ind w:left="360"/>
      </w:pPr>
    </w:p>
    <w:p w:rsidR="00D04C20" w:rsidRPr="00B71AC4" w:rsidRDefault="00D04C20" w:rsidP="00F92A05">
      <w:pPr>
        <w:ind w:left="360"/>
      </w:pPr>
    </w:p>
    <w:p w:rsidR="00B71AC4" w:rsidRPr="00B71AC4" w:rsidRDefault="00B71AC4" w:rsidP="001B1A65">
      <w:pPr>
        <w:pStyle w:val="Heading4"/>
      </w:pPr>
      <w:r w:rsidRPr="00B71AC4">
        <w:lastRenderedPageBreak/>
        <w:t>MEDICAL RECORD AND DATA COLLECTION</w:t>
      </w:r>
    </w:p>
    <w:p w:rsidR="00B71AC4" w:rsidRPr="00B71AC4" w:rsidRDefault="00B71AC4" w:rsidP="00B71AC4">
      <w:pPr>
        <w:rPr>
          <w:b/>
          <w:bCs/>
        </w:rPr>
      </w:pPr>
    </w:p>
    <w:p w:rsidR="00B71AC4" w:rsidRPr="0014242D" w:rsidRDefault="00B71AC4" w:rsidP="00F67489">
      <w:pPr>
        <w:pStyle w:val="ListParagraph"/>
        <w:numPr>
          <w:ilvl w:val="0"/>
          <w:numId w:val="58"/>
        </w:numPr>
        <w:rPr>
          <w:lang w:val="x-none"/>
        </w:rPr>
      </w:pPr>
      <w:r w:rsidRPr="0014242D">
        <w:rPr>
          <w:lang w:val="x-none"/>
        </w:rPr>
        <w:t xml:space="preserve">In the AWP, the </w:t>
      </w:r>
      <w:r w:rsidR="00DC66AD">
        <w:rPr>
          <w:lang w:val="x-none"/>
        </w:rPr>
        <w:t>Vendor {Contractor}</w:t>
      </w:r>
      <w:r w:rsidRPr="0014242D">
        <w:rPr>
          <w:lang w:val="x-none"/>
        </w:rPr>
        <w:t xml:space="preserve"> shall provide DMAHS </w:t>
      </w:r>
      <w:r w:rsidRPr="00B71AC4">
        <w:t xml:space="preserve">with </w:t>
      </w:r>
      <w:r w:rsidRPr="0014242D">
        <w:rPr>
          <w:lang w:val="x-none"/>
        </w:rPr>
        <w:t xml:space="preserve">a </w:t>
      </w:r>
      <w:r w:rsidR="00CB79C6">
        <w:rPr>
          <w:lang w:val="x-none"/>
        </w:rPr>
        <w:t>Quote {Proposal}</w:t>
      </w:r>
      <w:r w:rsidRPr="0014242D">
        <w:rPr>
          <w:lang w:val="x-none"/>
        </w:rPr>
        <w:t xml:space="preserve"> that enables the </w:t>
      </w:r>
      <w:r w:rsidR="00DC66AD">
        <w:rPr>
          <w:lang w:val="x-none"/>
        </w:rPr>
        <w:t>Vendor {Contractor}</w:t>
      </w:r>
      <w:r w:rsidRPr="0014242D">
        <w:rPr>
          <w:lang w:val="x-none"/>
        </w:rPr>
        <w:t xml:space="preserve"> to collect at least 90% of medical records/data needed for each applicable EQRO activity. </w:t>
      </w:r>
      <w:r w:rsidRPr="00B71AC4">
        <w:t xml:space="preserve"> </w:t>
      </w:r>
      <w:r w:rsidRPr="0014242D">
        <w:rPr>
          <w:lang w:val="x-none"/>
        </w:rPr>
        <w:t>The plan shall include the methodology for collecting medical records/data, over-sampling, the methodology for advance notification to MCOs and providers concerning audits, and remedies to alleviate barriers when records are not forthcoming</w:t>
      </w:r>
      <w:r w:rsidR="0014242D">
        <w:t>;</w:t>
      </w:r>
    </w:p>
    <w:p w:rsidR="00B71AC4" w:rsidRPr="00B71AC4" w:rsidRDefault="00B71AC4" w:rsidP="00B71AC4"/>
    <w:p w:rsidR="00B71AC4" w:rsidRPr="0014242D" w:rsidRDefault="00B71AC4" w:rsidP="00F67489">
      <w:pPr>
        <w:pStyle w:val="ListParagraph"/>
        <w:numPr>
          <w:ilvl w:val="0"/>
          <w:numId w:val="58"/>
        </w:numPr>
        <w:rPr>
          <w:lang w:val="x-none"/>
        </w:rPr>
      </w:pPr>
      <w:r w:rsidRPr="0014242D">
        <w:rPr>
          <w:lang w:val="x-none"/>
        </w:rPr>
        <w:t xml:space="preserve">From the time a sample is generated, the </w:t>
      </w:r>
      <w:r w:rsidR="00DC66AD">
        <w:rPr>
          <w:lang w:val="x-none"/>
        </w:rPr>
        <w:t>Vendor {Contractor}</w:t>
      </w:r>
      <w:r w:rsidRPr="0014242D">
        <w:rPr>
          <w:lang w:val="x-none"/>
        </w:rPr>
        <w:t xml:space="preserve"> shall have 90 calendar days to collect all medical records/data. </w:t>
      </w:r>
      <w:r w:rsidRPr="00B71AC4">
        <w:t xml:space="preserve"> </w:t>
      </w:r>
      <w:r w:rsidRPr="0014242D">
        <w:rPr>
          <w:lang w:val="x-none"/>
        </w:rPr>
        <w:t>No extensions of time will be granted beyond 90 calendar days for this process</w:t>
      </w:r>
      <w:r w:rsidR="0014242D">
        <w:t>;</w:t>
      </w:r>
    </w:p>
    <w:p w:rsidR="00B71AC4" w:rsidRPr="00B71AC4" w:rsidRDefault="00B71AC4" w:rsidP="00B71AC4"/>
    <w:p w:rsidR="00B71AC4" w:rsidRPr="0014242D" w:rsidRDefault="00B71AC4" w:rsidP="00F67489">
      <w:pPr>
        <w:pStyle w:val="ListParagraph"/>
        <w:numPr>
          <w:ilvl w:val="0"/>
          <w:numId w:val="58"/>
        </w:numPr>
        <w:rPr>
          <w:lang w:val="x-none"/>
        </w:rPr>
      </w:pPr>
      <w:r w:rsidRPr="0014242D">
        <w:rPr>
          <w:lang w:val="x-none"/>
        </w:rPr>
        <w:t xml:space="preserve">The </w:t>
      </w:r>
      <w:r w:rsidR="00DC66AD">
        <w:rPr>
          <w:lang w:val="x-none"/>
        </w:rPr>
        <w:t>Vendor {Contractor}</w:t>
      </w:r>
      <w:r w:rsidRPr="0014242D">
        <w:rPr>
          <w:lang w:val="x-none"/>
        </w:rPr>
        <w:t xml:space="preserve"> shall retrieve medical records from providers’ offices using a dynamic process that adjusts based on each individual circumstance and allows for ongoing communication between the MCOs and DMAHS. </w:t>
      </w:r>
      <w:r w:rsidRPr="00B71AC4">
        <w:t xml:space="preserve"> </w:t>
      </w:r>
      <w:r w:rsidRPr="0014242D">
        <w:rPr>
          <w:lang w:val="x-none"/>
        </w:rPr>
        <w:t xml:space="preserve">If necessary, the </w:t>
      </w:r>
      <w:r w:rsidR="00DC66AD">
        <w:rPr>
          <w:lang w:val="x-none"/>
        </w:rPr>
        <w:t>Vendor {Contractor}</w:t>
      </w:r>
      <w:r w:rsidRPr="0014242D">
        <w:rPr>
          <w:lang w:val="x-none"/>
        </w:rPr>
        <w:t xml:space="preserve"> </w:t>
      </w:r>
      <w:r w:rsidRPr="00B71AC4">
        <w:t>shall</w:t>
      </w:r>
      <w:r w:rsidRPr="0014242D">
        <w:rPr>
          <w:lang w:val="x-none"/>
        </w:rPr>
        <w:t xml:space="preserve"> retrieve medical records onsite. </w:t>
      </w:r>
      <w:r w:rsidRPr="00B71AC4">
        <w:t xml:space="preserve"> </w:t>
      </w:r>
      <w:r w:rsidRPr="0014242D">
        <w:rPr>
          <w:lang w:val="x-none"/>
        </w:rPr>
        <w:t xml:space="preserve">The </w:t>
      </w:r>
      <w:r w:rsidR="00DC66AD">
        <w:rPr>
          <w:lang w:val="x-none"/>
        </w:rPr>
        <w:t>Vendor {Contractor}</w:t>
      </w:r>
      <w:r w:rsidRPr="0014242D">
        <w:rPr>
          <w:lang w:val="x-none"/>
        </w:rPr>
        <w:t xml:space="preserve"> shall work with the MCO liaisons identified by DMAHS to address issues that arise during the retrieval process.  DMAHS shall be notified of all requests for assistance with the MCOs</w:t>
      </w:r>
      <w:r w:rsidR="0014242D">
        <w:t>; and</w:t>
      </w:r>
    </w:p>
    <w:p w:rsidR="00B71AC4" w:rsidRPr="00B71AC4" w:rsidRDefault="00B71AC4" w:rsidP="00B71AC4"/>
    <w:p w:rsidR="00B71AC4" w:rsidRPr="0014242D" w:rsidRDefault="00B71AC4" w:rsidP="00F67489">
      <w:pPr>
        <w:pStyle w:val="ListParagraph"/>
        <w:numPr>
          <w:ilvl w:val="0"/>
          <w:numId w:val="58"/>
        </w:numPr>
        <w:rPr>
          <w:lang w:val="x-none"/>
        </w:rPr>
      </w:pPr>
      <w:r w:rsidRPr="0014242D">
        <w:rPr>
          <w:lang w:val="x-none"/>
        </w:rPr>
        <w:t xml:space="preserve">The </w:t>
      </w:r>
      <w:r w:rsidR="00DC66AD">
        <w:rPr>
          <w:lang w:val="x-none"/>
        </w:rPr>
        <w:t>Vendor {Contractor}</w:t>
      </w:r>
      <w:r w:rsidRPr="0014242D">
        <w:rPr>
          <w:lang w:val="x-none"/>
        </w:rPr>
        <w:t xml:space="preserve"> shall provide</w:t>
      </w:r>
      <w:r w:rsidR="004E17F2">
        <w:t xml:space="preserve"> electronic</w:t>
      </w:r>
      <w:r w:rsidRPr="0014242D">
        <w:rPr>
          <w:lang w:val="x-none"/>
        </w:rPr>
        <w:t xml:space="preserve"> status updates to the MCOs and DMAHS on a weekly basis regarding all requested records. </w:t>
      </w:r>
      <w:r w:rsidRPr="00B71AC4">
        <w:t xml:space="preserve"> </w:t>
      </w:r>
      <w:r w:rsidRPr="0014242D">
        <w:rPr>
          <w:lang w:val="x-none"/>
        </w:rPr>
        <w:t xml:space="preserve">If, after two (2) unsuccessful attempts by the </w:t>
      </w:r>
      <w:r w:rsidR="00DC66AD">
        <w:rPr>
          <w:lang w:val="x-none"/>
        </w:rPr>
        <w:t>Vendor {Contractor}</w:t>
      </w:r>
      <w:r w:rsidRPr="0014242D">
        <w:rPr>
          <w:lang w:val="x-none"/>
        </w:rPr>
        <w:t xml:space="preserve"> to collect records and after requesting the assistance of the MCO, the process has not produced sufficient medical records/data, the </w:t>
      </w:r>
      <w:r w:rsidR="00DC66AD">
        <w:rPr>
          <w:lang w:val="x-none"/>
        </w:rPr>
        <w:t>Vendor {Contractor}</w:t>
      </w:r>
      <w:r w:rsidRPr="0014242D">
        <w:rPr>
          <w:lang w:val="x-none"/>
        </w:rPr>
        <w:t xml:space="preserve"> shall notif</w:t>
      </w:r>
      <w:r w:rsidRPr="00B71AC4">
        <w:t xml:space="preserve">y DMAHS </w:t>
      </w:r>
      <w:r w:rsidRPr="0014242D">
        <w:rPr>
          <w:lang w:val="x-none"/>
        </w:rPr>
        <w:t xml:space="preserve">in writing within 48 hours. </w:t>
      </w:r>
      <w:r w:rsidRPr="00B71AC4">
        <w:t xml:space="preserve"> </w:t>
      </w:r>
      <w:r w:rsidRPr="0014242D">
        <w:rPr>
          <w:lang w:val="x-none"/>
        </w:rPr>
        <w:t xml:space="preserve">This notification shall include a revised </w:t>
      </w:r>
      <w:r w:rsidR="00CB79C6">
        <w:rPr>
          <w:lang w:val="x-none"/>
        </w:rPr>
        <w:t>Quote {Proposal}</w:t>
      </w:r>
      <w:r w:rsidRPr="0014242D">
        <w:rPr>
          <w:lang w:val="x-none"/>
        </w:rPr>
        <w:t xml:space="preserve"> by the </w:t>
      </w:r>
      <w:r w:rsidR="00DC66AD">
        <w:rPr>
          <w:lang w:val="x-none"/>
        </w:rPr>
        <w:t>Vendor {Contractor}</w:t>
      </w:r>
      <w:r w:rsidRPr="0014242D">
        <w:rPr>
          <w:lang w:val="x-none"/>
        </w:rPr>
        <w:t xml:space="preserve"> for collecting the needed records within the 90 day period.</w:t>
      </w:r>
    </w:p>
    <w:p w:rsidR="00B71AC4" w:rsidRPr="00B71AC4" w:rsidRDefault="00B71AC4" w:rsidP="00B71AC4"/>
    <w:p w:rsidR="00B71AC4" w:rsidRPr="00B71AC4" w:rsidRDefault="00B71AC4" w:rsidP="0014242D">
      <w:pPr>
        <w:pStyle w:val="Heading4"/>
      </w:pPr>
      <w:r w:rsidRPr="00B71AC4">
        <w:t xml:space="preserve">SAMPLE SELECTION METHODOLOGY </w:t>
      </w:r>
    </w:p>
    <w:p w:rsidR="00B71AC4" w:rsidRPr="00B71AC4" w:rsidRDefault="00B71AC4" w:rsidP="00B71AC4">
      <w:pPr>
        <w:rPr>
          <w:u w:val="single"/>
        </w:rPr>
      </w:pPr>
    </w:p>
    <w:p w:rsidR="00B71AC4" w:rsidRPr="00B71AC4" w:rsidRDefault="00B71AC4" w:rsidP="00F67489">
      <w:pPr>
        <w:pStyle w:val="ListParagraph"/>
        <w:numPr>
          <w:ilvl w:val="0"/>
          <w:numId w:val="59"/>
        </w:numPr>
      </w:pPr>
      <w:r w:rsidRPr="00B71AC4">
        <w:t xml:space="preserve">A </w:t>
      </w:r>
      <w:r w:rsidR="00CB79C6">
        <w:t>Quote {Proposal}</w:t>
      </w:r>
      <w:r w:rsidRPr="00B71AC4">
        <w:t xml:space="preserve"> for sample selection shall be presented to DMAHS for review and approval.  The sample size to be reviewed for each MCO shall be statistically valid at the 95</w:t>
      </w:r>
      <w:r w:rsidR="0014242D">
        <w:t>%</w:t>
      </w:r>
      <w:r w:rsidRPr="00B71AC4">
        <w:t xml:space="preserve"> confidence level for each </w:t>
      </w:r>
      <w:r w:rsidR="00DC66AD">
        <w:t>Blanket P.O. {Contract}</w:t>
      </w:r>
      <w:r w:rsidRPr="00B71AC4">
        <w:t xml:space="preserve"> year.  When the sample size is too small, use of other appropriate statistical selection techniques may be applied with prior approval from DMAHS.</w:t>
      </w:r>
    </w:p>
    <w:p w:rsidR="00B71AC4" w:rsidRPr="00B71AC4" w:rsidRDefault="00B71AC4" w:rsidP="00B71AC4"/>
    <w:p w:rsidR="00B71AC4" w:rsidRPr="00B71AC4" w:rsidRDefault="00B71AC4" w:rsidP="00F67489">
      <w:pPr>
        <w:pStyle w:val="ListParagraph"/>
        <w:numPr>
          <w:ilvl w:val="0"/>
          <w:numId w:val="59"/>
        </w:numPr>
      </w:pPr>
      <w:r w:rsidRPr="0014242D">
        <w:rPr>
          <w:b/>
          <w:u w:val="single"/>
        </w:rPr>
        <w:t>Deliverable 1:</w:t>
      </w:r>
      <w:r w:rsidRPr="00B71AC4">
        <w:t xml:space="preserve">  Preparation of a detailed AWP narrative and timeline that includes each task outlined in the Core Medicaid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rsidR="00B71AC4" w:rsidRPr="00B71AC4" w:rsidRDefault="00B71AC4" w:rsidP="00B71AC4"/>
    <w:p w:rsidR="00B71AC4" w:rsidRPr="00B71AC4" w:rsidRDefault="00B71AC4" w:rsidP="00F67489">
      <w:pPr>
        <w:pStyle w:val="ListParagraph"/>
        <w:numPr>
          <w:ilvl w:val="0"/>
          <w:numId w:val="59"/>
        </w:numPr>
      </w:pPr>
      <w:r w:rsidRPr="0014242D">
        <w:rPr>
          <w:b/>
          <w:u w:val="single"/>
        </w:rPr>
        <w:t>Deliverable</w:t>
      </w:r>
      <w:r w:rsidRPr="0014242D">
        <w:rPr>
          <w:u w:val="single"/>
        </w:rPr>
        <w:t xml:space="preserve"> </w:t>
      </w:r>
      <w:r w:rsidRPr="0014242D">
        <w:rPr>
          <w:b/>
          <w:u w:val="single"/>
        </w:rPr>
        <w:t>2</w:t>
      </w:r>
      <w:r w:rsidRPr="0014242D">
        <w:rPr>
          <w:b/>
        </w:rPr>
        <w:t xml:space="preserve">:  </w:t>
      </w:r>
      <w:r w:rsidRPr="00B71AC4">
        <w:t xml:space="preserve">Preparation of a detailed AWP narrative and timeline that includes each task outlined in the MLTSS scope of work shall be provided in accordance with the timeframes above. The AWP shall also </w:t>
      </w:r>
      <w:r w:rsidRPr="00681D5D">
        <w:t>include MRP,</w:t>
      </w:r>
      <w:r w:rsidRPr="00B71AC4">
        <w:t xml:space="preserve">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rsidR="00B71AC4" w:rsidRPr="00B71AC4" w:rsidRDefault="00B71AC4" w:rsidP="00B71AC4"/>
    <w:p w:rsidR="00B71AC4" w:rsidRPr="00B71AC4" w:rsidRDefault="00B71AC4" w:rsidP="00F67489">
      <w:pPr>
        <w:pStyle w:val="ListParagraph"/>
        <w:numPr>
          <w:ilvl w:val="0"/>
          <w:numId w:val="59"/>
        </w:numPr>
      </w:pPr>
      <w:r w:rsidRPr="0014242D">
        <w:rPr>
          <w:b/>
          <w:u w:val="single"/>
        </w:rPr>
        <w:t>Deliverable 3</w:t>
      </w:r>
      <w:r w:rsidRPr="0014242D">
        <w:rPr>
          <w:b/>
        </w:rPr>
        <w:t>:</w:t>
      </w:r>
      <w:r w:rsidRPr="00B71AC4">
        <w:t xml:space="preserve">  Preparation of a detailed AWP narrative and timeline that includes each task outlined in the FIDE SNP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rsidR="00B71AC4" w:rsidRDefault="00B71AC4" w:rsidP="00F67489">
      <w:pPr>
        <w:pStyle w:val="ListParagraph"/>
        <w:numPr>
          <w:ilvl w:val="0"/>
          <w:numId w:val="59"/>
        </w:numPr>
      </w:pPr>
      <w:r w:rsidRPr="00B71AC4">
        <w:lastRenderedPageBreak/>
        <w:t>Upon completion of the above three (3) deliverables, preparation of a master comprehensive timeline that includes each task outlined in the scope of work shall be provided in accordance with the timeframes above.</w:t>
      </w:r>
      <w:r w:rsidR="004E17F2">
        <w:t xml:space="preserve"> The timeline shall be edited as needed pending SCM approval.</w:t>
      </w:r>
    </w:p>
    <w:p w:rsidR="00D04C20" w:rsidRPr="00B71AC4" w:rsidRDefault="00D04C20" w:rsidP="00D04C20">
      <w:pPr>
        <w:pStyle w:val="ListParagraph"/>
      </w:pPr>
    </w:p>
    <w:p w:rsidR="00B71AC4" w:rsidRPr="00B71AC4" w:rsidRDefault="00B71AC4" w:rsidP="0014242D">
      <w:pPr>
        <w:pStyle w:val="Heading3"/>
      </w:pPr>
      <w:bookmarkStart w:id="128" w:name="_bookmark34"/>
      <w:bookmarkStart w:id="129" w:name="_Toc461175513"/>
      <w:bookmarkStart w:id="130" w:name="_Toc475613321"/>
      <w:bookmarkEnd w:id="128"/>
      <w:r w:rsidRPr="00B71AC4">
        <w:t>ANNUAL ASSESSMENT OF MCO OPERATIONS</w:t>
      </w:r>
      <w:bookmarkEnd w:id="129"/>
      <w:bookmarkEnd w:id="130"/>
    </w:p>
    <w:p w:rsidR="00B71AC4" w:rsidRPr="00B71AC4" w:rsidRDefault="00B71AC4" w:rsidP="00B71AC4">
      <w:pPr>
        <w:rPr>
          <w:b/>
          <w:bCs/>
        </w:rPr>
      </w:pPr>
    </w:p>
    <w:p w:rsidR="00B71AC4" w:rsidRPr="0014242D" w:rsidRDefault="00B71AC4" w:rsidP="00F67489">
      <w:pPr>
        <w:pStyle w:val="ListParagraph"/>
        <w:numPr>
          <w:ilvl w:val="0"/>
          <w:numId w:val="60"/>
        </w:numPr>
        <w:rPr>
          <w:lang w:val="x-none"/>
        </w:rPr>
      </w:pPr>
      <w:r w:rsidRPr="0014242D">
        <w:rPr>
          <w:lang w:val="x-none"/>
        </w:rPr>
        <w:t xml:space="preserve">The </w:t>
      </w:r>
      <w:r w:rsidR="00DC66AD">
        <w:rPr>
          <w:lang w:val="x-none"/>
        </w:rPr>
        <w:t>Vendor {Contractor}</w:t>
      </w:r>
      <w:r w:rsidRPr="0014242D">
        <w:rPr>
          <w:lang w:val="x-none"/>
        </w:rPr>
        <w:t xml:space="preserve"> shall conduct a comprehensive Annual Assessment of MCO Operations, including MLTSS, and an additional Annual Assessment of MCO Operations for FIDE SNP including MLTSS, to review for compliance with contractual, federal</w:t>
      </w:r>
      <w:r w:rsidR="0014242D">
        <w:t>,</w:t>
      </w:r>
      <w:r w:rsidRPr="0014242D">
        <w:rPr>
          <w:lang w:val="x-none"/>
        </w:rPr>
        <w:t xml:space="preserve"> and State operational and quality requirements</w:t>
      </w:r>
      <w:r w:rsidRPr="00B71AC4">
        <w:t xml:space="preserve">.  The review shall include intervals no </w:t>
      </w:r>
      <w:r w:rsidRPr="0014242D">
        <w:rPr>
          <w:lang w:val="x-none"/>
        </w:rPr>
        <w:t>greater than 12 months as designated and approved by DMAHS.</w:t>
      </w:r>
      <w:r w:rsidRPr="00B71AC4">
        <w:t xml:space="preserve"> </w:t>
      </w:r>
      <w:r w:rsidRPr="0014242D">
        <w:rPr>
          <w:lang w:val="x-none"/>
        </w:rPr>
        <w:t xml:space="preserve"> The </w:t>
      </w:r>
      <w:r w:rsidR="00DC66AD">
        <w:rPr>
          <w:lang w:val="x-none"/>
        </w:rPr>
        <w:t>Vendor {Contractor}</w:t>
      </w:r>
      <w:r w:rsidRPr="0014242D">
        <w:rPr>
          <w:lang w:val="x-none"/>
        </w:rPr>
        <w:t xml:space="preserve"> shall evaluate each of the MCO’s structures, processes</w:t>
      </w:r>
      <w:r w:rsidR="0014242D">
        <w:t>,</w:t>
      </w:r>
      <w:r w:rsidRPr="0014242D">
        <w:rPr>
          <w:lang w:val="x-none"/>
        </w:rPr>
        <w:t xml:space="preserve"> and outcomes of operations and monitor for adherence to, and effectiveness of, individual MCO Quality Assurance Programs.  The Annual Assessment shall include but is not limited to:</w:t>
      </w:r>
    </w:p>
    <w:p w:rsidR="00B71AC4" w:rsidRPr="00B71AC4" w:rsidRDefault="00B71AC4" w:rsidP="00B71AC4"/>
    <w:p w:rsidR="00B71AC4" w:rsidRPr="00B71AC4" w:rsidRDefault="00B71AC4" w:rsidP="00F67489">
      <w:pPr>
        <w:numPr>
          <w:ilvl w:val="0"/>
          <w:numId w:val="61"/>
        </w:numPr>
        <w:ind w:left="1080"/>
        <w:rPr>
          <w:lang w:val="x-none"/>
        </w:rPr>
      </w:pPr>
      <w:r w:rsidRPr="00B71AC4">
        <w:rPr>
          <w:lang w:val="x-none"/>
        </w:rPr>
        <w:t>Access</w:t>
      </w:r>
      <w:r w:rsidRPr="00B71AC4">
        <w:t>;</w:t>
      </w:r>
    </w:p>
    <w:p w:rsidR="00B71AC4" w:rsidRPr="00B71AC4" w:rsidRDefault="00B71AC4" w:rsidP="00F67489">
      <w:pPr>
        <w:numPr>
          <w:ilvl w:val="0"/>
          <w:numId w:val="61"/>
        </w:numPr>
        <w:ind w:left="1080"/>
        <w:rPr>
          <w:lang w:val="x-none"/>
        </w:rPr>
      </w:pPr>
      <w:r w:rsidRPr="00B71AC4">
        <w:rPr>
          <w:lang w:val="x-none"/>
        </w:rPr>
        <w:t>Quality Assessment and Performance Improvement</w:t>
      </w:r>
      <w:r w:rsidRPr="00B71AC4">
        <w:t>;</w:t>
      </w:r>
      <w:r w:rsidRPr="00B71AC4">
        <w:rPr>
          <w:lang w:val="x-none"/>
        </w:rPr>
        <w:t xml:space="preserve"> </w:t>
      </w:r>
    </w:p>
    <w:p w:rsidR="00B71AC4" w:rsidRPr="00B71AC4" w:rsidRDefault="00B71AC4" w:rsidP="00F67489">
      <w:pPr>
        <w:numPr>
          <w:ilvl w:val="0"/>
          <w:numId w:val="61"/>
        </w:numPr>
        <w:ind w:left="1080"/>
        <w:rPr>
          <w:lang w:val="x-none"/>
        </w:rPr>
      </w:pPr>
      <w:r w:rsidRPr="00B71AC4">
        <w:rPr>
          <w:lang w:val="x-none"/>
        </w:rPr>
        <w:t>Quality Management</w:t>
      </w:r>
      <w:r w:rsidRPr="00B71AC4">
        <w:t>;</w:t>
      </w:r>
    </w:p>
    <w:p w:rsidR="00B71AC4" w:rsidRPr="00B71AC4" w:rsidRDefault="00B71AC4" w:rsidP="00F67489">
      <w:pPr>
        <w:numPr>
          <w:ilvl w:val="0"/>
          <w:numId w:val="61"/>
        </w:numPr>
        <w:ind w:left="1080"/>
        <w:rPr>
          <w:lang w:val="x-none"/>
        </w:rPr>
      </w:pPr>
      <w:r w:rsidRPr="00B71AC4">
        <w:rPr>
          <w:lang w:val="x-none"/>
        </w:rPr>
        <w:t>Efforts to Reduce Healthcare Disparities</w:t>
      </w:r>
      <w:r w:rsidRPr="00B71AC4">
        <w:t>;</w:t>
      </w:r>
    </w:p>
    <w:p w:rsidR="00B71AC4" w:rsidRPr="00B71AC4" w:rsidRDefault="00B71AC4" w:rsidP="00F67489">
      <w:pPr>
        <w:numPr>
          <w:ilvl w:val="0"/>
          <w:numId w:val="61"/>
        </w:numPr>
        <w:ind w:left="1080"/>
        <w:rPr>
          <w:lang w:val="x-none"/>
        </w:rPr>
      </w:pPr>
      <w:r w:rsidRPr="00B71AC4">
        <w:rPr>
          <w:lang w:val="x-none"/>
        </w:rPr>
        <w:t>Committee Structure</w:t>
      </w:r>
      <w:r w:rsidRPr="00B71AC4">
        <w:t>;</w:t>
      </w:r>
    </w:p>
    <w:p w:rsidR="00B71AC4" w:rsidRPr="00B71AC4" w:rsidRDefault="00B71AC4" w:rsidP="00F67489">
      <w:pPr>
        <w:numPr>
          <w:ilvl w:val="0"/>
          <w:numId w:val="61"/>
        </w:numPr>
        <w:ind w:left="1080"/>
        <w:rPr>
          <w:lang w:val="x-none"/>
        </w:rPr>
      </w:pPr>
      <w:r w:rsidRPr="00B71AC4">
        <w:rPr>
          <w:lang w:val="x-none"/>
        </w:rPr>
        <w:t>Programs for the Elderly and Disabled</w:t>
      </w:r>
      <w:r w:rsidRPr="00B71AC4">
        <w:t>;</w:t>
      </w:r>
    </w:p>
    <w:p w:rsidR="00B71AC4" w:rsidRPr="00B71AC4" w:rsidRDefault="00B71AC4" w:rsidP="00F67489">
      <w:pPr>
        <w:numPr>
          <w:ilvl w:val="0"/>
          <w:numId w:val="61"/>
        </w:numPr>
        <w:ind w:left="1080"/>
        <w:rPr>
          <w:lang w:val="x-none"/>
        </w:rPr>
      </w:pPr>
      <w:r w:rsidRPr="00B71AC4">
        <w:rPr>
          <w:lang w:val="x-none"/>
        </w:rPr>
        <w:t>Provider Training and Performance</w:t>
      </w:r>
      <w:r w:rsidRPr="00B71AC4">
        <w:t>;</w:t>
      </w:r>
    </w:p>
    <w:p w:rsidR="00B71AC4" w:rsidRPr="00B71AC4" w:rsidRDefault="00B71AC4" w:rsidP="00F67489">
      <w:pPr>
        <w:numPr>
          <w:ilvl w:val="0"/>
          <w:numId w:val="61"/>
        </w:numPr>
        <w:ind w:left="1080"/>
        <w:rPr>
          <w:lang w:val="x-none"/>
        </w:rPr>
      </w:pPr>
      <w:r w:rsidRPr="00B71AC4">
        <w:rPr>
          <w:lang w:val="x-none"/>
        </w:rPr>
        <w:t>Satisfaction</w:t>
      </w:r>
      <w:r w:rsidRPr="00B71AC4">
        <w:t>;</w:t>
      </w:r>
    </w:p>
    <w:p w:rsidR="00B71AC4" w:rsidRPr="00B71AC4" w:rsidRDefault="00B71AC4" w:rsidP="00F67489">
      <w:pPr>
        <w:numPr>
          <w:ilvl w:val="0"/>
          <w:numId w:val="61"/>
        </w:numPr>
        <w:ind w:left="1080"/>
        <w:rPr>
          <w:lang w:val="x-none"/>
        </w:rPr>
      </w:pPr>
      <w:r w:rsidRPr="00B71AC4">
        <w:rPr>
          <w:lang w:val="x-none"/>
        </w:rPr>
        <w:t>Enrollee Rights and Responsibilities</w:t>
      </w:r>
      <w:r w:rsidRPr="00B71AC4">
        <w:t>;</w:t>
      </w:r>
    </w:p>
    <w:p w:rsidR="00B71AC4" w:rsidRPr="00B71AC4" w:rsidRDefault="00B71AC4" w:rsidP="00F67489">
      <w:pPr>
        <w:numPr>
          <w:ilvl w:val="0"/>
          <w:numId w:val="61"/>
        </w:numPr>
        <w:ind w:left="1080"/>
        <w:rPr>
          <w:lang w:val="x-none"/>
        </w:rPr>
      </w:pPr>
      <w:r w:rsidRPr="00B71AC4">
        <w:rPr>
          <w:lang w:val="x-none"/>
        </w:rPr>
        <w:t>Care Management and Continuity of Care</w:t>
      </w:r>
      <w:r w:rsidRPr="00B71AC4">
        <w:t>;</w:t>
      </w:r>
    </w:p>
    <w:p w:rsidR="00B71AC4" w:rsidRPr="00B71AC4" w:rsidRDefault="00B71AC4" w:rsidP="00F67489">
      <w:pPr>
        <w:numPr>
          <w:ilvl w:val="0"/>
          <w:numId w:val="61"/>
        </w:numPr>
        <w:ind w:left="1080"/>
        <w:rPr>
          <w:lang w:val="x-none"/>
        </w:rPr>
      </w:pPr>
      <w:r w:rsidRPr="00B71AC4">
        <w:rPr>
          <w:lang w:val="x-none"/>
        </w:rPr>
        <w:t>Credentialing and Recredentialing</w:t>
      </w:r>
      <w:r w:rsidRPr="00B71AC4">
        <w:t>;</w:t>
      </w:r>
    </w:p>
    <w:p w:rsidR="00B71AC4" w:rsidRPr="00B71AC4" w:rsidRDefault="00B71AC4" w:rsidP="00F67489">
      <w:pPr>
        <w:numPr>
          <w:ilvl w:val="0"/>
          <w:numId w:val="61"/>
        </w:numPr>
        <w:ind w:left="1080"/>
        <w:rPr>
          <w:lang w:val="x-none"/>
        </w:rPr>
      </w:pPr>
      <w:r w:rsidRPr="00B71AC4">
        <w:rPr>
          <w:lang w:val="x-none"/>
        </w:rPr>
        <w:t>Utilization Management</w:t>
      </w:r>
      <w:r w:rsidRPr="00B71AC4">
        <w:t>;</w:t>
      </w:r>
    </w:p>
    <w:p w:rsidR="00B71AC4" w:rsidRPr="00B71AC4" w:rsidRDefault="00B71AC4" w:rsidP="00F67489">
      <w:pPr>
        <w:numPr>
          <w:ilvl w:val="0"/>
          <w:numId w:val="61"/>
        </w:numPr>
        <w:ind w:left="1080"/>
        <w:rPr>
          <w:lang w:val="x-none"/>
        </w:rPr>
      </w:pPr>
      <w:r w:rsidRPr="00B71AC4">
        <w:rPr>
          <w:lang w:val="x-none"/>
        </w:rPr>
        <w:t>Administration and Operations</w:t>
      </w:r>
      <w:r w:rsidRPr="00B71AC4">
        <w:t>; and</w:t>
      </w:r>
    </w:p>
    <w:p w:rsidR="00B71AC4" w:rsidRPr="00B71AC4" w:rsidRDefault="00B71AC4" w:rsidP="00F67489">
      <w:pPr>
        <w:numPr>
          <w:ilvl w:val="0"/>
          <w:numId w:val="61"/>
        </w:numPr>
        <w:ind w:left="1080"/>
        <w:rPr>
          <w:lang w:val="x-none"/>
        </w:rPr>
      </w:pPr>
      <w:r w:rsidRPr="00B71AC4">
        <w:rPr>
          <w:lang w:val="x-none"/>
        </w:rPr>
        <w:t>Management Information Systems</w:t>
      </w:r>
      <w:r w:rsidR="0014242D">
        <w:t>;</w:t>
      </w:r>
    </w:p>
    <w:p w:rsidR="00B71AC4" w:rsidRPr="00B71AC4" w:rsidRDefault="00B71AC4" w:rsidP="00B71AC4">
      <w:pPr>
        <w:rPr>
          <w:lang w:val="x-none"/>
        </w:rPr>
      </w:pPr>
    </w:p>
    <w:p w:rsidR="00B71AC4" w:rsidRPr="0014242D" w:rsidRDefault="00B71AC4" w:rsidP="00F67489">
      <w:pPr>
        <w:pStyle w:val="ListParagraph"/>
        <w:numPr>
          <w:ilvl w:val="0"/>
          <w:numId w:val="60"/>
        </w:numPr>
        <w:rPr>
          <w:lang w:val="x-none"/>
        </w:rPr>
      </w:pPr>
      <w:r w:rsidRPr="0014242D">
        <w:rPr>
          <w:lang w:val="x-none"/>
        </w:rPr>
        <w:t>Comprehensive reviews of all requirements</w:t>
      </w:r>
      <w:r w:rsidRPr="00B71AC4">
        <w:t xml:space="preserve"> shall </w:t>
      </w:r>
      <w:r w:rsidRPr="0014242D">
        <w:rPr>
          <w:lang w:val="x-none"/>
        </w:rPr>
        <w:t>include documentation submission along with</w:t>
      </w:r>
      <w:r w:rsidRPr="00B71AC4">
        <w:t xml:space="preserve"> </w:t>
      </w:r>
      <w:r w:rsidRPr="0014242D">
        <w:rPr>
          <w:lang w:val="x-none"/>
        </w:rPr>
        <w:t>an onsite visit, documentation review, file review, MCO staff interviews, and as appropriate, the direct observation of the key program areas and systems evaluations.  MCOs demonstrating contractual compliance performance at or above 85% receive a partial review</w:t>
      </w:r>
      <w:r w:rsidRPr="00B71AC4">
        <w:t xml:space="preserve"> </w:t>
      </w:r>
      <w:r w:rsidRPr="0014242D">
        <w:rPr>
          <w:lang w:val="x-none"/>
        </w:rPr>
        <w:t xml:space="preserve">every other year of only those elements that are “Not Met” or “N/A” during the comprehensive review.   </w:t>
      </w:r>
      <w:r w:rsidRPr="00B71AC4">
        <w:t xml:space="preserve">MLTSS related elements specified by DMAHS will be reviewed annually to ensure program compliance regardless of prior results.  </w:t>
      </w:r>
      <w:r w:rsidRPr="0014242D">
        <w:rPr>
          <w:lang w:val="x-none"/>
        </w:rPr>
        <w:t xml:space="preserve">MCOs </w:t>
      </w:r>
      <w:r w:rsidRPr="00B71AC4">
        <w:t>shall</w:t>
      </w:r>
      <w:r w:rsidRPr="0014242D">
        <w:rPr>
          <w:lang w:val="x-none"/>
        </w:rPr>
        <w:t xml:space="preserve"> receive a comprehensive assessment the first two</w:t>
      </w:r>
      <w:r w:rsidRPr="00B71AC4">
        <w:t xml:space="preserve"> (2)</w:t>
      </w:r>
      <w:r w:rsidRPr="0014242D">
        <w:rPr>
          <w:lang w:val="x-none"/>
        </w:rPr>
        <w:t xml:space="preserve"> years when newly entering the market</w:t>
      </w:r>
      <w:r w:rsidR="0014242D">
        <w:t>;</w:t>
      </w:r>
    </w:p>
    <w:p w:rsidR="00B71AC4" w:rsidRPr="00B71AC4" w:rsidRDefault="00B71AC4" w:rsidP="00B71AC4"/>
    <w:p w:rsidR="00B71AC4" w:rsidRPr="00B71AC4" w:rsidRDefault="00B71AC4" w:rsidP="00F67489">
      <w:pPr>
        <w:pStyle w:val="ListParagraph"/>
        <w:numPr>
          <w:ilvl w:val="0"/>
          <w:numId w:val="60"/>
        </w:numPr>
      </w:pPr>
      <w:r w:rsidRPr="0014242D">
        <w:rPr>
          <w:lang w:val="x-none"/>
        </w:rPr>
        <w:t xml:space="preserve">The </w:t>
      </w:r>
      <w:r w:rsidR="00DC66AD">
        <w:rPr>
          <w:lang w:val="x-none"/>
        </w:rPr>
        <w:t>Vendor {Contractor}</w:t>
      </w:r>
      <w:r w:rsidRPr="0014242D">
        <w:rPr>
          <w:lang w:val="x-none"/>
        </w:rPr>
        <w:t xml:space="preserve"> shall meet with</w:t>
      </w:r>
      <w:r w:rsidRPr="00B71AC4">
        <w:t xml:space="preserve"> D</w:t>
      </w:r>
      <w:r w:rsidRPr="0014242D">
        <w:rPr>
          <w:lang w:val="x-none"/>
        </w:rPr>
        <w:t xml:space="preserve">MAHS to discuss the elements for review and coordinate activities for the assessment no less than 180 calendar days prior to the Annual Assessment. </w:t>
      </w:r>
      <w:r w:rsidRPr="00B71AC4">
        <w:t xml:space="preserve"> </w:t>
      </w:r>
      <w:r w:rsidRPr="0014242D">
        <w:rPr>
          <w:lang w:val="x-none"/>
        </w:rPr>
        <w:t xml:space="preserve">Within 30 calendar days of the meeting, the </w:t>
      </w:r>
      <w:r w:rsidR="00DC66AD">
        <w:rPr>
          <w:lang w:val="x-none"/>
        </w:rPr>
        <w:t>Vendor {Contractor}</w:t>
      </w:r>
      <w:r w:rsidRPr="0014242D">
        <w:rPr>
          <w:lang w:val="x-none"/>
        </w:rPr>
        <w:t xml:space="preserve"> shall provide </w:t>
      </w:r>
      <w:r w:rsidRPr="00B71AC4">
        <w:t>DMAHS</w:t>
      </w:r>
      <w:r w:rsidRPr="0014242D">
        <w:rPr>
          <w:lang w:val="x-none"/>
        </w:rPr>
        <w:t xml:space="preserve"> </w:t>
      </w:r>
      <w:r w:rsidRPr="00B71AC4">
        <w:t xml:space="preserve">with </w:t>
      </w:r>
      <w:r w:rsidRPr="0014242D">
        <w:rPr>
          <w:lang w:val="x-none"/>
        </w:rPr>
        <w:t xml:space="preserve">a written plan for the assessment and a list of </w:t>
      </w:r>
      <w:r w:rsidR="00DC66AD">
        <w:rPr>
          <w:lang w:val="x-none"/>
        </w:rPr>
        <w:t>Vendor {Contractor}</w:t>
      </w:r>
      <w:r w:rsidRPr="0014242D">
        <w:rPr>
          <w:lang w:val="x-none"/>
        </w:rPr>
        <w:t xml:space="preserve"> staff who will conduct the survey, along with their qualifications. </w:t>
      </w:r>
      <w:r w:rsidRPr="00B71AC4">
        <w:t xml:space="preserve"> The written plan must be approved by the DMAHS.  </w:t>
      </w:r>
      <w:r w:rsidRPr="0014242D">
        <w:rPr>
          <w:lang w:val="x-none"/>
        </w:rPr>
        <w:t xml:space="preserve">Within 60 calendar days of the meeting, the </w:t>
      </w:r>
      <w:r w:rsidR="00DC66AD">
        <w:rPr>
          <w:lang w:val="x-none"/>
        </w:rPr>
        <w:t>Vendor {Contractor}</w:t>
      </w:r>
      <w:r w:rsidRPr="0014242D">
        <w:rPr>
          <w:lang w:val="x-none"/>
        </w:rPr>
        <w:t xml:space="preserve"> shall provide all confirmed assessment dates, worksheets</w:t>
      </w:r>
      <w:r w:rsidR="0014242D">
        <w:t>,</w:t>
      </w:r>
      <w:r w:rsidRPr="0014242D">
        <w:rPr>
          <w:lang w:val="x-none"/>
        </w:rPr>
        <w:t xml:space="preserve"> and survey documents </w:t>
      </w:r>
      <w:r w:rsidRPr="00B71AC4">
        <w:t xml:space="preserve">to DMAHS for </w:t>
      </w:r>
      <w:r w:rsidRPr="0014242D">
        <w:rPr>
          <w:lang w:val="x-none"/>
        </w:rPr>
        <w:t>review</w:t>
      </w:r>
      <w:r w:rsidR="0014242D">
        <w:t>;</w:t>
      </w:r>
    </w:p>
    <w:p w:rsidR="00B71AC4" w:rsidRPr="00B71AC4" w:rsidRDefault="00B71AC4" w:rsidP="00B71AC4"/>
    <w:p w:rsidR="00B71AC4" w:rsidRPr="0014242D" w:rsidRDefault="00B71AC4" w:rsidP="00F67489">
      <w:pPr>
        <w:pStyle w:val="ListParagraph"/>
        <w:numPr>
          <w:ilvl w:val="0"/>
          <w:numId w:val="60"/>
        </w:numPr>
        <w:rPr>
          <w:lang w:val="x-none"/>
        </w:rPr>
      </w:pPr>
      <w:r w:rsidRPr="00B71AC4">
        <w:t xml:space="preserve">Within 30 days of completion of the Annual Assessment, the </w:t>
      </w:r>
      <w:r w:rsidR="00DC66AD">
        <w:t>Vendor {Contractor}</w:t>
      </w:r>
      <w:r w:rsidRPr="00B71AC4">
        <w:t xml:space="preserve"> </w:t>
      </w:r>
      <w:r w:rsidRPr="0014242D">
        <w:rPr>
          <w:lang w:val="x-none"/>
        </w:rPr>
        <w:t xml:space="preserve">shall provide </w:t>
      </w:r>
      <w:r w:rsidRPr="00B71AC4">
        <w:t xml:space="preserve">DMAHS with a final </w:t>
      </w:r>
      <w:r w:rsidRPr="0014242D">
        <w:rPr>
          <w:lang w:val="x-none"/>
        </w:rPr>
        <w:t>writte</w:t>
      </w:r>
      <w:r w:rsidRPr="00B71AC4">
        <w:t>n a</w:t>
      </w:r>
      <w:r w:rsidRPr="0014242D">
        <w:rPr>
          <w:lang w:val="x-none"/>
        </w:rPr>
        <w:t>nalysis</w:t>
      </w:r>
      <w:r w:rsidRPr="00B71AC4">
        <w:t xml:space="preserve"> that includes f</w:t>
      </w:r>
      <w:r w:rsidRPr="0014242D">
        <w:rPr>
          <w:lang w:val="x-none"/>
        </w:rPr>
        <w:t>inding</w:t>
      </w:r>
      <w:r w:rsidRPr="00B71AC4">
        <w:t xml:space="preserve">s, </w:t>
      </w:r>
      <w:r w:rsidRPr="0014242D">
        <w:rPr>
          <w:lang w:val="x-none"/>
        </w:rPr>
        <w:t>problems</w:t>
      </w:r>
      <w:r w:rsidRPr="00B71AC4">
        <w:t>, o</w:t>
      </w:r>
      <w:r w:rsidRPr="0014242D">
        <w:rPr>
          <w:lang w:val="x-none"/>
        </w:rPr>
        <w:t>pportunities</w:t>
      </w:r>
      <w:r w:rsidR="0014242D">
        <w:t>,</w:t>
      </w:r>
      <w:r w:rsidRPr="00B71AC4">
        <w:t xml:space="preserve"> and </w:t>
      </w:r>
      <w:r w:rsidRPr="0014242D">
        <w:rPr>
          <w:lang w:val="x-none"/>
        </w:rPr>
        <w:t xml:space="preserve"> recommendations for change(s) to determine whether:</w:t>
      </w:r>
    </w:p>
    <w:p w:rsidR="00B71AC4" w:rsidRPr="00B71AC4" w:rsidRDefault="00B71AC4" w:rsidP="00B71AC4"/>
    <w:p w:rsidR="00B71AC4" w:rsidRPr="00B71AC4" w:rsidRDefault="00B71AC4" w:rsidP="00F67489">
      <w:pPr>
        <w:numPr>
          <w:ilvl w:val="0"/>
          <w:numId w:val="62"/>
        </w:numPr>
        <w:rPr>
          <w:lang w:val="x-none"/>
        </w:rPr>
      </w:pPr>
      <w:r w:rsidRPr="00B71AC4">
        <w:rPr>
          <w:lang w:val="x-none"/>
        </w:rPr>
        <w:t>Quality of care and services provided to NJ FamilyCare/Medicaid/MLTSS and FIDE SNP members meet professionally recognized standards;</w:t>
      </w:r>
    </w:p>
    <w:p w:rsidR="00B71AC4" w:rsidRPr="00B71AC4" w:rsidRDefault="00B71AC4" w:rsidP="00F67489">
      <w:pPr>
        <w:numPr>
          <w:ilvl w:val="0"/>
          <w:numId w:val="62"/>
        </w:numPr>
        <w:rPr>
          <w:lang w:val="x-none"/>
        </w:rPr>
      </w:pPr>
      <w:r w:rsidRPr="00B71AC4">
        <w:rPr>
          <w:lang w:val="x-none"/>
        </w:rPr>
        <w:lastRenderedPageBreak/>
        <w:t>Services are rendered in the appropriate setting and are accessible and timely;</w:t>
      </w:r>
    </w:p>
    <w:p w:rsidR="00B71AC4" w:rsidRPr="00B71AC4" w:rsidRDefault="00B71AC4" w:rsidP="00F67489">
      <w:pPr>
        <w:numPr>
          <w:ilvl w:val="0"/>
          <w:numId w:val="62"/>
        </w:numPr>
        <w:rPr>
          <w:lang w:val="x-none"/>
        </w:rPr>
      </w:pPr>
      <w:r w:rsidRPr="00B71AC4">
        <w:rPr>
          <w:lang w:val="x-none"/>
        </w:rPr>
        <w:t>Services are appropriate for individual patient needs;</w:t>
      </w:r>
    </w:p>
    <w:p w:rsidR="00B71AC4" w:rsidRPr="00B71AC4" w:rsidRDefault="00B71AC4" w:rsidP="00F67489">
      <w:pPr>
        <w:numPr>
          <w:ilvl w:val="0"/>
          <w:numId w:val="62"/>
        </w:numPr>
        <w:rPr>
          <w:lang w:val="x-none"/>
        </w:rPr>
      </w:pPr>
      <w:r w:rsidRPr="00B71AC4">
        <w:rPr>
          <w:lang w:val="x-none"/>
        </w:rPr>
        <w:t xml:space="preserve">Services are provided in accordance with MCO </w:t>
      </w:r>
      <w:r w:rsidR="00DC66AD">
        <w:rPr>
          <w:lang w:val="x-none"/>
        </w:rPr>
        <w:t>Blanket P.O. {Contract}</w:t>
      </w:r>
      <w:r w:rsidRPr="00B71AC4">
        <w:rPr>
          <w:lang w:val="x-none"/>
        </w:rPr>
        <w:t xml:space="preserve"> medical and administrative requirements;</w:t>
      </w:r>
    </w:p>
    <w:p w:rsidR="00B71AC4" w:rsidRPr="00B71AC4" w:rsidRDefault="00B71AC4" w:rsidP="00F67489">
      <w:pPr>
        <w:numPr>
          <w:ilvl w:val="0"/>
          <w:numId w:val="62"/>
        </w:numPr>
        <w:rPr>
          <w:lang w:val="x-none"/>
        </w:rPr>
      </w:pPr>
      <w:r w:rsidRPr="00B71AC4">
        <w:rPr>
          <w:lang w:val="x-none"/>
        </w:rPr>
        <w:t>There is a potential for under or over-treatment and/or under or over-utilization of services;</w:t>
      </w:r>
    </w:p>
    <w:p w:rsidR="00B71AC4" w:rsidRPr="00B71AC4" w:rsidRDefault="00B71AC4" w:rsidP="00F67489">
      <w:pPr>
        <w:numPr>
          <w:ilvl w:val="0"/>
          <w:numId w:val="62"/>
        </w:numPr>
        <w:rPr>
          <w:lang w:val="x-none"/>
        </w:rPr>
      </w:pPr>
      <w:r w:rsidRPr="00B71AC4">
        <w:rPr>
          <w:lang w:val="x-none"/>
        </w:rPr>
        <w:t>There are disparities in the delivery of healthcare services;  and</w:t>
      </w:r>
    </w:p>
    <w:p w:rsidR="00B71AC4" w:rsidRPr="00B71AC4" w:rsidRDefault="00B71AC4" w:rsidP="00F67489">
      <w:pPr>
        <w:numPr>
          <w:ilvl w:val="0"/>
          <w:numId w:val="62"/>
        </w:numPr>
        <w:rPr>
          <w:lang w:val="x-none"/>
        </w:rPr>
      </w:pPr>
      <w:r w:rsidRPr="00B71AC4">
        <w:rPr>
          <w:lang w:val="x-none"/>
        </w:rPr>
        <w:t xml:space="preserve">There is MCO compliance regarding identified </w:t>
      </w:r>
      <w:r w:rsidR="00F92A05">
        <w:t>p</w:t>
      </w:r>
      <w:r w:rsidRPr="00B71AC4">
        <w:rPr>
          <w:lang w:val="x-none"/>
        </w:rPr>
        <w:t xml:space="preserve">erformance </w:t>
      </w:r>
      <w:r w:rsidR="00F92A05">
        <w:t>m</w:t>
      </w:r>
      <w:r w:rsidRPr="00B71AC4">
        <w:rPr>
          <w:lang w:val="x-none"/>
        </w:rPr>
        <w:t>easures and system reviews</w:t>
      </w:r>
      <w:r w:rsidR="0014242D">
        <w:t>;</w:t>
      </w:r>
    </w:p>
    <w:p w:rsidR="00B71AC4" w:rsidRPr="00B71AC4" w:rsidRDefault="00B71AC4" w:rsidP="00B71AC4"/>
    <w:p w:rsidR="00B71AC4" w:rsidRPr="0014242D" w:rsidRDefault="00B71AC4" w:rsidP="00F67489">
      <w:pPr>
        <w:pStyle w:val="ListParagraph"/>
        <w:numPr>
          <w:ilvl w:val="0"/>
          <w:numId w:val="63"/>
        </w:numPr>
        <w:rPr>
          <w:lang w:val="x-none"/>
        </w:rPr>
      </w:pPr>
      <w:r w:rsidRPr="0014242D">
        <w:rPr>
          <w:lang w:val="x-none"/>
        </w:rPr>
        <w:t>The Annual Assessment of MCO Operations shall be designed to show trends, comparisons across MCOs, best practices, deficiencies, other areas of concern, and opportunities covering all areas of the assessment.  All information and analyses shall include, at a minimum, the following:</w:t>
      </w:r>
    </w:p>
    <w:p w:rsidR="00B71AC4" w:rsidRPr="00B71AC4" w:rsidRDefault="00B71AC4" w:rsidP="00B71AC4"/>
    <w:p w:rsidR="00B71AC4" w:rsidRPr="00B71AC4" w:rsidRDefault="00B71AC4" w:rsidP="00F67489">
      <w:pPr>
        <w:numPr>
          <w:ilvl w:val="0"/>
          <w:numId w:val="64"/>
        </w:numPr>
        <w:rPr>
          <w:lang w:val="x-none"/>
        </w:rPr>
      </w:pPr>
      <w:r w:rsidRPr="00B71AC4">
        <w:rPr>
          <w:lang w:val="x-none"/>
        </w:rPr>
        <w:t xml:space="preserve">An accurate and reliable description of the processes used to deliver care to NJ FamilyCare/Medicaid members including MLTSS and FIDE SNP members. </w:t>
      </w:r>
      <w:r w:rsidRPr="00B71AC4">
        <w:t xml:space="preserve"> </w:t>
      </w:r>
      <w:r w:rsidRPr="00B71AC4">
        <w:rPr>
          <w:lang w:val="x-none"/>
        </w:rPr>
        <w:t>Review of process shall be conducted in accordance with generally accepted principles of research design, statistical analysis and other appropriate validation techniques in order to produce valid, reliable and summarized information</w:t>
      </w:r>
      <w:r w:rsidR="0014242D">
        <w:t>;</w:t>
      </w:r>
    </w:p>
    <w:p w:rsidR="00B71AC4" w:rsidRPr="00B71AC4" w:rsidRDefault="00B71AC4" w:rsidP="00F67489">
      <w:pPr>
        <w:numPr>
          <w:ilvl w:val="0"/>
          <w:numId w:val="64"/>
        </w:numPr>
        <w:rPr>
          <w:lang w:val="x-none"/>
        </w:rPr>
      </w:pPr>
      <w:r w:rsidRPr="00B71AC4">
        <w:rPr>
          <w:lang w:val="x-none"/>
        </w:rPr>
        <w:t xml:space="preserve">A clear identification of instances in which care can be improved and a baseline for future assessment to determine whether care has been improved. </w:t>
      </w:r>
      <w:r w:rsidRPr="00B71AC4">
        <w:t xml:space="preserve"> </w:t>
      </w:r>
      <w:r w:rsidRPr="00B71AC4">
        <w:rPr>
          <w:lang w:val="x-none"/>
        </w:rPr>
        <w:t xml:space="preserve">The review shall measure care delivered against objective measures of healthcare that have been agreed upon, to the extent possible, by </w:t>
      </w:r>
      <w:r w:rsidRPr="00B71AC4">
        <w:t>DMAHS</w:t>
      </w:r>
      <w:r w:rsidRPr="00B71AC4">
        <w:rPr>
          <w:lang w:val="x-none"/>
        </w:rPr>
        <w:t xml:space="preserve"> and the </w:t>
      </w:r>
      <w:r w:rsidR="00DC66AD">
        <w:rPr>
          <w:lang w:val="x-none"/>
        </w:rPr>
        <w:t>Vendor {Contractor}</w:t>
      </w:r>
      <w:r w:rsidR="0014242D">
        <w:t>; and</w:t>
      </w:r>
    </w:p>
    <w:p w:rsidR="00B71AC4" w:rsidRPr="00B71AC4" w:rsidRDefault="00B71AC4" w:rsidP="00F67489">
      <w:pPr>
        <w:numPr>
          <w:ilvl w:val="0"/>
          <w:numId w:val="64"/>
        </w:numPr>
        <w:rPr>
          <w:lang w:val="x-none"/>
        </w:rPr>
      </w:pPr>
      <w:r w:rsidRPr="00B71AC4">
        <w:rPr>
          <w:lang w:val="x-none"/>
        </w:rPr>
        <w:t>Priority attention to clinical conditions and health services delivery issues that have the</w:t>
      </w:r>
      <w:r w:rsidR="0014242D">
        <w:t xml:space="preserve"> following:</w:t>
      </w:r>
    </w:p>
    <w:p w:rsidR="00B71AC4" w:rsidRPr="00B71AC4" w:rsidRDefault="00B71AC4" w:rsidP="00F67489">
      <w:pPr>
        <w:numPr>
          <w:ilvl w:val="0"/>
          <w:numId w:val="65"/>
        </w:numPr>
        <w:rPr>
          <w:lang w:val="x-none"/>
        </w:rPr>
      </w:pPr>
      <w:r w:rsidRPr="00B71AC4">
        <w:rPr>
          <w:lang w:val="x-none"/>
        </w:rPr>
        <w:t>Highest prevalence and incidence</w:t>
      </w:r>
      <w:r w:rsidRPr="00B71AC4">
        <w:t>;</w:t>
      </w:r>
    </w:p>
    <w:p w:rsidR="00B71AC4" w:rsidRPr="00B71AC4" w:rsidRDefault="00B71AC4" w:rsidP="00F67489">
      <w:pPr>
        <w:numPr>
          <w:ilvl w:val="0"/>
          <w:numId w:val="65"/>
        </w:numPr>
        <w:rPr>
          <w:lang w:val="x-none"/>
        </w:rPr>
      </w:pPr>
      <w:r w:rsidRPr="00B71AC4">
        <w:rPr>
          <w:lang w:val="x-none"/>
        </w:rPr>
        <w:t>Greatest potential for improving health outcomes</w:t>
      </w:r>
      <w:r w:rsidRPr="00B71AC4">
        <w:t xml:space="preserve">; and </w:t>
      </w:r>
    </w:p>
    <w:p w:rsidR="00B71AC4" w:rsidRPr="00B71AC4" w:rsidRDefault="00B71AC4" w:rsidP="00F67489">
      <w:pPr>
        <w:numPr>
          <w:ilvl w:val="0"/>
          <w:numId w:val="65"/>
        </w:numPr>
        <w:rPr>
          <w:lang w:val="x-none"/>
        </w:rPr>
      </w:pPr>
      <w:r w:rsidRPr="00B71AC4">
        <w:rPr>
          <w:lang w:val="x-none"/>
        </w:rPr>
        <w:t>Largest possible impact on care.</w:t>
      </w:r>
    </w:p>
    <w:p w:rsidR="00B71AC4" w:rsidRPr="00B71AC4" w:rsidRDefault="00B71AC4" w:rsidP="00B71AC4">
      <w:pPr>
        <w:rPr>
          <w:lang w:val="x-none"/>
        </w:rPr>
      </w:pPr>
    </w:p>
    <w:p w:rsidR="00B71AC4" w:rsidRPr="00B71AC4" w:rsidRDefault="00B71AC4" w:rsidP="00F62804">
      <w:pPr>
        <w:pStyle w:val="Heading4"/>
      </w:pPr>
      <w:r w:rsidRPr="00B71AC4">
        <w:t>EvAluAtion of the MCO’s Internal QualIty Assurance Program (QAP)</w:t>
      </w:r>
    </w:p>
    <w:p w:rsidR="00B71AC4" w:rsidRPr="00B71AC4" w:rsidRDefault="00B71AC4" w:rsidP="00B71AC4"/>
    <w:p w:rsidR="00B71AC4" w:rsidRPr="00B71AC4" w:rsidRDefault="00B71AC4" w:rsidP="00F67489">
      <w:pPr>
        <w:pStyle w:val="ListParagraph"/>
        <w:numPr>
          <w:ilvl w:val="0"/>
          <w:numId w:val="66"/>
        </w:numPr>
      </w:pPr>
      <w:r w:rsidRPr="00B71AC4">
        <w:t xml:space="preserve">As part of the Annual Assessment of MCO Operations, the </w:t>
      </w:r>
      <w:r w:rsidR="00DC66AD">
        <w:t>Vendor {Contractor}</w:t>
      </w:r>
      <w:r w:rsidRPr="00B71AC4">
        <w:t xml:space="preserve"> shall monitor each MCO’s adherence to its internal QAP.  This evaluation shall ensure that the internal QAP:</w:t>
      </w:r>
    </w:p>
    <w:p w:rsidR="00B71AC4" w:rsidRPr="00B71AC4" w:rsidRDefault="00B71AC4" w:rsidP="00B71AC4"/>
    <w:p w:rsidR="00B71AC4" w:rsidRPr="00B71AC4" w:rsidRDefault="00B71AC4" w:rsidP="00F67489">
      <w:pPr>
        <w:numPr>
          <w:ilvl w:val="0"/>
          <w:numId w:val="67"/>
        </w:numPr>
        <w:ind w:left="1080"/>
      </w:pPr>
      <w:r w:rsidRPr="00B71AC4">
        <w:t xml:space="preserve">Complies with the Standards for internal QAPs, which are specified in Section 4.6 NJ FamilyCare Managed Care </w:t>
      </w:r>
      <w:r w:rsidR="00DC66AD">
        <w:t>Blanket P.O. {Contract}</w:t>
      </w:r>
      <w:r w:rsidRPr="00B71AC4">
        <w:t xml:space="preserve"> found at http:  </w:t>
      </w:r>
      <w:hyperlink r:id="rId33" w:history="1">
        <w:r w:rsidRPr="00B71AC4">
          <w:rPr>
            <w:rStyle w:val="Hyperlink"/>
          </w:rPr>
          <w:t>www.state.nj.us/humanservices/dmahs/info/resources/care/hmo-contract.pdf</w:t>
        </w:r>
      </w:hyperlink>
      <w:r w:rsidRPr="00B71AC4">
        <w:t xml:space="preserve">.  FIDE SNP must comply with standards in 10.4.6 of the MIPPA </w:t>
      </w:r>
      <w:r w:rsidR="00DC66AD">
        <w:t>Blanket P.O. {Contract}</w:t>
      </w:r>
      <w:r w:rsidR="00F62804">
        <w:t>;</w:t>
      </w:r>
    </w:p>
    <w:p w:rsidR="00B71AC4" w:rsidRPr="00B71AC4" w:rsidRDefault="00B71AC4" w:rsidP="00F67489">
      <w:pPr>
        <w:numPr>
          <w:ilvl w:val="0"/>
          <w:numId w:val="67"/>
        </w:numPr>
        <w:ind w:left="1080"/>
      </w:pPr>
      <w:r w:rsidRPr="00B71AC4">
        <w:t>Consists of systematic activities to monitor and evaluate the care delivered to its enrollees according to predetermined objective standards;</w:t>
      </w:r>
    </w:p>
    <w:p w:rsidR="00B71AC4" w:rsidRPr="00B71AC4" w:rsidRDefault="00B71AC4" w:rsidP="00F67489">
      <w:pPr>
        <w:numPr>
          <w:ilvl w:val="0"/>
          <w:numId w:val="67"/>
        </w:numPr>
        <w:ind w:left="1080"/>
      </w:pPr>
      <w:r w:rsidRPr="00B71AC4">
        <w:t xml:space="preserve">Results in improvement in access, quality and utilization of care; and </w:t>
      </w:r>
    </w:p>
    <w:p w:rsidR="00B71AC4" w:rsidRPr="00B71AC4" w:rsidRDefault="00B71AC4" w:rsidP="00F67489">
      <w:pPr>
        <w:numPr>
          <w:ilvl w:val="0"/>
          <w:numId w:val="67"/>
        </w:numPr>
        <w:ind w:left="1080"/>
      </w:pPr>
      <w:r w:rsidRPr="00B71AC4">
        <w:t>Provides for review by appropriate health professionals of the process followed in delivering health services</w:t>
      </w:r>
      <w:r w:rsidR="00F62804">
        <w:t>;</w:t>
      </w:r>
    </w:p>
    <w:p w:rsidR="00B71AC4" w:rsidRPr="00B71AC4" w:rsidRDefault="00B71AC4" w:rsidP="00B71AC4"/>
    <w:p w:rsidR="00B71AC4" w:rsidRPr="00F62804" w:rsidRDefault="00B71AC4" w:rsidP="00F67489">
      <w:pPr>
        <w:pStyle w:val="ListParagraph"/>
        <w:numPr>
          <w:ilvl w:val="0"/>
          <w:numId w:val="66"/>
        </w:numPr>
        <w:rPr>
          <w:lang w:val="x-none"/>
        </w:rPr>
      </w:pPr>
      <w:r w:rsidRPr="00F62804">
        <w:rPr>
          <w:lang w:val="x-none"/>
        </w:rPr>
        <w:t>The review topics to be included in the QAP monitoring shall include, but are not limited to, the following:</w:t>
      </w:r>
    </w:p>
    <w:p w:rsidR="00B71AC4" w:rsidRPr="00B71AC4" w:rsidRDefault="00B71AC4" w:rsidP="00B71AC4"/>
    <w:p w:rsidR="00B71AC4" w:rsidRPr="00B71AC4" w:rsidRDefault="0006235C" w:rsidP="00F67489">
      <w:pPr>
        <w:numPr>
          <w:ilvl w:val="0"/>
          <w:numId w:val="68"/>
        </w:numPr>
        <w:ind w:left="1080"/>
      </w:pPr>
      <w:r w:rsidRPr="0006235C">
        <w:t>Quality Assessment and Performance Improvement (</w:t>
      </w:r>
      <w:r w:rsidR="00B71AC4" w:rsidRPr="0006235C">
        <w:t>QAPI</w:t>
      </w:r>
      <w:r w:rsidRPr="0006235C">
        <w:t>)</w:t>
      </w:r>
      <w:r w:rsidR="00B71AC4" w:rsidRPr="0006235C">
        <w:t xml:space="preserve"> Description</w:t>
      </w:r>
      <w:r w:rsidR="00F62804">
        <w:t>;</w:t>
      </w:r>
    </w:p>
    <w:p w:rsidR="00B71AC4" w:rsidRPr="00B71AC4" w:rsidRDefault="00F92A05" w:rsidP="00F67489">
      <w:pPr>
        <w:numPr>
          <w:ilvl w:val="0"/>
          <w:numId w:val="68"/>
        </w:numPr>
        <w:ind w:left="1080"/>
      </w:pPr>
      <w:r w:rsidRPr="00F92A05">
        <w:t>Quality Management/Quality Assurance (</w:t>
      </w:r>
      <w:r w:rsidR="00B71AC4" w:rsidRPr="00F92A05">
        <w:t>QM/QA</w:t>
      </w:r>
      <w:r w:rsidRPr="00F92A05">
        <w:t>)</w:t>
      </w:r>
      <w:r w:rsidR="00B71AC4" w:rsidRPr="00F92A05">
        <w:t xml:space="preserve"> </w:t>
      </w:r>
      <w:r w:rsidR="00B71AC4" w:rsidRPr="00B71AC4">
        <w:t>Committee/Accountability of the Governing Body, Medical Director/QAPI Supervision</w:t>
      </w:r>
      <w:r w:rsidR="00F62804">
        <w:t>;</w:t>
      </w:r>
    </w:p>
    <w:p w:rsidR="00B71AC4" w:rsidRPr="00B71AC4" w:rsidRDefault="00B71AC4" w:rsidP="00F67489">
      <w:pPr>
        <w:numPr>
          <w:ilvl w:val="0"/>
          <w:numId w:val="68"/>
        </w:numPr>
        <w:ind w:left="1080"/>
      </w:pPr>
      <w:r w:rsidRPr="00B71AC4">
        <w:t>Adequate Resources</w:t>
      </w:r>
      <w:r w:rsidR="00F62804">
        <w:t>;</w:t>
      </w:r>
    </w:p>
    <w:p w:rsidR="00B71AC4" w:rsidRPr="00B71AC4" w:rsidRDefault="00B71AC4" w:rsidP="00F67489">
      <w:pPr>
        <w:numPr>
          <w:ilvl w:val="0"/>
          <w:numId w:val="68"/>
        </w:numPr>
        <w:ind w:left="1080"/>
      </w:pPr>
      <w:r w:rsidRPr="00B71AC4">
        <w:t>Provider Participation in the QAPI</w:t>
      </w:r>
      <w:r w:rsidR="00F62804">
        <w:t>; and</w:t>
      </w:r>
    </w:p>
    <w:p w:rsidR="00B71AC4" w:rsidRPr="00B71AC4" w:rsidRDefault="00B71AC4" w:rsidP="00F67489">
      <w:pPr>
        <w:numPr>
          <w:ilvl w:val="0"/>
          <w:numId w:val="68"/>
        </w:numPr>
        <w:ind w:left="1080"/>
      </w:pPr>
      <w:r w:rsidRPr="00B71AC4">
        <w:t>QAPI Activities</w:t>
      </w:r>
      <w:r w:rsidR="00F62804">
        <w:t xml:space="preserve"> including:</w:t>
      </w:r>
    </w:p>
    <w:p w:rsidR="00B71AC4" w:rsidRPr="00B71AC4" w:rsidRDefault="00B71AC4" w:rsidP="00B71AC4"/>
    <w:p w:rsidR="00B71AC4" w:rsidRPr="00B71AC4" w:rsidRDefault="00B71AC4" w:rsidP="00F67489">
      <w:pPr>
        <w:numPr>
          <w:ilvl w:val="0"/>
          <w:numId w:val="69"/>
        </w:numPr>
        <w:ind w:left="1440"/>
        <w:rPr>
          <w:lang w:val="x-none"/>
        </w:rPr>
      </w:pPr>
      <w:r w:rsidRPr="00B71AC4">
        <w:rPr>
          <w:lang w:val="x-none"/>
        </w:rPr>
        <w:lastRenderedPageBreak/>
        <w:t>Guidelines</w:t>
      </w:r>
      <w:r w:rsidR="00F62804">
        <w:t>;</w:t>
      </w:r>
    </w:p>
    <w:p w:rsidR="00B71AC4" w:rsidRPr="00B71AC4" w:rsidRDefault="00B71AC4" w:rsidP="00F67489">
      <w:pPr>
        <w:numPr>
          <w:ilvl w:val="0"/>
          <w:numId w:val="69"/>
        </w:numPr>
        <w:ind w:left="1440"/>
        <w:rPr>
          <w:lang w:val="x-none"/>
        </w:rPr>
      </w:pPr>
      <w:r w:rsidRPr="00B71AC4">
        <w:rPr>
          <w:lang w:val="x-none"/>
        </w:rPr>
        <w:t>Treatment Protocols</w:t>
      </w:r>
      <w:r w:rsidR="00F62804">
        <w:t>;</w:t>
      </w:r>
    </w:p>
    <w:p w:rsidR="00B71AC4" w:rsidRPr="00B71AC4" w:rsidRDefault="00B71AC4" w:rsidP="00F67489">
      <w:pPr>
        <w:numPr>
          <w:ilvl w:val="0"/>
          <w:numId w:val="69"/>
        </w:numPr>
        <w:ind w:left="1440"/>
        <w:rPr>
          <w:lang w:val="x-none"/>
        </w:rPr>
      </w:pPr>
      <w:r w:rsidRPr="00B71AC4">
        <w:rPr>
          <w:lang w:val="x-none"/>
        </w:rPr>
        <w:t>Monitoring</w:t>
      </w:r>
      <w:r w:rsidR="00F62804">
        <w:t>;</w:t>
      </w:r>
    </w:p>
    <w:p w:rsidR="00B71AC4" w:rsidRPr="00B71AC4" w:rsidRDefault="00B71AC4" w:rsidP="00F67489">
      <w:pPr>
        <w:numPr>
          <w:ilvl w:val="0"/>
          <w:numId w:val="69"/>
        </w:numPr>
        <w:ind w:left="1440"/>
        <w:rPr>
          <w:lang w:val="x-none"/>
        </w:rPr>
      </w:pPr>
      <w:r w:rsidRPr="00B71AC4">
        <w:rPr>
          <w:lang w:val="x-none"/>
        </w:rPr>
        <w:t>Focused Evaluations</w:t>
      </w:r>
      <w:r w:rsidR="00F62804">
        <w:t>;</w:t>
      </w:r>
    </w:p>
    <w:p w:rsidR="00B71AC4" w:rsidRPr="00B71AC4" w:rsidRDefault="00B71AC4" w:rsidP="00F67489">
      <w:pPr>
        <w:numPr>
          <w:ilvl w:val="0"/>
          <w:numId w:val="69"/>
        </w:numPr>
        <w:ind w:left="1440"/>
        <w:rPr>
          <w:lang w:val="x-none"/>
        </w:rPr>
      </w:pPr>
      <w:r w:rsidRPr="00B71AC4">
        <w:rPr>
          <w:lang w:val="x-none"/>
        </w:rPr>
        <w:t>Follow-Up</w:t>
      </w:r>
      <w:r w:rsidR="00F62804">
        <w:t>;</w:t>
      </w:r>
    </w:p>
    <w:p w:rsidR="00B71AC4" w:rsidRPr="00B71AC4" w:rsidRDefault="00B71AC4" w:rsidP="00F67489">
      <w:pPr>
        <w:numPr>
          <w:ilvl w:val="0"/>
          <w:numId w:val="69"/>
        </w:numPr>
        <w:ind w:left="1440"/>
        <w:rPr>
          <w:lang w:val="x-none"/>
        </w:rPr>
      </w:pPr>
      <w:r w:rsidRPr="00B71AC4">
        <w:rPr>
          <w:lang w:val="x-none"/>
        </w:rPr>
        <w:t>Hospital Acquired Conditions</w:t>
      </w:r>
      <w:r w:rsidR="00F62804">
        <w:t>;</w:t>
      </w:r>
    </w:p>
    <w:p w:rsidR="00B71AC4" w:rsidRPr="00B71AC4" w:rsidRDefault="00B71AC4" w:rsidP="00F67489">
      <w:pPr>
        <w:numPr>
          <w:ilvl w:val="0"/>
          <w:numId w:val="69"/>
        </w:numPr>
        <w:ind w:left="1440"/>
        <w:rPr>
          <w:lang w:val="x-none"/>
        </w:rPr>
      </w:pPr>
      <w:r w:rsidRPr="00B71AC4">
        <w:rPr>
          <w:lang w:val="x-none"/>
        </w:rPr>
        <w:t>Data Collection</w:t>
      </w:r>
      <w:r w:rsidR="00F62804">
        <w:t>;</w:t>
      </w:r>
    </w:p>
    <w:p w:rsidR="00B71AC4" w:rsidRPr="00B71AC4" w:rsidRDefault="00B71AC4" w:rsidP="00F67489">
      <w:pPr>
        <w:numPr>
          <w:ilvl w:val="0"/>
          <w:numId w:val="69"/>
        </w:numPr>
        <w:ind w:left="1440"/>
        <w:rPr>
          <w:lang w:val="x-none"/>
        </w:rPr>
      </w:pPr>
      <w:r w:rsidRPr="00B71AC4">
        <w:rPr>
          <w:lang w:val="x-none"/>
        </w:rPr>
        <w:t>Mortality Rates</w:t>
      </w:r>
      <w:r w:rsidR="00F62804">
        <w:t>;</w:t>
      </w:r>
    </w:p>
    <w:p w:rsidR="00B71AC4" w:rsidRPr="00B71AC4" w:rsidRDefault="00B71AC4" w:rsidP="00F67489">
      <w:pPr>
        <w:numPr>
          <w:ilvl w:val="0"/>
          <w:numId w:val="69"/>
        </w:numPr>
        <w:ind w:left="1440"/>
        <w:rPr>
          <w:lang w:val="x-none"/>
        </w:rPr>
      </w:pPr>
      <w:r w:rsidRPr="00B71AC4">
        <w:rPr>
          <w:lang w:val="x-none"/>
        </w:rPr>
        <w:t>Corrective Action</w:t>
      </w:r>
      <w:r w:rsidR="00F62804">
        <w:t>;</w:t>
      </w:r>
    </w:p>
    <w:p w:rsidR="00B71AC4" w:rsidRPr="00B71AC4" w:rsidRDefault="00B71AC4" w:rsidP="00F67489">
      <w:pPr>
        <w:numPr>
          <w:ilvl w:val="0"/>
          <w:numId w:val="69"/>
        </w:numPr>
        <w:ind w:left="1440"/>
        <w:rPr>
          <w:lang w:val="x-none"/>
        </w:rPr>
      </w:pPr>
      <w:r w:rsidRPr="00B71AC4">
        <w:rPr>
          <w:lang w:val="x-none"/>
        </w:rPr>
        <w:t>Discharge Planning</w:t>
      </w:r>
      <w:r w:rsidR="00F62804">
        <w:t>;</w:t>
      </w:r>
    </w:p>
    <w:p w:rsidR="00B71AC4" w:rsidRPr="00B71AC4" w:rsidRDefault="00B71AC4" w:rsidP="00F67489">
      <w:pPr>
        <w:numPr>
          <w:ilvl w:val="0"/>
          <w:numId w:val="69"/>
        </w:numPr>
        <w:ind w:left="1440"/>
        <w:rPr>
          <w:lang w:val="x-none"/>
        </w:rPr>
      </w:pPr>
      <w:r w:rsidRPr="00B71AC4">
        <w:rPr>
          <w:lang w:val="x-none"/>
        </w:rPr>
        <w:t>Emergency Care</w:t>
      </w:r>
      <w:r w:rsidR="00F62804">
        <w:t>;</w:t>
      </w:r>
    </w:p>
    <w:p w:rsidR="00B71AC4" w:rsidRPr="00B71AC4" w:rsidRDefault="00B71AC4" w:rsidP="00F67489">
      <w:pPr>
        <w:numPr>
          <w:ilvl w:val="0"/>
          <w:numId w:val="69"/>
        </w:numPr>
        <w:ind w:left="1440"/>
        <w:rPr>
          <w:lang w:val="x-none"/>
        </w:rPr>
      </w:pPr>
      <w:r w:rsidRPr="00B71AC4">
        <w:rPr>
          <w:lang w:val="x-none"/>
        </w:rPr>
        <w:t>New Medical Technology</w:t>
      </w:r>
      <w:r w:rsidR="00F62804">
        <w:t>;</w:t>
      </w:r>
    </w:p>
    <w:p w:rsidR="00B71AC4" w:rsidRPr="00B71AC4" w:rsidRDefault="00B71AC4" w:rsidP="00F67489">
      <w:pPr>
        <w:numPr>
          <w:ilvl w:val="0"/>
          <w:numId w:val="69"/>
        </w:numPr>
        <w:ind w:left="1440"/>
        <w:rPr>
          <w:lang w:val="x-none"/>
        </w:rPr>
      </w:pPr>
      <w:r w:rsidRPr="00B71AC4">
        <w:rPr>
          <w:lang w:val="x-none"/>
        </w:rPr>
        <w:t>Informed Consent</w:t>
      </w:r>
      <w:r w:rsidR="00F62804">
        <w:t>;</w:t>
      </w:r>
    </w:p>
    <w:p w:rsidR="00B71AC4" w:rsidRPr="00B71AC4" w:rsidRDefault="00B71AC4" w:rsidP="00F67489">
      <w:pPr>
        <w:numPr>
          <w:ilvl w:val="0"/>
          <w:numId w:val="69"/>
        </w:numPr>
        <w:ind w:left="1440"/>
        <w:rPr>
          <w:lang w:val="x-none"/>
        </w:rPr>
      </w:pPr>
      <w:r w:rsidRPr="00B71AC4">
        <w:rPr>
          <w:lang w:val="x-none"/>
        </w:rPr>
        <w:t>Continuity of Care</w:t>
      </w:r>
      <w:r w:rsidR="00F62804">
        <w:t>;</w:t>
      </w:r>
    </w:p>
    <w:p w:rsidR="00B71AC4" w:rsidRPr="00B71AC4" w:rsidRDefault="00B71AC4" w:rsidP="00F67489">
      <w:pPr>
        <w:numPr>
          <w:ilvl w:val="0"/>
          <w:numId w:val="69"/>
        </w:numPr>
        <w:ind w:left="1440"/>
        <w:rPr>
          <w:lang w:val="x-none"/>
        </w:rPr>
      </w:pPr>
      <w:r w:rsidRPr="00B71AC4">
        <w:rPr>
          <w:lang w:val="x-none"/>
        </w:rPr>
        <w:t>Quality Improvement Projects</w:t>
      </w:r>
      <w:r w:rsidR="00F62804">
        <w:t>;</w:t>
      </w:r>
    </w:p>
    <w:p w:rsidR="00B71AC4" w:rsidRPr="00B71AC4" w:rsidRDefault="00B71AC4" w:rsidP="00F67489">
      <w:pPr>
        <w:numPr>
          <w:ilvl w:val="0"/>
          <w:numId w:val="69"/>
        </w:numPr>
        <w:ind w:left="1440"/>
        <w:rPr>
          <w:lang w:val="x-none"/>
        </w:rPr>
      </w:pPr>
      <w:r w:rsidRPr="00B71AC4">
        <w:rPr>
          <w:lang w:val="x-none"/>
        </w:rPr>
        <w:t>Care for Persons with Disabilities and the Elderly</w:t>
      </w:r>
      <w:r w:rsidR="00F62804">
        <w:t>;</w:t>
      </w:r>
    </w:p>
    <w:p w:rsidR="00B71AC4" w:rsidRPr="00B71AC4" w:rsidRDefault="00B71AC4" w:rsidP="00F67489">
      <w:pPr>
        <w:numPr>
          <w:ilvl w:val="0"/>
          <w:numId w:val="69"/>
        </w:numPr>
        <w:ind w:left="1440"/>
        <w:rPr>
          <w:lang w:val="x-none"/>
        </w:rPr>
      </w:pPr>
      <w:r w:rsidRPr="00B71AC4">
        <w:rPr>
          <w:lang w:val="x-none"/>
        </w:rPr>
        <w:t>Provider Performance Measures</w:t>
      </w:r>
      <w:r w:rsidR="00F62804">
        <w:t>;</w:t>
      </w:r>
    </w:p>
    <w:p w:rsidR="00B71AC4" w:rsidRPr="00B71AC4" w:rsidRDefault="00B71AC4" w:rsidP="00F67489">
      <w:pPr>
        <w:numPr>
          <w:ilvl w:val="0"/>
          <w:numId w:val="69"/>
        </w:numPr>
        <w:ind w:left="1440"/>
        <w:rPr>
          <w:lang w:val="x-none"/>
        </w:rPr>
      </w:pPr>
      <w:r w:rsidRPr="00B71AC4">
        <w:rPr>
          <w:lang w:val="x-none"/>
        </w:rPr>
        <w:t>Member Satisfaction</w:t>
      </w:r>
      <w:r w:rsidR="00F62804">
        <w:t>;</w:t>
      </w:r>
    </w:p>
    <w:p w:rsidR="00B71AC4" w:rsidRPr="00B71AC4" w:rsidRDefault="00B71AC4" w:rsidP="00F67489">
      <w:pPr>
        <w:numPr>
          <w:ilvl w:val="0"/>
          <w:numId w:val="69"/>
        </w:numPr>
        <w:ind w:left="1440"/>
        <w:rPr>
          <w:lang w:val="x-none"/>
        </w:rPr>
      </w:pPr>
      <w:r w:rsidRPr="00B71AC4">
        <w:rPr>
          <w:lang w:val="x-none"/>
        </w:rPr>
        <w:t>Community/Health Education Advisory Committee</w:t>
      </w:r>
      <w:r w:rsidR="00F62804">
        <w:t>;</w:t>
      </w:r>
    </w:p>
    <w:p w:rsidR="00B71AC4" w:rsidRPr="00B71AC4" w:rsidRDefault="00B71AC4" w:rsidP="00F67489">
      <w:pPr>
        <w:numPr>
          <w:ilvl w:val="0"/>
          <w:numId w:val="69"/>
        </w:numPr>
        <w:ind w:left="1440"/>
        <w:rPr>
          <w:lang w:val="x-none"/>
        </w:rPr>
      </w:pPr>
      <w:r w:rsidRPr="00B71AC4">
        <w:rPr>
          <w:lang w:val="x-none"/>
        </w:rPr>
        <w:t>MLTSS Consumer Advisory Committee</w:t>
      </w:r>
      <w:r w:rsidR="00F62804">
        <w:t>;</w:t>
      </w:r>
    </w:p>
    <w:p w:rsidR="00B71AC4" w:rsidRPr="00B71AC4" w:rsidRDefault="00B71AC4" w:rsidP="00F67489">
      <w:pPr>
        <w:numPr>
          <w:ilvl w:val="0"/>
          <w:numId w:val="69"/>
        </w:numPr>
        <w:ind w:left="1440"/>
        <w:rPr>
          <w:lang w:val="x-none"/>
        </w:rPr>
      </w:pPr>
      <w:r w:rsidRPr="00B71AC4">
        <w:rPr>
          <w:lang w:val="x-none"/>
        </w:rPr>
        <w:t>Provider Advisory Committee</w:t>
      </w:r>
      <w:r w:rsidR="00F62804">
        <w:t>;</w:t>
      </w:r>
    </w:p>
    <w:p w:rsidR="00B71AC4" w:rsidRPr="00B71AC4" w:rsidRDefault="00B71AC4" w:rsidP="00F67489">
      <w:pPr>
        <w:numPr>
          <w:ilvl w:val="0"/>
          <w:numId w:val="69"/>
        </w:numPr>
        <w:ind w:left="1440"/>
        <w:rPr>
          <w:lang w:val="x-none"/>
        </w:rPr>
      </w:pPr>
      <w:r w:rsidRPr="00B71AC4">
        <w:rPr>
          <w:lang w:val="x-none"/>
        </w:rPr>
        <w:t>QAPI Documentation</w:t>
      </w:r>
      <w:r w:rsidR="00F62804">
        <w:t>; and</w:t>
      </w:r>
    </w:p>
    <w:p w:rsidR="00B71AC4" w:rsidRPr="00F62804" w:rsidRDefault="00B71AC4" w:rsidP="00F67489">
      <w:pPr>
        <w:numPr>
          <w:ilvl w:val="0"/>
          <w:numId w:val="69"/>
        </w:numPr>
        <w:ind w:left="1440"/>
        <w:rPr>
          <w:lang w:val="x-none"/>
        </w:rPr>
      </w:pPr>
      <w:r w:rsidRPr="00B71AC4">
        <w:rPr>
          <w:lang w:val="x-none"/>
        </w:rPr>
        <w:t>Coordination of QA Activities with Other Management Activities</w:t>
      </w:r>
      <w:r w:rsidR="00F62804">
        <w:t>;</w:t>
      </w:r>
    </w:p>
    <w:p w:rsidR="00F62804" w:rsidRPr="00B71AC4" w:rsidRDefault="00F62804" w:rsidP="00F62804">
      <w:pPr>
        <w:ind w:left="1440"/>
        <w:rPr>
          <w:lang w:val="x-none"/>
        </w:rPr>
      </w:pPr>
    </w:p>
    <w:p w:rsidR="00B71AC4" w:rsidRPr="00B71AC4" w:rsidRDefault="00B71AC4" w:rsidP="00F67489">
      <w:pPr>
        <w:numPr>
          <w:ilvl w:val="0"/>
          <w:numId w:val="68"/>
        </w:numPr>
        <w:ind w:left="1080"/>
        <w:rPr>
          <w:lang w:val="x-none"/>
        </w:rPr>
      </w:pPr>
      <w:r w:rsidRPr="00B71AC4">
        <w:rPr>
          <w:lang w:val="x-none"/>
        </w:rPr>
        <w:t xml:space="preserve">Access and </w:t>
      </w:r>
      <w:r w:rsidRPr="00B71AC4">
        <w:t>A</w:t>
      </w:r>
      <w:r w:rsidRPr="00B71AC4">
        <w:rPr>
          <w:lang w:val="x-none"/>
        </w:rPr>
        <w:t>vailability</w:t>
      </w:r>
      <w:r w:rsidRPr="00B71AC4">
        <w:t xml:space="preserve"> of Medical, Mental Health</w:t>
      </w:r>
      <w:r w:rsidR="00F546E6">
        <w:t>,</w:t>
      </w:r>
      <w:r w:rsidRPr="00B71AC4">
        <w:t xml:space="preserve"> and Dental Appointments</w:t>
      </w:r>
      <w:r w:rsidR="00F62804">
        <w:t>;</w:t>
      </w:r>
    </w:p>
    <w:p w:rsidR="00B71AC4" w:rsidRPr="00B71AC4" w:rsidRDefault="00B71AC4" w:rsidP="00F67489">
      <w:pPr>
        <w:numPr>
          <w:ilvl w:val="0"/>
          <w:numId w:val="68"/>
        </w:numPr>
        <w:ind w:left="1080"/>
        <w:rPr>
          <w:lang w:val="x-none"/>
        </w:rPr>
      </w:pPr>
      <w:r w:rsidRPr="00B71AC4">
        <w:rPr>
          <w:lang w:val="x-none"/>
        </w:rPr>
        <w:t>Credentialing/Recredentialing</w:t>
      </w:r>
      <w:r w:rsidRPr="00B71AC4">
        <w:t xml:space="preserve"> of Providers</w:t>
      </w:r>
      <w:r w:rsidR="00F62804">
        <w:t>;</w:t>
      </w:r>
    </w:p>
    <w:p w:rsidR="00B71AC4" w:rsidRPr="00B71AC4" w:rsidRDefault="00B71AC4" w:rsidP="00F67489">
      <w:pPr>
        <w:numPr>
          <w:ilvl w:val="0"/>
          <w:numId w:val="68"/>
        </w:numPr>
        <w:ind w:left="1080"/>
        <w:rPr>
          <w:lang w:val="x-none"/>
        </w:rPr>
      </w:pPr>
      <w:r w:rsidRPr="00B71AC4">
        <w:rPr>
          <w:lang w:val="x-none"/>
        </w:rPr>
        <w:t>Delegation/Subcontracting</w:t>
      </w:r>
      <w:r w:rsidR="00F62804">
        <w:t>;</w:t>
      </w:r>
    </w:p>
    <w:p w:rsidR="00B71AC4" w:rsidRPr="00B71AC4" w:rsidRDefault="00B71AC4" w:rsidP="00F67489">
      <w:pPr>
        <w:numPr>
          <w:ilvl w:val="0"/>
          <w:numId w:val="68"/>
        </w:numPr>
        <w:ind w:left="1080"/>
        <w:rPr>
          <w:lang w:val="x-none"/>
        </w:rPr>
      </w:pPr>
      <w:r w:rsidRPr="00B71AC4">
        <w:rPr>
          <w:lang w:val="x-none"/>
        </w:rPr>
        <w:t>Dental Service Coordination</w:t>
      </w:r>
      <w:r w:rsidR="00F62804">
        <w:t>;</w:t>
      </w:r>
    </w:p>
    <w:p w:rsidR="00B71AC4" w:rsidRPr="00B71AC4" w:rsidRDefault="00B71AC4" w:rsidP="00F67489">
      <w:pPr>
        <w:numPr>
          <w:ilvl w:val="0"/>
          <w:numId w:val="68"/>
        </w:numPr>
        <w:ind w:left="1080"/>
        <w:rPr>
          <w:lang w:val="x-none"/>
        </w:rPr>
      </w:pPr>
      <w:r w:rsidRPr="00B71AC4">
        <w:rPr>
          <w:lang w:val="x-none"/>
        </w:rPr>
        <w:t>Enrollee Rights and Responsibilities</w:t>
      </w:r>
      <w:r w:rsidR="00F62804">
        <w:t>;</w:t>
      </w:r>
    </w:p>
    <w:p w:rsidR="00B71AC4" w:rsidRPr="00B71AC4" w:rsidRDefault="00B71AC4" w:rsidP="00F67489">
      <w:pPr>
        <w:numPr>
          <w:ilvl w:val="0"/>
          <w:numId w:val="68"/>
        </w:numPr>
        <w:ind w:left="1080"/>
        <w:rPr>
          <w:lang w:val="x-none"/>
        </w:rPr>
      </w:pPr>
      <w:r w:rsidRPr="00B71AC4">
        <w:rPr>
          <w:lang w:val="x-none"/>
        </w:rPr>
        <w:t>Medical Records</w:t>
      </w:r>
      <w:r w:rsidR="00F62804">
        <w:t>; and</w:t>
      </w:r>
    </w:p>
    <w:p w:rsidR="00B71AC4" w:rsidRPr="00B71AC4" w:rsidRDefault="00B71AC4" w:rsidP="00F67489">
      <w:pPr>
        <w:numPr>
          <w:ilvl w:val="0"/>
          <w:numId w:val="68"/>
        </w:numPr>
        <w:ind w:left="1080"/>
        <w:rPr>
          <w:lang w:val="x-none"/>
        </w:rPr>
      </w:pPr>
      <w:r w:rsidRPr="00B71AC4">
        <w:rPr>
          <w:lang w:val="x-none"/>
        </w:rPr>
        <w:t>Utilization Review</w:t>
      </w:r>
      <w:r w:rsidR="00F62804">
        <w:t>;</w:t>
      </w:r>
    </w:p>
    <w:p w:rsidR="00B71AC4" w:rsidRPr="00B71AC4" w:rsidRDefault="00B71AC4" w:rsidP="00B71AC4"/>
    <w:p w:rsidR="00B71AC4" w:rsidRPr="00F62804" w:rsidRDefault="00B71AC4" w:rsidP="00F67489">
      <w:pPr>
        <w:pStyle w:val="ListParagraph"/>
        <w:numPr>
          <w:ilvl w:val="0"/>
          <w:numId w:val="70"/>
        </w:numPr>
        <w:rPr>
          <w:lang w:val="x-none"/>
        </w:rPr>
      </w:pPr>
      <w:r w:rsidRPr="00F62804">
        <w:rPr>
          <w:lang w:val="x-none"/>
        </w:rPr>
        <w:t xml:space="preserve">Each MCO is required to submit a Corrective Action Plan (CAP) within 45 </w:t>
      </w:r>
      <w:r w:rsidR="00563806">
        <w:t xml:space="preserve">days </w:t>
      </w:r>
      <w:r w:rsidRPr="00F62804">
        <w:rPr>
          <w:lang w:val="x-none"/>
        </w:rPr>
        <w:t xml:space="preserve">of receipt of the final audit results, for any elements found </w:t>
      </w:r>
      <w:r w:rsidRPr="00B71AC4">
        <w:t>“</w:t>
      </w:r>
      <w:r w:rsidRPr="00F62804">
        <w:rPr>
          <w:lang w:val="x-none"/>
        </w:rPr>
        <w:t>Not Met</w:t>
      </w:r>
      <w:r w:rsidRPr="00B71AC4">
        <w:t>”</w:t>
      </w:r>
      <w:r w:rsidRPr="00F62804">
        <w:rPr>
          <w:lang w:val="x-none"/>
        </w:rPr>
        <w:t xml:space="preserve"> during the respective annual assessment.  The </w:t>
      </w:r>
      <w:r w:rsidR="00DC66AD">
        <w:rPr>
          <w:lang w:val="x-none"/>
        </w:rPr>
        <w:t>Vendor {Contractor}</w:t>
      </w:r>
      <w:r w:rsidRPr="00F62804">
        <w:rPr>
          <w:lang w:val="x-none"/>
        </w:rPr>
        <w:t xml:space="preserve"> shall have 15 calendar days to review and provide feedback on each CAP</w:t>
      </w:r>
      <w:r w:rsidR="00F546E6">
        <w:t>;</w:t>
      </w:r>
      <w:r w:rsidRPr="00F62804">
        <w:rPr>
          <w:lang w:val="x-none"/>
        </w:rPr>
        <w:t xml:space="preserve"> </w:t>
      </w:r>
    </w:p>
    <w:p w:rsidR="00B71AC4" w:rsidRPr="00B71AC4" w:rsidRDefault="00B71AC4" w:rsidP="00B71AC4">
      <w:pPr>
        <w:rPr>
          <w:lang w:val="x-none"/>
        </w:rPr>
      </w:pPr>
    </w:p>
    <w:p w:rsidR="00B71AC4" w:rsidRPr="00F62804" w:rsidRDefault="00B71AC4" w:rsidP="00F67489">
      <w:pPr>
        <w:pStyle w:val="ListParagraph"/>
        <w:numPr>
          <w:ilvl w:val="0"/>
          <w:numId w:val="70"/>
        </w:numPr>
        <w:rPr>
          <w:lang w:val="x-none"/>
        </w:rPr>
      </w:pPr>
      <w:r w:rsidRPr="00F62804">
        <w:rPr>
          <w:b/>
          <w:bCs/>
          <w:u w:val="thick"/>
          <w:lang w:val="x-none"/>
        </w:rPr>
        <w:t>Deliverable 4</w:t>
      </w:r>
      <w:r w:rsidRPr="00F62804">
        <w:rPr>
          <w:b/>
          <w:bCs/>
          <w:lang w:val="x-none"/>
        </w:rPr>
        <w:t xml:space="preserve">: </w:t>
      </w:r>
      <w:r w:rsidRPr="00F62804">
        <w:rPr>
          <w:lang w:val="x-none"/>
        </w:rPr>
        <w:t xml:space="preserve">A report of the findings of each MCO’s Annual Assessment of MCO Operations (including MLTSS) that includes all the criteria listed above shall be submitted electronically to DMAHS within 30 calendar days of the Annual Assessment. </w:t>
      </w:r>
      <w:r w:rsidRPr="00B71AC4">
        <w:t xml:space="preserve"> </w:t>
      </w:r>
      <w:r w:rsidRPr="00F62804">
        <w:rPr>
          <w:bCs/>
          <w:lang w:val="x-none"/>
        </w:rPr>
        <w:t xml:space="preserve">The </w:t>
      </w:r>
      <w:r w:rsidR="00DC66AD">
        <w:rPr>
          <w:bCs/>
          <w:lang w:val="x-none"/>
        </w:rPr>
        <w:t>Vendor {Contractor}</w:t>
      </w:r>
      <w:r w:rsidRPr="00F62804">
        <w:rPr>
          <w:bCs/>
          <w:lang w:val="x-none"/>
        </w:rPr>
        <w:t xml:space="preserve"> shall review the CAPs and respond within 15 calendar days to </w:t>
      </w:r>
      <w:r w:rsidRPr="00F62804">
        <w:rPr>
          <w:bCs/>
        </w:rPr>
        <w:t>DMAHS</w:t>
      </w:r>
      <w:r w:rsidR="00F546E6">
        <w:rPr>
          <w:bCs/>
        </w:rPr>
        <w:t>; and</w:t>
      </w:r>
      <w:r w:rsidRPr="00F62804">
        <w:rPr>
          <w:bCs/>
          <w:lang w:val="x-none"/>
        </w:rPr>
        <w:t xml:space="preserve"> </w:t>
      </w:r>
    </w:p>
    <w:p w:rsidR="00B71AC4" w:rsidRPr="00B71AC4" w:rsidRDefault="00B71AC4" w:rsidP="00B71AC4"/>
    <w:p w:rsidR="00B71AC4" w:rsidRPr="00F62804" w:rsidRDefault="00B71AC4" w:rsidP="00F67489">
      <w:pPr>
        <w:pStyle w:val="ListParagraph"/>
        <w:numPr>
          <w:ilvl w:val="0"/>
          <w:numId w:val="70"/>
        </w:numPr>
        <w:rPr>
          <w:lang w:val="x-none"/>
        </w:rPr>
      </w:pPr>
      <w:r w:rsidRPr="00F62804">
        <w:rPr>
          <w:b/>
          <w:bCs/>
          <w:u w:val="thick"/>
          <w:lang w:val="x-none"/>
        </w:rPr>
        <w:t>Deliverable 5</w:t>
      </w:r>
      <w:r w:rsidRPr="00F62804">
        <w:rPr>
          <w:b/>
          <w:bCs/>
          <w:lang w:val="x-none"/>
        </w:rPr>
        <w:t xml:space="preserve">: </w:t>
      </w:r>
      <w:r w:rsidRPr="00F62804">
        <w:rPr>
          <w:lang w:val="x-none"/>
        </w:rPr>
        <w:t>A report of the findings of each MCO’s Annual Assessment of MCO FIDE SNP Operations that includes all the criteria listed above shall be submitted electronically to DMAHS within 30 calendar days of the Annual Assessment.</w:t>
      </w:r>
      <w:r w:rsidRPr="00B71AC4">
        <w:t xml:space="preserve">  </w:t>
      </w:r>
      <w:r w:rsidRPr="00F62804">
        <w:rPr>
          <w:bCs/>
          <w:lang w:val="x-none"/>
        </w:rPr>
        <w:t xml:space="preserve">The </w:t>
      </w:r>
      <w:r w:rsidR="00DC66AD">
        <w:rPr>
          <w:bCs/>
          <w:lang w:val="x-none"/>
        </w:rPr>
        <w:t>Vendor {Contractor}</w:t>
      </w:r>
      <w:r w:rsidRPr="00F62804">
        <w:rPr>
          <w:bCs/>
          <w:lang w:val="x-none"/>
        </w:rPr>
        <w:t xml:space="preserve"> shall review the CAPs and respond within 15 calendar days to </w:t>
      </w:r>
      <w:r w:rsidRPr="00F62804">
        <w:rPr>
          <w:bCs/>
        </w:rPr>
        <w:t>DMAHS</w:t>
      </w:r>
      <w:r w:rsidRPr="00F62804">
        <w:rPr>
          <w:bCs/>
          <w:lang w:val="x-none"/>
        </w:rPr>
        <w:t xml:space="preserve">. </w:t>
      </w:r>
    </w:p>
    <w:p w:rsidR="00B71AC4" w:rsidRPr="00B71AC4" w:rsidRDefault="00B71AC4" w:rsidP="00B71AC4"/>
    <w:p w:rsidR="00B71AC4" w:rsidRPr="00B71AC4" w:rsidRDefault="00B71AC4" w:rsidP="00F546E6">
      <w:pPr>
        <w:pStyle w:val="Heading3"/>
      </w:pPr>
      <w:bookmarkStart w:id="131" w:name="_Toc461175514"/>
      <w:bookmarkStart w:id="132" w:name="_Toc475613322"/>
      <w:r w:rsidRPr="00B71AC4">
        <w:t>VALIDATION OF THE MCO’S PERFORMANCE MEASURES</w:t>
      </w:r>
      <w:bookmarkEnd w:id="131"/>
      <w:bookmarkEnd w:id="132"/>
    </w:p>
    <w:p w:rsidR="00B71AC4" w:rsidRPr="00B71AC4" w:rsidRDefault="00B71AC4" w:rsidP="00B71AC4">
      <w:pPr>
        <w:rPr>
          <w:b/>
          <w:bCs/>
        </w:rPr>
      </w:pPr>
    </w:p>
    <w:p w:rsidR="00B71AC4" w:rsidRPr="00B71AC4" w:rsidRDefault="00B71AC4" w:rsidP="00F67489">
      <w:pPr>
        <w:pStyle w:val="ListParagraph"/>
        <w:numPr>
          <w:ilvl w:val="0"/>
          <w:numId w:val="71"/>
        </w:numPr>
      </w:pPr>
      <w:r w:rsidRPr="00F546E6">
        <w:rPr>
          <w:lang w:val="x-none"/>
        </w:rPr>
        <w:t>As an additional part of the evaluation of the MCO’s and FIDE SNP’s internal QAP</w:t>
      </w:r>
      <w:r w:rsidRPr="00B71AC4">
        <w:t>,</w:t>
      </w:r>
      <w:r w:rsidRPr="00F546E6">
        <w:rPr>
          <w:lang w:val="x-none"/>
        </w:rPr>
        <w:t xml:space="preserve"> the </w:t>
      </w:r>
      <w:r w:rsidR="00DC66AD">
        <w:rPr>
          <w:lang w:val="x-none"/>
        </w:rPr>
        <w:t>Vendor {Contractor}</w:t>
      </w:r>
      <w:r w:rsidRPr="00F546E6">
        <w:rPr>
          <w:lang w:val="x-none"/>
        </w:rPr>
        <w:t xml:space="preserve"> shall review the reported rates and the methodology used to calculate those measures.  For measures that are not reviewed by a NCQA auditor, the </w:t>
      </w:r>
      <w:r w:rsidR="00DC66AD">
        <w:rPr>
          <w:lang w:val="x-none"/>
        </w:rPr>
        <w:t>Vendor {Contractor}</w:t>
      </w:r>
      <w:r w:rsidRPr="00F546E6">
        <w:rPr>
          <w:lang w:val="x-none"/>
        </w:rPr>
        <w:t xml:space="preserve"> shall perform validation of the measures.  If a NCQA auditor deems a measure as not reportable or if the MCO is not fully compliant, the MCO data files are analyzed by the </w:t>
      </w:r>
      <w:r w:rsidR="00DC66AD">
        <w:rPr>
          <w:lang w:val="x-none"/>
        </w:rPr>
        <w:t>Vendor {Contractor}</w:t>
      </w:r>
      <w:r w:rsidRPr="00F546E6">
        <w:rPr>
          <w:lang w:val="x-none"/>
        </w:rPr>
        <w:t xml:space="preserve">.  </w:t>
      </w:r>
    </w:p>
    <w:p w:rsidR="00B71AC4" w:rsidRPr="00B71AC4" w:rsidRDefault="00B71AC4" w:rsidP="00B71AC4"/>
    <w:p w:rsidR="00B71AC4" w:rsidRPr="00F546E6" w:rsidRDefault="00B71AC4" w:rsidP="00F67489">
      <w:pPr>
        <w:pStyle w:val="ListParagraph"/>
        <w:numPr>
          <w:ilvl w:val="0"/>
          <w:numId w:val="71"/>
        </w:numPr>
        <w:rPr>
          <w:lang w:val="x-none"/>
        </w:rPr>
      </w:pPr>
      <w:r w:rsidRPr="00F546E6">
        <w:rPr>
          <w:lang w:val="x-none"/>
        </w:rPr>
        <w:lastRenderedPageBreak/>
        <w:t xml:space="preserve">The measures to be validated, which shall be selected by DMAHS as specified in the NJ FamilyCare Managed Care </w:t>
      </w:r>
      <w:r w:rsidR="00DC66AD">
        <w:rPr>
          <w:lang w:val="x-none"/>
        </w:rPr>
        <w:t>Blanket P.O. {Contract}</w:t>
      </w:r>
      <w:r w:rsidRPr="00F546E6">
        <w:rPr>
          <w:lang w:val="x-none"/>
        </w:rPr>
        <w:t xml:space="preserve"> and MIPPA </w:t>
      </w:r>
      <w:r w:rsidR="00DC66AD">
        <w:rPr>
          <w:lang w:val="x-none"/>
        </w:rPr>
        <w:t>Blanket P.O. {Contract}</w:t>
      </w:r>
      <w:r w:rsidRPr="00F546E6">
        <w:rPr>
          <w:lang w:val="x-none"/>
        </w:rPr>
        <w:t xml:space="preserve">, </w:t>
      </w:r>
      <w:r w:rsidRPr="00B71AC4">
        <w:t>shall</w:t>
      </w:r>
      <w:r w:rsidRPr="00F546E6">
        <w:rPr>
          <w:lang w:val="x-none"/>
        </w:rPr>
        <w:t xml:space="preserve"> include but are not limited to:</w:t>
      </w:r>
    </w:p>
    <w:p w:rsidR="00B71AC4" w:rsidRPr="00B71AC4" w:rsidRDefault="00B71AC4" w:rsidP="00B71AC4">
      <w:pPr>
        <w:rPr>
          <w:b/>
        </w:rPr>
      </w:pPr>
    </w:p>
    <w:p w:rsidR="00B71AC4" w:rsidRPr="00F546E6" w:rsidRDefault="00B71AC4" w:rsidP="00F67489">
      <w:pPr>
        <w:pStyle w:val="ListParagraph"/>
        <w:numPr>
          <w:ilvl w:val="0"/>
          <w:numId w:val="72"/>
        </w:numPr>
        <w:ind w:left="1080"/>
        <w:rPr>
          <w:b/>
        </w:rPr>
      </w:pPr>
      <w:r w:rsidRPr="00F546E6">
        <w:rPr>
          <w:b/>
        </w:rPr>
        <w:t>HEDIS:</w:t>
      </w:r>
    </w:p>
    <w:p w:rsidR="00B71AC4" w:rsidRPr="00B71AC4" w:rsidRDefault="00B71AC4" w:rsidP="00F67489">
      <w:pPr>
        <w:numPr>
          <w:ilvl w:val="0"/>
          <w:numId w:val="73"/>
        </w:numPr>
        <w:ind w:left="1440"/>
        <w:rPr>
          <w:lang w:val="x-none"/>
        </w:rPr>
      </w:pPr>
      <w:r w:rsidRPr="00B71AC4">
        <w:rPr>
          <w:lang w:val="x-none"/>
        </w:rPr>
        <w:t xml:space="preserve">Childhood immunization </w:t>
      </w:r>
      <w:r w:rsidRPr="00B71AC4">
        <w:t>s</w:t>
      </w:r>
      <w:r w:rsidRPr="00B71AC4">
        <w:rPr>
          <w:lang w:val="x-none"/>
        </w:rPr>
        <w:t>tatus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Immunizations for </w:t>
      </w:r>
      <w:r w:rsidRPr="00B71AC4">
        <w:t>a</w:t>
      </w:r>
      <w:r w:rsidRPr="00B71AC4">
        <w:rPr>
          <w:lang w:val="x-none"/>
        </w:rPr>
        <w:t>dolescents</w:t>
      </w:r>
      <w:r w:rsidRPr="00B71AC4">
        <w:t>;</w:t>
      </w:r>
    </w:p>
    <w:p w:rsidR="00B71AC4" w:rsidRPr="00B71AC4" w:rsidRDefault="00B71AC4" w:rsidP="00F67489">
      <w:pPr>
        <w:numPr>
          <w:ilvl w:val="0"/>
          <w:numId w:val="73"/>
        </w:numPr>
        <w:ind w:left="1440"/>
        <w:rPr>
          <w:lang w:val="x-none"/>
        </w:rPr>
      </w:pPr>
      <w:r w:rsidRPr="00B71AC4">
        <w:rPr>
          <w:lang w:val="x-none"/>
        </w:rPr>
        <w:t xml:space="preserve">Well-Child </w:t>
      </w:r>
      <w:r w:rsidRPr="00B71AC4">
        <w:t>v</w:t>
      </w:r>
      <w:r w:rsidRPr="00B71AC4">
        <w:rPr>
          <w:lang w:val="x-none"/>
        </w:rPr>
        <w:t xml:space="preserve">isits in </w:t>
      </w:r>
      <w:r w:rsidRPr="00B71AC4">
        <w:t>f</w:t>
      </w:r>
      <w:r w:rsidRPr="00B71AC4">
        <w:rPr>
          <w:lang w:val="x-none"/>
        </w:rPr>
        <w:t xml:space="preserve">irst 15 </w:t>
      </w:r>
      <w:r w:rsidRPr="00B71AC4">
        <w:t>m</w:t>
      </w:r>
      <w:r w:rsidRPr="00B71AC4">
        <w:rPr>
          <w:lang w:val="x-none"/>
        </w:rPr>
        <w:t xml:space="preserve">onths of </w:t>
      </w:r>
      <w:r w:rsidRPr="00B71AC4">
        <w:t>l</w:t>
      </w:r>
      <w:r w:rsidRPr="00B71AC4">
        <w:rPr>
          <w:lang w:val="x-none"/>
        </w:rPr>
        <w:t>ife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Well-Child </w:t>
      </w:r>
      <w:r w:rsidRPr="00B71AC4">
        <w:t>v</w:t>
      </w:r>
      <w:r w:rsidRPr="00B71AC4">
        <w:rPr>
          <w:lang w:val="x-none"/>
        </w:rPr>
        <w:t>isits in the 3</w:t>
      </w:r>
      <w:r w:rsidRPr="00B71AC4">
        <w:rPr>
          <w:vertAlign w:val="superscript"/>
          <w:lang w:val="x-none"/>
        </w:rPr>
        <w:t>rd</w:t>
      </w:r>
      <w:r w:rsidRPr="00B71AC4">
        <w:rPr>
          <w:lang w:val="x-none"/>
        </w:rPr>
        <w:t>, 4</w:t>
      </w:r>
      <w:r w:rsidRPr="00B71AC4">
        <w:rPr>
          <w:vertAlign w:val="superscript"/>
          <w:lang w:val="x-none"/>
        </w:rPr>
        <w:t>th</w:t>
      </w:r>
      <w:r w:rsidRPr="00B71AC4">
        <w:rPr>
          <w:lang w:val="x-none"/>
        </w:rPr>
        <w:t>, 5</w:t>
      </w:r>
      <w:r w:rsidRPr="00B71AC4">
        <w:rPr>
          <w:vertAlign w:val="superscript"/>
          <w:lang w:val="x-none"/>
        </w:rPr>
        <w:t>th</w:t>
      </w:r>
      <w:r w:rsidRPr="00B71AC4">
        <w:rPr>
          <w:lang w:val="x-none"/>
        </w:rPr>
        <w:t xml:space="preserve"> and 6</w:t>
      </w:r>
      <w:r w:rsidRPr="00B71AC4">
        <w:rPr>
          <w:vertAlign w:val="superscript"/>
          <w:lang w:val="x-none"/>
        </w:rPr>
        <w:t>th</w:t>
      </w:r>
      <w:r w:rsidRPr="00B71AC4">
        <w:rPr>
          <w:lang w:val="x-none"/>
        </w:rPr>
        <w:t xml:space="preserve"> </w:t>
      </w:r>
      <w:r w:rsidRPr="00B71AC4">
        <w:t>y</w:t>
      </w:r>
      <w:r w:rsidRPr="00B71AC4">
        <w:rPr>
          <w:lang w:val="x-none"/>
        </w:rPr>
        <w:t xml:space="preserve">ears of </w:t>
      </w:r>
      <w:r w:rsidRPr="00B71AC4">
        <w:t>l</w:t>
      </w:r>
      <w:r w:rsidRPr="00B71AC4">
        <w:rPr>
          <w:lang w:val="x-none"/>
        </w:rPr>
        <w:t>ife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Appropriate </w:t>
      </w:r>
      <w:r w:rsidRPr="00B71AC4">
        <w:t>t</w:t>
      </w:r>
      <w:r w:rsidRPr="00B71AC4">
        <w:rPr>
          <w:lang w:val="x-none"/>
        </w:rPr>
        <w:t xml:space="preserve">esting for </w:t>
      </w:r>
      <w:r w:rsidRPr="00B71AC4">
        <w:t>c</w:t>
      </w:r>
      <w:r w:rsidRPr="00B71AC4">
        <w:rPr>
          <w:lang w:val="x-none"/>
        </w:rPr>
        <w:t xml:space="preserve">hildren with </w:t>
      </w:r>
      <w:r w:rsidRPr="00B71AC4">
        <w:t>p</w:t>
      </w:r>
      <w:r w:rsidRPr="00B71AC4">
        <w:rPr>
          <w:lang w:val="x-none"/>
        </w:rPr>
        <w:t>haryngitis</w:t>
      </w:r>
      <w:r w:rsidRPr="00B71AC4">
        <w:t>;</w:t>
      </w:r>
    </w:p>
    <w:p w:rsidR="00B71AC4" w:rsidRPr="00B71AC4" w:rsidRDefault="00B71AC4" w:rsidP="00F67489">
      <w:pPr>
        <w:numPr>
          <w:ilvl w:val="0"/>
          <w:numId w:val="73"/>
        </w:numPr>
        <w:ind w:left="1440"/>
        <w:rPr>
          <w:lang w:val="x-none"/>
        </w:rPr>
      </w:pPr>
      <w:r w:rsidRPr="00B71AC4">
        <w:rPr>
          <w:lang w:val="x-none"/>
        </w:rPr>
        <w:t xml:space="preserve">Adolescent </w:t>
      </w:r>
      <w:r w:rsidRPr="00B71AC4">
        <w:t>w</w:t>
      </w:r>
      <w:r w:rsidRPr="00B71AC4">
        <w:rPr>
          <w:lang w:val="x-none"/>
        </w:rPr>
        <w:t>ell-</w:t>
      </w:r>
      <w:r w:rsidRPr="00B71AC4">
        <w:t>c</w:t>
      </w:r>
      <w:r w:rsidRPr="00B71AC4">
        <w:rPr>
          <w:lang w:val="x-none"/>
        </w:rPr>
        <w:t xml:space="preserve">are </w:t>
      </w:r>
      <w:r w:rsidRPr="00B71AC4">
        <w:t>v</w:t>
      </w:r>
      <w:r w:rsidRPr="00B71AC4">
        <w:rPr>
          <w:lang w:val="x-none"/>
        </w:rPr>
        <w:t>isits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Frequency of </w:t>
      </w:r>
      <w:r w:rsidRPr="00B71AC4">
        <w:t>o</w:t>
      </w:r>
      <w:r w:rsidRPr="00B71AC4">
        <w:rPr>
          <w:lang w:val="x-none"/>
        </w:rPr>
        <w:t xml:space="preserve">ngoing </w:t>
      </w:r>
      <w:r w:rsidRPr="00B71AC4">
        <w:t>p</w:t>
      </w:r>
      <w:r w:rsidRPr="00B71AC4">
        <w:rPr>
          <w:lang w:val="x-none"/>
        </w:rPr>
        <w:t xml:space="preserve">renatal </w:t>
      </w:r>
      <w:r w:rsidRPr="00B71AC4">
        <w:t>c</w:t>
      </w:r>
      <w:r w:rsidRPr="00B71AC4">
        <w:rPr>
          <w:lang w:val="x-none"/>
        </w:rPr>
        <w:t>are</w:t>
      </w:r>
      <w:r w:rsidRPr="00B71AC4">
        <w:t>;</w:t>
      </w:r>
    </w:p>
    <w:p w:rsidR="00B71AC4" w:rsidRPr="00B71AC4" w:rsidRDefault="00B71AC4" w:rsidP="00F67489">
      <w:pPr>
        <w:numPr>
          <w:ilvl w:val="0"/>
          <w:numId w:val="73"/>
        </w:numPr>
        <w:ind w:left="1440"/>
        <w:rPr>
          <w:lang w:val="x-none"/>
        </w:rPr>
      </w:pPr>
      <w:r w:rsidRPr="00B71AC4">
        <w:rPr>
          <w:lang w:val="x-none"/>
        </w:rPr>
        <w:t xml:space="preserve">Prenatal and </w:t>
      </w:r>
      <w:r w:rsidRPr="00B71AC4">
        <w:t>p</w:t>
      </w:r>
      <w:r w:rsidRPr="00B71AC4">
        <w:rPr>
          <w:lang w:val="x-none"/>
        </w:rPr>
        <w:t xml:space="preserve">ostpartum </w:t>
      </w:r>
      <w:r w:rsidRPr="00B71AC4">
        <w:t>c</w:t>
      </w:r>
      <w:r w:rsidRPr="00B71AC4">
        <w:rPr>
          <w:lang w:val="x-none"/>
        </w:rPr>
        <w:t>are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Chlamydia </w:t>
      </w:r>
      <w:r w:rsidRPr="00B71AC4">
        <w:t>s</w:t>
      </w:r>
      <w:r w:rsidRPr="00B71AC4">
        <w:rPr>
          <w:lang w:val="x-none"/>
        </w:rPr>
        <w:t xml:space="preserve">creening in </w:t>
      </w:r>
      <w:r w:rsidRPr="00B71AC4">
        <w:t>w</w:t>
      </w:r>
      <w:r w:rsidRPr="00B71AC4">
        <w:rPr>
          <w:lang w:val="x-none"/>
        </w:rPr>
        <w:t>omen</w:t>
      </w:r>
      <w:r w:rsidRPr="00B71AC4">
        <w:t>;</w:t>
      </w:r>
    </w:p>
    <w:p w:rsidR="00B71AC4" w:rsidRPr="00B71AC4" w:rsidRDefault="00B71AC4" w:rsidP="00F67489">
      <w:pPr>
        <w:numPr>
          <w:ilvl w:val="0"/>
          <w:numId w:val="73"/>
        </w:numPr>
        <w:ind w:left="1440"/>
        <w:rPr>
          <w:lang w:val="x-none"/>
        </w:rPr>
      </w:pPr>
      <w:r w:rsidRPr="00B71AC4">
        <w:rPr>
          <w:lang w:val="x-none"/>
        </w:rPr>
        <w:t xml:space="preserve">Weight </w:t>
      </w:r>
      <w:r w:rsidRPr="00B71AC4">
        <w:t>a</w:t>
      </w:r>
      <w:r w:rsidRPr="00B71AC4">
        <w:rPr>
          <w:lang w:val="x-none"/>
        </w:rPr>
        <w:t xml:space="preserve">ssessment and </w:t>
      </w:r>
      <w:r w:rsidRPr="00B71AC4">
        <w:t>c</w:t>
      </w:r>
      <w:r w:rsidRPr="00B71AC4">
        <w:rPr>
          <w:lang w:val="x-none"/>
        </w:rPr>
        <w:t xml:space="preserve">ounseling for </w:t>
      </w:r>
      <w:r w:rsidRPr="00B71AC4">
        <w:t>n</w:t>
      </w:r>
      <w:r w:rsidRPr="00B71AC4">
        <w:rPr>
          <w:lang w:val="x-none"/>
        </w:rPr>
        <w:t xml:space="preserve">utrition and </w:t>
      </w:r>
      <w:r w:rsidRPr="00B71AC4">
        <w:t>p</w:t>
      </w:r>
      <w:r w:rsidRPr="00B71AC4">
        <w:rPr>
          <w:lang w:val="x-none"/>
        </w:rPr>
        <w:t xml:space="preserve">hysical </w:t>
      </w:r>
      <w:r w:rsidRPr="00B71AC4">
        <w:t>a</w:t>
      </w:r>
      <w:r w:rsidRPr="00B71AC4">
        <w:rPr>
          <w:lang w:val="x-none"/>
        </w:rPr>
        <w:t xml:space="preserve">ctivity for </w:t>
      </w:r>
      <w:r w:rsidRPr="00B71AC4">
        <w:t>c</w:t>
      </w:r>
      <w:r w:rsidRPr="00B71AC4">
        <w:rPr>
          <w:lang w:val="x-none"/>
        </w:rPr>
        <w:t>hildren/</w:t>
      </w:r>
      <w:r w:rsidRPr="00B71AC4">
        <w:t>a</w:t>
      </w:r>
      <w:r w:rsidRPr="00B71AC4">
        <w:rPr>
          <w:lang w:val="x-none"/>
        </w:rPr>
        <w:t>dolescents (Hybrid Data Collection required)</w:t>
      </w:r>
      <w:r w:rsidRPr="00B71AC4">
        <w:t>;</w:t>
      </w:r>
    </w:p>
    <w:p w:rsidR="00B71AC4" w:rsidRPr="00B71AC4" w:rsidRDefault="00B71AC4" w:rsidP="00F67489">
      <w:pPr>
        <w:numPr>
          <w:ilvl w:val="0"/>
          <w:numId w:val="73"/>
        </w:numPr>
        <w:ind w:left="1440"/>
        <w:rPr>
          <w:lang w:val="x-none"/>
        </w:rPr>
      </w:pPr>
      <w:r w:rsidRPr="00B71AC4">
        <w:rPr>
          <w:lang w:val="x-none"/>
        </w:rPr>
        <w:t>Follow-</w:t>
      </w:r>
      <w:r w:rsidRPr="00B71AC4">
        <w:t>u</w:t>
      </w:r>
      <w:r w:rsidRPr="00B71AC4">
        <w:rPr>
          <w:lang w:val="x-none"/>
        </w:rPr>
        <w:t xml:space="preserve">p </w:t>
      </w:r>
      <w:r w:rsidRPr="00B71AC4">
        <w:t>c</w:t>
      </w:r>
      <w:r w:rsidRPr="00B71AC4">
        <w:rPr>
          <w:lang w:val="x-none"/>
        </w:rPr>
        <w:t xml:space="preserve">are for </w:t>
      </w:r>
      <w:r w:rsidRPr="00B71AC4">
        <w:t>c</w:t>
      </w:r>
      <w:r w:rsidRPr="00B71AC4">
        <w:rPr>
          <w:lang w:val="x-none"/>
        </w:rPr>
        <w:t xml:space="preserve">hildren </w:t>
      </w:r>
      <w:r w:rsidRPr="00B71AC4">
        <w:t>p</w:t>
      </w:r>
      <w:r w:rsidRPr="00B71AC4">
        <w:rPr>
          <w:lang w:val="x-none"/>
        </w:rPr>
        <w:t xml:space="preserve">rescribed ADHD </w:t>
      </w:r>
      <w:r w:rsidRPr="00B71AC4">
        <w:t>m</w:t>
      </w:r>
      <w:r w:rsidRPr="00B71AC4">
        <w:rPr>
          <w:lang w:val="x-none"/>
        </w:rPr>
        <w:t>edication</w:t>
      </w:r>
      <w:r w:rsidRPr="00B71AC4">
        <w:t>;</w:t>
      </w:r>
    </w:p>
    <w:p w:rsidR="00B71AC4" w:rsidRPr="00B71AC4" w:rsidRDefault="00B71AC4" w:rsidP="00F67489">
      <w:pPr>
        <w:numPr>
          <w:ilvl w:val="0"/>
          <w:numId w:val="73"/>
        </w:numPr>
        <w:ind w:left="1440"/>
        <w:rPr>
          <w:lang w:val="x-none"/>
        </w:rPr>
      </w:pPr>
      <w:r w:rsidRPr="00B71AC4">
        <w:rPr>
          <w:lang w:val="x-none"/>
        </w:rPr>
        <w:t>Follow-</w:t>
      </w:r>
      <w:r w:rsidRPr="00B71AC4">
        <w:t>u</w:t>
      </w:r>
      <w:r w:rsidRPr="00B71AC4">
        <w:rPr>
          <w:lang w:val="x-none"/>
        </w:rPr>
        <w:t xml:space="preserve">p after </w:t>
      </w:r>
      <w:r w:rsidRPr="00B71AC4">
        <w:t>h</w:t>
      </w:r>
      <w:r w:rsidRPr="00B71AC4">
        <w:rPr>
          <w:lang w:val="x-none"/>
        </w:rPr>
        <w:t xml:space="preserve">ospitalization for </w:t>
      </w:r>
      <w:r w:rsidRPr="00B71AC4">
        <w:t>M</w:t>
      </w:r>
      <w:r w:rsidRPr="00B71AC4">
        <w:rPr>
          <w:lang w:val="x-none"/>
        </w:rPr>
        <w:t xml:space="preserve">ental </w:t>
      </w:r>
      <w:r w:rsidRPr="00B71AC4">
        <w:t>i</w:t>
      </w:r>
      <w:r w:rsidRPr="00B71AC4">
        <w:rPr>
          <w:lang w:val="x-none"/>
        </w:rPr>
        <w:t>llness</w:t>
      </w:r>
      <w:r w:rsidRPr="00B71AC4">
        <w:t xml:space="preserve"> </w:t>
      </w:r>
      <w:r w:rsidRPr="00B71AC4">
        <w:rPr>
          <w:lang w:val="x-none"/>
        </w:rPr>
        <w:t>(</w:t>
      </w:r>
      <w:r w:rsidRPr="00B71AC4">
        <w:t>cl</w:t>
      </w:r>
      <w:r w:rsidRPr="00B71AC4">
        <w:rPr>
          <w:lang w:val="x-none"/>
        </w:rPr>
        <w:t>ients of DDD and MLTSS only)</w:t>
      </w:r>
      <w:r w:rsidRPr="00B71AC4">
        <w:t>;</w:t>
      </w:r>
    </w:p>
    <w:p w:rsidR="00B71AC4" w:rsidRPr="00B71AC4" w:rsidRDefault="00B71AC4" w:rsidP="00F67489">
      <w:pPr>
        <w:numPr>
          <w:ilvl w:val="0"/>
          <w:numId w:val="73"/>
        </w:numPr>
        <w:ind w:left="1440"/>
        <w:rPr>
          <w:lang w:val="x-none"/>
        </w:rPr>
      </w:pPr>
      <w:r w:rsidRPr="00B71AC4">
        <w:rPr>
          <w:lang w:val="x-none"/>
        </w:rPr>
        <w:t xml:space="preserve">Ambulatory </w:t>
      </w:r>
      <w:r w:rsidRPr="00B71AC4">
        <w:t>c</w:t>
      </w:r>
      <w:r w:rsidRPr="00B71AC4">
        <w:rPr>
          <w:lang w:val="x-none"/>
        </w:rPr>
        <w:t>are-</w:t>
      </w:r>
      <w:r w:rsidRPr="00B71AC4">
        <w:t>o</w:t>
      </w:r>
      <w:r w:rsidRPr="00B71AC4">
        <w:rPr>
          <w:lang w:val="x-none"/>
        </w:rPr>
        <w:t xml:space="preserve">utpatient </w:t>
      </w:r>
      <w:r w:rsidRPr="00B71AC4">
        <w:t>v</w:t>
      </w:r>
      <w:r w:rsidRPr="00B71AC4">
        <w:rPr>
          <w:lang w:val="x-none"/>
        </w:rPr>
        <w:t xml:space="preserve">isits and ED </w:t>
      </w:r>
      <w:r w:rsidRPr="00B71AC4">
        <w:t>v</w:t>
      </w:r>
      <w:r w:rsidRPr="00B71AC4">
        <w:rPr>
          <w:lang w:val="x-none"/>
        </w:rPr>
        <w:t xml:space="preserve">isits-by </w:t>
      </w:r>
      <w:r w:rsidRPr="00B71AC4">
        <w:t>d</w:t>
      </w:r>
      <w:r w:rsidRPr="00B71AC4">
        <w:rPr>
          <w:lang w:val="x-none"/>
        </w:rPr>
        <w:t xml:space="preserve">ual </w:t>
      </w:r>
      <w:r w:rsidRPr="00B71AC4">
        <w:t>e</w:t>
      </w:r>
      <w:r w:rsidRPr="00B71AC4">
        <w:rPr>
          <w:lang w:val="x-none"/>
        </w:rPr>
        <w:t xml:space="preserve">ligible, </w:t>
      </w:r>
      <w:r w:rsidRPr="00B71AC4">
        <w:t>d</w:t>
      </w:r>
      <w:r w:rsidRPr="00B71AC4">
        <w:rPr>
          <w:lang w:val="x-none"/>
        </w:rPr>
        <w:t xml:space="preserve">isabled, </w:t>
      </w:r>
      <w:r w:rsidRPr="00B71AC4">
        <w:t>o</w:t>
      </w:r>
      <w:r w:rsidRPr="00B71AC4">
        <w:rPr>
          <w:lang w:val="x-none"/>
        </w:rPr>
        <w:t xml:space="preserve">ther </w:t>
      </w:r>
      <w:r w:rsidRPr="00B71AC4">
        <w:t>l</w:t>
      </w:r>
      <w:r w:rsidRPr="00B71AC4">
        <w:rPr>
          <w:lang w:val="x-none"/>
        </w:rPr>
        <w:t xml:space="preserve">ow </w:t>
      </w:r>
      <w:r w:rsidRPr="00B71AC4">
        <w:t>i</w:t>
      </w:r>
      <w:r w:rsidRPr="00B71AC4">
        <w:rPr>
          <w:lang w:val="x-none"/>
        </w:rPr>
        <w:t xml:space="preserve">ncome and </w:t>
      </w:r>
      <w:r w:rsidRPr="00B71AC4">
        <w:t>t</w:t>
      </w:r>
      <w:r w:rsidRPr="00B71AC4">
        <w:rPr>
          <w:lang w:val="x-none"/>
        </w:rPr>
        <w:t>otal Medicaid)</w:t>
      </w:r>
      <w:r w:rsidRPr="00B71AC4">
        <w:t>;</w:t>
      </w:r>
    </w:p>
    <w:p w:rsidR="00B71AC4" w:rsidRPr="00B71AC4" w:rsidRDefault="00B71AC4" w:rsidP="00F67489">
      <w:pPr>
        <w:numPr>
          <w:ilvl w:val="0"/>
          <w:numId w:val="73"/>
        </w:numPr>
        <w:ind w:left="1440"/>
        <w:rPr>
          <w:lang w:val="x-none"/>
        </w:rPr>
      </w:pPr>
      <w:r w:rsidRPr="00B71AC4">
        <w:rPr>
          <w:lang w:val="x-none"/>
        </w:rPr>
        <w:t xml:space="preserve">Child and </w:t>
      </w:r>
      <w:r w:rsidRPr="00B71AC4">
        <w:t>a</w:t>
      </w:r>
      <w:r w:rsidRPr="00B71AC4">
        <w:rPr>
          <w:lang w:val="x-none"/>
        </w:rPr>
        <w:t xml:space="preserve">dolescent </w:t>
      </w:r>
      <w:r w:rsidRPr="00B71AC4">
        <w:t>a</w:t>
      </w:r>
      <w:r w:rsidRPr="00B71AC4">
        <w:rPr>
          <w:lang w:val="x-none"/>
        </w:rPr>
        <w:t xml:space="preserve">ccess to </w:t>
      </w:r>
      <w:r w:rsidRPr="00B71AC4">
        <w:t>p</w:t>
      </w:r>
      <w:r w:rsidRPr="00B71AC4">
        <w:rPr>
          <w:lang w:val="x-none"/>
        </w:rPr>
        <w:t xml:space="preserve">rimary </w:t>
      </w:r>
      <w:r w:rsidRPr="00B71AC4">
        <w:t>c</w:t>
      </w:r>
      <w:r w:rsidRPr="00B71AC4">
        <w:rPr>
          <w:lang w:val="x-none"/>
        </w:rPr>
        <w:t xml:space="preserve">are </w:t>
      </w:r>
      <w:r w:rsidRPr="00B71AC4">
        <w:t>p</w:t>
      </w:r>
      <w:r w:rsidRPr="00B71AC4">
        <w:rPr>
          <w:lang w:val="x-none"/>
        </w:rPr>
        <w:t>ractitioners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Breast </w:t>
      </w:r>
      <w:r w:rsidRPr="00B71AC4">
        <w:t>c</w:t>
      </w:r>
      <w:r w:rsidRPr="00B71AC4">
        <w:rPr>
          <w:lang w:val="x-none"/>
        </w:rPr>
        <w:t xml:space="preserve">ancer </w:t>
      </w:r>
      <w:r w:rsidRPr="00B71AC4">
        <w:t>s</w:t>
      </w:r>
      <w:r w:rsidRPr="00B71AC4">
        <w:rPr>
          <w:lang w:val="x-none"/>
        </w:rPr>
        <w:t>creening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Cervical </w:t>
      </w:r>
      <w:r w:rsidRPr="00B71AC4">
        <w:t>c</w:t>
      </w:r>
      <w:r w:rsidRPr="00B71AC4">
        <w:rPr>
          <w:lang w:val="x-none"/>
        </w:rPr>
        <w:t xml:space="preserve">ancer </w:t>
      </w:r>
      <w:r w:rsidRPr="00B71AC4">
        <w:t>s</w:t>
      </w:r>
      <w:r w:rsidRPr="00B71AC4">
        <w:rPr>
          <w:lang w:val="x-none"/>
        </w:rPr>
        <w:t>creening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Comprehensive </w:t>
      </w:r>
      <w:r w:rsidRPr="00B71AC4">
        <w:t>d</w:t>
      </w:r>
      <w:r w:rsidRPr="00B71AC4">
        <w:rPr>
          <w:lang w:val="x-none"/>
        </w:rPr>
        <w:t xml:space="preserve">iabetes </w:t>
      </w:r>
      <w:r w:rsidRPr="00B71AC4">
        <w:t>c</w:t>
      </w:r>
      <w:r w:rsidRPr="00B71AC4">
        <w:rPr>
          <w:lang w:val="x-none"/>
        </w:rPr>
        <w:t>are-required to report all indicators, including the CDC-Hemoglobin A1c (HbA1C)&lt;7% indicator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Adult BMI </w:t>
      </w:r>
      <w:r w:rsidRPr="00B71AC4">
        <w:t>a</w:t>
      </w:r>
      <w:r w:rsidRPr="00B71AC4">
        <w:rPr>
          <w:lang w:val="x-none"/>
        </w:rPr>
        <w:t>ssessment (Hybrid Data Collection required)</w:t>
      </w:r>
      <w:r w:rsidRPr="00B71AC4">
        <w:t>;</w:t>
      </w:r>
    </w:p>
    <w:p w:rsidR="00B71AC4" w:rsidRPr="00B71AC4" w:rsidRDefault="00B71AC4" w:rsidP="00F67489">
      <w:pPr>
        <w:numPr>
          <w:ilvl w:val="0"/>
          <w:numId w:val="73"/>
        </w:numPr>
        <w:ind w:left="1440"/>
        <w:rPr>
          <w:lang w:val="x-none"/>
        </w:rPr>
      </w:pPr>
      <w:r w:rsidRPr="00B71AC4">
        <w:rPr>
          <w:lang w:val="x-none"/>
        </w:rPr>
        <w:t xml:space="preserve">Controlling </w:t>
      </w:r>
      <w:r w:rsidRPr="00B71AC4">
        <w:t>h</w:t>
      </w:r>
      <w:r w:rsidRPr="00B71AC4">
        <w:rPr>
          <w:lang w:val="x-none"/>
        </w:rPr>
        <w:t xml:space="preserve">igh </w:t>
      </w:r>
      <w:r w:rsidRPr="00B71AC4">
        <w:t>b</w:t>
      </w:r>
      <w:r w:rsidRPr="00B71AC4">
        <w:rPr>
          <w:lang w:val="x-none"/>
        </w:rPr>
        <w:t xml:space="preserve">lood </w:t>
      </w:r>
      <w:r w:rsidRPr="00B71AC4">
        <w:t>p</w:t>
      </w:r>
      <w:r w:rsidRPr="00B71AC4">
        <w:rPr>
          <w:lang w:val="x-none"/>
        </w:rPr>
        <w:t>ressure</w:t>
      </w:r>
      <w:r w:rsidRPr="00B71AC4">
        <w:t>;</w:t>
      </w:r>
    </w:p>
    <w:p w:rsidR="00B71AC4" w:rsidRPr="00B71AC4" w:rsidRDefault="00B71AC4" w:rsidP="00F67489">
      <w:pPr>
        <w:numPr>
          <w:ilvl w:val="0"/>
          <w:numId w:val="73"/>
        </w:numPr>
        <w:ind w:left="1440"/>
        <w:rPr>
          <w:lang w:val="x-none"/>
        </w:rPr>
      </w:pPr>
      <w:r w:rsidRPr="00B71AC4">
        <w:rPr>
          <w:lang w:val="x-none"/>
        </w:rPr>
        <w:t xml:space="preserve">Annual </w:t>
      </w:r>
      <w:r w:rsidRPr="00B71AC4">
        <w:t>m</w:t>
      </w:r>
      <w:r w:rsidRPr="00B71AC4">
        <w:rPr>
          <w:lang w:val="x-none"/>
        </w:rPr>
        <w:t xml:space="preserve">onitoring for </w:t>
      </w:r>
      <w:r w:rsidRPr="00B71AC4">
        <w:t>p</w:t>
      </w:r>
      <w:r w:rsidRPr="00B71AC4">
        <w:rPr>
          <w:lang w:val="x-none"/>
        </w:rPr>
        <w:t xml:space="preserve">atients on </w:t>
      </w:r>
      <w:r w:rsidRPr="00B71AC4">
        <w:t>pe</w:t>
      </w:r>
      <w:r w:rsidRPr="00B71AC4">
        <w:rPr>
          <w:lang w:val="x-none"/>
        </w:rPr>
        <w:t xml:space="preserve">rsistent </w:t>
      </w:r>
      <w:r w:rsidRPr="00B71AC4">
        <w:t>m</w:t>
      </w:r>
      <w:r w:rsidRPr="00B71AC4">
        <w:rPr>
          <w:lang w:val="x-none"/>
        </w:rPr>
        <w:t>edications</w:t>
      </w:r>
      <w:r w:rsidRPr="00B71AC4">
        <w:t>;</w:t>
      </w:r>
    </w:p>
    <w:p w:rsidR="00B71AC4" w:rsidRPr="00B71AC4" w:rsidRDefault="00B71AC4" w:rsidP="00F67489">
      <w:pPr>
        <w:numPr>
          <w:ilvl w:val="0"/>
          <w:numId w:val="73"/>
        </w:numPr>
        <w:ind w:left="1440"/>
        <w:rPr>
          <w:lang w:val="x-none"/>
        </w:rPr>
      </w:pPr>
      <w:r w:rsidRPr="00B71AC4">
        <w:rPr>
          <w:lang w:val="x-none"/>
        </w:rPr>
        <w:t xml:space="preserve">Lead </w:t>
      </w:r>
      <w:r w:rsidRPr="00B71AC4">
        <w:t>s</w:t>
      </w:r>
      <w:r w:rsidRPr="00B71AC4">
        <w:rPr>
          <w:lang w:val="x-none"/>
        </w:rPr>
        <w:t xml:space="preserve">creening in </w:t>
      </w:r>
      <w:r w:rsidRPr="00B71AC4">
        <w:t>c</w:t>
      </w:r>
      <w:r w:rsidRPr="00B71AC4">
        <w:rPr>
          <w:lang w:val="x-none"/>
        </w:rPr>
        <w:t>hildren (requires Member Level Data)</w:t>
      </w:r>
      <w:r w:rsidRPr="00B71AC4">
        <w:t>;</w:t>
      </w:r>
    </w:p>
    <w:p w:rsidR="00B71AC4" w:rsidRPr="00B71AC4" w:rsidRDefault="00B71AC4" w:rsidP="00F67489">
      <w:pPr>
        <w:numPr>
          <w:ilvl w:val="0"/>
          <w:numId w:val="73"/>
        </w:numPr>
        <w:ind w:left="1440"/>
        <w:rPr>
          <w:lang w:val="x-none"/>
        </w:rPr>
      </w:pPr>
      <w:r w:rsidRPr="00B71AC4">
        <w:rPr>
          <w:lang w:val="x-none"/>
        </w:rPr>
        <w:t xml:space="preserve">Human Papillomavirus Vaccine for </w:t>
      </w:r>
      <w:r w:rsidRPr="00B71AC4">
        <w:t>f</w:t>
      </w:r>
      <w:r w:rsidRPr="00B71AC4">
        <w:rPr>
          <w:lang w:val="x-none"/>
        </w:rPr>
        <w:t xml:space="preserve">emale </w:t>
      </w:r>
      <w:r w:rsidRPr="00B71AC4">
        <w:t>a</w:t>
      </w:r>
      <w:r w:rsidRPr="00B71AC4">
        <w:rPr>
          <w:lang w:val="x-none"/>
        </w:rPr>
        <w:t>dolescents</w:t>
      </w:r>
      <w:r w:rsidRPr="00B71AC4">
        <w:t>;</w:t>
      </w:r>
    </w:p>
    <w:p w:rsidR="00B71AC4" w:rsidRPr="00B71AC4" w:rsidRDefault="00B71AC4" w:rsidP="00F67489">
      <w:pPr>
        <w:numPr>
          <w:ilvl w:val="0"/>
          <w:numId w:val="73"/>
        </w:numPr>
        <w:ind w:left="1440"/>
        <w:rPr>
          <w:lang w:val="x-none"/>
        </w:rPr>
      </w:pPr>
      <w:r w:rsidRPr="00B71AC4">
        <w:rPr>
          <w:lang w:val="x-none"/>
        </w:rPr>
        <w:t xml:space="preserve">Medication </w:t>
      </w:r>
      <w:r w:rsidRPr="00B71AC4">
        <w:t>m</w:t>
      </w:r>
      <w:r w:rsidRPr="00B71AC4">
        <w:rPr>
          <w:lang w:val="x-none"/>
        </w:rPr>
        <w:t xml:space="preserve">anagement for </w:t>
      </w:r>
      <w:r w:rsidRPr="00B71AC4">
        <w:t>p</w:t>
      </w:r>
      <w:r w:rsidRPr="00B71AC4">
        <w:rPr>
          <w:lang w:val="x-none"/>
        </w:rPr>
        <w:t xml:space="preserve">eople with </w:t>
      </w:r>
      <w:r w:rsidRPr="00B71AC4">
        <w:t>a</w:t>
      </w:r>
      <w:r w:rsidRPr="00B71AC4">
        <w:rPr>
          <w:lang w:val="x-none"/>
        </w:rPr>
        <w:t>sthma</w:t>
      </w:r>
      <w:r w:rsidRPr="00B71AC4">
        <w:t xml:space="preserve">; and </w:t>
      </w:r>
    </w:p>
    <w:p w:rsidR="00B71AC4" w:rsidRPr="00B71AC4" w:rsidRDefault="00B71AC4" w:rsidP="00F67489">
      <w:pPr>
        <w:numPr>
          <w:ilvl w:val="0"/>
          <w:numId w:val="73"/>
        </w:numPr>
        <w:ind w:left="1440"/>
        <w:rPr>
          <w:lang w:val="x-none"/>
        </w:rPr>
      </w:pPr>
      <w:r w:rsidRPr="00B71AC4">
        <w:rPr>
          <w:lang w:val="x-none"/>
        </w:rPr>
        <w:t xml:space="preserve">Annual </w:t>
      </w:r>
      <w:r w:rsidRPr="00B71AC4">
        <w:t>d</w:t>
      </w:r>
      <w:r w:rsidRPr="00B71AC4">
        <w:rPr>
          <w:lang w:val="x-none"/>
        </w:rPr>
        <w:t xml:space="preserve">ental </w:t>
      </w:r>
      <w:r w:rsidRPr="00B71AC4">
        <w:t>v</w:t>
      </w:r>
      <w:r w:rsidRPr="00B71AC4">
        <w:rPr>
          <w:lang w:val="x-none"/>
        </w:rPr>
        <w:t>isit</w:t>
      </w:r>
      <w:r w:rsidR="00F546E6">
        <w:t>;</w:t>
      </w:r>
    </w:p>
    <w:p w:rsidR="00B71AC4" w:rsidRPr="00B71AC4" w:rsidRDefault="00B71AC4" w:rsidP="00B71AC4">
      <w:pPr>
        <w:rPr>
          <w:b/>
        </w:rPr>
      </w:pPr>
    </w:p>
    <w:p w:rsidR="00B71AC4" w:rsidRPr="00F546E6" w:rsidRDefault="00B71AC4" w:rsidP="00F67489">
      <w:pPr>
        <w:pStyle w:val="ListParagraph"/>
        <w:numPr>
          <w:ilvl w:val="0"/>
          <w:numId w:val="74"/>
        </w:numPr>
        <w:ind w:left="1080"/>
        <w:rPr>
          <w:b/>
        </w:rPr>
      </w:pPr>
      <w:r w:rsidRPr="00F546E6">
        <w:rPr>
          <w:b/>
        </w:rPr>
        <w:t>NJ Specific Performance Measures:</w:t>
      </w:r>
    </w:p>
    <w:p w:rsidR="00B71AC4" w:rsidRPr="00B71AC4" w:rsidRDefault="00B71AC4" w:rsidP="00F67489">
      <w:pPr>
        <w:numPr>
          <w:ilvl w:val="0"/>
          <w:numId w:val="75"/>
        </w:numPr>
        <w:ind w:left="1440"/>
        <w:rPr>
          <w:lang w:val="x-none"/>
        </w:rPr>
      </w:pPr>
      <w:r w:rsidRPr="00B71AC4">
        <w:rPr>
          <w:lang w:val="x-none"/>
        </w:rPr>
        <w:t xml:space="preserve">Annual </w:t>
      </w:r>
      <w:r w:rsidRPr="00B71AC4">
        <w:t>p</w:t>
      </w:r>
      <w:r w:rsidRPr="00B71AC4">
        <w:rPr>
          <w:lang w:val="x-none"/>
        </w:rPr>
        <w:t xml:space="preserve">reventive </w:t>
      </w:r>
      <w:r w:rsidRPr="00B71AC4">
        <w:t>d</w:t>
      </w:r>
      <w:r w:rsidRPr="00B71AC4">
        <w:rPr>
          <w:lang w:val="x-none"/>
        </w:rPr>
        <w:t xml:space="preserve">ental </w:t>
      </w:r>
      <w:r w:rsidRPr="00B71AC4">
        <w:t>v</w:t>
      </w:r>
      <w:r w:rsidRPr="00B71AC4">
        <w:rPr>
          <w:lang w:val="x-none"/>
        </w:rPr>
        <w:t xml:space="preserve">isits-by </w:t>
      </w:r>
      <w:r w:rsidRPr="00B71AC4">
        <w:t>d</w:t>
      </w:r>
      <w:r w:rsidRPr="00B71AC4">
        <w:rPr>
          <w:lang w:val="x-none"/>
        </w:rPr>
        <w:t xml:space="preserve">ual, </w:t>
      </w:r>
      <w:r w:rsidRPr="00B71AC4">
        <w:t>d</w:t>
      </w:r>
      <w:r w:rsidRPr="00B71AC4">
        <w:rPr>
          <w:lang w:val="x-none"/>
        </w:rPr>
        <w:t xml:space="preserve">isabled, </w:t>
      </w:r>
      <w:r w:rsidRPr="00B71AC4">
        <w:t>o</w:t>
      </w:r>
      <w:r w:rsidRPr="00B71AC4">
        <w:rPr>
          <w:lang w:val="x-none"/>
        </w:rPr>
        <w:t xml:space="preserve">ther and </w:t>
      </w:r>
      <w:r w:rsidRPr="00B71AC4">
        <w:t>t</w:t>
      </w:r>
      <w:r w:rsidRPr="00B71AC4">
        <w:rPr>
          <w:lang w:val="x-none"/>
        </w:rPr>
        <w:t>otal categories</w:t>
      </w:r>
      <w:r w:rsidRPr="00B71AC4">
        <w:t>;</w:t>
      </w:r>
    </w:p>
    <w:p w:rsidR="00B71AC4" w:rsidRPr="00B71AC4" w:rsidRDefault="00B71AC4" w:rsidP="00F67489">
      <w:pPr>
        <w:numPr>
          <w:ilvl w:val="0"/>
          <w:numId w:val="75"/>
        </w:numPr>
        <w:ind w:left="1440"/>
        <w:rPr>
          <w:lang w:val="x-none"/>
        </w:rPr>
      </w:pPr>
      <w:r w:rsidRPr="00B71AC4">
        <w:rPr>
          <w:lang w:val="x-none"/>
        </w:rPr>
        <w:t xml:space="preserve">Children and </w:t>
      </w:r>
      <w:r w:rsidRPr="00B71AC4">
        <w:t>a</w:t>
      </w:r>
      <w:r w:rsidRPr="00B71AC4">
        <w:rPr>
          <w:lang w:val="x-none"/>
        </w:rPr>
        <w:t xml:space="preserve">dolescents’ </w:t>
      </w:r>
      <w:r w:rsidRPr="00B71AC4">
        <w:t>a</w:t>
      </w:r>
      <w:r w:rsidRPr="00B71AC4">
        <w:rPr>
          <w:lang w:val="x-none"/>
        </w:rPr>
        <w:t xml:space="preserve">ccess to </w:t>
      </w:r>
      <w:r w:rsidRPr="00B71AC4">
        <w:t>p</w:t>
      </w:r>
      <w:r w:rsidRPr="00B71AC4">
        <w:rPr>
          <w:lang w:val="x-none"/>
        </w:rPr>
        <w:t xml:space="preserve">rimary </w:t>
      </w:r>
      <w:r w:rsidRPr="00B71AC4">
        <w:t>c</w:t>
      </w:r>
      <w:r w:rsidRPr="00B71AC4">
        <w:rPr>
          <w:lang w:val="x-none"/>
        </w:rPr>
        <w:t xml:space="preserve">are by </w:t>
      </w:r>
      <w:r w:rsidRPr="00B71AC4">
        <w:t>d</w:t>
      </w:r>
      <w:r w:rsidRPr="00B71AC4">
        <w:rPr>
          <w:lang w:val="x-none"/>
        </w:rPr>
        <w:t xml:space="preserve">ual, </w:t>
      </w:r>
      <w:r w:rsidRPr="00B71AC4">
        <w:t>d</w:t>
      </w:r>
      <w:r w:rsidRPr="00B71AC4">
        <w:rPr>
          <w:lang w:val="x-none"/>
        </w:rPr>
        <w:t xml:space="preserve">isabled, </w:t>
      </w:r>
      <w:r w:rsidRPr="00B71AC4">
        <w:t>o</w:t>
      </w:r>
      <w:r w:rsidRPr="00B71AC4">
        <w:rPr>
          <w:lang w:val="x-none"/>
        </w:rPr>
        <w:t xml:space="preserve">ther and </w:t>
      </w:r>
      <w:r w:rsidRPr="00B71AC4">
        <w:t>to</w:t>
      </w:r>
      <w:r w:rsidRPr="00B71AC4">
        <w:rPr>
          <w:lang w:val="x-none"/>
        </w:rPr>
        <w:t>tal</w:t>
      </w:r>
      <w:r w:rsidRPr="00B71AC4">
        <w:t xml:space="preserve"> </w:t>
      </w:r>
      <w:r w:rsidRPr="00B71AC4">
        <w:rPr>
          <w:lang w:val="x-none"/>
        </w:rPr>
        <w:t>categories</w:t>
      </w:r>
      <w:r w:rsidRPr="00B71AC4">
        <w:t>;</w:t>
      </w:r>
    </w:p>
    <w:p w:rsidR="00B71AC4" w:rsidRPr="00B71AC4" w:rsidRDefault="00B71AC4" w:rsidP="00F67489">
      <w:pPr>
        <w:numPr>
          <w:ilvl w:val="0"/>
          <w:numId w:val="75"/>
        </w:numPr>
        <w:ind w:left="1440"/>
        <w:rPr>
          <w:lang w:val="x-none"/>
        </w:rPr>
      </w:pPr>
      <w:r w:rsidRPr="00B71AC4">
        <w:rPr>
          <w:lang w:val="x-none"/>
        </w:rPr>
        <w:t xml:space="preserve">Adults’ </w:t>
      </w:r>
      <w:r w:rsidRPr="00B71AC4">
        <w:t>a</w:t>
      </w:r>
      <w:r w:rsidRPr="00B71AC4">
        <w:rPr>
          <w:lang w:val="x-none"/>
        </w:rPr>
        <w:t xml:space="preserve">ccess to </w:t>
      </w:r>
      <w:r w:rsidRPr="00B71AC4">
        <w:t>p</w:t>
      </w:r>
      <w:r w:rsidRPr="00B71AC4">
        <w:rPr>
          <w:lang w:val="x-none"/>
        </w:rPr>
        <w:t xml:space="preserve">reventive </w:t>
      </w:r>
      <w:r w:rsidRPr="00B71AC4">
        <w:t>c</w:t>
      </w:r>
      <w:r w:rsidRPr="00B71AC4">
        <w:rPr>
          <w:lang w:val="x-none"/>
        </w:rPr>
        <w:t>are</w:t>
      </w:r>
      <w:r w:rsidRPr="00B71AC4">
        <w:t xml:space="preserve"> </w:t>
      </w:r>
      <w:r w:rsidRPr="00B71AC4">
        <w:rPr>
          <w:lang w:val="x-none"/>
        </w:rPr>
        <w:t xml:space="preserve">by </w:t>
      </w:r>
      <w:r w:rsidRPr="00B71AC4">
        <w:t>d</w:t>
      </w:r>
      <w:r w:rsidRPr="00B71AC4">
        <w:rPr>
          <w:lang w:val="x-none"/>
        </w:rPr>
        <w:t xml:space="preserve">ual, </w:t>
      </w:r>
      <w:r w:rsidRPr="00B71AC4">
        <w:t>d</w:t>
      </w:r>
      <w:r w:rsidRPr="00B71AC4">
        <w:rPr>
          <w:lang w:val="x-none"/>
        </w:rPr>
        <w:t xml:space="preserve">isabled, </w:t>
      </w:r>
      <w:r w:rsidRPr="00B71AC4">
        <w:t>o</w:t>
      </w:r>
      <w:r w:rsidRPr="00B71AC4">
        <w:rPr>
          <w:lang w:val="x-none"/>
        </w:rPr>
        <w:t xml:space="preserve">ther and </w:t>
      </w:r>
      <w:r w:rsidRPr="00B71AC4">
        <w:t>t</w:t>
      </w:r>
      <w:r w:rsidRPr="00B71AC4">
        <w:rPr>
          <w:lang w:val="x-none"/>
        </w:rPr>
        <w:t>otal categories</w:t>
      </w:r>
      <w:r w:rsidRPr="00B71AC4">
        <w:t xml:space="preserve">; and </w:t>
      </w:r>
    </w:p>
    <w:p w:rsidR="00B71AC4" w:rsidRPr="00B71AC4" w:rsidRDefault="00B71AC4" w:rsidP="00F67489">
      <w:pPr>
        <w:numPr>
          <w:ilvl w:val="0"/>
          <w:numId w:val="75"/>
        </w:numPr>
        <w:ind w:left="1440"/>
        <w:rPr>
          <w:lang w:val="x-none"/>
        </w:rPr>
      </w:pPr>
      <w:r w:rsidRPr="00B71AC4">
        <w:rPr>
          <w:lang w:val="x-none"/>
        </w:rPr>
        <w:t xml:space="preserve">FIDE SNP measures to be developed in collaboration with the </w:t>
      </w:r>
      <w:r w:rsidR="00DC66AD">
        <w:rPr>
          <w:lang w:val="x-none"/>
        </w:rPr>
        <w:t>Vendor {Contractor}</w:t>
      </w:r>
      <w:r w:rsidR="00F546E6">
        <w:t>;</w:t>
      </w:r>
    </w:p>
    <w:p w:rsidR="00B71AC4" w:rsidRPr="00B71AC4" w:rsidRDefault="00B71AC4" w:rsidP="00B71AC4">
      <w:pPr>
        <w:rPr>
          <w:lang w:val="x-none"/>
        </w:rPr>
      </w:pPr>
    </w:p>
    <w:p w:rsidR="00B71AC4" w:rsidRPr="00F546E6" w:rsidRDefault="00B71AC4" w:rsidP="00F67489">
      <w:pPr>
        <w:pStyle w:val="ListParagraph"/>
        <w:numPr>
          <w:ilvl w:val="0"/>
          <w:numId w:val="71"/>
        </w:numPr>
        <w:rPr>
          <w:lang w:val="x-none"/>
        </w:rPr>
      </w:pPr>
      <w:r w:rsidRPr="00F546E6">
        <w:rPr>
          <w:lang w:val="x-none"/>
        </w:rPr>
        <w:t>Each MCO is required to submit a CAP for any measures found below a benchmark identified by the State, on or before August 15</w:t>
      </w:r>
      <w:r w:rsidRPr="004E17F2">
        <w:rPr>
          <w:vertAlign w:val="superscript"/>
          <w:lang w:val="x-none"/>
        </w:rPr>
        <w:t>th</w:t>
      </w:r>
      <w:r w:rsidR="004E17F2">
        <w:t xml:space="preserve"> each Blanket P.O. {Contract} year</w:t>
      </w:r>
      <w:r w:rsidRPr="00F546E6">
        <w:rPr>
          <w:lang w:val="x-none"/>
        </w:rPr>
        <w:t xml:space="preserve">.  The </w:t>
      </w:r>
      <w:r w:rsidR="00DC66AD">
        <w:rPr>
          <w:lang w:val="x-none"/>
        </w:rPr>
        <w:t>Vendor {Contractor}</w:t>
      </w:r>
      <w:r w:rsidRPr="00F546E6">
        <w:rPr>
          <w:lang w:val="x-none"/>
        </w:rPr>
        <w:t xml:space="preserve"> shall have 15 calendar days to review and provide feedback on each CAP</w:t>
      </w:r>
      <w:r w:rsidR="00F546E6">
        <w:t>;</w:t>
      </w:r>
      <w:r w:rsidRPr="00F546E6">
        <w:rPr>
          <w:lang w:val="x-none"/>
        </w:rPr>
        <w:t xml:space="preserve"> </w:t>
      </w:r>
    </w:p>
    <w:p w:rsidR="00B71AC4" w:rsidRPr="00B71AC4" w:rsidRDefault="00B71AC4" w:rsidP="00B71AC4"/>
    <w:p w:rsidR="00B71AC4" w:rsidRPr="00B71AC4" w:rsidRDefault="00B71AC4" w:rsidP="00F67489">
      <w:pPr>
        <w:pStyle w:val="ListParagraph"/>
        <w:numPr>
          <w:ilvl w:val="0"/>
          <w:numId w:val="71"/>
        </w:numPr>
      </w:pPr>
      <w:r w:rsidRPr="00B71AC4">
        <w:t>Validation findings shall be provided in a deliverable which is submitted electronically and is due to DMAHS within 45 calendar days of receipt of the MCO’s HEDIS data</w:t>
      </w:r>
      <w:r w:rsidR="00F546E6">
        <w:t>;</w:t>
      </w:r>
    </w:p>
    <w:p w:rsidR="00B71AC4" w:rsidRPr="00B71AC4" w:rsidRDefault="00B71AC4" w:rsidP="00B71AC4"/>
    <w:p w:rsidR="00B71AC4" w:rsidRPr="00F546E6" w:rsidRDefault="00B71AC4" w:rsidP="00F67489">
      <w:pPr>
        <w:pStyle w:val="ListParagraph"/>
        <w:numPr>
          <w:ilvl w:val="0"/>
          <w:numId w:val="71"/>
        </w:numPr>
        <w:rPr>
          <w:lang w:val="x-none"/>
        </w:rPr>
      </w:pPr>
      <w:r w:rsidRPr="00F546E6">
        <w:rPr>
          <w:b/>
          <w:u w:val="single"/>
          <w:lang w:val="x-none"/>
        </w:rPr>
        <w:t>Deliverable 6</w:t>
      </w:r>
      <w:r w:rsidRPr="00F546E6">
        <w:rPr>
          <w:b/>
          <w:lang w:val="x-none"/>
        </w:rPr>
        <w:t xml:space="preserve">: </w:t>
      </w:r>
      <w:r w:rsidRPr="00F546E6">
        <w:rPr>
          <w:b/>
        </w:rPr>
        <w:t xml:space="preserve"> </w:t>
      </w:r>
      <w:r w:rsidRPr="00F546E6">
        <w:rPr>
          <w:lang w:val="x-none"/>
        </w:rPr>
        <w:t>The deliverable shall include, but is not limited to:</w:t>
      </w:r>
    </w:p>
    <w:p w:rsidR="00B71AC4" w:rsidRPr="00B71AC4" w:rsidRDefault="00B71AC4" w:rsidP="00B71AC4">
      <w:pPr>
        <w:rPr>
          <w:b/>
          <w:lang w:val="x-none"/>
        </w:rPr>
      </w:pPr>
    </w:p>
    <w:p w:rsidR="00B71AC4" w:rsidRPr="00B71AC4" w:rsidRDefault="00B71AC4" w:rsidP="00F67489">
      <w:pPr>
        <w:numPr>
          <w:ilvl w:val="0"/>
          <w:numId w:val="76"/>
        </w:numPr>
        <w:ind w:left="1080"/>
        <w:rPr>
          <w:lang w:val="x-none"/>
        </w:rPr>
      </w:pPr>
      <w:r w:rsidRPr="00B71AC4">
        <w:rPr>
          <w:lang w:val="x-none"/>
        </w:rPr>
        <w:t>MCO specific reports of the validation findings of MCO Performance Measures Methodology;</w:t>
      </w:r>
    </w:p>
    <w:p w:rsidR="00B71AC4" w:rsidRPr="00B71AC4" w:rsidRDefault="00B71AC4" w:rsidP="00F67489">
      <w:pPr>
        <w:numPr>
          <w:ilvl w:val="0"/>
          <w:numId w:val="76"/>
        </w:numPr>
        <w:ind w:left="1080"/>
        <w:rPr>
          <w:lang w:val="x-none"/>
        </w:rPr>
      </w:pPr>
      <w:r w:rsidRPr="00B71AC4">
        <w:rPr>
          <w:lang w:val="x-none"/>
        </w:rPr>
        <w:t>MCO comparison grid to include multiple year trending of MCO HEDIS results, a statewide weighted and unweighted average versus national average;</w:t>
      </w:r>
    </w:p>
    <w:p w:rsidR="00B71AC4" w:rsidRPr="00014481" w:rsidRDefault="00B71AC4" w:rsidP="00F67489">
      <w:pPr>
        <w:numPr>
          <w:ilvl w:val="0"/>
          <w:numId w:val="76"/>
        </w:numPr>
        <w:ind w:left="1080"/>
        <w:rPr>
          <w:lang w:val="x-none"/>
        </w:rPr>
      </w:pPr>
      <w:r w:rsidRPr="00B71AC4">
        <w:rPr>
          <w:lang w:val="x-none"/>
        </w:rPr>
        <w:lastRenderedPageBreak/>
        <w:t xml:space="preserve">MCO comparison grid to include multiple year trending </w:t>
      </w:r>
      <w:r w:rsidRPr="00014481">
        <w:rPr>
          <w:lang w:val="x-none"/>
        </w:rPr>
        <w:t>of MCO New Jersey Specific Performance Measure results and a statewide weighted and unweighted average;</w:t>
      </w:r>
    </w:p>
    <w:p w:rsidR="00B71AC4" w:rsidRPr="00014481" w:rsidRDefault="00B71AC4" w:rsidP="00F67489">
      <w:pPr>
        <w:numPr>
          <w:ilvl w:val="0"/>
          <w:numId w:val="76"/>
        </w:numPr>
        <w:ind w:left="1080"/>
        <w:rPr>
          <w:lang w:val="x-none"/>
        </w:rPr>
      </w:pPr>
      <w:r w:rsidRPr="00014481">
        <w:rPr>
          <w:lang w:val="x-none"/>
        </w:rPr>
        <w:t>Summary of Findings Report highlighting the strengths and weaknesses of the MCOs</w:t>
      </w:r>
      <w:r w:rsidR="007174C5" w:rsidRPr="00014481">
        <w:t>,</w:t>
      </w:r>
      <w:r w:rsidRPr="00014481">
        <w:rPr>
          <w:lang w:val="x-none"/>
        </w:rPr>
        <w:t xml:space="preserve"> any significant variation from the prior year, and any identified issues and their resolutions; </w:t>
      </w:r>
    </w:p>
    <w:p w:rsidR="00B71AC4" w:rsidRPr="00014481" w:rsidRDefault="00B71AC4" w:rsidP="00F67489">
      <w:pPr>
        <w:numPr>
          <w:ilvl w:val="0"/>
          <w:numId w:val="76"/>
        </w:numPr>
        <w:ind w:left="1080"/>
      </w:pPr>
      <w:r w:rsidRPr="00014481">
        <w:rPr>
          <w:lang w:val="x-none"/>
        </w:rPr>
        <w:t>Review of HEDIS Workplans submitted by each MCO for measures that fall below a State identified benchmark;</w:t>
      </w:r>
      <w:r w:rsidR="00F546E6" w:rsidRPr="00014481">
        <w:t xml:space="preserve"> and</w:t>
      </w:r>
    </w:p>
    <w:p w:rsidR="00B71AC4" w:rsidRDefault="00B71AC4" w:rsidP="00F67489">
      <w:pPr>
        <w:numPr>
          <w:ilvl w:val="0"/>
          <w:numId w:val="76"/>
        </w:numPr>
        <w:ind w:left="1080"/>
      </w:pPr>
      <w:r w:rsidRPr="00014481">
        <w:t>Development of additional NJ Specific Performance Measure(s) upon request</w:t>
      </w:r>
      <w:r w:rsidR="00F546E6" w:rsidRPr="00014481">
        <w:t>; and</w:t>
      </w:r>
    </w:p>
    <w:p w:rsidR="00D04C20" w:rsidRPr="00014481" w:rsidRDefault="00D04C20" w:rsidP="00D04C20">
      <w:pPr>
        <w:ind w:left="1080"/>
      </w:pPr>
    </w:p>
    <w:p w:rsidR="00B71AC4" w:rsidRPr="00014481" w:rsidRDefault="00B71AC4" w:rsidP="00F67489">
      <w:pPr>
        <w:pStyle w:val="ListParagraph"/>
        <w:numPr>
          <w:ilvl w:val="0"/>
          <w:numId w:val="59"/>
        </w:numPr>
      </w:pPr>
      <w:r w:rsidRPr="00014481">
        <w:rPr>
          <w:b/>
          <w:u w:val="single"/>
        </w:rPr>
        <w:t>Deliverable 7</w:t>
      </w:r>
      <w:r w:rsidRPr="00014481">
        <w:rPr>
          <w:b/>
        </w:rPr>
        <w:t>:</w:t>
      </w:r>
      <w:r w:rsidRPr="00014481">
        <w:t xml:space="preserve">  The deliverable shall include, but is not limited to:</w:t>
      </w:r>
    </w:p>
    <w:p w:rsidR="00B71AC4" w:rsidRPr="00014481" w:rsidRDefault="00B71AC4" w:rsidP="00B71AC4"/>
    <w:p w:rsidR="00B71AC4" w:rsidRPr="00014481" w:rsidRDefault="00B71AC4" w:rsidP="00F67489">
      <w:pPr>
        <w:numPr>
          <w:ilvl w:val="0"/>
          <w:numId w:val="77"/>
        </w:numPr>
        <w:ind w:left="1080"/>
        <w:rPr>
          <w:lang w:val="x-none"/>
        </w:rPr>
      </w:pPr>
      <w:r w:rsidRPr="00014481">
        <w:rPr>
          <w:lang w:val="x-none"/>
        </w:rPr>
        <w:t>FIDE SNP specific reports of the validation findings of FIDE SNP Performance Measures Methodology;</w:t>
      </w:r>
    </w:p>
    <w:p w:rsidR="00B71AC4" w:rsidRPr="00014481" w:rsidRDefault="00B71AC4" w:rsidP="00F67489">
      <w:pPr>
        <w:numPr>
          <w:ilvl w:val="0"/>
          <w:numId w:val="77"/>
        </w:numPr>
        <w:ind w:left="1080"/>
        <w:rPr>
          <w:lang w:val="x-none"/>
        </w:rPr>
      </w:pPr>
      <w:r w:rsidRPr="00014481">
        <w:rPr>
          <w:lang w:val="x-none"/>
        </w:rPr>
        <w:t>FIDE SNP comparison grid to include multiple year trending of FIDE SNP HEDIS results, a statewide weighted and unweighted average versus national average;</w:t>
      </w:r>
    </w:p>
    <w:p w:rsidR="00B71AC4" w:rsidRPr="00014481" w:rsidRDefault="00B71AC4" w:rsidP="00F67489">
      <w:pPr>
        <w:numPr>
          <w:ilvl w:val="0"/>
          <w:numId w:val="77"/>
        </w:numPr>
        <w:ind w:left="1080"/>
        <w:rPr>
          <w:lang w:val="x-none"/>
        </w:rPr>
      </w:pPr>
      <w:r w:rsidRPr="00014481">
        <w:rPr>
          <w:lang w:val="x-none"/>
        </w:rPr>
        <w:t xml:space="preserve">Summary of Findings Report highlighting the strengths and weaknesses of the FIDE SNPs; any significant variation from the prior year, and any identified issues and their resolutions; </w:t>
      </w:r>
    </w:p>
    <w:p w:rsidR="00B71AC4" w:rsidRPr="00014481" w:rsidRDefault="00B71AC4" w:rsidP="00F67489">
      <w:pPr>
        <w:numPr>
          <w:ilvl w:val="0"/>
          <w:numId w:val="77"/>
        </w:numPr>
        <w:ind w:left="1080"/>
        <w:rPr>
          <w:lang w:val="x-none"/>
        </w:rPr>
      </w:pPr>
      <w:r w:rsidRPr="00014481">
        <w:rPr>
          <w:lang w:val="x-none"/>
        </w:rPr>
        <w:t>Review of HEDIS Workplans submitted by each FIDE SNP for measures that fall below a State identified benchmark; and</w:t>
      </w:r>
    </w:p>
    <w:p w:rsidR="00B71AC4" w:rsidRPr="00014481" w:rsidRDefault="00B71AC4" w:rsidP="00F67489">
      <w:pPr>
        <w:numPr>
          <w:ilvl w:val="0"/>
          <w:numId w:val="77"/>
        </w:numPr>
        <w:ind w:left="1080"/>
        <w:rPr>
          <w:lang w:val="x-none"/>
        </w:rPr>
      </w:pPr>
      <w:r w:rsidRPr="00014481">
        <w:rPr>
          <w:lang w:val="x-none"/>
        </w:rPr>
        <w:t xml:space="preserve">Development of NJ Specific Performance Measure(s) upon request. </w:t>
      </w:r>
    </w:p>
    <w:p w:rsidR="00B71AC4" w:rsidRPr="00B71AC4" w:rsidRDefault="00B71AC4" w:rsidP="00B71AC4">
      <w:pPr>
        <w:rPr>
          <w:lang w:val="x-none"/>
        </w:rPr>
      </w:pPr>
    </w:p>
    <w:p w:rsidR="00B71AC4" w:rsidRPr="00B71AC4" w:rsidRDefault="00B71AC4" w:rsidP="007174C5">
      <w:pPr>
        <w:pStyle w:val="Heading3"/>
      </w:pPr>
      <w:bookmarkStart w:id="133" w:name="_Toc461175515"/>
      <w:bookmarkStart w:id="134" w:name="_Toc475613323"/>
      <w:r w:rsidRPr="00B71AC4">
        <w:t>MLTSS PERFORMANCE MEASURE VALIDATION</w:t>
      </w:r>
      <w:bookmarkEnd w:id="133"/>
      <w:bookmarkEnd w:id="134"/>
    </w:p>
    <w:p w:rsidR="00B71AC4" w:rsidRPr="00B71AC4" w:rsidRDefault="00B71AC4" w:rsidP="00B71AC4">
      <w:pPr>
        <w:rPr>
          <w:lang w:val="x-none"/>
        </w:rPr>
      </w:pPr>
    </w:p>
    <w:p w:rsidR="00B71AC4" w:rsidRPr="00B71AC4" w:rsidRDefault="00B71AC4" w:rsidP="00F67489">
      <w:pPr>
        <w:pStyle w:val="ListParagraph"/>
        <w:numPr>
          <w:ilvl w:val="0"/>
          <w:numId w:val="78"/>
        </w:numPr>
      </w:pPr>
      <w:r w:rsidRPr="007174C5">
        <w:rPr>
          <w:lang w:val="x-none"/>
        </w:rPr>
        <w:t xml:space="preserve">The </w:t>
      </w:r>
      <w:r w:rsidR="00DC66AD">
        <w:rPr>
          <w:lang w:val="x-none"/>
        </w:rPr>
        <w:t>Vendor {Contractor}</w:t>
      </w:r>
      <w:r w:rsidRPr="007174C5">
        <w:rPr>
          <w:lang w:val="x-none"/>
        </w:rPr>
        <w:t xml:space="preserve"> shall be responsible for the validation of MLTSS State specific </w:t>
      </w:r>
      <w:r w:rsidR="00F92A05">
        <w:t>p</w:t>
      </w:r>
      <w:r w:rsidRPr="0006235C">
        <w:rPr>
          <w:lang w:val="x-none"/>
        </w:rPr>
        <w:t xml:space="preserve">erformance </w:t>
      </w:r>
      <w:r w:rsidR="00F92A05">
        <w:t>m</w:t>
      </w:r>
      <w:r w:rsidRPr="0006235C">
        <w:rPr>
          <w:lang w:val="x-none"/>
        </w:rPr>
        <w:t>easure(s)</w:t>
      </w:r>
      <w:r w:rsidRPr="007174C5">
        <w:rPr>
          <w:lang w:val="x-none"/>
        </w:rPr>
        <w:t xml:space="preserve"> to assess the accuracy and reliability as reported by the MCOs to the State and </w:t>
      </w:r>
      <w:r w:rsidRPr="00B71AC4">
        <w:t xml:space="preserve">to </w:t>
      </w:r>
      <w:r w:rsidRPr="007174C5">
        <w:rPr>
          <w:lang w:val="x-none"/>
        </w:rPr>
        <w:t xml:space="preserve">determine the extent to which the MCOs followed established measure technical specifications.  The </w:t>
      </w:r>
      <w:r w:rsidR="00DC66AD">
        <w:rPr>
          <w:lang w:val="x-none"/>
        </w:rPr>
        <w:t>Vendor {Contractor}</w:t>
      </w:r>
      <w:r w:rsidRPr="007174C5">
        <w:rPr>
          <w:lang w:val="x-none"/>
        </w:rPr>
        <w:t xml:space="preserve"> </w:t>
      </w:r>
      <w:r w:rsidRPr="00B71AC4">
        <w:t>shall</w:t>
      </w:r>
      <w:r w:rsidRPr="007174C5">
        <w:rPr>
          <w:lang w:val="x-none"/>
        </w:rPr>
        <w:t xml:space="preserve"> review this data in order to evaluate the MCO’s process for calculating data and determine whether the process set forth in the </w:t>
      </w:r>
      <w:r w:rsidR="00DC66AD">
        <w:rPr>
          <w:lang w:val="x-none"/>
        </w:rPr>
        <w:t>Blanket P.O. {Contract}</w:t>
      </w:r>
      <w:r w:rsidRPr="007174C5">
        <w:rPr>
          <w:lang w:val="x-none"/>
        </w:rPr>
        <w:t xml:space="preserve"> was adhered to for each measure’s specification, </w:t>
      </w:r>
      <w:r w:rsidRPr="00B71AC4">
        <w:t xml:space="preserve">as well as </w:t>
      </w:r>
      <w:r w:rsidRPr="007174C5">
        <w:rPr>
          <w:lang w:val="x-none"/>
        </w:rPr>
        <w:t>the accuracy of the rates as calculated and reported by the MCO’s.  This shall include but is not limited to:</w:t>
      </w:r>
    </w:p>
    <w:p w:rsidR="00B71AC4" w:rsidRPr="00B71AC4" w:rsidRDefault="00B71AC4" w:rsidP="00B71AC4"/>
    <w:p w:rsidR="00B71AC4" w:rsidRPr="00B71AC4" w:rsidRDefault="00B71AC4" w:rsidP="00F67489">
      <w:pPr>
        <w:numPr>
          <w:ilvl w:val="0"/>
          <w:numId w:val="79"/>
        </w:numPr>
        <w:ind w:left="1080"/>
        <w:rPr>
          <w:lang w:val="x-none"/>
        </w:rPr>
      </w:pPr>
      <w:r w:rsidRPr="00B71AC4">
        <w:rPr>
          <w:lang w:val="x-none"/>
        </w:rPr>
        <w:t xml:space="preserve">A review of source code and data for each report/measure; </w:t>
      </w:r>
    </w:p>
    <w:p w:rsidR="00B71AC4" w:rsidRPr="00B71AC4" w:rsidRDefault="00B71AC4" w:rsidP="00F67489">
      <w:pPr>
        <w:numPr>
          <w:ilvl w:val="0"/>
          <w:numId w:val="79"/>
        </w:numPr>
        <w:ind w:left="1080"/>
        <w:rPr>
          <w:lang w:val="x-none"/>
        </w:rPr>
      </w:pPr>
      <w:r w:rsidRPr="00B71AC4">
        <w:rPr>
          <w:lang w:val="x-none"/>
        </w:rPr>
        <w:t xml:space="preserve">Interviews with plans; </w:t>
      </w:r>
    </w:p>
    <w:p w:rsidR="00B71AC4" w:rsidRPr="00B71AC4" w:rsidRDefault="00B71AC4" w:rsidP="00F67489">
      <w:pPr>
        <w:numPr>
          <w:ilvl w:val="0"/>
          <w:numId w:val="79"/>
        </w:numPr>
        <w:ind w:left="1080"/>
        <w:rPr>
          <w:lang w:val="x-none"/>
        </w:rPr>
      </w:pPr>
      <w:r w:rsidRPr="00B71AC4">
        <w:rPr>
          <w:lang w:val="x-none"/>
        </w:rPr>
        <w:t xml:space="preserve">Quarterly monitoring of MCO reports for consistency and reasonability; and </w:t>
      </w:r>
    </w:p>
    <w:p w:rsidR="00B71AC4" w:rsidRPr="00B71AC4" w:rsidRDefault="007174C5" w:rsidP="00F67489">
      <w:pPr>
        <w:numPr>
          <w:ilvl w:val="0"/>
          <w:numId w:val="79"/>
        </w:numPr>
        <w:ind w:left="1080"/>
        <w:rPr>
          <w:lang w:val="x-none"/>
        </w:rPr>
      </w:pPr>
      <w:r>
        <w:rPr>
          <w:lang w:val="x-none"/>
        </w:rPr>
        <w:t>Review of final reports</w:t>
      </w:r>
      <w:r>
        <w:t>;</w:t>
      </w:r>
      <w:r w:rsidR="00B71AC4" w:rsidRPr="00B71AC4">
        <w:rPr>
          <w:lang w:val="x-none"/>
        </w:rPr>
        <w:t xml:space="preserve">  </w:t>
      </w:r>
    </w:p>
    <w:p w:rsidR="00B71AC4" w:rsidRPr="00B71AC4" w:rsidRDefault="00B71AC4" w:rsidP="00B71AC4">
      <w:pPr>
        <w:rPr>
          <w:lang w:val="x-none"/>
        </w:rPr>
      </w:pPr>
    </w:p>
    <w:p w:rsidR="00B71AC4" w:rsidRPr="007174C5" w:rsidRDefault="00B71AC4" w:rsidP="00F67489">
      <w:pPr>
        <w:pStyle w:val="ListParagraph"/>
        <w:numPr>
          <w:ilvl w:val="0"/>
          <w:numId w:val="78"/>
        </w:numPr>
        <w:rPr>
          <w:lang w:val="x-none"/>
        </w:rPr>
      </w:pPr>
      <w:r w:rsidRPr="007174C5">
        <w:rPr>
          <w:lang w:val="x-none"/>
        </w:rPr>
        <w:t xml:space="preserve">An annual review of the source code </w:t>
      </w:r>
      <w:r w:rsidRPr="00B71AC4">
        <w:t xml:space="preserve">shall </w:t>
      </w:r>
      <w:r w:rsidRPr="007174C5">
        <w:rPr>
          <w:lang w:val="x-none"/>
        </w:rPr>
        <w:t xml:space="preserve">include interviews with plans to review code changes, review of code and review of reports.  All validations and associated tasks shall be completed in accordance to the terms and conditions set forth in Article IX of the NJ FamilyCare/Managed Care </w:t>
      </w:r>
      <w:r w:rsidR="00DC66AD">
        <w:rPr>
          <w:lang w:val="x-none"/>
        </w:rPr>
        <w:t>Blanket P.O. {Contract}</w:t>
      </w:r>
      <w:r w:rsidR="007174C5">
        <w:t>;</w:t>
      </w:r>
    </w:p>
    <w:p w:rsidR="00B71AC4" w:rsidRPr="00B71AC4" w:rsidRDefault="00B71AC4" w:rsidP="00B71AC4"/>
    <w:p w:rsidR="00B71AC4" w:rsidRPr="00014481" w:rsidRDefault="00B71AC4" w:rsidP="00F67489">
      <w:pPr>
        <w:pStyle w:val="ListParagraph"/>
        <w:numPr>
          <w:ilvl w:val="0"/>
          <w:numId w:val="78"/>
        </w:numPr>
      </w:pPr>
      <w:r w:rsidRPr="007174C5">
        <w:rPr>
          <w:b/>
          <w:u w:val="single"/>
          <w:lang w:val="x-none"/>
        </w:rPr>
        <w:t>Deliverable 8:</w:t>
      </w:r>
      <w:r w:rsidRPr="007174C5">
        <w:rPr>
          <w:lang w:val="x-none"/>
        </w:rPr>
        <w:t xml:space="preserve">  The </w:t>
      </w:r>
      <w:r w:rsidR="00DC66AD">
        <w:t>Vendor’s {</w:t>
      </w:r>
      <w:r w:rsidRPr="00014481">
        <w:rPr>
          <w:lang w:val="x-none"/>
        </w:rPr>
        <w:t>Contractor’s</w:t>
      </w:r>
      <w:r w:rsidR="00DC66AD">
        <w:t>}</w:t>
      </w:r>
      <w:r w:rsidRPr="00014481">
        <w:rPr>
          <w:lang w:val="x-none"/>
        </w:rPr>
        <w:t xml:space="preserve"> MLTSS Performance Measure(s) Validation Report shall include but is not be limited to: </w:t>
      </w:r>
    </w:p>
    <w:p w:rsidR="00B71AC4" w:rsidRPr="00014481" w:rsidRDefault="00B71AC4" w:rsidP="00B71AC4"/>
    <w:p w:rsidR="00B71AC4" w:rsidRPr="00014481" w:rsidRDefault="00B71AC4" w:rsidP="00F67489">
      <w:pPr>
        <w:numPr>
          <w:ilvl w:val="0"/>
          <w:numId w:val="80"/>
        </w:numPr>
        <w:ind w:left="1080"/>
        <w:rPr>
          <w:lang w:val="x-none"/>
        </w:rPr>
      </w:pPr>
      <w:r w:rsidRPr="00014481">
        <w:rPr>
          <w:lang w:val="x-none"/>
        </w:rPr>
        <w:t xml:space="preserve">Methodology of MLTSS </w:t>
      </w:r>
      <w:r w:rsidR="00F92A05" w:rsidRPr="00014481">
        <w:t>p</w:t>
      </w:r>
      <w:r w:rsidRPr="00014481">
        <w:rPr>
          <w:lang w:val="x-none"/>
        </w:rPr>
        <w:t xml:space="preserve">erformance </w:t>
      </w:r>
      <w:r w:rsidR="00F92A05" w:rsidRPr="00014481">
        <w:t>m</w:t>
      </w:r>
      <w:r w:rsidRPr="00014481">
        <w:rPr>
          <w:lang w:val="x-none"/>
        </w:rPr>
        <w:t xml:space="preserve">easure(s) validation; </w:t>
      </w:r>
    </w:p>
    <w:p w:rsidR="00B71AC4" w:rsidRPr="00014481" w:rsidRDefault="00B71AC4" w:rsidP="00F67489">
      <w:pPr>
        <w:numPr>
          <w:ilvl w:val="0"/>
          <w:numId w:val="80"/>
        </w:numPr>
        <w:ind w:left="1080"/>
        <w:rPr>
          <w:lang w:val="x-none"/>
        </w:rPr>
      </w:pPr>
      <w:r w:rsidRPr="00014481">
        <w:rPr>
          <w:lang w:val="x-none"/>
        </w:rPr>
        <w:t xml:space="preserve">Description of the validation strategy and considerations; </w:t>
      </w:r>
    </w:p>
    <w:p w:rsidR="00B71AC4" w:rsidRPr="00014481" w:rsidRDefault="00B71AC4" w:rsidP="00F67489">
      <w:pPr>
        <w:numPr>
          <w:ilvl w:val="0"/>
          <w:numId w:val="80"/>
        </w:numPr>
        <w:ind w:left="1080"/>
        <w:rPr>
          <w:lang w:val="x-none"/>
        </w:rPr>
      </w:pPr>
      <w:r w:rsidRPr="00014481">
        <w:rPr>
          <w:lang w:val="x-none"/>
        </w:rPr>
        <w:t>List of measures for validation;</w:t>
      </w:r>
    </w:p>
    <w:p w:rsidR="00B71AC4" w:rsidRPr="00014481" w:rsidRDefault="00B71AC4" w:rsidP="00F67489">
      <w:pPr>
        <w:numPr>
          <w:ilvl w:val="0"/>
          <w:numId w:val="80"/>
        </w:numPr>
        <w:ind w:left="1080"/>
        <w:rPr>
          <w:lang w:val="x-none"/>
        </w:rPr>
      </w:pPr>
      <w:r w:rsidRPr="00014481">
        <w:rPr>
          <w:lang w:val="x-none"/>
        </w:rPr>
        <w:t xml:space="preserve">Results of </w:t>
      </w:r>
      <w:r w:rsidRPr="00014481">
        <w:t xml:space="preserve">the </w:t>
      </w:r>
      <w:r w:rsidR="00DC66AD">
        <w:t>Vendor’s {</w:t>
      </w:r>
      <w:r w:rsidRPr="00014481">
        <w:rPr>
          <w:lang w:val="x-none"/>
        </w:rPr>
        <w:t>Contractor’s</w:t>
      </w:r>
      <w:r w:rsidR="00DC66AD">
        <w:t>}</w:t>
      </w:r>
      <w:r w:rsidRPr="00014481">
        <w:rPr>
          <w:lang w:val="x-none"/>
        </w:rPr>
        <w:t xml:space="preserve"> review of the MCO documentation; </w:t>
      </w:r>
    </w:p>
    <w:p w:rsidR="00B71AC4" w:rsidRPr="00014481" w:rsidRDefault="00DC66AD" w:rsidP="00F67489">
      <w:pPr>
        <w:numPr>
          <w:ilvl w:val="0"/>
          <w:numId w:val="80"/>
        </w:numPr>
        <w:ind w:left="1080"/>
        <w:rPr>
          <w:lang w:val="x-none"/>
        </w:rPr>
      </w:pPr>
      <w:r>
        <w:rPr>
          <w:lang w:val="x-none"/>
        </w:rPr>
        <w:t>Vendor {Contractor}</w:t>
      </w:r>
      <w:r w:rsidR="00B71AC4" w:rsidRPr="00014481">
        <w:rPr>
          <w:lang w:val="x-none"/>
        </w:rPr>
        <w:t xml:space="preserve"> prepared rate tables; </w:t>
      </w:r>
    </w:p>
    <w:p w:rsidR="00B71AC4" w:rsidRPr="00014481" w:rsidRDefault="00B71AC4" w:rsidP="00F67489">
      <w:pPr>
        <w:numPr>
          <w:ilvl w:val="0"/>
          <w:numId w:val="80"/>
        </w:numPr>
        <w:ind w:left="1080"/>
        <w:rPr>
          <w:lang w:val="x-none"/>
        </w:rPr>
      </w:pPr>
      <w:r w:rsidRPr="00014481">
        <w:rPr>
          <w:lang w:val="x-none"/>
        </w:rPr>
        <w:t xml:space="preserve">Analysis of </w:t>
      </w:r>
      <w:r w:rsidR="00F92A05" w:rsidRPr="00014481">
        <w:t>p</w:t>
      </w:r>
      <w:r w:rsidRPr="00014481">
        <w:rPr>
          <w:lang w:val="x-none"/>
        </w:rPr>
        <w:t xml:space="preserve">erformance </w:t>
      </w:r>
      <w:r w:rsidR="00F92A05" w:rsidRPr="00014481">
        <w:t>m</w:t>
      </w:r>
      <w:r w:rsidRPr="00014481">
        <w:rPr>
          <w:lang w:val="x-none"/>
        </w:rPr>
        <w:t xml:space="preserve">easures results; </w:t>
      </w:r>
    </w:p>
    <w:p w:rsidR="00B71AC4" w:rsidRPr="00014481" w:rsidRDefault="00B71AC4" w:rsidP="00F67489">
      <w:pPr>
        <w:numPr>
          <w:ilvl w:val="0"/>
          <w:numId w:val="80"/>
        </w:numPr>
        <w:ind w:left="1080"/>
        <w:rPr>
          <w:lang w:val="x-none"/>
        </w:rPr>
      </w:pPr>
      <w:r w:rsidRPr="00014481">
        <w:rPr>
          <w:lang w:val="x-none"/>
        </w:rPr>
        <w:t>A Summary of Findings Report highlighting the strengths and weaknesses of the MCOs MLTSS Performance Measure reporting;</w:t>
      </w:r>
    </w:p>
    <w:p w:rsidR="00B71AC4" w:rsidRPr="00B71AC4" w:rsidRDefault="00B71AC4" w:rsidP="00F67489">
      <w:pPr>
        <w:numPr>
          <w:ilvl w:val="0"/>
          <w:numId w:val="80"/>
        </w:numPr>
        <w:ind w:left="1080"/>
        <w:rPr>
          <w:lang w:val="x-none"/>
        </w:rPr>
      </w:pPr>
      <w:r w:rsidRPr="00014481">
        <w:rPr>
          <w:lang w:val="x-none"/>
        </w:rPr>
        <w:lastRenderedPageBreak/>
        <w:t>Details, analysis and conclusions from the</w:t>
      </w:r>
      <w:r w:rsidRPr="00B71AC4">
        <w:rPr>
          <w:lang w:val="x-none"/>
        </w:rPr>
        <w:t xml:space="preserve"> validation process for each performance measure, and findings related to the MCO’s information systems, capabilities and data integration; and</w:t>
      </w:r>
    </w:p>
    <w:p w:rsidR="00B71AC4" w:rsidRPr="00B71AC4" w:rsidRDefault="00B71AC4" w:rsidP="00F67489">
      <w:pPr>
        <w:numPr>
          <w:ilvl w:val="0"/>
          <w:numId w:val="80"/>
        </w:numPr>
        <w:ind w:left="1080"/>
        <w:rPr>
          <w:lang w:val="x-none"/>
        </w:rPr>
      </w:pPr>
      <w:r w:rsidRPr="00B71AC4">
        <w:rPr>
          <w:lang w:val="x-none"/>
        </w:rPr>
        <w:t>Identify areas of concern and mak</w:t>
      </w:r>
      <w:r w:rsidRPr="00B71AC4">
        <w:t>e</w:t>
      </w:r>
      <w:r w:rsidRPr="00B71AC4">
        <w:rPr>
          <w:lang w:val="x-none"/>
        </w:rPr>
        <w:t xml:space="preserve"> suggestions for corrective actions or long-term improvements for each of the performance measures that have been validated, and any identified issues and their resolutions</w:t>
      </w:r>
      <w:r w:rsidR="000D315F">
        <w:t>;</w:t>
      </w:r>
    </w:p>
    <w:p w:rsidR="00B71AC4" w:rsidRPr="00B71AC4" w:rsidRDefault="00B71AC4" w:rsidP="00B71AC4">
      <w:pPr>
        <w:rPr>
          <w:lang w:val="x-none"/>
        </w:rPr>
      </w:pPr>
    </w:p>
    <w:p w:rsidR="00B71AC4" w:rsidRPr="000D315F" w:rsidRDefault="00B71AC4" w:rsidP="00F67489">
      <w:pPr>
        <w:pStyle w:val="ListParagraph"/>
        <w:numPr>
          <w:ilvl w:val="0"/>
          <w:numId w:val="81"/>
        </w:numPr>
        <w:ind w:left="720"/>
        <w:rPr>
          <w:lang w:val="x-none"/>
        </w:rPr>
      </w:pPr>
      <w:r w:rsidRPr="000D315F">
        <w:rPr>
          <w:lang w:val="x-none"/>
        </w:rPr>
        <w:t xml:space="preserve">Each MCO is required to submit a </w:t>
      </w:r>
      <w:r w:rsidRPr="00B71AC4">
        <w:t xml:space="preserve">CAP </w:t>
      </w:r>
      <w:r w:rsidRPr="000D315F">
        <w:rPr>
          <w:lang w:val="x-none"/>
        </w:rPr>
        <w:t xml:space="preserve">within </w:t>
      </w:r>
      <w:r w:rsidR="004A4002">
        <w:t>45</w:t>
      </w:r>
      <w:r w:rsidR="004A4002" w:rsidRPr="000D315F">
        <w:rPr>
          <w:lang w:val="x-none"/>
        </w:rPr>
        <w:t xml:space="preserve"> </w:t>
      </w:r>
      <w:r w:rsidRPr="000D315F">
        <w:rPr>
          <w:lang w:val="x-none"/>
        </w:rPr>
        <w:t xml:space="preserve">days of receipt of the final audit results, for any identified areas of concern and suggested corrective actions. </w:t>
      </w:r>
      <w:r w:rsidRPr="00B71AC4">
        <w:t xml:space="preserve"> </w:t>
      </w:r>
      <w:r w:rsidRPr="000D315F">
        <w:rPr>
          <w:lang w:val="x-none"/>
        </w:rPr>
        <w:t xml:space="preserve">The </w:t>
      </w:r>
      <w:r w:rsidR="00DC66AD">
        <w:rPr>
          <w:lang w:val="x-none"/>
        </w:rPr>
        <w:t>Vendor {Contractor}</w:t>
      </w:r>
      <w:r w:rsidRPr="000D315F">
        <w:rPr>
          <w:lang w:val="x-none"/>
        </w:rPr>
        <w:t xml:space="preserve"> shall have 15 calendar days to review and provide feedback on each CAP</w:t>
      </w:r>
      <w:r w:rsidR="000D315F">
        <w:t>;</w:t>
      </w:r>
      <w:r w:rsidRPr="000D315F">
        <w:rPr>
          <w:lang w:val="x-none"/>
        </w:rPr>
        <w:t xml:space="preserve"> </w:t>
      </w:r>
    </w:p>
    <w:p w:rsidR="00B71AC4" w:rsidRPr="00B71AC4" w:rsidRDefault="00B71AC4" w:rsidP="000D315F">
      <w:pPr>
        <w:ind w:left="720" w:hanging="360"/>
        <w:rPr>
          <w:b/>
          <w:lang w:val="x-none"/>
        </w:rPr>
      </w:pPr>
    </w:p>
    <w:p w:rsidR="00B71AC4" w:rsidRPr="00014481" w:rsidRDefault="00B71AC4" w:rsidP="00F67489">
      <w:pPr>
        <w:pStyle w:val="ListParagraph"/>
        <w:numPr>
          <w:ilvl w:val="0"/>
          <w:numId w:val="81"/>
        </w:numPr>
        <w:ind w:left="720"/>
        <w:rPr>
          <w:lang w:val="x-none"/>
        </w:rPr>
      </w:pPr>
      <w:r w:rsidRPr="000D315F">
        <w:rPr>
          <w:b/>
          <w:u w:val="single"/>
          <w:lang w:val="x-none"/>
        </w:rPr>
        <w:t>Deliverable 9</w:t>
      </w:r>
      <w:r w:rsidRPr="000D315F">
        <w:rPr>
          <w:lang w:val="x-none"/>
        </w:rPr>
        <w:t xml:space="preserve">:  A report of the findings of the quarterly </w:t>
      </w:r>
      <w:r w:rsidRPr="00014481">
        <w:rPr>
          <w:lang w:val="x-none"/>
        </w:rPr>
        <w:t>review of MCO’s Performance Measures that includes all of the criteria listed above</w:t>
      </w:r>
      <w:r w:rsidRPr="00014481">
        <w:t xml:space="preserve"> </w:t>
      </w:r>
      <w:r w:rsidRPr="00014481">
        <w:rPr>
          <w:lang w:val="x-none"/>
        </w:rPr>
        <w:t xml:space="preserve">shall be submitted electronically to </w:t>
      </w:r>
      <w:r w:rsidRPr="00014481">
        <w:t>DMAHS</w:t>
      </w:r>
      <w:r w:rsidRPr="00014481">
        <w:rPr>
          <w:lang w:val="x-none"/>
        </w:rPr>
        <w:t xml:space="preserve"> </w:t>
      </w:r>
      <w:r w:rsidRPr="00014481">
        <w:t>in a format determined by the State</w:t>
      </w:r>
      <w:r w:rsidRPr="00014481">
        <w:rPr>
          <w:lang w:val="x-none"/>
        </w:rPr>
        <w:t xml:space="preserve"> within 30 calendar days from receipt of the data from the MCOs. </w:t>
      </w:r>
      <w:r w:rsidRPr="00014481">
        <w:t xml:space="preserve"> </w:t>
      </w:r>
      <w:r w:rsidRPr="00014481">
        <w:rPr>
          <w:lang w:val="x-none"/>
        </w:rPr>
        <w:t>There sh</w:t>
      </w:r>
      <w:r w:rsidRPr="00014481">
        <w:t>all</w:t>
      </w:r>
      <w:r w:rsidRPr="00014481">
        <w:rPr>
          <w:lang w:val="x-none"/>
        </w:rPr>
        <w:t xml:space="preserve"> be a total of four (4) individual </w:t>
      </w:r>
      <w:r w:rsidRPr="00014481">
        <w:t xml:space="preserve">MCO </w:t>
      </w:r>
      <w:r w:rsidRPr="00014481">
        <w:rPr>
          <w:lang w:val="x-none"/>
        </w:rPr>
        <w:t xml:space="preserve">quarterly reports.  </w:t>
      </w:r>
      <w:r w:rsidRPr="00014481">
        <w:rPr>
          <w:bCs/>
          <w:lang w:val="x-none"/>
        </w:rPr>
        <w:t xml:space="preserve">The </w:t>
      </w:r>
      <w:r w:rsidR="00DC66AD">
        <w:rPr>
          <w:bCs/>
          <w:lang w:val="x-none"/>
        </w:rPr>
        <w:t>Vendor {Contractor}</w:t>
      </w:r>
      <w:r w:rsidRPr="00014481">
        <w:rPr>
          <w:bCs/>
          <w:lang w:val="x-none"/>
        </w:rPr>
        <w:t xml:space="preserve"> shall review the CAPs and respond within 15</w:t>
      </w:r>
      <w:r w:rsidR="000D315F" w:rsidRPr="00014481">
        <w:rPr>
          <w:bCs/>
        </w:rPr>
        <w:t xml:space="preserve"> </w:t>
      </w:r>
      <w:r w:rsidRPr="00014481">
        <w:rPr>
          <w:bCs/>
          <w:lang w:val="x-none"/>
        </w:rPr>
        <w:t xml:space="preserve">calendar days to </w:t>
      </w:r>
      <w:r w:rsidRPr="00014481">
        <w:rPr>
          <w:bCs/>
        </w:rPr>
        <w:t>DMAHS</w:t>
      </w:r>
      <w:r w:rsidR="000D315F" w:rsidRPr="00014481">
        <w:rPr>
          <w:bCs/>
        </w:rPr>
        <w:t>; and</w:t>
      </w:r>
    </w:p>
    <w:p w:rsidR="00B71AC4" w:rsidRPr="00014481" w:rsidRDefault="00B71AC4" w:rsidP="000D315F">
      <w:pPr>
        <w:ind w:left="720" w:hanging="360"/>
        <w:rPr>
          <w:lang w:val="x-none"/>
        </w:rPr>
      </w:pPr>
    </w:p>
    <w:p w:rsidR="00B71AC4" w:rsidRPr="00014481" w:rsidRDefault="00B71AC4" w:rsidP="00F67489">
      <w:pPr>
        <w:pStyle w:val="ListParagraph"/>
        <w:numPr>
          <w:ilvl w:val="0"/>
          <w:numId w:val="81"/>
        </w:numPr>
        <w:ind w:left="720"/>
        <w:rPr>
          <w:lang w:val="x-none"/>
        </w:rPr>
      </w:pPr>
      <w:r w:rsidRPr="00014481">
        <w:rPr>
          <w:b/>
          <w:u w:val="single"/>
          <w:lang w:val="x-none"/>
        </w:rPr>
        <w:t>Deliverable 10</w:t>
      </w:r>
      <w:r w:rsidRPr="00014481">
        <w:rPr>
          <w:lang w:val="x-none"/>
        </w:rPr>
        <w:t xml:space="preserve">:  A report of the findings of the annual review of MCO’s Performance Measures that includes all of the criteria listed above shall be submitted electronically to </w:t>
      </w:r>
      <w:r w:rsidRPr="00014481">
        <w:t>DMAHS</w:t>
      </w:r>
      <w:r w:rsidRPr="00014481">
        <w:rPr>
          <w:lang w:val="x-none"/>
        </w:rPr>
        <w:t xml:space="preserve"> </w:t>
      </w:r>
      <w:r w:rsidRPr="00014481">
        <w:t xml:space="preserve">in a format determined by the State </w:t>
      </w:r>
      <w:r w:rsidRPr="00014481">
        <w:rPr>
          <w:lang w:val="x-none"/>
        </w:rPr>
        <w:t>within 30 calendar days from receipt of the data from the MCOs.</w:t>
      </w:r>
      <w:r w:rsidRPr="00014481">
        <w:t xml:space="preserve">  </w:t>
      </w:r>
      <w:r w:rsidRPr="00014481">
        <w:rPr>
          <w:bCs/>
          <w:lang w:val="x-none"/>
        </w:rPr>
        <w:t xml:space="preserve">The </w:t>
      </w:r>
      <w:r w:rsidR="00DC66AD">
        <w:rPr>
          <w:bCs/>
          <w:lang w:val="x-none"/>
        </w:rPr>
        <w:t>Vendor {Contractor}</w:t>
      </w:r>
      <w:r w:rsidRPr="00014481">
        <w:rPr>
          <w:bCs/>
          <w:lang w:val="x-none"/>
        </w:rPr>
        <w:t xml:space="preserve"> shall review the CAPs and respond within 15 calendar days to </w:t>
      </w:r>
      <w:r w:rsidRPr="00014481">
        <w:rPr>
          <w:bCs/>
        </w:rPr>
        <w:t>DMAHS</w:t>
      </w:r>
      <w:r w:rsidRPr="00014481">
        <w:rPr>
          <w:bCs/>
          <w:lang w:val="x-none"/>
        </w:rPr>
        <w:t>.</w:t>
      </w:r>
    </w:p>
    <w:p w:rsidR="00B71AC4" w:rsidRPr="00014481" w:rsidRDefault="00B71AC4" w:rsidP="00B71AC4"/>
    <w:p w:rsidR="00B71AC4" w:rsidRPr="00014481" w:rsidRDefault="00B71AC4" w:rsidP="000D315F">
      <w:pPr>
        <w:pStyle w:val="Heading3"/>
      </w:pPr>
      <w:bookmarkStart w:id="135" w:name="_Toc461175516"/>
      <w:bookmarkStart w:id="136" w:name="_Toc475613324"/>
      <w:r w:rsidRPr="00014481">
        <w:t>MLTSS Calculation of PerfOrmance Measures</w:t>
      </w:r>
      <w:bookmarkEnd w:id="135"/>
      <w:bookmarkEnd w:id="136"/>
    </w:p>
    <w:p w:rsidR="00B71AC4" w:rsidRPr="00014481" w:rsidRDefault="00B71AC4" w:rsidP="00B71AC4"/>
    <w:p w:rsidR="00B71AC4" w:rsidRPr="00B71AC4" w:rsidRDefault="00B71AC4" w:rsidP="00F67489">
      <w:pPr>
        <w:pStyle w:val="ListParagraph"/>
        <w:numPr>
          <w:ilvl w:val="0"/>
          <w:numId w:val="82"/>
        </w:numPr>
      </w:pPr>
      <w:r w:rsidRPr="00014481">
        <w:rPr>
          <w:lang w:val="x-none"/>
        </w:rPr>
        <w:t xml:space="preserve">The </w:t>
      </w:r>
      <w:r w:rsidR="00DC66AD">
        <w:rPr>
          <w:lang w:val="x-none"/>
        </w:rPr>
        <w:t>Vendor {Contractor}</w:t>
      </w:r>
      <w:r w:rsidRPr="00014481">
        <w:rPr>
          <w:lang w:val="x-none"/>
        </w:rPr>
        <w:t xml:space="preserve"> shall be responsible for the calculation of MLTSS State specific Performance Measure(s) to monitor the performance of MCOs over time, to compare their performance, and to inform the selection and evaluation of quality improvement activities.  The </w:t>
      </w:r>
      <w:r w:rsidR="00DC66AD">
        <w:rPr>
          <w:lang w:val="x-none"/>
        </w:rPr>
        <w:t>Vendor {Contractor}</w:t>
      </w:r>
      <w:r w:rsidRPr="00014481">
        <w:rPr>
          <w:lang w:val="x-none"/>
        </w:rPr>
        <w:t xml:space="preserve"> </w:t>
      </w:r>
      <w:r w:rsidRPr="00014481">
        <w:t>shall</w:t>
      </w:r>
      <w:r w:rsidRPr="00014481">
        <w:rPr>
          <w:lang w:val="x-none"/>
        </w:rPr>
        <w:t xml:space="preserve"> calculate measures of MCO performance in accordance</w:t>
      </w:r>
      <w:r w:rsidRPr="000D315F">
        <w:rPr>
          <w:lang w:val="x-none"/>
        </w:rPr>
        <w:t xml:space="preserve"> with State specifications and report to the State the MCO’s performance compared to State-established performance standards.  This shall include</w:t>
      </w:r>
      <w:r w:rsidR="000D315F">
        <w:t>,</w:t>
      </w:r>
      <w:r w:rsidRPr="000D315F">
        <w:rPr>
          <w:lang w:val="x-none"/>
        </w:rPr>
        <w:t xml:space="preserve"> but is not limited to:</w:t>
      </w:r>
    </w:p>
    <w:p w:rsidR="00B71AC4" w:rsidRPr="00B71AC4" w:rsidRDefault="00B71AC4" w:rsidP="00B71AC4"/>
    <w:p w:rsidR="00B71AC4" w:rsidRPr="00B71AC4" w:rsidRDefault="00B71AC4" w:rsidP="00F67489">
      <w:pPr>
        <w:numPr>
          <w:ilvl w:val="0"/>
          <w:numId w:val="83"/>
        </w:numPr>
        <w:ind w:left="1080"/>
        <w:rPr>
          <w:lang w:val="x-none"/>
        </w:rPr>
      </w:pPr>
      <w:r w:rsidRPr="00B71AC4">
        <w:rPr>
          <w:lang w:val="x-none"/>
        </w:rPr>
        <w:t>A review of each State specified measure;</w:t>
      </w:r>
    </w:p>
    <w:p w:rsidR="00B71AC4" w:rsidRPr="00B71AC4" w:rsidRDefault="00B71AC4" w:rsidP="00F67489">
      <w:pPr>
        <w:numPr>
          <w:ilvl w:val="0"/>
          <w:numId w:val="83"/>
        </w:numPr>
        <w:ind w:left="1080"/>
        <w:rPr>
          <w:lang w:val="x-none"/>
        </w:rPr>
      </w:pPr>
      <w:r w:rsidRPr="00B71AC4">
        <w:rPr>
          <w:lang w:val="x-none"/>
        </w:rPr>
        <w:t>Data collection;</w:t>
      </w:r>
    </w:p>
    <w:p w:rsidR="00B71AC4" w:rsidRPr="00B71AC4" w:rsidRDefault="00B71AC4" w:rsidP="00F67489">
      <w:pPr>
        <w:numPr>
          <w:ilvl w:val="0"/>
          <w:numId w:val="83"/>
        </w:numPr>
        <w:ind w:left="1080"/>
        <w:rPr>
          <w:lang w:val="x-none"/>
        </w:rPr>
      </w:pPr>
      <w:r w:rsidRPr="00B71AC4">
        <w:rPr>
          <w:lang w:val="x-none"/>
        </w:rPr>
        <w:t>Calculation of measures;</w:t>
      </w:r>
    </w:p>
    <w:p w:rsidR="00B71AC4" w:rsidRPr="00B71AC4" w:rsidRDefault="00B71AC4" w:rsidP="00F67489">
      <w:pPr>
        <w:numPr>
          <w:ilvl w:val="0"/>
          <w:numId w:val="83"/>
        </w:numPr>
        <w:ind w:left="1080"/>
        <w:rPr>
          <w:lang w:val="x-none"/>
        </w:rPr>
      </w:pPr>
      <w:r w:rsidRPr="00B71AC4">
        <w:rPr>
          <w:lang w:val="x-none"/>
        </w:rPr>
        <w:t>Conduct preliminary analysis;</w:t>
      </w:r>
    </w:p>
    <w:p w:rsidR="00B71AC4" w:rsidRPr="0006235C" w:rsidRDefault="00B71AC4" w:rsidP="00F67489">
      <w:pPr>
        <w:numPr>
          <w:ilvl w:val="0"/>
          <w:numId w:val="83"/>
        </w:numPr>
        <w:ind w:left="1080"/>
        <w:rPr>
          <w:lang w:val="x-none"/>
        </w:rPr>
      </w:pPr>
      <w:r w:rsidRPr="00B71AC4">
        <w:rPr>
          <w:lang w:val="x-none"/>
        </w:rPr>
        <w:t xml:space="preserve">Calculate denominators, numerators, and </w:t>
      </w:r>
      <w:r w:rsidR="00F92A05">
        <w:t>p</w:t>
      </w:r>
      <w:r w:rsidRPr="0006235C">
        <w:rPr>
          <w:lang w:val="x-none"/>
        </w:rPr>
        <w:t xml:space="preserve">erformance </w:t>
      </w:r>
      <w:r w:rsidR="00F92A05">
        <w:t>m</w:t>
      </w:r>
      <w:r w:rsidRPr="0006235C">
        <w:rPr>
          <w:lang w:val="x-none"/>
        </w:rPr>
        <w:t xml:space="preserve">easures </w:t>
      </w:r>
      <w:r w:rsidR="00F92A05">
        <w:t>r</w:t>
      </w:r>
      <w:r w:rsidRPr="0006235C">
        <w:rPr>
          <w:lang w:val="x-none"/>
        </w:rPr>
        <w:t>ates;</w:t>
      </w:r>
      <w:r w:rsidRPr="0006235C">
        <w:t xml:space="preserve"> and</w:t>
      </w:r>
    </w:p>
    <w:p w:rsidR="00B71AC4" w:rsidRPr="0006235C" w:rsidRDefault="00B71AC4" w:rsidP="00F67489">
      <w:pPr>
        <w:numPr>
          <w:ilvl w:val="0"/>
          <w:numId w:val="83"/>
        </w:numPr>
        <w:ind w:left="1080"/>
      </w:pPr>
      <w:r w:rsidRPr="0006235C">
        <w:rPr>
          <w:lang w:val="x-none"/>
        </w:rPr>
        <w:t>Report results</w:t>
      </w:r>
      <w:r w:rsidR="000D315F" w:rsidRPr="0006235C">
        <w:t>;</w:t>
      </w:r>
    </w:p>
    <w:p w:rsidR="00B71AC4" w:rsidRPr="0006235C" w:rsidRDefault="00B71AC4" w:rsidP="00B71AC4"/>
    <w:p w:rsidR="00B71AC4" w:rsidRPr="00014481" w:rsidRDefault="00B71AC4" w:rsidP="00F67489">
      <w:pPr>
        <w:pStyle w:val="ListParagraph"/>
        <w:numPr>
          <w:ilvl w:val="0"/>
          <w:numId w:val="82"/>
        </w:numPr>
      </w:pPr>
      <w:r w:rsidRPr="00014481">
        <w:rPr>
          <w:lang w:val="x-none"/>
        </w:rPr>
        <w:t xml:space="preserve">The </w:t>
      </w:r>
      <w:r w:rsidR="00DC66AD">
        <w:t>Vendor’s {</w:t>
      </w:r>
      <w:r w:rsidRPr="00014481">
        <w:rPr>
          <w:lang w:val="x-none"/>
        </w:rPr>
        <w:t>Contractor’s</w:t>
      </w:r>
      <w:r w:rsidR="00DC66AD">
        <w:t>}</w:t>
      </w:r>
      <w:r w:rsidRPr="00014481">
        <w:rPr>
          <w:lang w:val="x-none"/>
        </w:rPr>
        <w:t xml:space="preserve"> MLTSS/ Calculation of Performance Measure(s) Report shall include but is not  limited to: </w:t>
      </w:r>
    </w:p>
    <w:p w:rsidR="00B71AC4" w:rsidRPr="00014481" w:rsidRDefault="00B71AC4" w:rsidP="00B71AC4"/>
    <w:p w:rsidR="00B71AC4" w:rsidRPr="00014481" w:rsidRDefault="00B71AC4" w:rsidP="00F67489">
      <w:pPr>
        <w:numPr>
          <w:ilvl w:val="0"/>
          <w:numId w:val="84"/>
        </w:numPr>
        <w:rPr>
          <w:lang w:val="x-none"/>
        </w:rPr>
      </w:pPr>
      <w:r w:rsidRPr="00014481">
        <w:rPr>
          <w:lang w:val="x-none"/>
        </w:rPr>
        <w:t>Summary of the EQRO activities, including documentation of activities performed;</w:t>
      </w:r>
    </w:p>
    <w:p w:rsidR="00B71AC4" w:rsidRPr="00014481" w:rsidRDefault="00B71AC4" w:rsidP="00F67489">
      <w:pPr>
        <w:numPr>
          <w:ilvl w:val="0"/>
          <w:numId w:val="84"/>
        </w:numPr>
        <w:rPr>
          <w:lang w:val="x-none"/>
        </w:rPr>
      </w:pPr>
      <w:r w:rsidRPr="00014481">
        <w:rPr>
          <w:lang w:val="x-none"/>
        </w:rPr>
        <w:t xml:space="preserve">Executive summary, including calculation of </w:t>
      </w:r>
      <w:r w:rsidR="00F92A05" w:rsidRPr="00014481">
        <w:t>p</w:t>
      </w:r>
      <w:r w:rsidRPr="00014481">
        <w:rPr>
          <w:lang w:val="x-none"/>
        </w:rPr>
        <w:t xml:space="preserve">erformance </w:t>
      </w:r>
      <w:r w:rsidR="00F92A05" w:rsidRPr="00014481">
        <w:t>m</w:t>
      </w:r>
      <w:r w:rsidRPr="00014481">
        <w:rPr>
          <w:lang w:val="x-none"/>
        </w:rPr>
        <w:t>easure (table format)</w:t>
      </w:r>
      <w:r w:rsidRPr="00014481">
        <w:t>;</w:t>
      </w:r>
    </w:p>
    <w:p w:rsidR="00B71AC4" w:rsidRPr="00014481" w:rsidRDefault="00B71AC4" w:rsidP="00F67489">
      <w:pPr>
        <w:numPr>
          <w:ilvl w:val="0"/>
          <w:numId w:val="84"/>
        </w:numPr>
        <w:rPr>
          <w:lang w:val="x-none"/>
        </w:rPr>
      </w:pPr>
      <w:r w:rsidRPr="00014481">
        <w:rPr>
          <w:lang w:val="x-none"/>
        </w:rPr>
        <w:t>Work papers and detailed results of key steps of the measure calculation process;</w:t>
      </w:r>
    </w:p>
    <w:p w:rsidR="00B71AC4" w:rsidRPr="00B71AC4" w:rsidRDefault="00B71AC4" w:rsidP="00F67489">
      <w:pPr>
        <w:numPr>
          <w:ilvl w:val="0"/>
          <w:numId w:val="84"/>
        </w:numPr>
        <w:rPr>
          <w:lang w:val="x-none"/>
        </w:rPr>
      </w:pPr>
      <w:r w:rsidRPr="00014481">
        <w:rPr>
          <w:lang w:val="x-none"/>
        </w:rPr>
        <w:t>MCO-specific performance measure</w:t>
      </w:r>
      <w:r w:rsidRPr="00B71AC4">
        <w:rPr>
          <w:lang w:val="x-none"/>
        </w:rPr>
        <w:t xml:space="preserve"> rates (numerator, denominator, percent) and accompanying analyses;</w:t>
      </w:r>
    </w:p>
    <w:p w:rsidR="00B71AC4" w:rsidRPr="00B71AC4" w:rsidRDefault="00B71AC4" w:rsidP="00F67489">
      <w:pPr>
        <w:numPr>
          <w:ilvl w:val="0"/>
          <w:numId w:val="84"/>
        </w:numPr>
        <w:rPr>
          <w:lang w:val="x-none"/>
        </w:rPr>
      </w:pPr>
      <w:r w:rsidRPr="00B71AC4">
        <w:rPr>
          <w:lang w:val="x-none"/>
        </w:rPr>
        <w:t xml:space="preserve">Discussion of MCO strengths and opportunities for improvement in both data management and performance; and </w:t>
      </w:r>
    </w:p>
    <w:p w:rsidR="00B71AC4" w:rsidRPr="00B71AC4" w:rsidRDefault="00B71AC4" w:rsidP="00F67489">
      <w:pPr>
        <w:numPr>
          <w:ilvl w:val="0"/>
          <w:numId w:val="84"/>
        </w:numPr>
        <w:rPr>
          <w:lang w:val="x-none"/>
        </w:rPr>
      </w:pPr>
      <w:r w:rsidRPr="00B71AC4">
        <w:rPr>
          <w:lang w:val="x-none"/>
        </w:rPr>
        <w:t>Recommendations for improving MCO performance</w:t>
      </w:r>
      <w:r w:rsidR="000D315F">
        <w:t>;</w:t>
      </w:r>
    </w:p>
    <w:p w:rsidR="00B71AC4" w:rsidRPr="00B71AC4" w:rsidRDefault="00B71AC4" w:rsidP="00B71AC4">
      <w:pPr>
        <w:rPr>
          <w:lang w:val="x-none"/>
        </w:rPr>
      </w:pPr>
    </w:p>
    <w:p w:rsidR="00B71AC4" w:rsidRPr="000D315F" w:rsidRDefault="00B71AC4" w:rsidP="00F67489">
      <w:pPr>
        <w:pStyle w:val="ListParagraph"/>
        <w:numPr>
          <w:ilvl w:val="0"/>
          <w:numId w:val="85"/>
        </w:numPr>
        <w:rPr>
          <w:lang w:val="x-none"/>
        </w:rPr>
      </w:pPr>
      <w:r w:rsidRPr="000D315F">
        <w:rPr>
          <w:lang w:val="x-none"/>
        </w:rPr>
        <w:t xml:space="preserve">The </w:t>
      </w:r>
      <w:r w:rsidR="00DC66AD">
        <w:rPr>
          <w:lang w:val="x-none"/>
        </w:rPr>
        <w:t>Vendor {Contractor}</w:t>
      </w:r>
      <w:r w:rsidRPr="000D315F">
        <w:rPr>
          <w:lang w:val="x-none"/>
        </w:rPr>
        <w:t xml:space="preserve"> </w:t>
      </w:r>
      <w:r w:rsidRPr="00B71AC4">
        <w:t>shall</w:t>
      </w:r>
      <w:r w:rsidRPr="000D315F">
        <w:rPr>
          <w:lang w:val="x-none"/>
        </w:rPr>
        <w:t xml:space="preserve"> report the performance measures results, analyses and recommendation</w:t>
      </w:r>
      <w:r w:rsidRPr="00B71AC4">
        <w:t xml:space="preserve">s to DMAHS in a format determined by the State </w:t>
      </w:r>
      <w:r w:rsidRPr="000D315F">
        <w:rPr>
          <w:lang w:val="x-none"/>
        </w:rPr>
        <w:t xml:space="preserve">within 30-days of receiving the data. </w:t>
      </w:r>
      <w:r w:rsidRPr="00B71AC4">
        <w:t xml:space="preserve"> </w:t>
      </w:r>
      <w:r w:rsidRPr="000D315F">
        <w:rPr>
          <w:lang w:val="x-none"/>
        </w:rPr>
        <w:t>The initial</w:t>
      </w:r>
      <w:r w:rsidRPr="00B71AC4">
        <w:t xml:space="preserve"> </w:t>
      </w:r>
      <w:r w:rsidRPr="000D315F">
        <w:rPr>
          <w:lang w:val="x-none"/>
        </w:rPr>
        <w:t>submission sh</w:t>
      </w:r>
      <w:r w:rsidRPr="00B71AC4">
        <w:t>all</w:t>
      </w:r>
      <w:r w:rsidRPr="000D315F">
        <w:rPr>
          <w:lang w:val="x-none"/>
        </w:rPr>
        <w:t xml:space="preserve"> be in draft format, </w:t>
      </w:r>
      <w:r w:rsidRPr="00B71AC4">
        <w:t xml:space="preserve">the </w:t>
      </w:r>
      <w:r w:rsidRPr="000D315F">
        <w:rPr>
          <w:lang w:val="x-none"/>
        </w:rPr>
        <w:t xml:space="preserve">State will review and provide comment, and the </w:t>
      </w:r>
      <w:r w:rsidR="00DC66AD">
        <w:rPr>
          <w:lang w:val="x-none"/>
        </w:rPr>
        <w:t>Vendor {Contractor}</w:t>
      </w:r>
      <w:r w:rsidRPr="000D315F">
        <w:rPr>
          <w:lang w:val="x-none"/>
        </w:rPr>
        <w:t xml:space="preserve"> </w:t>
      </w:r>
      <w:r w:rsidRPr="00B71AC4">
        <w:t>shall</w:t>
      </w:r>
      <w:r w:rsidRPr="000D315F">
        <w:rPr>
          <w:lang w:val="x-none"/>
        </w:rPr>
        <w:t xml:space="preserve"> revise the final report, as required</w:t>
      </w:r>
      <w:r w:rsidR="000D315F">
        <w:t>;</w:t>
      </w:r>
    </w:p>
    <w:p w:rsidR="00B71AC4" w:rsidRPr="000D315F" w:rsidRDefault="00B71AC4" w:rsidP="00F67489">
      <w:pPr>
        <w:pStyle w:val="ListParagraph"/>
        <w:numPr>
          <w:ilvl w:val="0"/>
          <w:numId w:val="85"/>
        </w:numPr>
        <w:rPr>
          <w:lang w:val="x-none"/>
        </w:rPr>
      </w:pPr>
      <w:r w:rsidRPr="000D315F">
        <w:rPr>
          <w:lang w:val="x-none"/>
        </w:rPr>
        <w:lastRenderedPageBreak/>
        <w:t xml:space="preserve">Each MCO is required to submit a CAP within 45 </w:t>
      </w:r>
      <w:r w:rsidRPr="00B71AC4">
        <w:t xml:space="preserve">days </w:t>
      </w:r>
      <w:r w:rsidRPr="000D315F">
        <w:rPr>
          <w:lang w:val="x-none"/>
        </w:rPr>
        <w:t xml:space="preserve">of receipt of the final audit results, for any elements found </w:t>
      </w:r>
      <w:r w:rsidRPr="00B71AC4">
        <w:t>“</w:t>
      </w:r>
      <w:r w:rsidRPr="000D315F">
        <w:rPr>
          <w:lang w:val="x-none"/>
        </w:rPr>
        <w:t>Not Met</w:t>
      </w:r>
      <w:r w:rsidRPr="00B71AC4">
        <w:t>”</w:t>
      </w:r>
      <w:r w:rsidRPr="000D315F">
        <w:rPr>
          <w:lang w:val="x-none"/>
        </w:rPr>
        <w:t xml:space="preserve"> during the respective calculation of performance measures.  The </w:t>
      </w:r>
      <w:r w:rsidR="00DC66AD">
        <w:rPr>
          <w:lang w:val="x-none"/>
        </w:rPr>
        <w:t>Vendor {Contractor}</w:t>
      </w:r>
      <w:r w:rsidRPr="000D315F">
        <w:rPr>
          <w:lang w:val="x-none"/>
        </w:rPr>
        <w:t xml:space="preserve"> shall have 15 calendar days to review and provide feedback on each CAP</w:t>
      </w:r>
      <w:r w:rsidR="000D315F">
        <w:t>; and</w:t>
      </w:r>
      <w:r w:rsidRPr="000D315F">
        <w:rPr>
          <w:lang w:val="x-none"/>
        </w:rPr>
        <w:t xml:space="preserve"> </w:t>
      </w:r>
    </w:p>
    <w:p w:rsidR="00B71AC4" w:rsidRPr="00B71AC4" w:rsidRDefault="00B71AC4" w:rsidP="00B71AC4">
      <w:pPr>
        <w:rPr>
          <w:b/>
          <w:lang w:val="x-none"/>
        </w:rPr>
      </w:pPr>
    </w:p>
    <w:p w:rsidR="00B71AC4" w:rsidRPr="00014481" w:rsidRDefault="00B71AC4" w:rsidP="00F67489">
      <w:pPr>
        <w:pStyle w:val="ListParagraph"/>
        <w:numPr>
          <w:ilvl w:val="0"/>
          <w:numId w:val="85"/>
        </w:numPr>
        <w:rPr>
          <w:lang w:val="x-none"/>
        </w:rPr>
      </w:pPr>
      <w:r w:rsidRPr="000D315F">
        <w:rPr>
          <w:b/>
          <w:u w:val="single"/>
          <w:lang w:val="x-none"/>
        </w:rPr>
        <w:t>Deliverable 11</w:t>
      </w:r>
      <w:r w:rsidRPr="000D315F">
        <w:rPr>
          <w:lang w:val="x-none"/>
        </w:rPr>
        <w:t xml:space="preserve">:  A report of the </w:t>
      </w:r>
      <w:r w:rsidRPr="00014481">
        <w:rPr>
          <w:lang w:val="x-none"/>
        </w:rPr>
        <w:t xml:space="preserve">findings of each MCO’s Calculation of Performance Measures that includes all of the criteria listed above shall be submitted electronically to </w:t>
      </w:r>
      <w:r w:rsidRPr="00014481">
        <w:t>DMAHS</w:t>
      </w:r>
      <w:r w:rsidRPr="00014481">
        <w:rPr>
          <w:lang w:val="x-none"/>
        </w:rPr>
        <w:t xml:space="preserve"> within 30 calendar days of the receipt of data.  The </w:t>
      </w:r>
      <w:r w:rsidR="00DC66AD">
        <w:rPr>
          <w:lang w:val="x-none"/>
        </w:rPr>
        <w:t>Vendor {Contractor}</w:t>
      </w:r>
      <w:r w:rsidRPr="00014481">
        <w:rPr>
          <w:lang w:val="x-none"/>
        </w:rPr>
        <w:t xml:space="preserve"> shall review the CAPs and respond within 15 calendar days to </w:t>
      </w:r>
      <w:r w:rsidRPr="00014481">
        <w:t>DMAHS</w:t>
      </w:r>
      <w:r w:rsidRPr="00014481">
        <w:rPr>
          <w:lang w:val="x-none"/>
        </w:rPr>
        <w:t>.</w:t>
      </w:r>
    </w:p>
    <w:p w:rsidR="00B71AC4" w:rsidRPr="00014481" w:rsidRDefault="00B71AC4" w:rsidP="00B71AC4">
      <w:pPr>
        <w:rPr>
          <w:lang w:val="x-none"/>
        </w:rPr>
      </w:pPr>
    </w:p>
    <w:p w:rsidR="00B71AC4" w:rsidRPr="00B71AC4" w:rsidRDefault="00B71AC4" w:rsidP="000D315F">
      <w:pPr>
        <w:pStyle w:val="Heading3"/>
      </w:pPr>
      <w:bookmarkStart w:id="137" w:name="_bookmark36"/>
      <w:bookmarkStart w:id="138" w:name="_Toc461175517"/>
      <w:bookmarkStart w:id="139" w:name="_Toc475613325"/>
      <w:bookmarkEnd w:id="137"/>
      <w:r w:rsidRPr="00014481">
        <w:t>EVALUATION OF THE MCO’S QUALITY IMPROVEMENT</w:t>
      </w:r>
      <w:r w:rsidRPr="00B71AC4">
        <w:t xml:space="preserve"> PROJECTS (QIP)</w:t>
      </w:r>
      <w:bookmarkEnd w:id="138"/>
      <w:bookmarkEnd w:id="139"/>
    </w:p>
    <w:p w:rsidR="00B71AC4" w:rsidRPr="00B71AC4" w:rsidRDefault="00B71AC4" w:rsidP="00B71AC4">
      <w:pPr>
        <w:rPr>
          <w:b/>
          <w:bCs/>
        </w:rPr>
      </w:pPr>
    </w:p>
    <w:p w:rsidR="00B71AC4" w:rsidRPr="000D315F" w:rsidRDefault="00B71AC4" w:rsidP="00F67489">
      <w:pPr>
        <w:pStyle w:val="ListParagraph"/>
        <w:numPr>
          <w:ilvl w:val="0"/>
          <w:numId w:val="86"/>
        </w:numPr>
        <w:rPr>
          <w:lang w:val="x-none"/>
        </w:rPr>
      </w:pPr>
      <w:r w:rsidRPr="000D315F">
        <w:rPr>
          <w:lang w:val="x-none"/>
        </w:rPr>
        <w:t>QIPs are defined annually by the State</w:t>
      </w:r>
      <w:r w:rsidRPr="00B71AC4">
        <w:t xml:space="preserve"> and </w:t>
      </w:r>
      <w:r w:rsidRPr="000D315F">
        <w:rPr>
          <w:lang w:val="x-none"/>
        </w:rPr>
        <w:t xml:space="preserve">include measurable improvement goals and specific measures and strategies for achieving each of the QIP objectives. </w:t>
      </w:r>
      <w:r w:rsidRPr="00B71AC4">
        <w:t xml:space="preserve"> </w:t>
      </w:r>
      <w:r w:rsidRPr="000D315F">
        <w:rPr>
          <w:lang w:val="x-none"/>
        </w:rPr>
        <w:t xml:space="preserve">QIPs shall be designed to achieve, through ongoing measurements and intervention, significant improvement, sustained over time, in clinical and non-clinical care areas that are expected to have a favorable effect on health outcomes and </w:t>
      </w:r>
      <w:r w:rsidRPr="00B71AC4">
        <w:t>beneficiary</w:t>
      </w:r>
      <w:r w:rsidRPr="000D315F">
        <w:rPr>
          <w:lang w:val="x-none"/>
        </w:rPr>
        <w:t xml:space="preserve"> satisfaction.</w:t>
      </w:r>
      <w:r w:rsidRPr="00B71AC4">
        <w:t xml:space="preserve">  </w:t>
      </w:r>
      <w:r w:rsidRPr="000D315F">
        <w:rPr>
          <w:lang w:val="x-none"/>
        </w:rPr>
        <w:t>Changes in required QIPs shall be defined by DMAHS</w:t>
      </w:r>
      <w:r w:rsidR="000D315F">
        <w:t>;</w:t>
      </w:r>
    </w:p>
    <w:p w:rsidR="00B71AC4" w:rsidRPr="00B71AC4" w:rsidRDefault="00B71AC4" w:rsidP="00B71AC4"/>
    <w:p w:rsidR="00B71AC4" w:rsidRPr="000D315F" w:rsidRDefault="00B71AC4" w:rsidP="00F67489">
      <w:pPr>
        <w:pStyle w:val="ListParagraph"/>
        <w:numPr>
          <w:ilvl w:val="0"/>
          <w:numId w:val="86"/>
        </w:numPr>
        <w:rPr>
          <w:lang w:val="x-none"/>
        </w:rPr>
      </w:pPr>
      <w:r w:rsidRPr="000D315F">
        <w:rPr>
          <w:lang w:val="x-none"/>
        </w:rPr>
        <w:t xml:space="preserve">The </w:t>
      </w:r>
      <w:r w:rsidR="00DC66AD">
        <w:rPr>
          <w:lang w:val="x-none"/>
        </w:rPr>
        <w:t>Vendor {Contractor}</w:t>
      </w:r>
      <w:r w:rsidRPr="000D315F">
        <w:rPr>
          <w:lang w:val="x-none"/>
        </w:rPr>
        <w:t xml:space="preserve"> shall evaluate and validate QIPs.  The areas identified below are examples of the current QIPS</w:t>
      </w:r>
      <w:r w:rsidR="000D315F">
        <w:t>:</w:t>
      </w:r>
      <w:r w:rsidRPr="000D315F">
        <w:rPr>
          <w:lang w:val="x-none"/>
        </w:rPr>
        <w:t xml:space="preserve"> </w:t>
      </w:r>
      <w:r w:rsidRPr="00B71AC4">
        <w:t xml:space="preserve"> </w:t>
      </w:r>
    </w:p>
    <w:p w:rsidR="00B71AC4" w:rsidRPr="00B71AC4" w:rsidRDefault="00B71AC4" w:rsidP="00B71AC4"/>
    <w:p w:rsidR="00B71AC4" w:rsidRPr="00B71AC4" w:rsidRDefault="00B71AC4" w:rsidP="00F67489">
      <w:pPr>
        <w:numPr>
          <w:ilvl w:val="0"/>
          <w:numId w:val="87"/>
        </w:numPr>
        <w:ind w:left="1080"/>
      </w:pPr>
      <w:r w:rsidRPr="00B71AC4">
        <w:t>Identification and Management of Adolescent Overweight and Obesity;</w:t>
      </w:r>
    </w:p>
    <w:p w:rsidR="00B71AC4" w:rsidRPr="00B71AC4" w:rsidRDefault="00B71AC4" w:rsidP="00F67489">
      <w:pPr>
        <w:numPr>
          <w:ilvl w:val="0"/>
          <w:numId w:val="87"/>
        </w:numPr>
        <w:ind w:left="1080"/>
      </w:pPr>
      <w:r w:rsidRPr="00B71AC4">
        <w:t>Reduction of Pre-Term Births to Improve Pregnancy Outcomes in Women with a History of Spontaneous Pre-Term Births;</w:t>
      </w:r>
    </w:p>
    <w:p w:rsidR="00B71AC4" w:rsidRPr="00B71AC4" w:rsidRDefault="00B71AC4" w:rsidP="00F67489">
      <w:pPr>
        <w:numPr>
          <w:ilvl w:val="0"/>
          <w:numId w:val="87"/>
        </w:numPr>
        <w:ind w:left="1080"/>
      </w:pPr>
      <w:r w:rsidRPr="00B71AC4">
        <w:t>Falls Prevention (MLTSS); and</w:t>
      </w:r>
    </w:p>
    <w:p w:rsidR="00B71AC4" w:rsidRPr="00B71AC4" w:rsidRDefault="00B71AC4" w:rsidP="00F67489">
      <w:pPr>
        <w:numPr>
          <w:ilvl w:val="0"/>
          <w:numId w:val="87"/>
        </w:numPr>
        <w:ind w:left="1080"/>
      </w:pPr>
      <w:r w:rsidRPr="00B71AC4">
        <w:t>Reducing Potentially Avoidable Complications (FIDE SNP)</w:t>
      </w:r>
      <w:r w:rsidR="00C91177">
        <w:t>;</w:t>
      </w:r>
    </w:p>
    <w:p w:rsidR="00B71AC4" w:rsidRPr="00B71AC4" w:rsidRDefault="00B71AC4" w:rsidP="00B71AC4"/>
    <w:p w:rsidR="000D315F" w:rsidRDefault="00B71AC4" w:rsidP="00F67489">
      <w:pPr>
        <w:pStyle w:val="ListParagraph"/>
        <w:numPr>
          <w:ilvl w:val="0"/>
          <w:numId w:val="86"/>
        </w:numPr>
      </w:pPr>
      <w:r w:rsidRPr="000D315F">
        <w:rPr>
          <w:b/>
          <w:u w:val="single"/>
          <w:lang w:val="x-none"/>
        </w:rPr>
        <w:t>Deliverable 12:</w:t>
      </w:r>
      <w:r w:rsidRPr="000D315F">
        <w:rPr>
          <w:lang w:val="x-none"/>
        </w:rPr>
        <w:t xml:space="preserve"> </w:t>
      </w:r>
      <w:r w:rsidRPr="00B71AC4">
        <w:t xml:space="preserve"> </w:t>
      </w:r>
      <w:r w:rsidRPr="000D315F">
        <w:rPr>
          <w:lang w:val="x-none"/>
        </w:rPr>
        <w:t xml:space="preserve">In June of each </w:t>
      </w:r>
      <w:r w:rsidR="00DC66AD">
        <w:rPr>
          <w:lang w:val="x-none"/>
        </w:rPr>
        <w:t>Blanket P.O. {Contract}</w:t>
      </w:r>
      <w:r w:rsidRPr="000D315F">
        <w:rPr>
          <w:lang w:val="x-none"/>
        </w:rPr>
        <w:t xml:space="preserve"> year, the </w:t>
      </w:r>
      <w:r w:rsidR="00DC66AD">
        <w:rPr>
          <w:lang w:val="x-none"/>
        </w:rPr>
        <w:t>Vendor {Contractor}</w:t>
      </w:r>
      <w:r w:rsidRPr="000D315F">
        <w:rPr>
          <w:lang w:val="x-none"/>
        </w:rPr>
        <w:t xml:space="preserve"> shall receive, review and analyze each MCO’s progress report for each current QIP project to ensure that any changes to the project are appropriately implemented and interim data analyses are completed.  The </w:t>
      </w:r>
      <w:r w:rsidR="00DC66AD">
        <w:rPr>
          <w:lang w:val="x-none"/>
        </w:rPr>
        <w:t>Vendor {Contractor}</w:t>
      </w:r>
      <w:r w:rsidRPr="000D315F">
        <w:rPr>
          <w:lang w:val="x-none"/>
        </w:rPr>
        <w:t xml:space="preserve"> shall monitor and advise on the implementation and evaluation of the QIP and submit an electronic report of the validation findings and recommendations to </w:t>
      </w:r>
      <w:r w:rsidRPr="00B71AC4">
        <w:t>DMAHS</w:t>
      </w:r>
      <w:r w:rsidRPr="000D315F">
        <w:rPr>
          <w:lang w:val="x-none"/>
        </w:rPr>
        <w:t xml:space="preserve"> within 45 calendar days of receipt of the QIP progress report. </w:t>
      </w:r>
      <w:r w:rsidRPr="00B71AC4">
        <w:t xml:space="preserve"> </w:t>
      </w:r>
      <w:r w:rsidRPr="000D315F">
        <w:rPr>
          <w:lang w:val="x-none"/>
        </w:rPr>
        <w:t xml:space="preserve">Additionally, the </w:t>
      </w:r>
      <w:r w:rsidR="00DC66AD">
        <w:rPr>
          <w:lang w:val="x-none"/>
        </w:rPr>
        <w:t>Vendor {Contractor}</w:t>
      </w:r>
      <w:r w:rsidRPr="000D315F">
        <w:rPr>
          <w:lang w:val="x-none"/>
        </w:rPr>
        <w:t xml:space="preserve"> shall monitor and advise on the implementation and evaluation of the QIP through the development of a formal training to be attended by all MCOs regarding the aggregate findings.  This training shall be held in July of each </w:t>
      </w:r>
      <w:r w:rsidR="00DC66AD">
        <w:rPr>
          <w:lang w:val="x-none"/>
        </w:rPr>
        <w:t>Blanket P.O. {Contract}</w:t>
      </w:r>
      <w:r w:rsidRPr="000D315F">
        <w:rPr>
          <w:lang w:val="x-none"/>
        </w:rPr>
        <w:t xml:space="preserve"> year.  The </w:t>
      </w:r>
      <w:r w:rsidR="00DC66AD">
        <w:rPr>
          <w:lang w:val="x-none"/>
        </w:rPr>
        <w:t>Vendor {Contractor}</w:t>
      </w:r>
      <w:r w:rsidRPr="000D315F">
        <w:rPr>
          <w:lang w:val="x-none"/>
        </w:rPr>
        <w:t xml:space="preserve"> shall provide a draft agenda and make presentation materials </w:t>
      </w:r>
      <w:r w:rsidRPr="00B71AC4">
        <w:t xml:space="preserve">electronically </w:t>
      </w:r>
      <w:r w:rsidRPr="000D315F">
        <w:rPr>
          <w:lang w:val="x-none"/>
        </w:rPr>
        <w:t xml:space="preserve">available ten (10) business days prior to the training. </w:t>
      </w:r>
    </w:p>
    <w:p w:rsidR="00B71AC4" w:rsidRPr="00B71AC4" w:rsidRDefault="00B71AC4" w:rsidP="000D315F">
      <w:pPr>
        <w:ind w:firstLine="60"/>
      </w:pPr>
    </w:p>
    <w:p w:rsidR="00B71AC4" w:rsidRPr="000D315F" w:rsidRDefault="00B71AC4" w:rsidP="000D315F">
      <w:pPr>
        <w:pStyle w:val="ListParagraph"/>
        <w:rPr>
          <w:lang w:val="x-none"/>
        </w:rPr>
      </w:pPr>
      <w:r w:rsidRPr="000D315F">
        <w:rPr>
          <w:lang w:val="x-none"/>
        </w:rPr>
        <w:t xml:space="preserve">Final agenda and presentation materials shall be made </w:t>
      </w:r>
      <w:r w:rsidRPr="00B71AC4">
        <w:t xml:space="preserve">electronically </w:t>
      </w:r>
      <w:r w:rsidRPr="000D315F">
        <w:rPr>
          <w:lang w:val="x-none"/>
        </w:rPr>
        <w:t xml:space="preserve">available within three (3) business days prior to the meeting and hardcopies </w:t>
      </w:r>
      <w:r w:rsidR="00681D5D">
        <w:t>must</w:t>
      </w:r>
      <w:r w:rsidR="00681D5D" w:rsidRPr="000D315F">
        <w:rPr>
          <w:lang w:val="x-none"/>
        </w:rPr>
        <w:t xml:space="preserve"> </w:t>
      </w:r>
      <w:r w:rsidRPr="000D315F">
        <w:rPr>
          <w:lang w:val="x-none"/>
        </w:rPr>
        <w:t>be made available the day of the training.</w:t>
      </w:r>
    </w:p>
    <w:p w:rsidR="00B71AC4" w:rsidRPr="00B71AC4" w:rsidRDefault="00B71AC4" w:rsidP="00B71AC4">
      <w:pPr>
        <w:rPr>
          <w:lang w:val="x-none"/>
        </w:rPr>
      </w:pPr>
    </w:p>
    <w:p w:rsidR="00B71AC4" w:rsidRPr="000D315F" w:rsidRDefault="00B71AC4" w:rsidP="00F67489">
      <w:pPr>
        <w:pStyle w:val="ListParagraph"/>
        <w:numPr>
          <w:ilvl w:val="0"/>
          <w:numId w:val="86"/>
        </w:numPr>
        <w:rPr>
          <w:lang w:val="x-none"/>
        </w:rPr>
      </w:pPr>
      <w:r w:rsidRPr="000D315F">
        <w:rPr>
          <w:b/>
          <w:u w:val="single"/>
          <w:lang w:val="x-none"/>
        </w:rPr>
        <w:t>Deliverable 13</w:t>
      </w:r>
      <w:r w:rsidRPr="000D315F">
        <w:rPr>
          <w:lang w:val="x-none"/>
        </w:rPr>
        <w:t xml:space="preserve">:  In September of each </w:t>
      </w:r>
      <w:r w:rsidR="00DC66AD">
        <w:rPr>
          <w:lang w:val="x-none"/>
        </w:rPr>
        <w:t>Blanket P.O. {Contract}</w:t>
      </w:r>
      <w:r w:rsidRPr="000D315F">
        <w:rPr>
          <w:lang w:val="x-none"/>
        </w:rPr>
        <w:t xml:space="preserve"> year, the </w:t>
      </w:r>
      <w:r w:rsidR="00DC66AD">
        <w:rPr>
          <w:lang w:val="x-none"/>
        </w:rPr>
        <w:t>Vendor {Contractor}</w:t>
      </w:r>
      <w:r w:rsidRPr="000D315F">
        <w:rPr>
          <w:lang w:val="x-none"/>
        </w:rPr>
        <w:t xml:space="preserve"> shall receive, review</w:t>
      </w:r>
      <w:r w:rsidR="00C91177">
        <w:t>,</w:t>
      </w:r>
      <w:r w:rsidRPr="000D315F">
        <w:rPr>
          <w:lang w:val="x-none"/>
        </w:rPr>
        <w:t xml:space="preserve"> and analyze each MCO’s progress report for each current QIP project to ensure that any changes to the project are appropriately implemented and interim data analyses are completed.  The </w:t>
      </w:r>
      <w:r w:rsidR="00DC66AD">
        <w:rPr>
          <w:lang w:val="x-none"/>
        </w:rPr>
        <w:t>Vendor {Contractor}</w:t>
      </w:r>
      <w:r w:rsidRPr="000D315F">
        <w:rPr>
          <w:lang w:val="x-none"/>
        </w:rPr>
        <w:t xml:space="preserve"> shall monitor and advise on the implementation and evaluation of the QIP and submit an electronic report of the validation findings and recommendations to </w:t>
      </w:r>
      <w:r w:rsidRPr="00B71AC4">
        <w:t>DMAHS wit</w:t>
      </w:r>
      <w:r w:rsidRPr="000D315F">
        <w:rPr>
          <w:lang w:val="x-none"/>
        </w:rPr>
        <w:t>hin 45 calendar days of receipt of the QIP progress report.</w:t>
      </w:r>
    </w:p>
    <w:p w:rsidR="00B71AC4" w:rsidRPr="00B71AC4" w:rsidRDefault="00B71AC4" w:rsidP="00B71AC4">
      <w:pPr>
        <w:rPr>
          <w:lang w:val="x-none"/>
        </w:rPr>
      </w:pPr>
    </w:p>
    <w:p w:rsidR="00B71AC4" w:rsidRPr="000D315F" w:rsidRDefault="00B71AC4" w:rsidP="00F67489">
      <w:pPr>
        <w:pStyle w:val="ListParagraph"/>
        <w:numPr>
          <w:ilvl w:val="0"/>
          <w:numId w:val="86"/>
        </w:numPr>
        <w:rPr>
          <w:lang w:val="x-none"/>
        </w:rPr>
      </w:pPr>
      <w:r w:rsidRPr="000D315F">
        <w:rPr>
          <w:b/>
          <w:u w:val="single"/>
          <w:lang w:val="x-none"/>
        </w:rPr>
        <w:t>Deliverable 14</w:t>
      </w:r>
      <w:r w:rsidRPr="000D315F">
        <w:rPr>
          <w:lang w:val="x-none"/>
        </w:rPr>
        <w:t xml:space="preserve">:  As necessary, the </w:t>
      </w:r>
      <w:r w:rsidR="00DC66AD">
        <w:rPr>
          <w:lang w:val="x-none"/>
        </w:rPr>
        <w:t>Vendor {Contractor}</w:t>
      </w:r>
      <w:r w:rsidRPr="000D315F">
        <w:rPr>
          <w:lang w:val="x-none"/>
        </w:rPr>
        <w:t xml:space="preserve"> shall receive, review</w:t>
      </w:r>
      <w:r w:rsidR="00C91177">
        <w:t>,</w:t>
      </w:r>
      <w:r w:rsidRPr="000D315F">
        <w:rPr>
          <w:lang w:val="x-none"/>
        </w:rPr>
        <w:t xml:space="preserve"> and analyze each MCO’s final </w:t>
      </w:r>
      <w:r w:rsidRPr="00B71AC4">
        <w:t xml:space="preserve">QIP </w:t>
      </w:r>
      <w:r w:rsidRPr="000D315F">
        <w:rPr>
          <w:lang w:val="x-none"/>
        </w:rPr>
        <w:t xml:space="preserve">report that is to be prepared when the project achieves the stated performance goal, exhibits sustainability, and has evidence of being operational within the </w:t>
      </w:r>
      <w:r w:rsidRPr="000D315F">
        <w:rPr>
          <w:lang w:val="x-none"/>
        </w:rPr>
        <w:lastRenderedPageBreak/>
        <w:t xml:space="preserve">organization, or at the States discretion if a QIP is not exhibiting success.  The </w:t>
      </w:r>
      <w:r w:rsidR="00DC66AD">
        <w:rPr>
          <w:lang w:val="x-none"/>
        </w:rPr>
        <w:t>Vendor {Contractor}</w:t>
      </w:r>
      <w:r w:rsidRPr="000D315F">
        <w:rPr>
          <w:lang w:val="x-none"/>
        </w:rPr>
        <w:t xml:space="preserve"> shall advise on the implementation and evaluation of the QIP and submit an electronic report of the validation findings and recommendations to</w:t>
      </w:r>
      <w:r w:rsidRPr="00B71AC4">
        <w:t xml:space="preserve"> DMAHS</w:t>
      </w:r>
      <w:r w:rsidRPr="000D315F">
        <w:rPr>
          <w:lang w:val="x-none"/>
        </w:rPr>
        <w:t xml:space="preserve"> within 45 calendar days of receipt of the QIP final report. </w:t>
      </w:r>
    </w:p>
    <w:p w:rsidR="00B71AC4" w:rsidRPr="00B71AC4" w:rsidRDefault="00B71AC4" w:rsidP="00B71AC4">
      <w:pPr>
        <w:rPr>
          <w:b/>
          <w:u w:val="single"/>
          <w:lang w:val="x-none"/>
        </w:rPr>
      </w:pPr>
    </w:p>
    <w:p w:rsidR="00B71AC4" w:rsidRPr="000D315F" w:rsidRDefault="00B71AC4" w:rsidP="00F67489">
      <w:pPr>
        <w:pStyle w:val="ListParagraph"/>
        <w:numPr>
          <w:ilvl w:val="0"/>
          <w:numId w:val="86"/>
        </w:numPr>
        <w:rPr>
          <w:lang w:val="x-none"/>
        </w:rPr>
      </w:pPr>
      <w:r w:rsidRPr="000D315F">
        <w:rPr>
          <w:b/>
          <w:u w:val="single"/>
          <w:lang w:val="x-none"/>
        </w:rPr>
        <w:t>Deliverable 15</w:t>
      </w:r>
      <w:r w:rsidRPr="000D315F">
        <w:rPr>
          <w:lang w:val="x-none"/>
        </w:rPr>
        <w:t xml:space="preserve">:  As necessary, the </w:t>
      </w:r>
      <w:r w:rsidR="00DC66AD">
        <w:rPr>
          <w:lang w:val="x-none"/>
        </w:rPr>
        <w:t>Vendor {Contractor}</w:t>
      </w:r>
      <w:r w:rsidRPr="000D315F">
        <w:rPr>
          <w:lang w:val="x-none"/>
        </w:rPr>
        <w:t xml:space="preserve"> shall receive, review</w:t>
      </w:r>
      <w:r w:rsidR="00C91177">
        <w:t>,</w:t>
      </w:r>
      <w:r w:rsidRPr="000D315F">
        <w:rPr>
          <w:lang w:val="x-none"/>
        </w:rPr>
        <w:t xml:space="preserve"> and provide guidance to MCOs on each </w:t>
      </w:r>
      <w:r w:rsidR="00CB79C6">
        <w:rPr>
          <w:lang w:val="x-none"/>
        </w:rPr>
        <w:t>Quote {Proposal}</w:t>
      </w:r>
      <w:r w:rsidRPr="000D315F">
        <w:rPr>
          <w:lang w:val="x-none"/>
        </w:rPr>
        <w:t xml:space="preserve"> for a new QIP.</w:t>
      </w:r>
    </w:p>
    <w:p w:rsidR="00B71AC4" w:rsidRDefault="00B71AC4" w:rsidP="00B71AC4"/>
    <w:p w:rsidR="00B71AC4" w:rsidRPr="00B71AC4" w:rsidRDefault="00B71AC4" w:rsidP="00C91177">
      <w:pPr>
        <w:pStyle w:val="Heading3"/>
      </w:pPr>
      <w:bookmarkStart w:id="140" w:name="_bookmark37"/>
      <w:bookmarkStart w:id="141" w:name="_Toc461175518"/>
      <w:bookmarkStart w:id="142" w:name="_Toc475613326"/>
      <w:bookmarkEnd w:id="140"/>
      <w:r w:rsidRPr="00B71AC4">
        <w:t>QUALITY TECHNICAL REPORT</w:t>
      </w:r>
      <w:bookmarkEnd w:id="141"/>
      <w:r w:rsidR="00B40C61">
        <w:t xml:space="preserve"> (QTR)</w:t>
      </w:r>
      <w:bookmarkEnd w:id="142"/>
    </w:p>
    <w:p w:rsidR="00B71AC4" w:rsidRPr="00B71AC4" w:rsidRDefault="00B71AC4" w:rsidP="00B71AC4">
      <w:pPr>
        <w:rPr>
          <w:b/>
          <w:bCs/>
        </w:rPr>
      </w:pPr>
    </w:p>
    <w:p w:rsidR="00B71AC4" w:rsidRPr="00C91177" w:rsidRDefault="00B71AC4" w:rsidP="00F67489">
      <w:pPr>
        <w:pStyle w:val="ListParagraph"/>
        <w:numPr>
          <w:ilvl w:val="0"/>
          <w:numId w:val="88"/>
        </w:numPr>
        <w:rPr>
          <w:lang w:val="x-none"/>
        </w:rPr>
      </w:pPr>
      <w:r w:rsidRPr="00C91177">
        <w:rPr>
          <w:lang w:val="x-none"/>
        </w:rPr>
        <w:t xml:space="preserve">The </w:t>
      </w:r>
      <w:r w:rsidR="00DC66AD">
        <w:rPr>
          <w:lang w:val="x-none"/>
        </w:rPr>
        <w:t>Vendor {Contractor}</w:t>
      </w:r>
      <w:r w:rsidRPr="00C91177">
        <w:rPr>
          <w:lang w:val="x-none"/>
        </w:rPr>
        <w:t xml:space="preserve"> shall aggregate the information on all CMS required activities and EQR related voluntary activities at the discretion of the State for all products (NJFC/MLTSS, FIDE SNP)</w:t>
      </w:r>
      <w:r w:rsidR="00C91177">
        <w:t>;</w:t>
      </w:r>
    </w:p>
    <w:p w:rsidR="00B71AC4" w:rsidRPr="00B71AC4" w:rsidRDefault="00B71AC4" w:rsidP="00B71AC4">
      <w:pPr>
        <w:rPr>
          <w:lang w:val="x-none"/>
        </w:rPr>
      </w:pPr>
    </w:p>
    <w:p w:rsidR="00B71AC4" w:rsidRPr="00C91177" w:rsidRDefault="00B71AC4" w:rsidP="00F67489">
      <w:pPr>
        <w:pStyle w:val="ListParagraph"/>
        <w:numPr>
          <w:ilvl w:val="0"/>
          <w:numId w:val="88"/>
        </w:numPr>
        <w:rPr>
          <w:lang w:val="x-none"/>
        </w:rPr>
      </w:pPr>
      <w:r w:rsidRPr="00C91177">
        <w:rPr>
          <w:lang w:val="x-none"/>
        </w:rPr>
        <w:t xml:space="preserve">The </w:t>
      </w:r>
      <w:r w:rsidRPr="00B71AC4">
        <w:t xml:space="preserve">QTR </w:t>
      </w:r>
      <w:r w:rsidRPr="00C91177">
        <w:rPr>
          <w:lang w:val="x-none"/>
        </w:rPr>
        <w:t>reports shall include at a minimum:</w:t>
      </w:r>
    </w:p>
    <w:p w:rsidR="00B71AC4" w:rsidRPr="00B71AC4" w:rsidRDefault="00B71AC4" w:rsidP="00B71AC4">
      <w:pPr>
        <w:rPr>
          <w:lang w:val="x-none"/>
        </w:rPr>
      </w:pPr>
    </w:p>
    <w:p w:rsidR="00B71AC4" w:rsidRPr="00B71AC4" w:rsidRDefault="00B71AC4" w:rsidP="00F67489">
      <w:pPr>
        <w:numPr>
          <w:ilvl w:val="0"/>
          <w:numId w:val="89"/>
        </w:numPr>
        <w:ind w:left="1080"/>
        <w:rPr>
          <w:lang w:val="x-none"/>
        </w:rPr>
      </w:pPr>
      <w:r w:rsidRPr="00B71AC4">
        <w:rPr>
          <w:lang w:val="x-none"/>
        </w:rPr>
        <w:t xml:space="preserve">Table of Contents; </w:t>
      </w:r>
    </w:p>
    <w:p w:rsidR="00B71AC4" w:rsidRPr="00B71AC4" w:rsidRDefault="00B71AC4" w:rsidP="00F67489">
      <w:pPr>
        <w:numPr>
          <w:ilvl w:val="0"/>
          <w:numId w:val="89"/>
        </w:numPr>
        <w:ind w:left="1080"/>
        <w:rPr>
          <w:lang w:val="x-none"/>
        </w:rPr>
      </w:pPr>
      <w:r w:rsidRPr="00B71AC4">
        <w:rPr>
          <w:lang w:val="x-none"/>
        </w:rPr>
        <w:t>A description of each activity conducted;</w:t>
      </w:r>
    </w:p>
    <w:p w:rsidR="00B71AC4" w:rsidRPr="00B71AC4" w:rsidRDefault="00B71AC4" w:rsidP="00F67489">
      <w:pPr>
        <w:numPr>
          <w:ilvl w:val="0"/>
          <w:numId w:val="89"/>
        </w:numPr>
        <w:ind w:left="1080"/>
        <w:rPr>
          <w:lang w:val="x-none"/>
        </w:rPr>
      </w:pPr>
      <w:r w:rsidRPr="00B71AC4">
        <w:rPr>
          <w:lang w:val="x-none"/>
        </w:rPr>
        <w:t>The methodology used to capture and analyze the data for each activity;</w:t>
      </w:r>
    </w:p>
    <w:p w:rsidR="00B71AC4" w:rsidRPr="00B71AC4" w:rsidRDefault="00B71AC4" w:rsidP="00F67489">
      <w:pPr>
        <w:numPr>
          <w:ilvl w:val="0"/>
          <w:numId w:val="89"/>
        </w:numPr>
        <w:ind w:left="1080"/>
        <w:rPr>
          <w:lang w:val="x-none"/>
        </w:rPr>
      </w:pPr>
      <w:r w:rsidRPr="00B71AC4">
        <w:rPr>
          <w:lang w:val="x-none"/>
        </w:rPr>
        <w:t>The conclusions drawn from the data to include strengths, best practices, opportunities for improvement</w:t>
      </w:r>
      <w:r w:rsidR="00C91177">
        <w:t>,</w:t>
      </w:r>
      <w:r w:rsidRPr="00B71AC4">
        <w:rPr>
          <w:lang w:val="x-none"/>
        </w:rPr>
        <w:t xml:space="preserve"> and recommendations for improving the quality of services provided by each MCO;</w:t>
      </w:r>
    </w:p>
    <w:p w:rsidR="00B71AC4" w:rsidRPr="00B71AC4" w:rsidRDefault="00B71AC4" w:rsidP="00F67489">
      <w:pPr>
        <w:numPr>
          <w:ilvl w:val="0"/>
          <w:numId w:val="89"/>
        </w:numPr>
        <w:ind w:left="1080"/>
        <w:rPr>
          <w:lang w:val="x-none"/>
        </w:rPr>
      </w:pPr>
      <w:r w:rsidRPr="00B71AC4">
        <w:rPr>
          <w:lang w:val="x-none"/>
        </w:rPr>
        <w:t>Methodologically appropriate information comparing performance across plans; and</w:t>
      </w:r>
    </w:p>
    <w:p w:rsidR="00B71AC4" w:rsidRPr="00B71AC4" w:rsidRDefault="00B71AC4" w:rsidP="00F67489">
      <w:pPr>
        <w:numPr>
          <w:ilvl w:val="0"/>
          <w:numId w:val="89"/>
        </w:numPr>
        <w:ind w:left="1080"/>
        <w:rPr>
          <w:lang w:val="x-none"/>
        </w:rPr>
      </w:pPr>
      <w:r w:rsidRPr="00B71AC4">
        <w:rPr>
          <w:lang w:val="x-none"/>
        </w:rPr>
        <w:t>An assessment of the efficacy of the actions implemented by each MCO to address the prior year recommendations made by the EQRO</w:t>
      </w:r>
      <w:r w:rsidR="00C91177">
        <w:t>;</w:t>
      </w:r>
    </w:p>
    <w:p w:rsidR="00B71AC4" w:rsidRPr="00B71AC4" w:rsidRDefault="00B71AC4" w:rsidP="00B71AC4">
      <w:pPr>
        <w:rPr>
          <w:lang w:val="x-none"/>
        </w:rPr>
      </w:pPr>
    </w:p>
    <w:p w:rsidR="00B71AC4" w:rsidRPr="00B71AC4" w:rsidRDefault="00B71AC4" w:rsidP="00F67489">
      <w:pPr>
        <w:pStyle w:val="ListParagraph"/>
        <w:numPr>
          <w:ilvl w:val="0"/>
          <w:numId w:val="88"/>
        </w:numPr>
      </w:pPr>
      <w:r w:rsidRPr="00C91177">
        <w:rPr>
          <w:b/>
          <w:u w:val="single"/>
          <w:lang w:val="x-none"/>
        </w:rPr>
        <w:t>Deliverable 16</w:t>
      </w:r>
      <w:r w:rsidRPr="00C91177">
        <w:rPr>
          <w:b/>
          <w:lang w:val="x-none"/>
        </w:rPr>
        <w:t>:</w:t>
      </w:r>
      <w:r w:rsidRPr="00C91177">
        <w:rPr>
          <w:lang w:val="x-none"/>
        </w:rPr>
        <w:t xml:space="preserve">  A report for Core Medicaid/MLTSS that summarizes timeliness, quality and access to care shall be submitted electronically to </w:t>
      </w:r>
      <w:r w:rsidRPr="00B71AC4">
        <w:t>DMAHS</w:t>
      </w:r>
      <w:r w:rsidRPr="00C91177">
        <w:rPr>
          <w:lang w:val="x-none"/>
        </w:rPr>
        <w:t xml:space="preserve"> within 30 calendar days from the receipt of the </w:t>
      </w:r>
      <w:r w:rsidR="00DC66AD">
        <w:rPr>
          <w:lang w:val="x-none"/>
        </w:rPr>
        <w:t>Blanket P.O. {Contract}</w:t>
      </w:r>
      <w:r w:rsidRPr="00C91177">
        <w:rPr>
          <w:lang w:val="x-none"/>
        </w:rPr>
        <w:t xml:space="preserve"> year’s last deliverable, unless otherwise authorized by </w:t>
      </w:r>
      <w:r w:rsidRPr="00B71AC4">
        <w:t>DMAHS</w:t>
      </w:r>
      <w:r w:rsidRPr="00C91177">
        <w:rPr>
          <w:lang w:val="x-none"/>
        </w:rPr>
        <w:t xml:space="preserve">. </w:t>
      </w:r>
    </w:p>
    <w:p w:rsidR="00B71AC4" w:rsidRPr="00B71AC4" w:rsidRDefault="00B71AC4" w:rsidP="00B71AC4">
      <w:pPr>
        <w:rPr>
          <w:b/>
          <w:u w:val="single"/>
        </w:rPr>
      </w:pPr>
    </w:p>
    <w:p w:rsidR="00B71AC4" w:rsidRPr="00B71AC4" w:rsidRDefault="00B71AC4" w:rsidP="00F67489">
      <w:pPr>
        <w:pStyle w:val="ListParagraph"/>
        <w:numPr>
          <w:ilvl w:val="0"/>
          <w:numId w:val="88"/>
        </w:numPr>
      </w:pPr>
      <w:r w:rsidRPr="00C91177">
        <w:rPr>
          <w:b/>
          <w:u w:val="single"/>
        </w:rPr>
        <w:t>Deliverable 17</w:t>
      </w:r>
      <w:r w:rsidRPr="00C91177">
        <w:rPr>
          <w:b/>
        </w:rPr>
        <w:t>:</w:t>
      </w:r>
      <w:r w:rsidRPr="00B71AC4">
        <w:t xml:space="preserve">  A report for FIDE SNP/MLTSS that summarizes timeliness, quality and access to care shall be submitted electronically to DMAHS within 30 calendar days from the receipt of the </w:t>
      </w:r>
      <w:r w:rsidR="00DC66AD">
        <w:t>Blanket P.O. {Contract}</w:t>
      </w:r>
      <w:r w:rsidRPr="00B71AC4">
        <w:t xml:space="preserve"> year’s last deliverable, unless otherwise authorized by DMAHS.</w:t>
      </w:r>
    </w:p>
    <w:p w:rsidR="00B71AC4" w:rsidRPr="00B71AC4" w:rsidRDefault="00B71AC4" w:rsidP="00B71AC4"/>
    <w:p w:rsidR="00B71AC4" w:rsidRPr="00B71AC4" w:rsidRDefault="00B71AC4" w:rsidP="00C91177">
      <w:pPr>
        <w:pStyle w:val="Heading3"/>
      </w:pPr>
      <w:bookmarkStart w:id="143" w:name="_Toc461175519"/>
      <w:bookmarkStart w:id="144" w:name="_Toc475613327"/>
      <w:r w:rsidRPr="00B71AC4">
        <w:t>Focused Quality Studies</w:t>
      </w:r>
      <w:bookmarkEnd w:id="143"/>
      <w:bookmarkEnd w:id="144"/>
    </w:p>
    <w:p w:rsidR="00B71AC4" w:rsidRPr="00B71AC4" w:rsidRDefault="00B71AC4" w:rsidP="00B71AC4"/>
    <w:p w:rsidR="00B71AC4" w:rsidRPr="00C91177" w:rsidRDefault="00B71AC4" w:rsidP="00F67489">
      <w:pPr>
        <w:pStyle w:val="ListParagraph"/>
        <w:numPr>
          <w:ilvl w:val="0"/>
          <w:numId w:val="90"/>
        </w:numPr>
        <w:rPr>
          <w:lang w:val="x-none"/>
        </w:rPr>
      </w:pPr>
      <w:r w:rsidRPr="00C91177">
        <w:rPr>
          <w:lang w:val="x-none"/>
        </w:rPr>
        <w:t xml:space="preserve">The </w:t>
      </w:r>
      <w:r w:rsidR="00DC66AD">
        <w:rPr>
          <w:lang w:val="x-none"/>
        </w:rPr>
        <w:t>Vendor {Contractor}</w:t>
      </w:r>
      <w:r w:rsidRPr="00C91177">
        <w:rPr>
          <w:lang w:val="x-none"/>
        </w:rPr>
        <w:t xml:space="preserve"> shall conduct at least </w:t>
      </w:r>
      <w:r w:rsidR="00C91177">
        <w:t>12</w:t>
      </w:r>
      <w:r w:rsidRPr="00C91177">
        <w:rPr>
          <w:lang w:val="x-none"/>
        </w:rPr>
        <w:t xml:space="preserve"> clinical and/or non-clinical focused studies, and any other ad hoc studies requested, in accordance with the AWP for the entire Medicaid enterprise (NJ FamilyCare/Medicaid, MLTSS and FIDE SNP).  The topics shall be determined by the State, based upon State, federal and waiver program requirements and goals.</w:t>
      </w:r>
    </w:p>
    <w:p w:rsidR="00B71AC4" w:rsidRPr="00B71AC4" w:rsidRDefault="00B71AC4" w:rsidP="00B71AC4">
      <w:pPr>
        <w:rPr>
          <w:lang w:val="x-none"/>
        </w:rPr>
      </w:pPr>
    </w:p>
    <w:p w:rsidR="00B71AC4" w:rsidRPr="00C91177" w:rsidRDefault="00B71AC4" w:rsidP="00F67489">
      <w:pPr>
        <w:pStyle w:val="ListParagraph"/>
        <w:numPr>
          <w:ilvl w:val="0"/>
          <w:numId w:val="90"/>
        </w:numPr>
        <w:rPr>
          <w:lang w:val="x-none"/>
        </w:rPr>
      </w:pPr>
      <w:r w:rsidRPr="00C91177">
        <w:rPr>
          <w:lang w:val="x-none"/>
        </w:rPr>
        <w:t xml:space="preserve">In compliance with CMS </w:t>
      </w:r>
      <w:r w:rsidRPr="00B71AC4">
        <w:t>p</w:t>
      </w:r>
      <w:r w:rsidRPr="00C91177">
        <w:rPr>
          <w:lang w:val="x-none"/>
        </w:rPr>
        <w:t xml:space="preserve">rotocols and State guidelines, a written study design to conduct each of the studies shall be </w:t>
      </w:r>
      <w:r w:rsidRPr="00B71AC4">
        <w:t xml:space="preserve">electronically </w:t>
      </w:r>
      <w:r w:rsidRPr="00C91177">
        <w:rPr>
          <w:lang w:val="x-none"/>
        </w:rPr>
        <w:t xml:space="preserve">submitted for </w:t>
      </w:r>
      <w:r w:rsidRPr="00B71AC4">
        <w:t>DMAHS’</w:t>
      </w:r>
      <w:r w:rsidRPr="00C91177">
        <w:rPr>
          <w:lang w:val="x-none"/>
        </w:rPr>
        <w:t xml:space="preserve"> approval.  The written protocol shall be based on nationally recognized practice guidelines and standards where applicable, including any suggested modifications appropriate for the NJ FamilyCare/Medicaid program.  For the focused quality studies, the </w:t>
      </w:r>
      <w:r w:rsidR="00DC66AD">
        <w:rPr>
          <w:lang w:val="x-none"/>
        </w:rPr>
        <w:t>Vendor {Contractor}</w:t>
      </w:r>
      <w:r w:rsidRPr="00C91177">
        <w:rPr>
          <w:lang w:val="x-none"/>
        </w:rPr>
        <w:t xml:space="preserve"> shall provide MCOs with a 45 calendar day notice of the audit process so that the MCOs can provide advance notice to providers and plan for resource allocation.</w:t>
      </w:r>
    </w:p>
    <w:p w:rsidR="00B71AC4" w:rsidRPr="00B71AC4" w:rsidRDefault="00B71AC4" w:rsidP="00B71AC4">
      <w:pPr>
        <w:rPr>
          <w:lang w:val="x-none"/>
        </w:rPr>
      </w:pPr>
    </w:p>
    <w:p w:rsidR="00B71AC4" w:rsidRPr="00C91177" w:rsidRDefault="00B71AC4" w:rsidP="00F67489">
      <w:pPr>
        <w:pStyle w:val="ListParagraph"/>
        <w:numPr>
          <w:ilvl w:val="0"/>
          <w:numId w:val="90"/>
        </w:numPr>
        <w:rPr>
          <w:lang w:val="x-none"/>
        </w:rPr>
      </w:pPr>
      <w:r w:rsidRPr="00C91177">
        <w:rPr>
          <w:lang w:val="x-none"/>
        </w:rPr>
        <w:t xml:space="preserve">The </w:t>
      </w:r>
      <w:r w:rsidR="00DC66AD">
        <w:rPr>
          <w:lang w:val="x-none"/>
        </w:rPr>
        <w:t>Vendor {Contractor}</w:t>
      </w:r>
      <w:r w:rsidRPr="00C91177">
        <w:rPr>
          <w:lang w:val="x-none"/>
        </w:rPr>
        <w:t xml:space="preserve"> shall produce and provide the report of the studies to </w:t>
      </w:r>
      <w:r w:rsidRPr="00B71AC4">
        <w:t xml:space="preserve">DMAHS </w:t>
      </w:r>
      <w:r w:rsidRPr="00C91177">
        <w:rPr>
          <w:lang w:val="x-none"/>
        </w:rPr>
        <w:t xml:space="preserve">within 45 calendar days after the record acquisition phase is complete.  After </w:t>
      </w:r>
      <w:r w:rsidRPr="00B71AC4">
        <w:t xml:space="preserve">DMAHS </w:t>
      </w:r>
      <w:r w:rsidRPr="00C91177">
        <w:rPr>
          <w:lang w:val="x-none"/>
        </w:rPr>
        <w:t xml:space="preserve">provides an evaluation of the </w:t>
      </w:r>
      <w:r w:rsidR="00DC66AD">
        <w:t>Vendor’s {</w:t>
      </w:r>
      <w:r w:rsidRPr="00C91177">
        <w:rPr>
          <w:lang w:val="x-none"/>
        </w:rPr>
        <w:t>Contractor’s</w:t>
      </w:r>
      <w:r w:rsidR="00DC66AD">
        <w:t>}</w:t>
      </w:r>
      <w:r w:rsidRPr="00C91177">
        <w:rPr>
          <w:lang w:val="x-none"/>
        </w:rPr>
        <w:t xml:space="preserve"> report, the </w:t>
      </w:r>
      <w:r w:rsidR="00DC66AD">
        <w:rPr>
          <w:lang w:val="x-none"/>
        </w:rPr>
        <w:t>Vendor {Contractor}</w:t>
      </w:r>
      <w:r w:rsidRPr="00C91177">
        <w:rPr>
          <w:lang w:val="x-none"/>
        </w:rPr>
        <w:t xml:space="preserve"> shall have 15 calendar days to make revisions, produce a final report, and provide it to </w:t>
      </w:r>
      <w:r w:rsidRPr="00B71AC4">
        <w:t>DMAHS</w:t>
      </w:r>
      <w:r w:rsidRPr="00C91177">
        <w:rPr>
          <w:lang w:val="x-none"/>
        </w:rPr>
        <w:t xml:space="preserve">. </w:t>
      </w:r>
    </w:p>
    <w:p w:rsidR="00B71AC4" w:rsidRPr="00B71AC4" w:rsidRDefault="00B71AC4" w:rsidP="00F67489">
      <w:pPr>
        <w:pStyle w:val="ListParagraph"/>
        <w:numPr>
          <w:ilvl w:val="0"/>
          <w:numId w:val="90"/>
        </w:numPr>
      </w:pPr>
      <w:r w:rsidRPr="00C91177">
        <w:rPr>
          <w:b/>
          <w:u w:val="single"/>
          <w:lang w:val="x-none"/>
        </w:rPr>
        <w:lastRenderedPageBreak/>
        <w:t>Deliverable 18</w:t>
      </w:r>
      <w:r w:rsidRPr="00C91177">
        <w:rPr>
          <w:b/>
          <w:lang w:val="x-none"/>
        </w:rPr>
        <w:t xml:space="preserve">: </w:t>
      </w:r>
      <w:r w:rsidRPr="00C91177">
        <w:rPr>
          <w:lang w:val="x-none"/>
        </w:rPr>
        <w:t xml:space="preserve">A complete statistical analysis of at least 12 focused quality studies, and any other ad hoc studies, in the timeline identified in the </w:t>
      </w:r>
      <w:r w:rsidR="00DC66AD">
        <w:t>Vendor’s {</w:t>
      </w:r>
      <w:r w:rsidRPr="00C91177">
        <w:rPr>
          <w:lang w:val="x-none"/>
        </w:rPr>
        <w:t>Contractor’s</w:t>
      </w:r>
      <w:r w:rsidR="00DC66AD">
        <w:t>}</w:t>
      </w:r>
      <w:r w:rsidRPr="00C91177">
        <w:rPr>
          <w:lang w:val="x-none"/>
        </w:rPr>
        <w:t xml:space="preserve"> approved AWP shall be </w:t>
      </w:r>
      <w:r w:rsidRPr="00B71AC4">
        <w:t xml:space="preserve">electronically </w:t>
      </w:r>
      <w:r w:rsidRPr="00C91177">
        <w:rPr>
          <w:lang w:val="x-none"/>
        </w:rPr>
        <w:t xml:space="preserve">submitted to </w:t>
      </w:r>
      <w:r w:rsidRPr="00B71AC4">
        <w:t>DMAHS</w:t>
      </w:r>
      <w:r w:rsidRPr="00C91177">
        <w:rPr>
          <w:lang w:val="x-none"/>
        </w:rPr>
        <w:t xml:space="preserve">.  </w:t>
      </w:r>
    </w:p>
    <w:p w:rsidR="00B71AC4" w:rsidRPr="00B71AC4" w:rsidRDefault="00B71AC4" w:rsidP="00B71AC4"/>
    <w:p w:rsidR="00B71AC4" w:rsidRPr="00B71AC4" w:rsidRDefault="00B71AC4" w:rsidP="00C91177">
      <w:pPr>
        <w:pStyle w:val="Heading3"/>
      </w:pPr>
      <w:bookmarkStart w:id="145" w:name="_bookmark39"/>
      <w:bookmarkStart w:id="146" w:name="_bookmark40"/>
      <w:bookmarkStart w:id="147" w:name="_Toc461175520"/>
      <w:bookmarkStart w:id="148" w:name="_Toc475613328"/>
      <w:bookmarkEnd w:id="145"/>
      <w:bookmarkEnd w:id="146"/>
      <w:r w:rsidRPr="00B71AC4">
        <w:t>CARE MANAGEMENT</w:t>
      </w:r>
      <w:bookmarkEnd w:id="147"/>
      <w:bookmarkEnd w:id="148"/>
    </w:p>
    <w:p w:rsidR="00B71AC4" w:rsidRPr="00B71AC4" w:rsidRDefault="00B71AC4" w:rsidP="00B71AC4">
      <w:pPr>
        <w:rPr>
          <w:u w:val="single"/>
          <w:lang w:val="x-none"/>
        </w:rPr>
      </w:pPr>
    </w:p>
    <w:p w:rsidR="00B71AC4" w:rsidRPr="00C91177" w:rsidRDefault="00B71AC4" w:rsidP="00F67489">
      <w:pPr>
        <w:pStyle w:val="ListParagraph"/>
        <w:numPr>
          <w:ilvl w:val="0"/>
          <w:numId w:val="91"/>
        </w:numPr>
        <w:rPr>
          <w:lang w:val="x-none"/>
        </w:rPr>
      </w:pPr>
      <w:r w:rsidRPr="00C91177">
        <w:rPr>
          <w:lang w:val="x-none"/>
        </w:rPr>
        <w:t xml:space="preserve">The </w:t>
      </w:r>
      <w:r w:rsidR="00DC66AD">
        <w:rPr>
          <w:lang w:val="x-none"/>
        </w:rPr>
        <w:t>Vendor {Contractor}</w:t>
      </w:r>
      <w:r w:rsidRPr="00C91177">
        <w:rPr>
          <w:lang w:val="x-none"/>
        </w:rPr>
        <w:t xml:space="preserve"> shall evaluate the effectiveness of each MCO’s contractually-required care/case management program.  The annual audit shall include a statistically valid sample of enrollees that is generated by the </w:t>
      </w:r>
      <w:r w:rsidR="00DC66AD">
        <w:rPr>
          <w:lang w:val="x-none"/>
        </w:rPr>
        <w:t>Vendor {Contractor}</w:t>
      </w:r>
      <w:r w:rsidRPr="00C91177">
        <w:rPr>
          <w:lang w:val="x-none"/>
        </w:rPr>
        <w:t xml:space="preserve"> in coordination with the State. </w:t>
      </w:r>
      <w:r w:rsidRPr="00B71AC4">
        <w:t xml:space="preserve"> </w:t>
      </w:r>
      <w:r w:rsidRPr="00C91177">
        <w:rPr>
          <w:lang w:val="x-none"/>
        </w:rPr>
        <w:t xml:space="preserve">Specific populations to be audited and specific audit activities will be determined by </w:t>
      </w:r>
      <w:r w:rsidRPr="00B71AC4">
        <w:t>DMAHS</w:t>
      </w:r>
      <w:r w:rsidRPr="00C91177">
        <w:rPr>
          <w:lang w:val="x-none"/>
        </w:rPr>
        <w:t xml:space="preserve"> and may include the following evaluations:</w:t>
      </w:r>
    </w:p>
    <w:p w:rsidR="00B71AC4" w:rsidRPr="00B71AC4" w:rsidRDefault="00B71AC4" w:rsidP="00B71AC4"/>
    <w:p w:rsidR="00B71AC4" w:rsidRPr="00B71AC4" w:rsidRDefault="00B71AC4" w:rsidP="00F67489">
      <w:pPr>
        <w:numPr>
          <w:ilvl w:val="0"/>
          <w:numId w:val="92"/>
        </w:numPr>
        <w:ind w:left="1080"/>
      </w:pPr>
      <w:r w:rsidRPr="00B71AC4">
        <w:t>Identification;</w:t>
      </w:r>
    </w:p>
    <w:p w:rsidR="00B71AC4" w:rsidRPr="00B71AC4" w:rsidRDefault="00B71AC4" w:rsidP="00F67489">
      <w:pPr>
        <w:numPr>
          <w:ilvl w:val="0"/>
          <w:numId w:val="92"/>
        </w:numPr>
        <w:ind w:left="1080"/>
      </w:pPr>
      <w:r w:rsidRPr="00B71AC4">
        <w:t>Outreach;</w:t>
      </w:r>
    </w:p>
    <w:p w:rsidR="00B71AC4" w:rsidRPr="00B71AC4" w:rsidRDefault="00B71AC4" w:rsidP="00F67489">
      <w:pPr>
        <w:numPr>
          <w:ilvl w:val="0"/>
          <w:numId w:val="92"/>
        </w:numPr>
        <w:ind w:left="1080"/>
      </w:pPr>
      <w:r w:rsidRPr="00B71AC4">
        <w:t>Preventive Services;</w:t>
      </w:r>
    </w:p>
    <w:p w:rsidR="00B71AC4" w:rsidRPr="00B71AC4" w:rsidRDefault="00B71AC4" w:rsidP="00F67489">
      <w:pPr>
        <w:numPr>
          <w:ilvl w:val="0"/>
          <w:numId w:val="92"/>
        </w:numPr>
        <w:ind w:left="1080"/>
      </w:pPr>
      <w:r w:rsidRPr="00B71AC4">
        <w:t>Continuity of Care; and</w:t>
      </w:r>
    </w:p>
    <w:p w:rsidR="00B71AC4" w:rsidRPr="00B71AC4" w:rsidRDefault="00B71AC4" w:rsidP="00F67489">
      <w:pPr>
        <w:numPr>
          <w:ilvl w:val="0"/>
          <w:numId w:val="92"/>
        </w:numPr>
        <w:ind w:left="1080"/>
      </w:pPr>
      <w:r w:rsidRPr="00B71AC4">
        <w:t>Coordination of Services</w:t>
      </w:r>
      <w:r w:rsidR="00C91177">
        <w:t>;</w:t>
      </w:r>
    </w:p>
    <w:p w:rsidR="00B71AC4" w:rsidRPr="00B71AC4" w:rsidRDefault="00B71AC4" w:rsidP="00B71AC4"/>
    <w:p w:rsidR="00B71AC4" w:rsidRPr="00C91177" w:rsidRDefault="00B71AC4" w:rsidP="00F67489">
      <w:pPr>
        <w:pStyle w:val="ListParagraph"/>
        <w:numPr>
          <w:ilvl w:val="0"/>
          <w:numId w:val="91"/>
        </w:numPr>
        <w:rPr>
          <w:lang w:val="x-none"/>
        </w:rPr>
      </w:pPr>
      <w:r w:rsidRPr="00C91177">
        <w:rPr>
          <w:lang w:val="x-none"/>
        </w:rPr>
        <w:t>Detailed reports of audit findings and compliance rate scoring shall be submitted to DMAHS</w:t>
      </w:r>
      <w:r w:rsidR="00345E8F">
        <w:t>;</w:t>
      </w:r>
    </w:p>
    <w:p w:rsidR="00B71AC4" w:rsidRPr="00B71AC4" w:rsidRDefault="00B71AC4" w:rsidP="00B71AC4">
      <w:pPr>
        <w:rPr>
          <w:lang w:val="x-none"/>
        </w:rPr>
      </w:pPr>
    </w:p>
    <w:p w:rsidR="00B71AC4" w:rsidRPr="00C91177" w:rsidRDefault="00B71AC4" w:rsidP="00F67489">
      <w:pPr>
        <w:pStyle w:val="ListParagraph"/>
        <w:numPr>
          <w:ilvl w:val="0"/>
          <w:numId w:val="91"/>
        </w:numPr>
        <w:rPr>
          <w:lang w:val="x-none"/>
        </w:rPr>
      </w:pPr>
      <w:r w:rsidRPr="00C91177">
        <w:rPr>
          <w:lang w:val="x-none"/>
        </w:rPr>
        <w:t xml:space="preserve">Each MCO may be required to submit a CAP within </w:t>
      </w:r>
      <w:r w:rsidRPr="00B71AC4">
        <w:t xml:space="preserve">30 </w:t>
      </w:r>
      <w:r w:rsidRPr="00C91177">
        <w:rPr>
          <w:lang w:val="x-none"/>
        </w:rPr>
        <w:t xml:space="preserve">days of receipt of the final audit results (or a date at the discretion of the State), for any category found below 80% during the respective care management assessment.  The </w:t>
      </w:r>
      <w:r w:rsidR="00DC66AD">
        <w:rPr>
          <w:lang w:val="x-none"/>
        </w:rPr>
        <w:t>Vendor {Contractor}</w:t>
      </w:r>
      <w:r w:rsidRPr="00C91177">
        <w:rPr>
          <w:lang w:val="x-none"/>
        </w:rPr>
        <w:t xml:space="preserve"> shall have 15 calendar days to review and provide feedback on each CAP</w:t>
      </w:r>
      <w:r w:rsidR="00345E8F">
        <w:t>;</w:t>
      </w:r>
      <w:r w:rsidRPr="00C91177">
        <w:rPr>
          <w:lang w:val="x-none"/>
        </w:rPr>
        <w:t xml:space="preserve"> </w:t>
      </w:r>
    </w:p>
    <w:p w:rsidR="00B71AC4" w:rsidRPr="00B71AC4" w:rsidRDefault="00B71AC4" w:rsidP="00B71AC4"/>
    <w:p w:rsidR="00B71AC4" w:rsidRPr="00C91177" w:rsidRDefault="00B71AC4" w:rsidP="00F67489">
      <w:pPr>
        <w:pStyle w:val="ListParagraph"/>
        <w:numPr>
          <w:ilvl w:val="0"/>
          <w:numId w:val="91"/>
        </w:numPr>
        <w:rPr>
          <w:lang w:val="x-none"/>
        </w:rPr>
      </w:pPr>
      <w:r w:rsidRPr="00C91177">
        <w:rPr>
          <w:lang w:val="x-none"/>
        </w:rPr>
        <w:t>Elements of the  Care Management Audit are included in the Annual Operations Review (Annual Assessment)</w:t>
      </w:r>
      <w:r w:rsidR="00345E8F">
        <w:t>; and</w:t>
      </w:r>
    </w:p>
    <w:p w:rsidR="00B71AC4" w:rsidRPr="00B71AC4" w:rsidRDefault="00B71AC4" w:rsidP="00B71AC4"/>
    <w:p w:rsidR="00B71AC4" w:rsidRPr="00C91177" w:rsidRDefault="00B71AC4" w:rsidP="00F67489">
      <w:pPr>
        <w:pStyle w:val="ListParagraph"/>
        <w:numPr>
          <w:ilvl w:val="0"/>
          <w:numId w:val="91"/>
        </w:numPr>
        <w:rPr>
          <w:bCs/>
          <w:lang w:val="x-none"/>
        </w:rPr>
      </w:pPr>
      <w:r w:rsidRPr="00C91177">
        <w:rPr>
          <w:b/>
          <w:u w:val="single"/>
          <w:lang w:val="x-none"/>
        </w:rPr>
        <w:t>Deliverable 19</w:t>
      </w:r>
      <w:r w:rsidRPr="00C91177">
        <w:rPr>
          <w:b/>
          <w:lang w:val="x-none"/>
        </w:rPr>
        <w:t xml:space="preserve">: </w:t>
      </w:r>
      <w:r w:rsidRPr="00C91177">
        <w:rPr>
          <w:b/>
        </w:rPr>
        <w:t xml:space="preserve"> </w:t>
      </w:r>
      <w:r w:rsidRPr="00C91177">
        <w:rPr>
          <w:lang w:val="x-none"/>
        </w:rPr>
        <w:t>Final Care Management Audit reports shall be submitted to DMAHS within 45 calendar days of completion of the on-site audits.</w:t>
      </w:r>
      <w:r w:rsidRPr="00B71AC4">
        <w:t xml:space="preserve">  </w:t>
      </w:r>
      <w:r w:rsidRPr="00C91177">
        <w:rPr>
          <w:bCs/>
          <w:lang w:val="x-none"/>
        </w:rPr>
        <w:t xml:space="preserve">The </w:t>
      </w:r>
      <w:r w:rsidR="00DC66AD">
        <w:rPr>
          <w:bCs/>
          <w:lang w:val="x-none"/>
        </w:rPr>
        <w:t>Vendor {Contractor}</w:t>
      </w:r>
      <w:r w:rsidRPr="00C91177">
        <w:rPr>
          <w:bCs/>
          <w:lang w:val="x-none"/>
        </w:rPr>
        <w:t xml:space="preserve"> shall review the CAPs and respond within 15 calendar days to </w:t>
      </w:r>
      <w:r w:rsidRPr="00C91177">
        <w:rPr>
          <w:bCs/>
        </w:rPr>
        <w:t>DMAHS</w:t>
      </w:r>
      <w:r w:rsidRPr="00C91177">
        <w:rPr>
          <w:bCs/>
          <w:lang w:val="x-none"/>
        </w:rPr>
        <w:t xml:space="preserve">. </w:t>
      </w:r>
    </w:p>
    <w:p w:rsidR="00B71AC4" w:rsidRPr="00B71AC4" w:rsidRDefault="00B71AC4" w:rsidP="00B71AC4"/>
    <w:p w:rsidR="00B71AC4" w:rsidRPr="00B71AC4" w:rsidRDefault="00B71AC4" w:rsidP="00C13E1D">
      <w:pPr>
        <w:pStyle w:val="Heading3"/>
      </w:pPr>
      <w:bookmarkStart w:id="149" w:name="_Toc461175521"/>
      <w:bookmarkStart w:id="150" w:name="_Toc475613329"/>
      <w:r w:rsidRPr="00B71AC4">
        <w:t>MLTSS/Care Management</w:t>
      </w:r>
      <w:bookmarkEnd w:id="149"/>
      <w:bookmarkEnd w:id="150"/>
    </w:p>
    <w:p w:rsidR="00B71AC4" w:rsidRPr="00B71AC4" w:rsidRDefault="00B71AC4" w:rsidP="00B71AC4"/>
    <w:p w:rsidR="00B71AC4" w:rsidRPr="00C13E1D" w:rsidRDefault="00B71AC4" w:rsidP="00F67489">
      <w:pPr>
        <w:pStyle w:val="ListParagraph"/>
        <w:numPr>
          <w:ilvl w:val="0"/>
          <w:numId w:val="93"/>
        </w:numPr>
        <w:rPr>
          <w:lang w:val="x-none"/>
        </w:rPr>
      </w:pPr>
      <w:r w:rsidRPr="00C13E1D">
        <w:rPr>
          <w:lang w:val="x-none"/>
        </w:rPr>
        <w:t xml:space="preserve">The </w:t>
      </w:r>
      <w:r w:rsidR="00DC66AD">
        <w:rPr>
          <w:lang w:val="x-none"/>
        </w:rPr>
        <w:t>Vendor {Contractor}</w:t>
      </w:r>
      <w:r w:rsidRPr="00C13E1D">
        <w:rPr>
          <w:lang w:val="x-none"/>
        </w:rPr>
        <w:t xml:space="preserve"> shall evaluate the effectiveness of each MCO’s contractually-required MLTSS care management program.  The annual audit shall include a statistically valid sample of MLTSS enrollees that is generated by the </w:t>
      </w:r>
      <w:r w:rsidR="00DC66AD">
        <w:rPr>
          <w:lang w:val="x-none"/>
        </w:rPr>
        <w:t>Vendor {Contractor}</w:t>
      </w:r>
      <w:r w:rsidRPr="00C13E1D">
        <w:rPr>
          <w:lang w:val="x-none"/>
        </w:rPr>
        <w:t xml:space="preserve"> in coordination with the State.  Specific populations to be audited (nursing facility and community) and specific audit activities will be determined by </w:t>
      </w:r>
      <w:r w:rsidRPr="00B71AC4">
        <w:t>DMAHS</w:t>
      </w:r>
      <w:r w:rsidRPr="00C13E1D">
        <w:rPr>
          <w:lang w:val="x-none"/>
        </w:rPr>
        <w:t>, and may include the following evaluations:</w:t>
      </w:r>
    </w:p>
    <w:p w:rsidR="00B71AC4" w:rsidRPr="00B71AC4" w:rsidRDefault="00B71AC4" w:rsidP="00B71AC4"/>
    <w:p w:rsidR="00B71AC4" w:rsidRPr="00B71AC4" w:rsidRDefault="00B71AC4" w:rsidP="00F67489">
      <w:pPr>
        <w:numPr>
          <w:ilvl w:val="0"/>
          <w:numId w:val="94"/>
        </w:numPr>
        <w:ind w:left="1080"/>
        <w:rPr>
          <w:lang w:val="x-none"/>
        </w:rPr>
      </w:pPr>
      <w:r w:rsidRPr="00B71AC4">
        <w:rPr>
          <w:lang w:val="x-none"/>
        </w:rPr>
        <w:t>Identification/Outreach of the MLTSS members</w:t>
      </w:r>
      <w:r w:rsidRPr="00B71AC4">
        <w:t>;</w:t>
      </w:r>
    </w:p>
    <w:p w:rsidR="00B71AC4" w:rsidRPr="00B71AC4" w:rsidRDefault="00B71AC4" w:rsidP="00F67489">
      <w:pPr>
        <w:numPr>
          <w:ilvl w:val="0"/>
          <w:numId w:val="94"/>
        </w:numPr>
        <w:ind w:left="1080"/>
        <w:rPr>
          <w:lang w:val="x-none"/>
        </w:rPr>
      </w:pPr>
      <w:r w:rsidRPr="00B71AC4">
        <w:rPr>
          <w:lang w:val="x-none"/>
        </w:rPr>
        <w:t>Level of Care determination(s)</w:t>
      </w:r>
      <w:r w:rsidRPr="00B71AC4">
        <w:t>;</w:t>
      </w:r>
    </w:p>
    <w:p w:rsidR="00B71AC4" w:rsidRPr="00B71AC4" w:rsidRDefault="00B71AC4" w:rsidP="00F67489">
      <w:pPr>
        <w:numPr>
          <w:ilvl w:val="0"/>
          <w:numId w:val="94"/>
        </w:numPr>
        <w:ind w:left="1080"/>
        <w:rPr>
          <w:lang w:val="x-none"/>
        </w:rPr>
      </w:pPr>
      <w:r w:rsidRPr="00B71AC4">
        <w:rPr>
          <w:lang w:val="x-none"/>
        </w:rPr>
        <w:t>Ongoing MLTSS care management;</w:t>
      </w:r>
    </w:p>
    <w:p w:rsidR="00B71AC4" w:rsidRPr="00B71AC4" w:rsidRDefault="00B71AC4" w:rsidP="00F67489">
      <w:pPr>
        <w:numPr>
          <w:ilvl w:val="0"/>
          <w:numId w:val="94"/>
        </w:numPr>
        <w:ind w:left="1080"/>
        <w:rPr>
          <w:lang w:val="x-none"/>
        </w:rPr>
      </w:pPr>
      <w:r w:rsidRPr="00B71AC4">
        <w:rPr>
          <w:lang w:val="x-none"/>
        </w:rPr>
        <w:t>Development and Delivery of Initial POC to the MLTSS members</w:t>
      </w:r>
      <w:r w:rsidRPr="00B71AC4">
        <w:t>;</w:t>
      </w:r>
    </w:p>
    <w:p w:rsidR="00B71AC4" w:rsidRPr="00B71AC4" w:rsidRDefault="00B71AC4" w:rsidP="00F67489">
      <w:pPr>
        <w:numPr>
          <w:ilvl w:val="0"/>
          <w:numId w:val="94"/>
        </w:numPr>
        <w:ind w:left="1080"/>
        <w:rPr>
          <w:lang w:val="x-none"/>
        </w:rPr>
      </w:pPr>
      <w:r w:rsidRPr="00B71AC4">
        <w:rPr>
          <w:lang w:val="x-none"/>
        </w:rPr>
        <w:t>Verification of the Performance of duties and responsibilities of Care Management</w:t>
      </w:r>
      <w:r w:rsidRPr="00B71AC4">
        <w:t>; and</w:t>
      </w:r>
    </w:p>
    <w:p w:rsidR="00B71AC4" w:rsidRPr="00B71AC4" w:rsidRDefault="00B71AC4" w:rsidP="00F67489">
      <w:pPr>
        <w:numPr>
          <w:ilvl w:val="0"/>
          <w:numId w:val="94"/>
        </w:numPr>
        <w:ind w:left="1080"/>
        <w:rPr>
          <w:lang w:val="x-none"/>
        </w:rPr>
      </w:pPr>
      <w:r w:rsidRPr="00B71AC4">
        <w:rPr>
          <w:lang w:val="x-none"/>
        </w:rPr>
        <w:t>Calculation of Performance Measure(s)</w:t>
      </w:r>
      <w:r w:rsidR="00C13E1D">
        <w:t>;</w:t>
      </w:r>
    </w:p>
    <w:p w:rsidR="00B71AC4" w:rsidRPr="00B71AC4" w:rsidRDefault="00B71AC4" w:rsidP="00B71AC4">
      <w:pPr>
        <w:rPr>
          <w:lang w:val="x-none"/>
        </w:rPr>
      </w:pPr>
    </w:p>
    <w:p w:rsidR="00B71AC4" w:rsidRPr="00C13E1D" w:rsidRDefault="00B71AC4" w:rsidP="00F67489">
      <w:pPr>
        <w:pStyle w:val="ListParagraph"/>
        <w:numPr>
          <w:ilvl w:val="0"/>
          <w:numId w:val="93"/>
        </w:numPr>
        <w:rPr>
          <w:lang w:val="x-none"/>
        </w:rPr>
      </w:pPr>
      <w:r w:rsidRPr="00C13E1D">
        <w:rPr>
          <w:lang w:val="x-none"/>
        </w:rPr>
        <w:t>Detailed reports of MCO specific and aggregate audit findings, compliance rate scoring, calculation of performance measures, limitations, conclusions</w:t>
      </w:r>
      <w:r w:rsidR="00C13E1D">
        <w:t>,</w:t>
      </w:r>
      <w:r w:rsidRPr="00C13E1D">
        <w:rPr>
          <w:lang w:val="x-none"/>
        </w:rPr>
        <w:t xml:space="preserve"> and recommendations shall be submitted to </w:t>
      </w:r>
      <w:r w:rsidRPr="00B71AC4">
        <w:t>DMAHS</w:t>
      </w:r>
      <w:r w:rsidR="00C13E1D">
        <w:t>;</w:t>
      </w:r>
    </w:p>
    <w:p w:rsidR="00B71AC4" w:rsidRPr="00B71AC4" w:rsidRDefault="00B71AC4" w:rsidP="00B71AC4">
      <w:pPr>
        <w:rPr>
          <w:lang w:val="x-none"/>
        </w:rPr>
      </w:pPr>
    </w:p>
    <w:p w:rsidR="00B71AC4" w:rsidRPr="00C13E1D" w:rsidRDefault="00B71AC4" w:rsidP="00F67489">
      <w:pPr>
        <w:pStyle w:val="ListParagraph"/>
        <w:numPr>
          <w:ilvl w:val="0"/>
          <w:numId w:val="93"/>
        </w:numPr>
        <w:rPr>
          <w:lang w:val="x-none"/>
        </w:rPr>
      </w:pPr>
      <w:r w:rsidRPr="00C13E1D">
        <w:rPr>
          <w:lang w:val="x-none"/>
        </w:rPr>
        <w:t>Elements of the MLTSS Care Management Audit are included in the Annual Operations Review (Annual Assessment)</w:t>
      </w:r>
      <w:r w:rsidR="00C13E1D">
        <w:t>; and</w:t>
      </w:r>
    </w:p>
    <w:p w:rsidR="00B71AC4" w:rsidRPr="00C13E1D" w:rsidRDefault="00B71AC4" w:rsidP="00F67489">
      <w:pPr>
        <w:pStyle w:val="ListParagraph"/>
        <w:numPr>
          <w:ilvl w:val="0"/>
          <w:numId w:val="93"/>
        </w:numPr>
        <w:rPr>
          <w:lang w:val="x-none"/>
        </w:rPr>
      </w:pPr>
      <w:r w:rsidRPr="00C13E1D">
        <w:rPr>
          <w:b/>
          <w:u w:val="single"/>
          <w:lang w:val="x-none"/>
        </w:rPr>
        <w:lastRenderedPageBreak/>
        <w:t>Deliverable 20:</w:t>
      </w:r>
      <w:r w:rsidRPr="00C13E1D">
        <w:rPr>
          <w:lang w:val="x-none"/>
        </w:rPr>
        <w:t xml:space="preserve">  Final MLTSS Care Management Audit reports shall be submitted to </w:t>
      </w:r>
      <w:r w:rsidRPr="00B71AC4">
        <w:t xml:space="preserve">DMAHS </w:t>
      </w:r>
      <w:r w:rsidRPr="00C13E1D">
        <w:rPr>
          <w:lang w:val="x-none"/>
        </w:rPr>
        <w:t xml:space="preserve">within 45 calendar days of completion of the on-site audits.  The </w:t>
      </w:r>
      <w:r w:rsidR="00DC66AD">
        <w:rPr>
          <w:lang w:val="x-none"/>
        </w:rPr>
        <w:t>Vendor {Contractor}</w:t>
      </w:r>
      <w:r w:rsidRPr="00C13E1D">
        <w:rPr>
          <w:lang w:val="x-none"/>
        </w:rPr>
        <w:t xml:space="preserve"> shall review the CAPs and respond within 15 calendar days to </w:t>
      </w:r>
      <w:r w:rsidRPr="00B71AC4">
        <w:t>DMAHS</w:t>
      </w:r>
      <w:r w:rsidRPr="00C13E1D">
        <w:rPr>
          <w:lang w:val="x-none"/>
        </w:rPr>
        <w:t>.</w:t>
      </w:r>
    </w:p>
    <w:p w:rsidR="00B71AC4" w:rsidRDefault="00B71AC4" w:rsidP="00B71AC4">
      <w:pPr>
        <w:rPr>
          <w:b/>
          <w:u w:val="single"/>
        </w:rPr>
      </w:pPr>
    </w:p>
    <w:p w:rsidR="00B71AC4" w:rsidRPr="00B71AC4" w:rsidRDefault="00B71AC4" w:rsidP="00C13E1D">
      <w:pPr>
        <w:pStyle w:val="Heading3"/>
      </w:pPr>
      <w:bookmarkStart w:id="151" w:name="_bookmark41"/>
      <w:bookmarkStart w:id="152" w:name="_Toc461175522"/>
      <w:bookmarkStart w:id="153" w:name="_Toc475613330"/>
      <w:bookmarkEnd w:id="151"/>
      <w:r w:rsidRPr="00B71AC4">
        <w:t>INDIVIDUAL CASE REVIEWS/QUALITY OF CARE CONCERNS</w:t>
      </w:r>
      <w:bookmarkEnd w:id="152"/>
      <w:bookmarkEnd w:id="153"/>
    </w:p>
    <w:p w:rsidR="00B71AC4" w:rsidRPr="00B71AC4" w:rsidRDefault="00B71AC4" w:rsidP="00B71AC4">
      <w:pPr>
        <w:rPr>
          <w:b/>
          <w:bCs/>
        </w:rPr>
      </w:pPr>
    </w:p>
    <w:p w:rsidR="00B71AC4" w:rsidRPr="00C13E1D" w:rsidRDefault="00B71AC4" w:rsidP="00F67489">
      <w:pPr>
        <w:pStyle w:val="ListParagraph"/>
        <w:numPr>
          <w:ilvl w:val="0"/>
          <w:numId w:val="95"/>
        </w:numPr>
        <w:rPr>
          <w:lang w:val="x-none"/>
        </w:rPr>
      </w:pPr>
      <w:r w:rsidRPr="00C13E1D">
        <w:rPr>
          <w:lang w:val="x-none"/>
        </w:rPr>
        <w:t xml:space="preserve">The </w:t>
      </w:r>
      <w:r w:rsidR="00DC66AD">
        <w:rPr>
          <w:lang w:val="x-none"/>
        </w:rPr>
        <w:t>Vendor {Contractor}</w:t>
      </w:r>
      <w:r w:rsidRPr="00C13E1D">
        <w:rPr>
          <w:lang w:val="x-none"/>
        </w:rPr>
        <w:t xml:space="preserve"> shall conduct approximately 150 individual case reviews annually, as specif</w:t>
      </w:r>
      <w:r w:rsidRPr="00B71AC4">
        <w:t>ied by DMAHS</w:t>
      </w:r>
      <w:r w:rsidRPr="00C13E1D">
        <w:rPr>
          <w:lang w:val="x-none"/>
        </w:rPr>
        <w:t>, and report incidents that may include problems in accessing or coordinating care, patterns of care, and/or type of care provided.</w:t>
      </w:r>
    </w:p>
    <w:p w:rsidR="00B71AC4" w:rsidRPr="00B71AC4" w:rsidRDefault="00B71AC4" w:rsidP="00B71AC4"/>
    <w:p w:rsidR="00B71AC4" w:rsidRPr="00C13E1D" w:rsidRDefault="00B71AC4" w:rsidP="00F67489">
      <w:pPr>
        <w:pStyle w:val="ListParagraph"/>
        <w:numPr>
          <w:ilvl w:val="0"/>
          <w:numId w:val="95"/>
        </w:numPr>
        <w:rPr>
          <w:lang w:val="x-none"/>
        </w:rPr>
      </w:pPr>
      <w:r w:rsidRPr="00C13E1D">
        <w:rPr>
          <w:lang w:val="x-none"/>
        </w:rPr>
        <w:t xml:space="preserve">The </w:t>
      </w:r>
      <w:r w:rsidR="00DC66AD">
        <w:rPr>
          <w:lang w:val="x-none"/>
        </w:rPr>
        <w:t>Vendor {Contractor}</w:t>
      </w:r>
      <w:r w:rsidRPr="00C13E1D">
        <w:rPr>
          <w:lang w:val="x-none"/>
        </w:rPr>
        <w:t xml:space="preserve"> shall review the medical record</w:t>
      </w:r>
      <w:r w:rsidRPr="00B71AC4">
        <w:t>s, MCO encounter data</w:t>
      </w:r>
      <w:r w:rsidRPr="00C13E1D">
        <w:rPr>
          <w:lang w:val="x-none"/>
        </w:rPr>
        <w:t xml:space="preserve">, and any other accessory informational sources to determine the reason for the incident, remedial action taken, if any, and steps that may be taken to prevent such an occurrence in the future. </w:t>
      </w:r>
      <w:r w:rsidRPr="00B71AC4">
        <w:t xml:space="preserve"> </w:t>
      </w:r>
      <w:r w:rsidRPr="00C13E1D">
        <w:rPr>
          <w:lang w:val="x-none"/>
        </w:rPr>
        <w:t xml:space="preserve">The </w:t>
      </w:r>
      <w:r w:rsidR="00DC66AD">
        <w:rPr>
          <w:lang w:val="x-none"/>
        </w:rPr>
        <w:t>Vendor {Contractor}</w:t>
      </w:r>
      <w:r w:rsidRPr="00C13E1D">
        <w:rPr>
          <w:lang w:val="x-none"/>
        </w:rPr>
        <w:t xml:space="preserve"> shall also report the implications of this occurrence for the MCO’s  quality assurance program.</w:t>
      </w:r>
    </w:p>
    <w:p w:rsidR="00B71AC4" w:rsidRPr="00B71AC4" w:rsidRDefault="00B71AC4" w:rsidP="00B71AC4"/>
    <w:p w:rsidR="00B71AC4" w:rsidRPr="00C13E1D" w:rsidRDefault="00B71AC4" w:rsidP="00F67489">
      <w:pPr>
        <w:pStyle w:val="ListParagraph"/>
        <w:numPr>
          <w:ilvl w:val="0"/>
          <w:numId w:val="95"/>
        </w:numPr>
        <w:rPr>
          <w:lang w:val="x-none"/>
        </w:rPr>
      </w:pPr>
      <w:r w:rsidRPr="00C13E1D">
        <w:rPr>
          <w:b/>
          <w:u w:val="single"/>
          <w:lang w:val="x-none"/>
        </w:rPr>
        <w:t>Deliverable 21</w:t>
      </w:r>
      <w:r w:rsidRPr="00C13E1D">
        <w:rPr>
          <w:b/>
          <w:lang w:val="x-none"/>
        </w:rPr>
        <w:t xml:space="preserve">: </w:t>
      </w:r>
      <w:r w:rsidRPr="00C13E1D">
        <w:rPr>
          <w:b/>
        </w:rPr>
        <w:t xml:space="preserve"> </w:t>
      </w:r>
      <w:r w:rsidRPr="00C13E1D">
        <w:rPr>
          <w:lang w:val="x-none"/>
        </w:rPr>
        <w:t>A detailed analysis of findings and written recommendations for actions to be taken by the MCO to improve care provided to NJ FamilyCare/Medicaid program clients and to resolve detected problems shall be submitted to DMAHS within 30 calendar days of the Individual Case Review.</w:t>
      </w:r>
    </w:p>
    <w:p w:rsidR="00B71AC4" w:rsidRPr="00B71AC4" w:rsidRDefault="00B71AC4" w:rsidP="00B71AC4"/>
    <w:p w:rsidR="00B71AC4" w:rsidRPr="00B71AC4" w:rsidRDefault="00B71AC4" w:rsidP="00C13E1D">
      <w:pPr>
        <w:pStyle w:val="Heading3"/>
      </w:pPr>
      <w:bookmarkStart w:id="154" w:name="_Toc461175523"/>
      <w:bookmarkStart w:id="155" w:name="_Toc475613331"/>
      <w:r w:rsidRPr="00B71AC4">
        <w:t>Validation of Encounter Data</w:t>
      </w:r>
      <w:bookmarkEnd w:id="154"/>
      <w:bookmarkEnd w:id="155"/>
    </w:p>
    <w:p w:rsidR="00B71AC4" w:rsidRPr="00B71AC4" w:rsidRDefault="00B71AC4" w:rsidP="00B71AC4"/>
    <w:p w:rsidR="00B71AC4" w:rsidRPr="00B71AC4" w:rsidRDefault="00B71AC4" w:rsidP="00F67489">
      <w:pPr>
        <w:pStyle w:val="ListParagraph"/>
        <w:numPr>
          <w:ilvl w:val="0"/>
          <w:numId w:val="96"/>
        </w:numPr>
      </w:pPr>
      <w:r w:rsidRPr="00C13E1D">
        <w:rPr>
          <w:lang w:val="x-none"/>
        </w:rPr>
        <w:t xml:space="preserve">The </w:t>
      </w:r>
      <w:r w:rsidR="00DC66AD">
        <w:rPr>
          <w:lang w:val="x-none"/>
        </w:rPr>
        <w:t>Vendor {Contractor}</w:t>
      </w:r>
      <w:r w:rsidRPr="00C13E1D">
        <w:rPr>
          <w:lang w:val="x-none"/>
        </w:rPr>
        <w:t xml:space="preserve"> shall develop and implement procedures based upon State established standards that determine encounter data validity. </w:t>
      </w:r>
      <w:r w:rsidRPr="00B71AC4">
        <w:t xml:space="preserve"> </w:t>
      </w:r>
      <w:r w:rsidRPr="00C13E1D">
        <w:rPr>
          <w:lang w:val="x-none"/>
        </w:rPr>
        <w:t xml:space="preserve">The </w:t>
      </w:r>
      <w:r w:rsidR="00DC66AD">
        <w:rPr>
          <w:lang w:val="x-none"/>
        </w:rPr>
        <w:t>Vendor {Contractor}</w:t>
      </w:r>
      <w:r w:rsidRPr="00C13E1D">
        <w:rPr>
          <w:lang w:val="x-none"/>
        </w:rPr>
        <w:t xml:space="preserve"> shall assess each MCO’s information system, analyze electronic encounter data for accuracy and completeness, including analysis of data reasonableness, and review medical records, when applicable, for additional confirmation of findings</w:t>
      </w:r>
      <w:r w:rsidR="00C13E1D">
        <w:t>; and</w:t>
      </w:r>
    </w:p>
    <w:p w:rsidR="00B71AC4" w:rsidRPr="00B71AC4" w:rsidRDefault="00B71AC4" w:rsidP="00B71AC4"/>
    <w:p w:rsidR="00B71AC4" w:rsidRPr="00C13E1D" w:rsidRDefault="00B71AC4" w:rsidP="00F67489">
      <w:pPr>
        <w:pStyle w:val="ListParagraph"/>
        <w:numPr>
          <w:ilvl w:val="0"/>
          <w:numId w:val="96"/>
        </w:numPr>
        <w:rPr>
          <w:lang w:val="x-none"/>
        </w:rPr>
      </w:pPr>
      <w:r w:rsidRPr="00C13E1D">
        <w:rPr>
          <w:b/>
          <w:u w:val="single"/>
          <w:lang w:val="x-none"/>
        </w:rPr>
        <w:t>Deliverable  22</w:t>
      </w:r>
      <w:r w:rsidRPr="00C13E1D">
        <w:rPr>
          <w:b/>
          <w:lang w:val="x-none"/>
        </w:rPr>
        <w:t xml:space="preserve">: </w:t>
      </w:r>
      <w:r w:rsidRPr="00C13E1D">
        <w:rPr>
          <w:b/>
        </w:rPr>
        <w:t xml:space="preserve"> </w:t>
      </w:r>
      <w:r w:rsidRPr="00C13E1D">
        <w:rPr>
          <w:lang w:val="x-none"/>
        </w:rPr>
        <w:t xml:space="preserve">Detailed analysis of the completeness and accuracy of encounter data shall be submitted to the </w:t>
      </w:r>
      <w:r w:rsidR="00EE38DC">
        <w:rPr>
          <w:lang w:val="x-none"/>
        </w:rPr>
        <w:t>SCM</w:t>
      </w:r>
      <w:r w:rsidRPr="00B71AC4">
        <w:t xml:space="preserve"> </w:t>
      </w:r>
      <w:r w:rsidRPr="00C13E1D">
        <w:rPr>
          <w:lang w:val="x-none"/>
        </w:rPr>
        <w:t>within 45 calendar days of completion of the assessment.</w:t>
      </w:r>
    </w:p>
    <w:p w:rsidR="00B71AC4" w:rsidRPr="00B71AC4" w:rsidRDefault="00B71AC4" w:rsidP="00B71AC4"/>
    <w:p w:rsidR="00B71AC4" w:rsidRPr="00B71AC4" w:rsidRDefault="00B71AC4" w:rsidP="00C13E1D">
      <w:pPr>
        <w:pStyle w:val="Heading3"/>
      </w:pPr>
      <w:bookmarkStart w:id="156" w:name="_bookmark43"/>
      <w:bookmarkStart w:id="157" w:name="_Toc461175524"/>
      <w:bookmarkStart w:id="158" w:name="_Toc475613332"/>
      <w:bookmarkEnd w:id="156"/>
      <w:r w:rsidRPr="00B71AC4">
        <w:t>CUSTOMER ASSESSMENT OF HEALTH PLANS SURVEY (CAHPS)</w:t>
      </w:r>
      <w:bookmarkEnd w:id="157"/>
      <w:bookmarkEnd w:id="158"/>
    </w:p>
    <w:p w:rsidR="00B71AC4" w:rsidRPr="00B71AC4" w:rsidRDefault="00B71AC4" w:rsidP="00B71AC4"/>
    <w:p w:rsidR="00B71AC4" w:rsidRPr="00B71AC4" w:rsidRDefault="00B71AC4" w:rsidP="00F67489">
      <w:pPr>
        <w:pStyle w:val="ListParagraph"/>
        <w:numPr>
          <w:ilvl w:val="0"/>
          <w:numId w:val="97"/>
        </w:numPr>
      </w:pPr>
      <w:r w:rsidRPr="00B71AC4">
        <w:t>The CAHPS survey solicits feedback from NJ FamilyCare/Medicaid beneficiaries regarding their experience with healthcare.  The survey covers topics that are important to beneficiaries and focuses on aspects of quality that enrollees are best qualified to access, such as the communication skills of providers and ease of access to health care services.  The CAHPS tool is a set of standardized questionnaires developed on the federal level by the United States Department of Health and Human Services.  The State is required to annually execute the CAHPS survey</w:t>
      </w:r>
      <w:r w:rsidR="00C13E1D">
        <w:t>;</w:t>
      </w:r>
    </w:p>
    <w:p w:rsidR="00B71AC4" w:rsidRPr="00B71AC4" w:rsidRDefault="00B71AC4" w:rsidP="00B71AC4"/>
    <w:p w:rsidR="00B71AC4" w:rsidRPr="00B71AC4" w:rsidRDefault="00B71AC4" w:rsidP="00F67489">
      <w:pPr>
        <w:pStyle w:val="ListParagraph"/>
        <w:numPr>
          <w:ilvl w:val="0"/>
          <w:numId w:val="97"/>
        </w:numPr>
      </w:pPr>
      <w:r w:rsidRPr="00B71AC4">
        <w:t xml:space="preserve">The </w:t>
      </w:r>
      <w:r w:rsidR="00DC66AD">
        <w:t>Vendor {Contractor}</w:t>
      </w:r>
      <w:r w:rsidRPr="00B71AC4">
        <w:t xml:space="preserve"> shall implement an annual CAHPS member satisfaction survey for the CHIP population.  The survey shall be issued to a statistically valid, random sample of beneficiaries (per each contracted MCO).  Surveys shall be mailed out in March of each year notifying the beneficiary that the deadline to return the survey to the </w:t>
      </w:r>
      <w:r w:rsidR="00DC66AD">
        <w:t>Vendor {Contractor}</w:t>
      </w:r>
      <w:r w:rsidRPr="00B71AC4">
        <w:t xml:space="preserve"> shall be no later than the end of June of each year.  The </w:t>
      </w:r>
      <w:r w:rsidR="00DC66AD">
        <w:t>Vendor {Contractor}</w:t>
      </w:r>
      <w:r w:rsidRPr="00B71AC4">
        <w:t xml:space="preserve"> shall be prepared to instruct beneficiaries on how to complete the survey to ensure the most complete and accurate responses possible</w:t>
      </w:r>
      <w:r w:rsidR="00C13E1D">
        <w:t>;</w:t>
      </w:r>
    </w:p>
    <w:p w:rsidR="00B71AC4" w:rsidRPr="00B71AC4" w:rsidRDefault="00B71AC4" w:rsidP="00B71AC4"/>
    <w:p w:rsidR="00B71AC4" w:rsidRPr="00B71AC4" w:rsidRDefault="00B71AC4" w:rsidP="00F67489">
      <w:pPr>
        <w:pStyle w:val="ListParagraph"/>
        <w:numPr>
          <w:ilvl w:val="0"/>
          <w:numId w:val="97"/>
        </w:numPr>
      </w:pPr>
      <w:r w:rsidRPr="00B71AC4">
        <w:t xml:space="preserve">The </w:t>
      </w:r>
      <w:r w:rsidR="00DC66AD">
        <w:t>Vendor {Contractor}</w:t>
      </w:r>
      <w:r w:rsidRPr="00B71AC4">
        <w:t xml:space="preserve"> shall determine the appropriate sampling methodology including the number of beneficiaries to be surveyed.  DMAHS will provide the </w:t>
      </w:r>
      <w:r w:rsidR="00DC66AD">
        <w:t>Vendor {Contractor}</w:t>
      </w:r>
      <w:r w:rsidRPr="00B71AC4">
        <w:t xml:space="preserve"> with access to beneficiary’s names and addresses.  DMAHS shall have final approval over the survey methodology and must approve the final survey form</w:t>
      </w:r>
      <w:r w:rsidR="00C13E1D">
        <w:t>;</w:t>
      </w:r>
      <w:r w:rsidRPr="00B71AC4">
        <w:t xml:space="preserve">  </w:t>
      </w:r>
    </w:p>
    <w:p w:rsidR="00B71AC4" w:rsidRPr="00B71AC4" w:rsidRDefault="00B71AC4" w:rsidP="00B71AC4"/>
    <w:p w:rsidR="00B71AC4" w:rsidRPr="00B71AC4" w:rsidRDefault="00B71AC4" w:rsidP="00F67489">
      <w:pPr>
        <w:pStyle w:val="ListParagraph"/>
        <w:numPr>
          <w:ilvl w:val="0"/>
          <w:numId w:val="97"/>
        </w:numPr>
      </w:pPr>
      <w:r w:rsidRPr="00B71AC4">
        <w:lastRenderedPageBreak/>
        <w:t xml:space="preserve">The MCO’s are required to administer an independent CAHPS adult and child survey for Medicaid and FIDE SNP.  The survey must follow instructions contained in the NCQA Specifications for Survey measures for the current HEDIS year.  The MCO’s finalized, analyzed survey results will be made available to the State and the </w:t>
      </w:r>
      <w:r w:rsidR="00DC66AD">
        <w:t>Vendor {Contractor}</w:t>
      </w:r>
      <w:r w:rsidRPr="00B71AC4">
        <w:t xml:space="preserve"> by June 15 of each </w:t>
      </w:r>
      <w:r w:rsidR="00DC66AD">
        <w:t>Blanket P.O. {Contract}</w:t>
      </w:r>
      <w:r w:rsidRPr="00B71AC4">
        <w:t xml:space="preserve"> year.  The </w:t>
      </w:r>
      <w:r w:rsidR="00DC66AD">
        <w:t>Vendor {Contractor}</w:t>
      </w:r>
      <w:r w:rsidRPr="00B71AC4">
        <w:t xml:space="preserve"> shall compile the results and findings of the MCO’s surveys</w:t>
      </w:r>
      <w:r w:rsidR="00C13E1D">
        <w:t>;</w:t>
      </w:r>
    </w:p>
    <w:p w:rsidR="00B71AC4" w:rsidRPr="00B71AC4" w:rsidRDefault="00B71AC4" w:rsidP="00B71AC4"/>
    <w:p w:rsidR="00B71AC4" w:rsidRPr="00B71AC4" w:rsidRDefault="00B71AC4" w:rsidP="00F67489">
      <w:pPr>
        <w:pStyle w:val="ListParagraph"/>
        <w:numPr>
          <w:ilvl w:val="0"/>
          <w:numId w:val="97"/>
        </w:numPr>
      </w:pPr>
      <w:r w:rsidRPr="00C13E1D">
        <w:rPr>
          <w:b/>
          <w:u w:val="single"/>
        </w:rPr>
        <w:t>Deliverable 23</w:t>
      </w:r>
      <w:r w:rsidRPr="00C13E1D">
        <w:rPr>
          <w:b/>
        </w:rPr>
        <w:t>:</w:t>
      </w:r>
      <w:r w:rsidRPr="00B71AC4">
        <w:t xml:space="preserve">  The </w:t>
      </w:r>
      <w:r w:rsidR="00DC66AD">
        <w:t>Vendor {Contractor}</w:t>
      </w:r>
      <w:r w:rsidRPr="00B71AC4">
        <w:t xml:space="preserve"> shall ensure that the survey incorporates the following issues, at a minimum:</w:t>
      </w:r>
    </w:p>
    <w:p w:rsidR="00B71AC4" w:rsidRPr="00B71AC4" w:rsidRDefault="00B71AC4" w:rsidP="00B71AC4"/>
    <w:p w:rsidR="00B71AC4" w:rsidRPr="00B71AC4" w:rsidRDefault="00B71AC4" w:rsidP="00F67489">
      <w:pPr>
        <w:numPr>
          <w:ilvl w:val="0"/>
          <w:numId w:val="98"/>
        </w:numPr>
        <w:ind w:left="1080"/>
      </w:pPr>
      <w:r w:rsidRPr="00B71AC4">
        <w:t>Overall satisfaction with MCO;</w:t>
      </w:r>
    </w:p>
    <w:p w:rsidR="00B71AC4" w:rsidRPr="00B71AC4" w:rsidRDefault="00B71AC4" w:rsidP="00F67489">
      <w:pPr>
        <w:numPr>
          <w:ilvl w:val="0"/>
          <w:numId w:val="98"/>
        </w:numPr>
        <w:ind w:left="1080"/>
      </w:pPr>
      <w:r w:rsidRPr="00B71AC4">
        <w:t>Overall satisfaction with primary care physician;</w:t>
      </w:r>
    </w:p>
    <w:p w:rsidR="00B71AC4" w:rsidRPr="00B71AC4" w:rsidRDefault="00B71AC4" w:rsidP="00F67489">
      <w:pPr>
        <w:numPr>
          <w:ilvl w:val="0"/>
          <w:numId w:val="98"/>
        </w:numPr>
        <w:ind w:left="1080"/>
      </w:pPr>
      <w:r w:rsidRPr="00B71AC4">
        <w:t>Knowledge of beneficiary rights and responsibilities (including whether beneficiary received a written copy of the MCO’s policies and procedures upon enrollment);</w:t>
      </w:r>
    </w:p>
    <w:p w:rsidR="00B71AC4" w:rsidRPr="00B71AC4" w:rsidRDefault="00B71AC4" w:rsidP="00F67489">
      <w:pPr>
        <w:numPr>
          <w:ilvl w:val="0"/>
          <w:numId w:val="98"/>
        </w:numPr>
        <w:ind w:left="1080"/>
      </w:pPr>
      <w:r w:rsidRPr="00B71AC4">
        <w:t>Knowledge of grievance procedures available to beneficiaries, whether beneficiary has had an occasion to use such procedures and whether the outcome was satisfactory;</w:t>
      </w:r>
    </w:p>
    <w:p w:rsidR="00B71AC4" w:rsidRPr="00B71AC4" w:rsidRDefault="00B71AC4" w:rsidP="00F67489">
      <w:pPr>
        <w:numPr>
          <w:ilvl w:val="0"/>
          <w:numId w:val="98"/>
        </w:numPr>
        <w:ind w:left="1080"/>
      </w:pPr>
      <w:r w:rsidRPr="00B71AC4">
        <w:t xml:space="preserve">Accessibility of service, including the point of access to primary care physicians, specialists, ancillary services, waiting times for appointments, travel times, ease in procedure for referrals, and for changing a primary care physician; </w:t>
      </w:r>
    </w:p>
    <w:p w:rsidR="00B71AC4" w:rsidRPr="00B71AC4" w:rsidRDefault="00B71AC4" w:rsidP="00F67489">
      <w:pPr>
        <w:numPr>
          <w:ilvl w:val="0"/>
          <w:numId w:val="98"/>
        </w:numPr>
        <w:ind w:left="1080"/>
      </w:pPr>
      <w:r w:rsidRPr="00B71AC4">
        <w:t>Perceived problems in quality of care rendered;</w:t>
      </w:r>
    </w:p>
    <w:p w:rsidR="00B71AC4" w:rsidRPr="00B71AC4" w:rsidRDefault="00B71AC4" w:rsidP="00F67489">
      <w:pPr>
        <w:numPr>
          <w:ilvl w:val="0"/>
          <w:numId w:val="98"/>
        </w:numPr>
        <w:ind w:left="1080"/>
      </w:pPr>
      <w:r w:rsidRPr="00B71AC4">
        <w:t xml:space="preserve">Perceptions of beneficiary’s health status, both before and after enrollment; </w:t>
      </w:r>
    </w:p>
    <w:p w:rsidR="00B71AC4" w:rsidRPr="00B71AC4" w:rsidRDefault="00B71AC4" w:rsidP="00F67489">
      <w:pPr>
        <w:numPr>
          <w:ilvl w:val="0"/>
          <w:numId w:val="98"/>
        </w:numPr>
        <w:ind w:left="1080"/>
      </w:pPr>
      <w:r w:rsidRPr="00B71AC4">
        <w:t>Changes in behavior as a result of health education;</w:t>
      </w:r>
    </w:p>
    <w:p w:rsidR="00B71AC4" w:rsidRPr="00B71AC4" w:rsidRDefault="00B71AC4" w:rsidP="00F67489">
      <w:pPr>
        <w:numPr>
          <w:ilvl w:val="0"/>
          <w:numId w:val="98"/>
        </w:numPr>
        <w:ind w:left="1080"/>
      </w:pPr>
      <w:r w:rsidRPr="00B71AC4">
        <w:t>What the beneficiary liked or disliked about the MCO relative to their experience under a fee-for-service delivery system;</w:t>
      </w:r>
    </w:p>
    <w:p w:rsidR="00B71AC4" w:rsidRPr="00B71AC4" w:rsidRDefault="00B71AC4" w:rsidP="00F67489">
      <w:pPr>
        <w:numPr>
          <w:ilvl w:val="0"/>
          <w:numId w:val="98"/>
        </w:numPr>
        <w:ind w:left="1080"/>
      </w:pPr>
      <w:r w:rsidRPr="00B71AC4">
        <w:t>What factors were involved in the decision to choose an MCO over other available MCOs;</w:t>
      </w:r>
    </w:p>
    <w:p w:rsidR="00B71AC4" w:rsidRPr="00B71AC4" w:rsidRDefault="00B71AC4" w:rsidP="00F67489">
      <w:pPr>
        <w:numPr>
          <w:ilvl w:val="0"/>
          <w:numId w:val="98"/>
        </w:numPr>
        <w:ind w:left="1080"/>
      </w:pPr>
      <w:r w:rsidRPr="00B71AC4">
        <w:t>Whether the beneficiary received reminders for check-ups or return appointments from their primary care physician or MCO and whether such reminders are complied with (if not, why);</w:t>
      </w:r>
    </w:p>
    <w:p w:rsidR="00B71AC4" w:rsidRPr="00B71AC4" w:rsidRDefault="00B71AC4" w:rsidP="00F67489">
      <w:pPr>
        <w:numPr>
          <w:ilvl w:val="0"/>
          <w:numId w:val="98"/>
        </w:numPr>
        <w:ind w:left="1080"/>
      </w:pPr>
      <w:r w:rsidRPr="00B71AC4">
        <w:t xml:space="preserve">Language or cultural problems; and </w:t>
      </w:r>
    </w:p>
    <w:p w:rsidR="00B71AC4" w:rsidRPr="00B71AC4" w:rsidRDefault="00B71AC4" w:rsidP="00F67489">
      <w:pPr>
        <w:numPr>
          <w:ilvl w:val="0"/>
          <w:numId w:val="98"/>
        </w:numPr>
        <w:ind w:left="1080"/>
      </w:pPr>
      <w:r w:rsidRPr="00B71AC4">
        <w:t>Suggestions or concerns they may have</w:t>
      </w:r>
      <w:r w:rsidR="00C13E1D">
        <w:t>; and</w:t>
      </w:r>
    </w:p>
    <w:p w:rsidR="00B71AC4" w:rsidRPr="00B71AC4" w:rsidRDefault="00B71AC4" w:rsidP="00B71AC4"/>
    <w:p w:rsidR="00B71AC4" w:rsidRPr="00B71AC4" w:rsidRDefault="00B71AC4" w:rsidP="00F67489">
      <w:pPr>
        <w:pStyle w:val="ListParagraph"/>
        <w:numPr>
          <w:ilvl w:val="0"/>
          <w:numId w:val="97"/>
        </w:numPr>
      </w:pPr>
      <w:r w:rsidRPr="00C13E1D">
        <w:rPr>
          <w:b/>
          <w:u w:val="single"/>
        </w:rPr>
        <w:t>Deliverable 24</w:t>
      </w:r>
      <w:r w:rsidRPr="00C13E1D">
        <w:rPr>
          <w:b/>
        </w:rPr>
        <w:t>:</w:t>
      </w:r>
      <w:r w:rsidRPr="00B71AC4">
        <w:t xml:space="preserve">  The </w:t>
      </w:r>
      <w:r w:rsidR="00DC66AD">
        <w:t>Vendor {Contractor}</w:t>
      </w:r>
      <w:r w:rsidRPr="00B71AC4">
        <w:t xml:space="preserve"> shall submit a final report of the findings which includes the MCO’s surveys as well as the </w:t>
      </w:r>
      <w:r w:rsidR="00DC66AD">
        <w:t>Vendor’s {</w:t>
      </w:r>
      <w:r w:rsidRPr="00B71AC4">
        <w:t>Contractor’s</w:t>
      </w:r>
      <w:r w:rsidR="00DC66AD">
        <w:t>}</w:t>
      </w:r>
      <w:r w:rsidRPr="00B71AC4">
        <w:t xml:space="preserve"> CHIP survey.  The final report is due to DMAHS by November </w:t>
      </w:r>
      <w:r w:rsidR="00F405E6">
        <w:t>30</w:t>
      </w:r>
      <w:r w:rsidR="00F405E6" w:rsidRPr="004A4002">
        <w:rPr>
          <w:vertAlign w:val="superscript"/>
        </w:rPr>
        <w:t>th</w:t>
      </w:r>
      <w:r w:rsidR="00F405E6">
        <w:t xml:space="preserve"> </w:t>
      </w:r>
      <w:r w:rsidRPr="00B71AC4">
        <w:t>of each year.   The timeline above is subject to change based on CMS protocols.</w:t>
      </w:r>
    </w:p>
    <w:p w:rsidR="00B71AC4" w:rsidRPr="00B71AC4" w:rsidRDefault="00B71AC4" w:rsidP="00B71AC4"/>
    <w:p w:rsidR="00B71AC4" w:rsidRPr="00B71AC4" w:rsidRDefault="00B71AC4" w:rsidP="00C13E1D">
      <w:pPr>
        <w:pStyle w:val="Heading3"/>
      </w:pPr>
      <w:bookmarkStart w:id="159" w:name="_Toc461175525"/>
      <w:bookmarkStart w:id="160" w:name="_Toc475613333"/>
      <w:r w:rsidRPr="00B71AC4">
        <w:t>Validation of Network Adequacy</w:t>
      </w:r>
      <w:bookmarkEnd w:id="159"/>
      <w:bookmarkEnd w:id="160"/>
    </w:p>
    <w:p w:rsidR="00B71AC4" w:rsidRPr="00B71AC4" w:rsidRDefault="00B71AC4" w:rsidP="00B71AC4"/>
    <w:p w:rsidR="00B71AC4" w:rsidRPr="00B71AC4" w:rsidRDefault="00B71AC4" w:rsidP="00B71AC4">
      <w:r w:rsidRPr="00B71AC4">
        <w:t xml:space="preserve">During the course of this </w:t>
      </w:r>
      <w:r w:rsidR="00DC66AD">
        <w:t>Blanket P.O. {Contract}</w:t>
      </w:r>
      <w:r w:rsidRPr="00B71AC4">
        <w:t xml:space="preserve">, CMS may develop a protocol requiring the </w:t>
      </w:r>
      <w:r w:rsidR="00DC66AD">
        <w:t>Vendor {Contractor}</w:t>
      </w:r>
      <w:r w:rsidRPr="00B71AC4">
        <w:t xml:space="preserve"> to validate provider network adequacy.  One (1) year from issuance of the EQR CMS protocol, the </w:t>
      </w:r>
      <w:r w:rsidR="00DC66AD">
        <w:t>Vendor {Contractor}</w:t>
      </w:r>
      <w:r w:rsidRPr="00B71AC4">
        <w:t xml:space="preserve"> shall validate the provider network adequacy during the preceding twelve (12) months to comply with State and federal regulations.  At that time, the State will determine the scope of the deliverable and an </w:t>
      </w:r>
      <w:r w:rsidR="00CB79C6">
        <w:t>Change Order {Contract Amendment}</w:t>
      </w:r>
      <w:r w:rsidRPr="00B71AC4">
        <w:t xml:space="preserve"> to the </w:t>
      </w:r>
      <w:r w:rsidR="00DC66AD">
        <w:t>Blanket P.O. {Contract}</w:t>
      </w:r>
      <w:r w:rsidRPr="00B71AC4">
        <w:t xml:space="preserve"> </w:t>
      </w:r>
      <w:r w:rsidR="00F77810">
        <w:t>may</w:t>
      </w:r>
      <w:r w:rsidR="00F77810" w:rsidRPr="00B71AC4">
        <w:t xml:space="preserve"> </w:t>
      </w:r>
      <w:r w:rsidRPr="00B71AC4">
        <w:t>be developed</w:t>
      </w:r>
      <w:r w:rsidR="00F77810">
        <w:t>, as needed</w:t>
      </w:r>
      <w:r w:rsidRPr="00B71AC4">
        <w:t>.</w:t>
      </w:r>
    </w:p>
    <w:p w:rsidR="00B71AC4" w:rsidRPr="00B71AC4" w:rsidRDefault="00B71AC4" w:rsidP="00B71AC4"/>
    <w:p w:rsidR="00B71AC4" w:rsidRPr="00B71AC4" w:rsidRDefault="00B71AC4" w:rsidP="00F77810">
      <w:pPr>
        <w:pStyle w:val="Heading2"/>
      </w:pPr>
      <w:bookmarkStart w:id="161" w:name="_Toc461175526"/>
      <w:bookmarkStart w:id="162" w:name="_Toc475613334"/>
      <w:r w:rsidRPr="00B71AC4">
        <w:t>SECURITY CLEARANCE</w:t>
      </w:r>
      <w:bookmarkEnd w:id="161"/>
      <w:bookmarkEnd w:id="162"/>
    </w:p>
    <w:p w:rsidR="00B71AC4" w:rsidRPr="00B71AC4" w:rsidRDefault="00B71AC4" w:rsidP="00B71AC4">
      <w:pPr>
        <w:rPr>
          <w:b/>
          <w:bCs/>
        </w:rPr>
      </w:pPr>
    </w:p>
    <w:p w:rsidR="00B71AC4" w:rsidRPr="00F77810" w:rsidRDefault="00B71AC4" w:rsidP="00F67489">
      <w:pPr>
        <w:pStyle w:val="ListParagraph"/>
        <w:numPr>
          <w:ilvl w:val="0"/>
          <w:numId w:val="99"/>
        </w:numPr>
        <w:rPr>
          <w:lang w:val="x-none"/>
        </w:rPr>
      </w:pPr>
      <w:r w:rsidRPr="00F77810">
        <w:rPr>
          <w:lang w:val="x-none"/>
        </w:rPr>
        <w:t>As a condition of performing work for DMAHS and for purposes of determining staffing qualifications as contracted personnel, t</w:t>
      </w:r>
      <w:r w:rsidRPr="00B71AC4">
        <w:t xml:space="preserve">he </w:t>
      </w:r>
      <w:r w:rsidR="00DC66AD">
        <w:t>Vendor {Contractor}</w:t>
      </w:r>
      <w:r w:rsidRPr="00B71AC4">
        <w:t xml:space="preserve"> sh</w:t>
      </w:r>
      <w:r w:rsidRPr="00F77810">
        <w:rPr>
          <w:lang w:val="x-none"/>
        </w:rPr>
        <w:t xml:space="preserve">all undertake a criminal history record background check for its employees. </w:t>
      </w:r>
      <w:r w:rsidRPr="00B71AC4">
        <w:t xml:space="preserve"> </w:t>
      </w:r>
      <w:r w:rsidRPr="00F77810">
        <w:rPr>
          <w:lang w:val="x-none"/>
        </w:rPr>
        <w:t xml:space="preserve">This shall pertain to anyone providing services under this </w:t>
      </w:r>
      <w:r w:rsidR="00DC66AD">
        <w:rPr>
          <w:lang w:val="x-none"/>
        </w:rPr>
        <w:t>Blanket P.O. {Contract}</w:t>
      </w:r>
      <w:r w:rsidRPr="00F77810">
        <w:rPr>
          <w:lang w:val="x-none"/>
        </w:rPr>
        <w:t xml:space="preserve">. </w:t>
      </w:r>
      <w:r w:rsidRPr="00B71AC4">
        <w:t xml:space="preserve"> </w:t>
      </w:r>
      <w:r w:rsidRPr="00F77810">
        <w:rPr>
          <w:lang w:val="x-none"/>
        </w:rPr>
        <w:t>T</w:t>
      </w:r>
      <w:r w:rsidRPr="00B71AC4">
        <w:t xml:space="preserve">he </w:t>
      </w:r>
      <w:r w:rsidR="00DC66AD">
        <w:t>Vendor {Contractor}</w:t>
      </w:r>
      <w:r w:rsidRPr="00B71AC4">
        <w:t xml:space="preserve"> sha</w:t>
      </w:r>
      <w:r w:rsidRPr="00F77810">
        <w:rPr>
          <w:lang w:val="x-none"/>
        </w:rPr>
        <w:t xml:space="preserve">ll undertake a criminal background check for all network providers, sub-contractors, and sub-contractor employees assigned to do work for DMAHS pursuant to regulations promulgated under </w:t>
      </w:r>
      <w:r w:rsidRPr="00F77810">
        <w:rPr>
          <w:u w:val="single"/>
          <w:lang w:val="x-none"/>
        </w:rPr>
        <w:t>N.J.A.C</w:t>
      </w:r>
      <w:r w:rsidRPr="00F77810">
        <w:rPr>
          <w:lang w:val="x-none"/>
        </w:rPr>
        <w:t xml:space="preserve">. 13:59-1.1 </w:t>
      </w:r>
      <w:r w:rsidRPr="00F77810">
        <w:rPr>
          <w:u w:val="single"/>
          <w:lang w:val="x-none"/>
        </w:rPr>
        <w:t>et seq</w:t>
      </w:r>
      <w:r w:rsidR="00F77810">
        <w:rPr>
          <w:u w:val="single"/>
        </w:rPr>
        <w:t>;</w:t>
      </w:r>
    </w:p>
    <w:p w:rsidR="00B71AC4" w:rsidRPr="00B71AC4" w:rsidRDefault="00B71AC4" w:rsidP="00B71AC4"/>
    <w:p w:rsidR="00B71AC4" w:rsidRPr="00F77810" w:rsidRDefault="00B71AC4" w:rsidP="00F67489">
      <w:pPr>
        <w:pStyle w:val="ListParagraph"/>
        <w:numPr>
          <w:ilvl w:val="0"/>
          <w:numId w:val="99"/>
        </w:numPr>
        <w:rPr>
          <w:lang w:val="x-none"/>
        </w:rPr>
      </w:pPr>
      <w:r w:rsidRPr="00F77810">
        <w:rPr>
          <w:lang w:val="x-none"/>
        </w:rPr>
        <w:lastRenderedPageBreak/>
        <w:t xml:space="preserve">The </w:t>
      </w:r>
      <w:r w:rsidR="00DC66AD">
        <w:t>Vendor {Contractor}</w:t>
      </w:r>
      <w:r w:rsidRPr="00F77810">
        <w:rPr>
          <w:lang w:val="x-none"/>
        </w:rPr>
        <w:t xml:space="preserve"> shall request and authorize the New Jersey State Police </w:t>
      </w:r>
      <w:r w:rsidR="00F77810">
        <w:t xml:space="preserve">(NJSP) </w:t>
      </w:r>
      <w:r w:rsidRPr="00F77810">
        <w:rPr>
          <w:lang w:val="x-none"/>
        </w:rPr>
        <w:t>to conduct a fingerprint check thr</w:t>
      </w:r>
      <w:r w:rsidRPr="00B71AC4">
        <w:t>ough MT USA, Inc., a</w:t>
      </w:r>
      <w:r w:rsidRPr="00F77810">
        <w:rPr>
          <w:lang w:val="x-none"/>
        </w:rPr>
        <w:t xml:space="preserve"> private company under </w:t>
      </w:r>
      <w:r w:rsidR="00DC66AD">
        <w:rPr>
          <w:lang w:val="x-none"/>
        </w:rPr>
        <w:t>Blanket P.O. {Contract}</w:t>
      </w:r>
      <w:r w:rsidRPr="00F77810">
        <w:rPr>
          <w:lang w:val="x-none"/>
        </w:rPr>
        <w:t xml:space="preserve"> with the State of New Jersey. </w:t>
      </w:r>
      <w:r w:rsidRPr="00B71AC4">
        <w:t xml:space="preserve"> </w:t>
      </w:r>
      <w:r w:rsidRPr="00F77810">
        <w:rPr>
          <w:lang w:val="x-none"/>
        </w:rPr>
        <w:t xml:space="preserve">“Form D” (Form No. NJAPS2, Version 3.0) shall be submitted along with the applicable fee. </w:t>
      </w:r>
      <w:r w:rsidRPr="00B71AC4">
        <w:t xml:space="preserve"> </w:t>
      </w:r>
      <w:r w:rsidRPr="00F77810">
        <w:rPr>
          <w:lang w:val="x-none"/>
        </w:rPr>
        <w:t xml:space="preserve">Information concerning this procedure and the required form may be found at </w:t>
      </w:r>
      <w:hyperlink r:id="rId34" w:anchor="nccr">
        <w:hyperlink r:id="rId35" w:history="1">
          <w:r w:rsidR="004E17F2" w:rsidRPr="004E17F2">
            <w:rPr>
              <w:rStyle w:val="Hyperlink"/>
            </w:rPr>
            <w:t>www.nj.gov/oag/njsp/criminal-history-records/index.shtml</w:t>
          </w:r>
        </w:hyperlink>
        <w:r w:rsidRPr="00F77810">
          <w:rPr>
            <w:rStyle w:val="Hyperlink"/>
            <w:lang w:val="x-none"/>
          </w:rPr>
          <w:t>.</w:t>
        </w:r>
      </w:hyperlink>
      <w:r w:rsidRPr="00F77810">
        <w:rPr>
          <w:lang w:val="x-none"/>
        </w:rPr>
        <w:t xml:space="preserve"> </w:t>
      </w:r>
      <w:r w:rsidRPr="00B71AC4">
        <w:t xml:space="preserve"> </w:t>
      </w:r>
      <w:r w:rsidRPr="00F77810">
        <w:rPr>
          <w:lang w:val="x-none"/>
        </w:rPr>
        <w:t xml:space="preserve">The </w:t>
      </w:r>
      <w:r w:rsidR="00DC66AD">
        <w:t>Vendor {Contractor}</w:t>
      </w:r>
      <w:r w:rsidRPr="00F77810">
        <w:rPr>
          <w:lang w:val="x-none"/>
        </w:rPr>
        <w:t xml:space="preserve"> shall not permit any newly hired, re-hired, or transferred personnel to provide services under this </w:t>
      </w:r>
      <w:r w:rsidR="00DC66AD">
        <w:rPr>
          <w:lang w:val="x-none"/>
        </w:rPr>
        <w:t>Blanket P.O. {Contract}</w:t>
      </w:r>
      <w:r w:rsidRPr="00F77810">
        <w:rPr>
          <w:lang w:val="x-none"/>
        </w:rPr>
        <w:t xml:space="preserve"> until the results of that criminal history background check are provided to </w:t>
      </w:r>
      <w:r w:rsidRPr="00B71AC4">
        <w:t xml:space="preserve">the </w:t>
      </w:r>
      <w:r w:rsidR="00DC66AD">
        <w:t>Vendor {Contractor}</w:t>
      </w:r>
      <w:r w:rsidRPr="00B71AC4">
        <w:t xml:space="preserve">.  The </w:t>
      </w:r>
      <w:r w:rsidR="00DC66AD">
        <w:t>Vendor {Contractor}</w:t>
      </w:r>
      <w:r w:rsidRPr="00B71AC4">
        <w:t xml:space="preserve">, in </w:t>
      </w:r>
      <w:r w:rsidRPr="00F77810">
        <w:rPr>
          <w:lang w:val="x-none"/>
        </w:rPr>
        <w:t xml:space="preserve">consultation with </w:t>
      </w:r>
      <w:r w:rsidRPr="00B71AC4">
        <w:t>DMAHS,</w:t>
      </w:r>
      <w:r w:rsidRPr="00F77810">
        <w:rPr>
          <w:lang w:val="x-none"/>
        </w:rPr>
        <w:t xml:space="preserve"> shall review the results of that crimina</w:t>
      </w:r>
      <w:r w:rsidRPr="00B71AC4">
        <w:t xml:space="preserve">l </w:t>
      </w:r>
      <w:r w:rsidRPr="00F77810">
        <w:rPr>
          <w:lang w:val="x-none"/>
        </w:rPr>
        <w:t>history record background check prior to assigning personnel</w:t>
      </w:r>
      <w:r w:rsidR="00F77810">
        <w:t>;</w:t>
      </w:r>
    </w:p>
    <w:p w:rsidR="00B71AC4" w:rsidRPr="00B71AC4" w:rsidRDefault="00B71AC4" w:rsidP="00B71AC4"/>
    <w:p w:rsidR="00B71AC4" w:rsidRPr="00F77810" w:rsidRDefault="00B71AC4" w:rsidP="00F67489">
      <w:pPr>
        <w:pStyle w:val="ListParagraph"/>
        <w:numPr>
          <w:ilvl w:val="0"/>
          <w:numId w:val="99"/>
        </w:numPr>
        <w:rPr>
          <w:lang w:val="x-none"/>
        </w:rPr>
      </w:pPr>
      <w:r w:rsidRPr="00F77810">
        <w:rPr>
          <w:lang w:val="x-none"/>
        </w:rPr>
        <w:t xml:space="preserve">The </w:t>
      </w:r>
      <w:r w:rsidR="00DC66AD">
        <w:t>Vendor {Contractor}</w:t>
      </w:r>
      <w:r w:rsidRPr="00F77810">
        <w:rPr>
          <w:lang w:val="x-none"/>
        </w:rPr>
        <w:t xml:space="preserve"> shall retain the results of an individual’s criminal history background check as long as any individual is assigned to do work for DMAHS. </w:t>
      </w:r>
      <w:r w:rsidRPr="00B71AC4">
        <w:t xml:space="preserve"> </w:t>
      </w:r>
      <w:r w:rsidRPr="00F77810">
        <w:rPr>
          <w:lang w:val="x-none"/>
        </w:rPr>
        <w:t xml:space="preserve">The results of the criminal history background check shall be made available to </w:t>
      </w:r>
      <w:r w:rsidRPr="00B71AC4">
        <w:t>DMAHS</w:t>
      </w:r>
      <w:r w:rsidRPr="00F77810">
        <w:rPr>
          <w:lang w:val="x-none"/>
        </w:rPr>
        <w:t xml:space="preserve"> upon request. Performance of such background checks with immigration law compliance shall be subject to periodic audits by State auditors</w:t>
      </w:r>
      <w:r w:rsidR="00F77810">
        <w:t>; and</w:t>
      </w:r>
    </w:p>
    <w:p w:rsidR="00B71AC4" w:rsidRPr="00B71AC4" w:rsidRDefault="00B71AC4" w:rsidP="00B71AC4"/>
    <w:p w:rsidR="00B71AC4" w:rsidRPr="00B71AC4" w:rsidRDefault="00B71AC4" w:rsidP="00F67489">
      <w:pPr>
        <w:pStyle w:val="ListParagraph"/>
        <w:numPr>
          <w:ilvl w:val="0"/>
          <w:numId w:val="99"/>
        </w:numPr>
      </w:pPr>
      <w:r w:rsidRPr="00F77810">
        <w:rPr>
          <w:lang w:val="x-none"/>
        </w:rPr>
        <w:t>If t</w:t>
      </w:r>
      <w:r w:rsidRPr="00B71AC4">
        <w:t xml:space="preserve">he </w:t>
      </w:r>
      <w:r w:rsidR="00DC66AD">
        <w:t>Vendor {Contractor}</w:t>
      </w:r>
      <w:r w:rsidRPr="00B71AC4">
        <w:t xml:space="preserve"> has </w:t>
      </w:r>
      <w:r w:rsidRPr="00F77810">
        <w:rPr>
          <w:lang w:val="x-none"/>
        </w:rPr>
        <w:t>had a</w:t>
      </w:r>
      <w:r w:rsidR="00F77810">
        <w:t>n</w:t>
      </w:r>
      <w:r w:rsidRPr="00F77810">
        <w:rPr>
          <w:lang w:val="x-none"/>
        </w:rPr>
        <w:t xml:space="preserve"> </w:t>
      </w:r>
      <w:r w:rsidR="00F77810">
        <w:t>NJSP</w:t>
      </w:r>
      <w:r w:rsidRPr="00F77810">
        <w:rPr>
          <w:lang w:val="x-none"/>
        </w:rPr>
        <w:t xml:space="preserve"> background, criminal and fingerprinting check performed for the employee that meets the exact criteria specified above, the check may be accepted by </w:t>
      </w:r>
      <w:r w:rsidRPr="00B71AC4">
        <w:t xml:space="preserve">DMAHS </w:t>
      </w:r>
      <w:r w:rsidRPr="00F77810">
        <w:rPr>
          <w:lang w:val="x-none"/>
        </w:rPr>
        <w:t xml:space="preserve">at the State’s sole discretion. </w:t>
      </w:r>
      <w:r w:rsidRPr="00B71AC4">
        <w:t xml:space="preserve"> </w:t>
      </w:r>
      <w:r w:rsidRPr="00F77810">
        <w:rPr>
          <w:lang w:val="x-none"/>
        </w:rPr>
        <w:t xml:space="preserve">Any such reference check must have been during the period of this </w:t>
      </w:r>
      <w:r w:rsidR="00DC66AD">
        <w:rPr>
          <w:lang w:val="x-none"/>
        </w:rPr>
        <w:t>Blanket P.O. {Contract}</w:t>
      </w:r>
      <w:r w:rsidRPr="00F77810">
        <w:rPr>
          <w:lang w:val="x-none"/>
        </w:rPr>
        <w:t xml:space="preserve"> or no later than six (6) months prior to the </w:t>
      </w:r>
      <w:r w:rsidR="00DC66AD">
        <w:rPr>
          <w:lang w:val="x-none"/>
        </w:rPr>
        <w:t>Blanket P.O. {Contract}</w:t>
      </w:r>
      <w:r w:rsidRPr="00F77810">
        <w:rPr>
          <w:lang w:val="x-none"/>
        </w:rPr>
        <w:t xml:space="preserve"> start date</w:t>
      </w:r>
      <w:r w:rsidRPr="00B71AC4">
        <w:t>.</w:t>
      </w:r>
    </w:p>
    <w:p w:rsidR="00B71AC4" w:rsidRPr="00B71AC4" w:rsidRDefault="00B71AC4" w:rsidP="00B71AC4"/>
    <w:p w:rsidR="00B71AC4" w:rsidRPr="00B71AC4" w:rsidRDefault="00B71AC4" w:rsidP="00F77810">
      <w:pPr>
        <w:pStyle w:val="Heading2"/>
      </w:pPr>
      <w:bookmarkStart w:id="163" w:name="_Toc461175527"/>
      <w:bookmarkStart w:id="164" w:name="_Toc475613335"/>
      <w:r w:rsidRPr="00B71AC4">
        <w:t>HIPAA</w:t>
      </w:r>
      <w:bookmarkEnd w:id="163"/>
      <w:bookmarkEnd w:id="164"/>
    </w:p>
    <w:p w:rsidR="00B71AC4" w:rsidRPr="00B71AC4" w:rsidRDefault="00B71AC4" w:rsidP="00B71AC4">
      <w:pPr>
        <w:rPr>
          <w:b/>
          <w:bCs/>
        </w:rPr>
      </w:pPr>
    </w:p>
    <w:p w:rsidR="00B71AC4" w:rsidRPr="00F77810" w:rsidRDefault="00B71AC4" w:rsidP="00F67489">
      <w:pPr>
        <w:pStyle w:val="ListParagraph"/>
        <w:numPr>
          <w:ilvl w:val="0"/>
          <w:numId w:val="100"/>
        </w:numPr>
        <w:rPr>
          <w:lang w:val="x-none"/>
        </w:rPr>
      </w:pPr>
      <w:r w:rsidRPr="00F77810">
        <w:rPr>
          <w:lang w:val="x-none"/>
        </w:rPr>
        <w:t>Th</w:t>
      </w:r>
      <w:r w:rsidRPr="00B71AC4">
        <w:t xml:space="preserve">e </w:t>
      </w:r>
      <w:r w:rsidR="00DC66AD">
        <w:t>Vendor {Contractor}</w:t>
      </w:r>
      <w:r w:rsidRPr="00B71AC4">
        <w:t xml:space="preserve"> s</w:t>
      </w:r>
      <w:r w:rsidRPr="00F77810">
        <w:rPr>
          <w:lang w:val="x-none"/>
        </w:rPr>
        <w:t xml:space="preserve">hall maintain the confidentiality of beneficiary information. </w:t>
      </w:r>
      <w:r w:rsidRPr="00B71AC4">
        <w:t xml:space="preserve"> The </w:t>
      </w:r>
      <w:r w:rsidR="00DC66AD">
        <w:t>Vendor {Contractor}</w:t>
      </w:r>
      <w:r w:rsidRPr="00F77810">
        <w:rPr>
          <w:lang w:val="x-none"/>
        </w:rPr>
        <w:t xml:space="preserve"> shall limit access to beneficiary information to t</w:t>
      </w:r>
      <w:r w:rsidRPr="00B71AC4">
        <w:t xml:space="preserve">he </w:t>
      </w:r>
      <w:r w:rsidR="00DC66AD">
        <w:t>Vendor {Contractor}</w:t>
      </w:r>
      <w:r w:rsidRPr="00F77810">
        <w:rPr>
          <w:lang w:val="x-none"/>
        </w:rPr>
        <w:t xml:space="preserve"> and its subcontractors. </w:t>
      </w:r>
      <w:r w:rsidRPr="00B71AC4">
        <w:t xml:space="preserve"> </w:t>
      </w:r>
      <w:r w:rsidRPr="00F77810">
        <w:rPr>
          <w:lang w:val="x-none"/>
        </w:rPr>
        <w:t>T</w:t>
      </w:r>
      <w:r w:rsidRPr="00B71AC4">
        <w:t xml:space="preserve">he </w:t>
      </w:r>
      <w:r w:rsidR="00DC66AD">
        <w:t>Vendor {Contractor}</w:t>
      </w:r>
      <w:r w:rsidRPr="00B71AC4">
        <w:t xml:space="preserve"> sh</w:t>
      </w:r>
      <w:r w:rsidRPr="00F77810">
        <w:rPr>
          <w:lang w:val="x-none"/>
        </w:rPr>
        <w:t>all prudently safeguard and protect unauthorized disclosure of the confidential information in its possession</w:t>
      </w:r>
      <w:r w:rsidR="00F77810">
        <w:t>;</w:t>
      </w:r>
    </w:p>
    <w:p w:rsidR="00B71AC4" w:rsidRPr="00B71AC4" w:rsidRDefault="00B71AC4" w:rsidP="00B71AC4"/>
    <w:p w:rsidR="00B71AC4" w:rsidRPr="00F77810" w:rsidRDefault="00B71AC4" w:rsidP="00F67489">
      <w:pPr>
        <w:pStyle w:val="ListParagraph"/>
        <w:numPr>
          <w:ilvl w:val="0"/>
          <w:numId w:val="100"/>
        </w:numPr>
        <w:rPr>
          <w:lang w:val="x-none"/>
        </w:rPr>
      </w:pPr>
      <w:r w:rsidRPr="00F77810">
        <w:rPr>
          <w:lang w:val="x-none"/>
        </w:rPr>
        <w:t xml:space="preserve">The </w:t>
      </w:r>
      <w:r w:rsidR="00DC66AD">
        <w:t>Vendor {Contractor}</w:t>
      </w:r>
      <w:r w:rsidRPr="00F77810">
        <w:rPr>
          <w:lang w:val="x-none"/>
        </w:rPr>
        <w:t xml:space="preserve"> shall comply with all federal and State laws and regulations with regard to handling, processing</w:t>
      </w:r>
      <w:r w:rsidR="004220C7">
        <w:t>,</w:t>
      </w:r>
      <w:r w:rsidRPr="00F77810">
        <w:rPr>
          <w:lang w:val="x-none"/>
        </w:rPr>
        <w:t xml:space="preserve"> and using health care data. </w:t>
      </w:r>
      <w:r w:rsidRPr="00B71AC4">
        <w:t xml:space="preserve"> </w:t>
      </w:r>
      <w:r w:rsidRPr="00F77810">
        <w:rPr>
          <w:lang w:val="x-none"/>
        </w:rPr>
        <w:t>This includes, but is not limited to the Federal Health Insurance Portability and Accessibility Act of 1996 (HIPAA) and authorizing regulations. These regulations are evolving and are therefore</w:t>
      </w:r>
      <w:r w:rsidR="004220C7">
        <w:t>,</w:t>
      </w:r>
      <w:r w:rsidRPr="00F77810">
        <w:rPr>
          <w:lang w:val="x-none"/>
        </w:rPr>
        <w:t xml:space="preserve"> of a dynamic nature. </w:t>
      </w:r>
      <w:r w:rsidRPr="00B71AC4">
        <w:t xml:space="preserve"> </w:t>
      </w:r>
      <w:r w:rsidRPr="00F77810">
        <w:rPr>
          <w:lang w:val="x-none"/>
        </w:rPr>
        <w:t>T</w:t>
      </w:r>
      <w:r w:rsidRPr="00B71AC4">
        <w:t xml:space="preserve">he </w:t>
      </w:r>
      <w:r w:rsidR="00DC66AD">
        <w:t>Vendor {Contractor}</w:t>
      </w:r>
      <w:r w:rsidRPr="00B71AC4">
        <w:t xml:space="preserve"> </w:t>
      </w:r>
      <w:r w:rsidRPr="00F77810">
        <w:rPr>
          <w:lang w:val="x-none"/>
        </w:rPr>
        <w:t xml:space="preserve">must keep abreast of the regulations and reach full compliance within the specified timeframes. </w:t>
      </w:r>
      <w:r w:rsidRPr="00B71AC4">
        <w:t xml:space="preserve"> </w:t>
      </w:r>
      <w:r w:rsidRPr="00F77810">
        <w:rPr>
          <w:lang w:val="x-none"/>
        </w:rPr>
        <w:t>Since HIPAA is federal law and its enacting regulations apply to all health care information, t</w:t>
      </w:r>
      <w:r w:rsidRPr="00B71AC4">
        <w:t xml:space="preserve">he </w:t>
      </w:r>
      <w:r w:rsidR="00DC66AD">
        <w:t>Vendor {Contractor}</w:t>
      </w:r>
      <w:r w:rsidRPr="00B71AC4">
        <w:t xml:space="preserve"> </w:t>
      </w:r>
      <w:r w:rsidRPr="00F77810">
        <w:rPr>
          <w:lang w:val="x-none"/>
        </w:rPr>
        <w:t>must comply with HIPAA regulations at no cost to the State</w:t>
      </w:r>
      <w:r w:rsidR="00F77810">
        <w:t>;</w:t>
      </w:r>
    </w:p>
    <w:p w:rsidR="00B71AC4" w:rsidRPr="00B71AC4" w:rsidRDefault="00B71AC4" w:rsidP="00B71AC4"/>
    <w:p w:rsidR="00B71AC4" w:rsidRPr="00F77810" w:rsidRDefault="00B71AC4" w:rsidP="00F67489">
      <w:pPr>
        <w:pStyle w:val="ListParagraph"/>
        <w:numPr>
          <w:ilvl w:val="0"/>
          <w:numId w:val="100"/>
        </w:numPr>
        <w:rPr>
          <w:lang w:val="x-none"/>
        </w:rPr>
      </w:pPr>
      <w:r w:rsidRPr="00F77810">
        <w:rPr>
          <w:lang w:val="x-none"/>
        </w:rPr>
        <w:t>T</w:t>
      </w:r>
      <w:r w:rsidRPr="00B71AC4">
        <w:t xml:space="preserve">he </w:t>
      </w:r>
      <w:r w:rsidR="00DC66AD">
        <w:t>Vendor {Contractor}</w:t>
      </w:r>
      <w:r w:rsidRPr="00B71AC4">
        <w:t xml:space="preserve"> </w:t>
      </w:r>
      <w:r w:rsidRPr="00F77810">
        <w:rPr>
          <w:lang w:val="x-none"/>
        </w:rPr>
        <w:t xml:space="preserve">shall be required to sign a HIPAA Business Associate Agreement. </w:t>
      </w:r>
      <w:r w:rsidRPr="00B71AC4">
        <w:t xml:space="preserve"> </w:t>
      </w:r>
      <w:r w:rsidRPr="00F77810">
        <w:rPr>
          <w:lang w:val="x-none"/>
        </w:rPr>
        <w:t>This Agreement sets forth the responsibilities of t</w:t>
      </w:r>
      <w:r w:rsidRPr="00B71AC4">
        <w:t xml:space="preserve">he </w:t>
      </w:r>
      <w:r w:rsidR="00DC66AD">
        <w:t>Vendor {Contractor}</w:t>
      </w:r>
      <w:r w:rsidRPr="00B71AC4">
        <w:t xml:space="preserve"> </w:t>
      </w:r>
      <w:r w:rsidRPr="00F77810">
        <w:rPr>
          <w:lang w:val="x-none"/>
        </w:rPr>
        <w:t>as a covered entity with DMAHS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r w:rsidR="00F77810">
        <w:t>;</w:t>
      </w:r>
    </w:p>
    <w:p w:rsidR="00B71AC4" w:rsidRPr="00B71AC4" w:rsidRDefault="00B71AC4" w:rsidP="00B71AC4"/>
    <w:p w:rsidR="00B71AC4" w:rsidRPr="00F77810" w:rsidRDefault="00B71AC4" w:rsidP="00F67489">
      <w:pPr>
        <w:pStyle w:val="ListParagraph"/>
        <w:numPr>
          <w:ilvl w:val="0"/>
          <w:numId w:val="100"/>
        </w:numPr>
        <w:rPr>
          <w:lang w:val="x-none"/>
        </w:rPr>
      </w:pPr>
      <w:r w:rsidRPr="00F77810">
        <w:rPr>
          <w:lang w:val="x-none"/>
        </w:rPr>
        <w:t>T</w:t>
      </w:r>
      <w:r w:rsidRPr="00B71AC4">
        <w:t xml:space="preserve">he </w:t>
      </w:r>
      <w:r w:rsidR="00DC66AD">
        <w:t>Vendor {Contractor}</w:t>
      </w:r>
      <w:r w:rsidRPr="00B71AC4">
        <w:t xml:space="preserve"> </w:t>
      </w:r>
      <w:r w:rsidRPr="00F77810">
        <w:rPr>
          <w:lang w:val="x-none"/>
        </w:rPr>
        <w:t xml:space="preserve">shall possess internal policies that ensure compliance with federal and State laws and regulations regarding confidentiality. </w:t>
      </w:r>
      <w:r w:rsidRPr="00B71AC4">
        <w:t xml:space="preserve"> </w:t>
      </w:r>
      <w:r w:rsidRPr="00F77810">
        <w:rPr>
          <w:lang w:val="x-none"/>
        </w:rPr>
        <w:t xml:space="preserve">In no event may the </w:t>
      </w:r>
      <w:r w:rsidR="00DC66AD">
        <w:t>Vendor {Contractor}</w:t>
      </w:r>
      <w:r w:rsidRPr="00F77810">
        <w:rPr>
          <w:lang w:val="x-none"/>
        </w:rPr>
        <w:t xml:space="preserve"> provide, grant, allow or otherwise give access to confidential information to anyone without written permission of </w:t>
      </w:r>
      <w:r w:rsidRPr="00B71AC4">
        <w:t>DMAHS</w:t>
      </w:r>
      <w:r w:rsidRPr="00F77810">
        <w:rPr>
          <w:lang w:val="x-none"/>
        </w:rPr>
        <w:t xml:space="preserve">. </w:t>
      </w:r>
      <w:r w:rsidRPr="00B71AC4">
        <w:t xml:space="preserve"> </w:t>
      </w:r>
      <w:r w:rsidRPr="00F77810">
        <w:rPr>
          <w:lang w:val="x-none"/>
        </w:rPr>
        <w:t xml:space="preserve">The </w:t>
      </w:r>
      <w:r w:rsidR="00DC66AD">
        <w:t>Vendor {Contractor}</w:t>
      </w:r>
      <w:r w:rsidRPr="00F77810">
        <w:rPr>
          <w:lang w:val="x-none"/>
        </w:rPr>
        <w:t xml:space="preserve"> shall assume all liabilities under federal and State law in the event that the information is disclosed in any manner</w:t>
      </w:r>
      <w:r w:rsidR="00F77810">
        <w:t>;</w:t>
      </w:r>
    </w:p>
    <w:p w:rsidR="00B71AC4" w:rsidRPr="00B71AC4" w:rsidRDefault="00B71AC4" w:rsidP="00B71AC4"/>
    <w:p w:rsidR="00B71AC4" w:rsidRPr="00B71AC4" w:rsidRDefault="00B71AC4" w:rsidP="00F67489">
      <w:pPr>
        <w:pStyle w:val="ListParagraph"/>
        <w:numPr>
          <w:ilvl w:val="0"/>
          <w:numId w:val="100"/>
        </w:numPr>
      </w:pPr>
      <w:r w:rsidRPr="00F77810">
        <w:rPr>
          <w:lang w:val="x-none"/>
        </w:rPr>
        <w:t>Upon t</w:t>
      </w:r>
      <w:r w:rsidRPr="00B71AC4">
        <w:t xml:space="preserve">he </w:t>
      </w:r>
      <w:r w:rsidR="00DC66AD">
        <w:t>Vendor’s {</w:t>
      </w:r>
      <w:r w:rsidRPr="00B71AC4">
        <w:t>Contractor’s</w:t>
      </w:r>
      <w:r w:rsidR="00DC66AD">
        <w:t>}</w:t>
      </w:r>
      <w:r w:rsidRPr="00B71AC4">
        <w:t xml:space="preserve"> </w:t>
      </w:r>
      <w:r w:rsidRPr="00F77810">
        <w:rPr>
          <w:lang w:val="x-none"/>
        </w:rPr>
        <w:t xml:space="preserve">receipt of any requests for confidential information from any individual, entity, corporation, partnership, or otherwise, </w:t>
      </w:r>
      <w:r w:rsidRPr="00B71AC4">
        <w:t xml:space="preserve">the </w:t>
      </w:r>
      <w:r w:rsidR="00DC66AD">
        <w:t>Vendor {Contractor}</w:t>
      </w:r>
      <w:r w:rsidRPr="00B71AC4">
        <w:t xml:space="preserve"> </w:t>
      </w:r>
      <w:r w:rsidRPr="00F77810">
        <w:rPr>
          <w:lang w:val="x-none"/>
        </w:rPr>
        <w:t xml:space="preserve">shall </w:t>
      </w:r>
      <w:r w:rsidRPr="00F77810">
        <w:rPr>
          <w:lang w:val="x-none"/>
        </w:rPr>
        <w:lastRenderedPageBreak/>
        <w:t xml:space="preserve">notify DMAHS as well as the DMAHS Privacy Officer within 24 hours. </w:t>
      </w:r>
      <w:r w:rsidRPr="00B71AC4">
        <w:t xml:space="preserve"> </w:t>
      </w:r>
      <w:r w:rsidRPr="00F77810">
        <w:rPr>
          <w:lang w:val="x-none"/>
        </w:rPr>
        <w:t>T</w:t>
      </w:r>
      <w:r w:rsidRPr="00B71AC4">
        <w:t xml:space="preserve">he </w:t>
      </w:r>
      <w:r w:rsidR="00DC66AD">
        <w:t>Vendor {Contractor}</w:t>
      </w:r>
      <w:r w:rsidRPr="00B71AC4">
        <w:t xml:space="preserve"> </w:t>
      </w:r>
      <w:r w:rsidRPr="00F77810">
        <w:rPr>
          <w:lang w:val="x-none"/>
        </w:rPr>
        <w:t xml:space="preserve"> shall ensure that there will be no disclosure of the data except through DMAHS.</w:t>
      </w:r>
      <w:r w:rsidRPr="00B71AC4">
        <w:t xml:space="preserve">  </w:t>
      </w:r>
      <w:r w:rsidRPr="00F77810">
        <w:rPr>
          <w:lang w:val="x-none"/>
        </w:rPr>
        <w:t xml:space="preserve"> DMAHS </w:t>
      </w:r>
      <w:r w:rsidR="00F77810">
        <w:t>will</w:t>
      </w:r>
      <w:r w:rsidR="00F77810" w:rsidRPr="00F77810">
        <w:rPr>
          <w:lang w:val="x-none"/>
        </w:rPr>
        <w:t xml:space="preserve"> </w:t>
      </w:r>
      <w:r w:rsidRPr="00F77810">
        <w:rPr>
          <w:lang w:val="x-none"/>
        </w:rPr>
        <w:t>treat such requests in accordance with DMAHS policies.</w:t>
      </w:r>
      <w:r w:rsidRPr="00B71AC4">
        <w:t xml:space="preserve"> </w:t>
      </w:r>
      <w:r w:rsidRPr="00F77810">
        <w:rPr>
          <w:lang w:val="x-none"/>
        </w:rPr>
        <w:t xml:space="preserve"> In cases where the information requested by outside sources is releasable under the </w:t>
      </w:r>
      <w:r w:rsidR="00F77810">
        <w:t>OPRA</w:t>
      </w:r>
      <w:r w:rsidRPr="00F77810">
        <w:rPr>
          <w:lang w:val="x-none"/>
        </w:rPr>
        <w:t>, as determined by DMAHS, t</w:t>
      </w:r>
      <w:r w:rsidRPr="00B71AC4">
        <w:t xml:space="preserve">he </w:t>
      </w:r>
      <w:r w:rsidR="00DC66AD">
        <w:t>Vendor {Contractor}</w:t>
      </w:r>
      <w:r w:rsidRPr="00B71AC4">
        <w:t xml:space="preserve"> </w:t>
      </w:r>
      <w:r w:rsidRPr="00F77810">
        <w:rPr>
          <w:lang w:val="x-none"/>
        </w:rPr>
        <w:t>shall provide support for copying and invoicing such documents at t</w:t>
      </w:r>
      <w:r w:rsidRPr="00B71AC4">
        <w:t xml:space="preserve">he </w:t>
      </w:r>
      <w:r w:rsidR="00DC66AD">
        <w:t>Vendor’s {</w:t>
      </w:r>
      <w:r w:rsidRPr="00B71AC4">
        <w:t>Contractor’s</w:t>
      </w:r>
      <w:r w:rsidR="00DC66AD">
        <w:t>}</w:t>
      </w:r>
      <w:r w:rsidRPr="00B71AC4">
        <w:t xml:space="preserve"> </w:t>
      </w:r>
      <w:r w:rsidRPr="00F77810">
        <w:rPr>
          <w:lang w:val="x-none"/>
        </w:rPr>
        <w:t>expense</w:t>
      </w:r>
      <w:r w:rsidR="00F77810">
        <w:t>; and</w:t>
      </w:r>
    </w:p>
    <w:p w:rsidR="00B71AC4" w:rsidRPr="00B71AC4" w:rsidRDefault="00B71AC4" w:rsidP="00B71AC4"/>
    <w:p w:rsidR="00B71AC4" w:rsidRPr="00F77810" w:rsidRDefault="00B71AC4" w:rsidP="00F67489">
      <w:pPr>
        <w:pStyle w:val="ListParagraph"/>
        <w:numPr>
          <w:ilvl w:val="0"/>
          <w:numId w:val="100"/>
        </w:numPr>
        <w:rPr>
          <w:lang w:val="x-none"/>
        </w:rPr>
      </w:pPr>
      <w:r w:rsidRPr="00F77810">
        <w:rPr>
          <w:lang w:val="x-none"/>
        </w:rPr>
        <w:t>Any use, sale</w:t>
      </w:r>
      <w:r w:rsidR="004220C7">
        <w:t>,</w:t>
      </w:r>
      <w:r w:rsidRPr="00F77810">
        <w:rPr>
          <w:lang w:val="x-none"/>
        </w:rPr>
        <w:t xml:space="preserve"> or offering of utilization data in any form by the </w:t>
      </w:r>
      <w:r w:rsidR="00DC66AD">
        <w:t>Vendor {Contractor}</w:t>
      </w:r>
      <w:r w:rsidRPr="00F77810">
        <w:rPr>
          <w:lang w:val="x-none"/>
        </w:rPr>
        <w:t xml:space="preserve">, his/her employees, or assignees shall be considered in violation of this </w:t>
      </w:r>
      <w:r w:rsidR="00DC66AD">
        <w:rPr>
          <w:lang w:val="x-none"/>
        </w:rPr>
        <w:t>Blanket P.O. {Contract}</w:t>
      </w:r>
      <w:r w:rsidRPr="00F77810">
        <w:rPr>
          <w:lang w:val="x-none"/>
        </w:rPr>
        <w:t xml:space="preserve"> and will cause the infraction to be reported to the Attorney General for possible prosecution or other legal action. </w:t>
      </w:r>
      <w:r w:rsidRPr="00B71AC4">
        <w:t xml:space="preserve"> </w:t>
      </w:r>
      <w:r w:rsidRPr="00F77810">
        <w:rPr>
          <w:lang w:val="x-none"/>
        </w:rPr>
        <w:t xml:space="preserve">Violations of such guarantees shall include, but are not limited to, the cancellation of the </w:t>
      </w:r>
      <w:r w:rsidR="00DC66AD">
        <w:rPr>
          <w:lang w:val="x-none"/>
        </w:rPr>
        <w:t>Blanket P.O. {Contract}</w:t>
      </w:r>
      <w:r w:rsidRPr="00F77810">
        <w:rPr>
          <w:lang w:val="x-none"/>
        </w:rPr>
        <w:t xml:space="preserve"> and/or legal action with damages paid to the State.</w:t>
      </w:r>
    </w:p>
    <w:p w:rsidR="00B71AC4" w:rsidRPr="00B71AC4" w:rsidRDefault="00B71AC4" w:rsidP="00B71AC4"/>
    <w:p w:rsidR="00B71AC4" w:rsidRPr="00B71AC4" w:rsidRDefault="00B71AC4" w:rsidP="004220C7">
      <w:pPr>
        <w:pStyle w:val="Heading2"/>
      </w:pPr>
      <w:bookmarkStart w:id="165" w:name="_Toc461175528"/>
      <w:bookmarkStart w:id="166" w:name="_Toc475613336"/>
      <w:r w:rsidRPr="00B71AC4">
        <w:t>Assessments/Plans</w:t>
      </w:r>
      <w:bookmarkEnd w:id="165"/>
      <w:bookmarkEnd w:id="166"/>
    </w:p>
    <w:p w:rsidR="00B71AC4" w:rsidRPr="00B71AC4" w:rsidRDefault="00B71AC4" w:rsidP="00B71AC4">
      <w:pPr>
        <w:rPr>
          <w:bCs/>
        </w:rPr>
      </w:pPr>
    </w:p>
    <w:p w:rsidR="00B71AC4" w:rsidRPr="00727242" w:rsidRDefault="00B71AC4" w:rsidP="00727242">
      <w:pPr>
        <w:rPr>
          <w:bCs/>
        </w:rPr>
      </w:pPr>
      <w:r w:rsidRPr="00727242">
        <w:rPr>
          <w:bCs/>
        </w:rPr>
        <w:t xml:space="preserve">The </w:t>
      </w:r>
      <w:r w:rsidR="00DC66AD" w:rsidRPr="00727242">
        <w:rPr>
          <w:bCs/>
        </w:rPr>
        <w:t>Vendor {Contractor}</w:t>
      </w:r>
      <w:r w:rsidRPr="00727242">
        <w:rPr>
          <w:bCs/>
        </w:rPr>
        <w:t xml:space="preserve"> shall provide a detailed system design document showing Security Plan, Disaster Recovery Plan</w:t>
      </w:r>
      <w:r w:rsidR="004220C7" w:rsidRPr="00727242">
        <w:rPr>
          <w:bCs/>
        </w:rPr>
        <w:t>,</w:t>
      </w:r>
      <w:r w:rsidRPr="00727242">
        <w:rPr>
          <w:bCs/>
        </w:rPr>
        <w:t xml:space="preserve"> and Contingency Plan.  Logical and physical diagrams are required</w:t>
      </w:r>
      <w:r w:rsidR="004220C7" w:rsidRPr="00727242">
        <w:rPr>
          <w:bCs/>
        </w:rPr>
        <w:t>;</w:t>
      </w:r>
    </w:p>
    <w:p w:rsidR="00B71AC4" w:rsidRPr="00B71AC4" w:rsidRDefault="00B71AC4" w:rsidP="00B71AC4"/>
    <w:p w:rsidR="00B71AC4" w:rsidRPr="00B71AC4" w:rsidRDefault="00B71AC4" w:rsidP="00F67489">
      <w:pPr>
        <w:numPr>
          <w:ilvl w:val="0"/>
          <w:numId w:val="101"/>
        </w:numPr>
        <w:rPr>
          <w:b/>
          <w:u w:val="single"/>
        </w:rPr>
      </w:pPr>
      <w:r w:rsidRPr="00B71AC4">
        <w:rPr>
          <w:b/>
          <w:u w:val="single"/>
        </w:rPr>
        <w:t>Security Plan</w:t>
      </w:r>
    </w:p>
    <w:p w:rsidR="00727242" w:rsidRDefault="00727242" w:rsidP="004220C7">
      <w:pPr>
        <w:pStyle w:val="ListParagraph"/>
      </w:pPr>
    </w:p>
    <w:p w:rsidR="00727242" w:rsidRPr="00FA54A0" w:rsidRDefault="00727242" w:rsidP="00727242">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a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for the proposed solution.  The document shall describe the administrative, physical, technical and systems controls to be used by the system and/or services.  The </w:t>
      </w:r>
      <w:r>
        <w:rPr>
          <w:rFonts w:cs="Arial"/>
          <w:szCs w:val="22"/>
        </w:rPr>
        <w:t>Vendor’s {</w:t>
      </w:r>
      <w:r w:rsidRPr="00FA54A0">
        <w:rPr>
          <w:rFonts w:cs="Arial"/>
          <w:szCs w:val="22"/>
        </w:rPr>
        <w:t>Contractor's</w:t>
      </w:r>
      <w:r>
        <w:rPr>
          <w:rFonts w:cs="Arial"/>
          <w:szCs w:val="22"/>
        </w:rPr>
        <w:t>}</w:t>
      </w:r>
      <w:r w:rsidRPr="00FA54A0">
        <w:rPr>
          <w:rFonts w:cs="Arial"/>
          <w:szCs w:val="22"/>
        </w:rPr>
        <w:t xml:space="preserv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rsidR="00727242" w:rsidRPr="00FA54A0" w:rsidRDefault="00727242" w:rsidP="00727242">
      <w:pPr>
        <w:ind w:left="360"/>
        <w:rPr>
          <w:rFonts w:eastAsia="MS Mincho" w:cs="Arial"/>
          <w:szCs w:val="22"/>
        </w:rPr>
      </w:pPr>
    </w:p>
    <w:p w:rsidR="00727242" w:rsidRPr="00FA54A0" w:rsidRDefault="00727242" w:rsidP="00F67489">
      <w:pPr>
        <w:numPr>
          <w:ilvl w:val="0"/>
          <w:numId w:val="114"/>
        </w:numPr>
        <w:spacing w:after="200" w:line="276" w:lineRule="auto"/>
        <w:rPr>
          <w:rFonts w:cs="Arial"/>
          <w:szCs w:val="22"/>
        </w:rPr>
      </w:pPr>
      <w:r w:rsidRPr="00FA54A0">
        <w:rPr>
          <w:rFonts w:cs="Arial"/>
          <w:szCs w:val="22"/>
        </w:rPr>
        <w:t>Facilities Physical Security and Environmental Protection</w:t>
      </w:r>
      <w:r>
        <w:rPr>
          <w:rFonts w:cs="Arial"/>
          <w:szCs w:val="22"/>
        </w:rPr>
        <w:t>;</w:t>
      </w:r>
    </w:p>
    <w:p w:rsidR="00727242" w:rsidRPr="00FA54A0" w:rsidRDefault="00727242" w:rsidP="00F67489">
      <w:pPr>
        <w:numPr>
          <w:ilvl w:val="0"/>
          <w:numId w:val="114"/>
        </w:numPr>
        <w:spacing w:after="200" w:line="276" w:lineRule="auto"/>
        <w:rPr>
          <w:rFonts w:cs="Arial"/>
          <w:szCs w:val="22"/>
        </w:rPr>
      </w:pPr>
      <w:r w:rsidRPr="00FA54A0">
        <w:rPr>
          <w:rFonts w:cs="Arial"/>
          <w:szCs w:val="22"/>
        </w:rPr>
        <w:t>System Security</w:t>
      </w:r>
      <w:r>
        <w:rPr>
          <w:rFonts w:cs="Arial"/>
          <w:szCs w:val="22"/>
        </w:rPr>
        <w:t>;</w:t>
      </w:r>
    </w:p>
    <w:p w:rsidR="00727242" w:rsidRPr="00FA54A0" w:rsidRDefault="00727242" w:rsidP="00F67489">
      <w:pPr>
        <w:numPr>
          <w:ilvl w:val="0"/>
          <w:numId w:val="114"/>
        </w:numPr>
        <w:spacing w:after="200" w:line="276" w:lineRule="auto"/>
        <w:rPr>
          <w:rFonts w:cs="Arial"/>
          <w:szCs w:val="22"/>
        </w:rPr>
      </w:pPr>
      <w:r w:rsidRPr="00FA54A0">
        <w:rPr>
          <w:rFonts w:cs="Arial"/>
          <w:szCs w:val="22"/>
        </w:rPr>
        <w:t>System Data Security</w:t>
      </w:r>
      <w:r>
        <w:rPr>
          <w:rFonts w:cs="Arial"/>
          <w:szCs w:val="22"/>
        </w:rPr>
        <w:t>;</w:t>
      </w:r>
    </w:p>
    <w:p w:rsidR="00727242" w:rsidRPr="00FA54A0" w:rsidRDefault="00727242" w:rsidP="00F67489">
      <w:pPr>
        <w:numPr>
          <w:ilvl w:val="0"/>
          <w:numId w:val="114"/>
        </w:numPr>
        <w:spacing w:after="200" w:line="276" w:lineRule="auto"/>
        <w:rPr>
          <w:rFonts w:cs="Arial"/>
          <w:szCs w:val="22"/>
        </w:rPr>
      </w:pPr>
      <w:r w:rsidRPr="00FA54A0">
        <w:rPr>
          <w:rFonts w:cs="Arial"/>
          <w:szCs w:val="22"/>
        </w:rPr>
        <w:t>Network Security</w:t>
      </w:r>
      <w:r>
        <w:rPr>
          <w:rFonts w:cs="Arial"/>
          <w:szCs w:val="22"/>
        </w:rPr>
        <w:t>; and</w:t>
      </w:r>
    </w:p>
    <w:p w:rsidR="00727242" w:rsidRPr="00FA54A0" w:rsidRDefault="00727242" w:rsidP="00F67489">
      <w:pPr>
        <w:numPr>
          <w:ilvl w:val="0"/>
          <w:numId w:val="114"/>
        </w:numPr>
        <w:spacing w:after="200" w:line="276" w:lineRule="auto"/>
        <w:rPr>
          <w:rFonts w:cs="Arial"/>
          <w:szCs w:val="22"/>
        </w:rPr>
      </w:pPr>
      <w:r w:rsidRPr="00FA54A0">
        <w:rPr>
          <w:rFonts w:cs="Arial"/>
          <w:szCs w:val="22"/>
        </w:rPr>
        <w:t>Administrative and Personnel Security</w:t>
      </w:r>
      <w:r>
        <w:rPr>
          <w:rFonts w:cs="Arial"/>
          <w:szCs w:val="22"/>
        </w:rPr>
        <w:t>.</w:t>
      </w:r>
    </w:p>
    <w:p w:rsidR="00727242" w:rsidRPr="00FA54A0" w:rsidRDefault="00727242" w:rsidP="00727242">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rsidR="00727242" w:rsidRPr="00FA54A0" w:rsidRDefault="00727242" w:rsidP="00727242">
      <w:pPr>
        <w:rPr>
          <w:rFonts w:cs="Arial"/>
          <w:szCs w:val="22"/>
        </w:rPr>
      </w:pPr>
    </w:p>
    <w:p w:rsidR="00727242" w:rsidRPr="00727242" w:rsidRDefault="00727242" w:rsidP="00727242">
      <w:pPr>
        <w:rPr>
          <w:rFonts w:cs="Arial"/>
          <w:szCs w:val="22"/>
        </w:rPr>
      </w:pPr>
      <w:r w:rsidRPr="00727242">
        <w:rPr>
          <w:rFonts w:cs="Arial"/>
          <w:szCs w:val="22"/>
        </w:rPr>
        <w:t>In addition, the Security Plan shall identify, address and/or define:</w:t>
      </w:r>
    </w:p>
    <w:p w:rsidR="00727242" w:rsidRPr="00FA54A0" w:rsidRDefault="00727242" w:rsidP="00727242">
      <w:pPr>
        <w:ind w:left="72"/>
        <w:rPr>
          <w:rFonts w:cs="Arial"/>
          <w:szCs w:val="22"/>
        </w:rPr>
      </w:pP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security requirements such as </w:t>
      </w:r>
      <w:r>
        <w:rPr>
          <w:rFonts w:eastAsia="Calibri" w:cs="Arial"/>
          <w:szCs w:val="22"/>
        </w:rPr>
        <w:t>Payment Card Industry (</w:t>
      </w:r>
      <w:r w:rsidRPr="00FA54A0">
        <w:rPr>
          <w:rFonts w:eastAsia="Calibri" w:cs="Arial"/>
          <w:szCs w:val="22"/>
        </w:rPr>
        <w:t>PCI</w:t>
      </w:r>
      <w:r>
        <w:rPr>
          <w:rFonts w:eastAsia="Calibri" w:cs="Arial"/>
          <w:szCs w:val="22"/>
        </w:rPr>
        <w:t>)</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r w:rsidRPr="00FA54A0">
        <w:rPr>
          <w:rFonts w:eastAsia="Calibri" w:cs="Arial"/>
          <w:szCs w:val="22"/>
        </w:rPr>
        <w:t>FISMA</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lastRenderedPageBreak/>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36" w:history="1">
        <w:r w:rsidRPr="00F93BB5">
          <w:rPr>
            <w:rStyle w:val="Hyperlink"/>
            <w:rFonts w:cs="Arial"/>
            <w:szCs w:val="22"/>
          </w:rPr>
          <w:t>http://www.nj.gov/it/ps/14-32-NJOIT_Password_Management_Policy.pdf</w:t>
        </w:r>
      </w:hyperlink>
      <w:r>
        <w:rPr>
          <w:rFonts w:cs="Arial"/>
          <w:szCs w:val="22"/>
        </w:rPr>
        <w:t xml:space="preserve"> and </w:t>
      </w:r>
      <w:r w:rsidRPr="00E16D6E">
        <w:rPr>
          <w:rFonts w:cs="Arial"/>
          <w:szCs w:val="22"/>
        </w:rPr>
        <w:t>http://www.nj.gov/it/ps/14-32-S1-NJOIT_Password_Management_Standard.pdf</w:t>
      </w:r>
      <w:r>
        <w:rPr>
          <w:rFonts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Application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Pr>
          <w:rFonts w:eastAsia="Calibri" w:cs="Arial"/>
          <w:szCs w:val="22"/>
        </w:rPr>
        <w:t>;</w:t>
      </w:r>
    </w:p>
    <w:p w:rsidR="00727242" w:rsidRPr="00FA54A0" w:rsidRDefault="00727242" w:rsidP="00F67489">
      <w:pPr>
        <w:numPr>
          <w:ilvl w:val="0"/>
          <w:numId w:val="114"/>
        </w:numPr>
        <w:spacing w:after="200" w:line="276" w:lineRule="auto"/>
        <w:rPr>
          <w:rFonts w:cs="Arial"/>
          <w:bCs/>
          <w:szCs w:val="22"/>
          <w:lang w:val="x-none" w:eastAsia="x-none"/>
        </w:rPr>
      </w:pPr>
      <w:r w:rsidRPr="00FA54A0">
        <w:rPr>
          <w:rFonts w:eastAsia="Calibri" w:cs="Arial"/>
          <w:szCs w:val="22"/>
          <w:u w:val="single"/>
        </w:rPr>
        <w:lastRenderedPageBreak/>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37" w:history="1">
        <w:r w:rsidRPr="00FA54A0">
          <w:rPr>
            <w:rFonts w:eastAsia="Calibri" w:cs="Arial"/>
            <w:color w:val="0000FF"/>
            <w:szCs w:val="22"/>
            <w:u w:val="single"/>
          </w:rPr>
          <w:t>http://web.nvd.nist.gov/view/ncp/repository</w:t>
        </w:r>
      </w:hyperlink>
      <w:r>
        <w:rPr>
          <w:rFonts w:eastAsia="Calibri" w:cs="Arial"/>
          <w:color w:val="0000FF"/>
          <w:szCs w:val="22"/>
          <w:u w:val="single"/>
        </w:rPr>
        <w:t>;</w:t>
      </w:r>
    </w:p>
    <w:p w:rsidR="00727242" w:rsidRPr="00FA54A0" w:rsidRDefault="00727242" w:rsidP="00F67489">
      <w:pPr>
        <w:numPr>
          <w:ilvl w:val="0"/>
          <w:numId w:val="114"/>
        </w:numPr>
        <w:spacing w:after="200" w:line="276" w:lineRule="auto"/>
        <w:rPr>
          <w:rFonts w:cs="Arial"/>
          <w:szCs w:val="22"/>
        </w:rPr>
      </w:pPr>
      <w:r w:rsidRPr="00FA54A0">
        <w:rPr>
          <w:rFonts w:cs="Arial"/>
          <w:szCs w:val="22"/>
          <w:u w:val="single"/>
        </w:rPr>
        <w:t>Database</w:t>
      </w:r>
      <w:r w:rsidRPr="00FA54A0">
        <w:rPr>
          <w:rFonts w:cs="Arial"/>
          <w:szCs w:val="22"/>
        </w:rPr>
        <w:t xml:space="preserve"> – the products and methods for safeguarding the database(s)</w:t>
      </w:r>
      <w:r>
        <w:rPr>
          <w:rFonts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Pr>
          <w:rFonts w:eastAsia="Calibri" w:cs="Arial"/>
          <w:szCs w:val="22"/>
        </w:rPr>
        <w:t>;</w:t>
      </w:r>
      <w:r w:rsidRPr="00FA54A0">
        <w:rPr>
          <w:rFonts w:cs="Arial"/>
          <w:szCs w:val="22"/>
        </w:rPr>
        <w:t xml:space="preserve">  </w:t>
      </w:r>
    </w:p>
    <w:p w:rsidR="00727242" w:rsidRPr="006673B7" w:rsidRDefault="00727242" w:rsidP="00F67489">
      <w:pPr>
        <w:numPr>
          <w:ilvl w:val="0"/>
          <w:numId w:val="114"/>
        </w:numPr>
        <w:spacing w:after="200" w:line="276" w:lineRule="auto"/>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r>
        <w:rPr>
          <w:rFonts w:eastAsia="Calibri" w:cs="Arial"/>
          <w:szCs w:val="22"/>
        </w:rPr>
        <w:t>;</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r>
        <w:rPr>
          <w:rFonts w:eastAsia="Calibri" w:cs="Arial"/>
          <w:szCs w:val="22"/>
        </w:rPr>
        <w:t>; and</w:t>
      </w:r>
    </w:p>
    <w:p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w:t>
      </w:r>
      <w:r w:rsidRPr="00FA54A0">
        <w:rPr>
          <w:rFonts w:eastAsia="Calibri" w:cs="Arial"/>
          <w:szCs w:val="22"/>
        </w:rPr>
        <w:lastRenderedPageBreak/>
        <w:t xml:space="preserve">confidentiality and non-disclosure agreements provided by the State.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rsidR="00727242" w:rsidRPr="00FA54A0" w:rsidRDefault="00727242" w:rsidP="00727242">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rsidR="00727242" w:rsidRPr="00FA54A0" w:rsidRDefault="00727242" w:rsidP="00727242">
      <w:pPr>
        <w:rPr>
          <w:rFonts w:cs="Arial"/>
          <w:szCs w:val="22"/>
        </w:rPr>
      </w:pPr>
    </w:p>
    <w:p w:rsidR="00727242" w:rsidRPr="00FA54A0" w:rsidRDefault="00727242" w:rsidP="00727242">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rsidR="00B71AC4" w:rsidRPr="00B71AC4" w:rsidRDefault="00B71AC4" w:rsidP="00B71AC4"/>
    <w:p w:rsidR="00B71AC4" w:rsidRDefault="00B71AC4" w:rsidP="00F67489">
      <w:pPr>
        <w:numPr>
          <w:ilvl w:val="0"/>
          <w:numId w:val="115"/>
        </w:numPr>
        <w:ind w:left="720"/>
        <w:rPr>
          <w:b/>
          <w:u w:val="single"/>
        </w:rPr>
      </w:pPr>
      <w:r w:rsidRPr="00B71AC4">
        <w:rPr>
          <w:b/>
          <w:u w:val="single"/>
        </w:rPr>
        <w:t>Disaster Recovery Plan</w:t>
      </w:r>
    </w:p>
    <w:p w:rsidR="00E1693D" w:rsidRPr="00B71AC4" w:rsidRDefault="00E1693D" w:rsidP="00E1693D">
      <w:pPr>
        <w:ind w:left="1080"/>
        <w:rPr>
          <w:b/>
          <w:u w:val="single"/>
        </w:rPr>
      </w:pPr>
    </w:p>
    <w:p w:rsidR="00B71AC4" w:rsidRDefault="00B71AC4" w:rsidP="00E1693D">
      <w:r w:rsidRPr="00B71AC4">
        <w:t xml:space="preserve">The </w:t>
      </w:r>
      <w:r w:rsidR="00DC66AD">
        <w:t>Vendor {Contractor}</w:t>
      </w:r>
      <w:r w:rsidRPr="00B71AC4">
        <w:t xml:space="preserve"> is required to submit their Disaster Recovery plan, identifying locations and systems – to ensure that they can continue to satisfy </w:t>
      </w:r>
      <w:r w:rsidR="00CB79C6">
        <w:t>Bid Solicitation {RFP}</w:t>
      </w:r>
      <w:r w:rsidRPr="00B71AC4">
        <w:t xml:space="preserve"> requirements within 24 hours, in the event their primary location is rendered unusable.  The plan must detail how the </w:t>
      </w:r>
      <w:r w:rsidR="00DC66AD">
        <w:t>Vendor {Contractor}</w:t>
      </w:r>
      <w:r w:rsidRPr="00B71AC4">
        <w:t xml:space="preserve"> will ensure that the primary location and/or systems destroyed in such a disaster would be made available to meet the 24 hour time frame.  The plan is tested. The plan is reviewed and updated annually</w:t>
      </w:r>
      <w:r w:rsidR="007B08ED">
        <w:t>; and</w:t>
      </w:r>
    </w:p>
    <w:p w:rsidR="007B08ED" w:rsidRPr="00B71AC4" w:rsidRDefault="007B08ED" w:rsidP="004220C7">
      <w:pPr>
        <w:pStyle w:val="ListParagraph"/>
      </w:pPr>
    </w:p>
    <w:p w:rsidR="00B71AC4" w:rsidRDefault="00B71AC4" w:rsidP="00F67489">
      <w:pPr>
        <w:numPr>
          <w:ilvl w:val="0"/>
          <w:numId w:val="115"/>
        </w:numPr>
        <w:ind w:left="720"/>
        <w:rPr>
          <w:b/>
          <w:u w:val="single"/>
        </w:rPr>
      </w:pPr>
      <w:r w:rsidRPr="00B71AC4">
        <w:rPr>
          <w:b/>
          <w:u w:val="single"/>
        </w:rPr>
        <w:t>Contingency Plan</w:t>
      </w:r>
    </w:p>
    <w:p w:rsidR="00E1693D" w:rsidRPr="00B71AC4" w:rsidRDefault="00E1693D" w:rsidP="00E1693D">
      <w:pPr>
        <w:ind w:left="1080"/>
        <w:rPr>
          <w:b/>
          <w:u w:val="single"/>
        </w:rPr>
      </w:pPr>
    </w:p>
    <w:p w:rsidR="00B71AC4" w:rsidRPr="00B71AC4" w:rsidRDefault="00B71AC4" w:rsidP="00E1693D">
      <w:r w:rsidRPr="00B71AC4">
        <w:t xml:space="preserve">The </w:t>
      </w:r>
      <w:r w:rsidR="00DC66AD">
        <w:t>Vendor {Contractor}</w:t>
      </w:r>
      <w:r w:rsidRPr="00B71AC4">
        <w:t xml:space="preserve"> is required to have a contingency plan identifying key personnel, organization units and alternate sites with telecommunications and computers.  The plan is tested.  The plan is reviewed and updated annually. </w:t>
      </w:r>
    </w:p>
    <w:p w:rsidR="00E1693D" w:rsidRDefault="00E1693D" w:rsidP="00E1693D"/>
    <w:p w:rsidR="00B71AC4" w:rsidRPr="00B71AC4" w:rsidRDefault="00B71AC4" w:rsidP="00E1693D">
      <w:r w:rsidRPr="00B71AC4">
        <w:t>Reference:</w:t>
      </w:r>
    </w:p>
    <w:p w:rsidR="00B71AC4" w:rsidRPr="00B71AC4" w:rsidRDefault="00B71AC4" w:rsidP="00B71AC4"/>
    <w:p w:rsidR="00B71AC4" w:rsidRPr="00B71AC4" w:rsidRDefault="00B71AC4" w:rsidP="00B71AC4">
      <w:r w:rsidRPr="00B71AC4">
        <w:t>NIST Special Publication 800-53A - Guide for Assessing the Security Controls in Federal Information Systems and Organizations (</w:t>
      </w:r>
      <w:hyperlink r:id="rId38" w:history="1">
        <w:r w:rsidRPr="00B71AC4">
          <w:rPr>
            <w:rStyle w:val="Hyperlink"/>
          </w:rPr>
          <w:t>http://csrc.nist.gov/publications/nistpubs/800-53-Rev3/sp800-53-rev3-final_updated-errata_05-01-2010.pdf</w:t>
        </w:r>
      </w:hyperlink>
      <w:r w:rsidRPr="00B71AC4">
        <w:t>)</w:t>
      </w:r>
    </w:p>
    <w:p w:rsidR="00B71AC4" w:rsidRPr="00B71AC4" w:rsidRDefault="00B71AC4" w:rsidP="00B71AC4">
      <w:pPr>
        <w:rPr>
          <w:lang w:val="x-none"/>
        </w:rPr>
      </w:pPr>
    </w:p>
    <w:p w:rsidR="00B71AC4" w:rsidRPr="00B71AC4" w:rsidRDefault="00B71AC4" w:rsidP="007B08ED">
      <w:pPr>
        <w:pStyle w:val="Heading2"/>
      </w:pPr>
      <w:bookmarkStart w:id="167" w:name="_Toc461175529"/>
      <w:bookmarkStart w:id="168" w:name="_Toc475613337"/>
      <w:r w:rsidRPr="00B71AC4">
        <w:t>TECHNICAL ENVIRONMENT</w:t>
      </w:r>
      <w:bookmarkEnd w:id="167"/>
      <w:bookmarkEnd w:id="168"/>
    </w:p>
    <w:p w:rsidR="00B71AC4" w:rsidRPr="00B71AC4" w:rsidRDefault="00B71AC4" w:rsidP="007B08ED">
      <w:pPr>
        <w:ind w:left="360"/>
        <w:rPr>
          <w:b/>
          <w:bCs/>
          <w:u w:val="single"/>
        </w:rPr>
      </w:pPr>
      <w:bookmarkStart w:id="169" w:name="_Toc315935035"/>
    </w:p>
    <w:p w:rsidR="00B71AC4" w:rsidRPr="00B71AC4" w:rsidRDefault="00B71AC4" w:rsidP="007B08ED">
      <w:pPr>
        <w:pStyle w:val="Heading3"/>
      </w:pPr>
      <w:bookmarkStart w:id="170" w:name="_Toc461175530"/>
      <w:bookmarkStart w:id="171" w:name="_Toc475613338"/>
      <w:r w:rsidRPr="00B71AC4">
        <w:t>State Technology Requirements and Standards</w:t>
      </w:r>
      <w:bookmarkEnd w:id="169"/>
      <w:bookmarkEnd w:id="170"/>
      <w:bookmarkEnd w:id="171"/>
    </w:p>
    <w:p w:rsidR="00B71AC4" w:rsidRPr="00B71AC4" w:rsidRDefault="00B71AC4" w:rsidP="00B71AC4"/>
    <w:p w:rsidR="00B71AC4" w:rsidRPr="00B71AC4" w:rsidRDefault="00B71AC4" w:rsidP="00B71AC4">
      <w:r w:rsidRPr="00B71AC4">
        <w:t xml:space="preserve">The </w:t>
      </w:r>
      <w:r w:rsidR="00DC66AD">
        <w:t>Vendor {Contractor}</w:t>
      </w:r>
      <w:r w:rsidRPr="00B71AC4">
        <w:t xml:space="preserve"> shall be subject to the same security and infrastructure review processes that are required by NJOIT and its partner Departments and Agencies. The </w:t>
      </w:r>
      <w:r w:rsidR="00DC66AD">
        <w:t>Vendor {Contractor}</w:t>
      </w:r>
      <w:r w:rsidRPr="00B71AC4">
        <w:t xml:space="preserve"> shall submit relevant documentation, applicable metadata, and participate in the System Architecture Review (SAR) process.     Additional information on this process can be found at: </w:t>
      </w:r>
      <w:hyperlink r:id="rId39" w:history="1">
        <w:r w:rsidRPr="00B71AC4">
          <w:rPr>
            <w:rStyle w:val="Hyperlink"/>
          </w:rPr>
          <w:t>http://www.nj.gov/it/reviews/</w:t>
        </w:r>
      </w:hyperlink>
      <w:r w:rsidRPr="00B71AC4">
        <w:t>.</w:t>
      </w:r>
    </w:p>
    <w:p w:rsidR="00B71AC4" w:rsidRDefault="00B71AC4" w:rsidP="00B71AC4"/>
    <w:p w:rsidR="005E21EF" w:rsidRDefault="005E21EF" w:rsidP="00B71AC4"/>
    <w:p w:rsidR="00B71AC4" w:rsidRPr="00B71AC4" w:rsidRDefault="00B71AC4" w:rsidP="007B08ED">
      <w:pPr>
        <w:pStyle w:val="Heading3"/>
      </w:pPr>
      <w:bookmarkStart w:id="172" w:name="_Toc315935038"/>
      <w:bookmarkStart w:id="173" w:name="_Toc461175531"/>
      <w:bookmarkStart w:id="174" w:name="_Toc475613339"/>
      <w:r w:rsidRPr="00B71AC4">
        <w:lastRenderedPageBreak/>
        <w:t xml:space="preserve">System </w:t>
      </w:r>
      <w:bookmarkEnd w:id="172"/>
      <w:r w:rsidRPr="00B71AC4">
        <w:t>Design</w:t>
      </w:r>
      <w:bookmarkEnd w:id="173"/>
      <w:bookmarkEnd w:id="174"/>
    </w:p>
    <w:p w:rsidR="00B71AC4" w:rsidRPr="00B71AC4" w:rsidRDefault="00B71AC4" w:rsidP="00B71AC4">
      <w:pPr>
        <w:rPr>
          <w:b/>
          <w:bCs/>
        </w:rPr>
      </w:pPr>
    </w:p>
    <w:p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develop a system that uses a standards-based design that follows the </w:t>
      </w:r>
      <w:hyperlink r:id="rId40" w:history="1">
        <w:r w:rsidRPr="007B08ED">
          <w:rPr>
            <w:rStyle w:val="Hyperlink"/>
            <w:i/>
            <w:iCs/>
          </w:rPr>
          <w:t>State of New Jersey Shared IT Architecture</w:t>
        </w:r>
      </w:hyperlink>
      <w:r w:rsidRPr="00B71AC4">
        <w:t>.</w:t>
      </w:r>
      <w:r w:rsidR="007B08ED">
        <w:t>;</w:t>
      </w:r>
    </w:p>
    <w:p w:rsidR="00B71AC4" w:rsidRPr="00B71AC4" w:rsidRDefault="00B71AC4" w:rsidP="00B71AC4"/>
    <w:p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replicate all State data on its system(s) to a designated State system in a format and frequency as defined in the </w:t>
      </w:r>
      <w:r w:rsidR="00DC66AD">
        <w:t>Blanket P.O. {Contract}</w:t>
      </w:r>
      <w:r w:rsidRPr="00B71AC4">
        <w:t>, or if not defined, in an open standards machine-readable format designated by the NJ Office of Information Technology no less frequently than once a month</w:t>
      </w:r>
      <w:r w:rsidR="007B08ED">
        <w:t>;</w:t>
      </w:r>
    </w:p>
    <w:p w:rsidR="00B71AC4" w:rsidRPr="00B71AC4" w:rsidRDefault="00B71AC4" w:rsidP="00B71AC4"/>
    <w:p w:rsidR="00B71AC4" w:rsidRPr="00B71AC4" w:rsidRDefault="00B71AC4" w:rsidP="00F67489">
      <w:pPr>
        <w:pStyle w:val="ListParagraph"/>
        <w:numPr>
          <w:ilvl w:val="0"/>
          <w:numId w:val="102"/>
        </w:numPr>
      </w:pPr>
      <w:r w:rsidRPr="00B71AC4">
        <w:t xml:space="preserve">The State of New Jersey and the </w:t>
      </w:r>
      <w:r w:rsidR="00DC66AD">
        <w:t>Vendor {Contractor}</w:t>
      </w:r>
      <w:r w:rsidRPr="00B71AC4">
        <w:t xml:space="preserve"> shall identify a collaborative governance structure as part of the design and development of service delivery and service agreements</w:t>
      </w:r>
      <w:r w:rsidR="007B08ED">
        <w:t>;</w:t>
      </w:r>
    </w:p>
    <w:p w:rsidR="00B71AC4" w:rsidRPr="00B71AC4" w:rsidRDefault="00B71AC4" w:rsidP="00B71AC4"/>
    <w:p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identify all of its strategic business partners who will be involved in any application development and/or operations</w:t>
      </w:r>
      <w:r w:rsidR="007B08ED">
        <w:t>;</w:t>
      </w:r>
    </w:p>
    <w:p w:rsidR="00B71AC4" w:rsidRPr="00B71AC4" w:rsidRDefault="00B71AC4" w:rsidP="00B71AC4"/>
    <w:p w:rsidR="00B71AC4" w:rsidRDefault="00B71AC4" w:rsidP="00F67489">
      <w:pPr>
        <w:pStyle w:val="ListParagraph"/>
        <w:numPr>
          <w:ilvl w:val="0"/>
          <w:numId w:val="102"/>
        </w:numPr>
      </w:pPr>
      <w:r w:rsidRPr="00B71AC4">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rsidR="007B08ED" w:rsidRPr="00B71AC4" w:rsidRDefault="007B08ED" w:rsidP="007B08ED"/>
    <w:p w:rsidR="00B71AC4" w:rsidRPr="00B71AC4" w:rsidRDefault="00B71AC4" w:rsidP="00F67489">
      <w:pPr>
        <w:numPr>
          <w:ilvl w:val="0"/>
          <w:numId w:val="47"/>
        </w:numPr>
        <w:ind w:left="1080"/>
      </w:pPr>
      <w:r w:rsidRPr="00B71AC4">
        <w:t xml:space="preserve">Where batch data from other State systems is required by the </w:t>
      </w:r>
      <w:r w:rsidR="00DC66AD">
        <w:t>Vendor’s {</w:t>
      </w:r>
      <w:r w:rsidR="00DC66AD" w:rsidRPr="00B71AC4">
        <w:t>Contractor's</w:t>
      </w:r>
      <w:r w:rsidR="00DC66AD">
        <w:t>}</w:t>
      </w:r>
      <w:r w:rsidR="00DC66AD" w:rsidRPr="00B71AC4">
        <w:t xml:space="preserve"> </w:t>
      </w:r>
      <w:r w:rsidRPr="00B71AC4">
        <w:t>system for operational functionality, that data shall be routed through the enterprise data warehousing staging area.  Independent feeds of operational data from individual source systems are not permitted</w:t>
      </w:r>
      <w:r w:rsidR="007B08ED">
        <w:t>;</w:t>
      </w:r>
    </w:p>
    <w:p w:rsidR="00B71AC4" w:rsidRPr="00B71AC4" w:rsidRDefault="00B71AC4" w:rsidP="00F67489">
      <w:pPr>
        <w:numPr>
          <w:ilvl w:val="0"/>
          <w:numId w:val="47"/>
        </w:numPr>
        <w:ind w:left="1080"/>
      </w:pPr>
      <w:r w:rsidRPr="00B71AC4">
        <w:t xml:space="preserve">Where there is a need to combine data from the </w:t>
      </w:r>
      <w:r w:rsidR="00DC66AD">
        <w:t>Vendor’s {</w:t>
      </w:r>
      <w:r w:rsidR="00DC66AD" w:rsidRPr="00B71AC4">
        <w:t>Contractor's</w:t>
      </w:r>
      <w:r w:rsidR="00DC66AD">
        <w:t>}</w:t>
      </w:r>
      <w:r w:rsidR="00DC66AD" w:rsidRPr="00B71AC4">
        <w:t xml:space="preserve"> </w:t>
      </w:r>
      <w:r w:rsidRPr="00B71AC4">
        <w:t xml:space="preserve">system with data from other systems purely for analytical purposes, the </w:t>
      </w:r>
      <w:r w:rsidR="00DC66AD">
        <w:t>Vendor {Contractor}</w:t>
      </w:r>
      <w:r w:rsidRPr="00B71AC4">
        <w:t xml:space="preserve"> shall be required to supply data to the enterprise data warehouse where that integration will occur</w:t>
      </w:r>
      <w:r w:rsidR="007B08ED">
        <w:t>; and</w:t>
      </w:r>
    </w:p>
    <w:p w:rsidR="00B71AC4" w:rsidRDefault="00B71AC4" w:rsidP="00F67489">
      <w:pPr>
        <w:numPr>
          <w:ilvl w:val="0"/>
          <w:numId w:val="47"/>
        </w:numPr>
        <w:ind w:left="1080"/>
      </w:pPr>
      <w:r w:rsidRPr="00B71AC4">
        <w:t xml:space="preserve">Independent data warehouse silos based upon a transactional system are not permitted.  The </w:t>
      </w:r>
      <w:r w:rsidR="00DC66AD">
        <w:t>Vendor {Contractor}</w:t>
      </w:r>
      <w:r w:rsidRPr="00B71AC4">
        <w:t xml:space="preserve"> shall be required to supply data from its system to the enterprise data warehouse on a nightly basis to support other state analytical needs</w:t>
      </w:r>
      <w:r w:rsidR="007B08ED">
        <w:t>; and</w:t>
      </w:r>
    </w:p>
    <w:p w:rsidR="007B08ED" w:rsidRPr="00B71AC4" w:rsidRDefault="007B08ED" w:rsidP="007B08ED">
      <w:pPr>
        <w:ind w:left="1080"/>
      </w:pPr>
    </w:p>
    <w:p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be required to coordinate these efforts with the State’s Office of Enterprise Data Services (OEDS).</w:t>
      </w:r>
    </w:p>
    <w:p w:rsidR="00B71AC4" w:rsidRDefault="00B71AC4" w:rsidP="00B71AC4"/>
    <w:p w:rsidR="00B71AC4" w:rsidRPr="00B71AC4" w:rsidRDefault="00B71AC4" w:rsidP="007B08ED">
      <w:pPr>
        <w:pStyle w:val="Heading3"/>
      </w:pPr>
      <w:bookmarkStart w:id="175" w:name="_Toc315935043"/>
      <w:bookmarkStart w:id="176" w:name="_Toc461175532"/>
      <w:bookmarkStart w:id="177" w:name="_Toc475613340"/>
      <w:r w:rsidRPr="00B71AC4">
        <w:t>Hosting and Backup Services</w:t>
      </w:r>
      <w:bookmarkEnd w:id="175"/>
      <w:bookmarkEnd w:id="176"/>
      <w:bookmarkEnd w:id="177"/>
    </w:p>
    <w:p w:rsidR="00B71AC4" w:rsidRPr="00B71AC4" w:rsidRDefault="00B71AC4" w:rsidP="00B71AC4"/>
    <w:p w:rsidR="00B71AC4" w:rsidRPr="00B71AC4" w:rsidRDefault="00B71AC4" w:rsidP="00F67489">
      <w:pPr>
        <w:pStyle w:val="ListParagraph"/>
        <w:numPr>
          <w:ilvl w:val="0"/>
          <w:numId w:val="103"/>
        </w:numPr>
      </w:pPr>
      <w:r w:rsidRPr="00B71AC4">
        <w:t xml:space="preserve">For “outsourced hosting services”, the </w:t>
      </w:r>
      <w:r w:rsidR="00DC66AD">
        <w:t>Vendor {Contractor}</w:t>
      </w:r>
      <w:r w:rsidRPr="00B71AC4">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w:t>
      </w:r>
      <w:r w:rsidR="007B08ED">
        <w:t>ingled with other customer data; and</w:t>
      </w:r>
    </w:p>
    <w:p w:rsidR="00B71AC4" w:rsidRPr="00B71AC4" w:rsidRDefault="00B71AC4" w:rsidP="00B71AC4"/>
    <w:p w:rsidR="00B71AC4" w:rsidRPr="00B71AC4" w:rsidRDefault="00B71AC4" w:rsidP="00F67489">
      <w:pPr>
        <w:pStyle w:val="ListParagraph"/>
        <w:numPr>
          <w:ilvl w:val="0"/>
          <w:numId w:val="103"/>
        </w:numPr>
      </w:pPr>
      <w:r w:rsidRPr="00B71AC4">
        <w:t xml:space="preserve">If the </w:t>
      </w:r>
      <w:r w:rsidR="00DC66AD">
        <w:t>Vendor {Contractor}</w:t>
      </w:r>
      <w:r w:rsidRPr="00B71AC4">
        <w:t xml:space="preserve"> is not supplying “dedicated” hardware resources to host State of New Jersey applications and data, the </w:t>
      </w:r>
      <w:r w:rsidR="00DC66AD">
        <w:t>Vendor {Contractor}</w:t>
      </w:r>
      <w:r w:rsidRPr="00B71AC4">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rsidR="00944E06" w:rsidRDefault="00944E06" w:rsidP="00B71AC4"/>
    <w:p w:rsidR="005E21EF" w:rsidRDefault="005E21EF" w:rsidP="00B71AC4"/>
    <w:p w:rsidR="005E21EF" w:rsidRPr="00B71AC4" w:rsidRDefault="005E21EF" w:rsidP="00B71AC4"/>
    <w:p w:rsidR="00B71AC4" w:rsidRPr="00B71AC4" w:rsidRDefault="00B71AC4" w:rsidP="007B08ED">
      <w:pPr>
        <w:pStyle w:val="Heading3"/>
      </w:pPr>
      <w:bookmarkStart w:id="178" w:name="_Toc461175533"/>
      <w:bookmarkStart w:id="179" w:name="_Toc475613341"/>
      <w:r w:rsidRPr="00B71AC4">
        <w:lastRenderedPageBreak/>
        <w:t>Extranet Plan</w:t>
      </w:r>
      <w:bookmarkEnd w:id="178"/>
      <w:bookmarkEnd w:id="179"/>
    </w:p>
    <w:p w:rsidR="00B71AC4" w:rsidRPr="00B71AC4" w:rsidRDefault="00B71AC4" w:rsidP="00B71AC4"/>
    <w:p w:rsidR="00B71AC4" w:rsidRPr="007B08ED" w:rsidRDefault="00B71AC4" w:rsidP="00F67489">
      <w:pPr>
        <w:pStyle w:val="ListParagraph"/>
        <w:numPr>
          <w:ilvl w:val="0"/>
          <w:numId w:val="104"/>
        </w:numPr>
        <w:rPr>
          <w:iCs/>
        </w:rPr>
      </w:pPr>
      <w:r w:rsidRPr="007B08ED">
        <w:rPr>
          <w:iCs/>
        </w:rPr>
        <w:t xml:space="preserve">The communication links between the State of New Jersey and the </w:t>
      </w:r>
      <w:r w:rsidR="00DC66AD">
        <w:rPr>
          <w:iCs/>
        </w:rPr>
        <w:t>Vendor {Contractor}</w:t>
      </w:r>
      <w:r w:rsidRPr="007B08ED">
        <w:rPr>
          <w:iCs/>
        </w:rPr>
        <w:t xml:space="preserve"> can be through a MPLS cloud (preferred) or IPSEC tunnel over the Internet based upon the connectivity requirements and cost constraints</w:t>
      </w:r>
      <w:r w:rsidR="007B08ED">
        <w:rPr>
          <w:iCs/>
        </w:rPr>
        <w:t>;</w:t>
      </w:r>
      <w:r w:rsidRPr="007B08ED">
        <w:rPr>
          <w:iCs/>
        </w:rPr>
        <w:t xml:space="preserve">  </w:t>
      </w:r>
    </w:p>
    <w:p w:rsidR="00B71AC4" w:rsidRPr="00B71AC4" w:rsidRDefault="00B71AC4" w:rsidP="00B71AC4">
      <w:pPr>
        <w:rPr>
          <w:iCs/>
        </w:rPr>
      </w:pPr>
    </w:p>
    <w:p w:rsidR="00B71AC4" w:rsidRPr="007B08ED" w:rsidRDefault="00B71AC4" w:rsidP="00F67489">
      <w:pPr>
        <w:pStyle w:val="ListParagraph"/>
        <w:numPr>
          <w:ilvl w:val="0"/>
          <w:numId w:val="104"/>
        </w:numPr>
        <w:rPr>
          <w:iCs/>
        </w:rPr>
      </w:pPr>
      <w:r w:rsidRPr="007B08ED">
        <w:rPr>
          <w:iCs/>
        </w:rPr>
        <w:t xml:space="preserve">The </w:t>
      </w:r>
      <w:r w:rsidR="00DC66AD">
        <w:rPr>
          <w:iCs/>
        </w:rPr>
        <w:t>Vendor {Contractor}</w:t>
      </w:r>
      <w:r w:rsidRPr="007B08ED">
        <w:rPr>
          <w:iCs/>
        </w:rPr>
        <w:t xml:space="preserve"> shall provide and maintain two (2) extranet communication links into the State of New Jersey.  One of these links will be active and one will be a "hot" spare.  These links shall terminate as follows:  </w:t>
      </w:r>
    </w:p>
    <w:p w:rsidR="00B71AC4" w:rsidRPr="00B71AC4" w:rsidRDefault="00B71AC4" w:rsidP="00B71AC4">
      <w:pPr>
        <w:rPr>
          <w:iCs/>
        </w:rPr>
      </w:pPr>
    </w:p>
    <w:p w:rsidR="00B71AC4" w:rsidRPr="00B71AC4" w:rsidRDefault="00B71AC4" w:rsidP="00F67489">
      <w:pPr>
        <w:numPr>
          <w:ilvl w:val="0"/>
          <w:numId w:val="105"/>
        </w:numPr>
        <w:ind w:left="1080"/>
        <w:rPr>
          <w:iCs/>
        </w:rPr>
      </w:pPr>
      <w:r w:rsidRPr="00B71AC4">
        <w:rPr>
          <w:iCs/>
        </w:rPr>
        <w:t xml:space="preserve">Link 1 – Ethernet speed or greater communication circuit shall be established from the </w:t>
      </w:r>
      <w:r w:rsidR="00DC66AD">
        <w:t>Vendor’s {</w:t>
      </w:r>
      <w:r w:rsidR="00DC66AD" w:rsidRPr="00B71AC4">
        <w:t>Contractor's</w:t>
      </w:r>
      <w:r w:rsidR="00DC66AD">
        <w:t>}</w:t>
      </w:r>
      <w:r w:rsidR="00DC66AD" w:rsidRPr="00B71AC4">
        <w:t xml:space="preserve"> </w:t>
      </w:r>
      <w:r w:rsidRPr="00B71AC4">
        <w:rPr>
          <w:iCs/>
        </w:rPr>
        <w:t xml:space="preserve">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rsidR="00DC66AD">
        <w:rPr>
          <w:iCs/>
        </w:rPr>
        <w:t xml:space="preserve">Vendor {Contractor} </w:t>
      </w:r>
      <w:r w:rsidRPr="00B71AC4">
        <w:rPr>
          <w:iCs/>
        </w:rPr>
        <w:t>-owned and maintained equipment, which in turn would provide an Ethernet connection to the State’s Extranet Partner access point at OIT Hub (firewall)</w:t>
      </w:r>
      <w:r w:rsidR="007B08ED">
        <w:rPr>
          <w:iCs/>
        </w:rPr>
        <w:t>; and</w:t>
      </w:r>
      <w:r w:rsidRPr="00B71AC4">
        <w:rPr>
          <w:iCs/>
        </w:rPr>
        <w:t xml:space="preserve"> </w:t>
      </w:r>
    </w:p>
    <w:p w:rsidR="00B71AC4" w:rsidRPr="00B71AC4" w:rsidRDefault="00B71AC4" w:rsidP="007B08ED">
      <w:pPr>
        <w:ind w:left="1080" w:hanging="360"/>
        <w:rPr>
          <w:iCs/>
        </w:rPr>
      </w:pPr>
    </w:p>
    <w:p w:rsidR="00B71AC4" w:rsidRPr="00B71AC4" w:rsidRDefault="00B71AC4" w:rsidP="00F67489">
      <w:pPr>
        <w:numPr>
          <w:ilvl w:val="0"/>
          <w:numId w:val="105"/>
        </w:numPr>
        <w:ind w:left="1080"/>
        <w:rPr>
          <w:iCs/>
        </w:rPr>
      </w:pPr>
      <w:r w:rsidRPr="00B71AC4">
        <w:rPr>
          <w:iCs/>
        </w:rPr>
        <w:t xml:space="preserve">Link 2 – Ethernet speed or greater communication circuit shall be established from the </w:t>
      </w:r>
      <w:r w:rsidR="00DC66AD">
        <w:t>Vendor’s {</w:t>
      </w:r>
      <w:r w:rsidR="00DC66AD" w:rsidRPr="00B71AC4">
        <w:t>Contractor's</w:t>
      </w:r>
      <w:r w:rsidR="00DC66AD">
        <w:t>}</w:t>
      </w:r>
      <w:r w:rsidR="00DC66AD" w:rsidRPr="00B71AC4">
        <w:t xml:space="preserve"> </w:t>
      </w:r>
      <w:r w:rsidRPr="00B71AC4">
        <w:rPr>
          <w:iCs/>
        </w:rPr>
        <w:t xml:space="preserve">data or telecommunication center to the State of New Jersey’s SAC Data Center - </w:t>
      </w:r>
      <w:r w:rsidRPr="00B71AC4">
        <w:t xml:space="preserve">River Road PO Box 7068 W. Trenton, NJ 08628 </w:t>
      </w:r>
      <w:r w:rsidRPr="00B71AC4">
        <w:rPr>
          <w:iCs/>
        </w:rPr>
        <w:t xml:space="preserve">to operate as the secondary data path.  This data circuit will provide a secondary backup path and should terminate on the State of New Jersey side into the </w:t>
      </w:r>
      <w:r w:rsidR="00DC66AD">
        <w:rPr>
          <w:iCs/>
        </w:rPr>
        <w:t xml:space="preserve">Vendor {Contractor} </w:t>
      </w:r>
      <w:r w:rsidRPr="00B71AC4">
        <w:rPr>
          <w:iCs/>
        </w:rPr>
        <w:t>-owned and maintained equipment, which in turn would provide an Ethernet connection to the State’s Extranet access point at SAC (firewall).</w:t>
      </w:r>
    </w:p>
    <w:p w:rsidR="00B71AC4" w:rsidRPr="00B71AC4" w:rsidRDefault="00B71AC4" w:rsidP="00B71AC4">
      <w:pPr>
        <w:rPr>
          <w:iCs/>
        </w:rPr>
      </w:pPr>
      <w:r w:rsidRPr="00B71AC4">
        <w:object w:dxaOrig="8135" w:dyaOrig="3518" w14:anchorId="2452D32F">
          <v:shape id="_x0000_i1027" type="#_x0000_t75" style="width:402.7pt;height:176.45pt" o:ole="">
            <v:imagedata r:id="rId41" o:title=""/>
          </v:shape>
          <o:OLEObject Type="Embed" ProgID="Visio.Drawing.11" ShapeID="_x0000_i1027" DrawAspect="Content" ObjectID="_1550649545" r:id="rId42"/>
        </w:object>
      </w:r>
    </w:p>
    <w:p w:rsidR="00B71AC4" w:rsidRPr="00B71AC4" w:rsidRDefault="00B71AC4" w:rsidP="00B71AC4">
      <w:pPr>
        <w:rPr>
          <w:iCs/>
        </w:rPr>
      </w:pPr>
      <w:r w:rsidRPr="00B71AC4">
        <w:rPr>
          <w:iCs/>
        </w:rPr>
        <w:t xml:space="preserve">Once the communication links are established and testing is completed, the OIT Hub will be the primary link to the </w:t>
      </w:r>
      <w:r w:rsidR="00DC66AD">
        <w:rPr>
          <w:iCs/>
        </w:rPr>
        <w:t>Vendor {Contractor}</w:t>
      </w:r>
      <w:r w:rsidRPr="00B71AC4">
        <w:rPr>
          <w:iCs/>
        </w:rPr>
        <w:t>.</w:t>
      </w:r>
    </w:p>
    <w:p w:rsidR="00B71AC4" w:rsidRPr="007B08ED" w:rsidRDefault="00B71AC4" w:rsidP="00F67489">
      <w:pPr>
        <w:pStyle w:val="ListParagraph"/>
        <w:numPr>
          <w:ilvl w:val="0"/>
          <w:numId w:val="104"/>
        </w:numPr>
        <w:rPr>
          <w:iCs/>
        </w:rPr>
      </w:pPr>
      <w:r w:rsidRPr="007B08ED">
        <w:rPr>
          <w:iCs/>
        </w:rPr>
        <w:t xml:space="preserve">The </w:t>
      </w:r>
      <w:r w:rsidR="00DC66AD">
        <w:rPr>
          <w:iCs/>
        </w:rPr>
        <w:t>Vendor {Contractor}</w:t>
      </w:r>
      <w:r w:rsidRPr="007B08ED">
        <w:rPr>
          <w:iCs/>
        </w:rPr>
        <w:t xml:space="preserve"> must work with the sponsoring agency and OIT to establish an Extranet Partner relationship.  This would require completion of an Extranet Partner agreement and supporting documentation; reference </w:t>
      </w:r>
      <w:r w:rsidRPr="00B71AC4">
        <w:t>the State of New Jersey’s extranet policy 09-11-NJOIT (</w:t>
      </w:r>
      <w:hyperlink r:id="rId43" w:history="1">
        <w:r w:rsidRPr="00B71AC4">
          <w:rPr>
            <w:rStyle w:val="Hyperlink"/>
          </w:rPr>
          <w:t>http://nj.gov/it/ps/security</w:t>
        </w:r>
      </w:hyperlink>
      <w:r w:rsidRPr="00B71AC4">
        <w:t>)</w:t>
      </w:r>
      <w:r w:rsidRPr="007B08ED">
        <w:rPr>
          <w:iCs/>
        </w:rPr>
        <w:t xml:space="preserve">.  In addition, the </w:t>
      </w:r>
      <w:r w:rsidR="00DC66AD">
        <w:rPr>
          <w:iCs/>
        </w:rPr>
        <w:t>Vendor {Contractor}</w:t>
      </w:r>
      <w:r w:rsidRPr="007B08ED">
        <w:rPr>
          <w:iCs/>
        </w:rPr>
        <w:t xml:space="preserve"> must work with OIT network group to establish the appropriate routing protocols based on the system requirements and OIT security group to establish appropriate firewall rule sets to accomplish necessary business data flow</w:t>
      </w:r>
      <w:r w:rsidR="007B08ED">
        <w:rPr>
          <w:iCs/>
        </w:rPr>
        <w:t>;</w:t>
      </w:r>
      <w:r w:rsidRPr="007B08ED">
        <w:rPr>
          <w:iCs/>
        </w:rPr>
        <w:t xml:space="preserve">  </w:t>
      </w:r>
    </w:p>
    <w:p w:rsidR="00B71AC4" w:rsidRPr="007B08ED" w:rsidRDefault="00B71AC4" w:rsidP="00F67489">
      <w:pPr>
        <w:pStyle w:val="ListParagraph"/>
        <w:numPr>
          <w:ilvl w:val="0"/>
          <w:numId w:val="104"/>
        </w:numPr>
        <w:rPr>
          <w:iCs/>
        </w:rPr>
      </w:pPr>
      <w:r w:rsidRPr="007B08ED">
        <w:rPr>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DC66AD">
        <w:rPr>
          <w:iCs/>
        </w:rPr>
        <w:t>Vendor {Contractor}</w:t>
      </w:r>
      <w:r w:rsidR="007B08ED">
        <w:rPr>
          <w:iCs/>
        </w:rPr>
        <w:t>; and</w:t>
      </w:r>
    </w:p>
    <w:p w:rsidR="00B71AC4" w:rsidRPr="00B71AC4" w:rsidRDefault="00B71AC4" w:rsidP="00F67489">
      <w:pPr>
        <w:pStyle w:val="ListParagraph"/>
        <w:numPr>
          <w:ilvl w:val="0"/>
          <w:numId w:val="104"/>
        </w:numPr>
      </w:pPr>
      <w:r w:rsidRPr="00B71AC4">
        <w:t xml:space="preserve">The State of New Jersey and the </w:t>
      </w:r>
      <w:r w:rsidR="00DC66AD">
        <w:t>Vendor {Contractor}</w:t>
      </w:r>
      <w:r w:rsidRPr="00B71AC4">
        <w:t xml:space="preserve"> will be required to follow the State’s Extranet Policy and Procedure, and complete the application form, MOU, operational form and security controls assessment checklist.</w:t>
      </w:r>
    </w:p>
    <w:p w:rsidR="00B71AC4" w:rsidRPr="00B71AC4" w:rsidRDefault="00B71AC4" w:rsidP="007B08ED">
      <w:pPr>
        <w:ind w:left="360"/>
        <w:rPr>
          <w:b/>
          <w:bCs/>
          <w:u w:val="single"/>
        </w:rPr>
      </w:pPr>
    </w:p>
    <w:p w:rsidR="00B71AC4" w:rsidRPr="00B71AC4" w:rsidRDefault="00B71AC4" w:rsidP="007B08ED">
      <w:pPr>
        <w:pStyle w:val="Heading2"/>
      </w:pPr>
      <w:bookmarkStart w:id="180" w:name="_Toc461175534"/>
      <w:bookmarkStart w:id="181" w:name="_Toc475613342"/>
      <w:r w:rsidRPr="00B71AC4">
        <w:lastRenderedPageBreak/>
        <w:t>Transmission of Files</w:t>
      </w:r>
      <w:bookmarkEnd w:id="180"/>
      <w:bookmarkEnd w:id="181"/>
    </w:p>
    <w:p w:rsidR="00B71AC4" w:rsidRPr="00B71AC4" w:rsidRDefault="00B71AC4" w:rsidP="00B71AC4"/>
    <w:p w:rsidR="00B71AC4" w:rsidRPr="00B71AC4" w:rsidRDefault="00B71AC4" w:rsidP="00F67489">
      <w:pPr>
        <w:pStyle w:val="ListParagraph"/>
        <w:numPr>
          <w:ilvl w:val="0"/>
          <w:numId w:val="106"/>
        </w:numPr>
      </w:pPr>
      <w:r w:rsidRPr="00B71AC4">
        <w:t xml:space="preserve">The State of New Jersey supports multiple methods for data transfers internally within the Garden State Network or external to an extranet or business partner.  The transmission of all files between the </w:t>
      </w:r>
      <w:r w:rsidR="00DC66AD">
        <w:t>Vendor {Contractor}</w:t>
      </w:r>
      <w:r w:rsidRPr="00B71AC4">
        <w:t xml:space="preserve"> and the State system must be transferred securely using the State file transfer methodology.  The State will work with the </w:t>
      </w:r>
      <w:r w:rsidR="00DC66AD">
        <w:t>Vendor {Contractor}</w:t>
      </w:r>
      <w:r w:rsidRPr="00B71AC4">
        <w:t xml:space="preserve"> in the implementation of the file transfer process.  The secure file transfer must meet the state and federal security guidelines and standards</w:t>
      </w:r>
      <w:r w:rsidR="00116F3F">
        <w:t>;</w:t>
      </w:r>
    </w:p>
    <w:p w:rsidR="00B71AC4" w:rsidRPr="00B71AC4" w:rsidRDefault="00B71AC4" w:rsidP="00B71AC4">
      <w:pPr>
        <w:rPr>
          <w:iCs/>
        </w:rPr>
      </w:pPr>
    </w:p>
    <w:p w:rsidR="00B71AC4" w:rsidRPr="00B71AC4" w:rsidRDefault="00B71AC4" w:rsidP="00B71AC4">
      <w:r w:rsidRPr="00B71AC4">
        <w:t xml:space="preserve">The State of New Jersey provides both asynchronous and synchronous file transfer methodologies. </w:t>
      </w:r>
    </w:p>
    <w:p w:rsidR="00B71AC4" w:rsidRPr="00B71AC4" w:rsidRDefault="00B71AC4" w:rsidP="00B71AC4">
      <w:pPr>
        <w:rPr>
          <w:iCs/>
        </w:rPr>
      </w:pPr>
    </w:p>
    <w:p w:rsidR="00B71AC4" w:rsidRPr="00B71AC4" w:rsidRDefault="00B71AC4" w:rsidP="00B71AC4">
      <w:r w:rsidRPr="00B71AC4">
        <w:t>Synchronous:</w:t>
      </w:r>
    </w:p>
    <w:p w:rsidR="00B71AC4" w:rsidRPr="00B71AC4" w:rsidRDefault="00B71AC4" w:rsidP="00B71AC4">
      <w:pPr>
        <w:rPr>
          <w:iCs/>
        </w:rPr>
      </w:pPr>
    </w:p>
    <w:p w:rsidR="00B71AC4" w:rsidRPr="00B71AC4" w:rsidRDefault="00B71AC4" w:rsidP="00F67489">
      <w:pPr>
        <w:numPr>
          <w:ilvl w:val="0"/>
          <w:numId w:val="107"/>
        </w:numPr>
        <w:ind w:left="1080"/>
      </w:pPr>
      <w:r w:rsidRPr="00B71AC4">
        <w:t>Connect:Direct Secure ++ is a supported option for file exchange with the State of New Jersey IBM mainframe</w:t>
      </w:r>
      <w:r w:rsidR="00116F3F">
        <w:t>;</w:t>
      </w:r>
      <w:r w:rsidRPr="00B71AC4">
        <w:t xml:space="preserve"> </w:t>
      </w:r>
    </w:p>
    <w:p w:rsidR="00B71AC4" w:rsidRPr="00B71AC4" w:rsidRDefault="00B71AC4" w:rsidP="00F67489">
      <w:pPr>
        <w:numPr>
          <w:ilvl w:val="0"/>
          <w:numId w:val="107"/>
        </w:numPr>
        <w:ind w:left="1080"/>
      </w:pPr>
      <w:r w:rsidRPr="00B71AC4">
        <w:t> FTPS over SSL (Explicit – port 21) is a supported option for file exchange for connections originating from the State of New Jersey IBM Mainframe.  Must support RFC2228</w:t>
      </w:r>
      <w:r w:rsidR="00116F3F">
        <w:t>; and</w:t>
      </w:r>
    </w:p>
    <w:p w:rsidR="00B71AC4" w:rsidRPr="00B71AC4" w:rsidRDefault="00B71AC4" w:rsidP="00F67489">
      <w:pPr>
        <w:numPr>
          <w:ilvl w:val="0"/>
          <w:numId w:val="107"/>
        </w:numPr>
        <w:ind w:left="1080"/>
      </w:pPr>
      <w:r w:rsidRPr="00B71AC4">
        <w:t xml:space="preserve">SFTP (FTP over SSHv2 or greater) is a supported option for file exchange with State of New Jersey distributed servers (non-IBM Mainframe). </w:t>
      </w:r>
    </w:p>
    <w:p w:rsidR="00B71AC4" w:rsidRPr="00B71AC4" w:rsidRDefault="00B71AC4" w:rsidP="00B71AC4"/>
    <w:p w:rsidR="00B71AC4" w:rsidRPr="00B71AC4" w:rsidRDefault="00B71AC4" w:rsidP="00B71AC4">
      <w:r w:rsidRPr="00B71AC4">
        <w:t>Asynchronous:</w:t>
      </w:r>
    </w:p>
    <w:p w:rsidR="00B71AC4" w:rsidRPr="00B71AC4" w:rsidRDefault="00B71AC4" w:rsidP="00B71AC4"/>
    <w:p w:rsidR="00B71AC4" w:rsidRPr="00B71AC4" w:rsidRDefault="00B71AC4" w:rsidP="00F67489">
      <w:pPr>
        <w:numPr>
          <w:ilvl w:val="0"/>
          <w:numId w:val="108"/>
        </w:numPr>
        <w:ind w:left="1080"/>
      </w:pPr>
      <w:r w:rsidRPr="00B71AC4">
        <w:t>The State of New Jersey’s DataMotion is a supported option for non-automated or “ad-hoc” file exchange with State of New Jersey.  A client license is required</w:t>
      </w:r>
      <w:r w:rsidR="00116F3F">
        <w:t>; and</w:t>
      </w:r>
    </w:p>
    <w:p w:rsidR="00B71AC4" w:rsidRPr="00B71AC4" w:rsidRDefault="00B71AC4" w:rsidP="00F67489">
      <w:pPr>
        <w:numPr>
          <w:ilvl w:val="0"/>
          <w:numId w:val="108"/>
        </w:numPr>
        <w:ind w:left="1080"/>
      </w:pPr>
      <w:r w:rsidRPr="00B71AC4">
        <w:t>The State of New Jersey’s DataMotion-DataBridge is a supported option for automated file exchange with the State of New Jersey</w:t>
      </w:r>
      <w:r w:rsidR="00116F3F">
        <w:t>;</w:t>
      </w:r>
    </w:p>
    <w:p w:rsidR="00B71AC4" w:rsidRPr="00B71AC4" w:rsidRDefault="00B71AC4" w:rsidP="00B71AC4"/>
    <w:p w:rsidR="00B71AC4" w:rsidRPr="00B71AC4" w:rsidRDefault="00B71AC4" w:rsidP="00F67489">
      <w:pPr>
        <w:pStyle w:val="ListParagraph"/>
        <w:numPr>
          <w:ilvl w:val="0"/>
          <w:numId w:val="106"/>
        </w:numPr>
      </w:pPr>
      <w:r w:rsidRPr="00B71AC4">
        <w:t xml:space="preserve">The </w:t>
      </w:r>
      <w:r w:rsidR="00DC66AD">
        <w:t>Vendor {Contractor}</w:t>
      </w:r>
      <w:r w:rsidRPr="00B71AC4">
        <w:t xml:space="preserve"> shall be required to test the file transfer with the State system on all file transfers prior to full implementation. </w:t>
      </w:r>
    </w:p>
    <w:p w:rsidR="00B71AC4" w:rsidRPr="00B71AC4" w:rsidRDefault="00B71AC4" w:rsidP="00B71AC4"/>
    <w:p w:rsidR="00B71AC4" w:rsidRPr="00B71AC4" w:rsidRDefault="00B71AC4" w:rsidP="00F67489">
      <w:pPr>
        <w:pStyle w:val="ListParagraph"/>
        <w:numPr>
          <w:ilvl w:val="0"/>
          <w:numId w:val="106"/>
        </w:numPr>
      </w:pPr>
      <w:r w:rsidRPr="00B71AC4">
        <w:t xml:space="preserve">During the life of the </w:t>
      </w:r>
      <w:r w:rsidR="00DC66AD">
        <w:t>Blanket P.O. {Contract}</w:t>
      </w:r>
      <w:r w:rsidRPr="00B71AC4">
        <w:t xml:space="preserve">, the State may revise or change the file transfer method and/or format for the transmission of files to accommodate real time processing, and use case specific information and the </w:t>
      </w:r>
      <w:r w:rsidR="00DC66AD">
        <w:t>Vendor {Contractor}</w:t>
      </w:r>
      <w:r w:rsidRPr="00B71AC4">
        <w:t xml:space="preserve"> shall be required to conform to all requirements.</w:t>
      </w:r>
    </w:p>
    <w:p w:rsidR="00B71AC4" w:rsidRPr="00B71AC4" w:rsidRDefault="00B71AC4" w:rsidP="00B71AC4"/>
    <w:p w:rsidR="00B71AC4" w:rsidRPr="00B71AC4" w:rsidRDefault="00B71AC4" w:rsidP="00B71AC4">
      <w:r w:rsidRPr="00B71AC4">
        <w:t xml:space="preserve">Reference:  </w:t>
      </w:r>
      <w:r w:rsidRPr="00B71AC4">
        <w:rPr>
          <w:bCs/>
        </w:rPr>
        <w:t>NIST Special Publication 800-47 - Security Guide for Interconnecting Information Technology Systems</w:t>
      </w:r>
      <w:r w:rsidRPr="00B71AC4">
        <w:t xml:space="preserve"> (</w:t>
      </w:r>
      <w:hyperlink r:id="rId44" w:history="1">
        <w:r w:rsidRPr="00B71AC4">
          <w:rPr>
            <w:rStyle w:val="Hyperlink"/>
          </w:rPr>
          <w:t>http://csrc.nist.gov/publications/nistpubs/800-47/sp800-47.pdf</w:t>
        </w:r>
      </w:hyperlink>
      <w:r w:rsidRPr="00B71AC4">
        <w:t>)</w:t>
      </w:r>
    </w:p>
    <w:p w:rsidR="00E651D6" w:rsidRPr="00851065" w:rsidRDefault="00B71AC4" w:rsidP="00B71AC4">
      <w:r w:rsidRPr="00B71AC4">
        <w:br w:type="page"/>
      </w:r>
    </w:p>
    <w:p w:rsidR="00757979" w:rsidRDefault="00AA3B67" w:rsidP="00BB5A93">
      <w:pPr>
        <w:pStyle w:val="Heading1"/>
      </w:pPr>
      <w:bookmarkStart w:id="182" w:name="_Toc400531492"/>
      <w:bookmarkStart w:id="183" w:name="_Toc428533963"/>
      <w:r>
        <w:lastRenderedPageBreak/>
        <w:t xml:space="preserve"> </w:t>
      </w:r>
      <w:bookmarkStart w:id="184" w:name="_Toc475613343"/>
      <w:r w:rsidR="00CE00E7">
        <w:t>QUOTE</w:t>
      </w:r>
      <w:r w:rsidR="009808FC">
        <w:t xml:space="preserve"> </w:t>
      </w:r>
      <w:r w:rsidR="00AE354D">
        <w:t>{</w:t>
      </w:r>
      <w:r w:rsidR="00CE00E7">
        <w:t>PROPOSAL</w:t>
      </w:r>
      <w:r w:rsidR="00AE354D">
        <w:t>}</w:t>
      </w:r>
      <w:r w:rsidR="001B3188">
        <w:t xml:space="preserve"> </w:t>
      </w:r>
      <w:r w:rsidR="00757979">
        <w:t>PREPARATION AND SUBMISSION</w:t>
      </w:r>
      <w:bookmarkEnd w:id="182"/>
      <w:bookmarkEnd w:id="183"/>
      <w:bookmarkEnd w:id="184"/>
    </w:p>
    <w:p w:rsidR="00757979" w:rsidRPr="00851065" w:rsidRDefault="00757979" w:rsidP="00851065"/>
    <w:p w:rsidR="00757979" w:rsidRDefault="00757979" w:rsidP="00757979">
      <w:pPr>
        <w:pStyle w:val="Heading2"/>
      </w:pPr>
      <w:bookmarkStart w:id="185" w:name="_Toc400531493"/>
      <w:bookmarkStart w:id="186" w:name="_Toc428533964"/>
      <w:bookmarkStart w:id="187" w:name="_Toc475613344"/>
      <w:r>
        <w:t>General</w:t>
      </w:r>
      <w:bookmarkEnd w:id="185"/>
      <w:bookmarkEnd w:id="186"/>
      <w:bookmarkEnd w:id="187"/>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F67489">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F67489">
      <w:pPr>
        <w:numPr>
          <w:ilvl w:val="0"/>
          <w:numId w:val="1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88"/>
    </w:p>
    <w:p w:rsidR="001D01BB" w:rsidRDefault="001D01BB" w:rsidP="00B238B2"/>
    <w:p w:rsidR="00B238B2" w:rsidRPr="00851065" w:rsidRDefault="00CE00E7" w:rsidP="00C65B22">
      <w:pPr>
        <w:pStyle w:val="Heading2"/>
      </w:pPr>
      <w:bookmarkStart w:id="189" w:name="_Toc428533965"/>
      <w:bookmarkStart w:id="190" w:name="_Toc47561334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89"/>
      <w:bookmarkEnd w:id="190"/>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91" w:name="_Toc428533966"/>
      <w:bookmarkStart w:id="192" w:name="_Toc475613346"/>
      <w:r w:rsidRPr="00851065">
        <w:t xml:space="preserve">njstart electronic submission </w:t>
      </w:r>
      <w:r w:rsidR="007F3BD4" w:rsidRPr="00851065">
        <w:t>VS. hard copy SUBMISSION INSTRUCTION</w:t>
      </w:r>
      <w:bookmarkEnd w:id="191"/>
      <w:bookmarkEnd w:id="192"/>
    </w:p>
    <w:p w:rsidR="007F3BD4" w:rsidRPr="00C65B22" w:rsidRDefault="007F3BD4" w:rsidP="0006639D"/>
    <w:p w:rsidR="007F3BD4" w:rsidRPr="00C65B22" w:rsidRDefault="00661B4F" w:rsidP="00C65B22">
      <w:pPr>
        <w:pStyle w:val="Heading3"/>
      </w:pPr>
      <w:bookmarkStart w:id="193" w:name="_Toc428533967"/>
      <w:bookmarkStart w:id="194" w:name="_Toc47561334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93"/>
      <w:bookmarkEnd w:id="19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984035" w:rsidRPr="00984035">
        <w:t>not required.</w:t>
      </w:r>
      <w:r w:rsidRPr="00984035">
        <w:t xml:space="preserve">  </w:t>
      </w:r>
      <w:r w:rsidR="008D5E53" w:rsidRPr="00984035">
        <w:rPr>
          <w:rFonts w:eastAsia="MS Mincho"/>
        </w:rPr>
        <w:t xml:space="preserve">Vendors </w:t>
      </w:r>
      <w:r w:rsidR="008B0B5B" w:rsidRPr="00984035">
        <w:rPr>
          <w:rFonts w:eastAsia="MS Mincho"/>
        </w:rPr>
        <w:t>{</w:t>
      </w:r>
      <w:r w:rsidR="008D5E53" w:rsidRPr="00984035">
        <w:rPr>
          <w:rFonts w:eastAsia="MS Mincho"/>
        </w:rPr>
        <w:t>Bidders</w:t>
      </w:r>
      <w:r w:rsidR="008B0B5B" w:rsidRPr="00984035">
        <w:rPr>
          <w:rFonts w:eastAsia="MS Mincho"/>
        </w:rPr>
        <w:t>}</w:t>
      </w:r>
      <w:r w:rsidR="008D5E53" w:rsidRPr="00984035">
        <w:rPr>
          <w:rFonts w:eastAsia="MS Mincho"/>
        </w:rPr>
        <w:t xml:space="preserve"> may refer to the QRGs</w:t>
      </w:r>
      <w:r w:rsidR="00890EB3" w:rsidRPr="00984035">
        <w:rPr>
          <w:rFonts w:eastAsia="MS Mincho"/>
        </w:rPr>
        <w:t xml:space="preserve"> </w:t>
      </w:r>
      <w:r w:rsidR="008D5E53" w:rsidRPr="00984035">
        <w:rPr>
          <w:rFonts w:eastAsia="MS Mincho"/>
        </w:rPr>
        <w:t xml:space="preserve">“Vendor Registration” and “Submit a </w:t>
      </w:r>
      <w:r w:rsidR="00CE00E7" w:rsidRPr="00984035">
        <w:rPr>
          <w:rFonts w:eastAsia="MS Mincho"/>
        </w:rPr>
        <w:t>Quo</w:t>
      </w:r>
      <w:r w:rsidR="00CE00E7">
        <w:rPr>
          <w:rFonts w:eastAsia="MS Mincho"/>
        </w:rPr>
        <w:t>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95" w:name="_Toc400531497"/>
      <w:bookmarkStart w:id="196" w:name="_Toc428533968"/>
      <w:bookmarkStart w:id="197" w:name="_Toc475613348"/>
      <w:r>
        <w:t xml:space="preserve">HARD COPY </w:t>
      </w:r>
      <w:r w:rsidR="00757979">
        <w:t>SUBMISSION</w:t>
      </w:r>
      <w:bookmarkEnd w:id="195"/>
      <w:bookmarkEnd w:id="196"/>
      <w:bookmarkEnd w:id="197"/>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E36A08">
      <w:pPr>
        <w:pStyle w:val="PlainText"/>
        <w:numPr>
          <w:ilvl w:val="0"/>
          <w:numId w:val="1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734BF4" w:rsidRPr="00734BF4" w:rsidRDefault="00734BF4" w:rsidP="00734BF4">
      <w:pPr>
        <w:pStyle w:val="PlainText"/>
        <w:ind w:left="720"/>
        <w:rPr>
          <w:rFonts w:eastAsia="MS Mincho"/>
        </w:rPr>
      </w:pPr>
    </w:p>
    <w:p w:rsidR="00757979" w:rsidRPr="007E5DD9" w:rsidRDefault="004E17F2" w:rsidP="00E36A08">
      <w:pPr>
        <w:pStyle w:val="PlainText"/>
        <w:numPr>
          <w:ilvl w:val="0"/>
          <w:numId w:val="15"/>
        </w:numPr>
        <w:rPr>
          <w:rFonts w:eastAsia="MS Mincho"/>
        </w:rPr>
      </w:pPr>
      <w:r>
        <w:rPr>
          <w:rFonts w:eastAsia="MS Mincho"/>
          <w:b/>
          <w:lang w:val="en-US"/>
        </w:rPr>
        <w:t>Six (6)</w:t>
      </w:r>
      <w:r w:rsidR="00757979" w:rsidRPr="00984035">
        <w:rPr>
          <w:rFonts w:eastAsia="MS Mincho"/>
          <w:b/>
        </w:rPr>
        <w:t xml:space="preserve"> complete and exact ELECTRONIC copies</w:t>
      </w:r>
      <w:r w:rsidR="00757979" w:rsidRPr="00984035">
        <w:rPr>
          <w:rFonts w:eastAsia="MS Mincho"/>
        </w:rPr>
        <w:t xml:space="preserve"> 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rsidR="00053162" w:rsidRPr="003E149C" w:rsidRDefault="00053162" w:rsidP="00053162">
      <w:pPr>
        <w:pStyle w:val="PlainText"/>
        <w:ind w:left="720"/>
        <w:rPr>
          <w:rFonts w:eastAsia="MS Mincho"/>
        </w:rPr>
      </w:pPr>
    </w:p>
    <w:p w:rsidR="003E149C" w:rsidRDefault="00362BA7" w:rsidP="00E36A08">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350953" w:rsidRDefault="00350953" w:rsidP="00C65B22"/>
    <w:p w:rsidR="00350953" w:rsidRDefault="00350953" w:rsidP="00C65B22"/>
    <w:p w:rsidR="00757979" w:rsidRDefault="00CE00E7" w:rsidP="00757979">
      <w:pPr>
        <w:pStyle w:val="Heading2"/>
      </w:pPr>
      <w:bookmarkStart w:id="198" w:name="_Toc400531498"/>
      <w:bookmarkStart w:id="199" w:name="_Toc428533969"/>
      <w:bookmarkStart w:id="200" w:name="_Toc475613349"/>
      <w:r>
        <w:lastRenderedPageBreak/>
        <w:t>QUOTE</w:t>
      </w:r>
      <w:r w:rsidR="00715AF4">
        <w:t xml:space="preserve"> </w:t>
      </w:r>
      <w:r w:rsidR="00571AFA">
        <w:t>{</w:t>
      </w:r>
      <w:r>
        <w:t>Proposal</w:t>
      </w:r>
      <w:r w:rsidR="00571AFA">
        <w:t>}</w:t>
      </w:r>
      <w:r w:rsidR="00757979">
        <w:t xml:space="preserve"> Content</w:t>
      </w:r>
      <w:bookmarkEnd w:id="198"/>
      <w:bookmarkEnd w:id="199"/>
      <w:bookmarkEnd w:id="200"/>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984035" w:rsidRDefault="00757979" w:rsidP="00C65B22">
      <w:r w:rsidRPr="00984035">
        <w:t>Section 1 - Forms (Sections 4.4.1 and 4.4.2)</w:t>
      </w:r>
    </w:p>
    <w:p w:rsidR="00ED42B3" w:rsidRPr="00984035" w:rsidRDefault="00ED42B3" w:rsidP="00C65B22"/>
    <w:p w:rsidR="0040265A" w:rsidRPr="00984035" w:rsidRDefault="00ED42B3" w:rsidP="00C65B22">
      <w:r w:rsidRPr="00984035">
        <w:t xml:space="preserve">Note: In general, </w:t>
      </w:r>
      <w:r w:rsidR="002C74D6" w:rsidRPr="00984035">
        <w:t>V</w:t>
      </w:r>
      <w:r w:rsidRPr="00984035">
        <w:t>olume</w:t>
      </w:r>
      <w:r w:rsidR="002C74D6" w:rsidRPr="00984035">
        <w:t xml:space="preserve"> 1</w:t>
      </w:r>
      <w:r w:rsidRPr="00984035">
        <w:t xml:space="preserve"> applies to hard copy submissions; however, there may be instances where </w:t>
      </w:r>
      <w:r w:rsidR="00D75AB8" w:rsidRPr="00984035">
        <w:t>Bid Solicitation {RFP}</w:t>
      </w:r>
      <w:r w:rsidR="00602528" w:rsidRPr="00984035">
        <w:t xml:space="preserve"> </w:t>
      </w:r>
      <w:r w:rsidRPr="00984035">
        <w:t xml:space="preserve">specific forms are required through </w:t>
      </w:r>
      <w:r w:rsidR="00716950" w:rsidRPr="00984035">
        <w:rPr>
          <w:rStyle w:val="IntenseEmphasis"/>
          <w:rFonts w:cs="Arial"/>
          <w:color w:val="00B050"/>
        </w:rPr>
        <w:t>NJ</w:t>
      </w:r>
      <w:r w:rsidR="00716950" w:rsidRPr="00984035">
        <w:rPr>
          <w:rStyle w:val="IntenseEmphasis"/>
          <w:rFonts w:cs="Arial"/>
          <w:color w:val="0070C0"/>
        </w:rPr>
        <w:t>START</w:t>
      </w:r>
      <w:r w:rsidRPr="00984035">
        <w:t xml:space="preserve"> electronic submission as well.</w:t>
      </w:r>
    </w:p>
    <w:p w:rsidR="00ED42B3" w:rsidRPr="00984035" w:rsidRDefault="00ED42B3" w:rsidP="00C65B22"/>
    <w:p w:rsidR="0040265A" w:rsidRPr="00984035" w:rsidRDefault="0040265A" w:rsidP="00C65B22">
      <w:pPr>
        <w:rPr>
          <w:u w:val="single"/>
        </w:rPr>
      </w:pPr>
      <w:r w:rsidRPr="00984035">
        <w:rPr>
          <w:u w:val="single"/>
        </w:rPr>
        <w:t>Volume 2</w:t>
      </w:r>
    </w:p>
    <w:p w:rsidR="00757979" w:rsidRPr="00984035" w:rsidRDefault="00757979" w:rsidP="00C65B22">
      <w:pPr>
        <w:rPr>
          <w:b/>
        </w:rPr>
      </w:pPr>
      <w:r w:rsidRPr="00984035">
        <w:t xml:space="preserve">Section 2 - Technical </w:t>
      </w:r>
      <w:r w:rsidR="00CE00E7" w:rsidRPr="00984035">
        <w:t>Quote</w:t>
      </w:r>
      <w:r w:rsidR="00715AF4" w:rsidRPr="00984035">
        <w:t xml:space="preserve"> </w:t>
      </w:r>
      <w:r w:rsidR="008B0B5B" w:rsidRPr="00984035">
        <w:t>{</w:t>
      </w:r>
      <w:r w:rsidR="00CE00E7" w:rsidRPr="00984035">
        <w:t>Proposal</w:t>
      </w:r>
      <w:r w:rsidR="008B0B5B" w:rsidRPr="00984035">
        <w:t>}</w:t>
      </w:r>
      <w:r w:rsidRPr="00984035">
        <w:t xml:space="preserve"> (Section 4.4.3) </w:t>
      </w:r>
    </w:p>
    <w:p w:rsidR="00757979" w:rsidRPr="00984035" w:rsidRDefault="00757979" w:rsidP="00C65B22">
      <w:r w:rsidRPr="00984035">
        <w:t>Section 3 - Organizational Support and Experience (Section 4.4.4)</w:t>
      </w:r>
    </w:p>
    <w:p w:rsidR="00045FFE" w:rsidRPr="00984035" w:rsidRDefault="00045FFE" w:rsidP="00C65B22">
      <w:r w:rsidRPr="00984035">
        <w:t xml:space="preserve">Section 3A - Any other miscellaneous documents to be included by the Vendor </w:t>
      </w:r>
      <w:r w:rsidR="00571AFA" w:rsidRPr="00984035">
        <w:t>{Bidder}</w:t>
      </w:r>
    </w:p>
    <w:p w:rsidR="00757979" w:rsidRPr="00984035" w:rsidRDefault="00757979" w:rsidP="00C65B22"/>
    <w:p w:rsidR="00757979" w:rsidRPr="00984035" w:rsidRDefault="00757979" w:rsidP="00C65B22">
      <w:pPr>
        <w:rPr>
          <w:u w:val="single"/>
        </w:rPr>
      </w:pPr>
      <w:r w:rsidRPr="00984035">
        <w:rPr>
          <w:u w:val="single"/>
        </w:rPr>
        <w:t xml:space="preserve">Volume </w:t>
      </w:r>
      <w:r w:rsidR="0040265A" w:rsidRPr="00984035">
        <w:rPr>
          <w:u w:val="single"/>
        </w:rPr>
        <w:t>3</w:t>
      </w:r>
    </w:p>
    <w:p w:rsidR="00757979" w:rsidRPr="00E55D76" w:rsidRDefault="00757979" w:rsidP="00C65B22">
      <w:r w:rsidRPr="00984035">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01" w:name="_Toc108508238"/>
      <w:bookmarkStart w:id="202" w:name="_Toc428533970"/>
      <w:bookmarkStart w:id="203" w:name="_Toc475613350"/>
      <w:r w:rsidRPr="00851065">
        <w:t>Forms</w:t>
      </w:r>
      <w:bookmarkEnd w:id="20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02"/>
      <w:bookmarkEnd w:id="203"/>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Default="0040265A" w:rsidP="00C65B22">
      <w:pPr>
        <w:rPr>
          <w:rFonts w:eastAsia="MS Mincho"/>
        </w:rPr>
      </w:pPr>
    </w:p>
    <w:p w:rsidR="00944E06" w:rsidRDefault="00944E06" w:rsidP="00C65B22">
      <w:pPr>
        <w:rPr>
          <w:rFonts w:eastAsia="MS Mincho"/>
        </w:rPr>
      </w:pPr>
    </w:p>
    <w:p w:rsidR="00944E06" w:rsidRDefault="00944E06" w:rsidP="00C65B22">
      <w:pPr>
        <w:rPr>
          <w:rFonts w:eastAsia="MS Mincho"/>
        </w:rPr>
      </w:pPr>
    </w:p>
    <w:p w:rsidR="00944E06" w:rsidRPr="00C65B22" w:rsidRDefault="00944E06" w:rsidP="00C65B22">
      <w:pPr>
        <w:rPr>
          <w:rFonts w:eastAsia="MS Mincho"/>
        </w:rPr>
      </w:pPr>
    </w:p>
    <w:p w:rsidR="007F3BD4" w:rsidRPr="007F3BD4" w:rsidRDefault="00226009" w:rsidP="00AA3B67">
      <w:pPr>
        <w:pStyle w:val="Heading4"/>
      </w:pPr>
      <w:bookmarkStart w:id="204" w:name="_4.4.1.1_Ownership_Disclosure"/>
      <w:bookmarkStart w:id="205" w:name="_4.4.1.1_Signatory_page"/>
      <w:bookmarkEnd w:id="204"/>
      <w:bookmarkEnd w:id="205"/>
      <w:r>
        <w:lastRenderedPageBreak/>
        <w:t xml:space="preserve">OFFER AND ACCEPTANCE PAGE </w:t>
      </w:r>
      <w:r w:rsidR="00053162" w:rsidRPr="00AB1466">
        <w:t>{Signatory page</w:t>
      </w:r>
      <w:r w:rsidR="00856AF6"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06" w:name="OLE_LINK5"/>
      <w:bookmarkStart w:id="207" w:name="OLE_LINK6"/>
      <w:r w:rsidR="000462FE" w:rsidRPr="00C65B22">
        <w:rPr>
          <w:rFonts w:eastAsia="MS Mincho"/>
        </w:rPr>
        <w:t xml:space="preserve">Offer and Acceptance </w:t>
      </w:r>
      <w:bookmarkEnd w:id="206"/>
      <w:bookmarkEnd w:id="20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E36A08">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E36A08">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E36A08">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E36A08">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F67489">
      <w:pPr>
        <w:pStyle w:val="ListParagraph"/>
        <w:numPr>
          <w:ilvl w:val="0"/>
          <w:numId w:val="2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B84365"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4A4002">
        <w:rPr>
          <w:rFonts w:eastAsia="MS Mincho"/>
        </w:rPr>
        <w:t xml:space="preserve">limited liability company, </w:t>
      </w:r>
      <w:r w:rsidR="00563806">
        <w:rPr>
          <w:rFonts w:eastAsia="MS Mincho"/>
        </w:rPr>
        <w:t xml:space="preserve">or </w:t>
      </w:r>
      <w:r w:rsidRPr="00851065">
        <w:rPr>
          <w:rFonts w:eastAsia="MS Mincho"/>
        </w:rPr>
        <w:t xml:space="preserve">partnership,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3" w:history="1">
        <w:r w:rsidR="00A23AAC" w:rsidRPr="00851065">
          <w:rPr>
            <w:rStyle w:val="Hyperlink"/>
          </w:rPr>
          <w:t>NJSTART</w:t>
        </w:r>
      </w:hyperlink>
      <w:r w:rsidR="00A23AAC" w:rsidRPr="00851065">
        <w:t xml:space="preserve"> (</w:t>
      </w:r>
      <w:hyperlink r:id="rId54" w:history="1">
        <w:r w:rsidR="00A23AAC" w:rsidRPr="00851065">
          <w:rPr>
            <w:rStyle w:val="Hyperlink"/>
          </w:rPr>
          <w:t>www.njstart.gov</w:t>
        </w:r>
      </w:hyperlink>
      <w:r w:rsidR="00A23AAC" w:rsidRPr="00851065">
        <w:t>).</w:t>
      </w:r>
    </w:p>
    <w:p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BE5A1E" w:rsidRPr="002812B4" w:rsidRDefault="00BE5A1E"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63"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lastRenderedPageBreak/>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57979" w:rsidRPr="00083A7A" w:rsidRDefault="00757979" w:rsidP="00757979">
      <w:pPr>
        <w:pStyle w:val="BodyText3"/>
        <w:rPr>
          <w:rFonts w:cs="Arial"/>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BE5A1E" w:rsidRDefault="00984035" w:rsidP="00C65B22">
      <w:pPr>
        <w:rPr>
          <w:b/>
        </w:rPr>
      </w:pPr>
      <w:r>
        <w:t>Not applicable to this procurement.</w:t>
      </w:r>
    </w:p>
    <w:p w:rsidR="00BE5A1E" w:rsidRPr="002812B4" w:rsidRDefault="00BE5A1E"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E36A08">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E36A08">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E36A08">
      <w:pPr>
        <w:pStyle w:val="ListParagraph"/>
        <w:numPr>
          <w:ilvl w:val="0"/>
          <w:numId w:val="4"/>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E36A08">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E36A08">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E36A08">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E36A08">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r w:rsidRPr="00C65B22">
        <w:lastRenderedPageBreak/>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rPr>
          <w:rFonts w:cs="Arial"/>
        </w:rPr>
      </w:pPr>
    </w:p>
    <w:p w:rsidR="00F34E3D" w:rsidRPr="00C65B22" w:rsidRDefault="00984035" w:rsidP="00851065">
      <w:pPr>
        <w:autoSpaceDE w:val="0"/>
        <w:autoSpaceDN w:val="0"/>
      </w:pPr>
      <w:r>
        <w:t>Not applicable to this procurement.</w:t>
      </w:r>
    </w:p>
    <w:p w:rsidR="00F34E3D" w:rsidRDefault="00F34E3D" w:rsidP="00851065">
      <w:pPr>
        <w:autoSpaceDE w:val="0"/>
        <w:autoSpaceDN w:val="0"/>
        <w:ind w:hanging="180"/>
      </w:pPr>
    </w:p>
    <w:p w:rsidR="00757979" w:rsidRDefault="00757979" w:rsidP="00757979">
      <w:pPr>
        <w:pStyle w:val="Heading3"/>
      </w:pPr>
      <w:bookmarkStart w:id="208" w:name="_Toc400531500"/>
      <w:bookmarkStart w:id="209" w:name="_Toc428533971"/>
      <w:bookmarkStart w:id="210" w:name="_Toc47561335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08"/>
      <w:r w:rsidR="0060080E">
        <w:t>{</w:t>
      </w:r>
      <w:r w:rsidR="00CE00E7">
        <w:t>Proposal</w:t>
      </w:r>
      <w:r w:rsidR="0060080E">
        <w:t>}</w:t>
      </w:r>
      <w:bookmarkEnd w:id="209"/>
      <w:bookmarkEnd w:id="21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w:t>
      </w:r>
      <w:r w:rsidRPr="00C65B22">
        <w:lastRenderedPageBreak/>
        <w:t xml:space="preserve">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984035">
        <w:t>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211" w:name="_Toc118513773"/>
      <w:bookmarkStart w:id="212" w:name="_Toc378232840"/>
      <w:bookmarkStart w:id="213" w:name="_Toc400531501"/>
      <w:bookmarkStart w:id="214" w:name="_Toc428533972"/>
      <w:bookmarkStart w:id="215" w:name="_Toc475613352"/>
      <w:r w:rsidRPr="00A23677">
        <w:rPr>
          <w:rFonts w:eastAsia="MS Mincho"/>
        </w:rPr>
        <w:t xml:space="preserve">Technical </w:t>
      </w:r>
      <w:r w:rsidR="00CE00E7">
        <w:rPr>
          <w:rFonts w:eastAsia="MS Mincho"/>
        </w:rPr>
        <w:t>QUOTE</w:t>
      </w:r>
      <w:r w:rsidR="007A3639">
        <w:rPr>
          <w:rFonts w:eastAsia="MS Mincho"/>
        </w:rPr>
        <w:t xml:space="preserve"> </w:t>
      </w:r>
      <w:bookmarkEnd w:id="211"/>
      <w:bookmarkEnd w:id="212"/>
      <w:bookmarkEnd w:id="213"/>
      <w:r w:rsidR="00571AFA">
        <w:rPr>
          <w:rFonts w:eastAsia="MS Mincho"/>
        </w:rPr>
        <w:t>{</w:t>
      </w:r>
      <w:r w:rsidR="00CE00E7">
        <w:rPr>
          <w:rFonts w:eastAsia="MS Mincho"/>
        </w:rPr>
        <w:t>Proposal</w:t>
      </w:r>
      <w:r w:rsidR="00571AFA">
        <w:rPr>
          <w:rFonts w:eastAsia="MS Mincho"/>
        </w:rPr>
        <w:t>}</w:t>
      </w:r>
      <w:bookmarkEnd w:id="214"/>
      <w:bookmarkEnd w:id="215"/>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Pr="00A23677">
        <w:t xml:space="preserve"> </w:t>
      </w:r>
      <w:r w:rsidRPr="00984035">
        <w:t xml:space="preserve">shall describe its approach and plans for accomplishing the work outlined in the Scope of Work section, i.e., Section 3.0.  The </w:t>
      </w:r>
      <w:r w:rsidR="00526170" w:rsidRPr="00984035">
        <w:t xml:space="preserve">Vendor </w:t>
      </w:r>
      <w:r w:rsidR="00571AFA" w:rsidRPr="00984035">
        <w:t>{Bidder}</w:t>
      </w:r>
      <w:r w:rsidRPr="00984035">
        <w:t xml:space="preserve"> must set forth its understanding of the requirements of this </w:t>
      </w:r>
      <w:r w:rsidR="00044FD6" w:rsidRPr="00984035">
        <w:t xml:space="preserve">Bid Solicitation </w:t>
      </w:r>
      <w:r w:rsidR="0060080E" w:rsidRPr="00984035">
        <w:t>{RFP}</w:t>
      </w:r>
      <w:r w:rsidRPr="00984035">
        <w:t xml:space="preserve"> and its </w:t>
      </w:r>
      <w:r w:rsidR="00C84FE8" w:rsidRPr="00984035">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lastRenderedPageBreak/>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A6478E" w:rsidRDefault="00757979" w:rsidP="00C65B22">
      <w:r w:rsidRPr="00A6478E">
        <w:t xml:space="preserve">The </w:t>
      </w:r>
      <w:r w:rsidR="00526170" w:rsidRPr="00A6478E">
        <w:t xml:space="preserve">Vendor </w:t>
      </w:r>
      <w:r w:rsidR="00571AFA" w:rsidRPr="00A6478E">
        <w:t>{Bidder}</w:t>
      </w:r>
      <w:r w:rsidRPr="00A6478E">
        <w:t xml:space="preserve"> shall set forth its overall technical approach and plans to meet the requirements of the </w:t>
      </w:r>
      <w:r w:rsidR="00044FD6" w:rsidRPr="00A6478E">
        <w:t xml:space="preserve">Bid </w:t>
      </w:r>
      <w:r w:rsidR="0085342B" w:rsidRPr="00A6478E">
        <w:t xml:space="preserve">Solicitation </w:t>
      </w:r>
      <w:r w:rsidR="0060080E" w:rsidRPr="00A6478E">
        <w:t>{RFP}</w:t>
      </w:r>
      <w:r w:rsidRPr="00A6478E">
        <w:t xml:space="preserve"> in a narrative format.  This narrative should demonstrate to the State that the </w:t>
      </w:r>
      <w:r w:rsidR="00526170" w:rsidRPr="00A6478E">
        <w:t xml:space="preserve">Vendor </w:t>
      </w:r>
      <w:r w:rsidR="00571AFA" w:rsidRPr="00A6478E">
        <w:t>{Bidder}</w:t>
      </w:r>
      <w:r w:rsidRPr="00A6478E">
        <w:t xml:space="preserve"> understands the objectives that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is intended to meet, the nature of the required work, and the level of effort necessary to successfully complete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This narrative should demonstrate to the State that the </w:t>
      </w:r>
      <w:r w:rsidR="00526170" w:rsidRPr="00A6478E">
        <w:t>Vendor</w:t>
      </w:r>
      <w:r w:rsidR="000B3D2E" w:rsidRPr="00A6478E">
        <w:t>’s</w:t>
      </w:r>
      <w:r w:rsidR="00526170" w:rsidRPr="00A6478E">
        <w:t xml:space="preserve"> </w:t>
      </w:r>
      <w:r w:rsidR="00A11339" w:rsidRPr="00A6478E">
        <w:t>{Bidder’s}</w:t>
      </w:r>
      <w:r w:rsidRPr="00A6478E">
        <w:t xml:space="preserve"> general approach and plans to undertake and complete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are appropriate to the tasks and subtasks involved. </w:t>
      </w:r>
    </w:p>
    <w:p w:rsidR="00757979" w:rsidRPr="00A6478E" w:rsidRDefault="00757979" w:rsidP="00C65B22"/>
    <w:p w:rsidR="00757979" w:rsidRPr="00A6478E" w:rsidRDefault="00757979" w:rsidP="00C65B22">
      <w:r w:rsidRPr="00A6478E">
        <w:t xml:space="preserve">Mere reiterations of </w:t>
      </w:r>
      <w:r w:rsidR="00044FD6" w:rsidRPr="00A6478E">
        <w:t xml:space="preserve">Bid Solicitation </w:t>
      </w:r>
      <w:r w:rsidR="0060080E" w:rsidRPr="00A6478E">
        <w:t>{RFP}</w:t>
      </w:r>
      <w:r w:rsidRPr="00A6478E">
        <w:t xml:space="preserve"> tasks and subtasks are strongly discouraged, as they do not provide insight into the </w:t>
      </w:r>
      <w:r w:rsidR="00526170" w:rsidRPr="00A6478E">
        <w:t>Vendor</w:t>
      </w:r>
      <w:r w:rsidR="000B3D2E" w:rsidRPr="00A6478E">
        <w:t>’s</w:t>
      </w:r>
      <w:r w:rsidR="00526170" w:rsidRPr="00A6478E">
        <w:t xml:space="preserve"> </w:t>
      </w:r>
      <w:r w:rsidR="00A11339" w:rsidRPr="00A6478E">
        <w:t>{Bidder’s}</w:t>
      </w:r>
      <w:r w:rsidRPr="00A6478E">
        <w:t xml:space="preserve"> ability to complete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The </w:t>
      </w:r>
      <w:r w:rsidR="00526170" w:rsidRPr="00A6478E">
        <w:t>Vendor</w:t>
      </w:r>
      <w:r w:rsidR="000B3D2E" w:rsidRPr="00A6478E">
        <w:t>’s</w:t>
      </w:r>
      <w:r w:rsidR="00526170" w:rsidRPr="00A6478E">
        <w:t xml:space="preserve"> </w:t>
      </w:r>
      <w:r w:rsidR="00A11339" w:rsidRPr="00A6478E">
        <w:t>{Bidder’s}</w:t>
      </w:r>
      <w:r w:rsidRPr="00A6478E">
        <w:t xml:space="preserve"> response to this section should be designed to demonstrate to the State that the </w:t>
      </w:r>
      <w:r w:rsidR="00526170" w:rsidRPr="00A6478E">
        <w:t>Vendor</w:t>
      </w:r>
      <w:r w:rsidR="000B3D2E" w:rsidRPr="00A6478E">
        <w:t>’s</w:t>
      </w:r>
      <w:r w:rsidR="00526170" w:rsidRPr="00A6478E">
        <w:t xml:space="preserve"> </w:t>
      </w:r>
      <w:r w:rsidR="00A11339" w:rsidRPr="00A6478E">
        <w:t>{Bidder’s}</w:t>
      </w:r>
      <w:r w:rsidRPr="00A6478E">
        <w:t xml:space="preserve"> detailed plans and approach proposed to complete the Scope of Work are realistic, attainable and appropriate and that the </w:t>
      </w:r>
      <w:r w:rsidR="00526170" w:rsidRPr="00A6478E">
        <w:t>Vendor</w:t>
      </w:r>
      <w:r w:rsidR="000B3D2E" w:rsidRPr="00A6478E">
        <w:t>’s</w:t>
      </w:r>
      <w:r w:rsidR="00526170" w:rsidRPr="00A6478E">
        <w:t xml:space="preserve"> </w:t>
      </w:r>
      <w:r w:rsidR="00A11339" w:rsidRPr="00A6478E">
        <w:t>{Bidder’s}</w:t>
      </w:r>
      <w:r w:rsidRPr="00A6478E">
        <w:t xml:space="preserve"> </w:t>
      </w:r>
      <w:r w:rsidR="00CE00E7" w:rsidRPr="00A6478E">
        <w:t>Quote</w:t>
      </w:r>
      <w:r w:rsidR="00044FD6" w:rsidRPr="00A6478E">
        <w:t xml:space="preserve"> </w:t>
      </w:r>
      <w:r w:rsidR="0060080E" w:rsidRPr="00A6478E">
        <w:t>{</w:t>
      </w:r>
      <w:r w:rsidR="00CE00E7" w:rsidRPr="00A6478E">
        <w:t>Proposal</w:t>
      </w:r>
      <w:r w:rsidR="0060080E" w:rsidRPr="00A6478E">
        <w:t>}</w:t>
      </w:r>
      <w:r w:rsidRPr="00A6478E">
        <w:t xml:space="preserve"> will lead to successful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completion.</w:t>
      </w:r>
    </w:p>
    <w:p w:rsidR="00757979" w:rsidRPr="00A6478E" w:rsidRDefault="00757979" w:rsidP="00C65B22"/>
    <w:p w:rsidR="00757979" w:rsidRPr="00A6478E" w:rsidRDefault="001D2ACC" w:rsidP="00757979">
      <w:pPr>
        <w:pStyle w:val="Heading4"/>
      </w:pPr>
      <w:r w:rsidRPr="00A6478E">
        <w:t>Blanket P.O.</w:t>
      </w:r>
      <w:r w:rsidR="00A7166F" w:rsidRPr="00A6478E">
        <w:t xml:space="preserve"> </w:t>
      </w:r>
      <w:r w:rsidR="008B0B5B" w:rsidRPr="00A6478E">
        <w:t>{Contract}</w:t>
      </w:r>
      <w:r w:rsidR="00757979" w:rsidRPr="00A6478E">
        <w:t xml:space="preserve"> Management</w:t>
      </w:r>
    </w:p>
    <w:p w:rsidR="00757979" w:rsidRPr="00A6478E" w:rsidRDefault="00757979" w:rsidP="00C65B22"/>
    <w:p w:rsidR="00757979" w:rsidRPr="00C42B75" w:rsidRDefault="00757979" w:rsidP="00C65B22">
      <w:r w:rsidRPr="00A6478E">
        <w:t xml:space="preserve">The </w:t>
      </w:r>
      <w:r w:rsidR="00526170" w:rsidRPr="00A6478E">
        <w:t xml:space="preserve">Vendor </w:t>
      </w:r>
      <w:r w:rsidR="00571AFA" w:rsidRPr="00A6478E">
        <w:t>{Bidder}</w:t>
      </w:r>
      <w:r w:rsidRPr="00A6478E">
        <w:t xml:space="preserve"> should describe its specific plans to manage, control and supervise the </w:t>
      </w:r>
      <w:r w:rsidR="001D2ACC" w:rsidRPr="00A6478E">
        <w:t>Blanket P.O.</w:t>
      </w:r>
      <w:r w:rsidR="00A7166F" w:rsidRPr="00A6478E">
        <w:t xml:space="preserve"> </w:t>
      </w:r>
      <w:r w:rsidR="008B0B5B" w:rsidRPr="00A6478E">
        <w:t>{</w:t>
      </w:r>
      <w:r w:rsidR="00362081" w:rsidRPr="00A6478E">
        <w:t>Contract</w:t>
      </w:r>
      <w:r w:rsidR="008B0B5B" w:rsidRPr="00A6478E">
        <w:t>}</w:t>
      </w:r>
      <w:r w:rsidRPr="00A6478E">
        <w:t xml:space="preserve"> to ensure satisfactory </w:t>
      </w:r>
      <w:r w:rsidR="001D2ACC" w:rsidRPr="00A6478E">
        <w:t>Blanket P.O.</w:t>
      </w:r>
      <w:r w:rsidR="00A7166F" w:rsidRPr="00A6478E">
        <w:t xml:space="preserve"> </w:t>
      </w:r>
      <w:r w:rsidR="008B0B5B" w:rsidRPr="00A6478E">
        <w:t>{</w:t>
      </w:r>
      <w:r w:rsidR="00362081" w:rsidRPr="00A6478E">
        <w:t>Contract</w:t>
      </w:r>
      <w:r w:rsidR="008B0B5B" w:rsidRPr="00A6478E">
        <w:t>}</w:t>
      </w:r>
      <w:r w:rsidRPr="00A6478E">
        <w:t xml:space="preserve"> completion according to the required schedule.  The plan should include the </w:t>
      </w:r>
      <w:r w:rsidR="00526170" w:rsidRPr="00A6478E">
        <w:t>Vendor</w:t>
      </w:r>
      <w:r w:rsidR="000B3D2E" w:rsidRPr="00A6478E">
        <w:t>’s</w:t>
      </w:r>
      <w:r w:rsidR="00526170" w:rsidRPr="00A6478E">
        <w:t xml:space="preserve"> </w:t>
      </w:r>
      <w:r w:rsidR="00A11339" w:rsidRPr="00A6478E">
        <w:t>{Bidder’s}</w:t>
      </w:r>
      <w:r w:rsidRPr="00A6478E">
        <w:t xml:space="preserve"> approach to communicate with the </w:t>
      </w:r>
      <w:r w:rsidR="00EE38DC">
        <w:t>SCM</w:t>
      </w:r>
      <w:r w:rsidRPr="00A6478E">
        <w:t xml:space="preserve"> including, but not</w:t>
      </w:r>
      <w:r w:rsidRPr="00C42B75">
        <w:t xml:space="preserve">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16" w:name="_4.4.2.3_Contract_Schedule"/>
      <w:bookmarkStart w:id="217" w:name="_Toc118513776"/>
      <w:bookmarkEnd w:id="216"/>
      <w:r>
        <w:t>BLANKET P.O.</w:t>
      </w:r>
      <w:r w:rsidR="00E448F4" w:rsidRPr="00851065">
        <w:t xml:space="preserve"> </w:t>
      </w:r>
      <w:r w:rsidR="008B0B5B" w:rsidRPr="00851065">
        <w:t>{Contract}</w:t>
      </w:r>
      <w:r w:rsidR="006467DE" w:rsidRPr="00851065">
        <w:t xml:space="preserve"> Schedule</w:t>
      </w:r>
      <w:bookmarkEnd w:id="217"/>
    </w:p>
    <w:p w:rsidR="006467DE" w:rsidRPr="00851065" w:rsidRDefault="006467DE" w:rsidP="00C65B22">
      <w:pPr>
        <w:rPr>
          <w:rFonts w:eastAsia="MS Mincho"/>
        </w:rPr>
      </w:pPr>
    </w:p>
    <w:p w:rsidR="006467DE" w:rsidRPr="00A6478E"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A6478E">
        <w:rPr>
          <w:rFonts w:eastAsia="MS Mincho"/>
        </w:rPr>
        <w:t>}</w:t>
      </w:r>
      <w:r w:rsidRPr="00A6478E">
        <w:rPr>
          <w:rFonts w:eastAsia="MS Mincho"/>
        </w:rPr>
        <w:t xml:space="preserve"> shall include a draft </w:t>
      </w:r>
      <w:r w:rsidR="001D2ACC" w:rsidRPr="00A6478E">
        <w:rPr>
          <w:rFonts w:eastAsia="MS Mincho"/>
        </w:rPr>
        <w:t>Blanket P.O.</w:t>
      </w:r>
      <w:r w:rsidR="00A7166F" w:rsidRPr="00A6478E">
        <w:rPr>
          <w:rFonts w:eastAsia="MS Mincho"/>
        </w:rPr>
        <w:t xml:space="preserve"> </w:t>
      </w:r>
      <w:r w:rsidR="008B0B5B" w:rsidRPr="00A6478E">
        <w:rPr>
          <w:rFonts w:eastAsia="MS Mincho"/>
        </w:rPr>
        <w:t>{</w:t>
      </w:r>
      <w:r w:rsidR="00362081" w:rsidRPr="00A6478E">
        <w:rPr>
          <w:rFonts w:eastAsia="MS Mincho"/>
        </w:rPr>
        <w:t>Contract</w:t>
      </w:r>
      <w:r w:rsidR="008B0B5B" w:rsidRPr="00A6478E">
        <w:rPr>
          <w:rFonts w:eastAsia="MS Mincho"/>
        </w:rPr>
        <w:t>}</w:t>
      </w:r>
      <w:r w:rsidRPr="00A6478E">
        <w:rPr>
          <w:rFonts w:eastAsia="MS Mincho"/>
        </w:rPr>
        <w:t xml:space="preserve"> schedule.  If key dates are a part of this </w:t>
      </w:r>
      <w:r w:rsidR="00E77BC1" w:rsidRPr="00A6478E">
        <w:rPr>
          <w:rFonts w:eastAsia="MS Mincho"/>
        </w:rPr>
        <w:t xml:space="preserve">Bid Solicitation </w:t>
      </w:r>
      <w:r w:rsidR="0060080E" w:rsidRPr="00A6478E">
        <w:rPr>
          <w:rFonts w:eastAsia="MS Mincho"/>
        </w:rPr>
        <w:t>{RFP}</w:t>
      </w:r>
      <w:r w:rsidRPr="00A6478E">
        <w:rPr>
          <w:rFonts w:eastAsia="MS Mincho"/>
        </w:rPr>
        <w:t xml:space="preserve">, the </w:t>
      </w:r>
      <w:r w:rsidR="00526170" w:rsidRPr="00A6478E">
        <w:rPr>
          <w:rFonts w:eastAsia="MS Mincho"/>
        </w:rPr>
        <w:t>Vendor</w:t>
      </w:r>
      <w:r w:rsidR="008A515B" w:rsidRPr="00A6478E">
        <w:rPr>
          <w:rFonts w:eastAsia="MS Mincho"/>
        </w:rPr>
        <w:t>’s</w:t>
      </w:r>
      <w:r w:rsidR="00526170" w:rsidRPr="00A6478E">
        <w:rPr>
          <w:rFonts w:eastAsia="MS Mincho"/>
        </w:rPr>
        <w:t xml:space="preserve"> </w:t>
      </w:r>
      <w:r w:rsidR="00A11339" w:rsidRPr="00A6478E">
        <w:rPr>
          <w:rFonts w:eastAsia="MS Mincho"/>
        </w:rPr>
        <w:t>{Bidder’s}</w:t>
      </w:r>
      <w:r w:rsidRPr="00A6478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A6478E" w:rsidRDefault="006467DE" w:rsidP="00C65B22">
      <w:pPr>
        <w:rPr>
          <w:rFonts w:eastAsia="MS Mincho"/>
        </w:rPr>
      </w:pPr>
    </w:p>
    <w:p w:rsidR="006467DE" w:rsidRPr="00C65B22" w:rsidRDefault="006467DE" w:rsidP="00C65B22">
      <w:pPr>
        <w:rPr>
          <w:rFonts w:eastAsia="MS Mincho"/>
        </w:rPr>
      </w:pPr>
      <w:r w:rsidRPr="00A6478E">
        <w:rPr>
          <w:rFonts w:eastAsia="MS Mincho"/>
        </w:rPr>
        <w:t xml:space="preserve">The </w:t>
      </w:r>
      <w:r w:rsidR="00526170" w:rsidRPr="00A6478E">
        <w:rPr>
          <w:rFonts w:eastAsia="MS Mincho"/>
        </w:rPr>
        <w:t xml:space="preserve">Vendor </w:t>
      </w:r>
      <w:r w:rsidR="00571AFA" w:rsidRPr="00A6478E">
        <w:rPr>
          <w:rFonts w:eastAsia="MS Mincho"/>
        </w:rPr>
        <w:t>{Bidder}</w:t>
      </w:r>
      <w:r w:rsidRPr="00A6478E">
        <w:rPr>
          <w:rFonts w:eastAsia="MS Mincho"/>
        </w:rPr>
        <w:t xml:space="preserve"> should identify the </w:t>
      </w:r>
      <w:r w:rsidR="001D2ACC" w:rsidRPr="00A6478E">
        <w:rPr>
          <w:rFonts w:eastAsia="MS Mincho"/>
        </w:rPr>
        <w:t>Blanket P.O.</w:t>
      </w:r>
      <w:r w:rsidR="00E77BC1" w:rsidRPr="00A6478E">
        <w:rPr>
          <w:rFonts w:eastAsia="MS Mincho"/>
        </w:rPr>
        <w:t xml:space="preserve"> </w:t>
      </w:r>
      <w:r w:rsidR="008B0B5B" w:rsidRPr="00A6478E">
        <w:rPr>
          <w:rFonts w:eastAsia="MS Mincho"/>
        </w:rPr>
        <w:t>{</w:t>
      </w:r>
      <w:r w:rsidR="00362081" w:rsidRPr="00A6478E">
        <w:rPr>
          <w:rFonts w:eastAsia="MS Mincho"/>
        </w:rPr>
        <w:t>Contract</w:t>
      </w:r>
      <w:r w:rsidR="008B0B5B" w:rsidRPr="00A6478E">
        <w:rPr>
          <w:rFonts w:eastAsia="MS Mincho"/>
        </w:rPr>
        <w:t>}</w:t>
      </w:r>
      <w:r w:rsidRPr="00A6478E">
        <w:rPr>
          <w:rFonts w:eastAsia="MS Mincho"/>
        </w:rPr>
        <w:t xml:space="preserve"> scheduling and control methodology to be used and should provide</w:t>
      </w:r>
      <w:r w:rsidRPr="00C65B22">
        <w:rPr>
          <w:rFonts w:eastAsia="MS Mincho"/>
        </w:rPr>
        <w:t xml:space="preserv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2963F8" w:rsidRPr="00C65B22" w:rsidRDefault="002963F8" w:rsidP="00C65B22">
      <w:pPr>
        <w:rPr>
          <w:rFonts w:eastAsia="MS Mincho"/>
          <w:b/>
        </w:rPr>
      </w:pPr>
      <w:bookmarkStart w:id="218" w:name="_4.4.2.4_mobilization_and"/>
      <w:bookmarkStart w:id="219" w:name="_Toc118513777"/>
      <w:bookmarkEnd w:id="218"/>
    </w:p>
    <w:p w:rsidR="006467DE" w:rsidRPr="00851065" w:rsidRDefault="006467DE" w:rsidP="00C65B22">
      <w:pPr>
        <w:pStyle w:val="Heading5"/>
      </w:pPr>
      <w:r w:rsidRPr="00851065">
        <w:t>mobilization plan</w:t>
      </w:r>
      <w:bookmarkEnd w:id="219"/>
    </w:p>
    <w:p w:rsidR="006467DE" w:rsidRPr="00C65B22" w:rsidRDefault="006467DE" w:rsidP="00C65B22">
      <w:pPr>
        <w:rPr>
          <w:rFonts w:eastAsia="MS Mincho"/>
        </w:rPr>
      </w:pPr>
    </w:p>
    <w:p w:rsidR="006467DE" w:rsidRPr="00C65B22" w:rsidRDefault="005653FB" w:rsidP="00C65B22">
      <w:pPr>
        <w:rPr>
          <w:rFonts w:eastAsia="MS Mincho"/>
        </w:rPr>
      </w:pPr>
      <w:r>
        <w:rPr>
          <w:rFonts w:eastAsia="MS Mincho"/>
        </w:rPr>
        <w:t>Not applicable to this procurement.</w:t>
      </w:r>
    </w:p>
    <w:p w:rsidR="006467DE" w:rsidRDefault="006467DE" w:rsidP="00C65B22">
      <w:pPr>
        <w:rPr>
          <w:rFonts w:eastAsia="MS Mincho"/>
        </w:rPr>
      </w:pPr>
    </w:p>
    <w:p w:rsidR="006467DE" w:rsidRPr="00851065" w:rsidRDefault="006467DE" w:rsidP="00C65B22">
      <w:pPr>
        <w:pStyle w:val="Heading5"/>
      </w:pPr>
      <w:r w:rsidRPr="00851065">
        <w:t>Project Plan</w:t>
      </w:r>
    </w:p>
    <w:p w:rsidR="00F70071" w:rsidRPr="00851065" w:rsidRDefault="00F70071" w:rsidP="0041604D"/>
    <w:p w:rsidR="006467DE" w:rsidRPr="00A6478E" w:rsidRDefault="006467DE" w:rsidP="00851065">
      <w:r w:rsidRPr="00851065">
        <w:t xml:space="preserve">The </w:t>
      </w:r>
      <w:r w:rsidR="00526170" w:rsidRPr="00C65B22">
        <w:t xml:space="preserve">Vendor </w:t>
      </w:r>
      <w:r w:rsidR="00571AFA" w:rsidRPr="00C65B22">
        <w:t>{Bidder</w:t>
      </w:r>
      <w:r w:rsidR="00571AFA" w:rsidRPr="00A6478E">
        <w:t>}</w:t>
      </w:r>
      <w:r w:rsidRPr="00A6478E">
        <w:t xml:space="preserve"> shall provide its draft plan to accomplish all work required by this </w:t>
      </w:r>
      <w:r w:rsidR="001D2ACC" w:rsidRPr="00A6478E">
        <w:t>Blanket P.O.</w:t>
      </w:r>
      <w:r w:rsidR="00E77BC1" w:rsidRPr="00A6478E">
        <w:t xml:space="preserve"> </w:t>
      </w:r>
      <w:r w:rsidR="008B0B5B" w:rsidRPr="00A6478E">
        <w:t>{</w:t>
      </w:r>
      <w:r w:rsidR="00362081" w:rsidRPr="00A6478E">
        <w:t>Contract</w:t>
      </w:r>
      <w:r w:rsidR="008B0B5B" w:rsidRPr="00A6478E">
        <w:t>}</w:t>
      </w:r>
      <w:r w:rsidRPr="00A6478E">
        <w:t xml:space="preserve">.  The Project Plan </w:t>
      </w:r>
      <w:r w:rsidR="00155095" w:rsidRPr="00A6478E">
        <w:t>shall</w:t>
      </w:r>
      <w:r w:rsidRPr="00A6478E">
        <w:t xml:space="preserve"> include:</w:t>
      </w:r>
    </w:p>
    <w:p w:rsidR="006467DE" w:rsidRPr="00A6478E" w:rsidRDefault="006467DE" w:rsidP="0041604D"/>
    <w:p w:rsidR="006467DE" w:rsidRPr="00A6478E" w:rsidRDefault="006467DE" w:rsidP="00936213">
      <w:pPr>
        <w:numPr>
          <w:ilvl w:val="0"/>
          <w:numId w:val="14"/>
        </w:numPr>
        <w:ind w:left="720"/>
      </w:pPr>
      <w:r w:rsidRPr="00A6478E">
        <w:t xml:space="preserve">The Design and Development Plan:  The </w:t>
      </w:r>
      <w:r w:rsidR="00526170" w:rsidRPr="00A6478E">
        <w:t xml:space="preserve">Vendor </w:t>
      </w:r>
      <w:r w:rsidR="00571AFA" w:rsidRPr="00A6478E">
        <w:t>{Bidder}</w:t>
      </w:r>
      <w:r w:rsidRPr="00A6478E">
        <w:t xml:space="preserve"> should describe the methodology by which it will design and develop the required system functionality including the Software Development Lifecycle</w:t>
      </w:r>
      <w:r w:rsidR="00F611A9" w:rsidRPr="00A6478E">
        <w:t>;</w:t>
      </w:r>
    </w:p>
    <w:p w:rsidR="006467DE" w:rsidRPr="00A6478E" w:rsidRDefault="006467DE" w:rsidP="00936213">
      <w:pPr>
        <w:ind w:left="720"/>
      </w:pPr>
    </w:p>
    <w:p w:rsidR="006467DE" w:rsidRPr="00A6478E" w:rsidRDefault="006467DE" w:rsidP="00936213">
      <w:pPr>
        <w:numPr>
          <w:ilvl w:val="0"/>
          <w:numId w:val="14"/>
        </w:numPr>
        <w:ind w:left="720"/>
      </w:pPr>
      <w:r w:rsidRPr="00A6478E">
        <w:t xml:space="preserve">The System Test Plan:  The </w:t>
      </w:r>
      <w:r w:rsidR="00526170" w:rsidRPr="00A6478E">
        <w:t xml:space="preserve">Vendor </w:t>
      </w:r>
      <w:r w:rsidR="00571AFA" w:rsidRPr="00A6478E">
        <w:t>{Bidder}</w:t>
      </w:r>
      <w:r w:rsidRPr="00A6478E">
        <w:t xml:space="preserve"> should describe its plans to complete system and user acceptance testing including its methodology for fixing bugs and defects and retesting</w:t>
      </w:r>
      <w:r w:rsidR="00F611A9" w:rsidRPr="00A6478E">
        <w:t>;</w:t>
      </w:r>
    </w:p>
    <w:p w:rsidR="006467DE" w:rsidRPr="00A6478E" w:rsidRDefault="006467DE" w:rsidP="00936213">
      <w:pPr>
        <w:ind w:left="720"/>
      </w:pPr>
    </w:p>
    <w:p w:rsidR="006467DE" w:rsidRPr="00A6478E" w:rsidRDefault="006467DE" w:rsidP="00936213">
      <w:pPr>
        <w:numPr>
          <w:ilvl w:val="0"/>
          <w:numId w:val="14"/>
        </w:numPr>
        <w:ind w:left="720"/>
      </w:pPr>
      <w:r w:rsidRPr="00A6478E">
        <w:t xml:space="preserve">The Implementation Plan:  The </w:t>
      </w:r>
      <w:r w:rsidR="00526170" w:rsidRPr="00A6478E">
        <w:t xml:space="preserve">Vendor </w:t>
      </w:r>
      <w:r w:rsidR="00571AFA" w:rsidRPr="00A6478E">
        <w:t>{Bidder}</w:t>
      </w:r>
      <w:r w:rsidRPr="00A6478E">
        <w:t xml:space="preserve"> should describe its plans for system roll-out including System Pilot Testing and full deployment</w:t>
      </w:r>
      <w:r w:rsidR="00F611A9" w:rsidRPr="00A6478E">
        <w:t>; and</w:t>
      </w:r>
    </w:p>
    <w:p w:rsidR="006467DE" w:rsidRPr="00A6478E" w:rsidRDefault="006467DE" w:rsidP="00936213">
      <w:pPr>
        <w:ind w:left="720"/>
      </w:pPr>
    </w:p>
    <w:p w:rsidR="006467DE" w:rsidRPr="00A6478E" w:rsidRDefault="006467DE" w:rsidP="00936213">
      <w:pPr>
        <w:numPr>
          <w:ilvl w:val="0"/>
          <w:numId w:val="14"/>
        </w:numPr>
        <w:ind w:left="720"/>
      </w:pPr>
      <w:r w:rsidRPr="00A6478E">
        <w:t xml:space="preserve">Operations and Maintenance Plans:  The </w:t>
      </w:r>
      <w:r w:rsidR="00526170" w:rsidRPr="00A6478E">
        <w:t xml:space="preserve">Vendor </w:t>
      </w:r>
      <w:r w:rsidR="00571AFA" w:rsidRPr="00A6478E">
        <w:t>{Bidder}</w:t>
      </w:r>
      <w:r w:rsidRPr="00A6478E">
        <w:t xml:space="preserve"> should describe its plans to support the operational system including application updates, new releases, bug and defect repairs, emergency maintenance/repairs of hardware and software and routine maintenance.  </w:t>
      </w:r>
    </w:p>
    <w:p w:rsidR="00757979" w:rsidRPr="00A6478E" w:rsidRDefault="00757979" w:rsidP="00C65B22"/>
    <w:p w:rsidR="000937B4" w:rsidRDefault="000937B4" w:rsidP="00C65B22">
      <w:r w:rsidRPr="00A6478E">
        <w:t xml:space="preserve">The plan should demonstrate to the Evaluation Committee that the </w:t>
      </w:r>
      <w:r w:rsidR="00526170" w:rsidRPr="00A6478E">
        <w:t xml:space="preserve">Vendor </w:t>
      </w:r>
      <w:r w:rsidR="00571AFA" w:rsidRPr="00A6478E">
        <w:t>{Bidder}</w:t>
      </w:r>
      <w:r w:rsidRPr="00A6478E">
        <w:t xml:space="preserve"> understands the scope of work required for a successful</w:t>
      </w:r>
      <w:r w:rsidRPr="00C65B22">
        <w:t xml:space="preserve"> implementation of the system, its operations and</w:t>
      </w:r>
      <w:r w:rsidR="008127BB" w:rsidRPr="00C65B22">
        <w:t xml:space="preserve"> maintenance</w:t>
      </w:r>
      <w:r w:rsidRPr="00C65B22">
        <w:t xml:space="preserve"> and support.</w:t>
      </w:r>
    </w:p>
    <w:p w:rsidR="00AA3B67" w:rsidRDefault="00AA3B67" w:rsidP="00851065">
      <w:pPr>
        <w:ind w:right="108"/>
        <w:rPr>
          <w:rFonts w:eastAsia="MS Mincho"/>
          <w:b/>
        </w:rPr>
      </w:pPr>
    </w:p>
    <w:p w:rsidR="00936213" w:rsidRDefault="00936213" w:rsidP="00936213">
      <w:pPr>
        <w:pStyle w:val="BodyText"/>
        <w:ind w:left="0"/>
        <w:rPr>
          <w:spacing w:val="-1"/>
          <w:sz w:val="22"/>
          <w:szCs w:val="22"/>
          <w:lang w:val="en-US"/>
        </w:rPr>
      </w:pPr>
      <w:r w:rsidRPr="007D0F48">
        <w:rPr>
          <w:sz w:val="22"/>
          <w:szCs w:val="22"/>
        </w:rPr>
        <w:t>The</w:t>
      </w:r>
      <w:r w:rsidRPr="007D0F48">
        <w:rPr>
          <w:spacing w:val="-5"/>
          <w:sz w:val="22"/>
          <w:szCs w:val="22"/>
        </w:rPr>
        <w:t xml:space="preserve"> </w:t>
      </w:r>
      <w:r>
        <w:rPr>
          <w:spacing w:val="-5"/>
          <w:sz w:val="22"/>
          <w:szCs w:val="22"/>
          <w:lang w:val="en-US"/>
        </w:rPr>
        <w:t xml:space="preserve">Vendor {Bidder} should also include the </w:t>
      </w:r>
      <w:r w:rsidRPr="007D0F48">
        <w:rPr>
          <w:spacing w:val="-1"/>
          <w:sz w:val="22"/>
          <w:szCs w:val="22"/>
        </w:rPr>
        <w:t>following</w:t>
      </w:r>
      <w:r w:rsidRPr="007D0F48">
        <w:rPr>
          <w:spacing w:val="3"/>
          <w:sz w:val="22"/>
          <w:szCs w:val="22"/>
        </w:rPr>
        <w:t xml:space="preserve"> </w:t>
      </w:r>
      <w:r>
        <w:rPr>
          <w:spacing w:val="3"/>
          <w:sz w:val="22"/>
          <w:szCs w:val="22"/>
          <w:lang w:val="en-US"/>
        </w:rPr>
        <w:t xml:space="preserve">draft plans </w:t>
      </w:r>
      <w:r>
        <w:rPr>
          <w:spacing w:val="-1"/>
          <w:sz w:val="22"/>
          <w:szCs w:val="22"/>
          <w:lang w:val="en-US"/>
        </w:rPr>
        <w:t>in its Quote {Proposal}</w:t>
      </w:r>
      <w:r w:rsidRPr="007D0F48">
        <w:rPr>
          <w:spacing w:val="-1"/>
          <w:sz w:val="22"/>
          <w:szCs w:val="22"/>
        </w:rPr>
        <w:t>:</w:t>
      </w:r>
    </w:p>
    <w:p w:rsidR="00936213" w:rsidRPr="005F188E" w:rsidRDefault="00936213" w:rsidP="00936213">
      <w:pPr>
        <w:pStyle w:val="BodyText"/>
        <w:ind w:left="0"/>
        <w:rPr>
          <w:sz w:val="22"/>
          <w:szCs w:val="22"/>
          <w:lang w:val="en-US"/>
        </w:rPr>
      </w:pPr>
    </w:p>
    <w:p w:rsidR="00936213" w:rsidRPr="007D0F48" w:rsidRDefault="00936213" w:rsidP="00F67489">
      <w:pPr>
        <w:pStyle w:val="BodyText"/>
        <w:widowControl w:val="0"/>
        <w:numPr>
          <w:ilvl w:val="0"/>
          <w:numId w:val="111"/>
        </w:numPr>
        <w:tabs>
          <w:tab w:val="left" w:pos="828"/>
        </w:tabs>
        <w:spacing w:before="1" w:line="252" w:lineRule="exact"/>
        <w:jc w:val="left"/>
        <w:rPr>
          <w:sz w:val="22"/>
          <w:szCs w:val="22"/>
        </w:rPr>
      </w:pPr>
      <w:r w:rsidRPr="007D0F48">
        <w:rPr>
          <w:spacing w:val="-1"/>
          <w:sz w:val="22"/>
          <w:szCs w:val="22"/>
        </w:rPr>
        <w:t>Draft Medical Review</w:t>
      </w:r>
      <w:r w:rsidRPr="007D0F48">
        <w:rPr>
          <w:spacing w:val="-3"/>
          <w:sz w:val="22"/>
          <w:szCs w:val="22"/>
        </w:rPr>
        <w:t xml:space="preserve"> </w:t>
      </w:r>
      <w:r w:rsidRPr="007D0F48">
        <w:rPr>
          <w:sz w:val="22"/>
          <w:szCs w:val="22"/>
        </w:rPr>
        <w:t xml:space="preserve">Plan </w:t>
      </w:r>
      <w:r w:rsidRPr="007D0F48">
        <w:rPr>
          <w:spacing w:val="-2"/>
          <w:sz w:val="22"/>
          <w:szCs w:val="22"/>
        </w:rPr>
        <w:t>(MRP)</w:t>
      </w:r>
      <w:r w:rsidRPr="007D0F48">
        <w:rPr>
          <w:spacing w:val="1"/>
          <w:sz w:val="22"/>
          <w:szCs w:val="22"/>
        </w:rPr>
        <w:t xml:space="preserve"> </w:t>
      </w:r>
      <w:r>
        <w:rPr>
          <w:spacing w:val="1"/>
          <w:sz w:val="22"/>
          <w:szCs w:val="22"/>
          <w:lang w:val="en-US"/>
        </w:rPr>
        <w:t xml:space="preserve">as is required by the Vendor {Contractor} pursuant to </w:t>
      </w:r>
      <w:r w:rsidRPr="007D0F48">
        <w:rPr>
          <w:spacing w:val="-1"/>
          <w:sz w:val="22"/>
          <w:szCs w:val="22"/>
        </w:rPr>
        <w:t>Section</w:t>
      </w:r>
      <w:r w:rsidRPr="007D0F48">
        <w:rPr>
          <w:spacing w:val="-2"/>
          <w:sz w:val="22"/>
          <w:szCs w:val="22"/>
        </w:rPr>
        <w:t xml:space="preserve"> </w:t>
      </w:r>
      <w:r w:rsidRPr="007D0F48">
        <w:rPr>
          <w:spacing w:val="-1"/>
          <w:sz w:val="22"/>
          <w:szCs w:val="22"/>
        </w:rPr>
        <w:t>3.</w:t>
      </w:r>
      <w:r>
        <w:rPr>
          <w:spacing w:val="-1"/>
          <w:sz w:val="22"/>
          <w:szCs w:val="22"/>
          <w:lang w:val="en-US"/>
        </w:rPr>
        <w:t>3</w:t>
      </w:r>
      <w:r w:rsidRPr="007D0F48">
        <w:rPr>
          <w:spacing w:val="-1"/>
          <w:sz w:val="22"/>
          <w:szCs w:val="22"/>
        </w:rPr>
        <w:t>.2.1</w:t>
      </w:r>
      <w:r>
        <w:rPr>
          <w:spacing w:val="-1"/>
          <w:sz w:val="22"/>
          <w:szCs w:val="22"/>
          <w:lang w:val="en-US"/>
        </w:rPr>
        <w:t xml:space="preserve"> of this Bid Solicitation {RFP}; and</w:t>
      </w:r>
    </w:p>
    <w:p w:rsidR="00936213" w:rsidRPr="007D0F48" w:rsidRDefault="00936213" w:rsidP="00F67489">
      <w:pPr>
        <w:pStyle w:val="BodyText"/>
        <w:widowControl w:val="0"/>
        <w:numPr>
          <w:ilvl w:val="0"/>
          <w:numId w:val="111"/>
        </w:numPr>
        <w:tabs>
          <w:tab w:val="left" w:pos="828"/>
        </w:tabs>
        <w:spacing w:line="252" w:lineRule="exact"/>
        <w:jc w:val="left"/>
        <w:rPr>
          <w:sz w:val="22"/>
          <w:szCs w:val="22"/>
        </w:rPr>
      </w:pPr>
      <w:r>
        <w:rPr>
          <w:spacing w:val="-1"/>
          <w:sz w:val="22"/>
          <w:szCs w:val="22"/>
          <w:lang w:val="en-US"/>
        </w:rPr>
        <w:t>Sample Focused Quality Study</w:t>
      </w:r>
      <w:r w:rsidRPr="007D0F48">
        <w:rPr>
          <w:spacing w:val="-1"/>
          <w:sz w:val="22"/>
          <w:szCs w:val="22"/>
        </w:rPr>
        <w:t xml:space="preserve"> </w:t>
      </w:r>
      <w:r w:rsidR="00990E0E">
        <w:rPr>
          <w:spacing w:val="-1"/>
          <w:sz w:val="22"/>
          <w:szCs w:val="22"/>
          <w:lang w:val="en-US"/>
        </w:rPr>
        <w:t xml:space="preserve">as is required by the Vendor {Contractor} </w:t>
      </w:r>
      <w:r>
        <w:rPr>
          <w:spacing w:val="-1"/>
          <w:sz w:val="22"/>
          <w:szCs w:val="22"/>
          <w:lang w:val="en-US"/>
        </w:rPr>
        <w:t>pursuant to</w:t>
      </w:r>
      <w:r w:rsidRPr="007D0F48">
        <w:rPr>
          <w:sz w:val="22"/>
          <w:szCs w:val="22"/>
        </w:rPr>
        <w:t xml:space="preserve"> </w:t>
      </w:r>
      <w:r w:rsidRPr="007D0F48">
        <w:rPr>
          <w:spacing w:val="-1"/>
          <w:sz w:val="22"/>
          <w:szCs w:val="22"/>
        </w:rPr>
        <w:t>Section</w:t>
      </w:r>
      <w:r w:rsidRPr="007D0F48">
        <w:rPr>
          <w:sz w:val="22"/>
          <w:szCs w:val="22"/>
        </w:rPr>
        <w:t xml:space="preserve"> </w:t>
      </w:r>
      <w:r w:rsidRPr="007D0F48">
        <w:rPr>
          <w:spacing w:val="-1"/>
          <w:sz w:val="22"/>
          <w:szCs w:val="22"/>
        </w:rPr>
        <w:t>3.</w:t>
      </w:r>
      <w:r>
        <w:rPr>
          <w:spacing w:val="-1"/>
          <w:sz w:val="22"/>
          <w:szCs w:val="22"/>
          <w:lang w:val="en-US"/>
        </w:rPr>
        <w:t>3.9 of this Bid Solicitation {RFP}.</w:t>
      </w:r>
    </w:p>
    <w:p w:rsidR="00936213" w:rsidRPr="00A6478E" w:rsidRDefault="00936213" w:rsidP="00936213"/>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6114AF" w:rsidRPr="00C255EE" w:rsidRDefault="006114AF" w:rsidP="00851065">
      <w:r w:rsidRPr="00851065">
        <w:t xml:space="preserve">The </w:t>
      </w:r>
      <w:r w:rsidR="00526170" w:rsidRPr="00851065">
        <w:t xml:space="preserve">Vendor </w:t>
      </w:r>
      <w:r w:rsidR="00571AFA" w:rsidRPr="00851065">
        <w:t>{Bidder}</w:t>
      </w:r>
      <w:r w:rsidRPr="00851065">
        <w:t xml:space="preserve"> </w:t>
      </w:r>
      <w:r w:rsidRPr="00C255EE">
        <w:t xml:space="preserve">shall provide its draft plan to accomplish all work required by this </w:t>
      </w:r>
      <w:r w:rsidR="001D2ACC" w:rsidRPr="00C255EE">
        <w:t>Blanket P.O.</w:t>
      </w:r>
      <w:r w:rsidR="00E77BC1" w:rsidRPr="00C255EE">
        <w:t xml:space="preserve"> </w:t>
      </w:r>
      <w:r w:rsidR="008B0B5B" w:rsidRPr="00C255EE">
        <w:t>{</w:t>
      </w:r>
      <w:r w:rsidR="00362081" w:rsidRPr="00C255EE">
        <w:t>Contract</w:t>
      </w:r>
      <w:r w:rsidR="008B0B5B" w:rsidRPr="00C255EE">
        <w:t>}</w:t>
      </w:r>
      <w:r w:rsidRPr="00C255EE">
        <w:t xml:space="preserve">.  The Contingency Plan </w:t>
      </w:r>
      <w:r w:rsidR="00155095" w:rsidRPr="00C255EE">
        <w:t>shall</w:t>
      </w:r>
      <w:r w:rsidRPr="00C255EE">
        <w:t xml:space="preserve"> include</w:t>
      </w:r>
      <w:r w:rsidR="00C255EE" w:rsidRPr="00C255EE">
        <w:t xml:space="preserve"> the following components as detailed in Section</w:t>
      </w:r>
      <w:r w:rsidR="00C255EE">
        <w:t>s</w:t>
      </w:r>
      <w:r w:rsidR="00C255EE" w:rsidRPr="00C255EE">
        <w:t xml:space="preserve"> 3.6 </w:t>
      </w:r>
      <w:r w:rsidR="00C255EE">
        <w:t xml:space="preserve">and 3.7 </w:t>
      </w:r>
      <w:r w:rsidR="00C255EE" w:rsidRPr="00C255EE">
        <w:t>of this Bid Solicitation {RFP}</w:t>
      </w:r>
      <w:r w:rsidRPr="00C255EE">
        <w:t>:</w:t>
      </w:r>
    </w:p>
    <w:p w:rsidR="006114AF" w:rsidRPr="00C255EE" w:rsidRDefault="006114AF" w:rsidP="00C65B22"/>
    <w:p w:rsidR="000937B4" w:rsidRPr="00C255EE" w:rsidRDefault="000937B4" w:rsidP="00F67489">
      <w:pPr>
        <w:numPr>
          <w:ilvl w:val="0"/>
          <w:numId w:val="19"/>
        </w:numPr>
      </w:pPr>
      <w:r w:rsidRPr="00C255EE">
        <w:t>Disaster Recovery Plan</w:t>
      </w:r>
      <w:r w:rsidR="006114AF" w:rsidRPr="00C255EE">
        <w:t xml:space="preserve">: </w:t>
      </w:r>
      <w:r w:rsidR="00C255EE" w:rsidRPr="00C255EE">
        <w:t xml:space="preserve">The Vendor {Bidder} shall submit its draft </w:t>
      </w:r>
      <w:r w:rsidR="003051B9">
        <w:t>d</w:t>
      </w:r>
      <w:r w:rsidR="00C255EE" w:rsidRPr="00C255EE">
        <w:t xml:space="preserve">isaster </w:t>
      </w:r>
      <w:r w:rsidR="003051B9">
        <w:t>r</w:t>
      </w:r>
      <w:r w:rsidR="00C255EE" w:rsidRPr="00C255EE">
        <w:t>ecovery plan, identifying locations and systems – to ensure that they can continue to satisfy Bid Solicitation {RFP} requirements within 24 hours, in the event their primary location is rendered unusable.  The plan must detail how the Vendor {Bidder} shall ensure that the primary location and/or systems destroyed in such a disaster would be made available to meet the 24 hour time frame.  The plan is tested. The plan is reviewed and updated annually;</w:t>
      </w:r>
    </w:p>
    <w:p w:rsidR="000937B4" w:rsidRPr="00C255EE" w:rsidRDefault="000937B4" w:rsidP="00851065"/>
    <w:p w:rsidR="006114AF" w:rsidRPr="00C255EE" w:rsidRDefault="000937B4" w:rsidP="00F67489">
      <w:pPr>
        <w:numPr>
          <w:ilvl w:val="0"/>
          <w:numId w:val="19"/>
        </w:numPr>
      </w:pPr>
      <w:r w:rsidRPr="00C255EE">
        <w:t xml:space="preserve"> Backup Plan</w:t>
      </w:r>
      <w:r w:rsidR="003051B9">
        <w:t>: The Vendor {Bidder} shall submit its draft backup plan pursuant to the requirements included in Section 3.6 and 3.7 of this Bid Solicitation {RFP}.</w:t>
      </w:r>
    </w:p>
    <w:p w:rsidR="000937B4" w:rsidRPr="00C255EE" w:rsidRDefault="000937B4" w:rsidP="00851065"/>
    <w:p w:rsidR="00C255EE" w:rsidRPr="00C255EE" w:rsidRDefault="000937B4" w:rsidP="00F67489">
      <w:pPr>
        <w:numPr>
          <w:ilvl w:val="0"/>
          <w:numId w:val="19"/>
        </w:numPr>
      </w:pPr>
      <w:r w:rsidRPr="00C255EE">
        <w:t xml:space="preserve"> Security Plan</w:t>
      </w:r>
      <w:r w:rsidR="006114AF" w:rsidRPr="00C255EE">
        <w:t xml:space="preserve">:  </w:t>
      </w:r>
      <w:r w:rsidR="00C255EE" w:rsidRPr="00C255EE">
        <w:t xml:space="preserve">The Vendor {Bidder} </w:t>
      </w:r>
      <w:r w:rsidR="003051B9">
        <w:t>shall submit</w:t>
      </w:r>
      <w:r w:rsidR="00C255EE" w:rsidRPr="00C255EE">
        <w:t xml:space="preserve"> a draft security plan for the proposed solution.  The document shall describe the administrative, physical, technical and systems controls to be used by the system and/or services.  The Vendor’s {Bidder’s} draft security plan must, at a minimum, provide security measures for the following areas:</w:t>
      </w:r>
    </w:p>
    <w:p w:rsidR="00C255EE" w:rsidRPr="00C255EE" w:rsidRDefault="00C255EE" w:rsidP="00C255EE">
      <w:pPr>
        <w:ind w:left="720"/>
      </w:pPr>
    </w:p>
    <w:p w:rsidR="00C255EE" w:rsidRPr="00C255EE" w:rsidRDefault="00C255EE" w:rsidP="00F67489">
      <w:pPr>
        <w:numPr>
          <w:ilvl w:val="0"/>
          <w:numId w:val="110"/>
        </w:numPr>
      </w:pPr>
      <w:r w:rsidRPr="00C255EE">
        <w:t>Facilities Physical Security and Environmental Protection;</w:t>
      </w:r>
    </w:p>
    <w:p w:rsidR="00C255EE" w:rsidRPr="00C255EE" w:rsidRDefault="00C255EE" w:rsidP="00F67489">
      <w:pPr>
        <w:numPr>
          <w:ilvl w:val="0"/>
          <w:numId w:val="110"/>
        </w:numPr>
      </w:pPr>
      <w:r w:rsidRPr="00C255EE">
        <w:t>System Security;</w:t>
      </w:r>
    </w:p>
    <w:p w:rsidR="00C255EE" w:rsidRPr="00C255EE" w:rsidRDefault="00C255EE" w:rsidP="00F67489">
      <w:pPr>
        <w:numPr>
          <w:ilvl w:val="0"/>
          <w:numId w:val="110"/>
        </w:numPr>
      </w:pPr>
      <w:r w:rsidRPr="00C255EE">
        <w:t>System Data Security;</w:t>
      </w:r>
    </w:p>
    <w:p w:rsidR="00C255EE" w:rsidRPr="00C255EE" w:rsidRDefault="00C255EE" w:rsidP="00F67489">
      <w:pPr>
        <w:numPr>
          <w:ilvl w:val="0"/>
          <w:numId w:val="110"/>
        </w:numPr>
      </w:pPr>
      <w:r w:rsidRPr="00C255EE">
        <w:t>Network Security; and</w:t>
      </w:r>
    </w:p>
    <w:p w:rsidR="006114AF" w:rsidRPr="00C255EE" w:rsidRDefault="00C255EE" w:rsidP="00F67489">
      <w:pPr>
        <w:numPr>
          <w:ilvl w:val="0"/>
          <w:numId w:val="110"/>
        </w:numPr>
      </w:pPr>
      <w:r w:rsidRPr="00C255EE">
        <w:t>Administrative and Personnel Security.</w:t>
      </w:r>
    </w:p>
    <w:p w:rsidR="006114AF" w:rsidRPr="00C65B22" w:rsidRDefault="006114AF" w:rsidP="006114AF">
      <w:pPr>
        <w:pStyle w:val="ListParagraph"/>
      </w:pPr>
    </w:p>
    <w:p w:rsidR="006114AF" w:rsidRPr="00A6478E" w:rsidRDefault="006114AF" w:rsidP="00851065">
      <w:r w:rsidRPr="00C65B22">
        <w:lastRenderedPageBreak/>
        <w:t xml:space="preserve">The contingency </w:t>
      </w:r>
      <w:r w:rsidRPr="00A6478E">
        <w:t xml:space="preserve">plan should demonstrate to the Evaluation Committee that the </w:t>
      </w:r>
      <w:r w:rsidR="00526170" w:rsidRPr="00A6478E">
        <w:t xml:space="preserve">Vendor </w:t>
      </w:r>
      <w:r w:rsidR="00571AFA" w:rsidRPr="00A6478E">
        <w:t>{Bidder}</w:t>
      </w:r>
      <w:r w:rsidRPr="00A6478E">
        <w:t xml:space="preserve"> understands the scope of work required for a successful implementation of the system, its operations and </w:t>
      </w:r>
      <w:r w:rsidR="00235BCB" w:rsidRPr="00A6478E">
        <w:t xml:space="preserve">maintenance </w:t>
      </w:r>
      <w:r w:rsidRPr="00A6478E">
        <w:t>and support.</w:t>
      </w:r>
    </w:p>
    <w:p w:rsidR="00F70071" w:rsidRPr="00A6478E" w:rsidRDefault="00F70071" w:rsidP="000937B4"/>
    <w:p w:rsidR="00757979" w:rsidRPr="00A6478E" w:rsidRDefault="00AA3B67" w:rsidP="00AA3B67">
      <w:pPr>
        <w:pStyle w:val="Heading5"/>
      </w:pPr>
      <w:r w:rsidRPr="00A6478E">
        <w:t>P</w:t>
      </w:r>
      <w:r w:rsidR="00757979" w:rsidRPr="00A6478E">
        <w:t>otential Problems</w:t>
      </w:r>
    </w:p>
    <w:p w:rsidR="00757979" w:rsidRPr="00A6478E" w:rsidRDefault="00757979" w:rsidP="00C65B22"/>
    <w:p w:rsidR="00757979" w:rsidRPr="00A6478E" w:rsidRDefault="00757979" w:rsidP="00C65B22">
      <w:r w:rsidRPr="00A6478E">
        <w:t xml:space="preserve">The </w:t>
      </w:r>
      <w:r w:rsidR="00526170" w:rsidRPr="00A6478E">
        <w:t xml:space="preserve">Vendor </w:t>
      </w:r>
      <w:r w:rsidR="00571AFA" w:rsidRPr="00A6478E">
        <w:t>{Bidder}</w:t>
      </w:r>
      <w:r w:rsidRPr="00A6478E">
        <w:t xml:space="preserve"> should set forth a summary of any and all problems that the </w:t>
      </w:r>
      <w:r w:rsidR="00526170" w:rsidRPr="00A6478E">
        <w:t xml:space="preserve">Vendor </w:t>
      </w:r>
      <w:r w:rsidR="00571AFA" w:rsidRPr="00A6478E">
        <w:t>{Bidder}</w:t>
      </w:r>
      <w:r w:rsidRPr="00A6478E">
        <w:t xml:space="preserve"> anticipates during the term of the </w:t>
      </w:r>
      <w:r w:rsidR="001D2ACC" w:rsidRPr="00A6478E">
        <w:t>Blanket P.O.</w:t>
      </w:r>
      <w:r w:rsidR="00E77BC1" w:rsidRPr="00A6478E">
        <w:t xml:space="preserve"> </w:t>
      </w:r>
      <w:r w:rsidR="008B0B5B" w:rsidRPr="00A6478E">
        <w:t>{</w:t>
      </w:r>
      <w:r w:rsidR="00362081" w:rsidRPr="00A6478E">
        <w:t>Contract</w:t>
      </w:r>
      <w:r w:rsidR="008B0B5B" w:rsidRPr="00A6478E">
        <w:t>}</w:t>
      </w:r>
      <w:r w:rsidRPr="00A6478E">
        <w:t xml:space="preserve">.  For each problem identified, the </w:t>
      </w:r>
      <w:r w:rsidR="00526170" w:rsidRPr="00A6478E">
        <w:t xml:space="preserve">Vendor </w:t>
      </w:r>
      <w:r w:rsidR="00571AFA" w:rsidRPr="00A6478E">
        <w:t>{Bidder}</w:t>
      </w:r>
      <w:r w:rsidRPr="00A6478E">
        <w:t xml:space="preserve"> should provide its proposed solution.</w:t>
      </w:r>
    </w:p>
    <w:p w:rsidR="00757979" w:rsidRPr="00A6478E" w:rsidRDefault="00757979" w:rsidP="00C65B22"/>
    <w:p w:rsidR="00757979" w:rsidRPr="00A6478E" w:rsidRDefault="00757979" w:rsidP="00757979">
      <w:pPr>
        <w:pStyle w:val="Heading3"/>
        <w:rPr>
          <w:rFonts w:eastAsia="MS Mincho"/>
        </w:rPr>
      </w:pPr>
      <w:bookmarkStart w:id="220" w:name="_Toc400531502"/>
      <w:bookmarkStart w:id="221" w:name="_Toc428533973"/>
      <w:bookmarkStart w:id="222" w:name="_Toc475613353"/>
      <w:r w:rsidRPr="00A6478E">
        <w:rPr>
          <w:rFonts w:eastAsia="MS Mincho"/>
        </w:rPr>
        <w:t>Organizational Support and Experience</w:t>
      </w:r>
      <w:bookmarkEnd w:id="220"/>
      <w:bookmarkEnd w:id="221"/>
      <w:bookmarkEnd w:id="222"/>
    </w:p>
    <w:p w:rsidR="00757979" w:rsidRPr="00A6478E" w:rsidRDefault="00757979" w:rsidP="00C65B22"/>
    <w:p w:rsidR="00757979" w:rsidRDefault="00757979" w:rsidP="00C65B22">
      <w:r w:rsidRPr="00A6478E">
        <w:t xml:space="preserve">The </w:t>
      </w:r>
      <w:r w:rsidR="00526170" w:rsidRPr="00A6478E">
        <w:t xml:space="preserve">Vendor </w:t>
      </w:r>
      <w:r w:rsidR="00571AFA" w:rsidRPr="00A6478E">
        <w:t>{Bidder}</w:t>
      </w:r>
      <w:r w:rsidRPr="00A6478E">
        <w:t xml:space="preserve"> should include information relating to its organization, personnel, and experience, including, but not limited to, references, together with contact names and telephone numbers, evidencing the </w:t>
      </w:r>
      <w:r w:rsidR="00526170" w:rsidRPr="00A6478E">
        <w:t>Vendor</w:t>
      </w:r>
      <w:r w:rsidR="008A515B" w:rsidRPr="00A6478E">
        <w:t>’s</w:t>
      </w:r>
      <w:r w:rsidR="00526170" w:rsidRPr="00A6478E">
        <w:t xml:space="preserve"> </w:t>
      </w:r>
      <w:r w:rsidR="00A11339" w:rsidRPr="00A6478E">
        <w:t>{Bidder’s}</w:t>
      </w:r>
      <w:r w:rsidRPr="00A6478E">
        <w:t xml:space="preserve"> qualifications, and capabilities to perform the services required by this </w:t>
      </w:r>
      <w:r w:rsidR="00E77BC1" w:rsidRPr="00A6478E">
        <w:t xml:space="preserve">Bid Solicitation </w:t>
      </w:r>
      <w:r w:rsidR="0060080E" w:rsidRPr="00A6478E">
        <w:t>{RFP}</w:t>
      </w:r>
      <w:r w:rsidRPr="00A6478E">
        <w:t xml:space="preserve">.  </w:t>
      </w:r>
    </w:p>
    <w:p w:rsidR="005653FB" w:rsidRPr="00A6478E" w:rsidRDefault="005653FB" w:rsidP="00C65B22"/>
    <w:p w:rsidR="00757979" w:rsidRPr="00A6478E" w:rsidRDefault="005668C6" w:rsidP="00C65B22">
      <w:r w:rsidRPr="00A6478E">
        <w:t xml:space="preserve">The </w:t>
      </w:r>
      <w:r w:rsidR="00526170" w:rsidRPr="00A6478E">
        <w:t xml:space="preserve">Vendor </w:t>
      </w:r>
      <w:r w:rsidR="00571AFA" w:rsidRPr="00A6478E">
        <w:t>{Bidder}</w:t>
      </w:r>
      <w:r w:rsidRPr="00A6478E">
        <w:t xml:space="preserve"> should include the level of detail it determines necessary to assist the evaluation committee in its review of </w:t>
      </w:r>
      <w:r w:rsidR="00526170" w:rsidRPr="00A6478E">
        <w:t>Vendor</w:t>
      </w:r>
      <w:r w:rsidR="008A515B" w:rsidRPr="00A6478E">
        <w:t>’s</w:t>
      </w:r>
      <w:r w:rsidR="00526170" w:rsidRPr="00A6478E">
        <w:t xml:space="preserve"> </w:t>
      </w:r>
      <w:r w:rsidR="00A11339" w:rsidRPr="00A6478E">
        <w:t>{Bidder’s}</w:t>
      </w:r>
      <w:r w:rsidRPr="00A6478E">
        <w:t xml:space="preserve"> </w:t>
      </w:r>
      <w:r w:rsidR="00CE00E7" w:rsidRPr="00A6478E">
        <w:t>Quote</w:t>
      </w:r>
      <w:r w:rsidR="00E77BC1" w:rsidRPr="00A6478E">
        <w:t xml:space="preserve"> </w:t>
      </w:r>
      <w:r w:rsidR="0060080E" w:rsidRPr="00A6478E">
        <w:t>{</w:t>
      </w:r>
      <w:r w:rsidR="00CE00E7" w:rsidRPr="00A6478E">
        <w:t>Proposal</w:t>
      </w:r>
      <w:r w:rsidR="0060080E" w:rsidRPr="00A6478E">
        <w:t>}</w:t>
      </w:r>
      <w:r w:rsidRPr="00A6478E">
        <w:t>.</w:t>
      </w:r>
    </w:p>
    <w:p w:rsidR="005668C6" w:rsidRPr="00A6478E" w:rsidRDefault="005668C6" w:rsidP="00C65B22"/>
    <w:p w:rsidR="00757979" w:rsidRPr="00A6478E" w:rsidRDefault="00757979" w:rsidP="00757979">
      <w:pPr>
        <w:pStyle w:val="Heading4"/>
      </w:pPr>
      <w:r w:rsidRPr="00A6478E">
        <w:t>Location</w:t>
      </w:r>
    </w:p>
    <w:p w:rsidR="00757979" w:rsidRPr="00A6478E" w:rsidRDefault="00757979" w:rsidP="00C65B22"/>
    <w:p w:rsidR="00757979" w:rsidRPr="00A6478E" w:rsidRDefault="00757979" w:rsidP="00C65B22">
      <w:r w:rsidRPr="00A6478E">
        <w:t xml:space="preserve">The </w:t>
      </w:r>
      <w:r w:rsidR="00526170" w:rsidRPr="00A6478E">
        <w:t xml:space="preserve">Vendor </w:t>
      </w:r>
      <w:r w:rsidR="00571AFA" w:rsidRPr="00A6478E">
        <w:t>{Bidder}</w:t>
      </w:r>
      <w:r w:rsidRPr="00A6478E">
        <w:t xml:space="preserve"> should include the address of the </w:t>
      </w:r>
      <w:r w:rsidR="00526170" w:rsidRPr="00A6478E">
        <w:t>Vendor</w:t>
      </w:r>
      <w:r w:rsidR="008A515B" w:rsidRPr="00A6478E">
        <w:t>’s</w:t>
      </w:r>
      <w:r w:rsidR="00526170" w:rsidRPr="00A6478E">
        <w:t xml:space="preserve"> </w:t>
      </w:r>
      <w:r w:rsidR="00A11339" w:rsidRPr="00A6478E">
        <w:t>{Bidder’s}</w:t>
      </w:r>
      <w:r w:rsidRPr="00A6478E">
        <w:t xml:space="preserve"> office where responsibility for managing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will take place.  The </w:t>
      </w:r>
      <w:r w:rsidR="00526170" w:rsidRPr="00A6478E">
        <w:t xml:space="preserve">Vendor </w:t>
      </w:r>
      <w:r w:rsidR="00571AFA" w:rsidRPr="00A6478E">
        <w:t>{Bidder}</w:t>
      </w:r>
      <w:r w:rsidRPr="00A6478E">
        <w:t xml:space="preserve"> should include the telephone number and name of the individual to contact.</w:t>
      </w:r>
    </w:p>
    <w:p w:rsidR="00757979" w:rsidRPr="00A6478E" w:rsidRDefault="00757979" w:rsidP="00C65B22"/>
    <w:p w:rsidR="00757979" w:rsidRPr="00A6478E" w:rsidRDefault="00757979" w:rsidP="00757979">
      <w:pPr>
        <w:pStyle w:val="Heading4"/>
      </w:pPr>
      <w:r w:rsidRPr="00A6478E">
        <w:t>Organization Charts</w:t>
      </w:r>
    </w:p>
    <w:p w:rsidR="00757979" w:rsidRPr="00A6478E" w:rsidRDefault="00757979" w:rsidP="00757979">
      <w:pPr>
        <w:pStyle w:val="BodyText3"/>
      </w:pPr>
    </w:p>
    <w:p w:rsidR="00757979" w:rsidRPr="00A6478E" w:rsidRDefault="001D2ACC" w:rsidP="00F67489">
      <w:pPr>
        <w:pStyle w:val="BodyText3"/>
        <w:numPr>
          <w:ilvl w:val="0"/>
          <w:numId w:val="20"/>
        </w:numPr>
      </w:pPr>
      <w:r w:rsidRPr="00A6478E">
        <w:rPr>
          <w:b/>
          <w:u w:val="single"/>
        </w:rPr>
        <w:t>Blanket P.O.</w:t>
      </w:r>
      <w:r w:rsidR="00A7166F" w:rsidRPr="00A6478E">
        <w:rPr>
          <w:b/>
          <w:u w:val="single"/>
        </w:rPr>
        <w:t xml:space="preserve"> </w:t>
      </w:r>
      <w:r w:rsidR="008B0B5B" w:rsidRPr="00A6478E">
        <w:rPr>
          <w:b/>
          <w:u w:val="single"/>
        </w:rPr>
        <w:t>{Contract}</w:t>
      </w:r>
      <w:r w:rsidR="00A7166F" w:rsidRPr="00A6478E">
        <w:rPr>
          <w:b/>
          <w:u w:val="single"/>
        </w:rPr>
        <w:t xml:space="preserve"> </w:t>
      </w:r>
      <w:r w:rsidR="00757979" w:rsidRPr="00A6478E">
        <w:rPr>
          <w:b/>
          <w:u w:val="single"/>
        </w:rPr>
        <w:t>-Specific Chart</w:t>
      </w:r>
      <w:r w:rsidR="00757979" w:rsidRPr="00A6478E">
        <w:t xml:space="preserve">.  The </w:t>
      </w:r>
      <w:r w:rsidR="00526170" w:rsidRPr="00A6478E">
        <w:t xml:space="preserve">Vendor </w:t>
      </w:r>
      <w:r w:rsidR="00571AFA" w:rsidRPr="00A6478E">
        <w:t>{Bidder}</w:t>
      </w:r>
      <w:r w:rsidR="00757979" w:rsidRPr="00A6478E">
        <w:t xml:space="preserve"> should include a </w:t>
      </w:r>
      <w:r w:rsidRPr="00A6478E">
        <w:t>Blanket P.O.</w:t>
      </w:r>
      <w:r w:rsidR="00FB2600" w:rsidRPr="00A6478E">
        <w:t xml:space="preserve"> </w:t>
      </w:r>
      <w:r w:rsidR="008B0B5B" w:rsidRPr="00A6478E">
        <w:t>{</w:t>
      </w:r>
      <w:r w:rsidR="00362081" w:rsidRPr="00A6478E">
        <w:t>Contract</w:t>
      </w:r>
      <w:r w:rsidR="008B0B5B" w:rsidRPr="00A6478E">
        <w:t>}</w:t>
      </w:r>
      <w:r w:rsidR="00757979" w:rsidRPr="00A6478E">
        <w:t xml:space="preserve"> organization chart, with names showing management, supervisory and other key personnel (including </w:t>
      </w:r>
      <w:r w:rsidR="008C514F" w:rsidRPr="00A6478E">
        <w:t xml:space="preserve">Subcontractor </w:t>
      </w:r>
      <w:r w:rsidR="00757979" w:rsidRPr="00A6478E">
        <w:t xml:space="preserve">management, supervisory, or other key personnel) to be assigned to the </w:t>
      </w:r>
      <w:r w:rsidRPr="00A6478E">
        <w:t>Blanket P.O.</w:t>
      </w:r>
      <w:r w:rsidR="00FB2600" w:rsidRPr="00A6478E">
        <w:t xml:space="preserve"> </w:t>
      </w:r>
      <w:r w:rsidR="008B0B5B" w:rsidRPr="00A6478E">
        <w:t>{</w:t>
      </w:r>
      <w:r w:rsidR="00362081" w:rsidRPr="00A6478E">
        <w:t>Contract</w:t>
      </w:r>
      <w:r w:rsidR="008B0B5B" w:rsidRPr="00A6478E">
        <w:t>}</w:t>
      </w:r>
      <w:r w:rsidR="00757979" w:rsidRPr="00A6478E">
        <w:t>.  The chart should include the labor category and title of each such individual</w:t>
      </w:r>
      <w:r w:rsidR="00F611A9" w:rsidRPr="00A6478E">
        <w:t>; and</w:t>
      </w:r>
    </w:p>
    <w:p w:rsidR="00757979" w:rsidRPr="00A6478E" w:rsidRDefault="00757979" w:rsidP="00757979">
      <w:pPr>
        <w:pStyle w:val="BodyText3"/>
      </w:pPr>
    </w:p>
    <w:p w:rsidR="00757979" w:rsidRPr="00A6478E" w:rsidRDefault="00757979" w:rsidP="00F67489">
      <w:pPr>
        <w:pStyle w:val="BodyText3"/>
        <w:numPr>
          <w:ilvl w:val="0"/>
          <w:numId w:val="20"/>
        </w:numPr>
      </w:pPr>
      <w:r w:rsidRPr="00A6478E">
        <w:rPr>
          <w:b/>
          <w:u w:val="single"/>
        </w:rPr>
        <w:t>Chart for Entire Firm</w:t>
      </w:r>
      <w:r w:rsidRPr="00A6478E">
        <w:t xml:space="preserve">.  The </w:t>
      </w:r>
      <w:r w:rsidR="00526170" w:rsidRPr="00A6478E">
        <w:t xml:space="preserve">Vendor </w:t>
      </w:r>
      <w:r w:rsidR="00571AFA" w:rsidRPr="00A6478E">
        <w:t>{Bidder}</w:t>
      </w:r>
      <w:r w:rsidRPr="00A6478E">
        <w:t xml:space="preserve"> should include an organization chart showing the </w:t>
      </w:r>
      <w:r w:rsidR="00526170" w:rsidRPr="00A6478E">
        <w:t>Vendor</w:t>
      </w:r>
      <w:r w:rsidR="008A515B" w:rsidRPr="00A6478E">
        <w:t>’s</w:t>
      </w:r>
      <w:r w:rsidR="00526170" w:rsidRPr="00A6478E">
        <w:t xml:space="preserve"> </w:t>
      </w:r>
      <w:r w:rsidR="00A11339" w:rsidRPr="00A6478E">
        <w:t>{Bidder’s}</w:t>
      </w:r>
      <w:r w:rsidRPr="00A6478E">
        <w:t xml:space="preserve"> entire organizational structure.  This chart should show the relationship of the individuals assigned to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to the </w:t>
      </w:r>
      <w:r w:rsidR="00526170" w:rsidRPr="00A6478E">
        <w:t>Vendor</w:t>
      </w:r>
      <w:r w:rsidR="008A515B" w:rsidRPr="00A6478E">
        <w:t>’s</w:t>
      </w:r>
      <w:r w:rsidR="00526170" w:rsidRPr="00A6478E">
        <w:t xml:space="preserve"> </w:t>
      </w:r>
      <w:r w:rsidR="00A11339" w:rsidRPr="00A6478E">
        <w:t>{Bidder’s}</w:t>
      </w:r>
      <w:r w:rsidRPr="00A6478E">
        <w:t xml:space="preserve"> overall organizational structure.</w:t>
      </w:r>
    </w:p>
    <w:p w:rsidR="00757979" w:rsidRPr="00A6478E" w:rsidRDefault="00757979" w:rsidP="00757979">
      <w:pPr>
        <w:pStyle w:val="BodyText3"/>
      </w:pPr>
    </w:p>
    <w:p w:rsidR="00757979" w:rsidRPr="00A6478E" w:rsidRDefault="00757979" w:rsidP="00757979">
      <w:pPr>
        <w:pStyle w:val="Heading4"/>
      </w:pPr>
      <w:r w:rsidRPr="00A6478E">
        <w:t>Resumes</w:t>
      </w:r>
      <w:r w:rsidR="00350953">
        <w:t>/STAFF EXPERIENCE</w:t>
      </w:r>
    </w:p>
    <w:p w:rsidR="00757979" w:rsidRPr="00A6478E" w:rsidRDefault="00757979" w:rsidP="00C65B22"/>
    <w:p w:rsidR="00990E0E" w:rsidRPr="005653FB" w:rsidRDefault="00990E0E" w:rsidP="00990E0E">
      <w:pPr>
        <w:ind w:right="104"/>
        <w:rPr>
          <w:szCs w:val="22"/>
          <w:lang w:val="x-none" w:eastAsia="x-none"/>
        </w:rPr>
      </w:pPr>
      <w:r w:rsidRPr="005653FB">
        <w:rPr>
          <w:szCs w:val="22"/>
          <w:lang w:val="x-none" w:eastAsia="x-none"/>
        </w:rPr>
        <w:t>In</w:t>
      </w:r>
      <w:r w:rsidRPr="005653FB">
        <w:rPr>
          <w:spacing w:val="4"/>
          <w:szCs w:val="22"/>
          <w:lang w:val="x-none" w:eastAsia="x-none"/>
        </w:rPr>
        <w:t xml:space="preserve"> </w:t>
      </w:r>
      <w:r w:rsidRPr="005653FB">
        <w:rPr>
          <w:spacing w:val="-1"/>
          <w:szCs w:val="22"/>
          <w:lang w:val="x-none" w:eastAsia="x-none"/>
        </w:rPr>
        <w:t>accordance</w:t>
      </w:r>
      <w:r w:rsidRPr="005653FB">
        <w:rPr>
          <w:spacing w:val="3"/>
          <w:szCs w:val="22"/>
          <w:lang w:val="x-none" w:eastAsia="x-none"/>
        </w:rPr>
        <w:t xml:space="preserve"> </w:t>
      </w:r>
      <w:r w:rsidRPr="005653FB">
        <w:rPr>
          <w:spacing w:val="-2"/>
          <w:szCs w:val="22"/>
          <w:lang w:val="x-none" w:eastAsia="x-none"/>
        </w:rPr>
        <w:t>with</w:t>
      </w:r>
      <w:r w:rsidRPr="005653FB">
        <w:rPr>
          <w:spacing w:val="4"/>
          <w:szCs w:val="22"/>
          <w:lang w:val="x-none" w:eastAsia="x-none"/>
        </w:rPr>
        <w:t xml:space="preserve"> </w:t>
      </w:r>
      <w:r w:rsidRPr="005653FB">
        <w:rPr>
          <w:szCs w:val="22"/>
          <w:lang w:val="x-none" w:eastAsia="x-none"/>
        </w:rPr>
        <w:t>42</w:t>
      </w:r>
      <w:r w:rsidRPr="005653FB">
        <w:rPr>
          <w:spacing w:val="6"/>
          <w:szCs w:val="22"/>
          <w:lang w:val="x-none" w:eastAsia="x-none"/>
        </w:rPr>
        <w:t xml:space="preserve"> </w:t>
      </w:r>
      <w:r w:rsidRPr="005653FB">
        <w:rPr>
          <w:spacing w:val="-1"/>
          <w:szCs w:val="22"/>
          <w:lang w:val="x-none" w:eastAsia="x-none"/>
        </w:rPr>
        <w:t>CFR</w:t>
      </w:r>
      <w:r w:rsidRPr="005653FB">
        <w:rPr>
          <w:spacing w:val="3"/>
          <w:szCs w:val="22"/>
          <w:lang w:val="x-none" w:eastAsia="x-none"/>
        </w:rPr>
        <w:t xml:space="preserve"> </w:t>
      </w:r>
      <w:r w:rsidRPr="005653FB">
        <w:rPr>
          <w:spacing w:val="-1"/>
          <w:szCs w:val="22"/>
          <w:lang w:val="x-none" w:eastAsia="x-none"/>
        </w:rPr>
        <w:t>438.354,</w:t>
      </w:r>
      <w:r w:rsidRPr="005653FB">
        <w:rPr>
          <w:spacing w:val="5"/>
          <w:szCs w:val="22"/>
          <w:lang w:val="x-none" w:eastAsia="x-none"/>
        </w:rPr>
        <w:t xml:space="preserve"> </w:t>
      </w:r>
      <w:r w:rsidRPr="005653FB">
        <w:rPr>
          <w:szCs w:val="22"/>
          <w:lang w:val="x-none" w:eastAsia="x-none"/>
        </w:rPr>
        <w:t>the</w:t>
      </w:r>
      <w:r w:rsidRPr="005653FB">
        <w:rPr>
          <w:spacing w:val="3"/>
          <w:szCs w:val="22"/>
          <w:lang w:val="x-none" w:eastAsia="x-none"/>
        </w:rPr>
        <w:t xml:space="preserve"> </w:t>
      </w:r>
      <w:r>
        <w:rPr>
          <w:szCs w:val="22"/>
        </w:rPr>
        <w:t>Vendor</w:t>
      </w:r>
      <w:r w:rsidR="00C678DC">
        <w:rPr>
          <w:szCs w:val="22"/>
        </w:rPr>
        <w:t>’s</w:t>
      </w:r>
      <w:r>
        <w:rPr>
          <w:szCs w:val="22"/>
        </w:rPr>
        <w:t xml:space="preserve"> {B</w:t>
      </w:r>
      <w:r w:rsidRPr="007D0F48">
        <w:rPr>
          <w:szCs w:val="22"/>
        </w:rPr>
        <w:t>idder</w:t>
      </w:r>
      <w:r w:rsidR="00C678DC">
        <w:rPr>
          <w:szCs w:val="22"/>
        </w:rPr>
        <w:t>’s</w:t>
      </w:r>
      <w:r>
        <w:rPr>
          <w:szCs w:val="22"/>
        </w:rPr>
        <w:t>}</w:t>
      </w:r>
      <w:r w:rsidR="00C678DC">
        <w:rPr>
          <w:spacing w:val="-1"/>
          <w:szCs w:val="22"/>
          <w:lang w:eastAsia="x-none"/>
        </w:rPr>
        <w:t xml:space="preserve"> staff</w:t>
      </w:r>
      <w:r w:rsidRPr="005653FB">
        <w:rPr>
          <w:spacing w:val="5"/>
          <w:szCs w:val="22"/>
          <w:lang w:val="x-none" w:eastAsia="x-none"/>
        </w:rPr>
        <w:t xml:space="preserve"> </w:t>
      </w:r>
      <w:r w:rsidRPr="007D0F48">
        <w:rPr>
          <w:szCs w:val="22"/>
        </w:rPr>
        <w:t>must demonstrate experience</w:t>
      </w:r>
      <w:r w:rsidR="006B16AD">
        <w:rPr>
          <w:szCs w:val="22"/>
        </w:rPr>
        <w:t>,</w:t>
      </w:r>
      <w:r w:rsidRPr="007D0F48">
        <w:rPr>
          <w:szCs w:val="22"/>
        </w:rPr>
        <w:t xml:space="preserve"> knowledge</w:t>
      </w:r>
      <w:r w:rsidR="006B16AD">
        <w:rPr>
          <w:szCs w:val="22"/>
        </w:rPr>
        <w:t>, and/or qualifications</w:t>
      </w:r>
      <w:r w:rsidR="00FC3597">
        <w:rPr>
          <w:szCs w:val="22"/>
        </w:rPr>
        <w:t xml:space="preserve"> with requirements as follows: </w:t>
      </w:r>
    </w:p>
    <w:p w:rsidR="00990E0E" w:rsidRDefault="00990E0E" w:rsidP="00990E0E">
      <w:pPr>
        <w:jc w:val="left"/>
        <w:rPr>
          <w:rFonts w:eastAsia="Arial" w:cs="Arial"/>
          <w:szCs w:val="22"/>
        </w:rPr>
      </w:pPr>
    </w:p>
    <w:p w:rsidR="00FC3597" w:rsidRPr="00FC3597" w:rsidRDefault="00FC3597" w:rsidP="00F67489">
      <w:pPr>
        <w:pStyle w:val="ListParagraph"/>
        <w:numPr>
          <w:ilvl w:val="0"/>
          <w:numId w:val="112"/>
        </w:numPr>
        <w:jc w:val="left"/>
        <w:rPr>
          <w:rFonts w:eastAsia="Arial" w:cs="Arial"/>
          <w:szCs w:val="22"/>
        </w:rPr>
      </w:pPr>
      <w:r w:rsidRPr="00FC3597">
        <w:rPr>
          <w:szCs w:val="22"/>
        </w:rPr>
        <w:t>Medicare and Medicaid</w:t>
      </w:r>
      <w:r>
        <w:rPr>
          <w:szCs w:val="22"/>
        </w:rPr>
        <w:t>:</w:t>
      </w:r>
    </w:p>
    <w:p w:rsidR="00990E0E" w:rsidRPr="005653FB" w:rsidRDefault="00990E0E" w:rsidP="00F67489">
      <w:pPr>
        <w:widowControl w:val="0"/>
        <w:numPr>
          <w:ilvl w:val="4"/>
          <w:numId w:val="109"/>
        </w:numPr>
        <w:tabs>
          <w:tab w:val="left" w:pos="1548"/>
        </w:tabs>
        <w:spacing w:line="252" w:lineRule="exact"/>
        <w:jc w:val="left"/>
        <w:rPr>
          <w:szCs w:val="22"/>
          <w:lang w:val="x-none" w:eastAsia="x-none"/>
        </w:rPr>
      </w:pPr>
      <w:r w:rsidRPr="005653FB">
        <w:rPr>
          <w:spacing w:val="-1"/>
          <w:szCs w:val="22"/>
          <w:lang w:val="x-none" w:eastAsia="x-none"/>
        </w:rPr>
        <w:t>Medicaid</w:t>
      </w:r>
      <w:r w:rsidRPr="005653FB">
        <w:rPr>
          <w:szCs w:val="22"/>
          <w:lang w:val="x-none" w:eastAsia="x-none"/>
        </w:rPr>
        <w:t xml:space="preserve"> </w:t>
      </w:r>
      <w:r w:rsidRPr="005653FB">
        <w:rPr>
          <w:spacing w:val="-1"/>
          <w:szCs w:val="22"/>
          <w:lang w:val="x-none" w:eastAsia="x-none"/>
        </w:rPr>
        <w:t>recipients,</w:t>
      </w:r>
      <w:r w:rsidRPr="005653FB">
        <w:rPr>
          <w:spacing w:val="2"/>
          <w:szCs w:val="22"/>
          <w:lang w:val="x-none" w:eastAsia="x-none"/>
        </w:rPr>
        <w:t xml:space="preserve"> </w:t>
      </w:r>
      <w:r w:rsidRPr="005653FB">
        <w:rPr>
          <w:spacing w:val="-1"/>
          <w:szCs w:val="22"/>
          <w:lang w:val="x-none" w:eastAsia="x-none"/>
        </w:rPr>
        <w:t>policies,</w:t>
      </w:r>
      <w:r w:rsidRPr="005653FB">
        <w:rPr>
          <w:spacing w:val="1"/>
          <w:szCs w:val="22"/>
          <w:lang w:val="x-none" w:eastAsia="x-none"/>
        </w:rPr>
        <w:t xml:space="preserve"> </w:t>
      </w:r>
      <w:r w:rsidRPr="005653FB">
        <w:rPr>
          <w:spacing w:val="-1"/>
          <w:szCs w:val="22"/>
          <w:lang w:val="x-none" w:eastAsia="x-none"/>
        </w:rPr>
        <w:t>data</w:t>
      </w:r>
      <w:r w:rsidRPr="005653FB">
        <w:rPr>
          <w:szCs w:val="22"/>
          <w:lang w:val="x-none" w:eastAsia="x-none"/>
        </w:rPr>
        <w:t xml:space="preserve"> </w:t>
      </w:r>
      <w:r w:rsidRPr="005653FB">
        <w:rPr>
          <w:spacing w:val="-1"/>
          <w:szCs w:val="22"/>
          <w:lang w:val="x-none" w:eastAsia="x-none"/>
        </w:rPr>
        <w:t>systems</w:t>
      </w:r>
      <w:r w:rsidRPr="005653FB">
        <w:rPr>
          <w:spacing w:val="2"/>
          <w:szCs w:val="22"/>
          <w:lang w:val="x-none" w:eastAsia="x-none"/>
        </w:rPr>
        <w:t xml:space="preserve"> </w:t>
      </w:r>
      <w:r w:rsidRPr="005653FB">
        <w:rPr>
          <w:spacing w:val="-1"/>
          <w:szCs w:val="22"/>
          <w:lang w:val="x-none" w:eastAsia="x-none"/>
        </w:rPr>
        <w:t>and</w:t>
      </w:r>
      <w:r w:rsidRPr="005653FB">
        <w:rPr>
          <w:spacing w:val="-4"/>
          <w:szCs w:val="22"/>
          <w:lang w:val="x-none" w:eastAsia="x-none"/>
        </w:rPr>
        <w:t xml:space="preserve"> </w:t>
      </w:r>
      <w:r w:rsidRPr="005653FB">
        <w:rPr>
          <w:spacing w:val="-1"/>
          <w:szCs w:val="22"/>
          <w:lang w:val="x-none" w:eastAsia="x-none"/>
        </w:rPr>
        <w:t>processes</w:t>
      </w:r>
      <w:r w:rsidRPr="005653FB">
        <w:rPr>
          <w:spacing w:val="-1"/>
          <w:szCs w:val="22"/>
          <w:lang w:eastAsia="x-none"/>
        </w:rPr>
        <w:t>;</w:t>
      </w:r>
    </w:p>
    <w:p w:rsidR="00990E0E" w:rsidRPr="005653FB" w:rsidRDefault="00990E0E" w:rsidP="00F67489">
      <w:pPr>
        <w:widowControl w:val="0"/>
        <w:numPr>
          <w:ilvl w:val="4"/>
          <w:numId w:val="109"/>
        </w:numPr>
        <w:tabs>
          <w:tab w:val="left" w:pos="1548"/>
        </w:tabs>
        <w:spacing w:before="1" w:line="252" w:lineRule="exact"/>
        <w:jc w:val="left"/>
        <w:rPr>
          <w:szCs w:val="22"/>
          <w:lang w:val="x-none" w:eastAsia="x-none"/>
        </w:rPr>
      </w:pPr>
      <w:r w:rsidRPr="005653FB">
        <w:rPr>
          <w:spacing w:val="-1"/>
          <w:szCs w:val="22"/>
          <w:lang w:val="x-none" w:eastAsia="x-none"/>
        </w:rPr>
        <w:t>Managed</w:t>
      </w:r>
      <w:r w:rsidRPr="005653FB">
        <w:rPr>
          <w:szCs w:val="22"/>
          <w:lang w:val="x-none" w:eastAsia="x-none"/>
        </w:rPr>
        <w:t xml:space="preserve"> care</w:t>
      </w:r>
      <w:r w:rsidRPr="005653FB">
        <w:rPr>
          <w:spacing w:val="1"/>
          <w:szCs w:val="22"/>
          <w:lang w:val="x-none" w:eastAsia="x-none"/>
        </w:rPr>
        <w:t xml:space="preserve"> </w:t>
      </w:r>
      <w:r w:rsidRPr="005653FB">
        <w:rPr>
          <w:spacing w:val="-1"/>
          <w:szCs w:val="22"/>
          <w:lang w:val="x-none" w:eastAsia="x-none"/>
        </w:rPr>
        <w:t>delivery systems,</w:t>
      </w:r>
      <w:r w:rsidRPr="005653FB">
        <w:rPr>
          <w:szCs w:val="22"/>
          <w:lang w:val="x-none" w:eastAsia="x-none"/>
        </w:rPr>
        <w:t xml:space="preserve"> </w:t>
      </w:r>
      <w:r w:rsidRPr="005653FB">
        <w:rPr>
          <w:spacing w:val="-1"/>
          <w:szCs w:val="22"/>
          <w:lang w:val="x-none" w:eastAsia="x-none"/>
        </w:rPr>
        <w:t>organization</w:t>
      </w:r>
      <w:r w:rsidRPr="005653FB">
        <w:rPr>
          <w:spacing w:val="2"/>
          <w:szCs w:val="22"/>
          <w:lang w:val="x-none" w:eastAsia="x-none"/>
        </w:rPr>
        <w:t xml:space="preserve"> </w:t>
      </w:r>
      <w:r w:rsidRPr="005653FB">
        <w:rPr>
          <w:spacing w:val="-2"/>
          <w:szCs w:val="22"/>
          <w:lang w:val="x-none" w:eastAsia="x-none"/>
        </w:rPr>
        <w:t xml:space="preserve">and </w:t>
      </w:r>
      <w:r w:rsidRPr="005653FB">
        <w:rPr>
          <w:spacing w:val="-1"/>
          <w:szCs w:val="22"/>
          <w:lang w:val="x-none" w:eastAsia="x-none"/>
        </w:rPr>
        <w:t>financing;</w:t>
      </w:r>
    </w:p>
    <w:p w:rsidR="00990E0E" w:rsidRPr="005653FB" w:rsidRDefault="00990E0E" w:rsidP="00F67489">
      <w:pPr>
        <w:widowControl w:val="0"/>
        <w:numPr>
          <w:ilvl w:val="4"/>
          <w:numId w:val="109"/>
        </w:numPr>
        <w:tabs>
          <w:tab w:val="left" w:pos="1548"/>
        </w:tabs>
        <w:spacing w:line="252" w:lineRule="exact"/>
        <w:jc w:val="left"/>
        <w:rPr>
          <w:szCs w:val="22"/>
          <w:lang w:val="x-none" w:eastAsia="x-none"/>
        </w:rPr>
      </w:pPr>
      <w:r w:rsidRPr="005653FB">
        <w:rPr>
          <w:spacing w:val="-1"/>
          <w:szCs w:val="22"/>
          <w:lang w:val="x-none" w:eastAsia="x-none"/>
        </w:rPr>
        <w:t>Quality</w:t>
      </w:r>
      <w:r w:rsidRPr="005653FB">
        <w:rPr>
          <w:spacing w:val="-2"/>
          <w:szCs w:val="22"/>
          <w:lang w:val="x-none" w:eastAsia="x-none"/>
        </w:rPr>
        <w:t xml:space="preserve"> </w:t>
      </w:r>
      <w:r w:rsidRPr="005653FB">
        <w:rPr>
          <w:spacing w:val="-1"/>
          <w:szCs w:val="22"/>
          <w:lang w:val="x-none" w:eastAsia="x-none"/>
        </w:rPr>
        <w:t>assessments</w:t>
      </w:r>
      <w:r w:rsidRPr="005653FB">
        <w:rPr>
          <w:spacing w:val="-2"/>
          <w:szCs w:val="22"/>
          <w:lang w:val="x-none" w:eastAsia="x-none"/>
        </w:rPr>
        <w:t xml:space="preserve"> and</w:t>
      </w:r>
      <w:r w:rsidRPr="005653FB">
        <w:rPr>
          <w:szCs w:val="22"/>
          <w:lang w:val="x-none" w:eastAsia="x-none"/>
        </w:rPr>
        <w:t xml:space="preserve"> </w:t>
      </w:r>
      <w:r w:rsidRPr="005653FB">
        <w:rPr>
          <w:spacing w:val="-1"/>
          <w:szCs w:val="22"/>
          <w:lang w:val="x-none" w:eastAsia="x-none"/>
        </w:rPr>
        <w:t>improvement methods</w:t>
      </w:r>
      <w:r w:rsidRPr="005653FB">
        <w:rPr>
          <w:spacing w:val="-1"/>
          <w:szCs w:val="22"/>
          <w:lang w:eastAsia="x-none"/>
        </w:rPr>
        <w:t>;</w:t>
      </w:r>
      <w:r w:rsidRPr="005653FB">
        <w:rPr>
          <w:spacing w:val="-1"/>
          <w:szCs w:val="22"/>
          <w:lang w:val="x-none" w:eastAsia="x-none"/>
        </w:rPr>
        <w:t xml:space="preserve"> </w:t>
      </w:r>
    </w:p>
    <w:p w:rsidR="00990E0E" w:rsidRPr="00C678DC" w:rsidRDefault="00990E0E" w:rsidP="00F67489">
      <w:pPr>
        <w:widowControl w:val="0"/>
        <w:numPr>
          <w:ilvl w:val="4"/>
          <w:numId w:val="109"/>
        </w:numPr>
        <w:tabs>
          <w:tab w:val="left" w:pos="1548"/>
        </w:tabs>
        <w:spacing w:before="1" w:line="252" w:lineRule="exact"/>
        <w:jc w:val="left"/>
        <w:rPr>
          <w:szCs w:val="22"/>
          <w:lang w:val="x-none" w:eastAsia="x-none"/>
        </w:rPr>
      </w:pPr>
      <w:r w:rsidRPr="005653FB">
        <w:rPr>
          <w:spacing w:val="-1"/>
          <w:szCs w:val="22"/>
          <w:lang w:val="x-none" w:eastAsia="x-none"/>
        </w:rPr>
        <w:t>Research</w:t>
      </w:r>
      <w:r w:rsidRPr="005653FB">
        <w:rPr>
          <w:spacing w:val="1"/>
          <w:szCs w:val="22"/>
          <w:lang w:val="x-none" w:eastAsia="x-none"/>
        </w:rPr>
        <w:t xml:space="preserve"> </w:t>
      </w:r>
      <w:r w:rsidRPr="005653FB">
        <w:rPr>
          <w:spacing w:val="-1"/>
          <w:szCs w:val="22"/>
          <w:lang w:val="x-none" w:eastAsia="x-none"/>
        </w:rPr>
        <w:t>design</w:t>
      </w:r>
      <w:r w:rsidRPr="005653FB">
        <w:rPr>
          <w:spacing w:val="-2"/>
          <w:szCs w:val="22"/>
          <w:lang w:val="x-none" w:eastAsia="x-none"/>
        </w:rPr>
        <w:t xml:space="preserve"> </w:t>
      </w:r>
      <w:r w:rsidRPr="005653FB">
        <w:rPr>
          <w:spacing w:val="-1"/>
          <w:szCs w:val="22"/>
          <w:lang w:val="x-none" w:eastAsia="x-none"/>
        </w:rPr>
        <w:t>and</w:t>
      </w:r>
      <w:r w:rsidRPr="005653FB">
        <w:rPr>
          <w:spacing w:val="-2"/>
          <w:szCs w:val="22"/>
          <w:lang w:val="x-none" w:eastAsia="x-none"/>
        </w:rPr>
        <w:t xml:space="preserve"> </w:t>
      </w:r>
      <w:r w:rsidRPr="005653FB">
        <w:rPr>
          <w:spacing w:val="-1"/>
          <w:szCs w:val="22"/>
          <w:lang w:val="x-none" w:eastAsia="x-none"/>
        </w:rPr>
        <w:t>methodology,</w:t>
      </w:r>
      <w:r w:rsidRPr="005653FB">
        <w:rPr>
          <w:spacing w:val="2"/>
          <w:szCs w:val="22"/>
          <w:lang w:val="x-none" w:eastAsia="x-none"/>
        </w:rPr>
        <w:t xml:space="preserve"> </w:t>
      </w:r>
      <w:r w:rsidRPr="005653FB">
        <w:rPr>
          <w:spacing w:val="-2"/>
          <w:szCs w:val="22"/>
          <w:lang w:val="x-none" w:eastAsia="x-none"/>
        </w:rPr>
        <w:t>including</w:t>
      </w:r>
      <w:r w:rsidRPr="005653FB">
        <w:rPr>
          <w:spacing w:val="2"/>
          <w:szCs w:val="22"/>
          <w:lang w:val="x-none" w:eastAsia="x-none"/>
        </w:rPr>
        <w:t xml:space="preserve"> </w:t>
      </w:r>
      <w:r w:rsidRPr="005653FB">
        <w:rPr>
          <w:spacing w:val="-1"/>
          <w:szCs w:val="22"/>
          <w:lang w:val="x-none" w:eastAsia="x-none"/>
        </w:rPr>
        <w:t>statistical analysis</w:t>
      </w:r>
      <w:r w:rsidR="00C678DC">
        <w:rPr>
          <w:spacing w:val="-1"/>
          <w:szCs w:val="22"/>
          <w:lang w:eastAsia="x-none"/>
        </w:rPr>
        <w:t>;</w:t>
      </w:r>
    </w:p>
    <w:p w:rsidR="00C678DC" w:rsidRPr="00C678DC"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Medicare quality metrics;</w:t>
      </w:r>
    </w:p>
    <w:p w:rsidR="00C678DC" w:rsidRPr="00C678DC"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Dually eligible populations;</w:t>
      </w:r>
    </w:p>
    <w:p w:rsidR="00C678DC" w:rsidRPr="00C678DC"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Medicare quality reporting and measurement; and</w:t>
      </w:r>
    </w:p>
    <w:p w:rsidR="00C678DC" w:rsidRPr="00D04C20"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Measure development issues for dual eligible</w:t>
      </w:r>
      <w:r w:rsidR="00D04C20">
        <w:rPr>
          <w:spacing w:val="-1"/>
          <w:szCs w:val="22"/>
          <w:lang w:eastAsia="x-none"/>
        </w:rPr>
        <w:t>;</w:t>
      </w:r>
    </w:p>
    <w:p w:rsidR="00D04C20" w:rsidRPr="005653FB" w:rsidRDefault="00D04C20" w:rsidP="00D04C20">
      <w:pPr>
        <w:widowControl w:val="0"/>
        <w:tabs>
          <w:tab w:val="left" w:pos="1548"/>
        </w:tabs>
        <w:spacing w:before="1" w:line="252" w:lineRule="exact"/>
        <w:ind w:left="1547"/>
        <w:jc w:val="left"/>
        <w:rPr>
          <w:szCs w:val="22"/>
          <w:lang w:val="x-none" w:eastAsia="x-none"/>
        </w:rPr>
      </w:pPr>
    </w:p>
    <w:p w:rsidR="00FC3597" w:rsidRPr="006B16AD" w:rsidRDefault="00FC3597" w:rsidP="00F67489">
      <w:pPr>
        <w:widowControl w:val="0"/>
        <w:numPr>
          <w:ilvl w:val="3"/>
          <w:numId w:val="109"/>
        </w:numPr>
        <w:tabs>
          <w:tab w:val="left" w:pos="828"/>
        </w:tabs>
        <w:ind w:left="720"/>
        <w:jc w:val="left"/>
        <w:rPr>
          <w:szCs w:val="22"/>
          <w:lang w:val="x-none" w:eastAsia="x-none"/>
        </w:rPr>
      </w:pPr>
      <w:r>
        <w:rPr>
          <w:szCs w:val="22"/>
          <w:lang w:eastAsia="x-none"/>
        </w:rPr>
        <w:t>EQR</w:t>
      </w:r>
      <w:r w:rsidRPr="00FC3597">
        <w:rPr>
          <w:szCs w:val="22"/>
          <w:lang w:val="x-none" w:eastAsia="x-none"/>
        </w:rPr>
        <w:t xml:space="preserve"> </w:t>
      </w:r>
      <w:r w:rsidRPr="005653FB">
        <w:rPr>
          <w:szCs w:val="22"/>
          <w:lang w:val="x-none" w:eastAsia="x-none"/>
        </w:rPr>
        <w:t>or</w:t>
      </w:r>
      <w:r w:rsidRPr="005653FB">
        <w:rPr>
          <w:spacing w:val="13"/>
          <w:szCs w:val="22"/>
          <w:lang w:val="x-none" w:eastAsia="x-none"/>
        </w:rPr>
        <w:t xml:space="preserve"> </w:t>
      </w:r>
      <w:r w:rsidRPr="005653FB">
        <w:rPr>
          <w:spacing w:val="-1"/>
          <w:szCs w:val="22"/>
          <w:lang w:val="x-none" w:eastAsia="x-none"/>
        </w:rPr>
        <w:t>EQR-related</w:t>
      </w:r>
      <w:r w:rsidRPr="005653FB">
        <w:rPr>
          <w:spacing w:val="65"/>
          <w:szCs w:val="22"/>
          <w:lang w:val="x-none" w:eastAsia="x-none"/>
        </w:rPr>
        <w:t xml:space="preserve"> </w:t>
      </w:r>
      <w:r w:rsidRPr="005653FB">
        <w:rPr>
          <w:spacing w:val="-1"/>
          <w:szCs w:val="22"/>
          <w:lang w:val="x-none" w:eastAsia="x-none"/>
        </w:rPr>
        <w:t>activities</w:t>
      </w:r>
      <w:r w:rsidRPr="005653FB">
        <w:rPr>
          <w:szCs w:val="22"/>
          <w:lang w:val="x-none" w:eastAsia="x-none"/>
        </w:rPr>
        <w:t xml:space="preserve"> </w:t>
      </w:r>
      <w:r w:rsidRPr="005653FB">
        <w:rPr>
          <w:spacing w:val="-1"/>
          <w:szCs w:val="22"/>
          <w:lang w:val="x-none" w:eastAsia="x-none"/>
        </w:rPr>
        <w:t>required</w:t>
      </w:r>
      <w:r w:rsidRPr="005653FB">
        <w:rPr>
          <w:szCs w:val="22"/>
          <w:lang w:val="x-none" w:eastAsia="x-none"/>
        </w:rPr>
        <w:t xml:space="preserve"> </w:t>
      </w:r>
      <w:r w:rsidRPr="005653FB">
        <w:rPr>
          <w:spacing w:val="-1"/>
          <w:szCs w:val="22"/>
          <w:lang w:val="x-none" w:eastAsia="x-none"/>
        </w:rPr>
        <w:t>under this</w:t>
      </w:r>
      <w:r w:rsidRPr="005653FB">
        <w:rPr>
          <w:spacing w:val="1"/>
          <w:szCs w:val="22"/>
          <w:lang w:val="x-none" w:eastAsia="x-none"/>
        </w:rPr>
        <w:t xml:space="preserve"> </w:t>
      </w:r>
      <w:r>
        <w:rPr>
          <w:spacing w:val="1"/>
          <w:szCs w:val="22"/>
          <w:lang w:eastAsia="x-none"/>
        </w:rPr>
        <w:t>Blanket P.O. {C</w:t>
      </w:r>
      <w:r w:rsidRPr="005653FB">
        <w:rPr>
          <w:spacing w:val="-1"/>
          <w:szCs w:val="22"/>
          <w:lang w:val="x-none" w:eastAsia="x-none"/>
        </w:rPr>
        <w:t>ontract</w:t>
      </w:r>
      <w:r>
        <w:rPr>
          <w:spacing w:val="-1"/>
          <w:szCs w:val="22"/>
          <w:lang w:eastAsia="x-none"/>
        </w:rPr>
        <w:t>}</w:t>
      </w:r>
      <w:r>
        <w:rPr>
          <w:szCs w:val="22"/>
          <w:lang w:eastAsia="x-none"/>
        </w:rPr>
        <w:t>:</w:t>
      </w:r>
    </w:p>
    <w:p w:rsidR="00FC3597" w:rsidRPr="006B16AD" w:rsidRDefault="00FC3597" w:rsidP="00F67489">
      <w:pPr>
        <w:pStyle w:val="ListParagraph"/>
        <w:widowControl w:val="0"/>
        <w:numPr>
          <w:ilvl w:val="0"/>
          <w:numId w:val="113"/>
        </w:numPr>
        <w:tabs>
          <w:tab w:val="left" w:pos="828"/>
        </w:tabs>
        <w:ind w:right="103"/>
        <w:jc w:val="left"/>
        <w:rPr>
          <w:spacing w:val="13"/>
          <w:szCs w:val="22"/>
          <w:lang w:eastAsia="x-none"/>
        </w:rPr>
      </w:pPr>
      <w:r>
        <w:rPr>
          <w:spacing w:val="-1"/>
          <w:szCs w:val="22"/>
          <w:lang w:eastAsia="x-none"/>
        </w:rPr>
        <w:t>P</w:t>
      </w:r>
      <w:r w:rsidR="00990E0E" w:rsidRPr="006B16AD">
        <w:rPr>
          <w:spacing w:val="-1"/>
          <w:szCs w:val="22"/>
          <w:lang w:val="x-none" w:eastAsia="x-none"/>
        </w:rPr>
        <w:t>hysical</w:t>
      </w:r>
      <w:r>
        <w:rPr>
          <w:spacing w:val="-1"/>
          <w:szCs w:val="22"/>
          <w:lang w:eastAsia="x-none"/>
        </w:rPr>
        <w:t xml:space="preserve"> resources;</w:t>
      </w:r>
      <w:r w:rsidR="00990E0E" w:rsidRPr="006B16AD">
        <w:rPr>
          <w:spacing w:val="13"/>
          <w:szCs w:val="22"/>
          <w:lang w:val="x-none" w:eastAsia="x-none"/>
        </w:rPr>
        <w:t xml:space="preserve"> </w:t>
      </w:r>
    </w:p>
    <w:p w:rsidR="00FC3597" w:rsidRPr="006B16AD" w:rsidRDefault="00FC3597" w:rsidP="00F67489">
      <w:pPr>
        <w:pStyle w:val="ListParagraph"/>
        <w:widowControl w:val="0"/>
        <w:numPr>
          <w:ilvl w:val="0"/>
          <w:numId w:val="113"/>
        </w:numPr>
        <w:tabs>
          <w:tab w:val="left" w:pos="828"/>
        </w:tabs>
        <w:ind w:right="103"/>
        <w:jc w:val="left"/>
        <w:rPr>
          <w:spacing w:val="12"/>
          <w:szCs w:val="22"/>
          <w:lang w:eastAsia="x-none"/>
        </w:rPr>
      </w:pPr>
      <w:r>
        <w:rPr>
          <w:spacing w:val="-1"/>
          <w:szCs w:val="22"/>
          <w:lang w:eastAsia="x-none"/>
        </w:rPr>
        <w:lastRenderedPageBreak/>
        <w:t>T</w:t>
      </w:r>
      <w:r w:rsidR="00990E0E" w:rsidRPr="006B16AD">
        <w:rPr>
          <w:spacing w:val="-1"/>
          <w:szCs w:val="22"/>
          <w:lang w:val="x-none" w:eastAsia="x-none"/>
        </w:rPr>
        <w:t>echnological</w:t>
      </w:r>
      <w:r>
        <w:rPr>
          <w:spacing w:val="-1"/>
          <w:szCs w:val="22"/>
          <w:lang w:eastAsia="x-none"/>
        </w:rPr>
        <w:t xml:space="preserve"> resources;</w:t>
      </w:r>
      <w:r w:rsidR="00990E0E" w:rsidRPr="006B16AD">
        <w:rPr>
          <w:spacing w:val="13"/>
          <w:szCs w:val="22"/>
          <w:lang w:val="x-none" w:eastAsia="x-none"/>
        </w:rPr>
        <w:t xml:space="preserve"> </w:t>
      </w:r>
      <w:r w:rsidR="00990E0E" w:rsidRPr="006B16AD">
        <w:rPr>
          <w:spacing w:val="-1"/>
          <w:szCs w:val="22"/>
          <w:lang w:val="x-none" w:eastAsia="x-none"/>
        </w:rPr>
        <w:t>and</w:t>
      </w:r>
      <w:r w:rsidR="00990E0E" w:rsidRPr="006B16AD">
        <w:rPr>
          <w:spacing w:val="12"/>
          <w:szCs w:val="22"/>
          <w:lang w:val="x-none" w:eastAsia="x-none"/>
        </w:rPr>
        <w:t xml:space="preserve"> </w:t>
      </w:r>
    </w:p>
    <w:p w:rsidR="00990E0E" w:rsidRPr="00D04C20" w:rsidRDefault="00FC3597" w:rsidP="00F67489">
      <w:pPr>
        <w:pStyle w:val="ListParagraph"/>
        <w:widowControl w:val="0"/>
        <w:numPr>
          <w:ilvl w:val="0"/>
          <w:numId w:val="113"/>
        </w:numPr>
        <w:tabs>
          <w:tab w:val="left" w:pos="828"/>
        </w:tabs>
        <w:ind w:right="103"/>
        <w:jc w:val="left"/>
        <w:rPr>
          <w:szCs w:val="22"/>
          <w:lang w:val="x-none" w:eastAsia="x-none"/>
        </w:rPr>
      </w:pPr>
      <w:r>
        <w:rPr>
          <w:spacing w:val="-1"/>
          <w:szCs w:val="22"/>
          <w:lang w:eastAsia="x-none"/>
        </w:rPr>
        <w:t>F</w:t>
      </w:r>
      <w:r w:rsidR="00990E0E" w:rsidRPr="006B16AD">
        <w:rPr>
          <w:spacing w:val="-1"/>
          <w:szCs w:val="22"/>
          <w:lang w:val="x-none" w:eastAsia="x-none"/>
        </w:rPr>
        <w:t>inancial</w:t>
      </w:r>
      <w:r w:rsidR="00990E0E" w:rsidRPr="006B16AD">
        <w:rPr>
          <w:spacing w:val="11"/>
          <w:szCs w:val="22"/>
          <w:lang w:val="x-none" w:eastAsia="x-none"/>
        </w:rPr>
        <w:t xml:space="preserve"> </w:t>
      </w:r>
      <w:r w:rsidR="00990E0E" w:rsidRPr="006B16AD">
        <w:rPr>
          <w:spacing w:val="-1"/>
          <w:szCs w:val="22"/>
          <w:lang w:val="x-none" w:eastAsia="x-none"/>
        </w:rPr>
        <w:t>resources</w:t>
      </w:r>
      <w:r w:rsidR="00990E0E" w:rsidRPr="006B16AD">
        <w:rPr>
          <w:spacing w:val="-1"/>
          <w:szCs w:val="22"/>
          <w:lang w:eastAsia="x-none"/>
        </w:rPr>
        <w:t>; and</w:t>
      </w:r>
    </w:p>
    <w:p w:rsidR="00D04C20" w:rsidRPr="006B16AD" w:rsidRDefault="00D04C20" w:rsidP="00D04C20">
      <w:pPr>
        <w:pStyle w:val="ListParagraph"/>
        <w:widowControl w:val="0"/>
        <w:tabs>
          <w:tab w:val="left" w:pos="828"/>
        </w:tabs>
        <w:ind w:left="1547" w:right="103"/>
        <w:jc w:val="left"/>
        <w:rPr>
          <w:szCs w:val="22"/>
          <w:lang w:val="x-none" w:eastAsia="x-none"/>
        </w:rPr>
      </w:pPr>
    </w:p>
    <w:p w:rsidR="006B16AD" w:rsidRPr="006B16AD" w:rsidRDefault="00990E0E" w:rsidP="00F67489">
      <w:pPr>
        <w:widowControl w:val="0"/>
        <w:numPr>
          <w:ilvl w:val="3"/>
          <w:numId w:val="109"/>
        </w:numPr>
        <w:tabs>
          <w:tab w:val="left" w:pos="828"/>
        </w:tabs>
        <w:ind w:left="720"/>
        <w:jc w:val="left"/>
        <w:rPr>
          <w:szCs w:val="22"/>
          <w:lang w:val="x-none" w:eastAsia="x-none"/>
        </w:rPr>
      </w:pPr>
      <w:r w:rsidRPr="005653FB">
        <w:rPr>
          <w:spacing w:val="-1"/>
          <w:szCs w:val="22"/>
          <w:lang w:eastAsia="x-none"/>
        </w:rPr>
        <w:t>Medical Director</w:t>
      </w:r>
      <w:r w:rsidR="006B16AD">
        <w:rPr>
          <w:spacing w:val="-1"/>
          <w:szCs w:val="22"/>
          <w:lang w:eastAsia="x-none"/>
        </w:rPr>
        <w:t>:</w:t>
      </w:r>
      <w:r w:rsidRPr="005653FB">
        <w:rPr>
          <w:spacing w:val="-1"/>
          <w:szCs w:val="22"/>
          <w:lang w:eastAsia="x-none"/>
        </w:rPr>
        <w:t xml:space="preserve"> </w:t>
      </w:r>
    </w:p>
    <w:p w:rsidR="006B16AD" w:rsidRPr="006B16AD" w:rsidRDefault="006B16AD" w:rsidP="00F67489">
      <w:pPr>
        <w:widowControl w:val="0"/>
        <w:numPr>
          <w:ilvl w:val="4"/>
          <w:numId w:val="109"/>
        </w:numPr>
        <w:tabs>
          <w:tab w:val="left" w:pos="828"/>
        </w:tabs>
        <w:spacing w:before="1"/>
        <w:ind w:right="105"/>
        <w:jc w:val="left"/>
        <w:rPr>
          <w:szCs w:val="22"/>
          <w:lang w:val="x-none" w:eastAsia="x-none"/>
        </w:rPr>
      </w:pPr>
      <w:r>
        <w:rPr>
          <w:szCs w:val="22"/>
          <w:lang w:eastAsia="x-none"/>
        </w:rPr>
        <w:t>Current New Jersey license</w:t>
      </w:r>
      <w:r w:rsidRPr="006B16AD">
        <w:rPr>
          <w:spacing w:val="-2"/>
          <w:szCs w:val="22"/>
          <w:lang w:val="x-none" w:eastAsia="x-none"/>
        </w:rPr>
        <w:t>;</w:t>
      </w:r>
      <w:r>
        <w:rPr>
          <w:spacing w:val="-2"/>
          <w:szCs w:val="22"/>
          <w:lang w:eastAsia="x-none"/>
        </w:rPr>
        <w:t xml:space="preserve"> and</w:t>
      </w:r>
    </w:p>
    <w:p w:rsidR="00990E0E" w:rsidRPr="005653FB" w:rsidRDefault="006B16AD" w:rsidP="00F67489">
      <w:pPr>
        <w:widowControl w:val="0"/>
        <w:numPr>
          <w:ilvl w:val="4"/>
          <w:numId w:val="109"/>
        </w:numPr>
        <w:tabs>
          <w:tab w:val="left" w:pos="828"/>
        </w:tabs>
        <w:spacing w:before="1"/>
        <w:ind w:right="105"/>
        <w:jc w:val="left"/>
        <w:rPr>
          <w:szCs w:val="22"/>
          <w:lang w:val="x-none" w:eastAsia="x-none"/>
        </w:rPr>
      </w:pPr>
      <w:r>
        <w:rPr>
          <w:spacing w:val="-1"/>
          <w:szCs w:val="22"/>
          <w:lang w:eastAsia="x-none"/>
        </w:rPr>
        <w:t>A</w:t>
      </w:r>
      <w:r w:rsidR="00990E0E" w:rsidRPr="005653FB">
        <w:rPr>
          <w:spacing w:val="-1"/>
          <w:szCs w:val="22"/>
          <w:lang w:val="x-none" w:eastAsia="x-none"/>
        </w:rPr>
        <w:t>dditional</w:t>
      </w:r>
      <w:r w:rsidR="00990E0E" w:rsidRPr="005653FB">
        <w:rPr>
          <w:spacing w:val="9"/>
          <w:szCs w:val="22"/>
          <w:lang w:val="x-none" w:eastAsia="x-none"/>
        </w:rPr>
        <w:t xml:space="preserve"> </w:t>
      </w:r>
      <w:r w:rsidR="00990E0E" w:rsidRPr="005653FB">
        <w:rPr>
          <w:spacing w:val="-1"/>
          <w:szCs w:val="22"/>
          <w:lang w:val="x-none" w:eastAsia="x-none"/>
        </w:rPr>
        <w:t>clinical</w:t>
      </w:r>
      <w:r w:rsidR="00990E0E" w:rsidRPr="005653FB">
        <w:rPr>
          <w:spacing w:val="9"/>
          <w:szCs w:val="22"/>
          <w:lang w:val="x-none" w:eastAsia="x-none"/>
        </w:rPr>
        <w:t xml:space="preserve"> </w:t>
      </w:r>
      <w:r w:rsidR="00990E0E" w:rsidRPr="005653FB">
        <w:rPr>
          <w:spacing w:val="-1"/>
          <w:szCs w:val="22"/>
          <w:lang w:val="x-none" w:eastAsia="x-none"/>
        </w:rPr>
        <w:t>and</w:t>
      </w:r>
      <w:r w:rsidR="00990E0E" w:rsidRPr="005653FB">
        <w:rPr>
          <w:spacing w:val="10"/>
          <w:szCs w:val="22"/>
          <w:lang w:val="x-none" w:eastAsia="x-none"/>
        </w:rPr>
        <w:t xml:space="preserve"> </w:t>
      </w:r>
      <w:r w:rsidR="00990E0E" w:rsidRPr="005653FB">
        <w:rPr>
          <w:spacing w:val="-1"/>
          <w:szCs w:val="22"/>
          <w:lang w:val="x-none" w:eastAsia="x-none"/>
        </w:rPr>
        <w:t>non-clinical</w:t>
      </w:r>
      <w:r w:rsidR="00990E0E" w:rsidRPr="005653FB">
        <w:rPr>
          <w:spacing w:val="9"/>
          <w:szCs w:val="22"/>
          <w:lang w:val="x-none" w:eastAsia="x-none"/>
        </w:rPr>
        <w:t xml:space="preserve"> </w:t>
      </w:r>
      <w:r w:rsidR="00990E0E" w:rsidRPr="005653FB">
        <w:rPr>
          <w:spacing w:val="-1"/>
          <w:szCs w:val="22"/>
          <w:lang w:val="x-none" w:eastAsia="x-none"/>
        </w:rPr>
        <w:t>skills</w:t>
      </w:r>
      <w:r w:rsidR="00990E0E" w:rsidRPr="005653FB">
        <w:rPr>
          <w:spacing w:val="10"/>
          <w:szCs w:val="22"/>
          <w:lang w:val="x-none" w:eastAsia="x-none"/>
        </w:rPr>
        <w:t xml:space="preserve"> </w:t>
      </w:r>
      <w:r w:rsidR="00990E0E" w:rsidRPr="005653FB">
        <w:rPr>
          <w:spacing w:val="-1"/>
          <w:szCs w:val="22"/>
          <w:lang w:val="x-none" w:eastAsia="x-none"/>
        </w:rPr>
        <w:t>necessary</w:t>
      </w:r>
      <w:r w:rsidR="00990E0E" w:rsidRPr="005653FB">
        <w:rPr>
          <w:spacing w:val="8"/>
          <w:szCs w:val="22"/>
          <w:lang w:val="x-none" w:eastAsia="x-none"/>
        </w:rPr>
        <w:t xml:space="preserve"> </w:t>
      </w:r>
      <w:r w:rsidR="00990E0E" w:rsidRPr="005653FB">
        <w:rPr>
          <w:szCs w:val="22"/>
          <w:lang w:val="x-none" w:eastAsia="x-none"/>
        </w:rPr>
        <w:t>to</w:t>
      </w:r>
      <w:r w:rsidR="00990E0E" w:rsidRPr="005653FB">
        <w:rPr>
          <w:spacing w:val="10"/>
          <w:szCs w:val="22"/>
          <w:lang w:val="x-none" w:eastAsia="x-none"/>
        </w:rPr>
        <w:t xml:space="preserve"> </w:t>
      </w:r>
      <w:r w:rsidR="00990E0E" w:rsidRPr="005653FB">
        <w:rPr>
          <w:spacing w:val="-1"/>
          <w:szCs w:val="22"/>
          <w:lang w:val="x-none" w:eastAsia="x-none"/>
        </w:rPr>
        <w:t>carry</w:t>
      </w:r>
      <w:r w:rsidR="00990E0E" w:rsidRPr="005653FB">
        <w:rPr>
          <w:spacing w:val="8"/>
          <w:szCs w:val="22"/>
          <w:lang w:val="x-none" w:eastAsia="x-none"/>
        </w:rPr>
        <w:t xml:space="preserve"> </w:t>
      </w:r>
      <w:r w:rsidR="00990E0E" w:rsidRPr="005653FB">
        <w:rPr>
          <w:spacing w:val="-1"/>
          <w:szCs w:val="22"/>
          <w:lang w:val="x-none" w:eastAsia="x-none"/>
        </w:rPr>
        <w:t>out</w:t>
      </w:r>
      <w:r w:rsidR="00990E0E" w:rsidRPr="005653FB">
        <w:rPr>
          <w:spacing w:val="11"/>
          <w:szCs w:val="22"/>
          <w:lang w:val="x-none" w:eastAsia="x-none"/>
        </w:rPr>
        <w:t xml:space="preserve"> </w:t>
      </w:r>
      <w:r w:rsidR="00990E0E" w:rsidRPr="005653FB">
        <w:rPr>
          <w:spacing w:val="-2"/>
          <w:szCs w:val="22"/>
          <w:lang w:val="x-none" w:eastAsia="x-none"/>
        </w:rPr>
        <w:t>EQR</w:t>
      </w:r>
      <w:r w:rsidR="00990E0E" w:rsidRPr="005653FB">
        <w:rPr>
          <w:spacing w:val="9"/>
          <w:szCs w:val="22"/>
          <w:lang w:val="x-none" w:eastAsia="x-none"/>
        </w:rPr>
        <w:t xml:space="preserve"> </w:t>
      </w:r>
      <w:r w:rsidR="00990E0E" w:rsidRPr="005653FB">
        <w:rPr>
          <w:spacing w:val="-2"/>
          <w:szCs w:val="22"/>
          <w:lang w:val="x-none" w:eastAsia="x-none"/>
        </w:rPr>
        <w:t>or</w:t>
      </w:r>
      <w:r w:rsidR="00990E0E" w:rsidRPr="005653FB">
        <w:rPr>
          <w:spacing w:val="67"/>
          <w:szCs w:val="22"/>
          <w:lang w:val="x-none" w:eastAsia="x-none"/>
        </w:rPr>
        <w:t xml:space="preserve"> </w:t>
      </w:r>
      <w:r w:rsidR="00990E0E" w:rsidRPr="005653FB">
        <w:rPr>
          <w:spacing w:val="-1"/>
          <w:szCs w:val="22"/>
          <w:lang w:val="x-none" w:eastAsia="x-none"/>
        </w:rPr>
        <w:t>EQR-related</w:t>
      </w:r>
      <w:r w:rsidR="00990E0E" w:rsidRPr="005653FB">
        <w:rPr>
          <w:szCs w:val="22"/>
          <w:lang w:val="x-none" w:eastAsia="x-none"/>
        </w:rPr>
        <w:t xml:space="preserve"> </w:t>
      </w:r>
      <w:r w:rsidR="00990E0E" w:rsidRPr="005653FB">
        <w:rPr>
          <w:spacing w:val="-2"/>
          <w:szCs w:val="22"/>
          <w:lang w:val="x-none" w:eastAsia="x-none"/>
        </w:rPr>
        <w:t>activities</w:t>
      </w:r>
      <w:r w:rsidR="00990E0E" w:rsidRPr="005653FB">
        <w:rPr>
          <w:szCs w:val="22"/>
          <w:lang w:val="x-none" w:eastAsia="x-none"/>
        </w:rPr>
        <w:t xml:space="preserve"> </w:t>
      </w:r>
      <w:r w:rsidR="00990E0E" w:rsidRPr="005653FB">
        <w:rPr>
          <w:spacing w:val="-1"/>
          <w:szCs w:val="22"/>
          <w:lang w:val="x-none" w:eastAsia="x-none"/>
        </w:rPr>
        <w:t>required.</w:t>
      </w:r>
    </w:p>
    <w:p w:rsidR="00990E0E" w:rsidRDefault="00990E0E" w:rsidP="00C65B22"/>
    <w:p w:rsidR="00757979" w:rsidRPr="00F85DB9" w:rsidRDefault="00757979" w:rsidP="00C65B22">
      <w:r w:rsidRPr="00A6478E">
        <w:t xml:space="preserve">Detailed resumes should be submitted for all management, supervisory, and key personnel to be assigned to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Resumes should emphasize relevant qualifications and experience of these individuals in successfully completing </w:t>
      </w:r>
      <w:r w:rsidR="001D2ACC" w:rsidRPr="00A6478E">
        <w:t>Blanket P.O.</w:t>
      </w:r>
      <w:r w:rsidR="00FB2600" w:rsidRPr="00A6478E">
        <w:t xml:space="preserve">s </w:t>
      </w:r>
      <w:r w:rsidR="002963F8" w:rsidRPr="00A6478E">
        <w:t>{</w:t>
      </w:r>
      <w:r w:rsidR="00362081" w:rsidRPr="00A6478E">
        <w:t>Contract</w:t>
      </w:r>
      <w:r w:rsidRPr="00A6478E">
        <w:t>s</w:t>
      </w:r>
      <w:r w:rsidR="002963F8" w:rsidRPr="00A6478E">
        <w:t>}</w:t>
      </w:r>
      <w:r w:rsidRPr="00A6478E">
        <w:t xml:space="preserve"> of a similar size and scope to those required by this </w:t>
      </w:r>
      <w:r w:rsidR="00FB2600" w:rsidRPr="00A6478E">
        <w:t xml:space="preserve">Bid Solicitation </w:t>
      </w:r>
      <w:r w:rsidR="0060080E" w:rsidRPr="00A6478E">
        <w:t>{RFP}</w:t>
      </w:r>
      <w:r w:rsidRPr="00A6478E">
        <w:t>.  Resumes should include the following:</w:t>
      </w:r>
    </w:p>
    <w:p w:rsidR="00757979" w:rsidRPr="00F85DB9" w:rsidRDefault="00757979" w:rsidP="00C65B22"/>
    <w:p w:rsidR="00757979" w:rsidRDefault="00757979" w:rsidP="00F67489">
      <w:pPr>
        <w:pStyle w:val="ListParagraph"/>
        <w:numPr>
          <w:ilvl w:val="0"/>
          <w:numId w:val="21"/>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F67489">
      <w:pPr>
        <w:pStyle w:val="ListParagraph"/>
        <w:numPr>
          <w:ilvl w:val="0"/>
          <w:numId w:val="21"/>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F67489">
      <w:pPr>
        <w:pStyle w:val="ListParagraph"/>
        <w:numPr>
          <w:ilvl w:val="0"/>
          <w:numId w:val="21"/>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F67489">
      <w:pPr>
        <w:pStyle w:val="ListParagraph"/>
        <w:numPr>
          <w:ilvl w:val="0"/>
          <w:numId w:val="21"/>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757979" w:rsidRPr="00A6478E" w:rsidRDefault="00757979" w:rsidP="00C65B22">
      <w:r w:rsidRPr="00FD097D">
        <w:t xml:space="preserve">The </w:t>
      </w:r>
      <w:r w:rsidR="00526170">
        <w:t xml:space="preserve">Vendor </w:t>
      </w:r>
      <w:r w:rsidR="00571AFA">
        <w:t>{Bidder}</w:t>
      </w:r>
      <w:r w:rsidRPr="00FD097D">
        <w:t xml:space="preserve"> </w:t>
      </w:r>
      <w:r w:rsidRPr="00A6478E">
        <w:t xml:space="preserve">should provide detailed resumes for each </w:t>
      </w:r>
      <w:r w:rsidR="008C514F" w:rsidRPr="00A6478E">
        <w:rPr>
          <w:szCs w:val="22"/>
        </w:rPr>
        <w:t xml:space="preserve">Subcontractor’s </w:t>
      </w:r>
      <w:r w:rsidRPr="00A6478E">
        <w:t xml:space="preserve">management, supervisory, and other key personnel that demonstrate knowledge, ability, and experience relevant to that part of the work which the Subcontractor is designated to perform.  When a </w:t>
      </w:r>
      <w:r w:rsidR="00526170" w:rsidRPr="00A6478E">
        <w:t xml:space="preserve">Vendor </w:t>
      </w:r>
      <w:r w:rsidR="00571AFA" w:rsidRPr="00A6478E">
        <w:t>{Bidder}</w:t>
      </w:r>
      <w:r w:rsidRPr="00A6478E">
        <w:t xml:space="preserve"> submits resumes pursuant to this paragraph, the </w:t>
      </w:r>
      <w:r w:rsidR="00526170" w:rsidRPr="00A6478E">
        <w:t xml:space="preserve">Vendor </w:t>
      </w:r>
      <w:r w:rsidR="00571AFA" w:rsidRPr="00A6478E">
        <w:t>{Bidder}</w:t>
      </w:r>
      <w:r w:rsidRPr="00A6478E">
        <w:t xml:space="preserve"> shall redact the social security numbers, home addresses, personal telephone numbers, and any other personally identifying information other than the individual’s name from the resume.</w:t>
      </w:r>
    </w:p>
    <w:p w:rsidR="00757979" w:rsidRPr="00A6478E" w:rsidRDefault="00757979" w:rsidP="00C65B22"/>
    <w:p w:rsidR="00757979" w:rsidRPr="00A6478E" w:rsidRDefault="00757979" w:rsidP="00757979">
      <w:pPr>
        <w:pStyle w:val="Heading4"/>
      </w:pPr>
      <w:r w:rsidRPr="00A6478E">
        <w:t>Backup Staff</w:t>
      </w:r>
    </w:p>
    <w:p w:rsidR="00757979" w:rsidRPr="00A6478E" w:rsidRDefault="00757979" w:rsidP="00C65B22"/>
    <w:p w:rsidR="00757979" w:rsidRPr="00A6478E" w:rsidRDefault="00757979" w:rsidP="00C65B22">
      <w:r w:rsidRPr="00A6478E">
        <w:t xml:space="preserve">The </w:t>
      </w:r>
      <w:r w:rsidR="00526170" w:rsidRPr="00A6478E">
        <w:t xml:space="preserve">Vendor </w:t>
      </w:r>
      <w:r w:rsidR="00571AFA" w:rsidRPr="00A6478E">
        <w:t>{Bidder}</w:t>
      </w:r>
      <w:r w:rsidRPr="00A6478E">
        <w:t xml:space="preserve"> should include a list of backup staff that may be called upon to assist or replace primary individuals assigned.  Backup staff must be clearly identified as backup staff.</w:t>
      </w:r>
    </w:p>
    <w:p w:rsidR="00757979" w:rsidRPr="00A6478E" w:rsidRDefault="00757979" w:rsidP="00C65B22"/>
    <w:p w:rsidR="00757979" w:rsidRPr="00A6478E" w:rsidRDefault="00757979" w:rsidP="00C65B22">
      <w:r w:rsidRPr="00A6478E">
        <w:t xml:space="preserve">In the event the </w:t>
      </w:r>
      <w:r w:rsidR="00526170" w:rsidRPr="00A6478E">
        <w:t xml:space="preserve">Vendor </w:t>
      </w:r>
      <w:r w:rsidR="00571AFA" w:rsidRPr="00A6478E">
        <w:t>{Bidder}</w:t>
      </w:r>
      <w:r w:rsidRPr="00A6478E">
        <w:t xml:space="preserve"> must hire management, supervisory and/or key personnel if awarded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the </w:t>
      </w:r>
      <w:r w:rsidR="00526170" w:rsidRPr="00A6478E">
        <w:t xml:space="preserve">Vendor </w:t>
      </w:r>
      <w:r w:rsidR="00571AFA" w:rsidRPr="00A6478E">
        <w:t>{Bidder}</w:t>
      </w:r>
      <w:r w:rsidRPr="00A6478E">
        <w:t xml:space="preserve"> should include, as part of its recruitment plan, a plan to secure backup staff in the event personnel initially recruited need assistance or need to be replaced during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term.</w:t>
      </w:r>
    </w:p>
    <w:p w:rsidR="00757979" w:rsidRPr="00A6478E" w:rsidRDefault="00757979" w:rsidP="00C65B22"/>
    <w:p w:rsidR="00757979" w:rsidRPr="00A6478E" w:rsidRDefault="00757979" w:rsidP="00757979">
      <w:pPr>
        <w:pStyle w:val="Heading4"/>
      </w:pPr>
      <w:r w:rsidRPr="00A6478E">
        <w:t xml:space="preserve">Experience with </w:t>
      </w:r>
      <w:r w:rsidR="001F09EF" w:rsidRPr="00A6478E">
        <w:t>Blanket P.O. {</w:t>
      </w:r>
      <w:r w:rsidRPr="00A6478E">
        <w:t>Contracts</w:t>
      </w:r>
      <w:r w:rsidR="001F09EF" w:rsidRPr="00A6478E">
        <w:t>}</w:t>
      </w:r>
      <w:r w:rsidRPr="00A6478E">
        <w:t xml:space="preserve"> of Similar Size and Scope</w:t>
      </w:r>
    </w:p>
    <w:p w:rsidR="00757979" w:rsidRDefault="00757979" w:rsidP="00C65B22"/>
    <w:p w:rsidR="00022AD6" w:rsidRPr="00A6478E" w:rsidRDefault="00757979" w:rsidP="00C65B22">
      <w:r w:rsidRPr="00F85DB9">
        <w:t xml:space="preserve">The </w:t>
      </w:r>
      <w:r w:rsidR="00526170">
        <w:t xml:space="preserve">Vendor </w:t>
      </w:r>
      <w:r w:rsidR="00571AFA">
        <w:t>{Bidder</w:t>
      </w:r>
      <w:r w:rsidR="00571AFA" w:rsidRPr="00A6478E">
        <w:t>}</w:t>
      </w:r>
      <w:r w:rsidRPr="00A6478E">
        <w:t xml:space="preserve"> should provide a comprehensive listing of contracts of similar size and scope that it has successfully completed, as evidence of the </w:t>
      </w:r>
      <w:r w:rsidR="00526170" w:rsidRPr="00A6478E">
        <w:t>Vendor</w:t>
      </w:r>
      <w:r w:rsidR="008A515B" w:rsidRPr="00A6478E">
        <w:t>’s</w:t>
      </w:r>
      <w:r w:rsidR="00526170" w:rsidRPr="00A6478E">
        <w:t xml:space="preserve"> </w:t>
      </w:r>
      <w:r w:rsidR="00A11339" w:rsidRPr="00A6478E">
        <w:t>{Bidder’s}</w:t>
      </w:r>
      <w:r w:rsidRPr="00A6478E">
        <w:t xml:space="preserve"> ability to successfully complete </w:t>
      </w:r>
      <w:r w:rsidR="0028495E" w:rsidRPr="00A6478E">
        <w:t>services similar to those</w:t>
      </w:r>
      <w:r w:rsidRPr="00A6478E">
        <w:t xml:space="preserve"> required by this </w:t>
      </w:r>
      <w:r w:rsidR="00FB2600" w:rsidRPr="00A6478E">
        <w:t xml:space="preserve">Bid Solicitation </w:t>
      </w:r>
      <w:r w:rsidR="0060080E" w:rsidRPr="00A6478E">
        <w:t>{RFP}</w:t>
      </w:r>
      <w:r w:rsidRPr="00A6478E">
        <w:t xml:space="preserve">.  Emphasis should be placed on </w:t>
      </w:r>
      <w:r w:rsidR="001F09EF" w:rsidRPr="00A6478E">
        <w:t xml:space="preserve">Blanket P.O.s {Contracts} </w:t>
      </w:r>
      <w:r w:rsidRPr="00A6478E">
        <w:t xml:space="preserve">that are similar in size and scope to the work required by this </w:t>
      </w:r>
      <w:r w:rsidR="00FB2600" w:rsidRPr="00A6478E">
        <w:t xml:space="preserve">Bid Solicitation </w:t>
      </w:r>
      <w:r w:rsidR="0060080E" w:rsidRPr="00A6478E">
        <w:t>{RFP}</w:t>
      </w:r>
      <w:r w:rsidRPr="00A6478E">
        <w:t xml:space="preserve">.  A description of all such </w:t>
      </w:r>
      <w:r w:rsidR="001F09EF" w:rsidRPr="00A6478E">
        <w:t xml:space="preserve">Blanket P.O.s {Contracts} </w:t>
      </w:r>
      <w:r w:rsidRPr="00A6478E">
        <w:t xml:space="preserve">should be included and should show how such contracts relate to the ability of the firm to complete the services required by this </w:t>
      </w:r>
      <w:r w:rsidR="00FB2600" w:rsidRPr="00A6478E">
        <w:t xml:space="preserve">Bid Solicitation </w:t>
      </w:r>
      <w:r w:rsidR="0060080E" w:rsidRPr="00A6478E">
        <w:t>{RFP}</w:t>
      </w:r>
      <w:r w:rsidRPr="00A6478E">
        <w:t xml:space="preserve">.  For each such </w:t>
      </w:r>
      <w:r w:rsidR="00A7166F" w:rsidRPr="00A6478E">
        <w:t>contract</w:t>
      </w:r>
      <w:r w:rsidRPr="00A6478E">
        <w:t xml:space="preserve">, the </w:t>
      </w:r>
      <w:r w:rsidR="00526170" w:rsidRPr="00A6478E">
        <w:t xml:space="preserve">Vendor </w:t>
      </w:r>
      <w:r w:rsidR="00571AFA" w:rsidRPr="00A6478E">
        <w:t>{Bidder}</w:t>
      </w:r>
      <w:r w:rsidRPr="00A6478E">
        <w:t xml:space="preserve"> should provide two</w:t>
      </w:r>
      <w:r w:rsidR="003B7B8D" w:rsidRPr="00A6478E">
        <w:t xml:space="preserve"> (2)</w:t>
      </w:r>
      <w:r w:rsidRPr="00A6478E">
        <w:t xml:space="preserve"> names and telephone numbers of individuals for the other </w:t>
      </w:r>
      <w:r w:rsidR="001F09EF" w:rsidRPr="00A6478E">
        <w:t xml:space="preserve">Blanket P.O.s {Contracts} </w:t>
      </w:r>
      <w:r w:rsidRPr="00A6478E">
        <w:t xml:space="preserve">party. Beginning and ending dates should also be given for each </w:t>
      </w:r>
      <w:r w:rsidR="00A7166F" w:rsidRPr="00A6478E">
        <w:t>contract</w:t>
      </w:r>
      <w:r w:rsidRPr="00A6478E">
        <w:t>.</w:t>
      </w:r>
    </w:p>
    <w:p w:rsidR="00022AD6" w:rsidRPr="00A6478E" w:rsidRDefault="00022AD6" w:rsidP="00C65B22"/>
    <w:p w:rsidR="00757979" w:rsidRDefault="00022AD6" w:rsidP="00C65B22">
      <w:r w:rsidRPr="00A6478E">
        <w:t xml:space="preserve">The Vendor {Bidder} must provide details of any negative actions taken by other contracting entities against them in the course of performing these projects including, but not limited to, </w:t>
      </w:r>
      <w:r w:rsidRPr="00A6478E">
        <w:lastRenderedPageBreak/>
        <w:t>receipt of letters of potential default, default, cure notices, termination of services for cause, or other similar notifications/processes.  Additionally, the</w:t>
      </w:r>
      <w:r>
        <w:t xml:space="preserv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rsidR="00757979" w:rsidRDefault="00757979" w:rsidP="00C65B22"/>
    <w:p w:rsidR="00757979" w:rsidRDefault="00757979" w:rsidP="00C65B22">
      <w:r w:rsidRPr="00C47C95">
        <w:t xml:space="preserve">The </w:t>
      </w:r>
      <w:r w:rsidR="00526170" w:rsidRPr="00C47C95">
        <w:t xml:space="preserve">Vendor </w:t>
      </w:r>
      <w:r w:rsidR="00571AFA" w:rsidRPr="00C47C95">
        <w:t>{Bidder}</w:t>
      </w:r>
      <w:r w:rsidRPr="00C47C95">
        <w:t xml:space="preserve"> should provide documented experience to demonstrate that each </w:t>
      </w:r>
      <w:r w:rsidR="008C514F" w:rsidRPr="00C47C95">
        <w:rPr>
          <w:szCs w:val="22"/>
        </w:rPr>
        <w:t xml:space="preserve">Subcontractor </w:t>
      </w:r>
      <w:r w:rsidRPr="00C47C95">
        <w:t xml:space="preserve">has successfully performed work on </w:t>
      </w:r>
      <w:r w:rsidR="001F09EF" w:rsidRPr="00C47C95">
        <w:t xml:space="preserve">Blanket P.O.s {Contracts} </w:t>
      </w:r>
      <w:r w:rsidRPr="00C47C95">
        <w:t xml:space="preserve">of a similar size and scope to the work that the Subcontractor is designated to perform in the </w:t>
      </w:r>
      <w:r w:rsidR="00526170" w:rsidRPr="00C47C95">
        <w:t>Vendor</w:t>
      </w:r>
      <w:r w:rsidR="008A515B" w:rsidRPr="00C47C95">
        <w:t>’s</w:t>
      </w:r>
      <w:r w:rsidR="00526170" w:rsidRPr="00C47C95">
        <w:t xml:space="preserve"> </w:t>
      </w:r>
      <w:r w:rsidR="00A11339" w:rsidRPr="00C47C95">
        <w:t>{Bidder’s}</w:t>
      </w:r>
      <w:r w:rsidRPr="00C47C95">
        <w:t xml:space="preserve"> </w:t>
      </w:r>
      <w:r w:rsidR="00CE00E7" w:rsidRPr="00C47C95">
        <w:t>Quote</w:t>
      </w:r>
      <w:r w:rsidR="00FB2600" w:rsidRPr="00C47C95">
        <w:t xml:space="preserve"> </w:t>
      </w:r>
      <w:r w:rsidR="0060080E" w:rsidRPr="00C47C95">
        <w:t>{</w:t>
      </w:r>
      <w:r w:rsidR="00CE00E7" w:rsidRPr="00C47C95">
        <w:t>Proposal</w:t>
      </w:r>
      <w:r w:rsidR="0060080E" w:rsidRPr="00C47C95">
        <w:t>}</w:t>
      </w:r>
      <w:r w:rsidRPr="00C47C95">
        <w:t xml:space="preserve">.  The </w:t>
      </w:r>
      <w:r w:rsidR="00526170" w:rsidRPr="00C47C95">
        <w:t xml:space="preserve">Vendor </w:t>
      </w:r>
      <w:r w:rsidR="00571AFA" w:rsidRPr="00C47C95">
        <w:t>{Bidder}</w:t>
      </w:r>
      <w:r w:rsidRPr="00C47C95">
        <w:t xml:space="preserve"> must provide</w:t>
      </w:r>
      <w:r w:rsidRPr="00FD097D">
        <w:t xml:space="preserve"> a detailed description of services to be provided by each </w:t>
      </w:r>
      <w:r w:rsidR="008C514F">
        <w:rPr>
          <w:szCs w:val="22"/>
        </w:rPr>
        <w:t>Subcontractor</w:t>
      </w:r>
      <w:r w:rsidRPr="00FD097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23" w:name="_Toc400531503"/>
      <w:bookmarkStart w:id="224" w:name="_Toc428533974"/>
      <w:bookmarkStart w:id="225" w:name="_Toc475613354"/>
      <w:r w:rsidRPr="00A63346">
        <w:rPr>
          <w:rFonts w:eastAsia="MS Mincho"/>
        </w:rPr>
        <w:t>PRICE schedule</w:t>
      </w:r>
      <w:r>
        <w:rPr>
          <w:rFonts w:eastAsia="MS Mincho"/>
        </w:rPr>
        <w:t>/SHEET</w:t>
      </w:r>
      <w:bookmarkEnd w:id="223"/>
      <w:bookmarkEnd w:id="224"/>
      <w:bookmarkEnd w:id="225"/>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r w:rsidR="00A448BE">
        <w:lastRenderedPageBreak/>
        <w:t xml:space="preserve">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F53321" w:rsidRPr="00F53321" w:rsidRDefault="00F53321" w:rsidP="00F53321">
      <w:pPr>
        <w:ind w:right="108"/>
        <w:rPr>
          <w:rFonts w:eastAsia="MS Mincho"/>
          <w:szCs w:val="22"/>
        </w:rPr>
      </w:pPr>
      <w:r w:rsidRPr="00F53321">
        <w:rPr>
          <w:rFonts w:eastAsia="MS Mincho"/>
          <w:szCs w:val="22"/>
        </w:rPr>
        <w:t>The Price Schedule comprises Parts A and B.</w:t>
      </w:r>
      <w:r w:rsidR="003051B9">
        <w:rPr>
          <w:rFonts w:eastAsia="MS Mincho"/>
          <w:szCs w:val="22"/>
        </w:rPr>
        <w:t xml:space="preserve"> </w:t>
      </w:r>
      <w:r w:rsidR="00483D2A">
        <w:rPr>
          <w:rFonts w:eastAsia="MS Mincho"/>
          <w:szCs w:val="22"/>
        </w:rPr>
        <w:t>The Vendor {Bidder} must complete each all-inclusive unit price line for all four (4) years of the Blanket P.O. {Contract}.</w:t>
      </w:r>
    </w:p>
    <w:p w:rsidR="00F53321" w:rsidRPr="00F53321" w:rsidRDefault="00F53321" w:rsidP="00F53321">
      <w:pPr>
        <w:ind w:right="108"/>
        <w:rPr>
          <w:rFonts w:eastAsia="MS Mincho"/>
          <w:szCs w:val="22"/>
        </w:rPr>
      </w:pPr>
    </w:p>
    <w:p w:rsidR="00F53321" w:rsidRPr="00F53321" w:rsidRDefault="00F53321" w:rsidP="00F53321">
      <w:pPr>
        <w:ind w:right="108"/>
        <w:rPr>
          <w:rFonts w:eastAsia="MS Mincho"/>
          <w:szCs w:val="22"/>
        </w:rPr>
      </w:pPr>
      <w:r w:rsidRPr="00F53321">
        <w:rPr>
          <w:rFonts w:eastAsia="MS Mincho"/>
          <w:szCs w:val="22"/>
        </w:rPr>
        <w:t>The estimated quantity per year provided on the Price Schedule Part A is an estimate for bidding purposes only.  There is no guaranteed minimum or maximum quantity.</w:t>
      </w:r>
    </w:p>
    <w:p w:rsidR="00F53321" w:rsidRPr="00F53321" w:rsidRDefault="00F53321" w:rsidP="00F53321">
      <w:pPr>
        <w:ind w:right="108"/>
        <w:rPr>
          <w:rFonts w:eastAsia="MS Mincho"/>
          <w:szCs w:val="22"/>
        </w:rPr>
      </w:pPr>
    </w:p>
    <w:p w:rsidR="00F53321" w:rsidRPr="00F53321" w:rsidRDefault="00F53321" w:rsidP="00F53321">
      <w:pPr>
        <w:ind w:right="108"/>
        <w:rPr>
          <w:rFonts w:eastAsia="MS Mincho"/>
          <w:szCs w:val="22"/>
        </w:rPr>
      </w:pPr>
      <w:r w:rsidRPr="00F53321">
        <w:rPr>
          <w:rFonts w:eastAsia="MS Mincho"/>
          <w:szCs w:val="22"/>
        </w:rPr>
        <w:t xml:space="preserve">The </w:t>
      </w:r>
      <w:r>
        <w:rPr>
          <w:rFonts w:eastAsia="MS Mincho"/>
          <w:szCs w:val="22"/>
        </w:rPr>
        <w:t>Vendor {</w:t>
      </w:r>
      <w:r w:rsidRPr="00F53321">
        <w:rPr>
          <w:rFonts w:eastAsia="MS Mincho"/>
          <w:szCs w:val="22"/>
        </w:rPr>
        <w:t>Contractor</w:t>
      </w:r>
      <w:r>
        <w:rPr>
          <w:rFonts w:eastAsia="MS Mincho"/>
          <w:szCs w:val="22"/>
        </w:rPr>
        <w:t>}</w:t>
      </w:r>
      <w:r w:rsidRPr="00F53321">
        <w:rPr>
          <w:rFonts w:eastAsia="MS Mincho"/>
          <w:szCs w:val="22"/>
        </w:rPr>
        <w:t xml:space="preserve"> will be paid upon completion and acceptance of </w:t>
      </w:r>
      <w:r>
        <w:rPr>
          <w:rFonts w:eastAsia="MS Mincho"/>
          <w:szCs w:val="22"/>
        </w:rPr>
        <w:t xml:space="preserve">a </w:t>
      </w:r>
      <w:r w:rsidRPr="00F53321">
        <w:rPr>
          <w:rFonts w:eastAsia="MS Mincho"/>
          <w:szCs w:val="22"/>
        </w:rPr>
        <w:t xml:space="preserve">deliverable and submission of invoice to the </w:t>
      </w:r>
      <w:r w:rsidR="00EE38DC">
        <w:rPr>
          <w:rFonts w:eastAsia="MS Mincho"/>
          <w:szCs w:val="22"/>
        </w:rPr>
        <w:t>SCM</w:t>
      </w:r>
      <w:r w:rsidRPr="00F53321">
        <w:rPr>
          <w:rFonts w:eastAsia="MS Mincho"/>
          <w:szCs w:val="22"/>
        </w:rPr>
        <w:t>.</w:t>
      </w:r>
    </w:p>
    <w:p w:rsidR="00F53321" w:rsidRDefault="00F53321" w:rsidP="006468FE">
      <w:pPr>
        <w:pStyle w:val="BodyText3"/>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F53321" w:rsidRPr="00D42EC9" w:rsidRDefault="00F53321" w:rsidP="006C3A16">
      <w:pPr>
        <w:rPr>
          <w:rFonts w:cs="Arial"/>
          <w:color w:val="000000"/>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lastRenderedPageBreak/>
        <w:t xml:space="preserve">Should the Vendor {Bidder} choose to offer </w:t>
      </w:r>
      <w:r w:rsidR="00AD3D8E">
        <w:t xml:space="preserve">a </w:t>
      </w:r>
      <w:r w:rsidRPr="0019748D">
        <w:t>cash discount</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F67489">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F67489">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226" w:name="_Toc400531504"/>
      <w:bookmarkStart w:id="227" w:name="_Toc428533975"/>
      <w:bookmarkStart w:id="228" w:name="_Toc475613355"/>
      <w:r w:rsidRPr="007111EE">
        <w:t>COOPERATIVE PURCHASING PROGRAM</w:t>
      </w:r>
      <w:bookmarkEnd w:id="226"/>
      <w:bookmarkEnd w:id="227"/>
      <w:bookmarkEnd w:id="228"/>
    </w:p>
    <w:p w:rsidR="00757979" w:rsidRPr="001154A3" w:rsidRDefault="00757979" w:rsidP="00757979">
      <w:pPr>
        <w:pStyle w:val="BodyText3"/>
        <w:rPr>
          <w:highlight w:val="yellow"/>
        </w:rPr>
      </w:pPr>
    </w:p>
    <w:p w:rsidR="00757979" w:rsidRPr="006D11A2" w:rsidRDefault="00C47C95" w:rsidP="00757979">
      <w:pPr>
        <w:pStyle w:val="BodyText3"/>
      </w:pPr>
      <w:r>
        <w:t>Not applicable to this procurement.</w:t>
      </w:r>
    </w:p>
    <w:p w:rsidR="00757979" w:rsidRPr="002812B4" w:rsidRDefault="00757979" w:rsidP="00757979">
      <w:pPr>
        <w:pStyle w:val="BodyText2"/>
        <w:rPr>
          <w:b/>
          <w:highlight w:val="green"/>
        </w:rPr>
      </w:pPr>
    </w:p>
    <w:p w:rsidR="00675860" w:rsidRPr="00FD2795" w:rsidRDefault="00045825" w:rsidP="00BB5A93">
      <w:pPr>
        <w:pStyle w:val="Heading1"/>
      </w:pPr>
      <w:r>
        <w:br w:type="page"/>
      </w:r>
      <w:bookmarkStart w:id="229" w:name="_Toc400531505"/>
      <w:bookmarkStart w:id="230" w:name="_Toc428533976"/>
      <w:r w:rsidR="00AA3B67">
        <w:lastRenderedPageBreak/>
        <w:t xml:space="preserve"> </w:t>
      </w:r>
      <w:bookmarkStart w:id="231" w:name="_Toc475613356"/>
      <w:r w:rsidR="00675860" w:rsidRPr="00FD2795">
        <w:t>SPECIAL</w:t>
      </w:r>
      <w:r w:rsidR="006C72E6">
        <w:t xml:space="preserve"> </w:t>
      </w:r>
      <w:r w:rsidR="00675860" w:rsidRPr="00FD2795">
        <w:t>CONTRACTUAL TERMS AND CONDITIONS</w:t>
      </w:r>
      <w:bookmarkEnd w:id="229"/>
      <w:bookmarkEnd w:id="230"/>
      <w:r w:rsidR="006C72E6">
        <w:t xml:space="preserve"> APPLICABLE TO THE </w:t>
      </w:r>
      <w:r w:rsidR="001D2ACC">
        <w:t>BLANKET P.O.</w:t>
      </w:r>
      <w:r w:rsidR="001F09EF">
        <w:t xml:space="preserve"> {CONTRACT}</w:t>
      </w:r>
      <w:bookmarkEnd w:id="231"/>
    </w:p>
    <w:p w:rsidR="00675860" w:rsidRDefault="00675860" w:rsidP="00675860"/>
    <w:p w:rsidR="00675860" w:rsidRDefault="00675860" w:rsidP="00675860">
      <w:pPr>
        <w:pStyle w:val="Heading2"/>
        <w:ind w:right="108"/>
      </w:pPr>
      <w:bookmarkStart w:id="232" w:name="_Toc400531506"/>
      <w:bookmarkStart w:id="233" w:name="_Toc428533977"/>
      <w:bookmarkStart w:id="234" w:name="_Toc475613357"/>
      <w:r w:rsidRPr="009938A9">
        <w:t>PRECEDENCE OF SPECIAL CONTRACTUAL TERMS AND CONDITIONS</w:t>
      </w:r>
      <w:bookmarkEnd w:id="232"/>
      <w:bookmarkEnd w:id="233"/>
      <w:bookmarkEnd w:id="23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E36A08">
      <w:pPr>
        <w:numPr>
          <w:ilvl w:val="0"/>
          <w:numId w:val="1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E36A08">
      <w:pPr>
        <w:numPr>
          <w:ilvl w:val="0"/>
          <w:numId w:val="1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E36A08">
      <w:pPr>
        <w:numPr>
          <w:ilvl w:val="0"/>
          <w:numId w:val="1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E36A08">
      <w:pPr>
        <w:numPr>
          <w:ilvl w:val="0"/>
          <w:numId w:val="1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E36A08">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E36A08">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35" w:name="_Toc400531507"/>
      <w:bookmarkStart w:id="236" w:name="_Toc428533978"/>
      <w:bookmarkStart w:id="237" w:name="_Toc475613358"/>
      <w:r>
        <w:t>BLANKET P.O.</w:t>
      </w:r>
      <w:r w:rsidR="00CE709E">
        <w:t xml:space="preserve"> </w:t>
      </w:r>
      <w:r w:rsidR="008B0B5B">
        <w:t>{Contract}</w:t>
      </w:r>
      <w:r w:rsidR="00675860" w:rsidRPr="005B44C2">
        <w:t xml:space="preserve"> Term and Extension Option</w:t>
      </w:r>
      <w:bookmarkEnd w:id="235"/>
      <w:bookmarkEnd w:id="236"/>
      <w:bookmarkEnd w:id="23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47C95">
        <w:rPr>
          <w:b/>
          <w:bCs/>
          <w:sz w:val="22"/>
          <w:szCs w:val="22"/>
          <w:lang w:val="en-US"/>
        </w:rPr>
        <w:t>four (4)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370CC4">
        <w:rPr>
          <w:b/>
          <w:bCs/>
          <w:sz w:val="22"/>
          <w:szCs w:val="22"/>
        </w:rPr>
        <w:t>two (2)</w:t>
      </w:r>
      <w:r>
        <w:rPr>
          <w:sz w:val="22"/>
          <w:szCs w:val="22"/>
        </w:rPr>
        <w:t xml:space="preserve"> </w:t>
      </w:r>
      <w:r w:rsidRPr="00370CC4">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38" w:name="_Toc400531508"/>
      <w:bookmarkStart w:id="239" w:name="_Toc428533979"/>
      <w:bookmarkStart w:id="240" w:name="_Toc475613359"/>
      <w:r>
        <w:t>BLANKET P.O.</w:t>
      </w:r>
      <w:r w:rsidR="00CE709E">
        <w:t xml:space="preserve"> </w:t>
      </w:r>
      <w:r w:rsidR="008B0B5B">
        <w:t>{Contract}</w:t>
      </w:r>
      <w:r w:rsidR="00675860" w:rsidRPr="005B44C2">
        <w:t xml:space="preserve"> Transition</w:t>
      </w:r>
      <w:bookmarkEnd w:id="238"/>
      <w:bookmarkEnd w:id="239"/>
      <w:bookmarkEnd w:id="24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370CC4">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rPr>
          <w:lang w:val="en-US"/>
        </w:rPr>
      </w:pPr>
    </w:p>
    <w:p w:rsidR="00350953" w:rsidRDefault="00350953" w:rsidP="00675860">
      <w:pPr>
        <w:pStyle w:val="BodyText"/>
        <w:ind w:left="0" w:right="108"/>
        <w:rPr>
          <w:lang w:val="en-US"/>
        </w:rPr>
      </w:pPr>
    </w:p>
    <w:p w:rsidR="00350953" w:rsidRPr="00350953" w:rsidRDefault="00350953" w:rsidP="00675860">
      <w:pPr>
        <w:pStyle w:val="BodyText"/>
        <w:ind w:left="0" w:right="108"/>
        <w:rPr>
          <w:lang w:val="en-US"/>
        </w:rPr>
      </w:pPr>
    </w:p>
    <w:p w:rsidR="00B10FC3" w:rsidRPr="00C65B22" w:rsidRDefault="00062A98" w:rsidP="007D420A">
      <w:pPr>
        <w:pStyle w:val="Heading2"/>
        <w:ind w:right="108"/>
      </w:pPr>
      <w:bookmarkStart w:id="241" w:name="_Toc108508270"/>
      <w:bookmarkStart w:id="242" w:name="_Toc428533980"/>
      <w:bookmarkStart w:id="243" w:name="_Toc475613360"/>
      <w:r w:rsidRPr="00851065">
        <w:lastRenderedPageBreak/>
        <w:t xml:space="preserve">CHANGE ORDER </w:t>
      </w:r>
      <w:r w:rsidR="00E539C1" w:rsidRPr="00851065">
        <w:t>{</w:t>
      </w:r>
      <w:r w:rsidR="00B10FC3" w:rsidRPr="00851065">
        <w:t xml:space="preserve">Contract </w:t>
      </w:r>
      <w:bookmarkEnd w:id="241"/>
      <w:r w:rsidR="003830F9" w:rsidRPr="00851065">
        <w:t>AMENDMENT</w:t>
      </w:r>
      <w:r w:rsidR="00E539C1" w:rsidRPr="00851065">
        <w:t>}</w:t>
      </w:r>
      <w:bookmarkEnd w:id="242"/>
      <w:bookmarkEnd w:id="243"/>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44" w:name="_Toc400531510"/>
      <w:bookmarkStart w:id="245" w:name="_Toc428533981"/>
      <w:bookmarkStart w:id="246" w:name="_Toc475613361"/>
      <w:r>
        <w:t xml:space="preserve">Vendor </w:t>
      </w:r>
      <w:r w:rsidR="00571AFA">
        <w:t>{contractor}</w:t>
      </w:r>
      <w:r w:rsidR="00675860">
        <w:t xml:space="preserve"> Responsibilities</w:t>
      </w:r>
      <w:bookmarkEnd w:id="244"/>
      <w:bookmarkEnd w:id="245"/>
      <w:bookmarkEnd w:id="24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47" w:name="_Toc400531511"/>
      <w:bookmarkStart w:id="248" w:name="_Toc428533982"/>
      <w:bookmarkStart w:id="249" w:name="_Toc475613362"/>
      <w:r>
        <w:t>Substitution of Staff</w:t>
      </w:r>
      <w:bookmarkEnd w:id="247"/>
      <w:bookmarkEnd w:id="248"/>
      <w:bookmarkEnd w:id="249"/>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EE38DC">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EE38DC">
        <w:rPr>
          <w:sz w:val="22"/>
          <w:szCs w:val="22"/>
        </w:rPr>
        <w:t>SCM</w:t>
      </w:r>
      <w:r w:rsidRPr="003B3194">
        <w:rPr>
          <w:sz w:val="22"/>
          <w:szCs w:val="22"/>
        </w:rPr>
        <w:t>.</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50" w:name="_Toc400531512"/>
      <w:bookmarkStart w:id="251" w:name="_Toc428533983"/>
      <w:bookmarkStart w:id="252" w:name="_Toc475613363"/>
      <w:r>
        <w:t>Substitution or Addition of SubCONTRACTOR(s)</w:t>
      </w:r>
      <w:bookmarkEnd w:id="250"/>
      <w:bookmarkEnd w:id="251"/>
      <w:bookmarkEnd w:id="25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EE38DC">
        <w:rPr>
          <w:sz w:val="22"/>
          <w:szCs w:val="22"/>
        </w:rPr>
        <w:t>SCM</w:t>
      </w:r>
      <w:r w:rsidRPr="00BF3B73">
        <w:rPr>
          <w:sz w:val="22"/>
          <w:szCs w:val="22"/>
        </w:rPr>
        <w:t xml:space="preserve"> for consideration.  If the </w:t>
      </w:r>
      <w:r w:rsidR="00EE38DC">
        <w:rPr>
          <w:sz w:val="22"/>
          <w:szCs w:val="22"/>
        </w:rPr>
        <w:t>SCM</w:t>
      </w:r>
      <w:r w:rsidRPr="00BF3B73">
        <w:rPr>
          <w:sz w:val="22"/>
          <w:szCs w:val="22"/>
        </w:rPr>
        <w:t xml:space="preserve"> approves the request, the </w:t>
      </w:r>
      <w:r w:rsidR="00EE38DC">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350953" w:rsidRPr="00350953" w:rsidRDefault="00350953" w:rsidP="00675860">
      <w:pPr>
        <w:pStyle w:val="BodyText"/>
        <w:ind w:left="0"/>
        <w:rPr>
          <w:sz w:val="22"/>
          <w:lang w:val="en-US"/>
        </w:rPr>
      </w:pPr>
    </w:p>
    <w:p w:rsidR="00675860" w:rsidRPr="00A1068D" w:rsidRDefault="00675860" w:rsidP="0094743B">
      <w:pPr>
        <w:pStyle w:val="Heading2"/>
      </w:pPr>
      <w:bookmarkStart w:id="253" w:name="_Toc400531513"/>
      <w:bookmarkStart w:id="254" w:name="_Toc428533984"/>
      <w:bookmarkStart w:id="255" w:name="_Toc475613364"/>
      <w:r w:rsidRPr="00A1068D">
        <w:t>OWNERSHIP OF MATERIAL</w:t>
      </w:r>
      <w:bookmarkEnd w:id="253"/>
      <w:bookmarkEnd w:id="254"/>
      <w:bookmarkEnd w:id="255"/>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BE5A1E" w:rsidRPr="00C65B22" w:rsidRDefault="00BE5A1E" w:rsidP="007D420A">
      <w:pPr>
        <w:rPr>
          <w:b/>
        </w:rPr>
      </w:pPr>
    </w:p>
    <w:p w:rsidR="00675860" w:rsidRDefault="00675860" w:rsidP="0094743B">
      <w:pPr>
        <w:pStyle w:val="Heading2"/>
      </w:pPr>
      <w:bookmarkStart w:id="256" w:name="_Toc400531514"/>
      <w:bookmarkStart w:id="257" w:name="_Toc428533985"/>
      <w:bookmarkStart w:id="258" w:name="_Toc475613365"/>
      <w:r>
        <w:t>security and Confidentiality</w:t>
      </w:r>
      <w:bookmarkEnd w:id="256"/>
      <w:bookmarkEnd w:id="257"/>
      <w:bookmarkEnd w:id="258"/>
    </w:p>
    <w:p w:rsidR="00952722" w:rsidRPr="00851065" w:rsidRDefault="00952722" w:rsidP="00851065">
      <w:pPr>
        <w:rPr>
          <w:b/>
        </w:rPr>
      </w:pPr>
    </w:p>
    <w:p w:rsidR="00675860" w:rsidRPr="00507C84" w:rsidRDefault="00675860" w:rsidP="00063D32">
      <w:pPr>
        <w:pStyle w:val="Heading3"/>
      </w:pPr>
      <w:bookmarkStart w:id="259" w:name="_Toc400531515"/>
      <w:bookmarkStart w:id="260" w:name="_Toc428533986"/>
      <w:bookmarkStart w:id="261" w:name="_Toc475613366"/>
      <w:r w:rsidRPr="00507C84">
        <w:t>DATA CONFIDENTIALITY</w:t>
      </w:r>
      <w:bookmarkEnd w:id="259"/>
      <w:bookmarkEnd w:id="260"/>
      <w:bookmarkEnd w:id="261"/>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w:t>
      </w:r>
      <w:r w:rsidRPr="007D420A">
        <w:lastRenderedPageBreak/>
        <w:t>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F67489">
      <w:pPr>
        <w:pStyle w:val="ListParagraph"/>
        <w:numPr>
          <w:ilvl w:val="0"/>
          <w:numId w:val="2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F67489">
      <w:pPr>
        <w:pStyle w:val="ListParagraph"/>
        <w:numPr>
          <w:ilvl w:val="0"/>
          <w:numId w:val="2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F67489">
      <w:pPr>
        <w:pStyle w:val="ListParagraph"/>
        <w:numPr>
          <w:ilvl w:val="0"/>
          <w:numId w:val="2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F67489">
      <w:pPr>
        <w:pStyle w:val="ListParagraph"/>
        <w:numPr>
          <w:ilvl w:val="0"/>
          <w:numId w:val="2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F67489">
      <w:pPr>
        <w:pStyle w:val="ListParagraph"/>
        <w:numPr>
          <w:ilvl w:val="0"/>
          <w:numId w:val="2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F67489">
      <w:pPr>
        <w:pStyle w:val="ListParagraph"/>
        <w:numPr>
          <w:ilvl w:val="0"/>
          <w:numId w:val="2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370CC4" w:rsidRDefault="00675860" w:rsidP="00F67489">
      <w:pPr>
        <w:pStyle w:val="ListParagraph"/>
        <w:numPr>
          <w:ilvl w:val="0"/>
          <w:numId w:val="23"/>
        </w:numPr>
      </w:pPr>
      <w:r w:rsidRPr="00370CC4">
        <w:lastRenderedPageBreak/>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370CC4">
        <w:t xml:space="preserve">Vendor </w:t>
      </w:r>
      <w:r w:rsidR="00571AFA" w:rsidRPr="00370CC4">
        <w:t>{Contractor}</w:t>
      </w:r>
      <w:r w:rsidRPr="00370CC4">
        <w:t xml:space="preserve"> does not exercise its rights as described in Section 5.9.1.1(e), or if </w:t>
      </w:r>
      <w:r w:rsidR="004216A0" w:rsidRPr="00370CC4">
        <w:t xml:space="preserve">Vendor </w:t>
      </w:r>
      <w:r w:rsidR="00571AFA" w:rsidRPr="00370CC4">
        <w:t>{Contractor}</w:t>
      </w:r>
      <w:r w:rsidRPr="00370CC4">
        <w:t xml:space="preserve"> is unsuccessful in defending its rights as described in Section 5.9.1.1(e), or (iv) in the case of </w:t>
      </w:r>
      <w:r w:rsidR="004216A0" w:rsidRPr="00370CC4">
        <w:t xml:space="preserve">Vendor </w:t>
      </w:r>
      <w:r w:rsidR="00571AFA" w:rsidRPr="00370CC4">
        <w:t>{Contractor}</w:t>
      </w:r>
      <w:r w:rsidRPr="00370CC4">
        <w:t xml:space="preserve">, if </w:t>
      </w:r>
      <w:r w:rsidR="006C7D6B" w:rsidRPr="00370CC4">
        <w:t xml:space="preserve">Vendor </w:t>
      </w:r>
      <w:r w:rsidR="00571AFA" w:rsidRPr="00370CC4">
        <w:t>{Contractor}</w:t>
      </w:r>
      <w:r w:rsidRPr="00370CC4">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62" w:name="_Toc400531516"/>
      <w:bookmarkStart w:id="263" w:name="_Toc428533987"/>
      <w:bookmarkStart w:id="264" w:name="_Toc475613367"/>
      <w:r w:rsidRPr="00507C84">
        <w:rPr>
          <w:rFonts w:eastAsia="Calibri"/>
        </w:rPr>
        <w:t>DATA SECURITY STANDARDS</w:t>
      </w:r>
      <w:bookmarkEnd w:id="262"/>
      <w:bookmarkEnd w:id="263"/>
      <w:bookmarkEnd w:id="264"/>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E36A08">
      <w:pPr>
        <w:numPr>
          <w:ilvl w:val="0"/>
          <w:numId w:val="1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3"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E36A08">
      <w:pPr>
        <w:numPr>
          <w:ilvl w:val="0"/>
          <w:numId w:val="1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EE38DC">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EE38DC">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w:t>
      </w:r>
      <w:r w:rsidRPr="007D420A">
        <w:lastRenderedPageBreak/>
        <w:t xml:space="preserve">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EE38DC">
        <w:t>SCM</w:t>
      </w:r>
      <w:r w:rsidRPr="007D420A">
        <w:t xml:space="preserve">.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EE38DC">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2E7691" w:rsidRDefault="00675860" w:rsidP="002E7691">
      <w:pPr>
        <w:pStyle w:val="Heading3"/>
        <w:rPr>
          <w:rFonts w:eastAsia="Calibri"/>
        </w:rPr>
      </w:pPr>
      <w:bookmarkStart w:id="265" w:name="_Toc400531517"/>
      <w:bookmarkStart w:id="266" w:name="_Toc428533988"/>
      <w:bookmarkStart w:id="267" w:name="_Toc475613368"/>
      <w:r w:rsidRPr="002E7691">
        <w:t>Tax return data security</w:t>
      </w:r>
      <w:bookmarkEnd w:id="265"/>
      <w:bookmarkEnd w:id="266"/>
      <w:bookmarkEnd w:id="267"/>
      <w:r w:rsidRPr="002E7691">
        <w:t xml:space="preserve"> </w:t>
      </w:r>
    </w:p>
    <w:p w:rsidR="00675860" w:rsidRPr="00851065" w:rsidRDefault="00675860" w:rsidP="00675860"/>
    <w:p w:rsidR="00675860" w:rsidRPr="00851065" w:rsidRDefault="00675860" w:rsidP="00675860">
      <w:r w:rsidRPr="00851065">
        <w:t>I.   PERFORMANCE</w:t>
      </w:r>
    </w:p>
    <w:p w:rsidR="00675860" w:rsidRPr="00851065" w:rsidRDefault="00675860" w:rsidP="00675860"/>
    <w:p w:rsidR="00675860" w:rsidRPr="007D420A" w:rsidRDefault="00675860" w:rsidP="00E36A08">
      <w:pPr>
        <w:numPr>
          <w:ilvl w:val="0"/>
          <w:numId w:val="8"/>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rsidR="00675860" w:rsidRPr="007D420A" w:rsidRDefault="00675860" w:rsidP="00675860"/>
    <w:p w:rsidR="00675860" w:rsidRPr="007D420A" w:rsidRDefault="00675860" w:rsidP="00E36A08">
      <w:pPr>
        <w:numPr>
          <w:ilvl w:val="0"/>
          <w:numId w:val="11"/>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w:t>
      </w:r>
      <w:r w:rsidRPr="007D420A">
        <w:rPr>
          <w:rFonts w:eastAsia="Calibri"/>
        </w:rPr>
        <w:lastRenderedPageBreak/>
        <w:t>intermediate hard copy printouts, and will provide the agency or his or her designee with a statement containing the date of destruction, description of material destroyed, and the method used.</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rsidR="00675860" w:rsidRPr="007D420A" w:rsidRDefault="00675860" w:rsidP="00675860"/>
    <w:p w:rsidR="00675860" w:rsidRPr="007D420A" w:rsidRDefault="00675860" w:rsidP="00E36A08">
      <w:pPr>
        <w:numPr>
          <w:ilvl w:val="0"/>
          <w:numId w:val="8"/>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rsidR="00675860" w:rsidRPr="007D420A" w:rsidRDefault="00675860" w:rsidP="00675860"/>
    <w:p w:rsidR="00675860" w:rsidRPr="007D420A" w:rsidRDefault="00675860" w:rsidP="00675860">
      <w:r w:rsidRPr="007D420A">
        <w:t>II.  CRIMINAL/CIVIL SANCTIONS:</w:t>
      </w:r>
    </w:p>
    <w:p w:rsidR="00675860" w:rsidRPr="007D420A" w:rsidRDefault="00675860" w:rsidP="00675860"/>
    <w:p w:rsidR="00675860" w:rsidRPr="007D420A" w:rsidRDefault="00675860" w:rsidP="00E36A08">
      <w:pPr>
        <w:numPr>
          <w:ilvl w:val="0"/>
          <w:numId w:val="9"/>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rsidR="00675860" w:rsidRPr="007D420A" w:rsidRDefault="00675860" w:rsidP="00675860"/>
    <w:p w:rsidR="00675860" w:rsidRPr="007D420A" w:rsidRDefault="00675860" w:rsidP="00E36A08">
      <w:pPr>
        <w:numPr>
          <w:ilvl w:val="0"/>
          <w:numId w:val="9"/>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rsidR="00675860" w:rsidRPr="007D420A" w:rsidRDefault="00675860" w:rsidP="00675860"/>
    <w:p w:rsidR="00675860" w:rsidRPr="00851065" w:rsidRDefault="00675860" w:rsidP="00E36A08">
      <w:pPr>
        <w:numPr>
          <w:ilvl w:val="0"/>
          <w:numId w:val="9"/>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lastRenderedPageBreak/>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675860" w:rsidRPr="00851065" w:rsidRDefault="00675860" w:rsidP="00675860"/>
    <w:p w:rsidR="00675860" w:rsidRPr="007D420A" w:rsidRDefault="00675860" w:rsidP="00E36A08">
      <w:pPr>
        <w:numPr>
          <w:ilvl w:val="0"/>
          <w:numId w:val="9"/>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rsidR="00675860" w:rsidRDefault="00675860" w:rsidP="00675860"/>
    <w:p w:rsidR="00675860" w:rsidRPr="007D420A" w:rsidRDefault="00675860" w:rsidP="00675860">
      <w:r w:rsidRPr="007D420A">
        <w:t>III. INSPECTION:</w:t>
      </w:r>
    </w:p>
    <w:p w:rsidR="00675860" w:rsidRPr="007D420A" w:rsidRDefault="00675860" w:rsidP="00675860"/>
    <w:p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rsidR="00675860" w:rsidRPr="007D420A" w:rsidRDefault="00675860" w:rsidP="00370CC4">
      <w:pPr>
        <w:rPr>
          <w:b/>
        </w:rPr>
      </w:pPr>
    </w:p>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rsidR="00675860" w:rsidRPr="007D420A" w:rsidRDefault="00675860" w:rsidP="00C65B22">
      <w:pPr>
        <w:rPr>
          <w:rFonts w:eastAsia="MS Mincho"/>
        </w:rPr>
      </w:pPr>
    </w:p>
    <w:p w:rsidR="008F15CC" w:rsidRDefault="00675860" w:rsidP="00F67489">
      <w:pPr>
        <w:pStyle w:val="ListParagraph"/>
        <w:numPr>
          <w:ilvl w:val="0"/>
          <w:numId w:val="24"/>
        </w:numPr>
      </w:pPr>
      <w:r w:rsidRPr="007D420A">
        <w:t>Facilities Physical Security</w:t>
      </w:r>
      <w:r w:rsidR="008F15CC">
        <w:t>;</w:t>
      </w:r>
    </w:p>
    <w:p w:rsidR="008F15CC" w:rsidRDefault="008F15CC" w:rsidP="008F15CC">
      <w:pPr>
        <w:pStyle w:val="ListParagraph"/>
      </w:pPr>
    </w:p>
    <w:p w:rsidR="00675860" w:rsidRDefault="00675860" w:rsidP="00F67489">
      <w:pPr>
        <w:pStyle w:val="ListParagraph"/>
        <w:numPr>
          <w:ilvl w:val="0"/>
          <w:numId w:val="24"/>
        </w:numPr>
      </w:pPr>
      <w:r w:rsidRPr="007D420A">
        <w:t>System Security</w:t>
      </w:r>
      <w:r w:rsidR="008F15CC">
        <w:t>;</w:t>
      </w:r>
    </w:p>
    <w:p w:rsidR="008F15CC" w:rsidRPr="007D420A" w:rsidRDefault="008F15CC" w:rsidP="008F15CC">
      <w:pPr>
        <w:pStyle w:val="ListParagraph"/>
      </w:pPr>
    </w:p>
    <w:p w:rsidR="00675860" w:rsidRDefault="00675860" w:rsidP="00F67489">
      <w:pPr>
        <w:pStyle w:val="ListParagraph"/>
        <w:numPr>
          <w:ilvl w:val="0"/>
          <w:numId w:val="24"/>
        </w:numPr>
      </w:pPr>
      <w:r w:rsidRPr="007D420A">
        <w:t>System Data Security</w:t>
      </w:r>
      <w:r w:rsidR="008F15CC">
        <w:t>; and</w:t>
      </w:r>
    </w:p>
    <w:p w:rsidR="008F15CC" w:rsidRPr="007D420A" w:rsidRDefault="008F15CC" w:rsidP="008F15CC">
      <w:pPr>
        <w:pStyle w:val="ListParagraph"/>
      </w:pPr>
    </w:p>
    <w:p w:rsidR="00675860" w:rsidRPr="007D420A" w:rsidRDefault="00675860" w:rsidP="00F67489">
      <w:pPr>
        <w:pStyle w:val="ListParagraph"/>
        <w:numPr>
          <w:ilvl w:val="0"/>
          <w:numId w:val="24"/>
        </w:numPr>
      </w:pPr>
      <w:r w:rsidRPr="007D420A">
        <w:t>Administrative and Personnel Security</w:t>
      </w:r>
      <w:r w:rsidR="008F15CC">
        <w:t>.</w:t>
      </w:r>
    </w:p>
    <w:p w:rsidR="00675860" w:rsidRPr="007D420A" w:rsidRDefault="00675860" w:rsidP="007D420A"/>
    <w:p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rsidR="00675860" w:rsidRPr="007D420A" w:rsidRDefault="00675860" w:rsidP="007D420A"/>
    <w:p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rsidR="00675860" w:rsidRPr="007D420A" w:rsidRDefault="00675860" w:rsidP="007D420A">
      <w:pPr>
        <w:rPr>
          <w:rFonts w:eastAsia="MS Mincho"/>
        </w:rPr>
      </w:pPr>
    </w:p>
    <w:p w:rsidR="00675860" w:rsidRPr="007D420A" w:rsidRDefault="00675860" w:rsidP="007D420A">
      <w:r w:rsidRPr="007D420A">
        <w:t>In addition, the security plan shall identify and define:</w:t>
      </w:r>
    </w:p>
    <w:p w:rsidR="00675860" w:rsidRPr="007D420A" w:rsidRDefault="00675860" w:rsidP="007D420A"/>
    <w:p w:rsidR="00675860" w:rsidRDefault="00675860" w:rsidP="00E36A08">
      <w:pPr>
        <w:numPr>
          <w:ilvl w:val="0"/>
          <w:numId w:val="3"/>
        </w:numPr>
      </w:pPr>
      <w:r w:rsidRPr="007D420A">
        <w:rPr>
          <w:u w:val="single"/>
        </w:rPr>
        <w:lastRenderedPageBreak/>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rsidR="00AD17DC" w:rsidRPr="007D420A" w:rsidRDefault="00AD17DC" w:rsidP="00AD17DC">
      <w:pPr>
        <w:ind w:left="720"/>
      </w:pPr>
    </w:p>
    <w:p w:rsidR="00675860" w:rsidRDefault="00675860" w:rsidP="00E36A08">
      <w:pPr>
        <w:numPr>
          <w:ilvl w:val="0"/>
          <w:numId w:val="3"/>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rsidR="00AD17DC" w:rsidRPr="007D420A" w:rsidRDefault="00AD17DC" w:rsidP="00AD17DC">
      <w:pPr>
        <w:ind w:left="720"/>
      </w:pPr>
    </w:p>
    <w:p w:rsidR="00675860" w:rsidRDefault="00675860" w:rsidP="00E36A08">
      <w:pPr>
        <w:numPr>
          <w:ilvl w:val="0"/>
          <w:numId w:val="3"/>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rsidR="00AD17DC" w:rsidRPr="007D420A" w:rsidRDefault="00AD17DC" w:rsidP="00AD17DC">
      <w:pPr>
        <w:ind w:left="720"/>
      </w:pPr>
    </w:p>
    <w:p w:rsidR="00675860" w:rsidRDefault="00675860" w:rsidP="00E36A08">
      <w:pPr>
        <w:numPr>
          <w:ilvl w:val="0"/>
          <w:numId w:val="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rsidR="00AD17DC" w:rsidRPr="007D420A" w:rsidRDefault="00AD17DC" w:rsidP="00AD17DC">
      <w:pPr>
        <w:ind w:left="720"/>
      </w:pPr>
    </w:p>
    <w:p w:rsidR="00675860" w:rsidRDefault="00675860" w:rsidP="00E36A08">
      <w:pPr>
        <w:numPr>
          <w:ilvl w:val="0"/>
          <w:numId w:val="3"/>
        </w:numPr>
      </w:pPr>
      <w:r w:rsidRPr="007D420A">
        <w:rPr>
          <w:u w:val="single"/>
        </w:rPr>
        <w:t>Password Management</w:t>
      </w:r>
      <w:r w:rsidRPr="007D420A">
        <w:t xml:space="preserve"> – the appropriate password management controls to meet defined regulation or security requirements.</w:t>
      </w:r>
    </w:p>
    <w:p w:rsidR="00AD17DC" w:rsidRDefault="00AD17DC" w:rsidP="00AD17DC">
      <w:pPr>
        <w:pStyle w:val="ListParagraph"/>
      </w:pPr>
    </w:p>
    <w:p w:rsidR="00675860" w:rsidRDefault="00675860" w:rsidP="00E36A08">
      <w:pPr>
        <w:numPr>
          <w:ilvl w:val="0"/>
          <w:numId w:val="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rsidR="00AD17DC" w:rsidRPr="007D420A" w:rsidRDefault="00AD17DC" w:rsidP="00AD17DC">
      <w:pPr>
        <w:ind w:left="720"/>
      </w:pPr>
    </w:p>
    <w:p w:rsidR="00675860" w:rsidRDefault="00675860" w:rsidP="00E36A08">
      <w:pPr>
        <w:numPr>
          <w:ilvl w:val="0"/>
          <w:numId w:val="3"/>
        </w:numPr>
      </w:pPr>
      <w:r w:rsidRPr="007D420A">
        <w:rPr>
          <w:u w:val="single"/>
        </w:rPr>
        <w:t>Incident Management</w:t>
      </w:r>
      <w:r w:rsidRPr="007D420A">
        <w:t xml:space="preserve"> – the methods for detecting, reporting and responding to an incident, vulnerabilities and threats. </w:t>
      </w:r>
    </w:p>
    <w:p w:rsidR="00AD17DC" w:rsidRPr="007D420A" w:rsidRDefault="00AD17DC" w:rsidP="00AD17DC">
      <w:pPr>
        <w:ind w:left="720"/>
      </w:pPr>
    </w:p>
    <w:p w:rsidR="00675860" w:rsidRDefault="00675860" w:rsidP="00E36A08">
      <w:pPr>
        <w:numPr>
          <w:ilvl w:val="0"/>
          <w:numId w:val="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rsidR="00AD17DC" w:rsidRPr="007D420A" w:rsidRDefault="00AD17DC" w:rsidP="00AD17DC">
      <w:pPr>
        <w:ind w:left="720"/>
      </w:pPr>
    </w:p>
    <w:p w:rsidR="00675860" w:rsidRDefault="00675860" w:rsidP="00E36A08">
      <w:pPr>
        <w:numPr>
          <w:ilvl w:val="0"/>
          <w:numId w:val="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rsidR="00AD17DC" w:rsidRPr="007D420A" w:rsidRDefault="00AD17DC" w:rsidP="00AD17DC">
      <w:pPr>
        <w:ind w:left="720"/>
      </w:pPr>
    </w:p>
    <w:p w:rsidR="00675860" w:rsidRDefault="00675860" w:rsidP="00E36A08">
      <w:pPr>
        <w:numPr>
          <w:ilvl w:val="0"/>
          <w:numId w:val="3"/>
        </w:numPr>
      </w:pPr>
      <w:r w:rsidRPr="007D420A">
        <w:rPr>
          <w:u w:val="single"/>
        </w:rPr>
        <w:t>Firewall</w:t>
      </w:r>
      <w:r w:rsidRPr="007D420A">
        <w:t xml:space="preserve"> – the products and methods for firewall control process and intrusion detection methodology.</w:t>
      </w:r>
    </w:p>
    <w:p w:rsidR="00AD17DC" w:rsidRPr="007D420A" w:rsidRDefault="00AD17DC" w:rsidP="00AD17DC">
      <w:pPr>
        <w:ind w:left="720"/>
      </w:pPr>
    </w:p>
    <w:p w:rsidR="00675860" w:rsidRDefault="00675860" w:rsidP="00E36A08">
      <w:pPr>
        <w:numPr>
          <w:ilvl w:val="0"/>
          <w:numId w:val="3"/>
        </w:numPr>
      </w:pPr>
      <w:r w:rsidRPr="007D420A">
        <w:rPr>
          <w:u w:val="single"/>
        </w:rPr>
        <w:t>Database</w:t>
      </w:r>
      <w:r w:rsidRPr="007D420A">
        <w:t xml:space="preserve"> – the products and methods for safeguarding the database(s).</w:t>
      </w:r>
    </w:p>
    <w:p w:rsidR="00AD17DC" w:rsidRPr="007D420A" w:rsidRDefault="00AD17DC" w:rsidP="00AD17DC">
      <w:pPr>
        <w:ind w:left="720"/>
      </w:pPr>
    </w:p>
    <w:p w:rsidR="00675860" w:rsidRDefault="00675860" w:rsidP="00E36A08">
      <w:pPr>
        <w:numPr>
          <w:ilvl w:val="0"/>
          <w:numId w:val="3"/>
        </w:numPr>
      </w:pPr>
      <w:r w:rsidRPr="007D420A">
        <w:rPr>
          <w:u w:val="single"/>
        </w:rPr>
        <w:t>Server and infrastructure</w:t>
      </w:r>
      <w:r w:rsidRPr="007D420A">
        <w:t xml:space="preserve"> – the products and methods for "hardening" of the hardware’ operating systems.</w:t>
      </w:r>
    </w:p>
    <w:p w:rsidR="00AD17DC" w:rsidRPr="007D420A" w:rsidRDefault="00AD17DC" w:rsidP="00AD17DC">
      <w:pPr>
        <w:ind w:left="720"/>
      </w:pPr>
    </w:p>
    <w:p w:rsidR="00675860" w:rsidRDefault="00675860" w:rsidP="00E36A08">
      <w:pPr>
        <w:numPr>
          <w:ilvl w:val="0"/>
          <w:numId w:val="3"/>
        </w:numPr>
      </w:pPr>
      <w:r w:rsidRPr="007D420A">
        <w:rPr>
          <w:u w:val="single"/>
        </w:rPr>
        <w:t>Transmission</w:t>
      </w:r>
      <w:r w:rsidRPr="007D420A">
        <w:t xml:space="preserve"> - the products and methods on how its system addresses security measures regarding communication transmission, access and message validation.  </w:t>
      </w:r>
    </w:p>
    <w:p w:rsidR="00AD17DC" w:rsidRPr="007D420A" w:rsidRDefault="00AD17DC" w:rsidP="00AD17DC">
      <w:pPr>
        <w:ind w:left="720"/>
      </w:pPr>
    </w:p>
    <w:p w:rsidR="00675860" w:rsidRPr="007D420A" w:rsidRDefault="00675860" w:rsidP="00E36A08">
      <w:pPr>
        <w:numPr>
          <w:ilvl w:val="0"/>
          <w:numId w:val="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rsidR="00675860" w:rsidRDefault="00675860" w:rsidP="00675860">
      <w:pPr>
        <w:pStyle w:val="BodyText"/>
        <w:ind w:left="0"/>
        <w:rPr>
          <w:sz w:val="22"/>
          <w:szCs w:val="22"/>
          <w:lang w:val="en-US"/>
        </w:rPr>
      </w:pPr>
    </w:p>
    <w:p w:rsidR="00350953" w:rsidRDefault="00350953" w:rsidP="00675860">
      <w:pPr>
        <w:pStyle w:val="BodyText"/>
        <w:ind w:left="0"/>
        <w:rPr>
          <w:sz w:val="22"/>
          <w:szCs w:val="22"/>
          <w:lang w:val="en-US"/>
        </w:rPr>
      </w:pPr>
    </w:p>
    <w:p w:rsidR="00350953" w:rsidRPr="00350953" w:rsidRDefault="00350953" w:rsidP="00675860">
      <w:pPr>
        <w:pStyle w:val="BodyText"/>
        <w:ind w:left="0"/>
        <w:rPr>
          <w:sz w:val="22"/>
          <w:szCs w:val="22"/>
          <w:lang w:val="en-US"/>
        </w:rPr>
      </w:pPr>
    </w:p>
    <w:p w:rsidR="00675860" w:rsidRPr="00B6270B" w:rsidRDefault="00675860" w:rsidP="00675860">
      <w:pPr>
        <w:pStyle w:val="Heading2"/>
        <w:ind w:right="108"/>
      </w:pPr>
      <w:bookmarkStart w:id="268" w:name="_Toc400531518"/>
      <w:bookmarkStart w:id="269" w:name="_Toc428533989"/>
      <w:bookmarkStart w:id="270" w:name="_Toc475613369"/>
      <w:r>
        <w:lastRenderedPageBreak/>
        <w:t>News Releases</w:t>
      </w:r>
      <w:bookmarkEnd w:id="268"/>
      <w:bookmarkEnd w:id="269"/>
      <w:bookmarkEnd w:id="27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Default="00675860" w:rsidP="00675860">
      <w:pPr>
        <w:pStyle w:val="BodyText"/>
        <w:ind w:left="0"/>
        <w:rPr>
          <w:sz w:val="22"/>
          <w:szCs w:val="22"/>
          <w:lang w:val="en-US"/>
        </w:rPr>
      </w:pPr>
    </w:p>
    <w:p w:rsidR="00675860" w:rsidRPr="00B6270B" w:rsidRDefault="00675860" w:rsidP="00675860">
      <w:pPr>
        <w:pStyle w:val="Heading2"/>
        <w:ind w:right="108"/>
      </w:pPr>
      <w:bookmarkStart w:id="271" w:name="_Toc400531519"/>
      <w:bookmarkStart w:id="272" w:name="_Toc428533990"/>
      <w:bookmarkStart w:id="273" w:name="_Toc475613370"/>
      <w:r>
        <w:t>Advertising</w:t>
      </w:r>
      <w:bookmarkEnd w:id="271"/>
      <w:bookmarkEnd w:id="272"/>
      <w:bookmarkEnd w:id="27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74" w:name="_Toc400531520"/>
      <w:bookmarkStart w:id="275" w:name="_Toc428533991"/>
      <w:bookmarkStart w:id="276" w:name="_Toc475613371"/>
      <w:r>
        <w:t>Licenses and Permits</w:t>
      </w:r>
      <w:bookmarkEnd w:id="274"/>
      <w:bookmarkEnd w:id="275"/>
      <w:bookmarkEnd w:id="276"/>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EE38DC">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675860" w:rsidP="00675860">
      <w:pPr>
        <w:pStyle w:val="Heading2"/>
        <w:ind w:right="108"/>
      </w:pPr>
      <w:bookmarkStart w:id="277" w:name="_Toc400531521"/>
      <w:bookmarkStart w:id="278" w:name="_Toc428533992"/>
      <w:bookmarkStart w:id="279" w:name="_Toc475613372"/>
      <w:r>
        <w:t>Claims and Remedies</w:t>
      </w:r>
      <w:bookmarkEnd w:id="277"/>
      <w:bookmarkEnd w:id="278"/>
      <w:bookmarkEnd w:id="279"/>
    </w:p>
    <w:p w:rsidR="00675860" w:rsidRDefault="00675860" w:rsidP="00675860">
      <w:pPr>
        <w:pStyle w:val="BodyText"/>
        <w:ind w:left="0"/>
      </w:pPr>
    </w:p>
    <w:p w:rsidR="00675860" w:rsidRPr="00B6270B" w:rsidRDefault="00675860" w:rsidP="00675860">
      <w:pPr>
        <w:pStyle w:val="Heading3"/>
        <w:rPr>
          <w:rFonts w:eastAsia="MS Mincho"/>
          <w:bCs w:val="0"/>
        </w:rPr>
      </w:pPr>
      <w:bookmarkStart w:id="280" w:name="_Toc400531522"/>
      <w:bookmarkStart w:id="281" w:name="_Toc428533993"/>
      <w:bookmarkStart w:id="282" w:name="_Toc475613373"/>
      <w:r w:rsidRPr="00B6270B">
        <w:rPr>
          <w:rFonts w:eastAsia="MS Mincho"/>
          <w:bCs w:val="0"/>
        </w:rPr>
        <w:t>Claims</w:t>
      </w:r>
      <w:bookmarkEnd w:id="280"/>
      <w:bookmarkEnd w:id="281"/>
      <w:bookmarkEnd w:id="282"/>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83" w:name="_Toc400531523"/>
      <w:bookmarkStart w:id="284" w:name="_Toc428533994"/>
      <w:bookmarkStart w:id="285" w:name="_Toc475613374"/>
      <w:r w:rsidRPr="00B6270B">
        <w:rPr>
          <w:rFonts w:eastAsia="MS Mincho"/>
          <w:bCs w:val="0"/>
        </w:rPr>
        <w:t>Remedies</w:t>
      </w:r>
      <w:bookmarkEnd w:id="283"/>
      <w:bookmarkEnd w:id="284"/>
      <w:bookmarkEnd w:id="285"/>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86" w:name="_Toc400531524"/>
      <w:bookmarkStart w:id="287" w:name="_Toc428533995"/>
      <w:bookmarkStart w:id="288" w:name="_Toc47561337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86"/>
      <w:bookmarkEnd w:id="287"/>
      <w:bookmarkEnd w:id="288"/>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89" w:name="_Toc327360432"/>
      <w:bookmarkStart w:id="290" w:name="_Toc349639917"/>
    </w:p>
    <w:p w:rsidR="00286B67" w:rsidRPr="002263FE" w:rsidRDefault="00286B67" w:rsidP="00286B67">
      <w:pPr>
        <w:pStyle w:val="Heading2"/>
        <w:ind w:right="90"/>
      </w:pPr>
      <w:bookmarkStart w:id="291" w:name="_Toc400531525"/>
      <w:bookmarkStart w:id="292" w:name="_Toc428533996"/>
      <w:bookmarkStart w:id="293" w:name="_Toc475613376"/>
      <w:bookmarkEnd w:id="289"/>
      <w:bookmarkEnd w:id="290"/>
      <w:r w:rsidRPr="002263FE">
        <w:t>Liquidated Damages</w:t>
      </w:r>
      <w:bookmarkEnd w:id="291"/>
      <w:bookmarkEnd w:id="292"/>
      <w:bookmarkEnd w:id="293"/>
    </w:p>
    <w:p w:rsidR="0032281D" w:rsidRPr="00851065" w:rsidRDefault="0032281D" w:rsidP="00286B67">
      <w:pPr>
        <w:ind w:right="90"/>
      </w:pPr>
    </w:p>
    <w:p w:rsidR="00286B67" w:rsidRPr="00370CC4" w:rsidRDefault="00370CC4"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A24CCC" w:rsidRPr="00955DFD" w:rsidRDefault="00A24CCC" w:rsidP="00DF7D48">
      <w:pPr>
        <w:pStyle w:val="BodyText"/>
        <w:ind w:left="0"/>
        <w:rPr>
          <w:b/>
          <w:sz w:val="22"/>
        </w:rPr>
      </w:pPr>
    </w:p>
    <w:p w:rsidR="00675860" w:rsidRPr="00A24CCC" w:rsidRDefault="00675860" w:rsidP="00A21F82">
      <w:pPr>
        <w:pStyle w:val="Heading2"/>
      </w:pPr>
      <w:bookmarkStart w:id="294" w:name="_Toc400531531"/>
      <w:bookmarkStart w:id="295" w:name="_Toc428534002"/>
      <w:bookmarkStart w:id="296" w:name="_Toc475613377"/>
      <w:r w:rsidRPr="00A24CCC">
        <w:t>Retainage</w:t>
      </w:r>
      <w:bookmarkEnd w:id="294"/>
      <w:bookmarkEnd w:id="295"/>
      <w:bookmarkEnd w:id="296"/>
    </w:p>
    <w:p w:rsidR="00675860" w:rsidRPr="005608A5" w:rsidRDefault="00675860" w:rsidP="00675860">
      <w:pPr>
        <w:pStyle w:val="BodyText"/>
        <w:ind w:left="0"/>
        <w:rPr>
          <w:sz w:val="22"/>
          <w:szCs w:val="22"/>
        </w:rPr>
      </w:pPr>
    </w:p>
    <w:p w:rsidR="00370CC4" w:rsidRPr="00370CC4" w:rsidRDefault="00370CC4" w:rsidP="00370CC4">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675860" w:rsidRDefault="00675860" w:rsidP="00675860">
      <w:pPr>
        <w:pStyle w:val="BodyText"/>
        <w:ind w:left="0"/>
        <w:rPr>
          <w:sz w:val="22"/>
          <w:lang w:val="en-US"/>
        </w:rPr>
      </w:pPr>
    </w:p>
    <w:p w:rsidR="00350953" w:rsidRDefault="00350953" w:rsidP="00675860">
      <w:pPr>
        <w:pStyle w:val="BodyText"/>
        <w:ind w:left="0"/>
        <w:rPr>
          <w:sz w:val="22"/>
          <w:lang w:val="en-US"/>
        </w:rPr>
      </w:pPr>
    </w:p>
    <w:p w:rsidR="00675860" w:rsidRPr="00B6270B" w:rsidRDefault="00675860" w:rsidP="00675860">
      <w:pPr>
        <w:pStyle w:val="Heading2"/>
      </w:pPr>
      <w:bookmarkStart w:id="297" w:name="_Toc400531532"/>
      <w:bookmarkStart w:id="298" w:name="_Toc428534003"/>
      <w:bookmarkStart w:id="299" w:name="_Toc475613378"/>
      <w:r>
        <w:lastRenderedPageBreak/>
        <w:t>Additional Work and/or Special PROJECTS</w:t>
      </w:r>
      <w:bookmarkEnd w:id="297"/>
      <w:bookmarkEnd w:id="298"/>
      <w:bookmarkEnd w:id="299"/>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EE38DC">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EE38DC">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EE38DC">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EE38DC">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00" w:name="_Toc400531533"/>
      <w:bookmarkStart w:id="301" w:name="_Toc428534004"/>
      <w:bookmarkStart w:id="302" w:name="_Toc475613379"/>
      <w:r w:rsidRPr="00490529">
        <w:t>MODIFICATIONS AND CHANGES TO THE State of N</w:t>
      </w:r>
      <w:r w:rsidR="00B951AB" w:rsidRPr="00490529">
        <w:t>J</w:t>
      </w:r>
      <w:r w:rsidRPr="00490529">
        <w:t xml:space="preserve"> STANDARD TERMS AND CONDITIONS</w:t>
      </w:r>
      <w:bookmarkEnd w:id="300"/>
      <w:r w:rsidR="000D4025" w:rsidRPr="00490529">
        <w:t xml:space="preserve"> (SSTC)</w:t>
      </w:r>
      <w:bookmarkEnd w:id="301"/>
      <w:bookmarkEnd w:id="302"/>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303" w:name="_Toc400531534"/>
      <w:bookmarkStart w:id="304" w:name="_Toc428534005"/>
      <w:bookmarkStart w:id="305" w:name="_Toc475613380"/>
      <w:r w:rsidRPr="001B24FD">
        <w:rPr>
          <w:rFonts w:eastAsia="MS Mincho"/>
        </w:rPr>
        <w:t>INDEMNIFICATION</w:t>
      </w:r>
      <w:bookmarkEnd w:id="303"/>
      <w:bookmarkEnd w:id="304"/>
      <w:bookmarkEnd w:id="305"/>
    </w:p>
    <w:p w:rsidR="00675860" w:rsidRPr="001B24FD" w:rsidRDefault="00675860" w:rsidP="00675860">
      <w:pPr>
        <w:pStyle w:val="BodyText"/>
        <w:ind w:left="0"/>
        <w:rPr>
          <w:sz w:val="22"/>
          <w:szCs w:val="22"/>
        </w:rPr>
      </w:pPr>
    </w:p>
    <w:p w:rsidR="00F67489" w:rsidRPr="00851065" w:rsidRDefault="00F67489" w:rsidP="00F67489">
      <w:r w:rsidRPr="00851065">
        <w:t>Section 4.1 of the SSTC is deleted and replaced with the following:</w:t>
      </w:r>
    </w:p>
    <w:p w:rsidR="00F67489" w:rsidRPr="00C65B22" w:rsidRDefault="00F67489" w:rsidP="00F67489"/>
    <w:p w:rsidR="00F67489" w:rsidRPr="00955DFD" w:rsidRDefault="00F67489" w:rsidP="00F67489">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rsidR="00F67489" w:rsidRPr="00955DFD" w:rsidRDefault="00F67489" w:rsidP="00F67489">
      <w:pPr>
        <w:tabs>
          <w:tab w:val="left" w:pos="540"/>
        </w:tabs>
        <w:autoSpaceDE w:val="0"/>
        <w:autoSpaceDN w:val="0"/>
        <w:adjustRightInd w:val="0"/>
        <w:ind w:left="540" w:hanging="540"/>
        <w:rPr>
          <w:color w:val="000000"/>
        </w:rPr>
      </w:pPr>
    </w:p>
    <w:p w:rsidR="00F67489" w:rsidRPr="00955DFD" w:rsidRDefault="00F67489" w:rsidP="00F67489">
      <w:pPr>
        <w:numPr>
          <w:ilvl w:val="0"/>
          <w:numId w:val="116"/>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F67489" w:rsidRDefault="00F67489" w:rsidP="00F67489">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w:t>
      </w:r>
    </w:p>
    <w:p w:rsidR="00F67489" w:rsidRPr="00955DFD" w:rsidRDefault="00F67489" w:rsidP="00F67489">
      <w:pPr>
        <w:tabs>
          <w:tab w:val="left" w:pos="540"/>
        </w:tabs>
        <w:autoSpaceDE w:val="0"/>
        <w:autoSpaceDN w:val="0"/>
        <w:adjustRightInd w:val="0"/>
        <w:ind w:left="1440" w:hanging="540"/>
      </w:pPr>
      <w:r w:rsidRPr="00955DFD">
        <w:t xml:space="preserve">  </w:t>
      </w:r>
    </w:p>
    <w:p w:rsidR="00F67489" w:rsidRDefault="00F67489" w:rsidP="00F67489">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w:t>
      </w:r>
      <w:r w:rsidRPr="00955DFD">
        <w:lastRenderedPageBreak/>
        <w:t xml:space="preserve">process, patented or unpatented invention, article or appliance (“Intellectual Property Rights”) furnished or used in the performance of this </w:t>
      </w:r>
      <w:r>
        <w:t>Blanket P.O.</w:t>
      </w:r>
      <w:r w:rsidRPr="00955DFD">
        <w:t xml:space="preserve"> {Contract}; and</w:t>
      </w:r>
    </w:p>
    <w:p w:rsidR="00F67489" w:rsidRPr="00955DFD" w:rsidRDefault="00F67489" w:rsidP="00F67489">
      <w:pPr>
        <w:tabs>
          <w:tab w:val="left" w:pos="540"/>
        </w:tabs>
        <w:autoSpaceDE w:val="0"/>
        <w:autoSpaceDN w:val="0"/>
        <w:adjustRightInd w:val="0"/>
        <w:ind w:left="1440" w:hanging="540"/>
      </w:pPr>
    </w:p>
    <w:p w:rsidR="00F67489" w:rsidRDefault="00F67489" w:rsidP="00F67489">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rsidR="00F67489" w:rsidRPr="00955DFD" w:rsidRDefault="00F67489" w:rsidP="00F67489">
      <w:pPr>
        <w:tabs>
          <w:tab w:val="left" w:pos="540"/>
        </w:tabs>
        <w:autoSpaceDE w:val="0"/>
        <w:autoSpaceDN w:val="0"/>
        <w:adjustRightInd w:val="0"/>
        <w:ind w:left="1440" w:hanging="540"/>
      </w:pPr>
    </w:p>
    <w:p w:rsidR="00F67489" w:rsidRDefault="00F67489" w:rsidP="00F67489">
      <w:pPr>
        <w:numPr>
          <w:ilvl w:val="0"/>
          <w:numId w:val="116"/>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rsidR="00F67489" w:rsidRPr="00955DFD" w:rsidRDefault="00F67489" w:rsidP="00F67489">
      <w:pPr>
        <w:tabs>
          <w:tab w:val="left" w:pos="540"/>
        </w:tabs>
        <w:autoSpaceDE w:val="0"/>
        <w:autoSpaceDN w:val="0"/>
        <w:adjustRightInd w:val="0"/>
        <w:ind w:left="720"/>
      </w:pPr>
    </w:p>
    <w:p w:rsidR="00F67489" w:rsidRDefault="00F67489" w:rsidP="00F67489">
      <w:pPr>
        <w:numPr>
          <w:ilvl w:val="0"/>
          <w:numId w:val="116"/>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rsidR="00F67489" w:rsidRPr="00955DFD" w:rsidRDefault="00F67489" w:rsidP="00F67489">
      <w:pPr>
        <w:tabs>
          <w:tab w:val="left" w:pos="540"/>
        </w:tabs>
        <w:autoSpaceDE w:val="0"/>
        <w:autoSpaceDN w:val="0"/>
        <w:adjustRightInd w:val="0"/>
        <w:ind w:left="720"/>
      </w:pPr>
    </w:p>
    <w:p w:rsidR="00F67489" w:rsidRDefault="00F67489" w:rsidP="00F67489">
      <w:pPr>
        <w:numPr>
          <w:ilvl w:val="0"/>
          <w:numId w:val="116"/>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rsidR="00F67489" w:rsidRPr="00955DFD" w:rsidRDefault="00F67489" w:rsidP="00F67489">
      <w:pPr>
        <w:tabs>
          <w:tab w:val="left" w:pos="540"/>
        </w:tabs>
        <w:autoSpaceDE w:val="0"/>
        <w:autoSpaceDN w:val="0"/>
        <w:adjustRightInd w:val="0"/>
        <w:ind w:left="720"/>
      </w:pPr>
    </w:p>
    <w:p w:rsidR="00F67489" w:rsidRDefault="00F67489" w:rsidP="00F67489">
      <w:pPr>
        <w:numPr>
          <w:ilvl w:val="0"/>
          <w:numId w:val="116"/>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rsidR="00F67489" w:rsidRPr="00955DFD" w:rsidRDefault="00F67489" w:rsidP="00F67489">
      <w:pPr>
        <w:tabs>
          <w:tab w:val="left" w:pos="540"/>
        </w:tabs>
        <w:autoSpaceDE w:val="0"/>
        <w:autoSpaceDN w:val="0"/>
        <w:adjustRightInd w:val="0"/>
        <w:ind w:left="720"/>
      </w:pPr>
    </w:p>
    <w:p w:rsidR="00F67489" w:rsidRPr="00955DFD" w:rsidRDefault="00F67489" w:rsidP="00F67489">
      <w:pPr>
        <w:numPr>
          <w:ilvl w:val="0"/>
          <w:numId w:val="116"/>
        </w:numPr>
        <w:tabs>
          <w:tab w:val="left" w:pos="540"/>
        </w:tabs>
        <w:autoSpaceDE w:val="0"/>
        <w:autoSpaceDN w:val="0"/>
        <w:adjustRightInd w:val="0"/>
      </w:pPr>
      <w:r w:rsidRPr="00955DFD">
        <w:lastRenderedPageBreak/>
        <w:t xml:space="preserve">   The State of New Jersey will not indemnify, defend, pay or reimburse for claims or take similar actions on behalf of the Vendor {Contractor}.</w:t>
      </w:r>
    </w:p>
    <w:p w:rsidR="00F67489" w:rsidRPr="00955DFD" w:rsidRDefault="00F67489" w:rsidP="00F67489">
      <w:pPr>
        <w:tabs>
          <w:tab w:val="left" w:pos="540"/>
        </w:tabs>
        <w:autoSpaceDE w:val="0"/>
        <w:autoSpaceDN w:val="0"/>
        <w:adjustRightInd w:val="0"/>
      </w:pPr>
    </w:p>
    <w:p w:rsidR="00F67489" w:rsidRPr="00955DFD" w:rsidRDefault="00F67489" w:rsidP="00F67489">
      <w:r w:rsidRPr="00955DFD">
        <w:t xml:space="preserve">4.1.1 </w:t>
      </w:r>
      <w:r w:rsidRPr="00955DFD">
        <w:tab/>
        <w:t>LIMITATION OF LIABILITY</w:t>
      </w:r>
    </w:p>
    <w:p w:rsidR="00F67489" w:rsidRPr="00955DFD" w:rsidRDefault="00F67489" w:rsidP="00F67489">
      <w:pPr>
        <w:tabs>
          <w:tab w:val="left" w:pos="540"/>
        </w:tabs>
        <w:autoSpaceDE w:val="0"/>
        <w:autoSpaceDN w:val="0"/>
        <w:adjustRightInd w:val="0"/>
        <w:rPr>
          <w:b/>
          <w:color w:val="000000"/>
        </w:rPr>
      </w:pPr>
    </w:p>
    <w:p w:rsidR="00F67489" w:rsidRPr="00F67489" w:rsidRDefault="00F67489" w:rsidP="00F67489">
      <w:pPr>
        <w:numPr>
          <w:ilvl w:val="0"/>
          <w:numId w:val="117"/>
        </w:numPr>
        <w:tabs>
          <w:tab w:val="left" w:pos="540"/>
        </w:tabs>
        <w:autoSpaceDE w:val="0"/>
        <w:autoSpaceDN w:val="0"/>
        <w:adjustRightInd w:val="0"/>
      </w:pPr>
      <w:r w:rsidRPr="00955DFD">
        <w:rPr>
          <w:color w:val="000000"/>
        </w:rPr>
        <w:t>The Vendor</w:t>
      </w:r>
      <w:r>
        <w:rPr>
          <w:color w:val="000000"/>
        </w:rPr>
        <w:t>’s</w:t>
      </w:r>
      <w:r w:rsidRPr="00955DFD">
        <w:rPr>
          <w:color w:val="000000"/>
        </w:rPr>
        <w:t xml:space="preserve"> {Contractor’s</w:t>
      </w:r>
      <w:r>
        <w:rPr>
          <w:color w:val="000000"/>
        </w:rPr>
        <w:t>}</w:t>
      </w:r>
      <w:r w:rsidRPr="00955DFD">
        <w:rPr>
          <w:color w:val="000000"/>
        </w:rPr>
        <w:t xml:space="preserve"> liability to the State for actual, direct damages resulting from the Vendor</w:t>
      </w:r>
      <w:r>
        <w:rPr>
          <w:color w:val="000000"/>
        </w:rPr>
        <w:t>’s</w:t>
      </w:r>
      <w:r w:rsidRPr="00955DFD">
        <w:rPr>
          <w:color w:val="000000"/>
        </w:rPr>
        <w:t xml:space="preserve"> {Contractor’s</w:t>
      </w:r>
      <w:r>
        <w:rPr>
          <w:color w:val="000000"/>
        </w:rPr>
        <w:t>}</w:t>
      </w:r>
      <w:r w:rsidRPr="00955DFD">
        <w:rPr>
          <w:color w:val="000000"/>
        </w:rPr>
        <w:t xml:space="preserve"> performance or non-performance of, or in any manner related to, this </w:t>
      </w:r>
      <w:r>
        <w:rPr>
          <w:color w:val="000000"/>
        </w:rPr>
        <w:t>Blanket P.O.</w:t>
      </w:r>
      <w:r w:rsidRPr="00955DFD">
        <w:rPr>
          <w:color w:val="000000"/>
        </w:rPr>
        <w:t xml:space="preserve"> {Contract} for any and all claims, shall be limited in the aggregate to </w:t>
      </w:r>
      <w:r w:rsidRPr="00F67489">
        <w:rPr>
          <w:color w:val="000000"/>
        </w:rPr>
        <w:t>100% of the fees paid to Vendor {Contractor} for the products or Services giving rise to such damages, except that such limitation of liability shall not apply to the following:</w:t>
      </w:r>
    </w:p>
    <w:p w:rsidR="00F67489" w:rsidRPr="00F67489" w:rsidRDefault="00F67489" w:rsidP="00F67489">
      <w:pPr>
        <w:tabs>
          <w:tab w:val="left" w:pos="540"/>
        </w:tabs>
        <w:autoSpaceDE w:val="0"/>
        <w:autoSpaceDN w:val="0"/>
        <w:adjustRightInd w:val="0"/>
        <w:ind w:left="1440" w:hanging="540"/>
      </w:pPr>
      <w:r w:rsidRPr="00F67489">
        <w:t>i.</w:t>
      </w:r>
      <w:r w:rsidRPr="00F67489">
        <w:tab/>
      </w:r>
      <w:r w:rsidRPr="00F67489">
        <w:rPr>
          <w:color w:val="000000"/>
        </w:rPr>
        <w:t>The Vendor</w:t>
      </w:r>
      <w:r>
        <w:rPr>
          <w:color w:val="000000"/>
        </w:rPr>
        <w:t>’s</w:t>
      </w:r>
      <w:r w:rsidRPr="00F67489">
        <w:rPr>
          <w:color w:val="000000"/>
        </w:rPr>
        <w:t xml:space="preserve"> {Contractor's</w:t>
      </w:r>
      <w:r>
        <w:rPr>
          <w:color w:val="000000"/>
        </w:rPr>
        <w:t>}</w:t>
      </w:r>
      <w:r w:rsidRPr="00F67489">
        <w:rPr>
          <w:color w:val="000000"/>
        </w:rPr>
        <w:t xml:space="preserve"> indemnification obligations as described in the SSTC Section 4.1; and</w:t>
      </w:r>
    </w:p>
    <w:p w:rsidR="00F67489" w:rsidRDefault="00F67489" w:rsidP="00F67489">
      <w:pPr>
        <w:tabs>
          <w:tab w:val="left" w:pos="540"/>
        </w:tabs>
        <w:autoSpaceDE w:val="0"/>
        <w:autoSpaceDN w:val="0"/>
        <w:adjustRightInd w:val="0"/>
        <w:ind w:left="1440" w:hanging="540"/>
        <w:rPr>
          <w:color w:val="000000"/>
        </w:rPr>
      </w:pPr>
      <w:r w:rsidRPr="00F67489">
        <w:t>ii.</w:t>
      </w:r>
      <w:r w:rsidRPr="00F67489">
        <w:tab/>
      </w:r>
      <w:r w:rsidRPr="00F67489">
        <w:rPr>
          <w:color w:val="000000"/>
        </w:rPr>
        <w:t>The Vendor</w:t>
      </w:r>
      <w:r>
        <w:rPr>
          <w:color w:val="000000"/>
        </w:rPr>
        <w:t>’s</w:t>
      </w:r>
      <w:r w:rsidRPr="00F67489">
        <w:rPr>
          <w:color w:val="000000"/>
        </w:rPr>
        <w:t xml:space="preserve"> {Contractor’s</w:t>
      </w:r>
      <w:r>
        <w:rPr>
          <w:color w:val="000000"/>
        </w:rPr>
        <w:t>}</w:t>
      </w:r>
      <w:r w:rsidRPr="00F67489">
        <w:rPr>
          <w:color w:val="000000"/>
        </w:rPr>
        <w:t xml:space="preserve"> breach of its obligations of confidentiality described in Bid Solicitation {RFP} Section 5.9.1; and</w:t>
      </w:r>
    </w:p>
    <w:p w:rsidR="00F67489" w:rsidRPr="00955DFD" w:rsidRDefault="00F67489" w:rsidP="00F67489">
      <w:pPr>
        <w:tabs>
          <w:tab w:val="left" w:pos="540"/>
        </w:tabs>
        <w:autoSpaceDE w:val="0"/>
        <w:autoSpaceDN w:val="0"/>
        <w:adjustRightInd w:val="0"/>
        <w:ind w:left="1440" w:hanging="540"/>
        <w:rPr>
          <w:color w:val="000000"/>
        </w:rPr>
      </w:pPr>
    </w:p>
    <w:p w:rsidR="00F67489" w:rsidRPr="00955DFD" w:rsidRDefault="00F67489" w:rsidP="00F67489">
      <w:pPr>
        <w:numPr>
          <w:ilvl w:val="0"/>
          <w:numId w:val="117"/>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306" w:name="_Toc400531536"/>
      <w:bookmarkStart w:id="307" w:name="_Toc428534007"/>
      <w:bookmarkStart w:id="308" w:name="_Toc475613381"/>
      <w:r w:rsidRPr="00024952">
        <w:rPr>
          <w:rFonts w:eastAsia="MS Mincho"/>
        </w:rPr>
        <w:t>INSURANCE - PROFESSIONAL LIABILITY INSURANCE</w:t>
      </w:r>
      <w:bookmarkEnd w:id="306"/>
      <w:bookmarkEnd w:id="307"/>
      <w:bookmarkEnd w:id="308"/>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F67489">
      <w:pPr>
        <w:pStyle w:val="BodyText"/>
        <w:numPr>
          <w:ilvl w:val="0"/>
          <w:numId w:val="1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370CC4">
        <w:rPr>
          <w:sz w:val="22"/>
          <w:szCs w:val="22"/>
        </w:rPr>
        <w:t>$</w:t>
      </w:r>
      <w:r w:rsidR="003051B9">
        <w:rPr>
          <w:sz w:val="22"/>
          <w:szCs w:val="22"/>
          <w:lang w:val="en-US"/>
        </w:rPr>
        <w:t>2</w:t>
      </w:r>
      <w:r w:rsidRPr="00370CC4">
        <w:rPr>
          <w:sz w:val="22"/>
          <w:szCs w:val="22"/>
        </w:rPr>
        <w:t xml:space="preserve">,000,000 and in such policy forms as shall be approved by the State.  If the </w:t>
      </w:r>
      <w:r w:rsidR="00E75D54" w:rsidRPr="00370CC4">
        <w:rPr>
          <w:sz w:val="22"/>
          <w:szCs w:val="22"/>
        </w:rPr>
        <w:t xml:space="preserve">Vendor </w:t>
      </w:r>
      <w:r w:rsidR="00571AFA" w:rsidRPr="00370CC4">
        <w:rPr>
          <w:sz w:val="22"/>
          <w:szCs w:val="22"/>
        </w:rPr>
        <w:t>{Contractor}</w:t>
      </w:r>
      <w:r w:rsidRPr="00370CC4">
        <w:rPr>
          <w:sz w:val="22"/>
          <w:szCs w:val="22"/>
        </w:rPr>
        <w:t xml:space="preserve"> has</w:t>
      </w:r>
      <w:r w:rsidRPr="00D47DC2">
        <w:rPr>
          <w:sz w:val="22"/>
          <w:szCs w:val="22"/>
        </w:rPr>
        <w:t xml:space="preserve">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309" w:name="_Toc418488941"/>
      <w:bookmarkStart w:id="310" w:name="_Toc428534009"/>
      <w:bookmarkStart w:id="311" w:name="_Toc475613382"/>
      <w:r w:rsidRPr="00851065">
        <w:t>ACCESSIBILITY COMPLIANCE</w:t>
      </w:r>
      <w:bookmarkEnd w:id="309"/>
      <w:bookmarkEnd w:id="310"/>
      <w:bookmarkEnd w:id="311"/>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F67489">
      <w:pPr>
        <w:numPr>
          <w:ilvl w:val="0"/>
          <w:numId w:val="17"/>
        </w:numPr>
        <w:rPr>
          <w:rFonts w:eastAsiaTheme="minorHAnsi"/>
        </w:rPr>
      </w:pPr>
      <w:r w:rsidRPr="00C65B22">
        <w:rPr>
          <w:rFonts w:eastAsiaTheme="minorHAnsi"/>
        </w:rPr>
        <w:t>  </w:t>
      </w:r>
      <w:hyperlink r:id="rId74"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F67489">
      <w:pPr>
        <w:numPr>
          <w:ilvl w:val="0"/>
          <w:numId w:val="17"/>
        </w:numPr>
        <w:rPr>
          <w:rFonts w:eastAsiaTheme="minorHAnsi"/>
        </w:rPr>
      </w:pPr>
      <w:r w:rsidRPr="00851065">
        <w:rPr>
          <w:rFonts w:eastAsiaTheme="minorHAnsi"/>
        </w:rPr>
        <w:t>  </w:t>
      </w:r>
      <w:hyperlink r:id="rId75" w:history="1">
        <w:r w:rsidRPr="00851065">
          <w:rPr>
            <w:rFonts w:eastAsiaTheme="minorHAnsi"/>
            <w:color w:val="0000FF"/>
            <w:u w:val="single"/>
          </w:rPr>
          <w:t>http://www.state.nj.us/it/ps/Web_Site_Standards_Guidelines.pdf</w:t>
        </w:r>
      </w:hyperlink>
      <w:r w:rsidRPr="00851065">
        <w:rPr>
          <w:rFonts w:eastAsiaTheme="minorHAnsi"/>
        </w:rPr>
        <w:t>.</w:t>
      </w:r>
    </w:p>
    <w:p w:rsidR="00325007" w:rsidRPr="00851065" w:rsidRDefault="00325007" w:rsidP="00C65B22">
      <w:pPr>
        <w:rPr>
          <w:rFonts w:eastAsiaTheme="minorHAnsi"/>
        </w:rPr>
      </w:pPr>
    </w:p>
    <w:p w:rsidR="00675860" w:rsidRPr="00BC03EA" w:rsidRDefault="001D2ACC" w:rsidP="00675860">
      <w:pPr>
        <w:pStyle w:val="Heading2"/>
        <w:ind w:right="108"/>
      </w:pPr>
      <w:bookmarkStart w:id="312" w:name="_Toc400531538"/>
      <w:bookmarkStart w:id="313" w:name="_Toc428534010"/>
      <w:bookmarkStart w:id="314" w:name="_Toc475613383"/>
      <w:r>
        <w:t>BLANKET P.O.</w:t>
      </w:r>
      <w:r w:rsidR="00E448F4">
        <w:t xml:space="preserve"> </w:t>
      </w:r>
      <w:r w:rsidR="008B0B5B">
        <w:t>{Contract}</w:t>
      </w:r>
      <w:r w:rsidR="00675860" w:rsidRPr="00BC03EA">
        <w:t xml:space="preserve"> Activity Report</w:t>
      </w:r>
      <w:bookmarkEnd w:id="312"/>
      <w:bookmarkEnd w:id="313"/>
      <w:bookmarkEnd w:id="314"/>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lastRenderedPageBreak/>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6"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15" w:name="_Toc400531539"/>
      <w:bookmarkStart w:id="316" w:name="_Toc428534011"/>
      <w:bookmarkStart w:id="317" w:name="_Toc475613384"/>
      <w:r w:rsidRPr="0037453D">
        <w:rPr>
          <w:caps w:val="0"/>
        </w:rPr>
        <w:t>ELECTRONIC PAYMENTS</w:t>
      </w:r>
      <w:bookmarkEnd w:id="315"/>
      <w:bookmarkEnd w:id="316"/>
      <w:bookmarkEnd w:id="31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8"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18" w:name="_Toc400531540"/>
      <w:bookmarkStart w:id="319" w:name="_Toc428534012"/>
      <w:bookmarkStart w:id="320" w:name="_Toc475613385"/>
      <w:r>
        <w:t>PROGRAM EFFICIENCY ASSESSMENT FOR STATE USING AGENCIES</w:t>
      </w:r>
      <w:bookmarkEnd w:id="318"/>
      <w:bookmarkEnd w:id="319"/>
      <w:bookmarkEnd w:id="32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D9550E" w:rsidRDefault="002E7691" w:rsidP="00BB5A93">
      <w:pPr>
        <w:pStyle w:val="Heading1"/>
      </w:pPr>
      <w:bookmarkStart w:id="321" w:name="_Toc332803059"/>
      <w:bookmarkStart w:id="322" w:name="_Toc324415444"/>
      <w:bookmarkStart w:id="323" w:name="_5.17_Retainage"/>
      <w:bookmarkStart w:id="324" w:name="_5.21_Additional_Work"/>
      <w:bookmarkStart w:id="325" w:name="_5.22_Additional_Work"/>
      <w:bookmarkStart w:id="326" w:name="_5.9_Substitution_of"/>
      <w:bookmarkStart w:id="327" w:name="_5.19_requirements_of_Executive_orde"/>
      <w:bookmarkStart w:id="328" w:name="_5.20_requirements_of_Executive_orde"/>
      <w:bookmarkStart w:id="329" w:name="_Toc400531541"/>
      <w:bookmarkStart w:id="330" w:name="_Toc428534013"/>
      <w:bookmarkEnd w:id="321"/>
      <w:bookmarkEnd w:id="322"/>
      <w:bookmarkEnd w:id="323"/>
      <w:bookmarkEnd w:id="324"/>
      <w:bookmarkEnd w:id="325"/>
      <w:bookmarkEnd w:id="326"/>
      <w:bookmarkEnd w:id="327"/>
      <w:bookmarkEnd w:id="328"/>
      <w:r>
        <w:lastRenderedPageBreak/>
        <w:t xml:space="preserve"> </w:t>
      </w:r>
      <w:bookmarkStart w:id="331" w:name="_Toc475613386"/>
      <w:r w:rsidR="00CE00E7">
        <w:t>QUOTE</w:t>
      </w:r>
      <w:r w:rsidR="006B6C49">
        <w:t xml:space="preserve"> {</w:t>
      </w:r>
      <w:r w:rsidR="00CE00E7">
        <w:t>PROPOSAL</w:t>
      </w:r>
      <w:r w:rsidR="006B6C49">
        <w:t>}</w:t>
      </w:r>
      <w:r w:rsidR="00D9550E">
        <w:t xml:space="preserve"> EVALUATION</w:t>
      </w:r>
      <w:bookmarkEnd w:id="329"/>
      <w:bookmarkEnd w:id="330"/>
      <w:bookmarkEnd w:id="331"/>
    </w:p>
    <w:p w:rsidR="00D9550E" w:rsidRDefault="00D9550E" w:rsidP="00955DFD">
      <w:bookmarkStart w:id="332" w:name="_Toc118513836"/>
    </w:p>
    <w:p w:rsidR="00D9550E" w:rsidRDefault="00D9550E" w:rsidP="00D9550E">
      <w:pPr>
        <w:pStyle w:val="Heading2"/>
        <w:ind w:right="108"/>
      </w:pPr>
      <w:bookmarkStart w:id="333" w:name="_Toc400531542"/>
      <w:bookmarkStart w:id="334" w:name="_Toc428534014"/>
      <w:bookmarkStart w:id="335" w:name="_Toc475613387"/>
      <w:r>
        <w:t>RIGHT TO WAIVE</w:t>
      </w:r>
      <w:bookmarkEnd w:id="333"/>
      <w:bookmarkEnd w:id="334"/>
      <w:bookmarkEnd w:id="335"/>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36" w:name="_Toc400531543"/>
      <w:bookmarkStart w:id="337" w:name="_Toc428534015"/>
      <w:bookmarkStart w:id="338" w:name="_Toc475613388"/>
      <w:r>
        <w:t xml:space="preserve">DIRECTOR’S RIGHT OF FINAL </w:t>
      </w:r>
      <w:r w:rsidR="00CE00E7">
        <w:t>Quote</w:t>
      </w:r>
      <w:r w:rsidR="00583771">
        <w:t xml:space="preserve"> </w:t>
      </w:r>
      <w:r w:rsidR="0060080E">
        <w:t>{</w:t>
      </w:r>
      <w:r w:rsidR="00CE00E7">
        <w:t>Proposal</w:t>
      </w:r>
      <w:r w:rsidR="0060080E">
        <w:t>}</w:t>
      </w:r>
      <w:r>
        <w:t xml:space="preserve"> ACCEPTANCE</w:t>
      </w:r>
      <w:bookmarkEnd w:id="336"/>
      <w:bookmarkEnd w:id="337"/>
      <w:bookmarkEnd w:id="33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39" w:name="_Toc400531544"/>
      <w:bookmarkStart w:id="340" w:name="_Toc428534016"/>
      <w:bookmarkStart w:id="341" w:name="_Toc475613389"/>
      <w:r>
        <w:t>S</w:t>
      </w:r>
      <w:r w:rsidRPr="00E36CF3">
        <w:t xml:space="preserve">TATE'S RIGHT TO INSPECT </w:t>
      </w:r>
      <w:r w:rsidR="00526170">
        <w:t>VENDOR (BIDDER)</w:t>
      </w:r>
      <w:r w:rsidRPr="00E36CF3">
        <w:t xml:space="preserve"> FACILITIES</w:t>
      </w:r>
      <w:bookmarkEnd w:id="339"/>
      <w:bookmarkEnd w:id="340"/>
      <w:bookmarkEnd w:id="341"/>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42" w:name="_Toc400531545"/>
      <w:bookmarkStart w:id="343" w:name="_Toc428534017"/>
      <w:bookmarkStart w:id="344" w:name="_Toc475613390"/>
      <w:r w:rsidRPr="00E36CF3">
        <w:t>STATE'S RIGHT TO REQUEST FURTHER INFORMATION</w:t>
      </w:r>
      <w:bookmarkEnd w:id="342"/>
      <w:bookmarkEnd w:id="343"/>
      <w:bookmarkEnd w:id="344"/>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45" w:name="_Toc400531546"/>
      <w:bookmarkStart w:id="346" w:name="_Toc428534018"/>
      <w:bookmarkStart w:id="347" w:name="_Toc475613391"/>
      <w:r>
        <w:t>QUOTE</w:t>
      </w:r>
      <w:r w:rsidR="00E448F4">
        <w:t xml:space="preserve"> </w:t>
      </w:r>
      <w:r w:rsidR="00571AFA">
        <w:t>{</w:t>
      </w:r>
      <w:r>
        <w:t>Proposal</w:t>
      </w:r>
      <w:r w:rsidR="00571AFA">
        <w:t>}</w:t>
      </w:r>
      <w:r w:rsidR="00D9550E">
        <w:t xml:space="preserve"> Evaluation Committee</w:t>
      </w:r>
      <w:bookmarkEnd w:id="332"/>
      <w:bookmarkEnd w:id="345"/>
      <w:bookmarkEnd w:id="346"/>
      <w:bookmarkEnd w:id="347"/>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48" w:name="_Toc118513837"/>
      <w:bookmarkStart w:id="349" w:name="_Toc400531547"/>
      <w:bookmarkStart w:id="350" w:name="_Toc428534019"/>
      <w:bookmarkStart w:id="351" w:name="_Toc475613392"/>
      <w:r>
        <w:t xml:space="preserve">Oral Presentation and/or Clarification of </w:t>
      </w:r>
      <w:bookmarkEnd w:id="348"/>
      <w:r w:rsidR="00CE00E7">
        <w:t>Quote</w:t>
      </w:r>
      <w:r w:rsidR="00583771">
        <w:t xml:space="preserve"> </w:t>
      </w:r>
      <w:r w:rsidR="0060080E">
        <w:t>{</w:t>
      </w:r>
      <w:r w:rsidR="00CE00E7">
        <w:t>Proposal</w:t>
      </w:r>
      <w:r w:rsidR="0060080E">
        <w:t>}</w:t>
      </w:r>
      <w:bookmarkEnd w:id="349"/>
      <w:bookmarkEnd w:id="350"/>
      <w:bookmarkEnd w:id="351"/>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52" w:name="_Toc118513838"/>
      <w:bookmarkStart w:id="353" w:name="_Toc400531548"/>
      <w:bookmarkStart w:id="354" w:name="_Toc428534020"/>
      <w:bookmarkStart w:id="355" w:name="_Toc475613393"/>
      <w:r>
        <w:t>Evaluation Criteria</w:t>
      </w:r>
      <w:bookmarkEnd w:id="352"/>
      <w:bookmarkEnd w:id="353"/>
      <w:bookmarkEnd w:id="354"/>
      <w:bookmarkEnd w:id="355"/>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56" w:name="_Toc118513839"/>
      <w:bookmarkStart w:id="357" w:name="_Toc400531549"/>
      <w:bookmarkStart w:id="358" w:name="_Toc428534021"/>
      <w:bookmarkStart w:id="359" w:name="_Toc475613394"/>
      <w:r w:rsidRPr="001B20B8">
        <w:rPr>
          <w:rFonts w:eastAsia="MS Mincho"/>
          <w:bCs w:val="0"/>
        </w:rPr>
        <w:t>Technical evaluation criteria</w:t>
      </w:r>
      <w:bookmarkEnd w:id="356"/>
      <w:bookmarkEnd w:id="357"/>
      <w:bookmarkEnd w:id="358"/>
      <w:bookmarkEnd w:id="359"/>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60" w:name="_Toc118513840"/>
      <w:bookmarkStart w:id="361" w:name="_Toc400531550"/>
      <w:bookmarkStart w:id="362" w:name="_Toc428534022"/>
      <w:bookmarkStart w:id="363" w:name="_Toc47561339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60"/>
      <w:bookmarkEnd w:id="361"/>
      <w:bookmarkEnd w:id="362"/>
      <w:bookmarkEnd w:id="363"/>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w:t>
      </w:r>
      <w:r w:rsidR="00483D2A">
        <w:t xml:space="preserve">A </w:t>
      </w:r>
      <w:r>
        <w:t xml:space="preserve">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364" w:name="_Toc118513841"/>
      <w:bookmarkStart w:id="365" w:name="_Toc400531551"/>
      <w:bookmarkStart w:id="366" w:name="_Toc428534023"/>
      <w:bookmarkStart w:id="367" w:name="_Toc475613396"/>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64"/>
      <w:bookmarkEnd w:id="365"/>
      <w:bookmarkEnd w:id="366"/>
      <w:bookmarkEnd w:id="367"/>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E62849" w:rsidRDefault="00E62849" w:rsidP="00D9550E">
      <w:pPr>
        <w:pStyle w:val="BodyText3"/>
      </w:pPr>
    </w:p>
    <w:p w:rsidR="005E21EF" w:rsidRDefault="005E21EF" w:rsidP="00D9550E">
      <w:pPr>
        <w:pStyle w:val="BodyText3"/>
      </w:pPr>
    </w:p>
    <w:p w:rsidR="00D9550E" w:rsidRPr="009D0FB9" w:rsidRDefault="00D9550E" w:rsidP="00D9550E">
      <w:pPr>
        <w:pStyle w:val="Heading3"/>
        <w:rPr>
          <w:rFonts w:eastAsia="MS Mincho"/>
          <w:bCs w:val="0"/>
        </w:rPr>
      </w:pPr>
      <w:bookmarkStart w:id="368" w:name="_Toc400531552"/>
      <w:bookmarkStart w:id="369" w:name="_Toc428534024"/>
      <w:bookmarkStart w:id="370" w:name="_Toc475613397"/>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68"/>
      <w:r w:rsidR="0061308E">
        <w:rPr>
          <w:rFonts w:eastAsia="MS Mincho"/>
          <w:bCs w:val="0"/>
        </w:rPr>
        <w:t>{</w:t>
      </w:r>
      <w:r w:rsidR="00CE00E7">
        <w:rPr>
          <w:rFonts w:eastAsia="MS Mincho"/>
          <w:bCs w:val="0"/>
        </w:rPr>
        <w:t>Proposal</w:t>
      </w:r>
      <w:r w:rsidR="0061308E">
        <w:rPr>
          <w:rFonts w:eastAsia="MS Mincho"/>
          <w:bCs w:val="0"/>
        </w:rPr>
        <w:t>s}</w:t>
      </w:r>
      <w:bookmarkEnd w:id="369"/>
      <w:bookmarkEnd w:id="370"/>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1D13DA">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71" w:name="_Toc118513842"/>
      <w:bookmarkStart w:id="372" w:name="_Toc400531553"/>
      <w:bookmarkStart w:id="373" w:name="_Toc428534025"/>
      <w:bookmarkStart w:id="374" w:name="_Toc475613398"/>
      <w:r w:rsidRPr="00BA45D7">
        <w:t>Negotiation and Best and Final Offer (BAFO)</w:t>
      </w:r>
      <w:bookmarkEnd w:id="371"/>
      <w:bookmarkEnd w:id="372"/>
      <w:bookmarkEnd w:id="373"/>
      <w:bookmarkEnd w:id="374"/>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82F5E" w:rsidRDefault="00F82F5E" w:rsidP="00D9550E">
      <w:pPr>
        <w:rPr>
          <w:color w:val="1F497D"/>
        </w:rPr>
      </w:pPr>
    </w:p>
    <w:p w:rsidR="00F27C82" w:rsidRPr="00C57CCD" w:rsidRDefault="00187776" w:rsidP="00F27C82">
      <w:pPr>
        <w:pStyle w:val="Heading2"/>
      </w:pPr>
      <w:bookmarkStart w:id="375" w:name="_Toc475613399"/>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5"/>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76" w:name="_Toc400531554"/>
      <w:bookmarkStart w:id="377" w:name="_Toc428534026"/>
      <w:bookmarkStart w:id="378" w:name="_Toc475613400"/>
      <w:r>
        <w:t>POOR PERFORMANCE</w:t>
      </w:r>
      <w:bookmarkEnd w:id="376"/>
      <w:bookmarkEnd w:id="377"/>
      <w:bookmarkEnd w:id="378"/>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79" w:name="_Toc220920713"/>
      <w:bookmarkStart w:id="380" w:name="_Toc400531555"/>
      <w:bookmarkStart w:id="381" w:name="_Toc428534027"/>
      <w:r w:rsidR="00FD14AB">
        <w:lastRenderedPageBreak/>
        <w:t xml:space="preserve"> </w:t>
      </w:r>
      <w:bookmarkStart w:id="382" w:name="_Toc475613401"/>
      <w:r w:rsidR="001D2ACC">
        <w:t>BLANKET P.O.</w:t>
      </w:r>
      <w:r w:rsidR="00A23AAC">
        <w:t xml:space="preserve"> </w:t>
      </w:r>
      <w:r w:rsidR="006B6C49">
        <w:t>{</w:t>
      </w:r>
      <w:r w:rsidR="00EE1B8C" w:rsidRPr="00CB7A5D">
        <w:t>CONTRACT</w:t>
      </w:r>
      <w:r w:rsidR="006B6C49">
        <w:t>}</w:t>
      </w:r>
      <w:r w:rsidR="00EE1B8C" w:rsidRPr="00CB7A5D">
        <w:t xml:space="preserve"> AWARD</w:t>
      </w:r>
      <w:bookmarkEnd w:id="379"/>
      <w:bookmarkEnd w:id="380"/>
      <w:bookmarkEnd w:id="381"/>
      <w:bookmarkEnd w:id="382"/>
    </w:p>
    <w:p w:rsidR="00EE1B8C" w:rsidRDefault="00EE1B8C" w:rsidP="00EE1B8C">
      <w:pPr>
        <w:pStyle w:val="BodyText3"/>
      </w:pPr>
    </w:p>
    <w:p w:rsidR="00EE1B8C" w:rsidRDefault="00EE1B8C" w:rsidP="00EE1B8C">
      <w:pPr>
        <w:pStyle w:val="Heading2"/>
        <w:rPr>
          <w:rFonts w:eastAsia="MS Mincho"/>
        </w:rPr>
      </w:pPr>
      <w:bookmarkStart w:id="383" w:name="_Toc220920714"/>
      <w:bookmarkStart w:id="384" w:name="_Toc400531556"/>
      <w:bookmarkStart w:id="385" w:name="_Toc428534028"/>
      <w:bookmarkStart w:id="386" w:name="_Toc475613402"/>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83"/>
      <w:bookmarkEnd w:id="384"/>
      <w:bookmarkEnd w:id="385"/>
      <w:bookmarkEnd w:id="386"/>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87" w:name="_Toc220920715"/>
      <w:bookmarkStart w:id="388" w:name="_Toc400531557"/>
      <w:bookmarkStart w:id="389" w:name="_Toc428534029"/>
      <w:bookmarkStart w:id="390" w:name="_Toc47561340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8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88"/>
      <w:bookmarkEnd w:id="389"/>
      <w:bookmarkEnd w:id="390"/>
    </w:p>
    <w:p w:rsidR="00960F40" w:rsidRDefault="00960F40" w:rsidP="00D1276E">
      <w:pPr>
        <w:pStyle w:val="BodyText3"/>
      </w:pPr>
    </w:p>
    <w:p w:rsidR="00D1276E" w:rsidRDefault="00D1276E" w:rsidP="00F67489">
      <w:pPr>
        <w:pStyle w:val="BodyText3"/>
        <w:numPr>
          <w:ilvl w:val="0"/>
          <w:numId w:val="2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F67489">
      <w:pPr>
        <w:pStyle w:val="BodyText3"/>
        <w:numPr>
          <w:ilvl w:val="0"/>
          <w:numId w:val="2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F67489">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0"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Default="00BE5A1E" w:rsidP="00851065">
      <w:pPr>
        <w:rPr>
          <w:rFonts w:eastAsia="MS Mincho"/>
        </w:rPr>
      </w:pPr>
    </w:p>
    <w:p w:rsidR="00BE5A1E" w:rsidRDefault="00BE5A1E" w:rsidP="00851065">
      <w:pPr>
        <w:rPr>
          <w:rFonts w:eastAsia="MS Mincho"/>
        </w:rPr>
      </w:pPr>
    </w:p>
    <w:p w:rsidR="00BE5A1E" w:rsidRPr="00851065" w:rsidRDefault="00BE5A1E" w:rsidP="00851065">
      <w:pPr>
        <w:rPr>
          <w:rFonts w:eastAsia="MS Mincho"/>
        </w:rPr>
      </w:pPr>
    </w:p>
    <w:p w:rsidR="00E651D6" w:rsidRPr="00511911" w:rsidRDefault="00E651D6" w:rsidP="00511911">
      <w:pPr>
        <w:pStyle w:val="Heading3"/>
        <w:rPr>
          <w:bCs w:val="0"/>
        </w:rPr>
      </w:pPr>
      <w:bookmarkStart w:id="391" w:name="_Toc400531558"/>
      <w:bookmarkStart w:id="392" w:name="_Toc428534030"/>
      <w:bookmarkStart w:id="393" w:name="_Toc475613404"/>
      <w:r w:rsidRPr="00511911">
        <w:rPr>
          <w:bCs w:val="0"/>
        </w:rPr>
        <w:lastRenderedPageBreak/>
        <w:t>SOURCE DISCLOSURE REQUIREMENTS</w:t>
      </w:r>
      <w:bookmarkEnd w:id="391"/>
      <w:bookmarkEnd w:id="392"/>
      <w:bookmarkEnd w:id="393"/>
    </w:p>
    <w:p w:rsidR="001D13DA" w:rsidRDefault="001D13DA"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94" w:name="_Toc400531559"/>
      <w:bookmarkStart w:id="395" w:name="_Toc428534031"/>
      <w:bookmarkStart w:id="396" w:name="_Toc475613405"/>
      <w:r>
        <w:t>AFFIRMATIVE</w:t>
      </w:r>
      <w:r w:rsidR="000D643C" w:rsidRPr="005B44C2">
        <w:t xml:space="preserve"> Action</w:t>
      </w:r>
      <w:bookmarkEnd w:id="394"/>
      <w:bookmarkEnd w:id="395"/>
      <w:bookmarkEnd w:id="396"/>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7"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97" w:name="_Toc261501847"/>
      <w:bookmarkStart w:id="398" w:name="_Toc400531560"/>
      <w:bookmarkStart w:id="399" w:name="_Toc428534032"/>
      <w:bookmarkStart w:id="400" w:name="_Toc475613406"/>
      <w:r>
        <w:t>BUSINESS</w:t>
      </w:r>
      <w:r w:rsidR="002A5750" w:rsidRPr="00FB0691">
        <w:t xml:space="preserve"> REGISTRATION</w:t>
      </w:r>
      <w:bookmarkEnd w:id="397"/>
      <w:bookmarkEnd w:id="398"/>
      <w:bookmarkEnd w:id="399"/>
      <w:bookmarkEnd w:id="400"/>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D13DA">
        <w:rPr>
          <w:color w:val="000000"/>
        </w:rPr>
        <w:t>Section 4.4.2.</w:t>
      </w:r>
      <w:r w:rsidR="00E74181" w:rsidRPr="001D13DA">
        <w:rPr>
          <w:color w:val="000000"/>
        </w:rPr>
        <w:t>1</w:t>
      </w:r>
      <w:r w:rsidRPr="001D13DA">
        <w:rPr>
          <w:color w:val="000000"/>
        </w:rPr>
        <w:t xml:space="preserve"> of this </w:t>
      </w:r>
      <w:r w:rsidR="00A07391" w:rsidRPr="001D13DA">
        <w:rPr>
          <w:color w:val="000000"/>
        </w:rPr>
        <w:t xml:space="preserve">Bid Solicitation </w:t>
      </w:r>
      <w:r w:rsidR="0060080E" w:rsidRPr="001D13DA">
        <w:rPr>
          <w:color w:val="000000"/>
        </w:rPr>
        <w:t>{RFP}</w:t>
      </w:r>
      <w:r w:rsidRPr="001D13DA">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01" w:name="_Toc400531561"/>
      <w:bookmarkStart w:id="402" w:name="_Toc428534033"/>
      <w:bookmarkStart w:id="403" w:name="_Toc47561340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01"/>
      <w:bookmarkEnd w:id="402"/>
      <w:bookmarkEnd w:id="403"/>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04" w:name="_Toc400531562"/>
      <w:bookmarkStart w:id="405" w:name="_Toc428534034"/>
      <w:bookmarkStart w:id="406" w:name="_Toc475613408"/>
      <w:r w:rsidRPr="008263D1">
        <w:t>INSURANCE CERTIFICATES</w:t>
      </w:r>
      <w:bookmarkEnd w:id="404"/>
      <w:bookmarkEnd w:id="405"/>
      <w:bookmarkEnd w:id="406"/>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07" w:name="_Toc118513795"/>
      <w:bookmarkStart w:id="408" w:name="_Toc400531563"/>
      <w:bookmarkStart w:id="409" w:name="_Toc428534035"/>
      <w:bookmarkStart w:id="410" w:name="_Toc475613409"/>
      <w:bookmarkStart w:id="411" w:name="OLE_LINK3"/>
      <w:bookmarkStart w:id="412" w:name="OLE_LINK4"/>
      <w:r>
        <w:t xml:space="preserve">Performance </w:t>
      </w:r>
      <w:bookmarkEnd w:id="407"/>
      <w:r w:rsidR="000930EA">
        <w:t>SECURITY</w:t>
      </w:r>
      <w:bookmarkEnd w:id="408"/>
      <w:bookmarkEnd w:id="409"/>
      <w:bookmarkEnd w:id="410"/>
    </w:p>
    <w:bookmarkEnd w:id="411"/>
    <w:bookmarkEnd w:id="412"/>
    <w:p w:rsidR="00B606DD" w:rsidRPr="00851065" w:rsidRDefault="00B606DD" w:rsidP="00851065">
      <w:pPr>
        <w:autoSpaceDE w:val="0"/>
        <w:autoSpaceDN w:val="0"/>
        <w:adjustRightInd w:val="0"/>
        <w:rPr>
          <w:color w:val="000000"/>
        </w:rPr>
      </w:pPr>
    </w:p>
    <w:p w:rsidR="00E1474B" w:rsidRPr="00851065" w:rsidRDefault="001D13DA" w:rsidP="00851065">
      <w:pPr>
        <w:autoSpaceDE w:val="0"/>
        <w:autoSpaceDN w:val="0"/>
        <w:adjustRightInd w:val="0"/>
        <w:rPr>
          <w:color w:val="000000"/>
        </w:rPr>
      </w:pPr>
      <w:r>
        <w:rPr>
          <w:color w:val="000000"/>
        </w:rPr>
        <w:t>Not applicable to this procurement.</w:t>
      </w:r>
    </w:p>
    <w:p w:rsidR="00E1474B" w:rsidRPr="00851065" w:rsidRDefault="00E1474B" w:rsidP="00851065">
      <w:pPr>
        <w:autoSpaceDE w:val="0"/>
        <w:autoSpaceDN w:val="0"/>
        <w:adjustRightInd w:val="0"/>
        <w:rPr>
          <w:color w:val="000000"/>
        </w:rPr>
      </w:pPr>
    </w:p>
    <w:p w:rsidR="00E651D6" w:rsidRPr="00536D72" w:rsidRDefault="00E84964" w:rsidP="00BB5A93">
      <w:pPr>
        <w:pStyle w:val="Heading1"/>
      </w:pPr>
      <w:r>
        <w:br w:type="page"/>
      </w:r>
      <w:bookmarkStart w:id="413" w:name="_Toc400531564"/>
      <w:bookmarkStart w:id="414" w:name="_Toc428534036"/>
      <w:r w:rsidR="00FD14AB">
        <w:lastRenderedPageBreak/>
        <w:t xml:space="preserve"> </w:t>
      </w:r>
      <w:bookmarkStart w:id="415" w:name="_Toc475613410"/>
      <w:r w:rsidR="001D2ACC">
        <w:t>BLANKET P.O.</w:t>
      </w:r>
      <w:r w:rsidR="00E448F4">
        <w:t xml:space="preserve"> </w:t>
      </w:r>
      <w:r w:rsidR="00503745">
        <w:t>{</w:t>
      </w:r>
      <w:r w:rsidR="00E651D6" w:rsidRPr="00536D72">
        <w:t>CONTRACT</w:t>
      </w:r>
      <w:r w:rsidR="00503745">
        <w:t>}</w:t>
      </w:r>
      <w:r w:rsidR="00E651D6" w:rsidRPr="00536D72">
        <w:t xml:space="preserve"> ADMINISTRATION</w:t>
      </w:r>
      <w:bookmarkEnd w:id="413"/>
      <w:bookmarkEnd w:id="414"/>
      <w:bookmarkEnd w:id="415"/>
    </w:p>
    <w:p w:rsidR="00E651D6" w:rsidRPr="00E32C57" w:rsidRDefault="00E651D6" w:rsidP="0014411E">
      <w:pPr>
        <w:pStyle w:val="BodyText3"/>
      </w:pPr>
    </w:p>
    <w:p w:rsidR="00E651D6" w:rsidRPr="00536D72" w:rsidRDefault="00E448F4" w:rsidP="008209D3">
      <w:pPr>
        <w:pStyle w:val="Heading2"/>
      </w:pPr>
      <w:bookmarkStart w:id="416" w:name="_Toc400531565"/>
      <w:bookmarkStart w:id="417" w:name="_Toc428534037"/>
      <w:bookmarkStart w:id="418" w:name="_Toc475613411"/>
      <w:r>
        <w:t xml:space="preserve">STATE </w:t>
      </w:r>
      <w:r w:rsidR="00E651D6" w:rsidRPr="00536D72">
        <w:t>CONTRACT MANAGER</w:t>
      </w:r>
      <w:bookmarkEnd w:id="416"/>
      <w:bookmarkEnd w:id="417"/>
      <w:bookmarkEnd w:id="418"/>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EE38DC">
        <w:t>SCM</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19" w:name="_Toc400531566"/>
      <w:bookmarkStart w:id="420" w:name="_Toc428534038"/>
      <w:bookmarkStart w:id="421" w:name="_Toc475613412"/>
      <w:r w:rsidRPr="005B44C2">
        <w:t>state contract manager responsibilities</w:t>
      </w:r>
      <w:bookmarkEnd w:id="419"/>
      <w:bookmarkEnd w:id="420"/>
      <w:bookmarkEnd w:id="421"/>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EE38DC">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422" w:name="_Toc400531567"/>
      <w:bookmarkStart w:id="423" w:name="_Toc428534039"/>
      <w:bookmarkStart w:id="424" w:name="_Toc475613413"/>
      <w:r w:rsidRPr="005B44C2">
        <w:rPr>
          <w:bCs w:val="0"/>
        </w:rPr>
        <w:t>Coordination with the State Contract manager</w:t>
      </w:r>
      <w:bookmarkEnd w:id="422"/>
      <w:bookmarkEnd w:id="423"/>
      <w:bookmarkEnd w:id="424"/>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CF556A" w:rsidP="00CF556A">
      <w:pPr>
        <w:pStyle w:val="Heading1"/>
      </w:pPr>
      <w:bookmarkStart w:id="425" w:name="_Toc469579741"/>
      <w:bookmarkStart w:id="426" w:name="_Toc475613414"/>
      <w:r w:rsidRPr="00851065">
        <w:lastRenderedPageBreak/>
        <w:t>State of New Jersey Standard Terms and Conditions</w:t>
      </w:r>
      <w:bookmarkEnd w:id="425"/>
      <w:bookmarkEnd w:id="426"/>
    </w:p>
    <w:p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rsidR="00CF556A" w:rsidRPr="00784B37" w:rsidRDefault="00CF556A" w:rsidP="00CF556A">
      <w:pPr>
        <w:pStyle w:val="Default"/>
        <w:rPr>
          <w:rFonts w:ascii="Arial" w:hAnsi="Arial" w:cs="Arial"/>
          <w:sz w:val="22"/>
          <w:szCs w:val="22"/>
        </w:rPr>
      </w:pPr>
    </w:p>
    <w:p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CF556A" w:rsidRPr="00C65B22" w:rsidRDefault="00CF556A" w:rsidP="00CF556A">
      <w:pPr>
        <w:autoSpaceDE w:val="0"/>
        <w:autoSpaceDN w:val="0"/>
        <w:adjustRightInd w:val="0"/>
        <w:rPr>
          <w:color w:val="000000"/>
        </w:rPr>
      </w:pPr>
    </w:p>
    <w:p w:rsidR="00CF556A" w:rsidRPr="00851065" w:rsidRDefault="00CF556A" w:rsidP="00CF556A">
      <w:bookmarkStart w:id="427" w:name="_Toc469579742"/>
      <w:bookmarkStart w:id="428" w:name="_Toc469932226"/>
      <w:bookmarkStart w:id="429" w:name="_Toc472422738"/>
      <w:bookmarkStart w:id="430" w:name="_Toc474227059"/>
      <w:bookmarkStart w:id="431" w:name="_Toc474922249"/>
      <w:bookmarkStart w:id="432" w:name="_Toc475441640"/>
      <w:bookmarkStart w:id="433" w:name="_Toc475613415"/>
      <w:r w:rsidRPr="00063E17">
        <w:rPr>
          <w:rStyle w:val="Heading2Char"/>
        </w:rPr>
        <w:t>2. STATE LAW REQUIRING MANDATORY COMPLIANCE BY ALL CONTRACTORS</w:t>
      </w:r>
      <w:bookmarkEnd w:id="427"/>
      <w:bookmarkEnd w:id="428"/>
      <w:bookmarkEnd w:id="429"/>
      <w:bookmarkEnd w:id="430"/>
      <w:bookmarkEnd w:id="431"/>
      <w:bookmarkEnd w:id="432"/>
      <w:bookmarkEnd w:id="433"/>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CF556A" w:rsidRPr="00851065" w:rsidRDefault="00CF556A" w:rsidP="00CF556A">
      <w:pPr>
        <w:rPr>
          <w:b/>
        </w:rPr>
      </w:pPr>
    </w:p>
    <w:p w:rsidR="00CF556A" w:rsidRPr="00955DFD" w:rsidRDefault="00CF556A" w:rsidP="00CF556A">
      <w:bookmarkStart w:id="434" w:name="_Toc469579743"/>
      <w:bookmarkStart w:id="435" w:name="_Toc469932227"/>
      <w:bookmarkStart w:id="436" w:name="_Toc472422739"/>
      <w:bookmarkStart w:id="437" w:name="_Toc474227060"/>
      <w:bookmarkStart w:id="438" w:name="_Toc474922250"/>
      <w:bookmarkStart w:id="439" w:name="_Toc475441641"/>
      <w:bookmarkStart w:id="440" w:name="_Toc475613416"/>
      <w:r w:rsidRPr="00063E17">
        <w:rPr>
          <w:rStyle w:val="Heading3Char"/>
        </w:rPr>
        <w:t>2.1 BUSINESS REGISTRATION</w:t>
      </w:r>
      <w:bookmarkEnd w:id="434"/>
      <w:bookmarkEnd w:id="435"/>
      <w:bookmarkEnd w:id="436"/>
      <w:bookmarkEnd w:id="437"/>
      <w:bookmarkEnd w:id="438"/>
      <w:bookmarkEnd w:id="439"/>
      <w:bookmarkEnd w:id="44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CF556A" w:rsidRPr="00955DFD" w:rsidRDefault="00CF556A" w:rsidP="00CF556A">
      <w:pPr>
        <w:rPr>
          <w:b/>
        </w:rPr>
      </w:pPr>
    </w:p>
    <w:p w:rsidR="00CF556A" w:rsidRDefault="00CF556A" w:rsidP="00CF556A">
      <w:bookmarkStart w:id="441" w:name="_Toc469579744"/>
      <w:bookmarkStart w:id="442" w:name="_Toc469932228"/>
      <w:bookmarkStart w:id="443" w:name="_Toc472422740"/>
      <w:bookmarkStart w:id="444" w:name="_Toc474227061"/>
      <w:bookmarkStart w:id="445" w:name="_Toc474922251"/>
      <w:bookmarkStart w:id="446" w:name="_Toc475441642"/>
      <w:bookmarkStart w:id="447" w:name="_Toc475613417"/>
      <w:r w:rsidRPr="00063E17">
        <w:rPr>
          <w:rStyle w:val="Heading3Char"/>
        </w:rPr>
        <w:t>2.2 ANTI-DISCRIMINATION</w:t>
      </w:r>
      <w:bookmarkEnd w:id="441"/>
      <w:bookmarkEnd w:id="442"/>
      <w:bookmarkEnd w:id="443"/>
      <w:bookmarkEnd w:id="444"/>
      <w:bookmarkEnd w:id="445"/>
      <w:bookmarkEnd w:id="446"/>
      <w:bookmarkEnd w:id="44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Excutive Order 151, August 28, 2009, attached) as appropriate.</w:t>
      </w:r>
    </w:p>
    <w:p w:rsidR="00CF556A" w:rsidRDefault="00CF556A" w:rsidP="00CF556A"/>
    <w:p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CF556A" w:rsidRPr="00C65B22" w:rsidRDefault="00CF556A" w:rsidP="00CF556A">
      <w:pPr>
        <w:rPr>
          <w:b/>
        </w:rPr>
      </w:pPr>
    </w:p>
    <w:p w:rsidR="00CF556A" w:rsidRPr="00C65B22" w:rsidRDefault="00CF556A" w:rsidP="00CF556A">
      <w:bookmarkStart w:id="448" w:name="_Toc469579745"/>
      <w:bookmarkStart w:id="449" w:name="_Toc469932229"/>
      <w:bookmarkStart w:id="450" w:name="_Toc472422741"/>
      <w:bookmarkStart w:id="451" w:name="_Toc474227062"/>
      <w:bookmarkStart w:id="452" w:name="_Toc474922252"/>
      <w:bookmarkStart w:id="453" w:name="_Toc475441643"/>
      <w:bookmarkStart w:id="454" w:name="_Toc475613418"/>
      <w:r w:rsidRPr="00063E17">
        <w:rPr>
          <w:rStyle w:val="Heading3Char"/>
        </w:rPr>
        <w:t>2.3 PREVAILING WAGE ACT</w:t>
      </w:r>
      <w:bookmarkEnd w:id="448"/>
      <w:bookmarkEnd w:id="449"/>
      <w:bookmarkEnd w:id="450"/>
      <w:bookmarkEnd w:id="451"/>
      <w:bookmarkEnd w:id="452"/>
      <w:bookmarkEnd w:id="453"/>
      <w:bookmarkEnd w:id="454"/>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rsidR="004A4002">
        <w:t>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CF556A" w:rsidRDefault="00CF556A" w:rsidP="00CF556A">
      <w:pPr>
        <w:rPr>
          <w:rFonts w:ascii="Arial Narrow" w:hAnsi="Arial Narrow" w:cs="Arial"/>
          <w:b/>
          <w:bCs/>
        </w:rPr>
      </w:pPr>
    </w:p>
    <w:p w:rsidR="00CF556A" w:rsidRPr="00851065" w:rsidRDefault="00CF556A" w:rsidP="00CF556A">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CF556A" w:rsidRPr="00851065" w:rsidRDefault="00CF556A" w:rsidP="00CF556A">
      <w:pPr>
        <w:rPr>
          <w:b/>
        </w:rPr>
      </w:pPr>
    </w:p>
    <w:p w:rsidR="00CF556A" w:rsidRPr="00C65B22" w:rsidRDefault="00CF556A" w:rsidP="00CF556A">
      <w:bookmarkStart w:id="455" w:name="_Toc469579746"/>
      <w:bookmarkStart w:id="456" w:name="_Toc469932230"/>
      <w:bookmarkStart w:id="457" w:name="_Toc472422742"/>
      <w:bookmarkStart w:id="458" w:name="_Toc474227063"/>
      <w:bookmarkStart w:id="459" w:name="_Toc474922253"/>
      <w:bookmarkStart w:id="460" w:name="_Toc475441644"/>
      <w:bookmarkStart w:id="461" w:name="_Toc475613419"/>
      <w:r w:rsidRPr="00063E17">
        <w:rPr>
          <w:rStyle w:val="Heading3Char"/>
        </w:rPr>
        <w:t>2.5 MACBRIDE PRINCIPLES</w:t>
      </w:r>
      <w:bookmarkEnd w:id="455"/>
      <w:bookmarkEnd w:id="456"/>
      <w:bookmarkEnd w:id="457"/>
      <w:bookmarkEnd w:id="458"/>
      <w:bookmarkEnd w:id="459"/>
      <w:bookmarkEnd w:id="460"/>
      <w:bookmarkEnd w:id="46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CF556A" w:rsidRPr="00C65B22" w:rsidRDefault="00CF556A" w:rsidP="00CF556A">
      <w:pPr>
        <w:rPr>
          <w:b/>
        </w:rPr>
      </w:pPr>
    </w:p>
    <w:p w:rsidR="00CF556A" w:rsidRPr="00C65B22" w:rsidRDefault="00CF556A" w:rsidP="00CF556A">
      <w:bookmarkStart w:id="462" w:name="_Toc469579747"/>
      <w:bookmarkStart w:id="463" w:name="_Toc469932231"/>
      <w:bookmarkStart w:id="464" w:name="_Toc472422743"/>
      <w:bookmarkStart w:id="465" w:name="_Toc474227064"/>
      <w:bookmarkStart w:id="466" w:name="_Toc474922254"/>
      <w:bookmarkStart w:id="467" w:name="_Toc475441645"/>
      <w:bookmarkStart w:id="468" w:name="_Toc475613420"/>
      <w:r w:rsidRPr="00063E17">
        <w:rPr>
          <w:rStyle w:val="Heading3Char"/>
        </w:rPr>
        <w:t>2.6 PAY TO PLAY PROHIBITIONS</w:t>
      </w:r>
      <w:bookmarkEnd w:id="462"/>
      <w:bookmarkEnd w:id="463"/>
      <w:bookmarkEnd w:id="464"/>
      <w:bookmarkEnd w:id="465"/>
      <w:bookmarkEnd w:id="466"/>
      <w:bookmarkEnd w:id="467"/>
      <w:bookmarkEnd w:id="468"/>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CF556A" w:rsidRPr="00C65B22" w:rsidRDefault="00CF556A" w:rsidP="00CF556A"/>
    <w:p w:rsidR="00CF556A" w:rsidRPr="00063E17" w:rsidRDefault="00CF556A" w:rsidP="00F67489">
      <w:pPr>
        <w:pStyle w:val="ListParagraph"/>
        <w:numPr>
          <w:ilvl w:val="0"/>
          <w:numId w:val="43"/>
        </w:numPr>
        <w:spacing w:after="200"/>
      </w:pPr>
      <w:r>
        <w:t>M</w:t>
      </w:r>
      <w:r w:rsidRPr="00063E17">
        <w:t xml:space="preserve">ake or solicit a contribution in violation of the statute; </w:t>
      </w:r>
    </w:p>
    <w:p w:rsidR="00CF556A" w:rsidRPr="00063E17" w:rsidRDefault="00CF556A" w:rsidP="00F67489">
      <w:pPr>
        <w:pStyle w:val="ListParagraph"/>
        <w:numPr>
          <w:ilvl w:val="0"/>
          <w:numId w:val="43"/>
        </w:numPr>
        <w:spacing w:after="200"/>
      </w:pPr>
      <w:r>
        <w:t>K</w:t>
      </w:r>
      <w:r w:rsidRPr="00063E17">
        <w:t xml:space="preserve">nowingly conceal or misrepresent a contribution given or received; </w:t>
      </w:r>
    </w:p>
    <w:p w:rsidR="00CF556A" w:rsidRPr="00063E17" w:rsidRDefault="00CF556A" w:rsidP="00F67489">
      <w:pPr>
        <w:pStyle w:val="ListParagraph"/>
        <w:numPr>
          <w:ilvl w:val="0"/>
          <w:numId w:val="43"/>
        </w:numPr>
        <w:spacing w:after="200"/>
      </w:pPr>
      <w:r>
        <w:t>M</w:t>
      </w:r>
      <w:r w:rsidRPr="00063E17">
        <w:t xml:space="preserve">ake or solicit contributions through intermediaries for the purpose of concealing or misrepresenting the source of the contribution; </w:t>
      </w:r>
    </w:p>
    <w:p w:rsidR="00CF556A" w:rsidRPr="00063E17" w:rsidRDefault="00CF556A" w:rsidP="00F67489">
      <w:pPr>
        <w:pStyle w:val="ListParagraph"/>
        <w:numPr>
          <w:ilvl w:val="0"/>
          <w:numId w:val="43"/>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CF556A" w:rsidRPr="00063E17" w:rsidRDefault="00CF556A" w:rsidP="00F67489">
      <w:pPr>
        <w:pStyle w:val="ListParagraph"/>
        <w:numPr>
          <w:ilvl w:val="0"/>
          <w:numId w:val="4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F556A" w:rsidRPr="00063E17" w:rsidRDefault="00CF556A" w:rsidP="00F67489">
      <w:pPr>
        <w:pStyle w:val="ListParagraph"/>
        <w:numPr>
          <w:ilvl w:val="0"/>
          <w:numId w:val="43"/>
        </w:numPr>
        <w:spacing w:after="200"/>
      </w:pPr>
      <w:r>
        <w:t>F</w:t>
      </w:r>
      <w:r w:rsidRPr="00063E17">
        <w:t xml:space="preserve">und contributions made by third parties, including consultants, attorneys, family members, and employees; </w:t>
      </w:r>
    </w:p>
    <w:p w:rsidR="00CF556A" w:rsidRPr="00063E17" w:rsidRDefault="00CF556A" w:rsidP="00F67489">
      <w:pPr>
        <w:pStyle w:val="ListParagraph"/>
        <w:numPr>
          <w:ilvl w:val="0"/>
          <w:numId w:val="43"/>
        </w:numPr>
        <w:spacing w:after="200"/>
      </w:pPr>
      <w:r>
        <w:t>E</w:t>
      </w:r>
      <w:r w:rsidRPr="00063E17">
        <w:t xml:space="preserve">ngage in any exchange of contributions to circumvent the intent of the Legislation; or </w:t>
      </w:r>
    </w:p>
    <w:p w:rsidR="00CF556A" w:rsidRDefault="00CF556A" w:rsidP="00F67489">
      <w:pPr>
        <w:pStyle w:val="ListParagraph"/>
        <w:numPr>
          <w:ilvl w:val="0"/>
          <w:numId w:val="43"/>
        </w:numPr>
        <w:spacing w:after="200"/>
      </w:pPr>
      <w:r>
        <w:t>D</w:t>
      </w:r>
      <w:r w:rsidRPr="00063E17">
        <w:t xml:space="preserve">irectly or indirectly through or by any other person or means, do any act which would subject that entity to the restrictions of the Legislation. </w:t>
      </w:r>
    </w:p>
    <w:p w:rsidR="00CF556A" w:rsidRPr="00063E17" w:rsidRDefault="00CF556A" w:rsidP="00CF556A"/>
    <w:p w:rsidR="00CF556A" w:rsidRPr="00C65B22" w:rsidRDefault="00CF556A" w:rsidP="00CF556A">
      <w:bookmarkStart w:id="469" w:name="_Toc469579748"/>
      <w:bookmarkStart w:id="470" w:name="_Toc469932232"/>
      <w:bookmarkStart w:id="471" w:name="_Toc472422744"/>
      <w:bookmarkStart w:id="472" w:name="_Toc474227065"/>
      <w:bookmarkStart w:id="473" w:name="_Toc474922255"/>
      <w:bookmarkStart w:id="474" w:name="_Toc475441646"/>
      <w:bookmarkStart w:id="475" w:name="_Toc475613421"/>
      <w:r w:rsidRPr="00063E17">
        <w:rPr>
          <w:rStyle w:val="Heading3Char"/>
        </w:rPr>
        <w:t>2.7 POLITICAL CONTRIBUTION DISCLOSURE</w:t>
      </w:r>
      <w:bookmarkEnd w:id="469"/>
      <w:bookmarkEnd w:id="470"/>
      <w:bookmarkEnd w:id="471"/>
      <w:bookmarkEnd w:id="472"/>
      <w:bookmarkEnd w:id="473"/>
      <w:bookmarkEnd w:id="474"/>
      <w:bookmarkEnd w:id="47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9" w:history="1">
        <w:r w:rsidRPr="00012850">
          <w:rPr>
            <w:rStyle w:val="Hyperlink"/>
          </w:rPr>
          <w:t>http://www.elec.state.nj.us/</w:t>
        </w:r>
      </w:hyperlink>
      <w:r w:rsidRPr="00C65B22">
        <w:t>.</w:t>
      </w:r>
    </w:p>
    <w:p w:rsidR="00CF556A" w:rsidRPr="00C65B22" w:rsidRDefault="00CF556A" w:rsidP="00CF556A">
      <w:pPr>
        <w:rPr>
          <w:b/>
        </w:rPr>
      </w:pPr>
    </w:p>
    <w:p w:rsidR="00CF556A" w:rsidRPr="00851065" w:rsidRDefault="00CF556A" w:rsidP="00CF556A">
      <w:bookmarkStart w:id="476" w:name="_Toc469579749"/>
      <w:bookmarkStart w:id="477" w:name="_Toc469932233"/>
      <w:bookmarkStart w:id="478" w:name="_Toc472422745"/>
      <w:bookmarkStart w:id="479" w:name="_Toc474227066"/>
      <w:bookmarkStart w:id="480" w:name="_Toc474922256"/>
      <w:bookmarkStart w:id="481" w:name="_Toc475441647"/>
      <w:bookmarkStart w:id="482" w:name="_Toc475613422"/>
      <w:r w:rsidRPr="00063E17">
        <w:rPr>
          <w:rStyle w:val="Heading3Char"/>
        </w:rPr>
        <w:t>2.8 STANDARDS PROHIBITING CONFLICTS OF INTEREST</w:t>
      </w:r>
      <w:bookmarkEnd w:id="476"/>
      <w:bookmarkEnd w:id="477"/>
      <w:bookmarkEnd w:id="478"/>
      <w:bookmarkEnd w:id="479"/>
      <w:bookmarkEnd w:id="480"/>
      <w:bookmarkEnd w:id="481"/>
      <w:bookmarkEnd w:id="482"/>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CF556A" w:rsidRPr="00851065" w:rsidRDefault="00CF556A" w:rsidP="00CF556A"/>
    <w:p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w:t>
      </w:r>
      <w:r w:rsidRPr="00063E17">
        <w:lastRenderedPageBreak/>
        <w:t xml:space="preserve">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CF556A" w:rsidRPr="00063E17" w:rsidRDefault="00CF556A" w:rsidP="00CF556A">
      <w:r w:rsidRPr="00063E17">
        <w:t xml:space="preserve"> </w:t>
      </w:r>
    </w:p>
    <w:p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CF556A" w:rsidRPr="00063E17" w:rsidRDefault="00CF556A" w:rsidP="00CF556A"/>
    <w:p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CF556A" w:rsidRPr="00063E17" w:rsidRDefault="00CF556A" w:rsidP="00CF556A"/>
    <w:p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CF556A" w:rsidRPr="00063E17" w:rsidRDefault="00CF556A" w:rsidP="00CF556A"/>
    <w:p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CF556A" w:rsidRPr="00063E17" w:rsidRDefault="00CF556A" w:rsidP="00CF556A">
      <w:r w:rsidRPr="00063E17">
        <w:t xml:space="preserve"> </w:t>
      </w:r>
    </w:p>
    <w:p w:rsidR="00CF556A" w:rsidRPr="00063E17" w:rsidRDefault="00CF556A" w:rsidP="00CF556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F556A" w:rsidRPr="00955DFD" w:rsidRDefault="00CF556A" w:rsidP="00CF556A"/>
    <w:p w:rsidR="00CF556A" w:rsidRPr="00C65B22" w:rsidRDefault="00CF556A" w:rsidP="00CF556A">
      <w:bookmarkStart w:id="483" w:name="_Toc469579750"/>
      <w:bookmarkStart w:id="484" w:name="_Toc469932234"/>
      <w:bookmarkStart w:id="485" w:name="_Toc472422746"/>
      <w:bookmarkStart w:id="486" w:name="_Toc474227067"/>
      <w:bookmarkStart w:id="487" w:name="_Toc474922257"/>
      <w:bookmarkStart w:id="488" w:name="_Toc475441648"/>
      <w:bookmarkStart w:id="489" w:name="_Toc475613423"/>
      <w:r w:rsidRPr="00063E17">
        <w:rPr>
          <w:rStyle w:val="Heading3Char"/>
        </w:rPr>
        <w:t>2.9 NOTICE TO ALL CONTRACTORS SET-OFF FOR STATE TAX NOTICE</w:t>
      </w:r>
      <w:bookmarkEnd w:id="483"/>
      <w:bookmarkEnd w:id="484"/>
      <w:bookmarkEnd w:id="485"/>
      <w:bookmarkEnd w:id="486"/>
      <w:bookmarkEnd w:id="487"/>
      <w:bookmarkEnd w:id="488"/>
      <w:bookmarkEnd w:id="489"/>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CF556A" w:rsidRPr="00C65B22" w:rsidRDefault="00CF556A" w:rsidP="00CF556A">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CF556A" w:rsidRPr="007D420A" w:rsidRDefault="00CF556A" w:rsidP="00CF556A">
      <w:pPr>
        <w:rPr>
          <w:b/>
        </w:rPr>
      </w:pPr>
    </w:p>
    <w:p w:rsidR="00CF556A" w:rsidRPr="00851065" w:rsidRDefault="00CF556A" w:rsidP="00CF556A">
      <w:bookmarkStart w:id="490" w:name="_Toc469579751"/>
      <w:bookmarkStart w:id="491" w:name="_Toc469932235"/>
      <w:bookmarkStart w:id="492" w:name="_Toc472422747"/>
      <w:bookmarkStart w:id="493" w:name="_Toc474227068"/>
      <w:bookmarkStart w:id="494" w:name="_Toc474922258"/>
      <w:bookmarkStart w:id="495" w:name="_Toc475441649"/>
      <w:bookmarkStart w:id="496" w:name="_Toc475613424"/>
      <w:r w:rsidRPr="00063E17">
        <w:rPr>
          <w:rStyle w:val="Heading3Char"/>
        </w:rPr>
        <w:t>2.10 COMPLIANCE - LAWS -</w:t>
      </w:r>
      <w:bookmarkEnd w:id="490"/>
      <w:bookmarkEnd w:id="491"/>
      <w:bookmarkEnd w:id="492"/>
      <w:bookmarkEnd w:id="493"/>
      <w:bookmarkEnd w:id="494"/>
      <w:bookmarkEnd w:id="495"/>
      <w:bookmarkEnd w:id="496"/>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CF556A" w:rsidRPr="00851065" w:rsidRDefault="00CF556A" w:rsidP="00CF556A">
      <w:pPr>
        <w:rPr>
          <w:b/>
        </w:rPr>
      </w:pPr>
    </w:p>
    <w:p w:rsidR="00CF556A" w:rsidRPr="00851065" w:rsidRDefault="00CF556A" w:rsidP="00CF556A">
      <w:bookmarkStart w:id="497" w:name="_Toc469579752"/>
      <w:bookmarkStart w:id="498" w:name="_Toc469932236"/>
      <w:bookmarkStart w:id="499" w:name="_Toc472422748"/>
      <w:bookmarkStart w:id="500" w:name="_Toc474227069"/>
      <w:bookmarkStart w:id="501" w:name="_Toc474922259"/>
      <w:bookmarkStart w:id="502" w:name="_Toc475441650"/>
      <w:bookmarkStart w:id="503" w:name="_Toc475613425"/>
      <w:r w:rsidRPr="00063E17">
        <w:rPr>
          <w:rStyle w:val="Heading3Char"/>
        </w:rPr>
        <w:lastRenderedPageBreak/>
        <w:t>2.11 COMPLIANCE - STATE LAWS -</w:t>
      </w:r>
      <w:bookmarkEnd w:id="497"/>
      <w:bookmarkEnd w:id="498"/>
      <w:bookmarkEnd w:id="499"/>
      <w:bookmarkEnd w:id="500"/>
      <w:bookmarkEnd w:id="501"/>
      <w:bookmarkEnd w:id="502"/>
      <w:bookmarkEnd w:id="503"/>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CF556A" w:rsidRPr="00C65B22" w:rsidRDefault="00CF556A" w:rsidP="00CF556A"/>
    <w:p w:rsidR="00CF556A" w:rsidRPr="00784B37" w:rsidRDefault="00CF556A" w:rsidP="00CF556A">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F556A" w:rsidRPr="00851065" w:rsidRDefault="00CF556A" w:rsidP="00CF556A">
      <w:pPr>
        <w:keepNext/>
        <w:rPr>
          <w:b/>
        </w:rPr>
      </w:pPr>
    </w:p>
    <w:p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CF556A" w:rsidRPr="00C65B22"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CF556A" w:rsidRDefault="00CF556A" w:rsidP="00CF556A">
      <w:pPr>
        <w:autoSpaceDE w:val="0"/>
        <w:autoSpaceDN w:val="0"/>
        <w:adjustRightInd w:val="0"/>
        <w:rPr>
          <w:color w:val="000000"/>
          <w:u w:val="single"/>
        </w:rPr>
      </w:pPr>
    </w:p>
    <w:p w:rsidR="00CF556A" w:rsidRDefault="00CF556A" w:rsidP="00F67489">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F556A" w:rsidRPr="00FD0D94" w:rsidRDefault="00CF556A" w:rsidP="00CF556A">
      <w:pPr>
        <w:pStyle w:val="ListParagraph"/>
        <w:rPr>
          <w:rFonts w:eastAsia="Calibri" w:cs="Arial"/>
          <w:iCs/>
          <w:szCs w:val="22"/>
        </w:rPr>
      </w:pPr>
    </w:p>
    <w:p w:rsidR="00CF556A" w:rsidRDefault="00CF556A" w:rsidP="00F67489">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F556A" w:rsidRPr="00895D16" w:rsidRDefault="00CF556A" w:rsidP="00CF556A">
      <w:pPr>
        <w:contextualSpacing/>
        <w:rPr>
          <w:rFonts w:eastAsia="Calibri" w:cs="Arial"/>
          <w:iCs/>
          <w:szCs w:val="22"/>
        </w:rPr>
      </w:pPr>
    </w:p>
    <w:p w:rsidR="00CF556A" w:rsidRDefault="00CF556A" w:rsidP="00F67489">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F556A" w:rsidRPr="00895D16" w:rsidRDefault="00CF556A" w:rsidP="00CF556A">
      <w:pPr>
        <w:contextualSpacing/>
        <w:rPr>
          <w:rFonts w:eastAsia="Calibri" w:cs="Arial"/>
          <w:iCs/>
          <w:szCs w:val="22"/>
        </w:rPr>
      </w:pPr>
    </w:p>
    <w:p w:rsidR="00CF556A" w:rsidRPr="00FD0D94" w:rsidRDefault="00CF556A" w:rsidP="00F67489">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F556A" w:rsidRPr="00FD0D94" w:rsidRDefault="00CF556A" w:rsidP="00CF556A">
      <w:pPr>
        <w:pStyle w:val="ListParagraph"/>
        <w:tabs>
          <w:tab w:val="left" w:pos="1080"/>
        </w:tabs>
        <w:autoSpaceDE w:val="0"/>
        <w:autoSpaceDN w:val="0"/>
        <w:adjustRightInd w:val="0"/>
        <w:rPr>
          <w:rFonts w:cs="Arial"/>
          <w:u w:val="single"/>
        </w:rPr>
      </w:pPr>
    </w:p>
    <w:p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CF556A" w:rsidRPr="00C65B22" w:rsidRDefault="00CF556A" w:rsidP="00CF556A">
      <w:pPr>
        <w:autoSpaceDE w:val="0"/>
        <w:autoSpaceDN w:val="0"/>
        <w:adjustRightInd w:val="0"/>
        <w:rPr>
          <w:color w:val="000000"/>
        </w:rPr>
      </w:pPr>
    </w:p>
    <w:p w:rsidR="00CF556A" w:rsidRDefault="00CF556A" w:rsidP="00F67489">
      <w:pPr>
        <w:pStyle w:val="ListParagraph"/>
        <w:numPr>
          <w:ilvl w:val="3"/>
          <w:numId w:val="30"/>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895D16">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F556A" w:rsidRPr="00895D16" w:rsidRDefault="00CF556A" w:rsidP="00CF556A">
      <w:pPr>
        <w:pStyle w:val="ListParagraph"/>
        <w:autoSpaceDE w:val="0"/>
        <w:autoSpaceDN w:val="0"/>
        <w:adjustRightInd w:val="0"/>
        <w:rPr>
          <w:color w:val="000000"/>
        </w:rPr>
      </w:pPr>
    </w:p>
    <w:p w:rsidR="00CF556A" w:rsidRDefault="00CF556A" w:rsidP="00F67489">
      <w:pPr>
        <w:pStyle w:val="ListParagraph"/>
        <w:numPr>
          <w:ilvl w:val="3"/>
          <w:numId w:val="30"/>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F556A" w:rsidRPr="00895D16" w:rsidRDefault="00CF556A" w:rsidP="00CF556A">
      <w:pPr>
        <w:autoSpaceDE w:val="0"/>
        <w:autoSpaceDN w:val="0"/>
        <w:adjustRightInd w:val="0"/>
        <w:rPr>
          <w:color w:val="000000"/>
        </w:rPr>
      </w:pPr>
    </w:p>
    <w:p w:rsidR="00CF556A" w:rsidRPr="00895D16" w:rsidRDefault="00CF556A" w:rsidP="00F67489">
      <w:pPr>
        <w:pStyle w:val="ListParagraph"/>
        <w:numPr>
          <w:ilvl w:val="3"/>
          <w:numId w:val="30"/>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CF556A" w:rsidRPr="00955DFD" w:rsidRDefault="00CF556A" w:rsidP="00CF556A">
      <w:pPr>
        <w:autoSpaceDE w:val="0"/>
        <w:autoSpaceDN w:val="0"/>
        <w:adjustRightInd w:val="0"/>
        <w:ind w:left="720"/>
        <w:rPr>
          <w:color w:val="000000"/>
        </w:rPr>
      </w:pPr>
    </w:p>
    <w:p w:rsidR="00CF556A" w:rsidRDefault="00CF556A" w:rsidP="00F67489">
      <w:pPr>
        <w:pStyle w:val="ListParagraph"/>
        <w:numPr>
          <w:ilvl w:val="1"/>
          <w:numId w:val="31"/>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CF556A" w:rsidRDefault="00CF556A" w:rsidP="00CF556A">
      <w:pPr>
        <w:pStyle w:val="ListParagraph"/>
        <w:autoSpaceDE w:val="0"/>
        <w:autoSpaceDN w:val="0"/>
        <w:adjustRightInd w:val="0"/>
        <w:ind w:left="1080"/>
        <w:rPr>
          <w:color w:val="000000"/>
        </w:rPr>
      </w:pPr>
    </w:p>
    <w:p w:rsidR="00CF556A" w:rsidRDefault="00CF556A" w:rsidP="00F67489">
      <w:pPr>
        <w:pStyle w:val="ListParagraph"/>
        <w:numPr>
          <w:ilvl w:val="1"/>
          <w:numId w:val="31"/>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CF556A" w:rsidRPr="00895D16" w:rsidRDefault="00CF556A" w:rsidP="00CF556A">
      <w:pPr>
        <w:autoSpaceDE w:val="0"/>
        <w:autoSpaceDN w:val="0"/>
        <w:adjustRightInd w:val="0"/>
        <w:rPr>
          <w:color w:val="000000"/>
        </w:rPr>
      </w:pPr>
    </w:p>
    <w:p w:rsidR="00CF556A" w:rsidRDefault="00CF556A" w:rsidP="00F67489">
      <w:pPr>
        <w:pStyle w:val="ListParagraph"/>
        <w:numPr>
          <w:ilvl w:val="1"/>
          <w:numId w:val="31"/>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CF556A" w:rsidRPr="00895D16" w:rsidRDefault="00CF556A" w:rsidP="00CF556A">
      <w:pPr>
        <w:autoSpaceDE w:val="0"/>
        <w:autoSpaceDN w:val="0"/>
        <w:adjustRightInd w:val="0"/>
        <w:rPr>
          <w:color w:val="000000"/>
        </w:rPr>
      </w:pPr>
      <w:r w:rsidRPr="00895D16">
        <w:rPr>
          <w:color w:val="000000"/>
        </w:rPr>
        <w:t xml:space="preserve"> </w:t>
      </w:r>
    </w:p>
    <w:p w:rsidR="00CF556A" w:rsidRPr="00895D16" w:rsidRDefault="00CF556A" w:rsidP="00F67489">
      <w:pPr>
        <w:pStyle w:val="ListParagraph"/>
        <w:numPr>
          <w:ilvl w:val="1"/>
          <w:numId w:val="31"/>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F556A" w:rsidRPr="00955DFD"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CF556A" w:rsidRPr="00C65B22"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CF556A" w:rsidRPr="00C65B22"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F556A" w:rsidRPr="00C65B22"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CF556A" w:rsidRPr="00C65B22" w:rsidRDefault="00CF556A" w:rsidP="00CF556A">
      <w:pPr>
        <w:autoSpaceDE w:val="0"/>
        <w:autoSpaceDN w:val="0"/>
        <w:adjustRightInd w:val="0"/>
        <w:rPr>
          <w:b/>
          <w:color w:val="000000"/>
        </w:rPr>
      </w:pPr>
    </w:p>
    <w:p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CF556A" w:rsidRPr="00851065" w:rsidRDefault="00CF556A" w:rsidP="00CF556A">
      <w:pPr>
        <w:autoSpaceDE w:val="0"/>
        <w:autoSpaceDN w:val="0"/>
        <w:adjustRightInd w:val="0"/>
        <w:rPr>
          <w:color w:val="000000"/>
        </w:rPr>
      </w:pPr>
    </w:p>
    <w:p w:rsidR="00CF556A" w:rsidRDefault="00CF556A" w:rsidP="00F67489">
      <w:pPr>
        <w:pStyle w:val="ListParagraph"/>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CF556A" w:rsidRPr="00895D16" w:rsidRDefault="00CF556A" w:rsidP="00CF556A">
      <w:pPr>
        <w:pStyle w:val="ListParagraph"/>
        <w:autoSpaceDE w:val="0"/>
        <w:autoSpaceDN w:val="0"/>
        <w:adjustRightInd w:val="0"/>
        <w:rPr>
          <w:color w:val="000000"/>
        </w:rPr>
      </w:pPr>
    </w:p>
    <w:p w:rsidR="00CF556A" w:rsidRDefault="00CF556A" w:rsidP="00F67489">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CF556A" w:rsidRPr="00895D16" w:rsidRDefault="00CF556A" w:rsidP="00CF556A">
      <w:pPr>
        <w:autoSpaceDE w:val="0"/>
        <w:autoSpaceDN w:val="0"/>
        <w:adjustRightInd w:val="0"/>
        <w:rPr>
          <w:color w:val="000000"/>
        </w:rPr>
      </w:pPr>
    </w:p>
    <w:p w:rsidR="00CF556A" w:rsidRPr="00895D16" w:rsidRDefault="00CF556A" w:rsidP="00F67489">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F556A" w:rsidRPr="00955DFD"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w:t>
      </w:r>
      <w:r w:rsidRPr="00C65B22">
        <w:rPr>
          <w:color w:val="000000"/>
        </w:rPr>
        <w:lastRenderedPageBreak/>
        <w:t xml:space="preserve">08625 in the Certificate Holder box. The certificates and any notice of cancelation shall be emailed to the State at: </w:t>
      </w:r>
    </w:p>
    <w:p w:rsidR="00CF556A" w:rsidRPr="00C65B22" w:rsidRDefault="00CF556A" w:rsidP="00CF556A">
      <w:pPr>
        <w:autoSpaceDE w:val="0"/>
        <w:autoSpaceDN w:val="0"/>
        <w:adjustRightInd w:val="0"/>
        <w:rPr>
          <w:color w:val="000000"/>
        </w:rPr>
      </w:pPr>
    </w:p>
    <w:p w:rsidR="00CF556A" w:rsidRPr="00851065" w:rsidRDefault="00B84365" w:rsidP="00CF556A">
      <w:pPr>
        <w:autoSpaceDE w:val="0"/>
        <w:autoSpaceDN w:val="0"/>
        <w:adjustRightInd w:val="0"/>
        <w:jc w:val="center"/>
        <w:rPr>
          <w:color w:val="000000"/>
        </w:rPr>
      </w:pPr>
      <w:hyperlink r:id="rId90" w:history="1">
        <w:r w:rsidR="00CF556A" w:rsidRPr="00851065">
          <w:rPr>
            <w:rStyle w:val="Hyperlink"/>
          </w:rPr>
          <w:t>ccau.certificate@treas.nj.gov</w:t>
        </w:r>
      </w:hyperlink>
    </w:p>
    <w:p w:rsidR="00CF556A" w:rsidRPr="00851065" w:rsidRDefault="00CF556A" w:rsidP="00CF556A">
      <w:pPr>
        <w:autoSpaceDE w:val="0"/>
        <w:autoSpaceDN w:val="0"/>
        <w:adjustRightInd w:val="0"/>
        <w:jc w:val="center"/>
        <w:rPr>
          <w:color w:val="000000"/>
        </w:rPr>
      </w:pPr>
    </w:p>
    <w:p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rsidR="00CF556A" w:rsidRPr="00C65B22" w:rsidRDefault="00CF556A" w:rsidP="00CF556A">
      <w:pPr>
        <w:autoSpaceDE w:val="0"/>
        <w:autoSpaceDN w:val="0"/>
        <w:adjustRightInd w:val="0"/>
        <w:rPr>
          <w:color w:val="000000"/>
        </w:rPr>
      </w:pPr>
    </w:p>
    <w:p w:rsidR="00CF556A" w:rsidRDefault="00CF556A" w:rsidP="00F67489">
      <w:pPr>
        <w:pStyle w:val="ListParagraph"/>
        <w:numPr>
          <w:ilvl w:val="1"/>
          <w:numId w:val="33"/>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CF556A" w:rsidRPr="00895D16" w:rsidRDefault="00CF556A" w:rsidP="00CF556A">
      <w:pPr>
        <w:pStyle w:val="ListParagraph"/>
        <w:autoSpaceDE w:val="0"/>
        <w:autoSpaceDN w:val="0"/>
        <w:adjustRightInd w:val="0"/>
        <w:rPr>
          <w:color w:val="000000"/>
        </w:rPr>
      </w:pPr>
    </w:p>
    <w:p w:rsidR="00CF556A"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CF556A" w:rsidRPr="00895D16" w:rsidRDefault="00CF556A" w:rsidP="00CF556A">
      <w:pPr>
        <w:autoSpaceDE w:val="0"/>
        <w:autoSpaceDN w:val="0"/>
        <w:adjustRightInd w:val="0"/>
        <w:ind w:left="360"/>
        <w:rPr>
          <w:color w:val="000000"/>
        </w:rPr>
      </w:pPr>
      <w:r w:rsidRPr="00895D16">
        <w:rPr>
          <w:color w:val="000000"/>
        </w:rPr>
        <w:t xml:space="preserve"> </w:t>
      </w:r>
    </w:p>
    <w:p w:rsidR="00CF556A" w:rsidRPr="00895D16"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CF556A" w:rsidRPr="00955DFD" w:rsidRDefault="00CF556A" w:rsidP="00CF556A">
      <w:pPr>
        <w:autoSpaceDE w:val="0"/>
        <w:autoSpaceDN w:val="0"/>
        <w:adjustRightInd w:val="0"/>
        <w:ind w:left="720"/>
        <w:rPr>
          <w:color w:val="000000"/>
        </w:rPr>
      </w:pPr>
    </w:p>
    <w:p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rsidR="00CF556A" w:rsidRPr="00955DFD" w:rsidRDefault="00CF556A" w:rsidP="00CF556A">
      <w:pPr>
        <w:autoSpaceDE w:val="0"/>
        <w:autoSpaceDN w:val="0"/>
        <w:adjustRightInd w:val="0"/>
        <w:ind w:left="720"/>
        <w:rPr>
          <w:color w:val="000000"/>
        </w:rPr>
      </w:pPr>
    </w:p>
    <w:p w:rsidR="00CF556A"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CF556A" w:rsidRPr="00895D16" w:rsidRDefault="00CF556A" w:rsidP="00CF556A">
      <w:pPr>
        <w:pStyle w:val="ListParagraph"/>
        <w:autoSpaceDE w:val="0"/>
        <w:autoSpaceDN w:val="0"/>
        <w:adjustRightInd w:val="0"/>
        <w:rPr>
          <w:color w:val="000000"/>
        </w:rPr>
      </w:pPr>
    </w:p>
    <w:p w:rsidR="00CF556A" w:rsidRPr="00895D16"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CF556A" w:rsidRPr="00955DFD" w:rsidRDefault="00CF556A" w:rsidP="00CF556A">
      <w:pPr>
        <w:autoSpaceDE w:val="0"/>
        <w:autoSpaceDN w:val="0"/>
        <w:adjustRightInd w:val="0"/>
        <w:rPr>
          <w:color w:val="000000"/>
        </w:rPr>
      </w:pPr>
    </w:p>
    <w:p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F556A" w:rsidRDefault="00CF556A" w:rsidP="00CF556A">
      <w:pPr>
        <w:autoSpaceDE w:val="0"/>
        <w:autoSpaceDN w:val="0"/>
        <w:adjustRightInd w:val="0"/>
        <w:rPr>
          <w:rFonts w:ascii="Arial Narrow" w:hAnsi="Arial Narrow" w:cs="Arial"/>
          <w:b/>
          <w:bCs/>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F556A"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F556A" w:rsidRPr="00C65B22" w:rsidRDefault="00CF556A" w:rsidP="00CF556A">
      <w:pPr>
        <w:autoSpaceDE w:val="0"/>
        <w:autoSpaceDN w:val="0"/>
        <w:adjustRightInd w:val="0"/>
        <w:rPr>
          <w:color w:val="000000"/>
        </w:rPr>
      </w:pPr>
    </w:p>
    <w:p w:rsidR="00CF556A" w:rsidRDefault="00CF556A" w:rsidP="00F67489">
      <w:pPr>
        <w:pStyle w:val="ListParagraph"/>
        <w:numPr>
          <w:ilvl w:val="3"/>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CF556A" w:rsidRPr="00895D16" w:rsidRDefault="00CF556A" w:rsidP="00CF556A">
      <w:pPr>
        <w:pStyle w:val="ListParagraph"/>
        <w:autoSpaceDE w:val="0"/>
        <w:autoSpaceDN w:val="0"/>
        <w:adjustRightInd w:val="0"/>
        <w:rPr>
          <w:color w:val="000000"/>
        </w:rPr>
      </w:pPr>
      <w:r w:rsidRPr="00895D16">
        <w:rPr>
          <w:color w:val="000000"/>
        </w:rPr>
        <w:t xml:space="preserve"> </w:t>
      </w:r>
    </w:p>
    <w:p w:rsidR="00CF556A" w:rsidRPr="00895D16" w:rsidRDefault="00CF556A" w:rsidP="00F67489">
      <w:pPr>
        <w:pStyle w:val="ListParagraph"/>
        <w:numPr>
          <w:ilvl w:val="3"/>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955DFD" w:rsidRDefault="00CF556A" w:rsidP="00CF556A">
      <w:pPr>
        <w:autoSpaceDE w:val="0"/>
        <w:autoSpaceDN w:val="0"/>
        <w:adjustRightInd w:val="0"/>
        <w:rPr>
          <w:b/>
          <w:color w:val="000000"/>
        </w:rPr>
      </w:pPr>
    </w:p>
    <w:p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F556A" w:rsidRPr="00851065" w:rsidRDefault="00CF556A" w:rsidP="00CF556A">
      <w:pPr>
        <w:autoSpaceDE w:val="0"/>
        <w:autoSpaceDN w:val="0"/>
        <w:adjustRightInd w:val="0"/>
        <w:rPr>
          <w:color w:val="000000"/>
        </w:rPr>
      </w:pPr>
    </w:p>
    <w:p w:rsidR="00CF556A" w:rsidRDefault="00CF556A" w:rsidP="00F67489">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CF556A" w:rsidRPr="00895D16" w:rsidRDefault="00CF556A" w:rsidP="00CF556A">
      <w:pPr>
        <w:pStyle w:val="ListParagraph"/>
        <w:autoSpaceDE w:val="0"/>
        <w:autoSpaceDN w:val="0"/>
        <w:adjustRightInd w:val="0"/>
        <w:rPr>
          <w:color w:val="000000"/>
        </w:rPr>
      </w:pPr>
      <w:r w:rsidRPr="00895D16">
        <w:rPr>
          <w:color w:val="000000"/>
        </w:rPr>
        <w:t xml:space="preserve"> </w:t>
      </w:r>
    </w:p>
    <w:p w:rsidR="00CF556A" w:rsidRPr="00895D16" w:rsidRDefault="00CF556A" w:rsidP="00F67489">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7D420A"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F556A" w:rsidRDefault="00CF556A" w:rsidP="00CF556A">
      <w:pPr>
        <w:autoSpaceDE w:val="0"/>
        <w:autoSpaceDN w:val="0"/>
        <w:adjustRightInd w:val="0"/>
        <w:rPr>
          <w:b/>
          <w:color w:val="000000"/>
        </w:rPr>
      </w:pPr>
    </w:p>
    <w:p w:rsidR="00CF556A" w:rsidRDefault="00CF556A" w:rsidP="00CF556A">
      <w:pPr>
        <w:autoSpaceDE w:val="0"/>
        <w:autoSpaceDN w:val="0"/>
        <w:adjustRightInd w:val="0"/>
        <w:rPr>
          <w:b/>
          <w:color w:val="000000"/>
        </w:rPr>
      </w:pPr>
    </w:p>
    <w:p w:rsidR="00483D2A" w:rsidRPr="00C65B22" w:rsidRDefault="00483D2A" w:rsidP="00CF556A">
      <w:pPr>
        <w:autoSpaceDE w:val="0"/>
        <w:autoSpaceDN w:val="0"/>
        <w:adjustRightInd w:val="0"/>
        <w:rPr>
          <w:b/>
          <w:color w:val="000000"/>
        </w:rPr>
      </w:pPr>
    </w:p>
    <w:p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lastRenderedPageBreak/>
        <w:t xml:space="preserve">5.7 </w:t>
      </w:r>
      <w:r w:rsidRPr="00784B37">
        <w:rPr>
          <w:rFonts w:ascii="Arial Narrow" w:hAnsi="Arial Narrow" w:cs="Arial"/>
          <w:b/>
          <w:bCs/>
          <w:color w:val="000000"/>
          <w:u w:val="single"/>
        </w:rPr>
        <w:t xml:space="preserve">TERMINATION OF CONTRACT </w:t>
      </w:r>
    </w:p>
    <w:p w:rsidR="00CF556A" w:rsidRPr="00784B37" w:rsidRDefault="00CF556A" w:rsidP="00CF556A">
      <w:pPr>
        <w:autoSpaceDE w:val="0"/>
        <w:autoSpaceDN w:val="0"/>
        <w:adjustRightInd w:val="0"/>
        <w:rPr>
          <w:rFonts w:ascii="Arial Narrow" w:hAnsi="Arial Narrow" w:cs="Arial"/>
          <w:color w:val="000000"/>
        </w:rPr>
      </w:pPr>
    </w:p>
    <w:p w:rsidR="00CF556A" w:rsidRDefault="00CF556A" w:rsidP="00F67489">
      <w:pPr>
        <w:pStyle w:val="ListParagraph"/>
        <w:numPr>
          <w:ilvl w:val="1"/>
          <w:numId w:val="36"/>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Default="00CF556A" w:rsidP="00CF556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CF556A" w:rsidRPr="00480423" w:rsidRDefault="00CF556A" w:rsidP="00CF556A">
      <w:pPr>
        <w:pStyle w:val="ListParagraph"/>
        <w:autoSpaceDE w:val="0"/>
        <w:autoSpaceDN w:val="0"/>
        <w:adjustRightInd w:val="0"/>
        <w:rPr>
          <w:color w:val="000000"/>
        </w:rPr>
      </w:pPr>
    </w:p>
    <w:p w:rsidR="00CF556A" w:rsidRDefault="00CF556A" w:rsidP="00F67489">
      <w:pPr>
        <w:pStyle w:val="ListParagraph"/>
        <w:keepNext/>
        <w:numPr>
          <w:ilvl w:val="0"/>
          <w:numId w:val="36"/>
        </w:numPr>
        <w:autoSpaceDE w:val="0"/>
        <w:autoSpaceDN w:val="0"/>
        <w:adjustRightInd w:val="0"/>
        <w:ind w:left="720"/>
        <w:rPr>
          <w:color w:val="000000"/>
        </w:rPr>
      </w:pPr>
      <w:r w:rsidRPr="00480423">
        <w:rPr>
          <w:color w:val="000000"/>
        </w:rPr>
        <w:t>For Cause</w:t>
      </w:r>
      <w:r>
        <w:rPr>
          <w:color w:val="000000"/>
        </w:rPr>
        <w:t>:</w:t>
      </w:r>
    </w:p>
    <w:p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rsidR="00CF556A" w:rsidRDefault="00CF556A" w:rsidP="00F67489">
      <w:pPr>
        <w:pStyle w:val="ListParagraph"/>
        <w:keepNext/>
        <w:numPr>
          <w:ilvl w:val="1"/>
          <w:numId w:val="3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rsidR="00CF556A" w:rsidRDefault="00CF556A" w:rsidP="00F67489">
      <w:pPr>
        <w:pStyle w:val="ListParagraph"/>
        <w:numPr>
          <w:ilvl w:val="1"/>
          <w:numId w:val="3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F556A" w:rsidRPr="00480423" w:rsidRDefault="00CF556A" w:rsidP="00CF556A">
      <w:pPr>
        <w:autoSpaceDE w:val="0"/>
        <w:autoSpaceDN w:val="0"/>
        <w:adjustRightInd w:val="0"/>
        <w:rPr>
          <w:color w:val="000000"/>
        </w:rPr>
      </w:pPr>
      <w:r w:rsidRPr="00480423">
        <w:rPr>
          <w:color w:val="000000"/>
        </w:rPr>
        <w:t xml:space="preserve"> </w:t>
      </w:r>
    </w:p>
    <w:p w:rsidR="00CF556A" w:rsidRPr="00480423" w:rsidRDefault="00CF556A" w:rsidP="00F67489">
      <w:pPr>
        <w:pStyle w:val="ListParagraph"/>
        <w:numPr>
          <w:ilvl w:val="0"/>
          <w:numId w:val="36"/>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CF556A" w:rsidRPr="00480423" w:rsidRDefault="00CF556A" w:rsidP="00CF556A">
      <w:pPr>
        <w:pStyle w:val="ListParagraph"/>
        <w:autoSpaceDE w:val="0"/>
        <w:autoSpaceDN w:val="0"/>
        <w:adjustRightInd w:val="0"/>
        <w:ind w:firstLine="60"/>
        <w:rPr>
          <w:color w:val="000000"/>
        </w:rPr>
      </w:pPr>
    </w:p>
    <w:p w:rsidR="00CF556A" w:rsidRPr="00480423" w:rsidRDefault="00CF556A" w:rsidP="00F67489">
      <w:pPr>
        <w:pStyle w:val="ListParagraph"/>
        <w:numPr>
          <w:ilvl w:val="0"/>
          <w:numId w:val="36"/>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CF556A" w:rsidRPr="00955DFD"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F556A" w:rsidRPr="00851065" w:rsidRDefault="00CF556A" w:rsidP="00CF556A">
      <w:pPr>
        <w:autoSpaceDE w:val="0"/>
        <w:autoSpaceDN w:val="0"/>
        <w:adjustRightInd w:val="0"/>
        <w:rPr>
          <w:color w:val="000000"/>
        </w:rPr>
      </w:pPr>
    </w:p>
    <w:p w:rsidR="00CF556A" w:rsidRDefault="00CF556A" w:rsidP="00F67489">
      <w:pPr>
        <w:pStyle w:val="ListParagraph"/>
        <w:numPr>
          <w:ilvl w:val="1"/>
          <w:numId w:val="3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Pr="00480423" w:rsidRDefault="00CF556A" w:rsidP="00F67489">
      <w:pPr>
        <w:pStyle w:val="ListParagraph"/>
        <w:numPr>
          <w:ilvl w:val="1"/>
          <w:numId w:val="3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CF556A" w:rsidRPr="00955DFD"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CF556A" w:rsidRPr="00851065"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CF556A" w:rsidRPr="00C65B22"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F556A" w:rsidRPr="00C65B22"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CF556A" w:rsidRPr="00851065" w:rsidRDefault="00CF556A" w:rsidP="00CF556A">
      <w:pPr>
        <w:autoSpaceDE w:val="0"/>
        <w:autoSpaceDN w:val="0"/>
        <w:adjustRightInd w:val="0"/>
        <w:rPr>
          <w:color w:val="000000"/>
        </w:rPr>
      </w:pPr>
    </w:p>
    <w:p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CF556A" w:rsidRPr="00480423" w:rsidRDefault="00CF556A" w:rsidP="00CF556A">
      <w:pPr>
        <w:pStyle w:val="ListParagraph"/>
        <w:autoSpaceDE w:val="0"/>
        <w:autoSpaceDN w:val="0"/>
        <w:adjustRightInd w:val="0"/>
        <w:rPr>
          <w:color w:val="000000"/>
        </w:rPr>
      </w:pPr>
      <w:r w:rsidRPr="00480423">
        <w:rPr>
          <w:color w:val="000000"/>
        </w:rPr>
        <w:t xml:space="preserve"> </w:t>
      </w:r>
    </w:p>
    <w:p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CF556A" w:rsidRPr="00480423" w:rsidRDefault="00CF556A" w:rsidP="00CF556A">
      <w:pPr>
        <w:autoSpaceDE w:val="0"/>
        <w:autoSpaceDN w:val="0"/>
        <w:adjustRightInd w:val="0"/>
        <w:rPr>
          <w:color w:val="000000"/>
        </w:rPr>
      </w:pPr>
      <w:r w:rsidRPr="00480423">
        <w:rPr>
          <w:color w:val="000000"/>
        </w:rPr>
        <w:t xml:space="preserve"> </w:t>
      </w:r>
    </w:p>
    <w:p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CF556A" w:rsidRPr="00480423" w:rsidRDefault="00CF556A" w:rsidP="00CF556A">
      <w:pPr>
        <w:pStyle w:val="ListParagraph"/>
        <w:rPr>
          <w:color w:val="000000"/>
        </w:rPr>
      </w:pPr>
    </w:p>
    <w:p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CF556A" w:rsidRPr="00480423" w:rsidRDefault="00CF556A" w:rsidP="00CF556A">
      <w:pPr>
        <w:pStyle w:val="ListParagraph"/>
        <w:rPr>
          <w:color w:val="000000"/>
        </w:rPr>
      </w:pPr>
    </w:p>
    <w:p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CF556A" w:rsidRPr="00480423" w:rsidRDefault="00CF556A" w:rsidP="00CF556A">
      <w:pPr>
        <w:pStyle w:val="ListParagraph"/>
        <w:rPr>
          <w:color w:val="000000"/>
        </w:rPr>
      </w:pPr>
    </w:p>
    <w:p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CF556A" w:rsidRPr="00480423" w:rsidRDefault="00CF556A" w:rsidP="00CF556A">
      <w:pPr>
        <w:pStyle w:val="ListParagraph"/>
        <w:rPr>
          <w:color w:val="000000"/>
        </w:rPr>
      </w:pPr>
    </w:p>
    <w:p w:rsidR="00CF556A" w:rsidRPr="00480423" w:rsidRDefault="00CF556A" w:rsidP="00F67489">
      <w:pPr>
        <w:pStyle w:val="ListParagraph"/>
        <w:numPr>
          <w:ilvl w:val="1"/>
          <w:numId w:val="3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F556A" w:rsidRPr="00955DFD"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F556A" w:rsidRPr="00851065" w:rsidRDefault="00CF556A" w:rsidP="00CF556A">
      <w:pPr>
        <w:autoSpaceDE w:val="0"/>
        <w:autoSpaceDN w:val="0"/>
        <w:adjustRightInd w:val="0"/>
        <w:rPr>
          <w:color w:val="000000"/>
        </w:rPr>
      </w:pPr>
    </w:p>
    <w:p w:rsidR="00CF556A" w:rsidRDefault="00CF556A" w:rsidP="00F67489">
      <w:pPr>
        <w:pStyle w:val="ListParagraph"/>
        <w:numPr>
          <w:ilvl w:val="1"/>
          <w:numId w:val="4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CF556A" w:rsidRPr="00480423" w:rsidRDefault="00CF556A" w:rsidP="00CF556A">
      <w:pPr>
        <w:pStyle w:val="ListParagraph"/>
        <w:autoSpaceDE w:val="0"/>
        <w:autoSpaceDN w:val="0"/>
        <w:adjustRightInd w:val="0"/>
        <w:rPr>
          <w:color w:val="000000"/>
        </w:rPr>
      </w:pPr>
    </w:p>
    <w:p w:rsidR="00CF556A" w:rsidRDefault="00CF556A" w:rsidP="00F67489">
      <w:pPr>
        <w:pStyle w:val="ListParagraph"/>
        <w:numPr>
          <w:ilvl w:val="1"/>
          <w:numId w:val="4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CF556A" w:rsidRPr="00480423" w:rsidRDefault="00CF556A" w:rsidP="00CF556A">
      <w:pPr>
        <w:autoSpaceDE w:val="0"/>
        <w:autoSpaceDN w:val="0"/>
        <w:adjustRightInd w:val="0"/>
        <w:rPr>
          <w:color w:val="000000"/>
        </w:rPr>
      </w:pPr>
      <w:r w:rsidRPr="00480423">
        <w:rPr>
          <w:color w:val="000000"/>
        </w:rPr>
        <w:t xml:space="preserve"> </w:t>
      </w:r>
    </w:p>
    <w:p w:rsidR="00CF556A" w:rsidRDefault="00CF556A" w:rsidP="00F67489">
      <w:pPr>
        <w:pStyle w:val="ListParagraph"/>
        <w:numPr>
          <w:ilvl w:val="1"/>
          <w:numId w:val="4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CF556A" w:rsidRPr="00017F15" w:rsidRDefault="00CF556A" w:rsidP="00CF556A">
      <w:pPr>
        <w:pStyle w:val="ListParagraph"/>
        <w:rPr>
          <w:color w:val="000000"/>
        </w:rPr>
      </w:pPr>
    </w:p>
    <w:p w:rsidR="00CF556A" w:rsidRPr="00EB2E39" w:rsidRDefault="00CF556A" w:rsidP="00F67489">
      <w:pPr>
        <w:pStyle w:val="ListParagraph"/>
        <w:numPr>
          <w:ilvl w:val="1"/>
          <w:numId w:val="4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F556A"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F556A" w:rsidRPr="00851065"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CF556A" w:rsidRPr="00C65B22" w:rsidRDefault="00CF556A" w:rsidP="00CF556A">
      <w:pPr>
        <w:autoSpaceDE w:val="0"/>
        <w:autoSpaceDN w:val="0"/>
        <w:adjustRightInd w:val="0"/>
        <w:ind w:left="720"/>
        <w:rPr>
          <w:color w:val="000000"/>
        </w:rPr>
      </w:pPr>
    </w:p>
    <w:p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 xml:space="preserve">It shall advise the Attorney General of New Jersey: </w:t>
      </w:r>
    </w:p>
    <w:p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CF556A" w:rsidRPr="00C65B22" w:rsidRDefault="00CF556A" w:rsidP="00CF556A">
      <w:pPr>
        <w:autoSpaceDE w:val="0"/>
        <w:autoSpaceDN w:val="0"/>
        <w:adjustRightInd w:val="0"/>
        <w:rPr>
          <w:b/>
          <w:color w:val="000000"/>
        </w:rPr>
      </w:pPr>
    </w:p>
    <w:p w:rsidR="00CF556A"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CF556A"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F556A" w:rsidRPr="00851065" w:rsidRDefault="00CF556A" w:rsidP="00CF556A">
      <w:pPr>
        <w:autoSpaceDE w:val="0"/>
        <w:autoSpaceDN w:val="0"/>
        <w:adjustRightInd w:val="0"/>
        <w:ind w:left="720"/>
        <w:rPr>
          <w:color w:val="000000"/>
        </w:rPr>
      </w:pPr>
    </w:p>
    <w:p w:rsidR="00CF556A" w:rsidRDefault="00CF556A" w:rsidP="00F67489">
      <w:pPr>
        <w:pStyle w:val="ListParagraph"/>
        <w:numPr>
          <w:ilvl w:val="1"/>
          <w:numId w:val="4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Default="00CF556A" w:rsidP="00F67489">
      <w:pPr>
        <w:pStyle w:val="ListParagraph"/>
        <w:numPr>
          <w:ilvl w:val="1"/>
          <w:numId w:val="4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Default="00CF556A" w:rsidP="00F67489">
      <w:pPr>
        <w:pStyle w:val="ListParagraph"/>
        <w:numPr>
          <w:ilvl w:val="1"/>
          <w:numId w:val="4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1" w:history="1">
        <w:r w:rsidRPr="00B314AD">
          <w:rPr>
            <w:rStyle w:val="Hyperlink"/>
          </w:rPr>
          <w:t>www.nj.gov/treasury/purchase/forms/Vendor_Timesheet.xls</w:t>
        </w:r>
      </w:hyperlink>
      <w:r>
        <w:rPr>
          <w:color w:val="000000"/>
        </w:rPr>
        <w:t>; and</w:t>
      </w:r>
    </w:p>
    <w:p w:rsidR="00CF556A" w:rsidRPr="00480423" w:rsidRDefault="00CF556A" w:rsidP="00CF556A">
      <w:pPr>
        <w:pStyle w:val="ListParagraph"/>
        <w:rPr>
          <w:color w:val="000000"/>
        </w:rPr>
      </w:pPr>
    </w:p>
    <w:p w:rsidR="00CF556A" w:rsidRPr="00480423" w:rsidRDefault="00CF556A" w:rsidP="00F67489">
      <w:pPr>
        <w:pStyle w:val="ListParagraph"/>
        <w:numPr>
          <w:ilvl w:val="1"/>
          <w:numId w:val="4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F556A" w:rsidRPr="00955DFD"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F556A" w:rsidRPr="00C65B22"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851065">
        <w:rPr>
          <w:color w:val="000000"/>
        </w:rPr>
        <w:lastRenderedPageBreak/>
        <w:t>rate established by the State Trea</w:t>
      </w:r>
      <w:r w:rsidRPr="00C65B22">
        <w:rPr>
          <w:color w:val="000000"/>
        </w:rPr>
        <w:t xml:space="preserve">surer. Interest shall not be paid until it exceeds $5.00 per properly executed invoice. </w:t>
      </w:r>
    </w:p>
    <w:p w:rsidR="00CF556A" w:rsidRPr="00C65B22"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CF556A" w:rsidRDefault="00CF556A" w:rsidP="00CF556A">
      <w:pPr>
        <w:pStyle w:val="BodyText2"/>
        <w:rPr>
          <w:rFonts w:eastAsia="Times New Roman" w:cs="Arial"/>
          <w:b/>
          <w:bCs/>
          <w:color w:val="000000"/>
        </w:rPr>
      </w:pPr>
    </w:p>
    <w:p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CF556A" w:rsidRDefault="00CF556A" w:rsidP="00CF556A">
      <w:r>
        <w:br w:type="page"/>
      </w:r>
    </w:p>
    <w:p w:rsidR="00CF556A" w:rsidRPr="00973DCA" w:rsidRDefault="00CF556A" w:rsidP="00CF556A">
      <w:pPr>
        <w:jc w:val="center"/>
        <w:rPr>
          <w:b/>
        </w:rPr>
      </w:pPr>
      <w:r w:rsidRPr="00973DCA">
        <w:rPr>
          <w:b/>
        </w:rPr>
        <w:lastRenderedPageBreak/>
        <w:t>EXHIBIT A</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t>N.J.A.C. 17:27</w:t>
      </w:r>
    </w:p>
    <w:p w:rsidR="00CF556A" w:rsidRDefault="00CF556A" w:rsidP="00CF556A">
      <w:pPr>
        <w:jc w:val="center"/>
      </w:pPr>
    </w:p>
    <w:p w:rsidR="00CF556A" w:rsidRDefault="00CF556A" w:rsidP="00CF556A">
      <w:pPr>
        <w:jc w:val="center"/>
      </w:pPr>
      <w:r>
        <w:t>GOODS, PROFESSIONAL SERVICE AND GENERAL SERVICE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r>
        <w:t xml:space="preserve"> </w:t>
      </w:r>
    </w:p>
    <w:p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CF556A" w:rsidRDefault="00CF556A" w:rsidP="00CF556A"/>
    <w:p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rsidR="00CF556A" w:rsidRDefault="00CF556A" w:rsidP="00CF556A"/>
    <w:p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F556A" w:rsidRDefault="00CF556A" w:rsidP="00CF556A"/>
    <w:p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F556A" w:rsidRDefault="00CF556A" w:rsidP="00CF556A"/>
    <w:p w:rsidR="00CF556A" w:rsidRDefault="00CF556A" w:rsidP="00CF556A">
      <w:r>
        <w:tab/>
        <w:t>The contractor shall submit to the public agency, after notification of award but prior to execution of a goods and services contract, one of the following three documents:</w:t>
      </w:r>
    </w:p>
    <w:p w:rsidR="00CF556A" w:rsidRDefault="00CF556A" w:rsidP="00CF556A"/>
    <w:p w:rsidR="00CF556A" w:rsidRDefault="00CF556A" w:rsidP="00CF556A">
      <w:r>
        <w:tab/>
        <w:t>Letter of Federal Affirmative Action Plan Approval</w:t>
      </w:r>
    </w:p>
    <w:p w:rsidR="00CF556A" w:rsidRDefault="00CF556A" w:rsidP="00CF556A"/>
    <w:p w:rsidR="00CF556A" w:rsidRDefault="00CF556A" w:rsidP="00CF556A">
      <w:r>
        <w:tab/>
        <w:t>Certificate of Employee Information Report</w:t>
      </w:r>
    </w:p>
    <w:p w:rsidR="00CF556A" w:rsidRDefault="00CF556A" w:rsidP="00CF556A"/>
    <w:p w:rsidR="00CF556A" w:rsidRDefault="00CF556A" w:rsidP="00CF556A">
      <w:r>
        <w:tab/>
        <w:t xml:space="preserve">Employee Information Report Form AA302 (electronically provided by the Division and distributed to the public agency through the Division’s website at </w:t>
      </w:r>
      <w:hyperlink r:id="rId92" w:history="1">
        <w:r w:rsidRPr="004D76C3">
          <w:rPr>
            <w:rStyle w:val="Hyperlink"/>
          </w:rPr>
          <w:t>www.state.nj.us/treasury/contract_compliance</w:t>
        </w:r>
      </w:hyperlink>
      <w:r>
        <w:t>)</w:t>
      </w:r>
    </w:p>
    <w:p w:rsidR="00CF556A" w:rsidRDefault="00CF556A" w:rsidP="00CF556A"/>
    <w:p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CF556A" w:rsidRDefault="00CF556A" w:rsidP="00CF556A">
      <w:r>
        <w:br w:type="page"/>
      </w:r>
    </w:p>
    <w:p w:rsidR="00CF556A" w:rsidRPr="00973DCA" w:rsidRDefault="00CF556A" w:rsidP="00CF556A">
      <w:pPr>
        <w:jc w:val="center"/>
        <w:rPr>
          <w:b/>
        </w:rPr>
      </w:pPr>
      <w:r w:rsidRPr="00973DCA">
        <w:rPr>
          <w:b/>
        </w:rPr>
        <w:lastRenderedPageBreak/>
        <w:t>EXHIBIT B</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rsidRPr="00973DCA">
        <w:rPr>
          <w:u w:val="single"/>
        </w:rPr>
        <w:t>N.J.A.C.</w:t>
      </w:r>
      <w:r>
        <w:t xml:space="preserve"> 17:27</w:t>
      </w:r>
    </w:p>
    <w:p w:rsidR="00CF556A" w:rsidRDefault="00CF556A" w:rsidP="00CF556A">
      <w:pPr>
        <w:jc w:val="center"/>
      </w:pPr>
    </w:p>
    <w:p w:rsidR="00CF556A" w:rsidRDefault="00CF556A" w:rsidP="00CF556A">
      <w:pPr>
        <w:jc w:val="center"/>
      </w:pPr>
      <w:r>
        <w:t>CONSTRUCTION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p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CF556A" w:rsidRDefault="00CF556A" w:rsidP="00CF556A"/>
    <w:p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CF556A" w:rsidRDefault="00CF556A" w:rsidP="00CF556A"/>
    <w:p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F556A" w:rsidRDefault="00CF556A" w:rsidP="00CF556A"/>
    <w:p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F556A" w:rsidRDefault="00CF556A" w:rsidP="00CF556A"/>
    <w:p w:rsidR="00CF556A" w:rsidRDefault="00CF556A" w:rsidP="00CF556A">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CF556A" w:rsidRDefault="00CF556A" w:rsidP="00CF556A">
      <w:r>
        <w:tab/>
      </w:r>
      <w:r>
        <w:tab/>
      </w:r>
    </w:p>
    <w:p w:rsidR="00CF556A" w:rsidRDefault="00CF556A" w:rsidP="00CF556A">
      <w:pPr>
        <w:ind w:left="720"/>
      </w:pPr>
      <w:r>
        <w:t>(2) To notify any minority and women workers who have been listed with it as awaiting available vacancies;</w:t>
      </w:r>
    </w:p>
    <w:p w:rsidR="00CF556A" w:rsidRDefault="00CF556A" w:rsidP="00CF556A"/>
    <w:p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CF556A" w:rsidRDefault="00CF556A" w:rsidP="00CF556A"/>
    <w:p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F556A" w:rsidRDefault="00CF556A" w:rsidP="00CF556A"/>
    <w:p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F556A" w:rsidRDefault="00CF556A" w:rsidP="00CF556A"/>
    <w:p w:rsidR="00CF556A" w:rsidRDefault="00CF556A" w:rsidP="00CF556A">
      <w:pPr>
        <w:ind w:left="720"/>
      </w:pPr>
      <w:r>
        <w:t>(6) To adhere to the following procedure when minority and women workers apply or are referred to the contractor or subcontractor:</w:t>
      </w:r>
    </w:p>
    <w:p w:rsidR="00CF556A" w:rsidRDefault="00CF556A" w:rsidP="00CF556A"/>
    <w:p w:rsidR="00CF556A" w:rsidRDefault="00CF556A" w:rsidP="00CF556A">
      <w:pPr>
        <w:ind w:left="1440"/>
      </w:pPr>
      <w:r>
        <w:t>(i) The contactor or subcontractor shall interview the referred minority or women worker.</w:t>
      </w:r>
    </w:p>
    <w:p w:rsidR="00CF556A" w:rsidRDefault="00CF556A" w:rsidP="00CF556A"/>
    <w:p w:rsidR="00CF556A" w:rsidRDefault="00CF556A" w:rsidP="00CF556A">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CF556A" w:rsidRDefault="00CF556A" w:rsidP="00CF556A"/>
    <w:p w:rsidR="00CF556A" w:rsidRDefault="00CF556A" w:rsidP="00CF556A">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F556A" w:rsidRDefault="00CF556A" w:rsidP="00CF556A"/>
    <w:p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F556A" w:rsidRDefault="00CF556A" w:rsidP="00CF556A"/>
    <w:p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rsidR="00CF556A" w:rsidRDefault="00CF556A" w:rsidP="00CF556A"/>
    <w:p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F556A" w:rsidRDefault="00CF556A" w:rsidP="00CF556A"/>
    <w:p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CF556A" w:rsidRDefault="00CF556A" w:rsidP="00CF556A"/>
    <w:p w:rsidR="00CF556A" w:rsidRDefault="00CF556A" w:rsidP="00CF556A">
      <w:r>
        <w:t>The contractor also agrees to submit a copy of the Monthly Project Workforce Report once a month thereafter for the duration of this contract to the Division and to the public agency compliance officer.</w:t>
      </w:r>
    </w:p>
    <w:p w:rsidR="00CF556A" w:rsidRDefault="00CF556A" w:rsidP="00CF556A"/>
    <w:p w:rsidR="00CF556A" w:rsidRDefault="00CF556A" w:rsidP="00CF556A">
      <w:r>
        <w:t>The contractor agrees to cooperate with the public agency in the payment of budgeted funds, as is necessary, for on the job and/or off the job programs for outreach and training of minorities and women.</w:t>
      </w:r>
    </w:p>
    <w:p w:rsidR="00CF556A" w:rsidRDefault="00CF556A" w:rsidP="00CF556A"/>
    <w:p w:rsidR="00CF556A" w:rsidRDefault="00CF556A" w:rsidP="00CF556A">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CF556A" w:rsidRDefault="00CF556A" w:rsidP="00CF556A">
      <w:r>
        <w:br w:type="page"/>
      </w:r>
    </w:p>
    <w:p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rsidR="00CF556A" w:rsidRPr="00013EB4" w:rsidRDefault="00CF556A" w:rsidP="00CF556A">
      <w:pPr>
        <w:pStyle w:val="Default"/>
        <w:rPr>
          <w:rFonts w:ascii="Arial" w:hAnsi="Arial" w:cs="Arial"/>
          <w:sz w:val="22"/>
          <w:szCs w:val="22"/>
        </w:rPr>
      </w:pPr>
    </w:p>
    <w:p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CF556A" w:rsidRPr="00013EB4" w:rsidRDefault="00CF556A" w:rsidP="00CF556A">
      <w:pPr>
        <w:autoSpaceDE w:val="0"/>
        <w:autoSpaceDN w:val="0"/>
        <w:adjustRightInd w:val="0"/>
        <w:rPr>
          <w:rFonts w:cs="Arial"/>
          <w:color w:val="000000"/>
          <w:szCs w:val="22"/>
        </w:rPr>
      </w:pPr>
    </w:p>
    <w:p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CF556A" w:rsidRDefault="00CF556A" w:rsidP="00CF556A"/>
    <w:p w:rsidR="00CF556A" w:rsidRPr="004E7C58" w:rsidRDefault="00CF556A" w:rsidP="00CF556A">
      <w:pPr>
        <w:pStyle w:val="BodyText2"/>
        <w:rPr>
          <w:rFonts w:cs="Arial"/>
        </w:rPr>
      </w:pPr>
    </w:p>
    <w:p w:rsidR="001842A5" w:rsidRPr="004E7C58" w:rsidRDefault="001842A5" w:rsidP="00CF556A">
      <w:pPr>
        <w:pStyle w:val="Heading1"/>
        <w:numPr>
          <w:ilvl w:val="0"/>
          <w:numId w:val="0"/>
        </w:numPr>
        <w:ind w:left="432"/>
      </w:pPr>
    </w:p>
    <w:sectPr w:rsidR="001842A5" w:rsidRPr="004E7C58" w:rsidSect="00A777FE">
      <w:footerReference w:type="even" r:id="rId93"/>
      <w:footerReference w:type="default" r:id="rId9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365" w:rsidRDefault="00B84365">
      <w:r>
        <w:separator/>
      </w:r>
    </w:p>
  </w:endnote>
  <w:endnote w:type="continuationSeparator" w:id="0">
    <w:p w:rsidR="00B84365" w:rsidRDefault="00B84365">
      <w:r>
        <w:continuationSeparator/>
      </w:r>
    </w:p>
  </w:endnote>
  <w:endnote w:type="continuationNotice" w:id="1">
    <w:p w:rsidR="00B84365" w:rsidRDefault="00B843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365" w:rsidRDefault="00B8436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84365" w:rsidRDefault="00B843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365" w:rsidRPr="00851065" w:rsidRDefault="00B84365">
    <w:pPr>
      <w:pStyle w:val="Footer"/>
      <w:framePr w:w="576" w:wrap="around" w:vAnchor="page" w:hAnchor="page" w:x="10945" w:y="15121"/>
      <w:jc w:val="right"/>
      <w:rPr>
        <w:rStyle w:val="PageNumber"/>
      </w:rPr>
    </w:pPr>
  </w:p>
  <w:p w:rsidR="00B84365" w:rsidRPr="00851065" w:rsidRDefault="00B8436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67961">
      <w:rPr>
        <w:rStyle w:val="PageNumber"/>
        <w:rFonts w:cs="Arial"/>
        <w:noProof/>
        <w:sz w:val="20"/>
        <w:szCs w:val="20"/>
      </w:rPr>
      <w:t>103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365" w:rsidRDefault="00B84365">
      <w:r>
        <w:separator/>
      </w:r>
    </w:p>
  </w:footnote>
  <w:footnote w:type="continuationSeparator" w:id="0">
    <w:p w:rsidR="00B84365" w:rsidRDefault="00B84365">
      <w:r>
        <w:continuationSeparator/>
      </w:r>
    </w:p>
  </w:footnote>
  <w:footnote w:type="continuationNotice" w:id="1">
    <w:p w:rsidR="00B84365" w:rsidRDefault="00B8436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4330BE"/>
    <w:multiLevelType w:val="hybridMultilevel"/>
    <w:tmpl w:val="60C8486A"/>
    <w:lvl w:ilvl="0" w:tplc="0409000F">
      <w:start w:val="1"/>
      <w:numFmt w:val="decimal"/>
      <w:lvlText w:val="%1."/>
      <w:lvlJc w:val="lef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4">
    <w:nsid w:val="03410F88"/>
    <w:multiLevelType w:val="hybridMultilevel"/>
    <w:tmpl w:val="F112EB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3551130"/>
    <w:multiLevelType w:val="hybridMultilevel"/>
    <w:tmpl w:val="1B584664"/>
    <w:lvl w:ilvl="0" w:tplc="0409000F">
      <w:start w:val="1"/>
      <w:numFmt w:val="decimal"/>
      <w:lvlText w:val="%1."/>
      <w:lvlJc w:val="left"/>
      <w:pPr>
        <w:ind w:left="360" w:hanging="360"/>
      </w:p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6">
    <w:nsid w:val="043232C0"/>
    <w:multiLevelType w:val="hybridMultilevel"/>
    <w:tmpl w:val="DC66DF8E"/>
    <w:lvl w:ilvl="0" w:tplc="1E646BF4">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4670317"/>
    <w:multiLevelType w:val="hybridMultilevel"/>
    <w:tmpl w:val="80F4A0CC"/>
    <w:lvl w:ilvl="0" w:tplc="1B6E956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426EF9"/>
    <w:multiLevelType w:val="hybridMultilevel"/>
    <w:tmpl w:val="214812E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63A0E00"/>
    <w:multiLevelType w:val="hybridMultilevel"/>
    <w:tmpl w:val="7EB8B598"/>
    <w:lvl w:ilvl="0" w:tplc="72EEAB7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69F24B2"/>
    <w:multiLevelType w:val="hybridMultilevel"/>
    <w:tmpl w:val="112417AC"/>
    <w:lvl w:ilvl="0" w:tplc="4E268482">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7B56579"/>
    <w:multiLevelType w:val="hybridMultilevel"/>
    <w:tmpl w:val="245087C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8A85557"/>
    <w:multiLevelType w:val="hybridMultilevel"/>
    <w:tmpl w:val="43D242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B52064F"/>
    <w:multiLevelType w:val="hybridMultilevel"/>
    <w:tmpl w:val="511404E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F87503C"/>
    <w:multiLevelType w:val="hybridMultilevel"/>
    <w:tmpl w:val="B01A57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A026EB"/>
    <w:multiLevelType w:val="hybridMultilevel"/>
    <w:tmpl w:val="8AAC50C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8E41EBD"/>
    <w:multiLevelType w:val="hybridMultilevel"/>
    <w:tmpl w:val="88B05AC8"/>
    <w:lvl w:ilvl="0" w:tplc="3AA4FE7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19870B89"/>
    <w:multiLevelType w:val="hybridMultilevel"/>
    <w:tmpl w:val="5B6E25AE"/>
    <w:lvl w:ilvl="0" w:tplc="CC183BEC">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E0508A"/>
    <w:multiLevelType w:val="hybridMultilevel"/>
    <w:tmpl w:val="B518DCB8"/>
    <w:lvl w:ilvl="0" w:tplc="1CE872A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026EFA"/>
    <w:multiLevelType w:val="hybridMultilevel"/>
    <w:tmpl w:val="98E2B9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F4D00A2"/>
    <w:multiLevelType w:val="hybridMultilevel"/>
    <w:tmpl w:val="FA7645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B9009C"/>
    <w:multiLevelType w:val="hybridMultilevel"/>
    <w:tmpl w:val="32DED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B2BE1"/>
    <w:multiLevelType w:val="hybridMultilevel"/>
    <w:tmpl w:val="0B4CBFB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22F54596"/>
    <w:multiLevelType w:val="hybridMultilevel"/>
    <w:tmpl w:val="96BC18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27954309"/>
    <w:multiLevelType w:val="hybridMultilevel"/>
    <w:tmpl w:val="E168D5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5F0ADE"/>
    <w:multiLevelType w:val="hybridMultilevel"/>
    <w:tmpl w:val="B15EF18A"/>
    <w:lvl w:ilvl="0" w:tplc="C882B5F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8713BFA"/>
    <w:multiLevelType w:val="hybridMultilevel"/>
    <w:tmpl w:val="7062B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9304310"/>
    <w:multiLevelType w:val="hybridMultilevel"/>
    <w:tmpl w:val="F39EA3E8"/>
    <w:lvl w:ilvl="0" w:tplc="04090015">
      <w:start w:val="1"/>
      <w:numFmt w:val="upperLetter"/>
      <w:lvlText w:val="%1."/>
      <w:lvlJc w:val="left"/>
      <w:pPr>
        <w:ind w:left="903" w:hanging="360"/>
      </w:p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3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B883BFA"/>
    <w:multiLevelType w:val="multilevel"/>
    <w:tmpl w:val="CAB2CE1A"/>
    <w:lvl w:ilvl="0">
      <w:start w:val="4"/>
      <w:numFmt w:val="decimal"/>
      <w:lvlText w:val="%1"/>
      <w:lvlJc w:val="left"/>
      <w:pPr>
        <w:ind w:left="545" w:hanging="438"/>
      </w:pPr>
      <w:rPr>
        <w:rFonts w:hint="default"/>
      </w:rPr>
    </w:lvl>
    <w:lvl w:ilvl="1">
      <w:start w:val="4"/>
      <w:numFmt w:val="decimal"/>
      <w:lvlText w:val="%1.%2"/>
      <w:lvlJc w:val="left"/>
      <w:pPr>
        <w:ind w:left="545" w:hanging="438"/>
      </w:pPr>
      <w:rPr>
        <w:rFonts w:hint="default"/>
      </w:rPr>
    </w:lvl>
    <w:lvl w:ilvl="2">
      <w:start w:val="4"/>
      <w:numFmt w:val="decimal"/>
      <w:lvlText w:val="%1.%2.%3"/>
      <w:lvlJc w:val="left"/>
      <w:pPr>
        <w:ind w:left="545" w:hanging="438"/>
      </w:pPr>
      <w:rPr>
        <w:rFonts w:hint="default"/>
        <w:u w:val="single" w:color="000000"/>
      </w:rPr>
    </w:lvl>
    <w:lvl w:ilvl="3">
      <w:start w:val="1"/>
      <w:numFmt w:val="lowerLetter"/>
      <w:lvlText w:val="%4."/>
      <w:lvlJc w:val="left"/>
      <w:pPr>
        <w:ind w:left="827" w:hanging="360"/>
      </w:pPr>
      <w:rPr>
        <w:rFonts w:hint="default"/>
        <w:spacing w:val="-1"/>
        <w:sz w:val="22"/>
        <w:szCs w:val="22"/>
      </w:rPr>
    </w:lvl>
    <w:lvl w:ilvl="4">
      <w:start w:val="1"/>
      <w:numFmt w:val="decimal"/>
      <w:lvlText w:val="%5."/>
      <w:lvlJc w:val="left"/>
      <w:pPr>
        <w:ind w:left="1547" w:hanging="360"/>
      </w:pPr>
      <w:rPr>
        <w:rFonts w:hint="default"/>
        <w:spacing w:val="-1"/>
        <w:sz w:val="22"/>
        <w:szCs w:val="22"/>
      </w:rPr>
    </w:lvl>
    <w:lvl w:ilvl="5">
      <w:start w:val="1"/>
      <w:numFmt w:val="bullet"/>
      <w:lvlText w:val="•"/>
      <w:lvlJc w:val="left"/>
      <w:pPr>
        <w:ind w:left="4582" w:hanging="360"/>
      </w:pPr>
      <w:rPr>
        <w:rFonts w:hint="default"/>
      </w:rPr>
    </w:lvl>
    <w:lvl w:ilvl="6">
      <w:start w:val="1"/>
      <w:numFmt w:val="bullet"/>
      <w:lvlText w:val="•"/>
      <w:lvlJc w:val="left"/>
      <w:pPr>
        <w:ind w:left="5593" w:hanging="360"/>
      </w:pPr>
      <w:rPr>
        <w:rFonts w:hint="default"/>
      </w:rPr>
    </w:lvl>
    <w:lvl w:ilvl="7">
      <w:start w:val="1"/>
      <w:numFmt w:val="bullet"/>
      <w:lvlText w:val="•"/>
      <w:lvlJc w:val="left"/>
      <w:pPr>
        <w:ind w:left="6605" w:hanging="360"/>
      </w:pPr>
      <w:rPr>
        <w:rFonts w:hint="default"/>
      </w:rPr>
    </w:lvl>
    <w:lvl w:ilvl="8">
      <w:start w:val="1"/>
      <w:numFmt w:val="bullet"/>
      <w:lvlText w:val="•"/>
      <w:lvlJc w:val="left"/>
      <w:pPr>
        <w:ind w:left="7616" w:hanging="360"/>
      </w:pPr>
      <w:rPr>
        <w:rFonts w:hint="default"/>
      </w:rPr>
    </w:lvl>
  </w:abstractNum>
  <w:abstractNum w:abstractNumId="4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368D7329"/>
    <w:multiLevelType w:val="hybridMultilevel"/>
    <w:tmpl w:val="A120F800"/>
    <w:lvl w:ilvl="0" w:tplc="0A06072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A76956"/>
    <w:multiLevelType w:val="hybridMultilevel"/>
    <w:tmpl w:val="AB72B48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37FA2B81"/>
    <w:multiLevelType w:val="hybridMultilevel"/>
    <w:tmpl w:val="534E6F9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AB1628D"/>
    <w:multiLevelType w:val="hybridMultilevel"/>
    <w:tmpl w:val="291465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AD8436F"/>
    <w:multiLevelType w:val="hybridMultilevel"/>
    <w:tmpl w:val="16E0F968"/>
    <w:lvl w:ilvl="0" w:tplc="8CEA933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41521C"/>
    <w:multiLevelType w:val="hybridMultilevel"/>
    <w:tmpl w:val="94EA54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3C9E349E"/>
    <w:multiLevelType w:val="hybridMultilevel"/>
    <w:tmpl w:val="157A620E"/>
    <w:lvl w:ilvl="0" w:tplc="6C8EF67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D1C17AF"/>
    <w:multiLevelType w:val="hybridMultilevel"/>
    <w:tmpl w:val="70909E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406063B4"/>
    <w:multiLevelType w:val="hybridMultilevel"/>
    <w:tmpl w:val="99EEAA6E"/>
    <w:lvl w:ilvl="0" w:tplc="E2D47CA0">
      <w:start w:val="5"/>
      <w:numFmt w:val="lowerLetter"/>
      <w:lvlText w:val="%1."/>
      <w:lvlJc w:val="left"/>
      <w:pPr>
        <w:ind w:left="720" w:hanging="360"/>
      </w:pPr>
      <w:rPr>
        <w:rFonts w:hint="default"/>
        <w:spacing w:val="-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45C67068"/>
    <w:multiLevelType w:val="hybridMultilevel"/>
    <w:tmpl w:val="4B5687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6F559C2"/>
    <w:multiLevelType w:val="hybridMultilevel"/>
    <w:tmpl w:val="8202F6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86348F3"/>
    <w:multiLevelType w:val="hybridMultilevel"/>
    <w:tmpl w:val="7488FB16"/>
    <w:lvl w:ilvl="0" w:tplc="7C78AB8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8A065F0"/>
    <w:multiLevelType w:val="hybridMultilevel"/>
    <w:tmpl w:val="FA924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4BD31A8D"/>
    <w:multiLevelType w:val="hybridMultilevel"/>
    <w:tmpl w:val="8F2C21F4"/>
    <w:lvl w:ilvl="0" w:tplc="B17440C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C663863"/>
    <w:multiLevelType w:val="hybridMultilevel"/>
    <w:tmpl w:val="EB6C0E1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4EB70723"/>
    <w:multiLevelType w:val="hybridMultilevel"/>
    <w:tmpl w:val="05F848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50F21453"/>
    <w:multiLevelType w:val="hybridMultilevel"/>
    <w:tmpl w:val="61845E48"/>
    <w:lvl w:ilvl="0" w:tplc="AB5EA16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35E0B9D"/>
    <w:multiLevelType w:val="hybridMultilevel"/>
    <w:tmpl w:val="C4A0BACC"/>
    <w:lvl w:ilvl="0" w:tplc="FE5E09F8">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593C2CCA"/>
    <w:multiLevelType w:val="hybridMultilevel"/>
    <w:tmpl w:val="F0C8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5A8736B8"/>
    <w:multiLevelType w:val="hybridMultilevel"/>
    <w:tmpl w:val="A95A750E"/>
    <w:lvl w:ilvl="0" w:tplc="8D0C91C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256F47"/>
    <w:multiLevelType w:val="hybridMultilevel"/>
    <w:tmpl w:val="2858063A"/>
    <w:lvl w:ilvl="0" w:tplc="09AAFBD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7A21C5"/>
    <w:multiLevelType w:val="hybridMultilevel"/>
    <w:tmpl w:val="9A786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D030F63"/>
    <w:multiLevelType w:val="hybridMultilevel"/>
    <w:tmpl w:val="0C765B32"/>
    <w:lvl w:ilvl="0" w:tplc="0596C75C">
      <w:start w:val="2"/>
      <w:numFmt w:val="upp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2120F85"/>
    <w:multiLevelType w:val="hybridMultilevel"/>
    <w:tmpl w:val="098CAE6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63255708"/>
    <w:multiLevelType w:val="hybridMultilevel"/>
    <w:tmpl w:val="2D4C377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3D22EBC"/>
    <w:multiLevelType w:val="hybridMultilevel"/>
    <w:tmpl w:val="193C599C"/>
    <w:lvl w:ilvl="0" w:tplc="8C7E4AB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4F67D76"/>
    <w:multiLevelType w:val="hybridMultilevel"/>
    <w:tmpl w:val="B8FE74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65ED7F40"/>
    <w:multiLevelType w:val="hybridMultilevel"/>
    <w:tmpl w:val="E056D552"/>
    <w:lvl w:ilvl="0" w:tplc="F75640E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5D4946"/>
    <w:multiLevelType w:val="hybridMultilevel"/>
    <w:tmpl w:val="B1DE389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nsid w:val="696F0645"/>
    <w:multiLevelType w:val="hybridMultilevel"/>
    <w:tmpl w:val="31E20B42"/>
    <w:lvl w:ilvl="0" w:tplc="ADCA99D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A3B1904"/>
    <w:multiLevelType w:val="hybridMultilevel"/>
    <w:tmpl w:val="CB4EF63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EF91B76"/>
    <w:multiLevelType w:val="hybridMultilevel"/>
    <w:tmpl w:val="5D9EFA1C"/>
    <w:lvl w:ilvl="0" w:tplc="941ED736">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794F3D"/>
    <w:multiLevelType w:val="hybridMultilevel"/>
    <w:tmpl w:val="CD523908"/>
    <w:lvl w:ilvl="0" w:tplc="402E7B3A">
      <w:start w:val="1"/>
      <w:numFmt w:val="decimal"/>
      <w:lvlText w:val="%1."/>
      <w:lvlJc w:val="left"/>
      <w:pPr>
        <w:ind w:left="847" w:hanging="360"/>
      </w:pPr>
      <w:rPr>
        <w:b w:val="0"/>
      </w:rPr>
    </w:lvl>
    <w:lvl w:ilvl="1" w:tplc="04090019" w:tentative="1">
      <w:start w:val="1"/>
      <w:numFmt w:val="lowerLetter"/>
      <w:lvlText w:val="%2."/>
      <w:lvlJc w:val="left"/>
      <w:pPr>
        <w:ind w:left="1567" w:hanging="360"/>
      </w:pPr>
    </w:lvl>
    <w:lvl w:ilvl="2" w:tplc="0409001B" w:tentative="1">
      <w:start w:val="1"/>
      <w:numFmt w:val="lowerRoman"/>
      <w:lvlText w:val="%3."/>
      <w:lvlJc w:val="right"/>
      <w:pPr>
        <w:ind w:left="2287" w:hanging="180"/>
      </w:pPr>
    </w:lvl>
    <w:lvl w:ilvl="3" w:tplc="0409000F" w:tentative="1">
      <w:start w:val="1"/>
      <w:numFmt w:val="decimal"/>
      <w:lvlText w:val="%4."/>
      <w:lvlJc w:val="left"/>
      <w:pPr>
        <w:ind w:left="3007" w:hanging="360"/>
      </w:pPr>
    </w:lvl>
    <w:lvl w:ilvl="4" w:tplc="04090019" w:tentative="1">
      <w:start w:val="1"/>
      <w:numFmt w:val="lowerLetter"/>
      <w:lvlText w:val="%5."/>
      <w:lvlJc w:val="left"/>
      <w:pPr>
        <w:ind w:left="3727" w:hanging="360"/>
      </w:pPr>
    </w:lvl>
    <w:lvl w:ilvl="5" w:tplc="0409001B" w:tentative="1">
      <w:start w:val="1"/>
      <w:numFmt w:val="lowerRoman"/>
      <w:lvlText w:val="%6."/>
      <w:lvlJc w:val="right"/>
      <w:pPr>
        <w:ind w:left="4447" w:hanging="180"/>
      </w:pPr>
    </w:lvl>
    <w:lvl w:ilvl="6" w:tplc="0409000F" w:tentative="1">
      <w:start w:val="1"/>
      <w:numFmt w:val="decimal"/>
      <w:lvlText w:val="%7."/>
      <w:lvlJc w:val="left"/>
      <w:pPr>
        <w:ind w:left="5167" w:hanging="360"/>
      </w:pPr>
    </w:lvl>
    <w:lvl w:ilvl="7" w:tplc="04090019" w:tentative="1">
      <w:start w:val="1"/>
      <w:numFmt w:val="lowerLetter"/>
      <w:lvlText w:val="%8."/>
      <w:lvlJc w:val="left"/>
      <w:pPr>
        <w:ind w:left="5887" w:hanging="360"/>
      </w:pPr>
    </w:lvl>
    <w:lvl w:ilvl="8" w:tplc="0409001B" w:tentative="1">
      <w:start w:val="1"/>
      <w:numFmt w:val="lowerRoman"/>
      <w:lvlText w:val="%9."/>
      <w:lvlJc w:val="right"/>
      <w:pPr>
        <w:ind w:left="6607" w:hanging="180"/>
      </w:pPr>
    </w:lvl>
  </w:abstractNum>
  <w:abstractNum w:abstractNumId="96">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716A5026"/>
    <w:multiLevelType w:val="hybridMultilevel"/>
    <w:tmpl w:val="2194A77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718954ED"/>
    <w:multiLevelType w:val="multilevel"/>
    <w:tmpl w:val="C57CAA94"/>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3">
    <w:nsid w:val="725166E4"/>
    <w:multiLevelType w:val="hybridMultilevel"/>
    <w:tmpl w:val="F11C7F4C"/>
    <w:lvl w:ilvl="0" w:tplc="073A9AA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3932A5D"/>
    <w:multiLevelType w:val="hybridMultilevel"/>
    <w:tmpl w:val="1F6CE966"/>
    <w:lvl w:ilvl="0" w:tplc="0EA427BE">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4A95460"/>
    <w:multiLevelType w:val="hybridMultilevel"/>
    <w:tmpl w:val="5768C624"/>
    <w:lvl w:ilvl="0" w:tplc="0352D33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5F92588"/>
    <w:multiLevelType w:val="hybridMultilevel"/>
    <w:tmpl w:val="D35C30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225AD3"/>
    <w:multiLevelType w:val="hybridMultilevel"/>
    <w:tmpl w:val="50846D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7A1707D5"/>
    <w:multiLevelType w:val="hybridMultilevel"/>
    <w:tmpl w:val="3AA098BC"/>
    <w:lvl w:ilvl="0" w:tplc="DE482F5A">
      <w:start w:val="4"/>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B8A35C7"/>
    <w:multiLevelType w:val="hybridMultilevel"/>
    <w:tmpl w:val="ACE07ACC"/>
    <w:lvl w:ilvl="0" w:tplc="42CE6D5C">
      <w:start w:val="1"/>
      <w:numFmt w:val="decimal"/>
      <w:lvlText w:val="%1."/>
      <w:lvlJc w:val="left"/>
      <w:pPr>
        <w:ind w:left="1547" w:hanging="360"/>
      </w:pPr>
      <w:rPr>
        <w:rFonts w:hint="default"/>
      </w:rPr>
    </w:lvl>
    <w:lvl w:ilvl="1" w:tplc="04090019" w:tentative="1">
      <w:start w:val="1"/>
      <w:numFmt w:val="lowerLetter"/>
      <w:lvlText w:val="%2."/>
      <w:lvlJc w:val="left"/>
      <w:pPr>
        <w:ind w:left="2267" w:hanging="360"/>
      </w:pPr>
    </w:lvl>
    <w:lvl w:ilvl="2" w:tplc="0409001B" w:tentative="1">
      <w:start w:val="1"/>
      <w:numFmt w:val="lowerRoman"/>
      <w:lvlText w:val="%3."/>
      <w:lvlJc w:val="right"/>
      <w:pPr>
        <w:ind w:left="2987" w:hanging="180"/>
      </w:pPr>
    </w:lvl>
    <w:lvl w:ilvl="3" w:tplc="0409000F" w:tentative="1">
      <w:start w:val="1"/>
      <w:numFmt w:val="decimal"/>
      <w:lvlText w:val="%4."/>
      <w:lvlJc w:val="left"/>
      <w:pPr>
        <w:ind w:left="3707" w:hanging="360"/>
      </w:pPr>
    </w:lvl>
    <w:lvl w:ilvl="4" w:tplc="04090019" w:tentative="1">
      <w:start w:val="1"/>
      <w:numFmt w:val="lowerLetter"/>
      <w:lvlText w:val="%5."/>
      <w:lvlJc w:val="left"/>
      <w:pPr>
        <w:ind w:left="4427" w:hanging="360"/>
      </w:pPr>
    </w:lvl>
    <w:lvl w:ilvl="5" w:tplc="0409001B" w:tentative="1">
      <w:start w:val="1"/>
      <w:numFmt w:val="lowerRoman"/>
      <w:lvlText w:val="%6."/>
      <w:lvlJc w:val="right"/>
      <w:pPr>
        <w:ind w:left="5147" w:hanging="180"/>
      </w:pPr>
    </w:lvl>
    <w:lvl w:ilvl="6" w:tplc="0409000F" w:tentative="1">
      <w:start w:val="1"/>
      <w:numFmt w:val="decimal"/>
      <w:lvlText w:val="%7."/>
      <w:lvlJc w:val="left"/>
      <w:pPr>
        <w:ind w:left="5867" w:hanging="360"/>
      </w:pPr>
    </w:lvl>
    <w:lvl w:ilvl="7" w:tplc="04090019" w:tentative="1">
      <w:start w:val="1"/>
      <w:numFmt w:val="lowerLetter"/>
      <w:lvlText w:val="%8."/>
      <w:lvlJc w:val="left"/>
      <w:pPr>
        <w:ind w:left="6587" w:hanging="360"/>
      </w:pPr>
    </w:lvl>
    <w:lvl w:ilvl="8" w:tplc="0409001B" w:tentative="1">
      <w:start w:val="1"/>
      <w:numFmt w:val="lowerRoman"/>
      <w:lvlText w:val="%9."/>
      <w:lvlJc w:val="right"/>
      <w:pPr>
        <w:ind w:left="7307" w:hanging="180"/>
      </w:pPr>
    </w:lvl>
  </w:abstractNum>
  <w:abstractNum w:abstractNumId="11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7D4E70F8"/>
    <w:multiLevelType w:val="hybridMultilevel"/>
    <w:tmpl w:val="680ABCD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nsid w:val="7DD1184D"/>
    <w:multiLevelType w:val="hybridMultilevel"/>
    <w:tmpl w:val="150011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nsid w:val="7E7F2475"/>
    <w:multiLevelType w:val="hybridMultilevel"/>
    <w:tmpl w:val="BFB640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88"/>
  </w:num>
  <w:num w:numId="2">
    <w:abstractNumId w:val="66"/>
  </w:num>
  <w:num w:numId="3">
    <w:abstractNumId w:val="32"/>
  </w:num>
  <w:num w:numId="4">
    <w:abstractNumId w:val="47"/>
  </w:num>
  <w:num w:numId="5">
    <w:abstractNumId w:val="58"/>
  </w:num>
  <w:num w:numId="6">
    <w:abstractNumId w:val="71"/>
  </w:num>
  <w:num w:numId="7">
    <w:abstractNumId w:val="100"/>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2"/>
  </w:num>
  <w:num w:numId="11">
    <w:abstractNumId w:val="28"/>
  </w:num>
  <w:num w:numId="12">
    <w:abstractNumId w:val="0"/>
  </w:num>
  <w:num w:numId="13">
    <w:abstractNumId w:val="16"/>
  </w:num>
  <w:num w:numId="14">
    <w:abstractNumId w:val="22"/>
  </w:num>
  <w:num w:numId="15">
    <w:abstractNumId w:val="41"/>
  </w:num>
  <w:num w:numId="16">
    <w:abstractNumId w:val="85"/>
  </w:num>
  <w:num w:numId="17">
    <w:abstractNumId w:val="49"/>
  </w:num>
  <w:num w:numId="18">
    <w:abstractNumId w:val="93"/>
  </w:num>
  <w:num w:numId="19">
    <w:abstractNumId w:val="39"/>
  </w:num>
  <w:num w:numId="20">
    <w:abstractNumId w:val="34"/>
  </w:num>
  <w:num w:numId="21">
    <w:abstractNumId w:val="33"/>
  </w:num>
  <w:num w:numId="22">
    <w:abstractNumId w:val="72"/>
  </w:num>
  <w:num w:numId="23">
    <w:abstractNumId w:val="75"/>
  </w:num>
  <w:num w:numId="24">
    <w:abstractNumId w:val="98"/>
  </w:num>
  <w:num w:numId="25">
    <w:abstractNumId w:val="99"/>
  </w:num>
  <w:num w:numId="26">
    <w:abstractNumId w:val="53"/>
  </w:num>
  <w:num w:numId="27">
    <w:abstractNumId w:val="42"/>
  </w:num>
  <w:num w:numId="28">
    <w:abstractNumId w:val="116"/>
  </w:num>
  <w:num w:numId="29">
    <w:abstractNumId w:val="97"/>
  </w:num>
  <w:num w:numId="30">
    <w:abstractNumId w:val="63"/>
  </w:num>
  <w:num w:numId="31">
    <w:abstractNumId w:val="113"/>
  </w:num>
  <w:num w:numId="32">
    <w:abstractNumId w:val="110"/>
  </w:num>
  <w:num w:numId="33">
    <w:abstractNumId w:val="2"/>
  </w:num>
  <w:num w:numId="34">
    <w:abstractNumId w:val="20"/>
  </w:num>
  <w:num w:numId="35">
    <w:abstractNumId w:val="81"/>
  </w:num>
  <w:num w:numId="36">
    <w:abstractNumId w:val="73"/>
  </w:num>
  <w:num w:numId="37">
    <w:abstractNumId w:val="11"/>
  </w:num>
  <w:num w:numId="38">
    <w:abstractNumId w:val="21"/>
  </w:num>
  <w:num w:numId="39">
    <w:abstractNumId w:val="13"/>
  </w:num>
  <w:num w:numId="40">
    <w:abstractNumId w:val="96"/>
  </w:num>
  <w:num w:numId="41">
    <w:abstractNumId w:val="56"/>
  </w:num>
  <w:num w:numId="42">
    <w:abstractNumId w:val="19"/>
  </w:num>
  <w:num w:numId="43">
    <w:abstractNumId w:val="70"/>
  </w:num>
  <w:num w:numId="44">
    <w:abstractNumId w:val="111"/>
  </w:num>
  <w:num w:numId="45">
    <w:abstractNumId w:val="90"/>
  </w:num>
  <w:num w:numId="46">
    <w:abstractNumId w:val="15"/>
  </w:num>
  <w:num w:numId="47">
    <w:abstractNumId w:val="3"/>
  </w:num>
  <w:num w:numId="48">
    <w:abstractNumId w:val="38"/>
  </w:num>
  <w:num w:numId="49">
    <w:abstractNumId w:val="18"/>
  </w:num>
  <w:num w:numId="50">
    <w:abstractNumId w:val="25"/>
  </w:num>
  <w:num w:numId="51">
    <w:abstractNumId w:val="48"/>
  </w:num>
  <w:num w:numId="52">
    <w:abstractNumId w:val="55"/>
  </w:num>
  <w:num w:numId="53">
    <w:abstractNumId w:val="29"/>
  </w:num>
  <w:num w:numId="54">
    <w:abstractNumId w:val="23"/>
  </w:num>
  <w:num w:numId="55">
    <w:abstractNumId w:val="67"/>
  </w:num>
  <w:num w:numId="56">
    <w:abstractNumId w:val="7"/>
  </w:num>
  <w:num w:numId="57">
    <w:abstractNumId w:val="115"/>
  </w:num>
  <w:num w:numId="58">
    <w:abstractNumId w:val="37"/>
  </w:num>
  <w:num w:numId="59">
    <w:abstractNumId w:val="76"/>
  </w:num>
  <w:num w:numId="60">
    <w:abstractNumId w:val="24"/>
  </w:num>
  <w:num w:numId="61">
    <w:abstractNumId w:val="78"/>
  </w:num>
  <w:num w:numId="62">
    <w:abstractNumId w:val="4"/>
  </w:num>
  <w:num w:numId="63">
    <w:abstractNumId w:val="94"/>
  </w:num>
  <w:num w:numId="64">
    <w:abstractNumId w:val="74"/>
  </w:num>
  <w:num w:numId="65">
    <w:abstractNumId w:val="114"/>
  </w:num>
  <w:num w:numId="66">
    <w:abstractNumId w:val="44"/>
  </w:num>
  <w:num w:numId="67">
    <w:abstractNumId w:val="62"/>
  </w:num>
  <w:num w:numId="68">
    <w:abstractNumId w:val="6"/>
  </w:num>
  <w:num w:numId="69">
    <w:abstractNumId w:val="59"/>
  </w:num>
  <w:num w:numId="70">
    <w:abstractNumId w:val="10"/>
  </w:num>
  <w:num w:numId="71">
    <w:abstractNumId w:val="77"/>
  </w:num>
  <w:num w:numId="72">
    <w:abstractNumId w:val="95"/>
  </w:num>
  <w:num w:numId="73">
    <w:abstractNumId w:val="12"/>
  </w:num>
  <w:num w:numId="74">
    <w:abstractNumId w:val="103"/>
  </w:num>
  <w:num w:numId="75">
    <w:abstractNumId w:val="112"/>
  </w:num>
  <w:num w:numId="76">
    <w:abstractNumId w:val="35"/>
  </w:num>
  <w:num w:numId="77">
    <w:abstractNumId w:val="65"/>
  </w:num>
  <w:num w:numId="78">
    <w:abstractNumId w:val="83"/>
  </w:num>
  <w:num w:numId="79">
    <w:abstractNumId w:val="101"/>
  </w:num>
  <w:num w:numId="80">
    <w:abstractNumId w:val="8"/>
  </w:num>
  <w:num w:numId="81">
    <w:abstractNumId w:val="108"/>
  </w:num>
  <w:num w:numId="82">
    <w:abstractNumId w:val="36"/>
  </w:num>
  <w:num w:numId="83">
    <w:abstractNumId w:val="45"/>
  </w:num>
  <w:num w:numId="84">
    <w:abstractNumId w:val="30"/>
  </w:num>
  <w:num w:numId="85">
    <w:abstractNumId w:val="9"/>
  </w:num>
  <w:num w:numId="86">
    <w:abstractNumId w:val="61"/>
  </w:num>
  <w:num w:numId="87">
    <w:abstractNumId w:val="60"/>
  </w:num>
  <w:num w:numId="88">
    <w:abstractNumId w:val="86"/>
  </w:num>
  <w:num w:numId="89">
    <w:abstractNumId w:val="80"/>
  </w:num>
  <w:num w:numId="90">
    <w:abstractNumId w:val="14"/>
  </w:num>
  <w:num w:numId="91">
    <w:abstractNumId w:val="69"/>
  </w:num>
  <w:num w:numId="92">
    <w:abstractNumId w:val="84"/>
  </w:num>
  <w:num w:numId="93">
    <w:abstractNumId w:val="68"/>
  </w:num>
  <w:num w:numId="94">
    <w:abstractNumId w:val="107"/>
  </w:num>
  <w:num w:numId="95">
    <w:abstractNumId w:val="17"/>
  </w:num>
  <w:num w:numId="96">
    <w:abstractNumId w:val="50"/>
  </w:num>
  <w:num w:numId="97">
    <w:abstractNumId w:val="64"/>
  </w:num>
  <w:num w:numId="98">
    <w:abstractNumId w:val="87"/>
  </w:num>
  <w:num w:numId="99">
    <w:abstractNumId w:val="31"/>
  </w:num>
  <w:num w:numId="100">
    <w:abstractNumId w:val="52"/>
  </w:num>
  <w:num w:numId="101">
    <w:abstractNumId w:val="51"/>
  </w:num>
  <w:num w:numId="102">
    <w:abstractNumId w:val="105"/>
  </w:num>
  <w:num w:numId="103">
    <w:abstractNumId w:val="26"/>
  </w:num>
  <w:num w:numId="104">
    <w:abstractNumId w:val="89"/>
  </w:num>
  <w:num w:numId="105">
    <w:abstractNumId w:val="82"/>
  </w:num>
  <w:num w:numId="106">
    <w:abstractNumId w:val="54"/>
  </w:num>
  <w:num w:numId="107">
    <w:abstractNumId w:val="1"/>
  </w:num>
  <w:num w:numId="108">
    <w:abstractNumId w:val="5"/>
  </w:num>
  <w:num w:numId="109">
    <w:abstractNumId w:val="40"/>
  </w:num>
  <w:num w:numId="110">
    <w:abstractNumId w:val="102"/>
  </w:num>
  <w:num w:numId="111">
    <w:abstractNumId w:val="57"/>
  </w:num>
  <w:num w:numId="112">
    <w:abstractNumId w:val="106"/>
  </w:num>
  <w:num w:numId="113">
    <w:abstractNumId w:val="109"/>
  </w:num>
  <w:num w:numId="114">
    <w:abstractNumId w:val="104"/>
  </w:num>
  <w:num w:numId="115">
    <w:abstractNumId w:val="79"/>
  </w:num>
  <w:num w:numId="116">
    <w:abstractNumId w:val="43"/>
  </w:num>
  <w:num w:numId="117">
    <w:abstractNumId w:val="2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81"/>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5C"/>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15F"/>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70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6F3F"/>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242D"/>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A65"/>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3D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610"/>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1B9"/>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8F"/>
    <w:rsid w:val="00346FC1"/>
    <w:rsid w:val="003475AE"/>
    <w:rsid w:val="00347C40"/>
    <w:rsid w:val="003500DB"/>
    <w:rsid w:val="0035036C"/>
    <w:rsid w:val="003504EF"/>
    <w:rsid w:val="00350953"/>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0CC4"/>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B0"/>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C7"/>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241"/>
    <w:rsid w:val="00474AA7"/>
    <w:rsid w:val="00474E39"/>
    <w:rsid w:val="00475490"/>
    <w:rsid w:val="00475B77"/>
    <w:rsid w:val="0047666B"/>
    <w:rsid w:val="00476B02"/>
    <w:rsid w:val="00476C5B"/>
    <w:rsid w:val="00477B38"/>
    <w:rsid w:val="00481305"/>
    <w:rsid w:val="00481E49"/>
    <w:rsid w:val="00483574"/>
    <w:rsid w:val="00483AB6"/>
    <w:rsid w:val="00483D2A"/>
    <w:rsid w:val="0048444A"/>
    <w:rsid w:val="004848AD"/>
    <w:rsid w:val="0048638C"/>
    <w:rsid w:val="00486861"/>
    <w:rsid w:val="004868A7"/>
    <w:rsid w:val="00486B89"/>
    <w:rsid w:val="00486D72"/>
    <w:rsid w:val="00487A35"/>
    <w:rsid w:val="00490079"/>
    <w:rsid w:val="0049012C"/>
    <w:rsid w:val="00490529"/>
    <w:rsid w:val="0049064F"/>
    <w:rsid w:val="0049082E"/>
    <w:rsid w:val="00490D90"/>
    <w:rsid w:val="004914C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002"/>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17F2"/>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1A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806"/>
    <w:rsid w:val="00563E79"/>
    <w:rsid w:val="005640CA"/>
    <w:rsid w:val="00564AF3"/>
    <w:rsid w:val="00564CAE"/>
    <w:rsid w:val="005653FB"/>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598"/>
    <w:rsid w:val="005A186A"/>
    <w:rsid w:val="005A388B"/>
    <w:rsid w:val="005A4504"/>
    <w:rsid w:val="005A466B"/>
    <w:rsid w:val="005A48AB"/>
    <w:rsid w:val="005A4BE2"/>
    <w:rsid w:val="005A5BF0"/>
    <w:rsid w:val="005A6B79"/>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1EF"/>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6B6"/>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D57"/>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1D5D"/>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6AD"/>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0B2"/>
    <w:rsid w:val="006E0376"/>
    <w:rsid w:val="006E07CA"/>
    <w:rsid w:val="006E0A52"/>
    <w:rsid w:val="006E1085"/>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4C5"/>
    <w:rsid w:val="007179AC"/>
    <w:rsid w:val="007202EE"/>
    <w:rsid w:val="00720705"/>
    <w:rsid w:val="00721299"/>
    <w:rsid w:val="00721585"/>
    <w:rsid w:val="00721628"/>
    <w:rsid w:val="007219CF"/>
    <w:rsid w:val="00721A6E"/>
    <w:rsid w:val="0072304B"/>
    <w:rsid w:val="00723BCF"/>
    <w:rsid w:val="0072515F"/>
    <w:rsid w:val="00727242"/>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236"/>
    <w:rsid w:val="007A1C4B"/>
    <w:rsid w:val="007A1EEF"/>
    <w:rsid w:val="007A359A"/>
    <w:rsid w:val="007A3639"/>
    <w:rsid w:val="007A3679"/>
    <w:rsid w:val="007A38D9"/>
    <w:rsid w:val="007A4820"/>
    <w:rsid w:val="007A50AB"/>
    <w:rsid w:val="007A5BAF"/>
    <w:rsid w:val="007A6168"/>
    <w:rsid w:val="007A6FA8"/>
    <w:rsid w:val="007A6FB9"/>
    <w:rsid w:val="007A70EA"/>
    <w:rsid w:val="007A7800"/>
    <w:rsid w:val="007A7C4A"/>
    <w:rsid w:val="007A7CFA"/>
    <w:rsid w:val="007B08ED"/>
    <w:rsid w:val="007B1985"/>
    <w:rsid w:val="007B2114"/>
    <w:rsid w:val="007B2A18"/>
    <w:rsid w:val="007B2C60"/>
    <w:rsid w:val="007B4E1F"/>
    <w:rsid w:val="007B5E89"/>
    <w:rsid w:val="007B6CA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5E0A"/>
    <w:rsid w:val="007C66FE"/>
    <w:rsid w:val="007C6BB7"/>
    <w:rsid w:val="007C6F0B"/>
    <w:rsid w:val="007C7988"/>
    <w:rsid w:val="007D07DF"/>
    <w:rsid w:val="007D0ED2"/>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213"/>
    <w:rsid w:val="00936CBD"/>
    <w:rsid w:val="00937318"/>
    <w:rsid w:val="0093796E"/>
    <w:rsid w:val="00937AF9"/>
    <w:rsid w:val="00940272"/>
    <w:rsid w:val="009407AC"/>
    <w:rsid w:val="00940BBB"/>
    <w:rsid w:val="0094131B"/>
    <w:rsid w:val="00941C0D"/>
    <w:rsid w:val="009424AD"/>
    <w:rsid w:val="00943A67"/>
    <w:rsid w:val="00944015"/>
    <w:rsid w:val="00944A53"/>
    <w:rsid w:val="00944E06"/>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035"/>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E0E"/>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037"/>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78E"/>
    <w:rsid w:val="00A64EA9"/>
    <w:rsid w:val="00A64ECF"/>
    <w:rsid w:val="00A66703"/>
    <w:rsid w:val="00A66C3B"/>
    <w:rsid w:val="00A6703E"/>
    <w:rsid w:val="00A6761D"/>
    <w:rsid w:val="00A67961"/>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12"/>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5F26"/>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54BF"/>
    <w:rsid w:val="00B060DA"/>
    <w:rsid w:val="00B0621D"/>
    <w:rsid w:val="00B06446"/>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4A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C61"/>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AC4"/>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365"/>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3E1D"/>
    <w:rsid w:val="00C1403B"/>
    <w:rsid w:val="00C14389"/>
    <w:rsid w:val="00C14F02"/>
    <w:rsid w:val="00C151AC"/>
    <w:rsid w:val="00C15282"/>
    <w:rsid w:val="00C169E1"/>
    <w:rsid w:val="00C16C3F"/>
    <w:rsid w:val="00C16EDC"/>
    <w:rsid w:val="00C17ACF"/>
    <w:rsid w:val="00C17E7E"/>
    <w:rsid w:val="00C20879"/>
    <w:rsid w:val="00C21071"/>
    <w:rsid w:val="00C2148D"/>
    <w:rsid w:val="00C21E05"/>
    <w:rsid w:val="00C2215F"/>
    <w:rsid w:val="00C22A5B"/>
    <w:rsid w:val="00C22B36"/>
    <w:rsid w:val="00C23106"/>
    <w:rsid w:val="00C247B2"/>
    <w:rsid w:val="00C255EE"/>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C95"/>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8DC"/>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177"/>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9C6"/>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984"/>
    <w:rsid w:val="00CC5CE8"/>
    <w:rsid w:val="00CC7894"/>
    <w:rsid w:val="00CD04E1"/>
    <w:rsid w:val="00CD200C"/>
    <w:rsid w:val="00CD39C2"/>
    <w:rsid w:val="00CD3FD0"/>
    <w:rsid w:val="00CD4C65"/>
    <w:rsid w:val="00CD59FB"/>
    <w:rsid w:val="00CD5CCD"/>
    <w:rsid w:val="00CD5D15"/>
    <w:rsid w:val="00CD5F63"/>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1D"/>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C20"/>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6AD"/>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D7EA2"/>
    <w:rsid w:val="00DE02AF"/>
    <w:rsid w:val="00DE054A"/>
    <w:rsid w:val="00DE0751"/>
    <w:rsid w:val="00DE096A"/>
    <w:rsid w:val="00DE12F3"/>
    <w:rsid w:val="00DE1549"/>
    <w:rsid w:val="00DE15BF"/>
    <w:rsid w:val="00DE1E2C"/>
    <w:rsid w:val="00DE225D"/>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93D"/>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A08"/>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849"/>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8DC"/>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5E6"/>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321"/>
    <w:rsid w:val="00F534A7"/>
    <w:rsid w:val="00F538A9"/>
    <w:rsid w:val="00F53958"/>
    <w:rsid w:val="00F54223"/>
    <w:rsid w:val="00F546E6"/>
    <w:rsid w:val="00F570A4"/>
    <w:rsid w:val="00F57594"/>
    <w:rsid w:val="00F57A89"/>
    <w:rsid w:val="00F602FF"/>
    <w:rsid w:val="00F611A9"/>
    <w:rsid w:val="00F61ADC"/>
    <w:rsid w:val="00F62804"/>
    <w:rsid w:val="00F62C08"/>
    <w:rsid w:val="00F62F88"/>
    <w:rsid w:val="00F64737"/>
    <w:rsid w:val="00F6485C"/>
    <w:rsid w:val="00F64C74"/>
    <w:rsid w:val="00F650D7"/>
    <w:rsid w:val="00F656FA"/>
    <w:rsid w:val="00F65A07"/>
    <w:rsid w:val="00F65DCF"/>
    <w:rsid w:val="00F67489"/>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810"/>
    <w:rsid w:val="00F77981"/>
    <w:rsid w:val="00F77F5C"/>
    <w:rsid w:val="00F802EE"/>
    <w:rsid w:val="00F8043D"/>
    <w:rsid w:val="00F80C40"/>
    <w:rsid w:val="00F80D99"/>
    <w:rsid w:val="00F80E83"/>
    <w:rsid w:val="00F81082"/>
    <w:rsid w:val="00F818CD"/>
    <w:rsid w:val="00F819F3"/>
    <w:rsid w:val="00F81C23"/>
    <w:rsid w:val="00F82B1A"/>
    <w:rsid w:val="00F82F5E"/>
    <w:rsid w:val="00F838DE"/>
    <w:rsid w:val="00F83B26"/>
    <w:rsid w:val="00F854A8"/>
    <w:rsid w:val="00F85DB9"/>
    <w:rsid w:val="00F85EED"/>
    <w:rsid w:val="00F86EEA"/>
    <w:rsid w:val="00F86F6D"/>
    <w:rsid w:val="00F870B7"/>
    <w:rsid w:val="00F915BE"/>
    <w:rsid w:val="00F9226A"/>
    <w:rsid w:val="00F92A05"/>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D9A"/>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597"/>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mailto:njstart@treas.nj.gov" TargetMode="External"/><Relationship Id="rId39" Type="http://schemas.openxmlformats.org/officeDocument/2006/relationships/hyperlink" Target="http://www.nj.gov/it/reviews/"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sp.orglabout/servchrc.html" TargetMode="External"/><Relationship Id="rId42" Type="http://schemas.openxmlformats.org/officeDocument/2006/relationships/oleObject" Target="embeddings/oleObject3.bin"/><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mailto:NJSupplierReports@treas.nj.gov"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eb.nvd.nist.gov/view/ncp/repository" TargetMode="External"/><Relationship Id="rId40" Type="http://schemas.openxmlformats.org/officeDocument/2006/relationships/hyperlink" Target="http://www.state.nj.us/it/ps/Shared_IT_Architecture.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http://nj.gov/it/ps/07-12-NJOIT_web_accessibility_policy.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njstart.gov/" TargetMode="External"/><Relationship Id="rId90" Type="http://schemas.openxmlformats.org/officeDocument/2006/relationships/hyperlink" Target="mailto:ccau.certificate@treas.nj.gov" TargetMode="External"/><Relationship Id="rId95"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gov/oag/njsp/criminal-history-records/index.shtml" TargetMode="External"/><Relationship Id="rId43" Type="http://schemas.openxmlformats.org/officeDocument/2006/relationships/hyperlink" Target="http://nj.gov/it/ps/security"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revenue/busregcert.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omb/forms/index.shtml"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njstart.gov/" TargetMode="External"/><Relationship Id="rId93"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humanservices/dmahs/info/resources/care/hmo-contract.pdf" TargetMode="External"/><Relationship Id="rId38" Type="http://schemas.openxmlformats.org/officeDocument/2006/relationships/hyperlink" Target="http://csrc.nist.gov/publications/nistpubs/800-53-Rev3/sp800-53-rev3-final_updated-errata_05-01-2010.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image" Target="media/image3.emf"/><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it/ps/Web_Site_Standards_Guidelines.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nj.gov/treasury/purchase/forms/Vendor_Timesheet.xls"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ecfr.gpoaccess.gov" TargetMode="External"/><Relationship Id="rId28" Type="http://schemas.openxmlformats.org/officeDocument/2006/relationships/image" Target="media/image2.jpeg"/><Relationship Id="rId36" Type="http://schemas.openxmlformats.org/officeDocument/2006/relationships/hyperlink" Target="http://www.nj.gov/it/ps/14-32-NJOIT_Password_Management_Policy.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gov/it/ps" TargetMode="External"/><Relationship Id="rId78" Type="http://schemas.openxmlformats.org/officeDocument/2006/relationships/hyperlink" Target="mailto:AAIUNIT@treas.nj.gov"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state.nj.us/treasury/purchase/njstart/vendor.shtml" TargetMode="External"/><Relationship Id="rId9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1701E9F-3587-4436-968C-7D0C44DC3C3F}">
  <ds:schemaRefs>
    <ds:schemaRef ds:uri="http://schemas.openxmlformats.org/officeDocument/2006/bibliography"/>
  </ds:schemaRefs>
</ds:datastoreItem>
</file>

<file path=customXml/itemProps6.xml><?xml version="1.0" encoding="utf-8"?>
<ds:datastoreItem xmlns:ds="http://schemas.openxmlformats.org/officeDocument/2006/customXml" ds:itemID="{1FD16038-B2BD-46C5-A5DF-97A81BFB6761}">
  <ds:schemaRefs>
    <ds:schemaRef ds:uri="http://schemas.openxmlformats.org/officeDocument/2006/bibliography"/>
  </ds:schemaRefs>
</ds:datastoreItem>
</file>

<file path=customXml/itemProps7.xml><?xml version="1.0" encoding="utf-8"?>
<ds:datastoreItem xmlns:ds="http://schemas.openxmlformats.org/officeDocument/2006/customXml" ds:itemID="{22CEC4EC-F79A-4CE6-82DC-3C9E6D7360E1}">
  <ds:schemaRefs>
    <ds:schemaRef ds:uri="http://schemas.openxmlformats.org/officeDocument/2006/bibliography"/>
  </ds:schemaRefs>
</ds:datastoreItem>
</file>

<file path=customXml/itemProps8.xml><?xml version="1.0" encoding="utf-8"?>
<ds:datastoreItem xmlns:ds="http://schemas.openxmlformats.org/officeDocument/2006/customXml" ds:itemID="{0F6D3448-602C-4356-962F-F7708868A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103</Pages>
  <Words>49546</Words>
  <Characters>282414</Characters>
  <Application>Microsoft Office Word</Application>
  <DocSecurity>0</DocSecurity>
  <Lines>2353</Lines>
  <Paragraphs>662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331298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Tagliaferri , Megan</cp:lastModifiedBy>
  <cp:revision>5</cp:revision>
  <cp:lastPrinted>2017-03-10T16:13:00Z</cp:lastPrinted>
  <dcterms:created xsi:type="dcterms:W3CDTF">2017-03-09T21:17:00Z</dcterms:created>
  <dcterms:modified xsi:type="dcterms:W3CDTF">2017-03-10T16:13:00Z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