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B15C28" w14:textId="38DB0938" w:rsidR="0095008F" w:rsidRPr="00CF20E2" w:rsidRDefault="00C701E8" w:rsidP="0095008F">
      <w:pPr>
        <w:pStyle w:val="Heading3"/>
        <w:keepNext w:val="0"/>
        <w:jc w:val="center"/>
        <w:rPr>
          <w:rFonts w:ascii="Arial" w:hAnsi="Arial" w:cs="Arial"/>
          <w:b w:val="0"/>
          <w:color w:val="auto"/>
        </w:rPr>
      </w:pPr>
      <w:r>
        <w:rPr>
          <w:rFonts w:ascii="Arial" w:hAnsi="Arial" w:cs="Arial"/>
          <w:b w:val="0"/>
          <w:color w:val="auto"/>
        </w:rPr>
        <w:t xml:space="preserve">May </w:t>
      </w:r>
      <w:r w:rsidR="00A75EB4">
        <w:rPr>
          <w:rFonts w:ascii="Arial" w:hAnsi="Arial" w:cs="Arial"/>
          <w:b w:val="0"/>
          <w:color w:val="auto"/>
        </w:rPr>
        <w:t>5</w:t>
      </w:r>
      <w:r w:rsidR="008A7B54" w:rsidRPr="00CF20E2">
        <w:rPr>
          <w:rFonts w:ascii="Arial" w:hAnsi="Arial" w:cs="Arial"/>
          <w:b w:val="0"/>
          <w:color w:val="auto"/>
        </w:rPr>
        <w:t xml:space="preserve">, 2017 </w:t>
      </w:r>
    </w:p>
    <w:p w14:paraId="23290E59" w14:textId="77777777" w:rsidR="0095008F" w:rsidRPr="00CF20E2" w:rsidRDefault="0095008F" w:rsidP="0095008F">
      <w:pPr>
        <w:rPr>
          <w:rFonts w:ascii="NewCenturySchlbk" w:hAnsi="NewCenturySchlbk"/>
          <w:sz w:val="24"/>
        </w:rPr>
      </w:pPr>
    </w:p>
    <w:p w14:paraId="79183F6D" w14:textId="77777777" w:rsidR="0095008F" w:rsidRPr="00CF20E2" w:rsidRDefault="0095008F" w:rsidP="0095008F">
      <w:pPr>
        <w:rPr>
          <w:rFonts w:ascii="Arial" w:hAnsi="Arial" w:cs="Arial"/>
        </w:rPr>
      </w:pPr>
    </w:p>
    <w:p w14:paraId="3246234C" w14:textId="77777777" w:rsidR="0095008F" w:rsidRPr="00CF20E2" w:rsidRDefault="0095008F" w:rsidP="0095008F">
      <w:pPr>
        <w:tabs>
          <w:tab w:val="left" w:pos="0"/>
        </w:tabs>
        <w:outlineLvl w:val="0"/>
        <w:rPr>
          <w:rFonts w:ascii="Arial" w:hAnsi="Arial" w:cs="Arial"/>
        </w:rPr>
      </w:pPr>
      <w:r w:rsidRPr="00CF20E2">
        <w:rPr>
          <w:rFonts w:ascii="Arial" w:hAnsi="Arial" w:cs="Arial"/>
        </w:rPr>
        <w:t xml:space="preserve">To: All Interested Vendors {Bidders} </w:t>
      </w:r>
    </w:p>
    <w:p w14:paraId="47C4E743" w14:textId="77777777" w:rsidR="0095008F" w:rsidRPr="00CF20E2" w:rsidRDefault="0095008F" w:rsidP="0095008F">
      <w:pPr>
        <w:rPr>
          <w:rFonts w:ascii="Arial" w:hAnsi="Arial" w:cs="Arial"/>
        </w:rPr>
      </w:pPr>
    </w:p>
    <w:p w14:paraId="67E8C835" w14:textId="77777777" w:rsidR="0095008F" w:rsidRPr="00CF20E2" w:rsidRDefault="0095008F" w:rsidP="0095008F">
      <w:pPr>
        <w:tabs>
          <w:tab w:val="left" w:pos="0"/>
        </w:tabs>
        <w:rPr>
          <w:rFonts w:ascii="Arial" w:hAnsi="Arial" w:cs="Arial"/>
        </w:rPr>
      </w:pPr>
    </w:p>
    <w:p w14:paraId="68559568" w14:textId="77777777" w:rsidR="0095008F" w:rsidRPr="00CF20E2" w:rsidRDefault="0095008F" w:rsidP="0095008F">
      <w:pPr>
        <w:pStyle w:val="Heading2"/>
        <w:keepNext w:val="0"/>
        <w:widowControl w:val="0"/>
        <w:tabs>
          <w:tab w:val="left" w:pos="0"/>
        </w:tabs>
        <w:rPr>
          <w:rFonts w:ascii="Arial" w:hAnsi="Arial" w:cs="Arial"/>
          <w:b w:val="0"/>
          <w:color w:val="auto"/>
          <w:sz w:val="20"/>
          <w:szCs w:val="20"/>
        </w:rPr>
      </w:pPr>
      <w:r w:rsidRPr="00CF20E2">
        <w:rPr>
          <w:rFonts w:ascii="Arial" w:hAnsi="Arial" w:cs="Arial"/>
          <w:color w:val="auto"/>
          <w:sz w:val="20"/>
          <w:szCs w:val="20"/>
        </w:rPr>
        <w:t xml:space="preserve">Re:  Bid Solicitation {RFP} # </w:t>
      </w:r>
      <w:r w:rsidR="00465359" w:rsidRPr="00CF20E2">
        <w:rPr>
          <w:rFonts w:ascii="Arial" w:hAnsi="Arial" w:cs="Arial"/>
          <w:color w:val="auto"/>
          <w:sz w:val="20"/>
          <w:szCs w:val="20"/>
        </w:rPr>
        <w:t>17</w:t>
      </w:r>
      <w:r w:rsidRPr="00CF20E2">
        <w:rPr>
          <w:rFonts w:ascii="Arial" w:hAnsi="Arial" w:cs="Arial"/>
          <w:color w:val="auto"/>
          <w:sz w:val="20"/>
          <w:szCs w:val="20"/>
        </w:rPr>
        <w:t>DPP</w:t>
      </w:r>
      <w:r w:rsidR="00465359" w:rsidRPr="00CF20E2">
        <w:rPr>
          <w:rFonts w:ascii="Arial" w:hAnsi="Arial" w:cs="Arial"/>
          <w:color w:val="auto"/>
          <w:sz w:val="20"/>
          <w:szCs w:val="20"/>
        </w:rPr>
        <w:t>00</w:t>
      </w:r>
      <w:r w:rsidR="008A7B54" w:rsidRPr="00CF20E2">
        <w:rPr>
          <w:rFonts w:ascii="Arial" w:hAnsi="Arial" w:cs="Arial"/>
          <w:color w:val="auto"/>
          <w:sz w:val="20"/>
          <w:szCs w:val="20"/>
        </w:rPr>
        <w:t>11</w:t>
      </w:r>
      <w:r w:rsidR="00465359" w:rsidRPr="00CF20E2">
        <w:rPr>
          <w:rFonts w:ascii="Arial" w:hAnsi="Arial" w:cs="Arial"/>
          <w:color w:val="auto"/>
          <w:sz w:val="20"/>
          <w:szCs w:val="20"/>
        </w:rPr>
        <w:t>5</w:t>
      </w:r>
    </w:p>
    <w:p w14:paraId="3651B629" w14:textId="77777777" w:rsidR="008A7B54" w:rsidRPr="00CF20E2" w:rsidRDefault="008A7B54" w:rsidP="008A7B54">
      <w:pPr>
        <w:rPr>
          <w:rFonts w:ascii="Arial" w:hAnsi="Arial" w:cs="Arial"/>
          <w:b/>
        </w:rPr>
      </w:pPr>
      <w:r w:rsidRPr="00CF20E2">
        <w:rPr>
          <w:rFonts w:ascii="Arial" w:hAnsi="Arial" w:cs="Arial"/>
          <w:b/>
        </w:rPr>
        <w:t>Medical Consulting: External Quality Review Organization</w:t>
      </w:r>
    </w:p>
    <w:p w14:paraId="77C614A3" w14:textId="77777777" w:rsidR="0095008F" w:rsidRPr="00CF20E2" w:rsidRDefault="0095008F" w:rsidP="0095008F">
      <w:pPr>
        <w:rPr>
          <w:rFonts w:ascii="Arial" w:hAnsi="Arial" w:cs="Arial"/>
          <w:b/>
        </w:rPr>
      </w:pPr>
    </w:p>
    <w:p w14:paraId="0512B7F1" w14:textId="77777777" w:rsidR="0095008F" w:rsidRPr="00CF20E2" w:rsidRDefault="0095008F" w:rsidP="0095008F">
      <w:pPr>
        <w:rPr>
          <w:rFonts w:ascii="Arial" w:hAnsi="Arial" w:cs="Arial"/>
        </w:rPr>
      </w:pPr>
    </w:p>
    <w:p w14:paraId="5DEDB6F6" w14:textId="6780D637" w:rsidR="00CF20E2" w:rsidRPr="00CF20E2" w:rsidRDefault="00CF20E2" w:rsidP="00CF20E2">
      <w:pPr>
        <w:tabs>
          <w:tab w:val="left" w:pos="0"/>
        </w:tabs>
        <w:outlineLvl w:val="0"/>
        <w:rPr>
          <w:rFonts w:ascii="Arial" w:hAnsi="Arial" w:cs="Arial"/>
          <w:b/>
        </w:rPr>
      </w:pPr>
      <w:r w:rsidRPr="00CF20E2">
        <w:rPr>
          <w:rFonts w:ascii="Arial" w:hAnsi="Arial" w:cs="Arial"/>
          <w:b/>
        </w:rPr>
        <w:t xml:space="preserve">Original Quote {Proposal} Submission Due Date: </w:t>
      </w:r>
      <w:r w:rsidRPr="00CF20E2">
        <w:rPr>
          <w:rFonts w:ascii="Arial" w:hAnsi="Arial" w:cs="Arial"/>
          <w:b/>
          <w:u w:val="single"/>
        </w:rPr>
        <w:t>May 3, 2017</w:t>
      </w:r>
      <w:r w:rsidRPr="00CF20E2">
        <w:rPr>
          <w:rFonts w:ascii="Arial" w:hAnsi="Arial" w:cs="Arial"/>
          <w:b/>
        </w:rPr>
        <w:t xml:space="preserve"> (2:00 p.m. ET)</w:t>
      </w:r>
    </w:p>
    <w:p w14:paraId="0390DD27" w14:textId="77777777" w:rsidR="00CF20E2" w:rsidRPr="00CF20E2" w:rsidRDefault="00CF20E2" w:rsidP="00CF20E2">
      <w:pPr>
        <w:tabs>
          <w:tab w:val="left" w:pos="0"/>
        </w:tabs>
        <w:outlineLvl w:val="0"/>
        <w:rPr>
          <w:rFonts w:ascii="Arial" w:hAnsi="Arial" w:cs="Arial"/>
          <w:b/>
        </w:rPr>
      </w:pPr>
      <w:r w:rsidRPr="00CF20E2">
        <w:rPr>
          <w:rFonts w:ascii="Arial" w:hAnsi="Arial" w:cs="Arial"/>
          <w:b/>
          <w:color w:val="FF0000"/>
        </w:rPr>
        <w:t xml:space="preserve">Revised </w:t>
      </w:r>
      <w:r w:rsidRPr="00CF20E2">
        <w:rPr>
          <w:rFonts w:ascii="Arial" w:hAnsi="Arial" w:cs="Arial"/>
          <w:b/>
        </w:rPr>
        <w:t xml:space="preserve">Quote {Proposal} Submission Due Date: </w:t>
      </w:r>
      <w:r w:rsidRPr="00CF20E2">
        <w:rPr>
          <w:rFonts w:ascii="Arial" w:hAnsi="Arial" w:cs="Arial"/>
          <w:b/>
          <w:color w:val="FF0000"/>
          <w:u w:val="single"/>
        </w:rPr>
        <w:t>May 24, 2017</w:t>
      </w:r>
      <w:r w:rsidRPr="00CF20E2">
        <w:rPr>
          <w:rFonts w:ascii="Arial" w:hAnsi="Arial" w:cs="Arial"/>
          <w:b/>
          <w:color w:val="FF0000"/>
        </w:rPr>
        <w:t xml:space="preserve"> </w:t>
      </w:r>
      <w:r w:rsidRPr="00CF20E2">
        <w:rPr>
          <w:rFonts w:ascii="Arial" w:hAnsi="Arial" w:cs="Arial"/>
          <w:b/>
        </w:rPr>
        <w:t>(2:00 p.m. ET)</w:t>
      </w:r>
    </w:p>
    <w:p w14:paraId="0E46951E" w14:textId="77777777" w:rsidR="0095008F" w:rsidRPr="00CF20E2" w:rsidRDefault="0095008F" w:rsidP="0095008F">
      <w:pPr>
        <w:tabs>
          <w:tab w:val="left" w:pos="0"/>
        </w:tabs>
        <w:outlineLvl w:val="0"/>
        <w:rPr>
          <w:rFonts w:ascii="Arial" w:hAnsi="Arial" w:cs="Arial"/>
        </w:rPr>
      </w:pPr>
    </w:p>
    <w:p w14:paraId="44D3601D" w14:textId="77777777" w:rsidR="0095008F" w:rsidRPr="00CF20E2" w:rsidRDefault="0095008F" w:rsidP="0095008F">
      <w:pPr>
        <w:pStyle w:val="Heading1"/>
        <w:keepNext w:val="0"/>
        <w:tabs>
          <w:tab w:val="left" w:pos="0"/>
        </w:tabs>
        <w:rPr>
          <w:rFonts w:ascii="Arial" w:hAnsi="Arial" w:cs="Arial"/>
          <w:b w:val="0"/>
          <w:i/>
          <w:sz w:val="20"/>
        </w:rPr>
      </w:pPr>
    </w:p>
    <w:p w14:paraId="7C1B058F" w14:textId="7C83CC40" w:rsidR="0095008F" w:rsidRPr="00CF20E2" w:rsidRDefault="00500701" w:rsidP="0095008F">
      <w:pPr>
        <w:pStyle w:val="Heading1"/>
        <w:keepNext w:val="0"/>
        <w:tabs>
          <w:tab w:val="left" w:pos="0"/>
        </w:tabs>
        <w:rPr>
          <w:rFonts w:ascii="Arial" w:hAnsi="Arial" w:cs="Arial"/>
          <w:i/>
          <w:sz w:val="20"/>
          <w:szCs w:val="18"/>
        </w:rPr>
      </w:pPr>
      <w:r w:rsidRPr="00CF20E2">
        <w:rPr>
          <w:rFonts w:ascii="Arial" w:hAnsi="Arial" w:cs="Arial"/>
          <w:sz w:val="20"/>
          <w:szCs w:val="18"/>
        </w:rPr>
        <w:tab/>
      </w:r>
      <w:r w:rsidR="0095008F" w:rsidRPr="00CF20E2">
        <w:rPr>
          <w:rFonts w:ascii="Arial" w:hAnsi="Arial" w:cs="Arial"/>
          <w:sz w:val="20"/>
          <w:szCs w:val="18"/>
        </w:rPr>
        <w:t>Bid Amendment {Addendum} #</w:t>
      </w:r>
      <w:r w:rsidR="00677929" w:rsidRPr="00CF20E2">
        <w:rPr>
          <w:rFonts w:ascii="Arial" w:hAnsi="Arial" w:cs="Arial"/>
          <w:sz w:val="20"/>
          <w:szCs w:val="18"/>
        </w:rPr>
        <w:t>2</w:t>
      </w:r>
    </w:p>
    <w:p w14:paraId="33B134AA" w14:textId="77777777" w:rsidR="0095008F" w:rsidRPr="00CF20E2" w:rsidRDefault="0095008F" w:rsidP="0095008F">
      <w:pPr>
        <w:tabs>
          <w:tab w:val="left" w:pos="0"/>
        </w:tabs>
        <w:rPr>
          <w:rFonts w:ascii="NewCenturySchlbk" w:hAnsi="NewCenturySchlbk"/>
          <w:sz w:val="24"/>
        </w:rPr>
      </w:pPr>
    </w:p>
    <w:p w14:paraId="303E1F06" w14:textId="77777777" w:rsidR="0095008F" w:rsidRPr="00CF20E2" w:rsidRDefault="0095008F" w:rsidP="0095008F">
      <w:pPr>
        <w:tabs>
          <w:tab w:val="left" w:pos="0"/>
        </w:tabs>
        <w:rPr>
          <w:rFonts w:ascii="Arial" w:hAnsi="Arial" w:cs="Arial"/>
        </w:rPr>
      </w:pPr>
    </w:p>
    <w:p w14:paraId="5A38E4AC" w14:textId="114A4119" w:rsidR="0095008F" w:rsidRPr="00CF20E2" w:rsidRDefault="0095008F" w:rsidP="0095008F">
      <w:pPr>
        <w:tabs>
          <w:tab w:val="left" w:pos="0"/>
        </w:tabs>
        <w:rPr>
          <w:rFonts w:ascii="Arial" w:hAnsi="Arial" w:cs="Arial"/>
        </w:rPr>
      </w:pPr>
      <w:r w:rsidRPr="00CF20E2">
        <w:rPr>
          <w:rFonts w:ascii="Arial" w:hAnsi="Arial" w:cs="Arial"/>
        </w:rPr>
        <w:t>The following constitutes Bid Amendment {Addendum} #</w:t>
      </w:r>
      <w:r w:rsidR="00677929" w:rsidRPr="00CF20E2">
        <w:rPr>
          <w:rFonts w:ascii="Arial" w:hAnsi="Arial" w:cs="Arial"/>
        </w:rPr>
        <w:t>2</w:t>
      </w:r>
      <w:r w:rsidRPr="00CF20E2">
        <w:rPr>
          <w:rFonts w:ascii="Arial" w:hAnsi="Arial" w:cs="Arial"/>
        </w:rPr>
        <w:t xml:space="preserve"> to the above referenced Bid Solicitation {RFP}:</w:t>
      </w:r>
    </w:p>
    <w:p w14:paraId="53A97CDD" w14:textId="77777777" w:rsidR="0095008F" w:rsidRPr="00CF20E2" w:rsidRDefault="0095008F" w:rsidP="0095008F">
      <w:pPr>
        <w:tabs>
          <w:tab w:val="left" w:pos="0"/>
        </w:tabs>
        <w:rPr>
          <w:rFonts w:ascii="Arial" w:hAnsi="Arial" w:cs="Arial"/>
        </w:rPr>
      </w:pPr>
      <w:r w:rsidRPr="00CF20E2">
        <w:rPr>
          <w:rFonts w:ascii="Arial" w:hAnsi="Arial" w:cs="Arial"/>
        </w:rPr>
        <w:t xml:space="preserve">  </w:t>
      </w:r>
    </w:p>
    <w:p w14:paraId="28281715" w14:textId="77777777" w:rsidR="0095008F" w:rsidRPr="00CF20E2" w:rsidRDefault="0095008F" w:rsidP="0095008F">
      <w:pPr>
        <w:pStyle w:val="ListParagraph"/>
        <w:numPr>
          <w:ilvl w:val="0"/>
          <w:numId w:val="3"/>
        </w:numPr>
        <w:tabs>
          <w:tab w:val="left" w:pos="0"/>
        </w:tabs>
        <w:contextualSpacing/>
        <w:rPr>
          <w:rFonts w:ascii="Arial" w:hAnsi="Arial" w:cs="Arial"/>
          <w:sz w:val="20"/>
          <w:szCs w:val="20"/>
        </w:rPr>
      </w:pPr>
      <w:r w:rsidRPr="00CF20E2">
        <w:rPr>
          <w:rFonts w:ascii="Arial" w:hAnsi="Arial" w:cs="Arial"/>
          <w:sz w:val="20"/>
          <w:szCs w:val="20"/>
        </w:rPr>
        <w:t xml:space="preserve">This Bid Amendment {Addendum} includes answers to questions. </w:t>
      </w:r>
    </w:p>
    <w:p w14:paraId="250A5094" w14:textId="77777777" w:rsidR="00500701" w:rsidRPr="00CF20E2" w:rsidRDefault="00500701" w:rsidP="00500701">
      <w:pPr>
        <w:pStyle w:val="ListParagraph"/>
        <w:tabs>
          <w:tab w:val="left" w:pos="0"/>
        </w:tabs>
        <w:contextualSpacing/>
        <w:rPr>
          <w:rFonts w:ascii="Arial" w:hAnsi="Arial" w:cs="Arial"/>
          <w:sz w:val="20"/>
          <w:szCs w:val="20"/>
        </w:rPr>
      </w:pPr>
    </w:p>
    <w:p w14:paraId="17C21057" w14:textId="6061F727" w:rsidR="0095008F" w:rsidRPr="00CF20E2" w:rsidRDefault="0095008F" w:rsidP="0095008F">
      <w:pPr>
        <w:pStyle w:val="ListParagraph"/>
        <w:numPr>
          <w:ilvl w:val="0"/>
          <w:numId w:val="3"/>
        </w:numPr>
        <w:tabs>
          <w:tab w:val="left" w:pos="0"/>
        </w:tabs>
        <w:contextualSpacing/>
        <w:rPr>
          <w:rFonts w:ascii="Arial" w:hAnsi="Arial" w:cs="Arial"/>
          <w:sz w:val="20"/>
          <w:szCs w:val="20"/>
        </w:rPr>
      </w:pPr>
      <w:r w:rsidRPr="00CF20E2">
        <w:rPr>
          <w:rFonts w:ascii="Arial" w:hAnsi="Arial" w:cs="Arial"/>
          <w:sz w:val="20"/>
          <w:szCs w:val="20"/>
        </w:rPr>
        <w:t xml:space="preserve">Please note that for all additions, deletions, clarifications and modifications to the Bid Solicitation {RFP} # </w:t>
      </w:r>
      <w:r w:rsidR="0043461F" w:rsidRPr="00CF20E2">
        <w:rPr>
          <w:rFonts w:ascii="Arial" w:hAnsi="Arial" w:cs="Arial"/>
          <w:sz w:val="20"/>
          <w:szCs w:val="20"/>
        </w:rPr>
        <w:t>17</w:t>
      </w:r>
      <w:r w:rsidRPr="00CF20E2">
        <w:rPr>
          <w:rFonts w:ascii="Arial" w:hAnsi="Arial" w:cs="Arial"/>
          <w:sz w:val="20"/>
          <w:szCs w:val="20"/>
        </w:rPr>
        <w:t>DPP</w:t>
      </w:r>
      <w:r w:rsidR="0043461F" w:rsidRPr="00CF20E2">
        <w:rPr>
          <w:rFonts w:ascii="Arial" w:hAnsi="Arial" w:cs="Arial"/>
          <w:sz w:val="20"/>
          <w:szCs w:val="20"/>
        </w:rPr>
        <w:t>00</w:t>
      </w:r>
      <w:r w:rsidR="008A7B54" w:rsidRPr="00CF20E2">
        <w:rPr>
          <w:rFonts w:ascii="Arial" w:hAnsi="Arial" w:cs="Arial"/>
          <w:sz w:val="20"/>
          <w:szCs w:val="20"/>
        </w:rPr>
        <w:t>11</w:t>
      </w:r>
      <w:r w:rsidR="0043461F" w:rsidRPr="00CF20E2">
        <w:rPr>
          <w:rFonts w:ascii="Arial" w:hAnsi="Arial" w:cs="Arial"/>
          <w:sz w:val="20"/>
          <w:szCs w:val="20"/>
        </w:rPr>
        <w:t>5</w:t>
      </w:r>
      <w:r w:rsidRPr="00CF20E2">
        <w:rPr>
          <w:rFonts w:ascii="Arial" w:hAnsi="Arial" w:cs="Arial"/>
          <w:sz w:val="20"/>
          <w:szCs w:val="20"/>
        </w:rPr>
        <w:t xml:space="preserve">, please refer to the Revised Bid Solicitation {RFP} titled </w:t>
      </w:r>
      <w:r w:rsidR="0043461F" w:rsidRPr="00CF20E2">
        <w:rPr>
          <w:rFonts w:ascii="Arial" w:hAnsi="Arial" w:cs="Arial"/>
          <w:sz w:val="20"/>
          <w:szCs w:val="20"/>
        </w:rPr>
        <w:t>Revised RFP T1</w:t>
      </w:r>
      <w:r w:rsidR="008A7B54" w:rsidRPr="00CF20E2">
        <w:rPr>
          <w:rFonts w:ascii="Arial" w:hAnsi="Arial" w:cs="Arial"/>
          <w:sz w:val="20"/>
          <w:szCs w:val="20"/>
        </w:rPr>
        <w:t>619</w:t>
      </w:r>
      <w:r w:rsidR="0043461F" w:rsidRPr="00CF20E2">
        <w:rPr>
          <w:rFonts w:ascii="Arial" w:hAnsi="Arial" w:cs="Arial"/>
          <w:sz w:val="20"/>
          <w:szCs w:val="20"/>
        </w:rPr>
        <w:t xml:space="preserve"> </w:t>
      </w:r>
      <w:r w:rsidR="000078FC" w:rsidRPr="00CF20E2">
        <w:rPr>
          <w:rFonts w:ascii="Arial" w:hAnsi="Arial" w:cs="Arial"/>
          <w:sz w:val="20"/>
          <w:szCs w:val="20"/>
        </w:rPr>
        <w:t xml:space="preserve">EQRO </w:t>
      </w:r>
      <w:r w:rsidR="00544359" w:rsidRPr="00CF20E2">
        <w:rPr>
          <w:rFonts w:ascii="Arial" w:hAnsi="Arial" w:cs="Arial"/>
          <w:sz w:val="20"/>
          <w:szCs w:val="20"/>
        </w:rPr>
        <w:t>0</w:t>
      </w:r>
      <w:r w:rsidR="00CF20E2" w:rsidRPr="00CF20E2">
        <w:rPr>
          <w:rFonts w:ascii="Arial" w:hAnsi="Arial" w:cs="Arial"/>
          <w:sz w:val="20"/>
          <w:szCs w:val="20"/>
        </w:rPr>
        <w:t>505</w:t>
      </w:r>
      <w:r w:rsidR="00544359" w:rsidRPr="00CF20E2">
        <w:rPr>
          <w:rFonts w:ascii="Arial" w:hAnsi="Arial" w:cs="Arial"/>
          <w:sz w:val="20"/>
          <w:szCs w:val="20"/>
        </w:rPr>
        <w:t>17.</w:t>
      </w:r>
    </w:p>
    <w:p w14:paraId="0AF99387" w14:textId="77777777" w:rsidR="0095008F" w:rsidRPr="007D1D98" w:rsidRDefault="0095008F" w:rsidP="0095008F">
      <w:pPr>
        <w:tabs>
          <w:tab w:val="left" w:pos="0"/>
        </w:tabs>
        <w:rPr>
          <w:rFonts w:ascii="Arial" w:hAnsi="Arial" w:cs="Arial"/>
        </w:rPr>
      </w:pPr>
    </w:p>
    <w:p w14:paraId="239D652E" w14:textId="77777777"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683F65F5" w14:textId="77777777" w:rsidR="0095008F" w:rsidRPr="007D1D98" w:rsidRDefault="0095008F" w:rsidP="0095008F">
      <w:pPr>
        <w:tabs>
          <w:tab w:val="left" w:pos="0"/>
        </w:tabs>
        <w:rPr>
          <w:rFonts w:ascii="Arial" w:hAnsi="Arial" w:cs="Arial"/>
        </w:rPr>
      </w:pPr>
    </w:p>
    <w:p w14:paraId="63375672" w14:textId="77777777"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5CFC4993" w14:textId="77777777" w:rsidR="0095008F" w:rsidRDefault="0095008F" w:rsidP="0095008F">
      <w:pPr>
        <w:tabs>
          <w:tab w:val="left" w:pos="0"/>
        </w:tabs>
        <w:rPr>
          <w:rFonts w:ascii="Arial" w:hAnsi="Arial" w:cs="Arial"/>
          <w:sz w:val="22"/>
        </w:rPr>
      </w:pPr>
    </w:p>
    <w:p w14:paraId="559F7766"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61B46C94" w14:textId="77777777" w:rsidR="00500701" w:rsidRPr="00500701" w:rsidRDefault="00BE410E" w:rsidP="00500701">
      <w:pPr>
        <w:jc w:val="center"/>
        <w:rPr>
          <w:rFonts w:ascii="Arial" w:hAnsi="Arial" w:cs="Arial"/>
          <w:b/>
        </w:rPr>
      </w:pPr>
      <w:r>
        <w:rPr>
          <w:rFonts w:ascii="Arial" w:hAnsi="Arial" w:cs="Arial"/>
          <w:b/>
        </w:rPr>
        <w:lastRenderedPageBreak/>
        <w:t>Medical Consulting: External Quality Review Organization</w:t>
      </w:r>
    </w:p>
    <w:p w14:paraId="61B65283" w14:textId="77777777"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sidRPr="00500701">
        <w:rPr>
          <w:rFonts w:ascii="Arial" w:hAnsi="Arial" w:cs="Arial"/>
          <w:b/>
          <w:bCs/>
        </w:rPr>
        <w:t xml:space="preserve">: </w:t>
      </w:r>
      <w:r w:rsidR="00500701" w:rsidRPr="00500701">
        <w:rPr>
          <w:rFonts w:ascii="Arial" w:hAnsi="Arial" w:cs="Arial"/>
          <w:b/>
          <w:bCs/>
        </w:rPr>
        <w:t>17</w:t>
      </w:r>
      <w:r w:rsidRPr="00500701">
        <w:rPr>
          <w:rFonts w:ascii="Arial" w:hAnsi="Arial" w:cs="Arial"/>
          <w:b/>
        </w:rPr>
        <w:t>DPP</w:t>
      </w:r>
      <w:r w:rsidR="00500701" w:rsidRPr="00500701">
        <w:rPr>
          <w:rFonts w:ascii="Arial" w:hAnsi="Arial" w:cs="Arial"/>
          <w:b/>
        </w:rPr>
        <w:t>00</w:t>
      </w:r>
      <w:r w:rsidR="00BE410E">
        <w:rPr>
          <w:rFonts w:ascii="Arial" w:hAnsi="Arial" w:cs="Arial"/>
          <w:b/>
        </w:rPr>
        <w:t>11</w:t>
      </w:r>
      <w:r w:rsidR="00500701" w:rsidRPr="00500701">
        <w:rPr>
          <w:rFonts w:ascii="Arial" w:hAnsi="Arial" w:cs="Arial"/>
          <w:b/>
        </w:rPr>
        <w:t>5</w:t>
      </w:r>
    </w:p>
    <w:p w14:paraId="2A88693F" w14:textId="77777777" w:rsidR="0095008F" w:rsidRDefault="0095008F" w:rsidP="0095008F">
      <w:pPr>
        <w:tabs>
          <w:tab w:val="left" w:pos="0"/>
        </w:tabs>
        <w:jc w:val="center"/>
        <w:outlineLvl w:val="0"/>
        <w:rPr>
          <w:rFonts w:ascii="Arial" w:hAnsi="Arial" w:cs="Arial"/>
          <w:b/>
        </w:rPr>
      </w:pPr>
    </w:p>
    <w:p w14:paraId="4E3A60D1" w14:textId="77777777" w:rsidR="0095008F" w:rsidRPr="006703C3" w:rsidRDefault="0095008F" w:rsidP="0095008F">
      <w:pPr>
        <w:pStyle w:val="Heading4"/>
        <w:tabs>
          <w:tab w:val="left" w:pos="0"/>
        </w:tabs>
        <w:rPr>
          <w:rFonts w:ascii="Arial" w:hAnsi="Arial" w:cs="Arial"/>
          <w:b w:val="0"/>
          <w:i w:val="0"/>
          <w:color w:val="auto"/>
          <w:u w:val="single"/>
        </w:rPr>
      </w:pPr>
      <w:r>
        <w:rPr>
          <w:rFonts w:ascii="Arial" w:hAnsi="Arial" w:cs="Arial"/>
        </w:rPr>
        <w:t>Answers to Questions</w:t>
      </w:r>
      <w:r w:rsidR="006703C3">
        <w:rPr>
          <w:rFonts w:ascii="Arial" w:hAnsi="Arial" w:cs="Arial"/>
        </w:rPr>
        <w:tab/>
      </w:r>
      <w:r w:rsidR="006703C3">
        <w:rPr>
          <w:rFonts w:ascii="Arial" w:hAnsi="Arial" w:cs="Arial"/>
        </w:rPr>
        <w:tab/>
      </w:r>
    </w:p>
    <w:p w14:paraId="30A0FDFB" w14:textId="77777777" w:rsidR="0095008F" w:rsidRDefault="0095008F" w:rsidP="0095008F">
      <w:pPr>
        <w:tabs>
          <w:tab w:val="left" w:pos="0"/>
        </w:tabs>
        <w:rPr>
          <w:rFonts w:ascii="Arial" w:hAnsi="Arial" w:cs="Arial"/>
        </w:rPr>
      </w:pPr>
    </w:p>
    <w:p w14:paraId="2B3C47AC"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429661E2" w14:textId="77777777" w:rsidR="0095008F" w:rsidRDefault="0095008F" w:rsidP="0095008F">
      <w:pPr>
        <w:tabs>
          <w:tab w:val="left" w:pos="0"/>
        </w:tabs>
        <w:rPr>
          <w:rFonts w:ascii="Arial" w:hAnsi="Arial" w:cs="Arial"/>
        </w:rPr>
      </w:pPr>
    </w:p>
    <w:tbl>
      <w:tblPr>
        <w:tblW w:w="10193"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897"/>
        <w:gridCol w:w="1805"/>
        <w:gridCol w:w="6840"/>
      </w:tblGrid>
      <w:tr w:rsidR="0095008F" w14:paraId="5C8356A2" w14:textId="77777777" w:rsidTr="00381C05">
        <w:trPr>
          <w:tblHeader/>
        </w:trPr>
        <w:tc>
          <w:tcPr>
            <w:tcW w:w="651"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E35F11F" w14:textId="77777777" w:rsidR="0095008F" w:rsidRDefault="0095008F" w:rsidP="005E35B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66FF9D2"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805" w:type="dxa"/>
            <w:tcBorders>
              <w:top w:val="single" w:sz="4" w:space="0" w:color="auto"/>
              <w:left w:val="single" w:sz="4" w:space="0" w:color="auto"/>
              <w:bottom w:val="single" w:sz="4" w:space="0" w:color="auto"/>
              <w:right w:val="single" w:sz="4" w:space="0" w:color="auto"/>
            </w:tcBorders>
            <w:shd w:val="clear" w:color="auto" w:fill="CCFFCC"/>
            <w:hideMark/>
          </w:tcPr>
          <w:p w14:paraId="60CFB2AC"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8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B0651F8"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E410E" w:rsidRPr="008A7B54" w14:paraId="5496F9DF" w14:textId="77777777" w:rsidTr="00381C05">
        <w:tc>
          <w:tcPr>
            <w:tcW w:w="651" w:type="dxa"/>
            <w:tcBorders>
              <w:top w:val="single" w:sz="4" w:space="0" w:color="auto"/>
              <w:left w:val="single" w:sz="4" w:space="0" w:color="auto"/>
              <w:bottom w:val="single" w:sz="4" w:space="0" w:color="auto"/>
              <w:right w:val="single" w:sz="4" w:space="0" w:color="auto"/>
            </w:tcBorders>
          </w:tcPr>
          <w:p w14:paraId="359F5FE4" w14:textId="5BDDA35A" w:rsidR="00BE410E" w:rsidRPr="008A7B54" w:rsidRDefault="000078FC" w:rsidP="005E35B6">
            <w:pPr>
              <w:tabs>
                <w:tab w:val="left" w:pos="0"/>
              </w:tabs>
              <w:autoSpaceDN w:val="0"/>
              <w:jc w:val="center"/>
              <w:rPr>
                <w:rFonts w:ascii="Arial" w:hAnsi="Arial" w:cs="Arial"/>
              </w:rPr>
            </w:pPr>
            <w:r>
              <w:rPr>
                <w:rFonts w:ascii="Arial" w:hAnsi="Arial" w:cs="Arial"/>
              </w:rPr>
              <w:t>1</w:t>
            </w:r>
          </w:p>
        </w:tc>
        <w:tc>
          <w:tcPr>
            <w:tcW w:w="897" w:type="dxa"/>
            <w:tcBorders>
              <w:top w:val="single" w:sz="4" w:space="0" w:color="auto"/>
              <w:left w:val="single" w:sz="4" w:space="0" w:color="auto"/>
              <w:bottom w:val="single" w:sz="4" w:space="0" w:color="auto"/>
              <w:right w:val="single" w:sz="4" w:space="0" w:color="auto"/>
            </w:tcBorders>
          </w:tcPr>
          <w:p w14:paraId="3E2E7BE7" w14:textId="77777777" w:rsidR="00BE410E" w:rsidRPr="008A7B54" w:rsidRDefault="00FB0759" w:rsidP="00BE410E">
            <w:pPr>
              <w:tabs>
                <w:tab w:val="left" w:pos="0"/>
              </w:tabs>
              <w:overflowPunct w:val="0"/>
              <w:autoSpaceDE w:val="0"/>
              <w:autoSpaceDN w:val="0"/>
              <w:adjustRightInd w:val="0"/>
              <w:jc w:val="center"/>
              <w:rPr>
                <w:rFonts w:ascii="Arial" w:hAnsi="Arial" w:cs="Arial"/>
              </w:rPr>
            </w:pPr>
            <w:r>
              <w:rPr>
                <w:rFonts w:ascii="Arial" w:hAnsi="Arial" w:cs="Arial"/>
              </w:rPr>
              <w:t>P. 6</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1854311A" w14:textId="77777777" w:rsidR="00BE410E" w:rsidRPr="008A7B54" w:rsidRDefault="00BE410E" w:rsidP="00433E72">
            <w:pPr>
              <w:rPr>
                <w:rFonts w:ascii="Arial" w:hAnsi="Arial" w:cs="Arial"/>
                <w:color w:val="000000"/>
              </w:rPr>
            </w:pPr>
            <w:r w:rsidRPr="008A7B54">
              <w:rPr>
                <w:rFonts w:ascii="Arial" w:hAnsi="Arial" w:cs="Arial"/>
                <w:color w:val="000000"/>
              </w:rPr>
              <w:t>Paragraph 2</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0EC604C" w14:textId="77777777" w:rsidR="00BE410E" w:rsidRPr="00A679E0" w:rsidRDefault="00BE410E" w:rsidP="00BE410E">
            <w:pPr>
              <w:rPr>
                <w:rFonts w:ascii="Arial" w:hAnsi="Arial" w:cs="Arial"/>
                <w:b/>
              </w:rPr>
            </w:pPr>
            <w:r w:rsidRPr="00A679E0">
              <w:rPr>
                <w:rFonts w:ascii="Arial" w:hAnsi="Arial" w:cs="Arial"/>
                <w:b/>
              </w:rPr>
              <w:t>Has the additional health plan begun so that there are now 6 MCOs instead of 5?</w:t>
            </w:r>
          </w:p>
          <w:p w14:paraId="37374A1B" w14:textId="77777777" w:rsidR="005627F9" w:rsidRPr="00A679E0" w:rsidRDefault="005627F9" w:rsidP="00BE410E">
            <w:pPr>
              <w:rPr>
                <w:rFonts w:ascii="Arial" w:hAnsi="Arial" w:cs="Arial"/>
              </w:rPr>
            </w:pPr>
          </w:p>
          <w:p w14:paraId="5F22C972" w14:textId="77777777" w:rsidR="005627F9" w:rsidRPr="00A679E0" w:rsidRDefault="005627F9" w:rsidP="00BE410E">
            <w:pPr>
              <w:rPr>
                <w:rFonts w:ascii="Arial" w:hAnsi="Arial" w:cs="Arial"/>
              </w:rPr>
            </w:pPr>
            <w:r w:rsidRPr="00A679E0">
              <w:rPr>
                <w:rFonts w:ascii="Arial" w:hAnsi="Arial" w:cs="Arial"/>
              </w:rPr>
              <w:t>There are currently five (5) NJ FamilyCare MCOs and four (4) FIDE SNP MCOs.</w:t>
            </w:r>
          </w:p>
        </w:tc>
      </w:tr>
      <w:tr w:rsidR="00BE410E" w:rsidRPr="008A7B54" w14:paraId="253AEB68" w14:textId="77777777" w:rsidTr="00381C05">
        <w:tc>
          <w:tcPr>
            <w:tcW w:w="651" w:type="dxa"/>
            <w:tcBorders>
              <w:top w:val="single" w:sz="4" w:space="0" w:color="auto"/>
              <w:left w:val="single" w:sz="4" w:space="0" w:color="auto"/>
              <w:bottom w:val="single" w:sz="4" w:space="0" w:color="auto"/>
              <w:right w:val="single" w:sz="4" w:space="0" w:color="auto"/>
            </w:tcBorders>
          </w:tcPr>
          <w:p w14:paraId="3EFCC996" w14:textId="60D0970C" w:rsidR="00BE410E" w:rsidRPr="008A7B54" w:rsidRDefault="000078FC" w:rsidP="005E35B6">
            <w:pPr>
              <w:tabs>
                <w:tab w:val="left" w:pos="0"/>
              </w:tabs>
              <w:autoSpaceDN w:val="0"/>
              <w:jc w:val="center"/>
              <w:rPr>
                <w:rFonts w:ascii="Arial" w:hAnsi="Arial" w:cs="Arial"/>
              </w:rPr>
            </w:pPr>
            <w:r>
              <w:rPr>
                <w:rFonts w:ascii="Arial" w:hAnsi="Arial" w:cs="Arial"/>
              </w:rPr>
              <w:t>2</w:t>
            </w:r>
          </w:p>
        </w:tc>
        <w:tc>
          <w:tcPr>
            <w:tcW w:w="897" w:type="dxa"/>
            <w:tcBorders>
              <w:top w:val="single" w:sz="4" w:space="0" w:color="auto"/>
              <w:left w:val="single" w:sz="4" w:space="0" w:color="auto"/>
              <w:bottom w:val="single" w:sz="4" w:space="0" w:color="auto"/>
              <w:right w:val="single" w:sz="4" w:space="0" w:color="auto"/>
            </w:tcBorders>
          </w:tcPr>
          <w:p w14:paraId="02CE56B6" w14:textId="77777777" w:rsidR="00BE410E" w:rsidRPr="008A7B54" w:rsidRDefault="00433E72" w:rsidP="00BE410E">
            <w:pPr>
              <w:tabs>
                <w:tab w:val="left" w:pos="0"/>
              </w:tabs>
              <w:overflowPunct w:val="0"/>
              <w:autoSpaceDE w:val="0"/>
              <w:autoSpaceDN w:val="0"/>
              <w:adjustRightInd w:val="0"/>
              <w:jc w:val="center"/>
              <w:rPr>
                <w:rFonts w:ascii="Arial" w:hAnsi="Arial" w:cs="Arial"/>
              </w:rPr>
            </w:pPr>
            <w:r>
              <w:rPr>
                <w:rFonts w:ascii="Arial" w:hAnsi="Arial" w:cs="Arial"/>
              </w:rPr>
              <w:t>P. 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0E14814" w14:textId="77777777" w:rsidR="00BE410E" w:rsidRPr="00FB0759" w:rsidRDefault="00BE410E" w:rsidP="00BE410E">
            <w:pPr>
              <w:rPr>
                <w:rFonts w:ascii="Arial" w:hAnsi="Arial" w:cs="Arial"/>
                <w:color w:val="000000"/>
              </w:rPr>
            </w:pPr>
            <w:r w:rsidRPr="00FB0759">
              <w:rPr>
                <w:rFonts w:ascii="Arial" w:hAnsi="Arial" w:cs="Arial"/>
                <w:color w:val="000000"/>
              </w:rPr>
              <w:t>Paragraph 2, Annual Assessment of MCO Operations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D96F772" w14:textId="77777777" w:rsidR="00BE410E" w:rsidRPr="00A679E0" w:rsidRDefault="00BE410E" w:rsidP="00BE410E">
            <w:pPr>
              <w:rPr>
                <w:rFonts w:ascii="Arial" w:hAnsi="Arial" w:cs="Arial"/>
                <w:b/>
              </w:rPr>
            </w:pPr>
            <w:r w:rsidRPr="00A679E0">
              <w:rPr>
                <w:rFonts w:ascii="Arial" w:hAnsi="Arial" w:cs="Arial"/>
                <w:b/>
              </w:rPr>
              <w:t>Over the course of the contract, if the number of MCOs changes, will a contract amendment be used to add MCOs?</w:t>
            </w:r>
          </w:p>
          <w:p w14:paraId="439F822B" w14:textId="77777777" w:rsidR="005627F9" w:rsidRPr="00A679E0" w:rsidRDefault="005627F9" w:rsidP="00BE410E">
            <w:pPr>
              <w:rPr>
                <w:rFonts w:ascii="Arial" w:hAnsi="Arial" w:cs="Arial"/>
              </w:rPr>
            </w:pPr>
          </w:p>
          <w:p w14:paraId="59517679" w14:textId="77777777" w:rsidR="005627F9" w:rsidRPr="00A679E0" w:rsidRDefault="005627F9" w:rsidP="005627F9">
            <w:pPr>
              <w:rPr>
                <w:rFonts w:ascii="Arial" w:hAnsi="Arial" w:cs="Arial"/>
              </w:rPr>
            </w:pPr>
            <w:r w:rsidRPr="00A679E0">
              <w:rPr>
                <w:rFonts w:ascii="Arial" w:hAnsi="Arial" w:cs="Arial"/>
              </w:rPr>
              <w:t>A Change Order {Contract Amendment} will be issued if necessary.</w:t>
            </w:r>
          </w:p>
        </w:tc>
      </w:tr>
      <w:tr w:rsidR="00BE410E" w:rsidRPr="008A7B54" w14:paraId="0BAA28E3" w14:textId="77777777" w:rsidTr="00381C05">
        <w:tc>
          <w:tcPr>
            <w:tcW w:w="651" w:type="dxa"/>
            <w:tcBorders>
              <w:top w:val="single" w:sz="4" w:space="0" w:color="auto"/>
              <w:left w:val="single" w:sz="4" w:space="0" w:color="auto"/>
              <w:bottom w:val="single" w:sz="4" w:space="0" w:color="auto"/>
              <w:right w:val="single" w:sz="4" w:space="0" w:color="auto"/>
            </w:tcBorders>
          </w:tcPr>
          <w:p w14:paraId="4904D036" w14:textId="4D375A8E" w:rsidR="00BE410E" w:rsidRPr="008A7B54" w:rsidRDefault="000078FC" w:rsidP="005E35B6">
            <w:pPr>
              <w:tabs>
                <w:tab w:val="left" w:pos="0"/>
              </w:tabs>
              <w:autoSpaceDN w:val="0"/>
              <w:jc w:val="center"/>
              <w:rPr>
                <w:rFonts w:ascii="Arial" w:hAnsi="Arial" w:cs="Arial"/>
              </w:rPr>
            </w:pPr>
            <w:r>
              <w:rPr>
                <w:rFonts w:ascii="Arial" w:hAnsi="Arial" w:cs="Arial"/>
              </w:rPr>
              <w:t>3</w:t>
            </w:r>
          </w:p>
        </w:tc>
        <w:tc>
          <w:tcPr>
            <w:tcW w:w="897" w:type="dxa"/>
            <w:tcBorders>
              <w:top w:val="single" w:sz="4" w:space="0" w:color="auto"/>
              <w:left w:val="single" w:sz="4" w:space="0" w:color="auto"/>
              <w:bottom w:val="single" w:sz="4" w:space="0" w:color="auto"/>
              <w:right w:val="single" w:sz="4" w:space="0" w:color="auto"/>
            </w:tcBorders>
          </w:tcPr>
          <w:p w14:paraId="58B48101" w14:textId="77777777" w:rsidR="00BE410E" w:rsidRPr="008A7B54" w:rsidRDefault="0080641D" w:rsidP="00BE410E">
            <w:pPr>
              <w:tabs>
                <w:tab w:val="left" w:pos="0"/>
              </w:tabs>
              <w:overflowPunct w:val="0"/>
              <w:autoSpaceDE w:val="0"/>
              <w:autoSpaceDN w:val="0"/>
              <w:adjustRightInd w:val="0"/>
              <w:jc w:val="center"/>
              <w:rPr>
                <w:rFonts w:ascii="Arial" w:hAnsi="Arial" w:cs="Arial"/>
              </w:rPr>
            </w:pPr>
            <w:r>
              <w:rPr>
                <w:rFonts w:ascii="Arial" w:hAnsi="Arial" w:cs="Arial"/>
              </w:rPr>
              <w:t>P. 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FC5F7F4" w14:textId="77777777" w:rsidR="00BE410E" w:rsidRPr="00FB0759" w:rsidRDefault="00BE410E" w:rsidP="0080641D">
            <w:pPr>
              <w:rPr>
                <w:rFonts w:ascii="Arial" w:hAnsi="Arial" w:cs="Arial"/>
                <w:color w:val="000000"/>
              </w:rPr>
            </w:pPr>
            <w:r w:rsidRPr="00FB0759">
              <w:rPr>
                <w:rFonts w:ascii="Arial" w:hAnsi="Arial" w:cs="Arial"/>
                <w:color w:val="000000"/>
              </w:rPr>
              <w:t xml:space="preserve">1.3.2 Submission of </w:t>
            </w:r>
            <w:r w:rsidR="0080641D">
              <w:rPr>
                <w:rFonts w:ascii="Arial" w:hAnsi="Arial" w:cs="Arial"/>
                <w:color w:val="000000"/>
              </w:rPr>
              <w:t>Quotes {</w:t>
            </w:r>
            <w:r w:rsidRPr="00FB0759">
              <w:rPr>
                <w:rFonts w:ascii="Arial" w:hAnsi="Arial" w:cs="Arial"/>
                <w:color w:val="000000"/>
              </w:rPr>
              <w:t>Proposals</w:t>
            </w:r>
            <w:r w:rsidR="0080641D">
              <w:rPr>
                <w:rFonts w:ascii="Arial" w:hAnsi="Arial" w:cs="Arial"/>
                <w:color w:val="000000"/>
              </w:rPr>
              <w:t>}</w:t>
            </w:r>
            <w:r w:rsidRPr="00FB0759">
              <w:rPr>
                <w:rFonts w:ascii="Arial" w:hAnsi="Arial" w:cs="Arial"/>
                <w:color w:val="000000"/>
              </w:rPr>
              <w:t xml:space="preserve">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8C61766" w14:textId="77777777" w:rsidR="00BE410E" w:rsidRPr="0080641D" w:rsidRDefault="00BE410E" w:rsidP="00BE410E">
            <w:pPr>
              <w:rPr>
                <w:rFonts w:ascii="Arial" w:hAnsi="Arial" w:cs="Arial"/>
                <w:b/>
                <w:color w:val="000000"/>
              </w:rPr>
            </w:pPr>
            <w:r w:rsidRPr="0080641D">
              <w:rPr>
                <w:rFonts w:ascii="Arial" w:hAnsi="Arial" w:cs="Arial"/>
                <w:b/>
                <w:color w:val="000000"/>
              </w:rPr>
              <w:t>A physical address is provided in this section, but no mention of in-person delivery. Please confirm that bidders can deliver their proposals in person on or before the submission date/time. If yes, are there any special instructions for in-person delivery to ensure timely receipt?</w:t>
            </w:r>
          </w:p>
          <w:p w14:paraId="327C49AB" w14:textId="77777777" w:rsidR="00716558" w:rsidRDefault="00716558" w:rsidP="00BE410E">
            <w:pPr>
              <w:rPr>
                <w:rFonts w:ascii="Arial" w:hAnsi="Arial" w:cs="Arial"/>
                <w:color w:val="000000"/>
              </w:rPr>
            </w:pPr>
          </w:p>
          <w:p w14:paraId="65230600" w14:textId="77777777" w:rsidR="00716558" w:rsidRPr="00FB0759" w:rsidRDefault="00716558" w:rsidP="00BE410E">
            <w:pPr>
              <w:rPr>
                <w:rFonts w:ascii="Arial" w:hAnsi="Arial" w:cs="Arial"/>
                <w:color w:val="000000"/>
              </w:rPr>
            </w:pPr>
            <w:r>
              <w:rPr>
                <w:rFonts w:ascii="Arial" w:hAnsi="Arial" w:cs="Arial"/>
                <w:color w:val="000000"/>
              </w:rPr>
              <w:t xml:space="preserve">Yes, </w:t>
            </w:r>
            <w:r w:rsidR="0080641D">
              <w:rPr>
                <w:rFonts w:ascii="Arial" w:hAnsi="Arial" w:cs="Arial"/>
                <w:color w:val="000000"/>
              </w:rPr>
              <w:t>Quotes {Proposals} may be hand delivered to the address included in Section 1.3.2. Quotes {Proposals} must be received by the Procurement Bureau of the Division at the appropriate location by the required time.</w:t>
            </w:r>
          </w:p>
        </w:tc>
      </w:tr>
      <w:tr w:rsidR="005E35B6" w:rsidRPr="00A679E0" w14:paraId="05A60FEF" w14:textId="77777777" w:rsidTr="00381C05">
        <w:tc>
          <w:tcPr>
            <w:tcW w:w="651" w:type="dxa"/>
            <w:tcBorders>
              <w:top w:val="single" w:sz="4" w:space="0" w:color="auto"/>
              <w:left w:val="single" w:sz="4" w:space="0" w:color="auto"/>
              <w:bottom w:val="single" w:sz="4" w:space="0" w:color="auto"/>
              <w:right w:val="single" w:sz="4" w:space="0" w:color="auto"/>
            </w:tcBorders>
          </w:tcPr>
          <w:p w14:paraId="0DE33876" w14:textId="77777777" w:rsidR="005E35B6" w:rsidRPr="008A7B54" w:rsidRDefault="005E35B6" w:rsidP="005E35B6">
            <w:pPr>
              <w:tabs>
                <w:tab w:val="left" w:pos="0"/>
              </w:tabs>
              <w:autoSpaceDN w:val="0"/>
              <w:jc w:val="center"/>
              <w:rPr>
                <w:rFonts w:ascii="Arial" w:hAnsi="Arial" w:cs="Arial"/>
              </w:rPr>
            </w:pPr>
            <w:r>
              <w:rPr>
                <w:rFonts w:ascii="Arial" w:hAnsi="Arial" w:cs="Arial"/>
              </w:rPr>
              <w:t>4</w:t>
            </w:r>
          </w:p>
        </w:tc>
        <w:tc>
          <w:tcPr>
            <w:tcW w:w="897" w:type="dxa"/>
            <w:tcBorders>
              <w:top w:val="single" w:sz="4" w:space="0" w:color="auto"/>
              <w:left w:val="single" w:sz="4" w:space="0" w:color="auto"/>
              <w:bottom w:val="single" w:sz="4" w:space="0" w:color="auto"/>
              <w:right w:val="single" w:sz="4" w:space="0" w:color="auto"/>
            </w:tcBorders>
          </w:tcPr>
          <w:p w14:paraId="60F9B52C" w14:textId="77777777" w:rsidR="005E35B6" w:rsidRPr="008A7B54" w:rsidRDefault="005E35B6" w:rsidP="00C701E8">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6A83C90" w14:textId="77777777" w:rsidR="005E35B6" w:rsidRPr="00FB0759" w:rsidRDefault="005E35B6" w:rsidP="00C701E8">
            <w:pPr>
              <w:rPr>
                <w:rFonts w:ascii="Arial" w:hAnsi="Arial" w:cs="Arial"/>
                <w:color w:val="000000"/>
              </w:rPr>
            </w:pPr>
            <w:r w:rsidRPr="00FB0759">
              <w:rPr>
                <w:rFonts w:ascii="Arial" w:hAnsi="Arial" w:cs="Arial"/>
                <w:color w:val="000000"/>
              </w:rPr>
              <w:t>3.1, Scope of Work; General Overview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F284983" w14:textId="77777777" w:rsidR="005E35B6" w:rsidRPr="005E35B6" w:rsidRDefault="005E35B6" w:rsidP="00C701E8">
            <w:pPr>
              <w:rPr>
                <w:rFonts w:ascii="Arial" w:hAnsi="Arial" w:cs="Arial"/>
                <w:b/>
                <w:color w:val="000000"/>
              </w:rPr>
            </w:pPr>
            <w:r w:rsidRPr="005E35B6">
              <w:rPr>
                <w:rFonts w:ascii="Arial" w:hAnsi="Arial" w:cs="Arial"/>
                <w:b/>
                <w:color w:val="000000"/>
              </w:rPr>
              <w:t>What other providers other than MCOs would be subject to quality assurance activities?</w:t>
            </w:r>
          </w:p>
          <w:p w14:paraId="27990154" w14:textId="77777777" w:rsidR="005E35B6" w:rsidRPr="005E35B6" w:rsidRDefault="005E35B6" w:rsidP="00C701E8">
            <w:pPr>
              <w:rPr>
                <w:rFonts w:ascii="Arial" w:hAnsi="Arial" w:cs="Arial"/>
                <w:b/>
                <w:color w:val="000000"/>
              </w:rPr>
            </w:pPr>
          </w:p>
          <w:p w14:paraId="33D4CC15" w14:textId="77777777" w:rsidR="005E35B6" w:rsidRPr="006F5FC1" w:rsidRDefault="005E35B6" w:rsidP="00C701E8">
            <w:pPr>
              <w:rPr>
                <w:rFonts w:ascii="Arial" w:hAnsi="Arial" w:cs="Arial"/>
                <w:color w:val="000000"/>
              </w:rPr>
            </w:pPr>
            <w:r w:rsidRPr="006F5FC1">
              <w:rPr>
                <w:rFonts w:ascii="Arial" w:hAnsi="Arial" w:cs="Arial"/>
                <w:color w:val="000000"/>
              </w:rPr>
              <w:t>Any provider that provides a NJ FamilyCare or Medicaid benefit.</w:t>
            </w:r>
          </w:p>
        </w:tc>
      </w:tr>
      <w:tr w:rsidR="00BE410E" w:rsidRPr="008A7B54" w14:paraId="6FCF0E21" w14:textId="77777777" w:rsidTr="00381C05">
        <w:tc>
          <w:tcPr>
            <w:tcW w:w="651" w:type="dxa"/>
            <w:tcBorders>
              <w:top w:val="single" w:sz="4" w:space="0" w:color="auto"/>
              <w:left w:val="single" w:sz="4" w:space="0" w:color="auto"/>
              <w:bottom w:val="single" w:sz="4" w:space="0" w:color="auto"/>
              <w:right w:val="single" w:sz="4" w:space="0" w:color="auto"/>
            </w:tcBorders>
          </w:tcPr>
          <w:p w14:paraId="19EF3BBF" w14:textId="5F99D107" w:rsidR="00BE410E" w:rsidRPr="008A7B54" w:rsidRDefault="000078FC" w:rsidP="005E35B6">
            <w:pPr>
              <w:tabs>
                <w:tab w:val="left" w:pos="0"/>
              </w:tabs>
              <w:autoSpaceDN w:val="0"/>
              <w:jc w:val="center"/>
              <w:rPr>
                <w:rFonts w:ascii="Arial" w:hAnsi="Arial" w:cs="Arial"/>
              </w:rPr>
            </w:pPr>
            <w:r>
              <w:rPr>
                <w:rFonts w:ascii="Arial" w:hAnsi="Arial" w:cs="Arial"/>
              </w:rPr>
              <w:t>5</w:t>
            </w:r>
          </w:p>
        </w:tc>
        <w:tc>
          <w:tcPr>
            <w:tcW w:w="897" w:type="dxa"/>
            <w:tcBorders>
              <w:top w:val="single" w:sz="4" w:space="0" w:color="auto"/>
              <w:left w:val="single" w:sz="4" w:space="0" w:color="auto"/>
              <w:bottom w:val="single" w:sz="4" w:space="0" w:color="auto"/>
              <w:right w:val="single" w:sz="4" w:space="0" w:color="auto"/>
            </w:tcBorders>
          </w:tcPr>
          <w:p w14:paraId="09D3D978" w14:textId="4623849C" w:rsidR="00BE410E" w:rsidRPr="008A7B54" w:rsidRDefault="00AA130F" w:rsidP="00BE410E">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F4A8439" w14:textId="49DEF62D" w:rsidR="00BE410E" w:rsidRPr="00A679E0" w:rsidRDefault="00BE410E" w:rsidP="00BE410E">
            <w:pPr>
              <w:rPr>
                <w:rFonts w:ascii="Arial" w:hAnsi="Arial" w:cs="Arial"/>
                <w:color w:val="000000"/>
              </w:rPr>
            </w:pPr>
            <w:r w:rsidRPr="00A679E0">
              <w:rPr>
                <w:rFonts w:ascii="Arial" w:hAnsi="Arial" w:cs="Arial"/>
                <w:color w:val="000000"/>
              </w:rPr>
              <w:t>3.1, General Overview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8BF37F5" w14:textId="77777777" w:rsidR="00BE410E" w:rsidRPr="00A679E0" w:rsidRDefault="00BE410E" w:rsidP="00BE410E">
            <w:pPr>
              <w:rPr>
                <w:rFonts w:ascii="Arial" w:hAnsi="Arial" w:cs="Arial"/>
                <w:b/>
              </w:rPr>
            </w:pPr>
            <w:r w:rsidRPr="00A679E0">
              <w:rPr>
                <w:rFonts w:ascii="Arial" w:hAnsi="Arial" w:cs="Arial"/>
                <w:b/>
              </w:rPr>
              <w:t>What does other providers refer to?</w:t>
            </w:r>
          </w:p>
          <w:p w14:paraId="2AD25CCA" w14:textId="77777777" w:rsidR="005627F9" w:rsidRPr="00A679E0" w:rsidRDefault="005627F9" w:rsidP="00BE410E">
            <w:pPr>
              <w:rPr>
                <w:rFonts w:ascii="Arial" w:hAnsi="Arial" w:cs="Arial"/>
              </w:rPr>
            </w:pPr>
          </w:p>
          <w:p w14:paraId="633E805B" w14:textId="77777777" w:rsidR="005627F9" w:rsidRPr="00A679E0" w:rsidRDefault="005627F9" w:rsidP="00BE410E">
            <w:pPr>
              <w:rPr>
                <w:rFonts w:ascii="Arial" w:hAnsi="Arial" w:cs="Arial"/>
              </w:rPr>
            </w:pPr>
            <w:r w:rsidRPr="00A679E0">
              <w:rPr>
                <w:rFonts w:ascii="Arial" w:hAnsi="Arial" w:cs="Arial"/>
              </w:rPr>
              <w:t>Any provider that provides a NJ FamilyCare or Medicaid benefit.</w:t>
            </w:r>
          </w:p>
        </w:tc>
      </w:tr>
      <w:tr w:rsidR="00BE410E" w:rsidRPr="008A7B54" w14:paraId="0238EDBE" w14:textId="77777777" w:rsidTr="00381C05">
        <w:tc>
          <w:tcPr>
            <w:tcW w:w="651" w:type="dxa"/>
            <w:tcBorders>
              <w:top w:val="single" w:sz="4" w:space="0" w:color="auto"/>
              <w:left w:val="single" w:sz="4" w:space="0" w:color="auto"/>
              <w:bottom w:val="single" w:sz="4" w:space="0" w:color="auto"/>
              <w:right w:val="single" w:sz="4" w:space="0" w:color="auto"/>
            </w:tcBorders>
          </w:tcPr>
          <w:p w14:paraId="755DF77B" w14:textId="2AF4D269" w:rsidR="00BE410E" w:rsidRPr="008A7B54" w:rsidRDefault="000078FC" w:rsidP="005E35B6">
            <w:pPr>
              <w:tabs>
                <w:tab w:val="left" w:pos="0"/>
              </w:tabs>
              <w:autoSpaceDN w:val="0"/>
              <w:jc w:val="center"/>
              <w:rPr>
                <w:rFonts w:ascii="Arial" w:hAnsi="Arial" w:cs="Arial"/>
              </w:rPr>
            </w:pPr>
            <w:r>
              <w:rPr>
                <w:rFonts w:ascii="Arial" w:hAnsi="Arial" w:cs="Arial"/>
              </w:rPr>
              <w:t>6</w:t>
            </w:r>
          </w:p>
        </w:tc>
        <w:tc>
          <w:tcPr>
            <w:tcW w:w="897" w:type="dxa"/>
            <w:tcBorders>
              <w:top w:val="single" w:sz="4" w:space="0" w:color="auto"/>
              <w:left w:val="single" w:sz="4" w:space="0" w:color="auto"/>
              <w:bottom w:val="single" w:sz="4" w:space="0" w:color="auto"/>
              <w:right w:val="single" w:sz="4" w:space="0" w:color="auto"/>
            </w:tcBorders>
          </w:tcPr>
          <w:p w14:paraId="30EC0E50" w14:textId="5BA32B96" w:rsidR="00BE410E" w:rsidRPr="008A7B54" w:rsidRDefault="00AA130F" w:rsidP="00BE410E">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AEDEACD" w14:textId="456EE1F3" w:rsidR="00BE410E" w:rsidRPr="00A679E0" w:rsidRDefault="00BE410E" w:rsidP="00BE410E">
            <w:pPr>
              <w:rPr>
                <w:rFonts w:ascii="Arial" w:hAnsi="Arial" w:cs="Arial"/>
                <w:color w:val="000000"/>
              </w:rPr>
            </w:pPr>
            <w:r w:rsidRPr="00A679E0">
              <w:rPr>
                <w:rFonts w:ascii="Arial" w:hAnsi="Arial" w:cs="Arial"/>
                <w:color w:val="000000"/>
              </w:rPr>
              <w:t>3.2.1, Location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455AF36" w14:textId="77777777" w:rsidR="00BE410E" w:rsidRPr="00A679E0" w:rsidRDefault="00BE410E" w:rsidP="00BE410E">
            <w:pPr>
              <w:rPr>
                <w:rFonts w:ascii="Arial" w:hAnsi="Arial" w:cs="Arial"/>
                <w:b/>
              </w:rPr>
            </w:pPr>
            <w:r w:rsidRPr="00A679E0">
              <w:rPr>
                <w:rFonts w:ascii="Arial" w:hAnsi="Arial" w:cs="Arial"/>
                <w:b/>
              </w:rPr>
              <w:t>What is the address of the DMAHS office located in Mercerville?</w:t>
            </w:r>
          </w:p>
          <w:p w14:paraId="262F8475" w14:textId="77777777" w:rsidR="005627F9" w:rsidRPr="00A679E0" w:rsidRDefault="005627F9" w:rsidP="00BE410E">
            <w:pPr>
              <w:rPr>
                <w:rFonts w:ascii="Arial" w:hAnsi="Arial" w:cs="Arial"/>
              </w:rPr>
            </w:pPr>
          </w:p>
          <w:p w14:paraId="07F94E2E" w14:textId="77777777" w:rsidR="005627F9" w:rsidRPr="00A679E0" w:rsidRDefault="005627F9" w:rsidP="00BE410E">
            <w:pPr>
              <w:rPr>
                <w:rFonts w:ascii="Arial" w:hAnsi="Arial" w:cs="Arial"/>
              </w:rPr>
            </w:pPr>
            <w:r w:rsidRPr="00A679E0">
              <w:rPr>
                <w:rFonts w:ascii="Arial" w:hAnsi="Arial" w:cs="Arial"/>
              </w:rPr>
              <w:t>5 Quakerbridge Plaza, Mercerville, NJ 08619</w:t>
            </w:r>
          </w:p>
        </w:tc>
      </w:tr>
      <w:tr w:rsidR="00BE410E" w:rsidRPr="008A7B54" w14:paraId="12A0C017" w14:textId="77777777" w:rsidTr="00381C05">
        <w:tc>
          <w:tcPr>
            <w:tcW w:w="651" w:type="dxa"/>
            <w:tcBorders>
              <w:top w:val="single" w:sz="4" w:space="0" w:color="auto"/>
              <w:left w:val="single" w:sz="4" w:space="0" w:color="auto"/>
              <w:bottom w:val="single" w:sz="4" w:space="0" w:color="auto"/>
              <w:right w:val="single" w:sz="4" w:space="0" w:color="auto"/>
            </w:tcBorders>
          </w:tcPr>
          <w:p w14:paraId="5D0539E2" w14:textId="0D38C9F5" w:rsidR="00BE410E" w:rsidRPr="008A7B54" w:rsidRDefault="000078FC" w:rsidP="005E35B6">
            <w:pPr>
              <w:tabs>
                <w:tab w:val="left" w:pos="0"/>
              </w:tabs>
              <w:autoSpaceDN w:val="0"/>
              <w:jc w:val="center"/>
              <w:rPr>
                <w:rFonts w:ascii="Arial" w:hAnsi="Arial" w:cs="Arial"/>
              </w:rPr>
            </w:pPr>
            <w:r>
              <w:rPr>
                <w:rFonts w:ascii="Arial" w:hAnsi="Arial" w:cs="Arial"/>
              </w:rPr>
              <w:t>7</w:t>
            </w:r>
          </w:p>
        </w:tc>
        <w:tc>
          <w:tcPr>
            <w:tcW w:w="897" w:type="dxa"/>
            <w:tcBorders>
              <w:top w:val="single" w:sz="4" w:space="0" w:color="auto"/>
              <w:left w:val="single" w:sz="4" w:space="0" w:color="auto"/>
              <w:bottom w:val="single" w:sz="4" w:space="0" w:color="auto"/>
              <w:right w:val="single" w:sz="4" w:space="0" w:color="auto"/>
            </w:tcBorders>
          </w:tcPr>
          <w:p w14:paraId="2C8A8539" w14:textId="1DCC0E4F" w:rsidR="00BE410E" w:rsidRPr="008A7B54" w:rsidRDefault="00AA130F" w:rsidP="00BE410E">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9259853" w14:textId="505E1C42" w:rsidR="00BE410E" w:rsidRPr="00A679E0" w:rsidRDefault="00BE410E" w:rsidP="00BE410E">
            <w:pPr>
              <w:rPr>
                <w:rFonts w:ascii="Arial" w:hAnsi="Arial" w:cs="Arial"/>
                <w:color w:val="000000"/>
              </w:rPr>
            </w:pPr>
            <w:r w:rsidRPr="00A679E0">
              <w:rPr>
                <w:rFonts w:ascii="Arial" w:hAnsi="Arial" w:cs="Arial"/>
                <w:color w:val="000000"/>
              </w:rPr>
              <w:t>3.2.1, Location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2517FF9" w14:textId="77777777" w:rsidR="00BE410E" w:rsidRPr="00A679E0" w:rsidRDefault="00BE410E" w:rsidP="00BE410E">
            <w:pPr>
              <w:rPr>
                <w:rFonts w:ascii="Arial" w:hAnsi="Arial" w:cs="Arial"/>
                <w:b/>
              </w:rPr>
            </w:pPr>
            <w:r w:rsidRPr="00A679E0">
              <w:rPr>
                <w:rFonts w:ascii="Arial" w:hAnsi="Arial" w:cs="Arial"/>
                <w:b/>
              </w:rPr>
              <w:t>Is there a mileage requirement for the EQRO office to be centrally located to the DMAHS office in Mercerville, NJ?</w:t>
            </w:r>
          </w:p>
          <w:p w14:paraId="5BA72270" w14:textId="77777777" w:rsidR="005627F9" w:rsidRPr="00A679E0" w:rsidRDefault="005627F9" w:rsidP="00BE410E">
            <w:pPr>
              <w:rPr>
                <w:rFonts w:ascii="Arial" w:hAnsi="Arial" w:cs="Arial"/>
              </w:rPr>
            </w:pPr>
          </w:p>
          <w:p w14:paraId="35E0F842" w14:textId="77777777" w:rsidR="005627F9" w:rsidRPr="00A679E0" w:rsidRDefault="005627F9" w:rsidP="00BE410E">
            <w:pPr>
              <w:rPr>
                <w:rFonts w:ascii="Arial" w:hAnsi="Arial" w:cs="Arial"/>
              </w:rPr>
            </w:pPr>
            <w:r w:rsidRPr="00A679E0">
              <w:rPr>
                <w:rFonts w:ascii="Arial" w:hAnsi="Arial" w:cs="Arial"/>
              </w:rPr>
              <w:t>No.</w:t>
            </w:r>
          </w:p>
        </w:tc>
      </w:tr>
      <w:tr w:rsidR="00BE410E" w:rsidRPr="008A7B54" w14:paraId="32F3B417" w14:textId="77777777" w:rsidTr="00381C05">
        <w:tc>
          <w:tcPr>
            <w:tcW w:w="651" w:type="dxa"/>
            <w:tcBorders>
              <w:top w:val="single" w:sz="4" w:space="0" w:color="auto"/>
              <w:left w:val="single" w:sz="4" w:space="0" w:color="auto"/>
              <w:bottom w:val="single" w:sz="4" w:space="0" w:color="auto"/>
              <w:right w:val="single" w:sz="4" w:space="0" w:color="auto"/>
            </w:tcBorders>
          </w:tcPr>
          <w:p w14:paraId="1E7D8CC8" w14:textId="18FFD9E2" w:rsidR="00BE410E" w:rsidRPr="008A7B54" w:rsidRDefault="000078FC" w:rsidP="005E35B6">
            <w:pPr>
              <w:tabs>
                <w:tab w:val="left" w:pos="0"/>
              </w:tabs>
              <w:autoSpaceDN w:val="0"/>
              <w:jc w:val="center"/>
              <w:rPr>
                <w:rFonts w:ascii="Arial" w:hAnsi="Arial" w:cs="Arial"/>
              </w:rPr>
            </w:pPr>
            <w:r>
              <w:rPr>
                <w:rFonts w:ascii="Arial" w:hAnsi="Arial" w:cs="Arial"/>
              </w:rPr>
              <w:t>8</w:t>
            </w:r>
          </w:p>
        </w:tc>
        <w:tc>
          <w:tcPr>
            <w:tcW w:w="897" w:type="dxa"/>
            <w:tcBorders>
              <w:top w:val="single" w:sz="4" w:space="0" w:color="auto"/>
              <w:left w:val="single" w:sz="4" w:space="0" w:color="auto"/>
              <w:bottom w:val="single" w:sz="4" w:space="0" w:color="auto"/>
              <w:right w:val="single" w:sz="4" w:space="0" w:color="auto"/>
            </w:tcBorders>
          </w:tcPr>
          <w:p w14:paraId="518E8F8D" w14:textId="620C06EE" w:rsidR="00BE410E" w:rsidRPr="008A7B54" w:rsidRDefault="00AA130F" w:rsidP="00BE410E">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6525E538" w14:textId="3C98BE6A" w:rsidR="00BE410E" w:rsidRPr="008A7B54" w:rsidRDefault="00BE410E" w:rsidP="00BE410E">
            <w:pPr>
              <w:rPr>
                <w:rFonts w:ascii="Arial" w:hAnsi="Arial" w:cs="Arial"/>
                <w:color w:val="000000"/>
              </w:rPr>
            </w:pPr>
            <w:r w:rsidRPr="008A7B54">
              <w:rPr>
                <w:rFonts w:ascii="Arial" w:hAnsi="Arial" w:cs="Arial"/>
                <w:color w:val="000000"/>
              </w:rPr>
              <w:t>3.2.2 Operations, (B)</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9D77CBE" w14:textId="77777777" w:rsidR="00BE410E" w:rsidRPr="00FC699A" w:rsidRDefault="00BE410E" w:rsidP="00BE410E">
            <w:pPr>
              <w:rPr>
                <w:rFonts w:ascii="Arial" w:hAnsi="Arial" w:cs="Arial"/>
                <w:b/>
              </w:rPr>
            </w:pPr>
            <w:r w:rsidRPr="00FC699A">
              <w:rPr>
                <w:rFonts w:ascii="Arial" w:hAnsi="Arial" w:cs="Arial"/>
                <w:b/>
              </w:rPr>
              <w:t>It is understood that the contractor must be available, in person, for bi-weekly meetings. Is it the expectation to have the entire EQR project team on-site for these meetings or can one person attend in person and others attend via teleconference?</w:t>
            </w:r>
          </w:p>
          <w:p w14:paraId="5AD97856" w14:textId="77777777" w:rsidR="005627F9" w:rsidRPr="0018664B" w:rsidRDefault="005627F9" w:rsidP="00BE410E">
            <w:pPr>
              <w:rPr>
                <w:rFonts w:ascii="Arial" w:hAnsi="Arial" w:cs="Arial"/>
              </w:rPr>
            </w:pPr>
          </w:p>
          <w:p w14:paraId="63EA6A0F" w14:textId="4007C876" w:rsidR="005627F9" w:rsidRPr="0018664B" w:rsidRDefault="005627F9" w:rsidP="00FC699A">
            <w:pPr>
              <w:rPr>
                <w:rFonts w:ascii="Arial" w:hAnsi="Arial" w:cs="Arial"/>
              </w:rPr>
            </w:pPr>
            <w:r w:rsidRPr="0018664B">
              <w:rPr>
                <w:rFonts w:ascii="Arial" w:hAnsi="Arial" w:cs="Arial"/>
              </w:rPr>
              <w:t>Onsite attendance shall include the lead N</w:t>
            </w:r>
            <w:r w:rsidR="00917650">
              <w:rPr>
                <w:rFonts w:ascii="Arial" w:hAnsi="Arial" w:cs="Arial"/>
              </w:rPr>
              <w:t xml:space="preserve">ew </w:t>
            </w:r>
            <w:r w:rsidRPr="0018664B">
              <w:rPr>
                <w:rFonts w:ascii="Arial" w:hAnsi="Arial" w:cs="Arial"/>
              </w:rPr>
              <w:t>J</w:t>
            </w:r>
            <w:r w:rsidR="00917650">
              <w:rPr>
                <w:rFonts w:ascii="Arial" w:hAnsi="Arial" w:cs="Arial"/>
              </w:rPr>
              <w:t>ersey</w:t>
            </w:r>
            <w:r w:rsidRPr="0018664B">
              <w:rPr>
                <w:rFonts w:ascii="Arial" w:hAnsi="Arial" w:cs="Arial"/>
              </w:rPr>
              <w:t xml:space="preserve"> </w:t>
            </w:r>
            <w:r w:rsidR="00FC699A">
              <w:rPr>
                <w:rFonts w:ascii="Arial" w:hAnsi="Arial" w:cs="Arial"/>
              </w:rPr>
              <w:t>Blanket P.O. {C</w:t>
            </w:r>
            <w:r w:rsidRPr="0018664B">
              <w:rPr>
                <w:rFonts w:ascii="Arial" w:hAnsi="Arial" w:cs="Arial"/>
              </w:rPr>
              <w:t>ont</w:t>
            </w:r>
            <w:r w:rsidR="00FC699A">
              <w:rPr>
                <w:rFonts w:ascii="Arial" w:hAnsi="Arial" w:cs="Arial"/>
              </w:rPr>
              <w:t>r</w:t>
            </w:r>
            <w:r w:rsidRPr="0018664B">
              <w:rPr>
                <w:rFonts w:ascii="Arial" w:hAnsi="Arial" w:cs="Arial"/>
              </w:rPr>
              <w:t>act</w:t>
            </w:r>
            <w:r w:rsidR="00FC699A">
              <w:rPr>
                <w:rFonts w:ascii="Arial" w:hAnsi="Arial" w:cs="Arial"/>
              </w:rPr>
              <w:t>}</w:t>
            </w:r>
            <w:r w:rsidRPr="0018664B">
              <w:rPr>
                <w:rFonts w:ascii="Arial" w:hAnsi="Arial" w:cs="Arial"/>
              </w:rPr>
              <w:t xml:space="preserve"> management team.  </w:t>
            </w:r>
          </w:p>
        </w:tc>
      </w:tr>
      <w:tr w:rsidR="00BE410E" w:rsidRPr="008A7B54" w14:paraId="411C5606" w14:textId="77777777" w:rsidTr="00381C05">
        <w:tc>
          <w:tcPr>
            <w:tcW w:w="651" w:type="dxa"/>
            <w:tcBorders>
              <w:top w:val="single" w:sz="4" w:space="0" w:color="auto"/>
              <w:left w:val="single" w:sz="4" w:space="0" w:color="auto"/>
              <w:bottom w:val="single" w:sz="4" w:space="0" w:color="auto"/>
              <w:right w:val="single" w:sz="4" w:space="0" w:color="auto"/>
            </w:tcBorders>
          </w:tcPr>
          <w:p w14:paraId="4A50ACBF" w14:textId="2A565FE9" w:rsidR="00BE410E" w:rsidRPr="008A7B54" w:rsidRDefault="000078FC" w:rsidP="005E35B6">
            <w:pPr>
              <w:tabs>
                <w:tab w:val="left" w:pos="0"/>
              </w:tabs>
              <w:autoSpaceDN w:val="0"/>
              <w:jc w:val="center"/>
              <w:rPr>
                <w:rFonts w:ascii="Arial" w:hAnsi="Arial" w:cs="Arial"/>
              </w:rPr>
            </w:pPr>
            <w:r>
              <w:rPr>
                <w:rFonts w:ascii="Arial" w:hAnsi="Arial" w:cs="Arial"/>
              </w:rPr>
              <w:t>9</w:t>
            </w:r>
          </w:p>
        </w:tc>
        <w:tc>
          <w:tcPr>
            <w:tcW w:w="897" w:type="dxa"/>
            <w:tcBorders>
              <w:top w:val="single" w:sz="4" w:space="0" w:color="auto"/>
              <w:left w:val="single" w:sz="4" w:space="0" w:color="auto"/>
              <w:bottom w:val="single" w:sz="4" w:space="0" w:color="auto"/>
              <w:right w:val="single" w:sz="4" w:space="0" w:color="auto"/>
            </w:tcBorders>
          </w:tcPr>
          <w:p w14:paraId="140005CA" w14:textId="63DC7651"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21 &amp; 23</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FEAC729" w14:textId="1BB3E90E" w:rsidR="00BE410E" w:rsidRPr="008A7B54" w:rsidRDefault="00BE410E" w:rsidP="00BE410E">
            <w:pPr>
              <w:rPr>
                <w:rFonts w:ascii="Arial" w:hAnsi="Arial" w:cs="Arial"/>
                <w:color w:val="000000"/>
              </w:rPr>
            </w:pPr>
            <w:r w:rsidRPr="008A7B54">
              <w:rPr>
                <w:rFonts w:ascii="Arial" w:hAnsi="Arial" w:cs="Arial"/>
                <w:color w:val="000000"/>
              </w:rPr>
              <w:t>3.2.2 F &amp; 3.3.1, On-site annual meeting vs. annual conference</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CE75340" w14:textId="00572308" w:rsidR="00BE410E" w:rsidRPr="00CF0BB8" w:rsidRDefault="00222013" w:rsidP="00222013">
            <w:pPr>
              <w:pStyle w:val="ListParagraph"/>
              <w:ind w:left="0"/>
              <w:rPr>
                <w:rFonts w:ascii="Arial" w:hAnsi="Arial" w:cs="Arial"/>
                <w:b/>
              </w:rPr>
            </w:pPr>
            <w:r>
              <w:rPr>
                <w:rFonts w:ascii="Arial" w:hAnsi="Arial" w:cs="Arial"/>
                <w:b/>
              </w:rPr>
              <w:t>A.</w:t>
            </w:r>
            <w:r w:rsidR="00C154D2">
              <w:rPr>
                <w:rFonts w:ascii="Arial" w:hAnsi="Arial" w:cs="Arial"/>
                <w:b/>
              </w:rPr>
              <w:t xml:space="preserve"> </w:t>
            </w:r>
            <w:r w:rsidR="00BE410E" w:rsidRPr="00CF0BB8">
              <w:rPr>
                <w:rFonts w:ascii="Arial" w:hAnsi="Arial" w:cs="Arial"/>
                <w:b/>
              </w:rPr>
              <w:t>Are these (on-site annual</w:t>
            </w:r>
            <w:r w:rsidR="00CF0BB8">
              <w:rPr>
                <w:rFonts w:ascii="Arial" w:hAnsi="Arial" w:cs="Arial"/>
                <w:b/>
              </w:rPr>
              <w:t xml:space="preserve"> meeting and annual conference) </w:t>
            </w:r>
            <w:r w:rsidR="00BE410E" w:rsidRPr="00CF0BB8">
              <w:rPr>
                <w:rFonts w:ascii="Arial" w:hAnsi="Arial" w:cs="Arial"/>
                <w:b/>
              </w:rPr>
              <w:t>the same activity or event?</w:t>
            </w:r>
            <w:r w:rsidR="000B052F">
              <w:rPr>
                <w:rFonts w:ascii="Arial" w:hAnsi="Arial" w:cs="Arial"/>
                <w:b/>
              </w:rPr>
              <w:t>;</w:t>
            </w:r>
            <w:r w:rsidR="00BE410E" w:rsidRPr="00CF0BB8">
              <w:rPr>
                <w:rFonts w:ascii="Arial" w:hAnsi="Arial" w:cs="Arial"/>
                <w:b/>
              </w:rPr>
              <w:t xml:space="preserve"> </w:t>
            </w:r>
            <w:r w:rsidR="00CF0BB8" w:rsidRPr="00CF0BB8">
              <w:rPr>
                <w:rFonts w:ascii="Arial" w:hAnsi="Arial" w:cs="Arial"/>
                <w:b/>
              </w:rPr>
              <w:t xml:space="preserve">B. </w:t>
            </w:r>
            <w:r w:rsidR="00BE410E" w:rsidRPr="00CF0BB8">
              <w:rPr>
                <w:rFonts w:ascii="Arial" w:hAnsi="Arial" w:cs="Arial"/>
                <w:b/>
              </w:rPr>
              <w:t>If not, may these meetings be scheduled to occur the same day?</w:t>
            </w:r>
          </w:p>
          <w:p w14:paraId="6171928B" w14:textId="77777777" w:rsidR="005627F9" w:rsidRPr="0018664B" w:rsidRDefault="005627F9" w:rsidP="00BE410E">
            <w:pPr>
              <w:rPr>
                <w:rFonts w:ascii="Arial" w:hAnsi="Arial" w:cs="Arial"/>
              </w:rPr>
            </w:pPr>
          </w:p>
          <w:p w14:paraId="5D0FC599" w14:textId="65ADD6E6" w:rsidR="005627F9" w:rsidRPr="00CF0BB8" w:rsidRDefault="00222013" w:rsidP="00C154D2">
            <w:pPr>
              <w:pStyle w:val="ListParagraph"/>
              <w:ind w:left="0"/>
              <w:rPr>
                <w:rFonts w:ascii="Arial" w:hAnsi="Arial" w:cs="Arial"/>
              </w:rPr>
            </w:pPr>
            <w:r>
              <w:rPr>
                <w:rFonts w:ascii="Arial" w:hAnsi="Arial" w:cs="Arial"/>
              </w:rPr>
              <w:lastRenderedPageBreak/>
              <w:t>A.</w:t>
            </w:r>
            <w:r w:rsidR="00C154D2">
              <w:rPr>
                <w:rFonts w:ascii="Arial" w:hAnsi="Arial" w:cs="Arial"/>
              </w:rPr>
              <w:t xml:space="preserve"> </w:t>
            </w:r>
            <w:r w:rsidR="005627F9" w:rsidRPr="00CF0BB8">
              <w:rPr>
                <w:rFonts w:ascii="Arial" w:hAnsi="Arial" w:cs="Arial"/>
              </w:rPr>
              <w:t>The on-site annual meeting and the annual conference are different activities</w:t>
            </w:r>
            <w:r w:rsidR="00C154D2">
              <w:rPr>
                <w:rFonts w:ascii="Arial" w:hAnsi="Arial" w:cs="Arial"/>
              </w:rPr>
              <w:t xml:space="preserve">; </w:t>
            </w:r>
            <w:r w:rsidR="00CF0BB8" w:rsidRPr="00CF0BB8">
              <w:rPr>
                <w:rFonts w:ascii="Arial" w:hAnsi="Arial" w:cs="Arial"/>
              </w:rPr>
              <w:t xml:space="preserve">B. </w:t>
            </w:r>
            <w:r w:rsidR="005627F9" w:rsidRPr="00CF0BB8">
              <w:rPr>
                <w:rFonts w:ascii="Arial" w:hAnsi="Arial" w:cs="Arial"/>
              </w:rPr>
              <w:t xml:space="preserve">The on-site annual meeting and the annual conference shall not be scheduled on the same day.  </w:t>
            </w:r>
          </w:p>
        </w:tc>
      </w:tr>
      <w:tr w:rsidR="005E35B6" w:rsidRPr="00A679E0" w14:paraId="34223086" w14:textId="77777777" w:rsidTr="00381C05">
        <w:tc>
          <w:tcPr>
            <w:tcW w:w="651" w:type="dxa"/>
            <w:tcBorders>
              <w:top w:val="single" w:sz="4" w:space="0" w:color="auto"/>
              <w:left w:val="single" w:sz="4" w:space="0" w:color="auto"/>
              <w:bottom w:val="single" w:sz="4" w:space="0" w:color="auto"/>
              <w:right w:val="single" w:sz="4" w:space="0" w:color="auto"/>
            </w:tcBorders>
          </w:tcPr>
          <w:p w14:paraId="325EBC42" w14:textId="77777777" w:rsidR="005E35B6" w:rsidRPr="008A7B54" w:rsidRDefault="005E35B6" w:rsidP="00C701E8">
            <w:pPr>
              <w:tabs>
                <w:tab w:val="left" w:pos="0"/>
              </w:tabs>
              <w:autoSpaceDN w:val="0"/>
              <w:jc w:val="center"/>
              <w:rPr>
                <w:rFonts w:ascii="Arial" w:hAnsi="Arial" w:cs="Arial"/>
              </w:rPr>
            </w:pPr>
            <w:r>
              <w:rPr>
                <w:rFonts w:ascii="Arial" w:hAnsi="Arial" w:cs="Arial"/>
              </w:rPr>
              <w:lastRenderedPageBreak/>
              <w:t>10</w:t>
            </w:r>
          </w:p>
        </w:tc>
        <w:tc>
          <w:tcPr>
            <w:tcW w:w="897" w:type="dxa"/>
            <w:tcBorders>
              <w:top w:val="single" w:sz="4" w:space="0" w:color="auto"/>
              <w:left w:val="single" w:sz="4" w:space="0" w:color="auto"/>
              <w:bottom w:val="single" w:sz="4" w:space="0" w:color="auto"/>
              <w:right w:val="single" w:sz="4" w:space="0" w:color="auto"/>
            </w:tcBorders>
          </w:tcPr>
          <w:p w14:paraId="7768EE77" w14:textId="77777777" w:rsidR="005E35B6" w:rsidRPr="008A7B54" w:rsidRDefault="005E35B6" w:rsidP="00C701E8">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F9137CE" w14:textId="77777777" w:rsidR="005E35B6" w:rsidRPr="00A679E0" w:rsidRDefault="005E35B6" w:rsidP="00C701E8">
            <w:pPr>
              <w:rPr>
                <w:rFonts w:ascii="Arial" w:hAnsi="Arial" w:cs="Arial"/>
                <w:color w:val="000000"/>
              </w:rPr>
            </w:pPr>
            <w:r w:rsidRPr="00A679E0">
              <w:rPr>
                <w:rFonts w:ascii="Arial" w:hAnsi="Arial" w:cs="Arial"/>
                <w:color w:val="000000"/>
              </w:rPr>
              <w:t>3.2.2 J, Operations-Provide consultation and technical assistance</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11694F4" w14:textId="77777777" w:rsidR="005E35B6" w:rsidRPr="005E35B6" w:rsidRDefault="005E35B6" w:rsidP="005E35B6">
            <w:pPr>
              <w:rPr>
                <w:rFonts w:ascii="Arial" w:hAnsi="Arial" w:cs="Arial"/>
                <w:b/>
              </w:rPr>
            </w:pPr>
            <w:r w:rsidRPr="005E35B6">
              <w:rPr>
                <w:rFonts w:ascii="Arial" w:hAnsi="Arial" w:cs="Arial"/>
                <w:b/>
              </w:rPr>
              <w:t xml:space="preserve">On average, how many hours of technical assistance have been provided each year? </w:t>
            </w:r>
          </w:p>
          <w:p w14:paraId="6A5D3A8A" w14:textId="77777777" w:rsidR="005E35B6" w:rsidRPr="005E35B6" w:rsidRDefault="005E35B6" w:rsidP="005E35B6">
            <w:pPr>
              <w:pStyle w:val="ListParagraph"/>
              <w:rPr>
                <w:rFonts w:ascii="Arial" w:hAnsi="Arial" w:cs="Arial"/>
                <w:b/>
              </w:rPr>
            </w:pPr>
          </w:p>
          <w:p w14:paraId="159BC189" w14:textId="77777777" w:rsidR="005E35B6" w:rsidRPr="005E35B6" w:rsidRDefault="005E35B6" w:rsidP="005E35B6">
            <w:pPr>
              <w:rPr>
                <w:rFonts w:ascii="Arial" w:hAnsi="Arial" w:cs="Arial"/>
                <w:b/>
              </w:rPr>
            </w:pPr>
            <w:r w:rsidRPr="005E35B6">
              <w:rPr>
                <w:rFonts w:ascii="Arial" w:hAnsi="Arial" w:cs="Arial"/>
                <w:b/>
              </w:rPr>
              <w:t>Core Medicaid = 25 hours</w:t>
            </w:r>
          </w:p>
          <w:p w14:paraId="135C72D9" w14:textId="77777777" w:rsidR="005E35B6" w:rsidRPr="005E35B6" w:rsidRDefault="005E35B6" w:rsidP="005E35B6">
            <w:pPr>
              <w:rPr>
                <w:rFonts w:ascii="Arial" w:hAnsi="Arial" w:cs="Arial"/>
                <w:b/>
              </w:rPr>
            </w:pPr>
            <w:r w:rsidRPr="005E35B6">
              <w:rPr>
                <w:rFonts w:ascii="Arial" w:hAnsi="Arial" w:cs="Arial"/>
                <w:b/>
              </w:rPr>
              <w:t>FIDE SNP = 30 hours</w:t>
            </w:r>
          </w:p>
          <w:p w14:paraId="5CAEACA5" w14:textId="77777777" w:rsidR="005E35B6" w:rsidRPr="005E35B6" w:rsidRDefault="005E35B6" w:rsidP="005E35B6">
            <w:pPr>
              <w:rPr>
                <w:rFonts w:ascii="Arial" w:hAnsi="Arial" w:cs="Arial"/>
                <w:b/>
              </w:rPr>
            </w:pPr>
            <w:r w:rsidRPr="005E35B6">
              <w:rPr>
                <w:rFonts w:ascii="Arial" w:hAnsi="Arial" w:cs="Arial"/>
                <w:b/>
              </w:rPr>
              <w:t>MLTSS = 30 hours</w:t>
            </w:r>
          </w:p>
        </w:tc>
      </w:tr>
      <w:tr w:rsidR="00BE410E" w:rsidRPr="008A7B54" w14:paraId="11F69FDD" w14:textId="77777777" w:rsidTr="00381C05">
        <w:tc>
          <w:tcPr>
            <w:tcW w:w="651" w:type="dxa"/>
            <w:tcBorders>
              <w:top w:val="single" w:sz="4" w:space="0" w:color="auto"/>
              <w:left w:val="single" w:sz="4" w:space="0" w:color="auto"/>
              <w:bottom w:val="single" w:sz="4" w:space="0" w:color="auto"/>
              <w:right w:val="single" w:sz="4" w:space="0" w:color="auto"/>
            </w:tcBorders>
          </w:tcPr>
          <w:p w14:paraId="771CFD0B" w14:textId="4EAA38F2" w:rsidR="00BE410E" w:rsidRPr="008A7B54" w:rsidRDefault="000078FC" w:rsidP="005E35B6">
            <w:pPr>
              <w:tabs>
                <w:tab w:val="left" w:pos="0"/>
              </w:tabs>
              <w:autoSpaceDN w:val="0"/>
              <w:jc w:val="center"/>
              <w:rPr>
                <w:rFonts w:ascii="Arial" w:hAnsi="Arial" w:cs="Arial"/>
              </w:rPr>
            </w:pPr>
            <w:r>
              <w:rPr>
                <w:rFonts w:ascii="Arial" w:hAnsi="Arial" w:cs="Arial"/>
              </w:rPr>
              <w:t>11</w:t>
            </w:r>
          </w:p>
        </w:tc>
        <w:tc>
          <w:tcPr>
            <w:tcW w:w="897" w:type="dxa"/>
            <w:tcBorders>
              <w:top w:val="single" w:sz="4" w:space="0" w:color="auto"/>
              <w:left w:val="single" w:sz="4" w:space="0" w:color="auto"/>
              <w:bottom w:val="single" w:sz="4" w:space="0" w:color="auto"/>
              <w:right w:val="single" w:sz="4" w:space="0" w:color="auto"/>
            </w:tcBorders>
          </w:tcPr>
          <w:p w14:paraId="2E24792C" w14:textId="7F93F496" w:rsidR="00BE410E" w:rsidRPr="008A7B54" w:rsidRDefault="00AA130F" w:rsidP="00BE410E">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8494F4C" w14:textId="2BC01C0F" w:rsidR="00BE410E" w:rsidRPr="008A7B54" w:rsidRDefault="00BE410E" w:rsidP="00BE410E">
            <w:pPr>
              <w:rPr>
                <w:rFonts w:ascii="Arial" w:hAnsi="Arial" w:cs="Arial"/>
                <w:color w:val="000000"/>
              </w:rPr>
            </w:pPr>
            <w:r w:rsidRPr="008A7B54">
              <w:rPr>
                <w:rFonts w:ascii="Arial" w:hAnsi="Arial" w:cs="Arial"/>
                <w:color w:val="000000"/>
              </w:rPr>
              <w:t>3.2.2 Operations, (J)</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F73E6EF" w14:textId="61707BCF" w:rsidR="00BE410E" w:rsidRPr="00917650" w:rsidRDefault="00BE410E" w:rsidP="00BE410E">
            <w:pPr>
              <w:rPr>
                <w:rFonts w:ascii="Arial" w:hAnsi="Arial" w:cs="Arial"/>
                <w:b/>
              </w:rPr>
            </w:pPr>
            <w:r w:rsidRPr="00917650">
              <w:rPr>
                <w:rFonts w:ascii="Arial" w:hAnsi="Arial" w:cs="Arial"/>
                <w:b/>
              </w:rPr>
              <w:t>Can the State provide an average amount of hours per year, based on historical utilization, for the contractor</w:t>
            </w:r>
            <w:r w:rsidR="00917650">
              <w:rPr>
                <w:rFonts w:ascii="Arial" w:hAnsi="Arial" w:cs="Arial"/>
                <w:b/>
              </w:rPr>
              <w:t>’</w:t>
            </w:r>
            <w:r w:rsidRPr="00917650">
              <w:rPr>
                <w:rFonts w:ascii="Arial" w:hAnsi="Arial" w:cs="Arial"/>
                <w:b/>
              </w:rPr>
              <w:t>s provision of consultation and technical assistance to aide MCOs in conducting EQR activities?</w:t>
            </w:r>
          </w:p>
          <w:p w14:paraId="5C6F2DDF" w14:textId="77777777" w:rsidR="00AE7D42" w:rsidRPr="0018664B" w:rsidRDefault="00AE7D42" w:rsidP="00BE410E">
            <w:pPr>
              <w:rPr>
                <w:rFonts w:ascii="Arial" w:hAnsi="Arial" w:cs="Arial"/>
              </w:rPr>
            </w:pPr>
          </w:p>
          <w:p w14:paraId="303FB60E" w14:textId="77777777" w:rsidR="00AE7D42" w:rsidRPr="0018664B" w:rsidRDefault="00AE7D42" w:rsidP="00AE7D42">
            <w:pPr>
              <w:rPr>
                <w:rFonts w:ascii="Arial" w:hAnsi="Arial" w:cs="Arial"/>
              </w:rPr>
            </w:pPr>
            <w:r w:rsidRPr="0018664B">
              <w:rPr>
                <w:rFonts w:ascii="Arial" w:hAnsi="Arial" w:cs="Arial"/>
              </w:rPr>
              <w:t>Core Medicaid = 25 hours</w:t>
            </w:r>
          </w:p>
          <w:p w14:paraId="1737FC19" w14:textId="77777777" w:rsidR="00AE7D42" w:rsidRPr="0018664B" w:rsidRDefault="00AE7D42" w:rsidP="00AE7D42">
            <w:pPr>
              <w:rPr>
                <w:rFonts w:ascii="Arial" w:hAnsi="Arial" w:cs="Arial"/>
              </w:rPr>
            </w:pPr>
            <w:r w:rsidRPr="0018664B">
              <w:rPr>
                <w:rFonts w:ascii="Arial" w:hAnsi="Arial" w:cs="Arial"/>
              </w:rPr>
              <w:t>FIDE SNP = 30 hours</w:t>
            </w:r>
          </w:p>
          <w:p w14:paraId="76B4D259" w14:textId="395AFB28" w:rsidR="00AE7D42" w:rsidRPr="0018664B" w:rsidRDefault="00AE7D42" w:rsidP="00917650">
            <w:pPr>
              <w:rPr>
                <w:rFonts w:ascii="Arial" w:hAnsi="Arial" w:cs="Arial"/>
              </w:rPr>
            </w:pPr>
            <w:r w:rsidRPr="0018664B">
              <w:rPr>
                <w:rFonts w:ascii="Arial" w:hAnsi="Arial" w:cs="Arial"/>
              </w:rPr>
              <w:t>MLTSS = 30 hours</w:t>
            </w:r>
          </w:p>
        </w:tc>
      </w:tr>
      <w:tr w:rsidR="00BE410E" w:rsidRPr="008A7B54" w14:paraId="76D4EB83" w14:textId="77777777" w:rsidTr="00381C05">
        <w:tc>
          <w:tcPr>
            <w:tcW w:w="651" w:type="dxa"/>
            <w:tcBorders>
              <w:top w:val="single" w:sz="4" w:space="0" w:color="auto"/>
              <w:left w:val="single" w:sz="4" w:space="0" w:color="auto"/>
              <w:bottom w:val="single" w:sz="4" w:space="0" w:color="auto"/>
              <w:right w:val="single" w:sz="4" w:space="0" w:color="auto"/>
            </w:tcBorders>
          </w:tcPr>
          <w:p w14:paraId="3D5F9AC1" w14:textId="73578ACE" w:rsidR="00BE410E" w:rsidRPr="008A7B54" w:rsidRDefault="000078FC" w:rsidP="005E35B6">
            <w:pPr>
              <w:tabs>
                <w:tab w:val="left" w:pos="0"/>
              </w:tabs>
              <w:autoSpaceDN w:val="0"/>
              <w:jc w:val="center"/>
              <w:rPr>
                <w:rFonts w:ascii="Arial" w:hAnsi="Arial" w:cs="Arial"/>
              </w:rPr>
            </w:pPr>
            <w:r>
              <w:rPr>
                <w:rFonts w:ascii="Arial" w:hAnsi="Arial" w:cs="Arial"/>
              </w:rPr>
              <w:t>12</w:t>
            </w:r>
          </w:p>
        </w:tc>
        <w:tc>
          <w:tcPr>
            <w:tcW w:w="897" w:type="dxa"/>
            <w:tcBorders>
              <w:top w:val="single" w:sz="4" w:space="0" w:color="auto"/>
              <w:left w:val="single" w:sz="4" w:space="0" w:color="auto"/>
              <w:bottom w:val="single" w:sz="4" w:space="0" w:color="auto"/>
              <w:right w:val="single" w:sz="4" w:space="0" w:color="auto"/>
            </w:tcBorders>
          </w:tcPr>
          <w:p w14:paraId="17C0C42B" w14:textId="6A1B134B" w:rsidR="00BE410E" w:rsidRPr="008A7B54" w:rsidRDefault="00AA130F" w:rsidP="00BE410E">
            <w:pPr>
              <w:tabs>
                <w:tab w:val="left" w:pos="0"/>
              </w:tabs>
              <w:overflowPunct w:val="0"/>
              <w:autoSpaceDE w:val="0"/>
              <w:autoSpaceDN w:val="0"/>
              <w:adjustRightInd w:val="0"/>
              <w:jc w:val="center"/>
              <w:rPr>
                <w:rFonts w:ascii="Arial" w:hAnsi="Arial" w:cs="Arial"/>
              </w:rPr>
            </w:pPr>
            <w:r>
              <w:rPr>
                <w:rFonts w:ascii="Arial" w:hAnsi="Arial" w:cs="Arial"/>
              </w:rPr>
              <w:t>P. 21</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932683B" w14:textId="04012FF0" w:rsidR="00BE410E" w:rsidRPr="008A7B54" w:rsidRDefault="00BE410E" w:rsidP="00BE410E">
            <w:pPr>
              <w:rPr>
                <w:rFonts w:ascii="Arial" w:hAnsi="Arial" w:cs="Arial"/>
                <w:color w:val="000000"/>
              </w:rPr>
            </w:pPr>
            <w:r w:rsidRPr="008A7B54">
              <w:rPr>
                <w:rFonts w:ascii="Arial" w:hAnsi="Arial" w:cs="Arial"/>
                <w:color w:val="000000"/>
              </w:rPr>
              <w:t>3.2.2 Operations, (L)</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DD58BA0" w14:textId="77777777" w:rsidR="00BE410E" w:rsidRPr="00917650" w:rsidRDefault="00BE410E" w:rsidP="00BE410E">
            <w:pPr>
              <w:rPr>
                <w:rFonts w:ascii="Arial" w:hAnsi="Arial" w:cs="Arial"/>
                <w:b/>
              </w:rPr>
            </w:pPr>
            <w:r w:rsidRPr="00917650">
              <w:rPr>
                <w:rFonts w:ascii="Arial" w:hAnsi="Arial" w:cs="Arial"/>
                <w:b/>
              </w:rPr>
              <w:t>Can the State elaborate on the type of data and how it should be shared annually for back-up purposes?</w:t>
            </w:r>
          </w:p>
          <w:p w14:paraId="045A846C" w14:textId="77777777" w:rsidR="00AE7D42" w:rsidRPr="0018664B" w:rsidRDefault="00AE7D42" w:rsidP="00BE410E">
            <w:pPr>
              <w:rPr>
                <w:rFonts w:ascii="Arial" w:hAnsi="Arial" w:cs="Arial"/>
              </w:rPr>
            </w:pPr>
          </w:p>
          <w:p w14:paraId="1F96CA20" w14:textId="43A689A3" w:rsidR="00AE7D42" w:rsidRPr="0018664B" w:rsidRDefault="00AE7D42" w:rsidP="00917650">
            <w:pPr>
              <w:rPr>
                <w:rFonts w:ascii="Arial" w:hAnsi="Arial" w:cs="Arial"/>
              </w:rPr>
            </w:pPr>
            <w:r w:rsidRPr="0018664B">
              <w:rPr>
                <w:rFonts w:ascii="Arial" w:hAnsi="Arial" w:cs="Arial"/>
              </w:rPr>
              <w:t xml:space="preserve">All data obtained during this </w:t>
            </w:r>
            <w:r w:rsidR="00917650">
              <w:rPr>
                <w:rFonts w:ascii="Arial" w:hAnsi="Arial" w:cs="Arial"/>
              </w:rPr>
              <w:t>Blanket P.O. {C</w:t>
            </w:r>
            <w:r w:rsidRPr="0018664B">
              <w:rPr>
                <w:rFonts w:ascii="Arial" w:hAnsi="Arial" w:cs="Arial"/>
              </w:rPr>
              <w:t>ontract</w:t>
            </w:r>
            <w:r w:rsidR="00917650">
              <w:rPr>
                <w:rFonts w:ascii="Arial" w:hAnsi="Arial" w:cs="Arial"/>
              </w:rPr>
              <w:t>}</w:t>
            </w:r>
            <w:r w:rsidRPr="0018664B">
              <w:rPr>
                <w:rFonts w:ascii="Arial" w:hAnsi="Arial" w:cs="Arial"/>
              </w:rPr>
              <w:t xml:space="preserve"> should be easily transmitted to DMAHS.</w:t>
            </w:r>
          </w:p>
        </w:tc>
      </w:tr>
      <w:tr w:rsidR="00BE410E" w:rsidRPr="008A7B54" w14:paraId="0F3C29ED" w14:textId="77777777" w:rsidTr="00381C05">
        <w:tc>
          <w:tcPr>
            <w:tcW w:w="651" w:type="dxa"/>
            <w:tcBorders>
              <w:top w:val="single" w:sz="4" w:space="0" w:color="auto"/>
              <w:left w:val="single" w:sz="4" w:space="0" w:color="auto"/>
              <w:bottom w:val="single" w:sz="4" w:space="0" w:color="auto"/>
              <w:right w:val="single" w:sz="4" w:space="0" w:color="auto"/>
            </w:tcBorders>
          </w:tcPr>
          <w:p w14:paraId="615C0224" w14:textId="0074FA73" w:rsidR="00BE410E" w:rsidRPr="008A7B54" w:rsidRDefault="000078FC" w:rsidP="005E35B6">
            <w:pPr>
              <w:tabs>
                <w:tab w:val="left" w:pos="0"/>
              </w:tabs>
              <w:autoSpaceDN w:val="0"/>
              <w:jc w:val="center"/>
              <w:rPr>
                <w:rFonts w:ascii="Arial" w:hAnsi="Arial" w:cs="Arial"/>
              </w:rPr>
            </w:pPr>
            <w:r>
              <w:rPr>
                <w:rFonts w:ascii="Arial" w:hAnsi="Arial" w:cs="Arial"/>
              </w:rPr>
              <w:t>13</w:t>
            </w:r>
          </w:p>
        </w:tc>
        <w:tc>
          <w:tcPr>
            <w:tcW w:w="897" w:type="dxa"/>
            <w:tcBorders>
              <w:top w:val="single" w:sz="4" w:space="0" w:color="auto"/>
              <w:left w:val="single" w:sz="4" w:space="0" w:color="auto"/>
              <w:bottom w:val="single" w:sz="4" w:space="0" w:color="auto"/>
              <w:right w:val="single" w:sz="4" w:space="0" w:color="auto"/>
            </w:tcBorders>
          </w:tcPr>
          <w:p w14:paraId="21CAFB2B" w14:textId="60007994"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23</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3125D2B" w14:textId="149514DD" w:rsidR="00BE410E" w:rsidRPr="00917650" w:rsidRDefault="00BE410E" w:rsidP="00BE410E">
            <w:pPr>
              <w:rPr>
                <w:rFonts w:ascii="Arial" w:hAnsi="Arial" w:cs="Arial"/>
              </w:rPr>
            </w:pPr>
            <w:r w:rsidRPr="00917650">
              <w:rPr>
                <w:rFonts w:ascii="Arial" w:hAnsi="Arial" w:cs="Arial"/>
              </w:rPr>
              <w:t>3.3.2, Annual Work Plan (AWP)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28CE51A" w14:textId="77777777" w:rsidR="00BE410E" w:rsidRPr="00917650" w:rsidRDefault="00BE410E" w:rsidP="00BE410E">
            <w:pPr>
              <w:rPr>
                <w:rFonts w:ascii="Arial" w:hAnsi="Arial" w:cs="Arial"/>
                <w:b/>
              </w:rPr>
            </w:pPr>
            <w:r w:rsidRPr="00917650">
              <w:rPr>
                <w:rFonts w:ascii="Arial" w:hAnsi="Arial" w:cs="Arial"/>
                <w:b/>
              </w:rPr>
              <w:t>Would you please confirm that the Annual Work Plan (AWP) is to be prepared and submitted after award of the contract (i.e., within 5 business days of the entrance conference)?</w:t>
            </w:r>
          </w:p>
          <w:p w14:paraId="223E1647" w14:textId="77777777" w:rsidR="00AE7D42" w:rsidRPr="00917650" w:rsidRDefault="00AE7D42" w:rsidP="00BE410E">
            <w:pPr>
              <w:rPr>
                <w:rFonts w:ascii="Arial" w:hAnsi="Arial" w:cs="Arial"/>
              </w:rPr>
            </w:pPr>
          </w:p>
          <w:p w14:paraId="42E967B4" w14:textId="2E45D92B" w:rsidR="00AE7D42" w:rsidRPr="00917650" w:rsidRDefault="00AE7D42" w:rsidP="00917650">
            <w:pPr>
              <w:rPr>
                <w:rFonts w:ascii="Arial" w:hAnsi="Arial" w:cs="Arial"/>
              </w:rPr>
            </w:pPr>
            <w:r w:rsidRPr="00917650">
              <w:rPr>
                <w:rFonts w:ascii="Arial" w:hAnsi="Arial" w:cs="Arial"/>
              </w:rPr>
              <w:t>Confirmed</w:t>
            </w:r>
            <w:r w:rsidR="00917650">
              <w:rPr>
                <w:rFonts w:ascii="Arial" w:hAnsi="Arial" w:cs="Arial"/>
              </w:rPr>
              <w:t>.</w:t>
            </w:r>
            <w:r w:rsidRPr="00917650">
              <w:rPr>
                <w:rFonts w:ascii="Arial" w:hAnsi="Arial" w:cs="Arial"/>
              </w:rPr>
              <w:t xml:space="preserve"> </w:t>
            </w:r>
            <w:r w:rsidR="00917650">
              <w:rPr>
                <w:rFonts w:ascii="Arial" w:hAnsi="Arial" w:cs="Arial"/>
              </w:rPr>
              <w:t>T</w:t>
            </w:r>
            <w:r w:rsidRPr="00917650">
              <w:rPr>
                <w:rFonts w:ascii="Arial" w:hAnsi="Arial" w:cs="Arial"/>
              </w:rPr>
              <w:t xml:space="preserve">he Annual Work Plan shall be prepared and submitted after </w:t>
            </w:r>
            <w:r w:rsidR="00917650">
              <w:rPr>
                <w:rFonts w:ascii="Arial" w:hAnsi="Arial" w:cs="Arial"/>
              </w:rPr>
              <w:t>Blanket P.O. {C</w:t>
            </w:r>
            <w:r w:rsidRPr="00917650">
              <w:rPr>
                <w:rFonts w:ascii="Arial" w:hAnsi="Arial" w:cs="Arial"/>
              </w:rPr>
              <w:t>ontract</w:t>
            </w:r>
            <w:r w:rsidR="00917650">
              <w:rPr>
                <w:rFonts w:ascii="Arial" w:hAnsi="Arial" w:cs="Arial"/>
              </w:rPr>
              <w:t>}</w:t>
            </w:r>
            <w:r w:rsidRPr="00917650">
              <w:rPr>
                <w:rFonts w:ascii="Arial" w:hAnsi="Arial" w:cs="Arial"/>
              </w:rPr>
              <w:t xml:space="preserve"> award.</w:t>
            </w:r>
          </w:p>
        </w:tc>
      </w:tr>
      <w:tr w:rsidR="00BE410E" w:rsidRPr="008A7B54" w14:paraId="4BFD6F16" w14:textId="77777777" w:rsidTr="00381C05">
        <w:tc>
          <w:tcPr>
            <w:tcW w:w="651" w:type="dxa"/>
            <w:tcBorders>
              <w:top w:val="single" w:sz="4" w:space="0" w:color="auto"/>
              <w:left w:val="single" w:sz="4" w:space="0" w:color="auto"/>
              <w:bottom w:val="single" w:sz="4" w:space="0" w:color="auto"/>
              <w:right w:val="single" w:sz="4" w:space="0" w:color="auto"/>
            </w:tcBorders>
          </w:tcPr>
          <w:p w14:paraId="12213228" w14:textId="22B8B9C3" w:rsidR="00BE410E" w:rsidRPr="008A7B54" w:rsidRDefault="000078FC" w:rsidP="005E35B6">
            <w:pPr>
              <w:tabs>
                <w:tab w:val="left" w:pos="0"/>
              </w:tabs>
              <w:autoSpaceDN w:val="0"/>
              <w:jc w:val="center"/>
              <w:rPr>
                <w:rFonts w:ascii="Arial" w:hAnsi="Arial" w:cs="Arial"/>
              </w:rPr>
            </w:pPr>
            <w:r>
              <w:rPr>
                <w:rFonts w:ascii="Arial" w:hAnsi="Arial" w:cs="Arial"/>
              </w:rPr>
              <w:t>14</w:t>
            </w:r>
          </w:p>
        </w:tc>
        <w:tc>
          <w:tcPr>
            <w:tcW w:w="897" w:type="dxa"/>
            <w:tcBorders>
              <w:top w:val="single" w:sz="4" w:space="0" w:color="auto"/>
              <w:left w:val="single" w:sz="4" w:space="0" w:color="auto"/>
              <w:bottom w:val="single" w:sz="4" w:space="0" w:color="auto"/>
              <w:right w:val="single" w:sz="4" w:space="0" w:color="auto"/>
            </w:tcBorders>
          </w:tcPr>
          <w:p w14:paraId="1E8DDFD5" w14:textId="497D791C"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23</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3D0A3CE" w14:textId="364E263F" w:rsidR="00BE410E" w:rsidRPr="00917650" w:rsidRDefault="00BE410E" w:rsidP="00BE410E">
            <w:pPr>
              <w:rPr>
                <w:rFonts w:ascii="Arial" w:hAnsi="Arial" w:cs="Arial"/>
              </w:rPr>
            </w:pPr>
            <w:r w:rsidRPr="00917650">
              <w:rPr>
                <w:rFonts w:ascii="Arial" w:hAnsi="Arial" w:cs="Arial"/>
              </w:rPr>
              <w:t>3.3.2, Annual Work Plan (AWP)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628DCDE" w14:textId="77777777" w:rsidR="00BE410E" w:rsidRPr="00917650" w:rsidRDefault="00BE410E" w:rsidP="00BE410E">
            <w:pPr>
              <w:rPr>
                <w:rFonts w:ascii="Arial" w:hAnsi="Arial" w:cs="Arial"/>
                <w:b/>
              </w:rPr>
            </w:pPr>
            <w:r w:rsidRPr="00917650">
              <w:rPr>
                <w:rFonts w:ascii="Arial" w:hAnsi="Arial" w:cs="Arial"/>
                <w:b/>
              </w:rPr>
              <w:t>If the Annual Work Plan (AWP) is to be submitted with the proposal, may the Vendor include the AWP in one section of the response and refer back to it when required for other sections?</w:t>
            </w:r>
          </w:p>
          <w:p w14:paraId="58AE11FB" w14:textId="77777777" w:rsidR="00AE7D42" w:rsidRPr="00917650" w:rsidRDefault="00AE7D42" w:rsidP="00BE410E">
            <w:pPr>
              <w:rPr>
                <w:rFonts w:ascii="Arial" w:hAnsi="Arial" w:cs="Arial"/>
              </w:rPr>
            </w:pPr>
          </w:p>
          <w:p w14:paraId="28F4A227" w14:textId="2DC49F8E" w:rsidR="00AE7D42" w:rsidRPr="00917650" w:rsidRDefault="00AE7D42" w:rsidP="00917650">
            <w:pPr>
              <w:rPr>
                <w:rFonts w:ascii="Arial" w:hAnsi="Arial" w:cs="Arial"/>
              </w:rPr>
            </w:pPr>
            <w:r w:rsidRPr="00917650">
              <w:rPr>
                <w:rFonts w:ascii="Arial" w:hAnsi="Arial" w:cs="Arial"/>
              </w:rPr>
              <w:t xml:space="preserve">The Annual Work Plan shall be prepared and submitted after </w:t>
            </w:r>
            <w:r w:rsidR="00917650">
              <w:rPr>
                <w:rFonts w:ascii="Arial" w:hAnsi="Arial" w:cs="Arial"/>
              </w:rPr>
              <w:t>Blanket P.O. {C</w:t>
            </w:r>
            <w:r w:rsidR="00917650" w:rsidRPr="00917650">
              <w:rPr>
                <w:rFonts w:ascii="Arial" w:hAnsi="Arial" w:cs="Arial"/>
              </w:rPr>
              <w:t>ontract</w:t>
            </w:r>
            <w:r w:rsidR="00917650">
              <w:rPr>
                <w:rFonts w:ascii="Arial" w:hAnsi="Arial" w:cs="Arial"/>
              </w:rPr>
              <w:t>}</w:t>
            </w:r>
            <w:r w:rsidR="00917650" w:rsidRPr="00917650">
              <w:rPr>
                <w:rFonts w:ascii="Arial" w:hAnsi="Arial" w:cs="Arial"/>
              </w:rPr>
              <w:t xml:space="preserve"> </w:t>
            </w:r>
            <w:r w:rsidRPr="00917650">
              <w:rPr>
                <w:rFonts w:ascii="Arial" w:hAnsi="Arial" w:cs="Arial"/>
              </w:rPr>
              <w:t>award.</w:t>
            </w:r>
          </w:p>
        </w:tc>
      </w:tr>
      <w:tr w:rsidR="00BE410E" w:rsidRPr="008A7B54" w14:paraId="6794F524" w14:textId="77777777" w:rsidTr="00381C05">
        <w:tc>
          <w:tcPr>
            <w:tcW w:w="651" w:type="dxa"/>
            <w:tcBorders>
              <w:top w:val="single" w:sz="4" w:space="0" w:color="auto"/>
              <w:left w:val="single" w:sz="4" w:space="0" w:color="auto"/>
              <w:bottom w:val="single" w:sz="4" w:space="0" w:color="auto"/>
              <w:right w:val="single" w:sz="4" w:space="0" w:color="auto"/>
            </w:tcBorders>
          </w:tcPr>
          <w:p w14:paraId="549B6C51" w14:textId="23BB3939" w:rsidR="00BE410E" w:rsidRPr="008A7B54" w:rsidRDefault="000078FC" w:rsidP="005E35B6">
            <w:pPr>
              <w:tabs>
                <w:tab w:val="left" w:pos="0"/>
              </w:tabs>
              <w:autoSpaceDN w:val="0"/>
              <w:jc w:val="center"/>
              <w:rPr>
                <w:rFonts w:ascii="Arial" w:hAnsi="Arial" w:cs="Arial"/>
              </w:rPr>
            </w:pPr>
            <w:r>
              <w:rPr>
                <w:rFonts w:ascii="Arial" w:hAnsi="Arial" w:cs="Arial"/>
              </w:rPr>
              <w:t>15</w:t>
            </w:r>
          </w:p>
        </w:tc>
        <w:tc>
          <w:tcPr>
            <w:tcW w:w="897" w:type="dxa"/>
            <w:tcBorders>
              <w:top w:val="single" w:sz="4" w:space="0" w:color="auto"/>
              <w:left w:val="single" w:sz="4" w:space="0" w:color="auto"/>
              <w:bottom w:val="single" w:sz="4" w:space="0" w:color="auto"/>
              <w:right w:val="single" w:sz="4" w:space="0" w:color="auto"/>
            </w:tcBorders>
          </w:tcPr>
          <w:p w14:paraId="69974AA5" w14:textId="199F6FEA"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24</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C17995E" w14:textId="6F1E0F0F" w:rsidR="00BE410E" w:rsidRPr="00917650" w:rsidRDefault="00BE410E" w:rsidP="00BE410E">
            <w:pPr>
              <w:rPr>
                <w:rFonts w:ascii="Arial" w:hAnsi="Arial" w:cs="Arial"/>
              </w:rPr>
            </w:pPr>
            <w:r w:rsidRPr="00917650">
              <w:rPr>
                <w:rFonts w:ascii="Arial" w:hAnsi="Arial" w:cs="Arial"/>
              </w:rPr>
              <w:t>3.3.2.1.C, Medical Review Plan (MRP)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063ADE6" w14:textId="77777777" w:rsidR="00BE410E" w:rsidRPr="00917650" w:rsidRDefault="00BE410E" w:rsidP="00BE410E">
            <w:pPr>
              <w:rPr>
                <w:rFonts w:ascii="Arial" w:hAnsi="Arial" w:cs="Arial"/>
                <w:b/>
              </w:rPr>
            </w:pPr>
            <w:r w:rsidRPr="00917650">
              <w:rPr>
                <w:rFonts w:ascii="Arial" w:hAnsi="Arial" w:cs="Arial"/>
                <w:b/>
              </w:rPr>
              <w:t>Do peer reviewers conducting medical reviews have to be licensed in the state of New Jersey or just the Medical Director?</w:t>
            </w:r>
          </w:p>
          <w:p w14:paraId="6B13290B" w14:textId="77777777" w:rsidR="00AE7D42" w:rsidRPr="00917650" w:rsidRDefault="00AE7D42" w:rsidP="00BE410E">
            <w:pPr>
              <w:rPr>
                <w:rFonts w:ascii="Arial" w:hAnsi="Arial" w:cs="Arial"/>
              </w:rPr>
            </w:pPr>
          </w:p>
          <w:p w14:paraId="591A78B1" w14:textId="77777777" w:rsidR="00AE7D42" w:rsidRPr="00917650" w:rsidRDefault="00AE7D42" w:rsidP="00BE410E">
            <w:pPr>
              <w:rPr>
                <w:rFonts w:ascii="Arial" w:hAnsi="Arial" w:cs="Arial"/>
              </w:rPr>
            </w:pPr>
            <w:r w:rsidRPr="00917650">
              <w:rPr>
                <w:rFonts w:ascii="Arial" w:hAnsi="Arial" w:cs="Arial"/>
              </w:rPr>
              <w:t>Peer reviewers conducting medical reviews do not have to be licensed in the State of New Jersey.  However, a Medical Director with a current New Jersey license must lead the design and provide medical oversight for all medical reviews.</w:t>
            </w:r>
          </w:p>
        </w:tc>
      </w:tr>
      <w:tr w:rsidR="00BE410E" w:rsidRPr="008A7B54" w14:paraId="5B8F0953" w14:textId="77777777" w:rsidTr="00381C05">
        <w:tc>
          <w:tcPr>
            <w:tcW w:w="651" w:type="dxa"/>
            <w:tcBorders>
              <w:top w:val="single" w:sz="4" w:space="0" w:color="auto"/>
              <w:left w:val="single" w:sz="4" w:space="0" w:color="auto"/>
              <w:bottom w:val="single" w:sz="4" w:space="0" w:color="auto"/>
              <w:right w:val="single" w:sz="4" w:space="0" w:color="auto"/>
            </w:tcBorders>
          </w:tcPr>
          <w:p w14:paraId="588D53EC" w14:textId="608EF458" w:rsidR="00BE410E" w:rsidRPr="008A7B54" w:rsidRDefault="000078FC" w:rsidP="005E35B6">
            <w:pPr>
              <w:tabs>
                <w:tab w:val="left" w:pos="0"/>
              </w:tabs>
              <w:autoSpaceDN w:val="0"/>
              <w:jc w:val="center"/>
              <w:rPr>
                <w:rFonts w:ascii="Arial" w:hAnsi="Arial" w:cs="Arial"/>
              </w:rPr>
            </w:pPr>
            <w:r>
              <w:rPr>
                <w:rFonts w:ascii="Arial" w:hAnsi="Arial" w:cs="Arial"/>
              </w:rPr>
              <w:t>16</w:t>
            </w:r>
          </w:p>
        </w:tc>
        <w:tc>
          <w:tcPr>
            <w:tcW w:w="897" w:type="dxa"/>
            <w:tcBorders>
              <w:top w:val="single" w:sz="4" w:space="0" w:color="auto"/>
              <w:left w:val="single" w:sz="4" w:space="0" w:color="auto"/>
              <w:bottom w:val="single" w:sz="4" w:space="0" w:color="auto"/>
              <w:right w:val="single" w:sz="4" w:space="0" w:color="auto"/>
            </w:tcBorders>
          </w:tcPr>
          <w:p w14:paraId="40D96983" w14:textId="6F3499EC"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FB1AC31" w14:textId="36D2DF5C" w:rsidR="00BE410E" w:rsidRPr="00917650" w:rsidRDefault="00BE410E" w:rsidP="00BE410E">
            <w:pPr>
              <w:rPr>
                <w:rFonts w:ascii="Arial" w:hAnsi="Arial" w:cs="Arial"/>
              </w:rPr>
            </w:pPr>
            <w:r w:rsidRPr="00917650">
              <w:rPr>
                <w:rFonts w:ascii="Arial" w:hAnsi="Arial" w:cs="Arial"/>
              </w:rPr>
              <w:t>3.3.2.2, Medical Record and Data Collection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E27B955" w14:textId="77777777" w:rsidR="00BE410E" w:rsidRPr="00917650" w:rsidRDefault="00BE410E" w:rsidP="00BE410E">
            <w:pPr>
              <w:rPr>
                <w:rFonts w:ascii="Arial" w:hAnsi="Arial" w:cs="Arial"/>
                <w:b/>
              </w:rPr>
            </w:pPr>
            <w:r w:rsidRPr="00917650">
              <w:rPr>
                <w:rFonts w:ascii="Arial" w:hAnsi="Arial" w:cs="Arial"/>
                <w:b/>
              </w:rPr>
              <w:t>Would DMAHS please confirm that this AWP is to be submitted after award of the contract?</w:t>
            </w:r>
          </w:p>
          <w:p w14:paraId="24FDAA27" w14:textId="77777777" w:rsidR="00AE7D42" w:rsidRPr="00917650" w:rsidRDefault="00AE7D42" w:rsidP="00BE410E">
            <w:pPr>
              <w:rPr>
                <w:rFonts w:ascii="Arial" w:hAnsi="Arial" w:cs="Arial"/>
              </w:rPr>
            </w:pPr>
          </w:p>
          <w:p w14:paraId="32755D74" w14:textId="6D3BD175" w:rsidR="00AE7D42" w:rsidRPr="00917650" w:rsidRDefault="00917650" w:rsidP="00BE410E">
            <w:pPr>
              <w:rPr>
                <w:rFonts w:ascii="Arial" w:hAnsi="Arial" w:cs="Arial"/>
              </w:rPr>
            </w:pPr>
            <w:r w:rsidRPr="00917650">
              <w:rPr>
                <w:rFonts w:ascii="Arial" w:hAnsi="Arial" w:cs="Arial"/>
              </w:rPr>
              <w:t>Confirmed</w:t>
            </w:r>
            <w:r>
              <w:rPr>
                <w:rFonts w:ascii="Arial" w:hAnsi="Arial" w:cs="Arial"/>
              </w:rPr>
              <w:t>.</w:t>
            </w:r>
            <w:r w:rsidRPr="00917650">
              <w:rPr>
                <w:rFonts w:ascii="Arial" w:hAnsi="Arial" w:cs="Arial"/>
              </w:rPr>
              <w:t xml:space="preserve"> </w:t>
            </w:r>
            <w:r>
              <w:rPr>
                <w:rFonts w:ascii="Arial" w:hAnsi="Arial" w:cs="Arial"/>
              </w:rPr>
              <w:t>T</w:t>
            </w:r>
            <w:r w:rsidRPr="00917650">
              <w:rPr>
                <w:rFonts w:ascii="Arial" w:hAnsi="Arial" w:cs="Arial"/>
              </w:rPr>
              <w:t xml:space="preserve">he Annual Work Plan shall be prepared and submitted after </w:t>
            </w:r>
            <w:r>
              <w:rPr>
                <w:rFonts w:ascii="Arial" w:hAnsi="Arial" w:cs="Arial"/>
              </w:rPr>
              <w:t>Blanket P.O. {C</w:t>
            </w:r>
            <w:r w:rsidRPr="00917650">
              <w:rPr>
                <w:rFonts w:ascii="Arial" w:hAnsi="Arial" w:cs="Arial"/>
              </w:rPr>
              <w:t>ontract</w:t>
            </w:r>
            <w:r>
              <w:rPr>
                <w:rFonts w:ascii="Arial" w:hAnsi="Arial" w:cs="Arial"/>
              </w:rPr>
              <w:t>}</w:t>
            </w:r>
            <w:r w:rsidRPr="00917650">
              <w:rPr>
                <w:rFonts w:ascii="Arial" w:hAnsi="Arial" w:cs="Arial"/>
              </w:rPr>
              <w:t xml:space="preserve"> award.</w:t>
            </w:r>
          </w:p>
        </w:tc>
      </w:tr>
      <w:tr w:rsidR="00BE410E" w:rsidRPr="008A7B54" w14:paraId="1F88A26E" w14:textId="77777777" w:rsidTr="00381C05">
        <w:tc>
          <w:tcPr>
            <w:tcW w:w="651" w:type="dxa"/>
            <w:tcBorders>
              <w:top w:val="single" w:sz="4" w:space="0" w:color="auto"/>
              <w:left w:val="single" w:sz="4" w:space="0" w:color="auto"/>
              <w:bottom w:val="single" w:sz="4" w:space="0" w:color="auto"/>
              <w:right w:val="single" w:sz="4" w:space="0" w:color="auto"/>
            </w:tcBorders>
          </w:tcPr>
          <w:p w14:paraId="19659B5B" w14:textId="6740B1BD" w:rsidR="00BE410E" w:rsidRPr="008A7B54" w:rsidRDefault="000078FC" w:rsidP="005E35B6">
            <w:pPr>
              <w:tabs>
                <w:tab w:val="left" w:pos="0"/>
              </w:tabs>
              <w:autoSpaceDN w:val="0"/>
              <w:jc w:val="center"/>
              <w:rPr>
                <w:rFonts w:ascii="Arial" w:hAnsi="Arial" w:cs="Arial"/>
              </w:rPr>
            </w:pPr>
            <w:r>
              <w:rPr>
                <w:rFonts w:ascii="Arial" w:hAnsi="Arial" w:cs="Arial"/>
              </w:rPr>
              <w:t>17</w:t>
            </w:r>
          </w:p>
        </w:tc>
        <w:tc>
          <w:tcPr>
            <w:tcW w:w="897" w:type="dxa"/>
            <w:tcBorders>
              <w:top w:val="single" w:sz="4" w:space="0" w:color="auto"/>
              <w:left w:val="single" w:sz="4" w:space="0" w:color="auto"/>
              <w:bottom w:val="single" w:sz="4" w:space="0" w:color="auto"/>
              <w:right w:val="single" w:sz="4" w:space="0" w:color="auto"/>
            </w:tcBorders>
          </w:tcPr>
          <w:p w14:paraId="6A05C29B" w14:textId="0EF4E622"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A079842" w14:textId="4228EB2C" w:rsidR="00BE410E" w:rsidRPr="00917650" w:rsidRDefault="00BE410E" w:rsidP="00BE410E">
            <w:pPr>
              <w:rPr>
                <w:rFonts w:ascii="Arial" w:hAnsi="Arial" w:cs="Arial"/>
              </w:rPr>
            </w:pPr>
            <w:r w:rsidRPr="00917650">
              <w:rPr>
                <w:rFonts w:ascii="Arial" w:hAnsi="Arial" w:cs="Arial"/>
              </w:rPr>
              <w:t>3.3.2.2 &amp; 3.3.2.3, Medical Record and Data Collection &amp; Sample Selection Methodology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0692805" w14:textId="0530D7C9" w:rsidR="00BE410E" w:rsidRPr="00917650" w:rsidRDefault="00BE410E" w:rsidP="00BE410E">
            <w:pPr>
              <w:rPr>
                <w:rFonts w:ascii="Arial" w:hAnsi="Arial" w:cs="Arial"/>
                <w:b/>
              </w:rPr>
            </w:pPr>
            <w:r w:rsidRPr="00917650">
              <w:rPr>
                <w:rFonts w:ascii="Arial" w:hAnsi="Arial" w:cs="Arial"/>
                <w:b/>
              </w:rPr>
              <w:t>Please clarify what activities these medical records retrieval requirements relate to: medical record sampling related to HEDIS only? Care Coordination record reviews? Quality of Care Reviews? Other activities?</w:t>
            </w:r>
          </w:p>
          <w:p w14:paraId="2D310E07" w14:textId="77777777" w:rsidR="00AE7D42" w:rsidRPr="00917650" w:rsidRDefault="00AE7D42" w:rsidP="00BE410E">
            <w:pPr>
              <w:rPr>
                <w:rFonts w:ascii="Arial" w:hAnsi="Arial" w:cs="Arial"/>
              </w:rPr>
            </w:pPr>
          </w:p>
          <w:p w14:paraId="4DF3DD96" w14:textId="52FD4650" w:rsidR="00AE7D42" w:rsidRPr="00917650" w:rsidRDefault="00AE7D42" w:rsidP="00BE410E">
            <w:pPr>
              <w:rPr>
                <w:rFonts w:ascii="Arial" w:hAnsi="Arial" w:cs="Arial"/>
              </w:rPr>
            </w:pPr>
            <w:r w:rsidRPr="00917650">
              <w:rPr>
                <w:rFonts w:ascii="Arial" w:hAnsi="Arial" w:cs="Arial"/>
              </w:rPr>
              <w:t xml:space="preserve">Focused Studies, Quality of Care Reviews, </w:t>
            </w:r>
            <w:r w:rsidR="00CF0BB8">
              <w:rPr>
                <w:rFonts w:ascii="Arial" w:hAnsi="Arial" w:cs="Arial"/>
              </w:rPr>
              <w:t xml:space="preserve">and </w:t>
            </w:r>
            <w:r w:rsidRPr="00917650">
              <w:rPr>
                <w:rFonts w:ascii="Arial" w:hAnsi="Arial" w:cs="Arial"/>
              </w:rPr>
              <w:t>Encounter Data Validation</w:t>
            </w:r>
            <w:r w:rsidR="00CF0BB8">
              <w:rPr>
                <w:rFonts w:ascii="Arial" w:hAnsi="Arial" w:cs="Arial"/>
              </w:rPr>
              <w:t>.</w:t>
            </w:r>
          </w:p>
        </w:tc>
      </w:tr>
      <w:tr w:rsidR="00BE410E" w:rsidRPr="008A7B54" w14:paraId="505C3F26" w14:textId="77777777" w:rsidTr="00381C05">
        <w:tc>
          <w:tcPr>
            <w:tcW w:w="651" w:type="dxa"/>
            <w:tcBorders>
              <w:top w:val="single" w:sz="4" w:space="0" w:color="auto"/>
              <w:left w:val="single" w:sz="4" w:space="0" w:color="auto"/>
              <w:bottom w:val="single" w:sz="4" w:space="0" w:color="auto"/>
              <w:right w:val="single" w:sz="4" w:space="0" w:color="auto"/>
            </w:tcBorders>
          </w:tcPr>
          <w:p w14:paraId="57CC0EC1" w14:textId="37EF990B" w:rsidR="00BE410E" w:rsidRPr="008A7B54" w:rsidRDefault="000078FC" w:rsidP="005E35B6">
            <w:pPr>
              <w:tabs>
                <w:tab w:val="left" w:pos="0"/>
              </w:tabs>
              <w:autoSpaceDN w:val="0"/>
              <w:jc w:val="center"/>
              <w:rPr>
                <w:rFonts w:ascii="Arial" w:hAnsi="Arial" w:cs="Arial"/>
              </w:rPr>
            </w:pPr>
            <w:r>
              <w:rPr>
                <w:rFonts w:ascii="Arial" w:hAnsi="Arial" w:cs="Arial"/>
              </w:rPr>
              <w:lastRenderedPageBreak/>
              <w:t>18</w:t>
            </w:r>
          </w:p>
        </w:tc>
        <w:tc>
          <w:tcPr>
            <w:tcW w:w="897" w:type="dxa"/>
            <w:tcBorders>
              <w:top w:val="single" w:sz="4" w:space="0" w:color="auto"/>
              <w:left w:val="single" w:sz="4" w:space="0" w:color="auto"/>
              <w:bottom w:val="single" w:sz="4" w:space="0" w:color="auto"/>
              <w:right w:val="single" w:sz="4" w:space="0" w:color="auto"/>
            </w:tcBorders>
          </w:tcPr>
          <w:p w14:paraId="4A5EF62D" w14:textId="642D71BA"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817040D" w14:textId="6F023144" w:rsidR="00BE410E" w:rsidRPr="00222013" w:rsidRDefault="00BE410E" w:rsidP="00BE410E">
            <w:pPr>
              <w:rPr>
                <w:rFonts w:ascii="Arial" w:hAnsi="Arial" w:cs="Arial"/>
              </w:rPr>
            </w:pPr>
            <w:r w:rsidRPr="00222013">
              <w:rPr>
                <w:rFonts w:ascii="Arial" w:hAnsi="Arial" w:cs="Arial"/>
              </w:rPr>
              <w:t>3.3.2.2 &amp; 3.3.2.3, Medical Record and Data Collection &amp; Sample Selection Methodology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603292F" w14:textId="77777777" w:rsidR="00BE410E" w:rsidRPr="00222013" w:rsidRDefault="00BE410E" w:rsidP="00BE410E">
            <w:pPr>
              <w:rPr>
                <w:rFonts w:ascii="Arial" w:hAnsi="Arial" w:cs="Arial"/>
                <w:b/>
              </w:rPr>
            </w:pPr>
            <w:r w:rsidRPr="00222013">
              <w:rPr>
                <w:rFonts w:ascii="Arial" w:hAnsi="Arial" w:cs="Arial"/>
                <w:b/>
              </w:rPr>
              <w:t>Please clarify that medical records would be retrieved on-site for HEDIS only.</w:t>
            </w:r>
          </w:p>
          <w:p w14:paraId="224FCE56" w14:textId="77777777" w:rsidR="00AE7D42" w:rsidRPr="00222013" w:rsidRDefault="00AE7D42" w:rsidP="00BE410E">
            <w:pPr>
              <w:rPr>
                <w:rFonts w:ascii="Arial" w:hAnsi="Arial" w:cs="Arial"/>
              </w:rPr>
            </w:pPr>
          </w:p>
          <w:p w14:paraId="6AAB800C" w14:textId="77777777" w:rsidR="00AE7D42" w:rsidRPr="00222013" w:rsidRDefault="00AE7D42" w:rsidP="00BE410E">
            <w:pPr>
              <w:rPr>
                <w:rFonts w:ascii="Arial" w:hAnsi="Arial" w:cs="Arial"/>
              </w:rPr>
            </w:pPr>
            <w:r w:rsidRPr="00222013">
              <w:rPr>
                <w:rFonts w:ascii="Arial" w:hAnsi="Arial" w:cs="Arial"/>
              </w:rPr>
              <w:t>Medical records are not retrieved on-site for HEDIS by the EQRO.</w:t>
            </w:r>
          </w:p>
        </w:tc>
      </w:tr>
      <w:tr w:rsidR="00BE410E" w:rsidRPr="008A7B54" w14:paraId="70E2BC7C" w14:textId="77777777" w:rsidTr="00381C05">
        <w:trPr>
          <w:trHeight w:val="188"/>
        </w:trPr>
        <w:tc>
          <w:tcPr>
            <w:tcW w:w="651" w:type="dxa"/>
            <w:tcBorders>
              <w:top w:val="single" w:sz="4" w:space="0" w:color="auto"/>
              <w:left w:val="single" w:sz="4" w:space="0" w:color="auto"/>
              <w:bottom w:val="single" w:sz="4" w:space="0" w:color="auto"/>
              <w:right w:val="single" w:sz="4" w:space="0" w:color="auto"/>
            </w:tcBorders>
          </w:tcPr>
          <w:p w14:paraId="6E9842FD" w14:textId="0DDA9659" w:rsidR="00BE410E" w:rsidRPr="008A7B54" w:rsidRDefault="000078FC" w:rsidP="005E35B6">
            <w:pPr>
              <w:tabs>
                <w:tab w:val="left" w:pos="0"/>
              </w:tabs>
              <w:autoSpaceDN w:val="0"/>
              <w:jc w:val="center"/>
              <w:rPr>
                <w:rFonts w:ascii="Arial" w:hAnsi="Arial" w:cs="Arial"/>
              </w:rPr>
            </w:pPr>
            <w:r>
              <w:rPr>
                <w:rFonts w:ascii="Arial" w:hAnsi="Arial" w:cs="Arial"/>
              </w:rPr>
              <w:t>19</w:t>
            </w:r>
          </w:p>
        </w:tc>
        <w:tc>
          <w:tcPr>
            <w:tcW w:w="897" w:type="dxa"/>
            <w:tcBorders>
              <w:top w:val="single" w:sz="4" w:space="0" w:color="auto"/>
              <w:left w:val="single" w:sz="4" w:space="0" w:color="auto"/>
              <w:bottom w:val="single" w:sz="4" w:space="0" w:color="auto"/>
              <w:right w:val="single" w:sz="4" w:space="0" w:color="auto"/>
            </w:tcBorders>
          </w:tcPr>
          <w:p w14:paraId="624EC9A9" w14:textId="0BAB8B74"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39B4C03" w14:textId="227050DD" w:rsidR="00BE410E" w:rsidRPr="00222013" w:rsidRDefault="00BE410E" w:rsidP="00BE410E">
            <w:pPr>
              <w:rPr>
                <w:rFonts w:ascii="Arial" w:hAnsi="Arial" w:cs="Arial"/>
              </w:rPr>
            </w:pPr>
            <w:r w:rsidRPr="00222013">
              <w:rPr>
                <w:rFonts w:ascii="Arial" w:hAnsi="Arial" w:cs="Arial"/>
              </w:rPr>
              <w:t>3.3.2.2.A, Medical Record and Data Collection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7BFCCFA" w14:textId="77777777" w:rsidR="00BE410E" w:rsidRPr="00E24DBD" w:rsidRDefault="00BE410E" w:rsidP="00BE410E">
            <w:pPr>
              <w:rPr>
                <w:rFonts w:ascii="Arial" w:hAnsi="Arial" w:cs="Arial"/>
                <w:b/>
              </w:rPr>
            </w:pPr>
            <w:r w:rsidRPr="00E24DBD">
              <w:rPr>
                <w:rFonts w:ascii="Arial" w:hAnsi="Arial" w:cs="Arial"/>
                <w:b/>
              </w:rPr>
              <w:t>What is being quoted for the collection of 90% of medical records/data?</w:t>
            </w:r>
          </w:p>
          <w:p w14:paraId="14279460" w14:textId="77777777" w:rsidR="00221961" w:rsidRPr="00222013" w:rsidRDefault="00221961" w:rsidP="00BE410E">
            <w:pPr>
              <w:rPr>
                <w:rFonts w:ascii="Arial" w:hAnsi="Arial" w:cs="Arial"/>
              </w:rPr>
            </w:pPr>
          </w:p>
          <w:p w14:paraId="4D73DC99" w14:textId="02BC05A2" w:rsidR="00221961" w:rsidRPr="00222013" w:rsidRDefault="00221961" w:rsidP="00E24DBD">
            <w:pPr>
              <w:rPr>
                <w:rFonts w:ascii="Arial" w:hAnsi="Arial" w:cs="Arial"/>
              </w:rPr>
            </w:pPr>
            <w:r w:rsidRPr="00222013">
              <w:rPr>
                <w:rFonts w:ascii="Arial" w:hAnsi="Arial" w:cs="Arial"/>
              </w:rPr>
              <w:t xml:space="preserve">A comprehensive plan on how the </w:t>
            </w:r>
            <w:r w:rsidR="00E24DBD">
              <w:rPr>
                <w:rFonts w:ascii="Arial" w:hAnsi="Arial" w:cs="Arial"/>
              </w:rPr>
              <w:t>Vendor {B</w:t>
            </w:r>
            <w:r w:rsidRPr="00222013">
              <w:rPr>
                <w:rFonts w:ascii="Arial" w:hAnsi="Arial" w:cs="Arial"/>
              </w:rPr>
              <w:t>idder</w:t>
            </w:r>
            <w:r w:rsidR="00E24DBD">
              <w:rPr>
                <w:rFonts w:ascii="Arial" w:hAnsi="Arial" w:cs="Arial"/>
              </w:rPr>
              <w:t>}</w:t>
            </w:r>
            <w:r w:rsidRPr="00222013">
              <w:rPr>
                <w:rFonts w:ascii="Arial" w:hAnsi="Arial" w:cs="Arial"/>
              </w:rPr>
              <w:t xml:space="preserve"> will collect the 90% of medical records.</w:t>
            </w:r>
          </w:p>
        </w:tc>
      </w:tr>
      <w:tr w:rsidR="00BE410E" w:rsidRPr="008A7B54" w14:paraId="5D4ED859" w14:textId="77777777" w:rsidTr="00381C05">
        <w:tc>
          <w:tcPr>
            <w:tcW w:w="651" w:type="dxa"/>
            <w:tcBorders>
              <w:top w:val="single" w:sz="4" w:space="0" w:color="auto"/>
              <w:left w:val="single" w:sz="4" w:space="0" w:color="auto"/>
              <w:bottom w:val="single" w:sz="4" w:space="0" w:color="auto"/>
              <w:right w:val="single" w:sz="4" w:space="0" w:color="auto"/>
            </w:tcBorders>
          </w:tcPr>
          <w:p w14:paraId="4565D842" w14:textId="15C6809E" w:rsidR="00BE410E" w:rsidRPr="008A7B54" w:rsidRDefault="000078FC" w:rsidP="005E35B6">
            <w:pPr>
              <w:tabs>
                <w:tab w:val="left" w:pos="0"/>
              </w:tabs>
              <w:autoSpaceDN w:val="0"/>
              <w:jc w:val="center"/>
              <w:rPr>
                <w:rFonts w:ascii="Arial" w:hAnsi="Arial" w:cs="Arial"/>
              </w:rPr>
            </w:pPr>
            <w:r>
              <w:rPr>
                <w:rFonts w:ascii="Arial" w:hAnsi="Arial" w:cs="Arial"/>
              </w:rPr>
              <w:t>20</w:t>
            </w:r>
          </w:p>
        </w:tc>
        <w:tc>
          <w:tcPr>
            <w:tcW w:w="897" w:type="dxa"/>
            <w:tcBorders>
              <w:top w:val="single" w:sz="4" w:space="0" w:color="auto"/>
              <w:left w:val="single" w:sz="4" w:space="0" w:color="auto"/>
              <w:bottom w:val="single" w:sz="4" w:space="0" w:color="auto"/>
              <w:right w:val="single" w:sz="4" w:space="0" w:color="auto"/>
            </w:tcBorders>
          </w:tcPr>
          <w:p w14:paraId="6F263583" w14:textId="02D52D6E"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7DFE51E" w14:textId="435EAF1A" w:rsidR="00BE410E" w:rsidRPr="00222013" w:rsidRDefault="00BE410E" w:rsidP="00BE410E">
            <w:pPr>
              <w:rPr>
                <w:rFonts w:ascii="Arial" w:hAnsi="Arial" w:cs="Arial"/>
              </w:rPr>
            </w:pPr>
            <w:r w:rsidRPr="00222013">
              <w:rPr>
                <w:rFonts w:ascii="Arial" w:hAnsi="Arial" w:cs="Arial"/>
              </w:rPr>
              <w:t>3.3.2.2.B, Medical Record and Data Collection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365738F" w14:textId="77777777" w:rsidR="00BE410E" w:rsidRPr="00E24DBD" w:rsidRDefault="00BE410E" w:rsidP="00BE410E">
            <w:pPr>
              <w:rPr>
                <w:rFonts w:ascii="Arial" w:hAnsi="Arial" w:cs="Arial"/>
                <w:b/>
              </w:rPr>
            </w:pPr>
            <w:r w:rsidRPr="00E24DBD">
              <w:rPr>
                <w:rFonts w:ascii="Arial" w:hAnsi="Arial" w:cs="Arial"/>
                <w:b/>
              </w:rPr>
              <w:t>When does the sample need to be generated? This will determine the timeline for when medical records/data need to be collected.</w:t>
            </w:r>
          </w:p>
          <w:p w14:paraId="760F0F9C" w14:textId="77777777" w:rsidR="00221961" w:rsidRPr="00222013" w:rsidRDefault="00221961" w:rsidP="00BE410E">
            <w:pPr>
              <w:rPr>
                <w:rFonts w:ascii="Arial" w:hAnsi="Arial" w:cs="Arial"/>
              </w:rPr>
            </w:pPr>
          </w:p>
          <w:p w14:paraId="3AD6CBA2" w14:textId="77777777" w:rsidR="00221961" w:rsidRPr="00222013" w:rsidRDefault="00221961" w:rsidP="00BE410E">
            <w:pPr>
              <w:rPr>
                <w:rFonts w:ascii="Arial" w:hAnsi="Arial" w:cs="Arial"/>
              </w:rPr>
            </w:pPr>
            <w:r w:rsidRPr="00222013">
              <w:rPr>
                <w:rFonts w:ascii="Arial" w:hAnsi="Arial" w:cs="Arial"/>
              </w:rPr>
              <w:t>Samples will need to be generated at different times depending on the specific project.</w:t>
            </w:r>
          </w:p>
        </w:tc>
      </w:tr>
      <w:tr w:rsidR="006F5FC1" w:rsidRPr="00222013" w14:paraId="04AFA486" w14:textId="77777777" w:rsidTr="00381C05">
        <w:tc>
          <w:tcPr>
            <w:tcW w:w="651" w:type="dxa"/>
            <w:tcBorders>
              <w:top w:val="single" w:sz="4" w:space="0" w:color="auto"/>
              <w:left w:val="single" w:sz="4" w:space="0" w:color="auto"/>
              <w:bottom w:val="single" w:sz="4" w:space="0" w:color="auto"/>
              <w:right w:val="single" w:sz="4" w:space="0" w:color="auto"/>
            </w:tcBorders>
          </w:tcPr>
          <w:p w14:paraId="0A02B3C3" w14:textId="77777777" w:rsidR="006F5FC1" w:rsidRPr="008A7B54" w:rsidRDefault="006F5FC1" w:rsidP="00C701E8">
            <w:pPr>
              <w:tabs>
                <w:tab w:val="left" w:pos="0"/>
              </w:tabs>
              <w:autoSpaceDN w:val="0"/>
              <w:jc w:val="center"/>
              <w:rPr>
                <w:rFonts w:ascii="Arial" w:hAnsi="Arial" w:cs="Arial"/>
              </w:rPr>
            </w:pPr>
            <w:r>
              <w:rPr>
                <w:rFonts w:ascii="Arial" w:hAnsi="Arial" w:cs="Arial"/>
              </w:rPr>
              <w:t>21</w:t>
            </w:r>
          </w:p>
        </w:tc>
        <w:tc>
          <w:tcPr>
            <w:tcW w:w="897" w:type="dxa"/>
            <w:tcBorders>
              <w:top w:val="single" w:sz="4" w:space="0" w:color="auto"/>
              <w:left w:val="single" w:sz="4" w:space="0" w:color="auto"/>
              <w:bottom w:val="single" w:sz="4" w:space="0" w:color="auto"/>
              <w:right w:val="single" w:sz="4" w:space="0" w:color="auto"/>
            </w:tcBorders>
          </w:tcPr>
          <w:p w14:paraId="24B6F14B" w14:textId="77777777" w:rsidR="006F5FC1" w:rsidRPr="008A7B54" w:rsidRDefault="006F5FC1" w:rsidP="00C701E8">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9539F98" w14:textId="77777777" w:rsidR="006F5FC1" w:rsidRPr="00222013" w:rsidRDefault="006F5FC1" w:rsidP="00C701E8">
            <w:pPr>
              <w:rPr>
                <w:rFonts w:ascii="Arial" w:hAnsi="Arial" w:cs="Arial"/>
              </w:rPr>
            </w:pPr>
            <w:r w:rsidRPr="00222013">
              <w:rPr>
                <w:rFonts w:ascii="Arial" w:hAnsi="Arial" w:cs="Arial"/>
              </w:rPr>
              <w:t xml:space="preserve">3.3.2.3 Sample Selection Methodology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81E396D" w14:textId="77777777" w:rsidR="006F5FC1" w:rsidRPr="00C154D2" w:rsidRDefault="006F5FC1" w:rsidP="00C701E8">
            <w:pPr>
              <w:rPr>
                <w:rFonts w:ascii="Arial" w:hAnsi="Arial" w:cs="Arial"/>
                <w:b/>
              </w:rPr>
            </w:pPr>
            <w:r>
              <w:rPr>
                <w:rFonts w:ascii="Arial" w:hAnsi="Arial" w:cs="Arial"/>
                <w:b/>
              </w:rPr>
              <w:t xml:space="preserve">A. </w:t>
            </w:r>
            <w:r w:rsidRPr="00C154D2">
              <w:rPr>
                <w:rFonts w:ascii="Arial" w:hAnsi="Arial" w:cs="Arial"/>
                <w:b/>
              </w:rPr>
              <w:t>Deliverables pertaining to the AWP are listed in Section 3.3.2.3, Items B, C, D and E. Please confirm that DMAHS wants Bidders to address the AWP requirements in the Sample Selection Methodology section</w:t>
            </w:r>
            <w:r>
              <w:rPr>
                <w:rFonts w:ascii="Arial" w:hAnsi="Arial" w:cs="Arial"/>
                <w:b/>
              </w:rPr>
              <w:t>;</w:t>
            </w:r>
            <w:r w:rsidRPr="00C154D2">
              <w:rPr>
                <w:rFonts w:ascii="Arial" w:hAnsi="Arial" w:cs="Arial"/>
                <w:b/>
              </w:rPr>
              <w:t xml:space="preserve"> </w:t>
            </w:r>
            <w:r>
              <w:rPr>
                <w:rFonts w:ascii="Arial" w:hAnsi="Arial" w:cs="Arial"/>
                <w:b/>
              </w:rPr>
              <w:t xml:space="preserve">B. </w:t>
            </w:r>
            <w:r w:rsidRPr="00C154D2">
              <w:rPr>
                <w:rFonts w:ascii="Arial" w:hAnsi="Arial" w:cs="Arial"/>
                <w:b/>
              </w:rPr>
              <w:t>Also, are Contractors to provide a separate AWP for the core scope of work, one for the MLTSS scope of work and a third for the FIDE SNP scope of work or one AWP incorporating all SOWs?</w:t>
            </w:r>
          </w:p>
          <w:p w14:paraId="7A8DCEB4" w14:textId="77777777" w:rsidR="006F5FC1" w:rsidRPr="00222013" w:rsidRDefault="006F5FC1" w:rsidP="00C701E8">
            <w:pPr>
              <w:rPr>
                <w:rFonts w:ascii="Arial" w:hAnsi="Arial" w:cs="Arial"/>
              </w:rPr>
            </w:pPr>
          </w:p>
          <w:p w14:paraId="2D3FD3DE" w14:textId="77777777" w:rsidR="006F5FC1" w:rsidRPr="00222013" w:rsidRDefault="006F5FC1" w:rsidP="00C701E8">
            <w:pPr>
              <w:rPr>
                <w:rFonts w:ascii="Arial" w:hAnsi="Arial" w:cs="Arial"/>
              </w:rPr>
            </w:pPr>
            <w:r>
              <w:rPr>
                <w:rFonts w:ascii="Arial" w:hAnsi="Arial" w:cs="Arial"/>
              </w:rPr>
              <w:t xml:space="preserve">A. </w:t>
            </w:r>
            <w:r w:rsidRPr="00222013">
              <w:rPr>
                <w:rFonts w:ascii="Arial" w:hAnsi="Arial" w:cs="Arial"/>
              </w:rPr>
              <w:t xml:space="preserve">Yes, </w:t>
            </w:r>
            <w:r>
              <w:rPr>
                <w:rFonts w:ascii="Arial" w:hAnsi="Arial" w:cs="Arial"/>
              </w:rPr>
              <w:t>Vendors {B</w:t>
            </w:r>
            <w:r w:rsidRPr="00222013">
              <w:rPr>
                <w:rFonts w:ascii="Arial" w:hAnsi="Arial" w:cs="Arial"/>
              </w:rPr>
              <w:t>idders</w:t>
            </w:r>
            <w:r>
              <w:rPr>
                <w:rFonts w:ascii="Arial" w:hAnsi="Arial" w:cs="Arial"/>
              </w:rPr>
              <w:t>}</w:t>
            </w:r>
            <w:r w:rsidRPr="00222013">
              <w:rPr>
                <w:rFonts w:ascii="Arial" w:hAnsi="Arial" w:cs="Arial"/>
              </w:rPr>
              <w:t xml:space="preserve"> should address the AWP requirements in the Sample Selection Methodology section</w:t>
            </w:r>
            <w:r>
              <w:rPr>
                <w:rFonts w:ascii="Arial" w:hAnsi="Arial" w:cs="Arial"/>
              </w:rPr>
              <w:t>;</w:t>
            </w:r>
            <w:r w:rsidRPr="00222013">
              <w:rPr>
                <w:rFonts w:ascii="Arial" w:hAnsi="Arial" w:cs="Arial"/>
              </w:rPr>
              <w:t xml:space="preserve"> </w:t>
            </w:r>
            <w:r>
              <w:rPr>
                <w:rFonts w:ascii="Arial" w:hAnsi="Arial" w:cs="Arial"/>
              </w:rPr>
              <w:t>B. Vendors {B</w:t>
            </w:r>
            <w:r w:rsidRPr="00222013">
              <w:rPr>
                <w:rFonts w:ascii="Arial" w:hAnsi="Arial" w:cs="Arial"/>
              </w:rPr>
              <w:t>idders</w:t>
            </w:r>
            <w:r>
              <w:rPr>
                <w:rFonts w:ascii="Arial" w:hAnsi="Arial" w:cs="Arial"/>
              </w:rPr>
              <w:t>}</w:t>
            </w:r>
            <w:r w:rsidRPr="00222013">
              <w:rPr>
                <w:rFonts w:ascii="Arial" w:hAnsi="Arial" w:cs="Arial"/>
              </w:rPr>
              <w:t xml:space="preserve"> are required to submit separate AWP narratives and timelines for core Medicaid, MLTSS and FIDE SNP in addition to a master timeline.</w:t>
            </w:r>
          </w:p>
        </w:tc>
      </w:tr>
      <w:tr w:rsidR="00BE410E" w:rsidRPr="008A7B54" w14:paraId="548893F1" w14:textId="77777777" w:rsidTr="00381C05">
        <w:tc>
          <w:tcPr>
            <w:tcW w:w="651" w:type="dxa"/>
            <w:tcBorders>
              <w:top w:val="single" w:sz="4" w:space="0" w:color="auto"/>
              <w:left w:val="single" w:sz="4" w:space="0" w:color="auto"/>
              <w:bottom w:val="single" w:sz="4" w:space="0" w:color="auto"/>
              <w:right w:val="single" w:sz="4" w:space="0" w:color="auto"/>
            </w:tcBorders>
          </w:tcPr>
          <w:p w14:paraId="34CEA7A6" w14:textId="7B40EE48" w:rsidR="00BE410E" w:rsidRPr="008A7B54" w:rsidRDefault="000078FC" w:rsidP="005E35B6">
            <w:pPr>
              <w:tabs>
                <w:tab w:val="left" w:pos="0"/>
              </w:tabs>
              <w:autoSpaceDN w:val="0"/>
              <w:jc w:val="center"/>
              <w:rPr>
                <w:rFonts w:ascii="Arial" w:hAnsi="Arial" w:cs="Arial"/>
              </w:rPr>
            </w:pPr>
            <w:r>
              <w:rPr>
                <w:rFonts w:ascii="Arial" w:hAnsi="Arial" w:cs="Arial"/>
              </w:rPr>
              <w:t>22</w:t>
            </w:r>
          </w:p>
        </w:tc>
        <w:tc>
          <w:tcPr>
            <w:tcW w:w="897" w:type="dxa"/>
            <w:tcBorders>
              <w:top w:val="single" w:sz="4" w:space="0" w:color="auto"/>
              <w:left w:val="single" w:sz="4" w:space="0" w:color="auto"/>
              <w:bottom w:val="single" w:sz="4" w:space="0" w:color="auto"/>
              <w:right w:val="single" w:sz="4" w:space="0" w:color="auto"/>
            </w:tcBorders>
          </w:tcPr>
          <w:p w14:paraId="7702528F" w14:textId="473C7F4C"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F262E30" w14:textId="410DA423" w:rsidR="00BE410E" w:rsidRPr="00222013" w:rsidRDefault="00BE410E" w:rsidP="00BE410E">
            <w:pPr>
              <w:rPr>
                <w:rFonts w:ascii="Arial" w:hAnsi="Arial" w:cs="Arial"/>
              </w:rPr>
            </w:pPr>
            <w:r w:rsidRPr="00222013">
              <w:rPr>
                <w:rFonts w:ascii="Arial" w:hAnsi="Arial" w:cs="Arial"/>
              </w:rPr>
              <w:t>3.3.2.3.B-E, Sample Selection Methodology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6C6B330" w14:textId="77777777" w:rsidR="00221961" w:rsidRPr="001B365E" w:rsidRDefault="00BE410E" w:rsidP="00221961">
            <w:pPr>
              <w:rPr>
                <w:rFonts w:ascii="Arial" w:hAnsi="Arial" w:cs="Arial"/>
                <w:b/>
              </w:rPr>
            </w:pPr>
            <w:r w:rsidRPr="001B365E">
              <w:rPr>
                <w:rFonts w:ascii="Arial" w:hAnsi="Arial" w:cs="Arial"/>
                <w:b/>
              </w:rPr>
              <w:t>Is DMAHS asking for a detailed AWP narrative and timeline for each type of population (Core Medicaid, MLTSS, and FIDE SNP) to be submitted with our response?</w:t>
            </w:r>
          </w:p>
          <w:p w14:paraId="6FD52AC7" w14:textId="77777777" w:rsidR="00221961" w:rsidRPr="00222013" w:rsidRDefault="00221961" w:rsidP="00221961">
            <w:pPr>
              <w:rPr>
                <w:rFonts w:ascii="Arial" w:hAnsi="Arial" w:cs="Arial"/>
              </w:rPr>
            </w:pPr>
          </w:p>
          <w:p w14:paraId="5FD6F52C" w14:textId="77777777" w:rsidR="00221961" w:rsidRPr="00222013" w:rsidRDefault="00221961" w:rsidP="00221961">
            <w:pPr>
              <w:rPr>
                <w:rFonts w:ascii="Arial" w:hAnsi="Arial" w:cs="Arial"/>
              </w:rPr>
            </w:pPr>
            <w:r w:rsidRPr="00222013">
              <w:rPr>
                <w:rFonts w:ascii="Arial" w:hAnsi="Arial" w:cs="Arial"/>
              </w:rPr>
              <w:t>No.</w:t>
            </w:r>
          </w:p>
        </w:tc>
      </w:tr>
      <w:tr w:rsidR="00BE410E" w:rsidRPr="008A7B54" w14:paraId="322145CD" w14:textId="77777777" w:rsidTr="00381C05">
        <w:tc>
          <w:tcPr>
            <w:tcW w:w="651" w:type="dxa"/>
            <w:tcBorders>
              <w:top w:val="single" w:sz="4" w:space="0" w:color="auto"/>
              <w:left w:val="single" w:sz="4" w:space="0" w:color="auto"/>
              <w:bottom w:val="single" w:sz="4" w:space="0" w:color="auto"/>
              <w:right w:val="single" w:sz="4" w:space="0" w:color="auto"/>
            </w:tcBorders>
          </w:tcPr>
          <w:p w14:paraId="16A0612A" w14:textId="05024BE7" w:rsidR="00BE410E" w:rsidRPr="008A7B54" w:rsidRDefault="000078FC" w:rsidP="005E35B6">
            <w:pPr>
              <w:tabs>
                <w:tab w:val="left" w:pos="0"/>
              </w:tabs>
              <w:autoSpaceDN w:val="0"/>
              <w:jc w:val="center"/>
              <w:rPr>
                <w:rFonts w:ascii="Arial" w:hAnsi="Arial" w:cs="Arial"/>
              </w:rPr>
            </w:pPr>
            <w:r>
              <w:rPr>
                <w:rFonts w:ascii="Arial" w:hAnsi="Arial" w:cs="Arial"/>
              </w:rPr>
              <w:t>23</w:t>
            </w:r>
          </w:p>
        </w:tc>
        <w:tc>
          <w:tcPr>
            <w:tcW w:w="897" w:type="dxa"/>
            <w:tcBorders>
              <w:top w:val="single" w:sz="4" w:space="0" w:color="auto"/>
              <w:left w:val="single" w:sz="4" w:space="0" w:color="auto"/>
              <w:bottom w:val="single" w:sz="4" w:space="0" w:color="auto"/>
              <w:right w:val="single" w:sz="4" w:space="0" w:color="auto"/>
            </w:tcBorders>
          </w:tcPr>
          <w:p w14:paraId="21BC4F38" w14:textId="2A57A580"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037CB58" w14:textId="7F74DB4A" w:rsidR="00BE410E" w:rsidRPr="00222013" w:rsidRDefault="00BE410E" w:rsidP="00BE410E">
            <w:pPr>
              <w:rPr>
                <w:rFonts w:ascii="Arial" w:hAnsi="Arial" w:cs="Arial"/>
              </w:rPr>
            </w:pPr>
            <w:r w:rsidRPr="00222013">
              <w:rPr>
                <w:rFonts w:ascii="Arial" w:hAnsi="Arial" w:cs="Arial"/>
              </w:rPr>
              <w:t>3.3.3.A-B, Annual Assessment of MCO operations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780CB0F" w14:textId="77777777" w:rsidR="00BE410E" w:rsidRPr="001B365E" w:rsidRDefault="00BE410E" w:rsidP="00BE410E">
            <w:pPr>
              <w:rPr>
                <w:rFonts w:ascii="Arial" w:hAnsi="Arial" w:cs="Arial"/>
                <w:b/>
              </w:rPr>
            </w:pPr>
            <w:r w:rsidRPr="001B365E">
              <w:rPr>
                <w:rFonts w:ascii="Arial" w:hAnsi="Arial" w:cs="Arial"/>
                <w:b/>
              </w:rPr>
              <w:t>Are comprehensive reviews required each year described in A as intervals no greater than 12 months? B indicates those with compliance performance at 85%+ get partial reviews every other year of only those elements not met.</w:t>
            </w:r>
          </w:p>
          <w:p w14:paraId="72FABAFD" w14:textId="77777777" w:rsidR="00221961" w:rsidRPr="00222013" w:rsidRDefault="00221961" w:rsidP="00BE410E">
            <w:pPr>
              <w:rPr>
                <w:rFonts w:ascii="Arial" w:hAnsi="Arial" w:cs="Arial"/>
              </w:rPr>
            </w:pPr>
          </w:p>
          <w:p w14:paraId="17E47320" w14:textId="7D66893E" w:rsidR="00221961" w:rsidRPr="00222013" w:rsidRDefault="008E4079" w:rsidP="008E4079">
            <w:pPr>
              <w:rPr>
                <w:rFonts w:ascii="Arial" w:hAnsi="Arial" w:cs="Arial"/>
              </w:rPr>
            </w:pPr>
            <w:r w:rsidRPr="008E4079">
              <w:rPr>
                <w:rFonts w:ascii="Arial" w:hAnsi="Arial" w:cs="Arial"/>
              </w:rPr>
              <w:t xml:space="preserve">A review of each MCO is required every year in intervals no greater than 12 months.  A full review is an assessment of all operational and quality elements.  A partial review is a review of the elements that received a not met and the elements deemed by the State to be reviewed annually, independent of their previous scores.   </w:t>
            </w:r>
          </w:p>
        </w:tc>
      </w:tr>
      <w:tr w:rsidR="00BE410E" w:rsidRPr="008A7B54" w14:paraId="2BB43396" w14:textId="77777777" w:rsidTr="00381C05">
        <w:tc>
          <w:tcPr>
            <w:tcW w:w="651" w:type="dxa"/>
            <w:tcBorders>
              <w:top w:val="single" w:sz="4" w:space="0" w:color="auto"/>
              <w:left w:val="single" w:sz="4" w:space="0" w:color="auto"/>
              <w:bottom w:val="single" w:sz="4" w:space="0" w:color="auto"/>
              <w:right w:val="single" w:sz="4" w:space="0" w:color="auto"/>
            </w:tcBorders>
          </w:tcPr>
          <w:p w14:paraId="417FA5A2" w14:textId="44268741" w:rsidR="00BE410E" w:rsidRPr="008A7B54" w:rsidRDefault="000078FC" w:rsidP="005E35B6">
            <w:pPr>
              <w:tabs>
                <w:tab w:val="left" w:pos="0"/>
              </w:tabs>
              <w:autoSpaceDN w:val="0"/>
              <w:jc w:val="center"/>
              <w:rPr>
                <w:rFonts w:ascii="Arial" w:hAnsi="Arial" w:cs="Arial"/>
              </w:rPr>
            </w:pPr>
            <w:r>
              <w:rPr>
                <w:rFonts w:ascii="Arial" w:hAnsi="Arial" w:cs="Arial"/>
              </w:rPr>
              <w:t>24</w:t>
            </w:r>
          </w:p>
        </w:tc>
        <w:tc>
          <w:tcPr>
            <w:tcW w:w="897" w:type="dxa"/>
            <w:tcBorders>
              <w:top w:val="single" w:sz="4" w:space="0" w:color="auto"/>
              <w:left w:val="single" w:sz="4" w:space="0" w:color="auto"/>
              <w:bottom w:val="single" w:sz="4" w:space="0" w:color="auto"/>
              <w:right w:val="single" w:sz="4" w:space="0" w:color="auto"/>
            </w:tcBorders>
          </w:tcPr>
          <w:p w14:paraId="590221B9" w14:textId="52CFA73C"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1D4A94C" w14:textId="3E09973D" w:rsidR="00BE410E" w:rsidRPr="00222013" w:rsidRDefault="00BE410E" w:rsidP="008E4079">
            <w:pPr>
              <w:rPr>
                <w:rFonts w:ascii="Arial" w:hAnsi="Arial" w:cs="Arial"/>
              </w:rPr>
            </w:pPr>
            <w:r w:rsidRPr="00222013">
              <w:rPr>
                <w:rFonts w:ascii="Arial" w:hAnsi="Arial" w:cs="Arial"/>
              </w:rPr>
              <w:t>3.3.3.1, Evaluation of MCO</w:t>
            </w:r>
            <w:r w:rsidR="008E4079">
              <w:rPr>
                <w:rFonts w:ascii="Arial" w:hAnsi="Arial" w:cs="Arial"/>
              </w:rPr>
              <w:t>’</w:t>
            </w:r>
            <w:r w:rsidRPr="00222013">
              <w:rPr>
                <w:rFonts w:ascii="Arial" w:hAnsi="Arial" w:cs="Arial"/>
              </w:rPr>
              <w:t>s Internal Quality Assurance Program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66FA274" w14:textId="2A36A0B2" w:rsidR="00BE410E" w:rsidRPr="001B365E" w:rsidRDefault="00BE410E" w:rsidP="00BE410E">
            <w:pPr>
              <w:rPr>
                <w:rFonts w:ascii="Arial" w:hAnsi="Arial" w:cs="Arial"/>
                <w:b/>
              </w:rPr>
            </w:pPr>
            <w:r w:rsidRPr="001B365E">
              <w:rPr>
                <w:rFonts w:ascii="Arial" w:hAnsi="Arial" w:cs="Arial"/>
                <w:b/>
              </w:rPr>
              <w:t>Would DMAHS please provide a copy of the FIDE SNP MCO contract</w:t>
            </w:r>
            <w:r w:rsidR="001B365E">
              <w:rPr>
                <w:rFonts w:ascii="Arial" w:hAnsi="Arial" w:cs="Arial"/>
                <w:b/>
              </w:rPr>
              <w:t>?</w:t>
            </w:r>
          </w:p>
          <w:p w14:paraId="53B7E773" w14:textId="77777777" w:rsidR="00221961" w:rsidRPr="00222013" w:rsidRDefault="00221961" w:rsidP="00BE410E">
            <w:pPr>
              <w:rPr>
                <w:rFonts w:ascii="Arial" w:hAnsi="Arial" w:cs="Arial"/>
              </w:rPr>
            </w:pPr>
          </w:p>
          <w:p w14:paraId="5137002B" w14:textId="77777777" w:rsidR="00221961" w:rsidRDefault="00221961" w:rsidP="00221961">
            <w:pPr>
              <w:rPr>
                <w:rStyle w:val="Hyperlink"/>
                <w:rFonts w:ascii="Arial" w:hAnsi="Arial" w:cs="Arial"/>
                <w:color w:val="auto"/>
              </w:rPr>
            </w:pPr>
            <w:r w:rsidRPr="00222013">
              <w:rPr>
                <w:rFonts w:ascii="Arial" w:hAnsi="Arial" w:cs="Arial"/>
              </w:rPr>
              <w:t xml:space="preserve">The FIDE SNP MCO contract may be located at </w:t>
            </w:r>
            <w:hyperlink r:id="rId11" w:history="1">
              <w:r w:rsidRPr="00222013">
                <w:rPr>
                  <w:rStyle w:val="Hyperlink"/>
                  <w:rFonts w:ascii="Arial" w:hAnsi="Arial" w:cs="Arial"/>
                  <w:color w:val="auto"/>
                </w:rPr>
                <w:t>http://www.state.nj.us/humanservices/dmahs/info/d-snp_contract.pdf</w:t>
              </w:r>
            </w:hyperlink>
          </w:p>
          <w:p w14:paraId="4BD82AC2" w14:textId="77777777" w:rsidR="001B365E" w:rsidRPr="00222013" w:rsidRDefault="001B365E" w:rsidP="00221961">
            <w:pPr>
              <w:rPr>
                <w:rFonts w:ascii="Arial" w:hAnsi="Arial" w:cs="Arial"/>
              </w:rPr>
            </w:pPr>
          </w:p>
          <w:p w14:paraId="460E3FD9" w14:textId="77777777" w:rsidR="00221961" w:rsidRPr="00222013" w:rsidRDefault="00221961" w:rsidP="00BE410E">
            <w:pPr>
              <w:rPr>
                <w:rFonts w:ascii="Arial" w:hAnsi="Arial" w:cs="Arial"/>
              </w:rPr>
            </w:pPr>
          </w:p>
        </w:tc>
      </w:tr>
      <w:tr w:rsidR="00BE410E" w:rsidRPr="008A7B54" w14:paraId="7778559E" w14:textId="77777777" w:rsidTr="00381C05">
        <w:tc>
          <w:tcPr>
            <w:tcW w:w="651" w:type="dxa"/>
            <w:tcBorders>
              <w:top w:val="single" w:sz="4" w:space="0" w:color="auto"/>
              <w:left w:val="single" w:sz="4" w:space="0" w:color="auto"/>
              <w:bottom w:val="single" w:sz="4" w:space="0" w:color="auto"/>
              <w:right w:val="single" w:sz="4" w:space="0" w:color="auto"/>
            </w:tcBorders>
          </w:tcPr>
          <w:p w14:paraId="46646F9B" w14:textId="77830683" w:rsidR="00BE410E" w:rsidRPr="008A7B54" w:rsidRDefault="000078FC" w:rsidP="005E35B6">
            <w:pPr>
              <w:tabs>
                <w:tab w:val="left" w:pos="0"/>
              </w:tabs>
              <w:autoSpaceDN w:val="0"/>
              <w:jc w:val="center"/>
              <w:rPr>
                <w:rFonts w:ascii="Arial" w:hAnsi="Arial" w:cs="Arial"/>
              </w:rPr>
            </w:pPr>
            <w:r>
              <w:rPr>
                <w:rFonts w:ascii="Arial" w:hAnsi="Arial" w:cs="Arial"/>
              </w:rPr>
              <w:t>25</w:t>
            </w:r>
          </w:p>
        </w:tc>
        <w:tc>
          <w:tcPr>
            <w:tcW w:w="897" w:type="dxa"/>
            <w:tcBorders>
              <w:top w:val="single" w:sz="4" w:space="0" w:color="auto"/>
              <w:left w:val="single" w:sz="4" w:space="0" w:color="auto"/>
              <w:bottom w:val="single" w:sz="4" w:space="0" w:color="auto"/>
              <w:right w:val="single" w:sz="4" w:space="0" w:color="auto"/>
            </w:tcBorders>
          </w:tcPr>
          <w:p w14:paraId="161A5C49" w14:textId="50CFCE37"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C53213B" w14:textId="3FE2C1B4" w:rsidR="00BE410E" w:rsidRPr="00480B4E" w:rsidRDefault="00BE410E" w:rsidP="008E4079">
            <w:pPr>
              <w:rPr>
                <w:rFonts w:ascii="Arial" w:hAnsi="Arial" w:cs="Arial"/>
              </w:rPr>
            </w:pPr>
            <w:r w:rsidRPr="00480B4E">
              <w:rPr>
                <w:rFonts w:ascii="Arial" w:hAnsi="Arial" w:cs="Arial"/>
              </w:rPr>
              <w:t>3.3.3.1, Evaluation of MCO</w:t>
            </w:r>
            <w:r w:rsidR="008E4079">
              <w:rPr>
                <w:rFonts w:ascii="Arial" w:hAnsi="Arial" w:cs="Arial"/>
              </w:rPr>
              <w:t>’</w:t>
            </w:r>
            <w:r w:rsidRPr="00480B4E">
              <w:rPr>
                <w:rFonts w:ascii="Arial" w:hAnsi="Arial" w:cs="Arial"/>
              </w:rPr>
              <w:t xml:space="preserve">s Internal Quality </w:t>
            </w:r>
            <w:r w:rsidRPr="00480B4E">
              <w:rPr>
                <w:rFonts w:ascii="Arial" w:hAnsi="Arial" w:cs="Arial"/>
              </w:rPr>
              <w:lastRenderedPageBreak/>
              <w:t>Assurance Program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C2E9D90" w14:textId="60F26354" w:rsidR="00BE410E" w:rsidRPr="00480B4E" w:rsidRDefault="00480B4E" w:rsidP="00BE410E">
            <w:pPr>
              <w:rPr>
                <w:rFonts w:ascii="Arial" w:hAnsi="Arial" w:cs="Arial"/>
                <w:b/>
              </w:rPr>
            </w:pPr>
            <w:r>
              <w:rPr>
                <w:rFonts w:ascii="Arial" w:hAnsi="Arial" w:cs="Arial"/>
                <w:b/>
              </w:rPr>
              <w:lastRenderedPageBreak/>
              <w:t xml:space="preserve">A. </w:t>
            </w:r>
            <w:r w:rsidR="00BE410E" w:rsidRPr="00480B4E">
              <w:rPr>
                <w:rFonts w:ascii="Arial" w:hAnsi="Arial" w:cs="Arial"/>
                <w:b/>
              </w:rPr>
              <w:t>Other than the requirements specified in the MCO contract, does the State have any policies, procedures, guidelines, or templates that specify the content and organizational structure of the MCO</w:t>
            </w:r>
            <w:r>
              <w:rPr>
                <w:rFonts w:ascii="Arial" w:hAnsi="Arial" w:cs="Arial"/>
                <w:b/>
              </w:rPr>
              <w:t>’</w:t>
            </w:r>
            <w:r w:rsidR="00BE410E" w:rsidRPr="00480B4E">
              <w:rPr>
                <w:rFonts w:ascii="Arial" w:hAnsi="Arial" w:cs="Arial"/>
                <w:b/>
              </w:rPr>
              <w:t>s Quality Assurance Program (QAP) submission/deliverable?</w:t>
            </w:r>
            <w:r w:rsidR="009600F9">
              <w:rPr>
                <w:rFonts w:ascii="Arial" w:hAnsi="Arial" w:cs="Arial"/>
                <w:b/>
              </w:rPr>
              <w:t>;</w:t>
            </w:r>
            <w:r w:rsidR="00BE410E" w:rsidRPr="00480B4E">
              <w:rPr>
                <w:rFonts w:ascii="Arial" w:hAnsi="Arial" w:cs="Arial"/>
                <w:b/>
              </w:rPr>
              <w:t xml:space="preserve"> </w:t>
            </w:r>
            <w:r>
              <w:rPr>
                <w:rFonts w:ascii="Arial" w:hAnsi="Arial" w:cs="Arial"/>
                <w:b/>
              </w:rPr>
              <w:t xml:space="preserve">B. </w:t>
            </w:r>
            <w:r w:rsidR="00BE410E" w:rsidRPr="00480B4E">
              <w:rPr>
                <w:rFonts w:ascii="Arial" w:hAnsi="Arial" w:cs="Arial"/>
                <w:b/>
              </w:rPr>
              <w:t>If yes, may we receive a copy of each?</w:t>
            </w:r>
          </w:p>
          <w:p w14:paraId="535F81F1" w14:textId="77777777" w:rsidR="00221961" w:rsidRPr="00480B4E" w:rsidRDefault="00221961" w:rsidP="00BE410E">
            <w:pPr>
              <w:rPr>
                <w:rFonts w:ascii="Arial" w:hAnsi="Arial" w:cs="Arial"/>
              </w:rPr>
            </w:pPr>
          </w:p>
          <w:p w14:paraId="1208D24C" w14:textId="7EC7F7C8" w:rsidR="00221961" w:rsidRPr="00480B4E" w:rsidRDefault="00480B4E" w:rsidP="00480B4E">
            <w:pPr>
              <w:rPr>
                <w:rFonts w:ascii="Arial" w:hAnsi="Arial" w:cs="Arial"/>
              </w:rPr>
            </w:pPr>
            <w:r>
              <w:rPr>
                <w:rFonts w:ascii="Arial" w:hAnsi="Arial" w:cs="Arial"/>
              </w:rPr>
              <w:t xml:space="preserve">A. </w:t>
            </w:r>
            <w:r w:rsidR="00221961" w:rsidRPr="00480B4E">
              <w:rPr>
                <w:rFonts w:ascii="Arial" w:hAnsi="Arial" w:cs="Arial"/>
              </w:rPr>
              <w:t>The MCOs must follow all federal, State and NJ FamilyCare Managed Care Contract requirements</w:t>
            </w:r>
            <w:r>
              <w:rPr>
                <w:rFonts w:ascii="Arial" w:hAnsi="Arial" w:cs="Arial"/>
              </w:rPr>
              <w:t>;</w:t>
            </w:r>
            <w:r w:rsidR="00221961" w:rsidRPr="00480B4E">
              <w:rPr>
                <w:rFonts w:ascii="Arial" w:hAnsi="Arial" w:cs="Arial"/>
              </w:rPr>
              <w:t xml:space="preserve"> </w:t>
            </w:r>
            <w:r>
              <w:rPr>
                <w:rFonts w:ascii="Arial" w:hAnsi="Arial" w:cs="Arial"/>
              </w:rPr>
              <w:t xml:space="preserve">B. </w:t>
            </w:r>
            <w:r w:rsidR="00221961" w:rsidRPr="00480B4E">
              <w:rPr>
                <w:rFonts w:ascii="Arial" w:hAnsi="Arial" w:cs="Arial"/>
              </w:rPr>
              <w:t xml:space="preserve">The NJ FamilyCare Managed Care Contract can be found at </w:t>
            </w:r>
            <w:hyperlink r:id="rId12" w:history="1">
              <w:r w:rsidR="00221961" w:rsidRPr="00480B4E">
                <w:rPr>
                  <w:rStyle w:val="Hyperlink"/>
                  <w:rFonts w:ascii="Arial" w:hAnsi="Arial" w:cs="Arial"/>
                  <w:color w:val="auto"/>
                </w:rPr>
                <w:t>http://www.state.nj.us/humanservices/dmahs/info/resources/care/hmo-contract.pdf</w:t>
              </w:r>
            </w:hyperlink>
          </w:p>
        </w:tc>
      </w:tr>
      <w:tr w:rsidR="00BE410E" w:rsidRPr="008A7B54" w14:paraId="49CDD7E2" w14:textId="77777777" w:rsidTr="00381C05">
        <w:tc>
          <w:tcPr>
            <w:tcW w:w="651" w:type="dxa"/>
            <w:tcBorders>
              <w:top w:val="single" w:sz="4" w:space="0" w:color="auto"/>
              <w:left w:val="single" w:sz="4" w:space="0" w:color="auto"/>
              <w:bottom w:val="single" w:sz="4" w:space="0" w:color="auto"/>
              <w:right w:val="single" w:sz="4" w:space="0" w:color="auto"/>
            </w:tcBorders>
          </w:tcPr>
          <w:p w14:paraId="5E798E73" w14:textId="789DBCD5" w:rsidR="00BE410E" w:rsidRPr="008A7B54" w:rsidRDefault="000078FC" w:rsidP="005E35B6">
            <w:pPr>
              <w:tabs>
                <w:tab w:val="left" w:pos="0"/>
              </w:tabs>
              <w:autoSpaceDN w:val="0"/>
              <w:jc w:val="center"/>
              <w:rPr>
                <w:rFonts w:ascii="Arial" w:hAnsi="Arial" w:cs="Arial"/>
              </w:rPr>
            </w:pPr>
            <w:r>
              <w:rPr>
                <w:rFonts w:ascii="Arial" w:hAnsi="Arial" w:cs="Arial"/>
              </w:rPr>
              <w:lastRenderedPageBreak/>
              <w:t>26</w:t>
            </w:r>
          </w:p>
        </w:tc>
        <w:tc>
          <w:tcPr>
            <w:tcW w:w="897" w:type="dxa"/>
            <w:tcBorders>
              <w:top w:val="single" w:sz="4" w:space="0" w:color="auto"/>
              <w:left w:val="single" w:sz="4" w:space="0" w:color="auto"/>
              <w:bottom w:val="single" w:sz="4" w:space="0" w:color="auto"/>
              <w:right w:val="single" w:sz="4" w:space="0" w:color="auto"/>
            </w:tcBorders>
          </w:tcPr>
          <w:p w14:paraId="785ABBF3" w14:textId="4F26E9D9"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BE941E0" w14:textId="2B60E94C" w:rsidR="00BE410E" w:rsidRPr="00480B4E" w:rsidRDefault="00BE410E" w:rsidP="008E4079">
            <w:pPr>
              <w:rPr>
                <w:rFonts w:ascii="Arial" w:hAnsi="Arial" w:cs="Arial"/>
              </w:rPr>
            </w:pPr>
            <w:r w:rsidRPr="00480B4E">
              <w:rPr>
                <w:rFonts w:ascii="Arial" w:hAnsi="Arial" w:cs="Arial"/>
              </w:rPr>
              <w:t>3.3.3.1, Evaluation of MCO</w:t>
            </w:r>
            <w:r w:rsidR="008E4079">
              <w:rPr>
                <w:rFonts w:ascii="Arial" w:hAnsi="Arial" w:cs="Arial"/>
              </w:rPr>
              <w:t>’</w:t>
            </w:r>
            <w:r w:rsidRPr="00480B4E">
              <w:rPr>
                <w:rFonts w:ascii="Arial" w:hAnsi="Arial" w:cs="Arial"/>
              </w:rPr>
              <w:t>s Internal Quality Assurance Program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E911E18" w14:textId="7792FC00" w:rsidR="00BE410E" w:rsidRPr="00480B4E" w:rsidRDefault="00BE410E" w:rsidP="00BE410E">
            <w:pPr>
              <w:rPr>
                <w:rFonts w:ascii="Arial" w:hAnsi="Arial" w:cs="Arial"/>
                <w:b/>
              </w:rPr>
            </w:pPr>
            <w:r w:rsidRPr="00480B4E">
              <w:rPr>
                <w:rFonts w:ascii="Arial" w:hAnsi="Arial" w:cs="Arial"/>
                <w:b/>
              </w:rPr>
              <w:t>Is it possible to receive a sample of an MCO</w:t>
            </w:r>
            <w:r w:rsidR="00480B4E" w:rsidRPr="00480B4E">
              <w:rPr>
                <w:rFonts w:ascii="Arial" w:hAnsi="Arial" w:cs="Arial"/>
                <w:b/>
              </w:rPr>
              <w:t>’</w:t>
            </w:r>
            <w:r w:rsidRPr="00480B4E">
              <w:rPr>
                <w:rFonts w:ascii="Arial" w:hAnsi="Arial" w:cs="Arial"/>
                <w:b/>
              </w:rPr>
              <w:t>s Quality Assurance Program (QAP) deliverable submission to the State?</w:t>
            </w:r>
          </w:p>
          <w:p w14:paraId="303C51E4" w14:textId="77777777" w:rsidR="00221961" w:rsidRPr="00480B4E" w:rsidRDefault="00221961" w:rsidP="00BE410E">
            <w:pPr>
              <w:rPr>
                <w:rFonts w:ascii="Arial" w:hAnsi="Arial" w:cs="Arial"/>
              </w:rPr>
            </w:pPr>
          </w:p>
          <w:p w14:paraId="151E6322" w14:textId="617976C1" w:rsidR="00221961" w:rsidRPr="00480B4E" w:rsidRDefault="00221961" w:rsidP="00603EAF">
            <w:pPr>
              <w:rPr>
                <w:rFonts w:ascii="Arial" w:hAnsi="Arial" w:cs="Arial"/>
              </w:rPr>
            </w:pPr>
            <w:r w:rsidRPr="00480B4E">
              <w:rPr>
                <w:rFonts w:ascii="Arial" w:hAnsi="Arial" w:cs="Arial"/>
              </w:rPr>
              <w:t>No, this information is proprietary.</w:t>
            </w:r>
            <w:r w:rsidR="00603EAF">
              <w:rPr>
                <w:rFonts w:ascii="Arial" w:hAnsi="Arial" w:cs="Arial"/>
              </w:rPr>
              <w:t xml:space="preserve"> </w:t>
            </w:r>
            <w:r w:rsidR="00603EAF" w:rsidRPr="00603EAF">
              <w:rPr>
                <w:rFonts w:ascii="Arial" w:hAnsi="Arial" w:cs="Arial"/>
              </w:rPr>
              <w:t xml:space="preserve">The awarded </w:t>
            </w:r>
            <w:r w:rsidR="00603EAF">
              <w:rPr>
                <w:rFonts w:ascii="Arial" w:hAnsi="Arial" w:cs="Arial"/>
              </w:rPr>
              <w:t>V</w:t>
            </w:r>
            <w:r w:rsidR="00603EAF" w:rsidRPr="00603EAF">
              <w:rPr>
                <w:rFonts w:ascii="Arial" w:hAnsi="Arial" w:cs="Arial"/>
              </w:rPr>
              <w:t xml:space="preserve">endor </w:t>
            </w:r>
            <w:r w:rsidR="00603EAF">
              <w:rPr>
                <w:rFonts w:ascii="Arial" w:hAnsi="Arial" w:cs="Arial"/>
              </w:rPr>
              <w:t xml:space="preserve">{Contractor} </w:t>
            </w:r>
            <w:r w:rsidR="00603EAF" w:rsidRPr="00603EAF">
              <w:rPr>
                <w:rFonts w:ascii="Arial" w:hAnsi="Arial" w:cs="Arial"/>
              </w:rPr>
              <w:t>will be provided with a copy of a MCO Annual Assessment which includes a review of the plan’s QAP.</w:t>
            </w:r>
          </w:p>
        </w:tc>
      </w:tr>
      <w:tr w:rsidR="00BE410E" w:rsidRPr="008A7B54" w14:paraId="366712ED" w14:textId="77777777" w:rsidTr="00381C05">
        <w:tc>
          <w:tcPr>
            <w:tcW w:w="651" w:type="dxa"/>
            <w:tcBorders>
              <w:top w:val="single" w:sz="4" w:space="0" w:color="auto"/>
              <w:left w:val="single" w:sz="4" w:space="0" w:color="auto"/>
              <w:bottom w:val="single" w:sz="4" w:space="0" w:color="auto"/>
              <w:right w:val="single" w:sz="4" w:space="0" w:color="auto"/>
            </w:tcBorders>
          </w:tcPr>
          <w:p w14:paraId="78DFCC58" w14:textId="56623149" w:rsidR="00BE410E" w:rsidRPr="008A7B54" w:rsidRDefault="000078FC" w:rsidP="005E35B6">
            <w:pPr>
              <w:tabs>
                <w:tab w:val="left" w:pos="0"/>
              </w:tabs>
              <w:autoSpaceDN w:val="0"/>
              <w:jc w:val="center"/>
              <w:rPr>
                <w:rFonts w:ascii="Arial" w:hAnsi="Arial" w:cs="Arial"/>
              </w:rPr>
            </w:pPr>
            <w:r>
              <w:rPr>
                <w:rFonts w:ascii="Arial" w:hAnsi="Arial" w:cs="Arial"/>
              </w:rPr>
              <w:t>27</w:t>
            </w:r>
          </w:p>
        </w:tc>
        <w:tc>
          <w:tcPr>
            <w:tcW w:w="897" w:type="dxa"/>
            <w:tcBorders>
              <w:top w:val="single" w:sz="4" w:space="0" w:color="auto"/>
              <w:left w:val="single" w:sz="4" w:space="0" w:color="auto"/>
              <w:bottom w:val="single" w:sz="4" w:space="0" w:color="auto"/>
              <w:right w:val="single" w:sz="4" w:space="0" w:color="auto"/>
            </w:tcBorders>
          </w:tcPr>
          <w:p w14:paraId="3CAF449B" w14:textId="22E609D1"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AE7B2DF" w14:textId="28E319C8" w:rsidR="00BE410E" w:rsidRPr="00480B4E" w:rsidRDefault="00BE410E" w:rsidP="008E4079">
            <w:pPr>
              <w:rPr>
                <w:rFonts w:ascii="Arial" w:hAnsi="Arial" w:cs="Arial"/>
              </w:rPr>
            </w:pPr>
            <w:r w:rsidRPr="00480B4E">
              <w:rPr>
                <w:rFonts w:ascii="Arial" w:hAnsi="Arial" w:cs="Arial"/>
              </w:rPr>
              <w:t>3.3.3.1, Evaluation of MCO</w:t>
            </w:r>
            <w:r w:rsidR="008E4079">
              <w:rPr>
                <w:rFonts w:ascii="Arial" w:hAnsi="Arial" w:cs="Arial"/>
              </w:rPr>
              <w:t>’</w:t>
            </w:r>
            <w:r w:rsidRPr="00480B4E">
              <w:rPr>
                <w:rFonts w:ascii="Arial" w:hAnsi="Arial" w:cs="Arial"/>
              </w:rPr>
              <w:t>s Internal Quality Assurance Program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5C5D035" w14:textId="06F8C39C" w:rsidR="00BE410E" w:rsidRPr="009E37A4" w:rsidRDefault="00BE410E" w:rsidP="00BE410E">
            <w:pPr>
              <w:rPr>
                <w:rFonts w:ascii="Arial" w:hAnsi="Arial" w:cs="Arial"/>
                <w:b/>
              </w:rPr>
            </w:pPr>
            <w:r w:rsidRPr="009E37A4">
              <w:rPr>
                <w:rFonts w:ascii="Arial" w:hAnsi="Arial" w:cs="Arial"/>
                <w:b/>
              </w:rPr>
              <w:t>Is it possible to receive a copy of the most recent EQRO report of the findings of each MCO</w:t>
            </w:r>
            <w:r w:rsidR="009E37A4" w:rsidRPr="009E37A4">
              <w:rPr>
                <w:rFonts w:ascii="Arial" w:hAnsi="Arial" w:cs="Arial"/>
                <w:b/>
              </w:rPr>
              <w:t>’</w:t>
            </w:r>
            <w:r w:rsidRPr="009E37A4">
              <w:rPr>
                <w:rFonts w:ascii="Arial" w:hAnsi="Arial" w:cs="Arial"/>
                <w:b/>
              </w:rPr>
              <w:t>s Annual Assessment of MCOs Internal Quality Assurance Program (included in the MCO</w:t>
            </w:r>
            <w:r w:rsidR="009E37A4" w:rsidRPr="009E37A4">
              <w:rPr>
                <w:rFonts w:ascii="Arial" w:hAnsi="Arial" w:cs="Arial"/>
                <w:b/>
              </w:rPr>
              <w:t>’</w:t>
            </w:r>
            <w:r w:rsidRPr="009E37A4">
              <w:rPr>
                <w:rFonts w:ascii="Arial" w:hAnsi="Arial" w:cs="Arial"/>
                <w:b/>
              </w:rPr>
              <w:t>s Annual Assessment of MCO Operations) for each of the populations?</w:t>
            </w:r>
          </w:p>
          <w:p w14:paraId="60D147C2" w14:textId="77777777" w:rsidR="00221961" w:rsidRPr="00480B4E" w:rsidRDefault="00221961" w:rsidP="00BE410E">
            <w:pPr>
              <w:rPr>
                <w:rFonts w:ascii="Arial" w:hAnsi="Arial" w:cs="Arial"/>
              </w:rPr>
            </w:pPr>
          </w:p>
          <w:p w14:paraId="57BADAC1" w14:textId="162B3052" w:rsidR="00221961" w:rsidRPr="00480B4E" w:rsidRDefault="00221961" w:rsidP="00BE410E">
            <w:pPr>
              <w:rPr>
                <w:rFonts w:ascii="Arial" w:hAnsi="Arial" w:cs="Arial"/>
              </w:rPr>
            </w:pPr>
            <w:r w:rsidRPr="00480B4E">
              <w:rPr>
                <w:rFonts w:ascii="Arial" w:hAnsi="Arial" w:cs="Arial"/>
              </w:rPr>
              <w:t>No, this information is proprietary.</w:t>
            </w:r>
            <w:r w:rsidR="00603EAF">
              <w:rPr>
                <w:rFonts w:ascii="Arial" w:hAnsi="Arial" w:cs="Arial"/>
              </w:rPr>
              <w:t xml:space="preserve"> </w:t>
            </w:r>
            <w:r w:rsidR="00603EAF" w:rsidRPr="00603EAF">
              <w:rPr>
                <w:rFonts w:ascii="Arial" w:hAnsi="Arial" w:cs="Arial"/>
              </w:rPr>
              <w:t xml:space="preserve">The awarded </w:t>
            </w:r>
            <w:r w:rsidR="00603EAF">
              <w:rPr>
                <w:rFonts w:ascii="Arial" w:hAnsi="Arial" w:cs="Arial"/>
              </w:rPr>
              <w:t>V</w:t>
            </w:r>
            <w:r w:rsidR="00603EAF" w:rsidRPr="00603EAF">
              <w:rPr>
                <w:rFonts w:ascii="Arial" w:hAnsi="Arial" w:cs="Arial"/>
              </w:rPr>
              <w:t xml:space="preserve">endor </w:t>
            </w:r>
            <w:r w:rsidR="00603EAF">
              <w:rPr>
                <w:rFonts w:ascii="Arial" w:hAnsi="Arial" w:cs="Arial"/>
              </w:rPr>
              <w:t xml:space="preserve">{Contractor} </w:t>
            </w:r>
            <w:r w:rsidR="00603EAF" w:rsidRPr="00603EAF">
              <w:rPr>
                <w:rFonts w:ascii="Arial" w:hAnsi="Arial" w:cs="Arial"/>
              </w:rPr>
              <w:t>will be provided with a copy of a MCO Annual Assessment which includes a review of the plan’s QAP.</w:t>
            </w:r>
          </w:p>
        </w:tc>
      </w:tr>
      <w:tr w:rsidR="006F5FC1" w:rsidRPr="00222013" w14:paraId="76996813" w14:textId="77777777" w:rsidTr="00381C05">
        <w:tc>
          <w:tcPr>
            <w:tcW w:w="651" w:type="dxa"/>
            <w:tcBorders>
              <w:top w:val="single" w:sz="4" w:space="0" w:color="auto"/>
              <w:left w:val="single" w:sz="4" w:space="0" w:color="auto"/>
              <w:bottom w:val="single" w:sz="4" w:space="0" w:color="auto"/>
              <w:right w:val="single" w:sz="4" w:space="0" w:color="auto"/>
            </w:tcBorders>
          </w:tcPr>
          <w:p w14:paraId="0191D5BB" w14:textId="77777777" w:rsidR="006F5FC1" w:rsidRPr="008A7B54" w:rsidRDefault="006F5FC1" w:rsidP="00C701E8">
            <w:pPr>
              <w:tabs>
                <w:tab w:val="left" w:pos="0"/>
              </w:tabs>
              <w:autoSpaceDN w:val="0"/>
              <w:jc w:val="center"/>
              <w:rPr>
                <w:rFonts w:ascii="Arial" w:hAnsi="Arial" w:cs="Arial"/>
              </w:rPr>
            </w:pPr>
            <w:r>
              <w:rPr>
                <w:rFonts w:ascii="Arial" w:hAnsi="Arial" w:cs="Arial"/>
              </w:rPr>
              <w:t>28</w:t>
            </w:r>
          </w:p>
        </w:tc>
        <w:tc>
          <w:tcPr>
            <w:tcW w:w="897" w:type="dxa"/>
            <w:tcBorders>
              <w:top w:val="single" w:sz="4" w:space="0" w:color="auto"/>
              <w:left w:val="single" w:sz="4" w:space="0" w:color="auto"/>
              <w:bottom w:val="single" w:sz="4" w:space="0" w:color="auto"/>
              <w:right w:val="single" w:sz="4" w:space="0" w:color="auto"/>
            </w:tcBorders>
          </w:tcPr>
          <w:p w14:paraId="52C10CEC" w14:textId="77777777" w:rsidR="006F5FC1" w:rsidRPr="008A7B54" w:rsidRDefault="006F5FC1" w:rsidP="00C701E8">
            <w:pPr>
              <w:tabs>
                <w:tab w:val="left" w:pos="0"/>
              </w:tabs>
              <w:overflowPunct w:val="0"/>
              <w:autoSpaceDE w:val="0"/>
              <w:autoSpaceDN w:val="0"/>
              <w:adjustRightInd w:val="0"/>
              <w:jc w:val="center"/>
              <w:rPr>
                <w:rFonts w:ascii="Arial" w:hAnsi="Arial" w:cs="Arial"/>
              </w:rPr>
            </w:pPr>
            <w:r>
              <w:rPr>
                <w:rFonts w:ascii="Arial" w:hAnsi="Arial" w:cs="Arial"/>
              </w:rPr>
              <w:t>P. 27-28</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3199718" w14:textId="77777777" w:rsidR="006F5FC1" w:rsidRPr="00222013" w:rsidRDefault="006F5FC1" w:rsidP="00C701E8">
            <w:pPr>
              <w:rPr>
                <w:rFonts w:ascii="Arial" w:hAnsi="Arial" w:cs="Arial"/>
              </w:rPr>
            </w:pPr>
            <w:r w:rsidRPr="00222013">
              <w:rPr>
                <w:rFonts w:ascii="Arial" w:hAnsi="Arial" w:cs="Arial"/>
              </w:rPr>
              <w:t>3.3.3.1.A-B, Evaluation of the MCO</w:t>
            </w:r>
            <w:r>
              <w:rPr>
                <w:rFonts w:ascii="Arial" w:hAnsi="Arial" w:cs="Arial"/>
              </w:rPr>
              <w:t>’</w:t>
            </w:r>
            <w:r w:rsidRPr="00222013">
              <w:rPr>
                <w:rFonts w:ascii="Arial" w:hAnsi="Arial" w:cs="Arial"/>
              </w:rPr>
              <w:t>s Internal Quality Assurance Program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7C66576" w14:textId="77777777" w:rsidR="006F5FC1" w:rsidRPr="001B365E" w:rsidRDefault="006F5FC1" w:rsidP="00C701E8">
            <w:pPr>
              <w:rPr>
                <w:rFonts w:ascii="Arial" w:hAnsi="Arial" w:cs="Arial"/>
                <w:b/>
              </w:rPr>
            </w:pPr>
            <w:r w:rsidRPr="001B365E">
              <w:rPr>
                <w:rFonts w:ascii="Arial" w:hAnsi="Arial" w:cs="Arial"/>
                <w:b/>
              </w:rPr>
              <w:t>Is a report of the findings due to the Department prior to including them in the Assessment?</w:t>
            </w:r>
          </w:p>
          <w:p w14:paraId="312F2F5E" w14:textId="77777777" w:rsidR="006F5FC1" w:rsidRPr="00222013" w:rsidRDefault="006F5FC1" w:rsidP="00C701E8">
            <w:pPr>
              <w:rPr>
                <w:rFonts w:ascii="Arial" w:hAnsi="Arial" w:cs="Arial"/>
              </w:rPr>
            </w:pPr>
          </w:p>
          <w:p w14:paraId="7A38F845" w14:textId="77777777" w:rsidR="006F5FC1" w:rsidRPr="00222013" w:rsidRDefault="006F5FC1" w:rsidP="00C701E8">
            <w:pPr>
              <w:rPr>
                <w:rFonts w:ascii="Arial" w:hAnsi="Arial" w:cs="Arial"/>
              </w:rPr>
            </w:pPr>
            <w:r w:rsidRPr="00222013">
              <w:rPr>
                <w:rFonts w:ascii="Arial" w:hAnsi="Arial" w:cs="Arial"/>
              </w:rPr>
              <w:t>No.</w:t>
            </w:r>
          </w:p>
        </w:tc>
      </w:tr>
      <w:tr w:rsidR="00BE410E" w:rsidRPr="008A7B54" w14:paraId="32F1FCBD" w14:textId="77777777" w:rsidTr="00381C05">
        <w:tc>
          <w:tcPr>
            <w:tcW w:w="651" w:type="dxa"/>
            <w:tcBorders>
              <w:top w:val="single" w:sz="4" w:space="0" w:color="auto"/>
              <w:left w:val="single" w:sz="4" w:space="0" w:color="auto"/>
              <w:bottom w:val="single" w:sz="4" w:space="0" w:color="auto"/>
              <w:right w:val="single" w:sz="4" w:space="0" w:color="auto"/>
            </w:tcBorders>
          </w:tcPr>
          <w:p w14:paraId="2B4DEEC2" w14:textId="1009ABBE" w:rsidR="00BE410E" w:rsidRPr="008A7B54" w:rsidRDefault="000078FC" w:rsidP="005E35B6">
            <w:pPr>
              <w:tabs>
                <w:tab w:val="left" w:pos="0"/>
              </w:tabs>
              <w:autoSpaceDN w:val="0"/>
              <w:jc w:val="center"/>
              <w:rPr>
                <w:rFonts w:ascii="Arial" w:hAnsi="Arial" w:cs="Arial"/>
              </w:rPr>
            </w:pPr>
            <w:r>
              <w:rPr>
                <w:rFonts w:ascii="Arial" w:hAnsi="Arial" w:cs="Arial"/>
              </w:rPr>
              <w:t>29</w:t>
            </w:r>
          </w:p>
        </w:tc>
        <w:tc>
          <w:tcPr>
            <w:tcW w:w="897" w:type="dxa"/>
            <w:tcBorders>
              <w:top w:val="single" w:sz="4" w:space="0" w:color="auto"/>
              <w:left w:val="single" w:sz="4" w:space="0" w:color="auto"/>
              <w:bottom w:val="single" w:sz="4" w:space="0" w:color="auto"/>
              <w:right w:val="single" w:sz="4" w:space="0" w:color="auto"/>
            </w:tcBorders>
          </w:tcPr>
          <w:p w14:paraId="67CD4817" w14:textId="5CBF5EA9" w:rsidR="00BE410E" w:rsidRPr="008A7B54" w:rsidRDefault="009600F9" w:rsidP="00BE410E">
            <w:pPr>
              <w:tabs>
                <w:tab w:val="left" w:pos="0"/>
              </w:tabs>
              <w:overflowPunct w:val="0"/>
              <w:autoSpaceDE w:val="0"/>
              <w:autoSpaceDN w:val="0"/>
              <w:adjustRightInd w:val="0"/>
              <w:jc w:val="center"/>
              <w:rPr>
                <w:rFonts w:ascii="Arial" w:hAnsi="Arial" w:cs="Arial"/>
              </w:rPr>
            </w:pPr>
            <w:r>
              <w:rPr>
                <w:rFonts w:ascii="Arial" w:hAnsi="Arial" w:cs="Arial"/>
              </w:rPr>
              <w:t>P. 28</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9537C5D" w14:textId="4DD96ACD" w:rsidR="00BE410E" w:rsidRPr="00480B4E" w:rsidRDefault="00BE410E" w:rsidP="00BE410E">
            <w:pPr>
              <w:rPr>
                <w:rFonts w:ascii="Arial" w:hAnsi="Arial" w:cs="Arial"/>
              </w:rPr>
            </w:pPr>
            <w:r w:rsidRPr="00480B4E">
              <w:rPr>
                <w:rFonts w:ascii="Arial" w:hAnsi="Arial" w:cs="Arial"/>
              </w:rPr>
              <w:t>3.3.4, Performance Measures: HEDIS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2D6C5BE" w14:textId="349F5E53" w:rsidR="00BE410E" w:rsidRPr="00874814" w:rsidRDefault="00874814" w:rsidP="00BE410E">
            <w:pPr>
              <w:rPr>
                <w:rFonts w:ascii="Arial" w:hAnsi="Arial" w:cs="Arial"/>
                <w:b/>
              </w:rPr>
            </w:pPr>
            <w:r>
              <w:rPr>
                <w:rFonts w:ascii="Arial" w:hAnsi="Arial" w:cs="Arial"/>
                <w:b/>
              </w:rPr>
              <w:t xml:space="preserve">A. </w:t>
            </w:r>
            <w:r w:rsidR="00BE410E" w:rsidRPr="00874814">
              <w:rPr>
                <w:rFonts w:ascii="Arial" w:hAnsi="Arial" w:cs="Arial"/>
                <w:b/>
              </w:rPr>
              <w:t>Are MCOs allowed to contract independently with a Licensed Organization to have their HEDIS measures validated?</w:t>
            </w:r>
            <w:r w:rsidR="009600F9">
              <w:rPr>
                <w:rFonts w:ascii="Arial" w:hAnsi="Arial" w:cs="Arial"/>
                <w:b/>
              </w:rPr>
              <w:t>;</w:t>
            </w:r>
            <w:r w:rsidR="00BE410E" w:rsidRPr="00874814">
              <w:rPr>
                <w:rFonts w:ascii="Arial" w:hAnsi="Arial" w:cs="Arial"/>
                <w:b/>
              </w:rPr>
              <w:t xml:space="preserve"> </w:t>
            </w:r>
            <w:r>
              <w:rPr>
                <w:rFonts w:ascii="Arial" w:hAnsi="Arial" w:cs="Arial"/>
                <w:b/>
              </w:rPr>
              <w:t xml:space="preserve">B. </w:t>
            </w:r>
            <w:r w:rsidR="00BE410E" w:rsidRPr="00874814">
              <w:rPr>
                <w:rFonts w:ascii="Arial" w:hAnsi="Arial" w:cs="Arial"/>
                <w:b/>
              </w:rPr>
              <w:t>Please confirm that conducting a HEDIS compliance audit for the validation of HEDIS measures on behalf of DMAHS is not part of the scope of this RFP.</w:t>
            </w:r>
          </w:p>
          <w:p w14:paraId="246CC837" w14:textId="77777777" w:rsidR="00115D54" w:rsidRPr="00480B4E" w:rsidRDefault="00115D54" w:rsidP="00BE410E">
            <w:pPr>
              <w:rPr>
                <w:rFonts w:ascii="Arial" w:hAnsi="Arial" w:cs="Arial"/>
              </w:rPr>
            </w:pPr>
          </w:p>
          <w:p w14:paraId="7C49B6AD" w14:textId="644FCED2" w:rsidR="00115D54" w:rsidRPr="00480B4E" w:rsidRDefault="00874814" w:rsidP="00874814">
            <w:pPr>
              <w:rPr>
                <w:rFonts w:ascii="Arial" w:hAnsi="Arial" w:cs="Arial"/>
              </w:rPr>
            </w:pPr>
            <w:r>
              <w:rPr>
                <w:rFonts w:ascii="Arial" w:hAnsi="Arial" w:cs="Arial"/>
              </w:rPr>
              <w:t xml:space="preserve">A. </w:t>
            </w:r>
            <w:r w:rsidR="00115D54" w:rsidRPr="00480B4E">
              <w:rPr>
                <w:rFonts w:ascii="Arial" w:hAnsi="Arial" w:cs="Arial"/>
              </w:rPr>
              <w:t>Yes, MCOs may contract independently with a licensed organization to have</w:t>
            </w:r>
            <w:r>
              <w:rPr>
                <w:rFonts w:ascii="Arial" w:hAnsi="Arial" w:cs="Arial"/>
              </w:rPr>
              <w:t xml:space="preserve"> their HEDIS measures validated;</w:t>
            </w:r>
            <w:r w:rsidR="00115D54" w:rsidRPr="00480B4E">
              <w:rPr>
                <w:rFonts w:ascii="Arial" w:hAnsi="Arial" w:cs="Arial"/>
              </w:rPr>
              <w:t xml:space="preserve"> </w:t>
            </w:r>
            <w:r>
              <w:rPr>
                <w:rFonts w:ascii="Arial" w:hAnsi="Arial" w:cs="Arial"/>
              </w:rPr>
              <w:t xml:space="preserve">B. </w:t>
            </w:r>
            <w:r w:rsidR="00115D54" w:rsidRPr="00480B4E">
              <w:rPr>
                <w:rFonts w:ascii="Arial" w:hAnsi="Arial" w:cs="Arial"/>
              </w:rPr>
              <w:t xml:space="preserve">For measures that are not reviewed by </w:t>
            </w:r>
            <w:r w:rsidR="00115D54" w:rsidRPr="00EA5B7D">
              <w:rPr>
                <w:rFonts w:ascii="Arial" w:hAnsi="Arial" w:cs="Arial"/>
              </w:rPr>
              <w:t>an NCQA</w:t>
            </w:r>
            <w:r w:rsidR="00115D54" w:rsidRPr="00480B4E">
              <w:rPr>
                <w:rFonts w:ascii="Arial" w:hAnsi="Arial" w:cs="Arial"/>
              </w:rPr>
              <w:t xml:space="preserve"> auditor, the </w:t>
            </w:r>
            <w:r>
              <w:rPr>
                <w:rFonts w:ascii="Arial" w:hAnsi="Arial" w:cs="Arial"/>
              </w:rPr>
              <w:t>Vendor {</w:t>
            </w:r>
            <w:r w:rsidR="00115D54" w:rsidRPr="00480B4E">
              <w:rPr>
                <w:rFonts w:ascii="Arial" w:hAnsi="Arial" w:cs="Arial"/>
              </w:rPr>
              <w:t>Contractor</w:t>
            </w:r>
            <w:r>
              <w:rPr>
                <w:rFonts w:ascii="Arial" w:hAnsi="Arial" w:cs="Arial"/>
              </w:rPr>
              <w:t>}</w:t>
            </w:r>
            <w:r w:rsidR="00115D54" w:rsidRPr="00480B4E">
              <w:rPr>
                <w:rFonts w:ascii="Arial" w:hAnsi="Arial" w:cs="Arial"/>
              </w:rPr>
              <w:t xml:space="preserve"> shall perform validation of the measures.  If an NCQA auditor deems a measure as not reportable, or if the MCO is not fully compliant, the MCO data files are analyzed by the </w:t>
            </w:r>
            <w:r>
              <w:rPr>
                <w:rFonts w:ascii="Arial" w:hAnsi="Arial" w:cs="Arial"/>
              </w:rPr>
              <w:t>Vendor {</w:t>
            </w:r>
            <w:r w:rsidR="00115D54" w:rsidRPr="00480B4E">
              <w:rPr>
                <w:rFonts w:ascii="Arial" w:hAnsi="Arial" w:cs="Arial"/>
              </w:rPr>
              <w:t>Contractor</w:t>
            </w:r>
            <w:r>
              <w:rPr>
                <w:rFonts w:ascii="Arial" w:hAnsi="Arial" w:cs="Arial"/>
              </w:rPr>
              <w:t>}</w:t>
            </w:r>
            <w:r w:rsidR="00115D54" w:rsidRPr="00480B4E">
              <w:rPr>
                <w:rFonts w:ascii="Arial" w:hAnsi="Arial" w:cs="Arial"/>
              </w:rPr>
              <w:t>.</w:t>
            </w:r>
          </w:p>
        </w:tc>
      </w:tr>
      <w:tr w:rsidR="00BE410E" w:rsidRPr="008A7B54" w14:paraId="54021429" w14:textId="77777777" w:rsidTr="00381C05">
        <w:tc>
          <w:tcPr>
            <w:tcW w:w="651" w:type="dxa"/>
            <w:tcBorders>
              <w:top w:val="single" w:sz="4" w:space="0" w:color="auto"/>
              <w:left w:val="single" w:sz="4" w:space="0" w:color="auto"/>
              <w:bottom w:val="single" w:sz="4" w:space="0" w:color="auto"/>
              <w:right w:val="single" w:sz="4" w:space="0" w:color="auto"/>
            </w:tcBorders>
          </w:tcPr>
          <w:p w14:paraId="0879BC19" w14:textId="5E0E52EA" w:rsidR="00BE410E" w:rsidRPr="008A7B54" w:rsidRDefault="000078FC" w:rsidP="005E35B6">
            <w:pPr>
              <w:tabs>
                <w:tab w:val="left" w:pos="0"/>
              </w:tabs>
              <w:autoSpaceDN w:val="0"/>
              <w:jc w:val="center"/>
              <w:rPr>
                <w:rFonts w:ascii="Arial" w:hAnsi="Arial" w:cs="Arial"/>
              </w:rPr>
            </w:pPr>
            <w:r>
              <w:rPr>
                <w:rFonts w:ascii="Arial" w:hAnsi="Arial" w:cs="Arial"/>
              </w:rPr>
              <w:t>30</w:t>
            </w:r>
          </w:p>
        </w:tc>
        <w:tc>
          <w:tcPr>
            <w:tcW w:w="897" w:type="dxa"/>
            <w:tcBorders>
              <w:top w:val="single" w:sz="4" w:space="0" w:color="auto"/>
              <w:left w:val="single" w:sz="4" w:space="0" w:color="auto"/>
              <w:bottom w:val="single" w:sz="4" w:space="0" w:color="auto"/>
              <w:right w:val="single" w:sz="4" w:space="0" w:color="auto"/>
            </w:tcBorders>
          </w:tcPr>
          <w:p w14:paraId="4131D1F7" w14:textId="3C3B473B" w:rsidR="00BE410E" w:rsidRPr="008A7B54" w:rsidRDefault="00495009" w:rsidP="00BE410E">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F50C421" w14:textId="6AC259C1" w:rsidR="00BE410E" w:rsidRPr="00480B4E" w:rsidRDefault="00BE410E" w:rsidP="00BE410E">
            <w:pPr>
              <w:rPr>
                <w:rFonts w:ascii="Arial" w:hAnsi="Arial" w:cs="Arial"/>
              </w:rPr>
            </w:pPr>
            <w:r w:rsidRPr="00480B4E">
              <w:rPr>
                <w:rFonts w:ascii="Arial" w:hAnsi="Arial" w:cs="Arial"/>
              </w:rPr>
              <w:t>3.3.4.B2, NJ Specific Performance Measures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880DFD5" w14:textId="2BD24203" w:rsidR="00BE410E" w:rsidRPr="00874814" w:rsidRDefault="00874814" w:rsidP="00BE410E">
            <w:pPr>
              <w:rPr>
                <w:rFonts w:ascii="Arial" w:hAnsi="Arial" w:cs="Arial"/>
                <w:b/>
              </w:rPr>
            </w:pPr>
            <w:r>
              <w:rPr>
                <w:rFonts w:ascii="Arial" w:hAnsi="Arial" w:cs="Arial"/>
                <w:b/>
              </w:rPr>
              <w:t xml:space="preserve">A. </w:t>
            </w:r>
            <w:r w:rsidR="00BE410E" w:rsidRPr="00874814">
              <w:rPr>
                <w:rFonts w:ascii="Arial" w:hAnsi="Arial" w:cs="Arial"/>
                <w:b/>
              </w:rPr>
              <w:t>Would DMAHS please confirm that the state-specific measures that are reported by the MCO will need to undergo performance measure validation in addition to the HEDIS compliance audit that each MCO is required to undergo for their HEDIS measures?</w:t>
            </w:r>
            <w:r w:rsidR="00495009">
              <w:rPr>
                <w:rFonts w:ascii="Arial" w:hAnsi="Arial" w:cs="Arial"/>
                <w:b/>
              </w:rPr>
              <w:t>;</w:t>
            </w:r>
            <w:r w:rsidR="00BE410E" w:rsidRPr="00874814">
              <w:rPr>
                <w:rFonts w:ascii="Arial" w:hAnsi="Arial" w:cs="Arial"/>
                <w:b/>
              </w:rPr>
              <w:t xml:space="preserve"> </w:t>
            </w:r>
            <w:r>
              <w:rPr>
                <w:rFonts w:ascii="Arial" w:hAnsi="Arial" w:cs="Arial"/>
                <w:b/>
              </w:rPr>
              <w:t xml:space="preserve">B. </w:t>
            </w:r>
            <w:r w:rsidR="00BE410E" w:rsidRPr="00874814">
              <w:rPr>
                <w:rFonts w:ascii="Arial" w:hAnsi="Arial" w:cs="Arial"/>
                <w:b/>
              </w:rPr>
              <w:t>Will the Contractor be responsible for validating the state-specific measures?</w:t>
            </w:r>
          </w:p>
          <w:p w14:paraId="1317D0EA" w14:textId="77777777" w:rsidR="00115D54" w:rsidRPr="00480B4E" w:rsidRDefault="00115D54" w:rsidP="00BE410E">
            <w:pPr>
              <w:rPr>
                <w:rFonts w:ascii="Arial" w:hAnsi="Arial" w:cs="Arial"/>
              </w:rPr>
            </w:pPr>
          </w:p>
          <w:p w14:paraId="13B64F04" w14:textId="19F3C13D" w:rsidR="00115D54" w:rsidRPr="00480B4E" w:rsidRDefault="00874814" w:rsidP="00874814">
            <w:pPr>
              <w:rPr>
                <w:rFonts w:ascii="Arial" w:hAnsi="Arial" w:cs="Arial"/>
              </w:rPr>
            </w:pPr>
            <w:r>
              <w:rPr>
                <w:rFonts w:ascii="Arial" w:hAnsi="Arial" w:cs="Arial"/>
              </w:rPr>
              <w:t xml:space="preserve">A. </w:t>
            </w:r>
            <w:r w:rsidR="00115D54" w:rsidRPr="00480B4E">
              <w:rPr>
                <w:rFonts w:ascii="Arial" w:hAnsi="Arial" w:cs="Arial"/>
              </w:rPr>
              <w:t>Confirmed</w:t>
            </w:r>
            <w:r>
              <w:rPr>
                <w:rFonts w:ascii="Arial" w:hAnsi="Arial" w:cs="Arial"/>
              </w:rPr>
              <w:t>.</w:t>
            </w:r>
            <w:r w:rsidR="00115D54" w:rsidRPr="00480B4E">
              <w:rPr>
                <w:rFonts w:ascii="Arial" w:hAnsi="Arial" w:cs="Arial"/>
              </w:rPr>
              <w:t xml:space="preserve"> </w:t>
            </w:r>
            <w:r>
              <w:rPr>
                <w:rFonts w:ascii="Arial" w:hAnsi="Arial" w:cs="Arial"/>
              </w:rPr>
              <w:t>S</w:t>
            </w:r>
            <w:r w:rsidR="00115D54" w:rsidRPr="00480B4E">
              <w:rPr>
                <w:rFonts w:ascii="Arial" w:hAnsi="Arial" w:cs="Arial"/>
              </w:rPr>
              <w:t>tate-specific measures reported by the MCO must undergo performance measure validation in addition to the HEDIS compliance audit that each MCO is required to undergo</w:t>
            </w:r>
            <w:r>
              <w:rPr>
                <w:rFonts w:ascii="Arial" w:hAnsi="Arial" w:cs="Arial"/>
              </w:rPr>
              <w:t>;</w:t>
            </w:r>
            <w:r w:rsidR="00115D54" w:rsidRPr="00480B4E">
              <w:rPr>
                <w:rFonts w:ascii="Arial" w:hAnsi="Arial" w:cs="Arial"/>
              </w:rPr>
              <w:t xml:space="preserve"> </w:t>
            </w:r>
            <w:r>
              <w:rPr>
                <w:rFonts w:ascii="Arial" w:hAnsi="Arial" w:cs="Arial"/>
              </w:rPr>
              <w:t xml:space="preserve">B. </w:t>
            </w:r>
            <w:r w:rsidR="00115D54" w:rsidRPr="00480B4E">
              <w:rPr>
                <w:rFonts w:ascii="Arial" w:hAnsi="Arial" w:cs="Arial"/>
              </w:rPr>
              <w:t xml:space="preserve">Yes, the </w:t>
            </w:r>
            <w:r>
              <w:rPr>
                <w:rFonts w:ascii="Arial" w:hAnsi="Arial" w:cs="Arial"/>
              </w:rPr>
              <w:t>Vendor {</w:t>
            </w:r>
            <w:r w:rsidR="00115D54" w:rsidRPr="00480B4E">
              <w:rPr>
                <w:rFonts w:ascii="Arial" w:hAnsi="Arial" w:cs="Arial"/>
              </w:rPr>
              <w:t>Contractor</w:t>
            </w:r>
            <w:r>
              <w:rPr>
                <w:rFonts w:ascii="Arial" w:hAnsi="Arial" w:cs="Arial"/>
              </w:rPr>
              <w:t>}</w:t>
            </w:r>
            <w:r w:rsidR="00115D54" w:rsidRPr="00480B4E">
              <w:rPr>
                <w:rFonts w:ascii="Arial" w:hAnsi="Arial" w:cs="Arial"/>
              </w:rPr>
              <w:t xml:space="preserve"> shall be </w:t>
            </w:r>
            <w:r>
              <w:rPr>
                <w:rFonts w:ascii="Arial" w:hAnsi="Arial" w:cs="Arial"/>
              </w:rPr>
              <w:t>responsible for validating the S</w:t>
            </w:r>
            <w:r w:rsidR="00115D54" w:rsidRPr="00480B4E">
              <w:rPr>
                <w:rFonts w:ascii="Arial" w:hAnsi="Arial" w:cs="Arial"/>
              </w:rPr>
              <w:t xml:space="preserve">tate-specific measure.  </w:t>
            </w:r>
          </w:p>
        </w:tc>
      </w:tr>
      <w:tr w:rsidR="00BE410E" w:rsidRPr="008A7B54" w14:paraId="223DD68A" w14:textId="77777777" w:rsidTr="00381C05">
        <w:tc>
          <w:tcPr>
            <w:tcW w:w="651" w:type="dxa"/>
            <w:tcBorders>
              <w:top w:val="single" w:sz="4" w:space="0" w:color="auto"/>
              <w:left w:val="single" w:sz="4" w:space="0" w:color="auto"/>
              <w:bottom w:val="single" w:sz="4" w:space="0" w:color="auto"/>
              <w:right w:val="single" w:sz="4" w:space="0" w:color="auto"/>
            </w:tcBorders>
          </w:tcPr>
          <w:p w14:paraId="6ECC3C36" w14:textId="668FD25E" w:rsidR="00BE410E" w:rsidRPr="008A7B54" w:rsidRDefault="000078FC" w:rsidP="005E35B6">
            <w:pPr>
              <w:tabs>
                <w:tab w:val="left" w:pos="0"/>
              </w:tabs>
              <w:autoSpaceDN w:val="0"/>
              <w:jc w:val="center"/>
              <w:rPr>
                <w:rFonts w:ascii="Arial" w:hAnsi="Arial" w:cs="Arial"/>
              </w:rPr>
            </w:pPr>
            <w:r>
              <w:rPr>
                <w:rFonts w:ascii="Arial" w:hAnsi="Arial" w:cs="Arial"/>
              </w:rPr>
              <w:t>31</w:t>
            </w:r>
          </w:p>
        </w:tc>
        <w:tc>
          <w:tcPr>
            <w:tcW w:w="897" w:type="dxa"/>
            <w:tcBorders>
              <w:top w:val="single" w:sz="4" w:space="0" w:color="auto"/>
              <w:left w:val="single" w:sz="4" w:space="0" w:color="auto"/>
              <w:bottom w:val="single" w:sz="4" w:space="0" w:color="auto"/>
              <w:right w:val="single" w:sz="4" w:space="0" w:color="auto"/>
            </w:tcBorders>
          </w:tcPr>
          <w:p w14:paraId="2C2EE339" w14:textId="7E1ACF0E" w:rsidR="00BE410E" w:rsidRPr="008A7B54" w:rsidRDefault="00495009" w:rsidP="00BE410E">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DCFC213" w14:textId="4EE60E60" w:rsidR="00BE410E" w:rsidRPr="00480B4E" w:rsidRDefault="00BE410E" w:rsidP="00BE410E">
            <w:pPr>
              <w:rPr>
                <w:rFonts w:ascii="Arial" w:hAnsi="Arial" w:cs="Arial"/>
              </w:rPr>
            </w:pPr>
            <w:r w:rsidRPr="00480B4E">
              <w:rPr>
                <w:rFonts w:ascii="Arial" w:hAnsi="Arial" w:cs="Arial"/>
              </w:rPr>
              <w:t>3.3.4.B2, NJ Specific Performance Measures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6550780" w14:textId="77777777" w:rsidR="00BE410E" w:rsidRPr="00874814" w:rsidRDefault="00BE410E" w:rsidP="00BE410E">
            <w:pPr>
              <w:rPr>
                <w:rFonts w:ascii="Arial" w:hAnsi="Arial" w:cs="Arial"/>
                <w:b/>
              </w:rPr>
            </w:pPr>
            <w:r w:rsidRPr="00874814">
              <w:rPr>
                <w:rFonts w:ascii="Arial" w:hAnsi="Arial" w:cs="Arial"/>
                <w:b/>
              </w:rPr>
              <w:t>Would DMAHS please confirm that the State-specific measures will need to be validated using CMS protocols in addition to the HEDIS compliance audit that each MCO is required to undergo?</w:t>
            </w:r>
          </w:p>
          <w:p w14:paraId="470DA6F8" w14:textId="77777777" w:rsidR="00115D54" w:rsidRPr="00480B4E" w:rsidRDefault="00115D54" w:rsidP="00BE410E">
            <w:pPr>
              <w:rPr>
                <w:rFonts w:ascii="Arial" w:hAnsi="Arial" w:cs="Arial"/>
              </w:rPr>
            </w:pPr>
          </w:p>
          <w:p w14:paraId="71CB6064" w14:textId="3B5A3E8D" w:rsidR="00115D54" w:rsidRPr="00480B4E" w:rsidRDefault="00115D54" w:rsidP="00874814">
            <w:pPr>
              <w:rPr>
                <w:rFonts w:ascii="Arial" w:hAnsi="Arial" w:cs="Arial"/>
              </w:rPr>
            </w:pPr>
            <w:r w:rsidRPr="00480B4E">
              <w:rPr>
                <w:rFonts w:ascii="Arial" w:hAnsi="Arial" w:cs="Arial"/>
              </w:rPr>
              <w:lastRenderedPageBreak/>
              <w:t>Confirmed</w:t>
            </w:r>
            <w:r w:rsidR="00874814">
              <w:rPr>
                <w:rFonts w:ascii="Arial" w:hAnsi="Arial" w:cs="Arial"/>
              </w:rPr>
              <w:t>.</w:t>
            </w:r>
            <w:r w:rsidRPr="00480B4E">
              <w:rPr>
                <w:rFonts w:ascii="Arial" w:hAnsi="Arial" w:cs="Arial"/>
              </w:rPr>
              <w:t xml:space="preserve"> </w:t>
            </w:r>
            <w:r w:rsidR="00874814">
              <w:rPr>
                <w:rFonts w:ascii="Arial" w:hAnsi="Arial" w:cs="Arial"/>
              </w:rPr>
              <w:t>S</w:t>
            </w:r>
            <w:r w:rsidRPr="00480B4E">
              <w:rPr>
                <w:rFonts w:ascii="Arial" w:hAnsi="Arial" w:cs="Arial"/>
              </w:rPr>
              <w:t xml:space="preserve">tate-specific measures reported by the MCO must undergo performance measure validation </w:t>
            </w:r>
            <w:r w:rsidR="008C7690">
              <w:rPr>
                <w:rFonts w:ascii="Arial" w:hAnsi="Arial" w:cs="Arial"/>
              </w:rPr>
              <w:t xml:space="preserve">using CMS protocols </w:t>
            </w:r>
            <w:r w:rsidRPr="00480B4E">
              <w:rPr>
                <w:rFonts w:ascii="Arial" w:hAnsi="Arial" w:cs="Arial"/>
              </w:rPr>
              <w:t>in addition to the HEDIS compliance audit that each MCO</w:t>
            </w:r>
            <w:r w:rsidR="00874814">
              <w:rPr>
                <w:rFonts w:ascii="Arial" w:hAnsi="Arial" w:cs="Arial"/>
              </w:rPr>
              <w:t xml:space="preserve"> is required to undergo.  T</w:t>
            </w:r>
            <w:r w:rsidRPr="00480B4E">
              <w:rPr>
                <w:rFonts w:ascii="Arial" w:hAnsi="Arial" w:cs="Arial"/>
              </w:rPr>
              <w:t xml:space="preserve">he </w:t>
            </w:r>
            <w:r w:rsidR="00874814">
              <w:rPr>
                <w:rFonts w:ascii="Arial" w:hAnsi="Arial" w:cs="Arial"/>
              </w:rPr>
              <w:t>Vendor {</w:t>
            </w:r>
            <w:r w:rsidRPr="00480B4E">
              <w:rPr>
                <w:rFonts w:ascii="Arial" w:hAnsi="Arial" w:cs="Arial"/>
              </w:rPr>
              <w:t>Contractor</w:t>
            </w:r>
            <w:r w:rsidR="00874814">
              <w:rPr>
                <w:rFonts w:ascii="Arial" w:hAnsi="Arial" w:cs="Arial"/>
              </w:rPr>
              <w:t>}</w:t>
            </w:r>
            <w:r w:rsidRPr="00480B4E">
              <w:rPr>
                <w:rFonts w:ascii="Arial" w:hAnsi="Arial" w:cs="Arial"/>
              </w:rPr>
              <w:t xml:space="preserve"> shall be responsible for validating the state-specific measure.  </w:t>
            </w:r>
          </w:p>
        </w:tc>
      </w:tr>
      <w:tr w:rsidR="006F5FC1" w:rsidRPr="004C28D3" w14:paraId="787DE8FB" w14:textId="77777777" w:rsidTr="00381C05">
        <w:tc>
          <w:tcPr>
            <w:tcW w:w="651" w:type="dxa"/>
            <w:tcBorders>
              <w:top w:val="single" w:sz="4" w:space="0" w:color="auto"/>
              <w:left w:val="single" w:sz="4" w:space="0" w:color="auto"/>
              <w:bottom w:val="single" w:sz="4" w:space="0" w:color="auto"/>
              <w:right w:val="single" w:sz="4" w:space="0" w:color="auto"/>
            </w:tcBorders>
          </w:tcPr>
          <w:p w14:paraId="47B57811" w14:textId="77777777" w:rsidR="006F5FC1" w:rsidRPr="008A7B54" w:rsidRDefault="006F5FC1" w:rsidP="00C701E8">
            <w:pPr>
              <w:tabs>
                <w:tab w:val="left" w:pos="0"/>
              </w:tabs>
              <w:autoSpaceDN w:val="0"/>
              <w:jc w:val="center"/>
              <w:rPr>
                <w:rFonts w:ascii="Arial" w:hAnsi="Arial" w:cs="Arial"/>
              </w:rPr>
            </w:pPr>
            <w:r>
              <w:rPr>
                <w:rFonts w:ascii="Arial" w:hAnsi="Arial" w:cs="Arial"/>
              </w:rPr>
              <w:lastRenderedPageBreak/>
              <w:t>32</w:t>
            </w:r>
          </w:p>
        </w:tc>
        <w:tc>
          <w:tcPr>
            <w:tcW w:w="897" w:type="dxa"/>
            <w:tcBorders>
              <w:top w:val="single" w:sz="4" w:space="0" w:color="auto"/>
              <w:left w:val="single" w:sz="4" w:space="0" w:color="auto"/>
              <w:bottom w:val="single" w:sz="4" w:space="0" w:color="auto"/>
              <w:right w:val="single" w:sz="4" w:space="0" w:color="auto"/>
            </w:tcBorders>
          </w:tcPr>
          <w:p w14:paraId="17CBFB65" w14:textId="77777777" w:rsidR="006F5FC1" w:rsidRPr="008A7B54" w:rsidRDefault="006F5FC1" w:rsidP="00C701E8">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77815A8" w14:textId="77777777" w:rsidR="006F5FC1" w:rsidRPr="004C28D3" w:rsidRDefault="006F5FC1" w:rsidP="00C701E8">
            <w:pPr>
              <w:rPr>
                <w:rFonts w:ascii="Arial" w:hAnsi="Arial" w:cs="Arial"/>
              </w:rPr>
            </w:pPr>
            <w:r w:rsidRPr="004C28D3">
              <w:rPr>
                <w:rFonts w:ascii="Arial" w:hAnsi="Arial" w:cs="Arial"/>
              </w:rPr>
              <w:t>3.3.4.B.2.d, Development of FIDE SNP measures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4E377D8" w14:textId="77777777" w:rsidR="006F5FC1" w:rsidRPr="00315C4B" w:rsidRDefault="006F5FC1" w:rsidP="00C701E8">
            <w:pPr>
              <w:rPr>
                <w:rFonts w:ascii="Arial" w:hAnsi="Arial" w:cs="Arial"/>
                <w:b/>
              </w:rPr>
            </w:pPr>
            <w:r w:rsidRPr="00315C4B">
              <w:rPr>
                <w:rFonts w:ascii="Arial" w:hAnsi="Arial" w:cs="Arial"/>
                <w:b/>
              </w:rPr>
              <w:t xml:space="preserve">Would DMAHS please confirm how </w:t>
            </w:r>
            <w:r w:rsidRPr="00EA5B7D">
              <w:rPr>
                <w:rFonts w:ascii="Arial" w:hAnsi="Arial" w:cs="Arial"/>
                <w:b/>
              </w:rPr>
              <w:t>many SNP measures</w:t>
            </w:r>
            <w:r w:rsidRPr="00315C4B">
              <w:rPr>
                <w:rFonts w:ascii="Arial" w:hAnsi="Arial" w:cs="Arial"/>
                <w:b/>
              </w:rPr>
              <w:t xml:space="preserve"> may need to be developed for SNP reporting?</w:t>
            </w:r>
          </w:p>
          <w:p w14:paraId="45795A95" w14:textId="77777777" w:rsidR="006F5FC1" w:rsidRPr="004C28D3" w:rsidRDefault="006F5FC1" w:rsidP="00C701E8">
            <w:pPr>
              <w:rPr>
                <w:rFonts w:ascii="Arial" w:hAnsi="Arial" w:cs="Arial"/>
              </w:rPr>
            </w:pPr>
          </w:p>
          <w:p w14:paraId="5B94DA0C" w14:textId="77777777" w:rsidR="006F5FC1" w:rsidRPr="004C28D3" w:rsidRDefault="006F5FC1" w:rsidP="00C701E8">
            <w:pPr>
              <w:rPr>
                <w:rFonts w:ascii="Arial" w:hAnsi="Arial" w:cs="Arial"/>
              </w:rPr>
            </w:pPr>
            <w:r w:rsidRPr="004C28D3">
              <w:rPr>
                <w:rFonts w:ascii="Arial" w:hAnsi="Arial" w:cs="Arial"/>
              </w:rPr>
              <w:t>This information is not available at this time.</w:t>
            </w:r>
          </w:p>
        </w:tc>
      </w:tr>
      <w:tr w:rsidR="00BE410E" w:rsidRPr="008A7B54" w14:paraId="5242D2BD" w14:textId="77777777" w:rsidTr="00381C05">
        <w:tc>
          <w:tcPr>
            <w:tcW w:w="651" w:type="dxa"/>
            <w:tcBorders>
              <w:top w:val="single" w:sz="4" w:space="0" w:color="auto"/>
              <w:left w:val="single" w:sz="4" w:space="0" w:color="auto"/>
              <w:bottom w:val="single" w:sz="4" w:space="0" w:color="auto"/>
              <w:right w:val="single" w:sz="4" w:space="0" w:color="auto"/>
            </w:tcBorders>
          </w:tcPr>
          <w:p w14:paraId="395C2980" w14:textId="3686478D" w:rsidR="00BE410E" w:rsidRPr="008A7B54" w:rsidRDefault="000078FC" w:rsidP="005E35B6">
            <w:pPr>
              <w:tabs>
                <w:tab w:val="left" w:pos="0"/>
              </w:tabs>
              <w:autoSpaceDN w:val="0"/>
              <w:jc w:val="center"/>
              <w:rPr>
                <w:rFonts w:ascii="Arial" w:hAnsi="Arial" w:cs="Arial"/>
              </w:rPr>
            </w:pPr>
            <w:r>
              <w:rPr>
                <w:rFonts w:ascii="Arial" w:hAnsi="Arial" w:cs="Arial"/>
              </w:rPr>
              <w:t>33</w:t>
            </w:r>
          </w:p>
        </w:tc>
        <w:tc>
          <w:tcPr>
            <w:tcW w:w="897" w:type="dxa"/>
            <w:tcBorders>
              <w:top w:val="single" w:sz="4" w:space="0" w:color="auto"/>
              <w:left w:val="single" w:sz="4" w:space="0" w:color="auto"/>
              <w:bottom w:val="single" w:sz="4" w:space="0" w:color="auto"/>
              <w:right w:val="single" w:sz="4" w:space="0" w:color="auto"/>
            </w:tcBorders>
          </w:tcPr>
          <w:p w14:paraId="1FB0E446" w14:textId="6586567A" w:rsidR="00BE410E" w:rsidRPr="008A7B54" w:rsidRDefault="00495009" w:rsidP="00BE410E">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03223ED" w14:textId="1AE4999E" w:rsidR="00BE410E" w:rsidRPr="004C28D3" w:rsidRDefault="00BE410E" w:rsidP="00BE410E">
            <w:pPr>
              <w:rPr>
                <w:rFonts w:ascii="Arial" w:hAnsi="Arial" w:cs="Arial"/>
              </w:rPr>
            </w:pPr>
            <w:r w:rsidRPr="004C28D3">
              <w:rPr>
                <w:rFonts w:ascii="Arial" w:hAnsi="Arial" w:cs="Arial"/>
              </w:rPr>
              <w:t>3.3.4.C, MCO CAP and report</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E991469" w14:textId="164AB910" w:rsidR="00BE410E" w:rsidRPr="004C28D3" w:rsidRDefault="004C28D3" w:rsidP="00BE410E">
            <w:pPr>
              <w:rPr>
                <w:rFonts w:ascii="Arial" w:hAnsi="Arial" w:cs="Arial"/>
                <w:b/>
              </w:rPr>
            </w:pPr>
            <w:r>
              <w:rPr>
                <w:rFonts w:ascii="Arial" w:hAnsi="Arial" w:cs="Arial"/>
                <w:b/>
              </w:rPr>
              <w:t xml:space="preserve">A. </w:t>
            </w:r>
            <w:r w:rsidR="00BE410E" w:rsidRPr="004C28D3">
              <w:rPr>
                <w:rFonts w:ascii="Arial" w:hAnsi="Arial" w:cs="Arial"/>
                <w:b/>
              </w:rPr>
              <w:t>Would DMAHS please confirm the timing around the CAP and the MCO report?</w:t>
            </w:r>
            <w:r>
              <w:rPr>
                <w:rFonts w:ascii="Arial" w:hAnsi="Arial" w:cs="Arial"/>
                <w:b/>
              </w:rPr>
              <w:t xml:space="preserve"> B.</w:t>
            </w:r>
            <w:r w:rsidR="00BE410E" w:rsidRPr="004C28D3">
              <w:rPr>
                <w:rFonts w:ascii="Arial" w:hAnsi="Arial" w:cs="Arial"/>
                <w:b/>
              </w:rPr>
              <w:t xml:space="preserve"> Is the CAP expected to be in place before the MCO specific report is due?</w:t>
            </w:r>
          </w:p>
          <w:p w14:paraId="51B0EDC4" w14:textId="77777777" w:rsidR="00115D54" w:rsidRPr="004C28D3" w:rsidRDefault="00115D54" w:rsidP="00BE410E">
            <w:pPr>
              <w:rPr>
                <w:rFonts w:ascii="Arial" w:hAnsi="Arial" w:cs="Arial"/>
              </w:rPr>
            </w:pPr>
          </w:p>
          <w:p w14:paraId="0B9E4828" w14:textId="245F0CB7" w:rsidR="00115D54" w:rsidRPr="004C28D3" w:rsidRDefault="004C28D3" w:rsidP="00875ACD">
            <w:pPr>
              <w:rPr>
                <w:rFonts w:ascii="Arial" w:hAnsi="Arial" w:cs="Arial"/>
              </w:rPr>
            </w:pPr>
            <w:r>
              <w:rPr>
                <w:rFonts w:ascii="Arial" w:hAnsi="Arial" w:cs="Arial"/>
              </w:rPr>
              <w:t xml:space="preserve">A. </w:t>
            </w:r>
            <w:r w:rsidR="00115D54" w:rsidRPr="004C28D3">
              <w:rPr>
                <w:rFonts w:ascii="Arial" w:hAnsi="Arial" w:cs="Arial"/>
              </w:rPr>
              <w:t>HEDIS CAPs are due from the MCOs by August 15</w:t>
            </w:r>
            <w:r w:rsidR="00115D54" w:rsidRPr="004C28D3">
              <w:rPr>
                <w:rFonts w:ascii="Arial" w:hAnsi="Arial" w:cs="Arial"/>
                <w:vertAlign w:val="superscript"/>
              </w:rPr>
              <w:t>th</w:t>
            </w:r>
            <w:r>
              <w:rPr>
                <w:rFonts w:ascii="Arial" w:hAnsi="Arial" w:cs="Arial"/>
              </w:rPr>
              <w:t>;</w:t>
            </w:r>
            <w:r w:rsidR="00115D54" w:rsidRPr="004C28D3">
              <w:rPr>
                <w:rFonts w:ascii="Arial" w:hAnsi="Arial" w:cs="Arial"/>
              </w:rPr>
              <w:t xml:space="preserve"> </w:t>
            </w:r>
            <w:r>
              <w:rPr>
                <w:rFonts w:ascii="Arial" w:hAnsi="Arial" w:cs="Arial"/>
              </w:rPr>
              <w:t>B.</w:t>
            </w:r>
            <w:r w:rsidR="00115D54" w:rsidRPr="004C28D3">
              <w:rPr>
                <w:rFonts w:ascii="Arial" w:hAnsi="Arial" w:cs="Arial"/>
              </w:rPr>
              <w:t xml:space="preserve"> The CAP is not expected to be in place before the MCO specific report is due.  </w:t>
            </w:r>
          </w:p>
        </w:tc>
      </w:tr>
      <w:tr w:rsidR="00BE410E" w:rsidRPr="008A7B54" w14:paraId="1CC22808" w14:textId="77777777" w:rsidTr="00381C05">
        <w:tc>
          <w:tcPr>
            <w:tcW w:w="651" w:type="dxa"/>
            <w:tcBorders>
              <w:top w:val="single" w:sz="4" w:space="0" w:color="auto"/>
              <w:left w:val="single" w:sz="4" w:space="0" w:color="auto"/>
              <w:bottom w:val="single" w:sz="4" w:space="0" w:color="auto"/>
              <w:right w:val="single" w:sz="4" w:space="0" w:color="auto"/>
            </w:tcBorders>
          </w:tcPr>
          <w:p w14:paraId="689B7CF1" w14:textId="5873B92C" w:rsidR="00BE410E" w:rsidRPr="008A7B54" w:rsidRDefault="000078FC" w:rsidP="005E35B6">
            <w:pPr>
              <w:tabs>
                <w:tab w:val="left" w:pos="0"/>
              </w:tabs>
              <w:autoSpaceDN w:val="0"/>
              <w:jc w:val="center"/>
              <w:rPr>
                <w:rFonts w:ascii="Arial" w:hAnsi="Arial" w:cs="Arial"/>
              </w:rPr>
            </w:pPr>
            <w:r>
              <w:rPr>
                <w:rFonts w:ascii="Arial" w:hAnsi="Arial" w:cs="Arial"/>
              </w:rPr>
              <w:t>34</w:t>
            </w:r>
          </w:p>
        </w:tc>
        <w:tc>
          <w:tcPr>
            <w:tcW w:w="897" w:type="dxa"/>
            <w:tcBorders>
              <w:top w:val="single" w:sz="4" w:space="0" w:color="auto"/>
              <w:left w:val="single" w:sz="4" w:space="0" w:color="auto"/>
              <w:bottom w:val="single" w:sz="4" w:space="0" w:color="auto"/>
              <w:right w:val="single" w:sz="4" w:space="0" w:color="auto"/>
            </w:tcBorders>
          </w:tcPr>
          <w:p w14:paraId="3015130D" w14:textId="6DB0730A" w:rsidR="00BE410E" w:rsidRPr="008A7B54" w:rsidRDefault="00495009" w:rsidP="00BE410E">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388A9F9" w14:textId="3C7CCD81" w:rsidR="00BE410E" w:rsidRPr="004C28D3" w:rsidRDefault="00BE410E" w:rsidP="00BE410E">
            <w:pPr>
              <w:rPr>
                <w:rFonts w:ascii="Arial" w:hAnsi="Arial" w:cs="Arial"/>
              </w:rPr>
            </w:pPr>
            <w:r w:rsidRPr="004C28D3">
              <w:rPr>
                <w:rFonts w:ascii="Arial" w:hAnsi="Arial" w:cs="Arial"/>
              </w:rPr>
              <w:t>3.3.4.D2, Validation Findings Deliverable</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CED7D8A" w14:textId="77777777" w:rsidR="00BE410E" w:rsidRPr="004C28D3" w:rsidRDefault="00BE410E" w:rsidP="00BE410E">
            <w:pPr>
              <w:rPr>
                <w:rFonts w:ascii="Arial" w:hAnsi="Arial" w:cs="Arial"/>
                <w:b/>
              </w:rPr>
            </w:pPr>
            <w:r w:rsidRPr="004C28D3">
              <w:rPr>
                <w:rFonts w:ascii="Arial" w:hAnsi="Arial" w:cs="Arial"/>
                <w:b/>
              </w:rPr>
              <w:t>Would DMAHS please confirm that the results from the HEDIS compliance audit findings and the State-specific measures finding is expected in one combined report deliverable?</w:t>
            </w:r>
          </w:p>
          <w:p w14:paraId="5DF5E6EE" w14:textId="77777777" w:rsidR="00115D54" w:rsidRPr="004C28D3" w:rsidRDefault="00115D54" w:rsidP="00BE410E">
            <w:pPr>
              <w:rPr>
                <w:rFonts w:ascii="Arial" w:hAnsi="Arial" w:cs="Arial"/>
              </w:rPr>
            </w:pPr>
          </w:p>
          <w:p w14:paraId="3DA92376" w14:textId="0A253D83" w:rsidR="00115D54" w:rsidRPr="004C28D3" w:rsidRDefault="00115D54" w:rsidP="00315C4B">
            <w:pPr>
              <w:rPr>
                <w:rFonts w:ascii="Arial" w:hAnsi="Arial" w:cs="Arial"/>
              </w:rPr>
            </w:pPr>
            <w:r w:rsidRPr="004C28D3">
              <w:rPr>
                <w:rFonts w:ascii="Arial" w:hAnsi="Arial" w:cs="Arial"/>
              </w:rPr>
              <w:t>Confirmed</w:t>
            </w:r>
            <w:r w:rsidR="00315C4B">
              <w:rPr>
                <w:rFonts w:ascii="Arial" w:hAnsi="Arial" w:cs="Arial"/>
              </w:rPr>
              <w:t>.</w:t>
            </w:r>
            <w:r w:rsidRPr="004C28D3">
              <w:rPr>
                <w:rFonts w:ascii="Arial" w:hAnsi="Arial" w:cs="Arial"/>
              </w:rPr>
              <w:t xml:space="preserve"> </w:t>
            </w:r>
            <w:r w:rsidR="00315C4B">
              <w:rPr>
                <w:rFonts w:ascii="Arial" w:hAnsi="Arial" w:cs="Arial"/>
              </w:rPr>
              <w:t>O</w:t>
            </w:r>
            <w:r w:rsidRPr="004C28D3">
              <w:rPr>
                <w:rFonts w:ascii="Arial" w:hAnsi="Arial" w:cs="Arial"/>
              </w:rPr>
              <w:t xml:space="preserve">ne </w:t>
            </w:r>
            <w:r w:rsidR="00315C4B">
              <w:rPr>
                <w:rFonts w:ascii="Arial" w:hAnsi="Arial" w:cs="Arial"/>
              </w:rPr>
              <w:t xml:space="preserve">(1) </w:t>
            </w:r>
            <w:r w:rsidRPr="004C28D3">
              <w:rPr>
                <w:rFonts w:ascii="Arial" w:hAnsi="Arial" w:cs="Arial"/>
              </w:rPr>
              <w:t>report should be submitted for deliverable #6.</w:t>
            </w:r>
          </w:p>
        </w:tc>
      </w:tr>
      <w:tr w:rsidR="00BE410E" w:rsidRPr="008A7B54" w14:paraId="57AECE8D" w14:textId="77777777" w:rsidTr="00381C05">
        <w:tc>
          <w:tcPr>
            <w:tcW w:w="651" w:type="dxa"/>
            <w:tcBorders>
              <w:top w:val="single" w:sz="4" w:space="0" w:color="auto"/>
              <w:left w:val="single" w:sz="4" w:space="0" w:color="auto"/>
              <w:bottom w:val="single" w:sz="4" w:space="0" w:color="auto"/>
              <w:right w:val="single" w:sz="4" w:space="0" w:color="auto"/>
            </w:tcBorders>
          </w:tcPr>
          <w:p w14:paraId="5F867D4B" w14:textId="6A93BBBA" w:rsidR="00BE410E" w:rsidRPr="008A7B54" w:rsidRDefault="000078FC" w:rsidP="005E35B6">
            <w:pPr>
              <w:tabs>
                <w:tab w:val="left" w:pos="0"/>
              </w:tabs>
              <w:autoSpaceDN w:val="0"/>
              <w:jc w:val="center"/>
              <w:rPr>
                <w:rFonts w:ascii="Arial" w:hAnsi="Arial" w:cs="Arial"/>
              </w:rPr>
            </w:pPr>
            <w:r>
              <w:rPr>
                <w:rFonts w:ascii="Arial" w:hAnsi="Arial" w:cs="Arial"/>
              </w:rPr>
              <w:t>35</w:t>
            </w:r>
          </w:p>
        </w:tc>
        <w:tc>
          <w:tcPr>
            <w:tcW w:w="897" w:type="dxa"/>
            <w:tcBorders>
              <w:top w:val="single" w:sz="4" w:space="0" w:color="auto"/>
              <w:left w:val="single" w:sz="4" w:space="0" w:color="auto"/>
              <w:bottom w:val="single" w:sz="4" w:space="0" w:color="auto"/>
              <w:right w:val="single" w:sz="4" w:space="0" w:color="auto"/>
            </w:tcBorders>
          </w:tcPr>
          <w:p w14:paraId="45817D8A" w14:textId="32AED73E" w:rsidR="00BE410E" w:rsidRPr="008A7B54" w:rsidRDefault="00495009" w:rsidP="00BE410E">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3B9E210" w14:textId="11F699F4" w:rsidR="00BE410E" w:rsidRPr="004C28D3" w:rsidRDefault="00BE410E" w:rsidP="00BE410E">
            <w:pPr>
              <w:rPr>
                <w:rFonts w:ascii="Arial" w:hAnsi="Arial" w:cs="Arial"/>
              </w:rPr>
            </w:pPr>
            <w:r w:rsidRPr="004C28D3">
              <w:rPr>
                <w:rFonts w:ascii="Arial" w:hAnsi="Arial" w:cs="Arial"/>
              </w:rPr>
              <w:t>3.3.4.D2, Validation findings deliverable</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D224BDD" w14:textId="77777777" w:rsidR="00BE410E" w:rsidRPr="00315C4B" w:rsidRDefault="00BE410E" w:rsidP="00BE410E">
            <w:pPr>
              <w:rPr>
                <w:rFonts w:ascii="Arial" w:hAnsi="Arial" w:cs="Arial"/>
                <w:b/>
              </w:rPr>
            </w:pPr>
            <w:r w:rsidRPr="00315C4B">
              <w:rPr>
                <w:rFonts w:ascii="Arial" w:hAnsi="Arial" w:cs="Arial"/>
                <w:b/>
              </w:rPr>
              <w:t>Would DMAHS please confirm that the results from the HEDIS measure review and the state-specific measure review is expected to be combined in one report?</w:t>
            </w:r>
          </w:p>
          <w:p w14:paraId="07C54524" w14:textId="77777777" w:rsidR="00115D54" w:rsidRPr="004C28D3" w:rsidRDefault="00115D54" w:rsidP="00BE410E">
            <w:pPr>
              <w:rPr>
                <w:rFonts w:ascii="Arial" w:hAnsi="Arial" w:cs="Arial"/>
              </w:rPr>
            </w:pPr>
          </w:p>
          <w:p w14:paraId="35FA201D" w14:textId="25DD508E" w:rsidR="00115D54" w:rsidRPr="004C28D3" w:rsidRDefault="00315C4B" w:rsidP="00BE410E">
            <w:pPr>
              <w:rPr>
                <w:rFonts w:ascii="Arial" w:hAnsi="Arial" w:cs="Arial"/>
              </w:rPr>
            </w:pPr>
            <w:r w:rsidRPr="004C28D3">
              <w:rPr>
                <w:rFonts w:ascii="Arial" w:hAnsi="Arial" w:cs="Arial"/>
              </w:rPr>
              <w:t>Confirmed</w:t>
            </w:r>
            <w:r>
              <w:rPr>
                <w:rFonts w:ascii="Arial" w:hAnsi="Arial" w:cs="Arial"/>
              </w:rPr>
              <w:t>.</w:t>
            </w:r>
            <w:r w:rsidRPr="004C28D3">
              <w:rPr>
                <w:rFonts w:ascii="Arial" w:hAnsi="Arial" w:cs="Arial"/>
              </w:rPr>
              <w:t xml:space="preserve"> </w:t>
            </w:r>
            <w:r>
              <w:rPr>
                <w:rFonts w:ascii="Arial" w:hAnsi="Arial" w:cs="Arial"/>
              </w:rPr>
              <w:t>O</w:t>
            </w:r>
            <w:r w:rsidRPr="004C28D3">
              <w:rPr>
                <w:rFonts w:ascii="Arial" w:hAnsi="Arial" w:cs="Arial"/>
              </w:rPr>
              <w:t xml:space="preserve">ne </w:t>
            </w:r>
            <w:r>
              <w:rPr>
                <w:rFonts w:ascii="Arial" w:hAnsi="Arial" w:cs="Arial"/>
              </w:rPr>
              <w:t xml:space="preserve">(1) </w:t>
            </w:r>
            <w:r w:rsidRPr="004C28D3">
              <w:rPr>
                <w:rFonts w:ascii="Arial" w:hAnsi="Arial" w:cs="Arial"/>
              </w:rPr>
              <w:t>report should be submitted for deliverable #6.</w:t>
            </w:r>
          </w:p>
        </w:tc>
      </w:tr>
      <w:tr w:rsidR="006F5FC1" w:rsidRPr="004C28D3" w14:paraId="682FE5C4" w14:textId="77777777" w:rsidTr="00381C05">
        <w:tc>
          <w:tcPr>
            <w:tcW w:w="651" w:type="dxa"/>
            <w:tcBorders>
              <w:top w:val="single" w:sz="4" w:space="0" w:color="auto"/>
              <w:left w:val="single" w:sz="4" w:space="0" w:color="auto"/>
              <w:bottom w:val="single" w:sz="4" w:space="0" w:color="auto"/>
              <w:right w:val="single" w:sz="4" w:space="0" w:color="auto"/>
            </w:tcBorders>
          </w:tcPr>
          <w:p w14:paraId="21E16C87" w14:textId="77777777" w:rsidR="006F5FC1" w:rsidRPr="008A7B54" w:rsidRDefault="006F5FC1" w:rsidP="00C701E8">
            <w:pPr>
              <w:tabs>
                <w:tab w:val="left" w:pos="0"/>
              </w:tabs>
              <w:autoSpaceDN w:val="0"/>
              <w:jc w:val="center"/>
              <w:rPr>
                <w:rFonts w:ascii="Arial" w:hAnsi="Arial" w:cs="Arial"/>
              </w:rPr>
            </w:pPr>
            <w:r>
              <w:rPr>
                <w:rFonts w:ascii="Arial" w:hAnsi="Arial" w:cs="Arial"/>
              </w:rPr>
              <w:t>36</w:t>
            </w:r>
          </w:p>
        </w:tc>
        <w:tc>
          <w:tcPr>
            <w:tcW w:w="897" w:type="dxa"/>
            <w:tcBorders>
              <w:top w:val="single" w:sz="4" w:space="0" w:color="auto"/>
              <w:left w:val="single" w:sz="4" w:space="0" w:color="auto"/>
              <w:bottom w:val="single" w:sz="4" w:space="0" w:color="auto"/>
              <w:right w:val="single" w:sz="4" w:space="0" w:color="auto"/>
            </w:tcBorders>
          </w:tcPr>
          <w:p w14:paraId="600D3D2D" w14:textId="77777777" w:rsidR="006F5FC1" w:rsidRPr="008A7B54" w:rsidRDefault="006F5FC1" w:rsidP="00C701E8">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6F0C1C8" w14:textId="77777777" w:rsidR="006F5FC1" w:rsidRPr="004C28D3" w:rsidRDefault="006F5FC1" w:rsidP="00C701E8">
            <w:pPr>
              <w:rPr>
                <w:rFonts w:ascii="Arial" w:hAnsi="Arial" w:cs="Arial"/>
              </w:rPr>
            </w:pPr>
            <w:r w:rsidRPr="004C28D3">
              <w:rPr>
                <w:rFonts w:ascii="Arial" w:hAnsi="Arial" w:cs="Arial"/>
              </w:rPr>
              <w:t>3.3.4 F &amp; 3.3.5, Validation of FIDE SNP and MLTSS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D471F14" w14:textId="77777777" w:rsidR="006F5FC1" w:rsidRPr="00315C4B" w:rsidRDefault="006F5FC1" w:rsidP="00C701E8">
            <w:pPr>
              <w:rPr>
                <w:rFonts w:ascii="Arial" w:hAnsi="Arial" w:cs="Arial"/>
                <w:b/>
              </w:rPr>
            </w:pPr>
            <w:r w:rsidRPr="00315C4B">
              <w:rPr>
                <w:rFonts w:ascii="Arial" w:hAnsi="Arial" w:cs="Arial"/>
                <w:b/>
              </w:rPr>
              <w:t>Would DMAHS please confirm whether the validation for the FIDE SNP and MLTSS measures be conducted along with the NJ State- specific measures?</w:t>
            </w:r>
          </w:p>
          <w:p w14:paraId="7C7FFAD5" w14:textId="77777777" w:rsidR="006F5FC1" w:rsidRPr="004C28D3" w:rsidRDefault="006F5FC1" w:rsidP="00C701E8">
            <w:pPr>
              <w:rPr>
                <w:rFonts w:ascii="Arial" w:hAnsi="Arial" w:cs="Arial"/>
              </w:rPr>
            </w:pPr>
          </w:p>
          <w:p w14:paraId="54C6C2E6" w14:textId="77777777" w:rsidR="006F5FC1" w:rsidRPr="004C28D3" w:rsidRDefault="006F5FC1" w:rsidP="00C701E8">
            <w:pPr>
              <w:rPr>
                <w:rFonts w:ascii="Arial" w:hAnsi="Arial" w:cs="Arial"/>
              </w:rPr>
            </w:pPr>
            <w:r w:rsidRPr="004C28D3">
              <w:rPr>
                <w:rFonts w:ascii="Arial" w:hAnsi="Arial" w:cs="Arial"/>
              </w:rPr>
              <w:t>FIDE SNP and MLTSS measures are validated on different timelines than the N</w:t>
            </w:r>
            <w:r>
              <w:rPr>
                <w:rFonts w:ascii="Arial" w:hAnsi="Arial" w:cs="Arial"/>
              </w:rPr>
              <w:t xml:space="preserve">ew </w:t>
            </w:r>
            <w:r w:rsidRPr="004C28D3">
              <w:rPr>
                <w:rFonts w:ascii="Arial" w:hAnsi="Arial" w:cs="Arial"/>
              </w:rPr>
              <w:t>J</w:t>
            </w:r>
            <w:r>
              <w:rPr>
                <w:rFonts w:ascii="Arial" w:hAnsi="Arial" w:cs="Arial"/>
              </w:rPr>
              <w:t>ersey</w:t>
            </w:r>
            <w:r w:rsidRPr="004C28D3">
              <w:rPr>
                <w:rFonts w:ascii="Arial" w:hAnsi="Arial" w:cs="Arial"/>
              </w:rPr>
              <w:t xml:space="preserve"> State specific measures.  </w:t>
            </w:r>
          </w:p>
        </w:tc>
      </w:tr>
      <w:tr w:rsidR="00BE410E" w:rsidRPr="008A7B54" w14:paraId="34AF3A13" w14:textId="77777777" w:rsidTr="00381C05">
        <w:tc>
          <w:tcPr>
            <w:tcW w:w="651" w:type="dxa"/>
            <w:tcBorders>
              <w:top w:val="single" w:sz="4" w:space="0" w:color="auto"/>
              <w:left w:val="single" w:sz="4" w:space="0" w:color="auto"/>
              <w:bottom w:val="single" w:sz="4" w:space="0" w:color="auto"/>
              <w:right w:val="single" w:sz="4" w:space="0" w:color="auto"/>
            </w:tcBorders>
          </w:tcPr>
          <w:p w14:paraId="7D5C4B1B" w14:textId="6B421891" w:rsidR="00BE410E" w:rsidRPr="008A7B54" w:rsidRDefault="000078FC" w:rsidP="005E35B6">
            <w:pPr>
              <w:tabs>
                <w:tab w:val="left" w:pos="0"/>
              </w:tabs>
              <w:autoSpaceDN w:val="0"/>
              <w:jc w:val="center"/>
              <w:rPr>
                <w:rFonts w:ascii="Arial" w:hAnsi="Arial" w:cs="Arial"/>
              </w:rPr>
            </w:pPr>
            <w:r>
              <w:rPr>
                <w:rFonts w:ascii="Arial" w:hAnsi="Arial" w:cs="Arial"/>
              </w:rPr>
              <w:t>3</w:t>
            </w:r>
            <w:r w:rsidR="00052B1D">
              <w:rPr>
                <w:rFonts w:ascii="Arial" w:hAnsi="Arial" w:cs="Arial"/>
              </w:rPr>
              <w:t>7</w:t>
            </w:r>
          </w:p>
        </w:tc>
        <w:tc>
          <w:tcPr>
            <w:tcW w:w="897" w:type="dxa"/>
            <w:tcBorders>
              <w:top w:val="single" w:sz="4" w:space="0" w:color="auto"/>
              <w:left w:val="single" w:sz="4" w:space="0" w:color="auto"/>
              <w:bottom w:val="single" w:sz="4" w:space="0" w:color="auto"/>
              <w:right w:val="single" w:sz="4" w:space="0" w:color="auto"/>
            </w:tcBorders>
          </w:tcPr>
          <w:p w14:paraId="58BA514E" w14:textId="7FF0A547" w:rsidR="00BE410E" w:rsidRPr="008A7B54" w:rsidRDefault="0048206F" w:rsidP="00BE410E">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ECDF8F8" w14:textId="18CBBF49" w:rsidR="00BE410E" w:rsidRPr="004C28D3" w:rsidRDefault="00BE410E" w:rsidP="00BE410E">
            <w:pPr>
              <w:rPr>
                <w:rFonts w:ascii="Arial" w:hAnsi="Arial" w:cs="Arial"/>
              </w:rPr>
            </w:pPr>
            <w:r w:rsidRPr="004C28D3">
              <w:rPr>
                <w:rFonts w:ascii="Arial" w:hAnsi="Arial" w:cs="Arial"/>
              </w:rPr>
              <w:t>3.3.5, Validation of FIDE SNP and MLTSSP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ED547EB" w14:textId="77777777" w:rsidR="00BE410E" w:rsidRPr="00315C4B" w:rsidRDefault="00BE410E" w:rsidP="00BE410E">
            <w:pPr>
              <w:rPr>
                <w:rFonts w:ascii="Arial" w:hAnsi="Arial" w:cs="Arial"/>
                <w:b/>
              </w:rPr>
            </w:pPr>
            <w:r w:rsidRPr="00315C4B">
              <w:rPr>
                <w:rFonts w:ascii="Arial" w:hAnsi="Arial" w:cs="Arial"/>
                <w:b/>
              </w:rPr>
              <w:t>Would DMAHS please confirm whether the validation for the MCO non-HEDIS measures, the FIDE SNP measures, and the MLTSSP measures should be validated at the same time?</w:t>
            </w:r>
          </w:p>
          <w:p w14:paraId="1734C5BC" w14:textId="77777777" w:rsidR="00115D54" w:rsidRPr="004C28D3" w:rsidRDefault="00115D54" w:rsidP="00BE410E">
            <w:pPr>
              <w:rPr>
                <w:rFonts w:ascii="Arial" w:hAnsi="Arial" w:cs="Arial"/>
              </w:rPr>
            </w:pPr>
          </w:p>
          <w:p w14:paraId="5E927C16" w14:textId="77777777" w:rsidR="00115D54" w:rsidRPr="004C28D3" w:rsidRDefault="00115D54" w:rsidP="00BE410E">
            <w:pPr>
              <w:rPr>
                <w:rFonts w:ascii="Arial" w:hAnsi="Arial" w:cs="Arial"/>
              </w:rPr>
            </w:pPr>
            <w:r w:rsidRPr="004C28D3">
              <w:rPr>
                <w:rFonts w:ascii="Arial" w:hAnsi="Arial" w:cs="Arial"/>
              </w:rPr>
              <w:t>No, the measures do not have to be validated at the same time.</w:t>
            </w:r>
          </w:p>
        </w:tc>
      </w:tr>
      <w:tr w:rsidR="006F5FC1" w:rsidRPr="004C28D3" w14:paraId="7E8C8D05" w14:textId="77777777" w:rsidTr="00381C05">
        <w:tc>
          <w:tcPr>
            <w:tcW w:w="651" w:type="dxa"/>
            <w:tcBorders>
              <w:top w:val="single" w:sz="4" w:space="0" w:color="auto"/>
              <w:left w:val="single" w:sz="4" w:space="0" w:color="auto"/>
              <w:bottom w:val="single" w:sz="4" w:space="0" w:color="auto"/>
              <w:right w:val="single" w:sz="4" w:space="0" w:color="auto"/>
            </w:tcBorders>
          </w:tcPr>
          <w:p w14:paraId="6F23304E" w14:textId="77777777" w:rsidR="006F5FC1" w:rsidRPr="008A7B54" w:rsidRDefault="006F5FC1" w:rsidP="00C701E8">
            <w:pPr>
              <w:tabs>
                <w:tab w:val="left" w:pos="0"/>
              </w:tabs>
              <w:autoSpaceDN w:val="0"/>
              <w:jc w:val="center"/>
              <w:rPr>
                <w:rFonts w:ascii="Arial" w:hAnsi="Arial" w:cs="Arial"/>
              </w:rPr>
            </w:pPr>
            <w:r>
              <w:rPr>
                <w:rFonts w:ascii="Arial" w:hAnsi="Arial" w:cs="Arial"/>
              </w:rPr>
              <w:t>38</w:t>
            </w:r>
          </w:p>
        </w:tc>
        <w:tc>
          <w:tcPr>
            <w:tcW w:w="897" w:type="dxa"/>
            <w:tcBorders>
              <w:top w:val="single" w:sz="4" w:space="0" w:color="auto"/>
              <w:left w:val="single" w:sz="4" w:space="0" w:color="auto"/>
              <w:bottom w:val="single" w:sz="4" w:space="0" w:color="auto"/>
              <w:right w:val="single" w:sz="4" w:space="0" w:color="auto"/>
            </w:tcBorders>
          </w:tcPr>
          <w:p w14:paraId="3401191F" w14:textId="77777777" w:rsidR="006F5FC1" w:rsidRPr="008A7B54" w:rsidRDefault="006F5FC1" w:rsidP="00C701E8">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92D8C9C" w14:textId="77777777" w:rsidR="006F5FC1" w:rsidRPr="004C28D3" w:rsidRDefault="006F5FC1" w:rsidP="00C701E8">
            <w:pPr>
              <w:rPr>
                <w:rFonts w:ascii="Arial" w:hAnsi="Arial" w:cs="Arial"/>
              </w:rPr>
            </w:pPr>
            <w:r w:rsidRPr="004C28D3">
              <w:rPr>
                <w:rFonts w:ascii="Arial" w:hAnsi="Arial" w:cs="Arial"/>
              </w:rPr>
              <w:t>3.3.5.C, MLTSS Performance Measure Validation, Deliverable 8</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378080D" w14:textId="77777777" w:rsidR="006F5FC1" w:rsidRPr="00D64EC3" w:rsidRDefault="006F5FC1" w:rsidP="00C701E8">
            <w:pPr>
              <w:rPr>
                <w:rFonts w:ascii="Arial" w:hAnsi="Arial" w:cs="Arial"/>
                <w:b/>
              </w:rPr>
            </w:pPr>
            <w:r w:rsidRPr="00D64EC3">
              <w:rPr>
                <w:rFonts w:ascii="Arial" w:hAnsi="Arial" w:cs="Arial"/>
                <w:b/>
              </w:rPr>
              <w:t>Deliverable 8 is referenced on both lines 6 and 7 of the Price Schedule Part A. Please confirm that the price for Deliverable 8 should be included on both lines.</w:t>
            </w:r>
          </w:p>
          <w:p w14:paraId="3ED9AA39" w14:textId="77777777" w:rsidR="006F5FC1" w:rsidRPr="004C28D3" w:rsidRDefault="006F5FC1" w:rsidP="00C701E8">
            <w:pPr>
              <w:rPr>
                <w:rFonts w:ascii="Arial" w:hAnsi="Arial" w:cs="Arial"/>
              </w:rPr>
            </w:pPr>
          </w:p>
          <w:p w14:paraId="3F641BD5" w14:textId="77777777" w:rsidR="006F5FC1" w:rsidRPr="004C28D3" w:rsidRDefault="006F5FC1" w:rsidP="00C701E8">
            <w:pPr>
              <w:rPr>
                <w:rFonts w:ascii="Arial" w:hAnsi="Arial" w:cs="Arial"/>
              </w:rPr>
            </w:pPr>
            <w:r w:rsidRPr="004C28D3">
              <w:rPr>
                <w:rFonts w:ascii="Arial" w:hAnsi="Arial" w:cs="Arial"/>
              </w:rPr>
              <w:t>Yes, the price for deliverable #8 should be included on both price lines.</w:t>
            </w:r>
          </w:p>
        </w:tc>
      </w:tr>
      <w:tr w:rsidR="00BE410E" w:rsidRPr="008A7B54" w14:paraId="04EC4C6C" w14:textId="77777777" w:rsidTr="00381C05">
        <w:tc>
          <w:tcPr>
            <w:tcW w:w="651" w:type="dxa"/>
            <w:tcBorders>
              <w:top w:val="single" w:sz="4" w:space="0" w:color="auto"/>
              <w:left w:val="single" w:sz="4" w:space="0" w:color="auto"/>
              <w:bottom w:val="single" w:sz="4" w:space="0" w:color="auto"/>
              <w:right w:val="single" w:sz="4" w:space="0" w:color="auto"/>
            </w:tcBorders>
          </w:tcPr>
          <w:p w14:paraId="4153BBD3" w14:textId="04C0A4A2" w:rsidR="00BE410E" w:rsidRPr="008A7B54" w:rsidRDefault="00052B1D" w:rsidP="005E35B6">
            <w:pPr>
              <w:tabs>
                <w:tab w:val="left" w:pos="0"/>
              </w:tabs>
              <w:autoSpaceDN w:val="0"/>
              <w:jc w:val="center"/>
              <w:rPr>
                <w:rFonts w:ascii="Arial" w:hAnsi="Arial" w:cs="Arial"/>
              </w:rPr>
            </w:pPr>
            <w:r>
              <w:rPr>
                <w:rFonts w:ascii="Arial" w:hAnsi="Arial" w:cs="Arial"/>
              </w:rPr>
              <w:t>39</w:t>
            </w:r>
          </w:p>
        </w:tc>
        <w:tc>
          <w:tcPr>
            <w:tcW w:w="897" w:type="dxa"/>
            <w:tcBorders>
              <w:top w:val="single" w:sz="4" w:space="0" w:color="auto"/>
              <w:left w:val="single" w:sz="4" w:space="0" w:color="auto"/>
              <w:bottom w:val="single" w:sz="4" w:space="0" w:color="auto"/>
              <w:right w:val="single" w:sz="4" w:space="0" w:color="auto"/>
            </w:tcBorders>
          </w:tcPr>
          <w:p w14:paraId="44596E16" w14:textId="3A55E0A0" w:rsidR="00BE410E" w:rsidRPr="008A7B54" w:rsidRDefault="0048206F" w:rsidP="00BE410E">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5E11311" w14:textId="3F2C126D" w:rsidR="00BE410E" w:rsidRPr="004C28D3" w:rsidRDefault="00BE410E" w:rsidP="00BE410E">
            <w:pPr>
              <w:rPr>
                <w:rFonts w:ascii="Arial" w:hAnsi="Arial" w:cs="Arial"/>
              </w:rPr>
            </w:pPr>
            <w:r w:rsidRPr="004C28D3">
              <w:rPr>
                <w:rFonts w:ascii="Arial" w:hAnsi="Arial" w:cs="Arial"/>
              </w:rPr>
              <w:t>3.3.5.E, Deliverable 9</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6A53B2F" w14:textId="77777777" w:rsidR="00BE410E" w:rsidRPr="00315C4B" w:rsidRDefault="00BE410E" w:rsidP="00BE410E">
            <w:pPr>
              <w:rPr>
                <w:rFonts w:ascii="Arial" w:hAnsi="Arial" w:cs="Arial"/>
                <w:b/>
              </w:rPr>
            </w:pPr>
            <w:r w:rsidRPr="00315C4B">
              <w:rPr>
                <w:rFonts w:ascii="Arial" w:hAnsi="Arial" w:cs="Arial"/>
                <w:b/>
              </w:rPr>
              <w:t>Would DMAHS please clarify what information will be included in the quarterly reports since the validation of the measures will occur on an annual basis?</w:t>
            </w:r>
          </w:p>
          <w:p w14:paraId="5BDC42E7" w14:textId="77777777" w:rsidR="00115D54" w:rsidRPr="004C28D3" w:rsidRDefault="00115D54" w:rsidP="00BE410E">
            <w:pPr>
              <w:rPr>
                <w:rFonts w:ascii="Arial" w:hAnsi="Arial" w:cs="Arial"/>
              </w:rPr>
            </w:pPr>
          </w:p>
          <w:p w14:paraId="2BFF870A" w14:textId="0BE2180A" w:rsidR="00115D54" w:rsidRPr="004C28D3" w:rsidRDefault="00115D54" w:rsidP="00BE410E">
            <w:pPr>
              <w:rPr>
                <w:rFonts w:ascii="Arial" w:hAnsi="Arial" w:cs="Arial"/>
              </w:rPr>
            </w:pPr>
            <w:r w:rsidRPr="004C28D3">
              <w:rPr>
                <w:rFonts w:ascii="Arial" w:hAnsi="Arial" w:cs="Arial"/>
              </w:rPr>
              <w:t>Information includes</w:t>
            </w:r>
            <w:r w:rsidR="00315C4B">
              <w:rPr>
                <w:rFonts w:ascii="Arial" w:hAnsi="Arial" w:cs="Arial"/>
              </w:rPr>
              <w:t>,</w:t>
            </w:r>
            <w:r w:rsidRPr="004C28D3">
              <w:rPr>
                <w:rFonts w:ascii="Arial" w:hAnsi="Arial" w:cs="Arial"/>
              </w:rPr>
              <w:t xml:space="preserve"> but is not limited to the findings of the quarterly monitoring of MCO reports for consistency and reasonability.</w:t>
            </w:r>
          </w:p>
        </w:tc>
      </w:tr>
      <w:tr w:rsidR="00BE410E" w:rsidRPr="008A7B54" w14:paraId="0FBAC1CD" w14:textId="77777777" w:rsidTr="00381C05">
        <w:tc>
          <w:tcPr>
            <w:tcW w:w="651" w:type="dxa"/>
            <w:tcBorders>
              <w:top w:val="single" w:sz="4" w:space="0" w:color="auto"/>
              <w:left w:val="single" w:sz="4" w:space="0" w:color="auto"/>
              <w:bottom w:val="single" w:sz="4" w:space="0" w:color="auto"/>
              <w:right w:val="single" w:sz="4" w:space="0" w:color="auto"/>
            </w:tcBorders>
          </w:tcPr>
          <w:p w14:paraId="783C9124" w14:textId="6D788DF3" w:rsidR="00BE410E" w:rsidRPr="008A7B54" w:rsidRDefault="00052B1D" w:rsidP="005E35B6">
            <w:pPr>
              <w:tabs>
                <w:tab w:val="left" w:pos="0"/>
              </w:tabs>
              <w:autoSpaceDN w:val="0"/>
              <w:jc w:val="center"/>
              <w:rPr>
                <w:rFonts w:ascii="Arial" w:hAnsi="Arial" w:cs="Arial"/>
              </w:rPr>
            </w:pPr>
            <w:r>
              <w:rPr>
                <w:rFonts w:ascii="Arial" w:hAnsi="Arial" w:cs="Arial"/>
              </w:rPr>
              <w:t>40</w:t>
            </w:r>
          </w:p>
        </w:tc>
        <w:tc>
          <w:tcPr>
            <w:tcW w:w="897" w:type="dxa"/>
            <w:tcBorders>
              <w:top w:val="single" w:sz="4" w:space="0" w:color="auto"/>
              <w:left w:val="single" w:sz="4" w:space="0" w:color="auto"/>
              <w:bottom w:val="single" w:sz="4" w:space="0" w:color="auto"/>
              <w:right w:val="single" w:sz="4" w:space="0" w:color="auto"/>
            </w:tcBorders>
          </w:tcPr>
          <w:p w14:paraId="4698FDFA" w14:textId="0B971D1D" w:rsidR="00BE410E" w:rsidRPr="008A7B54" w:rsidRDefault="0048206F" w:rsidP="00BE410E">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65428DF" w14:textId="1333A420" w:rsidR="00BE410E" w:rsidRPr="004C28D3" w:rsidRDefault="00BE410E" w:rsidP="00BE410E">
            <w:pPr>
              <w:rPr>
                <w:rFonts w:ascii="Arial" w:hAnsi="Arial" w:cs="Arial"/>
              </w:rPr>
            </w:pPr>
            <w:r w:rsidRPr="004C28D3">
              <w:rPr>
                <w:rFonts w:ascii="Arial" w:hAnsi="Arial" w:cs="Arial"/>
              </w:rPr>
              <w:t>3.3.5.E, Deliverable 9</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5B0F70A" w14:textId="77777777" w:rsidR="00BE410E" w:rsidRPr="00315C4B" w:rsidRDefault="00BE410E" w:rsidP="00BE410E">
            <w:pPr>
              <w:rPr>
                <w:rFonts w:ascii="Arial" w:hAnsi="Arial" w:cs="Arial"/>
                <w:b/>
              </w:rPr>
            </w:pPr>
            <w:r w:rsidRPr="00315C4B">
              <w:rPr>
                <w:rFonts w:ascii="Arial" w:hAnsi="Arial" w:cs="Arial"/>
                <w:b/>
              </w:rPr>
              <w:t>Are MCOs expected to submit MLTSS performance measure data on a quarterly basis to the Agency?</w:t>
            </w:r>
          </w:p>
          <w:p w14:paraId="4101F035" w14:textId="77777777" w:rsidR="00115D54" w:rsidRPr="004C28D3" w:rsidRDefault="00115D54" w:rsidP="00BE410E">
            <w:pPr>
              <w:rPr>
                <w:rFonts w:ascii="Arial" w:hAnsi="Arial" w:cs="Arial"/>
              </w:rPr>
            </w:pPr>
          </w:p>
          <w:p w14:paraId="0268F63A" w14:textId="77777777" w:rsidR="00115D54" w:rsidRPr="004C28D3" w:rsidRDefault="00115D54" w:rsidP="00BE410E">
            <w:pPr>
              <w:rPr>
                <w:rFonts w:ascii="Arial" w:hAnsi="Arial" w:cs="Arial"/>
              </w:rPr>
            </w:pPr>
            <w:r w:rsidRPr="004C28D3">
              <w:rPr>
                <w:rFonts w:ascii="Arial" w:hAnsi="Arial" w:cs="Arial"/>
              </w:rPr>
              <w:t>Yes, MCOs are expected to submit MLTSS performance measure data on a quarterly basis.  In addition, MLTSS performance measure data is also required to be submitted at other specified intervals.</w:t>
            </w:r>
          </w:p>
        </w:tc>
      </w:tr>
      <w:tr w:rsidR="00BE410E" w:rsidRPr="008A7B54" w14:paraId="5AC44C3B" w14:textId="77777777" w:rsidTr="00381C05">
        <w:tc>
          <w:tcPr>
            <w:tcW w:w="651" w:type="dxa"/>
            <w:tcBorders>
              <w:top w:val="single" w:sz="4" w:space="0" w:color="auto"/>
              <w:left w:val="single" w:sz="4" w:space="0" w:color="auto"/>
              <w:bottom w:val="single" w:sz="4" w:space="0" w:color="auto"/>
              <w:right w:val="single" w:sz="4" w:space="0" w:color="auto"/>
            </w:tcBorders>
          </w:tcPr>
          <w:p w14:paraId="28205BBD" w14:textId="44EA9ED6" w:rsidR="00BE410E" w:rsidRPr="008A7B54" w:rsidRDefault="00052B1D" w:rsidP="005E35B6">
            <w:pPr>
              <w:tabs>
                <w:tab w:val="left" w:pos="0"/>
              </w:tabs>
              <w:autoSpaceDN w:val="0"/>
              <w:jc w:val="center"/>
              <w:rPr>
                <w:rFonts w:ascii="Arial" w:hAnsi="Arial" w:cs="Arial"/>
              </w:rPr>
            </w:pPr>
            <w:r>
              <w:rPr>
                <w:rFonts w:ascii="Arial" w:hAnsi="Arial" w:cs="Arial"/>
              </w:rPr>
              <w:lastRenderedPageBreak/>
              <w:t>41</w:t>
            </w:r>
          </w:p>
        </w:tc>
        <w:tc>
          <w:tcPr>
            <w:tcW w:w="897" w:type="dxa"/>
            <w:tcBorders>
              <w:top w:val="single" w:sz="4" w:space="0" w:color="auto"/>
              <w:left w:val="single" w:sz="4" w:space="0" w:color="auto"/>
              <w:bottom w:val="single" w:sz="4" w:space="0" w:color="auto"/>
              <w:right w:val="single" w:sz="4" w:space="0" w:color="auto"/>
            </w:tcBorders>
          </w:tcPr>
          <w:p w14:paraId="7C6C3979" w14:textId="2B63A995" w:rsidR="00BE410E" w:rsidRPr="008A7B54" w:rsidRDefault="0048206F" w:rsidP="00BE410E">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EE5D2A9" w14:textId="296D84CF" w:rsidR="00BE410E" w:rsidRPr="00D64EC3" w:rsidRDefault="00BE410E" w:rsidP="00BE410E">
            <w:pPr>
              <w:rPr>
                <w:rFonts w:ascii="Arial" w:hAnsi="Arial" w:cs="Arial"/>
              </w:rPr>
            </w:pPr>
            <w:r w:rsidRPr="00D64EC3">
              <w:rPr>
                <w:rFonts w:ascii="Arial" w:hAnsi="Arial" w:cs="Arial"/>
              </w:rPr>
              <w:t>3.3.5 E &amp; F, Deliverable 9 and 10</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1CF9967" w14:textId="77777777" w:rsidR="00BE410E" w:rsidRPr="00D64EC3" w:rsidRDefault="00BE410E" w:rsidP="00BE410E">
            <w:pPr>
              <w:rPr>
                <w:rFonts w:ascii="Arial" w:hAnsi="Arial" w:cs="Arial"/>
                <w:b/>
              </w:rPr>
            </w:pPr>
            <w:r w:rsidRPr="00D64EC3">
              <w:rPr>
                <w:rFonts w:ascii="Arial" w:hAnsi="Arial" w:cs="Arial"/>
                <w:b/>
              </w:rPr>
              <w:t>Please confirm the difference between the data reviewed for the four individual quarterly reports and the annual review of findings.</w:t>
            </w:r>
          </w:p>
          <w:p w14:paraId="043CCF80" w14:textId="77777777" w:rsidR="009610BB" w:rsidRPr="00D64EC3" w:rsidRDefault="009610BB" w:rsidP="00BE410E">
            <w:pPr>
              <w:rPr>
                <w:rFonts w:ascii="Arial" w:hAnsi="Arial" w:cs="Arial"/>
              </w:rPr>
            </w:pPr>
          </w:p>
          <w:p w14:paraId="2BF11521" w14:textId="77777777" w:rsidR="009610BB" w:rsidRPr="00D64EC3" w:rsidRDefault="009610BB" w:rsidP="00BE410E">
            <w:pPr>
              <w:rPr>
                <w:rFonts w:ascii="Arial" w:hAnsi="Arial" w:cs="Arial"/>
              </w:rPr>
            </w:pPr>
            <w:r w:rsidRPr="00D64EC3">
              <w:rPr>
                <w:rFonts w:ascii="Arial" w:hAnsi="Arial" w:cs="Arial"/>
              </w:rPr>
              <w:t xml:space="preserve">Annual reporting is produced independently of quarterly reporting and is not a sum of the quarterly reports.  </w:t>
            </w:r>
          </w:p>
        </w:tc>
      </w:tr>
      <w:tr w:rsidR="00BE410E" w:rsidRPr="008A7B54" w14:paraId="3BFFB166" w14:textId="77777777" w:rsidTr="00381C05">
        <w:tc>
          <w:tcPr>
            <w:tcW w:w="651" w:type="dxa"/>
            <w:tcBorders>
              <w:top w:val="single" w:sz="4" w:space="0" w:color="auto"/>
              <w:left w:val="single" w:sz="4" w:space="0" w:color="auto"/>
              <w:bottom w:val="single" w:sz="4" w:space="0" w:color="auto"/>
              <w:right w:val="single" w:sz="4" w:space="0" w:color="auto"/>
            </w:tcBorders>
          </w:tcPr>
          <w:p w14:paraId="37AD6AF2" w14:textId="77DC3F72" w:rsidR="00BE410E" w:rsidRPr="008A7B54" w:rsidRDefault="00052B1D" w:rsidP="005E35B6">
            <w:pPr>
              <w:tabs>
                <w:tab w:val="left" w:pos="0"/>
              </w:tabs>
              <w:autoSpaceDN w:val="0"/>
              <w:jc w:val="center"/>
              <w:rPr>
                <w:rFonts w:ascii="Arial" w:hAnsi="Arial" w:cs="Arial"/>
              </w:rPr>
            </w:pPr>
            <w:r>
              <w:rPr>
                <w:rFonts w:ascii="Arial" w:hAnsi="Arial" w:cs="Arial"/>
              </w:rPr>
              <w:t>42</w:t>
            </w:r>
          </w:p>
        </w:tc>
        <w:tc>
          <w:tcPr>
            <w:tcW w:w="897" w:type="dxa"/>
            <w:tcBorders>
              <w:top w:val="single" w:sz="4" w:space="0" w:color="auto"/>
              <w:left w:val="single" w:sz="4" w:space="0" w:color="auto"/>
              <w:bottom w:val="single" w:sz="4" w:space="0" w:color="auto"/>
              <w:right w:val="single" w:sz="4" w:space="0" w:color="auto"/>
            </w:tcBorders>
          </w:tcPr>
          <w:p w14:paraId="12EC94E4" w14:textId="7E37BA22" w:rsidR="00BE410E" w:rsidRPr="008A7B54" w:rsidRDefault="00DB0FF1" w:rsidP="00BE410E">
            <w:pPr>
              <w:tabs>
                <w:tab w:val="left" w:pos="0"/>
              </w:tabs>
              <w:overflowPunct w:val="0"/>
              <w:autoSpaceDE w:val="0"/>
              <w:autoSpaceDN w:val="0"/>
              <w:adjustRightInd w:val="0"/>
              <w:jc w:val="center"/>
              <w:rPr>
                <w:rFonts w:ascii="Arial" w:hAnsi="Arial" w:cs="Arial"/>
              </w:rPr>
            </w:pPr>
            <w:r>
              <w:rPr>
                <w:rFonts w:ascii="Arial" w:hAnsi="Arial" w:cs="Arial"/>
              </w:rPr>
              <w:t>P. 31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918B38A" w14:textId="2F613616" w:rsidR="00BE410E" w:rsidRPr="00D64EC3" w:rsidRDefault="00BE410E" w:rsidP="00BE410E">
            <w:pPr>
              <w:rPr>
                <w:rFonts w:ascii="Arial" w:hAnsi="Arial" w:cs="Arial"/>
              </w:rPr>
            </w:pPr>
            <w:r w:rsidRPr="00D64EC3">
              <w:rPr>
                <w:rFonts w:ascii="Arial" w:hAnsi="Arial" w:cs="Arial"/>
              </w:rPr>
              <w:t>3.3.6, MLTSS Calculation of Performance Measures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3AC7E43" w14:textId="77777777" w:rsidR="00BE410E" w:rsidRPr="00D64EC3" w:rsidRDefault="00BE410E" w:rsidP="00BE410E">
            <w:pPr>
              <w:rPr>
                <w:rFonts w:ascii="Arial" w:hAnsi="Arial" w:cs="Arial"/>
                <w:b/>
              </w:rPr>
            </w:pPr>
            <w:r w:rsidRPr="00D64EC3">
              <w:rPr>
                <w:rFonts w:ascii="Arial" w:hAnsi="Arial" w:cs="Arial"/>
                <w:b/>
              </w:rPr>
              <w:t>Would DMAHS please clarify how many measures will need to be calculated?</w:t>
            </w:r>
          </w:p>
          <w:p w14:paraId="6B74B4F7" w14:textId="77777777" w:rsidR="009610BB" w:rsidRPr="00D64EC3" w:rsidRDefault="009610BB" w:rsidP="00BE410E">
            <w:pPr>
              <w:rPr>
                <w:rFonts w:ascii="Arial" w:hAnsi="Arial" w:cs="Arial"/>
              </w:rPr>
            </w:pPr>
          </w:p>
          <w:p w14:paraId="774F65C2" w14:textId="5038F5F7" w:rsidR="009610BB" w:rsidRPr="00D64EC3" w:rsidRDefault="009610BB" w:rsidP="0074532A">
            <w:pPr>
              <w:rPr>
                <w:rFonts w:ascii="Arial" w:hAnsi="Arial" w:cs="Arial"/>
              </w:rPr>
            </w:pPr>
            <w:r w:rsidRPr="00D64EC3">
              <w:rPr>
                <w:rFonts w:ascii="Arial" w:hAnsi="Arial" w:cs="Arial"/>
              </w:rPr>
              <w:t>Measures that require calculation are specified in the NJ FamilyCare Managed Care Contract.  The State retains the right to add, delete</w:t>
            </w:r>
            <w:r w:rsidR="00D64EC3">
              <w:rPr>
                <w:rFonts w:ascii="Arial" w:hAnsi="Arial" w:cs="Arial"/>
              </w:rPr>
              <w:t>,</w:t>
            </w:r>
            <w:r w:rsidRPr="00D64EC3">
              <w:rPr>
                <w:rFonts w:ascii="Arial" w:hAnsi="Arial" w:cs="Arial"/>
              </w:rPr>
              <w:t xml:space="preserve"> or revise performance measures.</w:t>
            </w:r>
          </w:p>
        </w:tc>
      </w:tr>
      <w:tr w:rsidR="00BE410E" w:rsidRPr="008A7B54" w14:paraId="5871DBBF" w14:textId="77777777" w:rsidTr="00381C05">
        <w:tc>
          <w:tcPr>
            <w:tcW w:w="651" w:type="dxa"/>
            <w:tcBorders>
              <w:top w:val="single" w:sz="4" w:space="0" w:color="auto"/>
              <w:left w:val="single" w:sz="4" w:space="0" w:color="auto"/>
              <w:bottom w:val="single" w:sz="4" w:space="0" w:color="auto"/>
              <w:right w:val="single" w:sz="4" w:space="0" w:color="auto"/>
            </w:tcBorders>
          </w:tcPr>
          <w:p w14:paraId="5B455B83" w14:textId="577AF219" w:rsidR="00BE410E" w:rsidRPr="008A7B54" w:rsidRDefault="00052B1D" w:rsidP="005E35B6">
            <w:pPr>
              <w:tabs>
                <w:tab w:val="left" w:pos="0"/>
              </w:tabs>
              <w:autoSpaceDN w:val="0"/>
              <w:jc w:val="center"/>
              <w:rPr>
                <w:rFonts w:ascii="Arial" w:hAnsi="Arial" w:cs="Arial"/>
              </w:rPr>
            </w:pPr>
            <w:r>
              <w:rPr>
                <w:rFonts w:ascii="Arial" w:hAnsi="Arial" w:cs="Arial"/>
              </w:rPr>
              <w:t>43</w:t>
            </w:r>
          </w:p>
        </w:tc>
        <w:tc>
          <w:tcPr>
            <w:tcW w:w="897" w:type="dxa"/>
            <w:tcBorders>
              <w:top w:val="single" w:sz="4" w:space="0" w:color="auto"/>
              <w:left w:val="single" w:sz="4" w:space="0" w:color="auto"/>
              <w:bottom w:val="single" w:sz="4" w:space="0" w:color="auto"/>
              <w:right w:val="single" w:sz="4" w:space="0" w:color="auto"/>
            </w:tcBorders>
          </w:tcPr>
          <w:p w14:paraId="0ED4990B" w14:textId="0349E7BA"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CFFF66B" w14:textId="22AF050B" w:rsidR="00BE410E" w:rsidRPr="00D64EC3" w:rsidRDefault="00BE410E" w:rsidP="00BE410E">
            <w:pPr>
              <w:rPr>
                <w:rFonts w:ascii="Arial" w:hAnsi="Arial" w:cs="Arial"/>
              </w:rPr>
            </w:pPr>
            <w:r w:rsidRPr="00D64EC3">
              <w:rPr>
                <w:rFonts w:ascii="Arial" w:hAnsi="Arial" w:cs="Arial"/>
              </w:rPr>
              <w:t>3.3.6, MLTSS Calculation of Performance Measures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29D1BEB" w14:textId="77777777" w:rsidR="00BE410E" w:rsidRPr="00D64EC3" w:rsidRDefault="00BE410E" w:rsidP="00BE410E">
            <w:pPr>
              <w:rPr>
                <w:rFonts w:ascii="Arial" w:hAnsi="Arial" w:cs="Arial"/>
                <w:b/>
              </w:rPr>
            </w:pPr>
            <w:r w:rsidRPr="00D64EC3">
              <w:rPr>
                <w:rFonts w:ascii="Arial" w:hAnsi="Arial" w:cs="Arial"/>
                <w:b/>
              </w:rPr>
              <w:t>Would DMAHS please clarify the time frame for the performance measure calculations (e.g., annually, quarterly, etc.)?</w:t>
            </w:r>
          </w:p>
          <w:p w14:paraId="7044F749" w14:textId="77777777" w:rsidR="009610BB" w:rsidRPr="00D64EC3" w:rsidRDefault="009610BB" w:rsidP="00BE410E">
            <w:pPr>
              <w:rPr>
                <w:rFonts w:ascii="Arial" w:hAnsi="Arial" w:cs="Arial"/>
              </w:rPr>
            </w:pPr>
          </w:p>
          <w:p w14:paraId="20CFA175" w14:textId="4C73698A" w:rsidR="009610BB" w:rsidRPr="00D64EC3" w:rsidRDefault="009610BB" w:rsidP="00BE410E">
            <w:pPr>
              <w:rPr>
                <w:rFonts w:ascii="Arial" w:hAnsi="Arial" w:cs="Arial"/>
              </w:rPr>
            </w:pPr>
            <w:r w:rsidRPr="00D64EC3">
              <w:rPr>
                <w:rFonts w:ascii="Arial" w:hAnsi="Arial" w:cs="Arial"/>
              </w:rPr>
              <w:t>Performance measures are calculated monthly, quarterly</w:t>
            </w:r>
            <w:r w:rsidR="00D64EC3">
              <w:rPr>
                <w:rFonts w:ascii="Arial" w:hAnsi="Arial" w:cs="Arial"/>
              </w:rPr>
              <w:t>,</w:t>
            </w:r>
            <w:r w:rsidRPr="00D64EC3">
              <w:rPr>
                <w:rFonts w:ascii="Arial" w:hAnsi="Arial" w:cs="Arial"/>
              </w:rPr>
              <w:t xml:space="preserve"> and annually with the required frequency of each based on the specific measure.  </w:t>
            </w:r>
          </w:p>
        </w:tc>
      </w:tr>
      <w:tr w:rsidR="00BE410E" w:rsidRPr="008A7B54" w14:paraId="70433B63" w14:textId="77777777" w:rsidTr="00381C05">
        <w:tc>
          <w:tcPr>
            <w:tcW w:w="651" w:type="dxa"/>
            <w:tcBorders>
              <w:top w:val="single" w:sz="4" w:space="0" w:color="auto"/>
              <w:left w:val="single" w:sz="4" w:space="0" w:color="auto"/>
              <w:bottom w:val="single" w:sz="4" w:space="0" w:color="auto"/>
              <w:right w:val="single" w:sz="4" w:space="0" w:color="auto"/>
            </w:tcBorders>
          </w:tcPr>
          <w:p w14:paraId="23080ADA" w14:textId="22A68253" w:rsidR="00BE410E" w:rsidRPr="008A7B54" w:rsidRDefault="00052B1D" w:rsidP="005E35B6">
            <w:pPr>
              <w:tabs>
                <w:tab w:val="left" w:pos="0"/>
              </w:tabs>
              <w:autoSpaceDN w:val="0"/>
              <w:jc w:val="center"/>
              <w:rPr>
                <w:rFonts w:ascii="Arial" w:hAnsi="Arial" w:cs="Arial"/>
              </w:rPr>
            </w:pPr>
            <w:r>
              <w:rPr>
                <w:rFonts w:ascii="Arial" w:hAnsi="Arial" w:cs="Arial"/>
              </w:rPr>
              <w:t>44</w:t>
            </w:r>
          </w:p>
        </w:tc>
        <w:tc>
          <w:tcPr>
            <w:tcW w:w="897" w:type="dxa"/>
            <w:tcBorders>
              <w:top w:val="single" w:sz="4" w:space="0" w:color="auto"/>
              <w:left w:val="single" w:sz="4" w:space="0" w:color="auto"/>
              <w:bottom w:val="single" w:sz="4" w:space="0" w:color="auto"/>
              <w:right w:val="single" w:sz="4" w:space="0" w:color="auto"/>
            </w:tcBorders>
          </w:tcPr>
          <w:p w14:paraId="06950638" w14:textId="047441D3"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E1C4E97" w14:textId="1191D542" w:rsidR="00BE410E" w:rsidRPr="00D64EC3" w:rsidRDefault="00BE410E" w:rsidP="00BE410E">
            <w:pPr>
              <w:rPr>
                <w:rFonts w:ascii="Arial" w:hAnsi="Arial" w:cs="Arial"/>
              </w:rPr>
            </w:pPr>
            <w:r w:rsidRPr="00D64EC3">
              <w:rPr>
                <w:rFonts w:ascii="Arial" w:hAnsi="Arial" w:cs="Arial"/>
              </w:rPr>
              <w:t>3.3.6, MLTSS Calculation of Performance Measures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EFFABD5" w14:textId="3F64C195" w:rsidR="00BE410E" w:rsidRPr="00D64EC3" w:rsidRDefault="00D64EC3" w:rsidP="00BE410E">
            <w:pPr>
              <w:rPr>
                <w:rFonts w:ascii="Arial" w:hAnsi="Arial" w:cs="Arial"/>
                <w:b/>
              </w:rPr>
            </w:pPr>
            <w:r w:rsidRPr="00D64EC3">
              <w:rPr>
                <w:rFonts w:ascii="Arial" w:hAnsi="Arial" w:cs="Arial"/>
                <w:b/>
              </w:rPr>
              <w:t xml:space="preserve">A. </w:t>
            </w:r>
            <w:r w:rsidR="00BE410E" w:rsidRPr="00D64EC3">
              <w:rPr>
                <w:rFonts w:ascii="Arial" w:hAnsi="Arial" w:cs="Arial"/>
                <w:b/>
              </w:rPr>
              <w:t>Would DMAHS please clarify the data source(s) for the performance measure calculations (e.g., claim/encounter data, medical record data, MCO self-reported data, etc.)?</w:t>
            </w:r>
            <w:r w:rsidR="00F410DE">
              <w:rPr>
                <w:rFonts w:ascii="Arial" w:hAnsi="Arial" w:cs="Arial"/>
                <w:b/>
              </w:rPr>
              <w:t>;</w:t>
            </w:r>
            <w:r w:rsidR="00BE410E" w:rsidRPr="00D64EC3">
              <w:rPr>
                <w:rFonts w:ascii="Arial" w:hAnsi="Arial" w:cs="Arial"/>
                <w:b/>
              </w:rPr>
              <w:t xml:space="preserve"> </w:t>
            </w:r>
            <w:r w:rsidRPr="00D64EC3">
              <w:rPr>
                <w:rFonts w:ascii="Arial" w:hAnsi="Arial" w:cs="Arial"/>
                <w:b/>
              </w:rPr>
              <w:t xml:space="preserve">B. </w:t>
            </w:r>
            <w:r w:rsidR="00BE410E" w:rsidRPr="00D64EC3">
              <w:rPr>
                <w:rFonts w:ascii="Arial" w:hAnsi="Arial" w:cs="Arial"/>
                <w:b/>
              </w:rPr>
              <w:t>Also, please clarify how the data will be provided (e.g., the State, the MCOs, etc.).</w:t>
            </w:r>
          </w:p>
          <w:p w14:paraId="716FCDF6" w14:textId="77777777" w:rsidR="009610BB" w:rsidRPr="00D64EC3" w:rsidRDefault="009610BB" w:rsidP="00BE410E">
            <w:pPr>
              <w:rPr>
                <w:rFonts w:ascii="Arial" w:hAnsi="Arial" w:cs="Arial"/>
              </w:rPr>
            </w:pPr>
          </w:p>
          <w:p w14:paraId="693D506C" w14:textId="15C4B8ED" w:rsidR="009610BB" w:rsidRPr="00D64EC3" w:rsidRDefault="00D64EC3" w:rsidP="00D64EC3">
            <w:pPr>
              <w:rPr>
                <w:rFonts w:ascii="Arial" w:hAnsi="Arial" w:cs="Arial"/>
              </w:rPr>
            </w:pPr>
            <w:r>
              <w:rPr>
                <w:rFonts w:ascii="Arial" w:hAnsi="Arial" w:cs="Arial"/>
              </w:rPr>
              <w:t xml:space="preserve">A. </w:t>
            </w:r>
            <w:r w:rsidR="009610BB" w:rsidRPr="00D64EC3">
              <w:rPr>
                <w:rFonts w:ascii="Arial" w:hAnsi="Arial" w:cs="Arial"/>
              </w:rPr>
              <w:t>Data sources for performance measure calculations come from a variety of sources inclu</w:t>
            </w:r>
            <w:r>
              <w:rPr>
                <w:rFonts w:ascii="Arial" w:hAnsi="Arial" w:cs="Arial"/>
              </w:rPr>
              <w:t>ding,</w:t>
            </w:r>
            <w:r w:rsidR="009610BB" w:rsidRPr="00D64EC3">
              <w:rPr>
                <w:rFonts w:ascii="Arial" w:hAnsi="Arial" w:cs="Arial"/>
              </w:rPr>
              <w:t xml:space="preserve"> but not limited to claim/encounter data, medical record data, and MCO self-reported data</w:t>
            </w:r>
            <w:r>
              <w:rPr>
                <w:rFonts w:ascii="Arial" w:hAnsi="Arial" w:cs="Arial"/>
              </w:rPr>
              <w:t>,</w:t>
            </w:r>
            <w:r w:rsidR="009610BB" w:rsidRPr="00D64EC3">
              <w:rPr>
                <w:rFonts w:ascii="Arial" w:hAnsi="Arial" w:cs="Arial"/>
              </w:rPr>
              <w:t xml:space="preserve"> and are included in the descriptions of the performance measures</w:t>
            </w:r>
            <w:r>
              <w:rPr>
                <w:rFonts w:ascii="Arial" w:hAnsi="Arial" w:cs="Arial"/>
              </w:rPr>
              <w:t>;</w:t>
            </w:r>
            <w:r w:rsidR="009610BB" w:rsidRPr="00D64EC3">
              <w:rPr>
                <w:rFonts w:ascii="Arial" w:hAnsi="Arial" w:cs="Arial"/>
              </w:rPr>
              <w:t xml:space="preserve"> </w:t>
            </w:r>
            <w:r>
              <w:rPr>
                <w:rFonts w:ascii="Arial" w:hAnsi="Arial" w:cs="Arial"/>
              </w:rPr>
              <w:t>B.</w:t>
            </w:r>
            <w:r w:rsidR="009610BB" w:rsidRPr="00D64EC3">
              <w:rPr>
                <w:rFonts w:ascii="Arial" w:hAnsi="Arial" w:cs="Arial"/>
              </w:rPr>
              <w:t xml:space="preserve"> Data is provided on templates and in reports with each performance measure detailed separately.  </w:t>
            </w:r>
          </w:p>
        </w:tc>
      </w:tr>
      <w:tr w:rsidR="00BE410E" w:rsidRPr="008A7B54" w14:paraId="22B977D3" w14:textId="77777777" w:rsidTr="00381C05">
        <w:tc>
          <w:tcPr>
            <w:tcW w:w="651" w:type="dxa"/>
            <w:tcBorders>
              <w:top w:val="single" w:sz="4" w:space="0" w:color="auto"/>
              <w:left w:val="single" w:sz="4" w:space="0" w:color="auto"/>
              <w:bottom w:val="single" w:sz="4" w:space="0" w:color="auto"/>
              <w:right w:val="single" w:sz="4" w:space="0" w:color="auto"/>
            </w:tcBorders>
          </w:tcPr>
          <w:p w14:paraId="5E4A4457" w14:textId="68E26A70" w:rsidR="00BE410E" w:rsidRPr="008A7B54" w:rsidRDefault="00052B1D" w:rsidP="005E35B6">
            <w:pPr>
              <w:tabs>
                <w:tab w:val="left" w:pos="0"/>
              </w:tabs>
              <w:autoSpaceDN w:val="0"/>
              <w:jc w:val="center"/>
              <w:rPr>
                <w:rFonts w:ascii="Arial" w:hAnsi="Arial" w:cs="Arial"/>
              </w:rPr>
            </w:pPr>
            <w:r>
              <w:rPr>
                <w:rFonts w:ascii="Arial" w:hAnsi="Arial" w:cs="Arial"/>
              </w:rPr>
              <w:t>45</w:t>
            </w:r>
          </w:p>
        </w:tc>
        <w:tc>
          <w:tcPr>
            <w:tcW w:w="897" w:type="dxa"/>
            <w:tcBorders>
              <w:top w:val="single" w:sz="4" w:space="0" w:color="auto"/>
              <w:left w:val="single" w:sz="4" w:space="0" w:color="auto"/>
              <w:bottom w:val="single" w:sz="4" w:space="0" w:color="auto"/>
              <w:right w:val="single" w:sz="4" w:space="0" w:color="auto"/>
            </w:tcBorders>
          </w:tcPr>
          <w:p w14:paraId="622CB5B7" w14:textId="7B0E0082"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31</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8440DD6" w14:textId="1CDAD108" w:rsidR="00BE410E" w:rsidRPr="00D64EC3" w:rsidRDefault="00BE410E" w:rsidP="00BE410E">
            <w:pPr>
              <w:rPr>
                <w:rFonts w:ascii="Arial" w:hAnsi="Arial" w:cs="Arial"/>
              </w:rPr>
            </w:pPr>
            <w:r w:rsidRPr="00D64EC3">
              <w:rPr>
                <w:rFonts w:ascii="Arial" w:hAnsi="Arial" w:cs="Arial"/>
              </w:rPr>
              <w:t>3.3.6, MLTSS Calculation of Performance Measures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5D3BB36" w14:textId="77777777" w:rsidR="00BE410E" w:rsidRPr="00D64EC3" w:rsidRDefault="00BE410E" w:rsidP="00BE410E">
            <w:pPr>
              <w:rPr>
                <w:rFonts w:ascii="Arial" w:hAnsi="Arial" w:cs="Arial"/>
                <w:b/>
              </w:rPr>
            </w:pPr>
            <w:r w:rsidRPr="00D64EC3">
              <w:rPr>
                <w:rFonts w:ascii="Arial" w:hAnsi="Arial" w:cs="Arial"/>
                <w:b/>
              </w:rPr>
              <w:t>Would DMAHS please clarify if any of the MLTSS performance measures will need to be risk-adjusted?</w:t>
            </w:r>
          </w:p>
          <w:p w14:paraId="76C1D2BE" w14:textId="77777777" w:rsidR="009610BB" w:rsidRPr="00D64EC3" w:rsidRDefault="009610BB" w:rsidP="00BE410E">
            <w:pPr>
              <w:rPr>
                <w:rFonts w:ascii="Arial" w:hAnsi="Arial" w:cs="Arial"/>
              </w:rPr>
            </w:pPr>
          </w:p>
          <w:p w14:paraId="04BEB1D9" w14:textId="77777777" w:rsidR="009610BB" w:rsidRPr="00D64EC3" w:rsidRDefault="009610BB" w:rsidP="00BE410E">
            <w:pPr>
              <w:rPr>
                <w:rFonts w:ascii="Arial" w:hAnsi="Arial" w:cs="Arial"/>
              </w:rPr>
            </w:pPr>
            <w:r w:rsidRPr="00D64EC3">
              <w:rPr>
                <w:rFonts w:ascii="Arial" w:hAnsi="Arial" w:cs="Arial"/>
              </w:rPr>
              <w:t>Not at present.</w:t>
            </w:r>
          </w:p>
        </w:tc>
      </w:tr>
      <w:tr w:rsidR="00BE410E" w:rsidRPr="008A7B54" w14:paraId="7DE9C043" w14:textId="77777777" w:rsidTr="00381C05">
        <w:tc>
          <w:tcPr>
            <w:tcW w:w="651" w:type="dxa"/>
            <w:tcBorders>
              <w:top w:val="single" w:sz="4" w:space="0" w:color="auto"/>
              <w:left w:val="single" w:sz="4" w:space="0" w:color="auto"/>
              <w:bottom w:val="single" w:sz="4" w:space="0" w:color="auto"/>
              <w:right w:val="single" w:sz="4" w:space="0" w:color="auto"/>
            </w:tcBorders>
          </w:tcPr>
          <w:p w14:paraId="1557AF80" w14:textId="77D7A896" w:rsidR="00BE410E" w:rsidRPr="008A7B54" w:rsidRDefault="00052B1D" w:rsidP="005E35B6">
            <w:pPr>
              <w:tabs>
                <w:tab w:val="left" w:pos="0"/>
              </w:tabs>
              <w:autoSpaceDN w:val="0"/>
              <w:jc w:val="center"/>
              <w:rPr>
                <w:rFonts w:ascii="Arial" w:hAnsi="Arial" w:cs="Arial"/>
              </w:rPr>
            </w:pPr>
            <w:r>
              <w:rPr>
                <w:rFonts w:ascii="Arial" w:hAnsi="Arial" w:cs="Arial"/>
              </w:rPr>
              <w:t>46</w:t>
            </w:r>
          </w:p>
        </w:tc>
        <w:tc>
          <w:tcPr>
            <w:tcW w:w="897" w:type="dxa"/>
            <w:tcBorders>
              <w:top w:val="single" w:sz="4" w:space="0" w:color="auto"/>
              <w:left w:val="single" w:sz="4" w:space="0" w:color="auto"/>
              <w:bottom w:val="single" w:sz="4" w:space="0" w:color="auto"/>
              <w:right w:val="single" w:sz="4" w:space="0" w:color="auto"/>
            </w:tcBorders>
          </w:tcPr>
          <w:p w14:paraId="5FF48EC0" w14:textId="4DC110AD"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4154001" w14:textId="0F83015D" w:rsidR="00BE410E" w:rsidRPr="00D64EC3" w:rsidRDefault="00BE410E" w:rsidP="00CC6190">
            <w:pPr>
              <w:rPr>
                <w:rFonts w:ascii="Arial" w:hAnsi="Arial" w:cs="Arial"/>
              </w:rPr>
            </w:pPr>
            <w:r w:rsidRPr="00D64EC3">
              <w:rPr>
                <w:rFonts w:ascii="Arial" w:hAnsi="Arial" w:cs="Arial"/>
              </w:rPr>
              <w:t>3.3.7, Evaluation of the MCO</w:t>
            </w:r>
            <w:r w:rsidR="00CC6190">
              <w:rPr>
                <w:rFonts w:ascii="Arial" w:hAnsi="Arial" w:cs="Arial"/>
              </w:rPr>
              <w:t>’</w:t>
            </w:r>
            <w:r w:rsidRPr="00D64EC3">
              <w:rPr>
                <w:rFonts w:ascii="Arial" w:hAnsi="Arial" w:cs="Arial"/>
              </w:rPr>
              <w:t>s Quality Improvement Projects (QIP)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E45418C" w14:textId="77777777" w:rsidR="00BE410E" w:rsidRPr="00415CFB" w:rsidRDefault="00BE410E" w:rsidP="00BE410E">
            <w:pPr>
              <w:rPr>
                <w:rFonts w:ascii="Arial" w:hAnsi="Arial" w:cs="Arial"/>
                <w:b/>
              </w:rPr>
            </w:pPr>
            <w:r w:rsidRPr="00415CFB">
              <w:rPr>
                <w:rFonts w:ascii="Arial" w:hAnsi="Arial" w:cs="Arial"/>
                <w:b/>
              </w:rPr>
              <w:t>Would DMAHS please confirm that the reports for Deliverables 12, 13, and 14 are MCO-specific reports and not QIP topic-specific reports?</w:t>
            </w:r>
          </w:p>
          <w:p w14:paraId="41F09A3C" w14:textId="77777777" w:rsidR="009610BB" w:rsidRPr="00415CFB" w:rsidRDefault="009610BB" w:rsidP="00BE410E">
            <w:pPr>
              <w:rPr>
                <w:rFonts w:ascii="Arial" w:hAnsi="Arial" w:cs="Arial"/>
              </w:rPr>
            </w:pPr>
          </w:p>
          <w:p w14:paraId="4659CBBC" w14:textId="77777777" w:rsidR="009610BB" w:rsidRPr="00415CFB" w:rsidRDefault="0059646B" w:rsidP="00BE410E">
            <w:pPr>
              <w:rPr>
                <w:rFonts w:ascii="Arial" w:hAnsi="Arial" w:cs="Arial"/>
              </w:rPr>
            </w:pPr>
            <w:r w:rsidRPr="00415CFB">
              <w:rPr>
                <w:rFonts w:ascii="Arial" w:hAnsi="Arial" w:cs="Arial"/>
              </w:rPr>
              <w:t>The reports are MCO specific for each QIP topic.</w:t>
            </w:r>
          </w:p>
        </w:tc>
      </w:tr>
      <w:tr w:rsidR="00BE410E" w:rsidRPr="008A7B54" w14:paraId="37DE812F" w14:textId="77777777" w:rsidTr="00381C05">
        <w:tc>
          <w:tcPr>
            <w:tcW w:w="651" w:type="dxa"/>
            <w:tcBorders>
              <w:top w:val="single" w:sz="4" w:space="0" w:color="auto"/>
              <w:left w:val="single" w:sz="4" w:space="0" w:color="auto"/>
              <w:bottom w:val="single" w:sz="4" w:space="0" w:color="auto"/>
              <w:right w:val="single" w:sz="4" w:space="0" w:color="auto"/>
            </w:tcBorders>
          </w:tcPr>
          <w:p w14:paraId="0B81C9CC" w14:textId="735A0254" w:rsidR="00BE410E" w:rsidRPr="008A7B54" w:rsidRDefault="00052B1D" w:rsidP="005E35B6">
            <w:pPr>
              <w:tabs>
                <w:tab w:val="left" w:pos="0"/>
              </w:tabs>
              <w:autoSpaceDN w:val="0"/>
              <w:jc w:val="center"/>
              <w:rPr>
                <w:rFonts w:ascii="Arial" w:hAnsi="Arial" w:cs="Arial"/>
              </w:rPr>
            </w:pPr>
            <w:r>
              <w:rPr>
                <w:rFonts w:ascii="Arial" w:hAnsi="Arial" w:cs="Arial"/>
              </w:rPr>
              <w:t>47</w:t>
            </w:r>
          </w:p>
        </w:tc>
        <w:tc>
          <w:tcPr>
            <w:tcW w:w="897" w:type="dxa"/>
            <w:tcBorders>
              <w:top w:val="single" w:sz="4" w:space="0" w:color="auto"/>
              <w:left w:val="single" w:sz="4" w:space="0" w:color="auto"/>
              <w:bottom w:val="single" w:sz="4" w:space="0" w:color="auto"/>
              <w:right w:val="single" w:sz="4" w:space="0" w:color="auto"/>
            </w:tcBorders>
          </w:tcPr>
          <w:p w14:paraId="0D27498A" w14:textId="02A9A587"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73CEFFA" w14:textId="705BDEE6" w:rsidR="00BE410E" w:rsidRPr="00D64EC3" w:rsidRDefault="00BE410E" w:rsidP="00CC6190">
            <w:pPr>
              <w:rPr>
                <w:rFonts w:ascii="Arial" w:hAnsi="Arial" w:cs="Arial"/>
              </w:rPr>
            </w:pPr>
            <w:r w:rsidRPr="00D64EC3">
              <w:rPr>
                <w:rFonts w:ascii="Arial" w:hAnsi="Arial" w:cs="Arial"/>
              </w:rPr>
              <w:t>3.3.7, Evaluation of the MCO</w:t>
            </w:r>
            <w:r w:rsidR="00CC6190">
              <w:rPr>
                <w:rFonts w:ascii="Arial" w:hAnsi="Arial" w:cs="Arial"/>
              </w:rPr>
              <w:t>’</w:t>
            </w:r>
            <w:r w:rsidRPr="00D64EC3">
              <w:rPr>
                <w:rFonts w:ascii="Arial" w:hAnsi="Arial" w:cs="Arial"/>
              </w:rPr>
              <w:t>s Quality Improvement Projects (QIP)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7CF102E" w14:textId="0C3E5FA3" w:rsidR="00BE410E" w:rsidRPr="00415CFB" w:rsidRDefault="00820621" w:rsidP="00BE410E">
            <w:pPr>
              <w:rPr>
                <w:rFonts w:ascii="Arial" w:hAnsi="Arial" w:cs="Arial"/>
                <w:b/>
              </w:rPr>
            </w:pPr>
            <w:r w:rsidRPr="00415CFB">
              <w:rPr>
                <w:rFonts w:ascii="Arial" w:hAnsi="Arial" w:cs="Arial"/>
                <w:b/>
              </w:rPr>
              <w:t xml:space="preserve">A. </w:t>
            </w:r>
            <w:r w:rsidR="00BE410E" w:rsidRPr="00415CFB">
              <w:rPr>
                <w:rFonts w:ascii="Arial" w:hAnsi="Arial" w:cs="Arial"/>
                <w:b/>
              </w:rPr>
              <w:t>Is the MCO</w:t>
            </w:r>
            <w:r w:rsidRPr="00415CFB">
              <w:rPr>
                <w:rFonts w:ascii="Arial" w:hAnsi="Arial" w:cs="Arial"/>
                <w:b/>
              </w:rPr>
              <w:t>’</w:t>
            </w:r>
            <w:r w:rsidR="00BE410E" w:rsidRPr="00415CFB">
              <w:rPr>
                <w:rFonts w:ascii="Arial" w:hAnsi="Arial" w:cs="Arial"/>
                <w:b/>
              </w:rPr>
              <w:t>s reporting annual data (full 12-month measurement periods) in the June submission of the QIPs?</w:t>
            </w:r>
            <w:r w:rsidR="00F410DE">
              <w:rPr>
                <w:rFonts w:ascii="Arial" w:hAnsi="Arial" w:cs="Arial"/>
                <w:b/>
              </w:rPr>
              <w:t>;</w:t>
            </w:r>
            <w:r w:rsidR="00BE410E" w:rsidRPr="00415CFB">
              <w:rPr>
                <w:rFonts w:ascii="Arial" w:hAnsi="Arial" w:cs="Arial"/>
                <w:b/>
              </w:rPr>
              <w:t xml:space="preserve"> </w:t>
            </w:r>
            <w:r w:rsidRPr="00415CFB">
              <w:rPr>
                <w:rFonts w:ascii="Arial" w:hAnsi="Arial" w:cs="Arial"/>
                <w:b/>
              </w:rPr>
              <w:t xml:space="preserve">B. </w:t>
            </w:r>
            <w:r w:rsidR="00BE410E" w:rsidRPr="00415CFB">
              <w:rPr>
                <w:rFonts w:ascii="Arial" w:hAnsi="Arial" w:cs="Arial"/>
                <w:b/>
              </w:rPr>
              <w:t>Is the June submission the annual validation per the federal requirements?</w:t>
            </w:r>
          </w:p>
          <w:p w14:paraId="1DAC7DB2" w14:textId="77777777" w:rsidR="0059646B" w:rsidRPr="00415CFB" w:rsidRDefault="0059646B" w:rsidP="00BE410E">
            <w:pPr>
              <w:rPr>
                <w:rFonts w:ascii="Arial" w:hAnsi="Arial" w:cs="Arial"/>
              </w:rPr>
            </w:pPr>
          </w:p>
          <w:p w14:paraId="7D5EC5FD" w14:textId="416AD94F" w:rsidR="0059646B" w:rsidRPr="00415CFB" w:rsidRDefault="00820621" w:rsidP="00820621">
            <w:pPr>
              <w:rPr>
                <w:rFonts w:ascii="Arial" w:hAnsi="Arial" w:cs="Arial"/>
              </w:rPr>
            </w:pPr>
            <w:r w:rsidRPr="00415CFB">
              <w:rPr>
                <w:rFonts w:ascii="Arial" w:hAnsi="Arial" w:cs="Arial"/>
              </w:rPr>
              <w:t xml:space="preserve">A. </w:t>
            </w:r>
            <w:r w:rsidR="0059646B" w:rsidRPr="00415CFB">
              <w:rPr>
                <w:rFonts w:ascii="Arial" w:hAnsi="Arial" w:cs="Arial"/>
              </w:rPr>
              <w:t>It depends on the performance indicators used by the MCO</w:t>
            </w:r>
            <w:r w:rsidRPr="00415CFB">
              <w:rPr>
                <w:rFonts w:ascii="Arial" w:hAnsi="Arial" w:cs="Arial"/>
              </w:rPr>
              <w:t>; B.</w:t>
            </w:r>
            <w:r w:rsidR="0059646B" w:rsidRPr="00415CFB">
              <w:rPr>
                <w:rFonts w:ascii="Arial" w:hAnsi="Arial" w:cs="Arial"/>
              </w:rPr>
              <w:t xml:space="preserve"> All QIP submissions follow the PIP Validation CMS protocol.</w:t>
            </w:r>
          </w:p>
        </w:tc>
      </w:tr>
      <w:tr w:rsidR="00BE410E" w:rsidRPr="008A7B54" w14:paraId="17E59F4C" w14:textId="77777777" w:rsidTr="00381C05">
        <w:tc>
          <w:tcPr>
            <w:tcW w:w="651" w:type="dxa"/>
            <w:tcBorders>
              <w:top w:val="single" w:sz="4" w:space="0" w:color="auto"/>
              <w:left w:val="single" w:sz="4" w:space="0" w:color="auto"/>
              <w:bottom w:val="single" w:sz="4" w:space="0" w:color="auto"/>
              <w:right w:val="single" w:sz="4" w:space="0" w:color="auto"/>
            </w:tcBorders>
          </w:tcPr>
          <w:p w14:paraId="6E0EAEBB" w14:textId="3FA75994" w:rsidR="00BE410E" w:rsidRPr="008A7B54" w:rsidRDefault="00052B1D" w:rsidP="005E35B6">
            <w:pPr>
              <w:tabs>
                <w:tab w:val="left" w:pos="0"/>
              </w:tabs>
              <w:autoSpaceDN w:val="0"/>
              <w:jc w:val="center"/>
              <w:rPr>
                <w:rFonts w:ascii="Arial" w:hAnsi="Arial" w:cs="Arial"/>
              </w:rPr>
            </w:pPr>
            <w:r>
              <w:rPr>
                <w:rFonts w:ascii="Arial" w:hAnsi="Arial" w:cs="Arial"/>
              </w:rPr>
              <w:t>48</w:t>
            </w:r>
          </w:p>
        </w:tc>
        <w:tc>
          <w:tcPr>
            <w:tcW w:w="897" w:type="dxa"/>
            <w:tcBorders>
              <w:top w:val="single" w:sz="4" w:space="0" w:color="auto"/>
              <w:left w:val="single" w:sz="4" w:space="0" w:color="auto"/>
              <w:bottom w:val="single" w:sz="4" w:space="0" w:color="auto"/>
              <w:right w:val="single" w:sz="4" w:space="0" w:color="auto"/>
            </w:tcBorders>
          </w:tcPr>
          <w:p w14:paraId="445220CA" w14:textId="413FD601"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DC0ABBE" w14:textId="68D28C43" w:rsidR="00BE410E" w:rsidRPr="00D64EC3" w:rsidRDefault="00BE410E" w:rsidP="00CC6190">
            <w:pPr>
              <w:rPr>
                <w:rFonts w:ascii="Arial" w:hAnsi="Arial" w:cs="Arial"/>
              </w:rPr>
            </w:pPr>
            <w:r w:rsidRPr="00D64EC3">
              <w:rPr>
                <w:rFonts w:ascii="Arial" w:hAnsi="Arial" w:cs="Arial"/>
              </w:rPr>
              <w:t>3.3.7, Evaluation of the MCO</w:t>
            </w:r>
            <w:r w:rsidR="00CC6190">
              <w:rPr>
                <w:rFonts w:ascii="Arial" w:hAnsi="Arial" w:cs="Arial"/>
              </w:rPr>
              <w:t>’</w:t>
            </w:r>
            <w:r w:rsidRPr="00D64EC3">
              <w:rPr>
                <w:rFonts w:ascii="Arial" w:hAnsi="Arial" w:cs="Arial"/>
              </w:rPr>
              <w:t>s Quality Improvement Projects (QIP)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3896102" w14:textId="77777777" w:rsidR="00BE410E" w:rsidRPr="00415CFB" w:rsidRDefault="00BE410E" w:rsidP="00BE410E">
            <w:pPr>
              <w:rPr>
                <w:rFonts w:ascii="Arial" w:hAnsi="Arial" w:cs="Arial"/>
                <w:b/>
              </w:rPr>
            </w:pPr>
            <w:r w:rsidRPr="00415CFB">
              <w:rPr>
                <w:rFonts w:ascii="Arial" w:hAnsi="Arial" w:cs="Arial"/>
                <w:b/>
              </w:rPr>
              <w:t>Would DMAHS please confirm that Deliverable 13 is an interim progress review for what quality improvement activities/processes have taken place since the June submission?</w:t>
            </w:r>
          </w:p>
          <w:p w14:paraId="485B3A0E" w14:textId="77777777" w:rsidR="0059646B" w:rsidRPr="00D64EC3" w:rsidRDefault="0059646B" w:rsidP="00BE410E">
            <w:pPr>
              <w:rPr>
                <w:rFonts w:ascii="Arial" w:hAnsi="Arial" w:cs="Arial"/>
              </w:rPr>
            </w:pPr>
          </w:p>
          <w:p w14:paraId="6ECF0AFE" w14:textId="79CC82BC" w:rsidR="0059646B" w:rsidRPr="00D64EC3" w:rsidRDefault="0059646B" w:rsidP="00BE410E">
            <w:pPr>
              <w:rPr>
                <w:rFonts w:ascii="Arial" w:hAnsi="Arial" w:cs="Arial"/>
              </w:rPr>
            </w:pPr>
            <w:r w:rsidRPr="00D64EC3">
              <w:rPr>
                <w:rFonts w:ascii="Arial" w:hAnsi="Arial" w:cs="Arial"/>
              </w:rPr>
              <w:t>No.</w:t>
            </w:r>
            <w:r w:rsidR="00603EAF" w:rsidRPr="00603EAF">
              <w:rPr>
                <w:rFonts w:ascii="Arial" w:hAnsi="Arial" w:cs="Arial"/>
              </w:rPr>
              <w:t xml:space="preserve"> Deliverable 13 is a cumulative review of the QIP.</w:t>
            </w:r>
          </w:p>
        </w:tc>
      </w:tr>
      <w:tr w:rsidR="00BE410E" w:rsidRPr="008A7B54" w14:paraId="678F9B74" w14:textId="77777777" w:rsidTr="00381C05">
        <w:tc>
          <w:tcPr>
            <w:tcW w:w="651" w:type="dxa"/>
            <w:tcBorders>
              <w:top w:val="single" w:sz="4" w:space="0" w:color="auto"/>
              <w:left w:val="single" w:sz="4" w:space="0" w:color="auto"/>
              <w:bottom w:val="single" w:sz="4" w:space="0" w:color="auto"/>
              <w:right w:val="single" w:sz="4" w:space="0" w:color="auto"/>
            </w:tcBorders>
          </w:tcPr>
          <w:p w14:paraId="5F1CE52C" w14:textId="17635F19" w:rsidR="00BE410E" w:rsidRPr="008A7B54" w:rsidRDefault="00052B1D" w:rsidP="005E35B6">
            <w:pPr>
              <w:tabs>
                <w:tab w:val="left" w:pos="0"/>
              </w:tabs>
              <w:autoSpaceDN w:val="0"/>
              <w:jc w:val="center"/>
              <w:rPr>
                <w:rFonts w:ascii="Arial" w:hAnsi="Arial" w:cs="Arial"/>
              </w:rPr>
            </w:pPr>
            <w:r>
              <w:rPr>
                <w:rFonts w:ascii="Arial" w:hAnsi="Arial" w:cs="Arial"/>
              </w:rPr>
              <w:t>49</w:t>
            </w:r>
          </w:p>
        </w:tc>
        <w:tc>
          <w:tcPr>
            <w:tcW w:w="897" w:type="dxa"/>
            <w:tcBorders>
              <w:top w:val="single" w:sz="4" w:space="0" w:color="auto"/>
              <w:left w:val="single" w:sz="4" w:space="0" w:color="auto"/>
              <w:bottom w:val="single" w:sz="4" w:space="0" w:color="auto"/>
              <w:right w:val="single" w:sz="4" w:space="0" w:color="auto"/>
            </w:tcBorders>
          </w:tcPr>
          <w:p w14:paraId="7290BC85" w14:textId="4901B36A"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59D3DF7" w14:textId="382E71DA" w:rsidR="00BE410E" w:rsidRPr="00D64EC3" w:rsidRDefault="00BE410E" w:rsidP="00CC6190">
            <w:pPr>
              <w:rPr>
                <w:rFonts w:ascii="Arial" w:hAnsi="Arial" w:cs="Arial"/>
              </w:rPr>
            </w:pPr>
            <w:r w:rsidRPr="00D64EC3">
              <w:rPr>
                <w:rFonts w:ascii="Arial" w:hAnsi="Arial" w:cs="Arial"/>
              </w:rPr>
              <w:t>3.3.7, Evaluation of the MCO</w:t>
            </w:r>
            <w:r w:rsidR="00CC6190">
              <w:rPr>
                <w:rFonts w:ascii="Arial" w:hAnsi="Arial" w:cs="Arial"/>
              </w:rPr>
              <w:t>’</w:t>
            </w:r>
            <w:r w:rsidRPr="00D64EC3">
              <w:rPr>
                <w:rFonts w:ascii="Arial" w:hAnsi="Arial" w:cs="Arial"/>
              </w:rPr>
              <w:t>s Quality Improvement Projects (QIP)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C5F0C1D" w14:textId="4D6FDBCD" w:rsidR="00BE410E" w:rsidRPr="00415CFB" w:rsidRDefault="00BE410E" w:rsidP="00BE410E">
            <w:pPr>
              <w:rPr>
                <w:rFonts w:ascii="Arial" w:hAnsi="Arial" w:cs="Arial"/>
                <w:b/>
              </w:rPr>
            </w:pPr>
            <w:r w:rsidRPr="00415CFB">
              <w:rPr>
                <w:rFonts w:ascii="Arial" w:hAnsi="Arial" w:cs="Arial"/>
                <w:b/>
              </w:rPr>
              <w:t>Do all of the MCOs</w:t>
            </w:r>
            <w:r w:rsidR="00415CFB" w:rsidRPr="00415CFB">
              <w:rPr>
                <w:rFonts w:ascii="Arial" w:hAnsi="Arial" w:cs="Arial"/>
                <w:b/>
              </w:rPr>
              <w:t>’</w:t>
            </w:r>
            <w:r w:rsidRPr="00415CFB">
              <w:rPr>
                <w:rFonts w:ascii="Arial" w:hAnsi="Arial" w:cs="Arial"/>
                <w:b/>
              </w:rPr>
              <w:t xml:space="preserve"> QIPs have the same measurement periods, or do the measurement periods and progression vary across QIP topics?</w:t>
            </w:r>
          </w:p>
          <w:p w14:paraId="15609725" w14:textId="77777777" w:rsidR="0059646B" w:rsidRPr="00D64EC3" w:rsidRDefault="0059646B" w:rsidP="00BE410E">
            <w:pPr>
              <w:rPr>
                <w:rFonts w:ascii="Arial" w:hAnsi="Arial" w:cs="Arial"/>
              </w:rPr>
            </w:pPr>
          </w:p>
          <w:p w14:paraId="35931B6B" w14:textId="77777777" w:rsidR="0059646B" w:rsidRPr="00D64EC3" w:rsidRDefault="0059646B" w:rsidP="00BE410E">
            <w:pPr>
              <w:rPr>
                <w:rFonts w:ascii="Arial" w:hAnsi="Arial" w:cs="Arial"/>
              </w:rPr>
            </w:pPr>
            <w:r w:rsidRPr="00D64EC3">
              <w:rPr>
                <w:rFonts w:ascii="Arial" w:hAnsi="Arial" w:cs="Arial"/>
              </w:rPr>
              <w:t>Measurement periods and progression varies.</w:t>
            </w:r>
          </w:p>
        </w:tc>
      </w:tr>
      <w:tr w:rsidR="00BE410E" w:rsidRPr="008A7B54" w14:paraId="1FB35D1F" w14:textId="77777777" w:rsidTr="00381C05">
        <w:tc>
          <w:tcPr>
            <w:tcW w:w="651" w:type="dxa"/>
            <w:tcBorders>
              <w:top w:val="single" w:sz="4" w:space="0" w:color="auto"/>
              <w:left w:val="single" w:sz="4" w:space="0" w:color="auto"/>
              <w:bottom w:val="single" w:sz="4" w:space="0" w:color="auto"/>
              <w:right w:val="single" w:sz="4" w:space="0" w:color="auto"/>
            </w:tcBorders>
          </w:tcPr>
          <w:p w14:paraId="0B4BAB34" w14:textId="7B97E779" w:rsidR="00BE410E" w:rsidRPr="008A7B54" w:rsidRDefault="00052B1D" w:rsidP="005E35B6">
            <w:pPr>
              <w:tabs>
                <w:tab w:val="left" w:pos="0"/>
              </w:tabs>
              <w:autoSpaceDN w:val="0"/>
              <w:jc w:val="center"/>
              <w:rPr>
                <w:rFonts w:ascii="Arial" w:hAnsi="Arial" w:cs="Arial"/>
              </w:rPr>
            </w:pPr>
            <w:r>
              <w:rPr>
                <w:rFonts w:ascii="Arial" w:hAnsi="Arial" w:cs="Arial"/>
              </w:rPr>
              <w:lastRenderedPageBreak/>
              <w:t>50</w:t>
            </w:r>
          </w:p>
        </w:tc>
        <w:tc>
          <w:tcPr>
            <w:tcW w:w="897" w:type="dxa"/>
            <w:tcBorders>
              <w:top w:val="single" w:sz="4" w:space="0" w:color="auto"/>
              <w:left w:val="single" w:sz="4" w:space="0" w:color="auto"/>
              <w:bottom w:val="single" w:sz="4" w:space="0" w:color="auto"/>
              <w:right w:val="single" w:sz="4" w:space="0" w:color="auto"/>
            </w:tcBorders>
          </w:tcPr>
          <w:p w14:paraId="70F3993E" w14:textId="614CCC30"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C4AD7EF" w14:textId="5A422FBE" w:rsidR="00BE410E" w:rsidRPr="00415CFB" w:rsidRDefault="00BE410E" w:rsidP="008E4079">
            <w:pPr>
              <w:rPr>
                <w:rFonts w:ascii="Arial" w:hAnsi="Arial" w:cs="Arial"/>
              </w:rPr>
            </w:pPr>
            <w:r w:rsidRPr="00415CFB">
              <w:rPr>
                <w:rFonts w:ascii="Arial" w:hAnsi="Arial" w:cs="Arial"/>
              </w:rPr>
              <w:t>3.3.7, Evaluation of the MCO</w:t>
            </w:r>
            <w:r w:rsidR="008E4079">
              <w:rPr>
                <w:rFonts w:ascii="Arial" w:hAnsi="Arial" w:cs="Arial"/>
              </w:rPr>
              <w:t>’</w:t>
            </w:r>
            <w:r w:rsidRPr="00415CFB">
              <w:rPr>
                <w:rFonts w:ascii="Arial" w:hAnsi="Arial" w:cs="Arial"/>
              </w:rPr>
              <w:t>s Quality Improvement Projects (QIP)</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E4AC1C4" w14:textId="77777777" w:rsidR="00BE410E" w:rsidRPr="00415CFB" w:rsidRDefault="00BE410E" w:rsidP="00BE410E">
            <w:pPr>
              <w:rPr>
                <w:rFonts w:ascii="Arial" w:hAnsi="Arial" w:cs="Arial"/>
                <w:b/>
              </w:rPr>
            </w:pPr>
            <w:r w:rsidRPr="00415CFB">
              <w:rPr>
                <w:rFonts w:ascii="Arial" w:hAnsi="Arial" w:cs="Arial"/>
                <w:b/>
              </w:rPr>
              <w:t>For Deliverable 12, is the formal training to be attended by all MCOs a face-to-face on-site training or can this training be conducted by WebEx?</w:t>
            </w:r>
          </w:p>
          <w:p w14:paraId="44F86328" w14:textId="77777777" w:rsidR="0059646B" w:rsidRPr="00415CFB" w:rsidRDefault="0059646B" w:rsidP="00BE410E">
            <w:pPr>
              <w:rPr>
                <w:rFonts w:ascii="Arial" w:hAnsi="Arial" w:cs="Arial"/>
              </w:rPr>
            </w:pPr>
          </w:p>
          <w:p w14:paraId="0800BF31" w14:textId="77777777" w:rsidR="0059646B" w:rsidRPr="00415CFB" w:rsidRDefault="0059646B" w:rsidP="00BE410E">
            <w:pPr>
              <w:rPr>
                <w:rFonts w:ascii="Arial" w:hAnsi="Arial" w:cs="Arial"/>
              </w:rPr>
            </w:pPr>
            <w:r w:rsidRPr="00415CFB">
              <w:rPr>
                <w:rFonts w:ascii="Arial" w:hAnsi="Arial" w:cs="Arial"/>
              </w:rPr>
              <w:t>On-site face to face training attended by all MCOs.</w:t>
            </w:r>
          </w:p>
        </w:tc>
      </w:tr>
      <w:tr w:rsidR="006F5FC1" w:rsidRPr="00D64EC3" w14:paraId="01439207" w14:textId="77777777" w:rsidTr="00381C05">
        <w:tc>
          <w:tcPr>
            <w:tcW w:w="651" w:type="dxa"/>
            <w:tcBorders>
              <w:top w:val="single" w:sz="4" w:space="0" w:color="auto"/>
              <w:left w:val="single" w:sz="4" w:space="0" w:color="auto"/>
              <w:bottom w:val="single" w:sz="4" w:space="0" w:color="auto"/>
              <w:right w:val="single" w:sz="4" w:space="0" w:color="auto"/>
            </w:tcBorders>
          </w:tcPr>
          <w:p w14:paraId="5CF3B2EE" w14:textId="77777777" w:rsidR="006F5FC1" w:rsidRPr="008A7B54" w:rsidRDefault="006F5FC1" w:rsidP="00C701E8">
            <w:pPr>
              <w:tabs>
                <w:tab w:val="left" w:pos="0"/>
              </w:tabs>
              <w:autoSpaceDN w:val="0"/>
              <w:jc w:val="center"/>
              <w:rPr>
                <w:rFonts w:ascii="Arial" w:hAnsi="Arial" w:cs="Arial"/>
              </w:rPr>
            </w:pPr>
            <w:r>
              <w:rPr>
                <w:rFonts w:ascii="Arial" w:hAnsi="Arial" w:cs="Arial"/>
              </w:rPr>
              <w:t>51</w:t>
            </w:r>
          </w:p>
        </w:tc>
        <w:tc>
          <w:tcPr>
            <w:tcW w:w="897" w:type="dxa"/>
            <w:tcBorders>
              <w:top w:val="single" w:sz="4" w:space="0" w:color="auto"/>
              <w:left w:val="single" w:sz="4" w:space="0" w:color="auto"/>
              <w:bottom w:val="single" w:sz="4" w:space="0" w:color="auto"/>
              <w:right w:val="single" w:sz="4" w:space="0" w:color="auto"/>
            </w:tcBorders>
          </w:tcPr>
          <w:p w14:paraId="0C244023" w14:textId="77777777" w:rsidR="006F5FC1" w:rsidRPr="008A7B54" w:rsidRDefault="006F5FC1" w:rsidP="00C701E8">
            <w:pPr>
              <w:tabs>
                <w:tab w:val="left" w:pos="0"/>
              </w:tabs>
              <w:overflowPunct w:val="0"/>
              <w:autoSpaceDE w:val="0"/>
              <w:autoSpaceDN w:val="0"/>
              <w:adjustRightInd w:val="0"/>
              <w:jc w:val="center"/>
              <w:rPr>
                <w:rFonts w:ascii="Arial" w:hAnsi="Arial" w:cs="Arial"/>
              </w:rPr>
            </w:pPr>
            <w:r>
              <w:rPr>
                <w:rFonts w:ascii="Arial" w:hAnsi="Arial" w:cs="Arial"/>
              </w:rPr>
              <w:t>P. 32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5BD32DD" w14:textId="77777777" w:rsidR="006F5FC1" w:rsidRPr="00D64EC3" w:rsidRDefault="006F5FC1" w:rsidP="00C701E8">
            <w:pPr>
              <w:rPr>
                <w:rFonts w:ascii="Arial" w:hAnsi="Arial" w:cs="Arial"/>
              </w:rPr>
            </w:pPr>
            <w:r w:rsidRPr="00D64EC3">
              <w:rPr>
                <w:rFonts w:ascii="Arial" w:hAnsi="Arial" w:cs="Arial"/>
              </w:rPr>
              <w:t>3.3.7.C-D, Evaluation of MCO</w:t>
            </w:r>
            <w:r>
              <w:rPr>
                <w:rFonts w:ascii="Arial" w:hAnsi="Arial" w:cs="Arial"/>
              </w:rPr>
              <w:t>’</w:t>
            </w:r>
            <w:r w:rsidRPr="00D64EC3">
              <w:rPr>
                <w:rFonts w:ascii="Arial" w:hAnsi="Arial" w:cs="Arial"/>
              </w:rPr>
              <w:t>s Quality Improvement Projects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6553250" w14:textId="77777777" w:rsidR="006F5FC1" w:rsidRPr="00D64EC3" w:rsidRDefault="006F5FC1" w:rsidP="00C701E8">
            <w:pPr>
              <w:rPr>
                <w:rFonts w:ascii="Arial" w:hAnsi="Arial" w:cs="Arial"/>
                <w:b/>
              </w:rPr>
            </w:pPr>
            <w:r w:rsidRPr="00D64EC3">
              <w:rPr>
                <w:rFonts w:ascii="Arial" w:hAnsi="Arial" w:cs="Arial"/>
                <w:b/>
              </w:rPr>
              <w:t>What is the timeframe for the receipt, review, and analysis of each MCO’s progress report for each current QIP project? June or September?</w:t>
            </w:r>
          </w:p>
          <w:p w14:paraId="2D77DB5D" w14:textId="77777777" w:rsidR="006F5FC1" w:rsidRPr="00D64EC3" w:rsidRDefault="006F5FC1" w:rsidP="00C701E8">
            <w:pPr>
              <w:rPr>
                <w:rFonts w:ascii="Arial" w:hAnsi="Arial" w:cs="Arial"/>
              </w:rPr>
            </w:pPr>
          </w:p>
          <w:p w14:paraId="6A275061" w14:textId="77777777" w:rsidR="006F5FC1" w:rsidRPr="00D64EC3" w:rsidRDefault="006F5FC1" w:rsidP="00C701E8">
            <w:pPr>
              <w:rPr>
                <w:rFonts w:ascii="Arial" w:hAnsi="Arial" w:cs="Arial"/>
              </w:rPr>
            </w:pPr>
            <w:r w:rsidRPr="00D64EC3">
              <w:rPr>
                <w:rFonts w:ascii="Arial" w:hAnsi="Arial" w:cs="Arial"/>
              </w:rPr>
              <w:t>The review is due 45 calendar days from the receipt of the QIP progress reports for both June and September.</w:t>
            </w:r>
          </w:p>
        </w:tc>
      </w:tr>
      <w:tr w:rsidR="00BE410E" w:rsidRPr="008A7B54" w14:paraId="302A72D7" w14:textId="77777777" w:rsidTr="00381C05">
        <w:tc>
          <w:tcPr>
            <w:tcW w:w="651" w:type="dxa"/>
            <w:tcBorders>
              <w:top w:val="single" w:sz="4" w:space="0" w:color="auto"/>
              <w:left w:val="single" w:sz="4" w:space="0" w:color="auto"/>
              <w:bottom w:val="single" w:sz="4" w:space="0" w:color="auto"/>
              <w:right w:val="single" w:sz="4" w:space="0" w:color="auto"/>
            </w:tcBorders>
          </w:tcPr>
          <w:p w14:paraId="3F082915" w14:textId="7E40304C" w:rsidR="00BE410E" w:rsidRPr="008A7B54" w:rsidRDefault="00052B1D" w:rsidP="005E35B6">
            <w:pPr>
              <w:tabs>
                <w:tab w:val="left" w:pos="0"/>
              </w:tabs>
              <w:autoSpaceDN w:val="0"/>
              <w:jc w:val="center"/>
              <w:rPr>
                <w:rFonts w:ascii="Arial" w:hAnsi="Arial" w:cs="Arial"/>
              </w:rPr>
            </w:pPr>
            <w:r>
              <w:rPr>
                <w:rFonts w:ascii="Arial" w:hAnsi="Arial" w:cs="Arial"/>
              </w:rPr>
              <w:t>5</w:t>
            </w:r>
            <w:r w:rsidR="005E35B6">
              <w:rPr>
                <w:rFonts w:ascii="Arial" w:hAnsi="Arial" w:cs="Arial"/>
              </w:rPr>
              <w:t>2</w:t>
            </w:r>
          </w:p>
        </w:tc>
        <w:tc>
          <w:tcPr>
            <w:tcW w:w="897" w:type="dxa"/>
            <w:tcBorders>
              <w:top w:val="single" w:sz="4" w:space="0" w:color="auto"/>
              <w:left w:val="single" w:sz="4" w:space="0" w:color="auto"/>
              <w:bottom w:val="single" w:sz="4" w:space="0" w:color="auto"/>
              <w:right w:val="single" w:sz="4" w:space="0" w:color="auto"/>
            </w:tcBorders>
          </w:tcPr>
          <w:p w14:paraId="371CD4A9" w14:textId="4FE7A38A"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33</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8171C8D" w14:textId="6FC3D84B" w:rsidR="00BE410E" w:rsidRPr="00415CFB" w:rsidRDefault="00BE410E" w:rsidP="00BE410E">
            <w:pPr>
              <w:rPr>
                <w:rFonts w:ascii="Arial" w:hAnsi="Arial" w:cs="Arial"/>
              </w:rPr>
            </w:pPr>
            <w:r w:rsidRPr="00415CFB">
              <w:rPr>
                <w:rFonts w:ascii="Arial" w:hAnsi="Arial" w:cs="Arial"/>
              </w:rPr>
              <w:t>3.3.8.D, Deliverable 18</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9AF4029" w14:textId="77777777" w:rsidR="00BE410E" w:rsidRPr="00415CFB" w:rsidRDefault="00BE410E" w:rsidP="00BE410E">
            <w:pPr>
              <w:rPr>
                <w:rFonts w:ascii="Arial" w:hAnsi="Arial" w:cs="Arial"/>
                <w:b/>
              </w:rPr>
            </w:pPr>
            <w:r w:rsidRPr="00415CFB">
              <w:rPr>
                <w:rFonts w:ascii="Arial" w:hAnsi="Arial" w:cs="Arial"/>
                <w:b/>
              </w:rPr>
              <w:t>Would DMAHS consider having the due date of the Quality Technical Report coincide with the CMS requirement of states to deliver the Technical Reports by the end of April?</w:t>
            </w:r>
          </w:p>
          <w:p w14:paraId="333D5729" w14:textId="77777777" w:rsidR="0059646B" w:rsidRPr="00415CFB" w:rsidRDefault="0059646B" w:rsidP="00BE410E">
            <w:pPr>
              <w:rPr>
                <w:rFonts w:ascii="Arial" w:hAnsi="Arial" w:cs="Arial"/>
              </w:rPr>
            </w:pPr>
          </w:p>
          <w:p w14:paraId="534599CF" w14:textId="77777777" w:rsidR="0059646B" w:rsidRPr="00415CFB" w:rsidRDefault="0059646B" w:rsidP="00BE410E">
            <w:pPr>
              <w:rPr>
                <w:rFonts w:ascii="Arial" w:hAnsi="Arial" w:cs="Arial"/>
              </w:rPr>
            </w:pPr>
            <w:r w:rsidRPr="00415CFB">
              <w:rPr>
                <w:rFonts w:ascii="Arial" w:hAnsi="Arial" w:cs="Arial"/>
              </w:rPr>
              <w:t>No.</w:t>
            </w:r>
          </w:p>
        </w:tc>
      </w:tr>
      <w:tr w:rsidR="00BE410E" w:rsidRPr="008A7B54" w14:paraId="553FF975" w14:textId="77777777" w:rsidTr="00381C05">
        <w:tc>
          <w:tcPr>
            <w:tcW w:w="651" w:type="dxa"/>
            <w:tcBorders>
              <w:top w:val="single" w:sz="4" w:space="0" w:color="auto"/>
              <w:left w:val="single" w:sz="4" w:space="0" w:color="auto"/>
              <w:bottom w:val="single" w:sz="4" w:space="0" w:color="auto"/>
              <w:right w:val="single" w:sz="4" w:space="0" w:color="auto"/>
            </w:tcBorders>
          </w:tcPr>
          <w:p w14:paraId="6784775F" w14:textId="63B559B9" w:rsidR="00BE410E" w:rsidRPr="008A7B54" w:rsidRDefault="00052B1D" w:rsidP="005E35B6">
            <w:pPr>
              <w:tabs>
                <w:tab w:val="left" w:pos="0"/>
              </w:tabs>
              <w:autoSpaceDN w:val="0"/>
              <w:jc w:val="center"/>
              <w:rPr>
                <w:rFonts w:ascii="Arial" w:hAnsi="Arial" w:cs="Arial"/>
              </w:rPr>
            </w:pPr>
            <w:r>
              <w:rPr>
                <w:rFonts w:ascii="Arial" w:hAnsi="Arial" w:cs="Arial"/>
              </w:rPr>
              <w:t>5</w:t>
            </w:r>
            <w:r w:rsidR="005E35B6">
              <w:rPr>
                <w:rFonts w:ascii="Arial" w:hAnsi="Arial" w:cs="Arial"/>
              </w:rPr>
              <w:t>3</w:t>
            </w:r>
          </w:p>
        </w:tc>
        <w:tc>
          <w:tcPr>
            <w:tcW w:w="897" w:type="dxa"/>
            <w:tcBorders>
              <w:top w:val="single" w:sz="4" w:space="0" w:color="auto"/>
              <w:left w:val="single" w:sz="4" w:space="0" w:color="auto"/>
              <w:bottom w:val="single" w:sz="4" w:space="0" w:color="auto"/>
              <w:right w:val="single" w:sz="4" w:space="0" w:color="auto"/>
            </w:tcBorders>
          </w:tcPr>
          <w:p w14:paraId="5FE46C79" w14:textId="0DE015A8"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33</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9224C8D" w14:textId="474DAD35" w:rsidR="00BE410E" w:rsidRPr="00415CFB" w:rsidRDefault="00BE410E" w:rsidP="00BE410E">
            <w:pPr>
              <w:rPr>
                <w:rFonts w:ascii="Arial" w:hAnsi="Arial" w:cs="Arial"/>
              </w:rPr>
            </w:pPr>
            <w:r w:rsidRPr="00415CFB">
              <w:rPr>
                <w:rFonts w:ascii="Arial" w:hAnsi="Arial" w:cs="Arial"/>
              </w:rPr>
              <w:t>3.3.9, ...shall conduct at least 12 clinical and/or non-clinical focused studies...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3DF9AF6" w14:textId="77777777" w:rsidR="00BE410E" w:rsidRPr="00415CFB" w:rsidRDefault="00BE410E" w:rsidP="00BE410E">
            <w:pPr>
              <w:rPr>
                <w:rFonts w:ascii="Arial" w:hAnsi="Arial" w:cs="Arial"/>
                <w:b/>
              </w:rPr>
            </w:pPr>
            <w:r w:rsidRPr="00415CFB">
              <w:rPr>
                <w:rFonts w:ascii="Arial" w:hAnsi="Arial" w:cs="Arial"/>
                <w:b/>
              </w:rPr>
              <w:t>While the RFP notes that at least 12 clinical and/or non-clinical focused studies should be performed, the price sheet indicates that 33 focused studies may be required. Please clarify the anticipated number of focused studies that should be performed each year.</w:t>
            </w:r>
          </w:p>
          <w:p w14:paraId="04488BC3" w14:textId="77777777" w:rsidR="0059646B" w:rsidRPr="00415CFB" w:rsidRDefault="0059646B" w:rsidP="00BE410E">
            <w:pPr>
              <w:rPr>
                <w:rFonts w:ascii="Arial" w:hAnsi="Arial" w:cs="Arial"/>
              </w:rPr>
            </w:pPr>
          </w:p>
          <w:p w14:paraId="6E267AC0" w14:textId="609C36A4" w:rsidR="0059646B" w:rsidRPr="00415CFB" w:rsidRDefault="00603EAF" w:rsidP="008E4079">
            <w:pPr>
              <w:rPr>
                <w:rFonts w:ascii="Arial" w:hAnsi="Arial" w:cs="Arial"/>
              </w:rPr>
            </w:pPr>
            <w:r w:rsidRPr="00603EAF">
              <w:rPr>
                <w:rFonts w:ascii="Arial" w:hAnsi="Arial" w:cs="Arial"/>
              </w:rPr>
              <w:t>The number will vary based upon the needs of the D</w:t>
            </w:r>
            <w:r w:rsidR="008E4079" w:rsidRPr="008E4079">
              <w:rPr>
                <w:rFonts w:ascii="Arial" w:hAnsi="Arial" w:cs="Arial"/>
              </w:rPr>
              <w:t>MAHS</w:t>
            </w:r>
            <w:r w:rsidRPr="00603EAF">
              <w:rPr>
                <w:rFonts w:ascii="Arial" w:hAnsi="Arial" w:cs="Arial"/>
              </w:rPr>
              <w:t xml:space="preserve"> which could range from 12 to 33 studies.   </w:t>
            </w:r>
          </w:p>
        </w:tc>
      </w:tr>
      <w:tr w:rsidR="00BE410E" w:rsidRPr="008A7B54" w14:paraId="5B1CFD17" w14:textId="77777777" w:rsidTr="00381C05">
        <w:tc>
          <w:tcPr>
            <w:tcW w:w="651" w:type="dxa"/>
            <w:tcBorders>
              <w:top w:val="single" w:sz="4" w:space="0" w:color="auto"/>
              <w:left w:val="single" w:sz="4" w:space="0" w:color="auto"/>
              <w:bottom w:val="single" w:sz="4" w:space="0" w:color="auto"/>
              <w:right w:val="single" w:sz="4" w:space="0" w:color="auto"/>
            </w:tcBorders>
          </w:tcPr>
          <w:p w14:paraId="1251D1F4" w14:textId="1228E0DC" w:rsidR="00BE410E" w:rsidRPr="008A7B54" w:rsidRDefault="00052B1D" w:rsidP="005E35B6">
            <w:pPr>
              <w:tabs>
                <w:tab w:val="left" w:pos="0"/>
              </w:tabs>
              <w:autoSpaceDN w:val="0"/>
              <w:jc w:val="center"/>
              <w:rPr>
                <w:rFonts w:ascii="Arial" w:hAnsi="Arial" w:cs="Arial"/>
              </w:rPr>
            </w:pPr>
            <w:r>
              <w:rPr>
                <w:rFonts w:ascii="Arial" w:hAnsi="Arial" w:cs="Arial"/>
              </w:rPr>
              <w:t>5</w:t>
            </w:r>
            <w:r w:rsidR="005E35B6">
              <w:rPr>
                <w:rFonts w:ascii="Arial" w:hAnsi="Arial" w:cs="Arial"/>
              </w:rPr>
              <w:t>4</w:t>
            </w:r>
          </w:p>
        </w:tc>
        <w:tc>
          <w:tcPr>
            <w:tcW w:w="897" w:type="dxa"/>
            <w:tcBorders>
              <w:top w:val="single" w:sz="4" w:space="0" w:color="auto"/>
              <w:left w:val="single" w:sz="4" w:space="0" w:color="auto"/>
              <w:bottom w:val="single" w:sz="4" w:space="0" w:color="auto"/>
              <w:right w:val="single" w:sz="4" w:space="0" w:color="auto"/>
            </w:tcBorders>
          </w:tcPr>
          <w:p w14:paraId="67F025F3" w14:textId="4F3D5439" w:rsidR="00BE410E" w:rsidRPr="008A7B54" w:rsidRDefault="00F410DE" w:rsidP="00BE410E">
            <w:pPr>
              <w:tabs>
                <w:tab w:val="left" w:pos="0"/>
              </w:tabs>
              <w:overflowPunct w:val="0"/>
              <w:autoSpaceDE w:val="0"/>
              <w:autoSpaceDN w:val="0"/>
              <w:adjustRightInd w:val="0"/>
              <w:jc w:val="center"/>
              <w:rPr>
                <w:rFonts w:ascii="Arial" w:hAnsi="Arial" w:cs="Arial"/>
              </w:rPr>
            </w:pPr>
            <w:r>
              <w:rPr>
                <w:rFonts w:ascii="Arial" w:hAnsi="Arial" w:cs="Arial"/>
              </w:rPr>
              <w:t>P. 33</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2ECD0D8" w14:textId="09FA9CC1" w:rsidR="00BE410E" w:rsidRPr="00415CFB" w:rsidRDefault="00BE410E" w:rsidP="00BE410E">
            <w:pPr>
              <w:rPr>
                <w:rFonts w:ascii="Arial" w:hAnsi="Arial" w:cs="Arial"/>
              </w:rPr>
            </w:pPr>
            <w:r w:rsidRPr="00415CFB">
              <w:rPr>
                <w:rFonts w:ascii="Arial" w:hAnsi="Arial" w:cs="Arial"/>
              </w:rPr>
              <w:t>3.3.9, ...shall conduct at least 12 clinical and/or non-clinical focused studies...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214A1B8" w14:textId="522BA773" w:rsidR="00BE410E" w:rsidRPr="008051DF" w:rsidRDefault="008051DF" w:rsidP="00BE410E">
            <w:pPr>
              <w:rPr>
                <w:rFonts w:ascii="Arial" w:hAnsi="Arial" w:cs="Arial"/>
                <w:b/>
              </w:rPr>
            </w:pPr>
            <w:r>
              <w:rPr>
                <w:rFonts w:ascii="Arial" w:hAnsi="Arial" w:cs="Arial"/>
                <w:b/>
              </w:rPr>
              <w:t xml:space="preserve">A. </w:t>
            </w:r>
            <w:r w:rsidR="00BE410E" w:rsidRPr="008051DF">
              <w:rPr>
                <w:rFonts w:ascii="Arial" w:hAnsi="Arial" w:cs="Arial"/>
                <w:b/>
              </w:rPr>
              <w:t>Can a list of historical focused studies be made available?</w:t>
            </w:r>
            <w:r w:rsidR="00C102B7">
              <w:rPr>
                <w:rFonts w:ascii="Arial" w:hAnsi="Arial" w:cs="Arial"/>
                <w:b/>
              </w:rPr>
              <w:t>;</w:t>
            </w:r>
            <w:r w:rsidR="00BE410E" w:rsidRPr="008051DF">
              <w:rPr>
                <w:rFonts w:ascii="Arial" w:hAnsi="Arial" w:cs="Arial"/>
                <w:b/>
              </w:rPr>
              <w:t xml:space="preserve"> </w:t>
            </w:r>
            <w:r>
              <w:rPr>
                <w:rFonts w:ascii="Arial" w:hAnsi="Arial" w:cs="Arial"/>
                <w:b/>
              </w:rPr>
              <w:t xml:space="preserve">B. </w:t>
            </w:r>
            <w:r w:rsidR="00BE410E" w:rsidRPr="008051DF">
              <w:rPr>
                <w:rFonts w:ascii="Arial" w:hAnsi="Arial" w:cs="Arial"/>
                <w:b/>
              </w:rPr>
              <w:t>Additionally, can one final report of a focused study be made available?</w:t>
            </w:r>
            <w:bookmarkStart w:id="0" w:name="_GoBack"/>
            <w:bookmarkEnd w:id="0"/>
          </w:p>
          <w:p w14:paraId="7C8CF2F9" w14:textId="77777777" w:rsidR="0059646B" w:rsidRPr="00415CFB" w:rsidRDefault="0059646B" w:rsidP="00BE410E">
            <w:pPr>
              <w:rPr>
                <w:rFonts w:ascii="Arial" w:hAnsi="Arial" w:cs="Arial"/>
              </w:rPr>
            </w:pPr>
          </w:p>
          <w:p w14:paraId="46523736" w14:textId="313AF5DB" w:rsidR="0059646B" w:rsidRPr="00415CFB" w:rsidRDefault="008051DF" w:rsidP="00F422FB">
            <w:pPr>
              <w:rPr>
                <w:rFonts w:ascii="Arial" w:hAnsi="Arial" w:cs="Arial"/>
              </w:rPr>
            </w:pPr>
            <w:r>
              <w:rPr>
                <w:rFonts w:ascii="Arial" w:hAnsi="Arial" w:cs="Arial"/>
              </w:rPr>
              <w:t xml:space="preserve">A. </w:t>
            </w:r>
            <w:r w:rsidR="0059646B" w:rsidRPr="00415CFB">
              <w:rPr>
                <w:rFonts w:ascii="Arial" w:hAnsi="Arial" w:cs="Arial"/>
              </w:rPr>
              <w:t xml:space="preserve">Historical focused studies </w:t>
            </w:r>
            <w:r w:rsidR="00F422FB">
              <w:rPr>
                <w:rFonts w:ascii="Arial" w:hAnsi="Arial" w:cs="Arial"/>
              </w:rPr>
              <w:t>from 2016 included</w:t>
            </w:r>
            <w:r w:rsidR="0059646B" w:rsidRPr="00415CFB">
              <w:rPr>
                <w:rFonts w:ascii="Arial" w:hAnsi="Arial" w:cs="Arial"/>
              </w:rPr>
              <w:t xml:space="preserve"> EPSDT, Children with Special Health Care Needs, Access and Availability, Perinatal, Transportation, Home and Community Based Audits and Nursing Facility Audits</w:t>
            </w:r>
            <w:r w:rsidR="00F422FB">
              <w:rPr>
                <w:rFonts w:ascii="Arial" w:hAnsi="Arial" w:cs="Arial"/>
              </w:rPr>
              <w:t>. This is not a full list as there were also many additional studies from past years</w:t>
            </w:r>
            <w:r>
              <w:rPr>
                <w:rFonts w:ascii="Arial" w:hAnsi="Arial" w:cs="Arial"/>
              </w:rPr>
              <w:t>; B.</w:t>
            </w:r>
            <w:r w:rsidR="0059646B" w:rsidRPr="00415CFB">
              <w:rPr>
                <w:rFonts w:ascii="Arial" w:hAnsi="Arial" w:cs="Arial"/>
              </w:rPr>
              <w:t xml:space="preserve"> A copy of a final report will not be made available as this information is proprietary.</w:t>
            </w:r>
          </w:p>
        </w:tc>
      </w:tr>
      <w:tr w:rsidR="00BE410E" w:rsidRPr="008A7B54" w14:paraId="2D6F46D9" w14:textId="77777777" w:rsidTr="00381C05">
        <w:tc>
          <w:tcPr>
            <w:tcW w:w="651" w:type="dxa"/>
            <w:tcBorders>
              <w:top w:val="single" w:sz="4" w:space="0" w:color="auto"/>
              <w:left w:val="single" w:sz="4" w:space="0" w:color="auto"/>
              <w:bottom w:val="single" w:sz="4" w:space="0" w:color="auto"/>
              <w:right w:val="single" w:sz="4" w:space="0" w:color="auto"/>
            </w:tcBorders>
          </w:tcPr>
          <w:p w14:paraId="02263978" w14:textId="5586ABF2" w:rsidR="00BE410E" w:rsidRPr="008A7B54" w:rsidRDefault="00052B1D" w:rsidP="005E35B6">
            <w:pPr>
              <w:tabs>
                <w:tab w:val="left" w:pos="0"/>
              </w:tabs>
              <w:autoSpaceDN w:val="0"/>
              <w:jc w:val="center"/>
              <w:rPr>
                <w:rFonts w:ascii="Arial" w:hAnsi="Arial" w:cs="Arial"/>
              </w:rPr>
            </w:pPr>
            <w:r>
              <w:rPr>
                <w:rFonts w:ascii="Arial" w:hAnsi="Arial" w:cs="Arial"/>
              </w:rPr>
              <w:t>5</w:t>
            </w:r>
            <w:r w:rsidR="005E35B6">
              <w:rPr>
                <w:rFonts w:ascii="Arial" w:hAnsi="Arial" w:cs="Arial"/>
              </w:rPr>
              <w:t>5</w:t>
            </w:r>
          </w:p>
        </w:tc>
        <w:tc>
          <w:tcPr>
            <w:tcW w:w="897" w:type="dxa"/>
            <w:tcBorders>
              <w:top w:val="single" w:sz="4" w:space="0" w:color="auto"/>
              <w:left w:val="single" w:sz="4" w:space="0" w:color="auto"/>
              <w:bottom w:val="single" w:sz="4" w:space="0" w:color="auto"/>
              <w:right w:val="single" w:sz="4" w:space="0" w:color="auto"/>
            </w:tcBorders>
          </w:tcPr>
          <w:p w14:paraId="0F776978" w14:textId="6E5C4B10" w:rsidR="00BE410E" w:rsidRPr="008A7B54" w:rsidRDefault="00C102B7"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315CEE6" w14:textId="5880CC1C" w:rsidR="00BE410E" w:rsidRPr="00415CFB" w:rsidRDefault="00BE410E" w:rsidP="00BE410E">
            <w:pPr>
              <w:rPr>
                <w:rFonts w:ascii="Arial" w:hAnsi="Arial" w:cs="Arial"/>
              </w:rPr>
            </w:pPr>
            <w:r w:rsidRPr="00415CFB">
              <w:rPr>
                <w:rFonts w:ascii="Arial" w:hAnsi="Arial" w:cs="Arial"/>
              </w:rPr>
              <w:t>3.3.13 Validation of Encounter Data</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CAB9F10" w14:textId="77777777" w:rsidR="00BE410E" w:rsidRPr="00875ACD" w:rsidRDefault="00BE410E" w:rsidP="00BE410E">
            <w:pPr>
              <w:rPr>
                <w:rFonts w:ascii="Arial" w:hAnsi="Arial" w:cs="Arial"/>
                <w:b/>
              </w:rPr>
            </w:pPr>
            <w:r w:rsidRPr="00875ACD">
              <w:rPr>
                <w:rFonts w:ascii="Arial" w:hAnsi="Arial" w:cs="Arial"/>
                <w:b/>
              </w:rPr>
              <w:t>Can the state share its encounter data standards for determining validity?</w:t>
            </w:r>
          </w:p>
          <w:p w14:paraId="0F022AD1" w14:textId="77777777" w:rsidR="00875ACD" w:rsidRPr="00875ACD" w:rsidRDefault="00875ACD" w:rsidP="00BE410E">
            <w:pPr>
              <w:rPr>
                <w:rFonts w:ascii="Arial" w:hAnsi="Arial" w:cs="Arial"/>
                <w:b/>
              </w:rPr>
            </w:pPr>
          </w:p>
          <w:p w14:paraId="61314D18" w14:textId="3AD4F3F9" w:rsidR="00875ACD" w:rsidRPr="00875ACD" w:rsidRDefault="00875ACD" w:rsidP="00875ACD">
            <w:pPr>
              <w:rPr>
                <w:rFonts w:ascii="Arial" w:hAnsi="Arial" w:cs="Arial"/>
              </w:rPr>
            </w:pPr>
            <w:r w:rsidRPr="00875ACD">
              <w:rPr>
                <w:rFonts w:ascii="Arial" w:hAnsi="Arial" w:cs="Arial"/>
              </w:rPr>
              <w:t xml:space="preserve">Validation of Encounter Data is a new activity.  </w:t>
            </w:r>
            <w:r w:rsidR="00F9595A">
              <w:rPr>
                <w:rFonts w:ascii="Arial" w:hAnsi="Arial" w:cs="Arial"/>
              </w:rPr>
              <w:t>Vendors {</w:t>
            </w:r>
            <w:r w:rsidRPr="00875ACD">
              <w:rPr>
                <w:rFonts w:ascii="Arial" w:hAnsi="Arial" w:cs="Arial"/>
              </w:rPr>
              <w:t>Bidders</w:t>
            </w:r>
            <w:r w:rsidR="00F9595A">
              <w:rPr>
                <w:rFonts w:ascii="Arial" w:hAnsi="Arial" w:cs="Arial"/>
              </w:rPr>
              <w:t>}</w:t>
            </w:r>
            <w:r w:rsidRPr="00875ACD">
              <w:rPr>
                <w:rFonts w:ascii="Arial" w:hAnsi="Arial" w:cs="Arial"/>
              </w:rPr>
              <w:t xml:space="preserve"> should refer to EQR Protocol 4 – Validation of Encounter Data Reported by the MCO  which may be found at</w:t>
            </w:r>
            <w:r w:rsidRPr="00875ACD">
              <w:rPr>
                <w:rFonts w:ascii="Arial" w:hAnsi="Arial" w:cs="Arial"/>
                <w:b/>
              </w:rPr>
              <w:t xml:space="preserve"> </w:t>
            </w:r>
            <w:hyperlink r:id="rId13" w:history="1">
              <w:r w:rsidRPr="00875ACD">
                <w:rPr>
                  <w:rStyle w:val="Hyperlink"/>
                  <w:rFonts w:ascii="Arial" w:hAnsi="Arial" w:cs="Arial"/>
                </w:rPr>
                <w:t>http://www.myfloridaeqro.com/Resources/11.%20P4Validate_EnounterData.pdf</w:t>
              </w:r>
            </w:hyperlink>
            <w:r w:rsidRPr="00875ACD">
              <w:rPr>
                <w:rFonts w:ascii="Arial" w:hAnsi="Arial" w:cs="Arial"/>
              </w:rPr>
              <w:t xml:space="preserve"> </w:t>
            </w:r>
          </w:p>
          <w:p w14:paraId="3B678243" w14:textId="77777777" w:rsidR="00875ACD" w:rsidRPr="00875ACD" w:rsidRDefault="00875ACD" w:rsidP="00875ACD">
            <w:pPr>
              <w:rPr>
                <w:rFonts w:ascii="Arial" w:hAnsi="Arial" w:cs="Arial"/>
              </w:rPr>
            </w:pPr>
          </w:p>
          <w:p w14:paraId="26AF4824" w14:textId="347BE6EE" w:rsidR="00875ACD" w:rsidRPr="00875ACD" w:rsidRDefault="00875ACD" w:rsidP="00C701E8">
            <w:pPr>
              <w:rPr>
                <w:rFonts w:ascii="Arial" w:hAnsi="Arial" w:cs="Arial"/>
                <w:b/>
              </w:rPr>
            </w:pPr>
            <w:r w:rsidRPr="00875ACD">
              <w:rPr>
                <w:rFonts w:ascii="Arial" w:hAnsi="Arial" w:cs="Arial"/>
              </w:rPr>
              <w:t xml:space="preserve">The Protocol specifies procedures for the EQRO to use in assessing the completeness and accuracy of encounter data submitted by MCOs.  However, the State </w:t>
            </w:r>
            <w:r w:rsidR="00F9595A">
              <w:rPr>
                <w:rFonts w:ascii="Arial" w:hAnsi="Arial" w:cs="Arial"/>
              </w:rPr>
              <w:t>will</w:t>
            </w:r>
            <w:r w:rsidRPr="00875ACD">
              <w:rPr>
                <w:rFonts w:ascii="Arial" w:hAnsi="Arial" w:cs="Arial"/>
              </w:rPr>
              <w:t xml:space="preserve"> establish standards for encounter data.  DMAHS has not yet developed these standards.  Therefore, the </w:t>
            </w:r>
            <w:r w:rsidR="00F9595A">
              <w:rPr>
                <w:rFonts w:ascii="Arial" w:hAnsi="Arial" w:cs="Arial"/>
              </w:rPr>
              <w:t>Vendor {</w:t>
            </w:r>
            <w:r w:rsidRPr="00875ACD">
              <w:rPr>
                <w:rFonts w:ascii="Arial" w:hAnsi="Arial" w:cs="Arial"/>
              </w:rPr>
              <w:t>Contractor</w:t>
            </w:r>
            <w:r w:rsidR="00F9595A">
              <w:rPr>
                <w:rFonts w:ascii="Arial" w:hAnsi="Arial" w:cs="Arial"/>
              </w:rPr>
              <w:t>}</w:t>
            </w:r>
            <w:r w:rsidRPr="00875ACD">
              <w:rPr>
                <w:rFonts w:ascii="Arial" w:hAnsi="Arial" w:cs="Arial"/>
              </w:rPr>
              <w:t xml:space="preserve"> is expected to work with DMAHS in developing the standards so that the </w:t>
            </w:r>
            <w:r w:rsidR="00F9595A">
              <w:rPr>
                <w:rFonts w:ascii="Arial" w:hAnsi="Arial" w:cs="Arial"/>
              </w:rPr>
              <w:t>Blanket P.O. {C</w:t>
            </w:r>
            <w:r w:rsidRPr="00875ACD">
              <w:rPr>
                <w:rFonts w:ascii="Arial" w:hAnsi="Arial" w:cs="Arial"/>
              </w:rPr>
              <w:t>ontract</w:t>
            </w:r>
            <w:r w:rsidR="00F9595A">
              <w:rPr>
                <w:rFonts w:ascii="Arial" w:hAnsi="Arial" w:cs="Arial"/>
              </w:rPr>
              <w:t>}</w:t>
            </w:r>
            <w:r w:rsidRPr="00875ACD">
              <w:rPr>
                <w:rFonts w:ascii="Arial" w:hAnsi="Arial" w:cs="Arial"/>
              </w:rPr>
              <w:t xml:space="preserve"> may be amended to include this activity at a later date.</w:t>
            </w:r>
            <w:r w:rsidR="00C701E8">
              <w:rPr>
                <w:rFonts w:ascii="Arial" w:hAnsi="Arial" w:cs="Arial"/>
              </w:rPr>
              <w:t xml:space="preserve"> Please refer to the tracked changes </w:t>
            </w:r>
            <w:r w:rsidR="00C701E8" w:rsidRPr="00CF20E2">
              <w:rPr>
                <w:rFonts w:ascii="Arial" w:hAnsi="Arial" w:cs="Arial"/>
              </w:rPr>
              <w:t>in the Revised RFP T1619 EQRO dated 050517</w:t>
            </w:r>
            <w:r w:rsidR="00C701E8">
              <w:rPr>
                <w:rFonts w:ascii="Arial" w:hAnsi="Arial" w:cs="Arial"/>
              </w:rPr>
              <w:t xml:space="preserve"> and </w:t>
            </w:r>
            <w:r w:rsidR="00C701E8" w:rsidRPr="00CF20E2">
              <w:rPr>
                <w:rFonts w:ascii="Arial" w:hAnsi="Arial" w:cs="Arial"/>
                <w:color w:val="000000"/>
              </w:rPr>
              <w:t xml:space="preserve">Revised Price Schedule T1619 EQRO Part </w:t>
            </w:r>
            <w:r w:rsidR="00C701E8">
              <w:rPr>
                <w:rFonts w:ascii="Arial" w:hAnsi="Arial" w:cs="Arial"/>
                <w:color w:val="000000"/>
              </w:rPr>
              <w:t>A</w:t>
            </w:r>
            <w:r w:rsidR="00C701E8" w:rsidRPr="00CF20E2">
              <w:rPr>
                <w:rFonts w:ascii="Arial" w:hAnsi="Arial" w:cs="Arial"/>
                <w:color w:val="000000"/>
              </w:rPr>
              <w:t>.</w:t>
            </w:r>
          </w:p>
        </w:tc>
      </w:tr>
      <w:tr w:rsidR="00BE410E" w:rsidRPr="008A7B54" w14:paraId="015394C0" w14:textId="77777777" w:rsidTr="00381C05">
        <w:tc>
          <w:tcPr>
            <w:tcW w:w="651" w:type="dxa"/>
            <w:tcBorders>
              <w:top w:val="single" w:sz="4" w:space="0" w:color="auto"/>
              <w:left w:val="single" w:sz="4" w:space="0" w:color="auto"/>
              <w:bottom w:val="single" w:sz="4" w:space="0" w:color="auto"/>
              <w:right w:val="single" w:sz="4" w:space="0" w:color="auto"/>
            </w:tcBorders>
          </w:tcPr>
          <w:p w14:paraId="20FDCE66" w14:textId="6E110C5F" w:rsidR="00BE410E" w:rsidRPr="008A7B54" w:rsidRDefault="00052B1D" w:rsidP="005E35B6">
            <w:pPr>
              <w:tabs>
                <w:tab w:val="left" w:pos="0"/>
              </w:tabs>
              <w:autoSpaceDN w:val="0"/>
              <w:jc w:val="center"/>
              <w:rPr>
                <w:rFonts w:ascii="Arial" w:hAnsi="Arial" w:cs="Arial"/>
              </w:rPr>
            </w:pPr>
            <w:r>
              <w:rPr>
                <w:rFonts w:ascii="Arial" w:hAnsi="Arial" w:cs="Arial"/>
              </w:rPr>
              <w:lastRenderedPageBreak/>
              <w:t>5</w:t>
            </w:r>
            <w:r w:rsidR="005E35B6">
              <w:rPr>
                <w:rFonts w:ascii="Arial" w:hAnsi="Arial" w:cs="Arial"/>
              </w:rPr>
              <w:t>6</w:t>
            </w:r>
          </w:p>
        </w:tc>
        <w:tc>
          <w:tcPr>
            <w:tcW w:w="897" w:type="dxa"/>
            <w:tcBorders>
              <w:top w:val="single" w:sz="4" w:space="0" w:color="auto"/>
              <w:left w:val="single" w:sz="4" w:space="0" w:color="auto"/>
              <w:bottom w:val="single" w:sz="4" w:space="0" w:color="auto"/>
              <w:right w:val="single" w:sz="4" w:space="0" w:color="auto"/>
            </w:tcBorders>
          </w:tcPr>
          <w:p w14:paraId="43E3D12F" w14:textId="41FFA3A3"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5DCBF69" w14:textId="1280210E" w:rsidR="00BE410E" w:rsidRPr="00415CFB" w:rsidRDefault="00BE410E" w:rsidP="00BE410E">
            <w:pPr>
              <w:rPr>
                <w:rFonts w:ascii="Arial" w:hAnsi="Arial" w:cs="Arial"/>
              </w:rPr>
            </w:pPr>
            <w:r w:rsidRPr="00415CFB">
              <w:rPr>
                <w:rFonts w:ascii="Arial" w:hAnsi="Arial" w:cs="Arial"/>
              </w:rPr>
              <w:t>3.3.13 Validation of Encounter Data</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0A7CF9F" w14:textId="77777777" w:rsidR="00BE410E" w:rsidRPr="008051DF" w:rsidRDefault="00BE410E" w:rsidP="00BE410E">
            <w:pPr>
              <w:rPr>
                <w:rFonts w:ascii="Arial" w:hAnsi="Arial" w:cs="Arial"/>
                <w:b/>
              </w:rPr>
            </w:pPr>
            <w:r w:rsidRPr="008051DF">
              <w:rPr>
                <w:rFonts w:ascii="Arial" w:hAnsi="Arial" w:cs="Arial"/>
                <w:b/>
              </w:rPr>
              <w:t>Based on historical program activities, can the State provide an estimate on the number of medical records reviewed annually to determine encounter data validity?</w:t>
            </w:r>
          </w:p>
          <w:p w14:paraId="50D4F49B" w14:textId="77777777" w:rsidR="0059646B" w:rsidRPr="00415CFB" w:rsidRDefault="0059646B" w:rsidP="00BE410E">
            <w:pPr>
              <w:rPr>
                <w:rFonts w:ascii="Arial" w:hAnsi="Arial" w:cs="Arial"/>
              </w:rPr>
            </w:pPr>
          </w:p>
          <w:p w14:paraId="0F210899" w14:textId="71BE9F21" w:rsidR="0059646B" w:rsidRPr="00415CFB" w:rsidRDefault="0059646B" w:rsidP="008051DF">
            <w:pPr>
              <w:rPr>
                <w:rFonts w:ascii="Arial" w:hAnsi="Arial" w:cs="Arial"/>
              </w:rPr>
            </w:pPr>
            <w:r w:rsidRPr="00415CFB">
              <w:rPr>
                <w:rFonts w:ascii="Arial" w:hAnsi="Arial" w:cs="Arial"/>
              </w:rPr>
              <w:t>Validation of Encounter Data is a new activity.  There is no historical information available.</w:t>
            </w:r>
          </w:p>
        </w:tc>
      </w:tr>
      <w:tr w:rsidR="00BE410E" w:rsidRPr="008A7B54" w14:paraId="14F684F9" w14:textId="77777777" w:rsidTr="00381C05">
        <w:tc>
          <w:tcPr>
            <w:tcW w:w="651" w:type="dxa"/>
            <w:tcBorders>
              <w:top w:val="single" w:sz="4" w:space="0" w:color="auto"/>
              <w:left w:val="single" w:sz="4" w:space="0" w:color="auto"/>
              <w:bottom w:val="single" w:sz="4" w:space="0" w:color="auto"/>
              <w:right w:val="single" w:sz="4" w:space="0" w:color="auto"/>
            </w:tcBorders>
          </w:tcPr>
          <w:p w14:paraId="5A81ED33" w14:textId="0FB89BC2" w:rsidR="00BE410E" w:rsidRPr="008A7B54" w:rsidRDefault="005E35B6" w:rsidP="005E35B6">
            <w:pPr>
              <w:tabs>
                <w:tab w:val="left" w:pos="0"/>
              </w:tabs>
              <w:autoSpaceDN w:val="0"/>
              <w:jc w:val="center"/>
              <w:rPr>
                <w:rFonts w:ascii="Arial" w:hAnsi="Arial" w:cs="Arial"/>
              </w:rPr>
            </w:pPr>
            <w:r>
              <w:rPr>
                <w:rFonts w:ascii="Arial" w:hAnsi="Arial" w:cs="Arial"/>
              </w:rPr>
              <w:t>57</w:t>
            </w:r>
          </w:p>
        </w:tc>
        <w:tc>
          <w:tcPr>
            <w:tcW w:w="897" w:type="dxa"/>
            <w:tcBorders>
              <w:top w:val="single" w:sz="4" w:space="0" w:color="auto"/>
              <w:left w:val="single" w:sz="4" w:space="0" w:color="auto"/>
              <w:bottom w:val="single" w:sz="4" w:space="0" w:color="auto"/>
              <w:right w:val="single" w:sz="4" w:space="0" w:color="auto"/>
            </w:tcBorders>
          </w:tcPr>
          <w:p w14:paraId="4575B0B1" w14:textId="7B6B2B90"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F08571C" w14:textId="1C392AE7" w:rsidR="00BE410E" w:rsidRPr="00BB3BE6" w:rsidRDefault="00BE410E" w:rsidP="00BE410E">
            <w:pPr>
              <w:rPr>
                <w:rFonts w:ascii="Arial" w:hAnsi="Arial" w:cs="Arial"/>
                <w:color w:val="000000"/>
              </w:rPr>
            </w:pPr>
            <w:r w:rsidRPr="00BB3BE6">
              <w:rPr>
                <w:rFonts w:ascii="Arial" w:hAnsi="Arial" w:cs="Arial"/>
                <w:color w:val="000000"/>
              </w:rPr>
              <w:t>3.3.13, ...shall develop and implement procedures based upon State established standards...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554E2B6" w14:textId="77777777" w:rsidR="00BE410E" w:rsidRPr="00F9595A" w:rsidRDefault="00BE410E" w:rsidP="008051DF">
            <w:pPr>
              <w:rPr>
                <w:rFonts w:ascii="Arial" w:hAnsi="Arial" w:cs="Arial"/>
                <w:b/>
                <w:color w:val="000000"/>
              </w:rPr>
            </w:pPr>
            <w:r w:rsidRPr="00F9595A">
              <w:rPr>
                <w:rFonts w:ascii="Arial" w:hAnsi="Arial" w:cs="Arial"/>
                <w:b/>
                <w:color w:val="000000"/>
              </w:rPr>
              <w:t>Please provide the established standards mentioned in the reference listed above.</w:t>
            </w:r>
          </w:p>
          <w:p w14:paraId="048A4A85" w14:textId="77777777" w:rsidR="00F9595A" w:rsidRPr="00F9595A" w:rsidRDefault="00F9595A" w:rsidP="008051DF">
            <w:pPr>
              <w:rPr>
                <w:rFonts w:ascii="Arial" w:hAnsi="Arial" w:cs="Arial"/>
                <w:b/>
                <w:color w:val="000000"/>
              </w:rPr>
            </w:pPr>
          </w:p>
          <w:p w14:paraId="48598118" w14:textId="77777777" w:rsidR="00F9595A" w:rsidRPr="00F9595A" w:rsidRDefault="00F9595A" w:rsidP="00F9595A">
            <w:pPr>
              <w:rPr>
                <w:rFonts w:ascii="Arial" w:hAnsi="Arial" w:cs="Arial"/>
              </w:rPr>
            </w:pPr>
            <w:r w:rsidRPr="00F9595A">
              <w:rPr>
                <w:rFonts w:ascii="Arial" w:hAnsi="Arial" w:cs="Arial"/>
              </w:rPr>
              <w:t>Validation of Encounter Data is a new activity.  Vendors {Bidders} should refer to EQR Protocol 4 – Validation of Encounter Data Reported by the MCO  which may be found at</w:t>
            </w:r>
            <w:r w:rsidRPr="00F9595A">
              <w:rPr>
                <w:rFonts w:ascii="Arial" w:hAnsi="Arial" w:cs="Arial"/>
                <w:b/>
              </w:rPr>
              <w:t xml:space="preserve"> </w:t>
            </w:r>
            <w:hyperlink r:id="rId14" w:history="1">
              <w:r w:rsidRPr="00F9595A">
                <w:rPr>
                  <w:rStyle w:val="Hyperlink"/>
                  <w:rFonts w:ascii="Arial" w:hAnsi="Arial" w:cs="Arial"/>
                </w:rPr>
                <w:t>http://www.myfloridaeqro.com/Resources/11.%20P4Validate_EnounterData.pdf</w:t>
              </w:r>
            </w:hyperlink>
            <w:r w:rsidRPr="00F9595A">
              <w:rPr>
                <w:rFonts w:ascii="Arial" w:hAnsi="Arial" w:cs="Arial"/>
              </w:rPr>
              <w:t xml:space="preserve"> </w:t>
            </w:r>
          </w:p>
          <w:p w14:paraId="2CBA5913" w14:textId="77777777" w:rsidR="00F9595A" w:rsidRPr="00F9595A" w:rsidRDefault="00F9595A" w:rsidP="00F9595A">
            <w:pPr>
              <w:rPr>
                <w:rFonts w:ascii="Arial" w:hAnsi="Arial" w:cs="Arial"/>
              </w:rPr>
            </w:pPr>
          </w:p>
          <w:p w14:paraId="0E029ABA" w14:textId="7A3DE21B" w:rsidR="00F9595A" w:rsidRPr="00F9595A" w:rsidRDefault="00F9595A" w:rsidP="00C701E8">
            <w:pPr>
              <w:rPr>
                <w:rFonts w:ascii="Arial" w:hAnsi="Arial" w:cs="Arial"/>
                <w:b/>
                <w:color w:val="000000"/>
              </w:rPr>
            </w:pPr>
            <w:r w:rsidRPr="00F9595A">
              <w:rPr>
                <w:rFonts w:ascii="Arial" w:hAnsi="Arial" w:cs="Arial"/>
              </w:rPr>
              <w:t>The Protocol specifies procedures for the EQRO to use in assessing the completeness and accuracy of encounter data submitted by MCOs.  However, the State will establish standards for encounter data.  DMAHS has not yet developed these standards.  Therefore, the Vendor {Contractor} is expected to work with DMAHS in developing the standards so that the Blanket P.O. {Contract} may be amended to include this activity at a later date.</w:t>
            </w:r>
            <w:r w:rsidR="00C701E8">
              <w:rPr>
                <w:rFonts w:ascii="Arial" w:hAnsi="Arial" w:cs="Arial"/>
              </w:rPr>
              <w:t xml:space="preserve"> Please refer to the tracked changes </w:t>
            </w:r>
            <w:r w:rsidR="00C701E8" w:rsidRPr="00CF20E2">
              <w:rPr>
                <w:rFonts w:ascii="Arial" w:hAnsi="Arial" w:cs="Arial"/>
              </w:rPr>
              <w:t>in the Revised RFP T1619 EQRO dated 050517</w:t>
            </w:r>
            <w:r w:rsidR="00C701E8">
              <w:rPr>
                <w:rFonts w:ascii="Arial" w:hAnsi="Arial" w:cs="Arial"/>
              </w:rPr>
              <w:t xml:space="preserve"> and </w:t>
            </w:r>
            <w:r w:rsidR="00C701E8" w:rsidRPr="00CF20E2">
              <w:rPr>
                <w:rFonts w:ascii="Arial" w:hAnsi="Arial" w:cs="Arial"/>
                <w:color w:val="000000"/>
              </w:rPr>
              <w:t xml:space="preserve">Revised Price Schedule T1619 EQRO Part </w:t>
            </w:r>
            <w:r w:rsidR="00C701E8">
              <w:rPr>
                <w:rFonts w:ascii="Arial" w:hAnsi="Arial" w:cs="Arial"/>
                <w:color w:val="000000"/>
              </w:rPr>
              <w:t>A</w:t>
            </w:r>
            <w:r w:rsidR="00C701E8" w:rsidRPr="00CF20E2">
              <w:rPr>
                <w:rFonts w:ascii="Arial" w:hAnsi="Arial" w:cs="Arial"/>
              </w:rPr>
              <w:t>.</w:t>
            </w:r>
          </w:p>
        </w:tc>
      </w:tr>
      <w:tr w:rsidR="00BE410E" w:rsidRPr="008A7B54" w14:paraId="010BAE36" w14:textId="77777777" w:rsidTr="00381C05">
        <w:tc>
          <w:tcPr>
            <w:tcW w:w="651" w:type="dxa"/>
            <w:tcBorders>
              <w:top w:val="single" w:sz="4" w:space="0" w:color="auto"/>
              <w:left w:val="single" w:sz="4" w:space="0" w:color="auto"/>
              <w:bottom w:val="single" w:sz="4" w:space="0" w:color="auto"/>
              <w:right w:val="single" w:sz="4" w:space="0" w:color="auto"/>
            </w:tcBorders>
          </w:tcPr>
          <w:p w14:paraId="50580F29" w14:textId="383C1F71" w:rsidR="00BE410E" w:rsidRPr="008A7B54" w:rsidRDefault="005E35B6" w:rsidP="005E35B6">
            <w:pPr>
              <w:tabs>
                <w:tab w:val="left" w:pos="0"/>
              </w:tabs>
              <w:autoSpaceDN w:val="0"/>
              <w:jc w:val="center"/>
              <w:rPr>
                <w:rFonts w:ascii="Arial" w:hAnsi="Arial" w:cs="Arial"/>
              </w:rPr>
            </w:pPr>
            <w:r>
              <w:rPr>
                <w:rFonts w:ascii="Arial" w:hAnsi="Arial" w:cs="Arial"/>
              </w:rPr>
              <w:t>58</w:t>
            </w:r>
          </w:p>
        </w:tc>
        <w:tc>
          <w:tcPr>
            <w:tcW w:w="897" w:type="dxa"/>
            <w:tcBorders>
              <w:top w:val="single" w:sz="4" w:space="0" w:color="auto"/>
              <w:left w:val="single" w:sz="4" w:space="0" w:color="auto"/>
              <w:bottom w:val="single" w:sz="4" w:space="0" w:color="auto"/>
              <w:right w:val="single" w:sz="4" w:space="0" w:color="auto"/>
            </w:tcBorders>
          </w:tcPr>
          <w:p w14:paraId="5D4A7567" w14:textId="0A802E32"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C86E4A3" w14:textId="673CA2A9" w:rsidR="00BE410E" w:rsidRPr="00BB3BE6" w:rsidRDefault="00BE410E" w:rsidP="00CC6190">
            <w:pPr>
              <w:rPr>
                <w:rFonts w:ascii="Arial" w:hAnsi="Arial" w:cs="Arial"/>
                <w:color w:val="000000"/>
              </w:rPr>
            </w:pPr>
            <w:r w:rsidRPr="00BB3BE6">
              <w:rPr>
                <w:rFonts w:ascii="Arial" w:hAnsi="Arial" w:cs="Arial"/>
                <w:color w:val="000000"/>
              </w:rPr>
              <w:t>3.3.13.A, ...shall assess each MCO</w:t>
            </w:r>
            <w:r w:rsidR="00CC6190">
              <w:rPr>
                <w:rFonts w:ascii="Arial" w:hAnsi="Arial" w:cs="Arial"/>
                <w:color w:val="000000"/>
              </w:rPr>
              <w:t>’</w:t>
            </w:r>
            <w:r w:rsidRPr="00BB3BE6">
              <w:rPr>
                <w:rFonts w:ascii="Arial" w:hAnsi="Arial" w:cs="Arial"/>
                <w:color w:val="000000"/>
              </w:rPr>
              <w:t>s information system, analyze electronic encounter data...</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C791F44" w14:textId="77777777" w:rsidR="00BE410E" w:rsidRPr="00F9595A" w:rsidRDefault="008051DF" w:rsidP="008E4079">
            <w:pPr>
              <w:rPr>
                <w:rFonts w:ascii="Arial" w:hAnsi="Arial" w:cs="Arial"/>
                <w:b/>
                <w:color w:val="000000"/>
              </w:rPr>
            </w:pPr>
            <w:r w:rsidRPr="00F9595A">
              <w:rPr>
                <w:rFonts w:ascii="Arial" w:hAnsi="Arial" w:cs="Arial"/>
                <w:b/>
                <w:color w:val="000000"/>
              </w:rPr>
              <w:t xml:space="preserve">A. </w:t>
            </w:r>
            <w:r w:rsidR="00BE410E" w:rsidRPr="00F9595A">
              <w:rPr>
                <w:rFonts w:ascii="Arial" w:hAnsi="Arial" w:cs="Arial"/>
                <w:b/>
                <w:color w:val="000000"/>
              </w:rPr>
              <w:t>Is the Vendor expected to conform to existing encounter data validation (EDV) frequency and methods or propose an alternate approach?</w:t>
            </w:r>
            <w:r w:rsidR="00DF1651" w:rsidRPr="00F9595A">
              <w:rPr>
                <w:rFonts w:ascii="Arial" w:hAnsi="Arial" w:cs="Arial"/>
                <w:b/>
                <w:color w:val="000000"/>
              </w:rPr>
              <w:t>;</w:t>
            </w:r>
            <w:r w:rsidR="00BE410E" w:rsidRPr="00F9595A">
              <w:rPr>
                <w:rFonts w:ascii="Arial" w:hAnsi="Arial" w:cs="Arial"/>
                <w:b/>
                <w:color w:val="000000"/>
              </w:rPr>
              <w:t xml:space="preserve"> </w:t>
            </w:r>
            <w:r w:rsidRPr="00F9595A">
              <w:rPr>
                <w:rFonts w:ascii="Arial" w:hAnsi="Arial" w:cs="Arial"/>
                <w:b/>
                <w:color w:val="000000"/>
              </w:rPr>
              <w:t xml:space="preserve">B. </w:t>
            </w:r>
            <w:r w:rsidR="00BE410E" w:rsidRPr="00F9595A">
              <w:rPr>
                <w:rFonts w:ascii="Arial" w:hAnsi="Arial" w:cs="Arial"/>
                <w:b/>
                <w:color w:val="000000"/>
              </w:rPr>
              <w:t>If the Vendor is expected to follow existing EDV protocol, what are DMAHS</w:t>
            </w:r>
            <w:r w:rsidR="008E4079" w:rsidRPr="00F9595A">
              <w:rPr>
                <w:rFonts w:ascii="Arial" w:hAnsi="Arial" w:cs="Arial"/>
                <w:b/>
                <w:color w:val="000000"/>
              </w:rPr>
              <w:t>’</w:t>
            </w:r>
            <w:r w:rsidR="00BE410E" w:rsidRPr="00F9595A">
              <w:rPr>
                <w:rFonts w:ascii="Arial" w:hAnsi="Arial" w:cs="Arial"/>
                <w:b/>
                <w:color w:val="000000"/>
              </w:rPr>
              <w:t xml:space="preserve"> expectations regarding the frequency and scope of the EDV?</w:t>
            </w:r>
          </w:p>
          <w:p w14:paraId="2DB14B25" w14:textId="77777777" w:rsidR="00F9595A" w:rsidRPr="00F9595A" w:rsidRDefault="00F9595A" w:rsidP="008E4079">
            <w:pPr>
              <w:rPr>
                <w:rFonts w:ascii="Arial" w:hAnsi="Arial" w:cs="Arial"/>
                <w:b/>
                <w:color w:val="000000"/>
              </w:rPr>
            </w:pPr>
          </w:p>
          <w:p w14:paraId="02078365" w14:textId="385F0276" w:rsidR="00F9595A" w:rsidRPr="00F9595A" w:rsidRDefault="00F9595A" w:rsidP="00F9595A">
            <w:pPr>
              <w:rPr>
                <w:rFonts w:ascii="Arial" w:hAnsi="Arial" w:cs="Arial"/>
              </w:rPr>
            </w:pPr>
            <w:r w:rsidRPr="00F9595A">
              <w:rPr>
                <w:rFonts w:ascii="Arial" w:hAnsi="Arial" w:cs="Arial"/>
                <w:color w:val="000000"/>
              </w:rPr>
              <w:t>A. Yes; B.</w:t>
            </w:r>
            <w:r w:rsidRPr="00F9595A">
              <w:rPr>
                <w:rFonts w:ascii="Arial" w:hAnsi="Arial" w:cs="Arial"/>
                <w:b/>
                <w:color w:val="000000"/>
              </w:rPr>
              <w:t xml:space="preserve"> </w:t>
            </w:r>
            <w:r w:rsidRPr="00F9595A">
              <w:rPr>
                <w:rFonts w:ascii="Arial" w:hAnsi="Arial" w:cs="Arial"/>
              </w:rPr>
              <w:t>Validation of Encounter Data is a new activity.  Vendors {Bidders} should refer to EQR Protocol 4 – Validation of Encounter Data Reported by the MCO  which may be found at</w:t>
            </w:r>
            <w:r w:rsidRPr="00F9595A">
              <w:rPr>
                <w:rFonts w:ascii="Arial" w:hAnsi="Arial" w:cs="Arial"/>
                <w:b/>
              </w:rPr>
              <w:t xml:space="preserve"> </w:t>
            </w:r>
            <w:hyperlink r:id="rId15" w:history="1">
              <w:r w:rsidRPr="00F9595A">
                <w:rPr>
                  <w:rStyle w:val="Hyperlink"/>
                  <w:rFonts w:ascii="Arial" w:hAnsi="Arial" w:cs="Arial"/>
                </w:rPr>
                <w:t>http://www.myfloridaeqro.com/Resources/11.%20P4Validate_EnounterData.pdf</w:t>
              </w:r>
            </w:hyperlink>
            <w:r w:rsidRPr="00F9595A">
              <w:rPr>
                <w:rFonts w:ascii="Arial" w:hAnsi="Arial" w:cs="Arial"/>
              </w:rPr>
              <w:t xml:space="preserve"> </w:t>
            </w:r>
          </w:p>
          <w:p w14:paraId="7548672C" w14:textId="77777777" w:rsidR="00F9595A" w:rsidRPr="00F9595A" w:rsidRDefault="00F9595A" w:rsidP="00F9595A">
            <w:pPr>
              <w:rPr>
                <w:rFonts w:ascii="Arial" w:hAnsi="Arial" w:cs="Arial"/>
              </w:rPr>
            </w:pPr>
          </w:p>
          <w:p w14:paraId="2DFDEA21" w14:textId="1C943077" w:rsidR="00F9595A" w:rsidRPr="00F9595A" w:rsidRDefault="00F9595A" w:rsidP="00F9595A">
            <w:pPr>
              <w:rPr>
                <w:rFonts w:ascii="Arial" w:hAnsi="Arial" w:cs="Arial"/>
                <w:b/>
                <w:color w:val="000000"/>
              </w:rPr>
            </w:pPr>
            <w:r w:rsidRPr="00F9595A">
              <w:rPr>
                <w:rFonts w:ascii="Arial" w:hAnsi="Arial" w:cs="Arial"/>
              </w:rPr>
              <w:t>The Protocol specifies procedures for the EQRO to use in assessing the completeness and accuracy of encounter data submitted by MCOs.  However, the State will establish standards for encounter data.  DMAHS has not yet developed these standards.  Therefore, the Vendor {Contractor} is expected to work with DMAHS in developing the standards so that the Blanket P.O. {Contract} may be amended to include this activity at a later date.</w:t>
            </w:r>
            <w:r w:rsidR="00C701E8">
              <w:rPr>
                <w:rFonts w:ascii="Arial" w:hAnsi="Arial" w:cs="Arial"/>
              </w:rPr>
              <w:t xml:space="preserve"> Please refer to the tracked changes </w:t>
            </w:r>
            <w:r w:rsidR="00C701E8" w:rsidRPr="00CF20E2">
              <w:rPr>
                <w:rFonts w:ascii="Arial" w:hAnsi="Arial" w:cs="Arial"/>
              </w:rPr>
              <w:t>in the Revised RFP T1619 EQRO dated 050517</w:t>
            </w:r>
            <w:r w:rsidR="00C701E8">
              <w:rPr>
                <w:rFonts w:ascii="Arial" w:hAnsi="Arial" w:cs="Arial"/>
              </w:rPr>
              <w:t xml:space="preserve"> and </w:t>
            </w:r>
            <w:r w:rsidR="00C701E8" w:rsidRPr="00CF20E2">
              <w:rPr>
                <w:rFonts w:ascii="Arial" w:hAnsi="Arial" w:cs="Arial"/>
                <w:color w:val="000000"/>
              </w:rPr>
              <w:t xml:space="preserve">Revised Price Schedule T1619 EQRO Part </w:t>
            </w:r>
            <w:r w:rsidR="00C701E8">
              <w:rPr>
                <w:rFonts w:ascii="Arial" w:hAnsi="Arial" w:cs="Arial"/>
                <w:color w:val="000000"/>
              </w:rPr>
              <w:t>A</w:t>
            </w:r>
            <w:r w:rsidR="00C701E8" w:rsidRPr="00CF20E2">
              <w:rPr>
                <w:rFonts w:ascii="Arial" w:hAnsi="Arial" w:cs="Arial"/>
              </w:rPr>
              <w:t>.</w:t>
            </w:r>
          </w:p>
        </w:tc>
      </w:tr>
      <w:tr w:rsidR="00BE410E" w:rsidRPr="008A7B54" w14:paraId="4A0C3106" w14:textId="77777777" w:rsidTr="00381C05">
        <w:tc>
          <w:tcPr>
            <w:tcW w:w="651" w:type="dxa"/>
            <w:tcBorders>
              <w:top w:val="single" w:sz="4" w:space="0" w:color="auto"/>
              <w:left w:val="single" w:sz="4" w:space="0" w:color="auto"/>
              <w:bottom w:val="single" w:sz="4" w:space="0" w:color="auto"/>
              <w:right w:val="single" w:sz="4" w:space="0" w:color="auto"/>
            </w:tcBorders>
          </w:tcPr>
          <w:p w14:paraId="38270644" w14:textId="758F1434" w:rsidR="00BE410E" w:rsidRPr="008A7B54" w:rsidRDefault="005E35B6" w:rsidP="005E35B6">
            <w:pPr>
              <w:tabs>
                <w:tab w:val="left" w:pos="0"/>
              </w:tabs>
              <w:autoSpaceDN w:val="0"/>
              <w:jc w:val="center"/>
              <w:rPr>
                <w:rFonts w:ascii="Arial" w:hAnsi="Arial" w:cs="Arial"/>
              </w:rPr>
            </w:pPr>
            <w:r>
              <w:rPr>
                <w:rFonts w:ascii="Arial" w:hAnsi="Arial" w:cs="Arial"/>
              </w:rPr>
              <w:t>59</w:t>
            </w:r>
          </w:p>
        </w:tc>
        <w:tc>
          <w:tcPr>
            <w:tcW w:w="897" w:type="dxa"/>
            <w:tcBorders>
              <w:top w:val="single" w:sz="4" w:space="0" w:color="auto"/>
              <w:left w:val="single" w:sz="4" w:space="0" w:color="auto"/>
              <w:bottom w:val="single" w:sz="4" w:space="0" w:color="auto"/>
              <w:right w:val="single" w:sz="4" w:space="0" w:color="auto"/>
            </w:tcBorders>
          </w:tcPr>
          <w:p w14:paraId="4C281E78" w14:textId="307B79AC"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A25B6A3" w14:textId="01B0A1A6" w:rsidR="00BE410E" w:rsidRPr="00BB3BE6" w:rsidRDefault="00BE410E" w:rsidP="00CC6190">
            <w:pPr>
              <w:rPr>
                <w:rFonts w:ascii="Arial" w:hAnsi="Arial" w:cs="Arial"/>
                <w:color w:val="000000"/>
              </w:rPr>
            </w:pPr>
            <w:r w:rsidRPr="00BB3BE6">
              <w:rPr>
                <w:rFonts w:ascii="Arial" w:hAnsi="Arial" w:cs="Arial"/>
                <w:color w:val="000000"/>
              </w:rPr>
              <w:t>3.3.13.A, ...shall assess each MCO</w:t>
            </w:r>
            <w:r w:rsidR="00CC6190">
              <w:rPr>
                <w:rFonts w:ascii="Arial" w:hAnsi="Arial" w:cs="Arial"/>
                <w:color w:val="000000"/>
              </w:rPr>
              <w:t>’</w:t>
            </w:r>
            <w:r w:rsidRPr="00BB3BE6">
              <w:rPr>
                <w:rFonts w:ascii="Arial" w:hAnsi="Arial" w:cs="Arial"/>
                <w:color w:val="000000"/>
              </w:rPr>
              <w:t>s information system, analyze electronic encounter data...</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FEE3D76" w14:textId="77777777" w:rsidR="00BE410E" w:rsidRPr="00F9595A" w:rsidRDefault="00BE410E" w:rsidP="008051DF">
            <w:pPr>
              <w:rPr>
                <w:rFonts w:ascii="Arial" w:hAnsi="Arial" w:cs="Arial"/>
                <w:b/>
                <w:color w:val="000000"/>
              </w:rPr>
            </w:pPr>
            <w:r w:rsidRPr="00F9595A">
              <w:rPr>
                <w:rFonts w:ascii="Arial" w:hAnsi="Arial" w:cs="Arial"/>
                <w:b/>
                <w:color w:val="000000"/>
              </w:rPr>
              <w:t>What are DMAHS</w:t>
            </w:r>
            <w:r w:rsidR="008051DF" w:rsidRPr="00F9595A">
              <w:rPr>
                <w:rFonts w:ascii="Arial" w:hAnsi="Arial" w:cs="Arial"/>
                <w:b/>
                <w:color w:val="000000"/>
              </w:rPr>
              <w:t>’</w:t>
            </w:r>
            <w:r w:rsidRPr="00F9595A">
              <w:rPr>
                <w:rFonts w:ascii="Arial" w:hAnsi="Arial" w:cs="Arial"/>
                <w:b/>
                <w:color w:val="000000"/>
              </w:rPr>
              <w:t xml:space="preserve"> expectations regarding the lines of business (i.e., NJFC MCO, FIDE SNP), number of claim types, and encounter data elements for which encounter data will be validated?</w:t>
            </w:r>
          </w:p>
          <w:p w14:paraId="61B8B47A" w14:textId="77777777" w:rsidR="00F9595A" w:rsidRDefault="00F9595A" w:rsidP="008051DF">
            <w:pPr>
              <w:rPr>
                <w:rFonts w:ascii="Arial" w:hAnsi="Arial" w:cs="Arial"/>
                <w:b/>
                <w:color w:val="000000"/>
                <w:highlight w:val="yellow"/>
              </w:rPr>
            </w:pPr>
          </w:p>
          <w:p w14:paraId="77D4B3A2" w14:textId="77777777" w:rsidR="00F9595A" w:rsidRPr="00875ACD" w:rsidRDefault="00F9595A" w:rsidP="00F9595A">
            <w:pPr>
              <w:rPr>
                <w:rFonts w:ascii="Arial" w:hAnsi="Arial" w:cs="Arial"/>
              </w:rPr>
            </w:pPr>
            <w:r w:rsidRPr="00875ACD">
              <w:rPr>
                <w:rFonts w:ascii="Arial" w:hAnsi="Arial" w:cs="Arial"/>
              </w:rPr>
              <w:t xml:space="preserve">Validation of Encounter Data is a new activity.  </w:t>
            </w:r>
            <w:r>
              <w:rPr>
                <w:rFonts w:ascii="Arial" w:hAnsi="Arial" w:cs="Arial"/>
              </w:rPr>
              <w:t>Vendors {</w:t>
            </w:r>
            <w:r w:rsidRPr="00875ACD">
              <w:rPr>
                <w:rFonts w:ascii="Arial" w:hAnsi="Arial" w:cs="Arial"/>
              </w:rPr>
              <w:t>Bidders</w:t>
            </w:r>
            <w:r>
              <w:rPr>
                <w:rFonts w:ascii="Arial" w:hAnsi="Arial" w:cs="Arial"/>
              </w:rPr>
              <w:t>}</w:t>
            </w:r>
            <w:r w:rsidRPr="00875ACD">
              <w:rPr>
                <w:rFonts w:ascii="Arial" w:hAnsi="Arial" w:cs="Arial"/>
              </w:rPr>
              <w:t xml:space="preserve"> should refer to EQR Protocol 4 – Validation of Encounter Data Reported by the MCO  which may be found at</w:t>
            </w:r>
            <w:r w:rsidRPr="00875ACD">
              <w:rPr>
                <w:rFonts w:ascii="Arial" w:hAnsi="Arial" w:cs="Arial"/>
                <w:b/>
              </w:rPr>
              <w:t xml:space="preserve"> </w:t>
            </w:r>
            <w:hyperlink r:id="rId16" w:history="1">
              <w:r w:rsidRPr="00875ACD">
                <w:rPr>
                  <w:rStyle w:val="Hyperlink"/>
                  <w:rFonts w:ascii="Arial" w:hAnsi="Arial" w:cs="Arial"/>
                </w:rPr>
                <w:t>http://www.myfloridaeqro.com/Resources/11.%20P4Validate_EnounterData.pdf</w:t>
              </w:r>
            </w:hyperlink>
            <w:r w:rsidRPr="00875ACD">
              <w:rPr>
                <w:rFonts w:ascii="Arial" w:hAnsi="Arial" w:cs="Arial"/>
              </w:rPr>
              <w:t xml:space="preserve"> </w:t>
            </w:r>
          </w:p>
          <w:p w14:paraId="35FC5732" w14:textId="77777777" w:rsidR="00F9595A" w:rsidRPr="00875ACD" w:rsidRDefault="00F9595A" w:rsidP="00F9595A">
            <w:pPr>
              <w:rPr>
                <w:rFonts w:ascii="Arial" w:hAnsi="Arial" w:cs="Arial"/>
              </w:rPr>
            </w:pPr>
          </w:p>
          <w:p w14:paraId="53DC6B46" w14:textId="24D46DF4" w:rsidR="00F9595A" w:rsidRPr="00EA5B7D" w:rsidRDefault="00F9595A" w:rsidP="00F9595A">
            <w:pPr>
              <w:rPr>
                <w:rFonts w:ascii="Arial" w:hAnsi="Arial" w:cs="Arial"/>
                <w:b/>
                <w:color w:val="000000"/>
                <w:highlight w:val="yellow"/>
              </w:rPr>
            </w:pPr>
            <w:r w:rsidRPr="00875ACD">
              <w:rPr>
                <w:rFonts w:ascii="Arial" w:hAnsi="Arial" w:cs="Arial"/>
              </w:rPr>
              <w:t xml:space="preserve">The Protocol specifies procedures for the EQRO to use in assessing the completeness and accuracy of encounter data submitted by MCOs.  However, the State </w:t>
            </w:r>
            <w:r>
              <w:rPr>
                <w:rFonts w:ascii="Arial" w:hAnsi="Arial" w:cs="Arial"/>
              </w:rPr>
              <w:t>will</w:t>
            </w:r>
            <w:r w:rsidRPr="00875ACD">
              <w:rPr>
                <w:rFonts w:ascii="Arial" w:hAnsi="Arial" w:cs="Arial"/>
              </w:rPr>
              <w:t xml:space="preserve"> establish standards for encounter data.  DMAHS has not yet developed these standards.  Therefore, the </w:t>
            </w:r>
            <w:r>
              <w:rPr>
                <w:rFonts w:ascii="Arial" w:hAnsi="Arial" w:cs="Arial"/>
              </w:rPr>
              <w:t>Vendor {</w:t>
            </w:r>
            <w:r w:rsidRPr="00875ACD">
              <w:rPr>
                <w:rFonts w:ascii="Arial" w:hAnsi="Arial" w:cs="Arial"/>
              </w:rPr>
              <w:t>Contractor</w:t>
            </w:r>
            <w:r>
              <w:rPr>
                <w:rFonts w:ascii="Arial" w:hAnsi="Arial" w:cs="Arial"/>
              </w:rPr>
              <w:t>}</w:t>
            </w:r>
            <w:r w:rsidRPr="00875ACD">
              <w:rPr>
                <w:rFonts w:ascii="Arial" w:hAnsi="Arial" w:cs="Arial"/>
              </w:rPr>
              <w:t xml:space="preserve"> is expected to work with DMAHS in developing the standards so that the </w:t>
            </w:r>
            <w:r>
              <w:rPr>
                <w:rFonts w:ascii="Arial" w:hAnsi="Arial" w:cs="Arial"/>
              </w:rPr>
              <w:t>Blanket P.O. {C</w:t>
            </w:r>
            <w:r w:rsidRPr="00875ACD">
              <w:rPr>
                <w:rFonts w:ascii="Arial" w:hAnsi="Arial" w:cs="Arial"/>
              </w:rPr>
              <w:t>ontract</w:t>
            </w:r>
            <w:r>
              <w:rPr>
                <w:rFonts w:ascii="Arial" w:hAnsi="Arial" w:cs="Arial"/>
              </w:rPr>
              <w:t>}</w:t>
            </w:r>
            <w:r w:rsidRPr="00875ACD">
              <w:rPr>
                <w:rFonts w:ascii="Arial" w:hAnsi="Arial" w:cs="Arial"/>
              </w:rPr>
              <w:t xml:space="preserve"> may be amended to include this activity at a later date.</w:t>
            </w:r>
            <w:r w:rsidR="00C701E8">
              <w:rPr>
                <w:rFonts w:ascii="Arial" w:hAnsi="Arial" w:cs="Arial"/>
              </w:rPr>
              <w:t xml:space="preserve"> Please refer to the tracked changes </w:t>
            </w:r>
            <w:r w:rsidR="00C701E8" w:rsidRPr="00CF20E2">
              <w:rPr>
                <w:rFonts w:ascii="Arial" w:hAnsi="Arial" w:cs="Arial"/>
              </w:rPr>
              <w:t>in the Revised RFP T1619 EQRO dated 050517</w:t>
            </w:r>
            <w:r w:rsidR="00C701E8">
              <w:rPr>
                <w:rFonts w:ascii="Arial" w:hAnsi="Arial" w:cs="Arial"/>
              </w:rPr>
              <w:t xml:space="preserve"> and </w:t>
            </w:r>
            <w:r w:rsidR="00C701E8" w:rsidRPr="00CF20E2">
              <w:rPr>
                <w:rFonts w:ascii="Arial" w:hAnsi="Arial" w:cs="Arial"/>
                <w:color w:val="000000"/>
              </w:rPr>
              <w:t xml:space="preserve">Revised Price Schedule T1619 EQRO Part </w:t>
            </w:r>
            <w:r w:rsidR="00C701E8">
              <w:rPr>
                <w:rFonts w:ascii="Arial" w:hAnsi="Arial" w:cs="Arial"/>
                <w:color w:val="000000"/>
              </w:rPr>
              <w:t>A</w:t>
            </w:r>
            <w:r w:rsidR="00C701E8" w:rsidRPr="00CF20E2">
              <w:rPr>
                <w:rFonts w:ascii="Arial" w:hAnsi="Arial" w:cs="Arial"/>
              </w:rPr>
              <w:t>.</w:t>
            </w:r>
          </w:p>
        </w:tc>
      </w:tr>
      <w:tr w:rsidR="00BE410E" w:rsidRPr="008A7B54" w14:paraId="7E74936E" w14:textId="77777777" w:rsidTr="00381C05">
        <w:tc>
          <w:tcPr>
            <w:tcW w:w="651" w:type="dxa"/>
            <w:tcBorders>
              <w:top w:val="single" w:sz="4" w:space="0" w:color="auto"/>
              <w:left w:val="single" w:sz="4" w:space="0" w:color="auto"/>
              <w:bottom w:val="single" w:sz="4" w:space="0" w:color="auto"/>
              <w:right w:val="single" w:sz="4" w:space="0" w:color="auto"/>
            </w:tcBorders>
          </w:tcPr>
          <w:p w14:paraId="50C18FCA" w14:textId="1ECCF5A2" w:rsidR="00BE410E" w:rsidRPr="008A7B54" w:rsidRDefault="00964A5C" w:rsidP="005E35B6">
            <w:pPr>
              <w:tabs>
                <w:tab w:val="left" w:pos="0"/>
              </w:tabs>
              <w:autoSpaceDN w:val="0"/>
              <w:jc w:val="center"/>
              <w:rPr>
                <w:rFonts w:ascii="Arial" w:hAnsi="Arial" w:cs="Arial"/>
              </w:rPr>
            </w:pPr>
            <w:r>
              <w:rPr>
                <w:rFonts w:ascii="Arial" w:hAnsi="Arial" w:cs="Arial"/>
              </w:rPr>
              <w:lastRenderedPageBreak/>
              <w:t>60</w:t>
            </w:r>
          </w:p>
        </w:tc>
        <w:tc>
          <w:tcPr>
            <w:tcW w:w="897" w:type="dxa"/>
            <w:tcBorders>
              <w:top w:val="single" w:sz="4" w:space="0" w:color="auto"/>
              <w:left w:val="single" w:sz="4" w:space="0" w:color="auto"/>
              <w:bottom w:val="single" w:sz="4" w:space="0" w:color="auto"/>
              <w:right w:val="single" w:sz="4" w:space="0" w:color="auto"/>
            </w:tcBorders>
          </w:tcPr>
          <w:p w14:paraId="2CB625B4" w14:textId="0BF7787B"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2D144C1" w14:textId="201FDEBC" w:rsidR="00BE410E" w:rsidRPr="00BB3BE6" w:rsidRDefault="00BE410E" w:rsidP="00CC6190">
            <w:pPr>
              <w:rPr>
                <w:rFonts w:ascii="Arial" w:hAnsi="Arial" w:cs="Arial"/>
                <w:color w:val="000000"/>
              </w:rPr>
            </w:pPr>
            <w:r w:rsidRPr="00BB3BE6">
              <w:rPr>
                <w:rFonts w:ascii="Arial" w:hAnsi="Arial" w:cs="Arial"/>
                <w:color w:val="000000"/>
              </w:rPr>
              <w:t>3.3.13.A, ...shall assess each MCO</w:t>
            </w:r>
            <w:r w:rsidR="00CC6190">
              <w:rPr>
                <w:rFonts w:ascii="Arial" w:hAnsi="Arial" w:cs="Arial"/>
                <w:color w:val="000000"/>
              </w:rPr>
              <w:t>’</w:t>
            </w:r>
            <w:r w:rsidRPr="00BB3BE6">
              <w:rPr>
                <w:rFonts w:ascii="Arial" w:hAnsi="Arial" w:cs="Arial"/>
                <w:color w:val="000000"/>
              </w:rPr>
              <w:t>s information system, analyze electronic encounter data...</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E918267" w14:textId="77777777" w:rsidR="00BE410E" w:rsidRPr="00F9595A" w:rsidRDefault="008051DF" w:rsidP="00BE410E">
            <w:pPr>
              <w:rPr>
                <w:rFonts w:ascii="Arial" w:hAnsi="Arial" w:cs="Arial"/>
                <w:b/>
                <w:color w:val="000000"/>
              </w:rPr>
            </w:pPr>
            <w:r w:rsidRPr="00F9595A">
              <w:rPr>
                <w:rFonts w:ascii="Arial" w:hAnsi="Arial" w:cs="Arial"/>
                <w:b/>
                <w:color w:val="000000"/>
              </w:rPr>
              <w:t xml:space="preserve">A. </w:t>
            </w:r>
            <w:r w:rsidR="00BE410E" w:rsidRPr="00F9595A">
              <w:rPr>
                <w:rFonts w:ascii="Arial" w:hAnsi="Arial" w:cs="Arial"/>
                <w:b/>
                <w:color w:val="000000"/>
              </w:rPr>
              <w:t>Will MCOs/ FIDE SNPs submit encounter data directly to the Vendor, or will data for the MCOs/ FIDE SNPs be provided by DMAHS?</w:t>
            </w:r>
            <w:r w:rsidR="00DF1651" w:rsidRPr="00F9595A">
              <w:rPr>
                <w:rFonts w:ascii="Arial" w:hAnsi="Arial" w:cs="Arial"/>
                <w:b/>
                <w:color w:val="000000"/>
              </w:rPr>
              <w:t>;</w:t>
            </w:r>
            <w:r w:rsidR="00BE410E" w:rsidRPr="00F9595A">
              <w:rPr>
                <w:rFonts w:ascii="Arial" w:hAnsi="Arial" w:cs="Arial"/>
                <w:b/>
                <w:color w:val="000000"/>
              </w:rPr>
              <w:t xml:space="preserve"> </w:t>
            </w:r>
            <w:r w:rsidRPr="00F9595A">
              <w:rPr>
                <w:rFonts w:ascii="Arial" w:hAnsi="Arial" w:cs="Arial"/>
                <w:b/>
                <w:color w:val="000000"/>
              </w:rPr>
              <w:t xml:space="preserve">B. </w:t>
            </w:r>
            <w:r w:rsidR="00BE410E" w:rsidRPr="00F9595A">
              <w:rPr>
                <w:rFonts w:ascii="Arial" w:hAnsi="Arial" w:cs="Arial"/>
                <w:b/>
                <w:color w:val="000000"/>
              </w:rPr>
              <w:t>Please describe the frequency, format/layout, volume, and extent of data submitted to the Vendor.</w:t>
            </w:r>
          </w:p>
          <w:p w14:paraId="7F445480" w14:textId="77777777" w:rsidR="00F9595A" w:rsidRPr="00F9595A" w:rsidRDefault="00F9595A" w:rsidP="00BE410E">
            <w:pPr>
              <w:rPr>
                <w:rFonts w:ascii="Arial" w:hAnsi="Arial" w:cs="Arial"/>
                <w:b/>
                <w:color w:val="000000"/>
              </w:rPr>
            </w:pPr>
          </w:p>
          <w:p w14:paraId="128D5096" w14:textId="77777777" w:rsidR="00F9595A" w:rsidRPr="00875ACD" w:rsidRDefault="00F9595A" w:rsidP="00F9595A">
            <w:pPr>
              <w:rPr>
                <w:rFonts w:ascii="Arial" w:hAnsi="Arial" w:cs="Arial"/>
              </w:rPr>
            </w:pPr>
            <w:r w:rsidRPr="00F9595A">
              <w:rPr>
                <w:rFonts w:ascii="Arial" w:hAnsi="Arial" w:cs="Arial"/>
                <w:color w:val="000000"/>
              </w:rPr>
              <w:t>A. and B.</w:t>
            </w:r>
            <w:r w:rsidRPr="00F9595A">
              <w:rPr>
                <w:rFonts w:ascii="Arial" w:hAnsi="Arial" w:cs="Arial"/>
                <w:b/>
                <w:color w:val="000000"/>
              </w:rPr>
              <w:t xml:space="preserve"> </w:t>
            </w:r>
            <w:r w:rsidRPr="00F9595A">
              <w:rPr>
                <w:rFonts w:ascii="Arial" w:hAnsi="Arial" w:cs="Arial"/>
              </w:rPr>
              <w:t>Validation</w:t>
            </w:r>
            <w:r w:rsidRPr="00875ACD">
              <w:rPr>
                <w:rFonts w:ascii="Arial" w:hAnsi="Arial" w:cs="Arial"/>
              </w:rPr>
              <w:t xml:space="preserve"> of Encounter Data is a new activity.  </w:t>
            </w:r>
            <w:r>
              <w:rPr>
                <w:rFonts w:ascii="Arial" w:hAnsi="Arial" w:cs="Arial"/>
              </w:rPr>
              <w:t>Vendors {</w:t>
            </w:r>
            <w:r w:rsidRPr="00875ACD">
              <w:rPr>
                <w:rFonts w:ascii="Arial" w:hAnsi="Arial" w:cs="Arial"/>
              </w:rPr>
              <w:t>Bidders</w:t>
            </w:r>
            <w:r>
              <w:rPr>
                <w:rFonts w:ascii="Arial" w:hAnsi="Arial" w:cs="Arial"/>
              </w:rPr>
              <w:t>}</w:t>
            </w:r>
            <w:r w:rsidRPr="00875ACD">
              <w:rPr>
                <w:rFonts w:ascii="Arial" w:hAnsi="Arial" w:cs="Arial"/>
              </w:rPr>
              <w:t xml:space="preserve"> should refer to EQR Protocol 4 – Validation of Encounter Data Reported by the MCO  which may be found at</w:t>
            </w:r>
            <w:r w:rsidRPr="00875ACD">
              <w:rPr>
                <w:rFonts w:ascii="Arial" w:hAnsi="Arial" w:cs="Arial"/>
                <w:b/>
              </w:rPr>
              <w:t xml:space="preserve"> </w:t>
            </w:r>
            <w:hyperlink r:id="rId17" w:history="1">
              <w:r w:rsidRPr="00875ACD">
                <w:rPr>
                  <w:rStyle w:val="Hyperlink"/>
                  <w:rFonts w:ascii="Arial" w:hAnsi="Arial" w:cs="Arial"/>
                </w:rPr>
                <w:t>http://www.myfloridaeqro.com/Resources/11.%20P4Validate_EnounterData.pdf</w:t>
              </w:r>
            </w:hyperlink>
            <w:r w:rsidRPr="00875ACD">
              <w:rPr>
                <w:rFonts w:ascii="Arial" w:hAnsi="Arial" w:cs="Arial"/>
              </w:rPr>
              <w:t xml:space="preserve"> </w:t>
            </w:r>
          </w:p>
          <w:p w14:paraId="52593E44" w14:textId="77777777" w:rsidR="00F9595A" w:rsidRPr="00875ACD" w:rsidRDefault="00F9595A" w:rsidP="00F9595A">
            <w:pPr>
              <w:rPr>
                <w:rFonts w:ascii="Arial" w:hAnsi="Arial" w:cs="Arial"/>
              </w:rPr>
            </w:pPr>
          </w:p>
          <w:p w14:paraId="11477C34" w14:textId="03D54B0D" w:rsidR="00F9595A" w:rsidRPr="00EA5B7D" w:rsidRDefault="00F9595A" w:rsidP="00F9595A">
            <w:pPr>
              <w:rPr>
                <w:rFonts w:ascii="Arial" w:hAnsi="Arial" w:cs="Arial"/>
                <w:b/>
                <w:color w:val="000000"/>
                <w:highlight w:val="yellow"/>
              </w:rPr>
            </w:pPr>
            <w:r w:rsidRPr="00875ACD">
              <w:rPr>
                <w:rFonts w:ascii="Arial" w:hAnsi="Arial" w:cs="Arial"/>
              </w:rPr>
              <w:t xml:space="preserve">The Protocol specifies procedures for the EQRO to use in assessing the completeness and accuracy of encounter data submitted by MCOs.  However, the State </w:t>
            </w:r>
            <w:r>
              <w:rPr>
                <w:rFonts w:ascii="Arial" w:hAnsi="Arial" w:cs="Arial"/>
              </w:rPr>
              <w:t>will</w:t>
            </w:r>
            <w:r w:rsidRPr="00875ACD">
              <w:rPr>
                <w:rFonts w:ascii="Arial" w:hAnsi="Arial" w:cs="Arial"/>
              </w:rPr>
              <w:t xml:space="preserve"> establish standards for encounter data.  DMAHS has not yet developed these standards.  Therefore, the </w:t>
            </w:r>
            <w:r>
              <w:rPr>
                <w:rFonts w:ascii="Arial" w:hAnsi="Arial" w:cs="Arial"/>
              </w:rPr>
              <w:t>Vendor {</w:t>
            </w:r>
            <w:r w:rsidRPr="00875ACD">
              <w:rPr>
                <w:rFonts w:ascii="Arial" w:hAnsi="Arial" w:cs="Arial"/>
              </w:rPr>
              <w:t>Contractor</w:t>
            </w:r>
            <w:r>
              <w:rPr>
                <w:rFonts w:ascii="Arial" w:hAnsi="Arial" w:cs="Arial"/>
              </w:rPr>
              <w:t>}</w:t>
            </w:r>
            <w:r w:rsidRPr="00875ACD">
              <w:rPr>
                <w:rFonts w:ascii="Arial" w:hAnsi="Arial" w:cs="Arial"/>
              </w:rPr>
              <w:t xml:space="preserve"> is expected to work with DMAHS in developing the standards so that the </w:t>
            </w:r>
            <w:r>
              <w:rPr>
                <w:rFonts w:ascii="Arial" w:hAnsi="Arial" w:cs="Arial"/>
              </w:rPr>
              <w:t>Blanket P.O. {C</w:t>
            </w:r>
            <w:r w:rsidRPr="00875ACD">
              <w:rPr>
                <w:rFonts w:ascii="Arial" w:hAnsi="Arial" w:cs="Arial"/>
              </w:rPr>
              <w:t>ontract</w:t>
            </w:r>
            <w:r>
              <w:rPr>
                <w:rFonts w:ascii="Arial" w:hAnsi="Arial" w:cs="Arial"/>
              </w:rPr>
              <w:t>}</w:t>
            </w:r>
            <w:r w:rsidRPr="00875ACD">
              <w:rPr>
                <w:rFonts w:ascii="Arial" w:hAnsi="Arial" w:cs="Arial"/>
              </w:rPr>
              <w:t xml:space="preserve"> may be amended to include this activity at a later date.</w:t>
            </w:r>
            <w:r w:rsidR="00C701E8">
              <w:rPr>
                <w:rFonts w:ascii="Arial" w:hAnsi="Arial" w:cs="Arial"/>
              </w:rPr>
              <w:t xml:space="preserve"> Please refer to the tracked changes </w:t>
            </w:r>
            <w:r w:rsidR="00C701E8" w:rsidRPr="00CF20E2">
              <w:rPr>
                <w:rFonts w:ascii="Arial" w:hAnsi="Arial" w:cs="Arial"/>
              </w:rPr>
              <w:t>in the Revised RFP T1619 EQRO dated 050517</w:t>
            </w:r>
            <w:r w:rsidR="00C701E8">
              <w:rPr>
                <w:rFonts w:ascii="Arial" w:hAnsi="Arial" w:cs="Arial"/>
              </w:rPr>
              <w:t xml:space="preserve"> and </w:t>
            </w:r>
            <w:r w:rsidR="00C701E8" w:rsidRPr="00CF20E2">
              <w:rPr>
                <w:rFonts w:ascii="Arial" w:hAnsi="Arial" w:cs="Arial"/>
                <w:color w:val="000000"/>
              </w:rPr>
              <w:t xml:space="preserve">Revised Price Schedule T1619 EQRO Part </w:t>
            </w:r>
            <w:r w:rsidR="00C701E8">
              <w:rPr>
                <w:rFonts w:ascii="Arial" w:hAnsi="Arial" w:cs="Arial"/>
                <w:color w:val="000000"/>
              </w:rPr>
              <w:t>A</w:t>
            </w:r>
            <w:r w:rsidR="00C701E8" w:rsidRPr="00CF20E2">
              <w:rPr>
                <w:rFonts w:ascii="Arial" w:hAnsi="Arial" w:cs="Arial"/>
              </w:rPr>
              <w:t>.</w:t>
            </w:r>
          </w:p>
        </w:tc>
      </w:tr>
      <w:tr w:rsidR="00BE410E" w:rsidRPr="008A7B54" w14:paraId="2A6305E9" w14:textId="77777777" w:rsidTr="00381C05">
        <w:tc>
          <w:tcPr>
            <w:tcW w:w="651" w:type="dxa"/>
            <w:tcBorders>
              <w:top w:val="single" w:sz="4" w:space="0" w:color="auto"/>
              <w:left w:val="single" w:sz="4" w:space="0" w:color="auto"/>
              <w:bottom w:val="single" w:sz="4" w:space="0" w:color="auto"/>
              <w:right w:val="single" w:sz="4" w:space="0" w:color="auto"/>
            </w:tcBorders>
          </w:tcPr>
          <w:p w14:paraId="5948DA2C" w14:textId="37F811A8" w:rsidR="00BE410E" w:rsidRPr="008A7B54" w:rsidRDefault="00964A5C" w:rsidP="005E35B6">
            <w:pPr>
              <w:tabs>
                <w:tab w:val="left" w:pos="0"/>
              </w:tabs>
              <w:autoSpaceDN w:val="0"/>
              <w:jc w:val="center"/>
              <w:rPr>
                <w:rFonts w:ascii="Arial" w:hAnsi="Arial" w:cs="Arial"/>
              </w:rPr>
            </w:pPr>
            <w:r>
              <w:rPr>
                <w:rFonts w:ascii="Arial" w:hAnsi="Arial" w:cs="Arial"/>
              </w:rPr>
              <w:t>61</w:t>
            </w:r>
          </w:p>
        </w:tc>
        <w:tc>
          <w:tcPr>
            <w:tcW w:w="897" w:type="dxa"/>
            <w:tcBorders>
              <w:top w:val="single" w:sz="4" w:space="0" w:color="auto"/>
              <w:left w:val="single" w:sz="4" w:space="0" w:color="auto"/>
              <w:bottom w:val="single" w:sz="4" w:space="0" w:color="auto"/>
              <w:right w:val="single" w:sz="4" w:space="0" w:color="auto"/>
            </w:tcBorders>
          </w:tcPr>
          <w:p w14:paraId="5AE6A386" w14:textId="2FD5B49E"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D1C27D7" w14:textId="0DC598DF" w:rsidR="00BE410E" w:rsidRPr="00BB3BE6" w:rsidRDefault="00BE410E" w:rsidP="00CC6190">
            <w:pPr>
              <w:rPr>
                <w:rFonts w:ascii="Arial" w:hAnsi="Arial" w:cs="Arial"/>
              </w:rPr>
            </w:pPr>
            <w:r w:rsidRPr="00BB3BE6">
              <w:rPr>
                <w:rFonts w:ascii="Arial" w:hAnsi="Arial" w:cs="Arial"/>
              </w:rPr>
              <w:t>3.3.13.A, ...shall assess each MCO</w:t>
            </w:r>
            <w:r w:rsidR="00CC6190">
              <w:rPr>
                <w:rFonts w:ascii="Arial" w:hAnsi="Arial" w:cs="Arial"/>
              </w:rPr>
              <w:t>’</w:t>
            </w:r>
            <w:r w:rsidRPr="00BB3BE6">
              <w:rPr>
                <w:rFonts w:ascii="Arial" w:hAnsi="Arial" w:cs="Arial"/>
              </w:rPr>
              <w:t>s information system, analyze electronic encounter data...</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5C3C710" w14:textId="77777777" w:rsidR="00BE410E" w:rsidRDefault="00BB3BE6" w:rsidP="00BE410E">
            <w:pPr>
              <w:rPr>
                <w:rFonts w:ascii="Arial" w:hAnsi="Arial" w:cs="Arial"/>
                <w:b/>
                <w:highlight w:val="yellow"/>
              </w:rPr>
            </w:pPr>
            <w:r w:rsidRPr="00AA6EC2">
              <w:rPr>
                <w:rFonts w:ascii="Arial" w:hAnsi="Arial" w:cs="Arial"/>
                <w:b/>
              </w:rPr>
              <w:t xml:space="preserve">A. </w:t>
            </w:r>
            <w:r w:rsidR="00BE410E" w:rsidRPr="00AA6EC2">
              <w:rPr>
                <w:rFonts w:ascii="Arial" w:hAnsi="Arial" w:cs="Arial"/>
                <w:b/>
              </w:rPr>
              <w:t>How often does DMAHS anticipate the need for medical record review as an additional verification of encounter data?</w:t>
            </w:r>
            <w:r w:rsidR="00DF1651" w:rsidRPr="00AA6EC2">
              <w:rPr>
                <w:rFonts w:ascii="Arial" w:hAnsi="Arial" w:cs="Arial"/>
                <w:b/>
              </w:rPr>
              <w:t>;</w:t>
            </w:r>
            <w:r w:rsidR="00BE410E" w:rsidRPr="00AA6EC2">
              <w:rPr>
                <w:rFonts w:ascii="Arial" w:hAnsi="Arial" w:cs="Arial"/>
                <w:b/>
              </w:rPr>
              <w:t xml:space="preserve"> </w:t>
            </w:r>
            <w:r w:rsidRPr="00AA6EC2">
              <w:rPr>
                <w:rFonts w:ascii="Arial" w:hAnsi="Arial" w:cs="Arial"/>
                <w:b/>
              </w:rPr>
              <w:t xml:space="preserve">B. </w:t>
            </w:r>
            <w:r w:rsidR="00BE410E" w:rsidRPr="00AA6EC2">
              <w:rPr>
                <w:rFonts w:ascii="Arial" w:hAnsi="Arial" w:cs="Arial"/>
                <w:b/>
              </w:rPr>
              <w:t>Please identify any expectations surrounding sampling parameters (e.g., margin of error) and anticipated sub-strata.</w:t>
            </w:r>
          </w:p>
          <w:p w14:paraId="42B85EE5" w14:textId="77777777" w:rsidR="00AA6EC2" w:rsidRDefault="00AA6EC2" w:rsidP="00BE410E">
            <w:pPr>
              <w:rPr>
                <w:rFonts w:ascii="Arial" w:hAnsi="Arial" w:cs="Arial"/>
                <w:b/>
                <w:highlight w:val="yellow"/>
              </w:rPr>
            </w:pPr>
          </w:p>
          <w:p w14:paraId="361D45DE" w14:textId="77777777" w:rsidR="00AA6EC2" w:rsidRPr="00875ACD" w:rsidRDefault="00AA6EC2" w:rsidP="00AA6EC2">
            <w:pPr>
              <w:rPr>
                <w:rFonts w:ascii="Arial" w:hAnsi="Arial" w:cs="Arial"/>
              </w:rPr>
            </w:pPr>
            <w:r w:rsidRPr="00F9595A">
              <w:rPr>
                <w:rFonts w:ascii="Arial" w:hAnsi="Arial" w:cs="Arial"/>
                <w:color w:val="000000"/>
              </w:rPr>
              <w:t>A. and B.</w:t>
            </w:r>
            <w:r w:rsidRPr="00F9595A">
              <w:rPr>
                <w:rFonts w:ascii="Arial" w:hAnsi="Arial" w:cs="Arial"/>
                <w:b/>
                <w:color w:val="000000"/>
              </w:rPr>
              <w:t xml:space="preserve"> </w:t>
            </w:r>
            <w:r w:rsidRPr="00F9595A">
              <w:rPr>
                <w:rFonts w:ascii="Arial" w:hAnsi="Arial" w:cs="Arial"/>
              </w:rPr>
              <w:t>Validation</w:t>
            </w:r>
            <w:r w:rsidRPr="00875ACD">
              <w:rPr>
                <w:rFonts w:ascii="Arial" w:hAnsi="Arial" w:cs="Arial"/>
              </w:rPr>
              <w:t xml:space="preserve"> of Encounter Data is a new activity.  </w:t>
            </w:r>
            <w:r>
              <w:rPr>
                <w:rFonts w:ascii="Arial" w:hAnsi="Arial" w:cs="Arial"/>
              </w:rPr>
              <w:t>Vendors {</w:t>
            </w:r>
            <w:r w:rsidRPr="00875ACD">
              <w:rPr>
                <w:rFonts w:ascii="Arial" w:hAnsi="Arial" w:cs="Arial"/>
              </w:rPr>
              <w:t>Bidders</w:t>
            </w:r>
            <w:r>
              <w:rPr>
                <w:rFonts w:ascii="Arial" w:hAnsi="Arial" w:cs="Arial"/>
              </w:rPr>
              <w:t>}</w:t>
            </w:r>
            <w:r w:rsidRPr="00875ACD">
              <w:rPr>
                <w:rFonts w:ascii="Arial" w:hAnsi="Arial" w:cs="Arial"/>
              </w:rPr>
              <w:t xml:space="preserve"> should refer to EQR Protocol 4 – Validation of Encounter Data Reported by the MCO  which may be found at</w:t>
            </w:r>
            <w:r w:rsidRPr="00875ACD">
              <w:rPr>
                <w:rFonts w:ascii="Arial" w:hAnsi="Arial" w:cs="Arial"/>
                <w:b/>
              </w:rPr>
              <w:t xml:space="preserve"> </w:t>
            </w:r>
            <w:hyperlink r:id="rId18" w:history="1">
              <w:r w:rsidRPr="00875ACD">
                <w:rPr>
                  <w:rStyle w:val="Hyperlink"/>
                  <w:rFonts w:ascii="Arial" w:hAnsi="Arial" w:cs="Arial"/>
                </w:rPr>
                <w:t>http://www.myfloridaeqro.com/Resources/11.%20P4Validate_EnounterData.pdf</w:t>
              </w:r>
            </w:hyperlink>
            <w:r w:rsidRPr="00875ACD">
              <w:rPr>
                <w:rFonts w:ascii="Arial" w:hAnsi="Arial" w:cs="Arial"/>
              </w:rPr>
              <w:t xml:space="preserve"> </w:t>
            </w:r>
          </w:p>
          <w:p w14:paraId="1C0E24DA" w14:textId="77777777" w:rsidR="00AA6EC2" w:rsidRPr="00875ACD" w:rsidRDefault="00AA6EC2" w:rsidP="00AA6EC2">
            <w:pPr>
              <w:rPr>
                <w:rFonts w:ascii="Arial" w:hAnsi="Arial" w:cs="Arial"/>
              </w:rPr>
            </w:pPr>
          </w:p>
          <w:p w14:paraId="1C314CFB" w14:textId="0E150DDB" w:rsidR="00AA6EC2" w:rsidRPr="00EA5B7D" w:rsidRDefault="00AA6EC2" w:rsidP="00AA6EC2">
            <w:pPr>
              <w:rPr>
                <w:rFonts w:ascii="Arial" w:hAnsi="Arial" w:cs="Arial"/>
                <w:b/>
                <w:highlight w:val="yellow"/>
              </w:rPr>
            </w:pPr>
            <w:r w:rsidRPr="00875ACD">
              <w:rPr>
                <w:rFonts w:ascii="Arial" w:hAnsi="Arial" w:cs="Arial"/>
              </w:rPr>
              <w:t xml:space="preserve">The Protocol specifies procedures for the EQRO to use in assessing the completeness and accuracy of encounter data submitted by MCOs.  However, the State </w:t>
            </w:r>
            <w:r>
              <w:rPr>
                <w:rFonts w:ascii="Arial" w:hAnsi="Arial" w:cs="Arial"/>
              </w:rPr>
              <w:t>will</w:t>
            </w:r>
            <w:r w:rsidRPr="00875ACD">
              <w:rPr>
                <w:rFonts w:ascii="Arial" w:hAnsi="Arial" w:cs="Arial"/>
              </w:rPr>
              <w:t xml:space="preserve"> establish standards for encounter data.  DMAHS has not yet developed these standards.  Therefore, the </w:t>
            </w:r>
            <w:r>
              <w:rPr>
                <w:rFonts w:ascii="Arial" w:hAnsi="Arial" w:cs="Arial"/>
              </w:rPr>
              <w:t>Vendor {</w:t>
            </w:r>
            <w:r w:rsidRPr="00875ACD">
              <w:rPr>
                <w:rFonts w:ascii="Arial" w:hAnsi="Arial" w:cs="Arial"/>
              </w:rPr>
              <w:t>Contractor</w:t>
            </w:r>
            <w:r>
              <w:rPr>
                <w:rFonts w:ascii="Arial" w:hAnsi="Arial" w:cs="Arial"/>
              </w:rPr>
              <w:t>}</w:t>
            </w:r>
            <w:r w:rsidRPr="00875ACD">
              <w:rPr>
                <w:rFonts w:ascii="Arial" w:hAnsi="Arial" w:cs="Arial"/>
              </w:rPr>
              <w:t xml:space="preserve"> is expected to work with DMAHS in developing the standards so that the </w:t>
            </w:r>
            <w:r>
              <w:rPr>
                <w:rFonts w:ascii="Arial" w:hAnsi="Arial" w:cs="Arial"/>
              </w:rPr>
              <w:t>Blanket P.O. {C</w:t>
            </w:r>
            <w:r w:rsidRPr="00875ACD">
              <w:rPr>
                <w:rFonts w:ascii="Arial" w:hAnsi="Arial" w:cs="Arial"/>
              </w:rPr>
              <w:t>ontract</w:t>
            </w:r>
            <w:r>
              <w:rPr>
                <w:rFonts w:ascii="Arial" w:hAnsi="Arial" w:cs="Arial"/>
              </w:rPr>
              <w:t>}</w:t>
            </w:r>
            <w:r w:rsidRPr="00875ACD">
              <w:rPr>
                <w:rFonts w:ascii="Arial" w:hAnsi="Arial" w:cs="Arial"/>
              </w:rPr>
              <w:t xml:space="preserve"> may be amended to include this activity at a later date.</w:t>
            </w:r>
            <w:r w:rsidR="00C701E8">
              <w:rPr>
                <w:rFonts w:ascii="Arial" w:hAnsi="Arial" w:cs="Arial"/>
              </w:rPr>
              <w:t xml:space="preserve"> Please refer to the tracked changes </w:t>
            </w:r>
            <w:r w:rsidR="00C701E8" w:rsidRPr="00CF20E2">
              <w:rPr>
                <w:rFonts w:ascii="Arial" w:hAnsi="Arial" w:cs="Arial"/>
              </w:rPr>
              <w:t>in the Revised RFP T1619 EQRO dated 050517</w:t>
            </w:r>
            <w:r w:rsidR="00C701E8">
              <w:rPr>
                <w:rFonts w:ascii="Arial" w:hAnsi="Arial" w:cs="Arial"/>
              </w:rPr>
              <w:t xml:space="preserve"> and </w:t>
            </w:r>
            <w:r w:rsidR="00C701E8" w:rsidRPr="00CF20E2">
              <w:rPr>
                <w:rFonts w:ascii="Arial" w:hAnsi="Arial" w:cs="Arial"/>
                <w:color w:val="000000"/>
              </w:rPr>
              <w:t xml:space="preserve">Revised Price Schedule T1619 EQRO Part </w:t>
            </w:r>
            <w:r w:rsidR="00C701E8">
              <w:rPr>
                <w:rFonts w:ascii="Arial" w:hAnsi="Arial" w:cs="Arial"/>
                <w:color w:val="000000"/>
              </w:rPr>
              <w:t>A</w:t>
            </w:r>
            <w:r w:rsidR="00C701E8" w:rsidRPr="00CF20E2">
              <w:rPr>
                <w:rFonts w:ascii="Arial" w:hAnsi="Arial" w:cs="Arial"/>
              </w:rPr>
              <w:t>.</w:t>
            </w:r>
          </w:p>
        </w:tc>
      </w:tr>
      <w:tr w:rsidR="00BE410E" w:rsidRPr="008A7B54" w14:paraId="53393CEE" w14:textId="77777777" w:rsidTr="00381C05">
        <w:tc>
          <w:tcPr>
            <w:tcW w:w="651" w:type="dxa"/>
            <w:tcBorders>
              <w:top w:val="single" w:sz="4" w:space="0" w:color="auto"/>
              <w:left w:val="single" w:sz="4" w:space="0" w:color="auto"/>
              <w:bottom w:val="single" w:sz="4" w:space="0" w:color="auto"/>
              <w:right w:val="single" w:sz="4" w:space="0" w:color="auto"/>
            </w:tcBorders>
          </w:tcPr>
          <w:p w14:paraId="33E6957C" w14:textId="42CA30A6" w:rsidR="00BE410E" w:rsidRPr="008A7B54" w:rsidRDefault="00964A5C" w:rsidP="005E35B6">
            <w:pPr>
              <w:tabs>
                <w:tab w:val="left" w:pos="0"/>
              </w:tabs>
              <w:autoSpaceDN w:val="0"/>
              <w:jc w:val="center"/>
              <w:rPr>
                <w:rFonts w:ascii="Arial" w:hAnsi="Arial" w:cs="Arial"/>
              </w:rPr>
            </w:pPr>
            <w:r>
              <w:rPr>
                <w:rFonts w:ascii="Arial" w:hAnsi="Arial" w:cs="Arial"/>
              </w:rPr>
              <w:t>62</w:t>
            </w:r>
          </w:p>
        </w:tc>
        <w:tc>
          <w:tcPr>
            <w:tcW w:w="897" w:type="dxa"/>
            <w:tcBorders>
              <w:top w:val="single" w:sz="4" w:space="0" w:color="auto"/>
              <w:left w:val="single" w:sz="4" w:space="0" w:color="auto"/>
              <w:bottom w:val="single" w:sz="4" w:space="0" w:color="auto"/>
              <w:right w:val="single" w:sz="4" w:space="0" w:color="auto"/>
            </w:tcBorders>
          </w:tcPr>
          <w:p w14:paraId="300187B8" w14:textId="2685B766"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5C0773C" w14:textId="7B8A900F" w:rsidR="00BE410E" w:rsidRPr="00BB3BE6" w:rsidRDefault="00BE410E" w:rsidP="00BE410E">
            <w:pPr>
              <w:rPr>
                <w:rFonts w:ascii="Arial" w:hAnsi="Arial" w:cs="Arial"/>
              </w:rPr>
            </w:pPr>
            <w:r w:rsidRPr="00BB3BE6">
              <w:rPr>
                <w:rFonts w:ascii="Arial" w:hAnsi="Arial" w:cs="Arial"/>
              </w:rPr>
              <w:t>3.3.13.B, Deliverable 22</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56C55DB" w14:textId="77777777" w:rsidR="00BE410E" w:rsidRPr="00AA6EC2" w:rsidRDefault="00BE410E" w:rsidP="00BE410E">
            <w:pPr>
              <w:rPr>
                <w:rFonts w:ascii="Arial" w:hAnsi="Arial" w:cs="Arial"/>
                <w:b/>
              </w:rPr>
            </w:pPr>
            <w:r w:rsidRPr="00AA6EC2">
              <w:rPr>
                <w:rFonts w:ascii="Arial" w:hAnsi="Arial" w:cs="Arial"/>
                <w:b/>
              </w:rPr>
              <w:t>Does DMAHS expect the results to be generated at a statewide/aggregate level or MCO/ FIDE SNP level?</w:t>
            </w:r>
          </w:p>
          <w:p w14:paraId="18269278" w14:textId="77777777" w:rsidR="00BB3BE6" w:rsidRPr="00AA6EC2" w:rsidRDefault="00BB3BE6" w:rsidP="00BE410E">
            <w:pPr>
              <w:rPr>
                <w:rFonts w:ascii="Arial" w:hAnsi="Arial" w:cs="Arial"/>
              </w:rPr>
            </w:pPr>
          </w:p>
          <w:p w14:paraId="03AB0707" w14:textId="7239A584" w:rsidR="00BB3BE6" w:rsidRPr="00BB3BE6" w:rsidRDefault="00AA6EC2" w:rsidP="00BE410E">
            <w:pPr>
              <w:rPr>
                <w:rFonts w:ascii="Arial" w:hAnsi="Arial" w:cs="Arial"/>
                <w:highlight w:val="yellow"/>
              </w:rPr>
            </w:pPr>
            <w:r w:rsidRPr="00AA6EC2">
              <w:rPr>
                <w:rFonts w:ascii="Arial" w:hAnsi="Arial" w:cs="Arial"/>
              </w:rPr>
              <w:lastRenderedPageBreak/>
              <w:t>DMAHS expects the results to be generated at both a statewide/aggregate level as well as MCO/FIDE SNP level.</w:t>
            </w:r>
          </w:p>
        </w:tc>
      </w:tr>
      <w:tr w:rsidR="00BE410E" w:rsidRPr="008A7B54" w14:paraId="13CAF23A" w14:textId="77777777" w:rsidTr="00381C05">
        <w:tc>
          <w:tcPr>
            <w:tcW w:w="651" w:type="dxa"/>
            <w:tcBorders>
              <w:top w:val="single" w:sz="4" w:space="0" w:color="auto"/>
              <w:left w:val="single" w:sz="4" w:space="0" w:color="auto"/>
              <w:bottom w:val="single" w:sz="4" w:space="0" w:color="auto"/>
              <w:right w:val="single" w:sz="4" w:space="0" w:color="auto"/>
            </w:tcBorders>
          </w:tcPr>
          <w:p w14:paraId="55E368CD" w14:textId="61B9293E" w:rsidR="00BE410E" w:rsidRPr="008A7B54" w:rsidRDefault="00964A5C" w:rsidP="005E35B6">
            <w:pPr>
              <w:tabs>
                <w:tab w:val="left" w:pos="0"/>
              </w:tabs>
              <w:autoSpaceDN w:val="0"/>
              <w:jc w:val="center"/>
              <w:rPr>
                <w:rFonts w:ascii="Arial" w:hAnsi="Arial" w:cs="Arial"/>
              </w:rPr>
            </w:pPr>
            <w:r>
              <w:rPr>
                <w:rFonts w:ascii="Arial" w:hAnsi="Arial" w:cs="Arial"/>
              </w:rPr>
              <w:lastRenderedPageBreak/>
              <w:t>63</w:t>
            </w:r>
          </w:p>
        </w:tc>
        <w:tc>
          <w:tcPr>
            <w:tcW w:w="897" w:type="dxa"/>
            <w:tcBorders>
              <w:top w:val="single" w:sz="4" w:space="0" w:color="auto"/>
              <w:left w:val="single" w:sz="4" w:space="0" w:color="auto"/>
              <w:bottom w:val="single" w:sz="4" w:space="0" w:color="auto"/>
              <w:right w:val="single" w:sz="4" w:space="0" w:color="auto"/>
            </w:tcBorders>
          </w:tcPr>
          <w:p w14:paraId="1038615C" w14:textId="5068E1FD" w:rsidR="00BE410E" w:rsidRPr="008A7B54" w:rsidRDefault="00696B6A"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DFBB494" w14:textId="5FB9F220" w:rsidR="00BE410E" w:rsidRPr="00BB3BE6" w:rsidRDefault="00BE410E" w:rsidP="00BE410E">
            <w:pPr>
              <w:rPr>
                <w:rFonts w:ascii="Arial" w:hAnsi="Arial" w:cs="Arial"/>
              </w:rPr>
            </w:pPr>
            <w:r w:rsidRPr="00BB3BE6">
              <w:rPr>
                <w:rFonts w:ascii="Arial" w:hAnsi="Arial" w:cs="Arial"/>
              </w:rPr>
              <w:t>3.3.13.B, Deliverable 22</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ACDCC41" w14:textId="77777777" w:rsidR="00BE410E" w:rsidRPr="00AA6EC2" w:rsidRDefault="00BE410E" w:rsidP="00BE410E">
            <w:pPr>
              <w:rPr>
                <w:rFonts w:ascii="Arial" w:hAnsi="Arial" w:cs="Arial"/>
                <w:b/>
              </w:rPr>
            </w:pPr>
            <w:r w:rsidRPr="00AA6EC2">
              <w:rPr>
                <w:rFonts w:ascii="Arial" w:hAnsi="Arial" w:cs="Arial"/>
                <w:b/>
              </w:rPr>
              <w:t>Does DMAHS expect to see statistical comparisons of MCOs/ FIDE SNPs or by populations of interest?</w:t>
            </w:r>
          </w:p>
          <w:p w14:paraId="6421981A" w14:textId="77777777" w:rsidR="00BB3BE6" w:rsidRPr="00AA6EC2" w:rsidRDefault="00BB3BE6" w:rsidP="00BE410E">
            <w:pPr>
              <w:rPr>
                <w:rFonts w:ascii="Arial" w:hAnsi="Arial" w:cs="Arial"/>
              </w:rPr>
            </w:pPr>
          </w:p>
          <w:p w14:paraId="1C4B6769" w14:textId="667710F1" w:rsidR="00BB3BE6" w:rsidRPr="00BB3BE6" w:rsidRDefault="00AA6EC2" w:rsidP="00BE410E">
            <w:pPr>
              <w:rPr>
                <w:rFonts w:ascii="Arial" w:hAnsi="Arial" w:cs="Arial"/>
                <w:highlight w:val="yellow"/>
              </w:rPr>
            </w:pPr>
            <w:r w:rsidRPr="00AA6EC2">
              <w:rPr>
                <w:rFonts w:ascii="Arial" w:hAnsi="Arial" w:cs="Arial"/>
              </w:rPr>
              <w:t xml:space="preserve">DMAHS expects to see statistical comparisons of both MCO/FIDE SNP and by populations of interest.  </w:t>
            </w:r>
          </w:p>
        </w:tc>
      </w:tr>
      <w:tr w:rsidR="00BE410E" w:rsidRPr="008A7B54" w14:paraId="359B71BC" w14:textId="77777777" w:rsidTr="00381C05">
        <w:tc>
          <w:tcPr>
            <w:tcW w:w="651" w:type="dxa"/>
            <w:tcBorders>
              <w:top w:val="single" w:sz="4" w:space="0" w:color="auto"/>
              <w:left w:val="single" w:sz="4" w:space="0" w:color="auto"/>
              <w:bottom w:val="single" w:sz="4" w:space="0" w:color="auto"/>
              <w:right w:val="single" w:sz="4" w:space="0" w:color="auto"/>
            </w:tcBorders>
          </w:tcPr>
          <w:p w14:paraId="6BBB4EB2" w14:textId="177020AB" w:rsidR="00BE410E" w:rsidRPr="008A7B54" w:rsidRDefault="00964A5C" w:rsidP="005E35B6">
            <w:pPr>
              <w:tabs>
                <w:tab w:val="left" w:pos="0"/>
              </w:tabs>
              <w:autoSpaceDN w:val="0"/>
              <w:jc w:val="center"/>
              <w:rPr>
                <w:rFonts w:ascii="Arial" w:hAnsi="Arial" w:cs="Arial"/>
              </w:rPr>
            </w:pPr>
            <w:r>
              <w:rPr>
                <w:rFonts w:ascii="Arial" w:hAnsi="Arial" w:cs="Arial"/>
              </w:rPr>
              <w:t>64</w:t>
            </w:r>
          </w:p>
        </w:tc>
        <w:tc>
          <w:tcPr>
            <w:tcW w:w="897" w:type="dxa"/>
            <w:tcBorders>
              <w:top w:val="single" w:sz="4" w:space="0" w:color="auto"/>
              <w:left w:val="single" w:sz="4" w:space="0" w:color="auto"/>
              <w:bottom w:val="single" w:sz="4" w:space="0" w:color="auto"/>
              <w:right w:val="single" w:sz="4" w:space="0" w:color="auto"/>
            </w:tcBorders>
          </w:tcPr>
          <w:p w14:paraId="0BC6E247" w14:textId="424C370D" w:rsidR="00BE410E" w:rsidRPr="008A7B54" w:rsidRDefault="00826B25"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7E36893" w14:textId="769F7E37" w:rsidR="00BE410E" w:rsidRPr="00BB3BE6" w:rsidRDefault="00BE410E" w:rsidP="00BE410E">
            <w:pPr>
              <w:rPr>
                <w:rFonts w:ascii="Arial" w:hAnsi="Arial" w:cs="Arial"/>
              </w:rPr>
            </w:pPr>
            <w:r w:rsidRPr="00BB3BE6">
              <w:rPr>
                <w:rFonts w:ascii="Arial" w:hAnsi="Arial" w:cs="Arial"/>
              </w:rPr>
              <w:t>3.3.13.B, Deliverable 22</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7D50A03" w14:textId="77777777" w:rsidR="00BE410E" w:rsidRPr="00AA6EC2" w:rsidRDefault="00BE410E" w:rsidP="00BE410E">
            <w:pPr>
              <w:rPr>
                <w:rFonts w:ascii="Arial" w:hAnsi="Arial" w:cs="Arial"/>
                <w:b/>
              </w:rPr>
            </w:pPr>
            <w:r w:rsidRPr="00AA6EC2">
              <w:rPr>
                <w:rFonts w:ascii="Arial" w:hAnsi="Arial" w:cs="Arial"/>
                <w:b/>
              </w:rPr>
              <w:t>Does this deliverable require a single aggregate report or multiple MCO-specific reports?</w:t>
            </w:r>
          </w:p>
          <w:p w14:paraId="42EE1CDC" w14:textId="77777777" w:rsidR="00BB3BE6" w:rsidRPr="00AA6EC2" w:rsidRDefault="00BB3BE6" w:rsidP="00BE410E">
            <w:pPr>
              <w:rPr>
                <w:rFonts w:ascii="Arial" w:hAnsi="Arial" w:cs="Arial"/>
              </w:rPr>
            </w:pPr>
          </w:p>
          <w:p w14:paraId="1A2FC4BE" w14:textId="646C64FF" w:rsidR="00BB3BE6" w:rsidRPr="00BB3BE6" w:rsidRDefault="00AA6EC2" w:rsidP="00BE410E">
            <w:pPr>
              <w:rPr>
                <w:rFonts w:ascii="Arial" w:hAnsi="Arial" w:cs="Arial"/>
                <w:highlight w:val="yellow"/>
              </w:rPr>
            </w:pPr>
            <w:r w:rsidRPr="00AA6EC2">
              <w:rPr>
                <w:rFonts w:ascii="Arial" w:hAnsi="Arial" w:cs="Arial"/>
              </w:rPr>
              <w:t>This deliverable requires both a single aggregate report as well as multiple MCO specific reports.</w:t>
            </w:r>
          </w:p>
        </w:tc>
      </w:tr>
      <w:tr w:rsidR="00BE410E" w:rsidRPr="008A7B54" w14:paraId="628BF438" w14:textId="77777777" w:rsidTr="00381C05">
        <w:tc>
          <w:tcPr>
            <w:tcW w:w="651" w:type="dxa"/>
            <w:tcBorders>
              <w:top w:val="single" w:sz="4" w:space="0" w:color="auto"/>
              <w:left w:val="single" w:sz="4" w:space="0" w:color="auto"/>
              <w:bottom w:val="single" w:sz="4" w:space="0" w:color="auto"/>
              <w:right w:val="single" w:sz="4" w:space="0" w:color="auto"/>
            </w:tcBorders>
          </w:tcPr>
          <w:p w14:paraId="2767026E" w14:textId="43A1FE3D" w:rsidR="00BE410E" w:rsidRPr="008A7B54" w:rsidRDefault="00964A5C" w:rsidP="005E35B6">
            <w:pPr>
              <w:tabs>
                <w:tab w:val="left" w:pos="0"/>
              </w:tabs>
              <w:autoSpaceDN w:val="0"/>
              <w:jc w:val="center"/>
              <w:rPr>
                <w:rFonts w:ascii="Arial" w:hAnsi="Arial" w:cs="Arial"/>
              </w:rPr>
            </w:pPr>
            <w:r>
              <w:rPr>
                <w:rFonts w:ascii="Arial" w:hAnsi="Arial" w:cs="Arial"/>
              </w:rPr>
              <w:t>65</w:t>
            </w:r>
          </w:p>
        </w:tc>
        <w:tc>
          <w:tcPr>
            <w:tcW w:w="897" w:type="dxa"/>
            <w:tcBorders>
              <w:top w:val="single" w:sz="4" w:space="0" w:color="auto"/>
              <w:left w:val="single" w:sz="4" w:space="0" w:color="auto"/>
              <w:bottom w:val="single" w:sz="4" w:space="0" w:color="auto"/>
              <w:right w:val="single" w:sz="4" w:space="0" w:color="auto"/>
            </w:tcBorders>
          </w:tcPr>
          <w:p w14:paraId="35D4F43A" w14:textId="7EDE471F" w:rsidR="00BE410E" w:rsidRPr="008A7B54" w:rsidRDefault="00826B25"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5AA2CBD" w14:textId="05DFD29D" w:rsidR="00BE410E" w:rsidRPr="00BB3BE6" w:rsidRDefault="00BE410E" w:rsidP="00BE410E">
            <w:pPr>
              <w:rPr>
                <w:rFonts w:ascii="Arial" w:hAnsi="Arial" w:cs="Arial"/>
              </w:rPr>
            </w:pPr>
            <w:r w:rsidRPr="00BB3BE6">
              <w:rPr>
                <w:rFonts w:ascii="Arial" w:hAnsi="Arial" w:cs="Arial"/>
              </w:rPr>
              <w:t>3.3.14, Customer Assessment of Health Plans Survey (CAHPS)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C831611" w14:textId="77777777" w:rsidR="00BE410E" w:rsidRPr="00BB3BE6" w:rsidRDefault="00BE410E" w:rsidP="00BE410E">
            <w:pPr>
              <w:rPr>
                <w:rFonts w:ascii="Arial" w:hAnsi="Arial" w:cs="Arial"/>
                <w:b/>
              </w:rPr>
            </w:pPr>
            <w:r w:rsidRPr="00BB3BE6">
              <w:rPr>
                <w:rFonts w:ascii="Arial" w:hAnsi="Arial" w:cs="Arial"/>
                <w:b/>
              </w:rPr>
              <w:t>Would DMAHS please confirm which version of the child survey instrument will be administered for the CHIP population: Child Medicaid CAHPS without the Children With Chronic Conditions (CCC) measurement set or the Child Medicaid CAHPS with the CCC measurement set?</w:t>
            </w:r>
          </w:p>
          <w:p w14:paraId="3BF267FD" w14:textId="77777777" w:rsidR="00E7325B" w:rsidRPr="00BB3BE6" w:rsidRDefault="00E7325B" w:rsidP="00BE410E">
            <w:pPr>
              <w:rPr>
                <w:rFonts w:ascii="Arial" w:hAnsi="Arial" w:cs="Arial"/>
              </w:rPr>
            </w:pPr>
          </w:p>
          <w:p w14:paraId="5D8C1845" w14:textId="77777777" w:rsidR="00E7325B" w:rsidRPr="00BB3BE6" w:rsidRDefault="00E7325B" w:rsidP="00BE410E">
            <w:pPr>
              <w:rPr>
                <w:rFonts w:ascii="Arial" w:hAnsi="Arial" w:cs="Arial"/>
              </w:rPr>
            </w:pPr>
            <w:r w:rsidRPr="00BB3BE6">
              <w:rPr>
                <w:rFonts w:ascii="Arial" w:hAnsi="Arial" w:cs="Arial"/>
              </w:rPr>
              <w:t>Without the Children with Chronic Conditions (CCC).</w:t>
            </w:r>
          </w:p>
        </w:tc>
      </w:tr>
      <w:tr w:rsidR="00BE410E" w:rsidRPr="008A7B54" w14:paraId="7E88DFD2" w14:textId="77777777" w:rsidTr="00381C05">
        <w:tc>
          <w:tcPr>
            <w:tcW w:w="651" w:type="dxa"/>
            <w:tcBorders>
              <w:top w:val="single" w:sz="4" w:space="0" w:color="auto"/>
              <w:left w:val="single" w:sz="4" w:space="0" w:color="auto"/>
              <w:bottom w:val="single" w:sz="4" w:space="0" w:color="auto"/>
              <w:right w:val="single" w:sz="4" w:space="0" w:color="auto"/>
            </w:tcBorders>
          </w:tcPr>
          <w:p w14:paraId="2E24EA6D" w14:textId="38A333E4" w:rsidR="00BE410E" w:rsidRPr="008A7B54" w:rsidRDefault="00964A5C" w:rsidP="005E35B6">
            <w:pPr>
              <w:tabs>
                <w:tab w:val="left" w:pos="0"/>
              </w:tabs>
              <w:autoSpaceDN w:val="0"/>
              <w:jc w:val="center"/>
              <w:rPr>
                <w:rFonts w:ascii="Arial" w:hAnsi="Arial" w:cs="Arial"/>
              </w:rPr>
            </w:pPr>
            <w:r>
              <w:rPr>
                <w:rFonts w:ascii="Arial" w:hAnsi="Arial" w:cs="Arial"/>
              </w:rPr>
              <w:t>66</w:t>
            </w:r>
          </w:p>
        </w:tc>
        <w:tc>
          <w:tcPr>
            <w:tcW w:w="897" w:type="dxa"/>
            <w:tcBorders>
              <w:top w:val="single" w:sz="4" w:space="0" w:color="auto"/>
              <w:left w:val="single" w:sz="4" w:space="0" w:color="auto"/>
              <w:bottom w:val="single" w:sz="4" w:space="0" w:color="auto"/>
              <w:right w:val="single" w:sz="4" w:space="0" w:color="auto"/>
            </w:tcBorders>
          </w:tcPr>
          <w:p w14:paraId="59422885" w14:textId="77F2381C" w:rsidR="00BE410E" w:rsidRPr="008A7B54" w:rsidRDefault="00826B25"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A1956BF" w14:textId="4FE7ACDF" w:rsidR="00BE410E" w:rsidRPr="00BB3BE6" w:rsidRDefault="00BE410E" w:rsidP="00BE410E">
            <w:pPr>
              <w:rPr>
                <w:rFonts w:ascii="Arial" w:hAnsi="Arial" w:cs="Arial"/>
              </w:rPr>
            </w:pPr>
            <w:r w:rsidRPr="00BB3BE6">
              <w:rPr>
                <w:rFonts w:ascii="Arial" w:hAnsi="Arial" w:cs="Arial"/>
              </w:rPr>
              <w:t>3.3.14, Customer Assessment of Health Plans Survey (CAHPS)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921D4D3" w14:textId="77777777" w:rsidR="00BE410E" w:rsidRPr="00BB3BE6" w:rsidRDefault="00BE410E" w:rsidP="00BE410E">
            <w:pPr>
              <w:rPr>
                <w:rFonts w:ascii="Arial" w:hAnsi="Arial" w:cs="Arial"/>
                <w:b/>
              </w:rPr>
            </w:pPr>
            <w:r w:rsidRPr="00BB3BE6">
              <w:rPr>
                <w:rFonts w:ascii="Arial" w:hAnsi="Arial" w:cs="Arial"/>
                <w:b/>
              </w:rPr>
              <w:t>Would DMAHS please confirm it would like to administer a mail-only methodology for the CAHPS member satisfaction survey for the CHIP population?</w:t>
            </w:r>
          </w:p>
          <w:p w14:paraId="41EE6AA9" w14:textId="77777777" w:rsidR="00E7325B" w:rsidRPr="00BB3BE6" w:rsidRDefault="00E7325B" w:rsidP="00BE410E">
            <w:pPr>
              <w:rPr>
                <w:rFonts w:ascii="Arial" w:hAnsi="Arial" w:cs="Arial"/>
              </w:rPr>
            </w:pPr>
          </w:p>
          <w:p w14:paraId="727E9E39" w14:textId="77777777" w:rsidR="00E7325B" w:rsidRPr="00BB3BE6" w:rsidRDefault="00E7325B" w:rsidP="00BE410E">
            <w:pPr>
              <w:rPr>
                <w:rFonts w:ascii="Arial" w:hAnsi="Arial" w:cs="Arial"/>
              </w:rPr>
            </w:pPr>
            <w:r w:rsidRPr="00BB3BE6">
              <w:rPr>
                <w:rFonts w:ascii="Arial" w:hAnsi="Arial" w:cs="Arial"/>
              </w:rPr>
              <w:t>Confirmed.</w:t>
            </w:r>
          </w:p>
        </w:tc>
      </w:tr>
      <w:tr w:rsidR="00BE410E" w:rsidRPr="008A7B54" w14:paraId="2C88D81D" w14:textId="77777777" w:rsidTr="00381C05">
        <w:trPr>
          <w:trHeight w:val="188"/>
        </w:trPr>
        <w:tc>
          <w:tcPr>
            <w:tcW w:w="651" w:type="dxa"/>
            <w:tcBorders>
              <w:top w:val="single" w:sz="4" w:space="0" w:color="auto"/>
              <w:left w:val="single" w:sz="4" w:space="0" w:color="auto"/>
              <w:bottom w:val="single" w:sz="4" w:space="0" w:color="auto"/>
              <w:right w:val="single" w:sz="4" w:space="0" w:color="auto"/>
            </w:tcBorders>
          </w:tcPr>
          <w:p w14:paraId="63FF89E0" w14:textId="680A817A" w:rsidR="00BE410E" w:rsidRPr="008A7B54" w:rsidRDefault="00964A5C" w:rsidP="005E35B6">
            <w:pPr>
              <w:tabs>
                <w:tab w:val="left" w:pos="0"/>
              </w:tabs>
              <w:autoSpaceDN w:val="0"/>
              <w:jc w:val="center"/>
              <w:rPr>
                <w:rFonts w:ascii="Arial" w:hAnsi="Arial" w:cs="Arial"/>
              </w:rPr>
            </w:pPr>
            <w:r>
              <w:rPr>
                <w:rFonts w:ascii="Arial" w:hAnsi="Arial" w:cs="Arial"/>
              </w:rPr>
              <w:t>67</w:t>
            </w:r>
          </w:p>
        </w:tc>
        <w:tc>
          <w:tcPr>
            <w:tcW w:w="897" w:type="dxa"/>
            <w:tcBorders>
              <w:top w:val="single" w:sz="4" w:space="0" w:color="auto"/>
              <w:left w:val="single" w:sz="4" w:space="0" w:color="auto"/>
              <w:bottom w:val="single" w:sz="4" w:space="0" w:color="auto"/>
              <w:right w:val="single" w:sz="4" w:space="0" w:color="auto"/>
            </w:tcBorders>
          </w:tcPr>
          <w:p w14:paraId="5D5949B0" w14:textId="225F7B8A" w:rsidR="00BE410E" w:rsidRPr="008A7B54" w:rsidRDefault="00826B25" w:rsidP="00BE410E">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56CD3AE" w14:textId="4413303A" w:rsidR="00BE410E" w:rsidRPr="00BB3BE6" w:rsidRDefault="00BE410E" w:rsidP="00BE410E">
            <w:pPr>
              <w:rPr>
                <w:rFonts w:ascii="Arial" w:hAnsi="Arial" w:cs="Arial"/>
              </w:rPr>
            </w:pPr>
            <w:r w:rsidRPr="00BB3BE6">
              <w:rPr>
                <w:rFonts w:ascii="Arial" w:hAnsi="Arial" w:cs="Arial"/>
              </w:rPr>
              <w:t>3.3.14, Customer Assessment of Health Plans Survey (CAHPS)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B01A5E1" w14:textId="77777777" w:rsidR="00BE410E" w:rsidRPr="00BB3BE6" w:rsidRDefault="00BE410E" w:rsidP="00BE410E">
            <w:pPr>
              <w:rPr>
                <w:rFonts w:ascii="Arial" w:hAnsi="Arial" w:cs="Arial"/>
                <w:b/>
              </w:rPr>
            </w:pPr>
            <w:r w:rsidRPr="00BB3BE6">
              <w:rPr>
                <w:rFonts w:ascii="Arial" w:hAnsi="Arial" w:cs="Arial"/>
                <w:b/>
              </w:rPr>
              <w:t>Does DMAHS intend to add supplemental questions to the CAHPS survey questionnaire for the CHIP population? If so, how many supplemental questions?</w:t>
            </w:r>
          </w:p>
          <w:p w14:paraId="0945A99E" w14:textId="77777777" w:rsidR="00E7325B" w:rsidRPr="00BB3BE6" w:rsidRDefault="00E7325B" w:rsidP="00BE410E">
            <w:pPr>
              <w:rPr>
                <w:rFonts w:ascii="Arial" w:hAnsi="Arial" w:cs="Arial"/>
              </w:rPr>
            </w:pPr>
          </w:p>
          <w:p w14:paraId="5088D60F" w14:textId="77777777" w:rsidR="00E7325B" w:rsidRPr="00BB3BE6" w:rsidRDefault="00E7325B" w:rsidP="00BE410E">
            <w:pPr>
              <w:rPr>
                <w:rFonts w:ascii="Arial" w:hAnsi="Arial" w:cs="Arial"/>
              </w:rPr>
            </w:pPr>
            <w:r w:rsidRPr="00BB3BE6">
              <w:rPr>
                <w:rFonts w:ascii="Arial" w:hAnsi="Arial" w:cs="Arial"/>
              </w:rPr>
              <w:t>Yes, the State typically adds 4 to 5 supplemental questions.</w:t>
            </w:r>
          </w:p>
        </w:tc>
      </w:tr>
      <w:tr w:rsidR="00964A5C" w:rsidRPr="00415CFB" w14:paraId="00C6D3FD" w14:textId="77777777" w:rsidTr="00381C05">
        <w:tc>
          <w:tcPr>
            <w:tcW w:w="651" w:type="dxa"/>
            <w:tcBorders>
              <w:top w:val="single" w:sz="4" w:space="0" w:color="auto"/>
              <w:left w:val="single" w:sz="4" w:space="0" w:color="auto"/>
              <w:bottom w:val="single" w:sz="4" w:space="0" w:color="auto"/>
              <w:right w:val="single" w:sz="4" w:space="0" w:color="auto"/>
            </w:tcBorders>
          </w:tcPr>
          <w:p w14:paraId="7B1F5E02" w14:textId="76160261" w:rsidR="00964A5C" w:rsidRPr="008A7B54" w:rsidRDefault="00964A5C" w:rsidP="00C701E8">
            <w:pPr>
              <w:tabs>
                <w:tab w:val="left" w:pos="0"/>
              </w:tabs>
              <w:autoSpaceDN w:val="0"/>
              <w:jc w:val="center"/>
              <w:rPr>
                <w:rFonts w:ascii="Arial" w:hAnsi="Arial" w:cs="Arial"/>
              </w:rPr>
            </w:pPr>
            <w:r>
              <w:rPr>
                <w:rFonts w:ascii="Arial" w:hAnsi="Arial" w:cs="Arial"/>
              </w:rPr>
              <w:t>68</w:t>
            </w:r>
          </w:p>
        </w:tc>
        <w:tc>
          <w:tcPr>
            <w:tcW w:w="897" w:type="dxa"/>
            <w:tcBorders>
              <w:top w:val="single" w:sz="4" w:space="0" w:color="auto"/>
              <w:left w:val="single" w:sz="4" w:space="0" w:color="auto"/>
              <w:bottom w:val="single" w:sz="4" w:space="0" w:color="auto"/>
              <w:right w:val="single" w:sz="4" w:space="0" w:color="auto"/>
            </w:tcBorders>
          </w:tcPr>
          <w:p w14:paraId="7D666BF5" w14:textId="77777777" w:rsidR="00964A5C" w:rsidRPr="008A7B54" w:rsidRDefault="00964A5C" w:rsidP="00C701E8">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D48924F" w14:textId="77777777" w:rsidR="00964A5C" w:rsidRPr="00415CFB" w:rsidRDefault="00964A5C" w:rsidP="00C701E8">
            <w:pPr>
              <w:rPr>
                <w:rFonts w:ascii="Arial" w:hAnsi="Arial" w:cs="Arial"/>
              </w:rPr>
            </w:pPr>
            <w:r w:rsidRPr="00415CFB">
              <w:rPr>
                <w:rFonts w:ascii="Arial" w:hAnsi="Arial" w:cs="Arial"/>
              </w:rPr>
              <w:t>3.3.14(B) CUSTOMER ASSESSMENT OF HEALTH PLANS SURVEY (CAHPS)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421C7BA" w14:textId="77777777" w:rsidR="00964A5C" w:rsidRPr="008051DF" w:rsidRDefault="00964A5C" w:rsidP="00C701E8">
            <w:pPr>
              <w:rPr>
                <w:rFonts w:ascii="Arial" w:hAnsi="Arial" w:cs="Arial"/>
                <w:b/>
              </w:rPr>
            </w:pPr>
            <w:r w:rsidRPr="008051DF">
              <w:rPr>
                <w:rFonts w:ascii="Arial" w:hAnsi="Arial" w:cs="Arial"/>
                <w:b/>
              </w:rPr>
              <w:t>Does the state require the CAHPS CHIP survey be conducted by an NCQA certified vendor?</w:t>
            </w:r>
          </w:p>
          <w:p w14:paraId="5EF7FB0B" w14:textId="77777777" w:rsidR="00964A5C" w:rsidRPr="00415CFB" w:rsidRDefault="00964A5C" w:rsidP="00C701E8">
            <w:pPr>
              <w:rPr>
                <w:rFonts w:ascii="Arial" w:hAnsi="Arial" w:cs="Arial"/>
              </w:rPr>
            </w:pPr>
          </w:p>
          <w:p w14:paraId="6A66B1FB" w14:textId="77777777" w:rsidR="00964A5C" w:rsidRPr="00415CFB" w:rsidRDefault="00964A5C" w:rsidP="00C701E8">
            <w:pPr>
              <w:rPr>
                <w:rFonts w:ascii="Arial" w:hAnsi="Arial" w:cs="Arial"/>
              </w:rPr>
            </w:pPr>
            <w:r w:rsidRPr="00415CFB">
              <w:rPr>
                <w:rFonts w:ascii="Arial" w:hAnsi="Arial" w:cs="Arial"/>
              </w:rPr>
              <w:t>Yes.</w:t>
            </w:r>
          </w:p>
        </w:tc>
      </w:tr>
      <w:tr w:rsidR="00964A5C" w:rsidRPr="00415CFB" w14:paraId="23E7B40D" w14:textId="77777777" w:rsidTr="00381C05">
        <w:tc>
          <w:tcPr>
            <w:tcW w:w="651" w:type="dxa"/>
            <w:tcBorders>
              <w:top w:val="single" w:sz="4" w:space="0" w:color="auto"/>
              <w:left w:val="single" w:sz="4" w:space="0" w:color="auto"/>
              <w:bottom w:val="single" w:sz="4" w:space="0" w:color="auto"/>
              <w:right w:val="single" w:sz="4" w:space="0" w:color="auto"/>
            </w:tcBorders>
          </w:tcPr>
          <w:p w14:paraId="66BF304E" w14:textId="45663401" w:rsidR="00964A5C" w:rsidRPr="008A7B54" w:rsidRDefault="00964A5C" w:rsidP="00C701E8">
            <w:pPr>
              <w:tabs>
                <w:tab w:val="left" w:pos="0"/>
              </w:tabs>
              <w:autoSpaceDN w:val="0"/>
              <w:jc w:val="center"/>
              <w:rPr>
                <w:rFonts w:ascii="Arial" w:hAnsi="Arial" w:cs="Arial"/>
              </w:rPr>
            </w:pPr>
            <w:r>
              <w:rPr>
                <w:rFonts w:ascii="Arial" w:hAnsi="Arial" w:cs="Arial"/>
              </w:rPr>
              <w:t>69</w:t>
            </w:r>
          </w:p>
        </w:tc>
        <w:tc>
          <w:tcPr>
            <w:tcW w:w="897" w:type="dxa"/>
            <w:tcBorders>
              <w:top w:val="single" w:sz="4" w:space="0" w:color="auto"/>
              <w:left w:val="single" w:sz="4" w:space="0" w:color="auto"/>
              <w:bottom w:val="single" w:sz="4" w:space="0" w:color="auto"/>
              <w:right w:val="single" w:sz="4" w:space="0" w:color="auto"/>
            </w:tcBorders>
          </w:tcPr>
          <w:p w14:paraId="4FACFE4C" w14:textId="77777777" w:rsidR="00964A5C" w:rsidRPr="008A7B54" w:rsidRDefault="00964A5C" w:rsidP="00C701E8">
            <w:pPr>
              <w:tabs>
                <w:tab w:val="left" w:pos="0"/>
              </w:tabs>
              <w:overflowPunct w:val="0"/>
              <w:autoSpaceDE w:val="0"/>
              <w:autoSpaceDN w:val="0"/>
              <w:adjustRightInd w:val="0"/>
              <w:jc w:val="center"/>
              <w:rPr>
                <w:rFonts w:ascii="Arial" w:hAnsi="Arial" w:cs="Arial"/>
              </w:rPr>
            </w:pPr>
            <w:r>
              <w:rPr>
                <w:rFonts w:ascii="Arial" w:hAnsi="Arial" w:cs="Arial"/>
              </w:rPr>
              <w:t>P. 35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AA4865F" w14:textId="77777777" w:rsidR="00964A5C" w:rsidRPr="00415CFB" w:rsidRDefault="00964A5C" w:rsidP="00C701E8">
            <w:pPr>
              <w:rPr>
                <w:rFonts w:ascii="Arial" w:hAnsi="Arial" w:cs="Arial"/>
              </w:rPr>
            </w:pPr>
            <w:r w:rsidRPr="00415CFB">
              <w:rPr>
                <w:rFonts w:ascii="Arial" w:hAnsi="Arial" w:cs="Arial"/>
              </w:rPr>
              <w:t>3.3.14(B) CUSTOMER ASSESSMENT OF HEALTH PLANS SURVEY (CAHPS)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4C3BF68" w14:textId="77777777" w:rsidR="00964A5C" w:rsidRPr="008051DF" w:rsidRDefault="00964A5C" w:rsidP="00C701E8">
            <w:pPr>
              <w:rPr>
                <w:rFonts w:ascii="Arial" w:hAnsi="Arial" w:cs="Arial"/>
                <w:b/>
              </w:rPr>
            </w:pPr>
            <w:r>
              <w:rPr>
                <w:rFonts w:ascii="Arial" w:hAnsi="Arial" w:cs="Arial"/>
                <w:b/>
              </w:rPr>
              <w:t xml:space="preserve">A. </w:t>
            </w:r>
            <w:r w:rsidRPr="008051DF">
              <w:rPr>
                <w:rFonts w:ascii="Arial" w:hAnsi="Arial" w:cs="Arial"/>
                <w:b/>
              </w:rPr>
              <w:t>Has the State typically added any supplemental questions to the CAHPS CHIP survey?</w:t>
            </w:r>
            <w:r>
              <w:rPr>
                <w:rFonts w:ascii="Arial" w:hAnsi="Arial" w:cs="Arial"/>
                <w:b/>
              </w:rPr>
              <w:t>;</w:t>
            </w:r>
            <w:r w:rsidRPr="008051DF">
              <w:rPr>
                <w:rFonts w:ascii="Arial" w:hAnsi="Arial" w:cs="Arial"/>
                <w:b/>
              </w:rPr>
              <w:t xml:space="preserve"> </w:t>
            </w:r>
            <w:r>
              <w:rPr>
                <w:rFonts w:ascii="Arial" w:hAnsi="Arial" w:cs="Arial"/>
                <w:b/>
              </w:rPr>
              <w:t xml:space="preserve">B. </w:t>
            </w:r>
            <w:r w:rsidRPr="008051DF">
              <w:rPr>
                <w:rFonts w:ascii="Arial" w:hAnsi="Arial" w:cs="Arial"/>
                <w:b/>
              </w:rPr>
              <w:t>If yes, how many questions?</w:t>
            </w:r>
          </w:p>
          <w:p w14:paraId="7492CAE6" w14:textId="77777777" w:rsidR="00964A5C" w:rsidRPr="00415CFB" w:rsidRDefault="00964A5C" w:rsidP="00C701E8">
            <w:pPr>
              <w:rPr>
                <w:rFonts w:ascii="Arial" w:hAnsi="Arial" w:cs="Arial"/>
              </w:rPr>
            </w:pPr>
          </w:p>
          <w:p w14:paraId="3E7EDCC1" w14:textId="77777777" w:rsidR="00964A5C" w:rsidRPr="00415CFB" w:rsidRDefault="00964A5C" w:rsidP="00C701E8">
            <w:pPr>
              <w:rPr>
                <w:rFonts w:ascii="Arial" w:hAnsi="Arial" w:cs="Arial"/>
              </w:rPr>
            </w:pPr>
            <w:r>
              <w:rPr>
                <w:rFonts w:ascii="Arial" w:hAnsi="Arial" w:cs="Arial"/>
              </w:rPr>
              <w:t xml:space="preserve">A. </w:t>
            </w:r>
            <w:r w:rsidRPr="00415CFB">
              <w:rPr>
                <w:rFonts w:ascii="Arial" w:hAnsi="Arial" w:cs="Arial"/>
              </w:rPr>
              <w:t>Yes</w:t>
            </w:r>
            <w:r>
              <w:rPr>
                <w:rFonts w:ascii="Arial" w:hAnsi="Arial" w:cs="Arial"/>
              </w:rPr>
              <w:t>;</w:t>
            </w:r>
            <w:r w:rsidRPr="00415CFB">
              <w:rPr>
                <w:rFonts w:ascii="Arial" w:hAnsi="Arial" w:cs="Arial"/>
              </w:rPr>
              <w:t xml:space="preserve"> </w:t>
            </w:r>
            <w:r>
              <w:rPr>
                <w:rFonts w:ascii="Arial" w:hAnsi="Arial" w:cs="Arial"/>
              </w:rPr>
              <w:t>B. T</w:t>
            </w:r>
            <w:r w:rsidRPr="00415CFB">
              <w:rPr>
                <w:rFonts w:ascii="Arial" w:hAnsi="Arial" w:cs="Arial"/>
              </w:rPr>
              <w:t>he State typically adds 4 to 5 supplemental questions.</w:t>
            </w:r>
          </w:p>
        </w:tc>
      </w:tr>
      <w:tr w:rsidR="00964A5C" w:rsidRPr="000A2143" w14:paraId="55716681" w14:textId="77777777" w:rsidTr="00381C05">
        <w:tc>
          <w:tcPr>
            <w:tcW w:w="651" w:type="dxa"/>
            <w:tcBorders>
              <w:top w:val="single" w:sz="4" w:space="0" w:color="auto"/>
              <w:left w:val="single" w:sz="4" w:space="0" w:color="auto"/>
              <w:bottom w:val="single" w:sz="4" w:space="0" w:color="auto"/>
              <w:right w:val="single" w:sz="4" w:space="0" w:color="auto"/>
            </w:tcBorders>
          </w:tcPr>
          <w:p w14:paraId="2BB4FB48" w14:textId="7A764A30" w:rsidR="00964A5C" w:rsidRPr="008A7B54" w:rsidRDefault="00964A5C" w:rsidP="00C701E8">
            <w:pPr>
              <w:tabs>
                <w:tab w:val="left" w:pos="0"/>
              </w:tabs>
              <w:autoSpaceDN w:val="0"/>
              <w:jc w:val="center"/>
              <w:rPr>
                <w:rFonts w:ascii="Arial" w:hAnsi="Arial" w:cs="Arial"/>
              </w:rPr>
            </w:pPr>
            <w:r>
              <w:rPr>
                <w:rFonts w:ascii="Arial" w:hAnsi="Arial" w:cs="Arial"/>
              </w:rPr>
              <w:t>70</w:t>
            </w:r>
          </w:p>
        </w:tc>
        <w:tc>
          <w:tcPr>
            <w:tcW w:w="897" w:type="dxa"/>
            <w:tcBorders>
              <w:top w:val="single" w:sz="4" w:space="0" w:color="auto"/>
              <w:left w:val="single" w:sz="4" w:space="0" w:color="auto"/>
              <w:bottom w:val="single" w:sz="4" w:space="0" w:color="auto"/>
              <w:right w:val="single" w:sz="4" w:space="0" w:color="auto"/>
            </w:tcBorders>
          </w:tcPr>
          <w:p w14:paraId="5918CEA6" w14:textId="77777777" w:rsidR="00964A5C" w:rsidRPr="008A7B54" w:rsidRDefault="00964A5C" w:rsidP="00C701E8">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7BC99D0" w14:textId="77777777" w:rsidR="00964A5C" w:rsidRPr="000A2143" w:rsidRDefault="00964A5C" w:rsidP="00C701E8">
            <w:pPr>
              <w:rPr>
                <w:rFonts w:ascii="Arial" w:hAnsi="Arial" w:cs="Arial"/>
              </w:rPr>
            </w:pPr>
            <w:r w:rsidRPr="000A2143">
              <w:rPr>
                <w:rFonts w:ascii="Arial" w:hAnsi="Arial" w:cs="Arial"/>
              </w:rPr>
              <w:t>3.3.14 (D) CUSTOMER ASSESSMENT OF HEALTH PLANS SURVEY (CAHPS)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9657C6F" w14:textId="77777777" w:rsidR="00964A5C" w:rsidRPr="004A79AC" w:rsidRDefault="00964A5C" w:rsidP="00C701E8">
            <w:pPr>
              <w:rPr>
                <w:rFonts w:ascii="Arial" w:hAnsi="Arial" w:cs="Arial"/>
                <w:b/>
              </w:rPr>
            </w:pPr>
            <w:r w:rsidRPr="004A79AC">
              <w:rPr>
                <w:rFonts w:ascii="Arial" w:hAnsi="Arial" w:cs="Arial"/>
                <w:b/>
              </w:rPr>
              <w:t>Can the State confirm if the MCOs are required to submit their annual CAHPS results in a standardized format to the State and the EQR contractor?</w:t>
            </w:r>
          </w:p>
          <w:p w14:paraId="156366D3" w14:textId="77777777" w:rsidR="00964A5C" w:rsidRDefault="00964A5C" w:rsidP="00C701E8">
            <w:pPr>
              <w:rPr>
                <w:rFonts w:ascii="Arial" w:hAnsi="Arial" w:cs="Arial"/>
              </w:rPr>
            </w:pPr>
          </w:p>
          <w:p w14:paraId="216C5E7B" w14:textId="77777777" w:rsidR="00964A5C" w:rsidRPr="000A2143" w:rsidRDefault="00964A5C" w:rsidP="00C701E8">
            <w:pPr>
              <w:rPr>
                <w:rFonts w:ascii="Arial" w:hAnsi="Arial" w:cs="Arial"/>
              </w:rPr>
            </w:pPr>
            <w:r w:rsidRPr="004A79AC">
              <w:rPr>
                <w:rFonts w:ascii="Arial" w:hAnsi="Arial" w:cs="Arial"/>
              </w:rPr>
              <w:t>No, there is not a standardized format.</w:t>
            </w:r>
          </w:p>
        </w:tc>
      </w:tr>
      <w:tr w:rsidR="00BE410E" w:rsidRPr="008A7B54" w14:paraId="50D67C7C" w14:textId="77777777" w:rsidTr="00381C05">
        <w:tc>
          <w:tcPr>
            <w:tcW w:w="651" w:type="dxa"/>
            <w:tcBorders>
              <w:top w:val="single" w:sz="4" w:space="0" w:color="auto"/>
              <w:left w:val="single" w:sz="4" w:space="0" w:color="auto"/>
              <w:bottom w:val="single" w:sz="4" w:space="0" w:color="auto"/>
              <w:right w:val="single" w:sz="4" w:space="0" w:color="auto"/>
            </w:tcBorders>
          </w:tcPr>
          <w:p w14:paraId="18D7A223" w14:textId="1F498EAC" w:rsidR="00BE410E" w:rsidRPr="008A7B54" w:rsidRDefault="00964A5C" w:rsidP="00964A5C">
            <w:pPr>
              <w:tabs>
                <w:tab w:val="left" w:pos="0"/>
              </w:tabs>
              <w:autoSpaceDN w:val="0"/>
              <w:jc w:val="center"/>
              <w:rPr>
                <w:rFonts w:ascii="Arial" w:hAnsi="Arial" w:cs="Arial"/>
              </w:rPr>
            </w:pPr>
            <w:r>
              <w:rPr>
                <w:rFonts w:ascii="Arial" w:hAnsi="Arial" w:cs="Arial"/>
              </w:rPr>
              <w:t>71</w:t>
            </w:r>
          </w:p>
        </w:tc>
        <w:tc>
          <w:tcPr>
            <w:tcW w:w="897" w:type="dxa"/>
            <w:tcBorders>
              <w:top w:val="single" w:sz="4" w:space="0" w:color="auto"/>
              <w:left w:val="single" w:sz="4" w:space="0" w:color="auto"/>
              <w:bottom w:val="single" w:sz="4" w:space="0" w:color="auto"/>
              <w:right w:val="single" w:sz="4" w:space="0" w:color="auto"/>
            </w:tcBorders>
          </w:tcPr>
          <w:p w14:paraId="2373C4C6" w14:textId="07C8C1D2"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B50B247" w14:textId="2D35754E" w:rsidR="00BE410E" w:rsidRPr="00BB3BE6" w:rsidRDefault="00BE410E" w:rsidP="00BE410E">
            <w:pPr>
              <w:rPr>
                <w:rFonts w:ascii="Arial" w:hAnsi="Arial" w:cs="Arial"/>
              </w:rPr>
            </w:pPr>
            <w:r w:rsidRPr="00BB3BE6">
              <w:rPr>
                <w:rFonts w:ascii="Arial" w:hAnsi="Arial" w:cs="Arial"/>
              </w:rPr>
              <w:t>3.3.14.E, Customer Assessment of Health Plans Survey (CAHPS)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18CADC9" w14:textId="3416D70B" w:rsidR="00BE410E" w:rsidRPr="00CF20E2" w:rsidRDefault="00BB3BE6" w:rsidP="00BE410E">
            <w:pPr>
              <w:rPr>
                <w:rFonts w:ascii="Arial" w:hAnsi="Arial" w:cs="Arial"/>
                <w:b/>
              </w:rPr>
            </w:pPr>
            <w:r w:rsidRPr="00CF20E2">
              <w:rPr>
                <w:rFonts w:ascii="Arial" w:hAnsi="Arial" w:cs="Arial"/>
                <w:b/>
              </w:rPr>
              <w:t xml:space="preserve">A. </w:t>
            </w:r>
            <w:r w:rsidR="00BE410E" w:rsidRPr="00CF20E2">
              <w:rPr>
                <w:rFonts w:ascii="Arial" w:hAnsi="Arial" w:cs="Arial"/>
                <w:b/>
              </w:rPr>
              <w:t xml:space="preserve">Would DMAHS provide further information on the issues the survey should incorporate under Deliverable 23? </w:t>
            </w:r>
            <w:r w:rsidRPr="00CF20E2">
              <w:rPr>
                <w:rFonts w:ascii="Arial" w:hAnsi="Arial" w:cs="Arial"/>
                <w:b/>
              </w:rPr>
              <w:t xml:space="preserve">B. </w:t>
            </w:r>
            <w:r w:rsidR="00BE410E" w:rsidRPr="00CF20E2">
              <w:rPr>
                <w:rFonts w:ascii="Arial" w:hAnsi="Arial" w:cs="Arial"/>
                <w:b/>
              </w:rPr>
              <w:t>Some of the items listed are not in the standard CAHPS Health Plan Survey (e.g., knowledge of grievance procedures available, what factors were involved in the decision to choose an MCO over other available MCOs).</w:t>
            </w:r>
          </w:p>
          <w:p w14:paraId="0CF3A97A" w14:textId="77777777" w:rsidR="00BB3BE6" w:rsidRPr="00CF20E2" w:rsidRDefault="00BB3BE6" w:rsidP="00BE410E">
            <w:pPr>
              <w:rPr>
                <w:rFonts w:ascii="Arial" w:hAnsi="Arial" w:cs="Arial"/>
              </w:rPr>
            </w:pPr>
          </w:p>
          <w:p w14:paraId="6FCB6CDD" w14:textId="5C696380" w:rsidR="00AA6EC2" w:rsidRPr="00CF20E2" w:rsidRDefault="00AA6EC2" w:rsidP="00AA6EC2">
            <w:pPr>
              <w:rPr>
                <w:rFonts w:ascii="Arial" w:hAnsi="Arial" w:cs="Arial"/>
              </w:rPr>
            </w:pPr>
            <w:r w:rsidRPr="00CF20E2">
              <w:rPr>
                <w:rFonts w:ascii="Arial" w:hAnsi="Arial" w:cs="Arial"/>
              </w:rPr>
              <w:t>A. All topics the survey should incorporate are listed under Deliverable 23;</w:t>
            </w:r>
          </w:p>
          <w:p w14:paraId="51D4192C" w14:textId="09F3AD6F" w:rsidR="00BB3BE6" w:rsidRPr="00CF20E2" w:rsidRDefault="004629B1" w:rsidP="00BE410E">
            <w:pPr>
              <w:rPr>
                <w:rFonts w:ascii="Arial" w:hAnsi="Arial" w:cs="Arial"/>
              </w:rPr>
            </w:pPr>
            <w:r w:rsidRPr="00CF20E2">
              <w:rPr>
                <w:rFonts w:ascii="Arial" w:hAnsi="Arial" w:cs="Arial"/>
              </w:rPr>
              <w:t xml:space="preserve">B. </w:t>
            </w:r>
            <w:r w:rsidR="004A79AC" w:rsidRPr="00CF20E2">
              <w:rPr>
                <w:rFonts w:ascii="Arial" w:hAnsi="Arial" w:cs="Arial"/>
              </w:rPr>
              <w:t xml:space="preserve">Please refer to the </w:t>
            </w:r>
            <w:r w:rsidR="00677929" w:rsidRPr="00CF20E2">
              <w:rPr>
                <w:rFonts w:ascii="Arial" w:hAnsi="Arial" w:cs="Arial"/>
              </w:rPr>
              <w:t xml:space="preserve">tracked changes in the </w:t>
            </w:r>
            <w:r w:rsidR="00084F80" w:rsidRPr="00CF20E2">
              <w:rPr>
                <w:rFonts w:ascii="Arial" w:hAnsi="Arial" w:cs="Arial"/>
              </w:rPr>
              <w:t xml:space="preserve">Revised RFP T1619 EQRO dated </w:t>
            </w:r>
            <w:r w:rsidR="00CF20E2" w:rsidRPr="00CF20E2">
              <w:rPr>
                <w:rFonts w:ascii="Arial" w:hAnsi="Arial" w:cs="Arial"/>
              </w:rPr>
              <w:t>050517</w:t>
            </w:r>
            <w:r w:rsidR="00E13610" w:rsidRPr="00CF20E2">
              <w:rPr>
                <w:rFonts w:ascii="Arial" w:hAnsi="Arial" w:cs="Arial"/>
              </w:rPr>
              <w:t>.</w:t>
            </w:r>
          </w:p>
        </w:tc>
      </w:tr>
      <w:tr w:rsidR="00BE410E" w:rsidRPr="008A7B54" w14:paraId="73C9C2CE" w14:textId="77777777" w:rsidTr="00381C05">
        <w:tc>
          <w:tcPr>
            <w:tcW w:w="651" w:type="dxa"/>
            <w:tcBorders>
              <w:top w:val="single" w:sz="4" w:space="0" w:color="auto"/>
              <w:left w:val="single" w:sz="4" w:space="0" w:color="auto"/>
              <w:bottom w:val="single" w:sz="4" w:space="0" w:color="auto"/>
              <w:right w:val="single" w:sz="4" w:space="0" w:color="auto"/>
            </w:tcBorders>
          </w:tcPr>
          <w:p w14:paraId="4F72702C" w14:textId="036C8BDB" w:rsidR="00BE410E" w:rsidRPr="008A7B54" w:rsidRDefault="00964A5C" w:rsidP="00964A5C">
            <w:pPr>
              <w:tabs>
                <w:tab w:val="left" w:pos="0"/>
              </w:tabs>
              <w:autoSpaceDN w:val="0"/>
              <w:jc w:val="center"/>
              <w:rPr>
                <w:rFonts w:ascii="Arial" w:hAnsi="Arial" w:cs="Arial"/>
              </w:rPr>
            </w:pPr>
            <w:r>
              <w:rPr>
                <w:rFonts w:ascii="Arial" w:hAnsi="Arial" w:cs="Arial"/>
              </w:rPr>
              <w:lastRenderedPageBreak/>
              <w:t>72</w:t>
            </w:r>
          </w:p>
        </w:tc>
        <w:tc>
          <w:tcPr>
            <w:tcW w:w="897" w:type="dxa"/>
            <w:tcBorders>
              <w:top w:val="single" w:sz="4" w:space="0" w:color="auto"/>
              <w:left w:val="single" w:sz="4" w:space="0" w:color="auto"/>
              <w:bottom w:val="single" w:sz="4" w:space="0" w:color="auto"/>
              <w:right w:val="single" w:sz="4" w:space="0" w:color="auto"/>
            </w:tcBorders>
          </w:tcPr>
          <w:p w14:paraId="74461AA1" w14:textId="5D10873D"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07879BD" w14:textId="113EB1BE"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8E32D30" w14:textId="77777777" w:rsidR="00BE410E" w:rsidRPr="00CF20E2" w:rsidRDefault="00BE410E" w:rsidP="00BE410E">
            <w:pPr>
              <w:rPr>
                <w:rFonts w:ascii="Arial" w:hAnsi="Arial" w:cs="Arial"/>
                <w:b/>
              </w:rPr>
            </w:pPr>
            <w:r w:rsidRPr="00CF20E2">
              <w:rPr>
                <w:rFonts w:ascii="Arial" w:hAnsi="Arial" w:cs="Arial"/>
                <w:b/>
              </w:rPr>
              <w:t>Should the Vendor price network adequacy activities or will those activities be developed and added to the Contract at a later date, as needed?</w:t>
            </w:r>
          </w:p>
          <w:p w14:paraId="6E4968FF" w14:textId="77777777" w:rsidR="00E7325B" w:rsidRPr="00CF20E2" w:rsidRDefault="00E7325B" w:rsidP="00BE410E">
            <w:pPr>
              <w:rPr>
                <w:rFonts w:ascii="Arial" w:hAnsi="Arial" w:cs="Arial"/>
              </w:rPr>
            </w:pPr>
          </w:p>
          <w:p w14:paraId="114DE152" w14:textId="77D7FEB7" w:rsidR="00E7325B" w:rsidRPr="00CF20E2" w:rsidRDefault="00E7325B" w:rsidP="00BE410E">
            <w:pPr>
              <w:rPr>
                <w:rFonts w:ascii="Arial" w:hAnsi="Arial" w:cs="Arial"/>
              </w:rPr>
            </w:pPr>
            <w:r w:rsidRPr="00CF20E2">
              <w:rPr>
                <w:rFonts w:ascii="Arial" w:hAnsi="Arial" w:cs="Arial"/>
              </w:rPr>
              <w:t xml:space="preserve">Validation of Network Adequacy is a new activity.  Requirements for this activity may be developed in the future pending CMS protocol.  </w:t>
            </w:r>
            <w:r w:rsidR="00BB3BE6" w:rsidRPr="00CF20E2">
              <w:rPr>
                <w:rFonts w:ascii="Arial" w:hAnsi="Arial" w:cs="Arial"/>
              </w:rPr>
              <w:t>Vendors {</w:t>
            </w:r>
            <w:r w:rsidRPr="00CF20E2">
              <w:rPr>
                <w:rFonts w:ascii="Arial" w:hAnsi="Arial" w:cs="Arial"/>
              </w:rPr>
              <w:t>Bidders</w:t>
            </w:r>
            <w:r w:rsidR="00BB3BE6" w:rsidRPr="00CF20E2">
              <w:rPr>
                <w:rFonts w:ascii="Arial" w:hAnsi="Arial" w:cs="Arial"/>
              </w:rPr>
              <w:t>}</w:t>
            </w:r>
            <w:r w:rsidRPr="00CF20E2">
              <w:rPr>
                <w:rFonts w:ascii="Arial" w:hAnsi="Arial" w:cs="Arial"/>
              </w:rPr>
              <w:t xml:space="preserve"> should not provide a price for this activity.  </w:t>
            </w:r>
          </w:p>
        </w:tc>
      </w:tr>
      <w:tr w:rsidR="00BE410E" w:rsidRPr="008A7B54" w14:paraId="0CF27239" w14:textId="77777777" w:rsidTr="00381C05">
        <w:tc>
          <w:tcPr>
            <w:tcW w:w="651" w:type="dxa"/>
            <w:tcBorders>
              <w:top w:val="single" w:sz="4" w:space="0" w:color="auto"/>
              <w:left w:val="single" w:sz="4" w:space="0" w:color="auto"/>
              <w:bottom w:val="single" w:sz="4" w:space="0" w:color="auto"/>
              <w:right w:val="single" w:sz="4" w:space="0" w:color="auto"/>
            </w:tcBorders>
          </w:tcPr>
          <w:p w14:paraId="1E4345A2" w14:textId="440E005D" w:rsidR="00BE410E" w:rsidRPr="008A7B54" w:rsidRDefault="00964A5C" w:rsidP="00964A5C">
            <w:pPr>
              <w:tabs>
                <w:tab w:val="left" w:pos="0"/>
              </w:tabs>
              <w:autoSpaceDN w:val="0"/>
              <w:jc w:val="center"/>
              <w:rPr>
                <w:rFonts w:ascii="Arial" w:hAnsi="Arial" w:cs="Arial"/>
              </w:rPr>
            </w:pPr>
            <w:r>
              <w:rPr>
                <w:rFonts w:ascii="Arial" w:hAnsi="Arial" w:cs="Arial"/>
              </w:rPr>
              <w:t>73</w:t>
            </w:r>
          </w:p>
        </w:tc>
        <w:tc>
          <w:tcPr>
            <w:tcW w:w="897" w:type="dxa"/>
            <w:tcBorders>
              <w:top w:val="single" w:sz="4" w:space="0" w:color="auto"/>
              <w:left w:val="single" w:sz="4" w:space="0" w:color="auto"/>
              <w:bottom w:val="single" w:sz="4" w:space="0" w:color="auto"/>
              <w:right w:val="single" w:sz="4" w:space="0" w:color="auto"/>
            </w:tcBorders>
          </w:tcPr>
          <w:p w14:paraId="15D327CE" w14:textId="5E211656"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0AAB60B" w14:textId="79962CB9"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016A448" w14:textId="0B81A3BC" w:rsidR="00BE410E" w:rsidRPr="00BB3BE6" w:rsidRDefault="00BB3BE6" w:rsidP="00BE410E">
            <w:pPr>
              <w:rPr>
                <w:rFonts w:ascii="Arial" w:hAnsi="Arial" w:cs="Arial"/>
                <w:b/>
              </w:rPr>
            </w:pPr>
            <w:r>
              <w:rPr>
                <w:rFonts w:ascii="Arial" w:hAnsi="Arial" w:cs="Arial"/>
                <w:b/>
              </w:rPr>
              <w:t xml:space="preserve">A. </w:t>
            </w:r>
            <w:r w:rsidR="00BE410E" w:rsidRPr="00BB3BE6">
              <w:rPr>
                <w:rFonts w:ascii="Arial" w:hAnsi="Arial" w:cs="Arial"/>
                <w:b/>
              </w:rPr>
              <w:t xml:space="preserve">What are the sources of data for the analysis? </w:t>
            </w:r>
            <w:r>
              <w:rPr>
                <w:rFonts w:ascii="Arial" w:hAnsi="Arial" w:cs="Arial"/>
                <w:b/>
              </w:rPr>
              <w:t xml:space="preserve">B. </w:t>
            </w:r>
            <w:r w:rsidR="00BE410E" w:rsidRPr="00BB3BE6">
              <w:rPr>
                <w:rFonts w:ascii="Arial" w:hAnsi="Arial" w:cs="Arial"/>
                <w:b/>
              </w:rPr>
              <w:t>Will the MCOs submit provider data directly to the Vendor, or will data be provided by DMAHS or another entity?</w:t>
            </w:r>
          </w:p>
          <w:p w14:paraId="4FA9214B" w14:textId="77777777" w:rsidR="00E7325B" w:rsidRPr="00BB3BE6" w:rsidRDefault="00E7325B" w:rsidP="00BE410E">
            <w:pPr>
              <w:rPr>
                <w:rFonts w:ascii="Arial" w:hAnsi="Arial" w:cs="Arial"/>
              </w:rPr>
            </w:pPr>
          </w:p>
          <w:p w14:paraId="266F0A7F" w14:textId="2FB9EF54" w:rsidR="00E7325B" w:rsidRPr="00E13610" w:rsidRDefault="00E13610" w:rsidP="00E13610">
            <w:pPr>
              <w:rPr>
                <w:rFonts w:ascii="Arial" w:hAnsi="Arial" w:cs="Arial"/>
              </w:rPr>
            </w:pPr>
            <w:r>
              <w:rPr>
                <w:rFonts w:ascii="Arial" w:hAnsi="Arial" w:cs="Arial"/>
              </w:rPr>
              <w:t xml:space="preserve">A. and B. </w:t>
            </w:r>
            <w:r w:rsidR="00E7325B" w:rsidRPr="00E13610">
              <w:rPr>
                <w:rFonts w:ascii="Arial" w:hAnsi="Arial" w:cs="Arial"/>
              </w:rPr>
              <w:t>Pending CMS Protocol.</w:t>
            </w:r>
          </w:p>
        </w:tc>
      </w:tr>
      <w:tr w:rsidR="00BE410E" w:rsidRPr="008A7B54" w14:paraId="2698E3EC" w14:textId="77777777" w:rsidTr="00381C05">
        <w:tc>
          <w:tcPr>
            <w:tcW w:w="651" w:type="dxa"/>
            <w:tcBorders>
              <w:top w:val="single" w:sz="4" w:space="0" w:color="auto"/>
              <w:left w:val="single" w:sz="4" w:space="0" w:color="auto"/>
              <w:bottom w:val="single" w:sz="4" w:space="0" w:color="auto"/>
              <w:right w:val="single" w:sz="4" w:space="0" w:color="auto"/>
            </w:tcBorders>
          </w:tcPr>
          <w:p w14:paraId="4C149E24" w14:textId="33B0C56B" w:rsidR="00BE410E" w:rsidRPr="008A7B54" w:rsidRDefault="00964A5C" w:rsidP="00964A5C">
            <w:pPr>
              <w:tabs>
                <w:tab w:val="left" w:pos="0"/>
              </w:tabs>
              <w:autoSpaceDN w:val="0"/>
              <w:jc w:val="center"/>
              <w:rPr>
                <w:rFonts w:ascii="Arial" w:hAnsi="Arial" w:cs="Arial"/>
              </w:rPr>
            </w:pPr>
            <w:r>
              <w:rPr>
                <w:rFonts w:ascii="Arial" w:hAnsi="Arial" w:cs="Arial"/>
              </w:rPr>
              <w:t>74</w:t>
            </w:r>
          </w:p>
        </w:tc>
        <w:tc>
          <w:tcPr>
            <w:tcW w:w="897" w:type="dxa"/>
            <w:tcBorders>
              <w:top w:val="single" w:sz="4" w:space="0" w:color="auto"/>
              <w:left w:val="single" w:sz="4" w:space="0" w:color="auto"/>
              <w:bottom w:val="single" w:sz="4" w:space="0" w:color="auto"/>
              <w:right w:val="single" w:sz="4" w:space="0" w:color="auto"/>
            </w:tcBorders>
          </w:tcPr>
          <w:p w14:paraId="4E03B613" w14:textId="3662BFA7"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F6CDF6C" w14:textId="3651C242"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EC4415A" w14:textId="77777777" w:rsidR="00BE410E" w:rsidRPr="00D769C8" w:rsidRDefault="00BE410E" w:rsidP="00BE410E">
            <w:pPr>
              <w:rPr>
                <w:rFonts w:ascii="Arial" w:hAnsi="Arial" w:cs="Arial"/>
                <w:b/>
              </w:rPr>
            </w:pPr>
            <w:r w:rsidRPr="00D769C8">
              <w:rPr>
                <w:rFonts w:ascii="Arial" w:hAnsi="Arial" w:cs="Arial"/>
                <w:b/>
              </w:rPr>
              <w:t>Would DMAHS please describe the frequency and format/layout of data submitted to the Vendor?</w:t>
            </w:r>
          </w:p>
          <w:p w14:paraId="1A0BCAC7" w14:textId="77777777" w:rsidR="00E7325B" w:rsidRPr="00BB3BE6" w:rsidRDefault="00E7325B" w:rsidP="00BE410E">
            <w:pPr>
              <w:rPr>
                <w:rFonts w:ascii="Arial" w:hAnsi="Arial" w:cs="Arial"/>
              </w:rPr>
            </w:pPr>
          </w:p>
          <w:p w14:paraId="516EE6CB" w14:textId="77777777" w:rsidR="00E7325B" w:rsidRPr="00BB3BE6" w:rsidRDefault="00E7325B" w:rsidP="00BE410E">
            <w:pPr>
              <w:rPr>
                <w:rFonts w:ascii="Arial" w:hAnsi="Arial" w:cs="Arial"/>
              </w:rPr>
            </w:pPr>
            <w:r w:rsidRPr="00BB3BE6">
              <w:rPr>
                <w:rFonts w:ascii="Arial" w:hAnsi="Arial" w:cs="Arial"/>
              </w:rPr>
              <w:t>Pending CMS Protocol.</w:t>
            </w:r>
          </w:p>
        </w:tc>
      </w:tr>
      <w:tr w:rsidR="00BE410E" w:rsidRPr="008A7B54" w14:paraId="6A1E13F2" w14:textId="77777777" w:rsidTr="00381C05">
        <w:tc>
          <w:tcPr>
            <w:tcW w:w="651" w:type="dxa"/>
            <w:tcBorders>
              <w:top w:val="single" w:sz="4" w:space="0" w:color="auto"/>
              <w:left w:val="single" w:sz="4" w:space="0" w:color="auto"/>
              <w:bottom w:val="single" w:sz="4" w:space="0" w:color="auto"/>
              <w:right w:val="single" w:sz="4" w:space="0" w:color="auto"/>
            </w:tcBorders>
          </w:tcPr>
          <w:p w14:paraId="526C96F8" w14:textId="4DC1BD91" w:rsidR="00BE410E" w:rsidRPr="008A7B54" w:rsidRDefault="00964A5C" w:rsidP="00964A5C">
            <w:pPr>
              <w:tabs>
                <w:tab w:val="left" w:pos="0"/>
              </w:tabs>
              <w:autoSpaceDN w:val="0"/>
              <w:jc w:val="center"/>
              <w:rPr>
                <w:rFonts w:ascii="Arial" w:hAnsi="Arial" w:cs="Arial"/>
              </w:rPr>
            </w:pPr>
            <w:r>
              <w:rPr>
                <w:rFonts w:ascii="Arial" w:hAnsi="Arial" w:cs="Arial"/>
              </w:rPr>
              <w:t>75</w:t>
            </w:r>
          </w:p>
        </w:tc>
        <w:tc>
          <w:tcPr>
            <w:tcW w:w="897" w:type="dxa"/>
            <w:tcBorders>
              <w:top w:val="single" w:sz="4" w:space="0" w:color="auto"/>
              <w:left w:val="single" w:sz="4" w:space="0" w:color="auto"/>
              <w:bottom w:val="single" w:sz="4" w:space="0" w:color="auto"/>
              <w:right w:val="single" w:sz="4" w:space="0" w:color="auto"/>
            </w:tcBorders>
          </w:tcPr>
          <w:p w14:paraId="2AE897D0" w14:textId="055F3E6A"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814D9BC" w14:textId="6AEA3720"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2F1CC9A" w14:textId="77777777" w:rsidR="00BE410E" w:rsidRPr="00D769C8" w:rsidRDefault="00BE410E" w:rsidP="00BE410E">
            <w:pPr>
              <w:rPr>
                <w:rFonts w:ascii="Arial" w:hAnsi="Arial" w:cs="Arial"/>
                <w:b/>
              </w:rPr>
            </w:pPr>
            <w:r w:rsidRPr="00D769C8">
              <w:rPr>
                <w:rFonts w:ascii="Arial" w:hAnsi="Arial" w:cs="Arial"/>
                <w:b/>
              </w:rPr>
              <w:t>Would the Vendor be expected to complete any network adequacy activities, either validation of MCO results or conducting other network adequacy analyses, in advance of the CMS protocol?</w:t>
            </w:r>
          </w:p>
          <w:p w14:paraId="6142F879" w14:textId="77777777" w:rsidR="00E7325B" w:rsidRPr="00BB3BE6" w:rsidRDefault="00E7325B" w:rsidP="00BE410E">
            <w:pPr>
              <w:rPr>
                <w:rFonts w:ascii="Arial" w:hAnsi="Arial" w:cs="Arial"/>
              </w:rPr>
            </w:pPr>
          </w:p>
          <w:p w14:paraId="61433390" w14:textId="77777777" w:rsidR="00E7325B" w:rsidRPr="00BB3BE6" w:rsidRDefault="00E7325B" w:rsidP="00BE410E">
            <w:pPr>
              <w:rPr>
                <w:rFonts w:ascii="Arial" w:hAnsi="Arial" w:cs="Arial"/>
              </w:rPr>
            </w:pPr>
            <w:r w:rsidRPr="00BB3BE6">
              <w:rPr>
                <w:rFonts w:ascii="Arial" w:hAnsi="Arial" w:cs="Arial"/>
              </w:rPr>
              <w:t>Yes, if needed.</w:t>
            </w:r>
          </w:p>
        </w:tc>
      </w:tr>
      <w:tr w:rsidR="00BE410E" w:rsidRPr="008A7B54" w14:paraId="1349AC19" w14:textId="77777777" w:rsidTr="00381C05">
        <w:tc>
          <w:tcPr>
            <w:tcW w:w="651" w:type="dxa"/>
            <w:tcBorders>
              <w:top w:val="single" w:sz="4" w:space="0" w:color="auto"/>
              <w:left w:val="single" w:sz="4" w:space="0" w:color="auto"/>
              <w:bottom w:val="single" w:sz="4" w:space="0" w:color="auto"/>
              <w:right w:val="single" w:sz="4" w:space="0" w:color="auto"/>
            </w:tcBorders>
          </w:tcPr>
          <w:p w14:paraId="1EF015B0" w14:textId="347F1DE6" w:rsidR="00BE410E" w:rsidRPr="008A7B54" w:rsidRDefault="00964A5C" w:rsidP="00964A5C">
            <w:pPr>
              <w:tabs>
                <w:tab w:val="left" w:pos="0"/>
              </w:tabs>
              <w:autoSpaceDN w:val="0"/>
              <w:jc w:val="center"/>
              <w:rPr>
                <w:rFonts w:ascii="Arial" w:hAnsi="Arial" w:cs="Arial"/>
              </w:rPr>
            </w:pPr>
            <w:r>
              <w:rPr>
                <w:rFonts w:ascii="Arial" w:hAnsi="Arial" w:cs="Arial"/>
              </w:rPr>
              <w:t>76</w:t>
            </w:r>
          </w:p>
        </w:tc>
        <w:tc>
          <w:tcPr>
            <w:tcW w:w="897" w:type="dxa"/>
            <w:tcBorders>
              <w:top w:val="single" w:sz="4" w:space="0" w:color="auto"/>
              <w:left w:val="single" w:sz="4" w:space="0" w:color="auto"/>
              <w:bottom w:val="single" w:sz="4" w:space="0" w:color="auto"/>
              <w:right w:val="single" w:sz="4" w:space="0" w:color="auto"/>
            </w:tcBorders>
          </w:tcPr>
          <w:p w14:paraId="7B7CD48E" w14:textId="31EA2CB2"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EF340B2" w14:textId="1C4A56A2"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505E945" w14:textId="77777777" w:rsidR="00BE410E" w:rsidRPr="00D769C8" w:rsidRDefault="00BE410E" w:rsidP="00BE410E">
            <w:pPr>
              <w:rPr>
                <w:rFonts w:ascii="Arial" w:hAnsi="Arial" w:cs="Arial"/>
                <w:b/>
              </w:rPr>
            </w:pPr>
            <w:r w:rsidRPr="00D769C8">
              <w:rPr>
                <w:rFonts w:ascii="Arial" w:hAnsi="Arial" w:cs="Arial"/>
                <w:b/>
              </w:rPr>
              <w:t>The DMAHS Quality Strategy document published in June 2014, lists several provider ratio, time distance, and appointment wait time standards. Does DMAHS anticipate that these standards will be used for future network analyses or would the Vendor be responsible for working with DMAHS to create new network adequacy standards?</w:t>
            </w:r>
          </w:p>
          <w:p w14:paraId="5ED2D89A" w14:textId="77777777" w:rsidR="00E7325B" w:rsidRPr="00BB3BE6" w:rsidRDefault="00E7325B" w:rsidP="00BE410E">
            <w:pPr>
              <w:rPr>
                <w:rFonts w:ascii="Arial" w:hAnsi="Arial" w:cs="Arial"/>
              </w:rPr>
            </w:pPr>
          </w:p>
          <w:p w14:paraId="59CC724C" w14:textId="77777777" w:rsidR="00E7325B" w:rsidRPr="00BB3BE6" w:rsidRDefault="00E7325B" w:rsidP="00BE410E">
            <w:pPr>
              <w:rPr>
                <w:rFonts w:ascii="Arial" w:hAnsi="Arial" w:cs="Arial"/>
              </w:rPr>
            </w:pPr>
            <w:r w:rsidRPr="00BB3BE6">
              <w:rPr>
                <w:rFonts w:ascii="Arial" w:hAnsi="Arial" w:cs="Arial"/>
              </w:rPr>
              <w:t>Pending CMS Protocol.</w:t>
            </w:r>
          </w:p>
        </w:tc>
      </w:tr>
      <w:tr w:rsidR="00BE410E" w:rsidRPr="008A7B54" w14:paraId="6A39B1F6" w14:textId="77777777" w:rsidTr="00381C05">
        <w:tc>
          <w:tcPr>
            <w:tcW w:w="651" w:type="dxa"/>
            <w:tcBorders>
              <w:top w:val="single" w:sz="4" w:space="0" w:color="auto"/>
              <w:left w:val="single" w:sz="4" w:space="0" w:color="auto"/>
              <w:bottom w:val="single" w:sz="4" w:space="0" w:color="auto"/>
              <w:right w:val="single" w:sz="4" w:space="0" w:color="auto"/>
            </w:tcBorders>
          </w:tcPr>
          <w:p w14:paraId="0C5BF06F" w14:textId="318C88C4" w:rsidR="00BE410E" w:rsidRPr="008A7B54" w:rsidRDefault="00964A5C" w:rsidP="00964A5C">
            <w:pPr>
              <w:tabs>
                <w:tab w:val="left" w:pos="0"/>
              </w:tabs>
              <w:autoSpaceDN w:val="0"/>
              <w:jc w:val="center"/>
              <w:rPr>
                <w:rFonts w:ascii="Arial" w:hAnsi="Arial" w:cs="Arial"/>
              </w:rPr>
            </w:pPr>
            <w:r>
              <w:rPr>
                <w:rFonts w:ascii="Arial" w:hAnsi="Arial" w:cs="Arial"/>
              </w:rPr>
              <w:t>77</w:t>
            </w:r>
          </w:p>
        </w:tc>
        <w:tc>
          <w:tcPr>
            <w:tcW w:w="897" w:type="dxa"/>
            <w:tcBorders>
              <w:top w:val="single" w:sz="4" w:space="0" w:color="auto"/>
              <w:left w:val="single" w:sz="4" w:space="0" w:color="auto"/>
              <w:bottom w:val="single" w:sz="4" w:space="0" w:color="auto"/>
              <w:right w:val="single" w:sz="4" w:space="0" w:color="auto"/>
            </w:tcBorders>
          </w:tcPr>
          <w:p w14:paraId="3E239263" w14:textId="7FC16760"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5B3C56A" w14:textId="70057444"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CA97177" w14:textId="77777777" w:rsidR="00BE410E" w:rsidRPr="00D769C8" w:rsidRDefault="00BE410E" w:rsidP="00BE410E">
            <w:pPr>
              <w:rPr>
                <w:rFonts w:ascii="Arial" w:hAnsi="Arial" w:cs="Arial"/>
                <w:b/>
              </w:rPr>
            </w:pPr>
            <w:r w:rsidRPr="00D769C8">
              <w:rPr>
                <w:rFonts w:ascii="Arial" w:hAnsi="Arial" w:cs="Arial"/>
                <w:b/>
              </w:rPr>
              <w:t>Is the Vendor expected to produce validation results for each MCO at the MCO level or any other geographic level, i.e., county, region, etc.?</w:t>
            </w:r>
          </w:p>
          <w:p w14:paraId="5B72A2BE" w14:textId="77777777" w:rsidR="00E7325B" w:rsidRPr="00BB3BE6" w:rsidRDefault="00E7325B" w:rsidP="00BE410E">
            <w:pPr>
              <w:rPr>
                <w:rFonts w:ascii="Arial" w:hAnsi="Arial" w:cs="Arial"/>
              </w:rPr>
            </w:pPr>
          </w:p>
          <w:p w14:paraId="57DA3BEC" w14:textId="77777777" w:rsidR="00E7325B" w:rsidRPr="00BB3BE6" w:rsidRDefault="00E7325B" w:rsidP="00BE410E">
            <w:pPr>
              <w:rPr>
                <w:rFonts w:ascii="Arial" w:hAnsi="Arial" w:cs="Arial"/>
              </w:rPr>
            </w:pPr>
            <w:r w:rsidRPr="00BB3BE6">
              <w:rPr>
                <w:rFonts w:ascii="Arial" w:hAnsi="Arial" w:cs="Arial"/>
              </w:rPr>
              <w:t>Pending CMS Protocol.</w:t>
            </w:r>
          </w:p>
        </w:tc>
      </w:tr>
      <w:tr w:rsidR="00BE410E" w:rsidRPr="008A7B54" w14:paraId="40E0E0C7" w14:textId="77777777" w:rsidTr="00381C05">
        <w:tc>
          <w:tcPr>
            <w:tcW w:w="651" w:type="dxa"/>
            <w:tcBorders>
              <w:top w:val="single" w:sz="4" w:space="0" w:color="auto"/>
              <w:left w:val="single" w:sz="4" w:space="0" w:color="auto"/>
              <w:bottom w:val="single" w:sz="4" w:space="0" w:color="auto"/>
              <w:right w:val="single" w:sz="4" w:space="0" w:color="auto"/>
            </w:tcBorders>
          </w:tcPr>
          <w:p w14:paraId="426D136B" w14:textId="5B1611A3" w:rsidR="00BE410E" w:rsidRPr="008A7B54" w:rsidRDefault="00964A5C" w:rsidP="00964A5C">
            <w:pPr>
              <w:tabs>
                <w:tab w:val="left" w:pos="0"/>
              </w:tabs>
              <w:autoSpaceDN w:val="0"/>
              <w:jc w:val="center"/>
              <w:rPr>
                <w:rFonts w:ascii="Arial" w:hAnsi="Arial" w:cs="Arial"/>
              </w:rPr>
            </w:pPr>
            <w:r>
              <w:rPr>
                <w:rFonts w:ascii="Arial" w:hAnsi="Arial" w:cs="Arial"/>
              </w:rPr>
              <w:t>78</w:t>
            </w:r>
          </w:p>
        </w:tc>
        <w:tc>
          <w:tcPr>
            <w:tcW w:w="897" w:type="dxa"/>
            <w:tcBorders>
              <w:top w:val="single" w:sz="4" w:space="0" w:color="auto"/>
              <w:left w:val="single" w:sz="4" w:space="0" w:color="auto"/>
              <w:bottom w:val="single" w:sz="4" w:space="0" w:color="auto"/>
              <w:right w:val="single" w:sz="4" w:space="0" w:color="auto"/>
            </w:tcBorders>
          </w:tcPr>
          <w:p w14:paraId="6D8EBCAC" w14:textId="39A7CF5A"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7E8F34B" w14:textId="63F60407"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ECA51CC" w14:textId="77777777" w:rsidR="00BE410E" w:rsidRPr="00D769C8" w:rsidRDefault="00BE410E" w:rsidP="00BE410E">
            <w:pPr>
              <w:rPr>
                <w:rFonts w:ascii="Arial" w:hAnsi="Arial" w:cs="Arial"/>
                <w:b/>
              </w:rPr>
            </w:pPr>
            <w:r w:rsidRPr="00D769C8">
              <w:rPr>
                <w:rFonts w:ascii="Arial" w:hAnsi="Arial" w:cs="Arial"/>
                <w:b/>
              </w:rPr>
              <w:t>Does the Vendor need to stratify the results by program for each MCO?</w:t>
            </w:r>
          </w:p>
          <w:p w14:paraId="12B0D8E0" w14:textId="77777777" w:rsidR="00FE5276" w:rsidRPr="00BB3BE6" w:rsidRDefault="00FE5276" w:rsidP="00BE410E">
            <w:pPr>
              <w:rPr>
                <w:rFonts w:ascii="Arial" w:hAnsi="Arial" w:cs="Arial"/>
              </w:rPr>
            </w:pPr>
          </w:p>
          <w:p w14:paraId="257CD415" w14:textId="77777777" w:rsidR="00FE5276" w:rsidRPr="00BB3BE6" w:rsidRDefault="00FE5276" w:rsidP="00BE410E">
            <w:pPr>
              <w:rPr>
                <w:rFonts w:ascii="Arial" w:hAnsi="Arial" w:cs="Arial"/>
              </w:rPr>
            </w:pPr>
            <w:r w:rsidRPr="00BB3BE6">
              <w:rPr>
                <w:rFonts w:ascii="Arial" w:hAnsi="Arial" w:cs="Arial"/>
              </w:rPr>
              <w:t>Pending CMS Protocol.</w:t>
            </w:r>
          </w:p>
        </w:tc>
      </w:tr>
      <w:tr w:rsidR="00BE410E" w:rsidRPr="008A7B54" w14:paraId="4F1DBEDA" w14:textId="77777777" w:rsidTr="00381C05">
        <w:tc>
          <w:tcPr>
            <w:tcW w:w="651" w:type="dxa"/>
            <w:tcBorders>
              <w:top w:val="single" w:sz="4" w:space="0" w:color="auto"/>
              <w:left w:val="single" w:sz="4" w:space="0" w:color="auto"/>
              <w:bottom w:val="single" w:sz="4" w:space="0" w:color="auto"/>
              <w:right w:val="single" w:sz="4" w:space="0" w:color="auto"/>
            </w:tcBorders>
          </w:tcPr>
          <w:p w14:paraId="0E1C0026" w14:textId="7E548B22" w:rsidR="00BE410E" w:rsidRPr="008A7B54" w:rsidRDefault="00964A5C" w:rsidP="00964A5C">
            <w:pPr>
              <w:tabs>
                <w:tab w:val="left" w:pos="0"/>
              </w:tabs>
              <w:autoSpaceDN w:val="0"/>
              <w:jc w:val="center"/>
              <w:rPr>
                <w:rFonts w:ascii="Arial" w:hAnsi="Arial" w:cs="Arial"/>
              </w:rPr>
            </w:pPr>
            <w:r>
              <w:rPr>
                <w:rFonts w:ascii="Arial" w:hAnsi="Arial" w:cs="Arial"/>
              </w:rPr>
              <w:t>79</w:t>
            </w:r>
          </w:p>
        </w:tc>
        <w:tc>
          <w:tcPr>
            <w:tcW w:w="897" w:type="dxa"/>
            <w:tcBorders>
              <w:top w:val="single" w:sz="4" w:space="0" w:color="auto"/>
              <w:left w:val="single" w:sz="4" w:space="0" w:color="auto"/>
              <w:bottom w:val="single" w:sz="4" w:space="0" w:color="auto"/>
              <w:right w:val="single" w:sz="4" w:space="0" w:color="auto"/>
            </w:tcBorders>
          </w:tcPr>
          <w:p w14:paraId="633E5AB7" w14:textId="75CA84BC"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A2AFF10" w14:textId="0D1118ED" w:rsidR="00BE410E" w:rsidRPr="00BB3BE6" w:rsidRDefault="00BE410E" w:rsidP="00BE410E">
            <w:pPr>
              <w:rPr>
                <w:rFonts w:ascii="Arial" w:hAnsi="Arial" w:cs="Arial"/>
              </w:rPr>
            </w:pPr>
            <w:r w:rsidRPr="00BB3BE6">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E87E7D3" w14:textId="4ED119C0" w:rsidR="00BE410E" w:rsidRPr="00EA5B7D" w:rsidRDefault="000A2143" w:rsidP="00BE410E">
            <w:pPr>
              <w:rPr>
                <w:rFonts w:ascii="Arial" w:hAnsi="Arial" w:cs="Arial"/>
                <w:b/>
              </w:rPr>
            </w:pPr>
            <w:r w:rsidRPr="00EA5B7D">
              <w:rPr>
                <w:rFonts w:ascii="Arial" w:hAnsi="Arial" w:cs="Arial"/>
                <w:b/>
              </w:rPr>
              <w:t xml:space="preserve">A. </w:t>
            </w:r>
            <w:r w:rsidR="00BE410E" w:rsidRPr="00EA5B7D">
              <w:rPr>
                <w:rFonts w:ascii="Arial" w:hAnsi="Arial" w:cs="Arial"/>
                <w:b/>
              </w:rPr>
              <w:t xml:space="preserve">Is DMAHS interested in validation results reported for a specific list of provider specialties or provider groups? </w:t>
            </w:r>
            <w:r w:rsidRPr="00EA5B7D">
              <w:rPr>
                <w:rFonts w:ascii="Arial" w:hAnsi="Arial" w:cs="Arial"/>
                <w:b/>
              </w:rPr>
              <w:t xml:space="preserve">B. </w:t>
            </w:r>
            <w:r w:rsidR="00BE410E" w:rsidRPr="00EA5B7D">
              <w:rPr>
                <w:rFonts w:ascii="Arial" w:hAnsi="Arial" w:cs="Arial"/>
                <w:b/>
              </w:rPr>
              <w:t>How many provider specialties does DMAHS anticipate including in the analysis?</w:t>
            </w:r>
          </w:p>
          <w:p w14:paraId="0ED5496B" w14:textId="77777777" w:rsidR="00FE5276" w:rsidRPr="00BB3BE6" w:rsidRDefault="00FE5276" w:rsidP="00BE410E">
            <w:pPr>
              <w:rPr>
                <w:rFonts w:ascii="Arial" w:hAnsi="Arial" w:cs="Arial"/>
              </w:rPr>
            </w:pPr>
          </w:p>
          <w:p w14:paraId="276E5774" w14:textId="28B9EC7D" w:rsidR="00FE5276" w:rsidRPr="00BB3BE6" w:rsidRDefault="00E13610" w:rsidP="00BE410E">
            <w:pPr>
              <w:rPr>
                <w:rFonts w:ascii="Arial" w:hAnsi="Arial" w:cs="Arial"/>
              </w:rPr>
            </w:pPr>
            <w:r>
              <w:rPr>
                <w:rFonts w:ascii="Arial" w:hAnsi="Arial" w:cs="Arial"/>
              </w:rPr>
              <w:t xml:space="preserve">A. and B. </w:t>
            </w:r>
            <w:r w:rsidRPr="00E13610">
              <w:rPr>
                <w:rFonts w:ascii="Arial" w:hAnsi="Arial" w:cs="Arial"/>
              </w:rPr>
              <w:t>Pending CMS Protocol.</w:t>
            </w:r>
          </w:p>
        </w:tc>
      </w:tr>
      <w:tr w:rsidR="00BE410E" w:rsidRPr="008A7B54" w14:paraId="553A8FF8" w14:textId="77777777" w:rsidTr="00381C05">
        <w:tc>
          <w:tcPr>
            <w:tcW w:w="651" w:type="dxa"/>
            <w:tcBorders>
              <w:top w:val="single" w:sz="4" w:space="0" w:color="auto"/>
              <w:left w:val="single" w:sz="4" w:space="0" w:color="auto"/>
              <w:bottom w:val="single" w:sz="4" w:space="0" w:color="auto"/>
              <w:right w:val="single" w:sz="4" w:space="0" w:color="auto"/>
            </w:tcBorders>
          </w:tcPr>
          <w:p w14:paraId="432F9680" w14:textId="702DF55D" w:rsidR="00BE410E" w:rsidRPr="008A7B54" w:rsidRDefault="00964A5C" w:rsidP="005E35B6">
            <w:pPr>
              <w:tabs>
                <w:tab w:val="left" w:pos="0"/>
              </w:tabs>
              <w:autoSpaceDN w:val="0"/>
              <w:jc w:val="center"/>
              <w:rPr>
                <w:rFonts w:ascii="Arial" w:hAnsi="Arial" w:cs="Arial"/>
              </w:rPr>
            </w:pPr>
            <w:r>
              <w:rPr>
                <w:rFonts w:ascii="Arial" w:hAnsi="Arial" w:cs="Arial"/>
              </w:rPr>
              <w:t>80</w:t>
            </w:r>
          </w:p>
        </w:tc>
        <w:tc>
          <w:tcPr>
            <w:tcW w:w="897" w:type="dxa"/>
            <w:tcBorders>
              <w:top w:val="single" w:sz="4" w:space="0" w:color="auto"/>
              <w:left w:val="single" w:sz="4" w:space="0" w:color="auto"/>
              <w:bottom w:val="single" w:sz="4" w:space="0" w:color="auto"/>
              <w:right w:val="single" w:sz="4" w:space="0" w:color="auto"/>
            </w:tcBorders>
          </w:tcPr>
          <w:p w14:paraId="13AD7628" w14:textId="755326B7" w:rsidR="00BE410E" w:rsidRPr="008A7B54" w:rsidRDefault="004629B1" w:rsidP="00BE410E">
            <w:pPr>
              <w:tabs>
                <w:tab w:val="left" w:pos="0"/>
              </w:tabs>
              <w:overflowPunct w:val="0"/>
              <w:autoSpaceDE w:val="0"/>
              <w:autoSpaceDN w:val="0"/>
              <w:adjustRightInd w:val="0"/>
              <w:jc w:val="center"/>
              <w:rPr>
                <w:rFonts w:ascii="Arial" w:hAnsi="Arial" w:cs="Arial"/>
              </w:rPr>
            </w:pPr>
            <w:r>
              <w:rPr>
                <w:rFonts w:ascii="Arial" w:hAnsi="Arial" w:cs="Arial"/>
              </w:rPr>
              <w:t>P. 36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09AA537" w14:textId="019004B4" w:rsidR="00BE410E" w:rsidRPr="000A2143" w:rsidRDefault="00BE410E" w:rsidP="00BE410E">
            <w:pPr>
              <w:rPr>
                <w:rFonts w:ascii="Arial" w:hAnsi="Arial" w:cs="Arial"/>
              </w:rPr>
            </w:pPr>
            <w:r w:rsidRPr="000A2143">
              <w:rPr>
                <w:rFonts w:ascii="Arial" w:hAnsi="Arial" w:cs="Arial"/>
              </w:rPr>
              <w:t>3.3.15, Validation of Network Adequacy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7C0E9CD" w14:textId="5E6711AD" w:rsidR="00BE410E" w:rsidRPr="000A2143" w:rsidRDefault="00BE410E" w:rsidP="00BE410E">
            <w:pPr>
              <w:rPr>
                <w:rFonts w:ascii="Arial" w:hAnsi="Arial" w:cs="Arial"/>
                <w:b/>
              </w:rPr>
            </w:pPr>
            <w:r w:rsidRPr="000A2143">
              <w:rPr>
                <w:rFonts w:ascii="Arial" w:hAnsi="Arial" w:cs="Arial"/>
                <w:b/>
              </w:rPr>
              <w:t>Where should the Vendor provide a price for this task on Price Schedule Part A?</w:t>
            </w:r>
          </w:p>
          <w:p w14:paraId="4ED62781" w14:textId="77777777" w:rsidR="00516F23" w:rsidRPr="000A2143" w:rsidRDefault="00516F23" w:rsidP="00BE410E">
            <w:pPr>
              <w:rPr>
                <w:rFonts w:ascii="Arial" w:hAnsi="Arial" w:cs="Arial"/>
              </w:rPr>
            </w:pPr>
          </w:p>
          <w:p w14:paraId="08B6507D" w14:textId="331CFD3C" w:rsidR="00516F23" w:rsidRPr="000A2143" w:rsidRDefault="00516F23" w:rsidP="00BE410E">
            <w:pPr>
              <w:rPr>
                <w:rFonts w:ascii="Arial" w:hAnsi="Arial" w:cs="Arial"/>
              </w:rPr>
            </w:pPr>
            <w:r w:rsidRPr="000A2143">
              <w:rPr>
                <w:rFonts w:ascii="Arial" w:hAnsi="Arial" w:cs="Arial"/>
              </w:rPr>
              <w:t xml:space="preserve">Validation of Network Adequacy is a new activity.  Requirements for this activity may be developed in the future pending CMS protocol.  </w:t>
            </w:r>
            <w:r w:rsidR="000A2143">
              <w:rPr>
                <w:rFonts w:ascii="Arial" w:hAnsi="Arial" w:cs="Arial"/>
              </w:rPr>
              <w:t>Vendors {</w:t>
            </w:r>
            <w:r w:rsidRPr="000A2143">
              <w:rPr>
                <w:rFonts w:ascii="Arial" w:hAnsi="Arial" w:cs="Arial"/>
              </w:rPr>
              <w:t>Bidders</w:t>
            </w:r>
            <w:r w:rsidR="000A2143">
              <w:rPr>
                <w:rFonts w:ascii="Arial" w:hAnsi="Arial" w:cs="Arial"/>
              </w:rPr>
              <w:t>}</w:t>
            </w:r>
            <w:r w:rsidRPr="000A2143">
              <w:rPr>
                <w:rFonts w:ascii="Arial" w:hAnsi="Arial" w:cs="Arial"/>
              </w:rPr>
              <w:t xml:space="preserve"> should not provide a price for this activity.  </w:t>
            </w:r>
          </w:p>
        </w:tc>
      </w:tr>
      <w:tr w:rsidR="00BE410E" w:rsidRPr="008A7B54" w14:paraId="5D961457" w14:textId="77777777" w:rsidTr="00381C05">
        <w:tc>
          <w:tcPr>
            <w:tcW w:w="651" w:type="dxa"/>
            <w:tcBorders>
              <w:top w:val="single" w:sz="4" w:space="0" w:color="auto"/>
              <w:left w:val="single" w:sz="4" w:space="0" w:color="auto"/>
              <w:bottom w:val="single" w:sz="4" w:space="0" w:color="auto"/>
              <w:right w:val="single" w:sz="4" w:space="0" w:color="auto"/>
            </w:tcBorders>
          </w:tcPr>
          <w:p w14:paraId="740BFFA0" w14:textId="665EE732" w:rsidR="00BE410E" w:rsidRPr="008A7B54" w:rsidRDefault="000936DC" w:rsidP="005E35B6">
            <w:pPr>
              <w:tabs>
                <w:tab w:val="left" w:pos="0"/>
              </w:tabs>
              <w:autoSpaceDN w:val="0"/>
              <w:jc w:val="center"/>
              <w:rPr>
                <w:rFonts w:ascii="Arial" w:hAnsi="Arial" w:cs="Arial"/>
              </w:rPr>
            </w:pPr>
            <w:r>
              <w:rPr>
                <w:rFonts w:ascii="Arial" w:hAnsi="Arial" w:cs="Arial"/>
              </w:rPr>
              <w:t>81</w:t>
            </w:r>
          </w:p>
        </w:tc>
        <w:tc>
          <w:tcPr>
            <w:tcW w:w="897" w:type="dxa"/>
            <w:tcBorders>
              <w:top w:val="single" w:sz="4" w:space="0" w:color="auto"/>
              <w:left w:val="single" w:sz="4" w:space="0" w:color="auto"/>
              <w:bottom w:val="single" w:sz="4" w:space="0" w:color="auto"/>
              <w:right w:val="single" w:sz="4" w:space="0" w:color="auto"/>
            </w:tcBorders>
          </w:tcPr>
          <w:p w14:paraId="0B5AA57F" w14:textId="77777777" w:rsidR="00BE410E" w:rsidRPr="008A7B54" w:rsidRDefault="00BE410E" w:rsidP="00BE410E">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2F8BC318" w14:textId="77777777" w:rsidR="00BE410E" w:rsidRPr="003B7497" w:rsidRDefault="00BE410E" w:rsidP="00BE410E">
            <w:pPr>
              <w:rPr>
                <w:rFonts w:ascii="Arial" w:hAnsi="Arial" w:cs="Arial"/>
                <w:color w:val="000000"/>
              </w:rPr>
            </w:pPr>
            <w:r w:rsidRPr="003B7497">
              <w:rPr>
                <w:rFonts w:ascii="Arial" w:hAnsi="Arial" w:cs="Arial"/>
                <w:color w:val="000000"/>
              </w:rPr>
              <w:t xml:space="preserve">3.6 Assessments/ Plans 3.7 </w:t>
            </w:r>
            <w:r w:rsidRPr="003B7497">
              <w:rPr>
                <w:rFonts w:ascii="Arial" w:hAnsi="Arial" w:cs="Arial"/>
                <w:color w:val="000000"/>
              </w:rPr>
              <w:lastRenderedPageBreak/>
              <w:t>Technical Environment 3.8 Transmission of Files 4.3.4.4 Contingency Plan</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719C25C8" w14:textId="77777777" w:rsidR="00BE410E" w:rsidRPr="003B7497" w:rsidRDefault="00BE410E" w:rsidP="00BE410E">
            <w:pPr>
              <w:rPr>
                <w:rFonts w:ascii="Arial" w:hAnsi="Arial" w:cs="Arial"/>
                <w:b/>
                <w:color w:val="000000"/>
              </w:rPr>
            </w:pPr>
            <w:r w:rsidRPr="003B7497">
              <w:rPr>
                <w:rFonts w:ascii="Arial" w:hAnsi="Arial" w:cs="Arial"/>
                <w:b/>
                <w:color w:val="000000"/>
              </w:rPr>
              <w:lastRenderedPageBreak/>
              <w:t xml:space="preserve">The State has enumerated multiple requirements relative to data operations, security and data transfer in the referenced sections. Is </w:t>
            </w:r>
            <w:r w:rsidRPr="003B7497">
              <w:rPr>
                <w:rFonts w:ascii="Arial" w:hAnsi="Arial" w:cs="Arial"/>
                <w:b/>
                <w:color w:val="000000"/>
              </w:rPr>
              <w:lastRenderedPageBreak/>
              <w:t>the Contractor expected to be fully compliant with all requirements outlined in Sections 3.6, 3.7, 3.8 and 4.3.4.4 (e.g., disaster recovery, contingency, security, technology, hosting/backup services, networking, etc.) beginning on Day 1 of contract award or will the Contractor be given a startup period to establish full compliance with all requirements?</w:t>
            </w:r>
          </w:p>
          <w:p w14:paraId="0E6252B6" w14:textId="77777777" w:rsidR="00EA48A0" w:rsidRPr="003B7497" w:rsidRDefault="00EA48A0" w:rsidP="00BE410E">
            <w:pPr>
              <w:rPr>
                <w:rFonts w:ascii="Arial" w:hAnsi="Arial" w:cs="Arial"/>
                <w:color w:val="000000"/>
              </w:rPr>
            </w:pPr>
          </w:p>
          <w:p w14:paraId="1FC82DE9" w14:textId="7FB23ED0" w:rsidR="00EA48A0" w:rsidRPr="003B7497" w:rsidRDefault="00E13610" w:rsidP="00BE410E">
            <w:pPr>
              <w:rPr>
                <w:rFonts w:ascii="Arial" w:hAnsi="Arial" w:cs="Arial"/>
                <w:color w:val="000000"/>
              </w:rPr>
            </w:pPr>
            <w:r w:rsidRPr="003B7497">
              <w:rPr>
                <w:rFonts w:ascii="Arial" w:hAnsi="Arial" w:cs="Arial"/>
                <w:color w:val="000000"/>
              </w:rPr>
              <w:t>Compliance is expected on day 1 of the Blanket P.O. {Contract} pending SCM approval.</w:t>
            </w:r>
          </w:p>
        </w:tc>
      </w:tr>
      <w:tr w:rsidR="00BE410E" w:rsidRPr="008A7B54" w14:paraId="44888538" w14:textId="77777777" w:rsidTr="00381C05">
        <w:tc>
          <w:tcPr>
            <w:tcW w:w="651" w:type="dxa"/>
            <w:tcBorders>
              <w:top w:val="single" w:sz="4" w:space="0" w:color="auto"/>
              <w:left w:val="single" w:sz="4" w:space="0" w:color="auto"/>
              <w:bottom w:val="single" w:sz="4" w:space="0" w:color="auto"/>
              <w:right w:val="single" w:sz="4" w:space="0" w:color="auto"/>
            </w:tcBorders>
          </w:tcPr>
          <w:p w14:paraId="61973F7F" w14:textId="61D84C98" w:rsidR="00BE410E" w:rsidRPr="008A7B54" w:rsidRDefault="000936DC" w:rsidP="005E35B6">
            <w:pPr>
              <w:tabs>
                <w:tab w:val="left" w:pos="0"/>
              </w:tabs>
              <w:autoSpaceDN w:val="0"/>
              <w:jc w:val="center"/>
              <w:rPr>
                <w:rFonts w:ascii="Arial" w:hAnsi="Arial" w:cs="Arial"/>
              </w:rPr>
            </w:pPr>
            <w:r>
              <w:rPr>
                <w:rFonts w:ascii="Arial" w:hAnsi="Arial" w:cs="Arial"/>
              </w:rPr>
              <w:lastRenderedPageBreak/>
              <w:t>82</w:t>
            </w:r>
          </w:p>
        </w:tc>
        <w:tc>
          <w:tcPr>
            <w:tcW w:w="897" w:type="dxa"/>
            <w:tcBorders>
              <w:top w:val="single" w:sz="4" w:space="0" w:color="auto"/>
              <w:left w:val="single" w:sz="4" w:space="0" w:color="auto"/>
              <w:bottom w:val="single" w:sz="4" w:space="0" w:color="auto"/>
              <w:right w:val="single" w:sz="4" w:space="0" w:color="auto"/>
            </w:tcBorders>
          </w:tcPr>
          <w:p w14:paraId="026BC894" w14:textId="37917B8A" w:rsidR="00BE410E" w:rsidRPr="008A7B54" w:rsidRDefault="00780E0D" w:rsidP="00BE410E">
            <w:pPr>
              <w:tabs>
                <w:tab w:val="left" w:pos="0"/>
              </w:tabs>
              <w:overflowPunct w:val="0"/>
              <w:autoSpaceDE w:val="0"/>
              <w:autoSpaceDN w:val="0"/>
              <w:adjustRightInd w:val="0"/>
              <w:jc w:val="center"/>
              <w:rPr>
                <w:rFonts w:ascii="Arial" w:hAnsi="Arial" w:cs="Arial"/>
              </w:rPr>
            </w:pPr>
            <w:r>
              <w:rPr>
                <w:rFonts w:ascii="Arial" w:hAnsi="Arial" w:cs="Arial"/>
              </w:rPr>
              <w:t>P. 38-40 &amp; 56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BFA7648" w14:textId="633D2968" w:rsidR="00BE410E" w:rsidRPr="007F129D" w:rsidRDefault="00BE410E" w:rsidP="00780E0D">
            <w:pPr>
              <w:rPr>
                <w:rFonts w:ascii="Arial" w:hAnsi="Arial" w:cs="Arial"/>
                <w:color w:val="000000"/>
                <w:highlight w:val="yellow"/>
              </w:rPr>
            </w:pPr>
            <w:r w:rsidRPr="007F129D">
              <w:rPr>
                <w:rFonts w:ascii="Arial" w:hAnsi="Arial" w:cs="Arial"/>
                <w:color w:val="000000"/>
              </w:rPr>
              <w:t xml:space="preserve">3.6 A. Security Plan and 4.4.3.4.4 c. Security Plan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9049075" w14:textId="77777777" w:rsidR="00BE410E" w:rsidRPr="00966D2A" w:rsidRDefault="00BE410E" w:rsidP="00BE410E">
            <w:pPr>
              <w:rPr>
                <w:rFonts w:ascii="Arial" w:hAnsi="Arial" w:cs="Arial"/>
                <w:b/>
                <w:color w:val="000000"/>
              </w:rPr>
            </w:pPr>
            <w:r w:rsidRPr="00966D2A">
              <w:rPr>
                <w:rFonts w:ascii="Arial" w:hAnsi="Arial" w:cs="Arial"/>
                <w:b/>
                <w:color w:val="000000"/>
              </w:rPr>
              <w:t>Per Section 3.6 Item A. Security Plan, the awarded Contractor must provide a Security Plan (post award) addressing the 28 topics enumerated on pages 38-40. Per Section 4.4.3.4.4 Item c. Security Plan, the draft Security Plan to be provided with the Proposal is only required to address the five topic areas enumerated on page 56. Is this correct? If not, please clarify.</w:t>
            </w:r>
          </w:p>
          <w:p w14:paraId="67C97B5A" w14:textId="77777777" w:rsidR="007F129D" w:rsidRPr="007F129D" w:rsidRDefault="007F129D" w:rsidP="00BE410E">
            <w:pPr>
              <w:rPr>
                <w:rFonts w:ascii="Arial" w:hAnsi="Arial" w:cs="Arial"/>
                <w:color w:val="000000"/>
              </w:rPr>
            </w:pPr>
          </w:p>
          <w:p w14:paraId="5298A1EB" w14:textId="1B19D495" w:rsidR="00E7734D" w:rsidRPr="007F129D" w:rsidRDefault="007F129D" w:rsidP="00BE410E">
            <w:pPr>
              <w:rPr>
                <w:rFonts w:ascii="Arial" w:hAnsi="Arial" w:cs="Arial"/>
                <w:color w:val="000000"/>
                <w:highlight w:val="yellow"/>
              </w:rPr>
            </w:pPr>
            <w:r w:rsidRPr="007F129D">
              <w:rPr>
                <w:rFonts w:ascii="Arial" w:hAnsi="Arial" w:cs="Arial"/>
                <w:color w:val="000000"/>
              </w:rPr>
              <w:t xml:space="preserve">Please refer to the </w:t>
            </w:r>
            <w:r w:rsidR="00677929">
              <w:rPr>
                <w:rFonts w:ascii="Arial" w:hAnsi="Arial" w:cs="Arial"/>
                <w:color w:val="000000"/>
              </w:rPr>
              <w:t xml:space="preserve">tracked changes in the </w:t>
            </w:r>
            <w:r w:rsidR="00603EAF" w:rsidRPr="00E13610">
              <w:rPr>
                <w:rFonts w:ascii="Arial" w:hAnsi="Arial" w:cs="Arial"/>
              </w:rPr>
              <w:t xml:space="preserve">Revised RFP T1619 EQRO </w:t>
            </w:r>
            <w:r w:rsidR="00603EAF" w:rsidRPr="00CF20E2">
              <w:rPr>
                <w:rFonts w:ascii="Arial" w:hAnsi="Arial" w:cs="Arial"/>
              </w:rPr>
              <w:t xml:space="preserve">dated </w:t>
            </w:r>
            <w:r w:rsidR="00CF20E2" w:rsidRPr="00CF20E2">
              <w:rPr>
                <w:rFonts w:ascii="Arial" w:hAnsi="Arial" w:cs="Arial"/>
              </w:rPr>
              <w:t>050517</w:t>
            </w:r>
            <w:r w:rsidR="003B7497" w:rsidRPr="00CF20E2">
              <w:rPr>
                <w:rFonts w:ascii="Arial" w:hAnsi="Arial" w:cs="Arial"/>
              </w:rPr>
              <w:t>.</w:t>
            </w:r>
          </w:p>
        </w:tc>
      </w:tr>
      <w:tr w:rsidR="00BE410E" w:rsidRPr="008A7B54" w14:paraId="06FBE83A" w14:textId="77777777" w:rsidTr="00381C05">
        <w:tc>
          <w:tcPr>
            <w:tcW w:w="651" w:type="dxa"/>
            <w:tcBorders>
              <w:top w:val="single" w:sz="4" w:space="0" w:color="auto"/>
              <w:left w:val="single" w:sz="4" w:space="0" w:color="auto"/>
              <w:bottom w:val="single" w:sz="4" w:space="0" w:color="auto"/>
              <w:right w:val="single" w:sz="4" w:space="0" w:color="auto"/>
            </w:tcBorders>
          </w:tcPr>
          <w:p w14:paraId="446B8ECF" w14:textId="41FF3E7B" w:rsidR="00BE410E" w:rsidRPr="008A7B54" w:rsidRDefault="000936DC" w:rsidP="005E35B6">
            <w:pPr>
              <w:tabs>
                <w:tab w:val="left" w:pos="0"/>
              </w:tabs>
              <w:autoSpaceDN w:val="0"/>
              <w:jc w:val="center"/>
              <w:rPr>
                <w:rFonts w:ascii="Arial" w:hAnsi="Arial" w:cs="Arial"/>
              </w:rPr>
            </w:pPr>
            <w:r>
              <w:rPr>
                <w:rFonts w:ascii="Arial" w:hAnsi="Arial" w:cs="Arial"/>
              </w:rPr>
              <w:t>83</w:t>
            </w:r>
          </w:p>
        </w:tc>
        <w:tc>
          <w:tcPr>
            <w:tcW w:w="897" w:type="dxa"/>
            <w:tcBorders>
              <w:top w:val="single" w:sz="4" w:space="0" w:color="auto"/>
              <w:left w:val="single" w:sz="4" w:space="0" w:color="auto"/>
              <w:bottom w:val="single" w:sz="4" w:space="0" w:color="auto"/>
              <w:right w:val="single" w:sz="4" w:space="0" w:color="auto"/>
            </w:tcBorders>
          </w:tcPr>
          <w:p w14:paraId="6D527064" w14:textId="3C6A778A" w:rsidR="00BE410E" w:rsidRPr="008A7B54" w:rsidRDefault="00780E0D" w:rsidP="00BE410E">
            <w:pPr>
              <w:tabs>
                <w:tab w:val="left" w:pos="0"/>
              </w:tabs>
              <w:overflowPunct w:val="0"/>
              <w:autoSpaceDE w:val="0"/>
              <w:autoSpaceDN w:val="0"/>
              <w:adjustRightInd w:val="0"/>
              <w:jc w:val="center"/>
              <w:rPr>
                <w:rFonts w:ascii="Arial" w:hAnsi="Arial" w:cs="Arial"/>
              </w:rPr>
            </w:pPr>
            <w:r>
              <w:rPr>
                <w:rFonts w:ascii="Arial" w:hAnsi="Arial" w:cs="Arial"/>
              </w:rPr>
              <w:t>P. 39</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EAE9A54" w14:textId="77777777" w:rsidR="00BE410E" w:rsidRPr="008A7B54" w:rsidRDefault="00BE410E" w:rsidP="00BE410E">
            <w:pPr>
              <w:rPr>
                <w:rFonts w:ascii="Arial" w:hAnsi="Arial" w:cs="Arial"/>
                <w:color w:val="000000"/>
              </w:rPr>
            </w:pPr>
            <w:r w:rsidRPr="008A7B54">
              <w:rPr>
                <w:rFonts w:ascii="Arial" w:hAnsi="Arial" w:cs="Arial"/>
                <w:color w:val="000000"/>
              </w:rPr>
              <w:t>3.6 Assessment Plans (Page 39)</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7AB7A71A" w14:textId="77777777" w:rsidR="00BE410E" w:rsidRPr="00E13610" w:rsidRDefault="00BE410E" w:rsidP="000C0062">
            <w:pPr>
              <w:rPr>
                <w:rFonts w:ascii="Arial" w:hAnsi="Arial" w:cs="Arial"/>
                <w:b/>
                <w:color w:val="000000"/>
              </w:rPr>
            </w:pPr>
            <w:r w:rsidRPr="00E13610">
              <w:rPr>
                <w:rFonts w:ascii="Arial" w:hAnsi="Arial" w:cs="Arial"/>
                <w:b/>
                <w:color w:val="000000"/>
              </w:rPr>
              <w:t>Does a Microsoft Access database fall under the Application security and Application partitioning and single tenant (subsections 15 and 16 of Security Plan A) requirements of the RFP?</w:t>
            </w:r>
          </w:p>
          <w:p w14:paraId="33AA5040" w14:textId="77777777" w:rsidR="0068331F" w:rsidRPr="00E13610" w:rsidRDefault="0068331F" w:rsidP="000C0062">
            <w:pPr>
              <w:rPr>
                <w:rFonts w:ascii="Arial" w:hAnsi="Arial" w:cs="Arial"/>
                <w:color w:val="000000"/>
              </w:rPr>
            </w:pPr>
          </w:p>
          <w:p w14:paraId="5B632E81" w14:textId="7CC117B8" w:rsidR="007F129D" w:rsidRPr="00544359" w:rsidRDefault="00E13610" w:rsidP="000C0062">
            <w:pPr>
              <w:rPr>
                <w:rFonts w:ascii="Arial" w:hAnsi="Arial" w:cs="Arial"/>
                <w:color w:val="000000"/>
                <w:highlight w:val="magenta"/>
              </w:rPr>
            </w:pPr>
            <w:r w:rsidRPr="00E13610">
              <w:rPr>
                <w:rFonts w:ascii="Arial" w:hAnsi="Arial" w:cs="Arial"/>
                <w:color w:val="000000"/>
              </w:rPr>
              <w:t>Y</w:t>
            </w:r>
            <w:r w:rsidR="0068331F" w:rsidRPr="00E13610">
              <w:rPr>
                <w:rFonts w:ascii="Arial" w:hAnsi="Arial" w:cs="Arial"/>
                <w:color w:val="000000"/>
              </w:rPr>
              <w:t>es</w:t>
            </w:r>
            <w:r w:rsidRPr="00E13610">
              <w:rPr>
                <w:rFonts w:ascii="Arial" w:hAnsi="Arial" w:cs="Arial"/>
                <w:color w:val="000000"/>
              </w:rPr>
              <w:t>.</w:t>
            </w:r>
          </w:p>
        </w:tc>
      </w:tr>
      <w:tr w:rsidR="00BE410E" w:rsidRPr="008A7B54" w14:paraId="41A12840" w14:textId="77777777" w:rsidTr="00381C05">
        <w:tc>
          <w:tcPr>
            <w:tcW w:w="651" w:type="dxa"/>
            <w:tcBorders>
              <w:top w:val="single" w:sz="4" w:space="0" w:color="auto"/>
              <w:left w:val="single" w:sz="4" w:space="0" w:color="auto"/>
              <w:bottom w:val="single" w:sz="4" w:space="0" w:color="auto"/>
              <w:right w:val="single" w:sz="4" w:space="0" w:color="auto"/>
            </w:tcBorders>
          </w:tcPr>
          <w:p w14:paraId="0908B8FD" w14:textId="780CD7A9" w:rsidR="00BE410E" w:rsidRPr="008A7B54" w:rsidRDefault="000936DC" w:rsidP="005E35B6">
            <w:pPr>
              <w:tabs>
                <w:tab w:val="left" w:pos="0"/>
              </w:tabs>
              <w:autoSpaceDN w:val="0"/>
              <w:jc w:val="center"/>
              <w:rPr>
                <w:rFonts w:ascii="Arial" w:hAnsi="Arial" w:cs="Arial"/>
              </w:rPr>
            </w:pPr>
            <w:r>
              <w:rPr>
                <w:rFonts w:ascii="Arial" w:hAnsi="Arial" w:cs="Arial"/>
              </w:rPr>
              <w:t>84</w:t>
            </w:r>
          </w:p>
        </w:tc>
        <w:tc>
          <w:tcPr>
            <w:tcW w:w="897" w:type="dxa"/>
            <w:tcBorders>
              <w:top w:val="single" w:sz="4" w:space="0" w:color="auto"/>
              <w:left w:val="single" w:sz="4" w:space="0" w:color="auto"/>
              <w:bottom w:val="single" w:sz="4" w:space="0" w:color="auto"/>
              <w:right w:val="single" w:sz="4" w:space="0" w:color="auto"/>
            </w:tcBorders>
          </w:tcPr>
          <w:p w14:paraId="2EAD7311" w14:textId="61A43EB0" w:rsidR="00BE410E" w:rsidRPr="008A7B54" w:rsidRDefault="000A3729" w:rsidP="00BE410E">
            <w:pPr>
              <w:tabs>
                <w:tab w:val="left" w:pos="0"/>
              </w:tabs>
              <w:overflowPunct w:val="0"/>
              <w:autoSpaceDE w:val="0"/>
              <w:autoSpaceDN w:val="0"/>
              <w:adjustRightInd w:val="0"/>
              <w:jc w:val="center"/>
              <w:rPr>
                <w:rFonts w:ascii="Arial" w:hAnsi="Arial" w:cs="Arial"/>
              </w:rPr>
            </w:pPr>
            <w:r>
              <w:rPr>
                <w:rFonts w:ascii="Arial" w:hAnsi="Arial" w:cs="Arial"/>
              </w:rPr>
              <w:t>P. 42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F240CA5" w14:textId="7505DB0C" w:rsidR="00BE410E" w:rsidRPr="00966D2A" w:rsidRDefault="00BE410E" w:rsidP="000A3729">
            <w:pPr>
              <w:rPr>
                <w:rFonts w:ascii="Arial" w:hAnsi="Arial" w:cs="Arial"/>
                <w:color w:val="000000"/>
              </w:rPr>
            </w:pPr>
            <w:r w:rsidRPr="00966D2A">
              <w:rPr>
                <w:rFonts w:ascii="Arial" w:hAnsi="Arial" w:cs="Arial"/>
                <w:color w:val="000000"/>
              </w:rPr>
              <w:t xml:space="preserve">3.7 Technical Environment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CE9DBF5" w14:textId="77777777" w:rsidR="00BE410E" w:rsidRPr="00966D2A" w:rsidRDefault="00BE410E" w:rsidP="00BE410E">
            <w:pPr>
              <w:rPr>
                <w:rFonts w:ascii="Arial" w:hAnsi="Arial" w:cs="Arial"/>
                <w:b/>
                <w:color w:val="000000"/>
              </w:rPr>
            </w:pPr>
            <w:r w:rsidRPr="00966D2A">
              <w:rPr>
                <w:rFonts w:ascii="Arial" w:hAnsi="Arial" w:cs="Arial"/>
                <w:b/>
                <w:color w:val="000000"/>
              </w:rPr>
              <w:t>Please confirm or correct our understanding that the requirements detailed in 3.7 pertain to the awarded Contractor and are not to be addressed in the Proposal, other than to specify our capability to comply with such requirements.</w:t>
            </w:r>
          </w:p>
          <w:p w14:paraId="62A83439" w14:textId="77777777" w:rsidR="00966D2A" w:rsidRPr="00966D2A" w:rsidRDefault="00966D2A" w:rsidP="00BE410E">
            <w:pPr>
              <w:rPr>
                <w:rFonts w:ascii="Arial" w:hAnsi="Arial" w:cs="Arial"/>
                <w:color w:val="000000"/>
              </w:rPr>
            </w:pPr>
          </w:p>
          <w:p w14:paraId="3505FBFF" w14:textId="6ABA3BDC" w:rsidR="00966D2A" w:rsidRPr="00966D2A" w:rsidRDefault="00966D2A" w:rsidP="00BE410E">
            <w:pPr>
              <w:rPr>
                <w:rFonts w:ascii="Arial" w:hAnsi="Arial" w:cs="Arial"/>
                <w:color w:val="000000"/>
              </w:rPr>
            </w:pPr>
            <w:r w:rsidRPr="00966D2A">
              <w:rPr>
                <w:rFonts w:ascii="Arial" w:hAnsi="Arial" w:cs="Arial"/>
                <w:color w:val="000000"/>
              </w:rPr>
              <w:t>Requirements in Section 3.7 pertain to the Vendor {Contractor}; however, Vendor {Bidder} shall provide draft plans as detailed in Sections 4.4.3.3.3 and 4.4.3.3.4.</w:t>
            </w:r>
          </w:p>
        </w:tc>
      </w:tr>
      <w:tr w:rsidR="00BE410E" w:rsidRPr="008A7B54" w14:paraId="7D584BF3" w14:textId="77777777" w:rsidTr="00381C05">
        <w:tc>
          <w:tcPr>
            <w:tcW w:w="651" w:type="dxa"/>
            <w:tcBorders>
              <w:top w:val="single" w:sz="4" w:space="0" w:color="auto"/>
              <w:left w:val="single" w:sz="4" w:space="0" w:color="auto"/>
              <w:bottom w:val="single" w:sz="4" w:space="0" w:color="auto"/>
              <w:right w:val="single" w:sz="4" w:space="0" w:color="auto"/>
            </w:tcBorders>
          </w:tcPr>
          <w:p w14:paraId="5E91E515" w14:textId="1FBA6C93" w:rsidR="00BE410E" w:rsidRPr="008A7B54" w:rsidRDefault="000936DC" w:rsidP="005E35B6">
            <w:pPr>
              <w:tabs>
                <w:tab w:val="left" w:pos="0"/>
              </w:tabs>
              <w:autoSpaceDN w:val="0"/>
              <w:jc w:val="center"/>
              <w:rPr>
                <w:rFonts w:ascii="Arial" w:hAnsi="Arial" w:cs="Arial"/>
              </w:rPr>
            </w:pPr>
            <w:r>
              <w:rPr>
                <w:rFonts w:ascii="Arial" w:hAnsi="Arial" w:cs="Arial"/>
              </w:rPr>
              <w:t>85</w:t>
            </w:r>
          </w:p>
        </w:tc>
        <w:tc>
          <w:tcPr>
            <w:tcW w:w="897" w:type="dxa"/>
            <w:tcBorders>
              <w:top w:val="single" w:sz="4" w:space="0" w:color="auto"/>
              <w:left w:val="single" w:sz="4" w:space="0" w:color="auto"/>
              <w:bottom w:val="single" w:sz="4" w:space="0" w:color="auto"/>
              <w:right w:val="single" w:sz="4" w:space="0" w:color="auto"/>
            </w:tcBorders>
          </w:tcPr>
          <w:p w14:paraId="1E0E3B8F" w14:textId="330CD07A" w:rsidR="00BE410E" w:rsidRPr="008A7B54" w:rsidRDefault="000A3729" w:rsidP="00BE410E">
            <w:pPr>
              <w:tabs>
                <w:tab w:val="left" w:pos="0"/>
              </w:tabs>
              <w:overflowPunct w:val="0"/>
              <w:autoSpaceDE w:val="0"/>
              <w:autoSpaceDN w:val="0"/>
              <w:adjustRightInd w:val="0"/>
              <w:jc w:val="center"/>
              <w:rPr>
                <w:rFonts w:ascii="Arial" w:hAnsi="Arial" w:cs="Arial"/>
              </w:rPr>
            </w:pPr>
            <w:r>
              <w:rPr>
                <w:rFonts w:ascii="Arial" w:hAnsi="Arial" w:cs="Arial"/>
              </w:rPr>
              <w:t>P. 42</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230FAA21" w14:textId="14C34F96" w:rsidR="00BE410E" w:rsidRPr="008A7B54" w:rsidRDefault="00BE410E" w:rsidP="000A3729">
            <w:pPr>
              <w:rPr>
                <w:rFonts w:ascii="Arial" w:hAnsi="Arial" w:cs="Arial"/>
                <w:color w:val="000000"/>
              </w:rPr>
            </w:pPr>
            <w:r w:rsidRPr="008A7B54">
              <w:rPr>
                <w:rFonts w:ascii="Arial" w:hAnsi="Arial" w:cs="Arial"/>
                <w:color w:val="000000"/>
              </w:rPr>
              <w:t xml:space="preserve">3.7.2 System Design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05975A9D" w14:textId="77777777" w:rsidR="00BE410E" w:rsidRPr="00E13610" w:rsidRDefault="00BE410E" w:rsidP="000C0062">
            <w:pPr>
              <w:rPr>
                <w:rFonts w:ascii="Arial" w:hAnsi="Arial" w:cs="Arial"/>
                <w:b/>
                <w:color w:val="000000"/>
              </w:rPr>
            </w:pPr>
            <w:r w:rsidRPr="00E13610">
              <w:rPr>
                <w:rFonts w:ascii="Arial" w:hAnsi="Arial" w:cs="Arial"/>
                <w:b/>
                <w:color w:val="000000"/>
              </w:rPr>
              <w:t>Does a local internal Microsoft Access database, restricted to contract staff, constitute a system?</w:t>
            </w:r>
          </w:p>
          <w:p w14:paraId="1A7BFDE6" w14:textId="77777777" w:rsidR="00966D2A" w:rsidRPr="00E13610" w:rsidRDefault="00966D2A" w:rsidP="000C0062">
            <w:pPr>
              <w:rPr>
                <w:rFonts w:ascii="Arial" w:hAnsi="Arial" w:cs="Arial"/>
                <w:color w:val="000000"/>
              </w:rPr>
            </w:pPr>
          </w:p>
          <w:p w14:paraId="2AFE6AEA" w14:textId="1CB45313" w:rsidR="00966D2A" w:rsidRPr="00544359" w:rsidRDefault="00E13610" w:rsidP="00E13610">
            <w:pPr>
              <w:rPr>
                <w:rFonts w:ascii="Arial" w:hAnsi="Arial" w:cs="Arial"/>
                <w:color w:val="000000"/>
                <w:highlight w:val="magenta"/>
              </w:rPr>
            </w:pPr>
            <w:r w:rsidRPr="00E13610">
              <w:rPr>
                <w:rFonts w:ascii="Arial" w:hAnsi="Arial" w:cs="Arial"/>
                <w:color w:val="000000"/>
              </w:rPr>
              <w:t>Y</w:t>
            </w:r>
            <w:r w:rsidR="009A45DB" w:rsidRPr="00E13610">
              <w:rPr>
                <w:rFonts w:ascii="Arial" w:hAnsi="Arial" w:cs="Arial"/>
                <w:color w:val="000000"/>
              </w:rPr>
              <w:t>es</w:t>
            </w:r>
            <w:r w:rsidRPr="00E13610">
              <w:rPr>
                <w:rFonts w:ascii="Arial" w:hAnsi="Arial" w:cs="Arial"/>
                <w:color w:val="000000"/>
              </w:rPr>
              <w:t>.</w:t>
            </w:r>
          </w:p>
        </w:tc>
      </w:tr>
      <w:tr w:rsidR="00BE410E" w:rsidRPr="008A7B54" w14:paraId="4895AA2D" w14:textId="77777777" w:rsidTr="00381C05">
        <w:tc>
          <w:tcPr>
            <w:tcW w:w="651" w:type="dxa"/>
            <w:tcBorders>
              <w:top w:val="single" w:sz="4" w:space="0" w:color="auto"/>
              <w:left w:val="single" w:sz="4" w:space="0" w:color="auto"/>
              <w:bottom w:val="single" w:sz="4" w:space="0" w:color="auto"/>
              <w:right w:val="single" w:sz="4" w:space="0" w:color="auto"/>
            </w:tcBorders>
          </w:tcPr>
          <w:p w14:paraId="3F66AB47" w14:textId="4DE418BF" w:rsidR="00BE410E" w:rsidRPr="008A7B54" w:rsidRDefault="000936DC" w:rsidP="005E35B6">
            <w:pPr>
              <w:tabs>
                <w:tab w:val="left" w:pos="0"/>
              </w:tabs>
              <w:autoSpaceDN w:val="0"/>
              <w:jc w:val="center"/>
              <w:rPr>
                <w:rFonts w:ascii="Arial" w:hAnsi="Arial" w:cs="Arial"/>
              </w:rPr>
            </w:pPr>
            <w:r>
              <w:rPr>
                <w:rFonts w:ascii="Arial" w:hAnsi="Arial" w:cs="Arial"/>
              </w:rPr>
              <w:t>86</w:t>
            </w:r>
          </w:p>
        </w:tc>
        <w:tc>
          <w:tcPr>
            <w:tcW w:w="897" w:type="dxa"/>
            <w:tcBorders>
              <w:top w:val="single" w:sz="4" w:space="0" w:color="auto"/>
              <w:left w:val="single" w:sz="4" w:space="0" w:color="auto"/>
              <w:bottom w:val="single" w:sz="4" w:space="0" w:color="auto"/>
              <w:right w:val="single" w:sz="4" w:space="0" w:color="auto"/>
            </w:tcBorders>
          </w:tcPr>
          <w:p w14:paraId="60C5A253" w14:textId="084DCA35" w:rsidR="00BE410E" w:rsidRPr="008A7B54" w:rsidRDefault="000A3729" w:rsidP="00BE410E">
            <w:pPr>
              <w:tabs>
                <w:tab w:val="left" w:pos="0"/>
              </w:tabs>
              <w:overflowPunct w:val="0"/>
              <w:autoSpaceDE w:val="0"/>
              <w:autoSpaceDN w:val="0"/>
              <w:adjustRightInd w:val="0"/>
              <w:jc w:val="center"/>
              <w:rPr>
                <w:rFonts w:ascii="Arial" w:hAnsi="Arial" w:cs="Arial"/>
              </w:rPr>
            </w:pPr>
            <w:r>
              <w:rPr>
                <w:rFonts w:ascii="Arial" w:hAnsi="Arial" w:cs="Arial"/>
              </w:rPr>
              <w:t>P. 42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8F13AB3" w14:textId="23D0DE6C" w:rsidR="00BE410E" w:rsidRPr="008A7B54" w:rsidRDefault="00BE410E" w:rsidP="00BE410E">
            <w:pPr>
              <w:rPr>
                <w:rFonts w:ascii="Arial" w:hAnsi="Arial" w:cs="Arial"/>
                <w:color w:val="000000"/>
              </w:rPr>
            </w:pPr>
            <w:r w:rsidRPr="008A7B54">
              <w:rPr>
                <w:rFonts w:ascii="Arial" w:hAnsi="Arial" w:cs="Arial"/>
                <w:color w:val="000000"/>
              </w:rPr>
              <w:t>3.7.2, System Design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1C81143" w14:textId="77777777" w:rsidR="00BE410E" w:rsidRPr="00E13610" w:rsidRDefault="00BE410E" w:rsidP="00BE410E">
            <w:pPr>
              <w:rPr>
                <w:rFonts w:ascii="Arial" w:hAnsi="Arial" w:cs="Arial"/>
                <w:b/>
                <w:color w:val="000000"/>
              </w:rPr>
            </w:pPr>
            <w:r w:rsidRPr="00E13610">
              <w:rPr>
                <w:rFonts w:ascii="Arial" w:hAnsi="Arial" w:cs="Arial"/>
                <w:b/>
                <w:color w:val="000000"/>
              </w:rPr>
              <w:t>What system does Section 3.7.2 refer to?</w:t>
            </w:r>
          </w:p>
          <w:p w14:paraId="2CE836D5" w14:textId="77777777" w:rsidR="009A45DB" w:rsidRPr="00E13610" w:rsidRDefault="009A45DB" w:rsidP="00BE410E">
            <w:pPr>
              <w:rPr>
                <w:rFonts w:ascii="Arial" w:hAnsi="Arial" w:cs="Arial"/>
                <w:color w:val="000000"/>
              </w:rPr>
            </w:pPr>
          </w:p>
          <w:p w14:paraId="796591C2" w14:textId="28A4CBDF" w:rsidR="00966D2A" w:rsidRPr="00544359" w:rsidRDefault="009A45DB" w:rsidP="00E13610">
            <w:pPr>
              <w:rPr>
                <w:rFonts w:ascii="Arial" w:hAnsi="Arial" w:cs="Arial"/>
                <w:color w:val="000000"/>
                <w:highlight w:val="magenta"/>
              </w:rPr>
            </w:pPr>
            <w:r w:rsidRPr="00E13610">
              <w:rPr>
                <w:rFonts w:ascii="Arial" w:hAnsi="Arial" w:cs="Arial"/>
                <w:color w:val="000000"/>
              </w:rPr>
              <w:t>This refers to the complete application.</w:t>
            </w:r>
          </w:p>
        </w:tc>
      </w:tr>
      <w:tr w:rsidR="00BE410E" w:rsidRPr="008A7B54" w14:paraId="54612EF1" w14:textId="77777777" w:rsidTr="00381C05">
        <w:tc>
          <w:tcPr>
            <w:tcW w:w="651" w:type="dxa"/>
            <w:tcBorders>
              <w:top w:val="single" w:sz="4" w:space="0" w:color="auto"/>
              <w:left w:val="single" w:sz="4" w:space="0" w:color="auto"/>
              <w:bottom w:val="single" w:sz="4" w:space="0" w:color="auto"/>
              <w:right w:val="single" w:sz="4" w:space="0" w:color="auto"/>
            </w:tcBorders>
          </w:tcPr>
          <w:p w14:paraId="30AE4D00" w14:textId="42962CF4" w:rsidR="00BE410E" w:rsidRPr="008A7B54" w:rsidRDefault="000936DC" w:rsidP="005E35B6">
            <w:pPr>
              <w:tabs>
                <w:tab w:val="left" w:pos="0"/>
              </w:tabs>
              <w:autoSpaceDN w:val="0"/>
              <w:jc w:val="center"/>
              <w:rPr>
                <w:rFonts w:ascii="Arial" w:hAnsi="Arial" w:cs="Arial"/>
              </w:rPr>
            </w:pPr>
            <w:r>
              <w:rPr>
                <w:rFonts w:ascii="Arial" w:hAnsi="Arial" w:cs="Arial"/>
              </w:rPr>
              <w:t>87</w:t>
            </w:r>
          </w:p>
        </w:tc>
        <w:tc>
          <w:tcPr>
            <w:tcW w:w="897" w:type="dxa"/>
            <w:tcBorders>
              <w:top w:val="single" w:sz="4" w:space="0" w:color="auto"/>
              <w:left w:val="single" w:sz="4" w:space="0" w:color="auto"/>
              <w:bottom w:val="single" w:sz="4" w:space="0" w:color="auto"/>
              <w:right w:val="single" w:sz="4" w:space="0" w:color="auto"/>
            </w:tcBorders>
          </w:tcPr>
          <w:p w14:paraId="29CCCBDF" w14:textId="080BFE5A" w:rsidR="00BE410E" w:rsidRPr="008A7B54" w:rsidRDefault="000A3729" w:rsidP="00BE410E">
            <w:pPr>
              <w:tabs>
                <w:tab w:val="left" w:pos="0"/>
              </w:tabs>
              <w:overflowPunct w:val="0"/>
              <w:autoSpaceDE w:val="0"/>
              <w:autoSpaceDN w:val="0"/>
              <w:adjustRightInd w:val="0"/>
              <w:jc w:val="center"/>
              <w:rPr>
                <w:rFonts w:ascii="Arial" w:hAnsi="Arial" w:cs="Arial"/>
              </w:rPr>
            </w:pPr>
            <w:r>
              <w:rPr>
                <w:rFonts w:ascii="Arial" w:hAnsi="Arial" w:cs="Arial"/>
              </w:rPr>
              <w:t>P. 42</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30B5FFCE" w14:textId="1EF1A02A" w:rsidR="00BE410E" w:rsidRPr="008A7B54" w:rsidRDefault="00BE410E" w:rsidP="009A45DB">
            <w:pPr>
              <w:rPr>
                <w:rFonts w:ascii="Arial" w:hAnsi="Arial" w:cs="Arial"/>
                <w:color w:val="000000"/>
              </w:rPr>
            </w:pPr>
            <w:r w:rsidRPr="008A7B54">
              <w:rPr>
                <w:rFonts w:ascii="Arial" w:hAnsi="Arial" w:cs="Arial"/>
                <w:color w:val="000000"/>
              </w:rPr>
              <w:t>3.7.2.e, System Design Data Warehouse</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3C80E133" w14:textId="77777777" w:rsidR="00BE410E" w:rsidRPr="00AA6EC2" w:rsidRDefault="00BE410E" w:rsidP="000C0062">
            <w:pPr>
              <w:rPr>
                <w:rFonts w:ascii="Arial" w:hAnsi="Arial" w:cs="Arial"/>
                <w:b/>
                <w:color w:val="000000"/>
              </w:rPr>
            </w:pPr>
            <w:r w:rsidRPr="00AA6EC2">
              <w:rPr>
                <w:rFonts w:ascii="Arial" w:hAnsi="Arial" w:cs="Arial"/>
                <w:b/>
                <w:color w:val="000000"/>
              </w:rPr>
              <w:t>What data would be need to be integrated into New Jersey</w:t>
            </w:r>
            <w:r w:rsidR="000C0062" w:rsidRPr="00AA6EC2">
              <w:rPr>
                <w:rFonts w:ascii="Arial" w:hAnsi="Arial" w:cs="Arial"/>
                <w:b/>
                <w:color w:val="000000"/>
              </w:rPr>
              <w:t>’</w:t>
            </w:r>
            <w:r w:rsidRPr="00AA6EC2">
              <w:rPr>
                <w:rFonts w:ascii="Arial" w:hAnsi="Arial" w:cs="Arial"/>
                <w:b/>
                <w:color w:val="000000"/>
              </w:rPr>
              <w:t>s data warehousing environment by the Vendor?</w:t>
            </w:r>
          </w:p>
          <w:p w14:paraId="374C4841" w14:textId="77777777" w:rsidR="00966D2A" w:rsidRPr="00AA6EC2" w:rsidRDefault="00966D2A" w:rsidP="000C0062">
            <w:pPr>
              <w:rPr>
                <w:rFonts w:ascii="Arial" w:hAnsi="Arial" w:cs="Arial"/>
                <w:b/>
                <w:color w:val="000000"/>
              </w:rPr>
            </w:pPr>
          </w:p>
          <w:p w14:paraId="51235ADA" w14:textId="3964551C" w:rsidR="00966D2A" w:rsidRPr="00AA6EC2" w:rsidRDefault="00AA6EC2" w:rsidP="00AA6EC2">
            <w:pPr>
              <w:rPr>
                <w:rFonts w:ascii="Arial" w:hAnsi="Arial" w:cs="Arial"/>
                <w:color w:val="000000"/>
                <w:highlight w:val="yellow"/>
              </w:rPr>
            </w:pPr>
            <w:r w:rsidRPr="00AA6EC2">
              <w:rPr>
                <w:rFonts w:ascii="Arial" w:hAnsi="Arial" w:cs="Arial"/>
                <w:color w:val="000000"/>
              </w:rPr>
              <w:t xml:space="preserve">The Vendor {Contractor} does not integrate any data into the State’s data warehousing environment. </w:t>
            </w:r>
          </w:p>
        </w:tc>
      </w:tr>
      <w:tr w:rsidR="00BE410E" w:rsidRPr="008A7B54" w14:paraId="05C04A72" w14:textId="77777777" w:rsidTr="00381C05">
        <w:tc>
          <w:tcPr>
            <w:tcW w:w="651" w:type="dxa"/>
            <w:tcBorders>
              <w:top w:val="single" w:sz="4" w:space="0" w:color="auto"/>
              <w:left w:val="single" w:sz="4" w:space="0" w:color="auto"/>
              <w:bottom w:val="single" w:sz="4" w:space="0" w:color="auto"/>
              <w:right w:val="single" w:sz="4" w:space="0" w:color="auto"/>
            </w:tcBorders>
          </w:tcPr>
          <w:p w14:paraId="2F52B3E9" w14:textId="1647771E" w:rsidR="00BE410E" w:rsidRPr="008A7B54" w:rsidRDefault="000936DC" w:rsidP="005E35B6">
            <w:pPr>
              <w:tabs>
                <w:tab w:val="left" w:pos="0"/>
              </w:tabs>
              <w:autoSpaceDN w:val="0"/>
              <w:jc w:val="center"/>
              <w:rPr>
                <w:rFonts w:ascii="Arial" w:hAnsi="Arial" w:cs="Arial"/>
              </w:rPr>
            </w:pPr>
            <w:r>
              <w:rPr>
                <w:rFonts w:ascii="Arial" w:hAnsi="Arial" w:cs="Arial"/>
              </w:rPr>
              <w:t>88</w:t>
            </w:r>
          </w:p>
        </w:tc>
        <w:tc>
          <w:tcPr>
            <w:tcW w:w="897" w:type="dxa"/>
            <w:tcBorders>
              <w:top w:val="single" w:sz="4" w:space="0" w:color="auto"/>
              <w:left w:val="single" w:sz="4" w:space="0" w:color="auto"/>
              <w:bottom w:val="single" w:sz="4" w:space="0" w:color="auto"/>
              <w:right w:val="single" w:sz="4" w:space="0" w:color="auto"/>
            </w:tcBorders>
          </w:tcPr>
          <w:p w14:paraId="12CCBBC0" w14:textId="628B4AD9" w:rsidR="00BE410E" w:rsidRPr="008A7B54" w:rsidRDefault="000A3729" w:rsidP="000A3729">
            <w:pPr>
              <w:tabs>
                <w:tab w:val="left" w:pos="0"/>
              </w:tabs>
              <w:overflowPunct w:val="0"/>
              <w:autoSpaceDE w:val="0"/>
              <w:autoSpaceDN w:val="0"/>
              <w:adjustRightInd w:val="0"/>
              <w:jc w:val="center"/>
              <w:rPr>
                <w:rFonts w:ascii="Arial" w:hAnsi="Arial" w:cs="Arial"/>
              </w:rPr>
            </w:pPr>
            <w:r>
              <w:rPr>
                <w:rFonts w:ascii="Arial" w:hAnsi="Arial" w:cs="Arial"/>
              </w:rPr>
              <w:t>P. 43</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34B80E0" w14:textId="369A3750" w:rsidR="00BE410E" w:rsidRPr="008A7B54" w:rsidRDefault="00BE410E" w:rsidP="00BE410E">
            <w:pPr>
              <w:rPr>
                <w:rFonts w:ascii="Arial" w:hAnsi="Arial" w:cs="Arial"/>
                <w:color w:val="000000"/>
              </w:rPr>
            </w:pPr>
            <w:r w:rsidRPr="008A7B54">
              <w:rPr>
                <w:rFonts w:ascii="Arial" w:hAnsi="Arial" w:cs="Arial"/>
                <w:color w:val="000000"/>
              </w:rPr>
              <w:t>3.7.3, Hosting and Backup Services</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047CC095" w14:textId="77777777" w:rsidR="00BE410E" w:rsidRPr="0016303E" w:rsidRDefault="00BE410E" w:rsidP="00BE410E">
            <w:pPr>
              <w:rPr>
                <w:rFonts w:ascii="Arial" w:hAnsi="Arial" w:cs="Arial"/>
                <w:b/>
                <w:color w:val="000000"/>
              </w:rPr>
            </w:pPr>
            <w:r w:rsidRPr="0016303E">
              <w:rPr>
                <w:rFonts w:ascii="Arial" w:hAnsi="Arial" w:cs="Arial"/>
                <w:b/>
                <w:color w:val="000000"/>
              </w:rPr>
              <w:t>What applications and data are expected to be hosted by the Vendor for the purposes of this contract?</w:t>
            </w:r>
          </w:p>
          <w:p w14:paraId="40F4B4DF" w14:textId="77777777" w:rsidR="00966D2A" w:rsidRPr="0016303E" w:rsidRDefault="00966D2A" w:rsidP="00BE410E">
            <w:pPr>
              <w:rPr>
                <w:rFonts w:ascii="Arial" w:hAnsi="Arial" w:cs="Arial"/>
                <w:b/>
                <w:color w:val="000000"/>
              </w:rPr>
            </w:pPr>
          </w:p>
          <w:p w14:paraId="129C0032" w14:textId="155B7096" w:rsidR="00966D2A" w:rsidRPr="0016303E" w:rsidRDefault="0016303E" w:rsidP="0016303E">
            <w:pPr>
              <w:rPr>
                <w:rFonts w:ascii="Arial" w:hAnsi="Arial" w:cs="Arial"/>
                <w:color w:val="000000"/>
                <w:highlight w:val="yellow"/>
              </w:rPr>
            </w:pPr>
            <w:r w:rsidRPr="0016303E">
              <w:rPr>
                <w:rFonts w:ascii="Arial" w:hAnsi="Arial" w:cs="Arial"/>
                <w:color w:val="000000"/>
              </w:rPr>
              <w:t xml:space="preserve">The Vendor {Contractor} does not host any applications or data.  </w:t>
            </w:r>
          </w:p>
        </w:tc>
      </w:tr>
      <w:tr w:rsidR="00BE410E" w:rsidRPr="008A7B54" w14:paraId="526EDC04" w14:textId="77777777" w:rsidTr="00381C05">
        <w:tc>
          <w:tcPr>
            <w:tcW w:w="651" w:type="dxa"/>
            <w:tcBorders>
              <w:top w:val="single" w:sz="4" w:space="0" w:color="auto"/>
              <w:left w:val="single" w:sz="4" w:space="0" w:color="auto"/>
              <w:bottom w:val="single" w:sz="4" w:space="0" w:color="auto"/>
              <w:right w:val="single" w:sz="4" w:space="0" w:color="auto"/>
            </w:tcBorders>
          </w:tcPr>
          <w:p w14:paraId="3CF4A772" w14:textId="4EB171A5" w:rsidR="00BE410E" w:rsidRPr="008A7B54" w:rsidRDefault="000936DC" w:rsidP="005E35B6">
            <w:pPr>
              <w:tabs>
                <w:tab w:val="left" w:pos="0"/>
              </w:tabs>
              <w:autoSpaceDN w:val="0"/>
              <w:jc w:val="center"/>
              <w:rPr>
                <w:rFonts w:ascii="Arial" w:hAnsi="Arial" w:cs="Arial"/>
              </w:rPr>
            </w:pPr>
            <w:r>
              <w:rPr>
                <w:rFonts w:ascii="Arial" w:hAnsi="Arial" w:cs="Arial"/>
              </w:rPr>
              <w:t>89</w:t>
            </w:r>
          </w:p>
        </w:tc>
        <w:tc>
          <w:tcPr>
            <w:tcW w:w="897" w:type="dxa"/>
            <w:tcBorders>
              <w:top w:val="single" w:sz="4" w:space="0" w:color="auto"/>
              <w:left w:val="single" w:sz="4" w:space="0" w:color="auto"/>
              <w:bottom w:val="single" w:sz="4" w:space="0" w:color="auto"/>
              <w:right w:val="single" w:sz="4" w:space="0" w:color="auto"/>
            </w:tcBorders>
          </w:tcPr>
          <w:p w14:paraId="10C88474" w14:textId="2D8101EE" w:rsidR="00BE410E" w:rsidRPr="008A7B54" w:rsidRDefault="000A3729" w:rsidP="00BE410E">
            <w:pPr>
              <w:tabs>
                <w:tab w:val="left" w:pos="0"/>
              </w:tabs>
              <w:overflowPunct w:val="0"/>
              <w:autoSpaceDE w:val="0"/>
              <w:autoSpaceDN w:val="0"/>
              <w:adjustRightInd w:val="0"/>
              <w:jc w:val="center"/>
              <w:rPr>
                <w:rFonts w:ascii="Arial" w:hAnsi="Arial" w:cs="Arial"/>
              </w:rPr>
            </w:pPr>
            <w:r>
              <w:rPr>
                <w:rFonts w:ascii="Arial" w:hAnsi="Arial" w:cs="Arial"/>
              </w:rPr>
              <w:t>P. 43</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78E06EA" w14:textId="5548B98D" w:rsidR="00BE410E" w:rsidRPr="008A7B54" w:rsidRDefault="00BE410E" w:rsidP="00BE410E">
            <w:pPr>
              <w:rPr>
                <w:rFonts w:ascii="Arial" w:hAnsi="Arial" w:cs="Arial"/>
                <w:color w:val="000000"/>
              </w:rPr>
            </w:pPr>
            <w:r w:rsidRPr="008A7B54">
              <w:rPr>
                <w:rFonts w:ascii="Arial" w:hAnsi="Arial" w:cs="Arial"/>
                <w:color w:val="000000"/>
              </w:rPr>
              <w:t>3.7.4, Extranet Plan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6CBB751" w14:textId="77777777" w:rsidR="00BE410E" w:rsidRPr="00E13610" w:rsidRDefault="00BE410E" w:rsidP="000C0062">
            <w:pPr>
              <w:rPr>
                <w:rFonts w:ascii="Arial" w:hAnsi="Arial" w:cs="Arial"/>
                <w:b/>
                <w:color w:val="000000"/>
              </w:rPr>
            </w:pPr>
            <w:r w:rsidRPr="00E13610">
              <w:rPr>
                <w:rFonts w:ascii="Arial" w:hAnsi="Arial" w:cs="Arial"/>
                <w:b/>
                <w:color w:val="000000"/>
              </w:rPr>
              <w:t>What MPLS providers are connected to New Jersey</w:t>
            </w:r>
            <w:r w:rsidR="000C0062" w:rsidRPr="00E13610">
              <w:rPr>
                <w:rFonts w:ascii="Arial" w:hAnsi="Arial" w:cs="Arial"/>
                <w:b/>
                <w:color w:val="000000"/>
              </w:rPr>
              <w:t>’</w:t>
            </w:r>
            <w:r w:rsidRPr="00E13610">
              <w:rPr>
                <w:rFonts w:ascii="Arial" w:hAnsi="Arial" w:cs="Arial"/>
                <w:b/>
                <w:color w:val="000000"/>
              </w:rPr>
              <w:t>s Primary Data Center and its SAC Data Center?</w:t>
            </w:r>
          </w:p>
          <w:p w14:paraId="50444BE8" w14:textId="77777777" w:rsidR="00966D2A" w:rsidRPr="00E13610" w:rsidRDefault="00966D2A" w:rsidP="000C0062">
            <w:pPr>
              <w:rPr>
                <w:rFonts w:ascii="Arial" w:hAnsi="Arial" w:cs="Arial"/>
                <w:color w:val="000000"/>
              </w:rPr>
            </w:pPr>
          </w:p>
          <w:p w14:paraId="1EAC48BA" w14:textId="5D6E40DF" w:rsidR="00966D2A" w:rsidRPr="00544359" w:rsidRDefault="00E13610" w:rsidP="009A45DB">
            <w:pPr>
              <w:rPr>
                <w:rFonts w:ascii="Arial" w:hAnsi="Arial" w:cs="Arial"/>
                <w:color w:val="000000"/>
                <w:highlight w:val="magenta"/>
              </w:rPr>
            </w:pPr>
            <w:r w:rsidRPr="00E13610">
              <w:rPr>
                <w:rFonts w:ascii="Arial" w:hAnsi="Arial" w:cs="Arial"/>
                <w:color w:val="000000"/>
              </w:rPr>
              <w:t>This information will be provided to the awarded Vendor {Contractor}.</w:t>
            </w:r>
          </w:p>
        </w:tc>
      </w:tr>
      <w:tr w:rsidR="00BE410E" w:rsidRPr="008A7B54" w14:paraId="32339DCE" w14:textId="77777777" w:rsidTr="00381C05">
        <w:tc>
          <w:tcPr>
            <w:tcW w:w="651" w:type="dxa"/>
            <w:tcBorders>
              <w:top w:val="single" w:sz="4" w:space="0" w:color="auto"/>
              <w:left w:val="single" w:sz="4" w:space="0" w:color="auto"/>
              <w:bottom w:val="single" w:sz="4" w:space="0" w:color="auto"/>
              <w:right w:val="single" w:sz="4" w:space="0" w:color="auto"/>
            </w:tcBorders>
          </w:tcPr>
          <w:p w14:paraId="01FB5422" w14:textId="0861A62E" w:rsidR="00BE410E" w:rsidRPr="008A7B54" w:rsidRDefault="000936DC" w:rsidP="005E35B6">
            <w:pPr>
              <w:tabs>
                <w:tab w:val="left" w:pos="0"/>
              </w:tabs>
              <w:autoSpaceDN w:val="0"/>
              <w:jc w:val="center"/>
              <w:rPr>
                <w:rFonts w:ascii="Arial" w:hAnsi="Arial" w:cs="Arial"/>
              </w:rPr>
            </w:pPr>
            <w:r>
              <w:rPr>
                <w:rFonts w:ascii="Arial" w:hAnsi="Arial" w:cs="Arial"/>
              </w:rPr>
              <w:lastRenderedPageBreak/>
              <w:t>90</w:t>
            </w:r>
          </w:p>
        </w:tc>
        <w:tc>
          <w:tcPr>
            <w:tcW w:w="897" w:type="dxa"/>
            <w:tcBorders>
              <w:top w:val="single" w:sz="4" w:space="0" w:color="auto"/>
              <w:left w:val="single" w:sz="4" w:space="0" w:color="auto"/>
              <w:bottom w:val="single" w:sz="4" w:space="0" w:color="auto"/>
              <w:right w:val="single" w:sz="4" w:space="0" w:color="auto"/>
            </w:tcBorders>
          </w:tcPr>
          <w:p w14:paraId="21D74531" w14:textId="77777777" w:rsidR="00BE410E" w:rsidRPr="008A7B54" w:rsidRDefault="00027802" w:rsidP="00BE410E">
            <w:pPr>
              <w:tabs>
                <w:tab w:val="left" w:pos="0"/>
              </w:tabs>
              <w:overflowPunct w:val="0"/>
              <w:autoSpaceDE w:val="0"/>
              <w:autoSpaceDN w:val="0"/>
              <w:adjustRightInd w:val="0"/>
              <w:jc w:val="center"/>
              <w:rPr>
                <w:rFonts w:ascii="Arial" w:hAnsi="Arial" w:cs="Arial"/>
              </w:rPr>
            </w:pPr>
            <w:r>
              <w:rPr>
                <w:rFonts w:ascii="Arial" w:hAnsi="Arial" w:cs="Arial"/>
              </w:rPr>
              <w:t>P. 46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A861C0E" w14:textId="77777777" w:rsidR="00BE410E" w:rsidRPr="008A7B54" w:rsidRDefault="00BE410E" w:rsidP="00027802">
            <w:pPr>
              <w:rPr>
                <w:rFonts w:ascii="Arial" w:hAnsi="Arial" w:cs="Arial"/>
                <w:color w:val="000000"/>
              </w:rPr>
            </w:pPr>
            <w:r w:rsidRPr="008A7B54">
              <w:rPr>
                <w:rFonts w:ascii="Arial" w:hAnsi="Arial" w:cs="Arial"/>
                <w:color w:val="000000"/>
              </w:rPr>
              <w:t xml:space="preserve">4.3.2. Hard Copy Submission, Item a.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65EF18DB" w14:textId="77777777" w:rsidR="00BE410E" w:rsidRPr="00027802" w:rsidRDefault="00BE410E" w:rsidP="00BE410E">
            <w:pPr>
              <w:rPr>
                <w:rFonts w:ascii="Arial" w:hAnsi="Arial" w:cs="Arial"/>
                <w:b/>
                <w:color w:val="000000"/>
              </w:rPr>
            </w:pPr>
            <w:r w:rsidRPr="00027802">
              <w:rPr>
                <w:rFonts w:ascii="Arial" w:hAnsi="Arial" w:cs="Arial"/>
                <w:b/>
                <w:color w:val="000000"/>
              </w:rPr>
              <w:t>This section reads,</w:t>
            </w:r>
            <w:r w:rsidR="00027802">
              <w:rPr>
                <w:rFonts w:ascii="Arial" w:hAnsi="Arial" w:cs="Arial"/>
                <w:b/>
                <w:color w:val="000000"/>
              </w:rPr>
              <w:t xml:space="preserve"> </w:t>
            </w:r>
            <w:r w:rsidRPr="00027802">
              <w:rPr>
                <w:rFonts w:ascii="Arial" w:hAnsi="Arial" w:cs="Arial"/>
                <w:b/>
                <w:color w:val="000000"/>
              </w:rPr>
              <w:t>a. One (1) complete Proposal, comprising all volumes and including original, physical signature, clearly marked as the ORIGINAL Proposal. Should we submit: (1) all three Volumes in one original binder, or (2) one binder for each of the three Volumes (for a total of three original binders: Volume 1, Volume 2, and Volume 3)?</w:t>
            </w:r>
          </w:p>
          <w:p w14:paraId="2099663F" w14:textId="77777777" w:rsidR="00027802" w:rsidRDefault="00027802" w:rsidP="00BE410E">
            <w:pPr>
              <w:rPr>
                <w:rFonts w:ascii="Arial" w:hAnsi="Arial" w:cs="Arial"/>
                <w:color w:val="000000"/>
              </w:rPr>
            </w:pPr>
          </w:p>
          <w:p w14:paraId="37F44CD0" w14:textId="77777777" w:rsidR="00027802" w:rsidRPr="008A7B54" w:rsidRDefault="00027802" w:rsidP="00BE410E">
            <w:pPr>
              <w:rPr>
                <w:rFonts w:ascii="Arial" w:hAnsi="Arial" w:cs="Arial"/>
                <w:color w:val="000000"/>
              </w:rPr>
            </w:pPr>
            <w:r>
              <w:rPr>
                <w:rFonts w:ascii="Arial" w:hAnsi="Arial" w:cs="Arial"/>
                <w:color w:val="000000"/>
              </w:rPr>
              <w:t>Vendors {Bidders} may submit one (1) binder which includes the three (3) required volumes.</w:t>
            </w:r>
          </w:p>
        </w:tc>
      </w:tr>
      <w:tr w:rsidR="00BE410E" w:rsidRPr="008A7B54" w14:paraId="77F0139D" w14:textId="77777777" w:rsidTr="00381C05">
        <w:tc>
          <w:tcPr>
            <w:tcW w:w="651" w:type="dxa"/>
            <w:tcBorders>
              <w:top w:val="single" w:sz="4" w:space="0" w:color="auto"/>
              <w:left w:val="single" w:sz="4" w:space="0" w:color="auto"/>
              <w:bottom w:val="single" w:sz="4" w:space="0" w:color="auto"/>
              <w:right w:val="single" w:sz="4" w:space="0" w:color="auto"/>
            </w:tcBorders>
          </w:tcPr>
          <w:p w14:paraId="0139C44D" w14:textId="2530E105" w:rsidR="00BE410E" w:rsidRPr="008A7B54" w:rsidRDefault="000936DC" w:rsidP="005E35B6">
            <w:pPr>
              <w:tabs>
                <w:tab w:val="left" w:pos="0"/>
              </w:tabs>
              <w:autoSpaceDN w:val="0"/>
              <w:jc w:val="center"/>
              <w:rPr>
                <w:rFonts w:ascii="Arial" w:hAnsi="Arial" w:cs="Arial"/>
              </w:rPr>
            </w:pPr>
            <w:r>
              <w:rPr>
                <w:rFonts w:ascii="Arial" w:hAnsi="Arial" w:cs="Arial"/>
              </w:rPr>
              <w:t>91</w:t>
            </w:r>
          </w:p>
        </w:tc>
        <w:tc>
          <w:tcPr>
            <w:tcW w:w="897" w:type="dxa"/>
            <w:tcBorders>
              <w:top w:val="single" w:sz="4" w:space="0" w:color="auto"/>
              <w:left w:val="single" w:sz="4" w:space="0" w:color="auto"/>
              <w:bottom w:val="single" w:sz="4" w:space="0" w:color="auto"/>
              <w:right w:val="single" w:sz="4" w:space="0" w:color="auto"/>
            </w:tcBorders>
          </w:tcPr>
          <w:p w14:paraId="202C76FF" w14:textId="77777777" w:rsidR="00BE410E" w:rsidRPr="008A7B54" w:rsidRDefault="00F920DC" w:rsidP="00BE410E">
            <w:pPr>
              <w:tabs>
                <w:tab w:val="left" w:pos="0"/>
              </w:tabs>
              <w:overflowPunct w:val="0"/>
              <w:autoSpaceDE w:val="0"/>
              <w:autoSpaceDN w:val="0"/>
              <w:adjustRightInd w:val="0"/>
              <w:jc w:val="center"/>
              <w:rPr>
                <w:rFonts w:ascii="Arial" w:hAnsi="Arial" w:cs="Arial"/>
              </w:rPr>
            </w:pPr>
            <w:r>
              <w:rPr>
                <w:rFonts w:ascii="Arial" w:hAnsi="Arial" w:cs="Arial"/>
              </w:rPr>
              <w:t>P. 46</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64DDD0E1" w14:textId="77777777" w:rsidR="00BE410E" w:rsidRPr="008A7B54" w:rsidRDefault="00BE410E" w:rsidP="00F920DC">
            <w:pPr>
              <w:rPr>
                <w:rFonts w:ascii="Arial" w:hAnsi="Arial" w:cs="Arial"/>
                <w:color w:val="000000"/>
              </w:rPr>
            </w:pPr>
            <w:r w:rsidRPr="008A7B54">
              <w:rPr>
                <w:rFonts w:ascii="Arial" w:hAnsi="Arial" w:cs="Arial"/>
                <w:color w:val="000000"/>
              </w:rPr>
              <w:t xml:space="preserve">4.3.2. Hard Copy Submission, Item b.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2CA32E94" w14:textId="77777777" w:rsidR="00BE410E" w:rsidRPr="00F920DC" w:rsidRDefault="00BE410E" w:rsidP="00F920DC">
            <w:pPr>
              <w:rPr>
                <w:rFonts w:ascii="Arial" w:hAnsi="Arial" w:cs="Arial"/>
                <w:b/>
                <w:color w:val="000000"/>
              </w:rPr>
            </w:pPr>
            <w:r w:rsidRPr="00F920DC">
              <w:rPr>
                <w:rFonts w:ascii="Arial" w:hAnsi="Arial" w:cs="Arial"/>
                <w:b/>
                <w:color w:val="000000"/>
              </w:rPr>
              <w:t>This section reads, b. Six (6) complete and exact ELECTRONIC copies of the original Proposal in PDF file format on disc (CD or DVD). These should be cover to cover copies, and should not be password protected. THE PRICE SCHEDULE (VOLUME 3) SHALL NOT BE INCLUDED ON THIS DISC. Should we submit: (1) Volume 1 and Volume 2 on the same CD (six CDs total), or (2) Volume 1 on six CDs and Volume 2 on six CDs (for a total of 12 CDs)?</w:t>
            </w:r>
          </w:p>
          <w:p w14:paraId="0B3EB60A" w14:textId="77777777" w:rsidR="00F920DC" w:rsidRDefault="00F920DC" w:rsidP="00F920DC">
            <w:pPr>
              <w:rPr>
                <w:rFonts w:ascii="Arial" w:hAnsi="Arial" w:cs="Arial"/>
                <w:color w:val="000000"/>
              </w:rPr>
            </w:pPr>
          </w:p>
          <w:p w14:paraId="7FDA620A" w14:textId="77777777" w:rsidR="00F920DC" w:rsidRPr="008A7B54" w:rsidRDefault="00F920DC" w:rsidP="00F920DC">
            <w:pPr>
              <w:rPr>
                <w:rFonts w:ascii="Arial" w:hAnsi="Arial" w:cs="Arial"/>
                <w:color w:val="000000"/>
              </w:rPr>
            </w:pPr>
            <w:r>
              <w:rPr>
                <w:rFonts w:ascii="Arial" w:hAnsi="Arial" w:cs="Arial"/>
                <w:color w:val="000000"/>
              </w:rPr>
              <w:t>Vendors {Bidders} may submit Volumes 1 and 2 on the same CD.</w:t>
            </w:r>
          </w:p>
        </w:tc>
      </w:tr>
      <w:tr w:rsidR="00BE410E" w:rsidRPr="008A7B54" w14:paraId="728528A7" w14:textId="77777777" w:rsidTr="00381C05">
        <w:tc>
          <w:tcPr>
            <w:tcW w:w="651" w:type="dxa"/>
            <w:tcBorders>
              <w:top w:val="single" w:sz="4" w:space="0" w:color="auto"/>
              <w:left w:val="single" w:sz="4" w:space="0" w:color="auto"/>
              <w:bottom w:val="single" w:sz="4" w:space="0" w:color="auto"/>
              <w:right w:val="single" w:sz="4" w:space="0" w:color="auto"/>
            </w:tcBorders>
          </w:tcPr>
          <w:p w14:paraId="502D6326" w14:textId="5F353A08" w:rsidR="00BE410E" w:rsidRPr="008A7B54" w:rsidRDefault="000936DC" w:rsidP="005E35B6">
            <w:pPr>
              <w:tabs>
                <w:tab w:val="left" w:pos="0"/>
              </w:tabs>
              <w:autoSpaceDN w:val="0"/>
              <w:jc w:val="center"/>
              <w:rPr>
                <w:rFonts w:ascii="Arial" w:hAnsi="Arial" w:cs="Arial"/>
              </w:rPr>
            </w:pPr>
            <w:r>
              <w:rPr>
                <w:rFonts w:ascii="Arial" w:hAnsi="Arial" w:cs="Arial"/>
              </w:rPr>
              <w:t>92</w:t>
            </w:r>
          </w:p>
        </w:tc>
        <w:tc>
          <w:tcPr>
            <w:tcW w:w="897" w:type="dxa"/>
            <w:tcBorders>
              <w:top w:val="single" w:sz="4" w:space="0" w:color="auto"/>
              <w:left w:val="single" w:sz="4" w:space="0" w:color="auto"/>
              <w:bottom w:val="single" w:sz="4" w:space="0" w:color="auto"/>
              <w:right w:val="single" w:sz="4" w:space="0" w:color="auto"/>
            </w:tcBorders>
          </w:tcPr>
          <w:p w14:paraId="78417F0B" w14:textId="77777777" w:rsidR="00BE410E" w:rsidRPr="008A7B54" w:rsidRDefault="00F920DC" w:rsidP="00BE410E">
            <w:pPr>
              <w:tabs>
                <w:tab w:val="left" w:pos="0"/>
              </w:tabs>
              <w:overflowPunct w:val="0"/>
              <w:autoSpaceDE w:val="0"/>
              <w:autoSpaceDN w:val="0"/>
              <w:adjustRightInd w:val="0"/>
              <w:jc w:val="center"/>
              <w:rPr>
                <w:rFonts w:ascii="Arial" w:hAnsi="Arial" w:cs="Arial"/>
              </w:rPr>
            </w:pPr>
            <w:r>
              <w:rPr>
                <w:rFonts w:ascii="Arial" w:hAnsi="Arial" w:cs="Arial"/>
              </w:rPr>
              <w:t>P. 47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3B3CBD3" w14:textId="77777777" w:rsidR="00BE410E" w:rsidRPr="008A7B54" w:rsidRDefault="00BE410E" w:rsidP="00F920DC">
            <w:pPr>
              <w:rPr>
                <w:rFonts w:ascii="Arial" w:hAnsi="Arial" w:cs="Arial"/>
                <w:color w:val="000000"/>
              </w:rPr>
            </w:pPr>
            <w:r w:rsidRPr="008A7B54">
              <w:rPr>
                <w:rFonts w:ascii="Arial" w:hAnsi="Arial" w:cs="Arial"/>
                <w:color w:val="000000"/>
              </w:rPr>
              <w:t xml:space="preserve">4.4 Quote Content Volume 1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39F16D3" w14:textId="77777777" w:rsidR="00BE410E" w:rsidRPr="008F3067" w:rsidRDefault="00BE410E" w:rsidP="00F920DC">
            <w:pPr>
              <w:rPr>
                <w:rFonts w:ascii="Arial" w:hAnsi="Arial" w:cs="Arial"/>
                <w:b/>
                <w:color w:val="000000"/>
              </w:rPr>
            </w:pPr>
            <w:r w:rsidRPr="008F3067">
              <w:rPr>
                <w:rFonts w:ascii="Arial" w:hAnsi="Arial" w:cs="Arial"/>
                <w:b/>
                <w:color w:val="000000"/>
              </w:rPr>
              <w:t xml:space="preserve">This section reads Volume 1 - Section 1 Forms (Sections 4.4.1 and 4.4.2). However, on the Procurement Program Checklist, there are forms mentioned that reside outside of these sections. </w:t>
            </w:r>
            <w:r w:rsidR="00CC4385" w:rsidRPr="008F3067">
              <w:rPr>
                <w:rFonts w:ascii="Arial" w:hAnsi="Arial" w:cs="Arial"/>
                <w:b/>
                <w:color w:val="000000"/>
              </w:rPr>
              <w:t>A.</w:t>
            </w:r>
            <w:r w:rsidRPr="008F3067">
              <w:rPr>
                <w:rFonts w:ascii="Arial" w:hAnsi="Arial" w:cs="Arial"/>
                <w:b/>
                <w:color w:val="000000"/>
              </w:rPr>
              <w:t xml:space="preserve"> Please confirm we are to submit all forms in 4.4.1, 4.4.2, and those listed on the Procurement Program Checklist. </w:t>
            </w:r>
            <w:r w:rsidR="00CC4385" w:rsidRPr="008F3067">
              <w:rPr>
                <w:rFonts w:ascii="Arial" w:hAnsi="Arial" w:cs="Arial"/>
                <w:b/>
                <w:color w:val="000000"/>
              </w:rPr>
              <w:t>B.</w:t>
            </w:r>
            <w:r w:rsidRPr="008F3067">
              <w:rPr>
                <w:rFonts w:ascii="Arial" w:hAnsi="Arial" w:cs="Arial"/>
                <w:b/>
                <w:color w:val="000000"/>
              </w:rPr>
              <w:t xml:space="preserve"> Please confirm whether all of these forms are to appear in Volume 1 (Forms).</w:t>
            </w:r>
          </w:p>
          <w:p w14:paraId="293B66D5" w14:textId="77777777" w:rsidR="00F920DC" w:rsidRDefault="00F920DC" w:rsidP="00F920DC">
            <w:pPr>
              <w:rPr>
                <w:rFonts w:ascii="Arial" w:hAnsi="Arial" w:cs="Arial"/>
                <w:color w:val="000000"/>
              </w:rPr>
            </w:pPr>
          </w:p>
          <w:p w14:paraId="66E4CC79" w14:textId="77777777" w:rsidR="00F920DC" w:rsidRPr="008F3067" w:rsidRDefault="008F3067" w:rsidP="008F3067">
            <w:pPr>
              <w:rPr>
                <w:rFonts w:ascii="Arial" w:hAnsi="Arial" w:cs="Arial"/>
                <w:color w:val="000000"/>
              </w:rPr>
            </w:pPr>
            <w:r>
              <w:rPr>
                <w:rFonts w:ascii="Arial" w:hAnsi="Arial" w:cs="Arial"/>
                <w:color w:val="000000"/>
              </w:rPr>
              <w:t xml:space="preserve">A. </w:t>
            </w:r>
            <w:r w:rsidR="00CC4385" w:rsidRPr="008F3067">
              <w:rPr>
                <w:rFonts w:ascii="Arial" w:hAnsi="Arial" w:cs="Arial"/>
                <w:color w:val="000000"/>
              </w:rPr>
              <w:t>That is correct. Forms listed in Sections 4.4.1 and 4.4.2 of the Bid Solicitation {RFP} are to be submitted as instructed. Please note that certain forms are a mandatory submission requirement with the Quote {Proposal}. The Procurement Program Checklist is a detailed list of all forms required for Blanket P.O. {Contract} award. Details on certain award fo</w:t>
            </w:r>
            <w:r>
              <w:rPr>
                <w:rFonts w:ascii="Arial" w:hAnsi="Arial" w:cs="Arial"/>
                <w:color w:val="000000"/>
              </w:rPr>
              <w:t>r</w:t>
            </w:r>
            <w:r w:rsidR="00CC4385" w:rsidRPr="008F3067">
              <w:rPr>
                <w:rFonts w:ascii="Arial" w:hAnsi="Arial" w:cs="Arial"/>
                <w:color w:val="000000"/>
              </w:rPr>
              <w:t>m</w:t>
            </w:r>
            <w:r>
              <w:rPr>
                <w:rFonts w:ascii="Arial" w:hAnsi="Arial" w:cs="Arial"/>
                <w:color w:val="000000"/>
              </w:rPr>
              <w:t>s</w:t>
            </w:r>
            <w:r w:rsidR="00CC4385" w:rsidRPr="008F3067">
              <w:rPr>
                <w:rFonts w:ascii="Arial" w:hAnsi="Arial" w:cs="Arial"/>
                <w:color w:val="000000"/>
              </w:rPr>
              <w:t xml:space="preserve"> are also included in Section 7 of the Bid Solicitation {RFP}; and B. All forms submitted should appear in Volume 1.</w:t>
            </w:r>
          </w:p>
        </w:tc>
      </w:tr>
      <w:tr w:rsidR="00BE410E" w:rsidRPr="008A7B54" w14:paraId="2B040AFC" w14:textId="77777777" w:rsidTr="00381C05">
        <w:tc>
          <w:tcPr>
            <w:tcW w:w="651" w:type="dxa"/>
            <w:tcBorders>
              <w:top w:val="single" w:sz="4" w:space="0" w:color="auto"/>
              <w:left w:val="single" w:sz="4" w:space="0" w:color="auto"/>
              <w:bottom w:val="single" w:sz="4" w:space="0" w:color="auto"/>
              <w:right w:val="single" w:sz="4" w:space="0" w:color="auto"/>
            </w:tcBorders>
          </w:tcPr>
          <w:p w14:paraId="797581AE" w14:textId="18002E1C" w:rsidR="00BE410E" w:rsidRPr="008A7B54" w:rsidRDefault="000936DC" w:rsidP="005E35B6">
            <w:pPr>
              <w:tabs>
                <w:tab w:val="left" w:pos="0"/>
              </w:tabs>
              <w:autoSpaceDN w:val="0"/>
              <w:jc w:val="center"/>
              <w:rPr>
                <w:rFonts w:ascii="Arial" w:hAnsi="Arial" w:cs="Arial"/>
              </w:rPr>
            </w:pPr>
            <w:r>
              <w:rPr>
                <w:rFonts w:ascii="Arial" w:hAnsi="Arial" w:cs="Arial"/>
              </w:rPr>
              <w:t>93</w:t>
            </w:r>
          </w:p>
        </w:tc>
        <w:tc>
          <w:tcPr>
            <w:tcW w:w="897" w:type="dxa"/>
            <w:tcBorders>
              <w:top w:val="single" w:sz="4" w:space="0" w:color="auto"/>
              <w:left w:val="single" w:sz="4" w:space="0" w:color="auto"/>
              <w:bottom w:val="single" w:sz="4" w:space="0" w:color="auto"/>
              <w:right w:val="single" w:sz="4" w:space="0" w:color="auto"/>
            </w:tcBorders>
          </w:tcPr>
          <w:p w14:paraId="2BFCE985" w14:textId="77777777" w:rsidR="00BE410E" w:rsidRPr="008A7B54" w:rsidRDefault="008F3067" w:rsidP="00BE410E">
            <w:pPr>
              <w:tabs>
                <w:tab w:val="left" w:pos="0"/>
              </w:tabs>
              <w:overflowPunct w:val="0"/>
              <w:autoSpaceDE w:val="0"/>
              <w:autoSpaceDN w:val="0"/>
              <w:adjustRightInd w:val="0"/>
              <w:jc w:val="center"/>
              <w:rPr>
                <w:rFonts w:ascii="Arial" w:hAnsi="Arial" w:cs="Arial"/>
              </w:rPr>
            </w:pPr>
            <w:r>
              <w:rPr>
                <w:rFonts w:ascii="Arial" w:hAnsi="Arial" w:cs="Arial"/>
              </w:rPr>
              <w:t>P. 47</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20977028" w14:textId="77777777" w:rsidR="00BE410E" w:rsidRPr="008A7B54" w:rsidRDefault="00BE410E" w:rsidP="008F3067">
            <w:pPr>
              <w:rPr>
                <w:rFonts w:ascii="Arial" w:hAnsi="Arial" w:cs="Arial"/>
                <w:color w:val="000000"/>
              </w:rPr>
            </w:pPr>
            <w:r w:rsidRPr="008A7B54">
              <w:rPr>
                <w:rFonts w:ascii="Arial" w:hAnsi="Arial" w:cs="Arial"/>
                <w:color w:val="000000"/>
              </w:rPr>
              <w:t xml:space="preserve">4.4 Proposal Content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6CB66407" w14:textId="77777777" w:rsidR="00BE410E" w:rsidRPr="008F3067" w:rsidRDefault="00BE410E" w:rsidP="00BE410E">
            <w:pPr>
              <w:rPr>
                <w:rFonts w:ascii="Arial" w:hAnsi="Arial" w:cs="Arial"/>
                <w:b/>
                <w:color w:val="000000"/>
              </w:rPr>
            </w:pPr>
            <w:r w:rsidRPr="008F3067">
              <w:rPr>
                <w:rFonts w:ascii="Arial" w:hAnsi="Arial" w:cs="Arial"/>
                <w:b/>
                <w:color w:val="000000"/>
              </w:rPr>
              <w:t>Should we put resumes, draft schedule, draft plans and the like in Volume 2, Section 3A?</w:t>
            </w:r>
          </w:p>
          <w:p w14:paraId="2C2854E8" w14:textId="77777777" w:rsidR="008F3067" w:rsidRDefault="008F3067" w:rsidP="00BE410E">
            <w:pPr>
              <w:rPr>
                <w:rFonts w:ascii="Arial" w:hAnsi="Arial" w:cs="Arial"/>
                <w:color w:val="000000"/>
              </w:rPr>
            </w:pPr>
          </w:p>
          <w:p w14:paraId="224E2592" w14:textId="77777777" w:rsidR="008F3067" w:rsidRPr="008A7B54" w:rsidRDefault="008F3067" w:rsidP="00BE410E">
            <w:pPr>
              <w:rPr>
                <w:rFonts w:ascii="Arial" w:hAnsi="Arial" w:cs="Arial"/>
                <w:color w:val="000000"/>
              </w:rPr>
            </w:pPr>
            <w:r>
              <w:rPr>
                <w:rFonts w:ascii="Arial" w:hAnsi="Arial" w:cs="Arial"/>
                <w:color w:val="000000"/>
              </w:rPr>
              <w:t>That is acceptable.</w:t>
            </w:r>
          </w:p>
        </w:tc>
      </w:tr>
      <w:tr w:rsidR="00BE410E" w:rsidRPr="008A7B54" w14:paraId="6C70AC9E" w14:textId="77777777" w:rsidTr="00381C05">
        <w:tc>
          <w:tcPr>
            <w:tcW w:w="651" w:type="dxa"/>
            <w:tcBorders>
              <w:top w:val="single" w:sz="4" w:space="0" w:color="auto"/>
              <w:left w:val="single" w:sz="4" w:space="0" w:color="auto"/>
              <w:bottom w:val="single" w:sz="4" w:space="0" w:color="auto"/>
              <w:right w:val="single" w:sz="4" w:space="0" w:color="auto"/>
            </w:tcBorders>
          </w:tcPr>
          <w:p w14:paraId="5526412F" w14:textId="59F59C8C" w:rsidR="00BE410E" w:rsidRPr="008A7B54" w:rsidRDefault="000936DC" w:rsidP="005E35B6">
            <w:pPr>
              <w:tabs>
                <w:tab w:val="left" w:pos="0"/>
              </w:tabs>
              <w:autoSpaceDN w:val="0"/>
              <w:jc w:val="center"/>
              <w:rPr>
                <w:rFonts w:ascii="Arial" w:hAnsi="Arial" w:cs="Arial"/>
              </w:rPr>
            </w:pPr>
            <w:r>
              <w:rPr>
                <w:rFonts w:ascii="Arial" w:hAnsi="Arial" w:cs="Arial"/>
              </w:rPr>
              <w:t>94</w:t>
            </w:r>
          </w:p>
        </w:tc>
        <w:tc>
          <w:tcPr>
            <w:tcW w:w="897" w:type="dxa"/>
            <w:tcBorders>
              <w:top w:val="single" w:sz="4" w:space="0" w:color="auto"/>
              <w:left w:val="single" w:sz="4" w:space="0" w:color="auto"/>
              <w:bottom w:val="single" w:sz="4" w:space="0" w:color="auto"/>
              <w:right w:val="single" w:sz="4" w:space="0" w:color="auto"/>
            </w:tcBorders>
          </w:tcPr>
          <w:p w14:paraId="379F8789" w14:textId="77777777" w:rsidR="00BE410E" w:rsidRPr="008A7B54" w:rsidRDefault="008F3067" w:rsidP="00BE410E">
            <w:pPr>
              <w:tabs>
                <w:tab w:val="left" w:pos="0"/>
              </w:tabs>
              <w:overflowPunct w:val="0"/>
              <w:autoSpaceDE w:val="0"/>
              <w:autoSpaceDN w:val="0"/>
              <w:adjustRightInd w:val="0"/>
              <w:jc w:val="center"/>
              <w:rPr>
                <w:rFonts w:ascii="Arial" w:hAnsi="Arial" w:cs="Arial"/>
              </w:rPr>
            </w:pPr>
            <w:r>
              <w:rPr>
                <w:rFonts w:ascii="Arial" w:hAnsi="Arial" w:cs="Arial"/>
              </w:rPr>
              <w:t>P. 47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E1F55FA" w14:textId="77777777" w:rsidR="00BE410E" w:rsidRPr="008A7B54" w:rsidRDefault="00BE410E" w:rsidP="008F3067">
            <w:pPr>
              <w:rPr>
                <w:rFonts w:ascii="Arial" w:hAnsi="Arial" w:cs="Arial"/>
                <w:color w:val="000000"/>
              </w:rPr>
            </w:pPr>
            <w:r w:rsidRPr="008A7B54">
              <w:rPr>
                <w:rFonts w:ascii="Arial" w:hAnsi="Arial" w:cs="Arial"/>
                <w:color w:val="000000"/>
              </w:rPr>
              <w:t xml:space="preserve">4.4 Proposal Content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3325567" w14:textId="6203269E" w:rsidR="00BE410E" w:rsidRPr="00AB5285" w:rsidRDefault="000B6B2A" w:rsidP="00BE410E">
            <w:pPr>
              <w:rPr>
                <w:rFonts w:ascii="Arial" w:hAnsi="Arial" w:cs="Arial"/>
                <w:b/>
                <w:color w:val="000000"/>
              </w:rPr>
            </w:pPr>
            <w:r>
              <w:rPr>
                <w:rFonts w:ascii="Arial" w:hAnsi="Arial" w:cs="Arial"/>
                <w:b/>
                <w:color w:val="000000"/>
              </w:rPr>
              <w:t xml:space="preserve">A. </w:t>
            </w:r>
            <w:r w:rsidR="00BE410E" w:rsidRPr="00AB5285">
              <w:rPr>
                <w:rFonts w:ascii="Arial" w:hAnsi="Arial" w:cs="Arial"/>
                <w:b/>
                <w:color w:val="000000"/>
              </w:rPr>
              <w:t>We intend to submit hard copies and do not want to inadvertently leave out any required forms. Are there any forms that are found only on NJ START (i.e., not available in pdf) and exclusively to be uploaded via on NJ START?</w:t>
            </w:r>
            <w:r w:rsidR="000A3729">
              <w:rPr>
                <w:rFonts w:ascii="Arial" w:hAnsi="Arial" w:cs="Arial"/>
                <w:b/>
                <w:color w:val="000000"/>
              </w:rPr>
              <w:t>;</w:t>
            </w:r>
            <w:r w:rsidR="00BE410E" w:rsidRPr="00AB5285">
              <w:rPr>
                <w:rFonts w:ascii="Arial" w:hAnsi="Arial" w:cs="Arial"/>
                <w:b/>
                <w:color w:val="000000"/>
              </w:rPr>
              <w:t xml:space="preserve"> </w:t>
            </w:r>
            <w:r w:rsidR="00AB5285" w:rsidRPr="00AB5285">
              <w:rPr>
                <w:rFonts w:ascii="Arial" w:hAnsi="Arial" w:cs="Arial"/>
                <w:b/>
                <w:color w:val="000000"/>
              </w:rPr>
              <w:t>B.</w:t>
            </w:r>
            <w:r w:rsidR="00BE410E" w:rsidRPr="00AB5285">
              <w:rPr>
                <w:rFonts w:ascii="Arial" w:hAnsi="Arial" w:cs="Arial"/>
                <w:b/>
                <w:color w:val="000000"/>
              </w:rPr>
              <w:t xml:space="preserve"> If so, what are they called?</w:t>
            </w:r>
          </w:p>
          <w:p w14:paraId="0D031462" w14:textId="77777777" w:rsidR="008F3067" w:rsidRDefault="008F3067" w:rsidP="00BE410E">
            <w:pPr>
              <w:rPr>
                <w:rFonts w:ascii="Arial" w:hAnsi="Arial" w:cs="Arial"/>
                <w:color w:val="000000"/>
              </w:rPr>
            </w:pPr>
          </w:p>
          <w:p w14:paraId="4A319D69" w14:textId="1D5BFF23" w:rsidR="008F3067" w:rsidRPr="00AB5285" w:rsidRDefault="00AB5285" w:rsidP="000B6B2A">
            <w:pPr>
              <w:rPr>
                <w:rFonts w:ascii="Arial" w:hAnsi="Arial" w:cs="Arial"/>
                <w:color w:val="000000"/>
              </w:rPr>
            </w:pPr>
            <w:r>
              <w:rPr>
                <w:rFonts w:ascii="Arial" w:hAnsi="Arial" w:cs="Arial"/>
                <w:color w:val="000000"/>
              </w:rPr>
              <w:t xml:space="preserve">A. </w:t>
            </w:r>
            <w:r w:rsidR="008F3067" w:rsidRPr="00AB5285">
              <w:rPr>
                <w:rFonts w:ascii="Arial" w:hAnsi="Arial" w:cs="Arial"/>
                <w:color w:val="000000"/>
              </w:rPr>
              <w:t xml:space="preserve">There are versions of forms that are only available in NJSTART; however, all forms are available on the Division of Purchase and Property (Division) website. </w:t>
            </w:r>
            <w:r w:rsidRPr="00AB5285">
              <w:rPr>
                <w:rFonts w:ascii="Arial" w:hAnsi="Arial" w:cs="Arial"/>
                <w:color w:val="000000"/>
              </w:rPr>
              <w:t>NJSTART versions of</w:t>
            </w:r>
            <w:r w:rsidR="008F3067" w:rsidRPr="00AB5285">
              <w:rPr>
                <w:rFonts w:ascii="Arial" w:hAnsi="Arial" w:cs="Arial"/>
                <w:color w:val="000000"/>
              </w:rPr>
              <w:t xml:space="preserve"> forms are marked with an NJSTART logo on the Division website and Procu</w:t>
            </w:r>
            <w:r w:rsidRPr="00AB5285">
              <w:rPr>
                <w:rFonts w:ascii="Arial" w:hAnsi="Arial" w:cs="Arial"/>
                <w:color w:val="000000"/>
              </w:rPr>
              <w:t>rement Program Checklist; B. All Vendor {Bidder} forms are available on the Division website or in NJSTART.</w:t>
            </w:r>
          </w:p>
        </w:tc>
      </w:tr>
      <w:tr w:rsidR="00BE410E" w:rsidRPr="008A7B54" w14:paraId="3761EC29" w14:textId="77777777" w:rsidTr="00381C05">
        <w:tc>
          <w:tcPr>
            <w:tcW w:w="651" w:type="dxa"/>
            <w:tcBorders>
              <w:top w:val="single" w:sz="4" w:space="0" w:color="auto"/>
              <w:left w:val="single" w:sz="4" w:space="0" w:color="auto"/>
              <w:bottom w:val="single" w:sz="4" w:space="0" w:color="auto"/>
              <w:right w:val="single" w:sz="4" w:space="0" w:color="auto"/>
            </w:tcBorders>
          </w:tcPr>
          <w:p w14:paraId="399B23AF" w14:textId="3E837F6D" w:rsidR="00BE410E" w:rsidRPr="008A7B54" w:rsidRDefault="000936DC" w:rsidP="005E35B6">
            <w:pPr>
              <w:tabs>
                <w:tab w:val="left" w:pos="0"/>
              </w:tabs>
              <w:autoSpaceDN w:val="0"/>
              <w:jc w:val="center"/>
              <w:rPr>
                <w:rFonts w:ascii="Arial" w:hAnsi="Arial" w:cs="Arial"/>
              </w:rPr>
            </w:pPr>
            <w:r>
              <w:rPr>
                <w:rFonts w:ascii="Arial" w:hAnsi="Arial" w:cs="Arial"/>
              </w:rPr>
              <w:t>95</w:t>
            </w:r>
          </w:p>
        </w:tc>
        <w:tc>
          <w:tcPr>
            <w:tcW w:w="897" w:type="dxa"/>
            <w:tcBorders>
              <w:top w:val="single" w:sz="4" w:space="0" w:color="auto"/>
              <w:left w:val="single" w:sz="4" w:space="0" w:color="auto"/>
              <w:bottom w:val="single" w:sz="4" w:space="0" w:color="auto"/>
              <w:right w:val="single" w:sz="4" w:space="0" w:color="auto"/>
            </w:tcBorders>
          </w:tcPr>
          <w:p w14:paraId="0FB4B4D6" w14:textId="77777777" w:rsidR="00BE410E" w:rsidRPr="008A7B54" w:rsidRDefault="00AB5285" w:rsidP="00BE410E">
            <w:pPr>
              <w:tabs>
                <w:tab w:val="left" w:pos="0"/>
              </w:tabs>
              <w:overflowPunct w:val="0"/>
              <w:autoSpaceDE w:val="0"/>
              <w:autoSpaceDN w:val="0"/>
              <w:adjustRightInd w:val="0"/>
              <w:jc w:val="center"/>
              <w:rPr>
                <w:rFonts w:ascii="Arial" w:hAnsi="Arial" w:cs="Arial"/>
              </w:rPr>
            </w:pPr>
            <w:r>
              <w:rPr>
                <w:rFonts w:ascii="Arial" w:hAnsi="Arial" w:cs="Arial"/>
              </w:rPr>
              <w:t>P. 48</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28A3B6D" w14:textId="77777777" w:rsidR="00BE410E" w:rsidRPr="008A7B54" w:rsidRDefault="00BE410E" w:rsidP="00BE410E">
            <w:pPr>
              <w:rPr>
                <w:rFonts w:ascii="Arial" w:hAnsi="Arial" w:cs="Arial"/>
                <w:color w:val="000000"/>
              </w:rPr>
            </w:pPr>
            <w:r w:rsidRPr="008A7B54">
              <w:rPr>
                <w:rFonts w:ascii="Arial" w:hAnsi="Arial" w:cs="Arial"/>
                <w:color w:val="000000"/>
              </w:rPr>
              <w:t>4.4.1.1.2, No Subcontractor Certification.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C169B97" w14:textId="77777777" w:rsidR="00BE410E" w:rsidRPr="00AB5285" w:rsidRDefault="00BE410E" w:rsidP="00BE410E">
            <w:pPr>
              <w:rPr>
                <w:rFonts w:ascii="Arial" w:hAnsi="Arial" w:cs="Arial"/>
                <w:b/>
                <w:color w:val="000000"/>
              </w:rPr>
            </w:pPr>
            <w:r w:rsidRPr="00AB5285">
              <w:rPr>
                <w:rFonts w:ascii="Arial" w:hAnsi="Arial" w:cs="Arial"/>
                <w:b/>
                <w:color w:val="000000"/>
              </w:rPr>
              <w:t>Is there a form required to certify that the Vendor will not be using subcontractors?</w:t>
            </w:r>
          </w:p>
          <w:p w14:paraId="7A5BC545" w14:textId="77777777" w:rsidR="00AB5285" w:rsidRDefault="00AB5285" w:rsidP="00BE410E">
            <w:pPr>
              <w:rPr>
                <w:rFonts w:ascii="Arial" w:hAnsi="Arial" w:cs="Arial"/>
                <w:color w:val="000000"/>
              </w:rPr>
            </w:pPr>
          </w:p>
          <w:p w14:paraId="2DABEAF8" w14:textId="77777777" w:rsidR="00AB5285" w:rsidRPr="008A7B54" w:rsidRDefault="00AB5285" w:rsidP="00BE410E">
            <w:pPr>
              <w:rPr>
                <w:rFonts w:ascii="Arial" w:hAnsi="Arial" w:cs="Arial"/>
                <w:color w:val="000000"/>
              </w:rPr>
            </w:pPr>
            <w:r>
              <w:rPr>
                <w:rFonts w:ascii="Arial" w:hAnsi="Arial" w:cs="Arial"/>
                <w:color w:val="000000"/>
              </w:rPr>
              <w:t xml:space="preserve">No. </w:t>
            </w:r>
          </w:p>
        </w:tc>
      </w:tr>
      <w:tr w:rsidR="00BE410E" w:rsidRPr="008A7B54" w14:paraId="50F6D705" w14:textId="77777777" w:rsidTr="00381C05">
        <w:tc>
          <w:tcPr>
            <w:tcW w:w="651" w:type="dxa"/>
            <w:tcBorders>
              <w:top w:val="single" w:sz="4" w:space="0" w:color="auto"/>
              <w:left w:val="single" w:sz="4" w:space="0" w:color="auto"/>
              <w:bottom w:val="single" w:sz="4" w:space="0" w:color="auto"/>
              <w:right w:val="single" w:sz="4" w:space="0" w:color="auto"/>
            </w:tcBorders>
          </w:tcPr>
          <w:p w14:paraId="5EA3AB7D" w14:textId="7A393C25" w:rsidR="00BE410E" w:rsidRPr="008A7B54" w:rsidRDefault="00452F79" w:rsidP="005E35B6">
            <w:pPr>
              <w:tabs>
                <w:tab w:val="left" w:pos="0"/>
              </w:tabs>
              <w:autoSpaceDN w:val="0"/>
              <w:jc w:val="center"/>
              <w:rPr>
                <w:rFonts w:ascii="Arial" w:hAnsi="Arial" w:cs="Arial"/>
              </w:rPr>
            </w:pPr>
            <w:r>
              <w:rPr>
                <w:rFonts w:ascii="Arial" w:hAnsi="Arial" w:cs="Arial"/>
              </w:rPr>
              <w:lastRenderedPageBreak/>
              <w:t>96</w:t>
            </w:r>
          </w:p>
        </w:tc>
        <w:tc>
          <w:tcPr>
            <w:tcW w:w="897" w:type="dxa"/>
            <w:tcBorders>
              <w:top w:val="single" w:sz="4" w:space="0" w:color="auto"/>
              <w:left w:val="single" w:sz="4" w:space="0" w:color="auto"/>
              <w:bottom w:val="single" w:sz="4" w:space="0" w:color="auto"/>
              <w:right w:val="single" w:sz="4" w:space="0" w:color="auto"/>
            </w:tcBorders>
          </w:tcPr>
          <w:p w14:paraId="47F6BC91" w14:textId="77777777" w:rsidR="00BE410E" w:rsidRPr="008A7B54" w:rsidRDefault="00AB5285" w:rsidP="00BE410E">
            <w:pPr>
              <w:tabs>
                <w:tab w:val="left" w:pos="0"/>
              </w:tabs>
              <w:overflowPunct w:val="0"/>
              <w:autoSpaceDE w:val="0"/>
              <w:autoSpaceDN w:val="0"/>
              <w:adjustRightInd w:val="0"/>
              <w:jc w:val="center"/>
              <w:rPr>
                <w:rFonts w:ascii="Arial" w:hAnsi="Arial" w:cs="Arial"/>
              </w:rPr>
            </w:pPr>
            <w:r>
              <w:rPr>
                <w:rFonts w:ascii="Arial" w:hAnsi="Arial" w:cs="Arial"/>
              </w:rPr>
              <w:t>P. 50</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FACDE91" w14:textId="77777777" w:rsidR="00BE410E" w:rsidRPr="008A7B54" w:rsidRDefault="00BE410E" w:rsidP="00AB5285">
            <w:pPr>
              <w:rPr>
                <w:rFonts w:ascii="Arial" w:hAnsi="Arial" w:cs="Arial"/>
                <w:color w:val="000000"/>
              </w:rPr>
            </w:pPr>
            <w:r w:rsidRPr="008A7B54">
              <w:rPr>
                <w:rFonts w:ascii="Arial" w:hAnsi="Arial" w:cs="Arial"/>
                <w:color w:val="000000"/>
              </w:rPr>
              <w:t xml:space="preserve">4.4.1.3 Subcontractor Utilization Plan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05E33CFE" w14:textId="77777777" w:rsidR="00BE410E" w:rsidRPr="00AB5285" w:rsidRDefault="00BE410E" w:rsidP="00BE410E">
            <w:pPr>
              <w:rPr>
                <w:rFonts w:ascii="Arial" w:hAnsi="Arial" w:cs="Arial"/>
                <w:b/>
                <w:color w:val="000000"/>
              </w:rPr>
            </w:pPr>
            <w:r w:rsidRPr="00AB5285">
              <w:rPr>
                <w:rFonts w:ascii="Arial" w:hAnsi="Arial" w:cs="Arial"/>
                <w:b/>
                <w:color w:val="000000"/>
              </w:rPr>
              <w:t>Should the Subcontractor Utilization Plan be submitted in Volume 1 (Forms) or Volume 3 (Price Schedule)?</w:t>
            </w:r>
          </w:p>
          <w:p w14:paraId="79A7875B" w14:textId="77777777" w:rsidR="00AB5285" w:rsidRDefault="00AB5285" w:rsidP="00BE410E">
            <w:pPr>
              <w:rPr>
                <w:rFonts w:ascii="Arial" w:hAnsi="Arial" w:cs="Arial"/>
                <w:color w:val="000000"/>
              </w:rPr>
            </w:pPr>
          </w:p>
          <w:p w14:paraId="2B0098E8" w14:textId="77777777" w:rsidR="00AB5285" w:rsidRPr="008A7B54" w:rsidRDefault="00AB5285" w:rsidP="00BE410E">
            <w:pPr>
              <w:rPr>
                <w:rFonts w:ascii="Arial" w:hAnsi="Arial" w:cs="Arial"/>
                <w:color w:val="000000"/>
              </w:rPr>
            </w:pPr>
            <w:r>
              <w:rPr>
                <w:rFonts w:ascii="Arial" w:hAnsi="Arial" w:cs="Arial"/>
                <w:color w:val="000000"/>
              </w:rPr>
              <w:t>The Subcontractor Utilization Plan should be submitted in Volume 1, if applicable.</w:t>
            </w:r>
          </w:p>
        </w:tc>
      </w:tr>
      <w:tr w:rsidR="00BE410E" w:rsidRPr="008A7B54" w14:paraId="357F6A07" w14:textId="77777777" w:rsidTr="00381C05">
        <w:tc>
          <w:tcPr>
            <w:tcW w:w="651" w:type="dxa"/>
            <w:tcBorders>
              <w:top w:val="single" w:sz="4" w:space="0" w:color="auto"/>
              <w:left w:val="single" w:sz="4" w:space="0" w:color="auto"/>
              <w:bottom w:val="single" w:sz="4" w:space="0" w:color="auto"/>
              <w:right w:val="single" w:sz="4" w:space="0" w:color="auto"/>
            </w:tcBorders>
          </w:tcPr>
          <w:p w14:paraId="28A3B362" w14:textId="00C56044" w:rsidR="00BE410E" w:rsidRPr="008A7B54" w:rsidRDefault="00452F79" w:rsidP="005E35B6">
            <w:pPr>
              <w:tabs>
                <w:tab w:val="left" w:pos="0"/>
              </w:tabs>
              <w:autoSpaceDN w:val="0"/>
              <w:jc w:val="center"/>
              <w:rPr>
                <w:rFonts w:ascii="Arial" w:hAnsi="Arial" w:cs="Arial"/>
              </w:rPr>
            </w:pPr>
            <w:r>
              <w:rPr>
                <w:rFonts w:ascii="Arial" w:hAnsi="Arial" w:cs="Arial"/>
              </w:rPr>
              <w:t>97</w:t>
            </w:r>
          </w:p>
        </w:tc>
        <w:tc>
          <w:tcPr>
            <w:tcW w:w="897" w:type="dxa"/>
            <w:tcBorders>
              <w:top w:val="single" w:sz="4" w:space="0" w:color="auto"/>
              <w:left w:val="single" w:sz="4" w:space="0" w:color="auto"/>
              <w:bottom w:val="single" w:sz="4" w:space="0" w:color="auto"/>
              <w:right w:val="single" w:sz="4" w:space="0" w:color="auto"/>
            </w:tcBorders>
          </w:tcPr>
          <w:p w14:paraId="2B2584E7" w14:textId="77777777" w:rsidR="00BE410E" w:rsidRPr="008A7B54" w:rsidRDefault="009E2F78" w:rsidP="00BE410E">
            <w:pPr>
              <w:tabs>
                <w:tab w:val="left" w:pos="0"/>
              </w:tabs>
              <w:overflowPunct w:val="0"/>
              <w:autoSpaceDE w:val="0"/>
              <w:autoSpaceDN w:val="0"/>
              <w:adjustRightInd w:val="0"/>
              <w:jc w:val="center"/>
              <w:rPr>
                <w:rFonts w:ascii="Arial" w:hAnsi="Arial" w:cs="Arial"/>
              </w:rPr>
            </w:pPr>
            <w:r>
              <w:rPr>
                <w:rFonts w:ascii="Arial" w:hAnsi="Arial" w:cs="Arial"/>
              </w:rPr>
              <w:t>P. 51-52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96864A3" w14:textId="77777777" w:rsidR="00BE410E" w:rsidRPr="008A7B54" w:rsidRDefault="00BE410E" w:rsidP="009E2F78">
            <w:pPr>
              <w:rPr>
                <w:rFonts w:ascii="Arial" w:hAnsi="Arial" w:cs="Arial"/>
                <w:color w:val="000000"/>
              </w:rPr>
            </w:pPr>
            <w:r w:rsidRPr="008A7B54">
              <w:rPr>
                <w:rFonts w:ascii="Arial" w:hAnsi="Arial" w:cs="Arial"/>
                <w:color w:val="000000"/>
              </w:rPr>
              <w:t xml:space="preserve">4.4.1.4 SB Registration 4.4.1.4.1 SB Set-Aside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4E9AF70" w14:textId="77777777" w:rsidR="00BE410E" w:rsidRPr="000B6B2A" w:rsidRDefault="00BE410E" w:rsidP="009E2F78">
            <w:pPr>
              <w:rPr>
                <w:rFonts w:ascii="Arial" w:hAnsi="Arial" w:cs="Arial"/>
                <w:b/>
                <w:color w:val="000000"/>
              </w:rPr>
            </w:pPr>
            <w:r w:rsidRPr="000B6B2A">
              <w:rPr>
                <w:rFonts w:ascii="Arial" w:hAnsi="Arial" w:cs="Arial"/>
                <w:b/>
                <w:color w:val="000000"/>
              </w:rPr>
              <w:t>Section 4.4.1.4 says, Pursuant to the provisions of N.J.S.A. 52:32-17 and N.J.A.C. 17:13, this Blanket P.O. {Contract}, or a portion thereof, has been designated as a set-aside Blanket P.O. {Contract} for small business. However, Section 4.4.1.4.1, titled Small-Business Set-Aside Blanket PO, says Not applicable to this procurement. Please clarify.</w:t>
            </w:r>
          </w:p>
          <w:p w14:paraId="63FC1694" w14:textId="77777777" w:rsidR="009E2F78" w:rsidRDefault="009E2F78" w:rsidP="009E2F78">
            <w:pPr>
              <w:rPr>
                <w:rFonts w:ascii="Arial" w:hAnsi="Arial" w:cs="Arial"/>
                <w:color w:val="000000"/>
              </w:rPr>
            </w:pPr>
          </w:p>
          <w:p w14:paraId="58FB2320" w14:textId="3139CDE2" w:rsidR="009E2F78" w:rsidRPr="008A7B54" w:rsidRDefault="009E2F78" w:rsidP="009E2F78">
            <w:pPr>
              <w:rPr>
                <w:rFonts w:ascii="Arial" w:hAnsi="Arial" w:cs="Arial"/>
                <w:color w:val="000000"/>
              </w:rPr>
            </w:pPr>
            <w:r w:rsidRPr="000B6B2A">
              <w:rPr>
                <w:rFonts w:ascii="Arial" w:hAnsi="Arial" w:cs="Arial"/>
                <w:color w:val="000000"/>
              </w:rPr>
              <w:t xml:space="preserve">Please refer to the </w:t>
            </w:r>
            <w:r w:rsidR="00677929">
              <w:rPr>
                <w:rFonts w:ascii="Arial" w:hAnsi="Arial" w:cs="Arial"/>
                <w:color w:val="000000"/>
              </w:rPr>
              <w:t xml:space="preserve">tracked changes in the </w:t>
            </w:r>
            <w:r w:rsidR="00603EAF" w:rsidRPr="00F2487E">
              <w:rPr>
                <w:rFonts w:ascii="Arial" w:hAnsi="Arial" w:cs="Arial"/>
              </w:rPr>
              <w:t xml:space="preserve">Revised RFP T1619 EQRO </w:t>
            </w:r>
            <w:r w:rsidR="00603EAF" w:rsidRPr="00CF20E2">
              <w:rPr>
                <w:rFonts w:ascii="Arial" w:hAnsi="Arial" w:cs="Arial"/>
              </w:rPr>
              <w:t xml:space="preserve">dated </w:t>
            </w:r>
            <w:r w:rsidR="00CF20E2" w:rsidRPr="00CF20E2">
              <w:rPr>
                <w:rFonts w:ascii="Arial" w:hAnsi="Arial" w:cs="Arial"/>
              </w:rPr>
              <w:t>050517</w:t>
            </w:r>
            <w:r w:rsidR="00F2487E" w:rsidRPr="00CF20E2">
              <w:rPr>
                <w:rFonts w:ascii="Arial" w:hAnsi="Arial" w:cs="Arial"/>
              </w:rPr>
              <w:t>.</w:t>
            </w:r>
          </w:p>
        </w:tc>
      </w:tr>
      <w:tr w:rsidR="00BE410E" w:rsidRPr="008A7B54" w14:paraId="767BAA22" w14:textId="77777777" w:rsidTr="00381C05">
        <w:tc>
          <w:tcPr>
            <w:tcW w:w="651" w:type="dxa"/>
            <w:tcBorders>
              <w:top w:val="single" w:sz="4" w:space="0" w:color="auto"/>
              <w:left w:val="single" w:sz="4" w:space="0" w:color="auto"/>
              <w:bottom w:val="single" w:sz="4" w:space="0" w:color="auto"/>
              <w:right w:val="single" w:sz="4" w:space="0" w:color="auto"/>
            </w:tcBorders>
          </w:tcPr>
          <w:p w14:paraId="74135B7E" w14:textId="2F0AB7E4" w:rsidR="00BE410E" w:rsidRPr="008A7B54" w:rsidRDefault="00452F79" w:rsidP="005E35B6">
            <w:pPr>
              <w:tabs>
                <w:tab w:val="left" w:pos="0"/>
              </w:tabs>
              <w:autoSpaceDN w:val="0"/>
              <w:jc w:val="center"/>
              <w:rPr>
                <w:rFonts w:ascii="Arial" w:hAnsi="Arial" w:cs="Arial"/>
              </w:rPr>
            </w:pPr>
            <w:r>
              <w:rPr>
                <w:rFonts w:ascii="Arial" w:hAnsi="Arial" w:cs="Arial"/>
              </w:rPr>
              <w:t>98</w:t>
            </w:r>
          </w:p>
        </w:tc>
        <w:tc>
          <w:tcPr>
            <w:tcW w:w="897" w:type="dxa"/>
            <w:tcBorders>
              <w:top w:val="single" w:sz="4" w:space="0" w:color="auto"/>
              <w:left w:val="single" w:sz="4" w:space="0" w:color="auto"/>
              <w:bottom w:val="single" w:sz="4" w:space="0" w:color="auto"/>
              <w:right w:val="single" w:sz="4" w:space="0" w:color="auto"/>
            </w:tcBorders>
          </w:tcPr>
          <w:p w14:paraId="25A9DF85" w14:textId="77777777" w:rsidR="00BE410E" w:rsidRPr="008A7B54" w:rsidRDefault="009E2F78" w:rsidP="00BE410E">
            <w:pPr>
              <w:tabs>
                <w:tab w:val="left" w:pos="0"/>
              </w:tabs>
              <w:overflowPunct w:val="0"/>
              <w:autoSpaceDE w:val="0"/>
              <w:autoSpaceDN w:val="0"/>
              <w:adjustRightInd w:val="0"/>
              <w:jc w:val="center"/>
              <w:rPr>
                <w:rFonts w:ascii="Arial" w:hAnsi="Arial" w:cs="Arial"/>
              </w:rPr>
            </w:pPr>
            <w:r>
              <w:rPr>
                <w:rFonts w:ascii="Arial" w:hAnsi="Arial" w:cs="Arial"/>
              </w:rPr>
              <w:t>P. 52</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0F0B6C7" w14:textId="2DED77C8" w:rsidR="00BE410E" w:rsidRPr="008A7B54" w:rsidRDefault="00BE410E" w:rsidP="00BE410E">
            <w:pPr>
              <w:rPr>
                <w:rFonts w:ascii="Arial" w:hAnsi="Arial" w:cs="Arial"/>
                <w:color w:val="000000"/>
              </w:rPr>
            </w:pPr>
            <w:r w:rsidRPr="008A7B54">
              <w:rPr>
                <w:rFonts w:ascii="Arial" w:hAnsi="Arial" w:cs="Arial"/>
                <w:color w:val="000000"/>
              </w:rPr>
              <w:t>4.4.1.4.2, SMALL BUSINESS SUBCONTRACTING SET-ASIDE BLANKET P.O. {CONTRACTS}</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2DA0B262" w14:textId="77777777" w:rsidR="00BE410E" w:rsidRPr="009E2F78" w:rsidRDefault="00BE410E" w:rsidP="00BE410E">
            <w:pPr>
              <w:rPr>
                <w:rFonts w:ascii="Arial" w:hAnsi="Arial" w:cs="Arial"/>
                <w:b/>
                <w:color w:val="000000"/>
              </w:rPr>
            </w:pPr>
            <w:r w:rsidRPr="009E2F78">
              <w:rPr>
                <w:rFonts w:ascii="Arial" w:hAnsi="Arial" w:cs="Arial"/>
                <w:b/>
                <w:color w:val="000000"/>
              </w:rPr>
              <w:t>If the Vendor does not intend to subcontract, does it need to submit a Subcontractor Utilization Plan with the proposal?</w:t>
            </w:r>
          </w:p>
          <w:p w14:paraId="08E81506" w14:textId="77777777" w:rsidR="009E2F78" w:rsidRDefault="009E2F78" w:rsidP="00BE410E">
            <w:pPr>
              <w:rPr>
                <w:rFonts w:ascii="Arial" w:hAnsi="Arial" w:cs="Arial"/>
                <w:color w:val="000000"/>
              </w:rPr>
            </w:pPr>
          </w:p>
          <w:p w14:paraId="4A7B47BB" w14:textId="77777777" w:rsidR="009E2F78" w:rsidRPr="008A7B54" w:rsidRDefault="009E2F78" w:rsidP="00BE410E">
            <w:pPr>
              <w:rPr>
                <w:rFonts w:ascii="Arial" w:hAnsi="Arial" w:cs="Arial"/>
                <w:color w:val="000000"/>
              </w:rPr>
            </w:pPr>
            <w:r>
              <w:rPr>
                <w:rFonts w:ascii="Arial" w:hAnsi="Arial" w:cs="Arial"/>
                <w:color w:val="000000"/>
              </w:rPr>
              <w:t>No.</w:t>
            </w:r>
          </w:p>
        </w:tc>
      </w:tr>
      <w:tr w:rsidR="00BE410E" w:rsidRPr="008A7B54" w14:paraId="4CEC3AC6" w14:textId="77777777" w:rsidTr="00381C05">
        <w:tc>
          <w:tcPr>
            <w:tcW w:w="651" w:type="dxa"/>
            <w:tcBorders>
              <w:top w:val="single" w:sz="4" w:space="0" w:color="auto"/>
              <w:left w:val="single" w:sz="4" w:space="0" w:color="auto"/>
              <w:bottom w:val="single" w:sz="4" w:space="0" w:color="auto"/>
              <w:right w:val="single" w:sz="4" w:space="0" w:color="auto"/>
            </w:tcBorders>
          </w:tcPr>
          <w:p w14:paraId="013AD0BE" w14:textId="493D7F98" w:rsidR="00BE410E" w:rsidRPr="008A7B54" w:rsidRDefault="00452F79" w:rsidP="005E35B6">
            <w:pPr>
              <w:tabs>
                <w:tab w:val="left" w:pos="0"/>
              </w:tabs>
              <w:autoSpaceDN w:val="0"/>
              <w:jc w:val="center"/>
              <w:rPr>
                <w:rFonts w:ascii="Arial" w:hAnsi="Arial" w:cs="Arial"/>
              </w:rPr>
            </w:pPr>
            <w:r>
              <w:rPr>
                <w:rFonts w:ascii="Arial" w:hAnsi="Arial" w:cs="Arial"/>
              </w:rPr>
              <w:t>99</w:t>
            </w:r>
          </w:p>
        </w:tc>
        <w:tc>
          <w:tcPr>
            <w:tcW w:w="897" w:type="dxa"/>
            <w:tcBorders>
              <w:top w:val="single" w:sz="4" w:space="0" w:color="auto"/>
              <w:left w:val="single" w:sz="4" w:space="0" w:color="auto"/>
              <w:bottom w:val="single" w:sz="4" w:space="0" w:color="auto"/>
              <w:right w:val="single" w:sz="4" w:space="0" w:color="auto"/>
            </w:tcBorders>
          </w:tcPr>
          <w:p w14:paraId="4866BC33" w14:textId="77777777" w:rsidR="00BE410E" w:rsidRPr="008A7B54" w:rsidRDefault="00152DBB" w:rsidP="00BE410E">
            <w:pPr>
              <w:tabs>
                <w:tab w:val="left" w:pos="0"/>
              </w:tabs>
              <w:overflowPunct w:val="0"/>
              <w:autoSpaceDE w:val="0"/>
              <w:autoSpaceDN w:val="0"/>
              <w:adjustRightInd w:val="0"/>
              <w:jc w:val="center"/>
              <w:rPr>
                <w:rFonts w:ascii="Arial" w:hAnsi="Arial" w:cs="Arial"/>
              </w:rPr>
            </w:pPr>
            <w:r>
              <w:rPr>
                <w:rFonts w:ascii="Arial" w:hAnsi="Arial" w:cs="Arial"/>
              </w:rPr>
              <w:t>P. 52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84ECCB1" w14:textId="77777777" w:rsidR="00BE410E" w:rsidRPr="008A7B54" w:rsidRDefault="00BE410E" w:rsidP="00BE410E">
            <w:pPr>
              <w:rPr>
                <w:rFonts w:ascii="Arial" w:hAnsi="Arial" w:cs="Arial"/>
                <w:color w:val="000000"/>
              </w:rPr>
            </w:pPr>
            <w:r w:rsidRPr="008A7B54">
              <w:rPr>
                <w:rFonts w:ascii="Arial" w:hAnsi="Arial" w:cs="Arial"/>
                <w:color w:val="000000"/>
              </w:rPr>
              <w:t>4.4.1.4.2, SMALL BUSINESS SUBCONTRACTING SET-ASIDE BLANKET P.O. {CONTRACTS}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20F7146" w14:textId="77777777" w:rsidR="00BE410E" w:rsidRPr="008E5312" w:rsidRDefault="00BE410E" w:rsidP="00BE410E">
            <w:pPr>
              <w:rPr>
                <w:rFonts w:ascii="Arial" w:hAnsi="Arial" w:cs="Arial"/>
                <w:b/>
                <w:color w:val="000000"/>
              </w:rPr>
            </w:pPr>
            <w:r w:rsidRPr="008E5312">
              <w:rPr>
                <w:rFonts w:ascii="Arial" w:hAnsi="Arial" w:cs="Arial"/>
                <w:b/>
                <w:color w:val="000000"/>
              </w:rPr>
              <w:t>Do Vendors receive evaluation points or preference for using small businesses?</w:t>
            </w:r>
          </w:p>
          <w:p w14:paraId="55797580" w14:textId="77777777" w:rsidR="00152DBB" w:rsidRDefault="00152DBB" w:rsidP="00BE410E">
            <w:pPr>
              <w:rPr>
                <w:rFonts w:ascii="Arial" w:hAnsi="Arial" w:cs="Arial"/>
                <w:color w:val="000000"/>
              </w:rPr>
            </w:pPr>
          </w:p>
          <w:p w14:paraId="2F9D9F12" w14:textId="77777777" w:rsidR="00152DBB" w:rsidRPr="008A7B54" w:rsidRDefault="00152DBB" w:rsidP="00BE410E">
            <w:pPr>
              <w:rPr>
                <w:rFonts w:ascii="Arial" w:hAnsi="Arial" w:cs="Arial"/>
                <w:color w:val="000000"/>
              </w:rPr>
            </w:pPr>
            <w:r>
              <w:rPr>
                <w:rFonts w:ascii="Arial" w:hAnsi="Arial" w:cs="Arial"/>
                <w:color w:val="000000"/>
              </w:rPr>
              <w:t>No</w:t>
            </w:r>
          </w:p>
        </w:tc>
      </w:tr>
      <w:tr w:rsidR="00BE410E" w:rsidRPr="008A7B54" w14:paraId="2D7ADDA9" w14:textId="77777777" w:rsidTr="00381C05">
        <w:tc>
          <w:tcPr>
            <w:tcW w:w="651" w:type="dxa"/>
            <w:tcBorders>
              <w:top w:val="single" w:sz="4" w:space="0" w:color="auto"/>
              <w:left w:val="single" w:sz="4" w:space="0" w:color="auto"/>
              <w:bottom w:val="single" w:sz="4" w:space="0" w:color="auto"/>
              <w:right w:val="single" w:sz="4" w:space="0" w:color="auto"/>
            </w:tcBorders>
          </w:tcPr>
          <w:p w14:paraId="1D97917A" w14:textId="53F3399D" w:rsidR="00BE410E" w:rsidRPr="008A7B54" w:rsidRDefault="00452F79" w:rsidP="005E35B6">
            <w:pPr>
              <w:tabs>
                <w:tab w:val="left" w:pos="0"/>
              </w:tabs>
              <w:autoSpaceDN w:val="0"/>
              <w:jc w:val="center"/>
              <w:rPr>
                <w:rFonts w:ascii="Arial" w:hAnsi="Arial" w:cs="Arial"/>
              </w:rPr>
            </w:pPr>
            <w:r>
              <w:rPr>
                <w:rFonts w:ascii="Arial" w:hAnsi="Arial" w:cs="Arial"/>
              </w:rPr>
              <w:t>100</w:t>
            </w:r>
          </w:p>
        </w:tc>
        <w:tc>
          <w:tcPr>
            <w:tcW w:w="897" w:type="dxa"/>
            <w:tcBorders>
              <w:top w:val="single" w:sz="4" w:space="0" w:color="auto"/>
              <w:left w:val="single" w:sz="4" w:space="0" w:color="auto"/>
              <w:bottom w:val="single" w:sz="4" w:space="0" w:color="auto"/>
              <w:right w:val="single" w:sz="4" w:space="0" w:color="auto"/>
            </w:tcBorders>
          </w:tcPr>
          <w:p w14:paraId="5AB4BD1A" w14:textId="77777777" w:rsidR="00BE410E" w:rsidRPr="008A7B54" w:rsidRDefault="008E5312" w:rsidP="00BE410E">
            <w:pPr>
              <w:tabs>
                <w:tab w:val="left" w:pos="0"/>
              </w:tabs>
              <w:overflowPunct w:val="0"/>
              <w:autoSpaceDE w:val="0"/>
              <w:autoSpaceDN w:val="0"/>
              <w:adjustRightInd w:val="0"/>
              <w:jc w:val="center"/>
              <w:rPr>
                <w:rFonts w:ascii="Arial" w:hAnsi="Arial" w:cs="Arial"/>
              </w:rPr>
            </w:pPr>
            <w:r>
              <w:rPr>
                <w:rFonts w:ascii="Arial" w:hAnsi="Arial" w:cs="Arial"/>
              </w:rPr>
              <w:t>P. 52</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62C768BB" w14:textId="0A18FB37" w:rsidR="00BE410E" w:rsidRPr="008A7B54" w:rsidRDefault="00BE410E" w:rsidP="00BE410E">
            <w:pPr>
              <w:rPr>
                <w:rFonts w:ascii="Arial" w:hAnsi="Arial" w:cs="Arial"/>
                <w:color w:val="000000"/>
              </w:rPr>
            </w:pPr>
            <w:r w:rsidRPr="008A7B54">
              <w:rPr>
                <w:rFonts w:ascii="Arial" w:hAnsi="Arial" w:cs="Arial"/>
                <w:color w:val="000000"/>
              </w:rPr>
              <w:t>4.4.1.4.2, SMALL BUSINESS SUBCONTRACTING SET-ASIDE BLANKET P.O. {CONTRACTS}</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1709C96B" w14:textId="77777777" w:rsidR="00BE410E" w:rsidRPr="0091434F" w:rsidRDefault="00BE410E" w:rsidP="00BE410E">
            <w:pPr>
              <w:rPr>
                <w:rFonts w:ascii="Arial" w:hAnsi="Arial" w:cs="Arial"/>
                <w:b/>
                <w:color w:val="000000"/>
              </w:rPr>
            </w:pPr>
            <w:r w:rsidRPr="0091434F">
              <w:rPr>
                <w:rFonts w:ascii="Arial" w:hAnsi="Arial" w:cs="Arial"/>
                <w:b/>
                <w:color w:val="000000"/>
              </w:rPr>
              <w:t>Is there a set-aside subcontracting target for each small business set-aside category?</w:t>
            </w:r>
          </w:p>
          <w:p w14:paraId="6D80CE88" w14:textId="77777777" w:rsidR="0091434F" w:rsidRDefault="0091434F" w:rsidP="00BE410E">
            <w:pPr>
              <w:rPr>
                <w:rFonts w:ascii="Arial" w:hAnsi="Arial" w:cs="Arial"/>
                <w:color w:val="000000"/>
              </w:rPr>
            </w:pPr>
          </w:p>
          <w:p w14:paraId="01802E3F" w14:textId="77777777" w:rsidR="0091434F" w:rsidRPr="0091434F" w:rsidRDefault="00304653" w:rsidP="00304653">
            <w:pPr>
              <w:rPr>
                <w:rFonts w:ascii="Arial" w:hAnsi="Arial" w:cs="Arial"/>
                <w:color w:val="000000"/>
              </w:rPr>
            </w:pPr>
            <w:r>
              <w:rPr>
                <w:rFonts w:ascii="Arial" w:hAnsi="Arial" w:cs="Arial"/>
              </w:rPr>
              <w:t xml:space="preserve">Small business subcontracting is a goal, but does </w:t>
            </w:r>
            <w:r w:rsidR="00976372">
              <w:rPr>
                <w:rFonts w:ascii="Arial" w:hAnsi="Arial" w:cs="Arial"/>
              </w:rPr>
              <w:t xml:space="preserve">not </w:t>
            </w:r>
            <w:r>
              <w:rPr>
                <w:rFonts w:ascii="Arial" w:hAnsi="Arial" w:cs="Arial"/>
              </w:rPr>
              <w:t xml:space="preserve">have </w:t>
            </w:r>
            <w:r w:rsidR="00976372">
              <w:rPr>
                <w:rFonts w:ascii="Arial" w:hAnsi="Arial" w:cs="Arial"/>
              </w:rPr>
              <w:t>a specific target</w:t>
            </w:r>
            <w:r>
              <w:rPr>
                <w:rFonts w:ascii="Arial" w:hAnsi="Arial" w:cs="Arial"/>
              </w:rPr>
              <w:t xml:space="preserve">. </w:t>
            </w:r>
            <w:r w:rsidR="0091434F" w:rsidRPr="0091434F">
              <w:rPr>
                <w:rFonts w:ascii="Arial" w:hAnsi="Arial" w:cs="Arial"/>
              </w:rPr>
              <w:t xml:space="preserve">The use of Subcontractors is not a requirement for this Bid Solicitation {RFP}; however, Vendors {Contractors} that intend to subcontract should make a good faith effort to include NJ registered small businesses as subcontractors on State </w:t>
            </w:r>
            <w:r>
              <w:rPr>
                <w:rFonts w:ascii="Arial" w:hAnsi="Arial" w:cs="Arial"/>
              </w:rPr>
              <w:t>Blanket P.O.s {C</w:t>
            </w:r>
            <w:r w:rsidR="0091434F" w:rsidRPr="0091434F">
              <w:rPr>
                <w:rFonts w:ascii="Arial" w:hAnsi="Arial" w:cs="Arial"/>
              </w:rPr>
              <w:t>ontracts</w:t>
            </w:r>
            <w:r>
              <w:rPr>
                <w:rFonts w:ascii="Arial" w:hAnsi="Arial" w:cs="Arial"/>
              </w:rPr>
              <w:t>}</w:t>
            </w:r>
            <w:r w:rsidR="0091434F" w:rsidRPr="0091434F">
              <w:rPr>
                <w:rFonts w:ascii="Arial" w:hAnsi="Arial" w:cs="Arial"/>
              </w:rPr>
              <w:t>.</w:t>
            </w:r>
          </w:p>
        </w:tc>
      </w:tr>
      <w:tr w:rsidR="00BE410E" w:rsidRPr="008A7B54" w14:paraId="653A0C79" w14:textId="77777777" w:rsidTr="00381C05">
        <w:tc>
          <w:tcPr>
            <w:tcW w:w="651" w:type="dxa"/>
            <w:tcBorders>
              <w:top w:val="single" w:sz="4" w:space="0" w:color="auto"/>
              <w:left w:val="single" w:sz="4" w:space="0" w:color="auto"/>
              <w:bottom w:val="single" w:sz="4" w:space="0" w:color="auto"/>
              <w:right w:val="single" w:sz="4" w:space="0" w:color="auto"/>
            </w:tcBorders>
          </w:tcPr>
          <w:p w14:paraId="5D966DC4" w14:textId="34F617AC" w:rsidR="00BE410E" w:rsidRPr="008A7B54" w:rsidRDefault="00452F79" w:rsidP="005E35B6">
            <w:pPr>
              <w:tabs>
                <w:tab w:val="left" w:pos="0"/>
              </w:tabs>
              <w:autoSpaceDN w:val="0"/>
              <w:jc w:val="center"/>
              <w:rPr>
                <w:rFonts w:ascii="Arial" w:hAnsi="Arial" w:cs="Arial"/>
              </w:rPr>
            </w:pPr>
            <w:r>
              <w:rPr>
                <w:rFonts w:ascii="Arial" w:hAnsi="Arial" w:cs="Arial"/>
              </w:rPr>
              <w:t>101</w:t>
            </w:r>
          </w:p>
        </w:tc>
        <w:tc>
          <w:tcPr>
            <w:tcW w:w="897" w:type="dxa"/>
            <w:tcBorders>
              <w:top w:val="single" w:sz="4" w:space="0" w:color="auto"/>
              <w:left w:val="single" w:sz="4" w:space="0" w:color="auto"/>
              <w:bottom w:val="single" w:sz="4" w:space="0" w:color="auto"/>
              <w:right w:val="single" w:sz="4" w:space="0" w:color="auto"/>
            </w:tcBorders>
          </w:tcPr>
          <w:p w14:paraId="6EFDE795" w14:textId="77777777" w:rsidR="00BE410E" w:rsidRPr="008A7B54" w:rsidRDefault="0091434F" w:rsidP="00BE410E">
            <w:pPr>
              <w:tabs>
                <w:tab w:val="left" w:pos="0"/>
              </w:tabs>
              <w:overflowPunct w:val="0"/>
              <w:autoSpaceDE w:val="0"/>
              <w:autoSpaceDN w:val="0"/>
              <w:adjustRightInd w:val="0"/>
              <w:jc w:val="center"/>
              <w:rPr>
                <w:rFonts w:ascii="Arial" w:hAnsi="Arial" w:cs="Arial"/>
              </w:rPr>
            </w:pPr>
            <w:r>
              <w:rPr>
                <w:rFonts w:ascii="Arial" w:hAnsi="Arial" w:cs="Arial"/>
              </w:rPr>
              <w:t>P. 52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DAA2C87" w14:textId="77777777" w:rsidR="00BE410E" w:rsidRPr="008A7B54" w:rsidRDefault="00BE410E" w:rsidP="00BE410E">
            <w:pPr>
              <w:rPr>
                <w:rFonts w:ascii="Arial" w:hAnsi="Arial" w:cs="Arial"/>
                <w:color w:val="000000"/>
              </w:rPr>
            </w:pPr>
            <w:r w:rsidRPr="008A7B54">
              <w:rPr>
                <w:rFonts w:ascii="Arial" w:hAnsi="Arial" w:cs="Arial"/>
                <w:color w:val="000000"/>
              </w:rPr>
              <w:t>4.4.1.4.2, SMALL BUSINESS SUBCONTRACTING SET-ASIDE BLANKET P.O. {CONTRACTS}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47AF203" w14:textId="77777777" w:rsidR="00BE410E" w:rsidRPr="00304653" w:rsidRDefault="00BE410E" w:rsidP="00BE410E">
            <w:pPr>
              <w:rPr>
                <w:rFonts w:ascii="Arial" w:hAnsi="Arial" w:cs="Arial"/>
                <w:b/>
                <w:color w:val="000000"/>
              </w:rPr>
            </w:pPr>
            <w:r w:rsidRPr="00304653">
              <w:rPr>
                <w:rFonts w:ascii="Arial" w:hAnsi="Arial" w:cs="Arial"/>
                <w:b/>
                <w:color w:val="000000"/>
              </w:rPr>
              <w:t>Is the set-aside subcontracting target calculated on the total subcontracted amount or the total contract amount?</w:t>
            </w:r>
          </w:p>
          <w:p w14:paraId="1BA3350F" w14:textId="77777777" w:rsidR="00304653" w:rsidRDefault="00304653" w:rsidP="00BE410E">
            <w:pPr>
              <w:rPr>
                <w:rFonts w:ascii="Arial" w:hAnsi="Arial" w:cs="Arial"/>
                <w:color w:val="000000"/>
              </w:rPr>
            </w:pPr>
          </w:p>
          <w:p w14:paraId="5F373D5D" w14:textId="77777777" w:rsidR="00304653" w:rsidRPr="008A7B54" w:rsidRDefault="00304653" w:rsidP="00304653">
            <w:pPr>
              <w:rPr>
                <w:rFonts w:ascii="Arial" w:hAnsi="Arial" w:cs="Arial"/>
                <w:color w:val="000000"/>
              </w:rPr>
            </w:pPr>
            <w:r>
              <w:rPr>
                <w:rFonts w:ascii="Arial" w:hAnsi="Arial" w:cs="Arial"/>
              </w:rPr>
              <w:t xml:space="preserve">Subcontracting amounts should be based on the total Blanket P.O. {Contract} amount. Please note: small business subcontracting is a goal, but does not have a specific target. </w:t>
            </w:r>
            <w:r w:rsidRPr="0091434F">
              <w:rPr>
                <w:rFonts w:ascii="Arial" w:hAnsi="Arial" w:cs="Arial"/>
              </w:rPr>
              <w:t xml:space="preserve">The use of Subcontractors is not a requirement for this Bid Solicitation {RFP}; however, Vendors {Contractors} that intend to subcontract should make a good faith effort to include NJ registered small businesses as subcontractors on State </w:t>
            </w:r>
            <w:r>
              <w:rPr>
                <w:rFonts w:ascii="Arial" w:hAnsi="Arial" w:cs="Arial"/>
              </w:rPr>
              <w:t>Blanket P.O.s {C</w:t>
            </w:r>
            <w:r w:rsidRPr="0091434F">
              <w:rPr>
                <w:rFonts w:ascii="Arial" w:hAnsi="Arial" w:cs="Arial"/>
              </w:rPr>
              <w:t>ontracts</w:t>
            </w:r>
            <w:r>
              <w:rPr>
                <w:rFonts w:ascii="Arial" w:hAnsi="Arial" w:cs="Arial"/>
              </w:rPr>
              <w:t>}</w:t>
            </w:r>
            <w:r w:rsidRPr="0091434F">
              <w:rPr>
                <w:rFonts w:ascii="Arial" w:hAnsi="Arial" w:cs="Arial"/>
              </w:rPr>
              <w:t>.</w:t>
            </w:r>
          </w:p>
        </w:tc>
      </w:tr>
      <w:tr w:rsidR="00BE410E" w:rsidRPr="008A7B54" w14:paraId="30AB69E4" w14:textId="77777777" w:rsidTr="00381C05">
        <w:tc>
          <w:tcPr>
            <w:tcW w:w="651" w:type="dxa"/>
            <w:tcBorders>
              <w:top w:val="single" w:sz="4" w:space="0" w:color="auto"/>
              <w:left w:val="single" w:sz="4" w:space="0" w:color="auto"/>
              <w:bottom w:val="single" w:sz="4" w:space="0" w:color="auto"/>
              <w:right w:val="single" w:sz="4" w:space="0" w:color="auto"/>
            </w:tcBorders>
          </w:tcPr>
          <w:p w14:paraId="7EFD692D" w14:textId="5FF700F1" w:rsidR="00BE410E" w:rsidRPr="008A7B54" w:rsidRDefault="00452F79" w:rsidP="005E35B6">
            <w:pPr>
              <w:tabs>
                <w:tab w:val="left" w:pos="0"/>
              </w:tabs>
              <w:autoSpaceDN w:val="0"/>
              <w:jc w:val="center"/>
              <w:rPr>
                <w:rFonts w:ascii="Arial" w:hAnsi="Arial" w:cs="Arial"/>
              </w:rPr>
            </w:pPr>
            <w:r>
              <w:rPr>
                <w:rFonts w:ascii="Arial" w:hAnsi="Arial" w:cs="Arial"/>
              </w:rPr>
              <w:t>102</w:t>
            </w:r>
          </w:p>
        </w:tc>
        <w:tc>
          <w:tcPr>
            <w:tcW w:w="897" w:type="dxa"/>
            <w:tcBorders>
              <w:top w:val="single" w:sz="4" w:space="0" w:color="auto"/>
              <w:left w:val="single" w:sz="4" w:space="0" w:color="auto"/>
              <w:bottom w:val="single" w:sz="4" w:space="0" w:color="auto"/>
              <w:right w:val="single" w:sz="4" w:space="0" w:color="auto"/>
            </w:tcBorders>
          </w:tcPr>
          <w:p w14:paraId="5AB8E0C7" w14:textId="77777777" w:rsidR="00BE410E" w:rsidRPr="008A7B54" w:rsidRDefault="0091434F" w:rsidP="00BE410E">
            <w:pPr>
              <w:tabs>
                <w:tab w:val="left" w:pos="0"/>
              </w:tabs>
              <w:overflowPunct w:val="0"/>
              <w:autoSpaceDE w:val="0"/>
              <w:autoSpaceDN w:val="0"/>
              <w:adjustRightInd w:val="0"/>
              <w:jc w:val="center"/>
              <w:rPr>
                <w:rFonts w:ascii="Arial" w:hAnsi="Arial" w:cs="Arial"/>
              </w:rPr>
            </w:pPr>
            <w:r>
              <w:rPr>
                <w:rFonts w:ascii="Arial" w:hAnsi="Arial" w:cs="Arial"/>
              </w:rPr>
              <w:t>P. 52-53</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1940ED5" w14:textId="77777777" w:rsidR="00BE410E" w:rsidRPr="008A7B54" w:rsidRDefault="00BE410E" w:rsidP="00BE410E">
            <w:pPr>
              <w:rPr>
                <w:rFonts w:ascii="Arial" w:hAnsi="Arial" w:cs="Arial"/>
                <w:color w:val="000000"/>
              </w:rPr>
            </w:pPr>
            <w:r w:rsidRPr="008A7B54">
              <w:rPr>
                <w:rFonts w:ascii="Arial" w:hAnsi="Arial" w:cs="Arial"/>
                <w:color w:val="000000"/>
              </w:rPr>
              <w:t>4.4.1.4.2, Small Business subcontracting set-aside Blanket P.O.</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2809C15F" w14:textId="77777777" w:rsidR="00BE410E" w:rsidRPr="00304653" w:rsidRDefault="00BE410E" w:rsidP="00BE410E">
            <w:pPr>
              <w:rPr>
                <w:rFonts w:ascii="Arial" w:hAnsi="Arial" w:cs="Arial"/>
                <w:b/>
                <w:color w:val="000000"/>
              </w:rPr>
            </w:pPr>
            <w:r w:rsidRPr="00304653">
              <w:rPr>
                <w:rFonts w:ascii="Arial" w:hAnsi="Arial" w:cs="Arial"/>
                <w:b/>
                <w:color w:val="000000"/>
              </w:rPr>
              <w:t>What are the small business subcontracting target amounts?</w:t>
            </w:r>
          </w:p>
          <w:p w14:paraId="194C11A3" w14:textId="77777777" w:rsidR="00304653" w:rsidRDefault="00304653" w:rsidP="00BE410E">
            <w:pPr>
              <w:rPr>
                <w:rFonts w:ascii="Arial" w:hAnsi="Arial" w:cs="Arial"/>
                <w:color w:val="000000"/>
              </w:rPr>
            </w:pPr>
          </w:p>
          <w:p w14:paraId="164D5B11" w14:textId="77777777" w:rsidR="00304653" w:rsidRPr="008A7B54" w:rsidRDefault="00304653" w:rsidP="00BE410E">
            <w:pPr>
              <w:rPr>
                <w:rFonts w:ascii="Arial" w:hAnsi="Arial" w:cs="Arial"/>
                <w:color w:val="000000"/>
              </w:rPr>
            </w:pPr>
            <w:r>
              <w:rPr>
                <w:rFonts w:ascii="Arial" w:hAnsi="Arial" w:cs="Arial"/>
              </w:rPr>
              <w:t xml:space="preserve">Small business subcontracting is a goal, but does not have a specific target. </w:t>
            </w:r>
            <w:r w:rsidRPr="0091434F">
              <w:rPr>
                <w:rFonts w:ascii="Arial" w:hAnsi="Arial" w:cs="Arial"/>
              </w:rPr>
              <w:t xml:space="preserve">The use of Subcontractors is not a requirement for this Bid Solicitation {RFP}; however, Vendors {Contractors} that intend to subcontract should make a good faith effort to include NJ registered small businesses as subcontractors on State </w:t>
            </w:r>
            <w:r>
              <w:rPr>
                <w:rFonts w:ascii="Arial" w:hAnsi="Arial" w:cs="Arial"/>
              </w:rPr>
              <w:t>Blanket P.O.s {C</w:t>
            </w:r>
            <w:r w:rsidRPr="0091434F">
              <w:rPr>
                <w:rFonts w:ascii="Arial" w:hAnsi="Arial" w:cs="Arial"/>
              </w:rPr>
              <w:t>ontracts</w:t>
            </w:r>
            <w:r>
              <w:rPr>
                <w:rFonts w:ascii="Arial" w:hAnsi="Arial" w:cs="Arial"/>
              </w:rPr>
              <w:t>}</w:t>
            </w:r>
            <w:r w:rsidRPr="0091434F">
              <w:rPr>
                <w:rFonts w:ascii="Arial" w:hAnsi="Arial" w:cs="Arial"/>
              </w:rPr>
              <w:t>.</w:t>
            </w:r>
          </w:p>
        </w:tc>
      </w:tr>
      <w:tr w:rsidR="00BE410E" w:rsidRPr="008A7B54" w14:paraId="1FD5B658" w14:textId="77777777" w:rsidTr="00381C05">
        <w:tc>
          <w:tcPr>
            <w:tcW w:w="651" w:type="dxa"/>
            <w:tcBorders>
              <w:top w:val="single" w:sz="4" w:space="0" w:color="auto"/>
              <w:left w:val="single" w:sz="4" w:space="0" w:color="auto"/>
              <w:bottom w:val="single" w:sz="4" w:space="0" w:color="auto"/>
              <w:right w:val="single" w:sz="4" w:space="0" w:color="auto"/>
            </w:tcBorders>
          </w:tcPr>
          <w:p w14:paraId="3B0A0F55" w14:textId="21EC0720" w:rsidR="00BE410E" w:rsidRPr="008A7B54" w:rsidRDefault="00452F79" w:rsidP="005E35B6">
            <w:pPr>
              <w:tabs>
                <w:tab w:val="left" w:pos="0"/>
              </w:tabs>
              <w:autoSpaceDN w:val="0"/>
              <w:jc w:val="center"/>
              <w:rPr>
                <w:rFonts w:ascii="Arial" w:hAnsi="Arial" w:cs="Arial"/>
              </w:rPr>
            </w:pPr>
            <w:r>
              <w:rPr>
                <w:rFonts w:ascii="Arial" w:hAnsi="Arial" w:cs="Arial"/>
              </w:rPr>
              <w:t>103</w:t>
            </w:r>
          </w:p>
        </w:tc>
        <w:tc>
          <w:tcPr>
            <w:tcW w:w="897" w:type="dxa"/>
            <w:tcBorders>
              <w:top w:val="single" w:sz="4" w:space="0" w:color="auto"/>
              <w:left w:val="single" w:sz="4" w:space="0" w:color="auto"/>
              <w:bottom w:val="single" w:sz="4" w:space="0" w:color="auto"/>
              <w:right w:val="single" w:sz="4" w:space="0" w:color="auto"/>
            </w:tcBorders>
          </w:tcPr>
          <w:p w14:paraId="0BFAF441" w14:textId="77777777" w:rsidR="00BE410E" w:rsidRPr="008A7B54" w:rsidRDefault="002E3068" w:rsidP="00BE410E">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35791E9B" w14:textId="77777777" w:rsidR="00BE410E" w:rsidRPr="008A7B54" w:rsidRDefault="00BE410E" w:rsidP="002E3068">
            <w:pPr>
              <w:rPr>
                <w:rFonts w:ascii="Arial" w:hAnsi="Arial" w:cs="Arial"/>
                <w:color w:val="000000"/>
              </w:rPr>
            </w:pPr>
            <w:r w:rsidRPr="008A7B54">
              <w:rPr>
                <w:rFonts w:ascii="Arial" w:hAnsi="Arial" w:cs="Arial"/>
                <w:color w:val="000000"/>
              </w:rPr>
              <w:t xml:space="preserve">4.4.1.4.2 Small Business Subcontracting </w:t>
            </w:r>
            <w:r w:rsidRPr="008A7B54">
              <w:rPr>
                <w:rFonts w:ascii="Arial" w:hAnsi="Arial" w:cs="Arial"/>
                <w:color w:val="000000"/>
              </w:rPr>
              <w:lastRenderedPageBreak/>
              <w:t xml:space="preserve">Set-Aside Blanket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0297F49B" w14:textId="77777777" w:rsidR="00BE410E" w:rsidRPr="00304653" w:rsidRDefault="00BE410E" w:rsidP="002E3068">
            <w:pPr>
              <w:rPr>
                <w:rFonts w:ascii="Arial" w:hAnsi="Arial" w:cs="Arial"/>
                <w:b/>
                <w:color w:val="000000"/>
              </w:rPr>
            </w:pPr>
            <w:r w:rsidRPr="00304653">
              <w:rPr>
                <w:rFonts w:ascii="Arial" w:hAnsi="Arial" w:cs="Arial"/>
                <w:b/>
                <w:color w:val="000000"/>
              </w:rPr>
              <w:lastRenderedPageBreak/>
              <w:t>This section reads, This is a Blanket P.O. {Contract} with set-aside subcontracting goals for New Jersey Small Business Enterprises.? Please provide New Jersey</w:t>
            </w:r>
            <w:r w:rsidR="002E3068" w:rsidRPr="00304653">
              <w:rPr>
                <w:rFonts w:ascii="Arial" w:hAnsi="Arial" w:cs="Arial"/>
                <w:b/>
                <w:color w:val="000000"/>
              </w:rPr>
              <w:t>’</w:t>
            </w:r>
            <w:r w:rsidRPr="00304653">
              <w:rPr>
                <w:rFonts w:ascii="Arial" w:hAnsi="Arial" w:cs="Arial"/>
                <w:b/>
                <w:color w:val="000000"/>
              </w:rPr>
              <w:t xml:space="preserve">s specific target goals for small business </w:t>
            </w:r>
            <w:r w:rsidRPr="00304653">
              <w:rPr>
                <w:rFonts w:ascii="Arial" w:hAnsi="Arial" w:cs="Arial"/>
                <w:b/>
                <w:color w:val="000000"/>
              </w:rPr>
              <w:lastRenderedPageBreak/>
              <w:t>subcontracting for this procurement so that we may satisfy subcontracting targets.</w:t>
            </w:r>
          </w:p>
          <w:p w14:paraId="1A8F9F0D" w14:textId="77777777" w:rsidR="00304653" w:rsidRDefault="00304653" w:rsidP="002E3068">
            <w:pPr>
              <w:rPr>
                <w:rFonts w:ascii="Arial" w:hAnsi="Arial" w:cs="Arial"/>
                <w:color w:val="000000"/>
              </w:rPr>
            </w:pPr>
          </w:p>
          <w:p w14:paraId="12D566CE" w14:textId="77777777" w:rsidR="00304653" w:rsidRPr="008A7B54" w:rsidRDefault="00304653" w:rsidP="002E3068">
            <w:pPr>
              <w:rPr>
                <w:rFonts w:ascii="Arial" w:hAnsi="Arial" w:cs="Arial"/>
                <w:color w:val="000000"/>
              </w:rPr>
            </w:pPr>
            <w:r>
              <w:rPr>
                <w:rFonts w:ascii="Arial" w:hAnsi="Arial" w:cs="Arial"/>
              </w:rPr>
              <w:t xml:space="preserve">Small business subcontracting is a goal, but does not have a specific target. </w:t>
            </w:r>
            <w:r w:rsidRPr="0091434F">
              <w:rPr>
                <w:rFonts w:ascii="Arial" w:hAnsi="Arial" w:cs="Arial"/>
              </w:rPr>
              <w:t xml:space="preserve">The use of Subcontractors is not a requirement for this Bid Solicitation {RFP}; however, Vendors {Contractors} that intend to subcontract should make a good faith effort to include NJ registered small businesses as subcontractors on State </w:t>
            </w:r>
            <w:r>
              <w:rPr>
                <w:rFonts w:ascii="Arial" w:hAnsi="Arial" w:cs="Arial"/>
              </w:rPr>
              <w:t>Blanket P.O.s {C</w:t>
            </w:r>
            <w:r w:rsidRPr="0091434F">
              <w:rPr>
                <w:rFonts w:ascii="Arial" w:hAnsi="Arial" w:cs="Arial"/>
              </w:rPr>
              <w:t>ontracts</w:t>
            </w:r>
            <w:r>
              <w:rPr>
                <w:rFonts w:ascii="Arial" w:hAnsi="Arial" w:cs="Arial"/>
              </w:rPr>
              <w:t>}</w:t>
            </w:r>
            <w:r w:rsidRPr="0091434F">
              <w:rPr>
                <w:rFonts w:ascii="Arial" w:hAnsi="Arial" w:cs="Arial"/>
              </w:rPr>
              <w:t>.</w:t>
            </w:r>
          </w:p>
        </w:tc>
      </w:tr>
      <w:tr w:rsidR="00BE410E" w:rsidRPr="008A7B54" w14:paraId="0EEF9B5D" w14:textId="77777777" w:rsidTr="00381C05">
        <w:tc>
          <w:tcPr>
            <w:tcW w:w="651" w:type="dxa"/>
            <w:tcBorders>
              <w:top w:val="single" w:sz="4" w:space="0" w:color="auto"/>
              <w:left w:val="single" w:sz="4" w:space="0" w:color="auto"/>
              <w:bottom w:val="single" w:sz="4" w:space="0" w:color="auto"/>
              <w:right w:val="single" w:sz="4" w:space="0" w:color="auto"/>
            </w:tcBorders>
          </w:tcPr>
          <w:p w14:paraId="64C108B6" w14:textId="76DA2DD7" w:rsidR="00BE410E" w:rsidRPr="008A7B54" w:rsidRDefault="00452F79" w:rsidP="005E35B6">
            <w:pPr>
              <w:tabs>
                <w:tab w:val="left" w:pos="0"/>
              </w:tabs>
              <w:autoSpaceDN w:val="0"/>
              <w:jc w:val="center"/>
              <w:rPr>
                <w:rFonts w:ascii="Arial" w:hAnsi="Arial" w:cs="Arial"/>
              </w:rPr>
            </w:pPr>
            <w:r>
              <w:rPr>
                <w:rFonts w:ascii="Arial" w:hAnsi="Arial" w:cs="Arial"/>
              </w:rPr>
              <w:lastRenderedPageBreak/>
              <w:t>104</w:t>
            </w:r>
          </w:p>
        </w:tc>
        <w:tc>
          <w:tcPr>
            <w:tcW w:w="897" w:type="dxa"/>
            <w:tcBorders>
              <w:top w:val="single" w:sz="4" w:space="0" w:color="auto"/>
              <w:left w:val="single" w:sz="4" w:space="0" w:color="auto"/>
              <w:bottom w:val="single" w:sz="4" w:space="0" w:color="auto"/>
              <w:right w:val="single" w:sz="4" w:space="0" w:color="auto"/>
            </w:tcBorders>
          </w:tcPr>
          <w:p w14:paraId="5C78178A" w14:textId="77777777" w:rsidR="00BE410E" w:rsidRPr="008A7B54" w:rsidRDefault="00804325" w:rsidP="00BE410E">
            <w:pPr>
              <w:tabs>
                <w:tab w:val="left" w:pos="0"/>
              </w:tabs>
              <w:overflowPunct w:val="0"/>
              <w:autoSpaceDE w:val="0"/>
              <w:autoSpaceDN w:val="0"/>
              <w:adjustRightInd w:val="0"/>
              <w:jc w:val="center"/>
              <w:rPr>
                <w:rFonts w:ascii="Arial" w:hAnsi="Arial" w:cs="Arial"/>
              </w:rPr>
            </w:pPr>
            <w:r>
              <w:rPr>
                <w:rFonts w:ascii="Arial" w:hAnsi="Arial" w:cs="Arial"/>
              </w:rPr>
              <w:t>P. 55</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62BF8C8" w14:textId="77777777" w:rsidR="00BE410E" w:rsidRPr="008A7B54" w:rsidRDefault="00BE410E" w:rsidP="00BE410E">
            <w:pPr>
              <w:rPr>
                <w:rFonts w:ascii="Arial" w:hAnsi="Arial" w:cs="Arial"/>
                <w:color w:val="000000"/>
              </w:rPr>
            </w:pPr>
            <w:r w:rsidRPr="008A7B54">
              <w:rPr>
                <w:rFonts w:ascii="Arial" w:hAnsi="Arial" w:cs="Arial"/>
                <w:color w:val="000000"/>
              </w:rPr>
              <w:t>4.4.3.1 &amp; 4.4.3.2, Management Overview &amp; Blanket P.O. {Contract} Management</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FF3B67E" w14:textId="77777777" w:rsidR="00BE410E" w:rsidRPr="0066444D" w:rsidRDefault="00BE410E" w:rsidP="00BE410E">
            <w:pPr>
              <w:rPr>
                <w:rFonts w:ascii="Arial" w:hAnsi="Arial" w:cs="Arial"/>
                <w:b/>
                <w:color w:val="000000"/>
              </w:rPr>
            </w:pPr>
            <w:r w:rsidRPr="0066444D">
              <w:rPr>
                <w:rFonts w:ascii="Arial" w:hAnsi="Arial" w:cs="Arial"/>
                <w:b/>
                <w:color w:val="000000"/>
              </w:rPr>
              <w:t>Would DMAHS please clarify the difference between Section 4.4.3.1 and Section 4.4.3.2?</w:t>
            </w:r>
          </w:p>
          <w:p w14:paraId="23ACF590" w14:textId="77777777" w:rsidR="00D1713D" w:rsidRDefault="00D1713D" w:rsidP="00BE410E">
            <w:pPr>
              <w:rPr>
                <w:rFonts w:ascii="Arial" w:hAnsi="Arial" w:cs="Arial"/>
                <w:color w:val="000000"/>
              </w:rPr>
            </w:pPr>
          </w:p>
          <w:p w14:paraId="3D555D78" w14:textId="77777777" w:rsidR="00D1713D" w:rsidRPr="008A7B54" w:rsidRDefault="00D1713D" w:rsidP="00BE410E">
            <w:pPr>
              <w:rPr>
                <w:rFonts w:ascii="Arial" w:hAnsi="Arial" w:cs="Arial"/>
                <w:color w:val="000000"/>
              </w:rPr>
            </w:pPr>
            <w:r>
              <w:rPr>
                <w:rFonts w:ascii="Arial" w:hAnsi="Arial" w:cs="Arial"/>
                <w:color w:val="000000"/>
              </w:rPr>
              <w:t xml:space="preserve">Section 4.4.3.1 requires an overall technical approach and plans to meet requirements. Section 4.4.3.2 requests specific plans to manage satisfactory Blanket P.O. {Contract} completion. Vendors {Bidders} are encouraged to read each section of the Bid Solicitation {RFP} carefully </w:t>
            </w:r>
            <w:r w:rsidR="0066444D">
              <w:rPr>
                <w:rFonts w:ascii="Arial" w:hAnsi="Arial" w:cs="Arial"/>
                <w:color w:val="000000"/>
              </w:rPr>
              <w:t>to ensure an understanding of the requirements.</w:t>
            </w:r>
          </w:p>
        </w:tc>
      </w:tr>
      <w:tr w:rsidR="00BE410E" w:rsidRPr="008A7B54" w14:paraId="7E79BBA9" w14:textId="77777777" w:rsidTr="00381C05">
        <w:tc>
          <w:tcPr>
            <w:tcW w:w="651" w:type="dxa"/>
            <w:tcBorders>
              <w:top w:val="single" w:sz="4" w:space="0" w:color="auto"/>
              <w:left w:val="single" w:sz="4" w:space="0" w:color="auto"/>
              <w:bottom w:val="single" w:sz="4" w:space="0" w:color="auto"/>
              <w:right w:val="single" w:sz="4" w:space="0" w:color="auto"/>
            </w:tcBorders>
          </w:tcPr>
          <w:p w14:paraId="1927FF4D" w14:textId="2B1D7B6E" w:rsidR="00BE410E" w:rsidRPr="008A7B54" w:rsidRDefault="00452F79" w:rsidP="005E35B6">
            <w:pPr>
              <w:tabs>
                <w:tab w:val="left" w:pos="0"/>
              </w:tabs>
              <w:autoSpaceDN w:val="0"/>
              <w:jc w:val="center"/>
              <w:rPr>
                <w:rFonts w:ascii="Arial" w:hAnsi="Arial" w:cs="Arial"/>
              </w:rPr>
            </w:pPr>
            <w:r>
              <w:rPr>
                <w:rFonts w:ascii="Arial" w:hAnsi="Arial" w:cs="Arial"/>
              </w:rPr>
              <w:t>105</w:t>
            </w:r>
          </w:p>
        </w:tc>
        <w:tc>
          <w:tcPr>
            <w:tcW w:w="897" w:type="dxa"/>
            <w:tcBorders>
              <w:top w:val="single" w:sz="4" w:space="0" w:color="auto"/>
              <w:left w:val="single" w:sz="4" w:space="0" w:color="auto"/>
              <w:bottom w:val="single" w:sz="4" w:space="0" w:color="auto"/>
              <w:right w:val="single" w:sz="4" w:space="0" w:color="auto"/>
            </w:tcBorders>
          </w:tcPr>
          <w:p w14:paraId="2E79EF83" w14:textId="77777777" w:rsidR="00BE410E" w:rsidRPr="008A7B54" w:rsidRDefault="0066444D" w:rsidP="00BE410E">
            <w:pPr>
              <w:tabs>
                <w:tab w:val="left" w:pos="0"/>
              </w:tabs>
              <w:overflowPunct w:val="0"/>
              <w:autoSpaceDE w:val="0"/>
              <w:autoSpaceDN w:val="0"/>
              <w:adjustRightInd w:val="0"/>
              <w:jc w:val="center"/>
              <w:rPr>
                <w:rFonts w:ascii="Arial" w:hAnsi="Arial" w:cs="Arial"/>
              </w:rPr>
            </w:pPr>
            <w:r>
              <w:rPr>
                <w:rFonts w:ascii="Arial" w:hAnsi="Arial" w:cs="Arial"/>
              </w:rPr>
              <w:t>P. 55-56</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16E63375" w14:textId="77777777" w:rsidR="00BE410E" w:rsidRPr="008A7B54" w:rsidRDefault="00BE410E" w:rsidP="00BE410E">
            <w:pPr>
              <w:rPr>
                <w:rFonts w:ascii="Arial" w:hAnsi="Arial" w:cs="Arial"/>
                <w:color w:val="000000"/>
              </w:rPr>
            </w:pPr>
            <w:r w:rsidRPr="008A7B54">
              <w:rPr>
                <w:rFonts w:ascii="Arial" w:hAnsi="Arial" w:cs="Arial"/>
                <w:color w:val="000000"/>
              </w:rPr>
              <w:t>4.4.3.3.3, Project Plan</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1850D231" w14:textId="77777777" w:rsidR="00BE410E" w:rsidRPr="0066444D" w:rsidRDefault="00BE410E" w:rsidP="00BE410E">
            <w:pPr>
              <w:rPr>
                <w:rFonts w:ascii="Arial" w:hAnsi="Arial" w:cs="Arial"/>
                <w:b/>
                <w:color w:val="000000"/>
              </w:rPr>
            </w:pPr>
            <w:r w:rsidRPr="0066444D">
              <w:rPr>
                <w:rFonts w:ascii="Arial" w:hAnsi="Arial" w:cs="Arial"/>
                <w:b/>
                <w:color w:val="000000"/>
              </w:rPr>
              <w:t>What system do paragraphs a-d refer to?</w:t>
            </w:r>
          </w:p>
          <w:p w14:paraId="6F9C6E9A" w14:textId="77777777" w:rsidR="0066444D" w:rsidRDefault="0066444D" w:rsidP="00BE410E">
            <w:pPr>
              <w:rPr>
                <w:rFonts w:ascii="Arial" w:hAnsi="Arial" w:cs="Arial"/>
                <w:color w:val="000000"/>
              </w:rPr>
            </w:pPr>
          </w:p>
          <w:p w14:paraId="5F4BEAC0" w14:textId="77777777" w:rsidR="0066444D" w:rsidRPr="008A7B54" w:rsidRDefault="0066444D" w:rsidP="00BE410E">
            <w:pPr>
              <w:rPr>
                <w:rFonts w:ascii="Arial" w:hAnsi="Arial" w:cs="Arial"/>
                <w:color w:val="000000"/>
              </w:rPr>
            </w:pPr>
            <w:r>
              <w:rPr>
                <w:rFonts w:ascii="Arial" w:hAnsi="Arial" w:cs="Arial"/>
                <w:color w:val="000000"/>
              </w:rPr>
              <w:t>Section 4.4.3.3.3 relates to the requirements of the Vendor {Contractor} in Section 3.6.</w:t>
            </w:r>
          </w:p>
        </w:tc>
      </w:tr>
      <w:tr w:rsidR="00BE410E" w:rsidRPr="008A7B54" w14:paraId="57639ED8" w14:textId="77777777" w:rsidTr="00381C05">
        <w:tc>
          <w:tcPr>
            <w:tcW w:w="651" w:type="dxa"/>
            <w:tcBorders>
              <w:top w:val="single" w:sz="4" w:space="0" w:color="auto"/>
              <w:left w:val="single" w:sz="4" w:space="0" w:color="auto"/>
              <w:bottom w:val="single" w:sz="4" w:space="0" w:color="auto"/>
              <w:right w:val="single" w:sz="4" w:space="0" w:color="auto"/>
            </w:tcBorders>
          </w:tcPr>
          <w:p w14:paraId="1F214286" w14:textId="71AAF5FA" w:rsidR="00BE410E" w:rsidRPr="008A7B54" w:rsidRDefault="00452F79" w:rsidP="00381C05">
            <w:pPr>
              <w:tabs>
                <w:tab w:val="left" w:pos="0"/>
              </w:tabs>
              <w:autoSpaceDN w:val="0"/>
              <w:jc w:val="center"/>
              <w:rPr>
                <w:rFonts w:ascii="Arial" w:hAnsi="Arial" w:cs="Arial"/>
              </w:rPr>
            </w:pPr>
            <w:r>
              <w:rPr>
                <w:rFonts w:ascii="Arial" w:hAnsi="Arial" w:cs="Arial"/>
              </w:rPr>
              <w:t>10</w:t>
            </w:r>
            <w:r w:rsidR="00381C05">
              <w:rPr>
                <w:rFonts w:ascii="Arial" w:hAnsi="Arial" w:cs="Arial"/>
              </w:rPr>
              <w:t>6</w:t>
            </w:r>
          </w:p>
        </w:tc>
        <w:tc>
          <w:tcPr>
            <w:tcW w:w="897" w:type="dxa"/>
            <w:tcBorders>
              <w:top w:val="single" w:sz="4" w:space="0" w:color="auto"/>
              <w:left w:val="single" w:sz="4" w:space="0" w:color="auto"/>
              <w:bottom w:val="single" w:sz="4" w:space="0" w:color="auto"/>
              <w:right w:val="single" w:sz="4" w:space="0" w:color="auto"/>
            </w:tcBorders>
          </w:tcPr>
          <w:p w14:paraId="5A01D988" w14:textId="77777777" w:rsidR="00BE410E" w:rsidRPr="008A7B54" w:rsidRDefault="00ED5FEE" w:rsidP="00BE410E">
            <w:pPr>
              <w:tabs>
                <w:tab w:val="left" w:pos="0"/>
              </w:tabs>
              <w:overflowPunct w:val="0"/>
              <w:autoSpaceDE w:val="0"/>
              <w:autoSpaceDN w:val="0"/>
              <w:adjustRightInd w:val="0"/>
              <w:jc w:val="center"/>
              <w:rPr>
                <w:rFonts w:ascii="Arial" w:hAnsi="Arial" w:cs="Arial"/>
              </w:rPr>
            </w:pPr>
            <w:r>
              <w:rPr>
                <w:rFonts w:ascii="Arial" w:hAnsi="Arial" w:cs="Arial"/>
              </w:rPr>
              <w:t>P. 55-56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40321DB" w14:textId="77777777" w:rsidR="00BE410E" w:rsidRPr="008A7B54" w:rsidRDefault="00BE410E" w:rsidP="00ED5FEE">
            <w:pPr>
              <w:rPr>
                <w:rFonts w:ascii="Arial" w:hAnsi="Arial" w:cs="Arial"/>
                <w:color w:val="000000"/>
              </w:rPr>
            </w:pPr>
            <w:r w:rsidRPr="008A7B54">
              <w:rPr>
                <w:rFonts w:ascii="Arial" w:hAnsi="Arial" w:cs="Arial"/>
                <w:color w:val="000000"/>
              </w:rPr>
              <w:t xml:space="preserve">4.4.3.3.3 Project Plan, Items a. through d.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736942A" w14:textId="77777777" w:rsidR="00BE410E" w:rsidRPr="00CF20E2" w:rsidRDefault="00BE410E" w:rsidP="00BE410E">
            <w:pPr>
              <w:rPr>
                <w:rFonts w:ascii="Arial" w:hAnsi="Arial" w:cs="Arial"/>
                <w:b/>
                <w:color w:val="000000"/>
              </w:rPr>
            </w:pPr>
            <w:r w:rsidRPr="00CF20E2">
              <w:rPr>
                <w:rFonts w:ascii="Arial" w:hAnsi="Arial" w:cs="Arial"/>
                <w:b/>
                <w:color w:val="000000"/>
              </w:rPr>
              <w:t>This section requests that Bidders submit a draft Project Plan with its proposal, to include Items a., b., c., and d. However, these items relate to a software development project, not to this procurement. Please clarify the State's intent relative to the requirement(s) for a draft Project Plan.</w:t>
            </w:r>
          </w:p>
          <w:p w14:paraId="63DF05A5" w14:textId="77777777" w:rsidR="00ED5FEE" w:rsidRPr="00CF20E2" w:rsidRDefault="00ED5FEE" w:rsidP="00BE410E">
            <w:pPr>
              <w:rPr>
                <w:rFonts w:ascii="Arial" w:hAnsi="Arial" w:cs="Arial"/>
                <w:color w:val="000000"/>
              </w:rPr>
            </w:pPr>
          </w:p>
          <w:p w14:paraId="7DE8647A" w14:textId="2F030B40" w:rsidR="00ED5FEE" w:rsidRPr="00CF20E2" w:rsidRDefault="009465C2" w:rsidP="00BE410E">
            <w:pPr>
              <w:rPr>
                <w:rFonts w:ascii="Arial" w:hAnsi="Arial" w:cs="Arial"/>
                <w:color w:val="000000"/>
              </w:rPr>
            </w:pPr>
            <w:r w:rsidRPr="00CF20E2">
              <w:rPr>
                <w:rFonts w:ascii="Arial" w:hAnsi="Arial" w:cs="Arial"/>
                <w:color w:val="000000"/>
              </w:rPr>
              <w:t xml:space="preserve">Please refer to the </w:t>
            </w:r>
            <w:r w:rsidR="00677929" w:rsidRPr="00CF20E2">
              <w:rPr>
                <w:rFonts w:ascii="Arial" w:hAnsi="Arial" w:cs="Arial"/>
                <w:color w:val="000000"/>
              </w:rPr>
              <w:t xml:space="preserve">tracked changes in the </w:t>
            </w:r>
            <w:r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rPr>
              <w:t>. The Technology Project Plan refers to the system requirements.</w:t>
            </w:r>
          </w:p>
        </w:tc>
      </w:tr>
      <w:tr w:rsidR="00BE410E" w:rsidRPr="008A7B54" w14:paraId="0878CF54" w14:textId="77777777" w:rsidTr="00381C05">
        <w:tc>
          <w:tcPr>
            <w:tcW w:w="651" w:type="dxa"/>
            <w:tcBorders>
              <w:top w:val="single" w:sz="4" w:space="0" w:color="auto"/>
              <w:left w:val="single" w:sz="4" w:space="0" w:color="auto"/>
              <w:bottom w:val="single" w:sz="4" w:space="0" w:color="auto"/>
              <w:right w:val="single" w:sz="4" w:space="0" w:color="auto"/>
            </w:tcBorders>
          </w:tcPr>
          <w:p w14:paraId="23D1AE7F" w14:textId="3814B35D" w:rsidR="00BE410E" w:rsidRPr="008A7B54" w:rsidRDefault="00452F79" w:rsidP="00381C05">
            <w:pPr>
              <w:tabs>
                <w:tab w:val="left" w:pos="0"/>
              </w:tabs>
              <w:autoSpaceDN w:val="0"/>
              <w:jc w:val="center"/>
              <w:rPr>
                <w:rFonts w:ascii="Arial" w:hAnsi="Arial" w:cs="Arial"/>
              </w:rPr>
            </w:pPr>
            <w:r>
              <w:rPr>
                <w:rFonts w:ascii="Arial" w:hAnsi="Arial" w:cs="Arial"/>
              </w:rPr>
              <w:t>10</w:t>
            </w:r>
            <w:r w:rsidR="00381C05">
              <w:rPr>
                <w:rFonts w:ascii="Arial" w:hAnsi="Arial" w:cs="Arial"/>
              </w:rPr>
              <w:t>7</w:t>
            </w:r>
          </w:p>
        </w:tc>
        <w:tc>
          <w:tcPr>
            <w:tcW w:w="897" w:type="dxa"/>
            <w:tcBorders>
              <w:top w:val="single" w:sz="4" w:space="0" w:color="auto"/>
              <w:left w:val="single" w:sz="4" w:space="0" w:color="auto"/>
              <w:bottom w:val="single" w:sz="4" w:space="0" w:color="auto"/>
              <w:right w:val="single" w:sz="4" w:space="0" w:color="auto"/>
            </w:tcBorders>
          </w:tcPr>
          <w:p w14:paraId="3E1FF270" w14:textId="319BA5AD" w:rsidR="00BE410E" w:rsidRPr="008A7B54" w:rsidRDefault="002D61A5" w:rsidP="00BE410E">
            <w:pPr>
              <w:tabs>
                <w:tab w:val="left" w:pos="0"/>
              </w:tabs>
              <w:overflowPunct w:val="0"/>
              <w:autoSpaceDE w:val="0"/>
              <w:autoSpaceDN w:val="0"/>
              <w:adjustRightInd w:val="0"/>
              <w:jc w:val="center"/>
              <w:rPr>
                <w:rFonts w:ascii="Arial" w:hAnsi="Arial" w:cs="Arial"/>
              </w:rPr>
            </w:pPr>
            <w:r>
              <w:rPr>
                <w:rFonts w:ascii="Arial" w:hAnsi="Arial" w:cs="Arial"/>
              </w:rPr>
              <w:t>P. 56</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6AA48448" w14:textId="6FEE4FF6" w:rsidR="00BE410E" w:rsidRPr="008A7B54" w:rsidRDefault="00BE410E" w:rsidP="002D61A5">
            <w:pPr>
              <w:rPr>
                <w:rFonts w:ascii="Arial" w:hAnsi="Arial" w:cs="Arial"/>
                <w:color w:val="000000"/>
              </w:rPr>
            </w:pPr>
            <w:r w:rsidRPr="008A7B54">
              <w:rPr>
                <w:rFonts w:ascii="Arial" w:hAnsi="Arial" w:cs="Arial"/>
                <w:color w:val="000000"/>
              </w:rPr>
              <w:t xml:space="preserve">4.4.3.3.3 Project Plan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4473B6F1" w14:textId="77777777" w:rsidR="00BE410E" w:rsidRPr="00CF20E2" w:rsidRDefault="00BE410E" w:rsidP="00BE410E">
            <w:pPr>
              <w:rPr>
                <w:rFonts w:ascii="Arial" w:hAnsi="Arial" w:cs="Arial"/>
                <w:b/>
                <w:color w:val="000000"/>
              </w:rPr>
            </w:pPr>
            <w:r w:rsidRPr="00CF20E2">
              <w:rPr>
                <w:rFonts w:ascii="Arial" w:hAnsi="Arial" w:cs="Arial"/>
                <w:b/>
                <w:color w:val="000000"/>
              </w:rPr>
              <w:t>Assuming a draft Project Plan is required, how would it differ from the Contract Schedule requested in 4.4.3.3.1?</w:t>
            </w:r>
          </w:p>
          <w:p w14:paraId="263E0DE6" w14:textId="77777777" w:rsidR="0054017D" w:rsidRPr="00CF20E2" w:rsidRDefault="0054017D" w:rsidP="00BE410E">
            <w:pPr>
              <w:rPr>
                <w:rFonts w:ascii="Arial" w:hAnsi="Arial" w:cs="Arial"/>
                <w:color w:val="000000"/>
              </w:rPr>
            </w:pPr>
          </w:p>
          <w:p w14:paraId="35A7FBEF" w14:textId="24605574" w:rsidR="0054017D" w:rsidRPr="00CF20E2" w:rsidRDefault="009465C2" w:rsidP="00BE410E">
            <w:pPr>
              <w:rPr>
                <w:rFonts w:ascii="Arial" w:hAnsi="Arial" w:cs="Arial"/>
                <w:color w:val="000000"/>
              </w:rPr>
            </w:pPr>
            <w:r w:rsidRPr="00CF20E2">
              <w:rPr>
                <w:rFonts w:ascii="Arial" w:hAnsi="Arial" w:cs="Arial"/>
                <w:color w:val="000000"/>
              </w:rPr>
              <w:t xml:space="preserve">Please refer to the </w:t>
            </w:r>
            <w:r w:rsidR="00677929" w:rsidRPr="00CF20E2">
              <w:rPr>
                <w:rFonts w:ascii="Arial" w:hAnsi="Arial" w:cs="Arial"/>
                <w:color w:val="000000"/>
              </w:rPr>
              <w:t xml:space="preserve">tracked changes in the </w:t>
            </w:r>
            <w:r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rPr>
              <w:t xml:space="preserve">. </w:t>
            </w:r>
            <w:r w:rsidRPr="00CF20E2">
              <w:rPr>
                <w:rFonts w:ascii="Arial" w:hAnsi="Arial" w:cs="Arial"/>
                <w:color w:val="000000"/>
              </w:rPr>
              <w:t>The Blanket P.O. {Contract} schedule requires completion dates for tasks including deliverable details and scheduling and control tools. The Technology Project plans refers to system requirements.</w:t>
            </w:r>
          </w:p>
        </w:tc>
      </w:tr>
      <w:tr w:rsidR="00BE410E" w:rsidRPr="008A7B54" w14:paraId="256BE369" w14:textId="77777777" w:rsidTr="00381C05">
        <w:tc>
          <w:tcPr>
            <w:tcW w:w="651" w:type="dxa"/>
            <w:tcBorders>
              <w:top w:val="single" w:sz="4" w:space="0" w:color="auto"/>
              <w:left w:val="single" w:sz="4" w:space="0" w:color="auto"/>
              <w:bottom w:val="single" w:sz="4" w:space="0" w:color="auto"/>
              <w:right w:val="single" w:sz="4" w:space="0" w:color="auto"/>
            </w:tcBorders>
          </w:tcPr>
          <w:p w14:paraId="1DB67247" w14:textId="61388427" w:rsidR="00BE410E" w:rsidRPr="008A7B54" w:rsidRDefault="005B6797" w:rsidP="005E35B6">
            <w:pPr>
              <w:tabs>
                <w:tab w:val="left" w:pos="0"/>
              </w:tabs>
              <w:autoSpaceDN w:val="0"/>
              <w:jc w:val="center"/>
              <w:rPr>
                <w:rFonts w:ascii="Arial" w:hAnsi="Arial" w:cs="Arial"/>
              </w:rPr>
            </w:pPr>
            <w:r>
              <w:rPr>
                <w:rFonts w:ascii="Arial" w:hAnsi="Arial" w:cs="Arial"/>
              </w:rPr>
              <w:t>108</w:t>
            </w:r>
          </w:p>
        </w:tc>
        <w:tc>
          <w:tcPr>
            <w:tcW w:w="897" w:type="dxa"/>
            <w:tcBorders>
              <w:top w:val="single" w:sz="4" w:space="0" w:color="auto"/>
              <w:left w:val="single" w:sz="4" w:space="0" w:color="auto"/>
              <w:bottom w:val="single" w:sz="4" w:space="0" w:color="auto"/>
              <w:right w:val="single" w:sz="4" w:space="0" w:color="auto"/>
            </w:tcBorders>
          </w:tcPr>
          <w:p w14:paraId="7B4AE070" w14:textId="292856B6" w:rsidR="00BE410E" w:rsidRPr="008A7B54" w:rsidRDefault="002D61A5" w:rsidP="00BE410E">
            <w:pPr>
              <w:tabs>
                <w:tab w:val="left" w:pos="0"/>
              </w:tabs>
              <w:overflowPunct w:val="0"/>
              <w:autoSpaceDE w:val="0"/>
              <w:autoSpaceDN w:val="0"/>
              <w:adjustRightInd w:val="0"/>
              <w:jc w:val="center"/>
              <w:rPr>
                <w:rFonts w:ascii="Arial" w:hAnsi="Arial" w:cs="Arial"/>
              </w:rPr>
            </w:pPr>
            <w:r>
              <w:rPr>
                <w:rFonts w:ascii="Arial" w:hAnsi="Arial" w:cs="Arial"/>
              </w:rPr>
              <w:t>P. 56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2910FF1" w14:textId="247E94FE" w:rsidR="00BE410E" w:rsidRPr="00563781" w:rsidRDefault="00BE410E" w:rsidP="002D61A5">
            <w:pPr>
              <w:rPr>
                <w:rFonts w:ascii="Arial" w:hAnsi="Arial" w:cs="Arial"/>
              </w:rPr>
            </w:pPr>
            <w:r w:rsidRPr="00563781">
              <w:rPr>
                <w:rFonts w:ascii="Arial" w:hAnsi="Arial" w:cs="Arial"/>
              </w:rPr>
              <w:t xml:space="preserve">4.4.3.3.3 Project Plan, Item f.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21D4FB8" w14:textId="77777777" w:rsidR="00BE410E" w:rsidRPr="00CF20E2" w:rsidRDefault="00BE410E" w:rsidP="00BE410E">
            <w:pPr>
              <w:rPr>
                <w:rFonts w:ascii="Arial" w:hAnsi="Arial" w:cs="Arial"/>
                <w:b/>
              </w:rPr>
            </w:pPr>
            <w:r w:rsidRPr="00CF20E2">
              <w:rPr>
                <w:rFonts w:ascii="Arial" w:hAnsi="Arial" w:cs="Arial"/>
                <w:b/>
              </w:rPr>
              <w:t>Item f. requires the bidder to provide a "sample focused quality study." Does the State prefer that the bidder: 1) propose a new focused study with potential relevance for the State or 2) provide a sample of a completed study that was conducted for New Jersey or another state?</w:t>
            </w:r>
          </w:p>
          <w:p w14:paraId="0987FE0C" w14:textId="77777777" w:rsidR="0054017D" w:rsidRPr="00CF20E2" w:rsidRDefault="0054017D" w:rsidP="00BE410E">
            <w:pPr>
              <w:rPr>
                <w:rFonts w:ascii="Arial" w:hAnsi="Arial" w:cs="Arial"/>
              </w:rPr>
            </w:pPr>
          </w:p>
          <w:p w14:paraId="799D5FAA" w14:textId="47BFB08A" w:rsidR="0054017D" w:rsidRPr="00CF20E2" w:rsidRDefault="00563781" w:rsidP="00563781">
            <w:pPr>
              <w:rPr>
                <w:rFonts w:ascii="Arial" w:hAnsi="Arial" w:cs="Arial"/>
              </w:rPr>
            </w:pPr>
            <w:r w:rsidRPr="00CF20E2">
              <w:rPr>
                <w:rFonts w:ascii="Arial" w:hAnsi="Arial" w:cs="Arial"/>
              </w:rPr>
              <w:t>Vendors {</w:t>
            </w:r>
            <w:r w:rsidR="00516F23" w:rsidRPr="00CF20E2">
              <w:rPr>
                <w:rFonts w:ascii="Arial" w:hAnsi="Arial" w:cs="Arial"/>
              </w:rPr>
              <w:t>Bidders</w:t>
            </w:r>
            <w:r w:rsidRPr="00CF20E2">
              <w:rPr>
                <w:rFonts w:ascii="Arial" w:hAnsi="Arial" w:cs="Arial"/>
              </w:rPr>
              <w:t>}</w:t>
            </w:r>
            <w:r w:rsidR="00516F23" w:rsidRPr="00CF20E2">
              <w:rPr>
                <w:rFonts w:ascii="Arial" w:hAnsi="Arial" w:cs="Arial"/>
              </w:rPr>
              <w:t xml:space="preserve"> should provide a sample of a completed study that was conducted.</w:t>
            </w:r>
          </w:p>
        </w:tc>
      </w:tr>
      <w:tr w:rsidR="00BE410E" w:rsidRPr="008A7B54" w14:paraId="1A26E0FD" w14:textId="77777777" w:rsidTr="00381C05">
        <w:tc>
          <w:tcPr>
            <w:tcW w:w="651" w:type="dxa"/>
            <w:tcBorders>
              <w:top w:val="single" w:sz="4" w:space="0" w:color="auto"/>
              <w:left w:val="single" w:sz="4" w:space="0" w:color="auto"/>
              <w:bottom w:val="single" w:sz="4" w:space="0" w:color="auto"/>
              <w:right w:val="single" w:sz="4" w:space="0" w:color="auto"/>
            </w:tcBorders>
          </w:tcPr>
          <w:p w14:paraId="3700074A" w14:textId="5032B059" w:rsidR="00BE410E" w:rsidRPr="008A7B54" w:rsidRDefault="005B6797" w:rsidP="005E35B6">
            <w:pPr>
              <w:tabs>
                <w:tab w:val="left" w:pos="0"/>
              </w:tabs>
              <w:autoSpaceDN w:val="0"/>
              <w:jc w:val="center"/>
              <w:rPr>
                <w:rFonts w:ascii="Arial" w:hAnsi="Arial" w:cs="Arial"/>
              </w:rPr>
            </w:pPr>
            <w:r>
              <w:rPr>
                <w:rFonts w:ascii="Arial" w:hAnsi="Arial" w:cs="Arial"/>
              </w:rPr>
              <w:t>109</w:t>
            </w:r>
          </w:p>
        </w:tc>
        <w:tc>
          <w:tcPr>
            <w:tcW w:w="897" w:type="dxa"/>
            <w:tcBorders>
              <w:top w:val="single" w:sz="4" w:space="0" w:color="auto"/>
              <w:left w:val="single" w:sz="4" w:space="0" w:color="auto"/>
              <w:bottom w:val="single" w:sz="4" w:space="0" w:color="auto"/>
              <w:right w:val="single" w:sz="4" w:space="0" w:color="auto"/>
            </w:tcBorders>
          </w:tcPr>
          <w:p w14:paraId="17247B0D" w14:textId="0B933CEB" w:rsidR="00BE410E" w:rsidRPr="008A7B54" w:rsidRDefault="002D61A5" w:rsidP="00BE410E">
            <w:pPr>
              <w:tabs>
                <w:tab w:val="left" w:pos="0"/>
              </w:tabs>
              <w:overflowPunct w:val="0"/>
              <w:autoSpaceDE w:val="0"/>
              <w:autoSpaceDN w:val="0"/>
              <w:adjustRightInd w:val="0"/>
              <w:jc w:val="center"/>
              <w:rPr>
                <w:rFonts w:ascii="Arial" w:hAnsi="Arial" w:cs="Arial"/>
              </w:rPr>
            </w:pPr>
            <w:r>
              <w:rPr>
                <w:rFonts w:ascii="Arial" w:hAnsi="Arial" w:cs="Arial"/>
              </w:rPr>
              <w:t>P. 56</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6D915B0A" w14:textId="27269B3B" w:rsidR="00BE410E" w:rsidRPr="008A7B54" w:rsidRDefault="00BE410E" w:rsidP="002D61A5">
            <w:pPr>
              <w:rPr>
                <w:rFonts w:ascii="Arial" w:hAnsi="Arial" w:cs="Arial"/>
                <w:color w:val="000000"/>
              </w:rPr>
            </w:pPr>
            <w:r w:rsidRPr="008A7B54">
              <w:rPr>
                <w:rFonts w:ascii="Arial" w:hAnsi="Arial" w:cs="Arial"/>
                <w:color w:val="000000"/>
              </w:rPr>
              <w:t xml:space="preserve">4.4.3.3.4 Contingency Plan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7C5E8D1C" w14:textId="77777777" w:rsidR="00BE410E" w:rsidRPr="00CF20E2" w:rsidRDefault="00BE410E" w:rsidP="00BE410E">
            <w:pPr>
              <w:rPr>
                <w:rFonts w:ascii="Arial" w:hAnsi="Arial" w:cs="Arial"/>
                <w:b/>
                <w:color w:val="000000"/>
              </w:rPr>
            </w:pPr>
            <w:r w:rsidRPr="00CF20E2">
              <w:rPr>
                <w:rFonts w:ascii="Arial" w:hAnsi="Arial" w:cs="Arial"/>
                <w:b/>
                <w:color w:val="000000"/>
              </w:rPr>
              <w:t>Is the first sentence (in quotes below) under the referenced requirement correct: "The Bidder shall provide its draft plan to accomplish all work required by this Contract." This requirement as stated does not seem to pertain to the requirement for a Contingency Plan and seems duplicative of the draft Project Plan requested in 4.4.3.3.3. Please clarify.</w:t>
            </w:r>
          </w:p>
          <w:p w14:paraId="52585C63" w14:textId="77777777" w:rsidR="0054017D" w:rsidRPr="00CF20E2" w:rsidRDefault="0054017D" w:rsidP="00BE410E">
            <w:pPr>
              <w:rPr>
                <w:rFonts w:ascii="Arial" w:hAnsi="Arial" w:cs="Arial"/>
                <w:color w:val="000000"/>
              </w:rPr>
            </w:pPr>
          </w:p>
          <w:p w14:paraId="22DD2D7D" w14:textId="068DF1D3" w:rsidR="0054017D" w:rsidRPr="00CF20E2" w:rsidRDefault="004A2C1F" w:rsidP="00BE410E">
            <w:pPr>
              <w:rPr>
                <w:rFonts w:ascii="Arial" w:hAnsi="Arial" w:cs="Arial"/>
                <w:color w:val="000000"/>
              </w:rPr>
            </w:pPr>
            <w:r w:rsidRPr="00CF20E2">
              <w:rPr>
                <w:rFonts w:ascii="Arial" w:hAnsi="Arial" w:cs="Arial"/>
                <w:color w:val="000000"/>
              </w:rPr>
              <w:t xml:space="preserve">Please refer to the </w:t>
            </w:r>
            <w:r w:rsidR="00677929" w:rsidRPr="00CF20E2">
              <w:rPr>
                <w:rFonts w:ascii="Arial" w:hAnsi="Arial" w:cs="Arial"/>
                <w:color w:val="000000"/>
              </w:rPr>
              <w:t xml:space="preserve">tracked changes in the </w:t>
            </w:r>
            <w:r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rPr>
              <w:t>.</w:t>
            </w:r>
          </w:p>
        </w:tc>
      </w:tr>
      <w:tr w:rsidR="00BE410E" w:rsidRPr="008A7B54" w14:paraId="7CD3C922" w14:textId="77777777" w:rsidTr="00381C05">
        <w:tc>
          <w:tcPr>
            <w:tcW w:w="651" w:type="dxa"/>
            <w:tcBorders>
              <w:top w:val="single" w:sz="4" w:space="0" w:color="auto"/>
              <w:left w:val="single" w:sz="4" w:space="0" w:color="auto"/>
              <w:bottom w:val="single" w:sz="4" w:space="0" w:color="auto"/>
              <w:right w:val="single" w:sz="4" w:space="0" w:color="auto"/>
            </w:tcBorders>
          </w:tcPr>
          <w:p w14:paraId="609215D0" w14:textId="43A41A8D" w:rsidR="00BE410E" w:rsidRPr="008A7B54" w:rsidRDefault="005B6797" w:rsidP="005E35B6">
            <w:pPr>
              <w:tabs>
                <w:tab w:val="left" w:pos="0"/>
              </w:tabs>
              <w:autoSpaceDN w:val="0"/>
              <w:jc w:val="center"/>
              <w:rPr>
                <w:rFonts w:ascii="Arial" w:hAnsi="Arial" w:cs="Arial"/>
              </w:rPr>
            </w:pPr>
            <w:r>
              <w:rPr>
                <w:rFonts w:ascii="Arial" w:hAnsi="Arial" w:cs="Arial"/>
              </w:rPr>
              <w:lastRenderedPageBreak/>
              <w:t>110</w:t>
            </w:r>
          </w:p>
        </w:tc>
        <w:tc>
          <w:tcPr>
            <w:tcW w:w="897" w:type="dxa"/>
            <w:tcBorders>
              <w:top w:val="single" w:sz="4" w:space="0" w:color="auto"/>
              <w:left w:val="single" w:sz="4" w:space="0" w:color="auto"/>
              <w:bottom w:val="single" w:sz="4" w:space="0" w:color="auto"/>
              <w:right w:val="single" w:sz="4" w:space="0" w:color="auto"/>
            </w:tcBorders>
          </w:tcPr>
          <w:p w14:paraId="5F5BA67A" w14:textId="2A94AAB6" w:rsidR="00BE410E" w:rsidRPr="008A7B54" w:rsidRDefault="002D61A5" w:rsidP="00BE410E">
            <w:pPr>
              <w:tabs>
                <w:tab w:val="left" w:pos="0"/>
              </w:tabs>
              <w:overflowPunct w:val="0"/>
              <w:autoSpaceDE w:val="0"/>
              <w:autoSpaceDN w:val="0"/>
              <w:adjustRightInd w:val="0"/>
              <w:jc w:val="center"/>
              <w:rPr>
                <w:rFonts w:ascii="Arial" w:hAnsi="Arial" w:cs="Arial"/>
              </w:rPr>
            </w:pPr>
            <w:r>
              <w:rPr>
                <w:rFonts w:ascii="Arial" w:hAnsi="Arial" w:cs="Arial"/>
              </w:rPr>
              <w:t>P. 56</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A0E6EF6" w14:textId="0F1E00CD" w:rsidR="00BE410E" w:rsidRPr="00563781" w:rsidRDefault="00BE410E" w:rsidP="002D61A5">
            <w:pPr>
              <w:rPr>
                <w:rFonts w:ascii="Arial" w:hAnsi="Arial" w:cs="Arial"/>
                <w:color w:val="000000"/>
              </w:rPr>
            </w:pPr>
            <w:r w:rsidRPr="00563781">
              <w:rPr>
                <w:rFonts w:ascii="Arial" w:hAnsi="Arial" w:cs="Arial"/>
                <w:color w:val="000000"/>
              </w:rPr>
              <w:t xml:space="preserve">4.4.3.3.4 Contingency Plan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6C3A8A2" w14:textId="77777777" w:rsidR="00BE410E" w:rsidRPr="000D52E4" w:rsidRDefault="00BE410E" w:rsidP="00BE410E">
            <w:pPr>
              <w:rPr>
                <w:rFonts w:ascii="Arial" w:hAnsi="Arial" w:cs="Arial"/>
                <w:b/>
                <w:color w:val="000000"/>
              </w:rPr>
            </w:pPr>
            <w:r w:rsidRPr="008C4C37">
              <w:rPr>
                <w:rFonts w:ascii="Arial" w:hAnsi="Arial" w:cs="Arial"/>
                <w:b/>
                <w:color w:val="000000"/>
              </w:rPr>
              <w:t xml:space="preserve">Do any of </w:t>
            </w:r>
            <w:r w:rsidR="00BE16BF" w:rsidRPr="008C4C37">
              <w:rPr>
                <w:rFonts w:ascii="Arial" w:hAnsi="Arial" w:cs="Arial"/>
                <w:b/>
                <w:color w:val="000000"/>
              </w:rPr>
              <w:t xml:space="preserve">the proposed draft submissions </w:t>
            </w:r>
            <w:r w:rsidRPr="008C4C37">
              <w:rPr>
                <w:rFonts w:ascii="Arial" w:hAnsi="Arial" w:cs="Arial"/>
                <w:b/>
                <w:color w:val="000000"/>
              </w:rPr>
              <w:t>Security Plan, Disaster Recovery Plan, Contingency Plan - have a page limitation or requirements for length?</w:t>
            </w:r>
          </w:p>
          <w:p w14:paraId="4B2943D0" w14:textId="77777777" w:rsidR="0054017D" w:rsidRPr="00563781" w:rsidRDefault="0054017D" w:rsidP="00BE410E">
            <w:pPr>
              <w:rPr>
                <w:rFonts w:ascii="Arial" w:hAnsi="Arial" w:cs="Arial"/>
                <w:color w:val="000000"/>
              </w:rPr>
            </w:pPr>
          </w:p>
          <w:p w14:paraId="091B713C" w14:textId="1238F709" w:rsidR="0054017D" w:rsidRPr="00563781" w:rsidRDefault="008C4C37" w:rsidP="00BE410E">
            <w:pPr>
              <w:rPr>
                <w:rFonts w:ascii="Arial" w:hAnsi="Arial" w:cs="Arial"/>
                <w:color w:val="000000"/>
              </w:rPr>
            </w:pPr>
            <w:r>
              <w:rPr>
                <w:rFonts w:ascii="Arial" w:hAnsi="Arial" w:cs="Arial"/>
                <w:color w:val="000000"/>
              </w:rPr>
              <w:t>No.</w:t>
            </w:r>
          </w:p>
        </w:tc>
      </w:tr>
      <w:tr w:rsidR="00BE410E" w:rsidRPr="008A7B54" w14:paraId="0BF07931" w14:textId="77777777" w:rsidTr="00381C05">
        <w:tc>
          <w:tcPr>
            <w:tcW w:w="651" w:type="dxa"/>
            <w:tcBorders>
              <w:top w:val="single" w:sz="4" w:space="0" w:color="auto"/>
              <w:left w:val="single" w:sz="4" w:space="0" w:color="auto"/>
              <w:bottom w:val="single" w:sz="4" w:space="0" w:color="auto"/>
              <w:right w:val="single" w:sz="4" w:space="0" w:color="auto"/>
            </w:tcBorders>
          </w:tcPr>
          <w:p w14:paraId="63D82259" w14:textId="099B735C" w:rsidR="00BE410E" w:rsidRPr="008A7B54" w:rsidRDefault="005B6797" w:rsidP="005E35B6">
            <w:pPr>
              <w:tabs>
                <w:tab w:val="left" w:pos="0"/>
              </w:tabs>
              <w:autoSpaceDN w:val="0"/>
              <w:jc w:val="center"/>
              <w:rPr>
                <w:rFonts w:ascii="Arial" w:hAnsi="Arial" w:cs="Arial"/>
              </w:rPr>
            </w:pPr>
            <w:r>
              <w:rPr>
                <w:rFonts w:ascii="Arial" w:hAnsi="Arial" w:cs="Arial"/>
              </w:rPr>
              <w:t>111</w:t>
            </w:r>
          </w:p>
        </w:tc>
        <w:tc>
          <w:tcPr>
            <w:tcW w:w="897" w:type="dxa"/>
            <w:tcBorders>
              <w:top w:val="single" w:sz="4" w:space="0" w:color="auto"/>
              <w:left w:val="single" w:sz="4" w:space="0" w:color="auto"/>
              <w:bottom w:val="single" w:sz="4" w:space="0" w:color="auto"/>
              <w:right w:val="single" w:sz="4" w:space="0" w:color="auto"/>
            </w:tcBorders>
          </w:tcPr>
          <w:p w14:paraId="75AA9A0E" w14:textId="2465C975" w:rsidR="00BE410E" w:rsidRPr="008A7B54" w:rsidRDefault="002D61A5" w:rsidP="00BE410E">
            <w:pPr>
              <w:tabs>
                <w:tab w:val="left" w:pos="0"/>
              </w:tabs>
              <w:overflowPunct w:val="0"/>
              <w:autoSpaceDE w:val="0"/>
              <w:autoSpaceDN w:val="0"/>
              <w:adjustRightInd w:val="0"/>
              <w:jc w:val="center"/>
              <w:rPr>
                <w:rFonts w:ascii="Arial" w:hAnsi="Arial" w:cs="Arial"/>
              </w:rPr>
            </w:pPr>
            <w:r>
              <w:rPr>
                <w:rFonts w:ascii="Arial" w:hAnsi="Arial" w:cs="Arial"/>
              </w:rPr>
              <w:t>P. 56</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2CE4F03E" w14:textId="0D116E33" w:rsidR="00BE410E" w:rsidRPr="008A7B54" w:rsidRDefault="00BE410E" w:rsidP="002D61A5">
            <w:pPr>
              <w:rPr>
                <w:rFonts w:ascii="Arial" w:hAnsi="Arial" w:cs="Arial"/>
                <w:color w:val="000000"/>
              </w:rPr>
            </w:pPr>
            <w:r w:rsidRPr="008A7B54">
              <w:rPr>
                <w:rFonts w:ascii="Arial" w:hAnsi="Arial" w:cs="Arial"/>
                <w:color w:val="000000"/>
              </w:rPr>
              <w:t xml:space="preserve">4.4.3.3.4 Contingency Plan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1A8DC0A0" w14:textId="77777777" w:rsidR="00BE410E" w:rsidRPr="00563781" w:rsidRDefault="00BE410E" w:rsidP="00BE16BF">
            <w:pPr>
              <w:rPr>
                <w:rFonts w:ascii="Arial" w:hAnsi="Arial" w:cs="Arial"/>
                <w:b/>
                <w:color w:val="000000"/>
              </w:rPr>
            </w:pPr>
            <w:r w:rsidRPr="00563781">
              <w:rPr>
                <w:rFonts w:ascii="Arial" w:hAnsi="Arial" w:cs="Arial"/>
                <w:b/>
                <w:color w:val="000000"/>
              </w:rPr>
              <w:t xml:space="preserve">Can </w:t>
            </w:r>
            <w:r w:rsidR="00BE16BF" w:rsidRPr="00563781">
              <w:rPr>
                <w:rFonts w:ascii="Arial" w:hAnsi="Arial" w:cs="Arial"/>
                <w:b/>
                <w:color w:val="000000"/>
              </w:rPr>
              <w:t xml:space="preserve">the proposed draft submissions </w:t>
            </w:r>
            <w:r w:rsidRPr="00563781">
              <w:rPr>
                <w:rFonts w:ascii="Arial" w:hAnsi="Arial" w:cs="Arial"/>
                <w:b/>
                <w:color w:val="000000"/>
              </w:rPr>
              <w:t>Security Plan, Disaster Recovery Plan, Contingency Plan be placed in an appendix or in 3A?</w:t>
            </w:r>
          </w:p>
          <w:p w14:paraId="4B236954" w14:textId="77777777" w:rsidR="00563781" w:rsidRDefault="00563781" w:rsidP="00BE16BF">
            <w:pPr>
              <w:rPr>
                <w:rFonts w:ascii="Arial" w:hAnsi="Arial" w:cs="Arial"/>
                <w:color w:val="000000"/>
                <w:highlight w:val="yellow"/>
              </w:rPr>
            </w:pPr>
          </w:p>
          <w:p w14:paraId="65E13664" w14:textId="288CA5FE" w:rsidR="00563781" w:rsidRPr="00544359" w:rsidRDefault="00563781" w:rsidP="00BE16BF">
            <w:pPr>
              <w:rPr>
                <w:rFonts w:ascii="Arial" w:hAnsi="Arial" w:cs="Arial"/>
                <w:color w:val="000000"/>
                <w:highlight w:val="yellow"/>
              </w:rPr>
            </w:pPr>
            <w:r>
              <w:rPr>
                <w:rFonts w:ascii="Arial" w:hAnsi="Arial" w:cs="Arial"/>
                <w:color w:val="000000"/>
              </w:rPr>
              <w:t>That is acceptable.</w:t>
            </w:r>
          </w:p>
        </w:tc>
      </w:tr>
      <w:tr w:rsidR="005B6797" w:rsidRPr="008A7B54" w14:paraId="3BDD38E8" w14:textId="77777777" w:rsidTr="00381C05">
        <w:tc>
          <w:tcPr>
            <w:tcW w:w="651" w:type="dxa"/>
            <w:tcBorders>
              <w:top w:val="single" w:sz="4" w:space="0" w:color="auto"/>
              <w:left w:val="single" w:sz="4" w:space="0" w:color="auto"/>
              <w:bottom w:val="single" w:sz="4" w:space="0" w:color="auto"/>
              <w:right w:val="single" w:sz="4" w:space="0" w:color="auto"/>
            </w:tcBorders>
          </w:tcPr>
          <w:p w14:paraId="77FD618A" w14:textId="30DD0329" w:rsidR="005B6797" w:rsidRPr="008A7B54" w:rsidRDefault="005B6797" w:rsidP="00C701E8">
            <w:pPr>
              <w:tabs>
                <w:tab w:val="left" w:pos="0"/>
              </w:tabs>
              <w:autoSpaceDN w:val="0"/>
              <w:jc w:val="center"/>
              <w:rPr>
                <w:rFonts w:ascii="Arial" w:hAnsi="Arial" w:cs="Arial"/>
              </w:rPr>
            </w:pPr>
            <w:r>
              <w:rPr>
                <w:rFonts w:ascii="Arial" w:hAnsi="Arial" w:cs="Arial"/>
              </w:rPr>
              <w:t>112</w:t>
            </w:r>
          </w:p>
        </w:tc>
        <w:tc>
          <w:tcPr>
            <w:tcW w:w="897" w:type="dxa"/>
            <w:tcBorders>
              <w:top w:val="single" w:sz="4" w:space="0" w:color="auto"/>
              <w:left w:val="single" w:sz="4" w:space="0" w:color="auto"/>
              <w:bottom w:val="single" w:sz="4" w:space="0" w:color="auto"/>
              <w:right w:val="single" w:sz="4" w:space="0" w:color="auto"/>
            </w:tcBorders>
          </w:tcPr>
          <w:p w14:paraId="4E93E4E4" w14:textId="77777777" w:rsidR="005B6797" w:rsidRPr="008A7B54" w:rsidRDefault="005B6797" w:rsidP="00C701E8">
            <w:pPr>
              <w:tabs>
                <w:tab w:val="left" w:pos="0"/>
              </w:tabs>
              <w:overflowPunct w:val="0"/>
              <w:autoSpaceDE w:val="0"/>
              <w:autoSpaceDN w:val="0"/>
              <w:adjustRightInd w:val="0"/>
              <w:jc w:val="center"/>
              <w:rPr>
                <w:rFonts w:ascii="Arial" w:hAnsi="Arial" w:cs="Arial"/>
              </w:rPr>
            </w:pPr>
            <w:r>
              <w:rPr>
                <w:rFonts w:ascii="Arial" w:hAnsi="Arial" w:cs="Arial"/>
              </w:rPr>
              <w:t>P. 57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AC0DF1D" w14:textId="77777777" w:rsidR="005B6797" w:rsidRPr="008A7B54" w:rsidRDefault="005B6797" w:rsidP="00C701E8">
            <w:pPr>
              <w:rPr>
                <w:rFonts w:ascii="Arial" w:hAnsi="Arial" w:cs="Arial"/>
                <w:color w:val="000000"/>
              </w:rPr>
            </w:pPr>
            <w:r w:rsidRPr="008A7B54">
              <w:rPr>
                <w:rFonts w:ascii="Arial" w:hAnsi="Arial" w:cs="Arial"/>
                <w:color w:val="000000"/>
              </w:rPr>
              <w:t>4.4.4, Organizational Support and Experience</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43C1EAB" w14:textId="77777777" w:rsidR="005B6797" w:rsidRPr="00A26577" w:rsidRDefault="005B6797" w:rsidP="00C701E8">
            <w:pPr>
              <w:rPr>
                <w:rFonts w:ascii="Arial" w:hAnsi="Arial" w:cs="Arial"/>
                <w:b/>
                <w:color w:val="000000"/>
              </w:rPr>
            </w:pPr>
            <w:r w:rsidRPr="00A26577">
              <w:rPr>
                <w:rFonts w:ascii="Arial" w:hAnsi="Arial" w:cs="Arial"/>
                <w:b/>
                <w:color w:val="000000"/>
              </w:rPr>
              <w:t>How many references does DMAHS require?</w:t>
            </w:r>
          </w:p>
          <w:p w14:paraId="41717CBC" w14:textId="77777777" w:rsidR="005B6797" w:rsidRDefault="005B6797" w:rsidP="00C701E8">
            <w:pPr>
              <w:rPr>
                <w:rFonts w:ascii="Arial" w:hAnsi="Arial" w:cs="Arial"/>
                <w:color w:val="000000"/>
              </w:rPr>
            </w:pPr>
          </w:p>
          <w:p w14:paraId="39CB0074" w14:textId="77777777" w:rsidR="005B6797" w:rsidRPr="008A7B54" w:rsidRDefault="005B6797" w:rsidP="00C701E8">
            <w:pPr>
              <w:rPr>
                <w:rFonts w:ascii="Arial" w:hAnsi="Arial" w:cs="Arial"/>
                <w:color w:val="000000"/>
              </w:rPr>
            </w:pPr>
            <w:r>
              <w:rPr>
                <w:rFonts w:ascii="Arial" w:hAnsi="Arial" w:cs="Arial"/>
                <w:color w:val="000000"/>
              </w:rPr>
              <w:t>There is no specific number of references required.</w:t>
            </w:r>
          </w:p>
        </w:tc>
      </w:tr>
      <w:tr w:rsidR="00BE410E" w:rsidRPr="008A7B54" w14:paraId="26201BA7" w14:textId="77777777" w:rsidTr="00381C05">
        <w:tc>
          <w:tcPr>
            <w:tcW w:w="651" w:type="dxa"/>
            <w:tcBorders>
              <w:top w:val="single" w:sz="4" w:space="0" w:color="auto"/>
              <w:left w:val="single" w:sz="4" w:space="0" w:color="auto"/>
              <w:bottom w:val="single" w:sz="4" w:space="0" w:color="auto"/>
              <w:right w:val="single" w:sz="4" w:space="0" w:color="auto"/>
            </w:tcBorders>
          </w:tcPr>
          <w:p w14:paraId="2365FEA1" w14:textId="29CEFE6F" w:rsidR="00BE410E" w:rsidRPr="008A7B54" w:rsidRDefault="005B6797" w:rsidP="005E35B6">
            <w:pPr>
              <w:tabs>
                <w:tab w:val="left" w:pos="0"/>
              </w:tabs>
              <w:autoSpaceDN w:val="0"/>
              <w:jc w:val="center"/>
              <w:rPr>
                <w:rFonts w:ascii="Arial" w:hAnsi="Arial" w:cs="Arial"/>
              </w:rPr>
            </w:pPr>
            <w:r>
              <w:rPr>
                <w:rFonts w:ascii="Arial" w:hAnsi="Arial" w:cs="Arial"/>
              </w:rPr>
              <w:t>113</w:t>
            </w:r>
          </w:p>
        </w:tc>
        <w:tc>
          <w:tcPr>
            <w:tcW w:w="897" w:type="dxa"/>
            <w:tcBorders>
              <w:top w:val="single" w:sz="4" w:space="0" w:color="auto"/>
              <w:left w:val="single" w:sz="4" w:space="0" w:color="auto"/>
              <w:bottom w:val="single" w:sz="4" w:space="0" w:color="auto"/>
              <w:right w:val="single" w:sz="4" w:space="0" w:color="auto"/>
            </w:tcBorders>
          </w:tcPr>
          <w:p w14:paraId="1AE63850" w14:textId="77777777" w:rsidR="00BE410E" w:rsidRPr="008A7B54" w:rsidRDefault="00CA1354" w:rsidP="00BE410E">
            <w:pPr>
              <w:tabs>
                <w:tab w:val="left" w:pos="0"/>
              </w:tabs>
              <w:overflowPunct w:val="0"/>
              <w:autoSpaceDE w:val="0"/>
              <w:autoSpaceDN w:val="0"/>
              <w:adjustRightInd w:val="0"/>
              <w:jc w:val="center"/>
              <w:rPr>
                <w:rFonts w:ascii="Arial" w:hAnsi="Arial" w:cs="Arial"/>
              </w:rPr>
            </w:pPr>
            <w:r>
              <w:rPr>
                <w:rFonts w:ascii="Arial" w:hAnsi="Arial" w:cs="Arial"/>
              </w:rPr>
              <w:t>P. 57</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D0B1607" w14:textId="77777777" w:rsidR="00BE410E" w:rsidRPr="008A7B54" w:rsidRDefault="00BE410E" w:rsidP="00BE410E">
            <w:pPr>
              <w:rPr>
                <w:rFonts w:ascii="Arial" w:hAnsi="Arial" w:cs="Arial"/>
                <w:color w:val="000000"/>
              </w:rPr>
            </w:pPr>
            <w:r w:rsidRPr="008A7B54">
              <w:rPr>
                <w:rFonts w:ascii="Arial" w:hAnsi="Arial" w:cs="Arial"/>
                <w:color w:val="000000"/>
              </w:rPr>
              <w:t>4.4.4.1, Location</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7D58D086" w14:textId="77777777" w:rsidR="00BE410E" w:rsidRPr="00544359" w:rsidRDefault="00BE410E" w:rsidP="00CA1354">
            <w:pPr>
              <w:rPr>
                <w:rFonts w:ascii="Arial" w:hAnsi="Arial" w:cs="Arial"/>
                <w:b/>
                <w:color w:val="000000"/>
              </w:rPr>
            </w:pPr>
            <w:r w:rsidRPr="00544359">
              <w:rPr>
                <w:rFonts w:ascii="Arial" w:hAnsi="Arial" w:cs="Arial"/>
                <w:b/>
                <w:color w:val="000000"/>
              </w:rPr>
              <w:t>If the Vendor is currently in the process of establishing its local office in Mercerville, NJ, may the individual to be contacted by DMAHS be an employee located at the Vendor</w:t>
            </w:r>
            <w:r w:rsidR="00CA1354" w:rsidRPr="00544359">
              <w:rPr>
                <w:rFonts w:ascii="Arial" w:hAnsi="Arial" w:cs="Arial"/>
                <w:b/>
                <w:color w:val="000000"/>
              </w:rPr>
              <w:t>’</w:t>
            </w:r>
            <w:r w:rsidRPr="00544359">
              <w:rPr>
                <w:rFonts w:ascii="Arial" w:hAnsi="Arial" w:cs="Arial"/>
                <w:b/>
                <w:color w:val="000000"/>
              </w:rPr>
              <w:t>s corporate office?</w:t>
            </w:r>
          </w:p>
          <w:p w14:paraId="5344978B" w14:textId="77777777" w:rsidR="00CA1354" w:rsidRDefault="00CA1354" w:rsidP="00CA1354">
            <w:pPr>
              <w:rPr>
                <w:rFonts w:ascii="Arial" w:hAnsi="Arial" w:cs="Arial"/>
                <w:color w:val="000000"/>
              </w:rPr>
            </w:pPr>
          </w:p>
          <w:p w14:paraId="09769ADF" w14:textId="77777777" w:rsidR="00CA1354" w:rsidRPr="008A7B54" w:rsidRDefault="00544359" w:rsidP="00CA1354">
            <w:pPr>
              <w:rPr>
                <w:rFonts w:ascii="Arial" w:hAnsi="Arial" w:cs="Arial"/>
                <w:color w:val="000000"/>
              </w:rPr>
            </w:pPr>
            <w:r>
              <w:rPr>
                <w:rFonts w:ascii="Arial" w:hAnsi="Arial" w:cs="Arial"/>
                <w:color w:val="000000"/>
              </w:rPr>
              <w:t>Yes</w:t>
            </w:r>
          </w:p>
        </w:tc>
      </w:tr>
      <w:tr w:rsidR="00BE410E" w:rsidRPr="008A7B54" w14:paraId="556F4B5C" w14:textId="77777777" w:rsidTr="00381C05">
        <w:tc>
          <w:tcPr>
            <w:tcW w:w="651" w:type="dxa"/>
            <w:tcBorders>
              <w:top w:val="single" w:sz="4" w:space="0" w:color="auto"/>
              <w:left w:val="single" w:sz="4" w:space="0" w:color="auto"/>
              <w:bottom w:val="single" w:sz="4" w:space="0" w:color="auto"/>
              <w:right w:val="single" w:sz="4" w:space="0" w:color="auto"/>
            </w:tcBorders>
          </w:tcPr>
          <w:p w14:paraId="38D1A9D0" w14:textId="0503A731" w:rsidR="00BE410E" w:rsidRPr="008A7B54" w:rsidRDefault="005B6797" w:rsidP="005E35B6">
            <w:pPr>
              <w:tabs>
                <w:tab w:val="left" w:pos="0"/>
              </w:tabs>
              <w:autoSpaceDN w:val="0"/>
              <w:jc w:val="center"/>
              <w:rPr>
                <w:rFonts w:ascii="Arial" w:hAnsi="Arial" w:cs="Arial"/>
              </w:rPr>
            </w:pPr>
            <w:r>
              <w:rPr>
                <w:rFonts w:ascii="Arial" w:hAnsi="Arial" w:cs="Arial"/>
              </w:rPr>
              <w:t>114</w:t>
            </w:r>
          </w:p>
        </w:tc>
        <w:tc>
          <w:tcPr>
            <w:tcW w:w="897" w:type="dxa"/>
            <w:tcBorders>
              <w:top w:val="single" w:sz="4" w:space="0" w:color="auto"/>
              <w:left w:val="single" w:sz="4" w:space="0" w:color="auto"/>
              <w:bottom w:val="single" w:sz="4" w:space="0" w:color="auto"/>
              <w:right w:val="single" w:sz="4" w:space="0" w:color="auto"/>
            </w:tcBorders>
          </w:tcPr>
          <w:p w14:paraId="5E6C69BA" w14:textId="77777777" w:rsidR="00BE410E" w:rsidRPr="008A7B54" w:rsidRDefault="00446BF6" w:rsidP="00BE410E">
            <w:pPr>
              <w:tabs>
                <w:tab w:val="left" w:pos="0"/>
              </w:tabs>
              <w:overflowPunct w:val="0"/>
              <w:autoSpaceDE w:val="0"/>
              <w:autoSpaceDN w:val="0"/>
              <w:adjustRightInd w:val="0"/>
              <w:jc w:val="center"/>
              <w:rPr>
                <w:rFonts w:ascii="Arial" w:hAnsi="Arial" w:cs="Arial"/>
              </w:rPr>
            </w:pPr>
            <w:r>
              <w:rPr>
                <w:rFonts w:ascii="Arial" w:hAnsi="Arial" w:cs="Arial"/>
              </w:rPr>
              <w:t>P. 57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020E442" w14:textId="77777777" w:rsidR="00BE410E" w:rsidRPr="008A7B54" w:rsidRDefault="00BE410E" w:rsidP="00446BF6">
            <w:pPr>
              <w:rPr>
                <w:rFonts w:ascii="Arial" w:hAnsi="Arial" w:cs="Arial"/>
                <w:color w:val="000000"/>
              </w:rPr>
            </w:pPr>
            <w:r w:rsidRPr="008A7B54">
              <w:rPr>
                <w:rFonts w:ascii="Arial" w:hAnsi="Arial" w:cs="Arial"/>
                <w:color w:val="000000"/>
              </w:rPr>
              <w:t xml:space="preserve">4.4.4.3 Resumes/Staff Experience, Item b.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8E169BC" w14:textId="77777777" w:rsidR="00BE410E" w:rsidRPr="00446BF6" w:rsidRDefault="00BE410E" w:rsidP="00BE410E">
            <w:pPr>
              <w:rPr>
                <w:rFonts w:ascii="Arial" w:hAnsi="Arial" w:cs="Arial"/>
                <w:b/>
                <w:color w:val="000000"/>
              </w:rPr>
            </w:pPr>
            <w:r w:rsidRPr="00446BF6">
              <w:rPr>
                <w:rFonts w:ascii="Arial" w:hAnsi="Arial" w:cs="Arial"/>
                <w:b/>
                <w:color w:val="000000"/>
              </w:rPr>
              <w:t>The topic of 4.4.4.3 is RESUMES/STAFF EXPERIENCE. However, Item b. is unrelated to resumes, staff experience/skills/qualifications: "b. EQR or EQR-related activities required under this Contract: 1. Physical resources; 2. Technological resources; and 3. Financial resources." Please clarify.</w:t>
            </w:r>
          </w:p>
          <w:p w14:paraId="4AA1F5CA" w14:textId="77777777" w:rsidR="00446BF6" w:rsidRDefault="00446BF6" w:rsidP="00BE410E">
            <w:pPr>
              <w:rPr>
                <w:rFonts w:ascii="Arial" w:hAnsi="Arial" w:cs="Arial"/>
                <w:color w:val="000000"/>
              </w:rPr>
            </w:pPr>
          </w:p>
          <w:p w14:paraId="425F19D8" w14:textId="77777777" w:rsidR="00446BF6" w:rsidRPr="008A7B54" w:rsidRDefault="00446BF6" w:rsidP="00446BF6">
            <w:pPr>
              <w:rPr>
                <w:rFonts w:ascii="Arial" w:hAnsi="Arial" w:cs="Arial"/>
                <w:color w:val="000000"/>
              </w:rPr>
            </w:pPr>
            <w:r>
              <w:rPr>
                <w:rFonts w:ascii="Arial" w:hAnsi="Arial" w:cs="Arial"/>
                <w:color w:val="000000"/>
              </w:rPr>
              <w:t xml:space="preserve">Item b. requires demonstrated staff experience, knowledge, and/or qualifications with EQR or EQR related activities </w:t>
            </w:r>
            <w:r w:rsidR="00A26577">
              <w:rPr>
                <w:rFonts w:ascii="Arial" w:hAnsi="Arial" w:cs="Arial"/>
                <w:color w:val="000000"/>
              </w:rPr>
              <w:t xml:space="preserve">(physical, technological, and financial resources) </w:t>
            </w:r>
            <w:r>
              <w:rPr>
                <w:rFonts w:ascii="Arial" w:hAnsi="Arial" w:cs="Arial"/>
                <w:color w:val="000000"/>
              </w:rPr>
              <w:t>required under this Blanket P.O. {Contract}.</w:t>
            </w:r>
          </w:p>
        </w:tc>
      </w:tr>
      <w:tr w:rsidR="000936DC" w:rsidRPr="008A7B54" w14:paraId="54B3BD64" w14:textId="77777777" w:rsidTr="00381C05">
        <w:tc>
          <w:tcPr>
            <w:tcW w:w="651" w:type="dxa"/>
            <w:tcBorders>
              <w:top w:val="single" w:sz="4" w:space="0" w:color="auto"/>
              <w:left w:val="single" w:sz="4" w:space="0" w:color="auto"/>
              <w:bottom w:val="single" w:sz="4" w:space="0" w:color="auto"/>
              <w:right w:val="single" w:sz="4" w:space="0" w:color="auto"/>
            </w:tcBorders>
          </w:tcPr>
          <w:p w14:paraId="720FE462" w14:textId="7831C57C" w:rsidR="000936DC" w:rsidRPr="008A7B54" w:rsidRDefault="005B6797" w:rsidP="00C701E8">
            <w:pPr>
              <w:tabs>
                <w:tab w:val="left" w:pos="0"/>
              </w:tabs>
              <w:autoSpaceDN w:val="0"/>
              <w:jc w:val="center"/>
              <w:rPr>
                <w:rFonts w:ascii="Arial" w:hAnsi="Arial" w:cs="Arial"/>
              </w:rPr>
            </w:pPr>
            <w:r>
              <w:rPr>
                <w:rFonts w:ascii="Arial" w:hAnsi="Arial" w:cs="Arial"/>
              </w:rPr>
              <w:t>115</w:t>
            </w:r>
          </w:p>
        </w:tc>
        <w:tc>
          <w:tcPr>
            <w:tcW w:w="897" w:type="dxa"/>
            <w:tcBorders>
              <w:top w:val="single" w:sz="4" w:space="0" w:color="auto"/>
              <w:left w:val="single" w:sz="4" w:space="0" w:color="auto"/>
              <w:bottom w:val="single" w:sz="4" w:space="0" w:color="auto"/>
              <w:right w:val="single" w:sz="4" w:space="0" w:color="auto"/>
            </w:tcBorders>
          </w:tcPr>
          <w:p w14:paraId="66B96ADA" w14:textId="77777777" w:rsidR="000936DC" w:rsidRPr="008A7B54" w:rsidRDefault="000936DC" w:rsidP="00C701E8">
            <w:pPr>
              <w:tabs>
                <w:tab w:val="left" w:pos="0"/>
              </w:tabs>
              <w:overflowPunct w:val="0"/>
              <w:autoSpaceDE w:val="0"/>
              <w:autoSpaceDN w:val="0"/>
              <w:adjustRightInd w:val="0"/>
              <w:jc w:val="center"/>
              <w:rPr>
                <w:rFonts w:ascii="Arial" w:hAnsi="Arial" w:cs="Arial"/>
              </w:rPr>
            </w:pPr>
            <w:r>
              <w:rPr>
                <w:rFonts w:ascii="Arial" w:hAnsi="Arial" w:cs="Arial"/>
              </w:rPr>
              <w:t>P. 58</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724512B8" w14:textId="77777777" w:rsidR="000936DC" w:rsidRPr="008A7B54" w:rsidRDefault="000936DC" w:rsidP="00C701E8">
            <w:pPr>
              <w:rPr>
                <w:rFonts w:ascii="Arial" w:hAnsi="Arial" w:cs="Arial"/>
                <w:color w:val="000000"/>
              </w:rPr>
            </w:pPr>
            <w:r w:rsidRPr="008A7B54">
              <w:rPr>
                <w:rFonts w:ascii="Arial" w:hAnsi="Arial" w:cs="Arial"/>
                <w:color w:val="000000"/>
              </w:rPr>
              <w:t>4.4.4.3 Resume/Staff Experience (c)</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5EEC21C4" w14:textId="77777777" w:rsidR="000936DC" w:rsidRPr="000B6B2A" w:rsidRDefault="000936DC" w:rsidP="00C701E8">
            <w:pPr>
              <w:rPr>
                <w:rFonts w:ascii="Arial" w:hAnsi="Arial" w:cs="Arial"/>
                <w:b/>
              </w:rPr>
            </w:pPr>
            <w:r w:rsidRPr="000B6B2A">
              <w:rPr>
                <w:rFonts w:ascii="Arial" w:hAnsi="Arial" w:cs="Arial"/>
                <w:b/>
              </w:rPr>
              <w:t>The state requires a Medical Director with a current NJ license. Since the State has not defined the term Medical Director, can the state clarify if this position must be a physician or whether an advanced practice nurse or registered nurse with a NJ license operating under a physician seeking licensing in the State be acceptable; the expectation that the physician must become fully licensed in NJ?</w:t>
            </w:r>
          </w:p>
          <w:p w14:paraId="23D83F09" w14:textId="77777777" w:rsidR="000936DC" w:rsidRPr="000B6B2A" w:rsidRDefault="000936DC" w:rsidP="00C701E8">
            <w:pPr>
              <w:rPr>
                <w:rFonts w:ascii="Arial" w:hAnsi="Arial" w:cs="Arial"/>
              </w:rPr>
            </w:pPr>
          </w:p>
          <w:p w14:paraId="39F70626" w14:textId="77777777" w:rsidR="000936DC" w:rsidRPr="008A7B54" w:rsidRDefault="000936DC" w:rsidP="00C701E8">
            <w:pPr>
              <w:rPr>
                <w:rFonts w:ascii="Arial" w:hAnsi="Arial" w:cs="Arial"/>
                <w:color w:val="000000"/>
              </w:rPr>
            </w:pPr>
            <w:r w:rsidRPr="000B6B2A">
              <w:rPr>
                <w:rFonts w:ascii="Arial" w:hAnsi="Arial" w:cs="Arial"/>
              </w:rPr>
              <w:t>The Medical Director must be a New Jersey licensed physician.</w:t>
            </w:r>
          </w:p>
        </w:tc>
      </w:tr>
      <w:tr w:rsidR="00BE410E" w:rsidRPr="008A7B54" w14:paraId="1BCA7700" w14:textId="77777777" w:rsidTr="00381C05">
        <w:tc>
          <w:tcPr>
            <w:tcW w:w="651" w:type="dxa"/>
            <w:tcBorders>
              <w:top w:val="single" w:sz="4" w:space="0" w:color="auto"/>
              <w:left w:val="single" w:sz="4" w:space="0" w:color="auto"/>
              <w:bottom w:val="single" w:sz="4" w:space="0" w:color="auto"/>
              <w:right w:val="single" w:sz="4" w:space="0" w:color="auto"/>
            </w:tcBorders>
          </w:tcPr>
          <w:p w14:paraId="0A4F943D" w14:textId="28721937" w:rsidR="00BE410E" w:rsidRPr="008A7B54" w:rsidRDefault="005B6797" w:rsidP="005E35B6">
            <w:pPr>
              <w:tabs>
                <w:tab w:val="left" w:pos="0"/>
              </w:tabs>
              <w:autoSpaceDN w:val="0"/>
              <w:jc w:val="center"/>
              <w:rPr>
                <w:rFonts w:ascii="Arial" w:hAnsi="Arial" w:cs="Arial"/>
              </w:rPr>
            </w:pPr>
            <w:r>
              <w:rPr>
                <w:rFonts w:ascii="Arial" w:hAnsi="Arial" w:cs="Arial"/>
              </w:rPr>
              <w:t>116</w:t>
            </w:r>
          </w:p>
        </w:tc>
        <w:tc>
          <w:tcPr>
            <w:tcW w:w="897" w:type="dxa"/>
            <w:tcBorders>
              <w:top w:val="single" w:sz="4" w:space="0" w:color="auto"/>
              <w:left w:val="single" w:sz="4" w:space="0" w:color="auto"/>
              <w:bottom w:val="single" w:sz="4" w:space="0" w:color="auto"/>
              <w:right w:val="single" w:sz="4" w:space="0" w:color="auto"/>
            </w:tcBorders>
          </w:tcPr>
          <w:p w14:paraId="29F6A1C8" w14:textId="77777777" w:rsidR="00BE410E" w:rsidRPr="008A7B54" w:rsidRDefault="00A26577" w:rsidP="00BE410E">
            <w:pPr>
              <w:tabs>
                <w:tab w:val="left" w:pos="0"/>
              </w:tabs>
              <w:overflowPunct w:val="0"/>
              <w:autoSpaceDE w:val="0"/>
              <w:autoSpaceDN w:val="0"/>
              <w:adjustRightInd w:val="0"/>
              <w:jc w:val="center"/>
              <w:rPr>
                <w:rFonts w:ascii="Arial" w:hAnsi="Arial" w:cs="Arial"/>
              </w:rPr>
            </w:pPr>
            <w:r>
              <w:rPr>
                <w:rFonts w:ascii="Arial" w:hAnsi="Arial" w:cs="Arial"/>
              </w:rPr>
              <w:t>P. 58</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75A94347" w14:textId="77777777" w:rsidR="00BE410E" w:rsidRPr="008A7B54" w:rsidRDefault="00BE410E" w:rsidP="00A26577">
            <w:pPr>
              <w:rPr>
                <w:rFonts w:ascii="Arial" w:hAnsi="Arial" w:cs="Arial"/>
                <w:color w:val="000000"/>
              </w:rPr>
            </w:pPr>
            <w:r w:rsidRPr="008A7B54">
              <w:rPr>
                <w:rFonts w:ascii="Arial" w:hAnsi="Arial" w:cs="Arial"/>
                <w:color w:val="000000"/>
              </w:rPr>
              <w:t xml:space="preserve">4.4.4.4 Backup Staff </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798701E3" w14:textId="77777777" w:rsidR="00BE410E" w:rsidRPr="00A26577" w:rsidRDefault="00BE410E" w:rsidP="00BE410E">
            <w:pPr>
              <w:rPr>
                <w:rFonts w:ascii="Arial" w:hAnsi="Arial" w:cs="Arial"/>
                <w:b/>
                <w:color w:val="000000"/>
              </w:rPr>
            </w:pPr>
            <w:r w:rsidRPr="00A26577">
              <w:rPr>
                <w:rFonts w:ascii="Arial" w:hAnsi="Arial" w:cs="Arial"/>
                <w:b/>
                <w:color w:val="000000"/>
              </w:rPr>
              <w:t>This section states, "The Vendor {Bidder} should include a list of backup staff that may be called upon to assist or replace primary individuals assigned." Are we to submit only a list, or are we to provide resumes for back-up staff as well?</w:t>
            </w:r>
          </w:p>
          <w:p w14:paraId="4B604E7C" w14:textId="77777777" w:rsidR="00A26577" w:rsidRDefault="00A26577" w:rsidP="00BE410E">
            <w:pPr>
              <w:rPr>
                <w:rFonts w:ascii="Arial" w:hAnsi="Arial" w:cs="Arial"/>
                <w:color w:val="000000"/>
              </w:rPr>
            </w:pPr>
          </w:p>
          <w:p w14:paraId="48AFCFFA" w14:textId="77777777" w:rsidR="00A26577" w:rsidRPr="008A7B54" w:rsidRDefault="00A26577" w:rsidP="0040450B">
            <w:pPr>
              <w:rPr>
                <w:rFonts w:ascii="Arial" w:hAnsi="Arial" w:cs="Arial"/>
                <w:color w:val="000000"/>
              </w:rPr>
            </w:pPr>
            <w:r>
              <w:rPr>
                <w:rFonts w:ascii="Arial" w:hAnsi="Arial" w:cs="Arial"/>
                <w:color w:val="000000"/>
              </w:rPr>
              <w:t xml:space="preserve">Resumes </w:t>
            </w:r>
            <w:r w:rsidR="0040450B">
              <w:rPr>
                <w:rFonts w:ascii="Arial" w:hAnsi="Arial" w:cs="Arial"/>
                <w:color w:val="000000"/>
              </w:rPr>
              <w:t>may</w:t>
            </w:r>
            <w:r>
              <w:rPr>
                <w:rFonts w:ascii="Arial" w:hAnsi="Arial" w:cs="Arial"/>
                <w:color w:val="000000"/>
              </w:rPr>
              <w:t xml:space="preserve"> be provided for back-up staff as well.</w:t>
            </w:r>
          </w:p>
        </w:tc>
      </w:tr>
      <w:tr w:rsidR="00BE410E" w:rsidRPr="008A7B54" w14:paraId="7854F943" w14:textId="77777777" w:rsidTr="00381C05">
        <w:tc>
          <w:tcPr>
            <w:tcW w:w="651" w:type="dxa"/>
            <w:tcBorders>
              <w:top w:val="single" w:sz="4" w:space="0" w:color="auto"/>
              <w:left w:val="single" w:sz="4" w:space="0" w:color="auto"/>
              <w:bottom w:val="single" w:sz="4" w:space="0" w:color="auto"/>
              <w:right w:val="single" w:sz="4" w:space="0" w:color="auto"/>
            </w:tcBorders>
          </w:tcPr>
          <w:p w14:paraId="4143F1EC" w14:textId="3C3E0D80" w:rsidR="00BE410E" w:rsidRPr="008A7B54" w:rsidRDefault="005B6797" w:rsidP="005E35B6">
            <w:pPr>
              <w:tabs>
                <w:tab w:val="left" w:pos="0"/>
              </w:tabs>
              <w:autoSpaceDN w:val="0"/>
              <w:jc w:val="center"/>
              <w:rPr>
                <w:rFonts w:ascii="Arial" w:hAnsi="Arial" w:cs="Arial"/>
              </w:rPr>
            </w:pPr>
            <w:r>
              <w:rPr>
                <w:rFonts w:ascii="Arial" w:hAnsi="Arial" w:cs="Arial"/>
              </w:rPr>
              <w:t>117</w:t>
            </w:r>
          </w:p>
        </w:tc>
        <w:tc>
          <w:tcPr>
            <w:tcW w:w="897" w:type="dxa"/>
            <w:tcBorders>
              <w:top w:val="single" w:sz="4" w:space="0" w:color="auto"/>
              <w:left w:val="single" w:sz="4" w:space="0" w:color="auto"/>
              <w:bottom w:val="single" w:sz="4" w:space="0" w:color="auto"/>
              <w:right w:val="single" w:sz="4" w:space="0" w:color="auto"/>
            </w:tcBorders>
          </w:tcPr>
          <w:p w14:paraId="66A4CA0B" w14:textId="77777777" w:rsidR="00BE410E" w:rsidRPr="008A7B54" w:rsidRDefault="00A26577" w:rsidP="00BE410E">
            <w:pPr>
              <w:tabs>
                <w:tab w:val="left" w:pos="0"/>
              </w:tabs>
              <w:overflowPunct w:val="0"/>
              <w:autoSpaceDE w:val="0"/>
              <w:autoSpaceDN w:val="0"/>
              <w:adjustRightInd w:val="0"/>
              <w:jc w:val="center"/>
              <w:rPr>
                <w:rFonts w:ascii="Arial" w:hAnsi="Arial" w:cs="Arial"/>
              </w:rPr>
            </w:pPr>
            <w:r>
              <w:rPr>
                <w:rFonts w:ascii="Arial" w:hAnsi="Arial" w:cs="Arial"/>
              </w:rPr>
              <w:t>P. 59</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AE7E3A2" w14:textId="77777777" w:rsidR="00BE410E" w:rsidRPr="008A7B54" w:rsidRDefault="00BE410E" w:rsidP="00BE410E">
            <w:pPr>
              <w:rPr>
                <w:rFonts w:ascii="Arial" w:hAnsi="Arial" w:cs="Arial"/>
                <w:color w:val="000000"/>
              </w:rPr>
            </w:pPr>
            <w:r w:rsidRPr="008A7B54">
              <w:rPr>
                <w:rFonts w:ascii="Arial" w:hAnsi="Arial" w:cs="Arial"/>
                <w:color w:val="000000"/>
              </w:rPr>
              <w:t>4.4.5.1, NJSTART Pricing Submission Instructions.</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0D149D50" w14:textId="77777777" w:rsidR="00BE410E" w:rsidRPr="00A26577" w:rsidRDefault="00BE410E" w:rsidP="00BE410E">
            <w:pPr>
              <w:rPr>
                <w:rFonts w:ascii="Arial" w:hAnsi="Arial" w:cs="Arial"/>
                <w:b/>
                <w:color w:val="000000"/>
              </w:rPr>
            </w:pPr>
            <w:r w:rsidRPr="00A26577">
              <w:rPr>
                <w:rFonts w:ascii="Arial" w:hAnsi="Arial" w:cs="Arial"/>
                <w:b/>
                <w:color w:val="000000"/>
              </w:rPr>
              <w:t>Please clarify if the Vendor is planning on submitting by hard copy, does this requirement apply?</w:t>
            </w:r>
          </w:p>
          <w:p w14:paraId="6AE3C945" w14:textId="77777777" w:rsidR="00A26577" w:rsidRDefault="00A26577" w:rsidP="00BE410E">
            <w:pPr>
              <w:rPr>
                <w:rFonts w:ascii="Arial" w:hAnsi="Arial" w:cs="Arial"/>
                <w:color w:val="000000"/>
              </w:rPr>
            </w:pPr>
          </w:p>
          <w:p w14:paraId="3FAD59A6" w14:textId="77777777" w:rsidR="00A26577" w:rsidRPr="008A7B54" w:rsidRDefault="00A26577" w:rsidP="00BE410E">
            <w:pPr>
              <w:rPr>
                <w:rFonts w:ascii="Arial" w:hAnsi="Arial" w:cs="Arial"/>
                <w:color w:val="000000"/>
              </w:rPr>
            </w:pPr>
            <w:r>
              <w:rPr>
                <w:rFonts w:ascii="Arial" w:hAnsi="Arial" w:cs="Arial"/>
                <w:color w:val="000000"/>
              </w:rPr>
              <w:t>Section 4.4.5.1 does not apply if a Vendor {Bidder} is submitting via hard copy.</w:t>
            </w:r>
          </w:p>
        </w:tc>
      </w:tr>
      <w:tr w:rsidR="00BE410E" w:rsidRPr="008A7B54" w14:paraId="71A2F613" w14:textId="77777777" w:rsidTr="00381C05">
        <w:tc>
          <w:tcPr>
            <w:tcW w:w="651" w:type="dxa"/>
            <w:tcBorders>
              <w:top w:val="single" w:sz="4" w:space="0" w:color="auto"/>
              <w:left w:val="single" w:sz="4" w:space="0" w:color="auto"/>
              <w:bottom w:val="single" w:sz="4" w:space="0" w:color="auto"/>
              <w:right w:val="single" w:sz="4" w:space="0" w:color="auto"/>
            </w:tcBorders>
          </w:tcPr>
          <w:p w14:paraId="6EEB75E0" w14:textId="3398BC05" w:rsidR="00BE410E" w:rsidRPr="008A7B54" w:rsidRDefault="005B6797" w:rsidP="005E35B6">
            <w:pPr>
              <w:tabs>
                <w:tab w:val="left" w:pos="0"/>
              </w:tabs>
              <w:autoSpaceDN w:val="0"/>
              <w:jc w:val="center"/>
              <w:rPr>
                <w:rFonts w:ascii="Arial" w:hAnsi="Arial" w:cs="Arial"/>
              </w:rPr>
            </w:pPr>
            <w:r>
              <w:rPr>
                <w:rFonts w:ascii="Arial" w:hAnsi="Arial" w:cs="Arial"/>
              </w:rPr>
              <w:t>118</w:t>
            </w:r>
          </w:p>
        </w:tc>
        <w:tc>
          <w:tcPr>
            <w:tcW w:w="897" w:type="dxa"/>
            <w:tcBorders>
              <w:top w:val="single" w:sz="4" w:space="0" w:color="auto"/>
              <w:left w:val="single" w:sz="4" w:space="0" w:color="auto"/>
              <w:bottom w:val="single" w:sz="4" w:space="0" w:color="auto"/>
              <w:right w:val="single" w:sz="4" w:space="0" w:color="auto"/>
            </w:tcBorders>
          </w:tcPr>
          <w:p w14:paraId="5A15FA00" w14:textId="77777777" w:rsidR="00BE410E" w:rsidRPr="008A7B54" w:rsidRDefault="00A26577" w:rsidP="00BE410E">
            <w:pPr>
              <w:tabs>
                <w:tab w:val="left" w:pos="0"/>
              </w:tabs>
              <w:overflowPunct w:val="0"/>
              <w:autoSpaceDE w:val="0"/>
              <w:autoSpaceDN w:val="0"/>
              <w:adjustRightInd w:val="0"/>
              <w:jc w:val="center"/>
              <w:rPr>
                <w:rFonts w:ascii="Arial" w:hAnsi="Arial" w:cs="Arial"/>
              </w:rPr>
            </w:pPr>
            <w:r>
              <w:rPr>
                <w:rFonts w:ascii="Arial" w:hAnsi="Arial" w:cs="Arial"/>
              </w:rPr>
              <w:t>P. 60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824B3EF" w14:textId="77777777" w:rsidR="00BE410E" w:rsidRPr="008A7B54" w:rsidRDefault="00BE410E" w:rsidP="00BE410E">
            <w:pPr>
              <w:rPr>
                <w:rFonts w:ascii="Arial" w:hAnsi="Arial" w:cs="Arial"/>
                <w:color w:val="000000"/>
              </w:rPr>
            </w:pPr>
            <w:r w:rsidRPr="008A7B54">
              <w:rPr>
                <w:rFonts w:ascii="Arial" w:hAnsi="Arial" w:cs="Arial"/>
                <w:color w:val="000000"/>
              </w:rPr>
              <w:t>4.4.5.6, Cash Discounts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3179ACF" w14:textId="77777777" w:rsidR="00BE410E" w:rsidRPr="00A26577" w:rsidRDefault="00BE410E" w:rsidP="00BE410E">
            <w:pPr>
              <w:rPr>
                <w:rFonts w:ascii="Arial" w:hAnsi="Arial" w:cs="Arial"/>
                <w:b/>
                <w:color w:val="000000"/>
              </w:rPr>
            </w:pPr>
            <w:r w:rsidRPr="00A26577">
              <w:rPr>
                <w:rFonts w:ascii="Arial" w:hAnsi="Arial" w:cs="Arial"/>
                <w:b/>
                <w:color w:val="000000"/>
              </w:rPr>
              <w:t>Do Vendors receive evaluation points or preference for offering cash discounts?</w:t>
            </w:r>
          </w:p>
          <w:p w14:paraId="4B9ADFE0" w14:textId="77777777" w:rsidR="00A26577" w:rsidRDefault="00A26577" w:rsidP="00BE410E">
            <w:pPr>
              <w:rPr>
                <w:rFonts w:ascii="Arial" w:hAnsi="Arial" w:cs="Arial"/>
                <w:color w:val="000000"/>
              </w:rPr>
            </w:pPr>
          </w:p>
          <w:p w14:paraId="0F8B64B4" w14:textId="70CB37C1" w:rsidR="00A26577" w:rsidRPr="005A4DE4" w:rsidRDefault="005A4DE4" w:rsidP="00BE410E">
            <w:pPr>
              <w:rPr>
                <w:rFonts w:ascii="Arial" w:hAnsi="Arial" w:cs="Arial"/>
                <w:color w:val="000000"/>
              </w:rPr>
            </w:pPr>
            <w:r>
              <w:rPr>
                <w:rFonts w:ascii="Arial" w:hAnsi="Arial" w:cs="Arial"/>
                <w:color w:val="000000"/>
              </w:rPr>
              <w:t xml:space="preserve">Yes, but only in the event of a tie breaker pursuant to </w:t>
            </w:r>
            <w:r>
              <w:rPr>
                <w:rFonts w:ascii="Arial" w:hAnsi="Arial" w:cs="Arial"/>
                <w:color w:val="000000"/>
                <w:u w:val="single"/>
              </w:rPr>
              <w:t>N.J.A.C.</w:t>
            </w:r>
            <w:r>
              <w:rPr>
                <w:rFonts w:ascii="Arial" w:hAnsi="Arial" w:cs="Arial"/>
                <w:color w:val="000000"/>
              </w:rPr>
              <w:t xml:space="preserve"> 17:12-2.10.</w:t>
            </w:r>
          </w:p>
        </w:tc>
      </w:tr>
      <w:tr w:rsidR="00BE410E" w:rsidRPr="008A7B54" w14:paraId="340BE6F7" w14:textId="77777777" w:rsidTr="00381C05">
        <w:tc>
          <w:tcPr>
            <w:tcW w:w="651" w:type="dxa"/>
            <w:tcBorders>
              <w:top w:val="single" w:sz="4" w:space="0" w:color="auto"/>
              <w:left w:val="single" w:sz="4" w:space="0" w:color="auto"/>
              <w:bottom w:val="single" w:sz="4" w:space="0" w:color="auto"/>
              <w:right w:val="single" w:sz="4" w:space="0" w:color="auto"/>
            </w:tcBorders>
          </w:tcPr>
          <w:p w14:paraId="5B9C3FEF" w14:textId="17EDF150" w:rsidR="00BE410E" w:rsidRPr="008A7B54" w:rsidRDefault="005B6797" w:rsidP="005B6797">
            <w:pPr>
              <w:tabs>
                <w:tab w:val="left" w:pos="0"/>
              </w:tabs>
              <w:autoSpaceDN w:val="0"/>
              <w:jc w:val="center"/>
              <w:rPr>
                <w:rFonts w:ascii="Arial" w:hAnsi="Arial" w:cs="Arial"/>
              </w:rPr>
            </w:pPr>
            <w:r>
              <w:rPr>
                <w:rFonts w:ascii="Arial" w:hAnsi="Arial" w:cs="Arial"/>
              </w:rPr>
              <w:t>119</w:t>
            </w:r>
          </w:p>
        </w:tc>
        <w:tc>
          <w:tcPr>
            <w:tcW w:w="897" w:type="dxa"/>
            <w:tcBorders>
              <w:top w:val="single" w:sz="4" w:space="0" w:color="auto"/>
              <w:left w:val="single" w:sz="4" w:space="0" w:color="auto"/>
              <w:bottom w:val="single" w:sz="4" w:space="0" w:color="auto"/>
              <w:right w:val="single" w:sz="4" w:space="0" w:color="auto"/>
            </w:tcBorders>
          </w:tcPr>
          <w:p w14:paraId="144D9370" w14:textId="77777777" w:rsidR="00BE410E" w:rsidRPr="008A7B54" w:rsidRDefault="006703C3" w:rsidP="00BE410E">
            <w:pPr>
              <w:tabs>
                <w:tab w:val="left" w:pos="0"/>
              </w:tabs>
              <w:overflowPunct w:val="0"/>
              <w:autoSpaceDE w:val="0"/>
              <w:autoSpaceDN w:val="0"/>
              <w:adjustRightInd w:val="0"/>
              <w:jc w:val="center"/>
              <w:rPr>
                <w:rFonts w:ascii="Arial" w:hAnsi="Arial" w:cs="Arial"/>
              </w:rPr>
            </w:pPr>
            <w:r>
              <w:rPr>
                <w:rFonts w:ascii="Arial" w:hAnsi="Arial" w:cs="Arial"/>
              </w:rPr>
              <w:t>P. 64</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F1DDA78" w14:textId="77777777" w:rsidR="00BE410E" w:rsidRPr="008A7B54" w:rsidRDefault="00BE410E" w:rsidP="00B53291">
            <w:pPr>
              <w:rPr>
                <w:rFonts w:ascii="Arial" w:hAnsi="Arial" w:cs="Arial"/>
                <w:color w:val="000000"/>
              </w:rPr>
            </w:pPr>
            <w:r w:rsidRPr="008A7B54">
              <w:rPr>
                <w:rFonts w:ascii="Arial" w:hAnsi="Arial" w:cs="Arial"/>
                <w:color w:val="000000"/>
              </w:rPr>
              <w:t xml:space="preserve">Special Terms and Conditions </w:t>
            </w:r>
            <w:r w:rsidRPr="008A7B54">
              <w:rPr>
                <w:rFonts w:ascii="Arial" w:hAnsi="Arial" w:cs="Arial"/>
                <w:color w:val="000000"/>
              </w:rPr>
              <w:lastRenderedPageBreak/>
              <w:t>5.8 Ownership of Materials</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75322EF" w14:textId="77777777" w:rsidR="00EF62F0" w:rsidRPr="00563781" w:rsidRDefault="00BE410E" w:rsidP="00BE410E">
            <w:pPr>
              <w:rPr>
                <w:rFonts w:ascii="Arial" w:hAnsi="Arial" w:cs="Arial"/>
                <w:b/>
                <w:color w:val="000000"/>
              </w:rPr>
            </w:pPr>
            <w:r w:rsidRPr="00563781">
              <w:rPr>
                <w:rFonts w:ascii="Arial" w:hAnsi="Arial" w:cs="Arial"/>
                <w:b/>
                <w:color w:val="000000"/>
              </w:rPr>
              <w:lastRenderedPageBreak/>
              <w:t xml:space="preserve">Because Vendor works with many different clients, both public and private, across many different industries it is important for us to retain ownership interest in our intellectual capital. Is DMAHS willing </w:t>
            </w:r>
            <w:r w:rsidRPr="00563781">
              <w:rPr>
                <w:rFonts w:ascii="Arial" w:hAnsi="Arial" w:cs="Arial"/>
                <w:b/>
                <w:color w:val="000000"/>
              </w:rPr>
              <w:lastRenderedPageBreak/>
              <w:t>to modify this Section as follows: Documents, material and reports prepared by Vendor specifically and exclusively for DMAHS in connection with the services (work product) shall be considered the absolute property of DMAHS and considered work made for hire. Any such work product shall be solely for the internal use of DMAHS and shall not be given to or shared with anyone else, or used for any purpose, other than as contemplated by the contract or as required by law without the consent of Vendor. Notwithstanding anything to the contrary in the Agreement, Vendor shall retain all patent, copyright and other intellectual property rights in the methodologies, methods of analysis, ideas, concepts, know-how, models, tools, techniques, skills, knowledge and experience owned or possessed by Vendor before the commencement of, or acquired by Vendor during or after, the performance of the Services (collectively, Background IP) and the same shall not be considered work product.</w:t>
            </w:r>
          </w:p>
          <w:p w14:paraId="0B6FEFB0" w14:textId="77777777" w:rsidR="006703C3" w:rsidRDefault="006703C3" w:rsidP="00BE410E">
            <w:pPr>
              <w:rPr>
                <w:rFonts w:ascii="Arial" w:hAnsi="Arial" w:cs="Arial"/>
                <w:color w:val="000000"/>
              </w:rPr>
            </w:pPr>
          </w:p>
          <w:p w14:paraId="604AE3A4" w14:textId="77777777" w:rsidR="006703C3" w:rsidRPr="008A7B54" w:rsidRDefault="00EF62F0"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1AFBE692" w14:textId="77777777" w:rsidTr="00381C05">
        <w:tc>
          <w:tcPr>
            <w:tcW w:w="651" w:type="dxa"/>
            <w:tcBorders>
              <w:top w:val="single" w:sz="4" w:space="0" w:color="auto"/>
              <w:left w:val="single" w:sz="4" w:space="0" w:color="auto"/>
              <w:bottom w:val="single" w:sz="4" w:space="0" w:color="auto"/>
              <w:right w:val="single" w:sz="4" w:space="0" w:color="auto"/>
            </w:tcBorders>
          </w:tcPr>
          <w:p w14:paraId="47A86A25" w14:textId="60ED2952" w:rsidR="00BE410E" w:rsidRPr="008A7B54" w:rsidRDefault="005B6797" w:rsidP="005B6797">
            <w:pPr>
              <w:tabs>
                <w:tab w:val="left" w:pos="0"/>
              </w:tabs>
              <w:autoSpaceDN w:val="0"/>
              <w:jc w:val="center"/>
              <w:rPr>
                <w:rFonts w:ascii="Arial" w:hAnsi="Arial" w:cs="Arial"/>
              </w:rPr>
            </w:pPr>
            <w:r>
              <w:rPr>
                <w:rFonts w:ascii="Arial" w:hAnsi="Arial" w:cs="Arial"/>
              </w:rPr>
              <w:lastRenderedPageBreak/>
              <w:t>120</w:t>
            </w:r>
          </w:p>
        </w:tc>
        <w:tc>
          <w:tcPr>
            <w:tcW w:w="897" w:type="dxa"/>
            <w:tcBorders>
              <w:top w:val="single" w:sz="4" w:space="0" w:color="auto"/>
              <w:left w:val="single" w:sz="4" w:space="0" w:color="auto"/>
              <w:bottom w:val="single" w:sz="4" w:space="0" w:color="auto"/>
              <w:right w:val="single" w:sz="4" w:space="0" w:color="auto"/>
            </w:tcBorders>
          </w:tcPr>
          <w:p w14:paraId="22FCF42C" w14:textId="77777777" w:rsidR="00BE410E" w:rsidRPr="008A7B54" w:rsidRDefault="00B53291" w:rsidP="00BE410E">
            <w:pPr>
              <w:tabs>
                <w:tab w:val="left" w:pos="0"/>
              </w:tabs>
              <w:overflowPunct w:val="0"/>
              <w:autoSpaceDE w:val="0"/>
              <w:autoSpaceDN w:val="0"/>
              <w:adjustRightInd w:val="0"/>
              <w:jc w:val="center"/>
              <w:rPr>
                <w:rFonts w:ascii="Arial" w:hAnsi="Arial" w:cs="Arial"/>
              </w:rPr>
            </w:pPr>
            <w:r>
              <w:rPr>
                <w:rFonts w:ascii="Arial" w:hAnsi="Arial" w:cs="Arial"/>
              </w:rPr>
              <w:t>P. 64</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D2FF095" w14:textId="77777777" w:rsidR="00BE410E" w:rsidRPr="008A7B54" w:rsidRDefault="00BE410E" w:rsidP="00B53291">
            <w:pPr>
              <w:rPr>
                <w:rFonts w:ascii="Arial" w:hAnsi="Arial" w:cs="Arial"/>
                <w:color w:val="000000"/>
              </w:rPr>
            </w:pPr>
            <w:r w:rsidRPr="008A7B54">
              <w:rPr>
                <w:rFonts w:ascii="Arial" w:hAnsi="Arial" w:cs="Arial"/>
                <w:color w:val="000000"/>
              </w:rPr>
              <w:t>Special Terms and Conditions 5.8 Ownership of Materials</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132D719A" w14:textId="77777777" w:rsidR="00BE410E" w:rsidRPr="006703C3" w:rsidRDefault="00BE410E" w:rsidP="00BE410E">
            <w:pPr>
              <w:rPr>
                <w:rFonts w:ascii="Arial" w:hAnsi="Arial" w:cs="Arial"/>
                <w:b/>
                <w:color w:val="000000"/>
              </w:rPr>
            </w:pPr>
            <w:r w:rsidRPr="006703C3">
              <w:rPr>
                <w:rFonts w:ascii="Arial" w:hAnsi="Arial" w:cs="Arial"/>
                <w:b/>
                <w:color w:val="000000"/>
              </w:rPr>
              <w:t>It is not reasonably practicable for Vendor to identify all Background IP in the Quote. Is DMAHS willing to remove this requirement?</w:t>
            </w:r>
          </w:p>
          <w:p w14:paraId="516BE2E2" w14:textId="77777777" w:rsidR="006703C3" w:rsidRDefault="006703C3" w:rsidP="00BE410E">
            <w:pPr>
              <w:rPr>
                <w:rFonts w:ascii="Arial" w:hAnsi="Arial" w:cs="Arial"/>
                <w:color w:val="000000"/>
              </w:rPr>
            </w:pPr>
          </w:p>
          <w:p w14:paraId="32EBCBF3" w14:textId="77777777" w:rsidR="006703C3" w:rsidRPr="008A7B54" w:rsidRDefault="006703C3"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7C413508" w14:textId="77777777" w:rsidTr="00381C05">
        <w:tc>
          <w:tcPr>
            <w:tcW w:w="651" w:type="dxa"/>
            <w:tcBorders>
              <w:top w:val="single" w:sz="4" w:space="0" w:color="auto"/>
              <w:left w:val="single" w:sz="4" w:space="0" w:color="auto"/>
              <w:bottom w:val="single" w:sz="4" w:space="0" w:color="auto"/>
              <w:right w:val="single" w:sz="4" w:space="0" w:color="auto"/>
            </w:tcBorders>
          </w:tcPr>
          <w:p w14:paraId="4CC938D8" w14:textId="7959FE7B" w:rsidR="00BE410E" w:rsidRPr="008A7B54" w:rsidRDefault="005B6797" w:rsidP="005B6797">
            <w:pPr>
              <w:tabs>
                <w:tab w:val="left" w:pos="0"/>
              </w:tabs>
              <w:autoSpaceDN w:val="0"/>
              <w:jc w:val="center"/>
              <w:rPr>
                <w:rFonts w:ascii="Arial" w:hAnsi="Arial" w:cs="Arial"/>
              </w:rPr>
            </w:pPr>
            <w:r>
              <w:rPr>
                <w:rFonts w:ascii="Arial" w:hAnsi="Arial" w:cs="Arial"/>
              </w:rPr>
              <w:t>121</w:t>
            </w:r>
          </w:p>
        </w:tc>
        <w:tc>
          <w:tcPr>
            <w:tcW w:w="897" w:type="dxa"/>
            <w:tcBorders>
              <w:top w:val="single" w:sz="4" w:space="0" w:color="auto"/>
              <w:left w:val="single" w:sz="4" w:space="0" w:color="auto"/>
              <w:bottom w:val="single" w:sz="4" w:space="0" w:color="auto"/>
              <w:right w:val="single" w:sz="4" w:space="0" w:color="auto"/>
            </w:tcBorders>
          </w:tcPr>
          <w:p w14:paraId="5E968D16" w14:textId="77777777" w:rsidR="00BE410E" w:rsidRPr="008A7B54" w:rsidRDefault="00B53291" w:rsidP="00BE410E">
            <w:pPr>
              <w:tabs>
                <w:tab w:val="left" w:pos="0"/>
              </w:tabs>
              <w:overflowPunct w:val="0"/>
              <w:autoSpaceDE w:val="0"/>
              <w:autoSpaceDN w:val="0"/>
              <w:adjustRightInd w:val="0"/>
              <w:jc w:val="center"/>
              <w:rPr>
                <w:rFonts w:ascii="Arial" w:hAnsi="Arial" w:cs="Arial"/>
              </w:rPr>
            </w:pPr>
            <w:r>
              <w:rPr>
                <w:rFonts w:ascii="Arial" w:hAnsi="Arial" w:cs="Arial"/>
              </w:rPr>
              <w:t>P. 64</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0AF5DEE" w14:textId="77777777" w:rsidR="00BE410E" w:rsidRPr="008A7B54" w:rsidRDefault="00BE410E" w:rsidP="00B53291">
            <w:pPr>
              <w:rPr>
                <w:rFonts w:ascii="Arial" w:hAnsi="Arial" w:cs="Arial"/>
                <w:color w:val="000000"/>
              </w:rPr>
            </w:pPr>
            <w:r w:rsidRPr="008A7B54">
              <w:rPr>
                <w:rFonts w:ascii="Arial" w:hAnsi="Arial" w:cs="Arial"/>
                <w:color w:val="000000"/>
              </w:rPr>
              <w:t>Special Terms and Conditions 5.9.1 Data Confidentiality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2B3649A" w14:textId="77777777" w:rsidR="00BE410E" w:rsidRPr="00B53291" w:rsidRDefault="00BE410E" w:rsidP="00BE410E">
            <w:pPr>
              <w:rPr>
                <w:rFonts w:ascii="Arial" w:hAnsi="Arial" w:cs="Arial"/>
                <w:b/>
                <w:color w:val="000000"/>
              </w:rPr>
            </w:pPr>
            <w:r w:rsidRPr="00B53291">
              <w:rPr>
                <w:rFonts w:ascii="Arial" w:hAnsi="Arial" w:cs="Arial"/>
                <w:b/>
                <w:color w:val="000000"/>
              </w:rPr>
              <w:t>Vendor conducts background checks on all new hires, interns and contingent employees, as allowable by law. Is DMAHS willing to modify the language with respect to background checks to state that, Vendor shall certify that the results of such background investigations have not disclosed a conviction for a felony, a crime of dishonesty or fraud, or a crime of moral turpitude (and it is understood and agreed that Vendor shall be under no obligation to turn over the results of any such background investigations to DMAHS</w:t>
            </w:r>
            <w:r w:rsidR="00B53291" w:rsidRPr="00B53291">
              <w:rPr>
                <w:rFonts w:ascii="Arial" w:hAnsi="Arial" w:cs="Arial"/>
                <w:b/>
                <w:color w:val="000000"/>
              </w:rPr>
              <w:t>).?</w:t>
            </w:r>
          </w:p>
          <w:p w14:paraId="67274C6C" w14:textId="77777777" w:rsidR="00B53291" w:rsidRDefault="00B53291" w:rsidP="00BE410E">
            <w:pPr>
              <w:rPr>
                <w:rFonts w:ascii="Arial" w:hAnsi="Arial" w:cs="Arial"/>
                <w:color w:val="000000"/>
              </w:rPr>
            </w:pPr>
          </w:p>
          <w:p w14:paraId="69ABBB66" w14:textId="77777777" w:rsidR="00B53291" w:rsidRPr="008A7B54" w:rsidRDefault="00B53291"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56AD053A" w14:textId="77777777" w:rsidTr="00381C05">
        <w:tc>
          <w:tcPr>
            <w:tcW w:w="651" w:type="dxa"/>
            <w:tcBorders>
              <w:top w:val="single" w:sz="4" w:space="0" w:color="auto"/>
              <w:left w:val="single" w:sz="4" w:space="0" w:color="auto"/>
              <w:bottom w:val="single" w:sz="4" w:space="0" w:color="auto"/>
              <w:right w:val="single" w:sz="4" w:space="0" w:color="auto"/>
            </w:tcBorders>
          </w:tcPr>
          <w:p w14:paraId="7BA207B1" w14:textId="0C84B4E4" w:rsidR="00BE410E" w:rsidRPr="008A7B54" w:rsidRDefault="005B6797" w:rsidP="005E35B6">
            <w:pPr>
              <w:tabs>
                <w:tab w:val="left" w:pos="0"/>
              </w:tabs>
              <w:autoSpaceDN w:val="0"/>
              <w:jc w:val="center"/>
              <w:rPr>
                <w:rFonts w:ascii="Arial" w:hAnsi="Arial" w:cs="Arial"/>
              </w:rPr>
            </w:pPr>
            <w:r>
              <w:rPr>
                <w:rFonts w:ascii="Arial" w:hAnsi="Arial" w:cs="Arial"/>
              </w:rPr>
              <w:t>122</w:t>
            </w:r>
          </w:p>
        </w:tc>
        <w:tc>
          <w:tcPr>
            <w:tcW w:w="897" w:type="dxa"/>
            <w:tcBorders>
              <w:top w:val="single" w:sz="4" w:space="0" w:color="auto"/>
              <w:left w:val="single" w:sz="4" w:space="0" w:color="auto"/>
              <w:bottom w:val="single" w:sz="4" w:space="0" w:color="auto"/>
              <w:right w:val="single" w:sz="4" w:space="0" w:color="auto"/>
            </w:tcBorders>
          </w:tcPr>
          <w:p w14:paraId="120E1747" w14:textId="77777777" w:rsidR="00BE410E" w:rsidRPr="008A7B54" w:rsidRDefault="008F796D" w:rsidP="00BE410E">
            <w:pPr>
              <w:tabs>
                <w:tab w:val="left" w:pos="0"/>
              </w:tabs>
              <w:overflowPunct w:val="0"/>
              <w:autoSpaceDE w:val="0"/>
              <w:autoSpaceDN w:val="0"/>
              <w:adjustRightInd w:val="0"/>
              <w:jc w:val="center"/>
              <w:rPr>
                <w:rFonts w:ascii="Arial" w:hAnsi="Arial" w:cs="Arial"/>
              </w:rPr>
            </w:pPr>
            <w:r>
              <w:rPr>
                <w:rFonts w:ascii="Arial" w:hAnsi="Arial" w:cs="Arial"/>
              </w:rPr>
              <w:t>P. 67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19FA994" w14:textId="77777777" w:rsidR="00BE410E" w:rsidRPr="008A7B54" w:rsidRDefault="00BE410E" w:rsidP="008F796D">
            <w:pPr>
              <w:rPr>
                <w:rFonts w:ascii="Arial" w:hAnsi="Arial" w:cs="Arial"/>
                <w:color w:val="000000"/>
              </w:rPr>
            </w:pPr>
            <w:r w:rsidRPr="008A7B54">
              <w:rPr>
                <w:rFonts w:ascii="Arial" w:hAnsi="Arial" w:cs="Arial"/>
                <w:color w:val="000000"/>
              </w:rPr>
              <w:t>Special Terms and Conditions 5.9.2 Data Security Standards Data Breach</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53961BE" w14:textId="0F24F69A" w:rsidR="00BE410E" w:rsidRPr="0054017D" w:rsidRDefault="00BE410E" w:rsidP="008F796D">
            <w:pPr>
              <w:rPr>
                <w:rFonts w:ascii="Arial" w:hAnsi="Arial" w:cs="Arial"/>
                <w:b/>
                <w:color w:val="000000"/>
              </w:rPr>
            </w:pPr>
            <w:r w:rsidRPr="0054017D">
              <w:rPr>
                <w:rFonts w:ascii="Arial" w:hAnsi="Arial" w:cs="Arial"/>
                <w:b/>
                <w:color w:val="000000"/>
              </w:rPr>
              <w:t>Vendor has standard notification provisions with respect to Security Incidents. Would DMAHS revise this Section to read as follows: Vendor agrees to notify DMAHS within a reasonable time upon learning of Security Incidents, as required by applicable law or regulation</w:t>
            </w:r>
            <w:r w:rsidR="008C4C37">
              <w:rPr>
                <w:rFonts w:ascii="Arial" w:hAnsi="Arial" w:cs="Arial"/>
                <w:b/>
                <w:color w:val="000000"/>
              </w:rPr>
              <w:t>?</w:t>
            </w:r>
            <w:r w:rsidRPr="0054017D">
              <w:rPr>
                <w:rFonts w:ascii="Arial" w:hAnsi="Arial" w:cs="Arial"/>
                <w:b/>
                <w:color w:val="000000"/>
              </w:rPr>
              <w:t xml:space="preserve"> Vendor agrees to keep DMAHS informed of progress and actions taken to resolve the Security Incident. Security Incident shall mean the (a) actual unauthorized access to or use of DMAHS data, or (b) unauthorized disclosure, loss, theft or manipulation of unencrypted DMAHS data (or encrypted DMAHS data where unauthorized decryption has or is likely to occur) that has the potential to cause identity theft or financial harm to DMAHS employees or participants.</w:t>
            </w:r>
            <w:r w:rsidR="008F796D" w:rsidRPr="0054017D">
              <w:rPr>
                <w:rFonts w:ascii="Arial" w:hAnsi="Arial" w:cs="Arial"/>
                <w:b/>
                <w:color w:val="000000"/>
              </w:rPr>
              <w:t>?</w:t>
            </w:r>
          </w:p>
          <w:p w14:paraId="25677ABC" w14:textId="77777777" w:rsidR="0054017D" w:rsidRDefault="0054017D" w:rsidP="008F796D">
            <w:pPr>
              <w:rPr>
                <w:rFonts w:ascii="Arial" w:hAnsi="Arial" w:cs="Arial"/>
                <w:color w:val="000000"/>
              </w:rPr>
            </w:pPr>
          </w:p>
          <w:p w14:paraId="0DDC476E" w14:textId="77777777" w:rsidR="0054017D" w:rsidRPr="008A7B54" w:rsidRDefault="0054017D" w:rsidP="008F796D">
            <w:pPr>
              <w:rPr>
                <w:rFonts w:ascii="Arial" w:hAnsi="Arial" w:cs="Arial"/>
                <w:color w:val="000000"/>
              </w:rPr>
            </w:pPr>
            <w:r>
              <w:rPr>
                <w:rFonts w:ascii="Arial" w:hAnsi="Arial" w:cs="Arial"/>
                <w:color w:val="000000"/>
              </w:rPr>
              <w:t>The State does not accept the proposed modification.</w:t>
            </w:r>
          </w:p>
        </w:tc>
      </w:tr>
      <w:tr w:rsidR="00BE410E" w:rsidRPr="008A7B54" w14:paraId="67BA21D2" w14:textId="77777777" w:rsidTr="00381C05">
        <w:tc>
          <w:tcPr>
            <w:tcW w:w="651" w:type="dxa"/>
            <w:tcBorders>
              <w:top w:val="single" w:sz="4" w:space="0" w:color="auto"/>
              <w:left w:val="single" w:sz="4" w:space="0" w:color="auto"/>
              <w:bottom w:val="single" w:sz="4" w:space="0" w:color="auto"/>
              <w:right w:val="single" w:sz="4" w:space="0" w:color="auto"/>
            </w:tcBorders>
          </w:tcPr>
          <w:p w14:paraId="46AE59BD" w14:textId="5A1C3A36" w:rsidR="00BE410E" w:rsidRPr="008A7B54" w:rsidRDefault="005B6797" w:rsidP="005E35B6">
            <w:pPr>
              <w:tabs>
                <w:tab w:val="left" w:pos="0"/>
              </w:tabs>
              <w:autoSpaceDN w:val="0"/>
              <w:jc w:val="center"/>
              <w:rPr>
                <w:rFonts w:ascii="Arial" w:hAnsi="Arial" w:cs="Arial"/>
              </w:rPr>
            </w:pPr>
            <w:r>
              <w:rPr>
                <w:rFonts w:ascii="Arial" w:hAnsi="Arial" w:cs="Arial"/>
              </w:rPr>
              <w:t>123</w:t>
            </w:r>
          </w:p>
        </w:tc>
        <w:tc>
          <w:tcPr>
            <w:tcW w:w="897" w:type="dxa"/>
            <w:tcBorders>
              <w:top w:val="single" w:sz="4" w:space="0" w:color="auto"/>
              <w:left w:val="single" w:sz="4" w:space="0" w:color="auto"/>
              <w:bottom w:val="single" w:sz="4" w:space="0" w:color="auto"/>
              <w:right w:val="single" w:sz="4" w:space="0" w:color="auto"/>
            </w:tcBorders>
          </w:tcPr>
          <w:p w14:paraId="29B56F12" w14:textId="77777777" w:rsidR="00BE410E" w:rsidRPr="008A7B54" w:rsidRDefault="008F796D" w:rsidP="00BE410E">
            <w:pPr>
              <w:tabs>
                <w:tab w:val="left" w:pos="0"/>
              </w:tabs>
              <w:overflowPunct w:val="0"/>
              <w:autoSpaceDE w:val="0"/>
              <w:autoSpaceDN w:val="0"/>
              <w:adjustRightInd w:val="0"/>
              <w:jc w:val="center"/>
              <w:rPr>
                <w:rFonts w:ascii="Arial" w:hAnsi="Arial" w:cs="Arial"/>
              </w:rPr>
            </w:pPr>
            <w:r>
              <w:rPr>
                <w:rFonts w:ascii="Arial" w:hAnsi="Arial" w:cs="Arial"/>
              </w:rPr>
              <w:t>P. 67</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3072BCFD" w14:textId="77777777" w:rsidR="00BE410E" w:rsidRPr="008A7B54" w:rsidRDefault="00BE410E" w:rsidP="008F796D">
            <w:pPr>
              <w:rPr>
                <w:rFonts w:ascii="Arial" w:hAnsi="Arial" w:cs="Arial"/>
                <w:color w:val="000000"/>
              </w:rPr>
            </w:pPr>
            <w:r w:rsidRPr="008A7B54">
              <w:rPr>
                <w:rFonts w:ascii="Arial" w:hAnsi="Arial" w:cs="Arial"/>
                <w:color w:val="000000"/>
              </w:rPr>
              <w:t>Special Terms and Conditions 5.9.2 Data Security Standards End of Blanket P.O. {Contract}</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3CC8F945" w14:textId="77777777" w:rsidR="00BE410E" w:rsidRPr="00CF20E2" w:rsidRDefault="00BE410E" w:rsidP="0054017D">
            <w:pPr>
              <w:rPr>
                <w:rFonts w:ascii="Arial" w:hAnsi="Arial" w:cs="Arial"/>
                <w:b/>
                <w:color w:val="000000"/>
              </w:rPr>
            </w:pPr>
            <w:r w:rsidRPr="00CF20E2">
              <w:rPr>
                <w:rFonts w:ascii="Arial" w:hAnsi="Arial" w:cs="Arial"/>
                <w:b/>
                <w:color w:val="000000"/>
              </w:rPr>
              <w:t>Vendor</w:t>
            </w:r>
            <w:r w:rsidR="0054017D" w:rsidRPr="00CF20E2">
              <w:rPr>
                <w:rFonts w:ascii="Arial" w:hAnsi="Arial" w:cs="Arial"/>
                <w:b/>
                <w:color w:val="000000"/>
              </w:rPr>
              <w:t>’</w:t>
            </w:r>
            <w:r w:rsidRPr="00CF20E2">
              <w:rPr>
                <w:rFonts w:ascii="Arial" w:hAnsi="Arial" w:cs="Arial"/>
                <w:b/>
                <w:color w:val="000000"/>
              </w:rPr>
              <w:t>s data back-up strategy does not allow for the return or destruction of all client data. Is DMAHS willing to add the following language to this Section, Vendor shall be permitted to retain copies of Confidential Information in accordance with its legal, disaster recovery and records retention requirements, but subject to its confidentiality obligations under the Contract.?</w:t>
            </w:r>
          </w:p>
          <w:p w14:paraId="050FB139" w14:textId="77777777" w:rsidR="0054017D" w:rsidRPr="00CF20E2" w:rsidRDefault="0054017D" w:rsidP="0054017D">
            <w:pPr>
              <w:rPr>
                <w:rFonts w:ascii="Arial" w:hAnsi="Arial" w:cs="Arial"/>
                <w:color w:val="000000"/>
              </w:rPr>
            </w:pPr>
          </w:p>
          <w:p w14:paraId="395407C0" w14:textId="4BA8BE54" w:rsidR="00A16770" w:rsidRPr="00CF20E2" w:rsidRDefault="0074532A" w:rsidP="00D576E2">
            <w:pPr>
              <w:rPr>
                <w:rFonts w:ascii="Arial" w:hAnsi="Arial" w:cs="Arial"/>
                <w:color w:val="000000"/>
              </w:rPr>
            </w:pPr>
            <w:r w:rsidRPr="00CF20E2">
              <w:rPr>
                <w:rFonts w:ascii="Arial" w:hAnsi="Arial" w:cs="Arial"/>
                <w:color w:val="000000"/>
              </w:rPr>
              <w:lastRenderedPageBreak/>
              <w:t xml:space="preserve">Please refer to the </w:t>
            </w:r>
            <w:r w:rsidR="00677929" w:rsidRPr="00CF20E2">
              <w:rPr>
                <w:rFonts w:ascii="Arial" w:hAnsi="Arial" w:cs="Arial"/>
                <w:color w:val="000000"/>
              </w:rPr>
              <w:t xml:space="preserve">tracked changes in the </w:t>
            </w:r>
            <w:r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rPr>
              <w:t xml:space="preserve">. </w:t>
            </w:r>
          </w:p>
        </w:tc>
      </w:tr>
      <w:tr w:rsidR="00381C05" w:rsidRPr="008A7B54" w14:paraId="07F793B6" w14:textId="77777777" w:rsidTr="00C701E8">
        <w:tc>
          <w:tcPr>
            <w:tcW w:w="651" w:type="dxa"/>
            <w:tcBorders>
              <w:top w:val="single" w:sz="4" w:space="0" w:color="auto"/>
              <w:left w:val="single" w:sz="4" w:space="0" w:color="auto"/>
              <w:bottom w:val="single" w:sz="4" w:space="0" w:color="auto"/>
              <w:right w:val="single" w:sz="4" w:space="0" w:color="auto"/>
            </w:tcBorders>
          </w:tcPr>
          <w:p w14:paraId="378848AD" w14:textId="77777777" w:rsidR="00381C05" w:rsidRPr="008A7B54" w:rsidRDefault="00381C05" w:rsidP="00C701E8">
            <w:pPr>
              <w:tabs>
                <w:tab w:val="left" w:pos="0"/>
              </w:tabs>
              <w:autoSpaceDN w:val="0"/>
              <w:jc w:val="center"/>
              <w:rPr>
                <w:rFonts w:ascii="Arial" w:hAnsi="Arial" w:cs="Arial"/>
              </w:rPr>
            </w:pPr>
            <w:r>
              <w:rPr>
                <w:rFonts w:ascii="Arial" w:hAnsi="Arial" w:cs="Arial"/>
              </w:rPr>
              <w:lastRenderedPageBreak/>
              <w:t>124</w:t>
            </w:r>
          </w:p>
        </w:tc>
        <w:tc>
          <w:tcPr>
            <w:tcW w:w="897" w:type="dxa"/>
            <w:tcBorders>
              <w:top w:val="single" w:sz="4" w:space="0" w:color="auto"/>
              <w:left w:val="single" w:sz="4" w:space="0" w:color="auto"/>
              <w:bottom w:val="single" w:sz="4" w:space="0" w:color="auto"/>
              <w:right w:val="single" w:sz="4" w:space="0" w:color="auto"/>
            </w:tcBorders>
          </w:tcPr>
          <w:p w14:paraId="0258DD9B" w14:textId="77777777" w:rsidR="00381C05" w:rsidRPr="008A7B54" w:rsidRDefault="00381C05" w:rsidP="00C701E8">
            <w:pPr>
              <w:tabs>
                <w:tab w:val="left" w:pos="0"/>
              </w:tabs>
              <w:overflowPunct w:val="0"/>
              <w:autoSpaceDE w:val="0"/>
              <w:autoSpaceDN w:val="0"/>
              <w:adjustRightInd w:val="0"/>
              <w:jc w:val="center"/>
              <w:rPr>
                <w:rFonts w:ascii="Arial" w:hAnsi="Arial" w:cs="Arial"/>
              </w:rPr>
            </w:pPr>
            <w:r>
              <w:rPr>
                <w:rFonts w:ascii="Arial" w:hAnsi="Arial" w:cs="Arial"/>
              </w:rPr>
              <w:t>P. 66</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263A4519" w14:textId="77777777" w:rsidR="00381C05" w:rsidRPr="008A7B54" w:rsidRDefault="00381C05" w:rsidP="00C701E8">
            <w:pPr>
              <w:rPr>
                <w:rFonts w:ascii="Arial" w:hAnsi="Arial" w:cs="Arial"/>
                <w:color w:val="000000"/>
              </w:rPr>
            </w:pPr>
            <w:r w:rsidRPr="008A7B54">
              <w:rPr>
                <w:rFonts w:ascii="Arial" w:hAnsi="Arial" w:cs="Arial"/>
                <w:color w:val="000000"/>
              </w:rPr>
              <w:t>Special Terms and Conditions 5.9.2(b) Data Security Standards Data Security</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247995FF" w14:textId="77777777" w:rsidR="00381C05" w:rsidRPr="00CF20E2" w:rsidRDefault="00381C05" w:rsidP="00C701E8">
            <w:pPr>
              <w:rPr>
                <w:rFonts w:ascii="Arial" w:hAnsi="Arial" w:cs="Arial"/>
                <w:b/>
                <w:color w:val="000000"/>
              </w:rPr>
            </w:pPr>
            <w:r w:rsidRPr="00CF20E2">
              <w:rPr>
                <w:rFonts w:ascii="Arial" w:hAnsi="Arial" w:cs="Arial"/>
                <w:b/>
                <w:color w:val="000000"/>
              </w:rPr>
              <w:t>Payment Card Industry (PCI) Data Security Standards will not apply to the services being performed under this agreement. Is DMAHS willing to remove reference to compliance with Payment Card Industry (PCI) Data Security Standards?</w:t>
            </w:r>
          </w:p>
          <w:p w14:paraId="677C0DCF" w14:textId="77777777" w:rsidR="00381C05" w:rsidRPr="00CF20E2" w:rsidRDefault="00381C05" w:rsidP="00C701E8">
            <w:pPr>
              <w:rPr>
                <w:rFonts w:ascii="Arial" w:hAnsi="Arial" w:cs="Arial"/>
                <w:color w:val="000000"/>
              </w:rPr>
            </w:pPr>
          </w:p>
          <w:p w14:paraId="1D2AA48E" w14:textId="75B30A23" w:rsidR="00381C05" w:rsidRPr="00CF20E2" w:rsidRDefault="00381C05" w:rsidP="00C701E8">
            <w:pPr>
              <w:rPr>
                <w:rFonts w:ascii="Arial" w:hAnsi="Arial" w:cs="Arial"/>
                <w:color w:val="000000"/>
              </w:rPr>
            </w:pPr>
            <w:r w:rsidRPr="00CF20E2">
              <w:rPr>
                <w:rFonts w:ascii="Arial" w:hAnsi="Arial" w:cs="Arial"/>
                <w:color w:val="000000"/>
              </w:rPr>
              <w:t xml:space="preserve">Please refer to the </w:t>
            </w:r>
            <w:r w:rsidR="00677929" w:rsidRPr="00CF20E2">
              <w:rPr>
                <w:rFonts w:ascii="Arial" w:hAnsi="Arial" w:cs="Arial"/>
                <w:color w:val="000000"/>
              </w:rPr>
              <w:t xml:space="preserve">tracked changes in the </w:t>
            </w:r>
            <w:r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rPr>
              <w:t>.</w:t>
            </w:r>
          </w:p>
        </w:tc>
      </w:tr>
      <w:tr w:rsidR="00BE410E" w:rsidRPr="008A7B54" w14:paraId="583FF071" w14:textId="77777777" w:rsidTr="00381C05">
        <w:tc>
          <w:tcPr>
            <w:tcW w:w="651" w:type="dxa"/>
            <w:tcBorders>
              <w:top w:val="single" w:sz="4" w:space="0" w:color="auto"/>
              <w:left w:val="single" w:sz="4" w:space="0" w:color="auto"/>
              <w:bottom w:val="single" w:sz="4" w:space="0" w:color="auto"/>
              <w:right w:val="single" w:sz="4" w:space="0" w:color="auto"/>
            </w:tcBorders>
          </w:tcPr>
          <w:p w14:paraId="6AB063A8" w14:textId="6B7585EC" w:rsidR="00BE410E" w:rsidRPr="008A7B54" w:rsidRDefault="005B6797" w:rsidP="005E35B6">
            <w:pPr>
              <w:tabs>
                <w:tab w:val="left" w:pos="0"/>
              </w:tabs>
              <w:autoSpaceDN w:val="0"/>
              <w:jc w:val="center"/>
              <w:rPr>
                <w:rFonts w:ascii="Arial" w:hAnsi="Arial" w:cs="Arial"/>
              </w:rPr>
            </w:pPr>
            <w:r>
              <w:rPr>
                <w:rFonts w:ascii="Arial" w:hAnsi="Arial" w:cs="Arial"/>
              </w:rPr>
              <w:t>125</w:t>
            </w:r>
          </w:p>
        </w:tc>
        <w:tc>
          <w:tcPr>
            <w:tcW w:w="897" w:type="dxa"/>
            <w:tcBorders>
              <w:top w:val="single" w:sz="4" w:space="0" w:color="auto"/>
              <w:left w:val="single" w:sz="4" w:space="0" w:color="auto"/>
              <w:bottom w:val="single" w:sz="4" w:space="0" w:color="auto"/>
              <w:right w:val="single" w:sz="4" w:space="0" w:color="auto"/>
            </w:tcBorders>
          </w:tcPr>
          <w:p w14:paraId="0BEC133A" w14:textId="77777777" w:rsidR="00BE410E" w:rsidRPr="008A7B54" w:rsidRDefault="008F796D" w:rsidP="00BE410E">
            <w:pPr>
              <w:tabs>
                <w:tab w:val="left" w:pos="0"/>
              </w:tabs>
              <w:overflowPunct w:val="0"/>
              <w:autoSpaceDE w:val="0"/>
              <w:autoSpaceDN w:val="0"/>
              <w:adjustRightInd w:val="0"/>
              <w:jc w:val="center"/>
              <w:rPr>
                <w:rFonts w:ascii="Arial" w:hAnsi="Arial" w:cs="Arial"/>
              </w:rPr>
            </w:pPr>
            <w:r>
              <w:rPr>
                <w:rFonts w:ascii="Arial" w:hAnsi="Arial" w:cs="Arial"/>
              </w:rPr>
              <w:t>P. 67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AAA60D3" w14:textId="77777777" w:rsidR="00BE410E" w:rsidRPr="008A7B54" w:rsidRDefault="00BE410E" w:rsidP="008F796D">
            <w:pPr>
              <w:rPr>
                <w:rFonts w:ascii="Arial" w:hAnsi="Arial" w:cs="Arial"/>
                <w:color w:val="000000"/>
              </w:rPr>
            </w:pPr>
            <w:r w:rsidRPr="008A7B54">
              <w:rPr>
                <w:rFonts w:ascii="Arial" w:hAnsi="Arial" w:cs="Arial"/>
                <w:color w:val="000000"/>
              </w:rPr>
              <w:t>Special Terms and Conditions 5.9.3 Tax Return Data Security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55166CD" w14:textId="77777777" w:rsidR="00BE410E" w:rsidRPr="00CF20E2" w:rsidRDefault="00BE410E" w:rsidP="00BE410E">
            <w:pPr>
              <w:rPr>
                <w:rFonts w:ascii="Arial" w:hAnsi="Arial" w:cs="Arial"/>
                <w:b/>
                <w:color w:val="000000"/>
              </w:rPr>
            </w:pPr>
            <w:r w:rsidRPr="00CF20E2">
              <w:rPr>
                <w:rFonts w:ascii="Arial" w:hAnsi="Arial" w:cs="Arial"/>
                <w:b/>
                <w:color w:val="000000"/>
              </w:rPr>
              <w:t>This Section seems inapplicable to the Services being performed under this RFP. Would DMAHS be willing to remove this Section?</w:t>
            </w:r>
          </w:p>
          <w:p w14:paraId="4EE1B2E5" w14:textId="77777777" w:rsidR="0054017D" w:rsidRPr="00CF20E2" w:rsidRDefault="0054017D" w:rsidP="00BE410E">
            <w:pPr>
              <w:rPr>
                <w:rFonts w:ascii="Arial" w:hAnsi="Arial" w:cs="Arial"/>
                <w:color w:val="000000"/>
              </w:rPr>
            </w:pPr>
          </w:p>
          <w:p w14:paraId="4398CEBD" w14:textId="30B4EEAE" w:rsidR="0054017D" w:rsidRPr="00CF20E2" w:rsidRDefault="008C4C37" w:rsidP="00BE410E">
            <w:pPr>
              <w:rPr>
                <w:rFonts w:ascii="Arial" w:hAnsi="Arial" w:cs="Arial"/>
                <w:color w:val="000000"/>
              </w:rPr>
            </w:pPr>
            <w:r w:rsidRPr="00CF20E2">
              <w:rPr>
                <w:rFonts w:ascii="Arial" w:hAnsi="Arial" w:cs="Arial"/>
                <w:color w:val="000000"/>
              </w:rPr>
              <w:t xml:space="preserve">Please refer to the </w:t>
            </w:r>
            <w:r w:rsidR="00677929" w:rsidRPr="00CF20E2">
              <w:rPr>
                <w:rFonts w:ascii="Arial" w:hAnsi="Arial" w:cs="Arial"/>
                <w:color w:val="000000"/>
              </w:rPr>
              <w:t xml:space="preserve">tracked changes in the </w:t>
            </w:r>
            <w:r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rPr>
              <w:t>.</w:t>
            </w:r>
          </w:p>
        </w:tc>
      </w:tr>
      <w:tr w:rsidR="00BE410E" w:rsidRPr="008A7B54" w14:paraId="718067A3" w14:textId="77777777" w:rsidTr="00381C05">
        <w:tc>
          <w:tcPr>
            <w:tcW w:w="651" w:type="dxa"/>
            <w:tcBorders>
              <w:top w:val="single" w:sz="4" w:space="0" w:color="auto"/>
              <w:left w:val="single" w:sz="4" w:space="0" w:color="auto"/>
              <w:bottom w:val="single" w:sz="4" w:space="0" w:color="auto"/>
              <w:right w:val="single" w:sz="4" w:space="0" w:color="auto"/>
            </w:tcBorders>
          </w:tcPr>
          <w:p w14:paraId="27F7F957" w14:textId="169FA13A" w:rsidR="00BE410E" w:rsidRPr="008A7B54" w:rsidRDefault="005B6797" w:rsidP="005E35B6">
            <w:pPr>
              <w:tabs>
                <w:tab w:val="left" w:pos="0"/>
              </w:tabs>
              <w:autoSpaceDN w:val="0"/>
              <w:jc w:val="center"/>
              <w:rPr>
                <w:rFonts w:ascii="Arial" w:hAnsi="Arial" w:cs="Arial"/>
              </w:rPr>
            </w:pPr>
            <w:r>
              <w:rPr>
                <w:rFonts w:ascii="Arial" w:hAnsi="Arial" w:cs="Arial"/>
              </w:rPr>
              <w:t>126</w:t>
            </w:r>
          </w:p>
        </w:tc>
        <w:tc>
          <w:tcPr>
            <w:tcW w:w="897" w:type="dxa"/>
            <w:tcBorders>
              <w:top w:val="single" w:sz="4" w:space="0" w:color="auto"/>
              <w:left w:val="single" w:sz="4" w:space="0" w:color="auto"/>
              <w:bottom w:val="single" w:sz="4" w:space="0" w:color="auto"/>
              <w:right w:val="single" w:sz="4" w:space="0" w:color="auto"/>
            </w:tcBorders>
          </w:tcPr>
          <w:p w14:paraId="6F2553B9" w14:textId="77777777" w:rsidR="00BE410E" w:rsidRPr="008A7B54" w:rsidRDefault="008F796D" w:rsidP="00BE410E">
            <w:pPr>
              <w:tabs>
                <w:tab w:val="left" w:pos="0"/>
              </w:tabs>
              <w:overflowPunct w:val="0"/>
              <w:autoSpaceDE w:val="0"/>
              <w:autoSpaceDN w:val="0"/>
              <w:adjustRightInd w:val="0"/>
              <w:jc w:val="center"/>
              <w:rPr>
                <w:rFonts w:ascii="Arial" w:hAnsi="Arial" w:cs="Arial"/>
              </w:rPr>
            </w:pPr>
            <w:r>
              <w:rPr>
                <w:rFonts w:ascii="Arial" w:hAnsi="Arial" w:cs="Arial"/>
              </w:rPr>
              <w:t>P. 71</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609C73D" w14:textId="77777777" w:rsidR="00BE410E" w:rsidRPr="008A7B54" w:rsidRDefault="00BE410E" w:rsidP="0054017D">
            <w:pPr>
              <w:rPr>
                <w:rFonts w:ascii="Arial" w:hAnsi="Arial" w:cs="Arial"/>
                <w:color w:val="000000"/>
              </w:rPr>
            </w:pPr>
            <w:r w:rsidRPr="008A7B54">
              <w:rPr>
                <w:rFonts w:ascii="Arial" w:hAnsi="Arial" w:cs="Arial"/>
                <w:color w:val="000000"/>
              </w:rPr>
              <w:t xml:space="preserve">Special Terms and Conditions 5.13.3 Remedies for Failure to Comply with Material Blanket </w:t>
            </w:r>
            <w:r w:rsidR="0054017D">
              <w:rPr>
                <w:rFonts w:ascii="Arial" w:hAnsi="Arial" w:cs="Arial"/>
                <w:color w:val="000000"/>
              </w:rPr>
              <w:t>P.O.</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402D1958" w14:textId="77777777" w:rsidR="00BE410E" w:rsidRPr="0054017D" w:rsidRDefault="00BE410E" w:rsidP="00BE410E">
            <w:pPr>
              <w:rPr>
                <w:rFonts w:ascii="Arial" w:hAnsi="Arial" w:cs="Arial"/>
                <w:b/>
                <w:color w:val="000000"/>
              </w:rPr>
            </w:pPr>
            <w:r w:rsidRPr="0054017D">
              <w:rPr>
                <w:rFonts w:ascii="Arial" w:hAnsi="Arial" w:cs="Arial"/>
                <w:b/>
                <w:color w:val="000000"/>
              </w:rPr>
              <w:t>DMAHS should not have the right to engage in self-help. Is DMAHS willing to add language indicating that any substitute procurement should be reasonable?</w:t>
            </w:r>
          </w:p>
          <w:p w14:paraId="1D3228ED" w14:textId="77777777" w:rsidR="0054017D" w:rsidRDefault="0054017D" w:rsidP="00BE410E">
            <w:pPr>
              <w:rPr>
                <w:rFonts w:ascii="Arial" w:hAnsi="Arial" w:cs="Arial"/>
                <w:color w:val="000000"/>
              </w:rPr>
            </w:pPr>
          </w:p>
          <w:p w14:paraId="2858CB6A" w14:textId="77777777" w:rsidR="0054017D" w:rsidRPr="008A7B54" w:rsidRDefault="0054017D"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68565ED6" w14:textId="77777777" w:rsidTr="00381C05">
        <w:tc>
          <w:tcPr>
            <w:tcW w:w="651" w:type="dxa"/>
            <w:tcBorders>
              <w:top w:val="single" w:sz="4" w:space="0" w:color="auto"/>
              <w:left w:val="single" w:sz="4" w:space="0" w:color="auto"/>
              <w:bottom w:val="single" w:sz="4" w:space="0" w:color="auto"/>
              <w:right w:val="single" w:sz="4" w:space="0" w:color="auto"/>
            </w:tcBorders>
          </w:tcPr>
          <w:p w14:paraId="6614D904" w14:textId="04F8F688" w:rsidR="00BE410E" w:rsidRPr="008A7B54" w:rsidRDefault="005B6797" w:rsidP="005E35B6">
            <w:pPr>
              <w:tabs>
                <w:tab w:val="left" w:pos="0"/>
              </w:tabs>
              <w:autoSpaceDN w:val="0"/>
              <w:jc w:val="center"/>
              <w:rPr>
                <w:rFonts w:ascii="Arial" w:hAnsi="Arial" w:cs="Arial"/>
              </w:rPr>
            </w:pPr>
            <w:r>
              <w:rPr>
                <w:rFonts w:ascii="Arial" w:hAnsi="Arial" w:cs="Arial"/>
              </w:rPr>
              <w:t>127</w:t>
            </w:r>
          </w:p>
        </w:tc>
        <w:tc>
          <w:tcPr>
            <w:tcW w:w="897" w:type="dxa"/>
            <w:tcBorders>
              <w:top w:val="single" w:sz="4" w:space="0" w:color="auto"/>
              <w:left w:val="single" w:sz="4" w:space="0" w:color="auto"/>
              <w:bottom w:val="single" w:sz="4" w:space="0" w:color="auto"/>
              <w:right w:val="single" w:sz="4" w:space="0" w:color="auto"/>
            </w:tcBorders>
          </w:tcPr>
          <w:p w14:paraId="48D65195" w14:textId="77777777" w:rsidR="00BE410E" w:rsidRPr="008A7B54" w:rsidRDefault="0054017D" w:rsidP="00BE410E">
            <w:pPr>
              <w:tabs>
                <w:tab w:val="left" w:pos="0"/>
              </w:tabs>
              <w:overflowPunct w:val="0"/>
              <w:autoSpaceDE w:val="0"/>
              <w:autoSpaceDN w:val="0"/>
              <w:adjustRightInd w:val="0"/>
              <w:jc w:val="center"/>
              <w:rPr>
                <w:rFonts w:ascii="Arial" w:hAnsi="Arial" w:cs="Arial"/>
              </w:rPr>
            </w:pPr>
            <w:r>
              <w:rPr>
                <w:rFonts w:ascii="Arial" w:hAnsi="Arial" w:cs="Arial"/>
              </w:rPr>
              <w:t>P. 72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6104A6E1" w14:textId="77777777" w:rsidR="00BE410E" w:rsidRPr="008A7B54" w:rsidRDefault="00BE410E" w:rsidP="0054017D">
            <w:pPr>
              <w:rPr>
                <w:rFonts w:ascii="Arial" w:hAnsi="Arial" w:cs="Arial"/>
                <w:color w:val="000000"/>
              </w:rPr>
            </w:pPr>
            <w:r w:rsidRPr="008A7B54">
              <w:rPr>
                <w:rFonts w:ascii="Arial" w:hAnsi="Arial" w:cs="Arial"/>
                <w:color w:val="000000"/>
              </w:rPr>
              <w:t>Special Terms and Conditions 5.17.1(a) Indemnification</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A82F935" w14:textId="77777777" w:rsidR="00BE410E" w:rsidRPr="00563781" w:rsidRDefault="00BE410E" w:rsidP="00BE410E">
            <w:pPr>
              <w:rPr>
                <w:rFonts w:ascii="Arial" w:hAnsi="Arial" w:cs="Arial"/>
                <w:b/>
                <w:color w:val="000000"/>
              </w:rPr>
            </w:pPr>
            <w:r w:rsidRPr="00563781">
              <w:rPr>
                <w:rFonts w:ascii="Arial" w:hAnsi="Arial" w:cs="Arial"/>
                <w:b/>
                <w:color w:val="000000"/>
              </w:rPr>
              <w:t>The indemnification as drafted would allow DMAHS to claim indemnification from Vendor when Vendor has not done anything wrong. Is DMAHS willing to modify Section 4.1(a)(i) to reflect that Vendor will indemnify, defend and save harmless DMAHS against any third party claim to the extent directly arising out of Vendor</w:t>
            </w:r>
            <w:r w:rsidR="0054017D" w:rsidRPr="00563781">
              <w:rPr>
                <w:rFonts w:ascii="Arial" w:hAnsi="Arial" w:cs="Arial"/>
                <w:b/>
                <w:color w:val="000000"/>
              </w:rPr>
              <w:t>’</w:t>
            </w:r>
            <w:r w:rsidRPr="00563781">
              <w:rPr>
                <w:rFonts w:ascii="Arial" w:hAnsi="Arial" w:cs="Arial"/>
                <w:b/>
                <w:color w:val="000000"/>
              </w:rPr>
              <w:t>s negligent acts or omissions or bad faith conduct in connection with Vendor</w:t>
            </w:r>
            <w:r w:rsidR="0054017D" w:rsidRPr="00563781">
              <w:rPr>
                <w:rFonts w:ascii="Arial" w:hAnsi="Arial" w:cs="Arial"/>
                <w:b/>
                <w:color w:val="000000"/>
              </w:rPr>
              <w:t>’</w:t>
            </w:r>
            <w:r w:rsidRPr="00563781">
              <w:rPr>
                <w:rFonts w:ascii="Arial" w:hAnsi="Arial" w:cs="Arial"/>
                <w:b/>
                <w:color w:val="000000"/>
              </w:rPr>
              <w:t>s performance of its obligations under this contract?</w:t>
            </w:r>
          </w:p>
          <w:p w14:paraId="5D9F1635" w14:textId="77777777" w:rsidR="0054017D" w:rsidRDefault="0054017D" w:rsidP="00BE410E">
            <w:pPr>
              <w:rPr>
                <w:rFonts w:ascii="Arial" w:hAnsi="Arial" w:cs="Arial"/>
                <w:color w:val="000000"/>
              </w:rPr>
            </w:pPr>
          </w:p>
          <w:p w14:paraId="3B23D2AF" w14:textId="77777777" w:rsidR="0054017D" w:rsidRPr="008A7B54" w:rsidRDefault="00EF62F0"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544FB2D8" w14:textId="77777777" w:rsidTr="00381C05">
        <w:tc>
          <w:tcPr>
            <w:tcW w:w="651" w:type="dxa"/>
            <w:tcBorders>
              <w:top w:val="single" w:sz="4" w:space="0" w:color="auto"/>
              <w:left w:val="single" w:sz="4" w:space="0" w:color="auto"/>
              <w:bottom w:val="single" w:sz="4" w:space="0" w:color="auto"/>
              <w:right w:val="single" w:sz="4" w:space="0" w:color="auto"/>
            </w:tcBorders>
          </w:tcPr>
          <w:p w14:paraId="54811AB9" w14:textId="5E166552" w:rsidR="00BE410E" w:rsidRPr="008A7B54" w:rsidRDefault="005B6797" w:rsidP="005E35B6">
            <w:pPr>
              <w:tabs>
                <w:tab w:val="left" w:pos="0"/>
              </w:tabs>
              <w:autoSpaceDN w:val="0"/>
              <w:jc w:val="center"/>
              <w:rPr>
                <w:rFonts w:ascii="Arial" w:hAnsi="Arial" w:cs="Arial"/>
              </w:rPr>
            </w:pPr>
            <w:r>
              <w:rPr>
                <w:rFonts w:ascii="Arial" w:hAnsi="Arial" w:cs="Arial"/>
              </w:rPr>
              <w:t>128</w:t>
            </w:r>
          </w:p>
        </w:tc>
        <w:tc>
          <w:tcPr>
            <w:tcW w:w="897" w:type="dxa"/>
            <w:tcBorders>
              <w:top w:val="single" w:sz="4" w:space="0" w:color="auto"/>
              <w:left w:val="single" w:sz="4" w:space="0" w:color="auto"/>
              <w:bottom w:val="single" w:sz="4" w:space="0" w:color="auto"/>
              <w:right w:val="single" w:sz="4" w:space="0" w:color="auto"/>
            </w:tcBorders>
          </w:tcPr>
          <w:p w14:paraId="77EB0305" w14:textId="77777777" w:rsidR="00BE410E" w:rsidRPr="008A7B54" w:rsidRDefault="0054017D" w:rsidP="00BE410E">
            <w:pPr>
              <w:tabs>
                <w:tab w:val="left" w:pos="0"/>
              </w:tabs>
              <w:overflowPunct w:val="0"/>
              <w:autoSpaceDE w:val="0"/>
              <w:autoSpaceDN w:val="0"/>
              <w:adjustRightInd w:val="0"/>
              <w:jc w:val="center"/>
              <w:rPr>
                <w:rFonts w:ascii="Arial" w:hAnsi="Arial" w:cs="Arial"/>
              </w:rPr>
            </w:pPr>
            <w:r>
              <w:rPr>
                <w:rFonts w:ascii="Arial" w:hAnsi="Arial" w:cs="Arial"/>
              </w:rPr>
              <w:t>P. 72</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DDFD287" w14:textId="77777777" w:rsidR="00BE410E" w:rsidRPr="008A7B54" w:rsidRDefault="00BE410E" w:rsidP="0054017D">
            <w:pPr>
              <w:rPr>
                <w:rFonts w:ascii="Arial" w:hAnsi="Arial" w:cs="Arial"/>
                <w:color w:val="000000"/>
              </w:rPr>
            </w:pPr>
            <w:r w:rsidRPr="008A7B54">
              <w:rPr>
                <w:rFonts w:ascii="Arial" w:hAnsi="Arial" w:cs="Arial"/>
                <w:color w:val="000000"/>
              </w:rPr>
              <w:t>Special Terms and Conditions 5.17.1(a) Indemnification</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5E9C3452" w14:textId="77777777" w:rsidR="00BE410E" w:rsidRPr="00D576E2" w:rsidRDefault="00BE410E" w:rsidP="0054017D">
            <w:pPr>
              <w:rPr>
                <w:rFonts w:ascii="Arial" w:hAnsi="Arial" w:cs="Arial"/>
                <w:b/>
                <w:color w:val="000000"/>
              </w:rPr>
            </w:pPr>
            <w:r w:rsidRPr="00D576E2">
              <w:rPr>
                <w:rFonts w:ascii="Arial" w:hAnsi="Arial" w:cs="Arial"/>
                <w:b/>
                <w:color w:val="000000"/>
              </w:rPr>
              <w:t>The indemnification as drafted would allow DMAHS to claim indemnification from Vendor when Vendor is not at fault or even when DMAHS itself is at fault. Putting a contractor at risk for potential liabilities that are outside of their control is unfair and non-commercial. Vendor believes that it should have no responsibility for any losses, liabilities or damages to the extent they are attributable to the acts or omissions of an indemnified person or any third party other than Vendor</w:t>
            </w:r>
            <w:r w:rsidR="0054017D" w:rsidRPr="00D576E2">
              <w:rPr>
                <w:rFonts w:ascii="Arial" w:hAnsi="Arial" w:cs="Arial"/>
                <w:b/>
                <w:color w:val="000000"/>
              </w:rPr>
              <w:t>’</w:t>
            </w:r>
            <w:r w:rsidRPr="00D576E2">
              <w:rPr>
                <w:rFonts w:ascii="Arial" w:hAnsi="Arial" w:cs="Arial"/>
                <w:b/>
                <w:color w:val="000000"/>
              </w:rPr>
              <w:t>s subcontractors. Is DMAHS willing to include such a provision in the Contract?</w:t>
            </w:r>
          </w:p>
          <w:p w14:paraId="29901F3B" w14:textId="77777777" w:rsidR="0054017D" w:rsidRDefault="0054017D" w:rsidP="0054017D">
            <w:pPr>
              <w:rPr>
                <w:rFonts w:ascii="Arial" w:hAnsi="Arial" w:cs="Arial"/>
                <w:color w:val="000000"/>
              </w:rPr>
            </w:pPr>
          </w:p>
          <w:p w14:paraId="190AF46D" w14:textId="1C68CE10" w:rsidR="0054017D" w:rsidRPr="008A7B54" w:rsidRDefault="00D576E2" w:rsidP="00112669">
            <w:pPr>
              <w:rPr>
                <w:rFonts w:ascii="Arial" w:hAnsi="Arial" w:cs="Arial"/>
                <w:color w:val="000000"/>
              </w:rPr>
            </w:pPr>
            <w:r>
              <w:rPr>
                <w:rFonts w:ascii="Arial" w:hAnsi="Arial" w:cs="Arial"/>
                <w:color w:val="000000"/>
              </w:rPr>
              <w:t>Please refer</w:t>
            </w:r>
            <w:r w:rsidR="00112669">
              <w:rPr>
                <w:rFonts w:ascii="Arial" w:hAnsi="Arial" w:cs="Arial"/>
                <w:color w:val="000000"/>
              </w:rPr>
              <w:t xml:space="preserve"> subsection (d) of Section 5.17.1</w:t>
            </w:r>
            <w:r>
              <w:rPr>
                <w:rFonts w:ascii="Arial" w:hAnsi="Arial" w:cs="Arial"/>
                <w:color w:val="000000"/>
              </w:rPr>
              <w:t xml:space="preserve"> of the Bid Solicitation {RFP}</w:t>
            </w:r>
            <w:r w:rsidR="00112669">
              <w:rPr>
                <w:rFonts w:ascii="Arial" w:hAnsi="Arial" w:cs="Arial"/>
                <w:color w:val="000000"/>
              </w:rPr>
              <w:t xml:space="preserve">.  </w:t>
            </w:r>
          </w:p>
        </w:tc>
      </w:tr>
      <w:tr w:rsidR="00BE410E" w:rsidRPr="008A7B54" w14:paraId="031C1FEB" w14:textId="77777777" w:rsidTr="00381C05">
        <w:tc>
          <w:tcPr>
            <w:tcW w:w="651" w:type="dxa"/>
            <w:tcBorders>
              <w:top w:val="single" w:sz="4" w:space="0" w:color="auto"/>
              <w:left w:val="single" w:sz="4" w:space="0" w:color="auto"/>
              <w:bottom w:val="single" w:sz="4" w:space="0" w:color="auto"/>
              <w:right w:val="single" w:sz="4" w:space="0" w:color="auto"/>
            </w:tcBorders>
          </w:tcPr>
          <w:p w14:paraId="108CD99F" w14:textId="1C39D12F" w:rsidR="00BE410E" w:rsidRPr="008A7B54" w:rsidRDefault="005B6797" w:rsidP="005E35B6">
            <w:pPr>
              <w:tabs>
                <w:tab w:val="left" w:pos="0"/>
              </w:tabs>
              <w:autoSpaceDN w:val="0"/>
              <w:jc w:val="center"/>
              <w:rPr>
                <w:rFonts w:ascii="Arial" w:hAnsi="Arial" w:cs="Arial"/>
              </w:rPr>
            </w:pPr>
            <w:r>
              <w:rPr>
                <w:rFonts w:ascii="Arial" w:hAnsi="Arial" w:cs="Arial"/>
              </w:rPr>
              <w:t>129</w:t>
            </w:r>
          </w:p>
        </w:tc>
        <w:tc>
          <w:tcPr>
            <w:tcW w:w="897" w:type="dxa"/>
            <w:tcBorders>
              <w:top w:val="single" w:sz="4" w:space="0" w:color="auto"/>
              <w:left w:val="single" w:sz="4" w:space="0" w:color="auto"/>
              <w:bottom w:val="single" w:sz="4" w:space="0" w:color="auto"/>
              <w:right w:val="single" w:sz="4" w:space="0" w:color="auto"/>
            </w:tcBorders>
          </w:tcPr>
          <w:p w14:paraId="06855160" w14:textId="77777777" w:rsidR="00BE410E" w:rsidRPr="008A7B54" w:rsidRDefault="0054017D" w:rsidP="00BE410E">
            <w:pPr>
              <w:tabs>
                <w:tab w:val="left" w:pos="0"/>
              </w:tabs>
              <w:overflowPunct w:val="0"/>
              <w:autoSpaceDE w:val="0"/>
              <w:autoSpaceDN w:val="0"/>
              <w:adjustRightInd w:val="0"/>
              <w:jc w:val="center"/>
              <w:rPr>
                <w:rFonts w:ascii="Arial" w:hAnsi="Arial" w:cs="Arial"/>
              </w:rPr>
            </w:pPr>
            <w:r>
              <w:rPr>
                <w:rFonts w:ascii="Arial" w:hAnsi="Arial" w:cs="Arial"/>
              </w:rPr>
              <w:t>P. 72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38F9496" w14:textId="77777777" w:rsidR="00BE410E" w:rsidRPr="008A7B54" w:rsidRDefault="00BE410E" w:rsidP="0054017D">
            <w:pPr>
              <w:rPr>
                <w:rFonts w:ascii="Arial" w:hAnsi="Arial" w:cs="Arial"/>
                <w:color w:val="000000"/>
              </w:rPr>
            </w:pPr>
            <w:r w:rsidRPr="008A7B54">
              <w:rPr>
                <w:rFonts w:ascii="Arial" w:hAnsi="Arial" w:cs="Arial"/>
                <w:color w:val="000000"/>
              </w:rPr>
              <w:t>Special Terms and Conditions 5.17.1(a) Indemnification Limitation of Liability</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644079F" w14:textId="77777777" w:rsidR="00BE410E" w:rsidRPr="00F5163F" w:rsidRDefault="00BE410E" w:rsidP="00BE410E">
            <w:pPr>
              <w:rPr>
                <w:rFonts w:ascii="Arial" w:hAnsi="Arial" w:cs="Arial"/>
                <w:b/>
                <w:color w:val="000000"/>
              </w:rPr>
            </w:pPr>
            <w:r w:rsidRPr="00F5163F">
              <w:rPr>
                <w:rFonts w:ascii="Arial" w:hAnsi="Arial" w:cs="Arial"/>
                <w:b/>
                <w:color w:val="000000"/>
              </w:rPr>
              <w:t>Vendor believes that those items listed in (i) and (ii) should be included under the limitation of liability. Would DMAHS be willing to consider deleting (i) and (ii) and raising the dollar amount of the limitation of liability?</w:t>
            </w:r>
          </w:p>
          <w:p w14:paraId="2AE54364" w14:textId="77777777" w:rsidR="00EF62F0" w:rsidRDefault="00EF62F0" w:rsidP="00BE410E">
            <w:pPr>
              <w:rPr>
                <w:rFonts w:ascii="Arial" w:hAnsi="Arial" w:cs="Arial"/>
                <w:color w:val="000000"/>
              </w:rPr>
            </w:pPr>
          </w:p>
          <w:p w14:paraId="38572B12" w14:textId="77777777" w:rsidR="00EF62F0" w:rsidRPr="008A7B54" w:rsidRDefault="00EF62F0"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73E13F1D" w14:textId="77777777" w:rsidTr="00381C05">
        <w:tc>
          <w:tcPr>
            <w:tcW w:w="651" w:type="dxa"/>
            <w:tcBorders>
              <w:top w:val="single" w:sz="4" w:space="0" w:color="auto"/>
              <w:left w:val="single" w:sz="4" w:space="0" w:color="auto"/>
              <w:bottom w:val="single" w:sz="4" w:space="0" w:color="auto"/>
              <w:right w:val="single" w:sz="4" w:space="0" w:color="auto"/>
            </w:tcBorders>
          </w:tcPr>
          <w:p w14:paraId="69012DB2" w14:textId="711ABC1B" w:rsidR="00BE410E" w:rsidRPr="008A7B54" w:rsidRDefault="005B6797" w:rsidP="005E35B6">
            <w:pPr>
              <w:tabs>
                <w:tab w:val="left" w:pos="0"/>
              </w:tabs>
              <w:autoSpaceDN w:val="0"/>
              <w:jc w:val="center"/>
              <w:rPr>
                <w:rFonts w:ascii="Arial" w:hAnsi="Arial" w:cs="Arial"/>
              </w:rPr>
            </w:pPr>
            <w:r>
              <w:rPr>
                <w:rFonts w:ascii="Arial" w:hAnsi="Arial" w:cs="Arial"/>
              </w:rPr>
              <w:t>130</w:t>
            </w:r>
          </w:p>
        </w:tc>
        <w:tc>
          <w:tcPr>
            <w:tcW w:w="897" w:type="dxa"/>
            <w:tcBorders>
              <w:top w:val="single" w:sz="4" w:space="0" w:color="auto"/>
              <w:left w:val="single" w:sz="4" w:space="0" w:color="auto"/>
              <w:bottom w:val="single" w:sz="4" w:space="0" w:color="auto"/>
              <w:right w:val="single" w:sz="4" w:space="0" w:color="auto"/>
            </w:tcBorders>
          </w:tcPr>
          <w:p w14:paraId="6D42EFC3" w14:textId="77777777" w:rsidR="00BE410E" w:rsidRPr="008A7B54" w:rsidRDefault="0054017D" w:rsidP="00BE410E">
            <w:pPr>
              <w:tabs>
                <w:tab w:val="left" w:pos="0"/>
              </w:tabs>
              <w:overflowPunct w:val="0"/>
              <w:autoSpaceDE w:val="0"/>
              <w:autoSpaceDN w:val="0"/>
              <w:adjustRightInd w:val="0"/>
              <w:jc w:val="center"/>
              <w:rPr>
                <w:rFonts w:ascii="Arial" w:hAnsi="Arial" w:cs="Arial"/>
              </w:rPr>
            </w:pPr>
            <w:r>
              <w:rPr>
                <w:rFonts w:ascii="Arial" w:hAnsi="Arial" w:cs="Arial"/>
              </w:rPr>
              <w:t>P. 72</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3BF5047A" w14:textId="77777777" w:rsidR="00BE410E" w:rsidRPr="008A7B54" w:rsidRDefault="00BE410E" w:rsidP="0054017D">
            <w:pPr>
              <w:rPr>
                <w:rFonts w:ascii="Arial" w:hAnsi="Arial" w:cs="Arial"/>
                <w:color w:val="000000"/>
              </w:rPr>
            </w:pPr>
            <w:r w:rsidRPr="008A7B54">
              <w:rPr>
                <w:rFonts w:ascii="Arial" w:hAnsi="Arial" w:cs="Arial"/>
                <w:color w:val="000000"/>
              </w:rPr>
              <w:t>Special Terms and Conditions 5.17.1(a) Indemnification Limitation of Liability</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41B980E1" w14:textId="77777777" w:rsidR="00BE410E" w:rsidRPr="00CF20E2" w:rsidRDefault="00BE410E" w:rsidP="0054017D">
            <w:pPr>
              <w:rPr>
                <w:rFonts w:ascii="Arial" w:hAnsi="Arial" w:cs="Arial"/>
                <w:b/>
                <w:color w:val="000000"/>
              </w:rPr>
            </w:pPr>
            <w:r w:rsidRPr="00CF20E2">
              <w:rPr>
                <w:rFonts w:ascii="Arial" w:hAnsi="Arial" w:cs="Arial"/>
                <w:b/>
                <w:color w:val="000000"/>
              </w:rPr>
              <w:t>Is DMAHS willing to add language such as the following, In no event shall Vendor be liable in connection with the Contract for loss of profits or any indirect, incidental, punitive, special or consequential damages arising in any manner from the Contract regardless of foreseeability thereof.?</w:t>
            </w:r>
          </w:p>
          <w:p w14:paraId="1BD6073B" w14:textId="77777777" w:rsidR="00112669" w:rsidRPr="00CF20E2" w:rsidRDefault="00112669" w:rsidP="00112669">
            <w:pPr>
              <w:rPr>
                <w:rFonts w:ascii="Arial" w:hAnsi="Arial" w:cs="Arial"/>
                <w:color w:val="000000"/>
              </w:rPr>
            </w:pPr>
          </w:p>
          <w:p w14:paraId="0492194D" w14:textId="1ED5ED0F" w:rsidR="0055358F" w:rsidRPr="00CF20E2" w:rsidRDefault="0055358F" w:rsidP="00112669">
            <w:pPr>
              <w:rPr>
                <w:rFonts w:ascii="Arial" w:hAnsi="Arial" w:cs="Arial"/>
                <w:color w:val="000000"/>
              </w:rPr>
            </w:pPr>
            <w:r w:rsidRPr="00CF20E2">
              <w:rPr>
                <w:rFonts w:ascii="Arial" w:hAnsi="Arial" w:cs="Arial"/>
                <w:color w:val="000000"/>
              </w:rPr>
              <w:lastRenderedPageBreak/>
              <w:t xml:space="preserve">Please refer to the </w:t>
            </w:r>
            <w:r w:rsidR="00677929" w:rsidRPr="00CF20E2">
              <w:rPr>
                <w:rFonts w:ascii="Arial" w:hAnsi="Arial" w:cs="Arial"/>
                <w:color w:val="000000"/>
              </w:rPr>
              <w:t xml:space="preserve">tracked changes in the </w:t>
            </w:r>
            <w:r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rPr>
              <w:t>.</w:t>
            </w:r>
          </w:p>
        </w:tc>
      </w:tr>
      <w:tr w:rsidR="00BE410E" w:rsidRPr="008A7B54" w14:paraId="33776DAA" w14:textId="77777777" w:rsidTr="00381C05">
        <w:tc>
          <w:tcPr>
            <w:tcW w:w="651" w:type="dxa"/>
            <w:tcBorders>
              <w:top w:val="single" w:sz="4" w:space="0" w:color="auto"/>
              <w:left w:val="single" w:sz="4" w:space="0" w:color="auto"/>
              <w:bottom w:val="single" w:sz="4" w:space="0" w:color="auto"/>
              <w:right w:val="single" w:sz="4" w:space="0" w:color="auto"/>
            </w:tcBorders>
          </w:tcPr>
          <w:p w14:paraId="75AC0F0E" w14:textId="29AF5551" w:rsidR="00BE410E" w:rsidRPr="008A7B54" w:rsidRDefault="005B6797" w:rsidP="005E35B6">
            <w:pPr>
              <w:tabs>
                <w:tab w:val="left" w:pos="0"/>
              </w:tabs>
              <w:autoSpaceDN w:val="0"/>
              <w:jc w:val="center"/>
              <w:rPr>
                <w:rFonts w:ascii="Arial" w:hAnsi="Arial" w:cs="Arial"/>
              </w:rPr>
            </w:pPr>
            <w:r>
              <w:rPr>
                <w:rFonts w:ascii="Arial" w:hAnsi="Arial" w:cs="Arial"/>
              </w:rPr>
              <w:lastRenderedPageBreak/>
              <w:t>131</w:t>
            </w:r>
          </w:p>
        </w:tc>
        <w:tc>
          <w:tcPr>
            <w:tcW w:w="897" w:type="dxa"/>
            <w:tcBorders>
              <w:top w:val="single" w:sz="4" w:space="0" w:color="auto"/>
              <w:left w:val="single" w:sz="4" w:space="0" w:color="auto"/>
              <w:bottom w:val="single" w:sz="4" w:space="0" w:color="auto"/>
              <w:right w:val="single" w:sz="4" w:space="0" w:color="auto"/>
            </w:tcBorders>
          </w:tcPr>
          <w:p w14:paraId="64CA8BE9" w14:textId="77777777" w:rsidR="00BE410E" w:rsidRPr="008A7B54" w:rsidRDefault="00AB4261" w:rsidP="00BE410E">
            <w:pPr>
              <w:tabs>
                <w:tab w:val="left" w:pos="0"/>
              </w:tabs>
              <w:overflowPunct w:val="0"/>
              <w:autoSpaceDE w:val="0"/>
              <w:autoSpaceDN w:val="0"/>
              <w:adjustRightInd w:val="0"/>
              <w:jc w:val="center"/>
              <w:rPr>
                <w:rFonts w:ascii="Arial" w:hAnsi="Arial" w:cs="Arial"/>
              </w:rPr>
            </w:pPr>
            <w:r>
              <w:rPr>
                <w:rFonts w:ascii="Arial" w:hAnsi="Arial" w:cs="Arial"/>
              </w:rPr>
              <w:t>P. 77</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4966655A" w14:textId="77777777" w:rsidR="00BE410E" w:rsidRPr="008A7B54" w:rsidRDefault="00BE410E" w:rsidP="00BE410E">
            <w:pPr>
              <w:rPr>
                <w:rFonts w:ascii="Arial" w:hAnsi="Arial" w:cs="Arial"/>
                <w:color w:val="000000"/>
              </w:rPr>
            </w:pPr>
            <w:r w:rsidRPr="008A7B54">
              <w:rPr>
                <w:rFonts w:ascii="Arial" w:hAnsi="Arial" w:cs="Arial"/>
                <w:color w:val="000000"/>
              </w:rPr>
              <w:t>6.7, Evaluation Criteria</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784B0343" w14:textId="77777777" w:rsidR="00BE410E" w:rsidRPr="00CF20E2" w:rsidRDefault="00BE410E" w:rsidP="00BE410E">
            <w:pPr>
              <w:rPr>
                <w:rFonts w:ascii="Arial" w:hAnsi="Arial" w:cs="Arial"/>
                <w:b/>
                <w:color w:val="000000"/>
              </w:rPr>
            </w:pPr>
            <w:r w:rsidRPr="00CF20E2">
              <w:rPr>
                <w:rFonts w:ascii="Arial" w:hAnsi="Arial" w:cs="Arial"/>
                <w:b/>
                <w:color w:val="000000"/>
              </w:rPr>
              <w:t>What is the percentage of value/evaluation weight available for each section of the RFP response that will be evaluated?</w:t>
            </w:r>
          </w:p>
          <w:p w14:paraId="70C90BCF" w14:textId="77777777" w:rsidR="00AB4261" w:rsidRPr="00CF20E2" w:rsidRDefault="00AB4261" w:rsidP="00BE410E">
            <w:pPr>
              <w:rPr>
                <w:rFonts w:ascii="Arial" w:hAnsi="Arial" w:cs="Arial"/>
                <w:color w:val="000000"/>
              </w:rPr>
            </w:pPr>
          </w:p>
          <w:p w14:paraId="6BD708BF" w14:textId="77777777" w:rsidR="00AB4261" w:rsidRPr="00CF20E2" w:rsidRDefault="00AB4261" w:rsidP="00BE410E">
            <w:pPr>
              <w:rPr>
                <w:rFonts w:ascii="Arial" w:hAnsi="Arial" w:cs="Arial"/>
                <w:color w:val="000000"/>
              </w:rPr>
            </w:pPr>
            <w:r w:rsidRPr="00CF20E2">
              <w:rPr>
                <w:rFonts w:ascii="Arial" w:hAnsi="Arial" w:cs="Arial"/>
                <w:color w:val="000000"/>
              </w:rPr>
              <w:t>This information will remain confidential until a Notice of Intent to Award is issued.</w:t>
            </w:r>
          </w:p>
        </w:tc>
      </w:tr>
      <w:tr w:rsidR="00381C05" w:rsidRPr="008A7B54" w14:paraId="6A9766E1" w14:textId="77777777" w:rsidTr="00C701E8">
        <w:tc>
          <w:tcPr>
            <w:tcW w:w="651" w:type="dxa"/>
            <w:tcBorders>
              <w:top w:val="single" w:sz="4" w:space="0" w:color="auto"/>
              <w:left w:val="single" w:sz="4" w:space="0" w:color="auto"/>
              <w:bottom w:val="single" w:sz="4" w:space="0" w:color="auto"/>
              <w:right w:val="single" w:sz="4" w:space="0" w:color="auto"/>
            </w:tcBorders>
          </w:tcPr>
          <w:p w14:paraId="3C287C11" w14:textId="77777777" w:rsidR="00381C05" w:rsidRPr="008A7B54" w:rsidRDefault="00381C05" w:rsidP="00C701E8">
            <w:pPr>
              <w:tabs>
                <w:tab w:val="left" w:pos="0"/>
              </w:tabs>
              <w:autoSpaceDN w:val="0"/>
              <w:jc w:val="center"/>
              <w:rPr>
                <w:rFonts w:ascii="Arial" w:hAnsi="Arial" w:cs="Arial"/>
              </w:rPr>
            </w:pPr>
            <w:r>
              <w:rPr>
                <w:rFonts w:ascii="Arial" w:hAnsi="Arial" w:cs="Arial"/>
              </w:rPr>
              <w:t>132</w:t>
            </w:r>
          </w:p>
        </w:tc>
        <w:tc>
          <w:tcPr>
            <w:tcW w:w="897" w:type="dxa"/>
            <w:tcBorders>
              <w:top w:val="single" w:sz="4" w:space="0" w:color="auto"/>
              <w:left w:val="single" w:sz="4" w:space="0" w:color="auto"/>
              <w:bottom w:val="single" w:sz="4" w:space="0" w:color="auto"/>
              <w:right w:val="single" w:sz="4" w:space="0" w:color="auto"/>
            </w:tcBorders>
          </w:tcPr>
          <w:p w14:paraId="782C7010" w14:textId="77777777" w:rsidR="00381C05" w:rsidRPr="008A7B54" w:rsidRDefault="00381C05" w:rsidP="00C701E8">
            <w:pPr>
              <w:tabs>
                <w:tab w:val="left" w:pos="0"/>
              </w:tabs>
              <w:overflowPunct w:val="0"/>
              <w:autoSpaceDE w:val="0"/>
              <w:autoSpaceDN w:val="0"/>
              <w:adjustRightInd w:val="0"/>
              <w:jc w:val="center"/>
              <w:rPr>
                <w:rFonts w:ascii="Arial" w:hAnsi="Arial" w:cs="Arial"/>
              </w:rPr>
            </w:pPr>
            <w:r>
              <w:rPr>
                <w:rFonts w:ascii="Arial" w:hAnsi="Arial" w:cs="Arial"/>
              </w:rPr>
              <w:t>P. 77</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BD4187C" w14:textId="77777777" w:rsidR="00381C05" w:rsidRPr="008A7B54" w:rsidRDefault="00381C05" w:rsidP="00C701E8">
            <w:pPr>
              <w:rPr>
                <w:rFonts w:ascii="Arial" w:hAnsi="Arial" w:cs="Arial"/>
                <w:color w:val="000000"/>
              </w:rPr>
            </w:pPr>
            <w:r w:rsidRPr="008A7B54">
              <w:rPr>
                <w:rFonts w:ascii="Arial" w:hAnsi="Arial" w:cs="Arial"/>
                <w:color w:val="000000"/>
              </w:rPr>
              <w:t xml:space="preserve">6.7.1 Technical Evaluation Criteria </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2BC44DB" w14:textId="77777777" w:rsidR="00381C05" w:rsidRPr="00AB4261" w:rsidRDefault="00381C05" w:rsidP="00C701E8">
            <w:pPr>
              <w:rPr>
                <w:rFonts w:ascii="Arial" w:hAnsi="Arial" w:cs="Arial"/>
                <w:b/>
                <w:color w:val="000000"/>
              </w:rPr>
            </w:pPr>
            <w:r w:rsidRPr="00AB4261">
              <w:rPr>
                <w:rFonts w:ascii="Arial" w:hAnsi="Arial" w:cs="Arial"/>
                <w:b/>
                <w:color w:val="000000"/>
              </w:rPr>
              <w:t>This section reads, Each criterion will be scored and each score multiplied by a predetermined weight to develop the Technical Evaluation Score. Please provide predetermined weight amounts by criterion that will be used to develop the technical evaluation score.</w:t>
            </w:r>
          </w:p>
          <w:p w14:paraId="3BAA7068" w14:textId="77777777" w:rsidR="00381C05" w:rsidRDefault="00381C05" w:rsidP="00C701E8">
            <w:pPr>
              <w:rPr>
                <w:rFonts w:ascii="Arial" w:hAnsi="Arial" w:cs="Arial"/>
                <w:color w:val="000000"/>
              </w:rPr>
            </w:pPr>
          </w:p>
          <w:p w14:paraId="14A72086" w14:textId="77777777" w:rsidR="00381C05" w:rsidRPr="008A7B54" w:rsidRDefault="00381C05" w:rsidP="00C701E8">
            <w:pPr>
              <w:rPr>
                <w:rFonts w:ascii="Arial" w:hAnsi="Arial" w:cs="Arial"/>
                <w:color w:val="000000"/>
              </w:rPr>
            </w:pPr>
            <w:r>
              <w:rPr>
                <w:rFonts w:ascii="Arial" w:hAnsi="Arial" w:cs="Arial"/>
                <w:color w:val="000000"/>
              </w:rPr>
              <w:t>This information will remain confidential until a Notice of Intent to Award is issued.</w:t>
            </w:r>
          </w:p>
        </w:tc>
      </w:tr>
      <w:tr w:rsidR="00BE410E" w:rsidRPr="008A7B54" w14:paraId="04778376" w14:textId="77777777" w:rsidTr="00381C05">
        <w:tc>
          <w:tcPr>
            <w:tcW w:w="651" w:type="dxa"/>
            <w:tcBorders>
              <w:top w:val="single" w:sz="4" w:space="0" w:color="auto"/>
              <w:left w:val="single" w:sz="4" w:space="0" w:color="auto"/>
              <w:bottom w:val="single" w:sz="4" w:space="0" w:color="auto"/>
              <w:right w:val="single" w:sz="4" w:space="0" w:color="auto"/>
            </w:tcBorders>
          </w:tcPr>
          <w:p w14:paraId="07B6EA5A" w14:textId="4A2F02C9" w:rsidR="00BE410E" w:rsidRPr="008A7B54" w:rsidRDefault="00D7457F" w:rsidP="005E35B6">
            <w:pPr>
              <w:tabs>
                <w:tab w:val="left" w:pos="0"/>
              </w:tabs>
              <w:autoSpaceDN w:val="0"/>
              <w:jc w:val="center"/>
              <w:rPr>
                <w:rFonts w:ascii="Arial" w:hAnsi="Arial" w:cs="Arial"/>
              </w:rPr>
            </w:pPr>
            <w:r>
              <w:rPr>
                <w:rFonts w:ascii="Arial" w:hAnsi="Arial" w:cs="Arial"/>
              </w:rPr>
              <w:t>133</w:t>
            </w:r>
          </w:p>
        </w:tc>
        <w:tc>
          <w:tcPr>
            <w:tcW w:w="897" w:type="dxa"/>
            <w:tcBorders>
              <w:top w:val="single" w:sz="4" w:space="0" w:color="auto"/>
              <w:left w:val="single" w:sz="4" w:space="0" w:color="auto"/>
              <w:bottom w:val="single" w:sz="4" w:space="0" w:color="auto"/>
              <w:right w:val="single" w:sz="4" w:space="0" w:color="auto"/>
            </w:tcBorders>
          </w:tcPr>
          <w:p w14:paraId="0F493F23" w14:textId="77777777" w:rsidR="00BE410E" w:rsidRPr="008A7B54" w:rsidRDefault="0054017D" w:rsidP="00BE410E">
            <w:pPr>
              <w:tabs>
                <w:tab w:val="left" w:pos="0"/>
              </w:tabs>
              <w:overflowPunct w:val="0"/>
              <w:autoSpaceDE w:val="0"/>
              <w:autoSpaceDN w:val="0"/>
              <w:adjustRightInd w:val="0"/>
              <w:jc w:val="center"/>
              <w:rPr>
                <w:rFonts w:ascii="Arial" w:hAnsi="Arial" w:cs="Arial"/>
              </w:rPr>
            </w:pPr>
            <w:r>
              <w:rPr>
                <w:rFonts w:ascii="Arial" w:hAnsi="Arial" w:cs="Arial"/>
              </w:rPr>
              <w:t>P. 89</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0807DD49" w14:textId="77777777" w:rsidR="00BE410E" w:rsidRPr="008A7B54" w:rsidRDefault="00BE410E" w:rsidP="00BE410E">
            <w:pPr>
              <w:rPr>
                <w:rFonts w:ascii="Arial" w:hAnsi="Arial" w:cs="Arial"/>
                <w:color w:val="000000"/>
              </w:rPr>
            </w:pPr>
            <w:r w:rsidRPr="008A7B54">
              <w:rPr>
                <w:rFonts w:ascii="Arial" w:hAnsi="Arial" w:cs="Arial"/>
                <w:color w:val="000000"/>
              </w:rPr>
              <w:t>General Terms and Conditions 4.2 Insurance</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0C0FC82" w14:textId="77777777" w:rsidR="00BE410E" w:rsidRPr="00CF20E2" w:rsidRDefault="00BE410E" w:rsidP="00BE410E">
            <w:pPr>
              <w:rPr>
                <w:rFonts w:ascii="Arial" w:hAnsi="Arial" w:cs="Arial"/>
                <w:b/>
                <w:color w:val="000000"/>
              </w:rPr>
            </w:pPr>
            <w:r w:rsidRPr="00CF20E2">
              <w:rPr>
                <w:rFonts w:ascii="Arial" w:hAnsi="Arial" w:cs="Arial"/>
                <w:b/>
                <w:color w:val="000000"/>
              </w:rPr>
              <w:t>Vendor</w:t>
            </w:r>
            <w:r w:rsidR="0054017D" w:rsidRPr="00CF20E2">
              <w:rPr>
                <w:rFonts w:ascii="Arial" w:hAnsi="Arial" w:cs="Arial"/>
                <w:b/>
                <w:color w:val="000000"/>
              </w:rPr>
              <w:t>’</w:t>
            </w:r>
            <w:r w:rsidRPr="00CF20E2">
              <w:rPr>
                <w:rFonts w:ascii="Arial" w:hAnsi="Arial" w:cs="Arial"/>
                <w:b/>
                <w:color w:val="000000"/>
              </w:rPr>
              <w:t>s insurance is provided through a blanket program administered through its ultimate parent company, Marsh &amp; McLennan Companies, Inc. The changes proposed are to ensure our compliance with your minimum requirements. Vendor</w:t>
            </w:r>
            <w:r w:rsidR="0054017D" w:rsidRPr="00CF20E2">
              <w:rPr>
                <w:rFonts w:ascii="Arial" w:hAnsi="Arial" w:cs="Arial"/>
                <w:b/>
                <w:color w:val="000000"/>
              </w:rPr>
              <w:t>’</w:t>
            </w:r>
            <w:r w:rsidRPr="00CF20E2">
              <w:rPr>
                <w:rFonts w:ascii="Arial" w:hAnsi="Arial" w:cs="Arial"/>
                <w:b/>
                <w:color w:val="000000"/>
              </w:rPr>
              <w:t>s Professional Liability insurance is provided by a captive insurance company which is not rated by AM Best or licensed to do business in New Jersey. IS DMAHS willing to modify the language in this section to state that other than with respect to Professional Liability coverage, the required insurance policies shall be written by companies that are authorized and admitted to do business in the jurisdictions where the Services will be performed and with an AM Best Rating of A-VII or better?</w:t>
            </w:r>
          </w:p>
          <w:p w14:paraId="25F9AF40" w14:textId="77777777" w:rsidR="00465EBA" w:rsidRPr="00CF20E2" w:rsidRDefault="00465EBA" w:rsidP="00BE410E">
            <w:pPr>
              <w:rPr>
                <w:rFonts w:ascii="Arial" w:hAnsi="Arial" w:cs="Arial"/>
                <w:color w:val="000000"/>
              </w:rPr>
            </w:pPr>
          </w:p>
          <w:p w14:paraId="76A3C989" w14:textId="21D904FE" w:rsidR="0054017D" w:rsidRPr="00CF20E2" w:rsidRDefault="00465EBA" w:rsidP="00BE410E">
            <w:pPr>
              <w:rPr>
                <w:rFonts w:ascii="Arial" w:hAnsi="Arial" w:cs="Arial"/>
                <w:color w:val="000000"/>
              </w:rPr>
            </w:pPr>
            <w:r w:rsidRPr="00CF20E2">
              <w:rPr>
                <w:rFonts w:ascii="Arial" w:hAnsi="Arial" w:cs="Arial"/>
                <w:color w:val="000000"/>
              </w:rPr>
              <w:t xml:space="preserve">Please refer to the </w:t>
            </w:r>
            <w:r w:rsidR="00677929" w:rsidRPr="00CF20E2">
              <w:rPr>
                <w:rFonts w:ascii="Arial" w:hAnsi="Arial" w:cs="Arial"/>
                <w:color w:val="000000"/>
              </w:rPr>
              <w:t xml:space="preserve">tracked changes in </w:t>
            </w:r>
            <w:r w:rsidR="00603EAF" w:rsidRPr="00CF20E2">
              <w:rPr>
                <w:rFonts w:ascii="Arial" w:hAnsi="Arial" w:cs="Arial"/>
              </w:rPr>
              <w:t xml:space="preserve">Revised RFP T1619 EQRO dated </w:t>
            </w:r>
            <w:r w:rsidR="00CF20E2" w:rsidRPr="00CF20E2">
              <w:rPr>
                <w:rFonts w:ascii="Arial" w:hAnsi="Arial" w:cs="Arial"/>
              </w:rPr>
              <w:t>050517</w:t>
            </w:r>
            <w:r w:rsidRPr="00CF20E2">
              <w:rPr>
                <w:rFonts w:ascii="Arial" w:hAnsi="Arial" w:cs="Arial"/>
                <w:color w:val="000000"/>
              </w:rPr>
              <w:t>.</w:t>
            </w:r>
          </w:p>
        </w:tc>
      </w:tr>
      <w:tr w:rsidR="00BE410E" w:rsidRPr="008A7B54" w14:paraId="4D86CA8A" w14:textId="77777777" w:rsidTr="00381C05">
        <w:tc>
          <w:tcPr>
            <w:tcW w:w="651" w:type="dxa"/>
            <w:tcBorders>
              <w:top w:val="single" w:sz="4" w:space="0" w:color="auto"/>
              <w:left w:val="single" w:sz="4" w:space="0" w:color="auto"/>
              <w:bottom w:val="single" w:sz="4" w:space="0" w:color="auto"/>
              <w:right w:val="single" w:sz="4" w:space="0" w:color="auto"/>
            </w:tcBorders>
          </w:tcPr>
          <w:p w14:paraId="088ABABB" w14:textId="69CCD620" w:rsidR="00BE410E" w:rsidRDefault="00D7457F" w:rsidP="005E35B6">
            <w:pPr>
              <w:tabs>
                <w:tab w:val="left" w:pos="0"/>
              </w:tabs>
              <w:autoSpaceDN w:val="0"/>
              <w:jc w:val="center"/>
              <w:rPr>
                <w:rFonts w:ascii="Arial" w:hAnsi="Arial" w:cs="Arial"/>
              </w:rPr>
            </w:pPr>
            <w:r>
              <w:rPr>
                <w:rFonts w:ascii="Arial" w:hAnsi="Arial" w:cs="Arial"/>
              </w:rPr>
              <w:t>134</w:t>
            </w:r>
          </w:p>
          <w:p w14:paraId="77FAEE8D" w14:textId="77777777" w:rsidR="00D7457F" w:rsidRPr="008A7B54" w:rsidRDefault="00D7457F" w:rsidP="005E35B6">
            <w:pPr>
              <w:tabs>
                <w:tab w:val="left" w:pos="0"/>
              </w:tabs>
              <w:autoSpaceDN w:val="0"/>
              <w:jc w:val="center"/>
              <w:rPr>
                <w:rFonts w:ascii="Arial" w:hAnsi="Arial" w:cs="Arial"/>
              </w:rPr>
            </w:pPr>
          </w:p>
        </w:tc>
        <w:tc>
          <w:tcPr>
            <w:tcW w:w="897" w:type="dxa"/>
            <w:tcBorders>
              <w:top w:val="single" w:sz="4" w:space="0" w:color="auto"/>
              <w:left w:val="single" w:sz="4" w:space="0" w:color="auto"/>
              <w:bottom w:val="single" w:sz="4" w:space="0" w:color="auto"/>
              <w:right w:val="single" w:sz="4" w:space="0" w:color="auto"/>
            </w:tcBorders>
          </w:tcPr>
          <w:p w14:paraId="709E8943" w14:textId="77777777" w:rsidR="00BE410E" w:rsidRPr="008A7B54" w:rsidRDefault="0054017D" w:rsidP="00BE410E">
            <w:pPr>
              <w:tabs>
                <w:tab w:val="left" w:pos="0"/>
              </w:tabs>
              <w:overflowPunct w:val="0"/>
              <w:autoSpaceDE w:val="0"/>
              <w:autoSpaceDN w:val="0"/>
              <w:adjustRightInd w:val="0"/>
              <w:jc w:val="center"/>
              <w:rPr>
                <w:rFonts w:ascii="Arial" w:hAnsi="Arial" w:cs="Arial"/>
              </w:rPr>
            </w:pPr>
            <w:r>
              <w:rPr>
                <w:rFonts w:ascii="Arial" w:hAnsi="Arial" w:cs="Arial"/>
              </w:rPr>
              <w:t>P. 89</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0D04BADE" w14:textId="77777777" w:rsidR="00BE410E" w:rsidRPr="008A7B54" w:rsidRDefault="00BE410E" w:rsidP="00BE410E">
            <w:pPr>
              <w:rPr>
                <w:rFonts w:ascii="Arial" w:hAnsi="Arial" w:cs="Arial"/>
                <w:color w:val="000000"/>
              </w:rPr>
            </w:pPr>
            <w:r w:rsidRPr="008A7B54">
              <w:rPr>
                <w:rFonts w:ascii="Arial" w:hAnsi="Arial" w:cs="Arial"/>
                <w:color w:val="000000"/>
              </w:rPr>
              <w:t>General Terms and Conditions 4.2 Insurance</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09817CF1" w14:textId="77777777" w:rsidR="00BE410E" w:rsidRPr="00CF20E2" w:rsidRDefault="0054017D" w:rsidP="0064711A">
            <w:pPr>
              <w:rPr>
                <w:rFonts w:ascii="Arial" w:hAnsi="Arial" w:cs="Arial"/>
                <w:b/>
                <w:color w:val="000000"/>
              </w:rPr>
            </w:pPr>
            <w:r w:rsidRPr="00CF20E2">
              <w:rPr>
                <w:rFonts w:ascii="Arial" w:hAnsi="Arial" w:cs="Arial"/>
                <w:b/>
                <w:color w:val="000000"/>
              </w:rPr>
              <w:t>Vendor’</w:t>
            </w:r>
            <w:r w:rsidR="00BE410E" w:rsidRPr="00CF20E2">
              <w:rPr>
                <w:rFonts w:ascii="Arial" w:hAnsi="Arial" w:cs="Arial"/>
                <w:b/>
                <w:color w:val="000000"/>
              </w:rPr>
              <w:t>s insurance is provided through a blanket program administered through its ultimate parent company, Marsh &amp; McLennan Companies, Inc. The changes proposed are to ensure our compliance with your minimum requirements. Vendor can only provide notice of cancellation in accordance with policy provisions. Is DMAHS willing to modify this provision to that that Vendor will endeavour to provide DMAHS with 30 days</w:t>
            </w:r>
            <w:r w:rsidR="0064711A" w:rsidRPr="00CF20E2">
              <w:rPr>
                <w:rFonts w:ascii="Arial" w:hAnsi="Arial" w:cs="Arial"/>
                <w:b/>
                <w:color w:val="000000"/>
              </w:rPr>
              <w:t>’</w:t>
            </w:r>
            <w:r w:rsidR="00BE410E" w:rsidRPr="00CF20E2">
              <w:rPr>
                <w:rFonts w:ascii="Arial" w:hAnsi="Arial" w:cs="Arial"/>
                <w:b/>
                <w:color w:val="000000"/>
              </w:rPr>
              <w:t xml:space="preserve"> notice prior to any termination, cancellation or material change to the required policies?</w:t>
            </w:r>
          </w:p>
          <w:p w14:paraId="47A2D60F" w14:textId="77777777" w:rsidR="0064711A" w:rsidRPr="00CF20E2" w:rsidRDefault="0064711A" w:rsidP="0064711A">
            <w:pPr>
              <w:rPr>
                <w:rFonts w:ascii="Arial" w:hAnsi="Arial" w:cs="Arial"/>
                <w:color w:val="000000"/>
              </w:rPr>
            </w:pPr>
          </w:p>
          <w:p w14:paraId="4CFAD33E" w14:textId="51F7D7F7" w:rsidR="0064711A" w:rsidRPr="00CF20E2" w:rsidRDefault="0064711A" w:rsidP="0064711A">
            <w:pPr>
              <w:rPr>
                <w:rFonts w:ascii="Arial" w:hAnsi="Arial" w:cs="Arial"/>
                <w:color w:val="000000"/>
              </w:rPr>
            </w:pPr>
            <w:r w:rsidRPr="00CF20E2">
              <w:rPr>
                <w:rFonts w:ascii="Arial" w:hAnsi="Arial" w:cs="Arial"/>
                <w:color w:val="000000"/>
              </w:rPr>
              <w:t xml:space="preserve">Please refer to the </w:t>
            </w:r>
            <w:r w:rsidR="00677929" w:rsidRPr="00CF20E2">
              <w:rPr>
                <w:rFonts w:ascii="Arial" w:hAnsi="Arial" w:cs="Arial"/>
                <w:color w:val="000000"/>
              </w:rPr>
              <w:t xml:space="preserve">tracked changes in the </w:t>
            </w:r>
            <w:r w:rsidR="00603EAF" w:rsidRPr="00CF20E2">
              <w:rPr>
                <w:rFonts w:ascii="Arial" w:hAnsi="Arial" w:cs="Arial"/>
              </w:rPr>
              <w:t xml:space="preserve">Revised RFP T1619 EQRO dated </w:t>
            </w:r>
            <w:r w:rsidR="00CF20E2" w:rsidRPr="00CF20E2">
              <w:rPr>
                <w:rFonts w:ascii="Arial" w:hAnsi="Arial" w:cs="Arial"/>
              </w:rPr>
              <w:t>050517</w:t>
            </w:r>
            <w:r w:rsidR="00C80BE7" w:rsidRPr="00CF20E2">
              <w:rPr>
                <w:rFonts w:ascii="Arial" w:hAnsi="Arial" w:cs="Arial"/>
                <w:color w:val="000000"/>
              </w:rPr>
              <w:t>.</w:t>
            </w:r>
          </w:p>
        </w:tc>
      </w:tr>
      <w:tr w:rsidR="00BE410E" w:rsidRPr="008A7B54" w14:paraId="289420E2" w14:textId="77777777" w:rsidTr="00381C05">
        <w:tc>
          <w:tcPr>
            <w:tcW w:w="651" w:type="dxa"/>
            <w:tcBorders>
              <w:top w:val="single" w:sz="4" w:space="0" w:color="auto"/>
              <w:left w:val="single" w:sz="4" w:space="0" w:color="auto"/>
              <w:bottom w:val="single" w:sz="4" w:space="0" w:color="auto"/>
              <w:right w:val="single" w:sz="4" w:space="0" w:color="auto"/>
            </w:tcBorders>
          </w:tcPr>
          <w:p w14:paraId="4714E1E1" w14:textId="723F7F2F" w:rsidR="00BE410E" w:rsidRPr="008A7B54" w:rsidRDefault="00D7457F" w:rsidP="005E35B6">
            <w:pPr>
              <w:tabs>
                <w:tab w:val="left" w:pos="0"/>
              </w:tabs>
              <w:autoSpaceDN w:val="0"/>
              <w:jc w:val="center"/>
              <w:rPr>
                <w:rFonts w:ascii="Arial" w:hAnsi="Arial" w:cs="Arial"/>
              </w:rPr>
            </w:pPr>
            <w:r>
              <w:rPr>
                <w:rFonts w:ascii="Arial" w:hAnsi="Arial" w:cs="Arial"/>
              </w:rPr>
              <w:t>135</w:t>
            </w:r>
          </w:p>
        </w:tc>
        <w:tc>
          <w:tcPr>
            <w:tcW w:w="897" w:type="dxa"/>
            <w:tcBorders>
              <w:top w:val="single" w:sz="4" w:space="0" w:color="auto"/>
              <w:left w:val="single" w:sz="4" w:space="0" w:color="auto"/>
              <w:bottom w:val="single" w:sz="4" w:space="0" w:color="auto"/>
              <w:right w:val="single" w:sz="4" w:space="0" w:color="auto"/>
            </w:tcBorders>
          </w:tcPr>
          <w:p w14:paraId="072A551A" w14:textId="77777777" w:rsidR="00BE410E" w:rsidRPr="008A7B54" w:rsidRDefault="0064711A" w:rsidP="00BE410E">
            <w:pPr>
              <w:tabs>
                <w:tab w:val="left" w:pos="0"/>
              </w:tabs>
              <w:overflowPunct w:val="0"/>
              <w:autoSpaceDE w:val="0"/>
              <w:autoSpaceDN w:val="0"/>
              <w:adjustRightInd w:val="0"/>
              <w:jc w:val="center"/>
              <w:rPr>
                <w:rFonts w:ascii="Arial" w:hAnsi="Arial" w:cs="Arial"/>
              </w:rPr>
            </w:pPr>
            <w:r>
              <w:rPr>
                <w:rFonts w:ascii="Arial" w:hAnsi="Arial" w:cs="Arial"/>
              </w:rPr>
              <w:t>P. 92</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7E0F6A2F" w14:textId="77777777" w:rsidR="00BE410E" w:rsidRPr="008A7B54" w:rsidRDefault="00BE410E" w:rsidP="00BE410E">
            <w:pPr>
              <w:rPr>
                <w:rFonts w:ascii="Arial" w:hAnsi="Arial" w:cs="Arial"/>
                <w:color w:val="000000"/>
              </w:rPr>
            </w:pPr>
            <w:r w:rsidRPr="008A7B54">
              <w:rPr>
                <w:rFonts w:ascii="Arial" w:hAnsi="Arial" w:cs="Arial"/>
                <w:color w:val="000000"/>
              </w:rPr>
              <w:t>General Terms and Conditions 5.7(b) Termination for Cause</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0697F91" w14:textId="77777777" w:rsidR="00BE410E" w:rsidRPr="0064711A" w:rsidRDefault="00BE410E" w:rsidP="00BE410E">
            <w:pPr>
              <w:rPr>
                <w:rFonts w:ascii="Arial" w:hAnsi="Arial" w:cs="Arial"/>
                <w:b/>
                <w:color w:val="000000"/>
              </w:rPr>
            </w:pPr>
            <w:r w:rsidRPr="0064711A">
              <w:rPr>
                <w:rFonts w:ascii="Arial" w:hAnsi="Arial" w:cs="Arial"/>
                <w:b/>
                <w:color w:val="000000"/>
              </w:rPr>
              <w:t>Vendor should not have to continue to perform the Agreement if DMAHS is in material breach. Would DMAHS be willing to include a termination for cause right for Vendor upon an uncured material breach of the Contract by DMAHS?</w:t>
            </w:r>
          </w:p>
          <w:p w14:paraId="5A4FA621" w14:textId="77777777" w:rsidR="0064711A" w:rsidRDefault="0064711A" w:rsidP="00BE410E">
            <w:pPr>
              <w:rPr>
                <w:rFonts w:ascii="Arial" w:hAnsi="Arial" w:cs="Arial"/>
                <w:color w:val="000000"/>
              </w:rPr>
            </w:pPr>
          </w:p>
          <w:p w14:paraId="3CA532A1" w14:textId="77777777" w:rsidR="0064711A" w:rsidRPr="008A7B54" w:rsidRDefault="0064711A"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0D14A23E" w14:textId="77777777" w:rsidTr="00381C05">
        <w:tc>
          <w:tcPr>
            <w:tcW w:w="651" w:type="dxa"/>
            <w:tcBorders>
              <w:top w:val="single" w:sz="4" w:space="0" w:color="auto"/>
              <w:left w:val="single" w:sz="4" w:space="0" w:color="auto"/>
              <w:bottom w:val="single" w:sz="4" w:space="0" w:color="auto"/>
              <w:right w:val="single" w:sz="4" w:space="0" w:color="auto"/>
            </w:tcBorders>
          </w:tcPr>
          <w:p w14:paraId="55BE4223" w14:textId="08FF2E0E" w:rsidR="00BE410E" w:rsidRPr="008A7B54" w:rsidRDefault="00D7457F" w:rsidP="005E35B6">
            <w:pPr>
              <w:tabs>
                <w:tab w:val="left" w:pos="0"/>
              </w:tabs>
              <w:autoSpaceDN w:val="0"/>
              <w:jc w:val="center"/>
              <w:rPr>
                <w:rFonts w:ascii="Arial" w:hAnsi="Arial" w:cs="Arial"/>
              </w:rPr>
            </w:pPr>
            <w:r>
              <w:rPr>
                <w:rFonts w:ascii="Arial" w:hAnsi="Arial" w:cs="Arial"/>
              </w:rPr>
              <w:t>136</w:t>
            </w:r>
          </w:p>
        </w:tc>
        <w:tc>
          <w:tcPr>
            <w:tcW w:w="897" w:type="dxa"/>
            <w:tcBorders>
              <w:top w:val="single" w:sz="4" w:space="0" w:color="auto"/>
              <w:left w:val="single" w:sz="4" w:space="0" w:color="auto"/>
              <w:bottom w:val="single" w:sz="4" w:space="0" w:color="auto"/>
              <w:right w:val="single" w:sz="4" w:space="0" w:color="auto"/>
            </w:tcBorders>
          </w:tcPr>
          <w:p w14:paraId="7EFC0FDA" w14:textId="77777777" w:rsidR="00BE410E" w:rsidRPr="008A7B54" w:rsidRDefault="0064711A" w:rsidP="00BE410E">
            <w:pPr>
              <w:tabs>
                <w:tab w:val="left" w:pos="0"/>
              </w:tabs>
              <w:overflowPunct w:val="0"/>
              <w:autoSpaceDE w:val="0"/>
              <w:autoSpaceDN w:val="0"/>
              <w:adjustRightInd w:val="0"/>
              <w:jc w:val="center"/>
              <w:rPr>
                <w:rFonts w:ascii="Arial" w:hAnsi="Arial" w:cs="Arial"/>
              </w:rPr>
            </w:pPr>
            <w:r>
              <w:rPr>
                <w:rFonts w:ascii="Arial" w:hAnsi="Arial" w:cs="Arial"/>
              </w:rPr>
              <w:t>P. 95</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26F927EA" w14:textId="77777777" w:rsidR="00BE410E" w:rsidRPr="008A7B54" w:rsidRDefault="00BE410E" w:rsidP="00BE410E">
            <w:pPr>
              <w:rPr>
                <w:rFonts w:ascii="Arial" w:hAnsi="Arial" w:cs="Arial"/>
                <w:color w:val="000000"/>
              </w:rPr>
            </w:pPr>
            <w:r w:rsidRPr="008A7B54">
              <w:rPr>
                <w:rFonts w:ascii="Arial" w:hAnsi="Arial" w:cs="Arial"/>
                <w:color w:val="000000"/>
              </w:rPr>
              <w:t>General Terms and Conditions 6.3 Payment to Vendors</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3F7D1074" w14:textId="77777777" w:rsidR="00BE410E" w:rsidRPr="0064711A" w:rsidRDefault="00BE410E" w:rsidP="00BE410E">
            <w:pPr>
              <w:rPr>
                <w:rFonts w:ascii="Arial" w:hAnsi="Arial" w:cs="Arial"/>
                <w:b/>
                <w:color w:val="000000"/>
              </w:rPr>
            </w:pPr>
            <w:r w:rsidRPr="0064711A">
              <w:rPr>
                <w:rFonts w:ascii="Arial" w:hAnsi="Arial" w:cs="Arial"/>
                <w:b/>
                <w:color w:val="000000"/>
              </w:rPr>
              <w:t>Invoices should be submitted on a monthly basis with payments due within 30 days. Is DMAHS willing to add a provision requiring DMAH</w:t>
            </w:r>
            <w:r w:rsidR="0064711A" w:rsidRPr="0064711A">
              <w:rPr>
                <w:rFonts w:ascii="Arial" w:hAnsi="Arial" w:cs="Arial"/>
                <w:b/>
                <w:color w:val="000000"/>
              </w:rPr>
              <w:t>S</w:t>
            </w:r>
            <w:r w:rsidRPr="0064711A">
              <w:rPr>
                <w:rFonts w:ascii="Arial" w:hAnsi="Arial" w:cs="Arial"/>
                <w:b/>
                <w:color w:val="000000"/>
              </w:rPr>
              <w:t xml:space="preserve"> to pay its invoices within 30 days of receipt?</w:t>
            </w:r>
          </w:p>
          <w:p w14:paraId="3BED00D1" w14:textId="77777777" w:rsidR="0064711A" w:rsidRDefault="0064711A" w:rsidP="00BE410E">
            <w:pPr>
              <w:rPr>
                <w:rFonts w:ascii="Arial" w:hAnsi="Arial" w:cs="Arial"/>
                <w:color w:val="000000"/>
              </w:rPr>
            </w:pPr>
          </w:p>
          <w:p w14:paraId="0E452121" w14:textId="77777777" w:rsidR="0064711A" w:rsidRPr="008A7B54" w:rsidRDefault="0064711A" w:rsidP="00BE410E">
            <w:pPr>
              <w:rPr>
                <w:rFonts w:ascii="Arial" w:hAnsi="Arial" w:cs="Arial"/>
                <w:color w:val="000000"/>
              </w:rPr>
            </w:pPr>
            <w:r>
              <w:rPr>
                <w:rFonts w:ascii="Arial" w:hAnsi="Arial" w:cs="Arial"/>
                <w:color w:val="000000"/>
              </w:rPr>
              <w:t>The State does not accept the proposed modification.</w:t>
            </w:r>
          </w:p>
        </w:tc>
      </w:tr>
      <w:tr w:rsidR="00772C8B" w:rsidRPr="008A7B54" w14:paraId="3A856FB6" w14:textId="77777777" w:rsidTr="00381C05">
        <w:trPr>
          <w:trHeight w:val="188"/>
        </w:trPr>
        <w:tc>
          <w:tcPr>
            <w:tcW w:w="651" w:type="dxa"/>
            <w:tcBorders>
              <w:top w:val="single" w:sz="4" w:space="0" w:color="auto"/>
              <w:left w:val="single" w:sz="4" w:space="0" w:color="auto"/>
              <w:bottom w:val="single" w:sz="4" w:space="0" w:color="auto"/>
              <w:right w:val="single" w:sz="4" w:space="0" w:color="auto"/>
            </w:tcBorders>
          </w:tcPr>
          <w:p w14:paraId="417DDA02" w14:textId="77777777" w:rsidR="00772C8B" w:rsidRPr="008A7B54" w:rsidRDefault="00772C8B" w:rsidP="00C701E8">
            <w:pPr>
              <w:tabs>
                <w:tab w:val="left" w:pos="0"/>
              </w:tabs>
              <w:autoSpaceDN w:val="0"/>
              <w:jc w:val="center"/>
              <w:rPr>
                <w:rFonts w:ascii="Arial" w:hAnsi="Arial" w:cs="Arial"/>
              </w:rPr>
            </w:pPr>
            <w:r>
              <w:rPr>
                <w:rFonts w:ascii="Arial" w:hAnsi="Arial" w:cs="Arial"/>
              </w:rPr>
              <w:t>137</w:t>
            </w:r>
          </w:p>
        </w:tc>
        <w:tc>
          <w:tcPr>
            <w:tcW w:w="897" w:type="dxa"/>
            <w:tcBorders>
              <w:top w:val="single" w:sz="4" w:space="0" w:color="auto"/>
              <w:left w:val="single" w:sz="4" w:space="0" w:color="auto"/>
              <w:bottom w:val="single" w:sz="4" w:space="0" w:color="auto"/>
              <w:right w:val="single" w:sz="4" w:space="0" w:color="auto"/>
            </w:tcBorders>
          </w:tcPr>
          <w:p w14:paraId="14214B62" w14:textId="77777777" w:rsidR="00772C8B" w:rsidRPr="008A7B54" w:rsidRDefault="00772C8B" w:rsidP="00C701E8">
            <w:pPr>
              <w:tabs>
                <w:tab w:val="left" w:pos="0"/>
              </w:tabs>
              <w:overflowPunct w:val="0"/>
              <w:autoSpaceDE w:val="0"/>
              <w:autoSpaceDN w:val="0"/>
              <w:adjustRightInd w:val="0"/>
              <w:jc w:val="center"/>
              <w:rPr>
                <w:rFonts w:ascii="Arial" w:hAnsi="Arial" w:cs="Arial"/>
              </w:rPr>
            </w:pPr>
            <w:r>
              <w:rPr>
                <w:rFonts w:ascii="Arial" w:hAnsi="Arial" w:cs="Arial"/>
              </w:rPr>
              <w:t>P. 60</w:t>
            </w: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C559B1C" w14:textId="77777777" w:rsidR="00772C8B" w:rsidRPr="008A7B54" w:rsidRDefault="00772C8B" w:rsidP="00C701E8">
            <w:pPr>
              <w:rPr>
                <w:rFonts w:ascii="Arial" w:hAnsi="Arial" w:cs="Arial"/>
                <w:color w:val="000000"/>
              </w:rPr>
            </w:pPr>
            <w:r w:rsidRPr="008A7B54">
              <w:rPr>
                <w:rFonts w:ascii="Arial" w:hAnsi="Arial" w:cs="Arial"/>
                <w:color w:val="000000"/>
              </w:rPr>
              <w:t>Price Schedule, Part B</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5B2C56F7" w14:textId="77777777" w:rsidR="00772C8B" w:rsidRPr="00AB4261" w:rsidRDefault="00772C8B" w:rsidP="00C701E8">
            <w:pPr>
              <w:rPr>
                <w:rFonts w:ascii="Arial" w:hAnsi="Arial" w:cs="Arial"/>
                <w:b/>
                <w:color w:val="000000"/>
              </w:rPr>
            </w:pPr>
            <w:r w:rsidRPr="00AB4261">
              <w:rPr>
                <w:rFonts w:ascii="Arial" w:hAnsi="Arial" w:cs="Arial"/>
                <w:b/>
                <w:color w:val="000000"/>
              </w:rPr>
              <w:t xml:space="preserve">The Price Schedule Part B includes the following labor categories Senior Manager, Middle Manager, Manager, Staff, and Clerical. Can </w:t>
            </w:r>
            <w:r w:rsidRPr="00AB4261">
              <w:rPr>
                <w:rFonts w:ascii="Arial" w:hAnsi="Arial" w:cs="Arial"/>
                <w:b/>
                <w:color w:val="000000"/>
              </w:rPr>
              <w:lastRenderedPageBreak/>
              <w:t>the Vendor add categories, such as Analysts, Physician Advisors and RNs?</w:t>
            </w:r>
          </w:p>
          <w:p w14:paraId="4F111ABF" w14:textId="77777777" w:rsidR="00772C8B" w:rsidRDefault="00772C8B" w:rsidP="00C701E8">
            <w:pPr>
              <w:rPr>
                <w:rFonts w:ascii="Arial" w:hAnsi="Arial" w:cs="Arial"/>
                <w:color w:val="000000"/>
              </w:rPr>
            </w:pPr>
          </w:p>
          <w:p w14:paraId="5E3BE322" w14:textId="77777777" w:rsidR="00772C8B" w:rsidRPr="008A7B54" w:rsidRDefault="00772C8B" w:rsidP="00C701E8">
            <w:pPr>
              <w:rPr>
                <w:rFonts w:ascii="Arial" w:hAnsi="Arial" w:cs="Arial"/>
                <w:color w:val="000000"/>
              </w:rPr>
            </w:pPr>
            <w:r>
              <w:rPr>
                <w:rFonts w:ascii="Arial" w:hAnsi="Arial" w:cs="Arial"/>
                <w:color w:val="000000"/>
              </w:rPr>
              <w:t>No. Vendors {Bidders} should not add additional labor titles.</w:t>
            </w:r>
          </w:p>
        </w:tc>
      </w:tr>
      <w:tr w:rsidR="00772C8B" w:rsidRPr="008A7B54" w14:paraId="462BB1BC" w14:textId="77777777" w:rsidTr="00381C05">
        <w:tc>
          <w:tcPr>
            <w:tcW w:w="651" w:type="dxa"/>
            <w:tcBorders>
              <w:top w:val="single" w:sz="4" w:space="0" w:color="auto"/>
              <w:left w:val="single" w:sz="4" w:space="0" w:color="auto"/>
              <w:bottom w:val="single" w:sz="4" w:space="0" w:color="auto"/>
              <w:right w:val="single" w:sz="4" w:space="0" w:color="auto"/>
            </w:tcBorders>
          </w:tcPr>
          <w:p w14:paraId="2C1B6339" w14:textId="77777777" w:rsidR="00772C8B" w:rsidRPr="008A7B54" w:rsidRDefault="00772C8B" w:rsidP="00C701E8">
            <w:pPr>
              <w:tabs>
                <w:tab w:val="left" w:pos="0"/>
              </w:tabs>
              <w:autoSpaceDN w:val="0"/>
              <w:jc w:val="center"/>
              <w:rPr>
                <w:rFonts w:ascii="Arial" w:hAnsi="Arial" w:cs="Arial"/>
              </w:rPr>
            </w:pPr>
            <w:r>
              <w:rPr>
                <w:rFonts w:ascii="Arial" w:hAnsi="Arial" w:cs="Arial"/>
              </w:rPr>
              <w:lastRenderedPageBreak/>
              <w:t>138</w:t>
            </w:r>
          </w:p>
        </w:tc>
        <w:tc>
          <w:tcPr>
            <w:tcW w:w="897" w:type="dxa"/>
            <w:tcBorders>
              <w:top w:val="single" w:sz="4" w:space="0" w:color="auto"/>
              <w:left w:val="single" w:sz="4" w:space="0" w:color="auto"/>
              <w:bottom w:val="single" w:sz="4" w:space="0" w:color="auto"/>
              <w:right w:val="single" w:sz="4" w:space="0" w:color="auto"/>
            </w:tcBorders>
          </w:tcPr>
          <w:p w14:paraId="31BA4DD6" w14:textId="77777777" w:rsidR="00772C8B" w:rsidRPr="008A7B54" w:rsidRDefault="00772C8B" w:rsidP="00C701E8">
            <w:pPr>
              <w:tabs>
                <w:tab w:val="left" w:pos="0"/>
              </w:tabs>
              <w:overflowPunct w:val="0"/>
              <w:autoSpaceDE w:val="0"/>
              <w:autoSpaceDN w:val="0"/>
              <w:adjustRightInd w:val="0"/>
              <w:jc w:val="center"/>
              <w:rPr>
                <w:rFonts w:ascii="Arial" w:hAnsi="Arial" w:cs="Arial"/>
              </w:rPr>
            </w:pPr>
            <w:r>
              <w:rPr>
                <w:rFonts w:ascii="Arial" w:hAnsi="Arial" w:cs="Arial"/>
              </w:rPr>
              <w:t>P. 60</w:t>
            </w: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5348D332" w14:textId="77777777" w:rsidR="00772C8B" w:rsidRPr="008A7B54" w:rsidRDefault="00772C8B" w:rsidP="00C701E8">
            <w:pPr>
              <w:rPr>
                <w:rFonts w:ascii="Arial" w:hAnsi="Arial" w:cs="Arial"/>
                <w:color w:val="000000"/>
              </w:rPr>
            </w:pPr>
            <w:r w:rsidRPr="008A7B54">
              <w:rPr>
                <w:rFonts w:ascii="Arial" w:hAnsi="Arial" w:cs="Arial"/>
                <w:color w:val="000000"/>
              </w:rPr>
              <w:t>Price Schedule, Part B</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BDB17CE" w14:textId="77777777" w:rsidR="00772C8B" w:rsidRPr="00CF20E2" w:rsidRDefault="00772C8B" w:rsidP="00C701E8">
            <w:pPr>
              <w:rPr>
                <w:rFonts w:ascii="Arial" w:hAnsi="Arial" w:cs="Arial"/>
                <w:b/>
                <w:color w:val="000000"/>
              </w:rPr>
            </w:pPr>
            <w:r w:rsidRPr="00CF20E2">
              <w:rPr>
                <w:rFonts w:ascii="Arial" w:hAnsi="Arial" w:cs="Arial"/>
                <w:b/>
                <w:color w:val="000000"/>
              </w:rPr>
              <w:t>Should the Price Schedule Part B include the rates for other functional titles included in the proposal?</w:t>
            </w:r>
          </w:p>
          <w:p w14:paraId="0F2D103B" w14:textId="77777777" w:rsidR="00772C8B" w:rsidRPr="00CF20E2" w:rsidRDefault="00772C8B" w:rsidP="00C701E8">
            <w:pPr>
              <w:rPr>
                <w:rFonts w:ascii="Arial" w:hAnsi="Arial" w:cs="Arial"/>
                <w:color w:val="000000"/>
              </w:rPr>
            </w:pPr>
          </w:p>
          <w:p w14:paraId="4ED46B78" w14:textId="77777777" w:rsidR="00772C8B" w:rsidRPr="00CF20E2" w:rsidRDefault="00772C8B" w:rsidP="00C701E8">
            <w:pPr>
              <w:rPr>
                <w:rFonts w:ascii="Arial" w:hAnsi="Arial" w:cs="Arial"/>
                <w:color w:val="000000"/>
              </w:rPr>
            </w:pPr>
            <w:r w:rsidRPr="00CF20E2">
              <w:rPr>
                <w:rFonts w:ascii="Arial" w:hAnsi="Arial" w:cs="Arial"/>
                <w:color w:val="000000"/>
              </w:rPr>
              <w:t>No. Vendors {Bidders} should not add additional labor titles. Please refer to Revised Price Schedule T1619 EQRO Part B.</w:t>
            </w:r>
          </w:p>
        </w:tc>
      </w:tr>
      <w:tr w:rsidR="00772C8B" w:rsidRPr="008A7B54" w14:paraId="087FEA49" w14:textId="77777777" w:rsidTr="00381C05">
        <w:tc>
          <w:tcPr>
            <w:tcW w:w="651" w:type="dxa"/>
            <w:tcBorders>
              <w:top w:val="single" w:sz="4" w:space="0" w:color="auto"/>
              <w:left w:val="single" w:sz="4" w:space="0" w:color="auto"/>
              <w:bottom w:val="single" w:sz="4" w:space="0" w:color="auto"/>
              <w:right w:val="single" w:sz="4" w:space="0" w:color="auto"/>
            </w:tcBorders>
          </w:tcPr>
          <w:p w14:paraId="154E5CA8" w14:textId="77777777" w:rsidR="00772C8B" w:rsidRPr="008A7B54" w:rsidRDefault="00772C8B" w:rsidP="00C701E8">
            <w:pPr>
              <w:tabs>
                <w:tab w:val="left" w:pos="0"/>
              </w:tabs>
              <w:autoSpaceDN w:val="0"/>
              <w:jc w:val="center"/>
              <w:rPr>
                <w:rFonts w:ascii="Arial" w:hAnsi="Arial" w:cs="Arial"/>
              </w:rPr>
            </w:pPr>
            <w:r>
              <w:rPr>
                <w:rFonts w:ascii="Arial" w:hAnsi="Arial" w:cs="Arial"/>
              </w:rPr>
              <w:t>139</w:t>
            </w:r>
          </w:p>
        </w:tc>
        <w:tc>
          <w:tcPr>
            <w:tcW w:w="897" w:type="dxa"/>
            <w:tcBorders>
              <w:top w:val="single" w:sz="4" w:space="0" w:color="auto"/>
              <w:left w:val="single" w:sz="4" w:space="0" w:color="auto"/>
              <w:bottom w:val="single" w:sz="4" w:space="0" w:color="auto"/>
              <w:right w:val="single" w:sz="4" w:space="0" w:color="auto"/>
            </w:tcBorders>
          </w:tcPr>
          <w:p w14:paraId="7A4546F6" w14:textId="77777777" w:rsidR="00772C8B" w:rsidRPr="008A7B54" w:rsidRDefault="00772C8B" w:rsidP="00C701E8">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EC03278" w14:textId="77777777" w:rsidR="00772C8B" w:rsidRPr="008A7B54" w:rsidRDefault="00772C8B" w:rsidP="00C701E8">
            <w:pPr>
              <w:rPr>
                <w:rFonts w:ascii="Arial" w:hAnsi="Arial" w:cs="Arial"/>
                <w:color w:val="000000"/>
              </w:rPr>
            </w:pPr>
            <w:r w:rsidRPr="008A7B54">
              <w:rPr>
                <w:rFonts w:ascii="Arial" w:hAnsi="Arial" w:cs="Arial"/>
                <w:color w:val="000000"/>
              </w:rPr>
              <w:t>General</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E5CFD09" w14:textId="77777777" w:rsidR="00772C8B" w:rsidRPr="00CF20E2" w:rsidRDefault="00772C8B" w:rsidP="00C701E8">
            <w:pPr>
              <w:rPr>
                <w:rFonts w:ascii="Arial" w:hAnsi="Arial" w:cs="Arial"/>
                <w:b/>
                <w:color w:val="000000"/>
              </w:rPr>
            </w:pPr>
            <w:r w:rsidRPr="00CF20E2">
              <w:rPr>
                <w:rFonts w:ascii="Arial" w:hAnsi="Arial" w:cs="Arial"/>
                <w:b/>
                <w:color w:val="000000"/>
              </w:rPr>
              <w:t>What is the dollar amount of the current contract?</w:t>
            </w:r>
          </w:p>
          <w:p w14:paraId="10641B23" w14:textId="77777777" w:rsidR="00772C8B" w:rsidRPr="00CF20E2" w:rsidRDefault="00772C8B" w:rsidP="00C701E8">
            <w:pPr>
              <w:rPr>
                <w:rFonts w:ascii="Arial" w:hAnsi="Arial" w:cs="Arial"/>
                <w:color w:val="000000"/>
              </w:rPr>
            </w:pPr>
          </w:p>
          <w:p w14:paraId="6B71D186" w14:textId="77777777" w:rsidR="00772C8B" w:rsidRPr="00CF20E2" w:rsidRDefault="00772C8B" w:rsidP="00C701E8">
            <w:pPr>
              <w:rPr>
                <w:rFonts w:ascii="Arial" w:hAnsi="Arial" w:cs="Arial"/>
                <w:color w:val="000000"/>
              </w:rPr>
            </w:pPr>
            <w:r w:rsidRPr="00CF20E2">
              <w:rPr>
                <w:rFonts w:ascii="Arial" w:hAnsi="Arial" w:cs="Arial"/>
                <w:color w:val="000000"/>
              </w:rPr>
              <w:t>The estimated amount of the previously awarded Blanket P.O. {Contract} was $9,066,935.</w:t>
            </w:r>
          </w:p>
        </w:tc>
      </w:tr>
      <w:tr w:rsidR="00772C8B" w:rsidRPr="008A7B54" w14:paraId="53BB4C2B" w14:textId="77777777" w:rsidTr="00381C05">
        <w:tc>
          <w:tcPr>
            <w:tcW w:w="651" w:type="dxa"/>
            <w:tcBorders>
              <w:top w:val="single" w:sz="4" w:space="0" w:color="auto"/>
              <w:left w:val="single" w:sz="4" w:space="0" w:color="auto"/>
              <w:bottom w:val="single" w:sz="4" w:space="0" w:color="auto"/>
              <w:right w:val="single" w:sz="4" w:space="0" w:color="auto"/>
            </w:tcBorders>
          </w:tcPr>
          <w:p w14:paraId="2E4B9583" w14:textId="77777777" w:rsidR="00772C8B" w:rsidRPr="008A7B54" w:rsidRDefault="00772C8B" w:rsidP="00C701E8">
            <w:pPr>
              <w:tabs>
                <w:tab w:val="left" w:pos="0"/>
              </w:tabs>
              <w:autoSpaceDN w:val="0"/>
              <w:jc w:val="center"/>
              <w:rPr>
                <w:rFonts w:ascii="Arial" w:hAnsi="Arial" w:cs="Arial"/>
              </w:rPr>
            </w:pPr>
            <w:r>
              <w:rPr>
                <w:rFonts w:ascii="Arial" w:hAnsi="Arial" w:cs="Arial"/>
              </w:rPr>
              <w:t>140</w:t>
            </w:r>
          </w:p>
        </w:tc>
        <w:tc>
          <w:tcPr>
            <w:tcW w:w="897" w:type="dxa"/>
            <w:tcBorders>
              <w:top w:val="single" w:sz="4" w:space="0" w:color="auto"/>
              <w:left w:val="single" w:sz="4" w:space="0" w:color="auto"/>
              <w:bottom w:val="single" w:sz="4" w:space="0" w:color="auto"/>
              <w:right w:val="single" w:sz="4" w:space="0" w:color="auto"/>
            </w:tcBorders>
          </w:tcPr>
          <w:p w14:paraId="24B395C3" w14:textId="77777777" w:rsidR="00772C8B" w:rsidRPr="008A7B54" w:rsidRDefault="00772C8B" w:rsidP="00C701E8">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18852525" w14:textId="77777777" w:rsidR="00772C8B" w:rsidRPr="008A7B54" w:rsidRDefault="00772C8B" w:rsidP="00C701E8">
            <w:pPr>
              <w:rPr>
                <w:rFonts w:ascii="Arial" w:hAnsi="Arial" w:cs="Arial"/>
                <w:color w:val="000000"/>
              </w:rPr>
            </w:pPr>
            <w:r w:rsidRPr="008A7B54">
              <w:rPr>
                <w:rFonts w:ascii="Arial" w:hAnsi="Arial" w:cs="Arial"/>
                <w:color w:val="000000"/>
              </w:rPr>
              <w:t>General</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6EEC4F9" w14:textId="77777777" w:rsidR="00772C8B" w:rsidRPr="00545318" w:rsidRDefault="00772C8B" w:rsidP="00C701E8">
            <w:pPr>
              <w:rPr>
                <w:rFonts w:ascii="Arial" w:hAnsi="Arial" w:cs="Arial"/>
                <w:b/>
                <w:color w:val="000000"/>
              </w:rPr>
            </w:pPr>
            <w:r w:rsidRPr="00545318">
              <w:rPr>
                <w:rFonts w:ascii="Arial" w:hAnsi="Arial" w:cs="Arial"/>
                <w:b/>
                <w:color w:val="000000"/>
              </w:rPr>
              <w:t>What is the anticipated dollar amount of the awarded contract?</w:t>
            </w:r>
          </w:p>
          <w:p w14:paraId="510757B4" w14:textId="77777777" w:rsidR="00772C8B" w:rsidRDefault="00772C8B" w:rsidP="00C701E8">
            <w:pPr>
              <w:rPr>
                <w:rFonts w:ascii="Arial" w:hAnsi="Arial" w:cs="Arial"/>
                <w:color w:val="000000"/>
              </w:rPr>
            </w:pPr>
          </w:p>
          <w:p w14:paraId="21BC66AA" w14:textId="77777777" w:rsidR="00772C8B" w:rsidRPr="008A7B54" w:rsidRDefault="00772C8B" w:rsidP="00C701E8">
            <w:pPr>
              <w:rPr>
                <w:rFonts w:ascii="Arial" w:hAnsi="Arial" w:cs="Arial"/>
                <w:color w:val="000000"/>
              </w:rPr>
            </w:pPr>
            <w:r>
              <w:rPr>
                <w:rFonts w:ascii="Arial" w:hAnsi="Arial" w:cs="Arial"/>
                <w:color w:val="000000"/>
              </w:rPr>
              <w:t>This information will remain confidential until a Blanket P.O. {Contract} is effective.</w:t>
            </w:r>
          </w:p>
        </w:tc>
      </w:tr>
      <w:tr w:rsidR="00772C8B" w:rsidRPr="00C80BE7" w14:paraId="6EA48377" w14:textId="77777777" w:rsidTr="00381C05">
        <w:tc>
          <w:tcPr>
            <w:tcW w:w="651" w:type="dxa"/>
            <w:tcBorders>
              <w:top w:val="single" w:sz="4" w:space="0" w:color="auto"/>
              <w:left w:val="single" w:sz="4" w:space="0" w:color="auto"/>
              <w:bottom w:val="single" w:sz="4" w:space="0" w:color="auto"/>
              <w:right w:val="single" w:sz="4" w:space="0" w:color="auto"/>
            </w:tcBorders>
          </w:tcPr>
          <w:p w14:paraId="5365E13D" w14:textId="77777777" w:rsidR="00772C8B" w:rsidRPr="008A7B54" w:rsidRDefault="00772C8B" w:rsidP="00C701E8">
            <w:pPr>
              <w:tabs>
                <w:tab w:val="left" w:pos="0"/>
              </w:tabs>
              <w:autoSpaceDN w:val="0"/>
              <w:jc w:val="center"/>
              <w:rPr>
                <w:rFonts w:ascii="Arial" w:hAnsi="Arial" w:cs="Arial"/>
              </w:rPr>
            </w:pPr>
            <w:r>
              <w:rPr>
                <w:rFonts w:ascii="Arial" w:hAnsi="Arial" w:cs="Arial"/>
              </w:rPr>
              <w:t>141</w:t>
            </w:r>
          </w:p>
        </w:tc>
        <w:tc>
          <w:tcPr>
            <w:tcW w:w="897" w:type="dxa"/>
            <w:tcBorders>
              <w:top w:val="single" w:sz="4" w:space="0" w:color="auto"/>
              <w:left w:val="single" w:sz="4" w:space="0" w:color="auto"/>
              <w:bottom w:val="single" w:sz="4" w:space="0" w:color="auto"/>
              <w:right w:val="single" w:sz="4" w:space="0" w:color="auto"/>
            </w:tcBorders>
          </w:tcPr>
          <w:p w14:paraId="067ED647" w14:textId="77777777" w:rsidR="00772C8B" w:rsidRPr="008A7B54" w:rsidRDefault="00772C8B" w:rsidP="00C701E8">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4AEF1199" w14:textId="77777777" w:rsidR="00772C8B" w:rsidRPr="008A7B54" w:rsidRDefault="00772C8B" w:rsidP="00C701E8">
            <w:pPr>
              <w:rPr>
                <w:rFonts w:ascii="Arial" w:hAnsi="Arial" w:cs="Arial"/>
                <w:color w:val="000000"/>
              </w:rPr>
            </w:pPr>
            <w:r w:rsidRPr="008A7B54">
              <w:rPr>
                <w:rFonts w:ascii="Arial" w:hAnsi="Arial" w:cs="Arial"/>
                <w:color w:val="000000"/>
              </w:rPr>
              <w:t>Procurement Program Checklist</w:t>
            </w:r>
          </w:p>
          <w:p w14:paraId="5082F013" w14:textId="77777777" w:rsidR="00772C8B" w:rsidRPr="008A7B54" w:rsidRDefault="00772C8B" w:rsidP="00C701E8">
            <w:pPr>
              <w:rPr>
                <w:rFonts w:ascii="Arial" w:hAnsi="Arial" w:cs="Arial"/>
                <w:color w:val="000000"/>
              </w:rPr>
            </w:pP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4A40EC68" w14:textId="77777777" w:rsidR="00772C8B" w:rsidRDefault="00772C8B" w:rsidP="00C701E8">
            <w:pPr>
              <w:rPr>
                <w:rFonts w:ascii="Arial" w:hAnsi="Arial" w:cs="Arial"/>
                <w:b/>
                <w:color w:val="000000"/>
              </w:rPr>
            </w:pPr>
            <w:r w:rsidRPr="000D52E4">
              <w:rPr>
                <w:rFonts w:ascii="Arial" w:hAnsi="Arial" w:cs="Arial"/>
                <w:b/>
                <w:color w:val="000000"/>
              </w:rPr>
              <w:t>Please confirm the two forms listed below are strictly informational in nature, and that no portion of these documents is to be submitted with our proposal. (1) Chapter 51/Executive Order 117 Q &amp; A (2) Instructions and EEO Language for Form AA302</w:t>
            </w:r>
          </w:p>
          <w:p w14:paraId="37BA3403" w14:textId="77777777" w:rsidR="00772C8B" w:rsidRDefault="00772C8B" w:rsidP="00C701E8">
            <w:pPr>
              <w:rPr>
                <w:rFonts w:ascii="Arial" w:hAnsi="Arial" w:cs="Arial"/>
                <w:b/>
                <w:color w:val="000000"/>
              </w:rPr>
            </w:pPr>
          </w:p>
          <w:p w14:paraId="7D6A35F2" w14:textId="77287F03" w:rsidR="00772C8B" w:rsidRPr="00C80BE7" w:rsidRDefault="00D46C44" w:rsidP="00C701E8">
            <w:pPr>
              <w:rPr>
                <w:rFonts w:ascii="Arial" w:hAnsi="Arial" w:cs="Arial"/>
                <w:color w:val="000000"/>
              </w:rPr>
            </w:pPr>
            <w:r>
              <w:rPr>
                <w:rFonts w:ascii="Arial" w:hAnsi="Arial" w:cs="Arial"/>
                <w:color w:val="000000"/>
              </w:rPr>
              <w:t>Confirmed.</w:t>
            </w:r>
          </w:p>
        </w:tc>
      </w:tr>
      <w:tr w:rsidR="00BE410E" w:rsidRPr="008A7B54" w14:paraId="4156E223" w14:textId="77777777" w:rsidTr="00381C05">
        <w:tc>
          <w:tcPr>
            <w:tcW w:w="651" w:type="dxa"/>
            <w:tcBorders>
              <w:top w:val="single" w:sz="4" w:space="0" w:color="auto"/>
              <w:left w:val="single" w:sz="4" w:space="0" w:color="auto"/>
              <w:bottom w:val="single" w:sz="4" w:space="0" w:color="auto"/>
              <w:right w:val="single" w:sz="4" w:space="0" w:color="auto"/>
            </w:tcBorders>
          </w:tcPr>
          <w:p w14:paraId="6BA0E14A" w14:textId="24C5218F" w:rsidR="00BE410E" w:rsidRPr="008A7B54" w:rsidRDefault="00D7457F" w:rsidP="005E35B6">
            <w:pPr>
              <w:tabs>
                <w:tab w:val="left" w:pos="0"/>
              </w:tabs>
              <w:autoSpaceDN w:val="0"/>
              <w:jc w:val="center"/>
              <w:rPr>
                <w:rFonts w:ascii="Arial" w:hAnsi="Arial" w:cs="Arial"/>
              </w:rPr>
            </w:pPr>
            <w:r>
              <w:rPr>
                <w:rFonts w:ascii="Arial" w:hAnsi="Arial" w:cs="Arial"/>
              </w:rPr>
              <w:t>142</w:t>
            </w:r>
          </w:p>
        </w:tc>
        <w:tc>
          <w:tcPr>
            <w:tcW w:w="897" w:type="dxa"/>
            <w:tcBorders>
              <w:top w:val="single" w:sz="4" w:space="0" w:color="auto"/>
              <w:left w:val="single" w:sz="4" w:space="0" w:color="auto"/>
              <w:bottom w:val="single" w:sz="4" w:space="0" w:color="auto"/>
              <w:right w:val="single" w:sz="4" w:space="0" w:color="auto"/>
            </w:tcBorders>
          </w:tcPr>
          <w:p w14:paraId="15EFB9A3" w14:textId="77777777" w:rsidR="00BE410E" w:rsidRPr="008A7B54" w:rsidRDefault="00BE410E" w:rsidP="00BE410E">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28B16F78" w14:textId="77777777" w:rsidR="00BE410E" w:rsidRPr="008A7B54" w:rsidRDefault="00BE410E" w:rsidP="00BE410E">
            <w:pPr>
              <w:rPr>
                <w:rFonts w:ascii="Arial" w:hAnsi="Arial" w:cs="Arial"/>
                <w:color w:val="000000"/>
              </w:rPr>
            </w:pPr>
            <w:r w:rsidRPr="008A7B54">
              <w:rPr>
                <w:rFonts w:ascii="Arial" w:hAnsi="Arial" w:cs="Arial"/>
                <w:color w:val="000000"/>
              </w:rPr>
              <w:t>Additional Term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A0E0C7C" w14:textId="77777777" w:rsidR="00BE410E" w:rsidRPr="0064711A" w:rsidRDefault="00BE410E" w:rsidP="0064711A">
            <w:pPr>
              <w:rPr>
                <w:rFonts w:ascii="Arial" w:hAnsi="Arial" w:cs="Arial"/>
                <w:b/>
                <w:color w:val="000000"/>
              </w:rPr>
            </w:pPr>
            <w:r w:rsidRPr="0064711A">
              <w:rPr>
                <w:rFonts w:ascii="Arial" w:hAnsi="Arial" w:cs="Arial"/>
                <w:b/>
                <w:color w:val="000000"/>
              </w:rPr>
              <w:t>Vendor needs to be able to rely upon the accuracy and completeness of information provided to us for performance of the Services. Is DMAHS willing to add a provision of information and assistance clause to the Contract such as the following</w:t>
            </w:r>
            <w:r w:rsidR="0064711A" w:rsidRPr="0064711A">
              <w:rPr>
                <w:rFonts w:ascii="Arial" w:hAnsi="Arial" w:cs="Arial"/>
                <w:b/>
                <w:color w:val="000000"/>
              </w:rPr>
              <w:t>:</w:t>
            </w:r>
            <w:r w:rsidRPr="0064711A">
              <w:rPr>
                <w:rFonts w:ascii="Arial" w:hAnsi="Arial" w:cs="Arial"/>
                <w:b/>
                <w:color w:val="000000"/>
              </w:rPr>
              <w:t xml:space="preserve"> Vendor should be permitted to use all information and data supplied by or on behalf of DMAHS without having independently verified the accuracy or completeness of it except to the extent required by generally accepted professional standards and practices. If any documentation or information supplied to Vendor at any time is incomplete, inaccurate or not up-to-date, or its provision is unreasonably delayed, then Vendor should not be responsible for any delays or liability arising therefrom. In the event that it is necessary or appropriate to perform any additional work as a result, Vendor will obtain DMAHS</w:t>
            </w:r>
            <w:r w:rsidR="0064711A" w:rsidRPr="0064711A">
              <w:rPr>
                <w:rFonts w:ascii="Arial" w:hAnsi="Arial" w:cs="Arial"/>
                <w:b/>
                <w:color w:val="000000"/>
              </w:rPr>
              <w:t>’</w:t>
            </w:r>
            <w:r w:rsidRPr="0064711A">
              <w:rPr>
                <w:rFonts w:ascii="Arial" w:hAnsi="Arial" w:cs="Arial"/>
                <w:b/>
                <w:color w:val="000000"/>
              </w:rPr>
              <w:t xml:space="preserve"> prior approval before commencing such additional work; provided that if DMAHS does not provide such prior approval, Vendor shall not be obligated to perform such additional work and Vendor shall have no liability for the Services to the extent any loss arises from or is related to the failure to perform such additional work.?</w:t>
            </w:r>
          </w:p>
          <w:p w14:paraId="4801CC3C" w14:textId="77777777" w:rsidR="0064711A" w:rsidRDefault="0064711A" w:rsidP="0064711A">
            <w:pPr>
              <w:rPr>
                <w:rFonts w:ascii="Arial" w:hAnsi="Arial" w:cs="Arial"/>
                <w:color w:val="000000"/>
              </w:rPr>
            </w:pPr>
          </w:p>
          <w:p w14:paraId="0804F5D0" w14:textId="77777777" w:rsidR="0064711A" w:rsidRPr="008A7B54" w:rsidRDefault="0064711A" w:rsidP="0064711A">
            <w:pPr>
              <w:rPr>
                <w:rFonts w:ascii="Arial" w:hAnsi="Arial" w:cs="Arial"/>
                <w:color w:val="000000"/>
              </w:rPr>
            </w:pPr>
            <w:r>
              <w:rPr>
                <w:rFonts w:ascii="Arial" w:hAnsi="Arial" w:cs="Arial"/>
                <w:color w:val="000000"/>
              </w:rPr>
              <w:t>The State does not accept the proposed modification.</w:t>
            </w:r>
          </w:p>
        </w:tc>
      </w:tr>
      <w:tr w:rsidR="00BE410E" w:rsidRPr="008A7B54" w14:paraId="4830F7F7" w14:textId="77777777" w:rsidTr="00381C05">
        <w:tc>
          <w:tcPr>
            <w:tcW w:w="651" w:type="dxa"/>
            <w:tcBorders>
              <w:top w:val="single" w:sz="4" w:space="0" w:color="auto"/>
              <w:left w:val="single" w:sz="4" w:space="0" w:color="auto"/>
              <w:bottom w:val="single" w:sz="4" w:space="0" w:color="auto"/>
              <w:right w:val="single" w:sz="4" w:space="0" w:color="auto"/>
            </w:tcBorders>
          </w:tcPr>
          <w:p w14:paraId="3D2E2DAF" w14:textId="39A52804" w:rsidR="00BE410E" w:rsidRPr="008A7B54" w:rsidRDefault="00D7457F" w:rsidP="005E35B6">
            <w:pPr>
              <w:tabs>
                <w:tab w:val="left" w:pos="0"/>
              </w:tabs>
              <w:autoSpaceDN w:val="0"/>
              <w:jc w:val="center"/>
              <w:rPr>
                <w:rFonts w:ascii="Arial" w:hAnsi="Arial" w:cs="Arial"/>
              </w:rPr>
            </w:pPr>
            <w:r>
              <w:rPr>
                <w:rFonts w:ascii="Arial" w:hAnsi="Arial" w:cs="Arial"/>
              </w:rPr>
              <w:t>143</w:t>
            </w:r>
          </w:p>
        </w:tc>
        <w:tc>
          <w:tcPr>
            <w:tcW w:w="897" w:type="dxa"/>
            <w:tcBorders>
              <w:top w:val="single" w:sz="4" w:space="0" w:color="auto"/>
              <w:left w:val="single" w:sz="4" w:space="0" w:color="auto"/>
              <w:bottom w:val="single" w:sz="4" w:space="0" w:color="auto"/>
              <w:right w:val="single" w:sz="4" w:space="0" w:color="auto"/>
            </w:tcBorders>
          </w:tcPr>
          <w:p w14:paraId="2F9B6BAA" w14:textId="77777777" w:rsidR="00BE410E" w:rsidRPr="008A7B54" w:rsidRDefault="00BE410E" w:rsidP="00BE410E">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787E3178" w14:textId="77777777" w:rsidR="00BE410E" w:rsidRPr="008A7B54" w:rsidRDefault="00BE410E" w:rsidP="00BE410E">
            <w:pPr>
              <w:rPr>
                <w:rFonts w:ascii="Arial" w:hAnsi="Arial" w:cs="Arial"/>
                <w:color w:val="000000"/>
              </w:rPr>
            </w:pPr>
            <w:r w:rsidRPr="008A7B54">
              <w:rPr>
                <w:rFonts w:ascii="Arial" w:hAnsi="Arial" w:cs="Arial"/>
                <w:color w:val="000000"/>
              </w:rPr>
              <w:t>Additional Term</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1C3CCB32" w14:textId="1E23ED94" w:rsidR="00BE410E" w:rsidRPr="0064711A" w:rsidRDefault="00BE410E" w:rsidP="00BE410E">
            <w:pPr>
              <w:rPr>
                <w:rFonts w:ascii="Arial" w:hAnsi="Arial" w:cs="Arial"/>
                <w:b/>
                <w:color w:val="000000"/>
              </w:rPr>
            </w:pPr>
            <w:r w:rsidRPr="0064711A">
              <w:rPr>
                <w:rFonts w:ascii="Arial" w:hAnsi="Arial" w:cs="Arial"/>
                <w:b/>
                <w:color w:val="000000"/>
              </w:rPr>
              <w:t>The provision of the Services is intended to benefit DMAHS only. Is DMAHS willing to add a no third party beneficiaries provision to the Contract that would include language substanti</w:t>
            </w:r>
            <w:r w:rsidR="0064711A" w:rsidRPr="0064711A">
              <w:rPr>
                <w:rFonts w:ascii="Arial" w:hAnsi="Arial" w:cs="Arial"/>
                <w:b/>
                <w:color w:val="000000"/>
              </w:rPr>
              <w:t xml:space="preserve">ally similar to the following: </w:t>
            </w:r>
            <w:r w:rsidRPr="0064711A">
              <w:rPr>
                <w:rFonts w:ascii="Arial" w:hAnsi="Arial" w:cs="Arial"/>
                <w:b/>
                <w:color w:val="000000"/>
              </w:rPr>
              <w:t>Neither this Contract nor the provision of the Services is intended to confer any right or benefit on any third party. The provision of Services under this Contract cannot reasonably be relied upon by any thi</w:t>
            </w:r>
            <w:r w:rsidR="00E66047">
              <w:rPr>
                <w:rFonts w:ascii="Arial" w:hAnsi="Arial" w:cs="Arial"/>
                <w:b/>
                <w:color w:val="000000"/>
              </w:rPr>
              <w:t>rd party</w:t>
            </w:r>
            <w:r w:rsidRPr="0064711A">
              <w:rPr>
                <w:rFonts w:ascii="Arial" w:hAnsi="Arial" w:cs="Arial"/>
                <w:b/>
                <w:color w:val="000000"/>
              </w:rPr>
              <w:t>?</w:t>
            </w:r>
          </w:p>
          <w:p w14:paraId="634C07B7" w14:textId="77777777" w:rsidR="0064711A" w:rsidRDefault="0064711A" w:rsidP="00BE410E">
            <w:pPr>
              <w:rPr>
                <w:rFonts w:ascii="Arial" w:hAnsi="Arial" w:cs="Arial"/>
                <w:color w:val="000000"/>
              </w:rPr>
            </w:pPr>
          </w:p>
          <w:p w14:paraId="76D0ED6A" w14:textId="77777777" w:rsidR="0064711A" w:rsidRPr="008A7B54" w:rsidRDefault="0064711A"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450C4449" w14:textId="77777777" w:rsidTr="00381C05">
        <w:tc>
          <w:tcPr>
            <w:tcW w:w="651" w:type="dxa"/>
            <w:tcBorders>
              <w:top w:val="single" w:sz="4" w:space="0" w:color="auto"/>
              <w:left w:val="single" w:sz="4" w:space="0" w:color="auto"/>
              <w:bottom w:val="single" w:sz="4" w:space="0" w:color="auto"/>
              <w:right w:val="single" w:sz="4" w:space="0" w:color="auto"/>
            </w:tcBorders>
          </w:tcPr>
          <w:p w14:paraId="19A58D55" w14:textId="0FFCFCB8" w:rsidR="00BE410E" w:rsidRPr="008A7B54" w:rsidRDefault="00D7457F" w:rsidP="005E35B6">
            <w:pPr>
              <w:tabs>
                <w:tab w:val="left" w:pos="0"/>
              </w:tabs>
              <w:autoSpaceDN w:val="0"/>
              <w:jc w:val="center"/>
              <w:rPr>
                <w:rFonts w:ascii="Arial" w:hAnsi="Arial" w:cs="Arial"/>
              </w:rPr>
            </w:pPr>
            <w:r>
              <w:rPr>
                <w:rFonts w:ascii="Arial" w:hAnsi="Arial" w:cs="Arial"/>
              </w:rPr>
              <w:lastRenderedPageBreak/>
              <w:t>144</w:t>
            </w:r>
          </w:p>
        </w:tc>
        <w:tc>
          <w:tcPr>
            <w:tcW w:w="897" w:type="dxa"/>
            <w:tcBorders>
              <w:top w:val="single" w:sz="4" w:space="0" w:color="auto"/>
              <w:left w:val="single" w:sz="4" w:space="0" w:color="auto"/>
              <w:bottom w:val="single" w:sz="4" w:space="0" w:color="auto"/>
              <w:right w:val="single" w:sz="4" w:space="0" w:color="auto"/>
            </w:tcBorders>
          </w:tcPr>
          <w:p w14:paraId="7F2BBE1B" w14:textId="77777777" w:rsidR="00BE410E" w:rsidRPr="008A7B54" w:rsidRDefault="00BE410E" w:rsidP="00BE410E">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4C2915E8" w14:textId="77777777" w:rsidR="00BE410E" w:rsidRPr="008A7B54" w:rsidRDefault="00BE410E" w:rsidP="00BE410E">
            <w:pPr>
              <w:rPr>
                <w:rFonts w:ascii="Arial" w:hAnsi="Arial" w:cs="Arial"/>
                <w:color w:val="000000"/>
              </w:rPr>
            </w:pPr>
            <w:r w:rsidRPr="008A7B54">
              <w:rPr>
                <w:rFonts w:ascii="Arial" w:hAnsi="Arial" w:cs="Arial"/>
                <w:color w:val="000000"/>
              </w:rPr>
              <w:t>Additional Term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F3A481C" w14:textId="77777777" w:rsidR="0064711A" w:rsidRPr="0064711A" w:rsidRDefault="00BE410E" w:rsidP="00BE410E">
            <w:pPr>
              <w:rPr>
                <w:rFonts w:ascii="Arial" w:hAnsi="Arial" w:cs="Arial"/>
                <w:b/>
                <w:color w:val="000000"/>
              </w:rPr>
            </w:pPr>
            <w:r w:rsidRPr="0064711A">
              <w:rPr>
                <w:rFonts w:ascii="Arial" w:hAnsi="Arial" w:cs="Arial"/>
                <w:b/>
                <w:color w:val="000000"/>
              </w:rPr>
              <w:t>Vendor believes that the parties</w:t>
            </w:r>
            <w:r w:rsidR="0064711A" w:rsidRPr="0064711A">
              <w:rPr>
                <w:rFonts w:ascii="Arial" w:hAnsi="Arial" w:cs="Arial"/>
                <w:b/>
                <w:color w:val="000000"/>
              </w:rPr>
              <w:t>’</w:t>
            </w:r>
            <w:r w:rsidRPr="0064711A">
              <w:rPr>
                <w:rFonts w:ascii="Arial" w:hAnsi="Arial" w:cs="Arial"/>
                <w:b/>
                <w:color w:val="000000"/>
              </w:rPr>
              <w:t xml:space="preserve"> negotiated terms should be preserved to the extent possible. Is DMAHS willing to add a severability provision to the Contract that would include language sub</w:t>
            </w:r>
            <w:r w:rsidR="0064711A" w:rsidRPr="0064711A">
              <w:rPr>
                <w:rFonts w:ascii="Arial" w:hAnsi="Arial" w:cs="Arial"/>
                <w:b/>
                <w:color w:val="000000"/>
              </w:rPr>
              <w:t>stantially similar to following:</w:t>
            </w:r>
            <w:r w:rsidRPr="0064711A">
              <w:rPr>
                <w:rFonts w:ascii="Arial" w:hAnsi="Arial" w:cs="Arial"/>
                <w:b/>
                <w:color w:val="000000"/>
              </w:rPr>
              <w:t xml:space="preserve"> It is the intent of the parties that the provisions of this Contract shall be enforced to the fullest extent permitted by applicable law. To the extent that the terms set forth in this Contract or any word, phrase, clause or sentence is found to be illegal or unenforceable for any reason, such word, phrase, clause or sentence shall be modified, deleted or interpreted in </w:t>
            </w:r>
          </w:p>
          <w:p w14:paraId="59ED4A6A" w14:textId="77777777" w:rsidR="00BE410E" w:rsidRPr="0064711A" w:rsidRDefault="00BE410E" w:rsidP="00BE410E">
            <w:pPr>
              <w:rPr>
                <w:rFonts w:ascii="Arial" w:hAnsi="Arial" w:cs="Arial"/>
                <w:b/>
                <w:color w:val="000000"/>
              </w:rPr>
            </w:pPr>
            <w:r w:rsidRPr="0064711A">
              <w:rPr>
                <w:rFonts w:ascii="Arial" w:hAnsi="Arial" w:cs="Arial"/>
                <w:b/>
                <w:color w:val="000000"/>
              </w:rPr>
              <w:t>such a manner so as to afford the party for whose benefit it was intended the fullest benefit commensurate with making this Contract as modified, enforceable and the balance of this Contract shall not be affected thereby, the balance being construed as severable and independent.?</w:t>
            </w:r>
          </w:p>
          <w:p w14:paraId="7F4CA217" w14:textId="77777777" w:rsidR="0064711A" w:rsidRDefault="0064711A" w:rsidP="00BE410E">
            <w:pPr>
              <w:rPr>
                <w:rFonts w:ascii="Arial" w:hAnsi="Arial" w:cs="Arial"/>
                <w:color w:val="000000"/>
              </w:rPr>
            </w:pPr>
          </w:p>
          <w:p w14:paraId="39F3478A" w14:textId="77777777" w:rsidR="0064711A" w:rsidRPr="008A7B54" w:rsidRDefault="0064711A" w:rsidP="00BE410E">
            <w:pPr>
              <w:rPr>
                <w:rFonts w:ascii="Arial" w:hAnsi="Arial" w:cs="Arial"/>
                <w:color w:val="000000"/>
              </w:rPr>
            </w:pPr>
            <w:r>
              <w:rPr>
                <w:rFonts w:ascii="Arial" w:hAnsi="Arial" w:cs="Arial"/>
                <w:color w:val="000000"/>
              </w:rPr>
              <w:t>The State does not accept the proposed modification.</w:t>
            </w:r>
          </w:p>
        </w:tc>
      </w:tr>
      <w:tr w:rsidR="00BE410E" w:rsidRPr="008A7B54" w14:paraId="2EDDEC5B" w14:textId="77777777" w:rsidTr="00381C05">
        <w:tc>
          <w:tcPr>
            <w:tcW w:w="651" w:type="dxa"/>
            <w:tcBorders>
              <w:top w:val="single" w:sz="4" w:space="0" w:color="auto"/>
              <w:left w:val="single" w:sz="4" w:space="0" w:color="auto"/>
              <w:bottom w:val="single" w:sz="4" w:space="0" w:color="auto"/>
              <w:right w:val="single" w:sz="4" w:space="0" w:color="auto"/>
            </w:tcBorders>
          </w:tcPr>
          <w:p w14:paraId="02A4857B" w14:textId="7777DB75" w:rsidR="00BE410E" w:rsidRPr="008A7B54" w:rsidRDefault="00D7457F" w:rsidP="005E35B6">
            <w:pPr>
              <w:tabs>
                <w:tab w:val="left" w:pos="0"/>
              </w:tabs>
              <w:autoSpaceDN w:val="0"/>
              <w:jc w:val="center"/>
              <w:rPr>
                <w:rFonts w:ascii="Arial" w:hAnsi="Arial" w:cs="Arial"/>
              </w:rPr>
            </w:pPr>
            <w:r>
              <w:rPr>
                <w:rFonts w:ascii="Arial" w:hAnsi="Arial" w:cs="Arial"/>
              </w:rPr>
              <w:t>145</w:t>
            </w:r>
          </w:p>
        </w:tc>
        <w:tc>
          <w:tcPr>
            <w:tcW w:w="897" w:type="dxa"/>
            <w:tcBorders>
              <w:top w:val="single" w:sz="4" w:space="0" w:color="auto"/>
              <w:left w:val="single" w:sz="4" w:space="0" w:color="auto"/>
              <w:bottom w:val="single" w:sz="4" w:space="0" w:color="auto"/>
              <w:right w:val="single" w:sz="4" w:space="0" w:color="auto"/>
            </w:tcBorders>
          </w:tcPr>
          <w:p w14:paraId="7CA174CE" w14:textId="77777777" w:rsidR="00BE410E" w:rsidRPr="008A7B54" w:rsidRDefault="00BE410E" w:rsidP="00BE410E">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000000" w:fill="FFFFFF"/>
          </w:tcPr>
          <w:p w14:paraId="590AFAB9" w14:textId="77777777" w:rsidR="00BE410E" w:rsidRPr="008A7B54" w:rsidRDefault="00BE410E" w:rsidP="00BE410E">
            <w:pPr>
              <w:rPr>
                <w:rFonts w:ascii="Arial" w:hAnsi="Arial" w:cs="Arial"/>
                <w:color w:val="000000"/>
              </w:rPr>
            </w:pPr>
            <w:r w:rsidRPr="008A7B54">
              <w:rPr>
                <w:rFonts w:ascii="Arial" w:hAnsi="Arial" w:cs="Arial"/>
                <w:color w:val="000000"/>
              </w:rPr>
              <w:t>Additional Term</w:t>
            </w:r>
          </w:p>
        </w:tc>
        <w:tc>
          <w:tcPr>
            <w:tcW w:w="6840" w:type="dxa"/>
            <w:tcBorders>
              <w:top w:val="single" w:sz="4" w:space="0" w:color="auto"/>
              <w:left w:val="single" w:sz="4" w:space="0" w:color="auto"/>
              <w:bottom w:val="single" w:sz="4" w:space="0" w:color="auto"/>
              <w:right w:val="single" w:sz="4" w:space="0" w:color="auto"/>
            </w:tcBorders>
            <w:shd w:val="clear" w:color="000000" w:fill="FFFFFF"/>
          </w:tcPr>
          <w:p w14:paraId="15416DBE" w14:textId="77777777" w:rsidR="00BE410E" w:rsidRPr="0064711A" w:rsidRDefault="00BE410E" w:rsidP="00BE410E">
            <w:pPr>
              <w:rPr>
                <w:rFonts w:ascii="Arial" w:hAnsi="Arial" w:cs="Arial"/>
                <w:b/>
                <w:color w:val="000000"/>
              </w:rPr>
            </w:pPr>
            <w:r w:rsidRPr="0064711A">
              <w:rPr>
                <w:rFonts w:ascii="Arial" w:hAnsi="Arial" w:cs="Arial"/>
                <w:b/>
                <w:color w:val="000000"/>
              </w:rPr>
              <w:t>Vendor believes that if the parties are unable to resolve a dispute in a reasonable time, then the dispute should be resolved by an independent trier of fact. Is DMAHS willing to add a waiver of jury trial to the Contract?</w:t>
            </w:r>
          </w:p>
          <w:p w14:paraId="0A1BC008" w14:textId="77777777" w:rsidR="0064711A" w:rsidRDefault="0064711A" w:rsidP="00BE410E">
            <w:pPr>
              <w:rPr>
                <w:rFonts w:ascii="Arial" w:hAnsi="Arial" w:cs="Arial"/>
                <w:color w:val="000000"/>
              </w:rPr>
            </w:pPr>
          </w:p>
          <w:p w14:paraId="65A2BA9C" w14:textId="77777777" w:rsidR="0064711A" w:rsidRPr="008A7B54" w:rsidRDefault="0064711A" w:rsidP="00166C49">
            <w:pPr>
              <w:rPr>
                <w:rFonts w:ascii="Arial" w:hAnsi="Arial" w:cs="Arial"/>
                <w:color w:val="000000"/>
              </w:rPr>
            </w:pPr>
            <w:r>
              <w:rPr>
                <w:rFonts w:ascii="Arial" w:hAnsi="Arial" w:cs="Arial"/>
                <w:color w:val="000000"/>
              </w:rPr>
              <w:t>The State does not accept the proposed modification.</w:t>
            </w:r>
            <w:r w:rsidR="00166C49">
              <w:rPr>
                <w:rFonts w:ascii="Arial" w:hAnsi="Arial" w:cs="Arial"/>
                <w:color w:val="000000"/>
              </w:rPr>
              <w:t xml:space="preserve">  Please note, the Contractual Liability Act states that all contract claims against the State shall be heard by a judge sitting without a jury.  </w:t>
            </w:r>
            <w:r w:rsidR="00166C49" w:rsidRPr="00166C49">
              <w:rPr>
                <w:rFonts w:ascii="Arial" w:hAnsi="Arial" w:cs="Arial"/>
                <w:color w:val="000000"/>
                <w:sz w:val="21"/>
                <w:szCs w:val="21"/>
                <w:u w:val="single"/>
              </w:rPr>
              <w:t>N.J.S.A.</w:t>
            </w:r>
            <w:r w:rsidR="00166C49">
              <w:rPr>
                <w:rFonts w:ascii="Arial" w:hAnsi="Arial" w:cs="Arial"/>
                <w:color w:val="000000"/>
              </w:rPr>
              <w:t xml:space="preserve"> 59:13-4.</w:t>
            </w:r>
            <w:r w:rsidR="00166C49" w:rsidRPr="00166C49">
              <w:rPr>
                <w:rFonts w:ascii="Arial" w:hAnsi="Arial" w:cs="Arial"/>
                <w:color w:val="000000"/>
                <w:sz w:val="21"/>
                <w:szCs w:val="21"/>
                <w:u w:val="single"/>
              </w:rPr>
              <w:t xml:space="preserve"> </w:t>
            </w:r>
            <w:r w:rsidR="00166C49">
              <w:rPr>
                <w:rFonts w:ascii="Arial" w:hAnsi="Arial" w:cs="Arial"/>
                <w:color w:val="000000"/>
                <w:sz w:val="21"/>
                <w:szCs w:val="21"/>
                <w:u w:val="single"/>
              </w:rPr>
              <w:t xml:space="preserve"> </w:t>
            </w:r>
          </w:p>
        </w:tc>
      </w:tr>
      <w:tr w:rsidR="00BE410E" w:rsidRPr="008A7B54" w14:paraId="7DC47578" w14:textId="77777777" w:rsidTr="00381C05">
        <w:tc>
          <w:tcPr>
            <w:tcW w:w="651" w:type="dxa"/>
            <w:tcBorders>
              <w:top w:val="single" w:sz="4" w:space="0" w:color="auto"/>
              <w:left w:val="single" w:sz="4" w:space="0" w:color="auto"/>
              <w:bottom w:val="single" w:sz="4" w:space="0" w:color="auto"/>
              <w:right w:val="single" w:sz="4" w:space="0" w:color="auto"/>
            </w:tcBorders>
          </w:tcPr>
          <w:p w14:paraId="12C1384D" w14:textId="4C2B15AF" w:rsidR="00BE410E" w:rsidRPr="008A7B54" w:rsidRDefault="00D7457F" w:rsidP="005E35B6">
            <w:pPr>
              <w:tabs>
                <w:tab w:val="left" w:pos="0"/>
              </w:tabs>
              <w:autoSpaceDN w:val="0"/>
              <w:jc w:val="center"/>
              <w:rPr>
                <w:rFonts w:ascii="Arial" w:hAnsi="Arial" w:cs="Arial"/>
              </w:rPr>
            </w:pPr>
            <w:r>
              <w:rPr>
                <w:rFonts w:ascii="Arial" w:hAnsi="Arial" w:cs="Arial"/>
              </w:rPr>
              <w:t>146</w:t>
            </w:r>
          </w:p>
        </w:tc>
        <w:tc>
          <w:tcPr>
            <w:tcW w:w="897" w:type="dxa"/>
            <w:tcBorders>
              <w:top w:val="single" w:sz="4" w:space="0" w:color="auto"/>
              <w:left w:val="single" w:sz="4" w:space="0" w:color="auto"/>
              <w:bottom w:val="single" w:sz="4" w:space="0" w:color="auto"/>
              <w:right w:val="single" w:sz="4" w:space="0" w:color="auto"/>
            </w:tcBorders>
          </w:tcPr>
          <w:p w14:paraId="1999A244" w14:textId="77777777" w:rsidR="00BE410E" w:rsidRPr="008A7B54" w:rsidRDefault="00BE410E" w:rsidP="00BE410E">
            <w:pPr>
              <w:tabs>
                <w:tab w:val="left" w:pos="0"/>
              </w:tabs>
              <w:overflowPunct w:val="0"/>
              <w:autoSpaceDE w:val="0"/>
              <w:autoSpaceDN w:val="0"/>
              <w:adjustRightInd w:val="0"/>
              <w:jc w:val="center"/>
              <w:rPr>
                <w:rFonts w:ascii="Arial" w:hAnsi="Arial" w:cs="Arial"/>
              </w:rPr>
            </w:pPr>
          </w:p>
        </w:tc>
        <w:tc>
          <w:tcPr>
            <w:tcW w:w="1805" w:type="dxa"/>
            <w:tcBorders>
              <w:top w:val="single" w:sz="4" w:space="0" w:color="auto"/>
              <w:left w:val="single" w:sz="4" w:space="0" w:color="auto"/>
              <w:bottom w:val="single" w:sz="4" w:space="0" w:color="auto"/>
              <w:right w:val="single" w:sz="4" w:space="0" w:color="auto"/>
            </w:tcBorders>
            <w:shd w:val="clear" w:color="auto" w:fill="auto"/>
          </w:tcPr>
          <w:p w14:paraId="35F2B856" w14:textId="77777777" w:rsidR="00BE410E" w:rsidRPr="008A7B54" w:rsidRDefault="00BE410E" w:rsidP="00BE410E">
            <w:pPr>
              <w:rPr>
                <w:rFonts w:ascii="Arial" w:hAnsi="Arial" w:cs="Arial"/>
                <w:color w:val="000000"/>
              </w:rPr>
            </w:pPr>
            <w:r w:rsidRPr="008A7B54">
              <w:rPr>
                <w:rFonts w:ascii="Arial" w:hAnsi="Arial" w:cs="Arial"/>
                <w:color w:val="000000"/>
              </w:rPr>
              <w:t>Additional Term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3B968679" w14:textId="28C8BD84" w:rsidR="00BE410E" w:rsidRPr="0064711A" w:rsidRDefault="00BE410E" w:rsidP="00BE410E">
            <w:pPr>
              <w:rPr>
                <w:rFonts w:ascii="Arial" w:hAnsi="Arial" w:cs="Arial"/>
                <w:b/>
                <w:color w:val="000000"/>
              </w:rPr>
            </w:pPr>
            <w:r w:rsidRPr="0064711A">
              <w:rPr>
                <w:rFonts w:ascii="Arial" w:hAnsi="Arial" w:cs="Arial"/>
                <w:b/>
                <w:color w:val="000000"/>
              </w:rPr>
              <w:t>Is DMAHS willing to add a Personal Information provision to the Contract that would include language substantially similar to following</w:t>
            </w:r>
            <w:r w:rsidR="0064711A" w:rsidRPr="0064711A">
              <w:rPr>
                <w:rFonts w:ascii="Arial" w:hAnsi="Arial" w:cs="Arial"/>
                <w:b/>
                <w:color w:val="000000"/>
              </w:rPr>
              <w:t>:</w:t>
            </w:r>
            <w:r w:rsidRPr="0064711A">
              <w:rPr>
                <w:rFonts w:ascii="Arial" w:hAnsi="Arial" w:cs="Arial"/>
                <w:b/>
                <w:color w:val="000000"/>
              </w:rPr>
              <w:t xml:space="preserve"> The Contract is made on the basis that each party is entitled to assume that the other has complied and will continue to comply with its obligations arising from data protection and privacy laws in force from time to time to the extent applicable to the Contract and the Services, any obligation of DMAHS to obtain any required consent(s) in respect of the transfer of information relating to an identified or identifiable individual that is subject to applicable data protection, privacy or other similar laws (Personal Information) by DMAHS or any third party to Vendor, the creation or collection of additional Personal Information by Vendor, and the use, disclosure and transfer by Vendor of Personal Information as necessary to perform the Services. The parties acknowledge that any use or processing by Vendor of Personal Information supplied by or on behalf of DMAHS in connection with the Services shall be done solely on behalf of DMAHS and for DMAHS</w:t>
            </w:r>
            <w:r w:rsidR="0064711A" w:rsidRPr="0064711A">
              <w:rPr>
                <w:rFonts w:ascii="Arial" w:hAnsi="Arial" w:cs="Arial"/>
                <w:b/>
                <w:color w:val="000000"/>
              </w:rPr>
              <w:t>’</w:t>
            </w:r>
            <w:r w:rsidRPr="0064711A">
              <w:rPr>
                <w:rFonts w:ascii="Arial" w:hAnsi="Arial" w:cs="Arial"/>
                <w:b/>
                <w:color w:val="000000"/>
              </w:rPr>
              <w:t xml:space="preserve"> purposes and Vendor shall deal with such Personal Information only in accordance with such reasonable instructions as DMAHS may from time to time provide or as reasonably necessary for the purpose of providing the Services. Vendor also confirms that it has taken appropriate technical and organizational measures against unauthorized or unlawful processing of personal data and against accidental loss or destruction of, or damage to, personal data in accordance with applicabl</w:t>
            </w:r>
            <w:r w:rsidR="00E66047">
              <w:rPr>
                <w:rFonts w:ascii="Arial" w:hAnsi="Arial" w:cs="Arial"/>
                <w:b/>
                <w:color w:val="000000"/>
              </w:rPr>
              <w:t>e law</w:t>
            </w:r>
            <w:r w:rsidRPr="0064711A">
              <w:rPr>
                <w:rFonts w:ascii="Arial" w:hAnsi="Arial" w:cs="Arial"/>
                <w:b/>
                <w:color w:val="000000"/>
              </w:rPr>
              <w:t>?</w:t>
            </w:r>
          </w:p>
          <w:p w14:paraId="18B19186" w14:textId="77777777" w:rsidR="0064711A" w:rsidRDefault="0064711A" w:rsidP="00BE410E">
            <w:pPr>
              <w:rPr>
                <w:rFonts w:ascii="Arial" w:hAnsi="Arial" w:cs="Arial"/>
                <w:color w:val="000000"/>
              </w:rPr>
            </w:pPr>
          </w:p>
          <w:p w14:paraId="6F2872AE" w14:textId="77777777" w:rsidR="0064711A" w:rsidRPr="008A7B54" w:rsidRDefault="0064711A" w:rsidP="005D2B38">
            <w:pPr>
              <w:rPr>
                <w:rFonts w:ascii="Arial" w:hAnsi="Arial" w:cs="Arial"/>
                <w:color w:val="000000"/>
              </w:rPr>
            </w:pPr>
            <w:r>
              <w:rPr>
                <w:rFonts w:ascii="Arial" w:hAnsi="Arial" w:cs="Arial"/>
                <w:color w:val="000000"/>
              </w:rPr>
              <w:t>The State does not accept the proposed modification.</w:t>
            </w:r>
            <w:r w:rsidR="005D2B38">
              <w:rPr>
                <w:rFonts w:ascii="Arial" w:hAnsi="Arial" w:cs="Arial"/>
                <w:color w:val="000000"/>
              </w:rPr>
              <w:t xml:space="preserve">  As noted in Bid Solicitation {RFP} Section 3.5, the Vendor {Contractor} shall be required to sign a </w:t>
            </w:r>
            <w:r w:rsidR="005D2B38" w:rsidRPr="005D2B38">
              <w:rPr>
                <w:rFonts w:ascii="Arial" w:hAnsi="Arial" w:cs="Arial"/>
                <w:color w:val="000000"/>
              </w:rPr>
              <w:t>Health Insurance Portability and Accessibility Act of 1996</w:t>
            </w:r>
            <w:r w:rsidR="005D2B38">
              <w:rPr>
                <w:rFonts w:ascii="Arial" w:hAnsi="Arial" w:cs="Arial"/>
                <w:color w:val="000000"/>
              </w:rPr>
              <w:t xml:space="preserve"> (HIPAA) Business Associate Agreement that sets </w:t>
            </w:r>
            <w:r w:rsidR="005D2B38" w:rsidRPr="005D2B38">
              <w:rPr>
                <w:rFonts w:ascii="Arial" w:hAnsi="Arial" w:cs="Arial"/>
                <w:color w:val="000000"/>
              </w:rPr>
              <w:t xml:space="preserve">forth the responsibilities of the </w:t>
            </w:r>
            <w:r w:rsidR="005D2B38" w:rsidRPr="005D2B38">
              <w:rPr>
                <w:rFonts w:ascii="Arial" w:hAnsi="Arial" w:cs="Arial"/>
                <w:color w:val="000000"/>
              </w:rPr>
              <w:lastRenderedPageBreak/>
              <w:t>Vendor {Contractor} as a covered entity with DMAHS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w:t>
            </w:r>
            <w:r w:rsidR="005D2B38">
              <w:rPr>
                <w:rFonts w:ascii="Arial" w:hAnsi="Arial" w:cs="Arial"/>
                <w:color w:val="000000"/>
              </w:rPr>
              <w:t xml:space="preserve">.  </w:t>
            </w:r>
          </w:p>
        </w:tc>
      </w:tr>
    </w:tbl>
    <w:p w14:paraId="7CE4D79E" w14:textId="679D9F82" w:rsidR="00143F24" w:rsidRPr="008A7B54" w:rsidRDefault="00143F24" w:rsidP="00630D69">
      <w:pPr>
        <w:tabs>
          <w:tab w:val="left" w:pos="3316"/>
        </w:tabs>
        <w:rPr>
          <w:rFonts w:ascii="Arial" w:hAnsi="Arial" w:cs="Arial"/>
        </w:rPr>
      </w:pPr>
    </w:p>
    <w:sectPr w:rsidR="00143F24" w:rsidRPr="008A7B54" w:rsidSect="00C74A5A">
      <w:footerReference w:type="default" r:id="rId19"/>
      <w:headerReference w:type="first" r:id="rId20"/>
      <w:footerReference w:type="first" r:id="rId21"/>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C3430" w14:textId="77777777" w:rsidR="00F422FB" w:rsidRDefault="00F422FB">
      <w:r>
        <w:separator/>
      </w:r>
    </w:p>
  </w:endnote>
  <w:endnote w:type="continuationSeparator" w:id="0">
    <w:p w14:paraId="14F220FC" w14:textId="77777777" w:rsidR="00F422FB" w:rsidRDefault="00F42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70A449AC" w14:textId="77777777" w:rsidR="00F422FB" w:rsidRDefault="00F422FB">
        <w:pPr>
          <w:pStyle w:val="Footer"/>
          <w:jc w:val="right"/>
        </w:pPr>
        <w:r>
          <w:fldChar w:fldCharType="begin"/>
        </w:r>
        <w:r>
          <w:instrText xml:space="preserve"> PAGE   \* MERGEFORMAT </w:instrText>
        </w:r>
        <w:r>
          <w:fldChar w:fldCharType="separate"/>
        </w:r>
        <w:r w:rsidR="0012500B">
          <w:rPr>
            <w:noProof/>
          </w:rPr>
          <w:t>20</w:t>
        </w:r>
        <w:r>
          <w:rPr>
            <w:noProof/>
          </w:rPr>
          <w:fldChar w:fldCharType="end"/>
        </w:r>
      </w:p>
    </w:sdtContent>
  </w:sdt>
  <w:p w14:paraId="69AB4D08" w14:textId="77777777" w:rsidR="00F422FB" w:rsidRDefault="00F422FB">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E5C75" w14:textId="77777777" w:rsidR="00F422FB" w:rsidRDefault="00F422FB">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8B714" w14:textId="77777777" w:rsidR="00F422FB" w:rsidRDefault="00F422FB">
      <w:r>
        <w:separator/>
      </w:r>
    </w:p>
  </w:footnote>
  <w:footnote w:type="continuationSeparator" w:id="0">
    <w:p w14:paraId="70B80FA1" w14:textId="77777777" w:rsidR="00F422FB" w:rsidRDefault="00F422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A3BF6" w14:textId="77777777" w:rsidR="00F422FB" w:rsidRDefault="00F422FB"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5F3A673F" wp14:editId="5E97C9A8">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55B4395" w14:textId="77777777" w:rsidR="00F422FB" w:rsidRPr="007677DD" w:rsidRDefault="00F422FB">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93C5E4F" w14:textId="77777777" w:rsidR="00F422FB" w:rsidRPr="006C7B09" w:rsidRDefault="00F422FB">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3BFAB280" w14:textId="77777777" w:rsidR="00F422FB" w:rsidRPr="006C7B09" w:rsidRDefault="00F422FB"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1B9E9C03" w14:textId="77777777" w:rsidR="00F422FB" w:rsidRDefault="00F422FB"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2ED3EBD1" w14:textId="77777777" w:rsidR="00F422FB" w:rsidRPr="006C7B09" w:rsidRDefault="00F422FB"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30A8AC5" w14:textId="77777777" w:rsidR="00F422FB" w:rsidRPr="006C7B09" w:rsidRDefault="00F422FB"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167A52E1" w14:textId="77777777" w:rsidR="00F422FB" w:rsidRPr="006C7B09" w:rsidRDefault="00F422FB"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6DCA34C3" w14:textId="77777777" w:rsidR="00F422FB" w:rsidRDefault="00F422F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Acting Director</w:t>
    </w:r>
    <w:r>
      <w:rPr>
        <w:smallCaps w:val="0"/>
        <w:color w:val="000080"/>
      </w:rPr>
      <w:t xml:space="preserve"> </w:t>
    </w:r>
  </w:p>
  <w:p w14:paraId="0157116F" w14:textId="77777777" w:rsidR="00F422FB" w:rsidRDefault="00F422FB"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5255F7F"/>
    <w:multiLevelType w:val="hybridMultilevel"/>
    <w:tmpl w:val="F71A4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4514DD"/>
    <w:multiLevelType w:val="hybridMultilevel"/>
    <w:tmpl w:val="5AEA43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216370"/>
    <w:multiLevelType w:val="hybridMultilevel"/>
    <w:tmpl w:val="8020D5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F328B1"/>
    <w:multiLevelType w:val="hybridMultilevel"/>
    <w:tmpl w:val="9A46F2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E22907"/>
    <w:multiLevelType w:val="hybridMultilevel"/>
    <w:tmpl w:val="F5B248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7F645B"/>
    <w:multiLevelType w:val="hybridMultilevel"/>
    <w:tmpl w:val="702CB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D00122"/>
    <w:multiLevelType w:val="hybridMultilevel"/>
    <w:tmpl w:val="8520C1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D56F71"/>
    <w:multiLevelType w:val="hybridMultilevel"/>
    <w:tmpl w:val="AF1EA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3C265E"/>
    <w:multiLevelType w:val="hybridMultilevel"/>
    <w:tmpl w:val="2F1EF1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EB7B86"/>
    <w:multiLevelType w:val="hybridMultilevel"/>
    <w:tmpl w:val="C19E7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2"/>
  </w:num>
  <w:num w:numId="5">
    <w:abstractNumId w:val="10"/>
  </w:num>
  <w:num w:numId="6">
    <w:abstractNumId w:val="1"/>
  </w:num>
  <w:num w:numId="7">
    <w:abstractNumId w:val="5"/>
  </w:num>
  <w:num w:numId="8">
    <w:abstractNumId w:val="7"/>
  </w:num>
  <w:num w:numId="9">
    <w:abstractNumId w:val="11"/>
  </w:num>
  <w:num w:numId="10">
    <w:abstractNumId w:val="4"/>
  </w:num>
  <w:num w:numId="11">
    <w:abstractNumId w:val="9"/>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0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8FC"/>
    <w:rsid w:val="00007BE8"/>
    <w:rsid w:val="00015975"/>
    <w:rsid w:val="0001753B"/>
    <w:rsid w:val="00021D74"/>
    <w:rsid w:val="00022006"/>
    <w:rsid w:val="00027802"/>
    <w:rsid w:val="00027B76"/>
    <w:rsid w:val="0003022D"/>
    <w:rsid w:val="00033D5A"/>
    <w:rsid w:val="000348E3"/>
    <w:rsid w:val="000360A9"/>
    <w:rsid w:val="00041C19"/>
    <w:rsid w:val="00042966"/>
    <w:rsid w:val="0004459B"/>
    <w:rsid w:val="0004758D"/>
    <w:rsid w:val="00052B1D"/>
    <w:rsid w:val="000531DC"/>
    <w:rsid w:val="00054FDA"/>
    <w:rsid w:val="0005686C"/>
    <w:rsid w:val="00056F81"/>
    <w:rsid w:val="000579D1"/>
    <w:rsid w:val="000620A1"/>
    <w:rsid w:val="0006266D"/>
    <w:rsid w:val="000637B9"/>
    <w:rsid w:val="0006575B"/>
    <w:rsid w:val="0007697A"/>
    <w:rsid w:val="0008247D"/>
    <w:rsid w:val="00084F80"/>
    <w:rsid w:val="000919B9"/>
    <w:rsid w:val="000936DC"/>
    <w:rsid w:val="00095B40"/>
    <w:rsid w:val="00095BFC"/>
    <w:rsid w:val="000A00AA"/>
    <w:rsid w:val="000A2143"/>
    <w:rsid w:val="000A3729"/>
    <w:rsid w:val="000B052F"/>
    <w:rsid w:val="000B0539"/>
    <w:rsid w:val="000B16C2"/>
    <w:rsid w:val="000B316F"/>
    <w:rsid w:val="000B3EAB"/>
    <w:rsid w:val="000B4E10"/>
    <w:rsid w:val="000B6B2A"/>
    <w:rsid w:val="000C0062"/>
    <w:rsid w:val="000D0704"/>
    <w:rsid w:val="000D255F"/>
    <w:rsid w:val="000D36CE"/>
    <w:rsid w:val="000D3F66"/>
    <w:rsid w:val="000D52E4"/>
    <w:rsid w:val="000E2319"/>
    <w:rsid w:val="000E6E3E"/>
    <w:rsid w:val="000E75AF"/>
    <w:rsid w:val="000F00CD"/>
    <w:rsid w:val="000F25CE"/>
    <w:rsid w:val="000F472A"/>
    <w:rsid w:val="00110235"/>
    <w:rsid w:val="00112093"/>
    <w:rsid w:val="00112669"/>
    <w:rsid w:val="00115D54"/>
    <w:rsid w:val="00116927"/>
    <w:rsid w:val="00117E79"/>
    <w:rsid w:val="00117F0D"/>
    <w:rsid w:val="00120049"/>
    <w:rsid w:val="001214AE"/>
    <w:rsid w:val="00124BEC"/>
    <w:rsid w:val="0012500B"/>
    <w:rsid w:val="00125BE4"/>
    <w:rsid w:val="00132DC2"/>
    <w:rsid w:val="001372A8"/>
    <w:rsid w:val="00141408"/>
    <w:rsid w:val="001419B9"/>
    <w:rsid w:val="00141D40"/>
    <w:rsid w:val="00143F24"/>
    <w:rsid w:val="001479CE"/>
    <w:rsid w:val="00151476"/>
    <w:rsid w:val="00152DBB"/>
    <w:rsid w:val="00155B69"/>
    <w:rsid w:val="0016261B"/>
    <w:rsid w:val="00162E6D"/>
    <w:rsid w:val="0016303E"/>
    <w:rsid w:val="00163390"/>
    <w:rsid w:val="00164C9C"/>
    <w:rsid w:val="00165638"/>
    <w:rsid w:val="00166C49"/>
    <w:rsid w:val="00167818"/>
    <w:rsid w:val="0018664B"/>
    <w:rsid w:val="00187AB4"/>
    <w:rsid w:val="00191D3B"/>
    <w:rsid w:val="00195E94"/>
    <w:rsid w:val="001A3F9D"/>
    <w:rsid w:val="001B0600"/>
    <w:rsid w:val="001B26A9"/>
    <w:rsid w:val="001B365E"/>
    <w:rsid w:val="001C2C4E"/>
    <w:rsid w:val="001C3404"/>
    <w:rsid w:val="001C7777"/>
    <w:rsid w:val="001D34FA"/>
    <w:rsid w:val="001F078D"/>
    <w:rsid w:val="001F46CC"/>
    <w:rsid w:val="0020139A"/>
    <w:rsid w:val="00203E6E"/>
    <w:rsid w:val="002205A5"/>
    <w:rsid w:val="00221961"/>
    <w:rsid w:val="00222013"/>
    <w:rsid w:val="00222DA8"/>
    <w:rsid w:val="00224512"/>
    <w:rsid w:val="0022732B"/>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76806"/>
    <w:rsid w:val="00282F82"/>
    <w:rsid w:val="00284AEE"/>
    <w:rsid w:val="0029142A"/>
    <w:rsid w:val="002A0009"/>
    <w:rsid w:val="002A0267"/>
    <w:rsid w:val="002A3C4A"/>
    <w:rsid w:val="002B3FC2"/>
    <w:rsid w:val="002B630D"/>
    <w:rsid w:val="002B72BA"/>
    <w:rsid w:val="002B7708"/>
    <w:rsid w:val="002C04D6"/>
    <w:rsid w:val="002C1148"/>
    <w:rsid w:val="002C1F3B"/>
    <w:rsid w:val="002C62D3"/>
    <w:rsid w:val="002D0212"/>
    <w:rsid w:val="002D504B"/>
    <w:rsid w:val="002D61A5"/>
    <w:rsid w:val="002D6900"/>
    <w:rsid w:val="002D7655"/>
    <w:rsid w:val="002E0F1A"/>
    <w:rsid w:val="002E3068"/>
    <w:rsid w:val="002E498B"/>
    <w:rsid w:val="002E7CD6"/>
    <w:rsid w:val="002F6FA7"/>
    <w:rsid w:val="00302EC9"/>
    <w:rsid w:val="0030319A"/>
    <w:rsid w:val="00304653"/>
    <w:rsid w:val="003050D2"/>
    <w:rsid w:val="00311882"/>
    <w:rsid w:val="00312314"/>
    <w:rsid w:val="00315C4B"/>
    <w:rsid w:val="00326FCC"/>
    <w:rsid w:val="00327013"/>
    <w:rsid w:val="00331599"/>
    <w:rsid w:val="00333667"/>
    <w:rsid w:val="00337CF0"/>
    <w:rsid w:val="00340FFB"/>
    <w:rsid w:val="0034334D"/>
    <w:rsid w:val="003445CB"/>
    <w:rsid w:val="0034461B"/>
    <w:rsid w:val="00345E5F"/>
    <w:rsid w:val="00354846"/>
    <w:rsid w:val="00355748"/>
    <w:rsid w:val="00356175"/>
    <w:rsid w:val="003564A2"/>
    <w:rsid w:val="00363943"/>
    <w:rsid w:val="00364F1F"/>
    <w:rsid w:val="003651FB"/>
    <w:rsid w:val="003677FD"/>
    <w:rsid w:val="003760DF"/>
    <w:rsid w:val="00381216"/>
    <w:rsid w:val="00381C05"/>
    <w:rsid w:val="00382608"/>
    <w:rsid w:val="003870CE"/>
    <w:rsid w:val="00387E90"/>
    <w:rsid w:val="00395F75"/>
    <w:rsid w:val="003968D4"/>
    <w:rsid w:val="00397250"/>
    <w:rsid w:val="003B7497"/>
    <w:rsid w:val="003C0A0B"/>
    <w:rsid w:val="003C0E8C"/>
    <w:rsid w:val="003C4F36"/>
    <w:rsid w:val="003D1190"/>
    <w:rsid w:val="003D3708"/>
    <w:rsid w:val="003D44AA"/>
    <w:rsid w:val="003D4B03"/>
    <w:rsid w:val="003D657F"/>
    <w:rsid w:val="003D6BA1"/>
    <w:rsid w:val="003E3E42"/>
    <w:rsid w:val="003E43D7"/>
    <w:rsid w:val="003F410A"/>
    <w:rsid w:val="003F41B8"/>
    <w:rsid w:val="003F7340"/>
    <w:rsid w:val="00401105"/>
    <w:rsid w:val="0040450B"/>
    <w:rsid w:val="00405991"/>
    <w:rsid w:val="00407FA1"/>
    <w:rsid w:val="00413691"/>
    <w:rsid w:val="00415250"/>
    <w:rsid w:val="00415921"/>
    <w:rsid w:val="00415CFB"/>
    <w:rsid w:val="0042015E"/>
    <w:rsid w:val="004219C6"/>
    <w:rsid w:val="0042247B"/>
    <w:rsid w:val="004237E1"/>
    <w:rsid w:val="00427C73"/>
    <w:rsid w:val="00430B1D"/>
    <w:rsid w:val="00431F44"/>
    <w:rsid w:val="00433E72"/>
    <w:rsid w:val="0043461F"/>
    <w:rsid w:val="00436905"/>
    <w:rsid w:val="00442D27"/>
    <w:rsid w:val="004442E2"/>
    <w:rsid w:val="00445C07"/>
    <w:rsid w:val="00446BF6"/>
    <w:rsid w:val="004508A2"/>
    <w:rsid w:val="00450E9D"/>
    <w:rsid w:val="0045121C"/>
    <w:rsid w:val="00452F79"/>
    <w:rsid w:val="00460619"/>
    <w:rsid w:val="00460D86"/>
    <w:rsid w:val="00461BD6"/>
    <w:rsid w:val="00462566"/>
    <w:rsid w:val="004625A4"/>
    <w:rsid w:val="00462904"/>
    <w:rsid w:val="004629B1"/>
    <w:rsid w:val="00465359"/>
    <w:rsid w:val="00465EBA"/>
    <w:rsid w:val="00467D59"/>
    <w:rsid w:val="00467E95"/>
    <w:rsid w:val="00471656"/>
    <w:rsid w:val="00472A91"/>
    <w:rsid w:val="00476231"/>
    <w:rsid w:val="0047703A"/>
    <w:rsid w:val="00477342"/>
    <w:rsid w:val="00480B4E"/>
    <w:rsid w:val="0048206F"/>
    <w:rsid w:val="004877EB"/>
    <w:rsid w:val="0049457C"/>
    <w:rsid w:val="00494E55"/>
    <w:rsid w:val="00495009"/>
    <w:rsid w:val="004A2C1F"/>
    <w:rsid w:val="004A53E1"/>
    <w:rsid w:val="004A79AC"/>
    <w:rsid w:val="004B2D9C"/>
    <w:rsid w:val="004B3EAE"/>
    <w:rsid w:val="004C28D3"/>
    <w:rsid w:val="004C6A50"/>
    <w:rsid w:val="004C7DCD"/>
    <w:rsid w:val="004D04F8"/>
    <w:rsid w:val="004D1774"/>
    <w:rsid w:val="004E1BE1"/>
    <w:rsid w:val="004E3D6F"/>
    <w:rsid w:val="004E4276"/>
    <w:rsid w:val="004E4D4A"/>
    <w:rsid w:val="004F2E41"/>
    <w:rsid w:val="00500172"/>
    <w:rsid w:val="00500701"/>
    <w:rsid w:val="00502348"/>
    <w:rsid w:val="0050498D"/>
    <w:rsid w:val="00505901"/>
    <w:rsid w:val="00505FDD"/>
    <w:rsid w:val="00511D9A"/>
    <w:rsid w:val="00511E61"/>
    <w:rsid w:val="005158BB"/>
    <w:rsid w:val="00516F23"/>
    <w:rsid w:val="00517F5D"/>
    <w:rsid w:val="005267D5"/>
    <w:rsid w:val="005309B7"/>
    <w:rsid w:val="005320D3"/>
    <w:rsid w:val="0053433C"/>
    <w:rsid w:val="00535110"/>
    <w:rsid w:val="00536EEE"/>
    <w:rsid w:val="0054017D"/>
    <w:rsid w:val="00543244"/>
    <w:rsid w:val="00544359"/>
    <w:rsid w:val="00545318"/>
    <w:rsid w:val="0054786F"/>
    <w:rsid w:val="005512ED"/>
    <w:rsid w:val="0055358F"/>
    <w:rsid w:val="005604CE"/>
    <w:rsid w:val="005627F9"/>
    <w:rsid w:val="00563781"/>
    <w:rsid w:val="00563980"/>
    <w:rsid w:val="0056441B"/>
    <w:rsid w:val="005648E5"/>
    <w:rsid w:val="005717E8"/>
    <w:rsid w:val="00573303"/>
    <w:rsid w:val="0057637A"/>
    <w:rsid w:val="00576FBF"/>
    <w:rsid w:val="0058079B"/>
    <w:rsid w:val="00581D13"/>
    <w:rsid w:val="005925F7"/>
    <w:rsid w:val="0059646B"/>
    <w:rsid w:val="005A122D"/>
    <w:rsid w:val="005A2021"/>
    <w:rsid w:val="005A379A"/>
    <w:rsid w:val="005A38FB"/>
    <w:rsid w:val="005A4DE4"/>
    <w:rsid w:val="005B2A25"/>
    <w:rsid w:val="005B2B66"/>
    <w:rsid w:val="005B377D"/>
    <w:rsid w:val="005B62B1"/>
    <w:rsid w:val="005B6797"/>
    <w:rsid w:val="005C69C1"/>
    <w:rsid w:val="005D0C74"/>
    <w:rsid w:val="005D2A0D"/>
    <w:rsid w:val="005D2B38"/>
    <w:rsid w:val="005D3B54"/>
    <w:rsid w:val="005D4681"/>
    <w:rsid w:val="005D7B00"/>
    <w:rsid w:val="005E35B6"/>
    <w:rsid w:val="005E39F2"/>
    <w:rsid w:val="00603EAF"/>
    <w:rsid w:val="00606B58"/>
    <w:rsid w:val="006116B3"/>
    <w:rsid w:val="00615241"/>
    <w:rsid w:val="00620426"/>
    <w:rsid w:val="0062120B"/>
    <w:rsid w:val="00626E3C"/>
    <w:rsid w:val="00630D69"/>
    <w:rsid w:val="0064355A"/>
    <w:rsid w:val="006466D8"/>
    <w:rsid w:val="0064711A"/>
    <w:rsid w:val="0066444D"/>
    <w:rsid w:val="006703C3"/>
    <w:rsid w:val="00675C8E"/>
    <w:rsid w:val="00677929"/>
    <w:rsid w:val="00677D4F"/>
    <w:rsid w:val="0068331F"/>
    <w:rsid w:val="00686842"/>
    <w:rsid w:val="00696B6A"/>
    <w:rsid w:val="006A12C5"/>
    <w:rsid w:val="006A3421"/>
    <w:rsid w:val="006A7C1A"/>
    <w:rsid w:val="006B6CDB"/>
    <w:rsid w:val="006C0448"/>
    <w:rsid w:val="006C3BA9"/>
    <w:rsid w:val="006C57B1"/>
    <w:rsid w:val="006C7B09"/>
    <w:rsid w:val="006D5635"/>
    <w:rsid w:val="006D78FA"/>
    <w:rsid w:val="006E063F"/>
    <w:rsid w:val="006E1E1B"/>
    <w:rsid w:val="006E27C0"/>
    <w:rsid w:val="006E4E80"/>
    <w:rsid w:val="006E5164"/>
    <w:rsid w:val="006E62CE"/>
    <w:rsid w:val="006F1C79"/>
    <w:rsid w:val="006F5CE5"/>
    <w:rsid w:val="006F5FC1"/>
    <w:rsid w:val="00701F4C"/>
    <w:rsid w:val="00713F1F"/>
    <w:rsid w:val="0071569D"/>
    <w:rsid w:val="0071651C"/>
    <w:rsid w:val="00716558"/>
    <w:rsid w:val="00724FC1"/>
    <w:rsid w:val="00725F67"/>
    <w:rsid w:val="007274D8"/>
    <w:rsid w:val="007318B9"/>
    <w:rsid w:val="0073679D"/>
    <w:rsid w:val="00736B8D"/>
    <w:rsid w:val="007374AF"/>
    <w:rsid w:val="0074532A"/>
    <w:rsid w:val="00754647"/>
    <w:rsid w:val="00754751"/>
    <w:rsid w:val="00763683"/>
    <w:rsid w:val="007677DD"/>
    <w:rsid w:val="00772C8B"/>
    <w:rsid w:val="00780E0D"/>
    <w:rsid w:val="00783038"/>
    <w:rsid w:val="007830D5"/>
    <w:rsid w:val="00784EFE"/>
    <w:rsid w:val="007855F8"/>
    <w:rsid w:val="00785E0A"/>
    <w:rsid w:val="00793012"/>
    <w:rsid w:val="00794742"/>
    <w:rsid w:val="007978E8"/>
    <w:rsid w:val="007A2E70"/>
    <w:rsid w:val="007A5AA6"/>
    <w:rsid w:val="007C5D93"/>
    <w:rsid w:val="007C78AC"/>
    <w:rsid w:val="007D1DE0"/>
    <w:rsid w:val="007E5F9B"/>
    <w:rsid w:val="007E6F1B"/>
    <w:rsid w:val="007F129D"/>
    <w:rsid w:val="007F2845"/>
    <w:rsid w:val="007F2F50"/>
    <w:rsid w:val="007F7FC5"/>
    <w:rsid w:val="00804325"/>
    <w:rsid w:val="008051DF"/>
    <w:rsid w:val="0080641D"/>
    <w:rsid w:val="00806BD6"/>
    <w:rsid w:val="00807491"/>
    <w:rsid w:val="00820621"/>
    <w:rsid w:val="008211F4"/>
    <w:rsid w:val="00826B25"/>
    <w:rsid w:val="00827804"/>
    <w:rsid w:val="00844FB9"/>
    <w:rsid w:val="00851A53"/>
    <w:rsid w:val="00852FC4"/>
    <w:rsid w:val="00853683"/>
    <w:rsid w:val="00853BFB"/>
    <w:rsid w:val="008559D5"/>
    <w:rsid w:val="008650D5"/>
    <w:rsid w:val="00865D8E"/>
    <w:rsid w:val="00874814"/>
    <w:rsid w:val="00875ACD"/>
    <w:rsid w:val="0087716C"/>
    <w:rsid w:val="008815B1"/>
    <w:rsid w:val="00881732"/>
    <w:rsid w:val="00884B91"/>
    <w:rsid w:val="008854E5"/>
    <w:rsid w:val="00885E61"/>
    <w:rsid w:val="00887D21"/>
    <w:rsid w:val="00893179"/>
    <w:rsid w:val="00894901"/>
    <w:rsid w:val="0089637B"/>
    <w:rsid w:val="008A2072"/>
    <w:rsid w:val="008A7B54"/>
    <w:rsid w:val="008B63E0"/>
    <w:rsid w:val="008C2BA0"/>
    <w:rsid w:val="008C4C37"/>
    <w:rsid w:val="008C5990"/>
    <w:rsid w:val="008C7690"/>
    <w:rsid w:val="008D6DA8"/>
    <w:rsid w:val="008E04FB"/>
    <w:rsid w:val="008E155A"/>
    <w:rsid w:val="008E4079"/>
    <w:rsid w:val="008E520D"/>
    <w:rsid w:val="008E5312"/>
    <w:rsid w:val="008F06A3"/>
    <w:rsid w:val="008F3067"/>
    <w:rsid w:val="008F71D1"/>
    <w:rsid w:val="008F796D"/>
    <w:rsid w:val="0090009B"/>
    <w:rsid w:val="00906A9A"/>
    <w:rsid w:val="00907635"/>
    <w:rsid w:val="0091434F"/>
    <w:rsid w:val="00914CED"/>
    <w:rsid w:val="00917650"/>
    <w:rsid w:val="00921904"/>
    <w:rsid w:val="00921B07"/>
    <w:rsid w:val="00921D65"/>
    <w:rsid w:val="00923230"/>
    <w:rsid w:val="00923DFF"/>
    <w:rsid w:val="00924A66"/>
    <w:rsid w:val="009319DE"/>
    <w:rsid w:val="00935116"/>
    <w:rsid w:val="00940384"/>
    <w:rsid w:val="00941EAD"/>
    <w:rsid w:val="009421A3"/>
    <w:rsid w:val="0094328D"/>
    <w:rsid w:val="009465C2"/>
    <w:rsid w:val="0095008F"/>
    <w:rsid w:val="00951FA1"/>
    <w:rsid w:val="009531B9"/>
    <w:rsid w:val="009600F9"/>
    <w:rsid w:val="009610BB"/>
    <w:rsid w:val="00964A5C"/>
    <w:rsid w:val="00966D2A"/>
    <w:rsid w:val="0097440C"/>
    <w:rsid w:val="00975F73"/>
    <w:rsid w:val="0097623F"/>
    <w:rsid w:val="00976372"/>
    <w:rsid w:val="00986923"/>
    <w:rsid w:val="00990FD6"/>
    <w:rsid w:val="00991BA2"/>
    <w:rsid w:val="00996E36"/>
    <w:rsid w:val="00997D58"/>
    <w:rsid w:val="009A23DA"/>
    <w:rsid w:val="009A360E"/>
    <w:rsid w:val="009A45DB"/>
    <w:rsid w:val="009A4B65"/>
    <w:rsid w:val="009A7FD4"/>
    <w:rsid w:val="009B1103"/>
    <w:rsid w:val="009B3E13"/>
    <w:rsid w:val="009B4171"/>
    <w:rsid w:val="009B490B"/>
    <w:rsid w:val="009B6176"/>
    <w:rsid w:val="009C08ED"/>
    <w:rsid w:val="009C1857"/>
    <w:rsid w:val="009C4E85"/>
    <w:rsid w:val="009D23D3"/>
    <w:rsid w:val="009E0FA0"/>
    <w:rsid w:val="009E2F78"/>
    <w:rsid w:val="009E37A4"/>
    <w:rsid w:val="009E6AAB"/>
    <w:rsid w:val="009E72AF"/>
    <w:rsid w:val="009F2E24"/>
    <w:rsid w:val="009F6F65"/>
    <w:rsid w:val="00A048B5"/>
    <w:rsid w:val="00A13E5E"/>
    <w:rsid w:val="00A14439"/>
    <w:rsid w:val="00A16114"/>
    <w:rsid w:val="00A16770"/>
    <w:rsid w:val="00A17C25"/>
    <w:rsid w:val="00A26577"/>
    <w:rsid w:val="00A30C74"/>
    <w:rsid w:val="00A32233"/>
    <w:rsid w:val="00A3308F"/>
    <w:rsid w:val="00A342D6"/>
    <w:rsid w:val="00A36D2E"/>
    <w:rsid w:val="00A64B26"/>
    <w:rsid w:val="00A65A68"/>
    <w:rsid w:val="00A679E0"/>
    <w:rsid w:val="00A72093"/>
    <w:rsid w:val="00A72BE5"/>
    <w:rsid w:val="00A75EB4"/>
    <w:rsid w:val="00A87EBE"/>
    <w:rsid w:val="00A902C7"/>
    <w:rsid w:val="00A90E10"/>
    <w:rsid w:val="00A9258C"/>
    <w:rsid w:val="00A931FF"/>
    <w:rsid w:val="00A9380A"/>
    <w:rsid w:val="00A939DB"/>
    <w:rsid w:val="00A93D1B"/>
    <w:rsid w:val="00AA130F"/>
    <w:rsid w:val="00AA6AF1"/>
    <w:rsid w:val="00AA6EC2"/>
    <w:rsid w:val="00AB0CA0"/>
    <w:rsid w:val="00AB4261"/>
    <w:rsid w:val="00AB5285"/>
    <w:rsid w:val="00AB73AE"/>
    <w:rsid w:val="00AD2C60"/>
    <w:rsid w:val="00AD3113"/>
    <w:rsid w:val="00AD3BF3"/>
    <w:rsid w:val="00AE7D42"/>
    <w:rsid w:val="00AF0CF0"/>
    <w:rsid w:val="00AF0D43"/>
    <w:rsid w:val="00AF2D86"/>
    <w:rsid w:val="00AF33A3"/>
    <w:rsid w:val="00AF6BC7"/>
    <w:rsid w:val="00B009DE"/>
    <w:rsid w:val="00B03998"/>
    <w:rsid w:val="00B07443"/>
    <w:rsid w:val="00B1270C"/>
    <w:rsid w:val="00B13963"/>
    <w:rsid w:val="00B152A6"/>
    <w:rsid w:val="00B2121A"/>
    <w:rsid w:val="00B22A86"/>
    <w:rsid w:val="00B23E19"/>
    <w:rsid w:val="00B323C9"/>
    <w:rsid w:val="00B357E8"/>
    <w:rsid w:val="00B37B9D"/>
    <w:rsid w:val="00B427B9"/>
    <w:rsid w:val="00B42AA0"/>
    <w:rsid w:val="00B46ABE"/>
    <w:rsid w:val="00B53062"/>
    <w:rsid w:val="00B53291"/>
    <w:rsid w:val="00B55C55"/>
    <w:rsid w:val="00B65CA0"/>
    <w:rsid w:val="00B662A8"/>
    <w:rsid w:val="00B66A3A"/>
    <w:rsid w:val="00B70B33"/>
    <w:rsid w:val="00B758BC"/>
    <w:rsid w:val="00B76016"/>
    <w:rsid w:val="00B80A4F"/>
    <w:rsid w:val="00B84E85"/>
    <w:rsid w:val="00B857CA"/>
    <w:rsid w:val="00B9394F"/>
    <w:rsid w:val="00B93F50"/>
    <w:rsid w:val="00B96705"/>
    <w:rsid w:val="00B97511"/>
    <w:rsid w:val="00B9760A"/>
    <w:rsid w:val="00BA2C99"/>
    <w:rsid w:val="00BA5174"/>
    <w:rsid w:val="00BA5BDB"/>
    <w:rsid w:val="00BA721F"/>
    <w:rsid w:val="00BB0D75"/>
    <w:rsid w:val="00BB2815"/>
    <w:rsid w:val="00BB3BE6"/>
    <w:rsid w:val="00BB76F9"/>
    <w:rsid w:val="00BC27FC"/>
    <w:rsid w:val="00BD1067"/>
    <w:rsid w:val="00BD2506"/>
    <w:rsid w:val="00BE0D84"/>
    <w:rsid w:val="00BE122A"/>
    <w:rsid w:val="00BE16BF"/>
    <w:rsid w:val="00BE410E"/>
    <w:rsid w:val="00BE5418"/>
    <w:rsid w:val="00BE5EC0"/>
    <w:rsid w:val="00BE788E"/>
    <w:rsid w:val="00C001C7"/>
    <w:rsid w:val="00C00813"/>
    <w:rsid w:val="00C02FD6"/>
    <w:rsid w:val="00C06DAB"/>
    <w:rsid w:val="00C102B7"/>
    <w:rsid w:val="00C133B3"/>
    <w:rsid w:val="00C1443B"/>
    <w:rsid w:val="00C144D0"/>
    <w:rsid w:val="00C154D2"/>
    <w:rsid w:val="00C158BB"/>
    <w:rsid w:val="00C366FD"/>
    <w:rsid w:val="00C40930"/>
    <w:rsid w:val="00C502A1"/>
    <w:rsid w:val="00C50E13"/>
    <w:rsid w:val="00C52E03"/>
    <w:rsid w:val="00C64CCC"/>
    <w:rsid w:val="00C66574"/>
    <w:rsid w:val="00C67397"/>
    <w:rsid w:val="00C701E8"/>
    <w:rsid w:val="00C74A5A"/>
    <w:rsid w:val="00C76A12"/>
    <w:rsid w:val="00C80BE7"/>
    <w:rsid w:val="00C862B2"/>
    <w:rsid w:val="00CA1354"/>
    <w:rsid w:val="00CA357D"/>
    <w:rsid w:val="00CA668F"/>
    <w:rsid w:val="00CB11E8"/>
    <w:rsid w:val="00CC0277"/>
    <w:rsid w:val="00CC2C48"/>
    <w:rsid w:val="00CC4385"/>
    <w:rsid w:val="00CC6190"/>
    <w:rsid w:val="00CC6BA3"/>
    <w:rsid w:val="00CD15EA"/>
    <w:rsid w:val="00CD2CD0"/>
    <w:rsid w:val="00CD54C9"/>
    <w:rsid w:val="00CD56D4"/>
    <w:rsid w:val="00CE69AA"/>
    <w:rsid w:val="00CE6DA9"/>
    <w:rsid w:val="00CE75B9"/>
    <w:rsid w:val="00CF0BB8"/>
    <w:rsid w:val="00CF19F5"/>
    <w:rsid w:val="00CF20E2"/>
    <w:rsid w:val="00CF540C"/>
    <w:rsid w:val="00CF5591"/>
    <w:rsid w:val="00D010B7"/>
    <w:rsid w:val="00D017BF"/>
    <w:rsid w:val="00D0476C"/>
    <w:rsid w:val="00D07501"/>
    <w:rsid w:val="00D10BC3"/>
    <w:rsid w:val="00D10EE5"/>
    <w:rsid w:val="00D12871"/>
    <w:rsid w:val="00D135AB"/>
    <w:rsid w:val="00D136B1"/>
    <w:rsid w:val="00D1501B"/>
    <w:rsid w:val="00D1618A"/>
    <w:rsid w:val="00D1713D"/>
    <w:rsid w:val="00D17A52"/>
    <w:rsid w:val="00D220A4"/>
    <w:rsid w:val="00D22B4E"/>
    <w:rsid w:val="00D22C0D"/>
    <w:rsid w:val="00D23EB8"/>
    <w:rsid w:val="00D244C2"/>
    <w:rsid w:val="00D25EC9"/>
    <w:rsid w:val="00D30019"/>
    <w:rsid w:val="00D42C5A"/>
    <w:rsid w:val="00D432C7"/>
    <w:rsid w:val="00D46C44"/>
    <w:rsid w:val="00D52941"/>
    <w:rsid w:val="00D5389D"/>
    <w:rsid w:val="00D576E2"/>
    <w:rsid w:val="00D606EA"/>
    <w:rsid w:val="00D610F3"/>
    <w:rsid w:val="00D64C21"/>
    <w:rsid w:val="00D64EC3"/>
    <w:rsid w:val="00D65EE9"/>
    <w:rsid w:val="00D72004"/>
    <w:rsid w:val="00D73119"/>
    <w:rsid w:val="00D7457F"/>
    <w:rsid w:val="00D769C8"/>
    <w:rsid w:val="00D802F3"/>
    <w:rsid w:val="00D81A2F"/>
    <w:rsid w:val="00D8317D"/>
    <w:rsid w:val="00D84AF2"/>
    <w:rsid w:val="00D96988"/>
    <w:rsid w:val="00D96ADF"/>
    <w:rsid w:val="00DA19FE"/>
    <w:rsid w:val="00DA3A9E"/>
    <w:rsid w:val="00DA4FF3"/>
    <w:rsid w:val="00DA5471"/>
    <w:rsid w:val="00DA65EE"/>
    <w:rsid w:val="00DB0042"/>
    <w:rsid w:val="00DB0FF1"/>
    <w:rsid w:val="00DB56D3"/>
    <w:rsid w:val="00DC0687"/>
    <w:rsid w:val="00DC15FB"/>
    <w:rsid w:val="00DE44C6"/>
    <w:rsid w:val="00DE4A60"/>
    <w:rsid w:val="00DE59B4"/>
    <w:rsid w:val="00DF1651"/>
    <w:rsid w:val="00DF1D79"/>
    <w:rsid w:val="00DF4EDD"/>
    <w:rsid w:val="00DF5227"/>
    <w:rsid w:val="00E1014C"/>
    <w:rsid w:val="00E135CD"/>
    <w:rsid w:val="00E13610"/>
    <w:rsid w:val="00E2120D"/>
    <w:rsid w:val="00E2150F"/>
    <w:rsid w:val="00E24DBD"/>
    <w:rsid w:val="00E2513A"/>
    <w:rsid w:val="00E26967"/>
    <w:rsid w:val="00E26A29"/>
    <w:rsid w:val="00E4571C"/>
    <w:rsid w:val="00E46CB5"/>
    <w:rsid w:val="00E54208"/>
    <w:rsid w:val="00E60D5C"/>
    <w:rsid w:val="00E62FDA"/>
    <w:rsid w:val="00E630D2"/>
    <w:rsid w:val="00E6559B"/>
    <w:rsid w:val="00E66047"/>
    <w:rsid w:val="00E660CF"/>
    <w:rsid w:val="00E7325B"/>
    <w:rsid w:val="00E74ABD"/>
    <w:rsid w:val="00E763BC"/>
    <w:rsid w:val="00E7734D"/>
    <w:rsid w:val="00E80434"/>
    <w:rsid w:val="00E838A0"/>
    <w:rsid w:val="00E92E97"/>
    <w:rsid w:val="00E957EA"/>
    <w:rsid w:val="00EA0930"/>
    <w:rsid w:val="00EA1987"/>
    <w:rsid w:val="00EA48A0"/>
    <w:rsid w:val="00EA5B7D"/>
    <w:rsid w:val="00EA7080"/>
    <w:rsid w:val="00EB6C0A"/>
    <w:rsid w:val="00EC3546"/>
    <w:rsid w:val="00EC7B6F"/>
    <w:rsid w:val="00ED21B5"/>
    <w:rsid w:val="00ED5FEE"/>
    <w:rsid w:val="00EE2068"/>
    <w:rsid w:val="00EF4F2A"/>
    <w:rsid w:val="00EF58BA"/>
    <w:rsid w:val="00EF62F0"/>
    <w:rsid w:val="00F02BA0"/>
    <w:rsid w:val="00F02C8B"/>
    <w:rsid w:val="00F07F2A"/>
    <w:rsid w:val="00F10854"/>
    <w:rsid w:val="00F11047"/>
    <w:rsid w:val="00F15779"/>
    <w:rsid w:val="00F17D47"/>
    <w:rsid w:val="00F203CC"/>
    <w:rsid w:val="00F2473E"/>
    <w:rsid w:val="00F2487E"/>
    <w:rsid w:val="00F24952"/>
    <w:rsid w:val="00F3296A"/>
    <w:rsid w:val="00F357CB"/>
    <w:rsid w:val="00F410DE"/>
    <w:rsid w:val="00F41324"/>
    <w:rsid w:val="00F421A8"/>
    <w:rsid w:val="00F422FB"/>
    <w:rsid w:val="00F46318"/>
    <w:rsid w:val="00F5163F"/>
    <w:rsid w:val="00F561BE"/>
    <w:rsid w:val="00F616A6"/>
    <w:rsid w:val="00F62CB0"/>
    <w:rsid w:val="00F63637"/>
    <w:rsid w:val="00F6718C"/>
    <w:rsid w:val="00F7079D"/>
    <w:rsid w:val="00F7502D"/>
    <w:rsid w:val="00F80E8C"/>
    <w:rsid w:val="00F814BD"/>
    <w:rsid w:val="00F818AA"/>
    <w:rsid w:val="00F920DC"/>
    <w:rsid w:val="00F9435A"/>
    <w:rsid w:val="00F9595A"/>
    <w:rsid w:val="00F97BA6"/>
    <w:rsid w:val="00FA09F5"/>
    <w:rsid w:val="00FA1216"/>
    <w:rsid w:val="00FA61B1"/>
    <w:rsid w:val="00FA6F5E"/>
    <w:rsid w:val="00FB0759"/>
    <w:rsid w:val="00FB07CB"/>
    <w:rsid w:val="00FB6912"/>
    <w:rsid w:val="00FC699A"/>
    <w:rsid w:val="00FD062E"/>
    <w:rsid w:val="00FD0855"/>
    <w:rsid w:val="00FD638C"/>
    <w:rsid w:val="00FD7FAB"/>
    <w:rsid w:val="00FE18A9"/>
    <w:rsid w:val="00FE30FA"/>
    <w:rsid w:val="00FE3762"/>
    <w:rsid w:val="00FE3E27"/>
    <w:rsid w:val="00FE4ED0"/>
    <w:rsid w:val="00FE5276"/>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90C94D4"/>
  <w15:docId w15:val="{B4F89670-1935-421C-9FE3-043E504F7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BA2C99"/>
    <w:rPr>
      <w:rFonts w:ascii="Times New Roman" w:hAnsi="Times New Roman"/>
      <w:b/>
      <w:bCs/>
    </w:rPr>
  </w:style>
  <w:style w:type="character" w:customStyle="1" w:styleId="CommentSubjectChar">
    <w:name w:val="Comment Subject Char"/>
    <w:basedOn w:val="CommentTextChar"/>
    <w:link w:val="CommentSubject"/>
    <w:semiHidden/>
    <w:rsid w:val="00BA2C99"/>
    <w:rPr>
      <w:rFonts w:ascii="Garamond" w:hAnsi="Garamond"/>
      <w:b/>
      <w:bCs/>
    </w:rPr>
  </w:style>
  <w:style w:type="paragraph" w:styleId="BodyText">
    <w:name w:val="Body Text"/>
    <w:basedOn w:val="Normal"/>
    <w:link w:val="BodyTextChar"/>
    <w:semiHidden/>
    <w:unhideWhenUsed/>
    <w:rsid w:val="00436905"/>
    <w:pPr>
      <w:spacing w:after="120"/>
    </w:pPr>
  </w:style>
  <w:style w:type="character" w:customStyle="1" w:styleId="BodyTextChar">
    <w:name w:val="Body Text Char"/>
    <w:basedOn w:val="DefaultParagraphFont"/>
    <w:link w:val="BodyText"/>
    <w:semiHidden/>
    <w:rsid w:val="00436905"/>
  </w:style>
  <w:style w:type="paragraph" w:styleId="z-TopofForm">
    <w:name w:val="HTML Top of Form"/>
    <w:basedOn w:val="Normal"/>
    <w:next w:val="Normal"/>
    <w:link w:val="z-TopofFormChar"/>
    <w:hidden/>
    <w:uiPriority w:val="99"/>
    <w:semiHidden/>
    <w:unhideWhenUsed/>
    <w:rsid w:val="00BE41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410E"/>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BE41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BE410E"/>
    <w:rPr>
      <w:rFonts w:ascii="Arial" w:hAnsi="Arial" w:cs="Arial"/>
      <w:vanish/>
      <w:sz w:val="16"/>
      <w:szCs w:val="16"/>
    </w:rPr>
  </w:style>
  <w:style w:type="character" w:styleId="FollowedHyperlink">
    <w:name w:val="FollowedHyperlink"/>
    <w:basedOn w:val="DefaultParagraphFont"/>
    <w:semiHidden/>
    <w:unhideWhenUsed/>
    <w:rsid w:val="001B365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13197513">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477339317">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831871240">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yfloridaeqro.com/Resources/11.%20P4Validate_EnounterData.pdf" TargetMode="External"/><Relationship Id="rId18" Type="http://schemas.openxmlformats.org/officeDocument/2006/relationships/hyperlink" Target="http://www.myfloridaeqro.com/Resources/11.%20P4Validate_EnounterData.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state.nj.us/humanservices/dmahs/info/resources/care/hmo-contract.pdf" TargetMode="External"/><Relationship Id="rId17" Type="http://schemas.openxmlformats.org/officeDocument/2006/relationships/hyperlink" Target="http://www.myfloridaeqro.com/Resources/11.%20P4Validate_EnounterData.pdf" TargetMode="External"/><Relationship Id="rId2" Type="http://schemas.openxmlformats.org/officeDocument/2006/relationships/customXml" Target="../customXml/item2.xml"/><Relationship Id="rId16" Type="http://schemas.openxmlformats.org/officeDocument/2006/relationships/hyperlink" Target="http://www.myfloridaeqro.com/Resources/11.%20P4Validate_EnounterData.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te.nj.us/humanservices/dmahs/info/d-snp_contract.pdf" TargetMode="External"/><Relationship Id="rId5" Type="http://schemas.openxmlformats.org/officeDocument/2006/relationships/numbering" Target="numbering.xml"/><Relationship Id="rId15" Type="http://schemas.openxmlformats.org/officeDocument/2006/relationships/hyperlink" Target="http://www.myfloridaeqro.com/Resources/11.%20P4Validate_EnounterData.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yfloridaeqro.com/Resources/11.%20P4Validate_EnounterData.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750363F-827F-4875-BFFE-45DED835F094}">
  <ds:schemaRefs>
    <ds:schemaRef ds:uri="http://purl.org/dc/elements/1.1/"/>
    <ds:schemaRef ds:uri="http://purl.org/dc/terms/"/>
    <ds:schemaRef ds:uri="http://purl.org/dc/dcmitype/"/>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10F06F20-E931-40D6-B137-CEBACA5B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23</Pages>
  <Words>9809</Words>
  <Characters>53191</Characters>
  <Application>Microsoft Office Word</Application>
  <DocSecurity>0</DocSecurity>
  <Lines>443</Lines>
  <Paragraphs>125</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62875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Tagliaferri , Megan</cp:lastModifiedBy>
  <cp:revision>14</cp:revision>
  <cp:lastPrinted>2017-05-05T19:32:00Z</cp:lastPrinted>
  <dcterms:created xsi:type="dcterms:W3CDTF">2017-04-25T20:49:00Z</dcterms:created>
  <dcterms:modified xsi:type="dcterms:W3CDTF">2017-05-05T19:32:00Z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