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8AC" w:rsidRPr="00FB6B05" w:rsidRDefault="000178AC" w:rsidP="000178AC">
      <w:pPr>
        <w:ind w:left="720"/>
        <w:rPr>
          <w:color w:val="0D0D0D"/>
          <w:sz w:val="24"/>
          <w:szCs w:val="24"/>
        </w:rPr>
      </w:pPr>
    </w:p>
    <w:p w:rsidR="00364A22" w:rsidRDefault="00E634E5" w:rsidP="004F542C">
      <w:pPr>
        <w:pStyle w:val="Heading3"/>
        <w:keepNext w:val="0"/>
        <w:jc w:val="center"/>
        <w:rPr>
          <w:rFonts w:ascii="Arial" w:hAnsi="Arial" w:cs="Arial"/>
          <w:sz w:val="20"/>
        </w:rPr>
      </w:pPr>
      <w:r>
        <w:rPr>
          <w:rFonts w:ascii="Arial" w:hAnsi="Arial" w:cs="Arial"/>
          <w:sz w:val="20"/>
        </w:rPr>
        <w:t>March 7,</w:t>
      </w:r>
      <w:r w:rsidR="008E50F3" w:rsidRPr="008E50F3">
        <w:rPr>
          <w:rFonts w:ascii="Arial" w:hAnsi="Arial" w:cs="Arial"/>
          <w:sz w:val="20"/>
        </w:rPr>
        <w:t xml:space="preserve"> 2017</w:t>
      </w:r>
    </w:p>
    <w:p w:rsidR="00364A22" w:rsidRPr="007D1D98" w:rsidRDefault="00364A22" w:rsidP="00364A22">
      <w:pPr>
        <w:rPr>
          <w:rFonts w:ascii="NewCenturySchlbk" w:hAnsi="NewCenturySchlbk"/>
          <w:sz w:val="24"/>
        </w:rPr>
      </w:pPr>
    </w:p>
    <w:p w:rsidR="00364A22" w:rsidRPr="007D1D98" w:rsidRDefault="00364A22" w:rsidP="00364A22">
      <w:pPr>
        <w:rPr>
          <w:rFonts w:ascii="Arial" w:hAnsi="Arial" w:cs="Arial"/>
          <w:sz w:val="22"/>
        </w:rPr>
      </w:pPr>
    </w:p>
    <w:p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rsidR="007D1D98" w:rsidRPr="007D1D98" w:rsidRDefault="007D1D98" w:rsidP="007D1D98">
      <w:pPr>
        <w:rPr>
          <w:sz w:val="22"/>
        </w:rPr>
      </w:pPr>
    </w:p>
    <w:p w:rsidR="007D1D98" w:rsidRPr="007D1D98" w:rsidRDefault="007D1D98" w:rsidP="007D1D98">
      <w:pPr>
        <w:tabs>
          <w:tab w:val="left" w:pos="0"/>
        </w:tabs>
        <w:rPr>
          <w:rFonts w:ascii="Arial" w:hAnsi="Arial" w:cs="Arial"/>
          <w:szCs w:val="18"/>
        </w:rPr>
      </w:pPr>
    </w:p>
    <w:p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Re:  Bid Solicita</w:t>
      </w:r>
      <w:bookmarkStart w:id="0" w:name="_GoBack"/>
      <w:bookmarkEnd w:id="0"/>
      <w:r>
        <w:rPr>
          <w:rFonts w:ascii="Arial" w:hAnsi="Arial" w:cs="Arial"/>
          <w:sz w:val="20"/>
          <w:szCs w:val="18"/>
        </w:rPr>
        <w:t xml:space="preserve">tion {RFP} # </w:t>
      </w:r>
      <w:r w:rsidR="008E50F3" w:rsidRPr="008E50F3">
        <w:rPr>
          <w:rFonts w:ascii="Arial" w:hAnsi="Arial" w:cs="Arial"/>
          <w:sz w:val="20"/>
          <w:szCs w:val="18"/>
        </w:rPr>
        <w:t>17</w:t>
      </w:r>
      <w:r w:rsidR="007D1D98" w:rsidRPr="008E50F3">
        <w:rPr>
          <w:rFonts w:ascii="Arial" w:hAnsi="Arial" w:cs="Arial"/>
          <w:sz w:val="20"/>
          <w:szCs w:val="18"/>
        </w:rPr>
        <w:t>DPP</w:t>
      </w:r>
      <w:r w:rsidR="008E50F3" w:rsidRPr="008E50F3">
        <w:rPr>
          <w:rFonts w:ascii="Arial" w:hAnsi="Arial" w:cs="Arial"/>
          <w:sz w:val="20"/>
          <w:szCs w:val="18"/>
        </w:rPr>
        <w:t>00105</w:t>
      </w:r>
    </w:p>
    <w:p w:rsidR="008C76C8" w:rsidRDefault="007D1D98" w:rsidP="007D1D98">
      <w:pPr>
        <w:rPr>
          <w:rFonts w:ascii="Arial" w:hAnsi="Arial" w:cs="Arial"/>
          <w:b/>
          <w:szCs w:val="18"/>
        </w:rPr>
      </w:pPr>
      <w:r w:rsidRPr="007D1D98">
        <w:rPr>
          <w:sz w:val="22"/>
        </w:rPr>
        <w:t xml:space="preserve">       </w:t>
      </w:r>
      <w:r w:rsidRPr="008E50F3">
        <w:rPr>
          <w:sz w:val="22"/>
        </w:rPr>
        <w:t xml:space="preserve"> </w:t>
      </w:r>
      <w:r w:rsidR="008C76C8" w:rsidRPr="00405B1B">
        <w:rPr>
          <w:rFonts w:ascii="Arial" w:hAnsi="Arial" w:cs="Arial"/>
          <w:b/>
        </w:rPr>
        <w:t>T-3063</w:t>
      </w:r>
      <w:r w:rsidR="008C76C8">
        <w:rPr>
          <w:sz w:val="22"/>
        </w:rPr>
        <w:t xml:space="preserve"> </w:t>
      </w:r>
      <w:r w:rsidR="008E50F3" w:rsidRPr="008E50F3">
        <w:rPr>
          <w:rFonts w:ascii="Arial" w:hAnsi="Arial" w:cs="Arial"/>
          <w:b/>
          <w:szCs w:val="18"/>
        </w:rPr>
        <w:t xml:space="preserve">Universal Truck, 19,500 lb. GVWR Crew Cab &amp; Chassis, DRW, 4WD, with Optional Hook </w:t>
      </w:r>
    </w:p>
    <w:p w:rsidR="007D1D98" w:rsidRPr="007D1D98" w:rsidRDefault="008C76C8" w:rsidP="007D1D98">
      <w:pPr>
        <w:rPr>
          <w:rFonts w:ascii="Arial" w:hAnsi="Arial" w:cs="Arial"/>
          <w:b/>
          <w:szCs w:val="18"/>
        </w:rPr>
      </w:pPr>
      <w:r>
        <w:rPr>
          <w:rFonts w:ascii="Arial" w:hAnsi="Arial" w:cs="Arial"/>
          <w:b/>
          <w:szCs w:val="18"/>
        </w:rPr>
        <w:t xml:space="preserve">        Lift </w:t>
      </w:r>
      <w:r w:rsidR="008E50F3" w:rsidRPr="008E50F3">
        <w:rPr>
          <w:rFonts w:ascii="Arial" w:hAnsi="Arial" w:cs="Arial"/>
          <w:b/>
          <w:szCs w:val="18"/>
        </w:rPr>
        <w:t>System, Various Bodies, Salt Spreader, Snow Plow &amp; Accessories</w:t>
      </w:r>
    </w:p>
    <w:p w:rsidR="007D1D98" w:rsidRPr="007D1D98" w:rsidRDefault="007D1D98" w:rsidP="007D1D98">
      <w:pPr>
        <w:rPr>
          <w:sz w:val="22"/>
        </w:rPr>
      </w:pPr>
    </w:p>
    <w:p w:rsidR="007D1D98" w:rsidRP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Quote {Proposal} Submission Due Date:</w:t>
      </w:r>
      <w:r w:rsidR="008E50F3">
        <w:rPr>
          <w:rFonts w:ascii="Arial" w:hAnsi="Arial" w:cs="Arial"/>
          <w:b/>
          <w:szCs w:val="18"/>
        </w:rPr>
        <w:t xml:space="preserve"> March 30, 2017</w:t>
      </w:r>
      <w:r w:rsidR="0053372D">
        <w:rPr>
          <w:rFonts w:ascii="Arial" w:hAnsi="Arial" w:cs="Arial"/>
          <w:b/>
          <w:szCs w:val="18"/>
        </w:rPr>
        <w:t xml:space="preserve"> (2:00 p.m. E</w:t>
      </w:r>
      <w:r w:rsidRPr="007D1D98">
        <w:rPr>
          <w:rFonts w:ascii="Arial" w:hAnsi="Arial" w:cs="Arial"/>
          <w:b/>
          <w:szCs w:val="18"/>
        </w:rPr>
        <w:t>T)</w:t>
      </w:r>
    </w:p>
    <w:p w:rsidR="00364A22" w:rsidRPr="007D1D98" w:rsidRDefault="00364A22" w:rsidP="00364A22">
      <w:pPr>
        <w:tabs>
          <w:tab w:val="left" w:pos="0"/>
        </w:tabs>
        <w:outlineLvl w:val="0"/>
        <w:rPr>
          <w:rFonts w:ascii="Arial" w:hAnsi="Arial" w:cs="Arial"/>
          <w:sz w:val="22"/>
        </w:rPr>
      </w:pPr>
    </w:p>
    <w:p w:rsidR="00364A22" w:rsidRPr="007D1D98" w:rsidRDefault="00364A22" w:rsidP="00364A22">
      <w:pPr>
        <w:pStyle w:val="Heading1"/>
        <w:keepNext w:val="0"/>
        <w:tabs>
          <w:tab w:val="left" w:pos="0"/>
        </w:tabs>
        <w:jc w:val="left"/>
        <w:rPr>
          <w:rFonts w:ascii="Arial" w:hAnsi="Arial" w:cs="Arial"/>
          <w:b w:val="0"/>
          <w:i w:val="0"/>
          <w:sz w:val="22"/>
          <w:u w:val="none"/>
        </w:rPr>
      </w:pPr>
    </w:p>
    <w:p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C25198">
        <w:rPr>
          <w:rFonts w:ascii="Arial" w:hAnsi="Arial" w:cs="Arial"/>
          <w:i w:val="0"/>
          <w:sz w:val="20"/>
          <w:szCs w:val="18"/>
        </w:rPr>
        <w:t xml:space="preserve"> </w:t>
      </w:r>
      <w:r w:rsidR="008E50F3" w:rsidRPr="00C25198">
        <w:rPr>
          <w:rFonts w:ascii="Arial" w:hAnsi="Arial" w:cs="Arial"/>
          <w:i w:val="0"/>
          <w:sz w:val="20"/>
          <w:szCs w:val="18"/>
        </w:rPr>
        <w:t>1</w:t>
      </w:r>
    </w:p>
    <w:p w:rsidR="00364A22" w:rsidRPr="007D1D98" w:rsidRDefault="00364A22" w:rsidP="00364A22">
      <w:pPr>
        <w:tabs>
          <w:tab w:val="left" w:pos="0"/>
        </w:tabs>
        <w:rPr>
          <w:rFonts w:ascii="NewCenturySchlbk" w:hAnsi="NewCenturySchlbk"/>
          <w:sz w:val="24"/>
        </w:rPr>
      </w:pPr>
    </w:p>
    <w:p w:rsidR="00364A22" w:rsidRDefault="00364A22" w:rsidP="00364A22">
      <w:pPr>
        <w:tabs>
          <w:tab w:val="left" w:pos="0"/>
        </w:tabs>
        <w:rPr>
          <w:rFonts w:ascii="Arial" w:hAnsi="Arial" w:cs="Arial"/>
        </w:rPr>
      </w:pPr>
    </w:p>
    <w:p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8C76C8">
        <w:rPr>
          <w:rFonts w:ascii="Arial" w:hAnsi="Arial" w:cs="Arial"/>
        </w:rPr>
        <w:t xml:space="preserve"> </w:t>
      </w:r>
      <w:r w:rsidR="00C25198" w:rsidRPr="00C25198">
        <w:rPr>
          <w:rFonts w:ascii="Arial" w:hAnsi="Arial" w:cs="Arial"/>
        </w:rPr>
        <w:t>1</w:t>
      </w:r>
      <w:r w:rsidR="008C76C8">
        <w:rPr>
          <w:rFonts w:ascii="Arial" w:hAnsi="Arial" w:cs="Arial"/>
        </w:rPr>
        <w:t xml:space="preserve"> </w:t>
      </w:r>
      <w:r w:rsidRPr="007D1D98">
        <w:rPr>
          <w:rFonts w:ascii="Arial" w:hAnsi="Arial" w:cs="Arial"/>
        </w:rPr>
        <w:t xml:space="preserve">to the above referenced </w:t>
      </w:r>
      <w:r w:rsidR="00502120">
        <w:rPr>
          <w:rFonts w:ascii="Arial" w:hAnsi="Arial" w:cs="Arial"/>
        </w:rPr>
        <w:t>Bid S</w:t>
      </w:r>
      <w:r w:rsidR="00260851">
        <w:rPr>
          <w:rFonts w:ascii="Arial" w:hAnsi="Arial" w:cs="Arial"/>
        </w:rPr>
        <w:t>olicitation {RFP}:</w:t>
      </w:r>
    </w:p>
    <w:p w:rsidR="00A233DA" w:rsidRDefault="007D1D98" w:rsidP="007D1D98">
      <w:pPr>
        <w:tabs>
          <w:tab w:val="left" w:pos="0"/>
        </w:tabs>
        <w:rPr>
          <w:rFonts w:ascii="Arial" w:hAnsi="Arial" w:cs="Arial"/>
        </w:rPr>
      </w:pPr>
      <w:r w:rsidRPr="007D1D98">
        <w:rPr>
          <w:rFonts w:ascii="Arial" w:hAnsi="Arial" w:cs="Arial"/>
        </w:rPr>
        <w:t xml:space="preserve">  </w:t>
      </w:r>
    </w:p>
    <w:p w:rsidR="00A233DA" w:rsidRPr="008E50F3" w:rsidRDefault="007D1D98" w:rsidP="00B10EA8">
      <w:pPr>
        <w:pStyle w:val="ListParagraph"/>
        <w:numPr>
          <w:ilvl w:val="0"/>
          <w:numId w:val="1"/>
        </w:numPr>
        <w:tabs>
          <w:tab w:val="left" w:pos="0"/>
        </w:tabs>
        <w:rPr>
          <w:rFonts w:ascii="Arial" w:hAnsi="Arial" w:cs="Arial"/>
        </w:rPr>
      </w:pPr>
      <w:r w:rsidRPr="008E50F3">
        <w:rPr>
          <w:rFonts w:ascii="Arial" w:hAnsi="Arial" w:cs="Arial"/>
        </w:rPr>
        <w:t xml:space="preserve">This </w:t>
      </w:r>
      <w:r w:rsidR="00490B0F" w:rsidRPr="008E50F3">
        <w:rPr>
          <w:rFonts w:ascii="Arial" w:hAnsi="Arial" w:cs="Arial"/>
        </w:rPr>
        <w:t>B</w:t>
      </w:r>
      <w:r w:rsidRPr="008E50F3">
        <w:rPr>
          <w:rFonts w:ascii="Arial" w:hAnsi="Arial" w:cs="Arial"/>
        </w:rPr>
        <w:t xml:space="preserve">id </w:t>
      </w:r>
      <w:r w:rsidR="00490B0F" w:rsidRPr="008E50F3">
        <w:rPr>
          <w:rFonts w:ascii="Arial" w:hAnsi="Arial" w:cs="Arial"/>
        </w:rPr>
        <w:t>A</w:t>
      </w:r>
      <w:r w:rsidRPr="008E50F3">
        <w:rPr>
          <w:rFonts w:ascii="Arial" w:hAnsi="Arial" w:cs="Arial"/>
        </w:rPr>
        <w:t>mendment {</w:t>
      </w:r>
      <w:r w:rsidR="00490B0F" w:rsidRPr="008E50F3">
        <w:rPr>
          <w:rFonts w:ascii="Arial" w:hAnsi="Arial" w:cs="Arial"/>
        </w:rPr>
        <w:t>A</w:t>
      </w:r>
      <w:r w:rsidR="00A233DA" w:rsidRPr="008E50F3">
        <w:rPr>
          <w:rFonts w:ascii="Arial" w:hAnsi="Arial" w:cs="Arial"/>
        </w:rPr>
        <w:t>ddendum} includes</w:t>
      </w:r>
      <w:r w:rsidRPr="008E50F3">
        <w:rPr>
          <w:rFonts w:ascii="Arial" w:hAnsi="Arial" w:cs="Arial"/>
        </w:rPr>
        <w:t xml:space="preserve"> </w:t>
      </w:r>
      <w:r w:rsidR="008E50F3" w:rsidRPr="008E50F3">
        <w:rPr>
          <w:rFonts w:ascii="Arial" w:hAnsi="Arial" w:cs="Arial"/>
        </w:rPr>
        <w:t>answers to questions and revisions.</w:t>
      </w:r>
      <w:r w:rsidR="00260851" w:rsidRPr="008E50F3">
        <w:rPr>
          <w:rFonts w:ascii="Arial" w:hAnsi="Arial" w:cs="Arial"/>
        </w:rPr>
        <w:t xml:space="preserve">  </w:t>
      </w:r>
    </w:p>
    <w:p w:rsidR="007D1D98" w:rsidRPr="00260851" w:rsidRDefault="00A233DA" w:rsidP="00260851">
      <w:pPr>
        <w:pStyle w:val="ListParagraph"/>
        <w:numPr>
          <w:ilvl w:val="0"/>
          <w:numId w:val="1"/>
        </w:numPr>
        <w:tabs>
          <w:tab w:val="left" w:pos="0"/>
        </w:tabs>
        <w:rPr>
          <w:rFonts w:ascii="Arial" w:hAnsi="Arial" w:cs="Arial"/>
        </w:rPr>
      </w:pPr>
      <w:r w:rsidRPr="00260851">
        <w:rPr>
          <w:rFonts w:ascii="Arial" w:hAnsi="Arial" w:cs="Arial"/>
        </w:rPr>
        <w:t>Please note that f</w:t>
      </w:r>
      <w:r w:rsidR="00EB3E79" w:rsidRPr="00260851">
        <w:rPr>
          <w:rFonts w:ascii="Arial" w:hAnsi="Arial" w:cs="Arial"/>
        </w:rPr>
        <w:t>or all a</w:t>
      </w:r>
      <w:r w:rsidR="007D1D98" w:rsidRPr="00260851">
        <w:rPr>
          <w:rFonts w:ascii="Arial" w:hAnsi="Arial" w:cs="Arial"/>
        </w:rPr>
        <w:t>dditions, deletions, clarifica</w:t>
      </w:r>
      <w:r w:rsidR="00502120" w:rsidRPr="00260851">
        <w:rPr>
          <w:rFonts w:ascii="Arial" w:hAnsi="Arial" w:cs="Arial"/>
        </w:rPr>
        <w:t>tions and modifications to the Bid S</w:t>
      </w:r>
      <w:r w:rsidR="007D1D98" w:rsidRPr="00260851">
        <w:rPr>
          <w:rFonts w:ascii="Arial" w:hAnsi="Arial" w:cs="Arial"/>
        </w:rPr>
        <w:t>olicitation {RFP}</w:t>
      </w:r>
      <w:r w:rsidR="00502120" w:rsidRPr="00260851">
        <w:rPr>
          <w:rFonts w:ascii="Arial" w:hAnsi="Arial" w:cs="Arial"/>
        </w:rPr>
        <w:t xml:space="preserve"> </w:t>
      </w:r>
      <w:r w:rsidR="00502120" w:rsidRPr="00260851">
        <w:rPr>
          <w:rFonts w:ascii="Arial" w:hAnsi="Arial" w:cs="Arial"/>
          <w:szCs w:val="18"/>
        </w:rPr>
        <w:t xml:space="preserve"># </w:t>
      </w:r>
      <w:r w:rsidR="008E50F3" w:rsidRPr="00C25198">
        <w:rPr>
          <w:rFonts w:ascii="Arial" w:hAnsi="Arial" w:cs="Arial"/>
          <w:szCs w:val="18"/>
        </w:rPr>
        <w:t>17</w:t>
      </w:r>
      <w:r w:rsidR="00502120" w:rsidRPr="00C25198">
        <w:rPr>
          <w:rFonts w:ascii="Arial" w:hAnsi="Arial" w:cs="Arial"/>
          <w:szCs w:val="18"/>
        </w:rPr>
        <w:t>DPP</w:t>
      </w:r>
      <w:r w:rsidR="008E50F3" w:rsidRPr="00C25198">
        <w:rPr>
          <w:rFonts w:ascii="Arial" w:hAnsi="Arial" w:cs="Arial"/>
          <w:szCs w:val="18"/>
        </w:rPr>
        <w:t>00105</w:t>
      </w:r>
      <w:r w:rsidR="00EB3E79" w:rsidRPr="00260851">
        <w:rPr>
          <w:rFonts w:ascii="Arial" w:hAnsi="Arial" w:cs="Arial"/>
        </w:rPr>
        <w:t>,</w:t>
      </w:r>
      <w:r w:rsidR="00D55DDC" w:rsidRPr="00260851">
        <w:rPr>
          <w:rFonts w:ascii="Arial" w:hAnsi="Arial" w:cs="Arial"/>
        </w:rPr>
        <w:t xml:space="preserve"> </w:t>
      </w:r>
      <w:r w:rsidR="00EB3E79" w:rsidRPr="00260851">
        <w:rPr>
          <w:rFonts w:ascii="Arial" w:hAnsi="Arial" w:cs="Arial"/>
        </w:rPr>
        <w:t>please r</w:t>
      </w:r>
      <w:r w:rsidR="00D55DDC" w:rsidRPr="00260851">
        <w:rPr>
          <w:rFonts w:ascii="Arial" w:hAnsi="Arial" w:cs="Arial"/>
        </w:rPr>
        <w:t xml:space="preserve">efer to </w:t>
      </w:r>
      <w:r w:rsidR="00DC72EC" w:rsidRPr="008E50F3">
        <w:rPr>
          <w:rFonts w:ascii="Arial" w:hAnsi="Arial" w:cs="Arial"/>
        </w:rPr>
        <w:t xml:space="preserve">the </w:t>
      </w:r>
      <w:r w:rsidR="00721BC8" w:rsidRPr="008E50F3">
        <w:rPr>
          <w:rFonts w:ascii="Arial" w:hAnsi="Arial" w:cs="Arial"/>
        </w:rPr>
        <w:t xml:space="preserve">Revised </w:t>
      </w:r>
      <w:r w:rsidRPr="008E50F3">
        <w:rPr>
          <w:rFonts w:ascii="Arial" w:hAnsi="Arial" w:cs="Arial"/>
        </w:rPr>
        <w:t>Bid Solicitation {</w:t>
      </w:r>
      <w:r w:rsidR="00721BC8" w:rsidRPr="008E50F3">
        <w:rPr>
          <w:rFonts w:ascii="Arial" w:hAnsi="Arial" w:cs="Arial"/>
        </w:rPr>
        <w:t>RFP</w:t>
      </w:r>
      <w:r w:rsidRPr="008E50F3">
        <w:rPr>
          <w:rFonts w:ascii="Arial" w:hAnsi="Arial" w:cs="Arial"/>
        </w:rPr>
        <w:t>}</w:t>
      </w:r>
      <w:r w:rsidR="00721BC8" w:rsidRPr="008E50F3">
        <w:rPr>
          <w:rFonts w:ascii="Arial" w:hAnsi="Arial" w:cs="Arial"/>
        </w:rPr>
        <w:t xml:space="preserve"> </w:t>
      </w:r>
      <w:r w:rsidR="00DC72EC">
        <w:rPr>
          <w:rFonts w:ascii="Arial" w:hAnsi="Arial" w:cs="Arial"/>
        </w:rPr>
        <w:t>titled “</w:t>
      </w:r>
      <w:r w:rsidR="00DB1F11">
        <w:rPr>
          <w:rFonts w:ascii="Arial" w:hAnsi="Arial" w:cs="Arial"/>
        </w:rPr>
        <w:t xml:space="preserve">Revised </w:t>
      </w:r>
      <w:r w:rsidR="008E50F3">
        <w:rPr>
          <w:rFonts w:ascii="Arial" w:hAnsi="Arial" w:cs="Arial"/>
        </w:rPr>
        <w:t>17DPP00105 Universal Truck Revised</w:t>
      </w:r>
      <w:r w:rsidR="00DB1F11">
        <w:rPr>
          <w:rFonts w:ascii="Arial" w:hAnsi="Arial" w:cs="Arial"/>
        </w:rPr>
        <w:t xml:space="preserve"> RFP 3.7.17</w:t>
      </w:r>
      <w:r w:rsidR="00DC72EC">
        <w:rPr>
          <w:rFonts w:ascii="Arial" w:hAnsi="Arial" w:cs="Arial"/>
        </w:rPr>
        <w:t>”</w:t>
      </w:r>
      <w:r w:rsidR="00502120" w:rsidRPr="00260851">
        <w:rPr>
          <w:rFonts w:ascii="Arial" w:hAnsi="Arial" w:cs="Arial"/>
        </w:rPr>
        <w:t xml:space="preserve">.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rsidR="00C25198" w:rsidRPr="00C25198" w:rsidRDefault="00C25198" w:rsidP="00C25198">
      <w:pPr>
        <w:tabs>
          <w:tab w:val="left" w:pos="0"/>
        </w:tabs>
        <w:jc w:val="center"/>
        <w:outlineLvl w:val="0"/>
        <w:rPr>
          <w:rFonts w:ascii="Arial" w:hAnsi="Arial" w:cs="Arial"/>
          <w:b/>
          <w:szCs w:val="18"/>
        </w:rPr>
      </w:pPr>
      <w:r w:rsidRPr="00C25198">
        <w:rPr>
          <w:rFonts w:ascii="Arial" w:hAnsi="Arial" w:cs="Arial"/>
          <w:b/>
          <w:szCs w:val="18"/>
        </w:rPr>
        <w:lastRenderedPageBreak/>
        <w:t xml:space="preserve">Universal Truck, 19,500 lb. GVWR Crew Cab &amp; Chassis, DRW, 4WD, with Optional Hook Lift   </w:t>
      </w:r>
    </w:p>
    <w:p w:rsidR="00C25198" w:rsidRPr="00C25198" w:rsidRDefault="00C25198" w:rsidP="00C25198">
      <w:pPr>
        <w:tabs>
          <w:tab w:val="left" w:pos="0"/>
        </w:tabs>
        <w:jc w:val="center"/>
        <w:outlineLvl w:val="0"/>
        <w:rPr>
          <w:rFonts w:ascii="Arial" w:hAnsi="Arial" w:cs="Arial"/>
          <w:b/>
          <w:szCs w:val="18"/>
        </w:rPr>
      </w:pPr>
      <w:r w:rsidRPr="00C25198">
        <w:rPr>
          <w:rFonts w:ascii="Arial" w:hAnsi="Arial" w:cs="Arial"/>
          <w:b/>
          <w:szCs w:val="18"/>
        </w:rPr>
        <w:t xml:space="preserve">        System, Various Bodies, Salt Spreader, Snow Plow &amp; Accessories</w:t>
      </w:r>
    </w:p>
    <w:p w:rsidR="00C25198" w:rsidRDefault="00C25198" w:rsidP="007D1D98">
      <w:pPr>
        <w:tabs>
          <w:tab w:val="left" w:pos="0"/>
        </w:tabs>
        <w:jc w:val="center"/>
        <w:outlineLvl w:val="0"/>
        <w:rPr>
          <w:rFonts w:ascii="Arial" w:hAnsi="Arial" w:cs="Arial"/>
          <w:b/>
          <w:szCs w:val="18"/>
        </w:rPr>
      </w:pPr>
    </w:p>
    <w:p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C25198" w:rsidRPr="00C25198">
        <w:rPr>
          <w:rFonts w:ascii="Arial" w:hAnsi="Arial" w:cs="Arial"/>
          <w:b/>
        </w:rPr>
        <w:t>17</w:t>
      </w:r>
      <w:r w:rsidRPr="00C25198">
        <w:rPr>
          <w:rFonts w:ascii="Arial" w:hAnsi="Arial" w:cs="Arial"/>
          <w:b/>
        </w:rPr>
        <w:t>DPP</w:t>
      </w:r>
      <w:r w:rsidR="00C25198" w:rsidRPr="00C25198">
        <w:rPr>
          <w:rFonts w:ascii="Arial" w:hAnsi="Arial" w:cs="Arial"/>
          <w:b/>
        </w:rPr>
        <w:t>00105</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rsidTr="005663A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rsidTr="002A7641">
        <w:tc>
          <w:tcPr>
            <w:tcW w:w="540" w:type="dxa"/>
            <w:tcBorders>
              <w:top w:val="single" w:sz="4" w:space="0" w:color="auto"/>
              <w:left w:val="single" w:sz="4" w:space="0" w:color="auto"/>
              <w:bottom w:val="single" w:sz="4" w:space="0" w:color="auto"/>
              <w:right w:val="single" w:sz="4" w:space="0" w:color="auto"/>
            </w:tcBorders>
            <w:vAlign w:val="center"/>
            <w:hideMark/>
          </w:tcPr>
          <w:p w:rsidR="00A233DA" w:rsidRDefault="00A233DA" w:rsidP="005663AD">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vAlign w:val="center"/>
          </w:tcPr>
          <w:p w:rsidR="00A233DA" w:rsidRPr="002C269D" w:rsidRDefault="00FB4F00" w:rsidP="005663A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22</w:t>
            </w:r>
          </w:p>
        </w:tc>
        <w:tc>
          <w:tcPr>
            <w:tcW w:w="1620" w:type="dxa"/>
            <w:tcBorders>
              <w:top w:val="single" w:sz="4" w:space="0" w:color="auto"/>
              <w:left w:val="single" w:sz="4" w:space="0" w:color="auto"/>
              <w:bottom w:val="single" w:sz="4" w:space="0" w:color="auto"/>
              <w:right w:val="single" w:sz="4" w:space="0" w:color="auto"/>
            </w:tcBorders>
            <w:vAlign w:val="center"/>
          </w:tcPr>
          <w:p w:rsidR="00A233DA" w:rsidRPr="002C269D" w:rsidRDefault="00FB4F00" w:rsidP="00FB4F00">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3.4.1.4</w:t>
            </w:r>
          </w:p>
        </w:tc>
        <w:tc>
          <w:tcPr>
            <w:tcW w:w="7020" w:type="dxa"/>
            <w:tcBorders>
              <w:top w:val="single" w:sz="4" w:space="0" w:color="auto"/>
              <w:left w:val="single" w:sz="4" w:space="0" w:color="auto"/>
              <w:bottom w:val="single" w:sz="4" w:space="0" w:color="auto"/>
              <w:right w:val="single" w:sz="4" w:space="0" w:color="auto"/>
            </w:tcBorders>
          </w:tcPr>
          <w:p w:rsidR="00A233DA" w:rsidRPr="00C25198" w:rsidRDefault="00D46B52" w:rsidP="005663AD">
            <w:pPr>
              <w:tabs>
                <w:tab w:val="left" w:pos="0"/>
              </w:tabs>
              <w:overflowPunct w:val="0"/>
              <w:autoSpaceDE w:val="0"/>
              <w:autoSpaceDN w:val="0"/>
              <w:adjustRightInd w:val="0"/>
              <w:rPr>
                <w:rFonts w:ascii="Arial" w:hAnsi="Arial" w:cs="Arial"/>
                <w:b/>
                <w:sz w:val="22"/>
                <w:szCs w:val="22"/>
              </w:rPr>
            </w:pPr>
            <w:r w:rsidRPr="00C25198">
              <w:rPr>
                <w:rFonts w:ascii="Arial" w:hAnsi="Arial" w:cs="Arial"/>
                <w:b/>
                <w:sz w:val="22"/>
                <w:szCs w:val="22"/>
              </w:rPr>
              <w:t>Bid Solicitation {RFP} Revision/Modification:</w:t>
            </w:r>
          </w:p>
          <w:p w:rsidR="00D46B52" w:rsidRPr="00C25198" w:rsidRDefault="00D46B52" w:rsidP="005663AD">
            <w:pPr>
              <w:tabs>
                <w:tab w:val="left" w:pos="0"/>
              </w:tabs>
              <w:overflowPunct w:val="0"/>
              <w:autoSpaceDE w:val="0"/>
              <w:autoSpaceDN w:val="0"/>
              <w:adjustRightInd w:val="0"/>
              <w:rPr>
                <w:rFonts w:ascii="Arial" w:hAnsi="Arial" w:cs="Arial"/>
                <w:sz w:val="22"/>
                <w:szCs w:val="22"/>
              </w:rPr>
            </w:pPr>
          </w:p>
          <w:p w:rsidR="00DB1F11" w:rsidRPr="00C25198" w:rsidRDefault="00D46B52" w:rsidP="00DB1F11">
            <w:pPr>
              <w:pStyle w:val="NoSpacing"/>
              <w:rPr>
                <w:rFonts w:ascii="Arial" w:hAnsi="Arial" w:cs="Arial"/>
                <w:sz w:val="22"/>
                <w:szCs w:val="22"/>
              </w:rPr>
            </w:pPr>
            <w:r w:rsidRPr="00C25198">
              <w:rPr>
                <w:rFonts w:ascii="Arial" w:hAnsi="Arial" w:cs="Arial"/>
                <w:sz w:val="22"/>
                <w:szCs w:val="22"/>
              </w:rPr>
              <w:t>GVWR labelling</w:t>
            </w:r>
            <w:r w:rsidR="00DB1F11" w:rsidRPr="00C25198">
              <w:rPr>
                <w:rFonts w:ascii="Arial" w:hAnsi="Arial" w:cs="Arial"/>
                <w:sz w:val="22"/>
                <w:szCs w:val="22"/>
              </w:rPr>
              <w:t xml:space="preserve"> description was changed to read as follows: “Lower right hand corner, driver’s side door must be labeled in 3 inch high red letters on a white background, for example: GVWR 19,500 lb. Minimum”</w:t>
            </w:r>
          </w:p>
          <w:p w:rsidR="00D46B52" w:rsidRPr="00C25198" w:rsidRDefault="00D46B52" w:rsidP="005663AD">
            <w:pPr>
              <w:tabs>
                <w:tab w:val="left" w:pos="0"/>
              </w:tabs>
              <w:overflowPunct w:val="0"/>
              <w:autoSpaceDE w:val="0"/>
              <w:autoSpaceDN w:val="0"/>
              <w:adjustRightInd w:val="0"/>
              <w:rPr>
                <w:rFonts w:ascii="Arial" w:hAnsi="Arial" w:cs="Arial"/>
                <w:sz w:val="22"/>
                <w:szCs w:val="22"/>
              </w:rPr>
            </w:pPr>
          </w:p>
          <w:p w:rsidR="00D46B52" w:rsidRPr="00C25198" w:rsidRDefault="00D46B52" w:rsidP="00FB4F00">
            <w:pPr>
              <w:tabs>
                <w:tab w:val="left" w:pos="0"/>
              </w:tabs>
              <w:overflowPunct w:val="0"/>
              <w:autoSpaceDE w:val="0"/>
              <w:autoSpaceDN w:val="0"/>
              <w:adjustRightInd w:val="0"/>
              <w:rPr>
                <w:rFonts w:ascii="Arial" w:hAnsi="Arial" w:cs="Arial"/>
                <w:sz w:val="22"/>
                <w:szCs w:val="22"/>
              </w:rPr>
            </w:pPr>
            <w:r w:rsidRPr="00C25198">
              <w:rPr>
                <w:rFonts w:ascii="Arial" w:hAnsi="Arial" w:cs="Arial"/>
                <w:sz w:val="22"/>
                <w:szCs w:val="22"/>
              </w:rPr>
              <w:t>Please see revisions to and utilize the Bid Solicitation {RFP} with the title</w:t>
            </w:r>
            <w:r w:rsidR="00FB4F00" w:rsidRPr="00C25198">
              <w:rPr>
                <w:rFonts w:ascii="Arial" w:hAnsi="Arial" w:cs="Arial"/>
                <w:sz w:val="22"/>
                <w:szCs w:val="22"/>
              </w:rPr>
              <w:t xml:space="preserve"> “Revised 17DPP00105 Universal Truck RFP 3.7.17”.</w:t>
            </w:r>
          </w:p>
        </w:tc>
      </w:tr>
      <w:tr w:rsidR="00A233DA" w:rsidTr="002A7641">
        <w:tc>
          <w:tcPr>
            <w:tcW w:w="540" w:type="dxa"/>
            <w:tcBorders>
              <w:top w:val="single" w:sz="4" w:space="0" w:color="auto"/>
              <w:left w:val="single" w:sz="4" w:space="0" w:color="auto"/>
              <w:bottom w:val="single" w:sz="4" w:space="0" w:color="auto"/>
              <w:right w:val="single" w:sz="4" w:space="0" w:color="auto"/>
            </w:tcBorders>
            <w:vAlign w:val="center"/>
            <w:hideMark/>
          </w:tcPr>
          <w:p w:rsidR="00A233DA" w:rsidRDefault="00A233DA" w:rsidP="005663A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vAlign w:val="center"/>
          </w:tcPr>
          <w:p w:rsidR="00A233DA" w:rsidRPr="002C269D" w:rsidRDefault="002A7641" w:rsidP="005663A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2</w:t>
            </w:r>
            <w:r w:rsidR="00FD2696">
              <w:rPr>
                <w:rFonts w:ascii="Arial" w:hAnsi="Arial" w:cs="Arial"/>
                <w:sz w:val="22"/>
                <w:szCs w:val="22"/>
              </w:rPr>
              <w:t>7</w:t>
            </w:r>
          </w:p>
        </w:tc>
        <w:tc>
          <w:tcPr>
            <w:tcW w:w="1620" w:type="dxa"/>
            <w:tcBorders>
              <w:top w:val="single" w:sz="4" w:space="0" w:color="auto"/>
              <w:left w:val="single" w:sz="4" w:space="0" w:color="auto"/>
              <w:bottom w:val="single" w:sz="4" w:space="0" w:color="auto"/>
              <w:right w:val="single" w:sz="4" w:space="0" w:color="auto"/>
            </w:tcBorders>
            <w:vAlign w:val="center"/>
          </w:tcPr>
          <w:p w:rsidR="00A233DA" w:rsidRPr="002C269D" w:rsidRDefault="002A7641" w:rsidP="005663A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3.4.3.1</w:t>
            </w:r>
          </w:p>
        </w:tc>
        <w:tc>
          <w:tcPr>
            <w:tcW w:w="7020" w:type="dxa"/>
            <w:tcBorders>
              <w:top w:val="single" w:sz="4" w:space="0" w:color="auto"/>
              <w:left w:val="single" w:sz="4" w:space="0" w:color="auto"/>
              <w:bottom w:val="single" w:sz="4" w:space="0" w:color="auto"/>
              <w:right w:val="single" w:sz="4" w:space="0" w:color="auto"/>
            </w:tcBorders>
          </w:tcPr>
          <w:p w:rsidR="002A7641" w:rsidRPr="00C25198" w:rsidRDefault="002A7641" w:rsidP="002A7641">
            <w:pPr>
              <w:tabs>
                <w:tab w:val="left" w:pos="0"/>
              </w:tabs>
              <w:overflowPunct w:val="0"/>
              <w:autoSpaceDE w:val="0"/>
              <w:autoSpaceDN w:val="0"/>
              <w:adjustRightInd w:val="0"/>
              <w:rPr>
                <w:rFonts w:ascii="Arial" w:hAnsi="Arial" w:cs="Arial"/>
                <w:b/>
                <w:sz w:val="22"/>
                <w:szCs w:val="22"/>
              </w:rPr>
            </w:pPr>
            <w:r w:rsidRPr="00C25198">
              <w:rPr>
                <w:rFonts w:ascii="Arial" w:hAnsi="Arial" w:cs="Arial"/>
                <w:b/>
                <w:sz w:val="22"/>
                <w:szCs w:val="22"/>
              </w:rPr>
              <w:t>Bid Solicitation {RFP} Revision/Modification:</w:t>
            </w:r>
          </w:p>
          <w:p w:rsidR="002A7641" w:rsidRPr="00C25198" w:rsidRDefault="002A7641" w:rsidP="002A7641">
            <w:pPr>
              <w:pStyle w:val="NoSpacing"/>
              <w:rPr>
                <w:rFonts w:ascii="Arial" w:hAnsi="Arial" w:cs="Arial"/>
                <w:sz w:val="22"/>
                <w:szCs w:val="22"/>
              </w:rPr>
            </w:pPr>
          </w:p>
          <w:p w:rsidR="002A7641" w:rsidRPr="00C25198" w:rsidRDefault="002A7641" w:rsidP="002A7641">
            <w:pPr>
              <w:pStyle w:val="NoSpacing"/>
              <w:rPr>
                <w:rFonts w:ascii="Arial" w:hAnsi="Arial" w:cs="Arial"/>
                <w:sz w:val="22"/>
                <w:szCs w:val="22"/>
              </w:rPr>
            </w:pPr>
            <w:r w:rsidRPr="00C25198">
              <w:rPr>
                <w:rFonts w:ascii="Arial" w:hAnsi="Arial" w:cs="Arial"/>
                <w:sz w:val="22"/>
                <w:szCs w:val="22"/>
              </w:rPr>
              <w:t xml:space="preserve">The first paragraph this section has been changed to read as follows: “The hook lift longitudinal shall be 6 inches x 2 inches x ¼ inch thick steel, primed and painted black.” </w:t>
            </w:r>
          </w:p>
          <w:p w:rsidR="002A7641" w:rsidRPr="00C25198" w:rsidRDefault="002A7641" w:rsidP="002A7641">
            <w:pPr>
              <w:rPr>
                <w:rFonts w:ascii="Arial" w:hAnsi="Arial" w:cs="Arial"/>
                <w:sz w:val="22"/>
                <w:szCs w:val="22"/>
              </w:rPr>
            </w:pPr>
          </w:p>
          <w:p w:rsidR="00A233DA" w:rsidRPr="00C25198" w:rsidRDefault="002A7641" w:rsidP="002A7641">
            <w:pPr>
              <w:tabs>
                <w:tab w:val="left" w:pos="0"/>
              </w:tabs>
              <w:overflowPunct w:val="0"/>
              <w:autoSpaceDE w:val="0"/>
              <w:autoSpaceDN w:val="0"/>
              <w:adjustRightInd w:val="0"/>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 xml:space="preserve">utilize the Bid Solicitation {RFP} with the title “Revised 17DPP00105 Universal Truck RFP 3.7.17”. </w:t>
            </w:r>
          </w:p>
        </w:tc>
      </w:tr>
      <w:tr w:rsidR="002A7641" w:rsidTr="002A7641">
        <w:tc>
          <w:tcPr>
            <w:tcW w:w="540" w:type="dxa"/>
            <w:tcBorders>
              <w:top w:val="single" w:sz="4" w:space="0" w:color="auto"/>
              <w:left w:val="single" w:sz="4" w:space="0" w:color="auto"/>
              <w:bottom w:val="single" w:sz="4" w:space="0" w:color="auto"/>
              <w:right w:val="single" w:sz="4" w:space="0" w:color="auto"/>
            </w:tcBorders>
            <w:vAlign w:val="center"/>
            <w:hideMark/>
          </w:tcPr>
          <w:p w:rsidR="002A7641" w:rsidRDefault="002A7641" w:rsidP="002A7641">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vAlign w:val="center"/>
          </w:tcPr>
          <w:p w:rsidR="002A7641" w:rsidRPr="002C269D" w:rsidRDefault="002D639F" w:rsidP="002A7641">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2</w:t>
            </w:r>
            <w:r w:rsidR="00FD2696">
              <w:rPr>
                <w:rFonts w:ascii="Arial" w:hAnsi="Arial" w:cs="Arial"/>
                <w:sz w:val="22"/>
                <w:szCs w:val="22"/>
              </w:rPr>
              <w:t>8</w:t>
            </w:r>
          </w:p>
        </w:tc>
        <w:tc>
          <w:tcPr>
            <w:tcW w:w="1620" w:type="dxa"/>
            <w:tcBorders>
              <w:top w:val="single" w:sz="4" w:space="0" w:color="auto"/>
              <w:left w:val="single" w:sz="4" w:space="0" w:color="auto"/>
              <w:bottom w:val="single" w:sz="4" w:space="0" w:color="auto"/>
              <w:right w:val="single" w:sz="4" w:space="0" w:color="auto"/>
            </w:tcBorders>
            <w:vAlign w:val="center"/>
          </w:tcPr>
          <w:p w:rsidR="002A7641" w:rsidRPr="002C269D" w:rsidRDefault="002D639F" w:rsidP="002A7641">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3.4.4.1</w:t>
            </w:r>
          </w:p>
        </w:tc>
        <w:tc>
          <w:tcPr>
            <w:tcW w:w="7020" w:type="dxa"/>
            <w:tcBorders>
              <w:top w:val="single" w:sz="4" w:space="0" w:color="auto"/>
              <w:left w:val="single" w:sz="4" w:space="0" w:color="auto"/>
              <w:bottom w:val="single" w:sz="4" w:space="0" w:color="auto"/>
              <w:right w:val="single" w:sz="4" w:space="0" w:color="auto"/>
            </w:tcBorders>
          </w:tcPr>
          <w:p w:rsidR="002A7641" w:rsidRPr="00C25198" w:rsidRDefault="002A7641" w:rsidP="002A7641">
            <w:pPr>
              <w:rPr>
                <w:rFonts w:ascii="Arial" w:hAnsi="Arial" w:cs="Arial"/>
                <w:b/>
                <w:sz w:val="22"/>
                <w:szCs w:val="22"/>
              </w:rPr>
            </w:pPr>
            <w:r w:rsidRPr="00C25198">
              <w:rPr>
                <w:rFonts w:ascii="Arial" w:hAnsi="Arial" w:cs="Arial"/>
                <w:b/>
                <w:sz w:val="22"/>
                <w:szCs w:val="22"/>
              </w:rPr>
              <w:t>Bid Solicitation {RFP} Revision/Modification:</w:t>
            </w:r>
          </w:p>
          <w:p w:rsidR="002A7641" w:rsidRPr="00C25198" w:rsidRDefault="002A7641" w:rsidP="002A7641">
            <w:pPr>
              <w:rPr>
                <w:rFonts w:ascii="Arial" w:hAnsi="Arial" w:cs="Arial"/>
                <w:b/>
                <w:sz w:val="22"/>
                <w:szCs w:val="22"/>
              </w:rPr>
            </w:pPr>
          </w:p>
          <w:p w:rsidR="002A7641" w:rsidRPr="002A7641" w:rsidRDefault="002A7641" w:rsidP="002A7641">
            <w:pPr>
              <w:rPr>
                <w:rFonts w:ascii="Arial" w:hAnsi="Arial" w:cs="Arial"/>
                <w:sz w:val="22"/>
                <w:szCs w:val="22"/>
              </w:rPr>
            </w:pPr>
            <w:r w:rsidRPr="002A7641">
              <w:rPr>
                <w:rFonts w:ascii="Arial" w:hAnsi="Arial" w:cs="Arial"/>
                <w:sz w:val="22"/>
                <w:szCs w:val="22"/>
              </w:rPr>
              <w:t xml:space="preserve">The second paragraph of this section has been changed to read as follows: “The hook lift longitudinal shall be 6 inches x 2 inches x ¼ inch thick steel, primed and painted black.” </w:t>
            </w:r>
          </w:p>
          <w:p w:rsidR="002A7641" w:rsidRPr="00C25198" w:rsidRDefault="002A7641" w:rsidP="002A7641">
            <w:pPr>
              <w:rPr>
                <w:rFonts w:ascii="Arial" w:hAnsi="Arial" w:cs="Arial"/>
                <w:b/>
                <w:sz w:val="22"/>
                <w:szCs w:val="22"/>
              </w:rPr>
            </w:pPr>
          </w:p>
          <w:p w:rsidR="002A7641" w:rsidRPr="00C25198" w:rsidRDefault="002A7641" w:rsidP="002A7641">
            <w:pPr>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tc>
      </w:tr>
      <w:tr w:rsidR="002A7641" w:rsidTr="002A7641">
        <w:tc>
          <w:tcPr>
            <w:tcW w:w="540" w:type="dxa"/>
            <w:tcBorders>
              <w:top w:val="single" w:sz="4" w:space="0" w:color="auto"/>
              <w:left w:val="single" w:sz="4" w:space="0" w:color="auto"/>
              <w:bottom w:val="single" w:sz="4" w:space="0" w:color="auto"/>
              <w:right w:val="single" w:sz="4" w:space="0" w:color="auto"/>
            </w:tcBorders>
            <w:vAlign w:val="center"/>
            <w:hideMark/>
          </w:tcPr>
          <w:p w:rsidR="002A7641" w:rsidRDefault="002A7641" w:rsidP="002A7641">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vAlign w:val="center"/>
          </w:tcPr>
          <w:p w:rsidR="002A7641" w:rsidRPr="002C269D" w:rsidRDefault="002D639F" w:rsidP="002A7641">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29</w:t>
            </w:r>
          </w:p>
        </w:tc>
        <w:tc>
          <w:tcPr>
            <w:tcW w:w="1620" w:type="dxa"/>
            <w:tcBorders>
              <w:top w:val="single" w:sz="4" w:space="0" w:color="auto"/>
              <w:left w:val="single" w:sz="4" w:space="0" w:color="auto"/>
              <w:bottom w:val="single" w:sz="4" w:space="0" w:color="auto"/>
              <w:right w:val="single" w:sz="4" w:space="0" w:color="auto"/>
            </w:tcBorders>
            <w:vAlign w:val="center"/>
          </w:tcPr>
          <w:p w:rsidR="002A7641" w:rsidRPr="002C269D" w:rsidRDefault="002D639F" w:rsidP="002A7641">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3.4.5.1</w:t>
            </w:r>
          </w:p>
        </w:tc>
        <w:tc>
          <w:tcPr>
            <w:tcW w:w="7020" w:type="dxa"/>
            <w:tcBorders>
              <w:top w:val="single" w:sz="4" w:space="0" w:color="auto"/>
              <w:left w:val="single" w:sz="4" w:space="0" w:color="auto"/>
              <w:bottom w:val="single" w:sz="4" w:space="0" w:color="auto"/>
              <w:right w:val="single" w:sz="4" w:space="0" w:color="auto"/>
            </w:tcBorders>
          </w:tcPr>
          <w:p w:rsidR="002A7641" w:rsidRPr="00C25198" w:rsidRDefault="002A7641" w:rsidP="002A7641">
            <w:pPr>
              <w:rPr>
                <w:rFonts w:ascii="Arial" w:hAnsi="Arial" w:cs="Arial"/>
                <w:b/>
                <w:sz w:val="22"/>
                <w:szCs w:val="22"/>
              </w:rPr>
            </w:pPr>
            <w:r w:rsidRPr="00C25198">
              <w:rPr>
                <w:rFonts w:ascii="Arial" w:hAnsi="Arial" w:cs="Arial"/>
                <w:b/>
                <w:sz w:val="22"/>
                <w:szCs w:val="22"/>
              </w:rPr>
              <w:t>Bid Solicitation {RFP} Revision/Modification:</w:t>
            </w:r>
          </w:p>
          <w:p w:rsidR="002A7641" w:rsidRPr="00C25198" w:rsidRDefault="002A7641" w:rsidP="002A7641">
            <w:pPr>
              <w:rPr>
                <w:rFonts w:ascii="Arial" w:hAnsi="Arial" w:cs="Arial"/>
                <w:b/>
                <w:sz w:val="22"/>
                <w:szCs w:val="22"/>
              </w:rPr>
            </w:pPr>
          </w:p>
          <w:p w:rsidR="002A7641" w:rsidRPr="002A7641" w:rsidRDefault="002A7641" w:rsidP="002A7641">
            <w:pPr>
              <w:rPr>
                <w:rFonts w:ascii="Arial" w:hAnsi="Arial" w:cs="Arial"/>
                <w:sz w:val="22"/>
                <w:szCs w:val="22"/>
              </w:rPr>
            </w:pPr>
            <w:r w:rsidRPr="002A7641">
              <w:rPr>
                <w:rFonts w:ascii="Arial" w:hAnsi="Arial" w:cs="Arial"/>
                <w:sz w:val="22"/>
                <w:szCs w:val="22"/>
              </w:rPr>
              <w:t xml:space="preserve">The second paragraph of this section has been changed to read as follows: “The hook lift longitudinal shall be 6 inches x 2 inches x 3/16 inch thick steel, primed and painted black.” </w:t>
            </w:r>
          </w:p>
          <w:p w:rsidR="002A7641" w:rsidRPr="00C25198" w:rsidRDefault="002A7641" w:rsidP="002A7641">
            <w:pPr>
              <w:rPr>
                <w:rFonts w:ascii="Arial" w:hAnsi="Arial" w:cs="Arial"/>
                <w:b/>
                <w:sz w:val="22"/>
                <w:szCs w:val="22"/>
              </w:rPr>
            </w:pPr>
          </w:p>
          <w:p w:rsidR="002A7641" w:rsidRPr="00C25198" w:rsidRDefault="002A7641" w:rsidP="002A7641">
            <w:pPr>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tc>
      </w:tr>
      <w:tr w:rsidR="002D639F" w:rsidTr="007B1B0A">
        <w:tc>
          <w:tcPr>
            <w:tcW w:w="540" w:type="dxa"/>
            <w:tcBorders>
              <w:top w:val="single" w:sz="4" w:space="0" w:color="auto"/>
              <w:left w:val="single" w:sz="4" w:space="0" w:color="auto"/>
              <w:bottom w:val="single" w:sz="4" w:space="0" w:color="auto"/>
              <w:right w:val="single" w:sz="4" w:space="0" w:color="auto"/>
            </w:tcBorders>
            <w:vAlign w:val="center"/>
            <w:hideMark/>
          </w:tcPr>
          <w:p w:rsidR="002D639F" w:rsidRDefault="002D639F" w:rsidP="002D639F">
            <w:pPr>
              <w:tabs>
                <w:tab w:val="left" w:pos="0"/>
              </w:tabs>
              <w:autoSpaceDN w:val="0"/>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30</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3.4.6.1</w:t>
            </w:r>
          </w:p>
        </w:tc>
        <w:tc>
          <w:tcPr>
            <w:tcW w:w="7020" w:type="dxa"/>
            <w:tcBorders>
              <w:top w:val="single" w:sz="4" w:space="0" w:color="auto"/>
              <w:left w:val="single" w:sz="4" w:space="0" w:color="auto"/>
              <w:bottom w:val="single" w:sz="4" w:space="0" w:color="auto"/>
              <w:right w:val="single" w:sz="4" w:space="0" w:color="auto"/>
            </w:tcBorders>
          </w:tcPr>
          <w:p w:rsidR="002D639F" w:rsidRPr="00C25198" w:rsidRDefault="002D639F" w:rsidP="002D639F">
            <w:pPr>
              <w:rPr>
                <w:rFonts w:ascii="Arial" w:hAnsi="Arial" w:cs="Arial"/>
                <w:b/>
                <w:sz w:val="22"/>
                <w:szCs w:val="22"/>
              </w:rPr>
            </w:pPr>
            <w:r w:rsidRPr="00C25198">
              <w:rPr>
                <w:rFonts w:ascii="Arial" w:hAnsi="Arial" w:cs="Arial"/>
                <w:b/>
                <w:sz w:val="22"/>
                <w:szCs w:val="22"/>
              </w:rPr>
              <w:t>Bid Solicitation {RFP} Revision/Modification:</w:t>
            </w:r>
          </w:p>
          <w:p w:rsidR="002D639F" w:rsidRPr="00C25198" w:rsidRDefault="002D639F" w:rsidP="002D639F">
            <w:pPr>
              <w:rPr>
                <w:rFonts w:ascii="Arial" w:hAnsi="Arial" w:cs="Arial"/>
                <w:b/>
                <w:sz w:val="22"/>
                <w:szCs w:val="22"/>
              </w:rPr>
            </w:pPr>
          </w:p>
          <w:p w:rsidR="002D639F" w:rsidRPr="002A7641" w:rsidRDefault="002D639F" w:rsidP="002D639F">
            <w:pPr>
              <w:rPr>
                <w:rFonts w:ascii="Arial" w:hAnsi="Arial" w:cs="Arial"/>
                <w:sz w:val="22"/>
                <w:szCs w:val="22"/>
              </w:rPr>
            </w:pPr>
            <w:r w:rsidRPr="002A7641">
              <w:rPr>
                <w:rFonts w:ascii="Arial" w:hAnsi="Arial" w:cs="Arial"/>
                <w:sz w:val="22"/>
                <w:szCs w:val="22"/>
              </w:rPr>
              <w:t xml:space="preserve">The second paragraph of this section has been changed to read as follows: “The hook lift longitudinal shall be 6 inches x 2 inches x 3/16 inch thick steel, primed and painted black.” </w:t>
            </w:r>
          </w:p>
          <w:p w:rsidR="002D639F" w:rsidRPr="00C25198" w:rsidRDefault="002D639F" w:rsidP="002D639F">
            <w:pPr>
              <w:rPr>
                <w:rFonts w:ascii="Arial" w:hAnsi="Arial" w:cs="Arial"/>
                <w:b/>
                <w:sz w:val="22"/>
                <w:szCs w:val="22"/>
              </w:rPr>
            </w:pPr>
          </w:p>
          <w:p w:rsidR="002D639F" w:rsidRPr="00C25198" w:rsidRDefault="002D639F" w:rsidP="002D639F">
            <w:pPr>
              <w:rPr>
                <w:rFonts w:ascii="Arial" w:hAnsi="Arial" w:cs="Arial"/>
                <w:sz w:val="22"/>
                <w:szCs w:val="22"/>
              </w:rPr>
            </w:pPr>
            <w:r w:rsidRPr="00C25198">
              <w:rPr>
                <w:rFonts w:ascii="Arial" w:hAnsi="Arial" w:cs="Arial"/>
                <w:sz w:val="22"/>
                <w:szCs w:val="22"/>
              </w:rPr>
              <w:lastRenderedPageBreak/>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tc>
      </w:tr>
      <w:tr w:rsidR="002D639F" w:rsidTr="007B1B0A">
        <w:tc>
          <w:tcPr>
            <w:tcW w:w="540" w:type="dxa"/>
            <w:tcBorders>
              <w:top w:val="single" w:sz="4" w:space="0" w:color="auto"/>
              <w:left w:val="single" w:sz="4" w:space="0" w:color="auto"/>
              <w:bottom w:val="single" w:sz="4" w:space="0" w:color="auto"/>
              <w:right w:val="single" w:sz="4" w:space="0" w:color="auto"/>
            </w:tcBorders>
            <w:vAlign w:val="center"/>
            <w:hideMark/>
          </w:tcPr>
          <w:p w:rsidR="002D639F" w:rsidRDefault="002D639F" w:rsidP="002D639F">
            <w:pPr>
              <w:tabs>
                <w:tab w:val="left" w:pos="0"/>
              </w:tabs>
              <w:autoSpaceDN w:val="0"/>
              <w:rPr>
                <w:rFonts w:ascii="Arial" w:hAnsi="Arial" w:cs="Arial"/>
              </w:rPr>
            </w:pPr>
            <w:r>
              <w:rPr>
                <w:rFonts w:ascii="Arial" w:hAnsi="Arial" w:cs="Arial"/>
              </w:rPr>
              <w:lastRenderedPageBreak/>
              <w:t xml:space="preserve"> 6</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3.4.7.1</w:t>
            </w:r>
          </w:p>
        </w:tc>
        <w:tc>
          <w:tcPr>
            <w:tcW w:w="7020" w:type="dxa"/>
            <w:tcBorders>
              <w:top w:val="single" w:sz="4" w:space="0" w:color="auto"/>
              <w:left w:val="single" w:sz="4" w:space="0" w:color="auto"/>
              <w:bottom w:val="single" w:sz="4" w:space="0" w:color="auto"/>
              <w:right w:val="single" w:sz="4" w:space="0" w:color="auto"/>
            </w:tcBorders>
          </w:tcPr>
          <w:p w:rsidR="002D639F" w:rsidRPr="00C25198" w:rsidRDefault="002D639F" w:rsidP="002D639F">
            <w:pPr>
              <w:rPr>
                <w:rFonts w:ascii="Arial" w:hAnsi="Arial" w:cs="Arial"/>
                <w:b/>
                <w:sz w:val="22"/>
                <w:szCs w:val="22"/>
              </w:rPr>
            </w:pPr>
            <w:r w:rsidRPr="00C25198">
              <w:rPr>
                <w:rFonts w:ascii="Arial" w:hAnsi="Arial" w:cs="Arial"/>
                <w:b/>
                <w:sz w:val="22"/>
                <w:szCs w:val="22"/>
              </w:rPr>
              <w:t>Bid Solicitation {RFP} Revision/Modification:</w:t>
            </w:r>
          </w:p>
          <w:p w:rsidR="002D639F" w:rsidRPr="00C25198" w:rsidRDefault="002D639F" w:rsidP="002D639F">
            <w:pPr>
              <w:rPr>
                <w:rFonts w:ascii="Arial" w:hAnsi="Arial" w:cs="Arial"/>
                <w:b/>
                <w:sz w:val="22"/>
                <w:szCs w:val="22"/>
              </w:rPr>
            </w:pPr>
          </w:p>
          <w:p w:rsidR="002D639F" w:rsidRPr="002D639F" w:rsidRDefault="002D639F" w:rsidP="002D639F">
            <w:pPr>
              <w:rPr>
                <w:rFonts w:ascii="Arial" w:hAnsi="Arial" w:cs="Arial"/>
                <w:sz w:val="22"/>
                <w:szCs w:val="22"/>
              </w:rPr>
            </w:pPr>
            <w:r w:rsidRPr="002D639F">
              <w:rPr>
                <w:rFonts w:ascii="Arial" w:hAnsi="Arial" w:cs="Arial"/>
                <w:sz w:val="22"/>
                <w:szCs w:val="22"/>
              </w:rPr>
              <w:t xml:space="preserve">The second paragraph of this section has been changed to read as follows: “The hook lift longitudinal shall be 6 inches x 2 inches x 3/16 inch thick steel, primed and painted black.” </w:t>
            </w:r>
          </w:p>
          <w:p w:rsidR="002D639F" w:rsidRPr="00C25198" w:rsidRDefault="002D639F" w:rsidP="002D639F">
            <w:pPr>
              <w:rPr>
                <w:rFonts w:ascii="Arial" w:hAnsi="Arial" w:cs="Arial"/>
                <w:b/>
                <w:sz w:val="22"/>
                <w:szCs w:val="22"/>
              </w:rPr>
            </w:pPr>
          </w:p>
          <w:p w:rsidR="002D639F" w:rsidRPr="00C25198" w:rsidRDefault="002D639F" w:rsidP="002D639F">
            <w:pPr>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tc>
      </w:tr>
      <w:tr w:rsidR="002D639F" w:rsidTr="007B1B0A">
        <w:tc>
          <w:tcPr>
            <w:tcW w:w="540" w:type="dxa"/>
            <w:tcBorders>
              <w:top w:val="single" w:sz="4" w:space="0" w:color="auto"/>
              <w:left w:val="single" w:sz="4" w:space="0" w:color="auto"/>
              <w:bottom w:val="single" w:sz="4" w:space="0" w:color="auto"/>
              <w:right w:val="single" w:sz="4" w:space="0" w:color="auto"/>
            </w:tcBorders>
            <w:vAlign w:val="center"/>
            <w:hideMark/>
          </w:tcPr>
          <w:p w:rsidR="002D639F" w:rsidRDefault="002D639F" w:rsidP="002D639F">
            <w:pPr>
              <w:tabs>
                <w:tab w:val="left" w:pos="0"/>
              </w:tabs>
              <w:autoSpaceDN w:val="0"/>
              <w:jc w:val="center"/>
              <w:rPr>
                <w:rFonts w:ascii="Arial" w:hAnsi="Arial" w:cs="Arial"/>
              </w:rPr>
            </w:pPr>
            <w:r>
              <w:rPr>
                <w:rFonts w:ascii="Arial" w:hAnsi="Arial" w:cs="Arial"/>
              </w:rPr>
              <w:t>7</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31</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3.4.8.1</w:t>
            </w:r>
          </w:p>
        </w:tc>
        <w:tc>
          <w:tcPr>
            <w:tcW w:w="7020" w:type="dxa"/>
            <w:tcBorders>
              <w:top w:val="single" w:sz="4" w:space="0" w:color="auto"/>
              <w:left w:val="single" w:sz="4" w:space="0" w:color="auto"/>
              <w:bottom w:val="single" w:sz="4" w:space="0" w:color="auto"/>
              <w:right w:val="single" w:sz="4" w:space="0" w:color="auto"/>
            </w:tcBorders>
          </w:tcPr>
          <w:p w:rsidR="002D639F" w:rsidRPr="00C25198" w:rsidRDefault="002D639F" w:rsidP="002D639F">
            <w:pPr>
              <w:rPr>
                <w:rFonts w:ascii="Arial" w:hAnsi="Arial" w:cs="Arial"/>
                <w:b/>
                <w:sz w:val="22"/>
                <w:szCs w:val="22"/>
              </w:rPr>
            </w:pPr>
            <w:r w:rsidRPr="00C25198">
              <w:rPr>
                <w:rFonts w:ascii="Arial" w:hAnsi="Arial" w:cs="Arial"/>
                <w:b/>
                <w:sz w:val="22"/>
                <w:szCs w:val="22"/>
              </w:rPr>
              <w:t>Bid Solicitation {RFP} Revision/Modification:</w:t>
            </w:r>
          </w:p>
          <w:p w:rsidR="002D639F" w:rsidRPr="00C25198" w:rsidRDefault="002D639F" w:rsidP="002D639F">
            <w:pPr>
              <w:rPr>
                <w:rFonts w:ascii="Arial" w:hAnsi="Arial" w:cs="Arial"/>
                <w:b/>
                <w:sz w:val="22"/>
                <w:szCs w:val="22"/>
              </w:rPr>
            </w:pPr>
          </w:p>
          <w:p w:rsidR="002D639F" w:rsidRPr="00C25198" w:rsidRDefault="002D639F" w:rsidP="002D639F">
            <w:pPr>
              <w:pStyle w:val="NoSpacing"/>
              <w:rPr>
                <w:rFonts w:ascii="Arial" w:hAnsi="Arial" w:cs="Arial"/>
                <w:sz w:val="22"/>
                <w:szCs w:val="22"/>
              </w:rPr>
            </w:pPr>
            <w:r w:rsidRPr="00C25198">
              <w:rPr>
                <w:rFonts w:ascii="Arial" w:hAnsi="Arial" w:cs="Arial"/>
                <w:sz w:val="22"/>
                <w:szCs w:val="22"/>
              </w:rPr>
              <w:t xml:space="preserve">The second paragraph of this section has been changed to read as follows: “The hook lift longitudinal shall be 6 inches x 2 inches x 3/16 inch thick steel, primed and painted black.” </w:t>
            </w:r>
          </w:p>
          <w:p w:rsidR="002D639F" w:rsidRPr="00C25198" w:rsidRDefault="002D639F" w:rsidP="002D639F">
            <w:pPr>
              <w:rPr>
                <w:rFonts w:ascii="Arial" w:hAnsi="Arial" w:cs="Arial"/>
                <w:b/>
                <w:sz w:val="22"/>
                <w:szCs w:val="22"/>
              </w:rPr>
            </w:pPr>
          </w:p>
          <w:p w:rsidR="002D639F" w:rsidRPr="00C25198" w:rsidRDefault="002D639F" w:rsidP="002D639F">
            <w:pPr>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tc>
      </w:tr>
      <w:tr w:rsidR="002D639F" w:rsidTr="007B1B0A">
        <w:tc>
          <w:tcPr>
            <w:tcW w:w="540" w:type="dxa"/>
            <w:tcBorders>
              <w:top w:val="single" w:sz="4" w:space="0" w:color="auto"/>
              <w:left w:val="single" w:sz="4" w:space="0" w:color="auto"/>
              <w:bottom w:val="single" w:sz="4" w:space="0" w:color="auto"/>
              <w:right w:val="single" w:sz="4" w:space="0" w:color="auto"/>
            </w:tcBorders>
            <w:vAlign w:val="center"/>
            <w:hideMark/>
          </w:tcPr>
          <w:p w:rsidR="002D639F" w:rsidRDefault="002D639F" w:rsidP="002D639F">
            <w:pPr>
              <w:tabs>
                <w:tab w:val="left" w:pos="0"/>
              </w:tabs>
              <w:autoSpaceDN w:val="0"/>
              <w:jc w:val="center"/>
              <w:rPr>
                <w:rFonts w:ascii="Arial" w:hAnsi="Arial" w:cs="Arial"/>
              </w:rPr>
            </w:pPr>
            <w:r>
              <w:rPr>
                <w:rFonts w:ascii="Arial" w:hAnsi="Arial" w:cs="Arial"/>
              </w:rPr>
              <w:t>8</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32</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3.4.9.1</w:t>
            </w:r>
          </w:p>
        </w:tc>
        <w:tc>
          <w:tcPr>
            <w:tcW w:w="7020" w:type="dxa"/>
            <w:tcBorders>
              <w:top w:val="single" w:sz="4" w:space="0" w:color="auto"/>
              <w:left w:val="single" w:sz="4" w:space="0" w:color="auto"/>
              <w:bottom w:val="single" w:sz="4" w:space="0" w:color="auto"/>
              <w:right w:val="single" w:sz="4" w:space="0" w:color="auto"/>
            </w:tcBorders>
          </w:tcPr>
          <w:p w:rsidR="002D639F" w:rsidRPr="00C25198" w:rsidRDefault="002D639F" w:rsidP="002D639F">
            <w:pPr>
              <w:rPr>
                <w:rFonts w:ascii="Arial" w:hAnsi="Arial" w:cs="Arial"/>
                <w:b/>
                <w:sz w:val="22"/>
                <w:szCs w:val="22"/>
              </w:rPr>
            </w:pPr>
            <w:r w:rsidRPr="00C25198">
              <w:rPr>
                <w:rFonts w:ascii="Arial" w:hAnsi="Arial" w:cs="Arial"/>
                <w:b/>
                <w:sz w:val="22"/>
                <w:szCs w:val="22"/>
              </w:rPr>
              <w:t>Bid Solicitation {RFP} Revision/Modification:</w:t>
            </w:r>
          </w:p>
          <w:p w:rsidR="002D639F" w:rsidRPr="00C25198" w:rsidRDefault="002D639F" w:rsidP="002D639F">
            <w:pPr>
              <w:rPr>
                <w:rFonts w:ascii="Arial" w:hAnsi="Arial" w:cs="Arial"/>
                <w:b/>
                <w:sz w:val="22"/>
                <w:szCs w:val="22"/>
              </w:rPr>
            </w:pPr>
          </w:p>
          <w:p w:rsidR="002D639F" w:rsidRPr="00C25198" w:rsidRDefault="002D639F" w:rsidP="002D639F">
            <w:pPr>
              <w:pStyle w:val="NoSpacing"/>
              <w:rPr>
                <w:rFonts w:ascii="Arial" w:hAnsi="Arial" w:cs="Arial"/>
                <w:sz w:val="22"/>
                <w:szCs w:val="22"/>
              </w:rPr>
            </w:pPr>
            <w:r w:rsidRPr="00C25198">
              <w:rPr>
                <w:rFonts w:ascii="Arial" w:hAnsi="Arial" w:cs="Arial"/>
                <w:sz w:val="22"/>
                <w:szCs w:val="22"/>
              </w:rPr>
              <w:t xml:space="preserve">The second paragraph of this section has been changed to read as follows: “The hook lift longitudinal shall be 6 inches x 2 inches x ¼ inch thick steel, primed and painted black.” </w:t>
            </w:r>
          </w:p>
          <w:p w:rsidR="002D639F" w:rsidRPr="00C25198" w:rsidRDefault="002D639F" w:rsidP="002D639F">
            <w:pPr>
              <w:rPr>
                <w:rFonts w:ascii="Arial" w:hAnsi="Arial" w:cs="Arial"/>
                <w:b/>
                <w:sz w:val="22"/>
                <w:szCs w:val="22"/>
              </w:rPr>
            </w:pPr>
          </w:p>
          <w:p w:rsidR="002D639F" w:rsidRPr="00C25198" w:rsidRDefault="002D639F" w:rsidP="002D639F">
            <w:pPr>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tc>
      </w:tr>
      <w:tr w:rsidR="002D639F" w:rsidTr="007B1B0A">
        <w:tc>
          <w:tcPr>
            <w:tcW w:w="540" w:type="dxa"/>
            <w:tcBorders>
              <w:top w:val="single" w:sz="4" w:space="0" w:color="auto"/>
              <w:left w:val="single" w:sz="4" w:space="0" w:color="auto"/>
              <w:bottom w:val="single" w:sz="4" w:space="0" w:color="auto"/>
              <w:right w:val="single" w:sz="4" w:space="0" w:color="auto"/>
            </w:tcBorders>
            <w:vAlign w:val="center"/>
            <w:hideMark/>
          </w:tcPr>
          <w:p w:rsidR="002D639F" w:rsidRDefault="002D639F" w:rsidP="002D639F">
            <w:pPr>
              <w:tabs>
                <w:tab w:val="left" w:pos="0"/>
              </w:tabs>
              <w:autoSpaceDN w:val="0"/>
              <w:jc w:val="center"/>
              <w:rPr>
                <w:rFonts w:ascii="Arial" w:hAnsi="Arial" w:cs="Arial"/>
              </w:rPr>
            </w:pPr>
            <w:r>
              <w:rPr>
                <w:rFonts w:ascii="Arial" w:hAnsi="Arial" w:cs="Arial"/>
              </w:rPr>
              <w:t>9</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33</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3.4.10.1</w:t>
            </w:r>
          </w:p>
        </w:tc>
        <w:tc>
          <w:tcPr>
            <w:tcW w:w="7020" w:type="dxa"/>
            <w:tcBorders>
              <w:top w:val="single" w:sz="4" w:space="0" w:color="auto"/>
              <w:left w:val="single" w:sz="4" w:space="0" w:color="auto"/>
              <w:bottom w:val="single" w:sz="4" w:space="0" w:color="auto"/>
              <w:right w:val="single" w:sz="4" w:space="0" w:color="auto"/>
            </w:tcBorders>
          </w:tcPr>
          <w:p w:rsidR="002D639F" w:rsidRPr="00C25198" w:rsidRDefault="002D639F" w:rsidP="002D639F">
            <w:pPr>
              <w:rPr>
                <w:rFonts w:ascii="Arial" w:hAnsi="Arial" w:cs="Arial"/>
                <w:b/>
                <w:sz w:val="22"/>
                <w:szCs w:val="22"/>
              </w:rPr>
            </w:pPr>
            <w:r w:rsidRPr="00C25198">
              <w:rPr>
                <w:rFonts w:ascii="Arial" w:hAnsi="Arial" w:cs="Arial"/>
                <w:b/>
                <w:sz w:val="22"/>
                <w:szCs w:val="22"/>
              </w:rPr>
              <w:t>Bid Solicitation {RFP} Revision/Modification:</w:t>
            </w:r>
          </w:p>
          <w:p w:rsidR="002D639F" w:rsidRPr="00C25198" w:rsidRDefault="002D639F" w:rsidP="002D639F">
            <w:pPr>
              <w:rPr>
                <w:rFonts w:ascii="Arial" w:hAnsi="Arial" w:cs="Arial"/>
                <w:b/>
                <w:sz w:val="22"/>
                <w:szCs w:val="22"/>
              </w:rPr>
            </w:pPr>
          </w:p>
          <w:p w:rsidR="002D639F" w:rsidRPr="00C25198" w:rsidRDefault="002D639F" w:rsidP="002D639F">
            <w:pPr>
              <w:pStyle w:val="NoSpacing"/>
              <w:rPr>
                <w:rFonts w:ascii="Arial" w:hAnsi="Arial" w:cs="Arial"/>
                <w:sz w:val="22"/>
                <w:szCs w:val="22"/>
              </w:rPr>
            </w:pPr>
            <w:r w:rsidRPr="00C25198">
              <w:rPr>
                <w:rFonts w:ascii="Arial" w:hAnsi="Arial" w:cs="Arial"/>
                <w:sz w:val="22"/>
                <w:szCs w:val="22"/>
              </w:rPr>
              <w:t xml:space="preserve">The second paragraph of this section has been changed to read as follows: “The hook lift longitudinal shall be 6 inches x 2 inches x ¼ inch thick steel, primed and painted black.” </w:t>
            </w:r>
          </w:p>
          <w:p w:rsidR="002D639F" w:rsidRPr="00C25198" w:rsidRDefault="002D639F" w:rsidP="002D639F">
            <w:pPr>
              <w:rPr>
                <w:rFonts w:ascii="Arial" w:hAnsi="Arial" w:cs="Arial"/>
                <w:b/>
                <w:sz w:val="22"/>
                <w:szCs w:val="22"/>
              </w:rPr>
            </w:pPr>
          </w:p>
          <w:p w:rsidR="002D639F" w:rsidRPr="00C25198" w:rsidRDefault="002D639F" w:rsidP="002D639F">
            <w:pPr>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tc>
      </w:tr>
      <w:tr w:rsidR="002D639F" w:rsidTr="007B1B0A">
        <w:tc>
          <w:tcPr>
            <w:tcW w:w="540" w:type="dxa"/>
            <w:tcBorders>
              <w:top w:val="single" w:sz="4" w:space="0" w:color="auto"/>
              <w:left w:val="single" w:sz="4" w:space="0" w:color="auto"/>
              <w:bottom w:val="single" w:sz="4" w:space="0" w:color="auto"/>
              <w:right w:val="single" w:sz="4" w:space="0" w:color="auto"/>
            </w:tcBorders>
            <w:vAlign w:val="center"/>
            <w:hideMark/>
          </w:tcPr>
          <w:p w:rsidR="002D639F" w:rsidRDefault="002D639F" w:rsidP="002D639F">
            <w:pPr>
              <w:tabs>
                <w:tab w:val="left" w:pos="0"/>
              </w:tabs>
              <w:autoSpaceDN w:val="0"/>
              <w:jc w:val="center"/>
              <w:rPr>
                <w:rFonts w:ascii="Arial" w:hAnsi="Arial" w:cs="Arial"/>
              </w:rPr>
            </w:pPr>
            <w:r>
              <w:rPr>
                <w:rFonts w:ascii="Arial" w:hAnsi="Arial" w:cs="Arial"/>
              </w:rPr>
              <w:t>10</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34</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center"/>
          </w:tcPr>
          <w:p w:rsidR="002D639F" w:rsidRPr="002C269D" w:rsidRDefault="002D639F" w:rsidP="002D639F">
            <w:pPr>
              <w:jc w:val="center"/>
              <w:rPr>
                <w:rFonts w:ascii="Arial" w:hAnsi="Arial" w:cs="Arial"/>
                <w:sz w:val="22"/>
                <w:szCs w:val="22"/>
              </w:rPr>
            </w:pPr>
            <w:r w:rsidRPr="002C269D">
              <w:rPr>
                <w:rFonts w:ascii="Arial" w:hAnsi="Arial" w:cs="Arial"/>
                <w:sz w:val="22"/>
                <w:szCs w:val="22"/>
              </w:rPr>
              <w:t>3.4.10.2</w:t>
            </w:r>
          </w:p>
        </w:tc>
        <w:tc>
          <w:tcPr>
            <w:tcW w:w="7020" w:type="dxa"/>
            <w:tcBorders>
              <w:top w:val="single" w:sz="4" w:space="0" w:color="auto"/>
              <w:left w:val="single" w:sz="4" w:space="0" w:color="auto"/>
              <w:bottom w:val="single" w:sz="4" w:space="0" w:color="auto"/>
              <w:right w:val="single" w:sz="4" w:space="0" w:color="auto"/>
            </w:tcBorders>
          </w:tcPr>
          <w:p w:rsidR="002D639F" w:rsidRPr="00C25198" w:rsidRDefault="002D639F" w:rsidP="002D639F">
            <w:pPr>
              <w:rPr>
                <w:rFonts w:ascii="Arial" w:hAnsi="Arial" w:cs="Arial"/>
                <w:b/>
                <w:sz w:val="22"/>
                <w:szCs w:val="22"/>
              </w:rPr>
            </w:pPr>
            <w:r w:rsidRPr="00C25198">
              <w:rPr>
                <w:rFonts w:ascii="Arial" w:hAnsi="Arial" w:cs="Arial"/>
                <w:b/>
                <w:sz w:val="22"/>
                <w:szCs w:val="22"/>
              </w:rPr>
              <w:t>Bid Solicitation {RFP} Revision/Modification:</w:t>
            </w:r>
          </w:p>
          <w:p w:rsidR="002D639F" w:rsidRPr="00C25198" w:rsidRDefault="002D639F" w:rsidP="002D639F">
            <w:pPr>
              <w:rPr>
                <w:rFonts w:ascii="Arial" w:hAnsi="Arial" w:cs="Arial"/>
                <w:b/>
                <w:sz w:val="22"/>
                <w:szCs w:val="22"/>
              </w:rPr>
            </w:pPr>
          </w:p>
          <w:p w:rsidR="002D639F" w:rsidRPr="00C25198" w:rsidRDefault="002D639F" w:rsidP="002D639F">
            <w:pPr>
              <w:rPr>
                <w:rFonts w:ascii="Arial" w:hAnsi="Arial" w:cs="Arial"/>
                <w:sz w:val="22"/>
                <w:szCs w:val="22"/>
              </w:rPr>
            </w:pPr>
            <w:r w:rsidRPr="00C25198">
              <w:rPr>
                <w:rFonts w:ascii="Arial" w:hAnsi="Arial" w:cs="Arial"/>
                <w:sz w:val="22"/>
                <w:szCs w:val="22"/>
              </w:rPr>
              <w:t>The second paragraph of this section that reads “Steel hinged drop down tailgate shall be 12 inches high x 10-gauge with retainers on top to secure to rear corner posts.” has been deleted.</w:t>
            </w:r>
          </w:p>
          <w:p w:rsidR="002D639F" w:rsidRPr="00C25198" w:rsidRDefault="002D639F" w:rsidP="002D639F">
            <w:pPr>
              <w:rPr>
                <w:rFonts w:ascii="Arial" w:hAnsi="Arial" w:cs="Arial"/>
                <w:b/>
                <w:sz w:val="22"/>
                <w:szCs w:val="22"/>
              </w:rPr>
            </w:pPr>
          </w:p>
          <w:p w:rsidR="002D639F" w:rsidRPr="00C25198" w:rsidRDefault="002D639F" w:rsidP="002D639F">
            <w:pPr>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tc>
      </w:tr>
      <w:tr w:rsidR="002A7641" w:rsidTr="002A7641">
        <w:tc>
          <w:tcPr>
            <w:tcW w:w="540" w:type="dxa"/>
            <w:tcBorders>
              <w:top w:val="single" w:sz="4" w:space="0" w:color="auto"/>
              <w:left w:val="single" w:sz="4" w:space="0" w:color="auto"/>
              <w:bottom w:val="single" w:sz="4" w:space="0" w:color="auto"/>
              <w:right w:val="single" w:sz="4" w:space="0" w:color="auto"/>
            </w:tcBorders>
            <w:vAlign w:val="center"/>
            <w:hideMark/>
          </w:tcPr>
          <w:p w:rsidR="002A7641" w:rsidRDefault="002A7641" w:rsidP="002A7641">
            <w:pPr>
              <w:tabs>
                <w:tab w:val="left" w:pos="0"/>
              </w:tabs>
              <w:autoSpaceDN w:val="0"/>
              <w:jc w:val="center"/>
              <w:rPr>
                <w:rFonts w:ascii="Arial" w:hAnsi="Arial" w:cs="Arial"/>
              </w:rPr>
            </w:pPr>
            <w:r>
              <w:rPr>
                <w:rFonts w:ascii="Arial" w:hAnsi="Arial" w:cs="Arial"/>
              </w:rPr>
              <w:t>11</w:t>
            </w:r>
          </w:p>
        </w:tc>
        <w:tc>
          <w:tcPr>
            <w:tcW w:w="900" w:type="dxa"/>
            <w:tcBorders>
              <w:top w:val="single" w:sz="4" w:space="0" w:color="auto"/>
              <w:left w:val="single" w:sz="4" w:space="0" w:color="auto"/>
              <w:bottom w:val="single" w:sz="4" w:space="0" w:color="auto"/>
              <w:right w:val="single" w:sz="4" w:space="0" w:color="auto"/>
            </w:tcBorders>
            <w:vAlign w:val="center"/>
          </w:tcPr>
          <w:p w:rsidR="002A7641" w:rsidRPr="002C269D" w:rsidRDefault="00C47FB7" w:rsidP="002A7641">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49</w:t>
            </w:r>
          </w:p>
        </w:tc>
        <w:tc>
          <w:tcPr>
            <w:tcW w:w="1620" w:type="dxa"/>
            <w:tcBorders>
              <w:top w:val="single" w:sz="4" w:space="0" w:color="auto"/>
              <w:left w:val="single" w:sz="4" w:space="0" w:color="auto"/>
              <w:bottom w:val="single" w:sz="4" w:space="0" w:color="auto"/>
              <w:right w:val="single" w:sz="4" w:space="0" w:color="auto"/>
            </w:tcBorders>
            <w:vAlign w:val="center"/>
          </w:tcPr>
          <w:p w:rsidR="002C269D" w:rsidRPr="002C269D" w:rsidRDefault="002C269D" w:rsidP="002C269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4.4.1.2.1</w:t>
            </w:r>
          </w:p>
          <w:p w:rsidR="002A7641" w:rsidRPr="002C269D" w:rsidRDefault="002C269D" w:rsidP="002C269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Ownership Disclosure Form</w:t>
            </w:r>
          </w:p>
        </w:tc>
        <w:tc>
          <w:tcPr>
            <w:tcW w:w="7020" w:type="dxa"/>
            <w:tcBorders>
              <w:top w:val="single" w:sz="4" w:space="0" w:color="auto"/>
              <w:left w:val="single" w:sz="4" w:space="0" w:color="auto"/>
              <w:bottom w:val="single" w:sz="4" w:space="0" w:color="auto"/>
              <w:right w:val="single" w:sz="4" w:space="0" w:color="auto"/>
            </w:tcBorders>
          </w:tcPr>
          <w:p w:rsidR="002A7641" w:rsidRPr="00C25198" w:rsidRDefault="002A7641" w:rsidP="002A7641">
            <w:pPr>
              <w:rPr>
                <w:rFonts w:ascii="Arial" w:hAnsi="Arial" w:cs="Arial"/>
                <w:b/>
                <w:sz w:val="22"/>
                <w:szCs w:val="22"/>
              </w:rPr>
            </w:pPr>
            <w:r w:rsidRPr="00C25198">
              <w:rPr>
                <w:rFonts w:ascii="Arial" w:hAnsi="Arial" w:cs="Arial"/>
                <w:b/>
                <w:sz w:val="22"/>
                <w:szCs w:val="22"/>
              </w:rPr>
              <w:t>Bid Solicitation {RFP} Revision/Modification:</w:t>
            </w:r>
          </w:p>
          <w:p w:rsidR="002C269D" w:rsidRPr="00C25198" w:rsidRDefault="002C269D" w:rsidP="002C269D">
            <w:pPr>
              <w:rPr>
                <w:rFonts w:ascii="Arial" w:hAnsi="Arial" w:cs="Arial"/>
                <w:b/>
                <w:color w:val="000000"/>
                <w:sz w:val="22"/>
                <w:szCs w:val="22"/>
              </w:rPr>
            </w:pPr>
          </w:p>
          <w:p w:rsidR="002C269D" w:rsidRPr="002C269D" w:rsidRDefault="002C269D" w:rsidP="002C269D">
            <w:pPr>
              <w:rPr>
                <w:rFonts w:ascii="Arial" w:hAnsi="Arial" w:cs="Arial"/>
                <w:b/>
                <w:color w:val="000000"/>
                <w:sz w:val="22"/>
                <w:szCs w:val="22"/>
              </w:rPr>
            </w:pPr>
            <w:r w:rsidRPr="002C269D">
              <w:rPr>
                <w:rFonts w:ascii="Arial" w:hAnsi="Arial" w:cs="Arial"/>
                <w:b/>
                <w:color w:val="000000"/>
                <w:sz w:val="22"/>
                <w:szCs w:val="22"/>
              </w:rPr>
              <w:t>Are limited liability companies required to comply with the ownership disclosure requirements?</w:t>
            </w:r>
          </w:p>
          <w:p w:rsidR="002C269D" w:rsidRPr="002C269D" w:rsidRDefault="002C269D" w:rsidP="002C269D">
            <w:pPr>
              <w:rPr>
                <w:rFonts w:ascii="Arial" w:hAnsi="Arial" w:cs="Arial"/>
                <w:b/>
                <w:color w:val="000000"/>
                <w:sz w:val="22"/>
                <w:szCs w:val="22"/>
              </w:rPr>
            </w:pPr>
          </w:p>
          <w:p w:rsidR="002C269D" w:rsidRPr="002C269D" w:rsidRDefault="002C269D" w:rsidP="002C269D">
            <w:pPr>
              <w:jc w:val="both"/>
              <w:rPr>
                <w:rFonts w:ascii="Arial" w:hAnsi="Arial" w:cs="Arial"/>
                <w:color w:val="000000"/>
                <w:sz w:val="22"/>
                <w:szCs w:val="22"/>
              </w:rPr>
            </w:pPr>
            <w:r w:rsidRPr="002C269D">
              <w:rPr>
                <w:rFonts w:ascii="Arial" w:hAnsi="Arial" w:cs="Arial"/>
                <w:color w:val="000000"/>
                <w:sz w:val="22"/>
                <w:szCs w:val="22"/>
              </w:rPr>
              <w:t>Yes.  Section 4.4.1.2.1 has been revised as follows:</w:t>
            </w:r>
          </w:p>
          <w:p w:rsidR="002C269D" w:rsidRPr="002C269D" w:rsidRDefault="002C269D" w:rsidP="002C269D">
            <w:pPr>
              <w:jc w:val="both"/>
              <w:rPr>
                <w:rFonts w:ascii="Arial" w:hAnsi="Arial" w:cs="Arial"/>
                <w:color w:val="000000"/>
                <w:sz w:val="22"/>
                <w:szCs w:val="22"/>
              </w:rPr>
            </w:pPr>
          </w:p>
          <w:p w:rsidR="002C269D" w:rsidRPr="002C269D" w:rsidRDefault="002C269D" w:rsidP="002C269D">
            <w:pPr>
              <w:jc w:val="both"/>
              <w:rPr>
                <w:rFonts w:ascii="Arial" w:eastAsia="MS Mincho" w:hAnsi="Arial" w:cs="Arial"/>
                <w:sz w:val="22"/>
                <w:szCs w:val="22"/>
              </w:rPr>
            </w:pPr>
            <w:r w:rsidRPr="002C269D">
              <w:rPr>
                <w:rFonts w:ascii="Arial" w:eastAsia="MS Mincho" w:hAnsi="Arial" w:cs="Arial"/>
                <w:sz w:val="22"/>
                <w:szCs w:val="22"/>
              </w:rPr>
              <w:lastRenderedPageBreak/>
              <w:t xml:space="preserve">“Pursuant to </w:t>
            </w:r>
            <w:r w:rsidRPr="002C269D">
              <w:rPr>
                <w:rFonts w:ascii="Arial" w:eastAsia="MS Mincho" w:hAnsi="Arial" w:cs="Arial"/>
                <w:sz w:val="22"/>
                <w:szCs w:val="22"/>
                <w:u w:val="single"/>
              </w:rPr>
              <w:t>N.J.S.A.</w:t>
            </w:r>
            <w:r w:rsidRPr="002C269D">
              <w:rPr>
                <w:rFonts w:ascii="Arial" w:eastAsia="MS Mincho" w:hAnsi="Arial" w:cs="Arial"/>
                <w:sz w:val="22"/>
                <w:szCs w:val="22"/>
              </w:rPr>
              <w:t xml:space="preserve"> 52:25-24.2, in the event the Vendor {Bidder} is a corporation, partnership or limited liability company, the Vendor {Bidder} must complete an Ownership Disclosure Form.”  </w:t>
            </w:r>
          </w:p>
          <w:p w:rsidR="002C269D" w:rsidRPr="002C269D" w:rsidRDefault="002C269D" w:rsidP="002C269D">
            <w:pPr>
              <w:rPr>
                <w:rFonts w:ascii="Arial" w:hAnsi="Arial" w:cs="Arial"/>
                <w:color w:val="000000"/>
                <w:sz w:val="22"/>
                <w:szCs w:val="22"/>
              </w:rPr>
            </w:pPr>
          </w:p>
          <w:p w:rsidR="002A7641" w:rsidRPr="00C25198" w:rsidRDefault="002A7641" w:rsidP="002A7641">
            <w:pPr>
              <w:rPr>
                <w:rFonts w:ascii="Arial" w:hAnsi="Arial" w:cs="Arial"/>
                <w:b/>
                <w:sz w:val="22"/>
                <w:szCs w:val="22"/>
              </w:rPr>
            </w:pPr>
          </w:p>
          <w:p w:rsidR="002A7641" w:rsidRPr="00C25198" w:rsidRDefault="002A7641" w:rsidP="002A7641">
            <w:pPr>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p w:rsidR="002C269D" w:rsidRPr="00C25198" w:rsidRDefault="002C269D" w:rsidP="002C269D">
            <w:pPr>
              <w:rPr>
                <w:rFonts w:ascii="Arial" w:hAnsi="Arial" w:cs="Arial"/>
                <w:color w:val="000000"/>
                <w:sz w:val="22"/>
                <w:szCs w:val="22"/>
              </w:rPr>
            </w:pPr>
          </w:p>
          <w:p w:rsidR="002C269D" w:rsidRPr="00C25198" w:rsidRDefault="002C269D" w:rsidP="002C269D">
            <w:pPr>
              <w:rPr>
                <w:rFonts w:ascii="Arial" w:hAnsi="Arial" w:cs="Arial"/>
                <w:b/>
                <w:sz w:val="22"/>
                <w:szCs w:val="22"/>
              </w:rPr>
            </w:pPr>
            <w:r w:rsidRPr="00C25198">
              <w:rPr>
                <w:rFonts w:ascii="Arial" w:hAnsi="Arial" w:cs="Arial"/>
                <w:color w:val="000000"/>
                <w:sz w:val="22"/>
                <w:szCs w:val="22"/>
              </w:rPr>
              <w:t>Please note that a revised Ownership Disclosure Form has been uploaded to the Division’s Website.</w:t>
            </w:r>
          </w:p>
          <w:p w:rsidR="002C269D" w:rsidRPr="00C25198" w:rsidRDefault="002C269D" w:rsidP="002A7641">
            <w:pPr>
              <w:rPr>
                <w:rFonts w:ascii="Arial" w:hAnsi="Arial" w:cs="Arial"/>
                <w:sz w:val="22"/>
                <w:szCs w:val="22"/>
              </w:rPr>
            </w:pPr>
          </w:p>
        </w:tc>
      </w:tr>
      <w:tr w:rsidR="002A7641" w:rsidTr="002A7641">
        <w:tc>
          <w:tcPr>
            <w:tcW w:w="540" w:type="dxa"/>
            <w:tcBorders>
              <w:top w:val="single" w:sz="4" w:space="0" w:color="auto"/>
              <w:left w:val="single" w:sz="4" w:space="0" w:color="auto"/>
              <w:bottom w:val="single" w:sz="4" w:space="0" w:color="auto"/>
              <w:right w:val="single" w:sz="4" w:space="0" w:color="auto"/>
            </w:tcBorders>
            <w:vAlign w:val="center"/>
            <w:hideMark/>
          </w:tcPr>
          <w:p w:rsidR="002A7641" w:rsidRDefault="002A7641" w:rsidP="002A7641">
            <w:pPr>
              <w:tabs>
                <w:tab w:val="left" w:pos="0"/>
              </w:tabs>
              <w:autoSpaceDN w:val="0"/>
              <w:jc w:val="center"/>
              <w:rPr>
                <w:rFonts w:ascii="Arial" w:hAnsi="Arial" w:cs="Arial"/>
              </w:rPr>
            </w:pPr>
            <w:r>
              <w:rPr>
                <w:rFonts w:ascii="Arial" w:hAnsi="Arial" w:cs="Arial"/>
              </w:rPr>
              <w:lastRenderedPageBreak/>
              <w:t>12</w:t>
            </w:r>
          </w:p>
        </w:tc>
        <w:tc>
          <w:tcPr>
            <w:tcW w:w="900" w:type="dxa"/>
            <w:tcBorders>
              <w:top w:val="single" w:sz="4" w:space="0" w:color="auto"/>
              <w:left w:val="single" w:sz="4" w:space="0" w:color="auto"/>
              <w:bottom w:val="single" w:sz="4" w:space="0" w:color="auto"/>
              <w:right w:val="single" w:sz="4" w:space="0" w:color="auto"/>
            </w:tcBorders>
            <w:vAlign w:val="center"/>
          </w:tcPr>
          <w:p w:rsidR="002A7641" w:rsidRPr="002C269D" w:rsidRDefault="00C47FB7" w:rsidP="002A7641">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50</w:t>
            </w:r>
          </w:p>
        </w:tc>
        <w:tc>
          <w:tcPr>
            <w:tcW w:w="1620" w:type="dxa"/>
            <w:tcBorders>
              <w:top w:val="single" w:sz="4" w:space="0" w:color="auto"/>
              <w:left w:val="single" w:sz="4" w:space="0" w:color="auto"/>
              <w:bottom w:val="single" w:sz="4" w:space="0" w:color="auto"/>
              <w:right w:val="single" w:sz="4" w:space="0" w:color="auto"/>
            </w:tcBorders>
            <w:vAlign w:val="center"/>
          </w:tcPr>
          <w:p w:rsidR="002C269D" w:rsidRPr="002C269D" w:rsidRDefault="002C269D" w:rsidP="002C269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4.4.1.2.1</w:t>
            </w:r>
          </w:p>
          <w:p w:rsidR="002A7641" w:rsidRPr="002C269D" w:rsidRDefault="002C269D" w:rsidP="002C269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Ownership Disclosure Form</w:t>
            </w:r>
          </w:p>
        </w:tc>
        <w:tc>
          <w:tcPr>
            <w:tcW w:w="7020" w:type="dxa"/>
            <w:tcBorders>
              <w:top w:val="single" w:sz="4" w:space="0" w:color="auto"/>
              <w:left w:val="single" w:sz="4" w:space="0" w:color="auto"/>
              <w:bottom w:val="single" w:sz="4" w:space="0" w:color="auto"/>
              <w:right w:val="single" w:sz="4" w:space="0" w:color="auto"/>
            </w:tcBorders>
          </w:tcPr>
          <w:p w:rsidR="002A7641" w:rsidRPr="00C25198" w:rsidRDefault="002A7641" w:rsidP="002A7641">
            <w:pPr>
              <w:rPr>
                <w:rFonts w:ascii="Arial" w:hAnsi="Arial" w:cs="Arial"/>
                <w:b/>
                <w:sz w:val="22"/>
                <w:szCs w:val="22"/>
              </w:rPr>
            </w:pPr>
            <w:r w:rsidRPr="00C25198">
              <w:rPr>
                <w:rFonts w:ascii="Arial" w:hAnsi="Arial" w:cs="Arial"/>
                <w:b/>
                <w:sz w:val="22"/>
                <w:szCs w:val="22"/>
              </w:rPr>
              <w:t>Bid Solicitation {RFP} Revision/Modification:</w:t>
            </w:r>
          </w:p>
          <w:p w:rsidR="002C269D" w:rsidRPr="00C25198" w:rsidRDefault="002C269D" w:rsidP="002A7641">
            <w:pPr>
              <w:rPr>
                <w:rFonts w:ascii="Arial" w:hAnsi="Arial" w:cs="Arial"/>
                <w:b/>
                <w:sz w:val="22"/>
                <w:szCs w:val="22"/>
              </w:rPr>
            </w:pPr>
          </w:p>
          <w:p w:rsidR="002C269D" w:rsidRPr="00C25198" w:rsidRDefault="002C269D" w:rsidP="002C269D">
            <w:pPr>
              <w:rPr>
                <w:rFonts w:ascii="Arial" w:hAnsi="Arial" w:cs="Arial"/>
                <w:b/>
                <w:color w:val="000000"/>
                <w:sz w:val="22"/>
                <w:szCs w:val="22"/>
              </w:rPr>
            </w:pPr>
            <w:r w:rsidRPr="00C25198">
              <w:rPr>
                <w:rFonts w:ascii="Arial" w:hAnsi="Arial" w:cs="Arial"/>
                <w:b/>
                <w:color w:val="000000"/>
                <w:sz w:val="22"/>
                <w:szCs w:val="22"/>
              </w:rPr>
              <w:t>Are there any other methods by which a publically traded entity may comply with the ownership disclosure requirements?</w:t>
            </w:r>
          </w:p>
          <w:p w:rsidR="002C269D" w:rsidRPr="00C25198" w:rsidRDefault="002C269D" w:rsidP="002C269D">
            <w:pPr>
              <w:rPr>
                <w:rFonts w:ascii="Arial" w:hAnsi="Arial" w:cs="Arial"/>
                <w:color w:val="000000"/>
                <w:sz w:val="22"/>
                <w:szCs w:val="22"/>
              </w:rPr>
            </w:pPr>
          </w:p>
          <w:p w:rsidR="002C269D" w:rsidRPr="00C25198" w:rsidRDefault="002C269D" w:rsidP="002C269D">
            <w:pPr>
              <w:rPr>
                <w:rFonts w:ascii="Arial" w:hAnsi="Arial" w:cs="Arial"/>
                <w:color w:val="000000"/>
                <w:sz w:val="22"/>
                <w:szCs w:val="22"/>
              </w:rPr>
            </w:pPr>
            <w:r w:rsidRPr="00C25198">
              <w:rPr>
                <w:rFonts w:ascii="Arial" w:hAnsi="Arial" w:cs="Arial"/>
                <w:color w:val="000000"/>
                <w:sz w:val="22"/>
                <w:szCs w:val="22"/>
              </w:rPr>
              <w:t xml:space="preserve">Yes.  The following language has been added to the </w:t>
            </w:r>
            <w:r w:rsidR="008C76C8">
              <w:rPr>
                <w:rFonts w:ascii="Arial" w:hAnsi="Arial" w:cs="Arial"/>
                <w:color w:val="000000"/>
                <w:sz w:val="22"/>
                <w:szCs w:val="22"/>
              </w:rPr>
              <w:t>Bid Solicitation {</w:t>
            </w:r>
            <w:r w:rsidRPr="00C25198">
              <w:rPr>
                <w:rFonts w:ascii="Arial" w:hAnsi="Arial" w:cs="Arial"/>
                <w:color w:val="000000"/>
                <w:sz w:val="22"/>
                <w:szCs w:val="22"/>
              </w:rPr>
              <w:t>RFP</w:t>
            </w:r>
            <w:r w:rsidR="008C76C8">
              <w:rPr>
                <w:rFonts w:ascii="Arial" w:hAnsi="Arial" w:cs="Arial"/>
                <w:color w:val="000000"/>
                <w:sz w:val="22"/>
                <w:szCs w:val="22"/>
              </w:rPr>
              <w:t>}</w:t>
            </w:r>
            <w:r w:rsidRPr="00C25198">
              <w:rPr>
                <w:rFonts w:ascii="Arial" w:hAnsi="Arial" w:cs="Arial"/>
                <w:color w:val="000000"/>
                <w:sz w:val="22"/>
                <w:szCs w:val="22"/>
              </w:rPr>
              <w:t xml:space="preserve"> Section 4.4.1.2.1:</w:t>
            </w:r>
          </w:p>
          <w:p w:rsidR="00405B1B" w:rsidRDefault="00405B1B" w:rsidP="002C269D">
            <w:pPr>
              <w:autoSpaceDE w:val="0"/>
              <w:autoSpaceDN w:val="0"/>
              <w:adjustRightInd w:val="0"/>
              <w:jc w:val="both"/>
              <w:rPr>
                <w:rFonts w:ascii="Arial" w:hAnsi="Arial" w:cs="Arial"/>
                <w:bCs/>
                <w:sz w:val="22"/>
                <w:szCs w:val="22"/>
              </w:rPr>
            </w:pPr>
          </w:p>
          <w:p w:rsidR="002C269D" w:rsidRPr="00C25198" w:rsidRDefault="002C269D" w:rsidP="002C269D">
            <w:pPr>
              <w:autoSpaceDE w:val="0"/>
              <w:autoSpaceDN w:val="0"/>
              <w:adjustRightInd w:val="0"/>
              <w:jc w:val="both"/>
              <w:rPr>
                <w:rFonts w:ascii="Arial" w:hAnsi="Arial" w:cs="Arial"/>
                <w:sz w:val="22"/>
                <w:szCs w:val="22"/>
              </w:rPr>
            </w:pPr>
            <w:r w:rsidRPr="00C25198">
              <w:rPr>
                <w:rFonts w:ascii="Arial" w:hAnsi="Arial" w:cs="Arial"/>
                <w:bCs/>
                <w:sz w:val="22"/>
                <w:szCs w:val="22"/>
              </w:rPr>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N.J.S.A. 52:25-24.2.”</w:t>
            </w:r>
          </w:p>
          <w:p w:rsidR="002A7641" w:rsidRPr="00C25198" w:rsidRDefault="002A7641" w:rsidP="002A7641">
            <w:pPr>
              <w:rPr>
                <w:rFonts w:ascii="Arial" w:hAnsi="Arial" w:cs="Arial"/>
                <w:b/>
                <w:sz w:val="22"/>
                <w:szCs w:val="22"/>
              </w:rPr>
            </w:pPr>
          </w:p>
          <w:p w:rsidR="002A7641" w:rsidRPr="00C25198" w:rsidRDefault="002A7641" w:rsidP="002A7641">
            <w:pPr>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p w:rsidR="002C269D" w:rsidRPr="00C25198" w:rsidRDefault="002C269D" w:rsidP="002A7641">
            <w:pPr>
              <w:rPr>
                <w:rFonts w:ascii="Arial" w:hAnsi="Arial" w:cs="Arial"/>
                <w:sz w:val="22"/>
                <w:szCs w:val="22"/>
              </w:rPr>
            </w:pPr>
          </w:p>
          <w:p w:rsidR="002C269D" w:rsidRPr="00C25198" w:rsidRDefault="002C269D" w:rsidP="002A7641">
            <w:pPr>
              <w:rPr>
                <w:rFonts w:ascii="Arial" w:hAnsi="Arial" w:cs="Arial"/>
                <w:sz w:val="22"/>
                <w:szCs w:val="22"/>
              </w:rPr>
            </w:pPr>
            <w:r w:rsidRPr="00C25198">
              <w:rPr>
                <w:rFonts w:ascii="Arial" w:hAnsi="Arial" w:cs="Arial"/>
                <w:sz w:val="22"/>
                <w:szCs w:val="22"/>
              </w:rPr>
              <w:t>Please note that a revised Ownership Disclosure Form has been uploaded to the Division’s Website</w:t>
            </w:r>
          </w:p>
        </w:tc>
      </w:tr>
      <w:tr w:rsidR="002A7641" w:rsidTr="002A7641">
        <w:tc>
          <w:tcPr>
            <w:tcW w:w="540" w:type="dxa"/>
            <w:tcBorders>
              <w:top w:val="single" w:sz="4" w:space="0" w:color="auto"/>
              <w:left w:val="single" w:sz="4" w:space="0" w:color="auto"/>
              <w:bottom w:val="single" w:sz="4" w:space="0" w:color="auto"/>
              <w:right w:val="single" w:sz="4" w:space="0" w:color="auto"/>
            </w:tcBorders>
            <w:vAlign w:val="center"/>
            <w:hideMark/>
          </w:tcPr>
          <w:p w:rsidR="002A7641" w:rsidRDefault="002A7641" w:rsidP="002A7641">
            <w:pPr>
              <w:tabs>
                <w:tab w:val="left" w:pos="0"/>
              </w:tabs>
              <w:autoSpaceDN w:val="0"/>
              <w:jc w:val="center"/>
              <w:rPr>
                <w:rFonts w:ascii="Arial" w:hAnsi="Arial" w:cs="Arial"/>
              </w:rPr>
            </w:pPr>
            <w:r>
              <w:rPr>
                <w:rFonts w:ascii="Arial" w:hAnsi="Arial" w:cs="Arial"/>
              </w:rPr>
              <w:t>13</w:t>
            </w:r>
          </w:p>
        </w:tc>
        <w:tc>
          <w:tcPr>
            <w:tcW w:w="900" w:type="dxa"/>
            <w:tcBorders>
              <w:top w:val="single" w:sz="4" w:space="0" w:color="auto"/>
              <w:left w:val="single" w:sz="4" w:space="0" w:color="auto"/>
              <w:bottom w:val="single" w:sz="4" w:space="0" w:color="auto"/>
              <w:right w:val="single" w:sz="4" w:space="0" w:color="auto"/>
            </w:tcBorders>
            <w:vAlign w:val="center"/>
          </w:tcPr>
          <w:p w:rsidR="002A7641" w:rsidRPr="002C269D" w:rsidRDefault="00C25198" w:rsidP="002A7641">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68</w:t>
            </w:r>
          </w:p>
        </w:tc>
        <w:tc>
          <w:tcPr>
            <w:tcW w:w="1620" w:type="dxa"/>
            <w:tcBorders>
              <w:top w:val="single" w:sz="4" w:space="0" w:color="auto"/>
              <w:left w:val="single" w:sz="4" w:space="0" w:color="auto"/>
              <w:bottom w:val="single" w:sz="4" w:space="0" w:color="auto"/>
              <w:right w:val="single" w:sz="4" w:space="0" w:color="auto"/>
            </w:tcBorders>
            <w:vAlign w:val="center"/>
          </w:tcPr>
          <w:p w:rsidR="002C269D" w:rsidRPr="002C269D" w:rsidRDefault="002C269D" w:rsidP="002C269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9.0</w:t>
            </w:r>
          </w:p>
          <w:p w:rsidR="002C269D" w:rsidRPr="002C269D" w:rsidRDefault="002C269D" w:rsidP="002C269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State of NJ Terms &amp; Conditions</w:t>
            </w:r>
          </w:p>
          <w:p w:rsidR="002C269D" w:rsidRPr="002C269D" w:rsidRDefault="002C269D" w:rsidP="002C269D">
            <w:pPr>
              <w:tabs>
                <w:tab w:val="left" w:pos="0"/>
              </w:tabs>
              <w:overflowPunct w:val="0"/>
              <w:autoSpaceDE w:val="0"/>
              <w:autoSpaceDN w:val="0"/>
              <w:adjustRightInd w:val="0"/>
              <w:jc w:val="center"/>
              <w:rPr>
                <w:rFonts w:ascii="Arial" w:hAnsi="Arial" w:cs="Arial"/>
                <w:sz w:val="22"/>
                <w:szCs w:val="22"/>
              </w:rPr>
            </w:pPr>
          </w:p>
          <w:p w:rsidR="002C269D" w:rsidRPr="002C269D" w:rsidRDefault="002C269D" w:rsidP="002C269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Section 2.3</w:t>
            </w:r>
          </w:p>
          <w:p w:rsidR="002A7641" w:rsidRPr="002C269D" w:rsidRDefault="002C269D" w:rsidP="002C269D">
            <w:pPr>
              <w:tabs>
                <w:tab w:val="left" w:pos="0"/>
              </w:tabs>
              <w:overflowPunct w:val="0"/>
              <w:autoSpaceDE w:val="0"/>
              <w:autoSpaceDN w:val="0"/>
              <w:adjustRightInd w:val="0"/>
              <w:jc w:val="center"/>
              <w:rPr>
                <w:rFonts w:ascii="Arial" w:hAnsi="Arial" w:cs="Arial"/>
                <w:sz w:val="22"/>
                <w:szCs w:val="22"/>
              </w:rPr>
            </w:pPr>
            <w:r w:rsidRPr="002C269D">
              <w:rPr>
                <w:rFonts w:ascii="Arial" w:hAnsi="Arial" w:cs="Arial"/>
                <w:sz w:val="22"/>
                <w:szCs w:val="22"/>
              </w:rPr>
              <w:t>Prevailing Wage Act</w:t>
            </w:r>
          </w:p>
        </w:tc>
        <w:tc>
          <w:tcPr>
            <w:tcW w:w="7020" w:type="dxa"/>
            <w:tcBorders>
              <w:top w:val="single" w:sz="4" w:space="0" w:color="auto"/>
              <w:left w:val="single" w:sz="4" w:space="0" w:color="auto"/>
              <w:bottom w:val="single" w:sz="4" w:space="0" w:color="auto"/>
              <w:right w:val="single" w:sz="4" w:space="0" w:color="auto"/>
            </w:tcBorders>
          </w:tcPr>
          <w:p w:rsidR="002C269D" w:rsidRPr="00C25198" w:rsidRDefault="002A7641" w:rsidP="002A7641">
            <w:pPr>
              <w:rPr>
                <w:rFonts w:ascii="Arial" w:hAnsi="Arial" w:cs="Arial"/>
                <w:b/>
                <w:sz w:val="22"/>
                <w:szCs w:val="22"/>
              </w:rPr>
            </w:pPr>
            <w:r w:rsidRPr="00C25198">
              <w:rPr>
                <w:rFonts w:ascii="Arial" w:hAnsi="Arial" w:cs="Arial"/>
                <w:b/>
                <w:sz w:val="22"/>
                <w:szCs w:val="22"/>
              </w:rPr>
              <w:t>Bid Solicitation {RFP} Revision/Modification:</w:t>
            </w:r>
          </w:p>
          <w:p w:rsidR="002C269D" w:rsidRPr="00C25198" w:rsidRDefault="002C269D" w:rsidP="002A7641">
            <w:pPr>
              <w:rPr>
                <w:rFonts w:ascii="Arial" w:hAnsi="Arial" w:cs="Arial"/>
                <w:b/>
                <w:sz w:val="22"/>
                <w:szCs w:val="22"/>
              </w:rPr>
            </w:pPr>
          </w:p>
          <w:p w:rsidR="002C269D" w:rsidRPr="00C25198" w:rsidRDefault="002C269D" w:rsidP="002C269D">
            <w:pPr>
              <w:tabs>
                <w:tab w:val="left" w:pos="0"/>
              </w:tabs>
              <w:overflowPunct w:val="0"/>
              <w:autoSpaceDE w:val="0"/>
              <w:autoSpaceDN w:val="0"/>
              <w:adjustRightInd w:val="0"/>
              <w:ind w:right="185"/>
              <w:jc w:val="both"/>
              <w:rPr>
                <w:rFonts w:ascii="Arial" w:hAnsi="Arial" w:cs="Arial"/>
                <w:b/>
                <w:sz w:val="22"/>
                <w:szCs w:val="22"/>
              </w:rPr>
            </w:pPr>
            <w:r w:rsidRPr="00C25198">
              <w:rPr>
                <w:rFonts w:ascii="Arial" w:hAnsi="Arial" w:cs="Arial"/>
                <w:b/>
                <w:sz w:val="22"/>
                <w:szCs w:val="22"/>
              </w:rPr>
              <w:t>Is the citation of the New Jersey Prevailing Wage Act in Section 2.3 of the Standard Terms and Conditions correct?</w:t>
            </w:r>
          </w:p>
          <w:p w:rsidR="002C269D" w:rsidRPr="00C25198" w:rsidRDefault="002C269D" w:rsidP="002C269D">
            <w:pPr>
              <w:tabs>
                <w:tab w:val="left" w:pos="0"/>
              </w:tabs>
              <w:overflowPunct w:val="0"/>
              <w:autoSpaceDE w:val="0"/>
              <w:autoSpaceDN w:val="0"/>
              <w:adjustRightInd w:val="0"/>
              <w:ind w:right="185"/>
              <w:jc w:val="both"/>
              <w:rPr>
                <w:rFonts w:ascii="Arial" w:hAnsi="Arial" w:cs="Arial"/>
                <w:b/>
                <w:sz w:val="22"/>
                <w:szCs w:val="22"/>
              </w:rPr>
            </w:pPr>
          </w:p>
          <w:p w:rsidR="002C269D" w:rsidRPr="00C25198" w:rsidRDefault="002C269D" w:rsidP="002C269D">
            <w:pPr>
              <w:rPr>
                <w:rFonts w:ascii="Arial" w:hAnsi="Arial" w:cs="Arial"/>
                <w:color w:val="000000"/>
                <w:sz w:val="22"/>
                <w:szCs w:val="22"/>
              </w:rPr>
            </w:pPr>
            <w:r w:rsidRPr="00C25198">
              <w:rPr>
                <w:rFonts w:ascii="Arial" w:hAnsi="Arial" w:cs="Arial"/>
                <w:color w:val="000000"/>
                <w:sz w:val="22"/>
                <w:szCs w:val="22"/>
              </w:rPr>
              <w:t>The citation in Section 2.3 of the Standard Terms and Conditions has been revised as follows:</w:t>
            </w:r>
          </w:p>
          <w:p w:rsidR="002C269D" w:rsidRPr="00C25198" w:rsidRDefault="002C269D" w:rsidP="002C269D">
            <w:pPr>
              <w:rPr>
                <w:rFonts w:ascii="Arial" w:hAnsi="Arial" w:cs="Arial"/>
                <w:sz w:val="22"/>
                <w:szCs w:val="22"/>
              </w:rPr>
            </w:pPr>
          </w:p>
          <w:p w:rsidR="002C269D" w:rsidRPr="00C25198" w:rsidRDefault="002C269D" w:rsidP="002C269D">
            <w:pPr>
              <w:rPr>
                <w:rFonts w:ascii="Arial" w:hAnsi="Arial" w:cs="Arial"/>
                <w:sz w:val="22"/>
                <w:szCs w:val="22"/>
              </w:rPr>
            </w:pPr>
            <w:r w:rsidRPr="00C25198">
              <w:rPr>
                <w:rFonts w:ascii="Arial" w:hAnsi="Arial" w:cs="Arial"/>
                <w:sz w:val="22"/>
                <w:szCs w:val="22"/>
              </w:rPr>
              <w:t xml:space="preserve">“The New Jersey Prevailing Wage Act, </w:t>
            </w:r>
            <w:r w:rsidRPr="00C25198">
              <w:rPr>
                <w:rFonts w:ascii="Arial" w:hAnsi="Arial" w:cs="Arial"/>
                <w:sz w:val="22"/>
                <w:szCs w:val="22"/>
                <w:u w:val="single"/>
              </w:rPr>
              <w:t>N.J.S.A.</w:t>
            </w:r>
            <w:r w:rsidRPr="00C25198">
              <w:rPr>
                <w:rFonts w:ascii="Arial" w:hAnsi="Arial" w:cs="Arial"/>
                <w:sz w:val="22"/>
                <w:szCs w:val="22"/>
              </w:rPr>
              <w:t xml:space="preserve"> 34: 11-56.25 et seq. is hereby made part of every contract entered into on behalf of the State of New Jersey through the Division of Purchase and Property, except those contracts which are not within the contemplation of the </w:t>
            </w:r>
            <w:r w:rsidRPr="00C25198">
              <w:rPr>
                <w:rFonts w:ascii="Arial" w:hAnsi="Arial" w:cs="Arial"/>
                <w:sz w:val="22"/>
                <w:szCs w:val="22"/>
              </w:rPr>
              <w:lastRenderedPageBreak/>
              <w:t xml:space="preserve">Act. The bidder's signature on [this proposal] is his guarantee that neither he nor any subcontractors 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2A7641" w:rsidRPr="00C25198" w:rsidRDefault="002A7641" w:rsidP="002A7641">
            <w:pPr>
              <w:rPr>
                <w:rFonts w:ascii="Arial" w:hAnsi="Arial" w:cs="Arial"/>
                <w:b/>
                <w:sz w:val="22"/>
                <w:szCs w:val="22"/>
              </w:rPr>
            </w:pPr>
          </w:p>
          <w:p w:rsidR="002A7641" w:rsidRPr="00C25198" w:rsidRDefault="002A7641" w:rsidP="002A7641">
            <w:pPr>
              <w:rPr>
                <w:rFonts w:ascii="Arial" w:hAnsi="Arial" w:cs="Arial"/>
                <w:sz w:val="22"/>
                <w:szCs w:val="22"/>
              </w:rPr>
            </w:pPr>
            <w:r w:rsidRPr="00C25198">
              <w:rPr>
                <w:rFonts w:ascii="Arial" w:hAnsi="Arial" w:cs="Arial"/>
                <w:sz w:val="22"/>
                <w:szCs w:val="22"/>
              </w:rPr>
              <w:t xml:space="preserve">Please </w:t>
            </w:r>
            <w:r w:rsidR="00753C7B" w:rsidRPr="00C25198">
              <w:rPr>
                <w:rFonts w:ascii="Arial" w:hAnsi="Arial" w:cs="Arial"/>
                <w:sz w:val="22"/>
                <w:szCs w:val="22"/>
              </w:rPr>
              <w:t xml:space="preserve">see revisions to and </w:t>
            </w:r>
            <w:r w:rsidRPr="00C25198">
              <w:rPr>
                <w:rFonts w:ascii="Arial" w:hAnsi="Arial" w:cs="Arial"/>
                <w:sz w:val="22"/>
                <w:szCs w:val="22"/>
              </w:rPr>
              <w:t>utilize the Bid Solicitation {RFP} with the title “Revised 17DPP00105 Universal Truck RFP 3.7.17”.</w:t>
            </w:r>
          </w:p>
        </w:tc>
      </w:tr>
    </w:tbl>
    <w:p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12B9" w:rsidRDefault="009112B9">
      <w:r>
        <w:separator/>
      </w:r>
    </w:p>
  </w:endnote>
  <w:endnote w:type="continuationSeparator" w:id="0">
    <w:p w:rsidR="009112B9" w:rsidRDefault="00911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FD3664">
          <w:rPr>
            <w:noProof/>
          </w:rPr>
          <w:t>3</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60F026CE" wp14:editId="60F026CF">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0F026C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12B9" w:rsidRDefault="009112B9">
      <w:r>
        <w:separator/>
      </w:r>
    </w:p>
  </w:footnote>
  <w:footnote w:type="continuationSeparator" w:id="0">
    <w:p w:rsidR="009112B9" w:rsidRDefault="009112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60F026CC" wp14:editId="60F026CD">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9D676C">
      <w:rPr>
        <w:i/>
        <w:color w:val="000080"/>
      </w:rPr>
      <w:t xml:space="preserve">      </w:t>
    </w:r>
    <w:r w:rsidRPr="006C7B09">
      <w:rPr>
        <w:i/>
        <w:color w:val="000080"/>
      </w:rPr>
      <w:t>State Treasurer</w:t>
    </w:r>
  </w:p>
  <w:p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rsidR="00C162F6" w:rsidRPr="006C7B09" w:rsidRDefault="00C162F6"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rsidR="00C162F6" w:rsidRPr="00C162F6" w:rsidRDefault="00C162F6"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Director</w:t>
    </w:r>
  </w:p>
  <w:p w:rsidR="00C162F6" w:rsidRDefault="00C162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25XSkG29QvAaf8RfGEQa7l9CkA25Zgtrgn0/wGk5rHgN+xJEs0BEL97U7w1dKa0DgQjp0PpEyvgw0aK2HdNUHQ==" w:salt="klFysWoV+sjI2IFEEo8WXw=="/>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36A1"/>
    <w:rsid w:val="001265C6"/>
    <w:rsid w:val="00160E56"/>
    <w:rsid w:val="00194DDF"/>
    <w:rsid w:val="001A4672"/>
    <w:rsid w:val="001D1ABC"/>
    <w:rsid w:val="001F34F3"/>
    <w:rsid w:val="0020175D"/>
    <w:rsid w:val="00202F19"/>
    <w:rsid w:val="00257D6E"/>
    <w:rsid w:val="00260851"/>
    <w:rsid w:val="00271544"/>
    <w:rsid w:val="002745C5"/>
    <w:rsid w:val="00285BF3"/>
    <w:rsid w:val="002A7641"/>
    <w:rsid w:val="002C1484"/>
    <w:rsid w:val="002C269D"/>
    <w:rsid w:val="002C54B7"/>
    <w:rsid w:val="002D639F"/>
    <w:rsid w:val="002E6494"/>
    <w:rsid w:val="002F1449"/>
    <w:rsid w:val="003048CF"/>
    <w:rsid w:val="00305B6D"/>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F2A90"/>
    <w:rsid w:val="003F7837"/>
    <w:rsid w:val="00405B1B"/>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6F001A"/>
    <w:rsid w:val="0071384F"/>
    <w:rsid w:val="00721BC8"/>
    <w:rsid w:val="00753C7B"/>
    <w:rsid w:val="007677A8"/>
    <w:rsid w:val="00776521"/>
    <w:rsid w:val="00776D84"/>
    <w:rsid w:val="00780679"/>
    <w:rsid w:val="007826CD"/>
    <w:rsid w:val="00785AFC"/>
    <w:rsid w:val="007A5014"/>
    <w:rsid w:val="007A5F35"/>
    <w:rsid w:val="007C06FF"/>
    <w:rsid w:val="007C2585"/>
    <w:rsid w:val="007C31B3"/>
    <w:rsid w:val="007C3B8D"/>
    <w:rsid w:val="007C56C0"/>
    <w:rsid w:val="007D02B5"/>
    <w:rsid w:val="007D1D98"/>
    <w:rsid w:val="007D29E3"/>
    <w:rsid w:val="007D643B"/>
    <w:rsid w:val="007E2D30"/>
    <w:rsid w:val="008049AC"/>
    <w:rsid w:val="00804A53"/>
    <w:rsid w:val="008062EE"/>
    <w:rsid w:val="008137DB"/>
    <w:rsid w:val="00815E39"/>
    <w:rsid w:val="00816EA4"/>
    <w:rsid w:val="0082019A"/>
    <w:rsid w:val="00883737"/>
    <w:rsid w:val="00884C9E"/>
    <w:rsid w:val="008C76C8"/>
    <w:rsid w:val="008D3A86"/>
    <w:rsid w:val="008E50C7"/>
    <w:rsid w:val="008E50F3"/>
    <w:rsid w:val="008F75E9"/>
    <w:rsid w:val="0091092B"/>
    <w:rsid w:val="009112B9"/>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33DA"/>
    <w:rsid w:val="00A30216"/>
    <w:rsid w:val="00A40774"/>
    <w:rsid w:val="00A51E71"/>
    <w:rsid w:val="00A527F9"/>
    <w:rsid w:val="00A6113F"/>
    <w:rsid w:val="00A7613C"/>
    <w:rsid w:val="00A8091E"/>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2D5D"/>
    <w:rsid w:val="00BF5170"/>
    <w:rsid w:val="00C021F8"/>
    <w:rsid w:val="00C06423"/>
    <w:rsid w:val="00C12A48"/>
    <w:rsid w:val="00C16006"/>
    <w:rsid w:val="00C162F6"/>
    <w:rsid w:val="00C25198"/>
    <w:rsid w:val="00C34732"/>
    <w:rsid w:val="00C41CB6"/>
    <w:rsid w:val="00C45AB4"/>
    <w:rsid w:val="00C47FB7"/>
    <w:rsid w:val="00C56198"/>
    <w:rsid w:val="00C564E7"/>
    <w:rsid w:val="00C60DC5"/>
    <w:rsid w:val="00C83977"/>
    <w:rsid w:val="00CC2CBB"/>
    <w:rsid w:val="00CC5991"/>
    <w:rsid w:val="00CE1914"/>
    <w:rsid w:val="00CF3D21"/>
    <w:rsid w:val="00D057E9"/>
    <w:rsid w:val="00D2037F"/>
    <w:rsid w:val="00D33B5E"/>
    <w:rsid w:val="00D46B52"/>
    <w:rsid w:val="00D55DDC"/>
    <w:rsid w:val="00D705AB"/>
    <w:rsid w:val="00D75306"/>
    <w:rsid w:val="00D91263"/>
    <w:rsid w:val="00D91B32"/>
    <w:rsid w:val="00DB1F11"/>
    <w:rsid w:val="00DC72EC"/>
    <w:rsid w:val="00DD6116"/>
    <w:rsid w:val="00DF4E98"/>
    <w:rsid w:val="00E001C4"/>
    <w:rsid w:val="00E02D77"/>
    <w:rsid w:val="00E1253F"/>
    <w:rsid w:val="00E14372"/>
    <w:rsid w:val="00E14B7B"/>
    <w:rsid w:val="00E35E58"/>
    <w:rsid w:val="00E4652C"/>
    <w:rsid w:val="00E61D3A"/>
    <w:rsid w:val="00E634E5"/>
    <w:rsid w:val="00E64C53"/>
    <w:rsid w:val="00E67791"/>
    <w:rsid w:val="00E76F39"/>
    <w:rsid w:val="00E807AD"/>
    <w:rsid w:val="00E90D91"/>
    <w:rsid w:val="00E92ADD"/>
    <w:rsid w:val="00E945C1"/>
    <w:rsid w:val="00E97321"/>
    <w:rsid w:val="00EA330C"/>
    <w:rsid w:val="00EB3E79"/>
    <w:rsid w:val="00EB557F"/>
    <w:rsid w:val="00EC5F73"/>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4F00"/>
    <w:rsid w:val="00FB6B05"/>
    <w:rsid w:val="00FC529C"/>
    <w:rsid w:val="00FD2696"/>
    <w:rsid w:val="00FD3664"/>
    <w:rsid w:val="00FF08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3080F259-0EBE-427A-B5D0-A980F1D1D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NoSpacing">
    <w:name w:val="No Spacing"/>
    <w:uiPriority w:val="1"/>
    <w:qFormat/>
    <w:rsid w:val="00DB1F1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purl.org/dc/dcmitype/"/>
    <ds:schemaRef ds:uri="http://purl.org/dc/elements/1.1/"/>
    <ds:schemaRef ds:uri="035e97a8-7486-4082-94c4-ab983c563e82"/>
    <ds:schemaRef ds:uri="http://schemas.openxmlformats.org/package/2006/metadata/core-properties"/>
    <ds:schemaRef ds:uri="http://schemas.microsoft.com/sharepoint/v3"/>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3A848BFA-E95D-4D58-9F6C-2905173F7A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17</TotalTime>
  <Pages>5</Pages>
  <Words>1363</Words>
  <Characters>7520</Characters>
  <Application>Microsoft Office Word</Application>
  <DocSecurity>8</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8866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Warren, Donald</cp:lastModifiedBy>
  <cp:revision>8</cp:revision>
  <cp:lastPrinted>2017-03-07T18:45:00Z</cp:lastPrinted>
  <dcterms:created xsi:type="dcterms:W3CDTF">2017-03-08T14:39:00Z</dcterms:created>
  <dcterms:modified xsi:type="dcterms:W3CDTF">2017-03-08T14:54:00Z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ies>
</file>