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1D01E8D7" wp14:editId="6D4E3A23">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686B" w:rsidRDefault="00EC686B"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755211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EC686B" w:rsidRDefault="00EC686B" w:rsidP="00DC59A6">
                      <w:pPr>
                        <w:jc w:val="center"/>
                      </w:pPr>
                      <w:r w:rsidRPr="00037A48">
                        <w:rPr>
                          <w:color w:val="000000"/>
                        </w:rPr>
                        <w:object w:dxaOrig="4264" w:dyaOrig="4320" w14:anchorId="62604606">
                          <v:shape id="_x0000_i1026" type="#_x0000_t75" style="width:77.2pt;height:76.05pt" o:ole="">
                            <v:imagedata r:id="rId16" o:title=""/>
                          </v:shape>
                          <o:OLEObject Type="Embed" ProgID="MsImager.1" ShapeID="_x0000_i1026" DrawAspect="Content" ObjectID="_1547552119"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AD3D8E" w:rsidRDefault="00AD3D8E"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330BFD">
        <w:rPr>
          <w:rFonts w:ascii="Garamond" w:hAnsi="Garamond" w:cs="Arial"/>
          <w:b/>
          <w:bCs/>
          <w:sz w:val="52"/>
          <w:szCs w:val="52"/>
        </w:rPr>
        <w:t>Bid #</w:t>
      </w:r>
      <w:r w:rsidR="005D7989">
        <w:rPr>
          <w:rFonts w:ascii="Garamond" w:hAnsi="Garamond" w:cs="Arial"/>
          <w:b/>
          <w:bCs/>
          <w:sz w:val="52"/>
          <w:szCs w:val="52"/>
        </w:rPr>
        <w:tab/>
      </w:r>
      <w:r w:rsidR="00330BFD">
        <w:rPr>
          <w:rFonts w:ascii="Garamond" w:hAnsi="Garamond" w:cs="Arial"/>
          <w:b/>
          <w:bCs/>
          <w:sz w:val="52"/>
          <w:szCs w:val="52"/>
        </w:rPr>
        <w:t>17DPP00101</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DE3C25" w:rsidRPr="002B6D73" w:rsidRDefault="00DE3C25" w:rsidP="00DE3C25">
            <w:pPr>
              <w:ind w:left="-108"/>
              <w:rPr>
                <w:rFonts w:ascii="Garamond" w:hAnsi="Garamond"/>
                <w:sz w:val="52"/>
                <w:szCs w:val="52"/>
              </w:rPr>
            </w:pPr>
            <w:r w:rsidRPr="002B6D73">
              <w:rPr>
                <w:rFonts w:ascii="Garamond" w:hAnsi="Garamond"/>
                <w:sz w:val="52"/>
                <w:szCs w:val="52"/>
              </w:rPr>
              <w:t>Arbitration and Mediation Services:</w:t>
            </w:r>
          </w:p>
          <w:p w:rsidR="00770C95" w:rsidRPr="00AD3D8E" w:rsidRDefault="00DE3C25" w:rsidP="00DE3C25">
            <w:pPr>
              <w:ind w:left="-108"/>
              <w:rPr>
                <w:rFonts w:ascii="Garamond" w:hAnsi="Garamond"/>
                <w:sz w:val="44"/>
                <w:szCs w:val="44"/>
              </w:rPr>
            </w:pPr>
            <w:r w:rsidRPr="002B6D73">
              <w:rPr>
                <w:rFonts w:ascii="Garamond" w:hAnsi="Garamond"/>
                <w:sz w:val="52"/>
                <w:szCs w:val="52"/>
              </w:rPr>
              <w:t>Claims Arbitration, DOBI</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4F08CC" w:rsidRDefault="006069F8" w:rsidP="00576F34">
            <w:pPr>
              <w:rPr>
                <w:rFonts w:ascii="Garamond" w:hAnsi="Garamond" w:cs="Arial"/>
                <w:b/>
                <w:bCs/>
                <w:color w:val="000000"/>
                <w:sz w:val="20"/>
                <w:szCs w:val="20"/>
              </w:rPr>
            </w:pPr>
            <w:r w:rsidRPr="004F08CC">
              <w:rPr>
                <w:rFonts w:ascii="Garamond" w:hAnsi="Garamond" w:cs="Arial"/>
                <w:b/>
                <w:bCs/>
                <w:color w:val="000000"/>
                <w:szCs w:val="20"/>
              </w:rPr>
              <w:t>Vendor</w:t>
            </w:r>
            <w:r w:rsidR="008E24C3" w:rsidRPr="004F08CC">
              <w:rPr>
                <w:rFonts w:ascii="Garamond" w:hAnsi="Garamond" w:cs="Arial"/>
                <w:b/>
                <w:bCs/>
                <w:color w:val="000000"/>
                <w:szCs w:val="20"/>
              </w:rPr>
              <w:t>’s</w:t>
            </w:r>
            <w:r w:rsidRPr="004F08CC">
              <w:rPr>
                <w:rFonts w:ascii="Garamond" w:hAnsi="Garamond" w:cs="Arial"/>
                <w:b/>
                <w:bCs/>
                <w:color w:val="000000"/>
                <w:szCs w:val="20"/>
              </w:rPr>
              <w:t xml:space="preserve"> </w:t>
            </w:r>
            <w:r w:rsidR="00647C5C" w:rsidRPr="004F08CC">
              <w:rPr>
                <w:rFonts w:ascii="Garamond" w:hAnsi="Garamond" w:cs="Arial"/>
                <w:b/>
                <w:bCs/>
                <w:color w:val="000000"/>
                <w:szCs w:val="20"/>
              </w:rPr>
              <w:t>{</w:t>
            </w:r>
            <w:r w:rsidRPr="004F08CC">
              <w:rPr>
                <w:rFonts w:ascii="Garamond" w:hAnsi="Garamond" w:cs="Arial"/>
                <w:b/>
                <w:bCs/>
                <w:color w:val="000000"/>
                <w:szCs w:val="20"/>
              </w:rPr>
              <w:t>Bidder’s</w:t>
            </w:r>
            <w:r w:rsidR="00647C5C" w:rsidRPr="004F08CC">
              <w:rPr>
                <w:rFonts w:ascii="Garamond" w:hAnsi="Garamond" w:cs="Arial"/>
                <w:b/>
                <w:bCs/>
                <w:color w:val="000000"/>
                <w:szCs w:val="20"/>
              </w:rPr>
              <w:t>}</w:t>
            </w:r>
            <w:r w:rsidR="008E24C3" w:rsidRPr="004F08CC">
              <w:rPr>
                <w:rFonts w:ascii="Garamond" w:hAnsi="Garamond" w:cs="Arial"/>
                <w:b/>
                <w:bCs/>
                <w:color w:val="000000"/>
                <w:szCs w:val="20"/>
              </w:rPr>
              <w:t xml:space="preserve"> </w:t>
            </w:r>
            <w:r w:rsidR="00DC59A6" w:rsidRPr="004F08CC">
              <w:rPr>
                <w:rFonts w:ascii="Garamond" w:hAnsi="Garamond" w:cs="Arial"/>
                <w:b/>
                <w:bCs/>
                <w:color w:val="000000"/>
                <w:szCs w:val="20"/>
              </w:rPr>
              <w:t>Electronic Question Due Date</w:t>
            </w:r>
          </w:p>
          <w:p w:rsidR="00DC59A6" w:rsidRPr="004F08CC" w:rsidRDefault="00DC59A6" w:rsidP="00D75AB8">
            <w:pPr>
              <w:rPr>
                <w:rFonts w:ascii="Garamond" w:hAnsi="Garamond" w:cs="Arial"/>
                <w:bCs/>
                <w:color w:val="000000"/>
                <w:sz w:val="20"/>
                <w:szCs w:val="20"/>
              </w:rPr>
            </w:pPr>
            <w:r w:rsidRPr="004F08CC">
              <w:rPr>
                <w:rFonts w:ascii="Garamond" w:hAnsi="Garamond" w:cs="Arial"/>
                <w:bCs/>
                <w:color w:val="000000"/>
                <w:sz w:val="20"/>
                <w:szCs w:val="20"/>
              </w:rPr>
              <w:t xml:space="preserve">(Refer to </w:t>
            </w:r>
            <w:r w:rsidR="00626F14" w:rsidRPr="004F08CC">
              <w:rPr>
                <w:rFonts w:ascii="Garamond" w:hAnsi="Garamond" w:cs="Arial"/>
                <w:bCs/>
                <w:color w:val="000000"/>
                <w:sz w:val="20"/>
                <w:szCs w:val="20"/>
              </w:rPr>
              <w:t xml:space="preserve">Bid Solicitation </w:t>
            </w:r>
            <w:r w:rsidR="00D75AB8" w:rsidRPr="004F08CC">
              <w:rPr>
                <w:rFonts w:ascii="Garamond" w:hAnsi="Garamond" w:cs="Arial"/>
                <w:bCs/>
                <w:color w:val="000000"/>
                <w:sz w:val="20"/>
                <w:szCs w:val="20"/>
              </w:rPr>
              <w:t>{</w:t>
            </w:r>
            <w:hyperlink w:anchor="_1.3.1_ELECTRONIC_QUESTION_AND ANSWE" w:history="1">
              <w:r w:rsidRPr="004F08CC">
                <w:rPr>
                  <w:rFonts w:ascii="Garamond" w:hAnsi="Garamond"/>
                  <w:color w:val="0000FF"/>
                  <w:sz w:val="20"/>
                  <w:szCs w:val="20"/>
                  <w:u w:val="single"/>
                </w:rPr>
                <w:t>RFP</w:t>
              </w:r>
              <w:r w:rsidR="00D75AB8" w:rsidRPr="004F08CC">
                <w:rPr>
                  <w:rFonts w:ascii="Garamond" w:hAnsi="Garamond"/>
                  <w:color w:val="0000FF"/>
                  <w:sz w:val="20"/>
                  <w:szCs w:val="20"/>
                  <w:u w:val="single"/>
                </w:rPr>
                <w:t>}</w:t>
              </w:r>
              <w:r w:rsidRPr="004F08CC">
                <w:rPr>
                  <w:rFonts w:ascii="Garamond" w:hAnsi="Garamond"/>
                  <w:color w:val="0000FF"/>
                  <w:sz w:val="20"/>
                  <w:szCs w:val="20"/>
                  <w:u w:val="single"/>
                </w:rPr>
                <w:t xml:space="preserve"> Section 1.3.1</w:t>
              </w:r>
            </w:hyperlink>
            <w:r w:rsidRPr="004F08C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F26A67" w:rsidP="00EC686B">
            <w:pPr>
              <w:ind w:right="180"/>
              <w:jc w:val="center"/>
              <w:rPr>
                <w:rFonts w:ascii="Garamond" w:hAnsi="Garamond" w:cs="Arial"/>
                <w:bCs/>
                <w:color w:val="000000"/>
              </w:rPr>
            </w:pPr>
            <w:r w:rsidRPr="00D868F1">
              <w:rPr>
                <w:rFonts w:ascii="Garamond" w:hAnsi="Garamond" w:cs="Arial"/>
                <w:bCs/>
                <w:color w:val="000000"/>
              </w:rPr>
              <w:t>February 1</w:t>
            </w:r>
            <w:r w:rsidR="00EC686B">
              <w:rPr>
                <w:rFonts w:ascii="Garamond" w:hAnsi="Garamond" w:cs="Arial"/>
                <w:bCs/>
                <w:color w:val="000000"/>
              </w:rPr>
              <w:t>6</w:t>
            </w:r>
            <w:r w:rsidRPr="00D868F1">
              <w:rPr>
                <w:rFonts w:ascii="Garamond" w:hAnsi="Garamond" w:cs="Arial"/>
                <w:bCs/>
                <w:color w:val="000000"/>
              </w:rPr>
              <w:t>, 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4F08CC" w:rsidRPr="00874DF2" w:rsidTr="00CA5D1D">
        <w:trPr>
          <w:trHeight w:val="720"/>
        </w:trPr>
        <w:tc>
          <w:tcPr>
            <w:tcW w:w="5760" w:type="dxa"/>
            <w:shd w:val="clear" w:color="auto" w:fill="auto"/>
            <w:vAlign w:val="center"/>
          </w:tcPr>
          <w:p w:rsidR="004F08CC" w:rsidRPr="004F08CC" w:rsidRDefault="004F08CC" w:rsidP="00576F34">
            <w:pPr>
              <w:rPr>
                <w:rFonts w:ascii="Garamond" w:hAnsi="Garamond" w:cs="Arial"/>
                <w:b/>
                <w:bCs/>
                <w:color w:val="000000"/>
                <w:szCs w:val="20"/>
              </w:rPr>
            </w:pPr>
            <w:r w:rsidRPr="004F08CC">
              <w:rPr>
                <w:rFonts w:ascii="Garamond" w:hAnsi="Garamond" w:cs="Arial"/>
                <w:b/>
                <w:bCs/>
                <w:color w:val="000000"/>
                <w:szCs w:val="20"/>
              </w:rPr>
              <w:t xml:space="preserve">Mandatory/Optional Pre-Quote {Proposal} Submission Conference </w:t>
            </w:r>
          </w:p>
          <w:p w:rsidR="004F08CC" w:rsidRPr="004F08CC" w:rsidRDefault="004F08CC" w:rsidP="00CA0ABA">
            <w:pPr>
              <w:rPr>
                <w:rFonts w:ascii="Garamond" w:hAnsi="Garamond" w:cs="Arial"/>
                <w:bCs/>
                <w:color w:val="000000"/>
                <w:sz w:val="20"/>
                <w:szCs w:val="20"/>
              </w:rPr>
            </w:pPr>
            <w:r w:rsidRPr="004F08CC">
              <w:rPr>
                <w:rFonts w:ascii="Garamond" w:hAnsi="Garamond" w:cs="Arial"/>
                <w:bCs/>
                <w:color w:val="000000"/>
                <w:sz w:val="20"/>
                <w:szCs w:val="20"/>
              </w:rPr>
              <w:t>(Refer to Bid Solicitation {</w:t>
            </w:r>
            <w:hyperlink w:anchor="_1.3.56__MANDATORY/OPTIONAL" w:history="1">
              <w:r w:rsidRPr="004F08CC">
                <w:rPr>
                  <w:rStyle w:val="Hyperlink"/>
                  <w:rFonts w:ascii="Garamond" w:hAnsi="Garamond" w:cs="Arial"/>
                  <w:bCs/>
                  <w:sz w:val="20"/>
                  <w:szCs w:val="20"/>
                </w:rPr>
                <w:t>RFP} Section 1.3.6</w:t>
              </w:r>
            </w:hyperlink>
            <w:r w:rsidRPr="004F08CC">
              <w:rPr>
                <w:rFonts w:ascii="Garamond" w:hAnsi="Garamond" w:cs="Arial"/>
                <w:bCs/>
                <w:color w:val="000000"/>
                <w:sz w:val="20"/>
                <w:szCs w:val="20"/>
              </w:rPr>
              <w:t xml:space="preserve"> for more information.)</w:t>
            </w:r>
          </w:p>
        </w:tc>
        <w:tc>
          <w:tcPr>
            <w:tcW w:w="3420" w:type="dxa"/>
            <w:gridSpan w:val="2"/>
            <w:shd w:val="clear" w:color="auto" w:fill="auto"/>
            <w:vAlign w:val="center"/>
          </w:tcPr>
          <w:p w:rsidR="004F08CC" w:rsidRPr="000227FE" w:rsidRDefault="004F08CC" w:rsidP="00576F34">
            <w:pPr>
              <w:ind w:right="180"/>
              <w:jc w:val="center"/>
              <w:rPr>
                <w:rFonts w:ascii="Garamond" w:hAnsi="Garamond" w:cs="Arial"/>
                <w:bCs/>
                <w:color w:val="000000"/>
                <w:highlight w:val="yellow"/>
              </w:rPr>
            </w:pPr>
            <w:r>
              <w:rPr>
                <w:rFonts w:ascii="Garamond" w:hAnsi="Garamond"/>
              </w:rPr>
              <w:t>NOT APPLICABLE</w:t>
            </w:r>
          </w:p>
        </w:tc>
      </w:tr>
      <w:tr w:rsidR="004F08CC" w:rsidRPr="00874DF2" w:rsidTr="00CA5D1D">
        <w:trPr>
          <w:trHeight w:val="720"/>
        </w:trPr>
        <w:tc>
          <w:tcPr>
            <w:tcW w:w="5760" w:type="dxa"/>
            <w:shd w:val="clear" w:color="auto" w:fill="auto"/>
            <w:vAlign w:val="center"/>
          </w:tcPr>
          <w:p w:rsidR="004F08CC" w:rsidRPr="004F08CC" w:rsidRDefault="004F08CC" w:rsidP="00576F34">
            <w:pPr>
              <w:rPr>
                <w:rFonts w:ascii="Garamond" w:hAnsi="Garamond" w:cs="Arial"/>
                <w:b/>
                <w:bCs/>
                <w:color w:val="000000"/>
                <w:szCs w:val="20"/>
              </w:rPr>
            </w:pPr>
            <w:r w:rsidRPr="004F08CC">
              <w:rPr>
                <w:rFonts w:ascii="Garamond" w:hAnsi="Garamond" w:cs="Arial"/>
                <w:b/>
                <w:bCs/>
                <w:color w:val="000000"/>
                <w:szCs w:val="20"/>
              </w:rPr>
              <w:t>Mandatory/Optional Site Visit</w:t>
            </w:r>
          </w:p>
          <w:p w:rsidR="004F08CC" w:rsidRPr="004F08CC" w:rsidRDefault="004F08CC" w:rsidP="00576F34">
            <w:pPr>
              <w:rPr>
                <w:rFonts w:ascii="Garamond" w:hAnsi="Garamond" w:cs="Arial"/>
                <w:bCs/>
                <w:color w:val="000000"/>
                <w:sz w:val="20"/>
                <w:szCs w:val="20"/>
              </w:rPr>
            </w:pPr>
            <w:r w:rsidRPr="004F08CC">
              <w:rPr>
                <w:rFonts w:ascii="Garamond" w:hAnsi="Garamond" w:cs="Arial"/>
                <w:bCs/>
                <w:color w:val="000000"/>
                <w:sz w:val="20"/>
                <w:szCs w:val="20"/>
              </w:rPr>
              <w:t>(Refer to Bid Solicitation {</w:t>
            </w:r>
            <w:hyperlink w:anchor="_1.3.45_MANDATORY/OPTIONAL_SITE" w:history="1">
              <w:r w:rsidRPr="004F08CC">
                <w:rPr>
                  <w:rStyle w:val="Hyperlink"/>
                  <w:rFonts w:ascii="Garamond" w:hAnsi="Garamond" w:cs="Arial"/>
                  <w:bCs/>
                  <w:sz w:val="20"/>
                  <w:szCs w:val="20"/>
                </w:rPr>
                <w:t>RFP} Section 1.3.5</w:t>
              </w:r>
            </w:hyperlink>
            <w:r w:rsidRPr="004F08CC">
              <w:rPr>
                <w:rFonts w:ascii="Garamond" w:hAnsi="Garamond" w:cs="Arial"/>
                <w:bCs/>
                <w:color w:val="000000"/>
                <w:sz w:val="20"/>
                <w:szCs w:val="20"/>
              </w:rPr>
              <w:t xml:space="preserve"> for more information.)</w:t>
            </w:r>
          </w:p>
        </w:tc>
        <w:tc>
          <w:tcPr>
            <w:tcW w:w="3420" w:type="dxa"/>
            <w:gridSpan w:val="2"/>
            <w:shd w:val="clear" w:color="auto" w:fill="auto"/>
          </w:tcPr>
          <w:p w:rsidR="004F08CC" w:rsidRDefault="004F08CC" w:rsidP="00CA5D1D">
            <w:pPr>
              <w:rPr>
                <w:rFonts w:ascii="Garamond" w:hAnsi="Garamond" w:cs="Arial"/>
                <w:color w:val="000000"/>
                <w:highlight w:val="yellow"/>
              </w:rPr>
            </w:pPr>
          </w:p>
          <w:p w:rsidR="004F08CC" w:rsidRPr="000227FE" w:rsidRDefault="004F08CC"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4F08CC" w:rsidRDefault="00CE00E7" w:rsidP="00576F34">
            <w:pPr>
              <w:rPr>
                <w:rFonts w:ascii="Garamond" w:hAnsi="Garamond" w:cs="Arial"/>
                <w:b/>
                <w:bCs/>
                <w:color w:val="000000"/>
                <w:szCs w:val="20"/>
              </w:rPr>
            </w:pPr>
            <w:r w:rsidRPr="004F08CC">
              <w:rPr>
                <w:rFonts w:ascii="Garamond" w:hAnsi="Garamond" w:cs="Arial"/>
                <w:b/>
                <w:bCs/>
                <w:color w:val="000000"/>
                <w:szCs w:val="20"/>
              </w:rPr>
              <w:t>Quote</w:t>
            </w:r>
            <w:r w:rsidR="006069F8" w:rsidRPr="004F08CC">
              <w:rPr>
                <w:rFonts w:ascii="Garamond" w:hAnsi="Garamond" w:cs="Arial"/>
                <w:b/>
                <w:bCs/>
                <w:color w:val="000000"/>
                <w:szCs w:val="20"/>
              </w:rPr>
              <w:t xml:space="preserve"> </w:t>
            </w:r>
            <w:r w:rsidR="00647C5C" w:rsidRPr="004F08CC">
              <w:rPr>
                <w:rFonts w:ascii="Garamond" w:hAnsi="Garamond" w:cs="Arial"/>
                <w:b/>
                <w:bCs/>
                <w:color w:val="000000"/>
                <w:szCs w:val="20"/>
              </w:rPr>
              <w:t>{</w:t>
            </w:r>
            <w:r w:rsidRPr="004F08CC">
              <w:rPr>
                <w:rFonts w:ascii="Garamond" w:hAnsi="Garamond" w:cs="Arial"/>
                <w:b/>
                <w:bCs/>
                <w:color w:val="000000"/>
                <w:szCs w:val="20"/>
              </w:rPr>
              <w:t>Proposal</w:t>
            </w:r>
            <w:r w:rsidR="00647C5C" w:rsidRPr="004F08CC">
              <w:rPr>
                <w:rFonts w:ascii="Garamond" w:hAnsi="Garamond" w:cs="Arial"/>
                <w:b/>
                <w:bCs/>
                <w:color w:val="000000"/>
                <w:szCs w:val="20"/>
              </w:rPr>
              <w:t>}</w:t>
            </w:r>
            <w:r w:rsidR="00BE0E0D" w:rsidRPr="004F08CC">
              <w:rPr>
                <w:rFonts w:ascii="Garamond" w:hAnsi="Garamond" w:cs="Arial"/>
                <w:b/>
                <w:bCs/>
                <w:color w:val="000000"/>
                <w:szCs w:val="20"/>
              </w:rPr>
              <w:t xml:space="preserve"> </w:t>
            </w:r>
            <w:r w:rsidR="00DC59A6" w:rsidRPr="004F08CC">
              <w:rPr>
                <w:rFonts w:ascii="Garamond" w:hAnsi="Garamond" w:cs="Arial"/>
                <w:b/>
                <w:bCs/>
                <w:color w:val="000000"/>
                <w:szCs w:val="20"/>
              </w:rPr>
              <w:t>Submission Date</w:t>
            </w:r>
          </w:p>
          <w:p w:rsidR="00DC59A6" w:rsidRPr="004F08CC" w:rsidRDefault="00DC59A6" w:rsidP="00576F34">
            <w:pPr>
              <w:rPr>
                <w:rFonts w:ascii="Garamond" w:hAnsi="Garamond" w:cs="Arial"/>
                <w:b/>
                <w:bCs/>
                <w:color w:val="000000"/>
                <w:szCs w:val="20"/>
              </w:rPr>
            </w:pPr>
            <w:r w:rsidRPr="004F08CC">
              <w:rPr>
                <w:rFonts w:ascii="Garamond" w:hAnsi="Garamond" w:cs="Arial"/>
                <w:bCs/>
                <w:color w:val="000000"/>
                <w:sz w:val="20"/>
                <w:szCs w:val="20"/>
              </w:rPr>
              <w:t xml:space="preserve">(Refer to </w:t>
            </w:r>
            <w:r w:rsidR="00626F14" w:rsidRPr="004F08CC">
              <w:rPr>
                <w:rFonts w:ascii="Garamond" w:hAnsi="Garamond" w:cs="Arial"/>
                <w:bCs/>
                <w:color w:val="000000"/>
                <w:sz w:val="20"/>
                <w:szCs w:val="20"/>
              </w:rPr>
              <w:t xml:space="preserve">Bid Solicitation </w:t>
            </w:r>
            <w:r w:rsidR="00D75AB8" w:rsidRPr="004F08CC">
              <w:rPr>
                <w:rFonts w:ascii="Garamond" w:hAnsi="Garamond" w:cs="Arial"/>
                <w:bCs/>
                <w:color w:val="000000"/>
                <w:sz w:val="20"/>
                <w:szCs w:val="20"/>
              </w:rPr>
              <w:t>{</w:t>
            </w:r>
            <w:hyperlink w:anchor="_1.3.3__Mandatory_Pre-Bid Conference" w:history="1">
              <w:r w:rsidR="00BA50DA" w:rsidRPr="004F08CC">
                <w:rPr>
                  <w:rStyle w:val="Hyperlink"/>
                  <w:rFonts w:ascii="Garamond" w:hAnsi="Garamond" w:cs="Arial"/>
                  <w:bCs/>
                  <w:sz w:val="20"/>
                  <w:szCs w:val="20"/>
                </w:rPr>
                <w:t>RFP</w:t>
              </w:r>
              <w:r w:rsidR="00D75AB8" w:rsidRPr="004F08CC">
                <w:rPr>
                  <w:rStyle w:val="Hyperlink"/>
                  <w:rFonts w:ascii="Garamond" w:hAnsi="Garamond" w:cs="Arial"/>
                  <w:bCs/>
                  <w:sz w:val="20"/>
                  <w:szCs w:val="20"/>
                </w:rPr>
                <w:t>}</w:t>
              </w:r>
              <w:r w:rsidR="00BA50DA" w:rsidRPr="004F08CC">
                <w:rPr>
                  <w:rStyle w:val="Hyperlink"/>
                  <w:rFonts w:ascii="Garamond" w:hAnsi="Garamond" w:cs="Arial"/>
                  <w:bCs/>
                  <w:sz w:val="20"/>
                  <w:szCs w:val="20"/>
                </w:rPr>
                <w:t xml:space="preserve"> Section 1.3.2</w:t>
              </w:r>
            </w:hyperlink>
            <w:r w:rsidRPr="004F08CC">
              <w:rPr>
                <w:rFonts w:ascii="Garamond" w:hAnsi="Garamond" w:cs="Arial"/>
                <w:bCs/>
                <w:color w:val="000000"/>
                <w:sz w:val="20"/>
                <w:szCs w:val="20"/>
              </w:rPr>
              <w:t xml:space="preserve"> for more information.)</w:t>
            </w:r>
          </w:p>
        </w:tc>
        <w:tc>
          <w:tcPr>
            <w:tcW w:w="1980" w:type="dxa"/>
            <w:shd w:val="clear" w:color="auto" w:fill="auto"/>
            <w:vAlign w:val="center"/>
          </w:tcPr>
          <w:p w:rsidR="00DC59A6" w:rsidRPr="001F78A9" w:rsidRDefault="00D868F1" w:rsidP="00EC686B">
            <w:pPr>
              <w:ind w:right="180"/>
              <w:jc w:val="center"/>
              <w:rPr>
                <w:rFonts w:ascii="Garamond" w:hAnsi="Garamond" w:cs="Arial"/>
                <w:color w:val="000000"/>
                <w:highlight w:val="yellow"/>
              </w:rPr>
            </w:pPr>
            <w:r w:rsidRPr="00D868F1">
              <w:rPr>
                <w:rFonts w:ascii="Garamond" w:hAnsi="Garamond" w:cs="Arial"/>
                <w:color w:val="000000"/>
              </w:rPr>
              <w:t xml:space="preserve">March </w:t>
            </w:r>
            <w:r w:rsidR="00EC686B">
              <w:rPr>
                <w:rFonts w:ascii="Garamond" w:hAnsi="Garamond" w:cs="Arial"/>
                <w:color w:val="000000"/>
              </w:rPr>
              <w:t>14</w:t>
            </w:r>
            <w:r w:rsidR="00F26A67" w:rsidRPr="00D868F1">
              <w:rPr>
                <w:rFonts w:ascii="Garamond" w:hAnsi="Garamond" w:cs="Arial"/>
                <w:color w:val="000000"/>
              </w:rPr>
              <w:t>, 2017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EC686B">
              <w:rPr>
                <w:rFonts w:ascii="Garamond" w:hAnsi="Garamond"/>
                <w:b/>
                <w:color w:val="000000"/>
              </w:rPr>
            </w:r>
            <w:r w:rsidR="00EC686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C686B">
              <w:rPr>
                <w:rFonts w:ascii="Garamond" w:hAnsi="Garamond"/>
                <w:b/>
                <w:color w:val="000000"/>
              </w:rPr>
            </w:r>
            <w:r w:rsidR="00EC686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EC686B">
              <w:rPr>
                <w:rFonts w:ascii="Garamond" w:hAnsi="Garamond"/>
                <w:b/>
                <w:color w:val="000000"/>
              </w:rPr>
            </w:r>
            <w:r w:rsidR="00EC686B">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4F08CC"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EC686B">
              <w:rPr>
                <w:rFonts w:ascii="Garamond" w:hAnsi="Garamond"/>
                <w:b/>
                <w:color w:val="000000"/>
              </w:rPr>
            </w:r>
            <w:r w:rsidR="00EC686B">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F08CC">
              <w:rPr>
                <w:rFonts w:ascii="Garamond" w:hAnsi="Garamond" w:cs="Arial"/>
                <w:b/>
                <w:color w:val="000000"/>
              </w:rPr>
              <w:fldChar w:fldCharType="begin">
                <w:ffData>
                  <w:name w:val="Check4"/>
                  <w:enabled/>
                  <w:calcOnExit w:val="0"/>
                  <w:checkBox>
                    <w:sizeAuto/>
                    <w:default w:val="1"/>
                  </w:checkBox>
                </w:ffData>
              </w:fldChar>
            </w:r>
            <w:bookmarkStart w:id="2" w:name="Check4"/>
            <w:r w:rsidR="004F08CC">
              <w:rPr>
                <w:rFonts w:ascii="Garamond" w:hAnsi="Garamond" w:cs="Arial"/>
                <w:b/>
                <w:color w:val="000000"/>
              </w:rPr>
              <w:instrText xml:space="preserve"> FORMCHECKBOX </w:instrText>
            </w:r>
            <w:r w:rsidR="00EC686B">
              <w:rPr>
                <w:rFonts w:ascii="Garamond" w:hAnsi="Garamond" w:cs="Arial"/>
                <w:b/>
                <w:color w:val="000000"/>
              </w:rPr>
            </w:r>
            <w:r w:rsidR="00EC686B">
              <w:rPr>
                <w:rFonts w:ascii="Garamond" w:hAnsi="Garamond" w:cs="Arial"/>
                <w:b/>
                <w:color w:val="000000"/>
              </w:rPr>
              <w:fldChar w:fldCharType="separate"/>
            </w:r>
            <w:r w:rsidR="004F08CC">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C686B">
              <w:rPr>
                <w:rFonts w:ascii="Garamond" w:hAnsi="Garamond" w:cs="Arial"/>
                <w:b/>
                <w:color w:val="000000"/>
              </w:rPr>
            </w:r>
            <w:r w:rsidR="00EC686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F08CC">
              <w:rPr>
                <w:rFonts w:ascii="Garamond" w:hAnsi="Garamond" w:cs="Arial"/>
                <w:b/>
                <w:color w:val="000000"/>
              </w:rPr>
              <w:fldChar w:fldCharType="begin">
                <w:ffData>
                  <w:name w:val=""/>
                  <w:enabled/>
                  <w:calcOnExit w:val="0"/>
                  <w:checkBox>
                    <w:sizeAuto/>
                    <w:default w:val="1"/>
                  </w:checkBox>
                </w:ffData>
              </w:fldChar>
            </w:r>
            <w:r w:rsidR="004F08CC">
              <w:rPr>
                <w:rFonts w:ascii="Garamond" w:hAnsi="Garamond" w:cs="Arial"/>
                <w:b/>
                <w:color w:val="000000"/>
              </w:rPr>
              <w:instrText xml:space="preserve"> FORMCHECKBOX </w:instrText>
            </w:r>
            <w:r w:rsidR="00EC686B">
              <w:rPr>
                <w:rFonts w:ascii="Garamond" w:hAnsi="Garamond" w:cs="Arial"/>
                <w:b/>
                <w:color w:val="000000"/>
              </w:rPr>
            </w:r>
            <w:r w:rsidR="00EC686B">
              <w:rPr>
                <w:rFonts w:ascii="Garamond" w:hAnsi="Garamond" w:cs="Arial"/>
                <w:b/>
                <w:color w:val="000000"/>
              </w:rPr>
              <w:fldChar w:fldCharType="separate"/>
            </w:r>
            <w:r w:rsidR="004F08CC">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C686B">
              <w:rPr>
                <w:rFonts w:ascii="Garamond" w:hAnsi="Garamond" w:cs="Arial"/>
                <w:b/>
                <w:color w:val="000000"/>
              </w:rPr>
            </w:r>
            <w:r w:rsidR="00EC686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F08CC">
              <w:rPr>
                <w:rFonts w:ascii="Garamond" w:hAnsi="Garamond" w:cs="Arial"/>
                <w:b/>
                <w:color w:val="000000"/>
              </w:rPr>
              <w:fldChar w:fldCharType="begin">
                <w:ffData>
                  <w:name w:val="Check5"/>
                  <w:enabled/>
                  <w:calcOnExit w:val="0"/>
                  <w:checkBox>
                    <w:sizeAuto/>
                    <w:default w:val="1"/>
                  </w:checkBox>
                </w:ffData>
              </w:fldChar>
            </w:r>
            <w:bookmarkStart w:id="3" w:name="Check5"/>
            <w:r w:rsidR="004F08CC">
              <w:rPr>
                <w:rFonts w:ascii="Garamond" w:hAnsi="Garamond" w:cs="Arial"/>
                <w:b/>
                <w:color w:val="000000"/>
              </w:rPr>
              <w:instrText xml:space="preserve"> FORMCHECKBOX </w:instrText>
            </w:r>
            <w:r w:rsidR="00EC686B">
              <w:rPr>
                <w:rFonts w:ascii="Garamond" w:hAnsi="Garamond" w:cs="Arial"/>
                <w:b/>
                <w:color w:val="000000"/>
              </w:rPr>
            </w:r>
            <w:r w:rsidR="00EC686B">
              <w:rPr>
                <w:rFonts w:ascii="Garamond" w:hAnsi="Garamond" w:cs="Arial"/>
                <w:b/>
                <w:color w:val="000000"/>
              </w:rPr>
              <w:fldChar w:fldCharType="separate"/>
            </w:r>
            <w:r w:rsidR="004F08CC">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C686B">
              <w:rPr>
                <w:rFonts w:ascii="Garamond" w:hAnsi="Garamond" w:cs="Arial"/>
                <w:b/>
                <w:color w:val="000000"/>
              </w:rPr>
            </w:r>
            <w:r w:rsidR="00EC686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4F08CC" w:rsidRPr="00B50AD6" w:rsidRDefault="004F08CC" w:rsidP="004F08CC">
      <w:pPr>
        <w:rPr>
          <w:rFonts w:ascii="Garamond" w:hAnsi="Garamond" w:cs="Arial"/>
          <w:bCs/>
          <w:color w:val="000000"/>
          <w:u w:val="single"/>
        </w:rPr>
      </w:pPr>
      <w:r w:rsidRPr="00B50AD6">
        <w:rPr>
          <w:rFonts w:ascii="Garamond" w:hAnsi="Garamond" w:cs="Arial"/>
          <w:bCs/>
          <w:color w:val="000000"/>
          <w:u w:val="single"/>
        </w:rPr>
        <w:t>Bid Solicitation {RFP} Issued By</w:t>
      </w:r>
      <w:r w:rsidRPr="00B50AD6">
        <w:rPr>
          <w:rFonts w:ascii="Garamond" w:hAnsi="Garamond" w:cs="Arial"/>
          <w:bCs/>
          <w:color w:val="000000"/>
        </w:rPr>
        <w:tab/>
      </w:r>
      <w:r w:rsidRPr="00B50AD6">
        <w:rPr>
          <w:rFonts w:ascii="Garamond" w:hAnsi="Garamond" w:cs="Arial"/>
          <w:bCs/>
          <w:color w:val="000000"/>
        </w:rPr>
        <w:tab/>
      </w:r>
      <w:r w:rsidRPr="00B50AD6">
        <w:rPr>
          <w:rFonts w:ascii="Garamond" w:hAnsi="Garamond" w:cs="Arial"/>
          <w:bCs/>
          <w:color w:val="000000"/>
        </w:rPr>
        <w:tab/>
      </w:r>
      <w:r w:rsidRPr="00B50AD6">
        <w:rPr>
          <w:rFonts w:ascii="Garamond" w:hAnsi="Garamond" w:cs="Arial"/>
          <w:bCs/>
          <w:color w:val="000000"/>
          <w:u w:val="single"/>
        </w:rPr>
        <w:t>Using Agency</w:t>
      </w:r>
    </w:p>
    <w:p w:rsidR="004F08CC" w:rsidRPr="00B50AD6" w:rsidRDefault="004F08CC" w:rsidP="004F08CC">
      <w:pPr>
        <w:rPr>
          <w:rFonts w:ascii="Garamond" w:hAnsi="Garamond" w:cs="Arial"/>
          <w:bCs/>
          <w:color w:val="000000"/>
        </w:rPr>
      </w:pPr>
    </w:p>
    <w:p w:rsidR="004F08CC" w:rsidRPr="005D7989" w:rsidRDefault="004F08CC" w:rsidP="004F08CC">
      <w:pPr>
        <w:rPr>
          <w:rFonts w:ascii="Garamond" w:hAnsi="Garamond" w:cs="Arial"/>
          <w:bCs/>
          <w:color w:val="000000"/>
        </w:rPr>
      </w:pPr>
      <w:r w:rsidRPr="00B50AD6">
        <w:rPr>
          <w:rFonts w:ascii="Garamond" w:hAnsi="Garamond" w:cs="Arial"/>
          <w:bCs/>
          <w:color w:val="000000"/>
        </w:rPr>
        <w:t>State of New Jersey</w:t>
      </w:r>
      <w:r w:rsidRPr="00B50AD6">
        <w:rPr>
          <w:rFonts w:ascii="Garamond" w:hAnsi="Garamond" w:cs="Arial"/>
          <w:bCs/>
          <w:color w:val="000000"/>
        </w:rPr>
        <w:tab/>
      </w:r>
      <w:r w:rsidRPr="00B50AD6">
        <w:rPr>
          <w:rFonts w:ascii="Garamond" w:hAnsi="Garamond" w:cs="Arial"/>
          <w:bCs/>
          <w:color w:val="000000"/>
        </w:rPr>
        <w:tab/>
      </w:r>
      <w:r w:rsidRPr="00B50AD6">
        <w:rPr>
          <w:rFonts w:ascii="Garamond" w:hAnsi="Garamond" w:cs="Arial"/>
          <w:bCs/>
          <w:color w:val="000000"/>
        </w:rPr>
        <w:tab/>
      </w:r>
      <w:r w:rsidRPr="00B50AD6">
        <w:rPr>
          <w:rFonts w:ascii="Garamond" w:hAnsi="Garamond" w:cs="Arial"/>
          <w:bCs/>
          <w:color w:val="000000"/>
        </w:rPr>
        <w:tab/>
        <w:t>State of New Jersey</w:t>
      </w:r>
    </w:p>
    <w:p w:rsidR="004F08CC" w:rsidRDefault="004F08CC" w:rsidP="004F08CC">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 xml:space="preserve">Department of Banking and Insurance </w:t>
      </w:r>
    </w:p>
    <w:p w:rsidR="004F08CC" w:rsidRPr="00BB5A93" w:rsidRDefault="004F08CC" w:rsidP="004F08CC">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r>
        <w:rPr>
          <w:rFonts w:ascii="Garamond" w:hAnsi="Garamond" w:cs="Arial"/>
          <w:bCs/>
          <w:color w:val="000000"/>
          <w:szCs w:val="22"/>
        </w:rPr>
        <w:t>Trenton, NJ 08625</w:t>
      </w:r>
    </w:p>
    <w:p w:rsidR="00C93A15" w:rsidRDefault="004F08CC" w:rsidP="004F08CC">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ab/>
      </w:r>
      <w:r w:rsidR="00C93A15" w:rsidRPr="00C93A15">
        <w:rPr>
          <w:rFonts w:ascii="Garamond" w:hAnsi="Garamond" w:cs="Arial"/>
          <w:bCs/>
          <w:color w:val="000000"/>
        </w:rPr>
        <w:tab/>
      </w:r>
    </w:p>
    <w:p w:rsidR="00520D10" w:rsidRDefault="00520D10" w:rsidP="00EC686B">
      <w:pPr>
        <w:ind w:left="5760" w:firstLine="720"/>
        <w:jc w:val="center"/>
        <w:rPr>
          <w:rFonts w:eastAsia="MS Mincho" w:cs="Arial"/>
          <w:b/>
          <w:sz w:val="24"/>
        </w:rPr>
      </w:pPr>
      <w:r w:rsidRPr="00C93A15">
        <w:rPr>
          <w:rFonts w:ascii="Garamond" w:hAnsi="Garamond" w:cs="Arial"/>
          <w:bCs/>
          <w:color w:val="000000"/>
          <w:szCs w:val="22"/>
          <w:u w:val="single"/>
        </w:rPr>
        <w:t>Date</w:t>
      </w:r>
      <w:r w:rsidRPr="00EC686B">
        <w:rPr>
          <w:rFonts w:ascii="Garamond" w:hAnsi="Garamond" w:cs="Arial"/>
          <w:bCs/>
          <w:color w:val="000000"/>
          <w:szCs w:val="22"/>
        </w:rPr>
        <w:t xml:space="preserve">:  </w:t>
      </w:r>
      <w:r w:rsidR="00EC686B" w:rsidRPr="00EC686B">
        <w:rPr>
          <w:rFonts w:ascii="Garamond" w:hAnsi="Garamond" w:cs="Arial"/>
          <w:bCs/>
          <w:color w:val="000000"/>
          <w:szCs w:val="22"/>
        </w:rPr>
        <w:t>February 2,</w:t>
      </w:r>
      <w:r w:rsidR="004F08CC" w:rsidRPr="00EC686B">
        <w:rPr>
          <w:rFonts w:ascii="Garamond" w:hAnsi="Garamond" w:cs="Arial"/>
          <w:bCs/>
          <w:color w:val="000000"/>
          <w:szCs w:val="22"/>
        </w:rPr>
        <w:t xml:space="preserve">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9415BE" w:rsidRDefault="001B3D50">
      <w:pPr>
        <w:pStyle w:val="TOC2"/>
        <w:tabs>
          <w:tab w:val="left" w:pos="720"/>
        </w:tabs>
        <w:rPr>
          <w:rFonts w:asciiTheme="minorHAnsi" w:eastAsiaTheme="minorEastAsia" w:hAnsiTheme="minorHAnsi" w:cstheme="minorBidi"/>
          <w:caps w:val="0"/>
          <w:noProof/>
          <w:sz w:val="22"/>
          <w:szCs w:val="22"/>
        </w:rPr>
      </w:pPr>
      <w:r w:rsidRPr="004F08CC">
        <w:rPr>
          <w:b/>
          <w:szCs w:val="21"/>
        </w:rPr>
        <w:fldChar w:fldCharType="begin"/>
      </w:r>
      <w:r w:rsidR="00F52E4C" w:rsidRPr="004F08CC">
        <w:rPr>
          <w:szCs w:val="21"/>
        </w:rPr>
        <w:instrText xml:space="preserve"> TOC \o "1-3" \h \z \u </w:instrText>
      </w:r>
      <w:r w:rsidRPr="004F08CC">
        <w:rPr>
          <w:b/>
          <w:szCs w:val="21"/>
        </w:rPr>
        <w:fldChar w:fldCharType="separate"/>
      </w:r>
      <w:hyperlink w:anchor="_Toc473810267" w:history="1">
        <w:r w:rsidR="009415BE" w:rsidRPr="00F91FF1">
          <w:rPr>
            <w:rStyle w:val="Hyperlink"/>
            <w:noProof/>
            <w14:scene3d>
              <w14:camera w14:prst="orthographicFront"/>
              <w14:lightRig w14:rig="threePt" w14:dir="t">
                <w14:rot w14:lat="0" w14:lon="0" w14:rev="0"/>
              </w14:lightRig>
            </w14:scene3d>
          </w:rPr>
          <w:t>1.1</w:t>
        </w:r>
        <w:r w:rsidR="009415BE">
          <w:rPr>
            <w:rFonts w:asciiTheme="minorHAnsi" w:eastAsiaTheme="minorEastAsia" w:hAnsiTheme="minorHAnsi" w:cstheme="minorBidi"/>
            <w:caps w:val="0"/>
            <w:noProof/>
            <w:sz w:val="22"/>
            <w:szCs w:val="22"/>
          </w:rPr>
          <w:tab/>
        </w:r>
        <w:r w:rsidR="009415BE" w:rsidRPr="00F91FF1">
          <w:rPr>
            <w:rStyle w:val="Hyperlink"/>
            <w:noProof/>
          </w:rPr>
          <w:t>PURPOSE AND INTENT</w:t>
        </w:r>
        <w:r w:rsidR="009415BE">
          <w:rPr>
            <w:noProof/>
            <w:webHidden/>
          </w:rPr>
          <w:tab/>
        </w:r>
        <w:r w:rsidR="009415BE">
          <w:rPr>
            <w:noProof/>
            <w:webHidden/>
          </w:rPr>
          <w:fldChar w:fldCharType="begin"/>
        </w:r>
        <w:r w:rsidR="009415BE">
          <w:rPr>
            <w:noProof/>
            <w:webHidden/>
          </w:rPr>
          <w:instrText xml:space="preserve"> PAGEREF _Toc473810267 \h </w:instrText>
        </w:r>
        <w:r w:rsidR="009415BE">
          <w:rPr>
            <w:noProof/>
            <w:webHidden/>
          </w:rPr>
        </w:r>
        <w:r w:rsidR="009415BE">
          <w:rPr>
            <w:noProof/>
            <w:webHidden/>
          </w:rPr>
          <w:fldChar w:fldCharType="separate"/>
        </w:r>
        <w:r w:rsidR="009415BE">
          <w:rPr>
            <w:noProof/>
            <w:webHidden/>
          </w:rPr>
          <w:t>5</w:t>
        </w:r>
        <w:r w:rsidR="009415BE">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268" w:history="1">
        <w:r w:rsidRPr="00F91FF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F91FF1">
          <w:rPr>
            <w:rStyle w:val="Hyperlink"/>
            <w:noProof/>
          </w:rPr>
          <w:t>BACKGROUND</w:t>
        </w:r>
        <w:r>
          <w:rPr>
            <w:noProof/>
            <w:webHidden/>
          </w:rPr>
          <w:tab/>
        </w:r>
        <w:r>
          <w:rPr>
            <w:noProof/>
            <w:webHidden/>
          </w:rPr>
          <w:fldChar w:fldCharType="begin"/>
        </w:r>
        <w:r>
          <w:rPr>
            <w:noProof/>
            <w:webHidden/>
          </w:rPr>
          <w:instrText xml:space="preserve"> PAGEREF _Toc473810268 \h </w:instrText>
        </w:r>
        <w:r>
          <w:rPr>
            <w:noProof/>
            <w:webHidden/>
          </w:rPr>
        </w:r>
        <w:r>
          <w:rPr>
            <w:noProof/>
            <w:webHidden/>
          </w:rPr>
          <w:fldChar w:fldCharType="separate"/>
        </w:r>
        <w:r>
          <w:rPr>
            <w:noProof/>
            <w:webHidden/>
          </w:rPr>
          <w:t>5</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269" w:history="1">
        <w:r w:rsidRPr="00F91FF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F91FF1">
          <w:rPr>
            <w:rStyle w:val="Hyperlink"/>
            <w:noProof/>
          </w:rPr>
          <w:t>Key Events</w:t>
        </w:r>
        <w:r>
          <w:rPr>
            <w:noProof/>
            <w:webHidden/>
          </w:rPr>
          <w:tab/>
        </w:r>
        <w:r>
          <w:rPr>
            <w:noProof/>
            <w:webHidden/>
          </w:rPr>
          <w:fldChar w:fldCharType="begin"/>
        </w:r>
        <w:r>
          <w:rPr>
            <w:noProof/>
            <w:webHidden/>
          </w:rPr>
          <w:instrText xml:space="preserve"> PAGEREF _Toc473810269 \h </w:instrText>
        </w:r>
        <w:r>
          <w:rPr>
            <w:noProof/>
            <w:webHidden/>
          </w:rPr>
        </w:r>
        <w:r>
          <w:rPr>
            <w:noProof/>
            <w:webHidden/>
          </w:rPr>
          <w:fldChar w:fldCharType="separate"/>
        </w:r>
        <w:r>
          <w:rPr>
            <w:noProof/>
            <w:webHidden/>
          </w:rPr>
          <w:t>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0" w:history="1">
        <w:r w:rsidRPr="00F91FF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F91FF1">
          <w:rPr>
            <w:rStyle w:val="Hyperlink"/>
            <w:noProof/>
          </w:rPr>
          <w:t>ELECTRONIC QUESTION AND ANSWER PERIOD</w:t>
        </w:r>
        <w:r>
          <w:rPr>
            <w:noProof/>
            <w:webHidden/>
          </w:rPr>
          <w:tab/>
        </w:r>
        <w:r>
          <w:rPr>
            <w:noProof/>
            <w:webHidden/>
          </w:rPr>
          <w:fldChar w:fldCharType="begin"/>
        </w:r>
        <w:r>
          <w:rPr>
            <w:noProof/>
            <w:webHidden/>
          </w:rPr>
          <w:instrText xml:space="preserve"> PAGEREF _Toc473810270 \h </w:instrText>
        </w:r>
        <w:r>
          <w:rPr>
            <w:noProof/>
            <w:webHidden/>
          </w:rPr>
        </w:r>
        <w:r>
          <w:rPr>
            <w:noProof/>
            <w:webHidden/>
          </w:rPr>
          <w:fldChar w:fldCharType="separate"/>
        </w:r>
        <w:r>
          <w:rPr>
            <w:noProof/>
            <w:webHidden/>
          </w:rPr>
          <w:t>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1" w:history="1">
        <w:r w:rsidRPr="00F91FF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F91FF1">
          <w:rPr>
            <w:rStyle w:val="Hyperlink"/>
            <w:noProof/>
          </w:rPr>
          <w:t>SUBMISSION OF QUOTES {PROPOSALS}</w:t>
        </w:r>
        <w:r>
          <w:rPr>
            <w:noProof/>
            <w:webHidden/>
          </w:rPr>
          <w:tab/>
        </w:r>
        <w:r>
          <w:rPr>
            <w:noProof/>
            <w:webHidden/>
          </w:rPr>
          <w:fldChar w:fldCharType="begin"/>
        </w:r>
        <w:r>
          <w:rPr>
            <w:noProof/>
            <w:webHidden/>
          </w:rPr>
          <w:instrText xml:space="preserve"> PAGEREF _Toc473810271 \h </w:instrText>
        </w:r>
        <w:r>
          <w:rPr>
            <w:noProof/>
            <w:webHidden/>
          </w:rPr>
        </w:r>
        <w:r>
          <w:rPr>
            <w:noProof/>
            <w:webHidden/>
          </w:rPr>
          <w:fldChar w:fldCharType="separate"/>
        </w:r>
        <w:r>
          <w:rPr>
            <w:noProof/>
            <w:webHidden/>
          </w:rPr>
          <w:t>6</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2" w:history="1">
        <w:r w:rsidRPr="00F91FF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F91FF1">
          <w:rPr>
            <w:rStyle w:val="Hyperlink"/>
            <w:rFonts w:ascii="Arial" w:hAnsi="Arial"/>
            <w:i/>
            <w:noProof/>
          </w:rPr>
          <w:t>NJSTART</w:t>
        </w:r>
        <w:r>
          <w:rPr>
            <w:noProof/>
            <w:webHidden/>
          </w:rPr>
          <w:tab/>
        </w:r>
        <w:r>
          <w:rPr>
            <w:noProof/>
            <w:webHidden/>
          </w:rPr>
          <w:fldChar w:fldCharType="begin"/>
        </w:r>
        <w:r>
          <w:rPr>
            <w:noProof/>
            <w:webHidden/>
          </w:rPr>
          <w:instrText xml:space="preserve"> PAGEREF _Toc473810272 \h </w:instrText>
        </w:r>
        <w:r>
          <w:rPr>
            <w:noProof/>
            <w:webHidden/>
          </w:rPr>
        </w:r>
        <w:r>
          <w:rPr>
            <w:noProof/>
            <w:webHidden/>
          </w:rPr>
          <w:fldChar w:fldCharType="separate"/>
        </w:r>
        <w:r>
          <w:rPr>
            <w:noProof/>
            <w:webHidden/>
          </w:rPr>
          <w:t>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3" w:history="1">
        <w:r w:rsidRPr="00F91FF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F91FF1">
          <w:rPr>
            <w:rStyle w:val="Hyperlink"/>
            <w:noProof/>
          </w:rPr>
          <w:t>ELECTRONIC SIGNATURES</w:t>
        </w:r>
        <w:r>
          <w:rPr>
            <w:noProof/>
            <w:webHidden/>
          </w:rPr>
          <w:tab/>
        </w:r>
        <w:r>
          <w:rPr>
            <w:noProof/>
            <w:webHidden/>
          </w:rPr>
          <w:fldChar w:fldCharType="begin"/>
        </w:r>
        <w:r>
          <w:rPr>
            <w:noProof/>
            <w:webHidden/>
          </w:rPr>
          <w:instrText xml:space="preserve"> PAGEREF _Toc473810273 \h </w:instrText>
        </w:r>
        <w:r>
          <w:rPr>
            <w:noProof/>
            <w:webHidden/>
          </w:rPr>
        </w:r>
        <w:r>
          <w:rPr>
            <w:noProof/>
            <w:webHidden/>
          </w:rPr>
          <w:fldChar w:fldCharType="separate"/>
        </w:r>
        <w:r>
          <w:rPr>
            <w:noProof/>
            <w:webHidden/>
          </w:rPr>
          <w:t>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4" w:history="1">
        <w:r w:rsidRPr="00F91FF1">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F91FF1">
          <w:rPr>
            <w:rStyle w:val="Hyperlink"/>
            <w:noProof/>
          </w:rPr>
          <w:t>MANDATORY/OPTIONAL SITE VISIT</w:t>
        </w:r>
        <w:r>
          <w:rPr>
            <w:noProof/>
            <w:webHidden/>
          </w:rPr>
          <w:tab/>
        </w:r>
        <w:r>
          <w:rPr>
            <w:noProof/>
            <w:webHidden/>
          </w:rPr>
          <w:fldChar w:fldCharType="begin"/>
        </w:r>
        <w:r>
          <w:rPr>
            <w:noProof/>
            <w:webHidden/>
          </w:rPr>
          <w:instrText xml:space="preserve"> PAGEREF _Toc473810274 \h </w:instrText>
        </w:r>
        <w:r>
          <w:rPr>
            <w:noProof/>
            <w:webHidden/>
          </w:rPr>
        </w:r>
        <w:r>
          <w:rPr>
            <w:noProof/>
            <w:webHidden/>
          </w:rPr>
          <w:fldChar w:fldCharType="separate"/>
        </w:r>
        <w:r>
          <w:rPr>
            <w:noProof/>
            <w:webHidden/>
          </w:rPr>
          <w:t>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5" w:history="1">
        <w:r w:rsidRPr="00F91FF1">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F91FF1">
          <w:rPr>
            <w:rStyle w:val="Hyperlink"/>
            <w:noProof/>
          </w:rPr>
          <w:t>MANDATORY/OPTIONAL PRE-QUOTE {PROPOSAL} CONFERENCE</w:t>
        </w:r>
        <w:r>
          <w:rPr>
            <w:noProof/>
            <w:webHidden/>
          </w:rPr>
          <w:tab/>
        </w:r>
        <w:r>
          <w:rPr>
            <w:noProof/>
            <w:webHidden/>
          </w:rPr>
          <w:fldChar w:fldCharType="begin"/>
        </w:r>
        <w:r>
          <w:rPr>
            <w:noProof/>
            <w:webHidden/>
          </w:rPr>
          <w:instrText xml:space="preserve"> PAGEREF _Toc473810275 \h </w:instrText>
        </w:r>
        <w:r>
          <w:rPr>
            <w:noProof/>
            <w:webHidden/>
          </w:rPr>
        </w:r>
        <w:r>
          <w:rPr>
            <w:noProof/>
            <w:webHidden/>
          </w:rPr>
          <w:fldChar w:fldCharType="separate"/>
        </w:r>
        <w:r>
          <w:rPr>
            <w:noProof/>
            <w:webHidden/>
          </w:rPr>
          <w:t>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6" w:history="1">
        <w:r w:rsidRPr="00F91FF1">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F91FF1">
          <w:rPr>
            <w:rStyle w:val="Hyperlink"/>
            <w:noProof/>
          </w:rPr>
          <w:t>PRE-QUOTE {PROPOSAL} DOCUMENT REVIEW</w:t>
        </w:r>
        <w:r>
          <w:rPr>
            <w:noProof/>
            <w:webHidden/>
          </w:rPr>
          <w:tab/>
        </w:r>
        <w:r>
          <w:rPr>
            <w:noProof/>
            <w:webHidden/>
          </w:rPr>
          <w:fldChar w:fldCharType="begin"/>
        </w:r>
        <w:r>
          <w:rPr>
            <w:noProof/>
            <w:webHidden/>
          </w:rPr>
          <w:instrText xml:space="preserve"> PAGEREF _Toc473810276 \h </w:instrText>
        </w:r>
        <w:r>
          <w:rPr>
            <w:noProof/>
            <w:webHidden/>
          </w:rPr>
        </w:r>
        <w:r>
          <w:rPr>
            <w:noProof/>
            <w:webHidden/>
          </w:rPr>
          <w:fldChar w:fldCharType="separate"/>
        </w:r>
        <w:r>
          <w:rPr>
            <w:noProof/>
            <w:webHidden/>
          </w:rPr>
          <w:t>7</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277" w:history="1">
        <w:r w:rsidRPr="00F91FF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F91FF1">
          <w:rPr>
            <w:rStyle w:val="Hyperlink"/>
            <w:noProof/>
          </w:rPr>
          <w:t>ADDITIONAL Information</w:t>
        </w:r>
        <w:r>
          <w:rPr>
            <w:noProof/>
            <w:webHidden/>
          </w:rPr>
          <w:tab/>
        </w:r>
        <w:r>
          <w:rPr>
            <w:noProof/>
            <w:webHidden/>
          </w:rPr>
          <w:fldChar w:fldCharType="begin"/>
        </w:r>
        <w:r>
          <w:rPr>
            <w:noProof/>
            <w:webHidden/>
          </w:rPr>
          <w:instrText xml:space="preserve"> PAGEREF _Toc473810277 \h </w:instrText>
        </w:r>
        <w:r>
          <w:rPr>
            <w:noProof/>
            <w:webHidden/>
          </w:rPr>
        </w:r>
        <w:r>
          <w:rPr>
            <w:noProof/>
            <w:webHidden/>
          </w:rPr>
          <w:fldChar w:fldCharType="separate"/>
        </w:r>
        <w:r>
          <w:rPr>
            <w:noProof/>
            <w:webHidden/>
          </w:rPr>
          <w:t>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8" w:history="1">
        <w:r w:rsidRPr="00F91FF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F91FF1">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_Toc473810278 \h </w:instrText>
        </w:r>
        <w:r>
          <w:rPr>
            <w:noProof/>
            <w:webHidden/>
          </w:rPr>
        </w:r>
        <w:r>
          <w:rPr>
            <w:noProof/>
            <w:webHidden/>
          </w:rPr>
          <w:fldChar w:fldCharType="separate"/>
        </w:r>
        <w:r>
          <w:rPr>
            <w:noProof/>
            <w:webHidden/>
          </w:rPr>
          <w:t>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79" w:history="1">
        <w:r w:rsidRPr="00F91FF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F91FF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_Toc473810279 \h </w:instrText>
        </w:r>
        <w:r>
          <w:rPr>
            <w:noProof/>
            <w:webHidden/>
          </w:rPr>
        </w:r>
        <w:r>
          <w:rPr>
            <w:noProof/>
            <w:webHidden/>
          </w:rPr>
          <w:fldChar w:fldCharType="separate"/>
        </w:r>
        <w:r>
          <w:rPr>
            <w:noProof/>
            <w:webHidden/>
          </w:rPr>
          <w:t>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0" w:history="1">
        <w:r w:rsidRPr="00F91FF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F91FF1">
          <w:rPr>
            <w:rStyle w:val="Hyperlink"/>
            <w:rFonts w:eastAsia="MS Mincho"/>
            <w:noProof/>
          </w:rPr>
          <w:t>COST Liability</w:t>
        </w:r>
        <w:r>
          <w:rPr>
            <w:noProof/>
            <w:webHidden/>
          </w:rPr>
          <w:tab/>
        </w:r>
        <w:r>
          <w:rPr>
            <w:noProof/>
            <w:webHidden/>
          </w:rPr>
          <w:fldChar w:fldCharType="begin"/>
        </w:r>
        <w:r>
          <w:rPr>
            <w:noProof/>
            <w:webHidden/>
          </w:rPr>
          <w:instrText xml:space="preserve"> PAGEREF _Toc473810280 \h </w:instrText>
        </w:r>
        <w:r>
          <w:rPr>
            <w:noProof/>
            <w:webHidden/>
          </w:rPr>
        </w:r>
        <w:r>
          <w:rPr>
            <w:noProof/>
            <w:webHidden/>
          </w:rPr>
          <w:fldChar w:fldCharType="separate"/>
        </w:r>
        <w:r>
          <w:rPr>
            <w:noProof/>
            <w:webHidden/>
          </w:rPr>
          <w:t>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1" w:history="1">
        <w:r w:rsidRPr="00F91FF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F91FF1">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_Toc473810281 \h </w:instrText>
        </w:r>
        <w:r>
          <w:rPr>
            <w:noProof/>
            <w:webHidden/>
          </w:rPr>
        </w:r>
        <w:r>
          <w:rPr>
            <w:noProof/>
            <w:webHidden/>
          </w:rPr>
          <w:fldChar w:fldCharType="separate"/>
        </w:r>
        <w:r>
          <w:rPr>
            <w:noProof/>
            <w:webHidden/>
          </w:rPr>
          <w:t>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2" w:history="1">
        <w:r w:rsidRPr="00F91FF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F91FF1">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_Toc473810282 \h </w:instrText>
        </w:r>
        <w:r>
          <w:rPr>
            <w:noProof/>
            <w:webHidden/>
          </w:rPr>
        </w:r>
        <w:r>
          <w:rPr>
            <w:noProof/>
            <w:webHidden/>
          </w:rPr>
          <w:fldChar w:fldCharType="separate"/>
        </w:r>
        <w:r>
          <w:rPr>
            <w:noProof/>
            <w:webHidden/>
          </w:rPr>
          <w:t>9</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3" w:history="1">
        <w:r w:rsidRPr="00F91FF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F91FF1">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_Toc473810283 \h </w:instrText>
        </w:r>
        <w:r>
          <w:rPr>
            <w:noProof/>
            <w:webHidden/>
          </w:rPr>
        </w:r>
        <w:r>
          <w:rPr>
            <w:noProof/>
            <w:webHidden/>
          </w:rPr>
          <w:fldChar w:fldCharType="separate"/>
        </w:r>
        <w:r>
          <w:rPr>
            <w:noProof/>
            <w:webHidden/>
          </w:rPr>
          <w:t>9</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4" w:history="1">
        <w:r w:rsidRPr="00F91FF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F91FF1">
          <w:rPr>
            <w:rStyle w:val="Hyperlink"/>
            <w:rFonts w:eastAsia="MS Mincho"/>
            <w:noProof/>
          </w:rPr>
          <w:t>QUOTE {Proposal} ERRORS</w:t>
        </w:r>
        <w:r>
          <w:rPr>
            <w:noProof/>
            <w:webHidden/>
          </w:rPr>
          <w:tab/>
        </w:r>
        <w:r>
          <w:rPr>
            <w:noProof/>
            <w:webHidden/>
          </w:rPr>
          <w:fldChar w:fldCharType="begin"/>
        </w:r>
        <w:r>
          <w:rPr>
            <w:noProof/>
            <w:webHidden/>
          </w:rPr>
          <w:instrText xml:space="preserve"> PAGEREF _Toc473810284 \h </w:instrText>
        </w:r>
        <w:r>
          <w:rPr>
            <w:noProof/>
            <w:webHidden/>
          </w:rPr>
        </w:r>
        <w:r>
          <w:rPr>
            <w:noProof/>
            <w:webHidden/>
          </w:rPr>
          <w:fldChar w:fldCharType="separate"/>
        </w:r>
        <w:r>
          <w:rPr>
            <w:noProof/>
            <w:webHidden/>
          </w:rPr>
          <w:t>9</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5" w:history="1">
        <w:r w:rsidRPr="00F91FF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F91FF1">
          <w:rPr>
            <w:rStyle w:val="Hyperlink"/>
            <w:rFonts w:eastAsia="MS Mincho"/>
            <w:noProof/>
          </w:rPr>
          <w:t>JOINT Venture</w:t>
        </w:r>
        <w:r>
          <w:rPr>
            <w:noProof/>
            <w:webHidden/>
          </w:rPr>
          <w:tab/>
        </w:r>
        <w:r>
          <w:rPr>
            <w:noProof/>
            <w:webHidden/>
          </w:rPr>
          <w:fldChar w:fldCharType="begin"/>
        </w:r>
        <w:r>
          <w:rPr>
            <w:noProof/>
            <w:webHidden/>
          </w:rPr>
          <w:instrText xml:space="preserve"> PAGEREF _Toc473810285 \h </w:instrText>
        </w:r>
        <w:r>
          <w:rPr>
            <w:noProof/>
            <w:webHidden/>
          </w:rPr>
        </w:r>
        <w:r>
          <w:rPr>
            <w:noProof/>
            <w:webHidden/>
          </w:rPr>
          <w:fldChar w:fldCharType="separate"/>
        </w:r>
        <w:r>
          <w:rPr>
            <w:noProof/>
            <w:webHidden/>
          </w:rPr>
          <w:t>10</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6" w:history="1">
        <w:r w:rsidRPr="00F91FF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F91FF1">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_Toc473810286 \h </w:instrText>
        </w:r>
        <w:r>
          <w:rPr>
            <w:noProof/>
            <w:webHidden/>
          </w:rPr>
        </w:r>
        <w:r>
          <w:rPr>
            <w:noProof/>
            <w:webHidden/>
          </w:rPr>
          <w:fldChar w:fldCharType="separate"/>
        </w:r>
        <w:r>
          <w:rPr>
            <w:noProof/>
            <w:webHidden/>
          </w:rPr>
          <w:t>10</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87" w:history="1">
        <w:r w:rsidRPr="00F91FF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F91FF1">
          <w:rPr>
            <w:rStyle w:val="Hyperlink"/>
            <w:noProof/>
          </w:rPr>
          <w:t>QUOTE {PROPOSAL} ACCEPTANCES AND REJECTIONS</w:t>
        </w:r>
        <w:r>
          <w:rPr>
            <w:noProof/>
            <w:webHidden/>
          </w:rPr>
          <w:tab/>
        </w:r>
        <w:r>
          <w:rPr>
            <w:noProof/>
            <w:webHidden/>
          </w:rPr>
          <w:fldChar w:fldCharType="begin"/>
        </w:r>
        <w:r>
          <w:rPr>
            <w:noProof/>
            <w:webHidden/>
          </w:rPr>
          <w:instrText xml:space="preserve"> PAGEREF _Toc473810287 \h </w:instrText>
        </w:r>
        <w:r>
          <w:rPr>
            <w:noProof/>
            <w:webHidden/>
          </w:rPr>
        </w:r>
        <w:r>
          <w:rPr>
            <w:noProof/>
            <w:webHidden/>
          </w:rPr>
          <w:fldChar w:fldCharType="separate"/>
        </w:r>
        <w:r>
          <w:rPr>
            <w:noProof/>
            <w:webHidden/>
          </w:rPr>
          <w:t>11</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288" w:history="1">
        <w:r w:rsidRPr="00F91FF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F91FF1">
          <w:rPr>
            <w:rStyle w:val="Hyperlink"/>
            <w:noProof/>
          </w:rPr>
          <w:t>DEFINITIONS</w:t>
        </w:r>
        <w:r>
          <w:rPr>
            <w:noProof/>
            <w:webHidden/>
          </w:rPr>
          <w:tab/>
        </w:r>
        <w:r>
          <w:rPr>
            <w:noProof/>
            <w:webHidden/>
          </w:rPr>
          <w:fldChar w:fldCharType="begin"/>
        </w:r>
        <w:r>
          <w:rPr>
            <w:noProof/>
            <w:webHidden/>
          </w:rPr>
          <w:instrText xml:space="preserve"> PAGEREF _Toc473810288 \h </w:instrText>
        </w:r>
        <w:r>
          <w:rPr>
            <w:noProof/>
            <w:webHidden/>
          </w:rPr>
        </w:r>
        <w:r>
          <w:rPr>
            <w:noProof/>
            <w:webHidden/>
          </w:rPr>
          <w:fldChar w:fldCharType="separate"/>
        </w:r>
        <w:r>
          <w:rPr>
            <w:noProof/>
            <w:webHidden/>
          </w:rPr>
          <w:t>12</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289" w:history="1">
        <w:r w:rsidRPr="00F91FF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F91FF1">
          <w:rPr>
            <w:rStyle w:val="Hyperlink"/>
            <w:noProof/>
          </w:rPr>
          <w:t>CROSSWALK</w:t>
        </w:r>
        <w:r>
          <w:rPr>
            <w:noProof/>
            <w:webHidden/>
          </w:rPr>
          <w:tab/>
        </w:r>
        <w:r>
          <w:rPr>
            <w:noProof/>
            <w:webHidden/>
          </w:rPr>
          <w:fldChar w:fldCharType="begin"/>
        </w:r>
        <w:r>
          <w:rPr>
            <w:noProof/>
            <w:webHidden/>
          </w:rPr>
          <w:instrText xml:space="preserve"> PAGEREF _Toc473810289 \h </w:instrText>
        </w:r>
        <w:r>
          <w:rPr>
            <w:noProof/>
            <w:webHidden/>
          </w:rPr>
        </w:r>
        <w:r>
          <w:rPr>
            <w:noProof/>
            <w:webHidden/>
          </w:rPr>
          <w:fldChar w:fldCharType="separate"/>
        </w:r>
        <w:r>
          <w:rPr>
            <w:noProof/>
            <w:webHidden/>
          </w:rPr>
          <w:t>12</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290" w:history="1">
        <w:r w:rsidRPr="00F91FF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F91FF1">
          <w:rPr>
            <w:rStyle w:val="Hyperlink"/>
            <w:noProof/>
          </w:rPr>
          <w:t>General Definitions</w:t>
        </w:r>
        <w:r>
          <w:rPr>
            <w:noProof/>
            <w:webHidden/>
          </w:rPr>
          <w:tab/>
        </w:r>
        <w:r>
          <w:rPr>
            <w:noProof/>
            <w:webHidden/>
          </w:rPr>
          <w:fldChar w:fldCharType="begin"/>
        </w:r>
        <w:r>
          <w:rPr>
            <w:noProof/>
            <w:webHidden/>
          </w:rPr>
          <w:instrText xml:space="preserve"> PAGEREF _Toc473810290 \h </w:instrText>
        </w:r>
        <w:r>
          <w:rPr>
            <w:noProof/>
            <w:webHidden/>
          </w:rPr>
        </w:r>
        <w:r>
          <w:rPr>
            <w:noProof/>
            <w:webHidden/>
          </w:rPr>
          <w:fldChar w:fldCharType="separate"/>
        </w:r>
        <w:r>
          <w:rPr>
            <w:noProof/>
            <w:webHidden/>
          </w:rPr>
          <w:t>12</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291" w:history="1">
        <w:r w:rsidRPr="00F91FF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F91FF1">
          <w:rPr>
            <w:rStyle w:val="Hyperlink"/>
            <w:noProof/>
          </w:rPr>
          <w:t>BLANKET P.O. {contract}-specific definitions/ACRONYMS</w:t>
        </w:r>
        <w:r>
          <w:rPr>
            <w:noProof/>
            <w:webHidden/>
          </w:rPr>
          <w:tab/>
        </w:r>
        <w:r>
          <w:rPr>
            <w:noProof/>
            <w:webHidden/>
          </w:rPr>
          <w:fldChar w:fldCharType="begin"/>
        </w:r>
        <w:r>
          <w:rPr>
            <w:noProof/>
            <w:webHidden/>
          </w:rPr>
          <w:instrText xml:space="preserve"> PAGEREF _Toc473810291 \h </w:instrText>
        </w:r>
        <w:r>
          <w:rPr>
            <w:noProof/>
            <w:webHidden/>
          </w:rPr>
        </w:r>
        <w:r>
          <w:rPr>
            <w:noProof/>
            <w:webHidden/>
          </w:rPr>
          <w:fldChar w:fldCharType="separate"/>
        </w:r>
        <w:r>
          <w:rPr>
            <w:noProof/>
            <w:webHidden/>
          </w:rPr>
          <w:t>15</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292" w:history="1">
        <w:r w:rsidRPr="00F91FF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F91FF1">
          <w:rPr>
            <w:rStyle w:val="Hyperlink"/>
            <w:noProof/>
          </w:rPr>
          <w:t>SCOPE OF WORK</w:t>
        </w:r>
        <w:r>
          <w:rPr>
            <w:noProof/>
            <w:webHidden/>
          </w:rPr>
          <w:tab/>
        </w:r>
        <w:r>
          <w:rPr>
            <w:noProof/>
            <w:webHidden/>
          </w:rPr>
          <w:fldChar w:fldCharType="begin"/>
        </w:r>
        <w:r>
          <w:rPr>
            <w:noProof/>
            <w:webHidden/>
          </w:rPr>
          <w:instrText xml:space="preserve"> PAGEREF _Toc473810292 \h </w:instrText>
        </w:r>
        <w:r>
          <w:rPr>
            <w:noProof/>
            <w:webHidden/>
          </w:rPr>
        </w:r>
        <w:r>
          <w:rPr>
            <w:noProof/>
            <w:webHidden/>
          </w:rPr>
          <w:fldChar w:fldCharType="separate"/>
        </w:r>
        <w:r>
          <w:rPr>
            <w:noProof/>
            <w:webHidden/>
          </w:rPr>
          <w:t>17</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293" w:history="1">
        <w:r w:rsidRPr="00F91FF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F91FF1">
          <w:rPr>
            <w:rStyle w:val="Hyperlink"/>
            <w:noProof/>
          </w:rPr>
          <w:t>VENDOR {Contractor} Requirements</w:t>
        </w:r>
        <w:r>
          <w:rPr>
            <w:noProof/>
            <w:webHidden/>
          </w:rPr>
          <w:tab/>
        </w:r>
        <w:r>
          <w:rPr>
            <w:noProof/>
            <w:webHidden/>
          </w:rPr>
          <w:fldChar w:fldCharType="begin"/>
        </w:r>
        <w:r>
          <w:rPr>
            <w:noProof/>
            <w:webHidden/>
          </w:rPr>
          <w:instrText xml:space="preserve"> PAGEREF _Toc473810293 \h </w:instrText>
        </w:r>
        <w:r>
          <w:rPr>
            <w:noProof/>
            <w:webHidden/>
          </w:rPr>
        </w:r>
        <w:r>
          <w:rPr>
            <w:noProof/>
            <w:webHidden/>
          </w:rPr>
          <w:fldChar w:fldCharType="separate"/>
        </w:r>
        <w:r>
          <w:rPr>
            <w:noProof/>
            <w:webHidden/>
          </w:rPr>
          <w:t>17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94" w:history="1">
        <w:r w:rsidRPr="00F91FF1">
          <w:rPr>
            <w:rStyle w:val="Hyperlink"/>
            <w:rFonts w:eastAsia="MS Mincho"/>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F91FF1">
          <w:rPr>
            <w:rStyle w:val="Hyperlink"/>
            <w:rFonts w:eastAsia="MS Mincho"/>
            <w:noProof/>
          </w:rPr>
          <w:t>timeliness of request for binding arbitration</w:t>
        </w:r>
        <w:r>
          <w:rPr>
            <w:noProof/>
            <w:webHidden/>
          </w:rPr>
          <w:tab/>
        </w:r>
        <w:r>
          <w:rPr>
            <w:noProof/>
            <w:webHidden/>
          </w:rPr>
          <w:fldChar w:fldCharType="begin"/>
        </w:r>
        <w:r>
          <w:rPr>
            <w:noProof/>
            <w:webHidden/>
          </w:rPr>
          <w:instrText xml:space="preserve"> PAGEREF _Toc473810294 \h </w:instrText>
        </w:r>
        <w:r>
          <w:rPr>
            <w:noProof/>
            <w:webHidden/>
          </w:rPr>
        </w:r>
        <w:r>
          <w:rPr>
            <w:noProof/>
            <w:webHidden/>
          </w:rPr>
          <w:fldChar w:fldCharType="separate"/>
        </w:r>
        <w:r>
          <w:rPr>
            <w:noProof/>
            <w:webHidden/>
          </w:rPr>
          <w:t>17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95" w:history="1">
        <w:r w:rsidRPr="00F91FF1">
          <w:rPr>
            <w:rStyle w:val="Hyperlink"/>
            <w:rFonts w:eastAsia="MS Mincho"/>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F91FF1">
          <w:rPr>
            <w:rStyle w:val="Hyperlink"/>
            <w:rFonts w:eastAsia="MS Mincho"/>
            <w:noProof/>
          </w:rPr>
          <w:t>aggregated dispute amount</w:t>
        </w:r>
        <w:r>
          <w:rPr>
            <w:noProof/>
            <w:webHidden/>
          </w:rPr>
          <w:tab/>
        </w:r>
        <w:r>
          <w:rPr>
            <w:noProof/>
            <w:webHidden/>
          </w:rPr>
          <w:fldChar w:fldCharType="begin"/>
        </w:r>
        <w:r>
          <w:rPr>
            <w:noProof/>
            <w:webHidden/>
          </w:rPr>
          <w:instrText xml:space="preserve"> PAGEREF _Toc473810295 \h </w:instrText>
        </w:r>
        <w:r>
          <w:rPr>
            <w:noProof/>
            <w:webHidden/>
          </w:rPr>
        </w:r>
        <w:r>
          <w:rPr>
            <w:noProof/>
            <w:webHidden/>
          </w:rPr>
          <w:fldChar w:fldCharType="separate"/>
        </w:r>
        <w:r>
          <w:rPr>
            <w:noProof/>
            <w:webHidden/>
          </w:rPr>
          <w:t>18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96" w:history="1">
        <w:r w:rsidRPr="00F91FF1">
          <w:rPr>
            <w:rStyle w:val="Hyperlink"/>
            <w:rFonts w:eastAsia="MS Mincho"/>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F91FF1">
          <w:rPr>
            <w:rStyle w:val="Hyperlink"/>
            <w:rFonts w:eastAsia="MS Mincho"/>
            <w:noProof/>
          </w:rPr>
          <w:t>carrier arbitration eligibility</w:t>
        </w:r>
        <w:r>
          <w:rPr>
            <w:noProof/>
            <w:webHidden/>
          </w:rPr>
          <w:tab/>
        </w:r>
        <w:r>
          <w:rPr>
            <w:noProof/>
            <w:webHidden/>
          </w:rPr>
          <w:fldChar w:fldCharType="begin"/>
        </w:r>
        <w:r>
          <w:rPr>
            <w:noProof/>
            <w:webHidden/>
          </w:rPr>
          <w:instrText xml:space="preserve"> PAGEREF _Toc473810296 \h </w:instrText>
        </w:r>
        <w:r>
          <w:rPr>
            <w:noProof/>
            <w:webHidden/>
          </w:rPr>
        </w:r>
        <w:r>
          <w:rPr>
            <w:noProof/>
            <w:webHidden/>
          </w:rPr>
          <w:fldChar w:fldCharType="separate"/>
        </w:r>
        <w:r>
          <w:rPr>
            <w:noProof/>
            <w:webHidden/>
          </w:rPr>
          <w:t>18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97" w:history="1">
        <w:r w:rsidRPr="00F91FF1">
          <w:rPr>
            <w:rStyle w:val="Hyperlink"/>
            <w:rFonts w:eastAsia="MS Mincho"/>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F91FF1">
          <w:rPr>
            <w:rStyle w:val="Hyperlink"/>
            <w:rFonts w:eastAsia="MS Mincho"/>
            <w:noProof/>
          </w:rPr>
          <w:t>arbitration dispute issue eligibility</w:t>
        </w:r>
        <w:r>
          <w:rPr>
            <w:noProof/>
            <w:webHidden/>
          </w:rPr>
          <w:tab/>
        </w:r>
        <w:r>
          <w:rPr>
            <w:noProof/>
            <w:webHidden/>
          </w:rPr>
          <w:fldChar w:fldCharType="begin"/>
        </w:r>
        <w:r>
          <w:rPr>
            <w:noProof/>
            <w:webHidden/>
          </w:rPr>
          <w:instrText xml:space="preserve"> PAGEREF _Toc473810297 \h </w:instrText>
        </w:r>
        <w:r>
          <w:rPr>
            <w:noProof/>
            <w:webHidden/>
          </w:rPr>
        </w:r>
        <w:r>
          <w:rPr>
            <w:noProof/>
            <w:webHidden/>
          </w:rPr>
          <w:fldChar w:fldCharType="separate"/>
        </w:r>
        <w:r>
          <w:rPr>
            <w:noProof/>
            <w:webHidden/>
          </w:rPr>
          <w:t>18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98" w:history="1">
        <w:r w:rsidRPr="00F91FF1">
          <w:rPr>
            <w:rStyle w:val="Hyperlink"/>
            <w:rFonts w:eastAsia="MS Mincho"/>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F91FF1">
          <w:rPr>
            <w:rStyle w:val="Hyperlink"/>
            <w:rFonts w:eastAsia="MS Mincho"/>
            <w:noProof/>
          </w:rPr>
          <w:t>review of a request for arbitration</w:t>
        </w:r>
        <w:r>
          <w:rPr>
            <w:noProof/>
            <w:webHidden/>
          </w:rPr>
          <w:tab/>
        </w:r>
        <w:r>
          <w:rPr>
            <w:noProof/>
            <w:webHidden/>
          </w:rPr>
          <w:fldChar w:fldCharType="begin"/>
        </w:r>
        <w:r>
          <w:rPr>
            <w:noProof/>
            <w:webHidden/>
          </w:rPr>
          <w:instrText xml:space="preserve"> PAGEREF _Toc473810298 \h </w:instrText>
        </w:r>
        <w:r>
          <w:rPr>
            <w:noProof/>
            <w:webHidden/>
          </w:rPr>
        </w:r>
        <w:r>
          <w:rPr>
            <w:noProof/>
            <w:webHidden/>
          </w:rPr>
          <w:fldChar w:fldCharType="separate"/>
        </w:r>
        <w:r>
          <w:rPr>
            <w:noProof/>
            <w:webHidden/>
          </w:rPr>
          <w:t>18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299" w:history="1">
        <w:r w:rsidRPr="00F91FF1">
          <w:rPr>
            <w:rStyle w:val="Hyperlink"/>
            <w:rFonts w:eastAsia="MS Mincho"/>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F91FF1">
          <w:rPr>
            <w:rStyle w:val="Hyperlink"/>
            <w:rFonts w:eastAsia="MS Mincho"/>
            <w:noProof/>
          </w:rPr>
          <w:t>review and arbitration fees</w:t>
        </w:r>
        <w:r>
          <w:rPr>
            <w:noProof/>
            <w:webHidden/>
          </w:rPr>
          <w:tab/>
        </w:r>
        <w:r>
          <w:rPr>
            <w:noProof/>
            <w:webHidden/>
          </w:rPr>
          <w:fldChar w:fldCharType="begin"/>
        </w:r>
        <w:r>
          <w:rPr>
            <w:noProof/>
            <w:webHidden/>
          </w:rPr>
          <w:instrText xml:space="preserve"> PAGEREF _Toc473810299 \h </w:instrText>
        </w:r>
        <w:r>
          <w:rPr>
            <w:noProof/>
            <w:webHidden/>
          </w:rPr>
        </w:r>
        <w:r>
          <w:rPr>
            <w:noProof/>
            <w:webHidden/>
          </w:rPr>
          <w:fldChar w:fldCharType="separate"/>
        </w:r>
        <w:r>
          <w:rPr>
            <w:noProof/>
            <w:webHidden/>
          </w:rPr>
          <w:t>19</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0" w:history="1">
        <w:r w:rsidRPr="00F91FF1">
          <w:rPr>
            <w:rStyle w:val="Hyperlink"/>
            <w:rFonts w:eastAsia="MS Mincho"/>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F91FF1">
          <w:rPr>
            <w:rStyle w:val="Hyperlink"/>
            <w:rFonts w:eastAsia="MS Mincho"/>
            <w:noProof/>
          </w:rPr>
          <w:t>parties cooperation with VENDOR {Contractor}</w:t>
        </w:r>
        <w:r>
          <w:rPr>
            <w:noProof/>
            <w:webHidden/>
          </w:rPr>
          <w:tab/>
        </w:r>
        <w:r>
          <w:rPr>
            <w:noProof/>
            <w:webHidden/>
          </w:rPr>
          <w:fldChar w:fldCharType="begin"/>
        </w:r>
        <w:r>
          <w:rPr>
            <w:noProof/>
            <w:webHidden/>
          </w:rPr>
          <w:instrText xml:space="preserve"> PAGEREF _Toc473810300 \h </w:instrText>
        </w:r>
        <w:r>
          <w:rPr>
            <w:noProof/>
            <w:webHidden/>
          </w:rPr>
        </w:r>
        <w:r>
          <w:rPr>
            <w:noProof/>
            <w:webHidden/>
          </w:rPr>
          <w:fldChar w:fldCharType="separate"/>
        </w:r>
        <w:r>
          <w:rPr>
            <w:noProof/>
            <w:webHidden/>
          </w:rPr>
          <w:t>19</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1" w:history="1">
        <w:r w:rsidRPr="00F91FF1">
          <w:rPr>
            <w:rStyle w:val="Hyperlink"/>
            <w:rFonts w:eastAsia="MS Mincho"/>
            <w:noProof/>
            <w14:scene3d>
              <w14:camera w14:prst="orthographicFront"/>
              <w14:lightRig w14:rig="threePt" w14:dir="t">
                <w14:rot w14:lat="0" w14:lon="0" w14:rev="0"/>
              </w14:lightRig>
            </w14:scene3d>
          </w:rPr>
          <w:t>3.1.8</w:t>
        </w:r>
        <w:r>
          <w:rPr>
            <w:rFonts w:asciiTheme="minorHAnsi" w:eastAsiaTheme="minorEastAsia" w:hAnsiTheme="minorHAnsi" w:cstheme="minorBidi"/>
            <w:iCs w:val="0"/>
            <w:caps w:val="0"/>
            <w:noProof/>
            <w:sz w:val="22"/>
            <w:szCs w:val="22"/>
          </w:rPr>
          <w:tab/>
        </w:r>
        <w:r w:rsidRPr="00F91FF1">
          <w:rPr>
            <w:rStyle w:val="Hyperlink"/>
            <w:rFonts w:eastAsia="MS Mincho"/>
            <w:noProof/>
          </w:rPr>
          <w:t>notification of VENDOR {contractor} review</w:t>
        </w:r>
        <w:r>
          <w:rPr>
            <w:noProof/>
            <w:webHidden/>
          </w:rPr>
          <w:tab/>
        </w:r>
        <w:r>
          <w:rPr>
            <w:noProof/>
            <w:webHidden/>
          </w:rPr>
          <w:fldChar w:fldCharType="begin"/>
        </w:r>
        <w:r>
          <w:rPr>
            <w:noProof/>
            <w:webHidden/>
          </w:rPr>
          <w:instrText xml:space="preserve"> PAGEREF _Toc473810301 \h </w:instrText>
        </w:r>
        <w:r>
          <w:rPr>
            <w:noProof/>
            <w:webHidden/>
          </w:rPr>
        </w:r>
        <w:r>
          <w:rPr>
            <w:noProof/>
            <w:webHidden/>
          </w:rPr>
          <w:fldChar w:fldCharType="separate"/>
        </w:r>
        <w:r>
          <w:rPr>
            <w:noProof/>
            <w:webHidden/>
          </w:rPr>
          <w:t>20</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2" w:history="1">
        <w:r w:rsidRPr="00F91FF1">
          <w:rPr>
            <w:rStyle w:val="Hyperlink"/>
            <w:rFonts w:eastAsia="MS Mincho"/>
            <w:noProof/>
            <w14:scene3d>
              <w14:camera w14:prst="orthographicFront"/>
              <w14:lightRig w14:rig="threePt" w14:dir="t">
                <w14:rot w14:lat="0" w14:lon="0" w14:rev="0"/>
              </w14:lightRig>
            </w14:scene3d>
          </w:rPr>
          <w:t>3.1.9</w:t>
        </w:r>
        <w:r>
          <w:rPr>
            <w:rFonts w:asciiTheme="minorHAnsi" w:eastAsiaTheme="minorEastAsia" w:hAnsiTheme="minorHAnsi" w:cstheme="minorBidi"/>
            <w:iCs w:val="0"/>
            <w:caps w:val="0"/>
            <w:noProof/>
            <w:sz w:val="22"/>
            <w:szCs w:val="22"/>
          </w:rPr>
          <w:tab/>
        </w:r>
        <w:r w:rsidRPr="00F91FF1">
          <w:rPr>
            <w:rStyle w:val="Hyperlink"/>
            <w:rFonts w:eastAsia="MS Mincho"/>
            <w:noProof/>
          </w:rPr>
          <w:t>arbitration</w:t>
        </w:r>
        <w:r>
          <w:rPr>
            <w:noProof/>
            <w:webHidden/>
          </w:rPr>
          <w:tab/>
        </w:r>
        <w:r>
          <w:rPr>
            <w:noProof/>
            <w:webHidden/>
          </w:rPr>
          <w:fldChar w:fldCharType="begin"/>
        </w:r>
        <w:r>
          <w:rPr>
            <w:noProof/>
            <w:webHidden/>
          </w:rPr>
          <w:instrText xml:space="preserve"> PAGEREF _Toc473810302 \h </w:instrText>
        </w:r>
        <w:r>
          <w:rPr>
            <w:noProof/>
            <w:webHidden/>
          </w:rPr>
        </w:r>
        <w:r>
          <w:rPr>
            <w:noProof/>
            <w:webHidden/>
          </w:rPr>
          <w:fldChar w:fldCharType="separate"/>
        </w:r>
        <w:r>
          <w:rPr>
            <w:noProof/>
            <w:webHidden/>
          </w:rPr>
          <w:t>20</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3" w:history="1">
        <w:r w:rsidRPr="00F91FF1">
          <w:rPr>
            <w:rStyle w:val="Hyperlink"/>
            <w:rFonts w:eastAsia="MS Mincho"/>
            <w:noProof/>
            <w14:scene3d>
              <w14:camera w14:prst="orthographicFront"/>
              <w14:lightRig w14:rig="threePt" w14:dir="t">
                <w14:rot w14:lat="0" w14:lon="0" w14:rev="0"/>
              </w14:lightRig>
            </w14:scene3d>
          </w:rPr>
          <w:t>3.1.10</w:t>
        </w:r>
        <w:r>
          <w:rPr>
            <w:rFonts w:asciiTheme="minorHAnsi" w:eastAsiaTheme="minorEastAsia" w:hAnsiTheme="minorHAnsi" w:cstheme="minorBidi"/>
            <w:iCs w:val="0"/>
            <w:caps w:val="0"/>
            <w:noProof/>
            <w:sz w:val="22"/>
            <w:szCs w:val="22"/>
          </w:rPr>
          <w:tab/>
        </w:r>
        <w:r w:rsidRPr="00F91FF1">
          <w:rPr>
            <w:rStyle w:val="Hyperlink"/>
            <w:rFonts w:eastAsia="MS Mincho"/>
            <w:noProof/>
          </w:rPr>
          <w:t>timeliness of arbitration</w:t>
        </w:r>
        <w:r>
          <w:rPr>
            <w:noProof/>
            <w:webHidden/>
          </w:rPr>
          <w:tab/>
        </w:r>
        <w:r>
          <w:rPr>
            <w:noProof/>
            <w:webHidden/>
          </w:rPr>
          <w:fldChar w:fldCharType="begin"/>
        </w:r>
        <w:r>
          <w:rPr>
            <w:noProof/>
            <w:webHidden/>
          </w:rPr>
          <w:instrText xml:space="preserve"> PAGEREF _Toc473810303 \h </w:instrText>
        </w:r>
        <w:r>
          <w:rPr>
            <w:noProof/>
            <w:webHidden/>
          </w:rPr>
        </w:r>
        <w:r>
          <w:rPr>
            <w:noProof/>
            <w:webHidden/>
          </w:rPr>
          <w:fldChar w:fldCharType="separate"/>
        </w:r>
        <w:r>
          <w:rPr>
            <w:noProof/>
            <w:webHidden/>
          </w:rPr>
          <w:t>20</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4" w:history="1">
        <w:r w:rsidRPr="00F91FF1">
          <w:rPr>
            <w:rStyle w:val="Hyperlink"/>
            <w:rFonts w:eastAsia="MS Mincho"/>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F91FF1">
          <w:rPr>
            <w:rStyle w:val="Hyperlink"/>
            <w:rFonts w:eastAsia="MS Mincho"/>
            <w:noProof/>
          </w:rPr>
          <w:t>parties compliance with VENDOR {contractor} documentation requests</w:t>
        </w:r>
        <w:r>
          <w:rPr>
            <w:noProof/>
            <w:webHidden/>
          </w:rPr>
          <w:tab/>
        </w:r>
        <w:r>
          <w:rPr>
            <w:noProof/>
            <w:webHidden/>
          </w:rPr>
          <w:fldChar w:fldCharType="begin"/>
        </w:r>
        <w:r>
          <w:rPr>
            <w:noProof/>
            <w:webHidden/>
          </w:rPr>
          <w:instrText xml:space="preserve"> PAGEREF _Toc473810304 \h </w:instrText>
        </w:r>
        <w:r>
          <w:rPr>
            <w:noProof/>
            <w:webHidden/>
          </w:rPr>
        </w:r>
        <w:r>
          <w:rPr>
            <w:noProof/>
            <w:webHidden/>
          </w:rPr>
          <w:fldChar w:fldCharType="separate"/>
        </w:r>
        <w:r>
          <w:rPr>
            <w:noProof/>
            <w:webHidden/>
          </w:rPr>
          <w:t>20</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5" w:history="1">
        <w:r w:rsidRPr="00F91FF1">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F91FF1">
          <w:rPr>
            <w:rStyle w:val="Hyperlink"/>
            <w:noProof/>
          </w:rPr>
          <w:t>Processing the Arbitration Decision</w:t>
        </w:r>
        <w:r>
          <w:rPr>
            <w:noProof/>
            <w:webHidden/>
          </w:rPr>
          <w:tab/>
        </w:r>
        <w:r>
          <w:rPr>
            <w:noProof/>
            <w:webHidden/>
          </w:rPr>
          <w:fldChar w:fldCharType="begin"/>
        </w:r>
        <w:r>
          <w:rPr>
            <w:noProof/>
            <w:webHidden/>
          </w:rPr>
          <w:instrText xml:space="preserve"> PAGEREF _Toc473810305 \h </w:instrText>
        </w:r>
        <w:r>
          <w:rPr>
            <w:noProof/>
            <w:webHidden/>
          </w:rPr>
        </w:r>
        <w:r>
          <w:rPr>
            <w:noProof/>
            <w:webHidden/>
          </w:rPr>
          <w:fldChar w:fldCharType="separate"/>
        </w:r>
        <w:r>
          <w:rPr>
            <w:noProof/>
            <w:webHidden/>
          </w:rPr>
          <w:t>20</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6" w:history="1">
        <w:r w:rsidRPr="00F91FF1">
          <w:rPr>
            <w:rStyle w:val="Hyperlink"/>
            <w:rFonts w:eastAsia="MS Mincho"/>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F91FF1">
          <w:rPr>
            <w:rStyle w:val="Hyperlink"/>
            <w:rFonts w:eastAsia="MS Mincho"/>
            <w:noProof/>
          </w:rPr>
          <w:t>arbitration decision</w:t>
        </w:r>
        <w:r>
          <w:rPr>
            <w:noProof/>
            <w:webHidden/>
          </w:rPr>
          <w:tab/>
        </w:r>
        <w:r>
          <w:rPr>
            <w:noProof/>
            <w:webHidden/>
          </w:rPr>
          <w:fldChar w:fldCharType="begin"/>
        </w:r>
        <w:r>
          <w:rPr>
            <w:noProof/>
            <w:webHidden/>
          </w:rPr>
          <w:instrText xml:space="preserve"> PAGEREF _Toc473810306 \h </w:instrText>
        </w:r>
        <w:r>
          <w:rPr>
            <w:noProof/>
            <w:webHidden/>
          </w:rPr>
        </w:r>
        <w:r>
          <w:rPr>
            <w:noProof/>
            <w:webHidden/>
          </w:rPr>
          <w:fldChar w:fldCharType="separate"/>
        </w:r>
        <w:r>
          <w:rPr>
            <w:noProof/>
            <w:webHidden/>
          </w:rPr>
          <w:t>21</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7" w:history="1">
        <w:r w:rsidRPr="00F91FF1">
          <w:rPr>
            <w:rStyle w:val="Hyperlink"/>
            <w:noProof/>
            <w14:scene3d>
              <w14:camera w14:prst="orthographicFront"/>
              <w14:lightRig w14:rig="threePt" w14:dir="t">
                <w14:rot w14:lat="0" w14:lon="0" w14:rev="0"/>
              </w14:lightRig>
            </w14:scene3d>
          </w:rPr>
          <w:t>3.1.14</w:t>
        </w:r>
        <w:r>
          <w:rPr>
            <w:rFonts w:asciiTheme="minorHAnsi" w:eastAsiaTheme="minorEastAsia" w:hAnsiTheme="minorHAnsi" w:cstheme="minorBidi"/>
            <w:iCs w:val="0"/>
            <w:caps w:val="0"/>
            <w:noProof/>
            <w:sz w:val="22"/>
            <w:szCs w:val="22"/>
          </w:rPr>
          <w:tab/>
        </w:r>
        <w:r w:rsidRPr="00F91FF1">
          <w:rPr>
            <w:rStyle w:val="Hyperlink"/>
            <w:noProof/>
          </w:rPr>
          <w:t>VENDOR {CONTRACTOR} duties - medical director AND ARBITRATORS</w:t>
        </w:r>
        <w:r>
          <w:rPr>
            <w:noProof/>
            <w:webHidden/>
          </w:rPr>
          <w:tab/>
        </w:r>
        <w:r>
          <w:rPr>
            <w:noProof/>
            <w:webHidden/>
          </w:rPr>
          <w:fldChar w:fldCharType="begin"/>
        </w:r>
        <w:r>
          <w:rPr>
            <w:noProof/>
            <w:webHidden/>
          </w:rPr>
          <w:instrText xml:space="preserve"> PAGEREF _Toc473810307 \h </w:instrText>
        </w:r>
        <w:r>
          <w:rPr>
            <w:noProof/>
            <w:webHidden/>
          </w:rPr>
        </w:r>
        <w:r>
          <w:rPr>
            <w:noProof/>
            <w:webHidden/>
          </w:rPr>
          <w:fldChar w:fldCharType="separate"/>
        </w:r>
        <w:r>
          <w:rPr>
            <w:noProof/>
            <w:webHidden/>
          </w:rPr>
          <w:t>21</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08" w:history="1">
        <w:r w:rsidRPr="00F91FF1">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F91FF1">
          <w:rPr>
            <w:rStyle w:val="Hyperlink"/>
            <w:noProof/>
          </w:rPr>
          <w:t>deliverables</w:t>
        </w:r>
        <w:r>
          <w:rPr>
            <w:noProof/>
            <w:webHidden/>
          </w:rPr>
          <w:tab/>
        </w:r>
        <w:r>
          <w:rPr>
            <w:noProof/>
            <w:webHidden/>
          </w:rPr>
          <w:fldChar w:fldCharType="begin"/>
        </w:r>
        <w:r>
          <w:rPr>
            <w:noProof/>
            <w:webHidden/>
          </w:rPr>
          <w:instrText xml:space="preserve"> PAGEREF _Toc473810308 \h </w:instrText>
        </w:r>
        <w:r>
          <w:rPr>
            <w:noProof/>
            <w:webHidden/>
          </w:rPr>
        </w:r>
        <w:r>
          <w:rPr>
            <w:noProof/>
            <w:webHidden/>
          </w:rPr>
          <w:fldChar w:fldCharType="separate"/>
        </w:r>
        <w:r>
          <w:rPr>
            <w:noProof/>
            <w:webHidden/>
          </w:rPr>
          <w:t>21</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09" w:history="1">
        <w:r w:rsidRPr="00F91FF1">
          <w:rPr>
            <w:rStyle w:val="Hyperlink"/>
            <w:rFonts w:eastAsia="MS Mincho"/>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F91FF1">
          <w:rPr>
            <w:rStyle w:val="Hyperlink"/>
            <w:rFonts w:eastAsia="MS Mincho"/>
            <w:noProof/>
          </w:rPr>
          <w:t>VENDOR {contractor} related business arranGements</w:t>
        </w:r>
        <w:r>
          <w:rPr>
            <w:noProof/>
            <w:webHidden/>
          </w:rPr>
          <w:tab/>
        </w:r>
        <w:r>
          <w:rPr>
            <w:noProof/>
            <w:webHidden/>
          </w:rPr>
          <w:fldChar w:fldCharType="begin"/>
        </w:r>
        <w:r>
          <w:rPr>
            <w:noProof/>
            <w:webHidden/>
          </w:rPr>
          <w:instrText xml:space="preserve"> PAGEREF _Toc473810309 \h </w:instrText>
        </w:r>
        <w:r>
          <w:rPr>
            <w:noProof/>
            <w:webHidden/>
          </w:rPr>
        </w:r>
        <w:r>
          <w:rPr>
            <w:noProof/>
            <w:webHidden/>
          </w:rPr>
          <w:fldChar w:fldCharType="separate"/>
        </w:r>
        <w:r>
          <w:rPr>
            <w:noProof/>
            <w:webHidden/>
          </w:rPr>
          <w:t>21</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10" w:history="1">
        <w:r w:rsidRPr="00F91FF1">
          <w:rPr>
            <w:rStyle w:val="Hyperlink"/>
            <w:rFonts w:eastAsia="MS Mincho"/>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F91FF1">
          <w:rPr>
            <w:rStyle w:val="Hyperlink"/>
            <w:rFonts w:eastAsia="MS Mincho"/>
            <w:noProof/>
          </w:rPr>
          <w:t>TEMPLATE DOCUMENTS (pro forma)</w:t>
        </w:r>
        <w:r>
          <w:rPr>
            <w:noProof/>
            <w:webHidden/>
          </w:rPr>
          <w:tab/>
        </w:r>
        <w:r>
          <w:rPr>
            <w:noProof/>
            <w:webHidden/>
          </w:rPr>
          <w:fldChar w:fldCharType="begin"/>
        </w:r>
        <w:r>
          <w:rPr>
            <w:noProof/>
            <w:webHidden/>
          </w:rPr>
          <w:instrText xml:space="preserve"> PAGEREF _Toc473810310 \h </w:instrText>
        </w:r>
        <w:r>
          <w:rPr>
            <w:noProof/>
            <w:webHidden/>
          </w:rPr>
        </w:r>
        <w:r>
          <w:rPr>
            <w:noProof/>
            <w:webHidden/>
          </w:rPr>
          <w:fldChar w:fldCharType="separate"/>
        </w:r>
        <w:r>
          <w:rPr>
            <w:noProof/>
            <w:webHidden/>
          </w:rPr>
          <w:t>22</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11" w:history="1">
        <w:r w:rsidRPr="00F91FF1">
          <w:rPr>
            <w:rStyle w:val="Hyperlink"/>
            <w:rFonts w:eastAsia="MS Mincho"/>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F91FF1">
          <w:rPr>
            <w:rStyle w:val="Hyperlink"/>
            <w:rFonts w:eastAsia="MS Mincho"/>
            <w:noProof/>
          </w:rPr>
          <w:t>statistical information</w:t>
        </w:r>
        <w:r>
          <w:rPr>
            <w:noProof/>
            <w:webHidden/>
          </w:rPr>
          <w:tab/>
        </w:r>
        <w:r>
          <w:rPr>
            <w:noProof/>
            <w:webHidden/>
          </w:rPr>
          <w:fldChar w:fldCharType="begin"/>
        </w:r>
        <w:r>
          <w:rPr>
            <w:noProof/>
            <w:webHidden/>
          </w:rPr>
          <w:instrText xml:space="preserve"> PAGEREF _Toc473810311 \h </w:instrText>
        </w:r>
        <w:r>
          <w:rPr>
            <w:noProof/>
            <w:webHidden/>
          </w:rPr>
        </w:r>
        <w:r>
          <w:rPr>
            <w:noProof/>
            <w:webHidden/>
          </w:rPr>
          <w:fldChar w:fldCharType="separate"/>
        </w:r>
        <w:r>
          <w:rPr>
            <w:noProof/>
            <w:webHidden/>
          </w:rPr>
          <w:t>22</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12" w:history="1">
        <w:r w:rsidRPr="00F91FF1">
          <w:rPr>
            <w:rStyle w:val="Hyperlink"/>
            <w:rFonts w:eastAsia="MS Mincho"/>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F91FF1">
          <w:rPr>
            <w:rStyle w:val="Hyperlink"/>
            <w:rFonts w:eastAsia="MS Mincho"/>
            <w:noProof/>
          </w:rPr>
          <w:t>monthly reports</w:t>
        </w:r>
        <w:r>
          <w:rPr>
            <w:noProof/>
            <w:webHidden/>
          </w:rPr>
          <w:tab/>
        </w:r>
        <w:r>
          <w:rPr>
            <w:noProof/>
            <w:webHidden/>
          </w:rPr>
          <w:fldChar w:fldCharType="begin"/>
        </w:r>
        <w:r>
          <w:rPr>
            <w:noProof/>
            <w:webHidden/>
          </w:rPr>
          <w:instrText xml:space="preserve"> PAGEREF _Toc473810312 \h </w:instrText>
        </w:r>
        <w:r>
          <w:rPr>
            <w:noProof/>
            <w:webHidden/>
          </w:rPr>
        </w:r>
        <w:r>
          <w:rPr>
            <w:noProof/>
            <w:webHidden/>
          </w:rPr>
          <w:fldChar w:fldCharType="separate"/>
        </w:r>
        <w:r>
          <w:rPr>
            <w:noProof/>
            <w:webHidden/>
          </w:rPr>
          <w:t>22</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13" w:history="1">
        <w:r w:rsidRPr="00F91FF1">
          <w:rPr>
            <w:rStyle w:val="Hyperlink"/>
            <w:rFonts w:eastAsia="MS Mincho"/>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F91FF1">
          <w:rPr>
            <w:rStyle w:val="Hyperlink"/>
            <w:rFonts w:eastAsia="MS Mincho"/>
            <w:noProof/>
          </w:rPr>
          <w:t>annual reports</w:t>
        </w:r>
        <w:r>
          <w:rPr>
            <w:noProof/>
            <w:webHidden/>
          </w:rPr>
          <w:tab/>
        </w:r>
        <w:r>
          <w:rPr>
            <w:noProof/>
            <w:webHidden/>
          </w:rPr>
          <w:fldChar w:fldCharType="begin"/>
        </w:r>
        <w:r>
          <w:rPr>
            <w:noProof/>
            <w:webHidden/>
          </w:rPr>
          <w:instrText xml:space="preserve"> PAGEREF _Toc473810313 \h </w:instrText>
        </w:r>
        <w:r>
          <w:rPr>
            <w:noProof/>
            <w:webHidden/>
          </w:rPr>
        </w:r>
        <w:r>
          <w:rPr>
            <w:noProof/>
            <w:webHidden/>
          </w:rPr>
          <w:fldChar w:fldCharType="separate"/>
        </w:r>
        <w:r>
          <w:rPr>
            <w:noProof/>
            <w:webHidden/>
          </w:rPr>
          <w:t>22</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14" w:history="1">
        <w:r w:rsidRPr="00F91FF1">
          <w:rPr>
            <w:rStyle w:val="Hyperlink"/>
            <w:rFonts w:eastAsia="MS Mincho"/>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F91FF1">
          <w:rPr>
            <w:rStyle w:val="Hyperlink"/>
            <w:rFonts w:eastAsia="MS Mincho"/>
            <w:noProof/>
          </w:rPr>
          <w:t>BLANKET P.O. {contract} or payer competition</w:t>
        </w:r>
        <w:r>
          <w:rPr>
            <w:noProof/>
            <w:webHidden/>
          </w:rPr>
          <w:tab/>
        </w:r>
        <w:r>
          <w:rPr>
            <w:noProof/>
            <w:webHidden/>
          </w:rPr>
          <w:fldChar w:fldCharType="begin"/>
        </w:r>
        <w:r>
          <w:rPr>
            <w:noProof/>
            <w:webHidden/>
          </w:rPr>
          <w:instrText xml:space="preserve"> PAGEREF _Toc473810314 \h </w:instrText>
        </w:r>
        <w:r>
          <w:rPr>
            <w:noProof/>
            <w:webHidden/>
          </w:rPr>
        </w:r>
        <w:r>
          <w:rPr>
            <w:noProof/>
            <w:webHidden/>
          </w:rPr>
          <w:fldChar w:fldCharType="separate"/>
        </w:r>
        <w:r>
          <w:rPr>
            <w:noProof/>
            <w:webHidden/>
          </w:rPr>
          <w:t>23</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15" w:history="1">
        <w:r w:rsidRPr="00F91FF1">
          <w:rPr>
            <w:rStyle w:val="Hyperlink"/>
            <w:rFonts w:eastAsia="MS Mincho"/>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F91FF1">
          <w:rPr>
            <w:rStyle w:val="Hyperlink"/>
            <w:rFonts w:eastAsia="MS Mincho"/>
            <w:noProof/>
          </w:rPr>
          <w:t>submission of VENDOR {contractor} bill to payer</w:t>
        </w:r>
        <w:r>
          <w:rPr>
            <w:noProof/>
            <w:webHidden/>
          </w:rPr>
          <w:tab/>
        </w:r>
        <w:r>
          <w:rPr>
            <w:noProof/>
            <w:webHidden/>
          </w:rPr>
          <w:fldChar w:fldCharType="begin"/>
        </w:r>
        <w:r>
          <w:rPr>
            <w:noProof/>
            <w:webHidden/>
          </w:rPr>
          <w:instrText xml:space="preserve"> PAGEREF _Toc473810315 \h </w:instrText>
        </w:r>
        <w:r>
          <w:rPr>
            <w:noProof/>
            <w:webHidden/>
          </w:rPr>
        </w:r>
        <w:r>
          <w:rPr>
            <w:noProof/>
            <w:webHidden/>
          </w:rPr>
          <w:fldChar w:fldCharType="separate"/>
        </w:r>
        <w:r>
          <w:rPr>
            <w:noProof/>
            <w:webHidden/>
          </w:rPr>
          <w:t>23</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16" w:history="1">
        <w:r w:rsidRPr="00F91FF1">
          <w:rPr>
            <w:rStyle w:val="Hyperlink"/>
            <w:rFonts w:eastAsia="MS Mincho"/>
            <w:noProof/>
            <w14:scene3d>
              <w14:camera w14:prst="orthographicFront"/>
              <w14:lightRig w14:rig="threePt" w14:dir="t">
                <w14:rot w14:lat="0" w14:lon="0" w14:rev="0"/>
              </w14:lightRig>
            </w14:scene3d>
          </w:rPr>
          <w:t>3.2.8</w:t>
        </w:r>
        <w:r>
          <w:rPr>
            <w:rFonts w:asciiTheme="minorHAnsi" w:eastAsiaTheme="minorEastAsia" w:hAnsiTheme="minorHAnsi" w:cstheme="minorBidi"/>
            <w:iCs w:val="0"/>
            <w:caps w:val="0"/>
            <w:noProof/>
            <w:sz w:val="22"/>
            <w:szCs w:val="22"/>
          </w:rPr>
          <w:tab/>
        </w:r>
        <w:r w:rsidRPr="00F91FF1">
          <w:rPr>
            <w:rStyle w:val="Hyperlink"/>
            <w:rFonts w:eastAsia="MS Mincho"/>
            <w:noProof/>
          </w:rPr>
          <w:t>hipaa and bba compliance</w:t>
        </w:r>
        <w:r>
          <w:rPr>
            <w:noProof/>
            <w:webHidden/>
          </w:rPr>
          <w:tab/>
        </w:r>
        <w:r>
          <w:rPr>
            <w:noProof/>
            <w:webHidden/>
          </w:rPr>
          <w:fldChar w:fldCharType="begin"/>
        </w:r>
        <w:r>
          <w:rPr>
            <w:noProof/>
            <w:webHidden/>
          </w:rPr>
          <w:instrText xml:space="preserve"> PAGEREF _Toc473810316 \h </w:instrText>
        </w:r>
        <w:r>
          <w:rPr>
            <w:noProof/>
            <w:webHidden/>
          </w:rPr>
        </w:r>
        <w:r>
          <w:rPr>
            <w:noProof/>
            <w:webHidden/>
          </w:rPr>
          <w:fldChar w:fldCharType="separate"/>
        </w:r>
        <w:r>
          <w:rPr>
            <w:noProof/>
            <w:webHidden/>
          </w:rPr>
          <w:t>23</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317" w:history="1">
        <w:r w:rsidRPr="00F91FF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F91FF1">
          <w:rPr>
            <w:rStyle w:val="Hyperlink"/>
            <w:noProof/>
          </w:rPr>
          <w:t>QUOTE {PROPOSAL} PREPARATION AND SUBMISSION</w:t>
        </w:r>
        <w:r>
          <w:rPr>
            <w:noProof/>
            <w:webHidden/>
          </w:rPr>
          <w:tab/>
        </w:r>
        <w:r>
          <w:rPr>
            <w:noProof/>
            <w:webHidden/>
          </w:rPr>
          <w:fldChar w:fldCharType="begin"/>
        </w:r>
        <w:r>
          <w:rPr>
            <w:noProof/>
            <w:webHidden/>
          </w:rPr>
          <w:instrText xml:space="preserve"> PAGEREF _Toc473810317 \h </w:instrText>
        </w:r>
        <w:r>
          <w:rPr>
            <w:noProof/>
            <w:webHidden/>
          </w:rPr>
        </w:r>
        <w:r>
          <w:rPr>
            <w:noProof/>
            <w:webHidden/>
          </w:rPr>
          <w:fldChar w:fldCharType="separate"/>
        </w:r>
        <w:r>
          <w:rPr>
            <w:noProof/>
            <w:webHidden/>
          </w:rPr>
          <w:t>24</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18" w:history="1">
        <w:r w:rsidRPr="00F91FF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F91FF1">
          <w:rPr>
            <w:rStyle w:val="Hyperlink"/>
            <w:noProof/>
          </w:rPr>
          <w:t>General</w:t>
        </w:r>
        <w:r>
          <w:rPr>
            <w:noProof/>
            <w:webHidden/>
          </w:rPr>
          <w:tab/>
        </w:r>
        <w:r>
          <w:rPr>
            <w:noProof/>
            <w:webHidden/>
          </w:rPr>
          <w:fldChar w:fldCharType="begin"/>
        </w:r>
        <w:r>
          <w:rPr>
            <w:noProof/>
            <w:webHidden/>
          </w:rPr>
          <w:instrText xml:space="preserve"> PAGEREF _Toc473810318 \h </w:instrText>
        </w:r>
        <w:r>
          <w:rPr>
            <w:noProof/>
            <w:webHidden/>
          </w:rPr>
        </w:r>
        <w:r>
          <w:rPr>
            <w:noProof/>
            <w:webHidden/>
          </w:rPr>
          <w:fldChar w:fldCharType="separate"/>
        </w:r>
        <w:r>
          <w:rPr>
            <w:noProof/>
            <w:webHidden/>
          </w:rPr>
          <w:t>24</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19" w:history="1">
        <w:r w:rsidRPr="00F91FF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F91FF1">
          <w:rPr>
            <w:rStyle w:val="Hyperlink"/>
            <w:noProof/>
          </w:rPr>
          <w:t>QUOTE {Proposal} Delivery and Identification</w:t>
        </w:r>
        <w:r>
          <w:rPr>
            <w:noProof/>
            <w:webHidden/>
          </w:rPr>
          <w:tab/>
        </w:r>
        <w:r>
          <w:rPr>
            <w:noProof/>
            <w:webHidden/>
          </w:rPr>
          <w:fldChar w:fldCharType="begin"/>
        </w:r>
        <w:r>
          <w:rPr>
            <w:noProof/>
            <w:webHidden/>
          </w:rPr>
          <w:instrText xml:space="preserve"> PAGEREF _Toc473810319 \h </w:instrText>
        </w:r>
        <w:r>
          <w:rPr>
            <w:noProof/>
            <w:webHidden/>
          </w:rPr>
        </w:r>
        <w:r>
          <w:rPr>
            <w:noProof/>
            <w:webHidden/>
          </w:rPr>
          <w:fldChar w:fldCharType="separate"/>
        </w:r>
        <w:r>
          <w:rPr>
            <w:noProof/>
            <w:webHidden/>
          </w:rPr>
          <w:t>24</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20" w:history="1">
        <w:r w:rsidRPr="00F91FF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F91FF1">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_Toc473810320 \h </w:instrText>
        </w:r>
        <w:r>
          <w:rPr>
            <w:noProof/>
            <w:webHidden/>
          </w:rPr>
        </w:r>
        <w:r>
          <w:rPr>
            <w:noProof/>
            <w:webHidden/>
          </w:rPr>
          <w:fldChar w:fldCharType="separate"/>
        </w:r>
        <w:r>
          <w:rPr>
            <w:noProof/>
            <w:webHidden/>
          </w:rPr>
          <w:t>25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1" w:history="1">
        <w:r w:rsidRPr="00F91FF1">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F91FF1">
          <w:rPr>
            <w:rStyle w:val="Hyperlink"/>
            <w:noProof/>
          </w:rPr>
          <w:t>NJSTART SUBMISSION OF QUOTE {PROPOSAL}</w:t>
        </w:r>
        <w:r>
          <w:rPr>
            <w:noProof/>
            <w:webHidden/>
          </w:rPr>
          <w:tab/>
        </w:r>
        <w:r>
          <w:rPr>
            <w:noProof/>
            <w:webHidden/>
          </w:rPr>
          <w:fldChar w:fldCharType="begin"/>
        </w:r>
        <w:r>
          <w:rPr>
            <w:noProof/>
            <w:webHidden/>
          </w:rPr>
          <w:instrText xml:space="preserve"> PAGEREF _Toc473810321 \h </w:instrText>
        </w:r>
        <w:r>
          <w:rPr>
            <w:noProof/>
            <w:webHidden/>
          </w:rPr>
        </w:r>
        <w:r>
          <w:rPr>
            <w:noProof/>
            <w:webHidden/>
          </w:rPr>
          <w:fldChar w:fldCharType="separate"/>
        </w:r>
        <w:r>
          <w:rPr>
            <w:noProof/>
            <w:webHidden/>
          </w:rPr>
          <w:t>25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2" w:history="1">
        <w:r w:rsidRPr="00F91FF1">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F91FF1">
          <w:rPr>
            <w:rStyle w:val="Hyperlink"/>
            <w:noProof/>
          </w:rPr>
          <w:t>HARD COPY SUBMISSION</w:t>
        </w:r>
        <w:r>
          <w:rPr>
            <w:noProof/>
            <w:webHidden/>
          </w:rPr>
          <w:tab/>
        </w:r>
        <w:r>
          <w:rPr>
            <w:noProof/>
            <w:webHidden/>
          </w:rPr>
          <w:fldChar w:fldCharType="begin"/>
        </w:r>
        <w:r>
          <w:rPr>
            <w:noProof/>
            <w:webHidden/>
          </w:rPr>
          <w:instrText xml:space="preserve"> PAGEREF _Toc473810322 \h </w:instrText>
        </w:r>
        <w:r>
          <w:rPr>
            <w:noProof/>
            <w:webHidden/>
          </w:rPr>
        </w:r>
        <w:r>
          <w:rPr>
            <w:noProof/>
            <w:webHidden/>
          </w:rPr>
          <w:fldChar w:fldCharType="separate"/>
        </w:r>
        <w:r>
          <w:rPr>
            <w:noProof/>
            <w:webHidden/>
          </w:rPr>
          <w:t>25</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23" w:history="1">
        <w:r w:rsidRPr="00F91FF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F91FF1">
          <w:rPr>
            <w:rStyle w:val="Hyperlink"/>
            <w:noProof/>
          </w:rPr>
          <w:t>QUOTE {Proposal} Content</w:t>
        </w:r>
        <w:r>
          <w:rPr>
            <w:noProof/>
            <w:webHidden/>
          </w:rPr>
          <w:tab/>
        </w:r>
        <w:r>
          <w:rPr>
            <w:noProof/>
            <w:webHidden/>
          </w:rPr>
          <w:fldChar w:fldCharType="begin"/>
        </w:r>
        <w:r>
          <w:rPr>
            <w:noProof/>
            <w:webHidden/>
          </w:rPr>
          <w:instrText xml:space="preserve"> PAGEREF _Toc473810323 \h </w:instrText>
        </w:r>
        <w:r>
          <w:rPr>
            <w:noProof/>
            <w:webHidden/>
          </w:rPr>
        </w:r>
        <w:r>
          <w:rPr>
            <w:noProof/>
            <w:webHidden/>
          </w:rPr>
          <w:fldChar w:fldCharType="separate"/>
        </w:r>
        <w:r>
          <w:rPr>
            <w:noProof/>
            <w:webHidden/>
          </w:rPr>
          <w:t>26</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4" w:history="1">
        <w:r w:rsidRPr="00F91FF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F91FF1">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_Toc473810324 \h </w:instrText>
        </w:r>
        <w:r>
          <w:rPr>
            <w:noProof/>
            <w:webHidden/>
          </w:rPr>
        </w:r>
        <w:r>
          <w:rPr>
            <w:noProof/>
            <w:webHidden/>
          </w:rPr>
          <w:fldChar w:fldCharType="separate"/>
        </w:r>
        <w:r>
          <w:rPr>
            <w:noProof/>
            <w:webHidden/>
          </w:rPr>
          <w:t>26</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5" w:history="1">
        <w:r w:rsidRPr="00F91FF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F91FF1">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_Toc473810325 \h </w:instrText>
        </w:r>
        <w:r>
          <w:rPr>
            <w:noProof/>
            <w:webHidden/>
          </w:rPr>
        </w:r>
        <w:r>
          <w:rPr>
            <w:noProof/>
            <w:webHidden/>
          </w:rPr>
          <w:fldChar w:fldCharType="separate"/>
        </w:r>
        <w:r>
          <w:rPr>
            <w:noProof/>
            <w:webHidden/>
          </w:rPr>
          <w:t>32</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6" w:history="1">
        <w:r w:rsidRPr="00F91FF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F91FF1">
          <w:rPr>
            <w:rStyle w:val="Hyperlink"/>
            <w:rFonts w:eastAsia="MS Mincho"/>
            <w:noProof/>
          </w:rPr>
          <w:t>Technical QUOTE {Proposal}</w:t>
        </w:r>
        <w:r>
          <w:rPr>
            <w:noProof/>
            <w:webHidden/>
          </w:rPr>
          <w:tab/>
        </w:r>
        <w:r>
          <w:rPr>
            <w:noProof/>
            <w:webHidden/>
          </w:rPr>
          <w:fldChar w:fldCharType="begin"/>
        </w:r>
        <w:r>
          <w:rPr>
            <w:noProof/>
            <w:webHidden/>
          </w:rPr>
          <w:instrText xml:space="preserve"> PAGEREF _Toc473810326 \h </w:instrText>
        </w:r>
        <w:r>
          <w:rPr>
            <w:noProof/>
            <w:webHidden/>
          </w:rPr>
        </w:r>
        <w:r>
          <w:rPr>
            <w:noProof/>
            <w:webHidden/>
          </w:rPr>
          <w:fldChar w:fldCharType="separate"/>
        </w:r>
        <w:r>
          <w:rPr>
            <w:noProof/>
            <w:webHidden/>
          </w:rPr>
          <w:t>33</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7" w:history="1">
        <w:r w:rsidRPr="00F91FF1">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F91FF1">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_Toc473810327 \h </w:instrText>
        </w:r>
        <w:r>
          <w:rPr>
            <w:noProof/>
            <w:webHidden/>
          </w:rPr>
        </w:r>
        <w:r>
          <w:rPr>
            <w:noProof/>
            <w:webHidden/>
          </w:rPr>
          <w:fldChar w:fldCharType="separate"/>
        </w:r>
        <w:r>
          <w:rPr>
            <w:noProof/>
            <w:webHidden/>
          </w:rPr>
          <w:t>36</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8" w:history="1">
        <w:r w:rsidRPr="00F91FF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F91FF1">
          <w:rPr>
            <w:rStyle w:val="Hyperlink"/>
            <w:rFonts w:eastAsia="MS Mincho"/>
            <w:noProof/>
          </w:rPr>
          <w:t>PRICE schedule/SHEET</w:t>
        </w:r>
        <w:r>
          <w:rPr>
            <w:noProof/>
            <w:webHidden/>
          </w:rPr>
          <w:tab/>
        </w:r>
        <w:r>
          <w:rPr>
            <w:noProof/>
            <w:webHidden/>
          </w:rPr>
          <w:fldChar w:fldCharType="begin"/>
        </w:r>
        <w:r>
          <w:rPr>
            <w:noProof/>
            <w:webHidden/>
          </w:rPr>
          <w:instrText xml:space="preserve"> PAGEREF _Toc473810328 \h </w:instrText>
        </w:r>
        <w:r>
          <w:rPr>
            <w:noProof/>
            <w:webHidden/>
          </w:rPr>
        </w:r>
        <w:r>
          <w:rPr>
            <w:noProof/>
            <w:webHidden/>
          </w:rPr>
          <w:fldChar w:fldCharType="separate"/>
        </w:r>
        <w:r>
          <w:rPr>
            <w:noProof/>
            <w:webHidden/>
          </w:rPr>
          <w:t>38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29" w:history="1">
        <w:r w:rsidRPr="00F91FF1">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F91FF1">
          <w:rPr>
            <w:rStyle w:val="Hyperlink"/>
            <w:noProof/>
          </w:rPr>
          <w:t>COOPERATIVE PURCHASING PROGRAM</w:t>
        </w:r>
        <w:r>
          <w:rPr>
            <w:noProof/>
            <w:webHidden/>
          </w:rPr>
          <w:tab/>
        </w:r>
        <w:r>
          <w:rPr>
            <w:noProof/>
            <w:webHidden/>
          </w:rPr>
          <w:fldChar w:fldCharType="begin"/>
        </w:r>
        <w:r>
          <w:rPr>
            <w:noProof/>
            <w:webHidden/>
          </w:rPr>
          <w:instrText xml:space="preserve"> PAGEREF _Toc473810329 \h </w:instrText>
        </w:r>
        <w:r>
          <w:rPr>
            <w:noProof/>
            <w:webHidden/>
          </w:rPr>
        </w:r>
        <w:r>
          <w:rPr>
            <w:noProof/>
            <w:webHidden/>
          </w:rPr>
          <w:fldChar w:fldCharType="separate"/>
        </w:r>
        <w:r>
          <w:rPr>
            <w:noProof/>
            <w:webHidden/>
          </w:rPr>
          <w:t>39</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330" w:history="1">
        <w:r w:rsidRPr="00F91FF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F91FF1">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_Toc473810330 \h </w:instrText>
        </w:r>
        <w:r>
          <w:rPr>
            <w:noProof/>
            <w:webHidden/>
          </w:rPr>
        </w:r>
        <w:r>
          <w:rPr>
            <w:noProof/>
            <w:webHidden/>
          </w:rPr>
          <w:fldChar w:fldCharType="separate"/>
        </w:r>
        <w:r>
          <w:rPr>
            <w:noProof/>
            <w:webHidden/>
          </w:rPr>
          <w:t>40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1" w:history="1">
        <w:r w:rsidRPr="00F91FF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F91FF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_Toc473810331 \h </w:instrText>
        </w:r>
        <w:r>
          <w:rPr>
            <w:noProof/>
            <w:webHidden/>
          </w:rPr>
        </w:r>
        <w:r>
          <w:rPr>
            <w:noProof/>
            <w:webHidden/>
          </w:rPr>
          <w:fldChar w:fldCharType="separate"/>
        </w:r>
        <w:r>
          <w:rPr>
            <w:noProof/>
            <w:webHidden/>
          </w:rPr>
          <w:t>40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2" w:history="1">
        <w:r w:rsidRPr="00F91FF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F91FF1">
          <w:rPr>
            <w:rStyle w:val="Hyperlink"/>
            <w:noProof/>
          </w:rPr>
          <w:t>BLANKET P.O. {Contract} Term and Extension Option</w:t>
        </w:r>
        <w:r>
          <w:rPr>
            <w:noProof/>
            <w:webHidden/>
          </w:rPr>
          <w:tab/>
        </w:r>
        <w:r>
          <w:rPr>
            <w:noProof/>
            <w:webHidden/>
          </w:rPr>
          <w:fldChar w:fldCharType="begin"/>
        </w:r>
        <w:r>
          <w:rPr>
            <w:noProof/>
            <w:webHidden/>
          </w:rPr>
          <w:instrText xml:space="preserve"> PAGEREF _Toc473810332 \h </w:instrText>
        </w:r>
        <w:r>
          <w:rPr>
            <w:noProof/>
            <w:webHidden/>
          </w:rPr>
        </w:r>
        <w:r>
          <w:rPr>
            <w:noProof/>
            <w:webHidden/>
          </w:rPr>
          <w:fldChar w:fldCharType="separate"/>
        </w:r>
        <w:r>
          <w:rPr>
            <w:noProof/>
            <w:webHidden/>
          </w:rPr>
          <w:t>40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3" w:history="1">
        <w:r w:rsidRPr="00F91FF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F91FF1">
          <w:rPr>
            <w:rStyle w:val="Hyperlink"/>
            <w:noProof/>
          </w:rPr>
          <w:t>BLANKET P.O. {Contract} Transition</w:t>
        </w:r>
        <w:r>
          <w:rPr>
            <w:noProof/>
            <w:webHidden/>
          </w:rPr>
          <w:tab/>
        </w:r>
        <w:r>
          <w:rPr>
            <w:noProof/>
            <w:webHidden/>
          </w:rPr>
          <w:fldChar w:fldCharType="begin"/>
        </w:r>
        <w:r>
          <w:rPr>
            <w:noProof/>
            <w:webHidden/>
          </w:rPr>
          <w:instrText xml:space="preserve"> PAGEREF _Toc473810333 \h </w:instrText>
        </w:r>
        <w:r>
          <w:rPr>
            <w:noProof/>
            <w:webHidden/>
          </w:rPr>
        </w:r>
        <w:r>
          <w:rPr>
            <w:noProof/>
            <w:webHidden/>
          </w:rPr>
          <w:fldChar w:fldCharType="separate"/>
        </w:r>
        <w:r>
          <w:rPr>
            <w:noProof/>
            <w:webHidden/>
          </w:rPr>
          <w:t>40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4" w:history="1">
        <w:r w:rsidRPr="00F91FF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F91FF1">
          <w:rPr>
            <w:rStyle w:val="Hyperlink"/>
            <w:noProof/>
          </w:rPr>
          <w:t>CHANGE ORDER {Contract AMENDMENT}</w:t>
        </w:r>
        <w:r>
          <w:rPr>
            <w:noProof/>
            <w:webHidden/>
          </w:rPr>
          <w:tab/>
        </w:r>
        <w:r>
          <w:rPr>
            <w:noProof/>
            <w:webHidden/>
          </w:rPr>
          <w:fldChar w:fldCharType="begin"/>
        </w:r>
        <w:r>
          <w:rPr>
            <w:noProof/>
            <w:webHidden/>
          </w:rPr>
          <w:instrText xml:space="preserve"> PAGEREF _Toc473810334 \h </w:instrText>
        </w:r>
        <w:r>
          <w:rPr>
            <w:noProof/>
            <w:webHidden/>
          </w:rPr>
        </w:r>
        <w:r>
          <w:rPr>
            <w:noProof/>
            <w:webHidden/>
          </w:rPr>
          <w:fldChar w:fldCharType="separate"/>
        </w:r>
        <w:r>
          <w:rPr>
            <w:noProof/>
            <w:webHidden/>
          </w:rPr>
          <w:t>41</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5" w:history="1">
        <w:r w:rsidRPr="00F91FF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F91FF1">
          <w:rPr>
            <w:rStyle w:val="Hyperlink"/>
            <w:noProof/>
          </w:rPr>
          <w:t>Vendor {contractor} Responsibilities</w:t>
        </w:r>
        <w:r>
          <w:rPr>
            <w:noProof/>
            <w:webHidden/>
          </w:rPr>
          <w:tab/>
        </w:r>
        <w:r>
          <w:rPr>
            <w:noProof/>
            <w:webHidden/>
          </w:rPr>
          <w:fldChar w:fldCharType="begin"/>
        </w:r>
        <w:r>
          <w:rPr>
            <w:noProof/>
            <w:webHidden/>
          </w:rPr>
          <w:instrText xml:space="preserve"> PAGEREF _Toc473810335 \h </w:instrText>
        </w:r>
        <w:r>
          <w:rPr>
            <w:noProof/>
            <w:webHidden/>
          </w:rPr>
        </w:r>
        <w:r>
          <w:rPr>
            <w:noProof/>
            <w:webHidden/>
          </w:rPr>
          <w:fldChar w:fldCharType="separate"/>
        </w:r>
        <w:r>
          <w:rPr>
            <w:noProof/>
            <w:webHidden/>
          </w:rPr>
          <w:t>41</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6" w:history="1">
        <w:r w:rsidRPr="00F91FF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F91FF1">
          <w:rPr>
            <w:rStyle w:val="Hyperlink"/>
            <w:noProof/>
          </w:rPr>
          <w:t>Substitution of Staff</w:t>
        </w:r>
        <w:r>
          <w:rPr>
            <w:noProof/>
            <w:webHidden/>
          </w:rPr>
          <w:tab/>
        </w:r>
        <w:r>
          <w:rPr>
            <w:noProof/>
            <w:webHidden/>
          </w:rPr>
          <w:fldChar w:fldCharType="begin"/>
        </w:r>
        <w:r>
          <w:rPr>
            <w:noProof/>
            <w:webHidden/>
          </w:rPr>
          <w:instrText xml:space="preserve"> PAGEREF _Toc473810336 \h </w:instrText>
        </w:r>
        <w:r>
          <w:rPr>
            <w:noProof/>
            <w:webHidden/>
          </w:rPr>
        </w:r>
        <w:r>
          <w:rPr>
            <w:noProof/>
            <w:webHidden/>
          </w:rPr>
          <w:fldChar w:fldCharType="separate"/>
        </w:r>
        <w:r>
          <w:rPr>
            <w:noProof/>
            <w:webHidden/>
          </w:rPr>
          <w:t>41</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7" w:history="1">
        <w:r w:rsidRPr="00F91FF1">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F91FF1">
          <w:rPr>
            <w:rStyle w:val="Hyperlink"/>
            <w:noProof/>
          </w:rPr>
          <w:t>Substitution or Addition of SubCONTRACTOR(s)</w:t>
        </w:r>
        <w:r>
          <w:rPr>
            <w:noProof/>
            <w:webHidden/>
          </w:rPr>
          <w:tab/>
        </w:r>
        <w:r>
          <w:rPr>
            <w:noProof/>
            <w:webHidden/>
          </w:rPr>
          <w:fldChar w:fldCharType="begin"/>
        </w:r>
        <w:r>
          <w:rPr>
            <w:noProof/>
            <w:webHidden/>
          </w:rPr>
          <w:instrText xml:space="preserve"> PAGEREF _Toc473810337 \h </w:instrText>
        </w:r>
        <w:r>
          <w:rPr>
            <w:noProof/>
            <w:webHidden/>
          </w:rPr>
        </w:r>
        <w:r>
          <w:rPr>
            <w:noProof/>
            <w:webHidden/>
          </w:rPr>
          <w:fldChar w:fldCharType="separate"/>
        </w:r>
        <w:r>
          <w:rPr>
            <w:noProof/>
            <w:webHidden/>
          </w:rPr>
          <w:t>41</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8" w:history="1">
        <w:r w:rsidRPr="00F91FF1">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F91FF1">
          <w:rPr>
            <w:rStyle w:val="Hyperlink"/>
            <w:noProof/>
          </w:rPr>
          <w:t>OWNERSHIP OF MATERIAL</w:t>
        </w:r>
        <w:r>
          <w:rPr>
            <w:noProof/>
            <w:webHidden/>
          </w:rPr>
          <w:tab/>
        </w:r>
        <w:r>
          <w:rPr>
            <w:noProof/>
            <w:webHidden/>
          </w:rPr>
          <w:fldChar w:fldCharType="begin"/>
        </w:r>
        <w:r>
          <w:rPr>
            <w:noProof/>
            <w:webHidden/>
          </w:rPr>
          <w:instrText xml:space="preserve"> PAGEREF _Toc473810338 \h </w:instrText>
        </w:r>
        <w:r>
          <w:rPr>
            <w:noProof/>
            <w:webHidden/>
          </w:rPr>
        </w:r>
        <w:r>
          <w:rPr>
            <w:noProof/>
            <w:webHidden/>
          </w:rPr>
          <w:fldChar w:fldCharType="separate"/>
        </w:r>
        <w:r>
          <w:rPr>
            <w:noProof/>
            <w:webHidden/>
          </w:rPr>
          <w:t>42</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39" w:history="1">
        <w:r w:rsidRPr="00F91FF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F91FF1">
          <w:rPr>
            <w:rStyle w:val="Hyperlink"/>
            <w:noProof/>
          </w:rPr>
          <w:t>security and Confidentiality</w:t>
        </w:r>
        <w:r>
          <w:rPr>
            <w:noProof/>
            <w:webHidden/>
          </w:rPr>
          <w:tab/>
        </w:r>
        <w:r>
          <w:rPr>
            <w:noProof/>
            <w:webHidden/>
          </w:rPr>
          <w:fldChar w:fldCharType="begin"/>
        </w:r>
        <w:r>
          <w:rPr>
            <w:noProof/>
            <w:webHidden/>
          </w:rPr>
          <w:instrText xml:space="preserve"> PAGEREF _Toc473810339 \h </w:instrText>
        </w:r>
        <w:r>
          <w:rPr>
            <w:noProof/>
            <w:webHidden/>
          </w:rPr>
        </w:r>
        <w:r>
          <w:rPr>
            <w:noProof/>
            <w:webHidden/>
          </w:rPr>
          <w:fldChar w:fldCharType="separate"/>
        </w:r>
        <w:r>
          <w:rPr>
            <w:noProof/>
            <w:webHidden/>
          </w:rPr>
          <w:t>42</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40" w:history="1">
        <w:r w:rsidRPr="00F91FF1">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F91FF1">
          <w:rPr>
            <w:rStyle w:val="Hyperlink"/>
            <w:noProof/>
          </w:rPr>
          <w:t>DATA CONFIDENTIALITY</w:t>
        </w:r>
        <w:r>
          <w:rPr>
            <w:noProof/>
            <w:webHidden/>
          </w:rPr>
          <w:tab/>
        </w:r>
        <w:r>
          <w:rPr>
            <w:noProof/>
            <w:webHidden/>
          </w:rPr>
          <w:fldChar w:fldCharType="begin"/>
        </w:r>
        <w:r>
          <w:rPr>
            <w:noProof/>
            <w:webHidden/>
          </w:rPr>
          <w:instrText xml:space="preserve"> PAGEREF _Toc473810340 \h </w:instrText>
        </w:r>
        <w:r>
          <w:rPr>
            <w:noProof/>
            <w:webHidden/>
          </w:rPr>
        </w:r>
        <w:r>
          <w:rPr>
            <w:noProof/>
            <w:webHidden/>
          </w:rPr>
          <w:fldChar w:fldCharType="separate"/>
        </w:r>
        <w:r>
          <w:rPr>
            <w:noProof/>
            <w:webHidden/>
          </w:rPr>
          <w:t>42</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41" w:history="1">
        <w:r w:rsidRPr="00F91FF1">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F91FF1">
          <w:rPr>
            <w:rStyle w:val="Hyperlink"/>
            <w:rFonts w:eastAsia="Calibri"/>
            <w:noProof/>
          </w:rPr>
          <w:t>DATA SECURITY STANDARDS</w:t>
        </w:r>
        <w:r>
          <w:rPr>
            <w:noProof/>
            <w:webHidden/>
          </w:rPr>
          <w:tab/>
        </w:r>
        <w:r>
          <w:rPr>
            <w:noProof/>
            <w:webHidden/>
          </w:rPr>
          <w:fldChar w:fldCharType="begin"/>
        </w:r>
        <w:r>
          <w:rPr>
            <w:noProof/>
            <w:webHidden/>
          </w:rPr>
          <w:instrText xml:space="preserve"> PAGEREF _Toc473810341 \h </w:instrText>
        </w:r>
        <w:r>
          <w:rPr>
            <w:noProof/>
            <w:webHidden/>
          </w:rPr>
        </w:r>
        <w:r>
          <w:rPr>
            <w:noProof/>
            <w:webHidden/>
          </w:rPr>
          <w:fldChar w:fldCharType="separate"/>
        </w:r>
        <w:r>
          <w:rPr>
            <w:noProof/>
            <w:webHidden/>
          </w:rPr>
          <w:t>44</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42" w:history="1">
        <w:r w:rsidRPr="00F91FF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F91FF1">
          <w:rPr>
            <w:rStyle w:val="Hyperlink"/>
            <w:noProof/>
          </w:rPr>
          <w:t>News Releases</w:t>
        </w:r>
        <w:r>
          <w:rPr>
            <w:noProof/>
            <w:webHidden/>
          </w:rPr>
          <w:tab/>
        </w:r>
        <w:r>
          <w:rPr>
            <w:noProof/>
            <w:webHidden/>
          </w:rPr>
          <w:fldChar w:fldCharType="begin"/>
        </w:r>
        <w:r>
          <w:rPr>
            <w:noProof/>
            <w:webHidden/>
          </w:rPr>
          <w:instrText xml:space="preserve"> PAGEREF _Toc473810342 \h </w:instrText>
        </w:r>
        <w:r>
          <w:rPr>
            <w:noProof/>
            <w:webHidden/>
          </w:rPr>
        </w:r>
        <w:r>
          <w:rPr>
            <w:noProof/>
            <w:webHidden/>
          </w:rPr>
          <w:fldChar w:fldCharType="separate"/>
        </w:r>
        <w:r>
          <w:rPr>
            <w:noProof/>
            <w:webHidden/>
          </w:rPr>
          <w:t>45</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43" w:history="1">
        <w:r w:rsidRPr="00F91FF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F91FF1">
          <w:rPr>
            <w:rStyle w:val="Hyperlink"/>
            <w:noProof/>
          </w:rPr>
          <w:t>Advertising</w:t>
        </w:r>
        <w:r>
          <w:rPr>
            <w:noProof/>
            <w:webHidden/>
          </w:rPr>
          <w:tab/>
        </w:r>
        <w:r>
          <w:rPr>
            <w:noProof/>
            <w:webHidden/>
          </w:rPr>
          <w:fldChar w:fldCharType="begin"/>
        </w:r>
        <w:r>
          <w:rPr>
            <w:noProof/>
            <w:webHidden/>
          </w:rPr>
          <w:instrText xml:space="preserve"> PAGEREF _Toc473810343 \h </w:instrText>
        </w:r>
        <w:r>
          <w:rPr>
            <w:noProof/>
            <w:webHidden/>
          </w:rPr>
        </w:r>
        <w:r>
          <w:rPr>
            <w:noProof/>
            <w:webHidden/>
          </w:rPr>
          <w:fldChar w:fldCharType="separate"/>
        </w:r>
        <w:r>
          <w:rPr>
            <w:noProof/>
            <w:webHidden/>
          </w:rPr>
          <w:t>45</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44" w:history="1">
        <w:r w:rsidRPr="00F91FF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F91FF1">
          <w:rPr>
            <w:rStyle w:val="Hyperlink"/>
            <w:noProof/>
          </w:rPr>
          <w:t>Licenses and Permits</w:t>
        </w:r>
        <w:r>
          <w:rPr>
            <w:noProof/>
            <w:webHidden/>
          </w:rPr>
          <w:tab/>
        </w:r>
        <w:r>
          <w:rPr>
            <w:noProof/>
            <w:webHidden/>
          </w:rPr>
          <w:fldChar w:fldCharType="begin"/>
        </w:r>
        <w:r>
          <w:rPr>
            <w:noProof/>
            <w:webHidden/>
          </w:rPr>
          <w:instrText xml:space="preserve"> PAGEREF _Toc473810344 \h </w:instrText>
        </w:r>
        <w:r>
          <w:rPr>
            <w:noProof/>
            <w:webHidden/>
          </w:rPr>
        </w:r>
        <w:r>
          <w:rPr>
            <w:noProof/>
            <w:webHidden/>
          </w:rPr>
          <w:fldChar w:fldCharType="separate"/>
        </w:r>
        <w:r>
          <w:rPr>
            <w:noProof/>
            <w:webHidden/>
          </w:rPr>
          <w:t>45</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45" w:history="1">
        <w:r w:rsidRPr="00F91FF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F91FF1">
          <w:rPr>
            <w:rStyle w:val="Hyperlink"/>
            <w:noProof/>
          </w:rPr>
          <w:t>Claims and Remedies</w:t>
        </w:r>
        <w:r>
          <w:rPr>
            <w:noProof/>
            <w:webHidden/>
          </w:rPr>
          <w:tab/>
        </w:r>
        <w:r>
          <w:rPr>
            <w:noProof/>
            <w:webHidden/>
          </w:rPr>
          <w:fldChar w:fldCharType="begin"/>
        </w:r>
        <w:r>
          <w:rPr>
            <w:noProof/>
            <w:webHidden/>
          </w:rPr>
          <w:instrText xml:space="preserve"> PAGEREF _Toc473810345 \h </w:instrText>
        </w:r>
        <w:r>
          <w:rPr>
            <w:noProof/>
            <w:webHidden/>
          </w:rPr>
        </w:r>
        <w:r>
          <w:rPr>
            <w:noProof/>
            <w:webHidden/>
          </w:rPr>
          <w:fldChar w:fldCharType="separate"/>
        </w:r>
        <w:r>
          <w:rPr>
            <w:noProof/>
            <w:webHidden/>
          </w:rPr>
          <w:t>45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46" w:history="1">
        <w:r w:rsidRPr="00F91FF1">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F91FF1">
          <w:rPr>
            <w:rStyle w:val="Hyperlink"/>
            <w:rFonts w:eastAsia="MS Mincho"/>
            <w:noProof/>
          </w:rPr>
          <w:t>Claims</w:t>
        </w:r>
        <w:r>
          <w:rPr>
            <w:noProof/>
            <w:webHidden/>
          </w:rPr>
          <w:tab/>
        </w:r>
        <w:r>
          <w:rPr>
            <w:noProof/>
            <w:webHidden/>
          </w:rPr>
          <w:fldChar w:fldCharType="begin"/>
        </w:r>
        <w:r>
          <w:rPr>
            <w:noProof/>
            <w:webHidden/>
          </w:rPr>
          <w:instrText xml:space="preserve"> PAGEREF _Toc473810346 \h </w:instrText>
        </w:r>
        <w:r>
          <w:rPr>
            <w:noProof/>
            <w:webHidden/>
          </w:rPr>
        </w:r>
        <w:r>
          <w:rPr>
            <w:noProof/>
            <w:webHidden/>
          </w:rPr>
          <w:fldChar w:fldCharType="separate"/>
        </w:r>
        <w:r>
          <w:rPr>
            <w:noProof/>
            <w:webHidden/>
          </w:rPr>
          <w:t>45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47" w:history="1">
        <w:r w:rsidRPr="00F91FF1">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F91FF1">
          <w:rPr>
            <w:rStyle w:val="Hyperlink"/>
            <w:rFonts w:eastAsia="MS Mincho"/>
            <w:noProof/>
          </w:rPr>
          <w:t>Remedies</w:t>
        </w:r>
        <w:r>
          <w:rPr>
            <w:noProof/>
            <w:webHidden/>
          </w:rPr>
          <w:tab/>
        </w:r>
        <w:r>
          <w:rPr>
            <w:noProof/>
            <w:webHidden/>
          </w:rPr>
          <w:fldChar w:fldCharType="begin"/>
        </w:r>
        <w:r>
          <w:rPr>
            <w:noProof/>
            <w:webHidden/>
          </w:rPr>
          <w:instrText xml:space="preserve"> PAGEREF _Toc473810347 \h </w:instrText>
        </w:r>
        <w:r>
          <w:rPr>
            <w:noProof/>
            <w:webHidden/>
          </w:rPr>
        </w:r>
        <w:r>
          <w:rPr>
            <w:noProof/>
            <w:webHidden/>
          </w:rPr>
          <w:fldChar w:fldCharType="separate"/>
        </w:r>
        <w:r>
          <w:rPr>
            <w:noProof/>
            <w:webHidden/>
          </w:rPr>
          <w:t>46</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48" w:history="1">
        <w:r w:rsidRPr="00F91FF1">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F91FF1">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_Toc473810348 \h </w:instrText>
        </w:r>
        <w:r>
          <w:rPr>
            <w:noProof/>
            <w:webHidden/>
          </w:rPr>
        </w:r>
        <w:r>
          <w:rPr>
            <w:noProof/>
            <w:webHidden/>
          </w:rPr>
          <w:fldChar w:fldCharType="separate"/>
        </w:r>
        <w:r>
          <w:rPr>
            <w:noProof/>
            <w:webHidden/>
          </w:rPr>
          <w:t>46</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49" w:history="1">
        <w:r w:rsidRPr="00F91FF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F91FF1">
          <w:rPr>
            <w:rStyle w:val="Hyperlink"/>
            <w:noProof/>
          </w:rPr>
          <w:t>Liquidated Damages</w:t>
        </w:r>
        <w:r>
          <w:rPr>
            <w:noProof/>
            <w:webHidden/>
          </w:rPr>
          <w:tab/>
        </w:r>
        <w:r>
          <w:rPr>
            <w:noProof/>
            <w:webHidden/>
          </w:rPr>
          <w:fldChar w:fldCharType="begin"/>
        </w:r>
        <w:r>
          <w:rPr>
            <w:noProof/>
            <w:webHidden/>
          </w:rPr>
          <w:instrText xml:space="preserve"> PAGEREF _Toc473810349 \h </w:instrText>
        </w:r>
        <w:r>
          <w:rPr>
            <w:noProof/>
            <w:webHidden/>
          </w:rPr>
        </w:r>
        <w:r>
          <w:rPr>
            <w:noProof/>
            <w:webHidden/>
          </w:rPr>
          <w:fldChar w:fldCharType="separate"/>
        </w:r>
        <w:r>
          <w:rPr>
            <w:noProof/>
            <w:webHidden/>
          </w:rPr>
          <w:t>46</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50" w:history="1">
        <w:r w:rsidRPr="00F91FF1">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F91FF1">
          <w:rPr>
            <w:rStyle w:val="Hyperlink"/>
            <w:noProof/>
          </w:rPr>
          <w:t>Retainage</w:t>
        </w:r>
        <w:r>
          <w:rPr>
            <w:noProof/>
            <w:webHidden/>
          </w:rPr>
          <w:tab/>
        </w:r>
        <w:r>
          <w:rPr>
            <w:noProof/>
            <w:webHidden/>
          </w:rPr>
          <w:fldChar w:fldCharType="begin"/>
        </w:r>
        <w:r>
          <w:rPr>
            <w:noProof/>
            <w:webHidden/>
          </w:rPr>
          <w:instrText xml:space="preserve"> PAGEREF _Toc473810350 \h </w:instrText>
        </w:r>
        <w:r>
          <w:rPr>
            <w:noProof/>
            <w:webHidden/>
          </w:rPr>
        </w:r>
        <w:r>
          <w:rPr>
            <w:noProof/>
            <w:webHidden/>
          </w:rPr>
          <w:fldChar w:fldCharType="separate"/>
        </w:r>
        <w:r>
          <w:rPr>
            <w:noProof/>
            <w:webHidden/>
          </w:rPr>
          <w:t>46</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51" w:history="1">
        <w:r w:rsidRPr="00F91FF1">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F91FF1">
          <w:rPr>
            <w:rStyle w:val="Hyperlink"/>
            <w:noProof/>
          </w:rPr>
          <w:t>Additional Work and/or Special PROJECTS</w:t>
        </w:r>
        <w:r>
          <w:rPr>
            <w:noProof/>
            <w:webHidden/>
          </w:rPr>
          <w:tab/>
        </w:r>
        <w:r>
          <w:rPr>
            <w:noProof/>
            <w:webHidden/>
          </w:rPr>
          <w:fldChar w:fldCharType="begin"/>
        </w:r>
        <w:r>
          <w:rPr>
            <w:noProof/>
            <w:webHidden/>
          </w:rPr>
          <w:instrText xml:space="preserve"> PAGEREF _Toc473810351 \h </w:instrText>
        </w:r>
        <w:r>
          <w:rPr>
            <w:noProof/>
            <w:webHidden/>
          </w:rPr>
        </w:r>
        <w:r>
          <w:rPr>
            <w:noProof/>
            <w:webHidden/>
          </w:rPr>
          <w:fldChar w:fldCharType="separate"/>
        </w:r>
        <w:r>
          <w:rPr>
            <w:noProof/>
            <w:webHidden/>
          </w:rPr>
          <w:t>46</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52" w:history="1">
        <w:r w:rsidRPr="00F91FF1">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F91FF1">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_Toc473810352 \h </w:instrText>
        </w:r>
        <w:r>
          <w:rPr>
            <w:noProof/>
            <w:webHidden/>
          </w:rPr>
        </w:r>
        <w:r>
          <w:rPr>
            <w:noProof/>
            <w:webHidden/>
          </w:rPr>
          <w:fldChar w:fldCharType="separate"/>
        </w:r>
        <w:r>
          <w:rPr>
            <w:noProof/>
            <w:webHidden/>
          </w:rPr>
          <w:t>47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53" w:history="1">
        <w:r w:rsidRPr="00F91FF1">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F91FF1">
          <w:rPr>
            <w:rStyle w:val="Hyperlink"/>
            <w:rFonts w:eastAsia="MS Mincho"/>
            <w:noProof/>
          </w:rPr>
          <w:t>INDEMNIFICATION</w:t>
        </w:r>
        <w:r>
          <w:rPr>
            <w:noProof/>
            <w:webHidden/>
          </w:rPr>
          <w:tab/>
        </w:r>
        <w:r>
          <w:rPr>
            <w:noProof/>
            <w:webHidden/>
          </w:rPr>
          <w:fldChar w:fldCharType="begin"/>
        </w:r>
        <w:r>
          <w:rPr>
            <w:noProof/>
            <w:webHidden/>
          </w:rPr>
          <w:instrText xml:space="preserve"> PAGEREF _Toc473810353 \h </w:instrText>
        </w:r>
        <w:r>
          <w:rPr>
            <w:noProof/>
            <w:webHidden/>
          </w:rPr>
        </w:r>
        <w:r>
          <w:rPr>
            <w:noProof/>
            <w:webHidden/>
          </w:rPr>
          <w:fldChar w:fldCharType="separate"/>
        </w:r>
        <w:r>
          <w:rPr>
            <w:noProof/>
            <w:webHidden/>
          </w:rPr>
          <w:t>47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54" w:history="1">
        <w:r w:rsidRPr="00F91FF1">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F91FF1">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_Toc473810354 \h </w:instrText>
        </w:r>
        <w:r>
          <w:rPr>
            <w:noProof/>
            <w:webHidden/>
          </w:rPr>
        </w:r>
        <w:r>
          <w:rPr>
            <w:noProof/>
            <w:webHidden/>
          </w:rPr>
          <w:fldChar w:fldCharType="separate"/>
        </w:r>
        <w:r>
          <w:rPr>
            <w:noProof/>
            <w:webHidden/>
          </w:rPr>
          <w:t>47</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55" w:history="1">
        <w:r w:rsidRPr="00F91FF1">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F91FF1">
          <w:rPr>
            <w:rStyle w:val="Hyperlink"/>
            <w:noProof/>
          </w:rPr>
          <w:t>ACCESSIBILITY COMPLIANCE</w:t>
        </w:r>
        <w:r>
          <w:rPr>
            <w:noProof/>
            <w:webHidden/>
          </w:rPr>
          <w:tab/>
        </w:r>
        <w:r>
          <w:rPr>
            <w:noProof/>
            <w:webHidden/>
          </w:rPr>
          <w:fldChar w:fldCharType="begin"/>
        </w:r>
        <w:r>
          <w:rPr>
            <w:noProof/>
            <w:webHidden/>
          </w:rPr>
          <w:instrText xml:space="preserve"> PAGEREF _Toc473810355 \h </w:instrText>
        </w:r>
        <w:r>
          <w:rPr>
            <w:noProof/>
            <w:webHidden/>
          </w:rPr>
        </w:r>
        <w:r>
          <w:rPr>
            <w:noProof/>
            <w:webHidden/>
          </w:rPr>
          <w:fldChar w:fldCharType="separate"/>
        </w:r>
        <w:r>
          <w:rPr>
            <w:noProof/>
            <w:webHidden/>
          </w:rPr>
          <w:t>47</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56" w:history="1">
        <w:r w:rsidRPr="00F91FF1">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F91FF1">
          <w:rPr>
            <w:rStyle w:val="Hyperlink"/>
            <w:noProof/>
          </w:rPr>
          <w:t>BLANKET P.O. {Contract} Activity Report</w:t>
        </w:r>
        <w:r>
          <w:rPr>
            <w:noProof/>
            <w:webHidden/>
          </w:rPr>
          <w:tab/>
        </w:r>
        <w:r>
          <w:rPr>
            <w:noProof/>
            <w:webHidden/>
          </w:rPr>
          <w:fldChar w:fldCharType="begin"/>
        </w:r>
        <w:r>
          <w:rPr>
            <w:noProof/>
            <w:webHidden/>
          </w:rPr>
          <w:instrText xml:space="preserve"> PAGEREF _Toc473810356 \h </w:instrText>
        </w:r>
        <w:r>
          <w:rPr>
            <w:noProof/>
            <w:webHidden/>
          </w:rPr>
        </w:r>
        <w:r>
          <w:rPr>
            <w:noProof/>
            <w:webHidden/>
          </w:rPr>
          <w:fldChar w:fldCharType="separate"/>
        </w:r>
        <w:r>
          <w:rPr>
            <w:noProof/>
            <w:webHidden/>
          </w:rPr>
          <w:t>48</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57" w:history="1">
        <w:r w:rsidRPr="00F91FF1">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F91FF1">
          <w:rPr>
            <w:rStyle w:val="Hyperlink"/>
            <w:noProof/>
          </w:rPr>
          <w:t>ELECTRONIC PAYMENTS</w:t>
        </w:r>
        <w:r>
          <w:rPr>
            <w:noProof/>
            <w:webHidden/>
          </w:rPr>
          <w:tab/>
        </w:r>
        <w:r>
          <w:rPr>
            <w:noProof/>
            <w:webHidden/>
          </w:rPr>
          <w:fldChar w:fldCharType="begin"/>
        </w:r>
        <w:r>
          <w:rPr>
            <w:noProof/>
            <w:webHidden/>
          </w:rPr>
          <w:instrText xml:space="preserve"> PAGEREF _Toc473810357 \h </w:instrText>
        </w:r>
        <w:r>
          <w:rPr>
            <w:noProof/>
            <w:webHidden/>
          </w:rPr>
        </w:r>
        <w:r>
          <w:rPr>
            <w:noProof/>
            <w:webHidden/>
          </w:rPr>
          <w:fldChar w:fldCharType="separate"/>
        </w:r>
        <w:r>
          <w:rPr>
            <w:noProof/>
            <w:webHidden/>
          </w:rPr>
          <w:t>48</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58" w:history="1">
        <w:r w:rsidRPr="00F91FF1">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F91FF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_Toc473810358 \h </w:instrText>
        </w:r>
        <w:r>
          <w:rPr>
            <w:noProof/>
            <w:webHidden/>
          </w:rPr>
        </w:r>
        <w:r>
          <w:rPr>
            <w:noProof/>
            <w:webHidden/>
          </w:rPr>
          <w:fldChar w:fldCharType="separate"/>
        </w:r>
        <w:r>
          <w:rPr>
            <w:noProof/>
            <w:webHidden/>
          </w:rPr>
          <w:t>49</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359" w:history="1">
        <w:r w:rsidRPr="00F91FF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F91FF1">
          <w:rPr>
            <w:rStyle w:val="Hyperlink"/>
            <w:noProof/>
          </w:rPr>
          <w:t>QUOTE {PROPOSAL} EVALUATION</w:t>
        </w:r>
        <w:r>
          <w:rPr>
            <w:noProof/>
            <w:webHidden/>
          </w:rPr>
          <w:tab/>
        </w:r>
        <w:r>
          <w:rPr>
            <w:noProof/>
            <w:webHidden/>
          </w:rPr>
          <w:fldChar w:fldCharType="begin"/>
        </w:r>
        <w:r>
          <w:rPr>
            <w:noProof/>
            <w:webHidden/>
          </w:rPr>
          <w:instrText xml:space="preserve"> PAGEREF _Toc473810359 \h </w:instrText>
        </w:r>
        <w:r>
          <w:rPr>
            <w:noProof/>
            <w:webHidden/>
          </w:rPr>
        </w:r>
        <w:r>
          <w:rPr>
            <w:noProof/>
            <w:webHidden/>
          </w:rPr>
          <w:fldChar w:fldCharType="separate"/>
        </w:r>
        <w:r>
          <w:rPr>
            <w:noProof/>
            <w:webHidden/>
          </w:rPr>
          <w:t>50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60" w:history="1">
        <w:r w:rsidRPr="00F91FF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F91FF1">
          <w:rPr>
            <w:rStyle w:val="Hyperlink"/>
            <w:noProof/>
          </w:rPr>
          <w:t>RIGHT TO WAIVE</w:t>
        </w:r>
        <w:r>
          <w:rPr>
            <w:noProof/>
            <w:webHidden/>
          </w:rPr>
          <w:tab/>
        </w:r>
        <w:r>
          <w:rPr>
            <w:noProof/>
            <w:webHidden/>
          </w:rPr>
          <w:fldChar w:fldCharType="begin"/>
        </w:r>
        <w:r>
          <w:rPr>
            <w:noProof/>
            <w:webHidden/>
          </w:rPr>
          <w:instrText xml:space="preserve"> PAGEREF _Toc473810360 \h </w:instrText>
        </w:r>
        <w:r>
          <w:rPr>
            <w:noProof/>
            <w:webHidden/>
          </w:rPr>
        </w:r>
        <w:r>
          <w:rPr>
            <w:noProof/>
            <w:webHidden/>
          </w:rPr>
          <w:fldChar w:fldCharType="separate"/>
        </w:r>
        <w:r>
          <w:rPr>
            <w:noProof/>
            <w:webHidden/>
          </w:rPr>
          <w:t>50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61" w:history="1">
        <w:r w:rsidRPr="00F91FF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F91FF1">
          <w:rPr>
            <w:rStyle w:val="Hyperlink"/>
            <w:noProof/>
          </w:rPr>
          <w:t>DIRECTOR’S RIGHT OF FINAL Quote {Proposal} ACCEPTANCE</w:t>
        </w:r>
        <w:r>
          <w:rPr>
            <w:noProof/>
            <w:webHidden/>
          </w:rPr>
          <w:tab/>
        </w:r>
        <w:r>
          <w:rPr>
            <w:noProof/>
            <w:webHidden/>
          </w:rPr>
          <w:fldChar w:fldCharType="begin"/>
        </w:r>
        <w:r>
          <w:rPr>
            <w:noProof/>
            <w:webHidden/>
          </w:rPr>
          <w:instrText xml:space="preserve"> PAGEREF _Toc473810361 \h </w:instrText>
        </w:r>
        <w:r>
          <w:rPr>
            <w:noProof/>
            <w:webHidden/>
          </w:rPr>
        </w:r>
        <w:r>
          <w:rPr>
            <w:noProof/>
            <w:webHidden/>
          </w:rPr>
          <w:fldChar w:fldCharType="separate"/>
        </w:r>
        <w:r>
          <w:rPr>
            <w:noProof/>
            <w:webHidden/>
          </w:rPr>
          <w:t>50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62" w:history="1">
        <w:r w:rsidRPr="00F91FF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F91FF1">
          <w:rPr>
            <w:rStyle w:val="Hyperlink"/>
            <w:noProof/>
          </w:rPr>
          <w:t>STATE'S RIGHT TO INSPECT VENDOR (BIDDER) FACILITIES</w:t>
        </w:r>
        <w:r>
          <w:rPr>
            <w:noProof/>
            <w:webHidden/>
          </w:rPr>
          <w:tab/>
        </w:r>
        <w:r>
          <w:rPr>
            <w:noProof/>
            <w:webHidden/>
          </w:rPr>
          <w:fldChar w:fldCharType="begin"/>
        </w:r>
        <w:r>
          <w:rPr>
            <w:noProof/>
            <w:webHidden/>
          </w:rPr>
          <w:instrText xml:space="preserve"> PAGEREF _Toc473810362 \h </w:instrText>
        </w:r>
        <w:r>
          <w:rPr>
            <w:noProof/>
            <w:webHidden/>
          </w:rPr>
        </w:r>
        <w:r>
          <w:rPr>
            <w:noProof/>
            <w:webHidden/>
          </w:rPr>
          <w:fldChar w:fldCharType="separate"/>
        </w:r>
        <w:r>
          <w:rPr>
            <w:noProof/>
            <w:webHidden/>
          </w:rPr>
          <w:t>50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63" w:history="1">
        <w:r w:rsidRPr="00F91FF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F91FF1">
          <w:rPr>
            <w:rStyle w:val="Hyperlink"/>
            <w:noProof/>
          </w:rPr>
          <w:t>STATE'S RIGHT TO REQUEST FURTHER INFORMATION</w:t>
        </w:r>
        <w:r>
          <w:rPr>
            <w:noProof/>
            <w:webHidden/>
          </w:rPr>
          <w:tab/>
        </w:r>
        <w:r>
          <w:rPr>
            <w:noProof/>
            <w:webHidden/>
          </w:rPr>
          <w:fldChar w:fldCharType="begin"/>
        </w:r>
        <w:r>
          <w:rPr>
            <w:noProof/>
            <w:webHidden/>
          </w:rPr>
          <w:instrText xml:space="preserve"> PAGEREF _Toc473810363 \h </w:instrText>
        </w:r>
        <w:r>
          <w:rPr>
            <w:noProof/>
            <w:webHidden/>
          </w:rPr>
        </w:r>
        <w:r>
          <w:rPr>
            <w:noProof/>
            <w:webHidden/>
          </w:rPr>
          <w:fldChar w:fldCharType="separate"/>
        </w:r>
        <w:r>
          <w:rPr>
            <w:noProof/>
            <w:webHidden/>
          </w:rPr>
          <w:t>50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64" w:history="1">
        <w:r w:rsidRPr="00F91FF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F91FF1">
          <w:rPr>
            <w:rStyle w:val="Hyperlink"/>
            <w:noProof/>
          </w:rPr>
          <w:t>QUOTE {Proposal} Evaluation Committee</w:t>
        </w:r>
        <w:r>
          <w:rPr>
            <w:noProof/>
            <w:webHidden/>
          </w:rPr>
          <w:tab/>
        </w:r>
        <w:r>
          <w:rPr>
            <w:noProof/>
            <w:webHidden/>
          </w:rPr>
          <w:fldChar w:fldCharType="begin"/>
        </w:r>
        <w:r>
          <w:rPr>
            <w:noProof/>
            <w:webHidden/>
          </w:rPr>
          <w:instrText xml:space="preserve"> PAGEREF _Toc473810364 \h </w:instrText>
        </w:r>
        <w:r>
          <w:rPr>
            <w:noProof/>
            <w:webHidden/>
          </w:rPr>
        </w:r>
        <w:r>
          <w:rPr>
            <w:noProof/>
            <w:webHidden/>
          </w:rPr>
          <w:fldChar w:fldCharType="separate"/>
        </w:r>
        <w:r>
          <w:rPr>
            <w:noProof/>
            <w:webHidden/>
          </w:rPr>
          <w:t>50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65" w:history="1">
        <w:r w:rsidRPr="00F91FF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F91FF1">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_Toc473810365 \h </w:instrText>
        </w:r>
        <w:r>
          <w:rPr>
            <w:noProof/>
            <w:webHidden/>
          </w:rPr>
        </w:r>
        <w:r>
          <w:rPr>
            <w:noProof/>
            <w:webHidden/>
          </w:rPr>
          <w:fldChar w:fldCharType="separate"/>
        </w:r>
        <w:r>
          <w:rPr>
            <w:noProof/>
            <w:webHidden/>
          </w:rPr>
          <w:t>50</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66" w:history="1">
        <w:r w:rsidRPr="00F91FF1">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F91FF1">
          <w:rPr>
            <w:rStyle w:val="Hyperlink"/>
            <w:noProof/>
          </w:rPr>
          <w:t>Evaluation Criteria</w:t>
        </w:r>
        <w:r>
          <w:rPr>
            <w:noProof/>
            <w:webHidden/>
          </w:rPr>
          <w:tab/>
        </w:r>
        <w:r>
          <w:rPr>
            <w:noProof/>
            <w:webHidden/>
          </w:rPr>
          <w:fldChar w:fldCharType="begin"/>
        </w:r>
        <w:r>
          <w:rPr>
            <w:noProof/>
            <w:webHidden/>
          </w:rPr>
          <w:instrText xml:space="preserve"> PAGEREF _Toc473810366 \h </w:instrText>
        </w:r>
        <w:r>
          <w:rPr>
            <w:noProof/>
            <w:webHidden/>
          </w:rPr>
        </w:r>
        <w:r>
          <w:rPr>
            <w:noProof/>
            <w:webHidden/>
          </w:rPr>
          <w:fldChar w:fldCharType="separate"/>
        </w:r>
        <w:r>
          <w:rPr>
            <w:noProof/>
            <w:webHidden/>
          </w:rPr>
          <w:t>51</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67" w:history="1">
        <w:r w:rsidRPr="00F91FF1">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F91FF1">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_Toc473810367 \h </w:instrText>
        </w:r>
        <w:r>
          <w:rPr>
            <w:noProof/>
            <w:webHidden/>
          </w:rPr>
        </w:r>
        <w:r>
          <w:rPr>
            <w:noProof/>
            <w:webHidden/>
          </w:rPr>
          <w:fldChar w:fldCharType="separate"/>
        </w:r>
        <w:r>
          <w:rPr>
            <w:noProof/>
            <w:webHidden/>
          </w:rPr>
          <w:t>51</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68" w:history="1">
        <w:r w:rsidRPr="00F91FF1">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F91FF1">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_Toc473810368 \h </w:instrText>
        </w:r>
        <w:r>
          <w:rPr>
            <w:noProof/>
            <w:webHidden/>
          </w:rPr>
        </w:r>
        <w:r>
          <w:rPr>
            <w:noProof/>
            <w:webHidden/>
          </w:rPr>
          <w:fldChar w:fldCharType="separate"/>
        </w:r>
        <w:r>
          <w:rPr>
            <w:noProof/>
            <w:webHidden/>
          </w:rPr>
          <w:t>51</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69" w:history="1">
        <w:r w:rsidRPr="00F91FF1">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F91FF1">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_Toc473810369 \h </w:instrText>
        </w:r>
        <w:r>
          <w:rPr>
            <w:noProof/>
            <w:webHidden/>
          </w:rPr>
        </w:r>
        <w:r>
          <w:rPr>
            <w:noProof/>
            <w:webHidden/>
          </w:rPr>
          <w:fldChar w:fldCharType="separate"/>
        </w:r>
        <w:r>
          <w:rPr>
            <w:noProof/>
            <w:webHidden/>
          </w:rPr>
          <w:t>51</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70" w:history="1">
        <w:r w:rsidRPr="00F91FF1">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F91FF1">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_Toc473810370 \h </w:instrText>
        </w:r>
        <w:r>
          <w:rPr>
            <w:noProof/>
            <w:webHidden/>
          </w:rPr>
        </w:r>
        <w:r>
          <w:rPr>
            <w:noProof/>
            <w:webHidden/>
          </w:rPr>
          <w:fldChar w:fldCharType="separate"/>
        </w:r>
        <w:r>
          <w:rPr>
            <w:noProof/>
            <w:webHidden/>
          </w:rPr>
          <w:t>52</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71" w:history="1">
        <w:r w:rsidRPr="00F91FF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F91FF1">
          <w:rPr>
            <w:rStyle w:val="Hyperlink"/>
            <w:noProof/>
          </w:rPr>
          <w:t>Negotiation and Best and Final Offer (BAFO)</w:t>
        </w:r>
        <w:r>
          <w:rPr>
            <w:noProof/>
            <w:webHidden/>
          </w:rPr>
          <w:tab/>
        </w:r>
        <w:r>
          <w:rPr>
            <w:noProof/>
            <w:webHidden/>
          </w:rPr>
          <w:fldChar w:fldCharType="begin"/>
        </w:r>
        <w:r>
          <w:rPr>
            <w:noProof/>
            <w:webHidden/>
          </w:rPr>
          <w:instrText xml:space="preserve"> PAGEREF _Toc473810371 \h </w:instrText>
        </w:r>
        <w:r>
          <w:rPr>
            <w:noProof/>
            <w:webHidden/>
          </w:rPr>
        </w:r>
        <w:r>
          <w:rPr>
            <w:noProof/>
            <w:webHidden/>
          </w:rPr>
          <w:fldChar w:fldCharType="separate"/>
        </w:r>
        <w:r>
          <w:rPr>
            <w:noProof/>
            <w:webHidden/>
          </w:rPr>
          <w:t>52</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72" w:history="1">
        <w:r w:rsidRPr="00F91FF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F91FF1">
          <w:rPr>
            <w:rStyle w:val="Hyperlink"/>
            <w:noProof/>
          </w:rPr>
          <w:t xml:space="preserve">“REQUEST FOR REVISION” WITHIN </w:t>
        </w:r>
        <w:r w:rsidRPr="00F91FF1">
          <w:rPr>
            <w:rStyle w:val="Hyperlink"/>
            <w:i/>
            <w:iCs/>
            <w:noProof/>
          </w:rPr>
          <w:t>NJSTART</w:t>
        </w:r>
        <w:r>
          <w:rPr>
            <w:noProof/>
            <w:webHidden/>
          </w:rPr>
          <w:tab/>
        </w:r>
        <w:r>
          <w:rPr>
            <w:noProof/>
            <w:webHidden/>
          </w:rPr>
          <w:fldChar w:fldCharType="begin"/>
        </w:r>
        <w:r>
          <w:rPr>
            <w:noProof/>
            <w:webHidden/>
          </w:rPr>
          <w:instrText xml:space="preserve"> PAGEREF _Toc473810372 \h </w:instrText>
        </w:r>
        <w:r>
          <w:rPr>
            <w:noProof/>
            <w:webHidden/>
          </w:rPr>
        </w:r>
        <w:r>
          <w:rPr>
            <w:noProof/>
            <w:webHidden/>
          </w:rPr>
          <w:fldChar w:fldCharType="separate"/>
        </w:r>
        <w:r>
          <w:rPr>
            <w:noProof/>
            <w:webHidden/>
          </w:rPr>
          <w:t>53</w:t>
        </w:r>
        <w:r>
          <w:rPr>
            <w:noProof/>
            <w:webHidden/>
          </w:rPr>
          <w:fldChar w:fldCharType="end"/>
        </w:r>
      </w:hyperlink>
    </w:p>
    <w:p w:rsidR="009415BE" w:rsidRDefault="009415BE">
      <w:pPr>
        <w:pStyle w:val="TOC2"/>
        <w:tabs>
          <w:tab w:val="left" w:pos="1200"/>
        </w:tabs>
        <w:rPr>
          <w:rFonts w:asciiTheme="minorHAnsi" w:eastAsiaTheme="minorEastAsia" w:hAnsiTheme="minorHAnsi" w:cstheme="minorBidi"/>
          <w:caps w:val="0"/>
          <w:noProof/>
          <w:sz w:val="22"/>
          <w:szCs w:val="22"/>
        </w:rPr>
      </w:pPr>
      <w:hyperlink w:anchor="_Toc473810373" w:history="1">
        <w:r w:rsidRPr="00F91FF1">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F91FF1">
          <w:rPr>
            <w:rStyle w:val="Hyperlink"/>
            <w:noProof/>
          </w:rPr>
          <w:t>POOR PERFORMANCE</w:t>
        </w:r>
        <w:r>
          <w:rPr>
            <w:noProof/>
            <w:webHidden/>
          </w:rPr>
          <w:tab/>
        </w:r>
        <w:r>
          <w:rPr>
            <w:noProof/>
            <w:webHidden/>
          </w:rPr>
          <w:fldChar w:fldCharType="begin"/>
        </w:r>
        <w:r>
          <w:rPr>
            <w:noProof/>
            <w:webHidden/>
          </w:rPr>
          <w:instrText xml:space="preserve"> PAGEREF _Toc473810373 \h </w:instrText>
        </w:r>
        <w:r>
          <w:rPr>
            <w:noProof/>
            <w:webHidden/>
          </w:rPr>
        </w:r>
        <w:r>
          <w:rPr>
            <w:noProof/>
            <w:webHidden/>
          </w:rPr>
          <w:fldChar w:fldCharType="separate"/>
        </w:r>
        <w:r>
          <w:rPr>
            <w:noProof/>
            <w:webHidden/>
          </w:rPr>
          <w:t>53</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374" w:history="1">
        <w:r w:rsidRPr="00F91FF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F91FF1">
          <w:rPr>
            <w:rStyle w:val="Hyperlink"/>
            <w:noProof/>
          </w:rPr>
          <w:t>BLANKET P.O. {CONTRACT} AWARD</w:t>
        </w:r>
        <w:r>
          <w:rPr>
            <w:noProof/>
            <w:webHidden/>
          </w:rPr>
          <w:tab/>
        </w:r>
        <w:r>
          <w:rPr>
            <w:noProof/>
            <w:webHidden/>
          </w:rPr>
          <w:fldChar w:fldCharType="begin"/>
        </w:r>
        <w:r>
          <w:rPr>
            <w:noProof/>
            <w:webHidden/>
          </w:rPr>
          <w:instrText xml:space="preserve"> PAGEREF _Toc473810374 \h </w:instrText>
        </w:r>
        <w:r>
          <w:rPr>
            <w:noProof/>
            <w:webHidden/>
          </w:rPr>
        </w:r>
        <w:r>
          <w:rPr>
            <w:noProof/>
            <w:webHidden/>
          </w:rPr>
          <w:fldChar w:fldCharType="separate"/>
        </w:r>
        <w:r>
          <w:rPr>
            <w:noProof/>
            <w:webHidden/>
          </w:rPr>
          <w:t>54</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75" w:history="1">
        <w:r w:rsidRPr="00F91FF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F91FF1">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_Toc473810375 \h </w:instrText>
        </w:r>
        <w:r>
          <w:rPr>
            <w:noProof/>
            <w:webHidden/>
          </w:rPr>
        </w:r>
        <w:r>
          <w:rPr>
            <w:noProof/>
            <w:webHidden/>
          </w:rPr>
          <w:fldChar w:fldCharType="separate"/>
        </w:r>
        <w:r>
          <w:rPr>
            <w:noProof/>
            <w:webHidden/>
          </w:rPr>
          <w:t>54</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76" w:history="1">
        <w:r w:rsidRPr="00F91FF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F91FF1">
          <w:rPr>
            <w:rStyle w:val="Hyperlink"/>
            <w:rFonts w:eastAsia="MS Mincho"/>
            <w:noProof/>
          </w:rPr>
          <w:t xml:space="preserve">Requirements of Public Law 2005, CHAPTER 51, N.J.S.A. 19:44A-20.13 - N.J.S.A. 19:44A-20.25 (Formerly Executive Order NO. 134), EXECUTIVE ORDER No. 117 (2008) and N.J.A.C. 17:12-5 </w:t>
        </w:r>
        <w:r w:rsidRPr="00F91FF1">
          <w:rPr>
            <w:rStyle w:val="Hyperlink"/>
            <w:rFonts w:eastAsia="MS Mincho"/>
            <w:i/>
            <w:noProof/>
          </w:rPr>
          <w:t>et seq</w:t>
        </w:r>
        <w:r w:rsidRPr="00F91FF1">
          <w:rPr>
            <w:rStyle w:val="Hyperlink"/>
            <w:rFonts w:eastAsia="MS Mincho"/>
            <w:noProof/>
          </w:rPr>
          <w:t>.</w:t>
        </w:r>
        <w:r>
          <w:rPr>
            <w:noProof/>
            <w:webHidden/>
          </w:rPr>
          <w:tab/>
        </w:r>
        <w:r>
          <w:rPr>
            <w:noProof/>
            <w:webHidden/>
          </w:rPr>
          <w:fldChar w:fldCharType="begin"/>
        </w:r>
        <w:r>
          <w:rPr>
            <w:noProof/>
            <w:webHidden/>
          </w:rPr>
          <w:instrText xml:space="preserve"> PAGEREF _Toc473810376 \h </w:instrText>
        </w:r>
        <w:r>
          <w:rPr>
            <w:noProof/>
            <w:webHidden/>
          </w:rPr>
        </w:r>
        <w:r>
          <w:rPr>
            <w:noProof/>
            <w:webHidden/>
          </w:rPr>
          <w:fldChar w:fldCharType="separate"/>
        </w:r>
        <w:r>
          <w:rPr>
            <w:noProof/>
            <w:webHidden/>
          </w:rPr>
          <w:t>54</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77" w:history="1">
        <w:r w:rsidRPr="00F91FF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F91FF1">
          <w:rPr>
            <w:rStyle w:val="Hyperlink"/>
            <w:noProof/>
          </w:rPr>
          <w:t>SOURCE DISCLOSURE REQUIREMENTS</w:t>
        </w:r>
        <w:r>
          <w:rPr>
            <w:noProof/>
            <w:webHidden/>
          </w:rPr>
          <w:tab/>
        </w:r>
        <w:r>
          <w:rPr>
            <w:noProof/>
            <w:webHidden/>
          </w:rPr>
          <w:fldChar w:fldCharType="begin"/>
        </w:r>
        <w:r>
          <w:rPr>
            <w:noProof/>
            <w:webHidden/>
          </w:rPr>
          <w:instrText xml:space="preserve"> PAGEREF _Toc473810377 \h </w:instrText>
        </w:r>
        <w:r>
          <w:rPr>
            <w:noProof/>
            <w:webHidden/>
          </w:rPr>
        </w:r>
        <w:r>
          <w:rPr>
            <w:noProof/>
            <w:webHidden/>
          </w:rPr>
          <w:fldChar w:fldCharType="separate"/>
        </w:r>
        <w:r>
          <w:rPr>
            <w:noProof/>
            <w:webHidden/>
          </w:rPr>
          <w:t>55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78" w:history="1">
        <w:r w:rsidRPr="00F91FF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F91FF1">
          <w:rPr>
            <w:rStyle w:val="Hyperlink"/>
            <w:noProof/>
          </w:rPr>
          <w:t>AFFIRMATIVE Action</w:t>
        </w:r>
        <w:r>
          <w:rPr>
            <w:noProof/>
            <w:webHidden/>
          </w:rPr>
          <w:tab/>
        </w:r>
        <w:r>
          <w:rPr>
            <w:noProof/>
            <w:webHidden/>
          </w:rPr>
          <w:fldChar w:fldCharType="begin"/>
        </w:r>
        <w:r>
          <w:rPr>
            <w:noProof/>
            <w:webHidden/>
          </w:rPr>
          <w:instrText xml:space="preserve"> PAGEREF _Toc473810378 \h </w:instrText>
        </w:r>
        <w:r>
          <w:rPr>
            <w:noProof/>
            <w:webHidden/>
          </w:rPr>
        </w:r>
        <w:r>
          <w:rPr>
            <w:noProof/>
            <w:webHidden/>
          </w:rPr>
          <w:fldChar w:fldCharType="separate"/>
        </w:r>
        <w:r>
          <w:rPr>
            <w:noProof/>
            <w:webHidden/>
          </w:rPr>
          <w:t>55</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79" w:history="1">
        <w:r w:rsidRPr="00F91FF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F91FF1">
          <w:rPr>
            <w:rStyle w:val="Hyperlink"/>
            <w:noProof/>
          </w:rPr>
          <w:t>BUSINESS REGISTRATION</w:t>
        </w:r>
        <w:r>
          <w:rPr>
            <w:noProof/>
            <w:webHidden/>
          </w:rPr>
          <w:tab/>
        </w:r>
        <w:r>
          <w:rPr>
            <w:noProof/>
            <w:webHidden/>
          </w:rPr>
          <w:fldChar w:fldCharType="begin"/>
        </w:r>
        <w:r>
          <w:rPr>
            <w:noProof/>
            <w:webHidden/>
          </w:rPr>
          <w:instrText xml:space="preserve"> PAGEREF _Toc473810379 \h </w:instrText>
        </w:r>
        <w:r>
          <w:rPr>
            <w:noProof/>
            <w:webHidden/>
          </w:rPr>
        </w:r>
        <w:r>
          <w:rPr>
            <w:noProof/>
            <w:webHidden/>
          </w:rPr>
          <w:fldChar w:fldCharType="separate"/>
        </w:r>
        <w:r>
          <w:rPr>
            <w:noProof/>
            <w:webHidden/>
          </w:rPr>
          <w:t>55</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80" w:history="1">
        <w:r w:rsidRPr="00F91FF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F91FF1">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_Toc473810380 \h </w:instrText>
        </w:r>
        <w:r>
          <w:rPr>
            <w:noProof/>
            <w:webHidden/>
          </w:rPr>
        </w:r>
        <w:r>
          <w:rPr>
            <w:noProof/>
            <w:webHidden/>
          </w:rPr>
          <w:fldChar w:fldCharType="separate"/>
        </w:r>
        <w:r>
          <w:rPr>
            <w:noProof/>
            <w:webHidden/>
          </w:rPr>
          <w:t>56</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81" w:history="1">
        <w:r w:rsidRPr="00F91FF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F91FF1">
          <w:rPr>
            <w:rStyle w:val="Hyperlink"/>
            <w:noProof/>
          </w:rPr>
          <w:t>INSURANCE CERTIFICATES</w:t>
        </w:r>
        <w:r>
          <w:rPr>
            <w:noProof/>
            <w:webHidden/>
          </w:rPr>
          <w:tab/>
        </w:r>
        <w:r>
          <w:rPr>
            <w:noProof/>
            <w:webHidden/>
          </w:rPr>
          <w:fldChar w:fldCharType="begin"/>
        </w:r>
        <w:r>
          <w:rPr>
            <w:noProof/>
            <w:webHidden/>
          </w:rPr>
          <w:instrText xml:space="preserve"> PAGEREF _Toc473810381 \h </w:instrText>
        </w:r>
        <w:r>
          <w:rPr>
            <w:noProof/>
            <w:webHidden/>
          </w:rPr>
        </w:r>
        <w:r>
          <w:rPr>
            <w:noProof/>
            <w:webHidden/>
          </w:rPr>
          <w:fldChar w:fldCharType="separate"/>
        </w:r>
        <w:r>
          <w:rPr>
            <w:noProof/>
            <w:webHidden/>
          </w:rPr>
          <w:t>56</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82" w:history="1">
        <w:r w:rsidRPr="00F91FF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F91FF1">
          <w:rPr>
            <w:rStyle w:val="Hyperlink"/>
            <w:noProof/>
          </w:rPr>
          <w:t>Performance SECURITY</w:t>
        </w:r>
        <w:r>
          <w:rPr>
            <w:noProof/>
            <w:webHidden/>
          </w:rPr>
          <w:tab/>
        </w:r>
        <w:r>
          <w:rPr>
            <w:noProof/>
            <w:webHidden/>
          </w:rPr>
          <w:fldChar w:fldCharType="begin"/>
        </w:r>
        <w:r>
          <w:rPr>
            <w:noProof/>
            <w:webHidden/>
          </w:rPr>
          <w:instrText xml:space="preserve"> PAGEREF _Toc473810382 \h </w:instrText>
        </w:r>
        <w:r>
          <w:rPr>
            <w:noProof/>
            <w:webHidden/>
          </w:rPr>
        </w:r>
        <w:r>
          <w:rPr>
            <w:noProof/>
            <w:webHidden/>
          </w:rPr>
          <w:fldChar w:fldCharType="separate"/>
        </w:r>
        <w:r>
          <w:rPr>
            <w:noProof/>
            <w:webHidden/>
          </w:rPr>
          <w:t>56</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383" w:history="1">
        <w:r w:rsidRPr="00F91FF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F91FF1">
          <w:rPr>
            <w:rStyle w:val="Hyperlink"/>
            <w:noProof/>
          </w:rPr>
          <w:t>BLANKET P.O. {CONTRACT} ADMINISTRATION</w:t>
        </w:r>
        <w:r>
          <w:rPr>
            <w:noProof/>
            <w:webHidden/>
          </w:rPr>
          <w:tab/>
        </w:r>
        <w:r>
          <w:rPr>
            <w:noProof/>
            <w:webHidden/>
          </w:rPr>
          <w:fldChar w:fldCharType="begin"/>
        </w:r>
        <w:r>
          <w:rPr>
            <w:noProof/>
            <w:webHidden/>
          </w:rPr>
          <w:instrText xml:space="preserve"> PAGEREF _Toc473810383 \h </w:instrText>
        </w:r>
        <w:r>
          <w:rPr>
            <w:noProof/>
            <w:webHidden/>
          </w:rPr>
        </w:r>
        <w:r>
          <w:rPr>
            <w:noProof/>
            <w:webHidden/>
          </w:rPr>
          <w:fldChar w:fldCharType="separate"/>
        </w:r>
        <w:r>
          <w:rPr>
            <w:noProof/>
            <w:webHidden/>
          </w:rPr>
          <w:t>57</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84" w:history="1">
        <w:r w:rsidRPr="00F91FF1">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F91FF1">
          <w:rPr>
            <w:rStyle w:val="Hyperlink"/>
            <w:noProof/>
          </w:rPr>
          <w:t>STATE CONTRACT MANAGER</w:t>
        </w:r>
        <w:r>
          <w:rPr>
            <w:noProof/>
            <w:webHidden/>
          </w:rPr>
          <w:tab/>
        </w:r>
        <w:r>
          <w:rPr>
            <w:noProof/>
            <w:webHidden/>
          </w:rPr>
          <w:fldChar w:fldCharType="begin"/>
        </w:r>
        <w:r>
          <w:rPr>
            <w:noProof/>
            <w:webHidden/>
          </w:rPr>
          <w:instrText xml:space="preserve"> PAGEREF _Toc473810384 \h </w:instrText>
        </w:r>
        <w:r>
          <w:rPr>
            <w:noProof/>
            <w:webHidden/>
          </w:rPr>
        </w:r>
        <w:r>
          <w:rPr>
            <w:noProof/>
            <w:webHidden/>
          </w:rPr>
          <w:fldChar w:fldCharType="separate"/>
        </w:r>
        <w:r>
          <w:rPr>
            <w:noProof/>
            <w:webHidden/>
          </w:rPr>
          <w:t>57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85" w:history="1">
        <w:r w:rsidRPr="00F91FF1">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F91FF1">
          <w:rPr>
            <w:rStyle w:val="Hyperlink"/>
            <w:noProof/>
          </w:rPr>
          <w:t>state contract manager responsibilities</w:t>
        </w:r>
        <w:r>
          <w:rPr>
            <w:noProof/>
            <w:webHidden/>
          </w:rPr>
          <w:tab/>
        </w:r>
        <w:r>
          <w:rPr>
            <w:noProof/>
            <w:webHidden/>
          </w:rPr>
          <w:fldChar w:fldCharType="begin"/>
        </w:r>
        <w:r>
          <w:rPr>
            <w:noProof/>
            <w:webHidden/>
          </w:rPr>
          <w:instrText xml:space="preserve"> PAGEREF _Toc473810385 \h </w:instrText>
        </w:r>
        <w:r>
          <w:rPr>
            <w:noProof/>
            <w:webHidden/>
          </w:rPr>
        </w:r>
        <w:r>
          <w:rPr>
            <w:noProof/>
            <w:webHidden/>
          </w:rPr>
          <w:fldChar w:fldCharType="separate"/>
        </w:r>
        <w:r>
          <w:rPr>
            <w:noProof/>
            <w:webHidden/>
          </w:rPr>
          <w:t>57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86" w:history="1">
        <w:r w:rsidRPr="00F91FF1">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F91FF1">
          <w:rPr>
            <w:rStyle w:val="Hyperlink"/>
            <w:noProof/>
          </w:rPr>
          <w:t>Coordination with the State Contract manager</w:t>
        </w:r>
        <w:r>
          <w:rPr>
            <w:noProof/>
            <w:webHidden/>
          </w:rPr>
          <w:tab/>
        </w:r>
        <w:r>
          <w:rPr>
            <w:noProof/>
            <w:webHidden/>
          </w:rPr>
          <w:fldChar w:fldCharType="begin"/>
        </w:r>
        <w:r>
          <w:rPr>
            <w:noProof/>
            <w:webHidden/>
          </w:rPr>
          <w:instrText xml:space="preserve"> PAGEREF _Toc473810386 \h </w:instrText>
        </w:r>
        <w:r>
          <w:rPr>
            <w:noProof/>
            <w:webHidden/>
          </w:rPr>
        </w:r>
        <w:r>
          <w:rPr>
            <w:noProof/>
            <w:webHidden/>
          </w:rPr>
          <w:fldChar w:fldCharType="separate"/>
        </w:r>
        <w:r>
          <w:rPr>
            <w:noProof/>
            <w:webHidden/>
          </w:rPr>
          <w:t>57</w:t>
        </w:r>
        <w:r>
          <w:rPr>
            <w:noProof/>
            <w:webHidden/>
          </w:rPr>
          <w:fldChar w:fldCharType="end"/>
        </w:r>
      </w:hyperlink>
    </w:p>
    <w:p w:rsidR="009415BE" w:rsidRDefault="009415BE">
      <w:pPr>
        <w:pStyle w:val="TOC2"/>
        <w:tabs>
          <w:tab w:val="left" w:pos="720"/>
        </w:tabs>
        <w:rPr>
          <w:rFonts w:asciiTheme="minorHAnsi" w:eastAsiaTheme="minorEastAsia" w:hAnsiTheme="minorHAnsi" w:cstheme="minorBidi"/>
          <w:caps w:val="0"/>
          <w:noProof/>
          <w:sz w:val="22"/>
          <w:szCs w:val="22"/>
        </w:rPr>
      </w:pPr>
      <w:hyperlink w:anchor="_Toc473810387" w:history="1">
        <w:r w:rsidRPr="00F91FF1">
          <w:rPr>
            <w:rStyle w:val="Hyperlink"/>
            <w:noProof/>
            <w14:scene3d>
              <w14:camera w14:prst="orthographicFront"/>
              <w14:lightRig w14:rig="threePt" w14:dir="t">
                <w14:rot w14:lat="0" w14:lon="0" w14:rev="0"/>
              </w14:lightRig>
            </w14:scene3d>
          </w:rPr>
          <w:t>8.2</w:t>
        </w:r>
        <w:r>
          <w:rPr>
            <w:rFonts w:asciiTheme="minorHAnsi" w:eastAsiaTheme="minorEastAsia" w:hAnsiTheme="minorHAnsi" w:cstheme="minorBidi"/>
            <w:caps w:val="0"/>
            <w:noProof/>
            <w:sz w:val="22"/>
            <w:szCs w:val="22"/>
          </w:rPr>
          <w:tab/>
        </w:r>
        <w:r w:rsidRPr="00F91FF1">
          <w:rPr>
            <w:rStyle w:val="Hyperlink"/>
            <w:noProof/>
          </w:rPr>
          <w:t>DOBI Commitment</w:t>
        </w:r>
        <w:r>
          <w:rPr>
            <w:noProof/>
            <w:webHidden/>
          </w:rPr>
          <w:tab/>
        </w:r>
        <w:r>
          <w:rPr>
            <w:noProof/>
            <w:webHidden/>
          </w:rPr>
          <w:fldChar w:fldCharType="begin"/>
        </w:r>
        <w:r>
          <w:rPr>
            <w:noProof/>
            <w:webHidden/>
          </w:rPr>
          <w:instrText xml:space="preserve"> PAGEREF _Toc473810387 \h </w:instrText>
        </w:r>
        <w:r>
          <w:rPr>
            <w:noProof/>
            <w:webHidden/>
          </w:rPr>
        </w:r>
        <w:r>
          <w:rPr>
            <w:noProof/>
            <w:webHidden/>
          </w:rPr>
          <w:fldChar w:fldCharType="separate"/>
        </w:r>
        <w:r>
          <w:rPr>
            <w:noProof/>
            <w:webHidden/>
          </w:rPr>
          <w:t>57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88" w:history="1">
        <w:r w:rsidRPr="00F91FF1">
          <w:rPr>
            <w:rStyle w:val="Hyperlink"/>
            <w:rFonts w:eastAsia="MS Mincho"/>
            <w:noProof/>
            <w14:scene3d>
              <w14:camera w14:prst="orthographicFront"/>
              <w14:lightRig w14:rig="threePt" w14:dir="t">
                <w14:rot w14:lat="0" w14:lon="0" w14:rev="0"/>
              </w14:lightRig>
            </w14:scene3d>
          </w:rPr>
          <w:t>8.2.1</w:t>
        </w:r>
        <w:r>
          <w:rPr>
            <w:rFonts w:asciiTheme="minorHAnsi" w:eastAsiaTheme="minorEastAsia" w:hAnsiTheme="minorHAnsi" w:cstheme="minorBidi"/>
            <w:iCs w:val="0"/>
            <w:caps w:val="0"/>
            <w:noProof/>
            <w:sz w:val="22"/>
            <w:szCs w:val="22"/>
          </w:rPr>
          <w:tab/>
        </w:r>
        <w:r w:rsidRPr="00F91FF1">
          <w:rPr>
            <w:rStyle w:val="Hyperlink"/>
            <w:rFonts w:eastAsia="MS Mincho"/>
            <w:noProof/>
          </w:rPr>
          <w:t>legislative/regulatory changes</w:t>
        </w:r>
        <w:r>
          <w:rPr>
            <w:noProof/>
            <w:webHidden/>
          </w:rPr>
          <w:tab/>
        </w:r>
        <w:r>
          <w:rPr>
            <w:noProof/>
            <w:webHidden/>
          </w:rPr>
          <w:fldChar w:fldCharType="begin"/>
        </w:r>
        <w:r>
          <w:rPr>
            <w:noProof/>
            <w:webHidden/>
          </w:rPr>
          <w:instrText xml:space="preserve"> PAGEREF _Toc473810388 \h </w:instrText>
        </w:r>
        <w:r>
          <w:rPr>
            <w:noProof/>
            <w:webHidden/>
          </w:rPr>
        </w:r>
        <w:r>
          <w:rPr>
            <w:noProof/>
            <w:webHidden/>
          </w:rPr>
          <w:fldChar w:fldCharType="separate"/>
        </w:r>
        <w:r>
          <w:rPr>
            <w:noProof/>
            <w:webHidden/>
          </w:rPr>
          <w:t>57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89" w:history="1">
        <w:r w:rsidRPr="00F91FF1">
          <w:rPr>
            <w:rStyle w:val="Hyperlink"/>
            <w:rFonts w:eastAsia="MS Mincho"/>
            <w:noProof/>
            <w14:scene3d>
              <w14:camera w14:prst="orthographicFront"/>
              <w14:lightRig w14:rig="threePt" w14:dir="t">
                <w14:rot w14:lat="0" w14:lon="0" w14:rev="0"/>
              </w14:lightRig>
            </w14:scene3d>
          </w:rPr>
          <w:t>8.2.2</w:t>
        </w:r>
        <w:r>
          <w:rPr>
            <w:rFonts w:asciiTheme="minorHAnsi" w:eastAsiaTheme="minorEastAsia" w:hAnsiTheme="minorHAnsi" w:cstheme="minorBidi"/>
            <w:iCs w:val="0"/>
            <w:caps w:val="0"/>
            <w:noProof/>
            <w:sz w:val="22"/>
            <w:szCs w:val="22"/>
          </w:rPr>
          <w:tab/>
        </w:r>
        <w:r w:rsidRPr="00F91FF1">
          <w:rPr>
            <w:rStyle w:val="Hyperlink"/>
            <w:rFonts w:eastAsia="MS Mincho"/>
            <w:noProof/>
          </w:rPr>
          <w:t>dobi support for payment</w:t>
        </w:r>
        <w:r>
          <w:rPr>
            <w:noProof/>
            <w:webHidden/>
          </w:rPr>
          <w:tab/>
        </w:r>
        <w:r>
          <w:rPr>
            <w:noProof/>
            <w:webHidden/>
          </w:rPr>
          <w:fldChar w:fldCharType="begin"/>
        </w:r>
        <w:r>
          <w:rPr>
            <w:noProof/>
            <w:webHidden/>
          </w:rPr>
          <w:instrText xml:space="preserve"> PAGEREF _Toc473810389 \h </w:instrText>
        </w:r>
        <w:r>
          <w:rPr>
            <w:noProof/>
            <w:webHidden/>
          </w:rPr>
        </w:r>
        <w:r>
          <w:rPr>
            <w:noProof/>
            <w:webHidden/>
          </w:rPr>
          <w:fldChar w:fldCharType="separate"/>
        </w:r>
        <w:r>
          <w:rPr>
            <w:noProof/>
            <w:webHidden/>
          </w:rPr>
          <w:t>57</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90" w:history="1">
        <w:r w:rsidRPr="00F91FF1">
          <w:rPr>
            <w:rStyle w:val="Hyperlink"/>
            <w:rFonts w:eastAsia="MS Mincho"/>
            <w:noProof/>
            <w14:scene3d>
              <w14:camera w14:prst="orthographicFront"/>
              <w14:lightRig w14:rig="threePt" w14:dir="t">
                <w14:rot w14:lat="0" w14:lon="0" w14:rev="0"/>
              </w14:lightRig>
            </w14:scene3d>
          </w:rPr>
          <w:t>8.2.3</w:t>
        </w:r>
        <w:r>
          <w:rPr>
            <w:rFonts w:asciiTheme="minorHAnsi" w:eastAsiaTheme="minorEastAsia" w:hAnsiTheme="minorHAnsi" w:cstheme="minorBidi"/>
            <w:iCs w:val="0"/>
            <w:caps w:val="0"/>
            <w:noProof/>
            <w:sz w:val="22"/>
            <w:szCs w:val="22"/>
          </w:rPr>
          <w:tab/>
        </w:r>
        <w:r w:rsidRPr="00F91FF1">
          <w:rPr>
            <w:rStyle w:val="Hyperlink"/>
            <w:rFonts w:eastAsia="MS Mincho"/>
            <w:noProof/>
          </w:rPr>
          <w:t>dobi notification of payer non-compliance</w:t>
        </w:r>
        <w:r>
          <w:rPr>
            <w:noProof/>
            <w:webHidden/>
          </w:rPr>
          <w:tab/>
        </w:r>
        <w:r>
          <w:rPr>
            <w:noProof/>
            <w:webHidden/>
          </w:rPr>
          <w:fldChar w:fldCharType="begin"/>
        </w:r>
        <w:r>
          <w:rPr>
            <w:noProof/>
            <w:webHidden/>
          </w:rPr>
          <w:instrText xml:space="preserve"> PAGEREF _Toc473810390 \h </w:instrText>
        </w:r>
        <w:r>
          <w:rPr>
            <w:noProof/>
            <w:webHidden/>
          </w:rPr>
        </w:r>
        <w:r>
          <w:rPr>
            <w:noProof/>
            <w:webHidden/>
          </w:rPr>
          <w:fldChar w:fldCharType="separate"/>
        </w:r>
        <w:r>
          <w:rPr>
            <w:noProof/>
            <w:webHidden/>
          </w:rPr>
          <w:t>58</w:t>
        </w:r>
        <w:r>
          <w:rPr>
            <w:noProof/>
            <w:webHidden/>
          </w:rPr>
          <w:fldChar w:fldCharType="end"/>
        </w:r>
      </w:hyperlink>
    </w:p>
    <w:p w:rsidR="009415BE" w:rsidRDefault="009415BE">
      <w:pPr>
        <w:pStyle w:val="TOC3"/>
        <w:tabs>
          <w:tab w:val="left" w:pos="1200"/>
        </w:tabs>
        <w:rPr>
          <w:rFonts w:asciiTheme="minorHAnsi" w:eastAsiaTheme="minorEastAsia" w:hAnsiTheme="minorHAnsi" w:cstheme="minorBidi"/>
          <w:iCs w:val="0"/>
          <w:caps w:val="0"/>
          <w:noProof/>
          <w:sz w:val="22"/>
          <w:szCs w:val="22"/>
        </w:rPr>
      </w:pPr>
      <w:hyperlink w:anchor="_Toc473810391" w:history="1">
        <w:r w:rsidRPr="00F91FF1">
          <w:rPr>
            <w:rStyle w:val="Hyperlink"/>
            <w:rFonts w:eastAsia="MS Mincho"/>
            <w:noProof/>
            <w14:scene3d>
              <w14:camera w14:prst="orthographicFront"/>
              <w14:lightRig w14:rig="threePt" w14:dir="t">
                <w14:rot w14:lat="0" w14:lon="0" w14:rev="0"/>
              </w14:lightRig>
            </w14:scene3d>
          </w:rPr>
          <w:t>8.2.4</w:t>
        </w:r>
        <w:r>
          <w:rPr>
            <w:rFonts w:asciiTheme="minorHAnsi" w:eastAsiaTheme="minorEastAsia" w:hAnsiTheme="minorHAnsi" w:cstheme="minorBidi"/>
            <w:iCs w:val="0"/>
            <w:caps w:val="0"/>
            <w:noProof/>
            <w:sz w:val="22"/>
            <w:szCs w:val="22"/>
          </w:rPr>
          <w:tab/>
        </w:r>
        <w:r w:rsidRPr="00F91FF1">
          <w:rPr>
            <w:rStyle w:val="Hyperlink"/>
            <w:rFonts w:eastAsia="MS Mincho"/>
            <w:noProof/>
          </w:rPr>
          <w:t>review of arbitration requests</w:t>
        </w:r>
        <w:r>
          <w:rPr>
            <w:noProof/>
            <w:webHidden/>
          </w:rPr>
          <w:tab/>
        </w:r>
        <w:r>
          <w:rPr>
            <w:noProof/>
            <w:webHidden/>
          </w:rPr>
          <w:fldChar w:fldCharType="begin"/>
        </w:r>
        <w:r>
          <w:rPr>
            <w:noProof/>
            <w:webHidden/>
          </w:rPr>
          <w:instrText xml:space="preserve"> PAGEREF _Toc473810391 \h </w:instrText>
        </w:r>
        <w:r>
          <w:rPr>
            <w:noProof/>
            <w:webHidden/>
          </w:rPr>
        </w:r>
        <w:r>
          <w:rPr>
            <w:noProof/>
            <w:webHidden/>
          </w:rPr>
          <w:fldChar w:fldCharType="separate"/>
        </w:r>
        <w:r>
          <w:rPr>
            <w:noProof/>
            <w:webHidden/>
          </w:rPr>
          <w:t>58</w:t>
        </w:r>
        <w:r>
          <w:rPr>
            <w:noProof/>
            <w:webHidden/>
          </w:rPr>
          <w:fldChar w:fldCharType="end"/>
        </w:r>
      </w:hyperlink>
    </w:p>
    <w:p w:rsidR="009415BE" w:rsidRDefault="009415BE">
      <w:pPr>
        <w:pStyle w:val="TOC1"/>
        <w:tabs>
          <w:tab w:val="left" w:pos="480"/>
        </w:tabs>
        <w:rPr>
          <w:rFonts w:asciiTheme="minorHAnsi" w:eastAsiaTheme="minorEastAsia" w:hAnsiTheme="minorHAnsi" w:cstheme="minorBidi"/>
          <w:b w:val="0"/>
          <w:bCs w:val="0"/>
          <w:caps w:val="0"/>
          <w:noProof/>
          <w:sz w:val="22"/>
          <w:szCs w:val="22"/>
        </w:rPr>
      </w:pPr>
      <w:hyperlink w:anchor="_Toc473810392" w:history="1">
        <w:r w:rsidRPr="00F91FF1">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F91FF1">
          <w:rPr>
            <w:rStyle w:val="Hyperlink"/>
            <w:noProof/>
          </w:rPr>
          <w:t>State of New Jersey Standard Terms and Conditions</w:t>
        </w:r>
        <w:r>
          <w:rPr>
            <w:noProof/>
            <w:webHidden/>
          </w:rPr>
          <w:tab/>
        </w:r>
        <w:r>
          <w:rPr>
            <w:noProof/>
            <w:webHidden/>
          </w:rPr>
          <w:fldChar w:fldCharType="begin"/>
        </w:r>
        <w:r>
          <w:rPr>
            <w:noProof/>
            <w:webHidden/>
          </w:rPr>
          <w:instrText xml:space="preserve"> PAGEREF _Toc473810392 \h </w:instrText>
        </w:r>
        <w:r>
          <w:rPr>
            <w:noProof/>
            <w:webHidden/>
          </w:rPr>
        </w:r>
        <w:r>
          <w:rPr>
            <w:noProof/>
            <w:webHidden/>
          </w:rPr>
          <w:fldChar w:fldCharType="separate"/>
        </w:r>
        <w:r>
          <w:rPr>
            <w:noProof/>
            <w:webHidden/>
          </w:rPr>
          <w:t>59</w:t>
        </w:r>
        <w:r>
          <w:rPr>
            <w:noProof/>
            <w:webHidden/>
          </w:rPr>
          <w:fldChar w:fldCharType="end"/>
        </w:r>
      </w:hyperlink>
    </w:p>
    <w:p w:rsidR="00296A2F" w:rsidRPr="009921DC" w:rsidRDefault="001B3D50" w:rsidP="004F08CC">
      <w:pPr>
        <w:pStyle w:val="CommentText"/>
        <w:tabs>
          <w:tab w:val="right" w:leader="dot" w:pos="9990"/>
        </w:tabs>
        <w:ind w:right="-90"/>
      </w:pPr>
      <w:r w:rsidRPr="004F08CC">
        <w:rPr>
          <w:rFonts w:ascii="Arial Narrow" w:hAnsi="Arial Narrow"/>
          <w:bCs/>
          <w:sz w:val="24"/>
          <w:szCs w:val="21"/>
        </w:rPr>
        <w:fldChar w:fldCharType="end"/>
      </w:r>
      <w:bookmarkStart w:id="4" w:name="_GoBack"/>
      <w:bookmarkEnd w:id="4"/>
      <w:r w:rsidR="00E651D6">
        <w:rPr>
          <w:rFonts w:eastAsia="MS Mincho"/>
        </w:rPr>
        <w:br w:type="page"/>
      </w:r>
      <w:bookmarkStart w:id="5" w:name="_Toc428533936"/>
      <w:r w:rsidR="00296A2F" w:rsidRPr="009921DC">
        <w:lastRenderedPageBreak/>
        <w:t xml:space="preserve">INFORMATION FOR </w:t>
      </w:r>
      <w:r w:rsidR="00526170">
        <w:t xml:space="preserve">VENDORS </w:t>
      </w:r>
      <w:r w:rsidR="00647C5C">
        <w:t>{</w:t>
      </w:r>
      <w:r w:rsidR="00526170">
        <w:t>BIDDERS</w:t>
      </w:r>
      <w:r w:rsidR="00647C5C">
        <w:t>}</w:t>
      </w:r>
      <w:bookmarkEnd w:id="5"/>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6" w:name="_Toc400531467"/>
      <w:bookmarkStart w:id="7" w:name="_Toc428533937"/>
      <w:bookmarkStart w:id="8" w:name="_Toc473810267"/>
      <w:r w:rsidRPr="00B94382">
        <w:t>P</w:t>
      </w:r>
      <w:r w:rsidRPr="0071274F">
        <w:t>URPOSE AND INTENT</w:t>
      </w:r>
      <w:bookmarkEnd w:id="6"/>
      <w:bookmarkEnd w:id="7"/>
      <w:bookmarkEnd w:id="8"/>
    </w:p>
    <w:p w:rsidR="00E651D6" w:rsidRDefault="00E651D6" w:rsidP="00851065"/>
    <w:p w:rsidR="004F08CC" w:rsidRPr="005B339D" w:rsidRDefault="004F08CC" w:rsidP="004F08CC">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Departmen</w:t>
      </w:r>
      <w:r>
        <w:t>t of the Treasury on behalf of the Department of Banking and Insurance (DOBI)</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arbitration services as required by the Health Claims Authorization, Processing and Payment Act (the “Act”) (P.L. 2005, c. 352)</w:t>
      </w:r>
      <w:r w:rsidRPr="005B339D">
        <w:t>.</w:t>
      </w:r>
    </w:p>
    <w:p w:rsidR="004F08CC" w:rsidRPr="005B339D" w:rsidRDefault="004F08CC" w:rsidP="004F08CC"/>
    <w:p w:rsidR="004F08CC" w:rsidRDefault="004F08CC" w:rsidP="004F08CC">
      <w:r w:rsidRPr="005B339D">
        <w:t xml:space="preserve">The intent of this </w:t>
      </w:r>
      <w:r>
        <w:t>Bid Solicitation {</w:t>
      </w:r>
      <w:r w:rsidRPr="005B339D">
        <w:t>RFP</w:t>
      </w:r>
      <w:r>
        <w:t>}</w:t>
      </w:r>
      <w:r w:rsidRPr="005B339D">
        <w:t xml:space="preserve"> is to </w:t>
      </w:r>
      <w:r w:rsidRPr="00B50AD6">
        <w:t>award a Master</w:t>
      </w:r>
      <w:r>
        <w:t xml:space="preserve"> Blanket Purchase Order (Blanket P.O.) {C</w:t>
      </w:r>
      <w:r w:rsidRPr="005B339D">
        <w:t>ontract</w:t>
      </w:r>
      <w:r>
        <w:t>}</w:t>
      </w:r>
      <w:r w:rsidRPr="005B339D">
        <w:t xml:space="preserve"> to that 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D5EEE">
      <w:pPr>
        <w:pStyle w:val="Heading2"/>
      </w:pPr>
      <w:bookmarkStart w:id="9" w:name="_Toc400531468"/>
      <w:bookmarkStart w:id="10" w:name="_Toc428533938"/>
      <w:bookmarkStart w:id="11" w:name="_Toc473810268"/>
      <w:r w:rsidRPr="00B94382">
        <w:t>BACKGROUND</w:t>
      </w:r>
      <w:bookmarkEnd w:id="9"/>
      <w:bookmarkEnd w:id="10"/>
      <w:bookmarkEnd w:id="11"/>
      <w:r w:rsidRPr="00B94382">
        <w:t xml:space="preserve"> </w:t>
      </w:r>
    </w:p>
    <w:p w:rsidR="00E651D6" w:rsidRDefault="00E651D6" w:rsidP="00851065"/>
    <w:p w:rsidR="00E427DA" w:rsidRDefault="00E427DA" w:rsidP="00E427DA">
      <w:r w:rsidRPr="00851065">
        <w:t xml:space="preserve">This is a </w:t>
      </w:r>
      <w:proofErr w:type="spellStart"/>
      <w:r w:rsidRPr="00851065">
        <w:t>reprocurement</w:t>
      </w:r>
      <w:proofErr w:type="spellEnd"/>
      <w:r w:rsidRPr="00851065">
        <w:t xml:space="preserve"> of the</w:t>
      </w:r>
      <w:r>
        <w:t xml:space="preserve"> services provided under</w:t>
      </w:r>
      <w:r w:rsidRPr="00851065">
        <w:t xml:space="preserve"> </w:t>
      </w:r>
      <w:r w:rsidRPr="00DF2BDA">
        <w:rPr>
          <w:b/>
        </w:rPr>
        <w:t xml:space="preserve">Arbitration and Mediation Services: Claims Arbitration, DOBI </w:t>
      </w:r>
      <w:r w:rsidRPr="00DF2BDA">
        <w:t>term</w:t>
      </w:r>
      <w:r w:rsidRPr="00851065">
        <w:t xml:space="preserve"> </w:t>
      </w:r>
      <w:r>
        <w:t>Blanket P.O.</w:t>
      </w:r>
      <w:r w:rsidRPr="00851065">
        <w:t xml:space="preserve"> {Contract}, presently due to expire on</w:t>
      </w:r>
      <w:r>
        <w:t xml:space="preserve"> March 14, 2017</w:t>
      </w:r>
      <w:r w:rsidRPr="00851065">
        <w:rPr>
          <w:b/>
        </w:rPr>
        <w:t>.</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 </w:t>
      </w:r>
      <w:r w:rsidRPr="00196029">
        <w:rPr>
          <w:b/>
        </w:rPr>
        <w:t>T2471</w:t>
      </w:r>
      <w:r>
        <w:t xml:space="preserve"> </w:t>
      </w:r>
      <w:r w:rsidRPr="00851065">
        <w:t xml:space="preserve">at </w:t>
      </w:r>
      <w:hyperlink r:id="rId22"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rsidR="00E427DA" w:rsidRPr="00851065" w:rsidRDefault="00E427DA" w:rsidP="00E427DA">
      <w:pPr>
        <w:rPr>
          <w:color w:val="000000"/>
        </w:rPr>
      </w:pPr>
    </w:p>
    <w:p w:rsidR="004F08CC" w:rsidRPr="000C0340" w:rsidRDefault="004F08CC" w:rsidP="004F08CC">
      <w:pPr>
        <w:autoSpaceDE w:val="0"/>
        <w:autoSpaceDN w:val="0"/>
        <w:adjustRightInd w:val="0"/>
        <w:jc w:val="left"/>
        <w:rPr>
          <w:rFonts w:cs="Arial"/>
          <w:szCs w:val="22"/>
        </w:rPr>
      </w:pPr>
      <w:r w:rsidRPr="000C0340">
        <w:rPr>
          <w:rFonts w:cs="Arial"/>
          <w:szCs w:val="22"/>
        </w:rPr>
        <w:t xml:space="preserve">The </w:t>
      </w:r>
      <w:r>
        <w:rPr>
          <w:rFonts w:cs="Arial"/>
          <w:szCs w:val="22"/>
        </w:rPr>
        <w:t xml:space="preserve">Health Claims Authorization, Processing and Payment </w:t>
      </w:r>
      <w:r w:rsidRPr="000C0340">
        <w:rPr>
          <w:rFonts w:cs="Arial"/>
          <w:szCs w:val="22"/>
        </w:rPr>
        <w:t xml:space="preserve">Act, enacted January 12, 2006, and effective on July 11, 2006, established a statutory framework for binding arbitration of payment disputes between payers and providers.  The Act requires DOBI to contract with a nationally recognized, independent arbitrator </w:t>
      </w:r>
      <w:r>
        <w:rPr>
          <w:rFonts w:cs="Arial"/>
          <w:szCs w:val="22"/>
        </w:rPr>
        <w:t>to conduct arbitration proceedings.</w:t>
      </w:r>
    </w:p>
    <w:p w:rsidR="004F08CC" w:rsidRDefault="004F08CC" w:rsidP="004F08CC">
      <w:pPr>
        <w:autoSpaceDE w:val="0"/>
        <w:autoSpaceDN w:val="0"/>
        <w:adjustRightInd w:val="0"/>
        <w:jc w:val="left"/>
        <w:rPr>
          <w:rFonts w:cs="Arial"/>
          <w:szCs w:val="22"/>
        </w:rPr>
      </w:pPr>
    </w:p>
    <w:p w:rsidR="003A3A24" w:rsidRPr="00851065" w:rsidRDefault="003A3A24" w:rsidP="00851065">
      <w:pPr>
        <w:pStyle w:val="Heading2"/>
      </w:pPr>
      <w:bookmarkStart w:id="12" w:name="_Toc428533939"/>
      <w:bookmarkStart w:id="13" w:name="_Toc473810269"/>
      <w:r w:rsidRPr="00851065">
        <w:t>Key Events</w:t>
      </w:r>
      <w:bookmarkEnd w:id="12"/>
      <w:bookmarkEnd w:id="13"/>
    </w:p>
    <w:p w:rsidR="00EB648B" w:rsidRPr="00851065" w:rsidRDefault="00EB648B" w:rsidP="00851065"/>
    <w:p w:rsidR="003A3A24" w:rsidRPr="00851065" w:rsidRDefault="003A3A24" w:rsidP="00BD5EEE">
      <w:pPr>
        <w:pStyle w:val="Heading3"/>
      </w:pPr>
      <w:bookmarkStart w:id="14" w:name="_1.3.1_ELECTRONIC_QUESTION_AND_ANSWE"/>
      <w:bookmarkStart w:id="15" w:name="_Toc428533940"/>
      <w:bookmarkStart w:id="16" w:name="_Toc473810270"/>
      <w:bookmarkEnd w:id="14"/>
      <w:r w:rsidRPr="00851065">
        <w:t>ELECTRONIC QUESTION AND ANSWER PERIOD</w:t>
      </w:r>
      <w:bookmarkEnd w:id="15"/>
      <w:bookmarkEnd w:id="16"/>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1D7CA8">
      <w:pPr>
        <w:numPr>
          <w:ilvl w:val="0"/>
          <w:numId w:val="2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1D7CA8">
      <w:pPr>
        <w:numPr>
          <w:ilvl w:val="0"/>
          <w:numId w:val="2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Default="00D974E0" w:rsidP="00215FC4">
      <w:pPr>
        <w:ind w:right="108"/>
        <w:rPr>
          <w:rFonts w:eastAsia="MS Mincho"/>
          <w:b/>
          <w:szCs w:val="22"/>
          <w:u w:val="single"/>
        </w:rPr>
      </w:pPr>
    </w:p>
    <w:p w:rsidR="00F9570B" w:rsidRPr="00851065" w:rsidRDefault="00F9570B" w:rsidP="00BB5A93">
      <w:pPr>
        <w:pStyle w:val="Heading3"/>
      </w:pPr>
      <w:bookmarkStart w:id="20" w:name="_Toc428533941"/>
      <w:bookmarkStart w:id="21" w:name="_Toc47381027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22" w:name="_Toc428533942"/>
      <w:bookmarkStart w:id="23" w:name="_Toc473810272"/>
      <w:r w:rsidRPr="00851065">
        <w:rPr>
          <w:rFonts w:ascii="Arial" w:hAnsi="Arial"/>
          <w:i/>
          <w:caps w:val="0"/>
          <w:color w:val="00B050"/>
        </w:rPr>
        <w:t>NJ</w:t>
      </w:r>
      <w:r w:rsidRPr="00851065">
        <w:rPr>
          <w:rFonts w:ascii="Arial" w:hAnsi="Arial"/>
          <w:i/>
          <w:caps w:val="0"/>
          <w:color w:val="0070C0"/>
        </w:rPr>
        <w:t>START</w:t>
      </w:r>
      <w:bookmarkEnd w:id="22"/>
      <w:bookmarkEnd w:id="23"/>
    </w:p>
    <w:p w:rsidR="00E23BE0" w:rsidRPr="00851065" w:rsidRDefault="00E23BE0" w:rsidP="00851065">
      <w:pPr>
        <w:rPr>
          <w:rFonts w:eastAsia="MS Mincho"/>
        </w:rPr>
      </w:pPr>
    </w:p>
    <w:p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28FB5CCD" wp14:editId="4E23FFF6">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4" w:name="_Toc428533943"/>
      <w:bookmarkStart w:id="25" w:name="_Toc473810273"/>
      <w:r w:rsidRPr="00851065">
        <w:rPr>
          <w:caps w:val="0"/>
        </w:rPr>
        <w:t>ELECTRONIC SIGNATURES</w:t>
      </w:r>
      <w:bookmarkEnd w:id="24"/>
      <w:bookmarkEnd w:id="25"/>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473810274"/>
      <w:bookmarkEnd w:id="26"/>
      <w:bookmarkEnd w:id="27"/>
      <w:r w:rsidRPr="004F08CC">
        <w:rPr>
          <w:caps w:val="0"/>
        </w:rPr>
        <w:t>MANDATORY/OPTIONAL</w:t>
      </w:r>
      <w:r w:rsidRPr="00656318">
        <w:rPr>
          <w:caps w:val="0"/>
        </w:rPr>
        <w:t xml:space="preserve"> SITE VISIT</w:t>
      </w:r>
      <w:bookmarkEnd w:id="28"/>
      <w:bookmarkEnd w:id="29"/>
      <w:bookmarkEnd w:id="30"/>
      <w:bookmarkEnd w:id="31"/>
      <w:bookmarkEnd w:id="32"/>
    </w:p>
    <w:p w:rsidR="00EC7B0A" w:rsidRPr="001154A3" w:rsidRDefault="00EC7B0A" w:rsidP="00851065"/>
    <w:p w:rsidR="004F08CC" w:rsidRPr="00196029" w:rsidRDefault="004F08CC" w:rsidP="004F08CC">
      <w:pPr>
        <w:rPr>
          <w:rFonts w:eastAsia="MS Mincho"/>
        </w:rPr>
      </w:pPr>
      <w:r w:rsidRPr="00196029">
        <w:rPr>
          <w:rFonts w:eastAsia="MS Mincho"/>
        </w:rPr>
        <w:t>Not applicable to this procurement.</w:t>
      </w:r>
    </w:p>
    <w:p w:rsidR="00EF244D" w:rsidRDefault="00EF244D" w:rsidP="00851065">
      <w:pPr>
        <w:rPr>
          <w:highlight w:val="yellow"/>
        </w:rPr>
      </w:pPr>
    </w:p>
    <w:p w:rsidR="00EF244D" w:rsidRPr="00851065" w:rsidRDefault="00EF244D" w:rsidP="00851065">
      <w:pPr>
        <w:pStyle w:val="Heading3"/>
      </w:pPr>
      <w:bookmarkStart w:id="33" w:name="_1.3.5__MANDATORY/OPTIONAL"/>
      <w:bookmarkStart w:id="34" w:name="_1.3.6__MANDATORY/OPTIONAL"/>
      <w:bookmarkStart w:id="35" w:name="_Toc224543888"/>
      <w:bookmarkStart w:id="36" w:name="_Toc238623354"/>
      <w:bookmarkStart w:id="37" w:name="_Toc428533945"/>
      <w:bookmarkStart w:id="38" w:name="_Toc473810275"/>
      <w:bookmarkEnd w:id="33"/>
      <w:bookmarkEnd w:id="34"/>
      <w:r w:rsidRPr="004F08CC">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5"/>
      <w:bookmarkEnd w:id="36"/>
      <w:bookmarkEnd w:id="37"/>
      <w:bookmarkEnd w:id="38"/>
    </w:p>
    <w:p w:rsidR="00EF244D" w:rsidRPr="00851065" w:rsidRDefault="00EF244D" w:rsidP="00851065">
      <w:pPr>
        <w:rPr>
          <w:rFonts w:eastAsia="MS Mincho"/>
        </w:rPr>
      </w:pPr>
    </w:p>
    <w:p w:rsidR="004F08CC" w:rsidRPr="00196029" w:rsidRDefault="004F08CC" w:rsidP="004F08CC">
      <w:pPr>
        <w:rPr>
          <w:rFonts w:eastAsia="MS Mincho"/>
        </w:rPr>
      </w:pPr>
      <w:r w:rsidRPr="00196029">
        <w:rPr>
          <w:rFonts w:eastAsia="MS Mincho"/>
        </w:rPr>
        <w:t>Not applicable to this procurement.</w:t>
      </w:r>
    </w:p>
    <w:p w:rsidR="00EC7B0A" w:rsidRDefault="00EC7B0A" w:rsidP="00851065"/>
    <w:p w:rsidR="00652B3B" w:rsidRPr="009A34D4" w:rsidRDefault="00B60519" w:rsidP="00652B3B">
      <w:pPr>
        <w:pStyle w:val="Heading3"/>
        <w:ind w:right="108"/>
        <w:rPr>
          <w:bCs w:val="0"/>
          <w:caps w:val="0"/>
        </w:rPr>
      </w:pPr>
      <w:bookmarkStart w:id="39" w:name="_Toc95619434"/>
      <w:bookmarkStart w:id="40" w:name="_Toc109701220"/>
      <w:bookmarkStart w:id="41" w:name="_Toc225321579"/>
      <w:bookmarkStart w:id="42" w:name="_Toc400531476"/>
      <w:bookmarkStart w:id="43" w:name="_Toc428533946"/>
      <w:bookmarkStart w:id="44" w:name="_Toc94946029"/>
      <w:bookmarkStart w:id="45" w:name="_Toc72744593"/>
      <w:bookmarkStart w:id="46" w:name="_Toc47381027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2"/>
      <w:bookmarkEnd w:id="43"/>
      <w:bookmarkEnd w:id="46"/>
      <w:r w:rsidR="00652B3B" w:rsidRPr="009A34D4">
        <w:rPr>
          <w:bCs w:val="0"/>
          <w:caps w:val="0"/>
        </w:rPr>
        <w:t xml:space="preserve"> </w:t>
      </w:r>
      <w:bookmarkEnd w:id="44"/>
    </w:p>
    <w:bookmarkEnd w:id="45"/>
    <w:p w:rsidR="0058591B" w:rsidRDefault="0058591B" w:rsidP="00851065"/>
    <w:p w:rsidR="004F08CC" w:rsidRPr="00196029" w:rsidRDefault="004F08CC" w:rsidP="004F08CC">
      <w:pPr>
        <w:rPr>
          <w:rFonts w:eastAsia="MS Mincho"/>
        </w:rPr>
      </w:pPr>
      <w:r w:rsidRPr="00196029">
        <w:rPr>
          <w:rFonts w:eastAsia="MS Mincho"/>
        </w:rPr>
        <w:t>Not applicable to this procurement.</w:t>
      </w:r>
    </w:p>
    <w:p w:rsidR="007E420C" w:rsidRDefault="007E420C" w:rsidP="00851065">
      <w:pPr>
        <w:rPr>
          <w:rFonts w:eastAsia="MS Mincho"/>
        </w:rPr>
      </w:pPr>
    </w:p>
    <w:p w:rsidR="00C12155" w:rsidRPr="00851065" w:rsidRDefault="00C12155" w:rsidP="00851065">
      <w:pPr>
        <w:pStyle w:val="Heading2"/>
      </w:pPr>
      <w:bookmarkStart w:id="47" w:name="_Toc428533947"/>
      <w:bookmarkStart w:id="48" w:name="_Toc473810277"/>
      <w:r w:rsidRPr="00851065">
        <w:t>ADDITIONAL Information</w:t>
      </w:r>
      <w:bookmarkEnd w:id="47"/>
      <w:bookmarkEnd w:id="4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9" w:name="_Toc428533948"/>
      <w:bookmarkStart w:id="50" w:name="_Toc47381027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w:t>
      </w:r>
      <w:r w:rsidR="00E63634" w:rsidRPr="00851065">
        <w:rPr>
          <w:rFonts w:eastAsia="MS Mincho"/>
        </w:rPr>
        <w:lastRenderedPageBreak/>
        <w:t xml:space="preserve">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1" w:name="_Toc400531479"/>
      <w:bookmarkStart w:id="52" w:name="_Toc428533949"/>
      <w:bookmarkStart w:id="53" w:name="_Toc47381027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4" w:name="_Toc400531480"/>
      <w:bookmarkStart w:id="55" w:name="_Toc428533950"/>
      <w:bookmarkStart w:id="56" w:name="_Toc473810280"/>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7" w:name="_Toc400531481"/>
      <w:bookmarkStart w:id="58" w:name="_Toc428533951"/>
      <w:bookmarkStart w:id="59" w:name="_Toc47381028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7"/>
      <w:r w:rsidR="00CE00E7">
        <w:rPr>
          <w:rFonts w:eastAsia="MS Mincho"/>
        </w:rPr>
        <w:t>Proposal</w:t>
      </w:r>
      <w:r w:rsidR="001A0104">
        <w:rPr>
          <w:rFonts w:eastAsia="MS Mincho"/>
        </w:rPr>
        <w:t>}</w:t>
      </w:r>
      <w:bookmarkEnd w:id="58"/>
      <w:bookmarkEnd w:id="5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 xml:space="preserve">gencies </w:t>
      </w:r>
      <w:r w:rsidRPr="003503F1">
        <w:lastRenderedPageBreak/>
        <w:t>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47381028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7CA8">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7CA8">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3" w:name="_Toc400531483"/>
      <w:bookmarkStart w:id="64" w:name="_Toc428533953"/>
      <w:bookmarkStart w:id="65" w:name="_Toc47381028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3"/>
      <w:r w:rsidR="001A0104">
        <w:rPr>
          <w:rFonts w:eastAsia="MS Mincho"/>
        </w:rPr>
        <w:t>}</w:t>
      </w:r>
      <w:bookmarkEnd w:id="64"/>
      <w:bookmarkEnd w:id="65"/>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851065"/>
    <w:p w:rsidR="00B13A1D" w:rsidRPr="00E25F54" w:rsidRDefault="00CE00E7" w:rsidP="00E25F54">
      <w:pPr>
        <w:pStyle w:val="Heading3"/>
        <w:ind w:right="108"/>
        <w:rPr>
          <w:rFonts w:eastAsia="MS Mincho"/>
        </w:rPr>
      </w:pPr>
      <w:bookmarkStart w:id="66" w:name="_Toc400531484"/>
      <w:bookmarkStart w:id="67" w:name="_Toc428533954"/>
      <w:bookmarkStart w:id="68" w:name="_Toc47381028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6"/>
      <w:bookmarkEnd w:id="67"/>
      <w:bookmarkEnd w:id="6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4F08CC">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lastRenderedPageBreak/>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69" w:name="_Toc400531485"/>
      <w:bookmarkStart w:id="70" w:name="_Toc428533955"/>
      <w:bookmarkStart w:id="71" w:name="_Toc473810285"/>
      <w:r w:rsidRPr="00826719">
        <w:rPr>
          <w:rFonts w:eastAsia="MS Mincho"/>
        </w:rPr>
        <w:t>JOINT V</w:t>
      </w:r>
      <w:r w:rsidRPr="005B44C2">
        <w:rPr>
          <w:rFonts w:eastAsia="MS Mincho"/>
        </w:rPr>
        <w:t>enture</w:t>
      </w:r>
      <w:bookmarkEnd w:id="69"/>
      <w:bookmarkEnd w:id="70"/>
      <w:bookmarkEnd w:id="71"/>
    </w:p>
    <w:p w:rsidR="00DB2B59" w:rsidRDefault="00DB2B59" w:rsidP="00851065"/>
    <w:p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4F08CC">
        <w:t>Section</w:t>
      </w:r>
      <w:r w:rsidR="00D91A12" w:rsidRPr="004F08CC">
        <w:t>s</w:t>
      </w:r>
      <w:r w:rsidR="00A34609" w:rsidRPr="004F08CC">
        <w:t xml:space="preserve"> 4.4.1 and 4.4.2</w:t>
      </w:r>
      <w:r w:rsidR="00D91A12" w:rsidRPr="004F08CC">
        <w:t xml:space="preserve"> of</w:t>
      </w:r>
      <w:r w:rsidR="00D91A12">
        <w:t xml:space="preserve">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2" w:name="_Toc400531486"/>
      <w:bookmarkStart w:id="73" w:name="_Toc428533956"/>
      <w:bookmarkStart w:id="74" w:name="_Toc47381028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2"/>
      <w:bookmarkEnd w:id="73"/>
      <w:bookmarkEnd w:id="7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w:t>
      </w:r>
      <w:r w:rsidR="00EF72B4" w:rsidRPr="00851065">
        <w:lastRenderedPageBreak/>
        <w:t xml:space="preserve">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73810287"/>
      <w:r>
        <w:t>QUOTE</w:t>
      </w:r>
      <w:r w:rsidR="00A1778E">
        <w:t xml:space="preserve"> </w:t>
      </w:r>
      <w:r w:rsidR="00AB723B">
        <w:t>{</w:t>
      </w:r>
      <w:r>
        <w:t>PROPOSAL</w:t>
      </w:r>
      <w:r w:rsidR="00AB723B">
        <w:t>}</w:t>
      </w:r>
      <w:r w:rsidR="00C6511D" w:rsidRPr="00E2130D">
        <w:t xml:space="preserve"> ACCEPTANCES AND REJECTIONS</w:t>
      </w:r>
      <w:bookmarkEnd w:id="75"/>
      <w:bookmarkEnd w:id="76"/>
      <w:bookmarkEnd w:id="77"/>
      <w:bookmarkEnd w:id="78"/>
      <w:bookmarkEnd w:id="79"/>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80" w:name="_Toc400531488"/>
      <w:bookmarkStart w:id="81" w:name="_Toc428533958"/>
      <w:r>
        <w:lastRenderedPageBreak/>
        <w:t xml:space="preserve"> </w:t>
      </w:r>
      <w:bookmarkStart w:id="82" w:name="_Toc473810288"/>
      <w:r w:rsidR="00E651D6">
        <w:t>DEFINITIONS</w:t>
      </w:r>
      <w:bookmarkEnd w:id="80"/>
      <w:bookmarkEnd w:id="81"/>
      <w:bookmarkEnd w:id="82"/>
    </w:p>
    <w:p w:rsidR="00E651D6" w:rsidRDefault="00E651D6" w:rsidP="00E651D6">
      <w:pPr>
        <w:pStyle w:val="BodyText"/>
        <w:ind w:left="0" w:right="108"/>
      </w:pPr>
    </w:p>
    <w:p w:rsidR="00E651D6" w:rsidRDefault="00EF2F27" w:rsidP="00E651D6">
      <w:pPr>
        <w:pStyle w:val="Heading2"/>
        <w:ind w:right="108"/>
      </w:pPr>
      <w:bookmarkStart w:id="83" w:name="_Toc428533959"/>
      <w:bookmarkStart w:id="84" w:name="_Toc473810289"/>
      <w:r>
        <w:t>CROSSWALK</w:t>
      </w:r>
      <w:bookmarkEnd w:id="83"/>
      <w:bookmarkEnd w:id="84"/>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5" w:name="_Toc428533960"/>
      <w:bookmarkStart w:id="86" w:name="_Toc473810290"/>
      <w:r w:rsidRPr="005B44C2">
        <w:t>General Definitions</w:t>
      </w:r>
      <w:bookmarkEnd w:id="85"/>
      <w:bookmarkEnd w:id="8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E427DA">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87" w:name="_Toc355709006"/>
      <w:bookmarkStart w:id="88" w:name="_Toc400531490"/>
      <w:bookmarkStart w:id="89" w:name="_Toc428533961"/>
      <w:bookmarkStart w:id="90" w:name="_Toc47381029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rsidR="001024E6" w:rsidRPr="00851065" w:rsidRDefault="001024E6" w:rsidP="00851065"/>
    <w:p w:rsidR="004F08CC" w:rsidRPr="00A736AF" w:rsidRDefault="004F08CC" w:rsidP="006633B2">
      <w:pPr>
        <w:autoSpaceDE w:val="0"/>
        <w:autoSpaceDN w:val="0"/>
        <w:adjustRightInd w:val="0"/>
        <w:rPr>
          <w:rFonts w:cs="Arial"/>
          <w:bCs/>
          <w:szCs w:val="22"/>
        </w:rPr>
      </w:pPr>
      <w:r w:rsidRPr="00A736AF">
        <w:rPr>
          <w:rFonts w:cs="Arial"/>
          <w:b/>
          <w:bCs/>
          <w:szCs w:val="22"/>
        </w:rPr>
        <w:t>Aggregated Dispute Amount</w:t>
      </w:r>
      <w:r w:rsidRPr="00A736AF">
        <w:rPr>
          <w:rFonts w:cs="Arial"/>
          <w:bCs/>
          <w:szCs w:val="22"/>
        </w:rPr>
        <w:t xml:space="preserve"> - </w:t>
      </w:r>
      <w:r w:rsidRPr="00A736AF">
        <w:rPr>
          <w:rFonts w:cs="Arial"/>
          <w:szCs w:val="22"/>
        </w:rPr>
        <w:t>The disputed payment amount may be aggregated by carrier and covered person or aggregated by carrier and CPT code in order to achieve the $1,000 threshold.</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Arbitration</w:t>
      </w:r>
      <w:r w:rsidRPr="00A736AF">
        <w:rPr>
          <w:rFonts w:cs="Arial"/>
          <w:bCs/>
          <w:szCs w:val="22"/>
        </w:rPr>
        <w:t xml:space="preserve"> - Process of determining a payment dispute between a </w:t>
      </w:r>
      <w:proofErr w:type="spellStart"/>
      <w:r w:rsidRPr="00A736AF">
        <w:rPr>
          <w:rFonts w:cs="Arial"/>
          <w:bCs/>
          <w:szCs w:val="22"/>
        </w:rPr>
        <w:t>payer</w:t>
      </w:r>
      <w:proofErr w:type="spellEnd"/>
      <w:r w:rsidRPr="00A736AF">
        <w:rPr>
          <w:rFonts w:cs="Arial"/>
          <w:bCs/>
          <w:szCs w:val="22"/>
        </w:rPr>
        <w:t xml:space="preserve"> and a provider by one or more impartial persons for a final and binding determination, in accordance with the Act.</w:t>
      </w:r>
    </w:p>
    <w:p w:rsidR="004F08CC" w:rsidRPr="00A736AF" w:rsidRDefault="004F08CC" w:rsidP="006633B2">
      <w:pPr>
        <w:autoSpaceDE w:val="0"/>
        <w:autoSpaceDN w:val="0"/>
        <w:adjustRightInd w:val="0"/>
        <w:ind w:left="360"/>
        <w:rPr>
          <w:rFonts w:cs="Arial"/>
          <w:bCs/>
          <w:szCs w:val="22"/>
        </w:rPr>
      </w:pPr>
    </w:p>
    <w:p w:rsidR="004F08CC" w:rsidRPr="00865685" w:rsidRDefault="004F08CC" w:rsidP="006633B2">
      <w:pPr>
        <w:autoSpaceDE w:val="0"/>
        <w:autoSpaceDN w:val="0"/>
        <w:adjustRightInd w:val="0"/>
        <w:rPr>
          <w:rFonts w:cs="Arial"/>
          <w:bCs/>
          <w:szCs w:val="22"/>
        </w:rPr>
      </w:pPr>
      <w:r w:rsidRPr="00865685">
        <w:rPr>
          <w:rFonts w:cs="Arial"/>
          <w:b/>
          <w:bCs/>
          <w:szCs w:val="22"/>
        </w:rPr>
        <w:t>Arbitration Organization</w:t>
      </w:r>
      <w:r w:rsidRPr="00865685">
        <w:rPr>
          <w:rFonts w:cs="Arial"/>
          <w:bCs/>
          <w:szCs w:val="22"/>
        </w:rPr>
        <w:t xml:space="preserve"> - Nationally recognized, independent organization that specializes in arbitration with which DOBI has contracted for the purpose of conducting an arbitration proceeding and making a determination.</w:t>
      </w:r>
    </w:p>
    <w:p w:rsidR="004F08CC" w:rsidRPr="00865685"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865685">
        <w:rPr>
          <w:rFonts w:cs="Arial"/>
          <w:b/>
          <w:bCs/>
          <w:szCs w:val="22"/>
        </w:rPr>
        <w:t>Arbitration Threshold</w:t>
      </w:r>
      <w:r w:rsidRPr="00865685">
        <w:rPr>
          <w:rFonts w:cs="Arial"/>
          <w:bCs/>
          <w:szCs w:val="22"/>
        </w:rPr>
        <w:t xml:space="preserve"> – Payment amount in dispute of at least $1,000 by carrier and covered person or by carrier and Current Procedural Terminology ("CPT") code for all plans issued by that carrier.  This excludes any payments previously made or received that are not in dispute.</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Arbitrator</w:t>
      </w:r>
      <w:r w:rsidRPr="00A736AF">
        <w:rPr>
          <w:rFonts w:cs="Arial"/>
          <w:bCs/>
          <w:szCs w:val="22"/>
        </w:rPr>
        <w:t xml:space="preserve"> - Individual employed by the arbitration organization who is responsible for conducting an arbitration proceeding and making a determination.  </w:t>
      </w:r>
      <w:r>
        <w:rPr>
          <w:rFonts w:cs="Arial"/>
          <w:bCs/>
          <w:szCs w:val="22"/>
        </w:rPr>
        <w:t xml:space="preserve">   </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Carrier</w:t>
      </w:r>
      <w:r w:rsidRPr="00A736AF">
        <w:rPr>
          <w:rFonts w:cs="Arial"/>
          <w:bCs/>
          <w:szCs w:val="22"/>
        </w:rPr>
        <w:t xml:space="preserve"> - Hospital service corporation, medical service corporation, health </w:t>
      </w:r>
      <w:proofErr w:type="gramStart"/>
      <w:r w:rsidRPr="00A736AF">
        <w:rPr>
          <w:rFonts w:cs="Arial"/>
          <w:bCs/>
          <w:szCs w:val="22"/>
        </w:rPr>
        <w:t>service corporation</w:t>
      </w:r>
      <w:proofErr w:type="gramEnd"/>
      <w:r w:rsidRPr="00A736AF">
        <w:rPr>
          <w:rFonts w:cs="Arial"/>
          <w:bCs/>
          <w:szCs w:val="22"/>
        </w:rPr>
        <w:t>, health insurance company, or health maintenance organization.</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 xml:space="preserve">Claim or </w:t>
      </w:r>
      <w:r w:rsidR="00D868F1">
        <w:rPr>
          <w:rFonts w:cs="Arial"/>
          <w:b/>
          <w:bCs/>
          <w:szCs w:val="22"/>
        </w:rPr>
        <w:t>I</w:t>
      </w:r>
      <w:r w:rsidRPr="00A736AF">
        <w:rPr>
          <w:rFonts w:cs="Arial"/>
          <w:b/>
          <w:bCs/>
          <w:szCs w:val="22"/>
        </w:rPr>
        <w:t xml:space="preserve">nsured </w:t>
      </w:r>
      <w:r w:rsidR="00D868F1">
        <w:rPr>
          <w:rFonts w:cs="Arial"/>
          <w:b/>
          <w:bCs/>
          <w:szCs w:val="22"/>
        </w:rPr>
        <w:t>C</w:t>
      </w:r>
      <w:r w:rsidRPr="00A736AF">
        <w:rPr>
          <w:rFonts w:cs="Arial"/>
          <w:b/>
          <w:bCs/>
          <w:szCs w:val="22"/>
        </w:rPr>
        <w:t>laim</w:t>
      </w:r>
      <w:r w:rsidRPr="00A736AF">
        <w:rPr>
          <w:rFonts w:cs="Arial"/>
          <w:bCs/>
          <w:szCs w:val="22"/>
        </w:rPr>
        <w:t xml:space="preserve"> - Claim by a covered person and/or provider for payment of benefits under a policy or </w:t>
      </w:r>
      <w:r w:rsidRPr="00BA5FC2">
        <w:rPr>
          <w:rFonts w:cs="Arial"/>
          <w:bCs/>
          <w:szCs w:val="22"/>
        </w:rPr>
        <w:t>contract issued by a payer for which the financial obligation for the payment of a claim under the policy or contract rests</w:t>
      </w:r>
      <w:r w:rsidRPr="00A736AF">
        <w:rPr>
          <w:rFonts w:cs="Arial"/>
          <w:bCs/>
          <w:szCs w:val="22"/>
        </w:rPr>
        <w:t xml:space="preserve"> with the carrier.</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Covered Person</w:t>
      </w:r>
      <w:r w:rsidRPr="00A736AF">
        <w:rPr>
          <w:rFonts w:cs="Arial"/>
          <w:bCs/>
          <w:szCs w:val="22"/>
        </w:rPr>
        <w:t xml:space="preserve"> - Person on whose behalf a carrier offering the plan is obligated to pay benefits or provide services pursuant to the health benefits plan.</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ind w:left="360" w:hanging="360"/>
        <w:rPr>
          <w:rFonts w:cs="Arial"/>
          <w:bCs/>
          <w:szCs w:val="22"/>
        </w:rPr>
      </w:pPr>
      <w:proofErr w:type="gramStart"/>
      <w:r w:rsidRPr="00A736AF">
        <w:rPr>
          <w:rFonts w:cs="Arial"/>
          <w:b/>
          <w:bCs/>
          <w:szCs w:val="22"/>
        </w:rPr>
        <w:t>DOBI</w:t>
      </w:r>
      <w:r w:rsidRPr="00A736AF">
        <w:rPr>
          <w:rFonts w:cs="Arial"/>
          <w:bCs/>
          <w:szCs w:val="22"/>
        </w:rPr>
        <w:t xml:space="preserve"> - Department of Banking and Insurance.</w:t>
      </w:r>
      <w:proofErr w:type="gramEnd"/>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Dispute</w:t>
      </w:r>
      <w:r w:rsidRPr="00A736AF">
        <w:rPr>
          <w:rFonts w:cs="Arial"/>
          <w:bCs/>
          <w:szCs w:val="22"/>
        </w:rPr>
        <w:t xml:space="preserve"> - Payment issue that remains unresolved following an internal appeal between the carrier and the provider.</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Health Benefits Plan</w:t>
      </w:r>
      <w:r w:rsidRPr="00A736AF">
        <w:rPr>
          <w:rFonts w:cs="Arial"/>
          <w:bCs/>
          <w:szCs w:val="22"/>
        </w:rPr>
        <w:t xml:space="preserve"> - Benefits plan that pays or provides hospital and medical expense benefits for covered services, and is delivered or issued for delivery in </w:t>
      </w:r>
      <w:smartTag w:uri="urn:schemas-microsoft-com:office:smarttags" w:element="place">
        <w:smartTag w:uri="urn:schemas-microsoft-com:office:smarttags" w:element="State">
          <w:r w:rsidRPr="00A736AF">
            <w:rPr>
              <w:rFonts w:cs="Arial"/>
              <w:bCs/>
              <w:szCs w:val="22"/>
            </w:rPr>
            <w:t>New Jersey</w:t>
          </w:r>
        </w:smartTag>
      </w:smartTag>
      <w:r w:rsidRPr="00A736AF">
        <w:rPr>
          <w:rFonts w:cs="Arial"/>
          <w:bCs/>
          <w:szCs w:val="22"/>
        </w:rPr>
        <w:t xml:space="preserve"> by or through a carrier.  A health benefits plan includes, but is not limited to, Medicare supplement coverage and </w:t>
      </w:r>
      <w:proofErr w:type="spellStart"/>
      <w:r w:rsidRPr="00A736AF">
        <w:rPr>
          <w:rFonts w:cs="Arial"/>
          <w:bCs/>
          <w:szCs w:val="22"/>
        </w:rPr>
        <w:t>Medicare+Choice</w:t>
      </w:r>
      <w:proofErr w:type="spellEnd"/>
      <w:r w:rsidRPr="00A736AF">
        <w:rPr>
          <w:rFonts w:cs="Arial"/>
          <w:bCs/>
          <w:szCs w:val="22"/>
        </w:rPr>
        <w:t xml:space="preserve"> contracts to the extent not otherwise prohibited by federal law.  A health benefits plan shall not otherwise include the following plans, policies or contracts: accident only, credit disability, long-term care, Civilian Health and Medical Program for the Uniformed Services (CHAMPUS</w:t>
      </w:r>
      <w:proofErr w:type="gramStart"/>
      <w:r w:rsidRPr="00A736AF">
        <w:rPr>
          <w:rFonts w:cs="Arial"/>
          <w:bCs/>
          <w:szCs w:val="22"/>
        </w:rPr>
        <w:t>) ,</w:t>
      </w:r>
      <w:proofErr w:type="gramEnd"/>
      <w:r w:rsidRPr="00A736AF">
        <w:rPr>
          <w:rFonts w:cs="Arial"/>
          <w:bCs/>
          <w:szCs w:val="22"/>
        </w:rPr>
        <w:t xml:space="preserve"> CHAMPUS supplement coverage, coverage arising out of a workers' compensation or similar law, automobile medical payment insurance, personal injury protection insurance issued pursuant to </w:t>
      </w:r>
      <w:r w:rsidRPr="00A736AF">
        <w:rPr>
          <w:rFonts w:cs="Arial"/>
          <w:bCs/>
          <w:szCs w:val="22"/>
          <w:u w:val="single"/>
        </w:rPr>
        <w:t>N.J.S.A.</w:t>
      </w:r>
      <w:r w:rsidRPr="00A736AF">
        <w:rPr>
          <w:rFonts w:cs="Arial"/>
          <w:bCs/>
          <w:szCs w:val="22"/>
        </w:rPr>
        <w:t xml:space="preserve"> 39:6A-1 </w:t>
      </w:r>
      <w:r w:rsidRPr="00A736AF">
        <w:rPr>
          <w:rFonts w:cs="Arial"/>
          <w:bCs/>
          <w:szCs w:val="22"/>
          <w:u w:val="single"/>
        </w:rPr>
        <w:t>et</w:t>
      </w:r>
      <w:r w:rsidRPr="00A736AF">
        <w:rPr>
          <w:rFonts w:cs="Arial"/>
          <w:bCs/>
          <w:szCs w:val="22"/>
        </w:rPr>
        <w:t xml:space="preserve"> </w:t>
      </w:r>
      <w:r w:rsidRPr="00A736AF">
        <w:rPr>
          <w:rFonts w:cs="Arial"/>
          <w:bCs/>
          <w:szCs w:val="22"/>
          <w:u w:val="single"/>
        </w:rPr>
        <w:t>seq</w:t>
      </w:r>
      <w:r w:rsidRPr="00A736AF">
        <w:rPr>
          <w:rFonts w:cs="Arial"/>
          <w:bCs/>
          <w:szCs w:val="22"/>
        </w:rPr>
        <w:t>., or hospital confinement indemnity coverage.</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Health Care Provider or Provider</w:t>
      </w:r>
      <w:r w:rsidRPr="00A736AF">
        <w:rPr>
          <w:rFonts w:cs="Arial"/>
          <w:bCs/>
          <w:szCs w:val="22"/>
        </w:rPr>
        <w:t xml:space="preserve"> - Individual or entity which, while acting within the scope of its license or certification, provides a covered service or supply as defined by the health benefits plan.  Health care provider includes, but is not limited to, a physician and other health care professional licensed pursuant to Title 45 of the Revised Statutes, and a hospital and other health care facilities licensed pursuant to Title 26 of the Revised Statutes.</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975EE">
        <w:rPr>
          <w:rFonts w:cs="Arial"/>
          <w:b/>
          <w:bCs/>
          <w:szCs w:val="22"/>
        </w:rPr>
        <w:lastRenderedPageBreak/>
        <w:t>Hospital</w:t>
      </w:r>
      <w:r w:rsidRPr="00A975EE">
        <w:rPr>
          <w:rFonts w:cs="Arial"/>
          <w:bCs/>
          <w:szCs w:val="22"/>
        </w:rPr>
        <w:t xml:space="preserve"> - General acute care facility licensed by the Commissioner of Health and Senior Services pursuant to </w:t>
      </w:r>
      <w:r w:rsidRPr="00A975EE">
        <w:rPr>
          <w:rFonts w:cs="Arial"/>
          <w:bCs/>
          <w:szCs w:val="22"/>
          <w:u w:val="single"/>
        </w:rPr>
        <w:t>N.J.S.A.</w:t>
      </w:r>
      <w:r w:rsidRPr="00A975EE">
        <w:rPr>
          <w:rFonts w:cs="Arial"/>
          <w:bCs/>
          <w:szCs w:val="22"/>
        </w:rPr>
        <w:t xml:space="preserve"> 26:2H-1 </w:t>
      </w:r>
      <w:r w:rsidRPr="00A975EE">
        <w:rPr>
          <w:rFonts w:cs="Arial"/>
          <w:bCs/>
          <w:szCs w:val="22"/>
          <w:u w:val="single"/>
        </w:rPr>
        <w:t>et</w:t>
      </w:r>
      <w:r w:rsidRPr="00A975EE">
        <w:rPr>
          <w:rFonts w:cs="Arial"/>
          <w:bCs/>
          <w:szCs w:val="22"/>
        </w:rPr>
        <w:t xml:space="preserve"> </w:t>
      </w:r>
      <w:r w:rsidRPr="00A975EE">
        <w:rPr>
          <w:rFonts w:cs="Arial"/>
          <w:bCs/>
          <w:szCs w:val="22"/>
          <w:u w:val="single"/>
        </w:rPr>
        <w:t>seq</w:t>
      </w:r>
      <w:r w:rsidRPr="00A975EE">
        <w:rPr>
          <w:rFonts w:cs="Arial"/>
          <w:bCs/>
          <w:szCs w:val="22"/>
        </w:rPr>
        <w:t>., including rehabilitation, psychiatric and long-term acute care facilities.</w:t>
      </w:r>
    </w:p>
    <w:p w:rsidR="004F08CC" w:rsidRPr="00A736AF" w:rsidRDefault="004F08CC" w:rsidP="006633B2">
      <w:pPr>
        <w:autoSpaceDE w:val="0"/>
        <w:autoSpaceDN w:val="0"/>
        <w:adjustRightInd w:val="0"/>
        <w:ind w:left="360"/>
        <w:rPr>
          <w:rFonts w:cs="Arial"/>
          <w:bCs/>
          <w:szCs w:val="22"/>
        </w:rPr>
      </w:pPr>
    </w:p>
    <w:p w:rsidR="004F08CC" w:rsidRPr="00A736AF" w:rsidRDefault="008A05A9" w:rsidP="006633B2">
      <w:pPr>
        <w:autoSpaceDE w:val="0"/>
        <w:autoSpaceDN w:val="0"/>
        <w:adjustRightInd w:val="0"/>
        <w:rPr>
          <w:rFonts w:cs="Arial"/>
          <w:bCs/>
          <w:szCs w:val="22"/>
        </w:rPr>
      </w:pPr>
      <w:r>
        <w:rPr>
          <w:rFonts w:cs="Arial"/>
          <w:b/>
          <w:bCs/>
          <w:szCs w:val="22"/>
        </w:rPr>
        <w:t xml:space="preserve">Program for </w:t>
      </w:r>
      <w:r w:rsidR="004F08CC" w:rsidRPr="00A736AF">
        <w:rPr>
          <w:rFonts w:cs="Arial"/>
          <w:b/>
          <w:bCs/>
          <w:szCs w:val="22"/>
        </w:rPr>
        <w:t xml:space="preserve">Independent </w:t>
      </w:r>
      <w:r>
        <w:rPr>
          <w:rFonts w:cs="Arial"/>
          <w:b/>
          <w:bCs/>
          <w:szCs w:val="22"/>
        </w:rPr>
        <w:t xml:space="preserve">Claims Payment Arbitration (PICPA) </w:t>
      </w:r>
      <w:proofErr w:type="gramStart"/>
      <w:r w:rsidR="004F08CC" w:rsidRPr="00A736AF">
        <w:rPr>
          <w:rFonts w:cs="Arial"/>
          <w:bCs/>
          <w:szCs w:val="22"/>
        </w:rPr>
        <w:t xml:space="preserve">- </w:t>
      </w:r>
      <w:r>
        <w:rPr>
          <w:rFonts w:cs="Arial"/>
          <w:bCs/>
          <w:szCs w:val="22"/>
        </w:rPr>
        <w:t xml:space="preserve"> The</w:t>
      </w:r>
      <w:proofErr w:type="gramEnd"/>
      <w:r>
        <w:rPr>
          <w:rFonts w:cs="Arial"/>
          <w:bCs/>
          <w:szCs w:val="22"/>
        </w:rPr>
        <w:t xml:space="preserve"> PICPA is a program established by the Health Claims Authorization, Processing and Payment Act (HCAPPA) . It is designed to provide health care providers and carriers offering health benefits plans and independent body able to arbitrate claims disputes between a </w:t>
      </w:r>
      <w:proofErr w:type="spellStart"/>
      <w:r>
        <w:rPr>
          <w:rFonts w:cs="Arial"/>
          <w:bCs/>
          <w:szCs w:val="22"/>
        </w:rPr>
        <w:t>payer</w:t>
      </w:r>
      <w:proofErr w:type="spellEnd"/>
      <w:r>
        <w:rPr>
          <w:rFonts w:cs="Arial"/>
          <w:bCs/>
          <w:szCs w:val="22"/>
        </w:rPr>
        <w:t xml:space="preserve"> and a health care provider.  </w:t>
      </w:r>
      <w:proofErr w:type="gramStart"/>
      <w:r>
        <w:rPr>
          <w:rFonts w:cs="Arial"/>
          <w:bCs/>
          <w:szCs w:val="22"/>
        </w:rPr>
        <w:t>The Department of Banking and Insurance (D</w:t>
      </w:r>
      <w:r w:rsidR="00367FB5">
        <w:rPr>
          <w:rFonts w:cs="Arial"/>
          <w:bCs/>
          <w:szCs w:val="22"/>
        </w:rPr>
        <w:t>OBI</w:t>
      </w:r>
      <w:r>
        <w:rPr>
          <w:rFonts w:cs="Arial"/>
          <w:bCs/>
          <w:szCs w:val="22"/>
        </w:rPr>
        <w:t xml:space="preserve">) contracts with an independent </w:t>
      </w:r>
      <w:r w:rsidR="00367FB5">
        <w:rPr>
          <w:rFonts w:cs="Arial"/>
          <w:bCs/>
          <w:szCs w:val="22"/>
        </w:rPr>
        <w:t>arbitration organization to perform the arbitration and related administrative functions.</w:t>
      </w:r>
      <w:proofErr w:type="gramEnd"/>
      <w:r w:rsidR="00367FB5">
        <w:rPr>
          <w:rFonts w:cs="Arial"/>
          <w:bCs/>
          <w:szCs w:val="22"/>
        </w:rPr>
        <w:t xml:space="preserve"> </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Medical Necessity or Medically Necessary</w:t>
      </w:r>
      <w:r w:rsidRPr="00A736AF">
        <w:rPr>
          <w:rFonts w:cs="Arial"/>
          <w:bCs/>
          <w:szCs w:val="22"/>
        </w:rPr>
        <w:t xml:space="preserve"> - A health care service that a health care provider, exercising his/her prudent clinical judgment, would provide to a covered person for the purpose of evaluating, diagnosing or treating an illness, injury or disease or its symptoms, in accordance with generally accepted standards of medical practice, clinically appropriate, in terms of type, frequency, extent, site and duration, and considered effective for the covered person's illness, injury or disease.  Further, the service is not primarily for the convenience of the covered person or the health care provider and not more costly than an alternative service or sequence of services and at least as likely to produce equivalent therapeutic or diagnostic results as is the diagnosis or treatment of that covered person's illness, injury or disease.</w:t>
      </w:r>
    </w:p>
    <w:p w:rsidR="004F08CC" w:rsidRPr="00A736AF" w:rsidRDefault="004F08CC" w:rsidP="006633B2">
      <w:pPr>
        <w:autoSpaceDE w:val="0"/>
        <w:autoSpaceDN w:val="0"/>
        <w:adjustRightInd w:val="0"/>
        <w:ind w:left="360"/>
        <w:rPr>
          <w:rFonts w:cs="Arial"/>
          <w:bCs/>
          <w:szCs w:val="22"/>
        </w:rPr>
      </w:pPr>
    </w:p>
    <w:p w:rsidR="004F08CC" w:rsidRPr="00A736AF" w:rsidRDefault="004F08CC" w:rsidP="006633B2">
      <w:pPr>
        <w:autoSpaceDE w:val="0"/>
        <w:autoSpaceDN w:val="0"/>
        <w:adjustRightInd w:val="0"/>
        <w:rPr>
          <w:rFonts w:cs="Arial"/>
          <w:bCs/>
          <w:szCs w:val="22"/>
        </w:rPr>
      </w:pPr>
      <w:r w:rsidRPr="00A736AF">
        <w:rPr>
          <w:rFonts w:cs="Arial"/>
          <w:b/>
          <w:bCs/>
          <w:szCs w:val="22"/>
        </w:rPr>
        <w:t>Payer</w:t>
      </w:r>
      <w:r w:rsidRPr="00A736AF">
        <w:rPr>
          <w:rFonts w:cs="Arial"/>
          <w:bCs/>
          <w:szCs w:val="22"/>
        </w:rPr>
        <w:t xml:space="preserve"> - Carrier which requires or authorizes the approval of a health care service and includes an organized delivery system that is certified or licensed pursuant to </w:t>
      </w:r>
      <w:r w:rsidRPr="00A736AF">
        <w:rPr>
          <w:rFonts w:cs="Arial"/>
          <w:bCs/>
          <w:szCs w:val="22"/>
          <w:u w:val="single"/>
        </w:rPr>
        <w:t>N.J.S.A</w:t>
      </w:r>
      <w:r w:rsidRPr="00A736AF">
        <w:rPr>
          <w:rFonts w:cs="Arial"/>
          <w:bCs/>
          <w:szCs w:val="22"/>
        </w:rPr>
        <w:t xml:space="preserve">. 17:48H-1 </w:t>
      </w:r>
      <w:r w:rsidRPr="00A736AF">
        <w:rPr>
          <w:rFonts w:cs="Arial"/>
          <w:bCs/>
          <w:szCs w:val="22"/>
          <w:u w:val="single"/>
        </w:rPr>
        <w:t>et</w:t>
      </w:r>
      <w:r w:rsidRPr="00A736AF">
        <w:rPr>
          <w:rFonts w:cs="Arial"/>
          <w:bCs/>
          <w:szCs w:val="22"/>
        </w:rPr>
        <w:t xml:space="preserve"> </w:t>
      </w:r>
      <w:r w:rsidRPr="00A736AF">
        <w:rPr>
          <w:rFonts w:cs="Arial"/>
          <w:bCs/>
          <w:szCs w:val="22"/>
          <w:u w:val="single"/>
        </w:rPr>
        <w:t>seq.</w:t>
      </w:r>
    </w:p>
    <w:p w:rsidR="004F08CC" w:rsidRPr="00A736AF" w:rsidRDefault="004F08CC" w:rsidP="006633B2">
      <w:pPr>
        <w:autoSpaceDE w:val="0"/>
        <w:autoSpaceDN w:val="0"/>
        <w:adjustRightInd w:val="0"/>
        <w:rPr>
          <w:rFonts w:cs="Arial"/>
          <w:bCs/>
          <w:szCs w:val="22"/>
        </w:rPr>
      </w:pPr>
    </w:p>
    <w:p w:rsidR="004F08CC" w:rsidRPr="00E10568" w:rsidRDefault="00E10568" w:rsidP="00EB425E">
      <w:pPr>
        <w:autoSpaceDE w:val="0"/>
        <w:autoSpaceDN w:val="0"/>
        <w:adjustRightInd w:val="0"/>
        <w:rPr>
          <w:rFonts w:cs="Arial"/>
          <w:bCs/>
          <w:szCs w:val="22"/>
        </w:rPr>
      </w:pPr>
      <w:r>
        <w:rPr>
          <w:rFonts w:cs="Arial"/>
          <w:b/>
          <w:bCs/>
          <w:szCs w:val="22"/>
        </w:rPr>
        <w:t xml:space="preserve">Pro Forma – </w:t>
      </w:r>
      <w:r>
        <w:rPr>
          <w:rFonts w:cs="Arial"/>
          <w:bCs/>
          <w:szCs w:val="22"/>
        </w:rPr>
        <w:t>Refers to template correspondence that includes standard text content.</w:t>
      </w:r>
    </w:p>
    <w:p w:rsidR="004F08CC" w:rsidRPr="00A736AF" w:rsidRDefault="004F08CC" w:rsidP="006633B2">
      <w:pPr>
        <w:autoSpaceDE w:val="0"/>
        <w:autoSpaceDN w:val="0"/>
        <w:adjustRightInd w:val="0"/>
        <w:rPr>
          <w:rFonts w:cs="Arial"/>
          <w:bCs/>
          <w:szCs w:val="22"/>
        </w:rPr>
      </w:pPr>
    </w:p>
    <w:p w:rsidR="00E651D6" w:rsidRDefault="00E651D6" w:rsidP="006633B2"/>
    <w:p w:rsidR="00D75AB8" w:rsidRPr="00D75AB8" w:rsidRDefault="00E651D6" w:rsidP="006633B2">
      <w:pPr>
        <w:pStyle w:val="Heading1"/>
        <w:jc w:val="both"/>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73810292"/>
      <w:r>
        <w:t>SCOPE OF WORK</w:t>
      </w:r>
      <w:bookmarkEnd w:id="93"/>
      <w:bookmarkEnd w:id="94"/>
      <w:bookmarkEnd w:id="95"/>
      <w:bookmarkEnd w:id="96"/>
    </w:p>
    <w:p w:rsidR="00667478" w:rsidRDefault="00667478" w:rsidP="006633B2">
      <w:pPr>
        <w:rPr>
          <w:highlight w:val="yellow"/>
        </w:rPr>
      </w:pPr>
    </w:p>
    <w:p w:rsidR="002D0E31" w:rsidRPr="00AA6C02" w:rsidRDefault="00997D94" w:rsidP="006633B2">
      <w:pPr>
        <w:autoSpaceDE w:val="0"/>
        <w:autoSpaceDN w:val="0"/>
        <w:adjustRightInd w:val="0"/>
        <w:rPr>
          <w:rFonts w:cs="Arial"/>
          <w:szCs w:val="22"/>
        </w:rPr>
      </w:pPr>
      <w:r>
        <w:rPr>
          <w:rFonts w:cs="Arial"/>
          <w:szCs w:val="22"/>
        </w:rPr>
        <w:t>A</w:t>
      </w:r>
      <w:r w:rsidR="002D0E31">
        <w:rPr>
          <w:rFonts w:cs="Arial"/>
          <w:szCs w:val="22"/>
        </w:rPr>
        <w:t xml:space="preserve">ll </w:t>
      </w:r>
      <w:r w:rsidR="002D0E31" w:rsidRPr="00AA6C02">
        <w:rPr>
          <w:rFonts w:cs="Arial"/>
          <w:szCs w:val="22"/>
        </w:rPr>
        <w:t>request</w:t>
      </w:r>
      <w:r w:rsidR="002D0E31">
        <w:rPr>
          <w:rFonts w:cs="Arial"/>
          <w:szCs w:val="22"/>
        </w:rPr>
        <w:t>s shall be</w:t>
      </w:r>
      <w:r w:rsidR="002D0E31" w:rsidRPr="00AA6C02">
        <w:rPr>
          <w:rFonts w:cs="Arial"/>
          <w:szCs w:val="22"/>
        </w:rPr>
        <w:t xml:space="preserve"> submitted in a</w:t>
      </w:r>
      <w:r w:rsidR="00E427DA">
        <w:rPr>
          <w:rFonts w:cs="Arial"/>
          <w:szCs w:val="22"/>
        </w:rPr>
        <w:t>ccordance with the required timeframe</w:t>
      </w:r>
      <w:r>
        <w:rPr>
          <w:rFonts w:cs="Arial"/>
          <w:szCs w:val="22"/>
        </w:rPr>
        <w:t>s detailed in this Bid Solicitation {RFP} or requested by the SCM.</w:t>
      </w:r>
      <w:r w:rsidR="002D0E31" w:rsidRPr="00AA6C02">
        <w:rPr>
          <w:rFonts w:cs="Arial"/>
          <w:szCs w:val="22"/>
        </w:rPr>
        <w:t xml:space="preserve"> </w:t>
      </w:r>
      <w:r>
        <w:rPr>
          <w:rFonts w:cs="Arial"/>
          <w:szCs w:val="22"/>
        </w:rPr>
        <w:t>D</w:t>
      </w:r>
      <w:r w:rsidR="002D0E31" w:rsidRPr="00AA6C02">
        <w:rPr>
          <w:rFonts w:cs="Arial"/>
          <w:szCs w:val="22"/>
        </w:rPr>
        <w:t>isputed payment amount</w:t>
      </w:r>
      <w:r w:rsidR="002D0E31">
        <w:rPr>
          <w:rFonts w:cs="Arial"/>
          <w:szCs w:val="22"/>
        </w:rPr>
        <w:t>s shall</w:t>
      </w:r>
      <w:r w:rsidR="002D0E31" w:rsidRPr="00AA6C02">
        <w:rPr>
          <w:rFonts w:cs="Arial"/>
          <w:szCs w:val="22"/>
        </w:rPr>
        <w:t xml:space="preserve"> meet or exceed the $1,000 </w:t>
      </w:r>
      <w:r w:rsidR="00FA4CDA">
        <w:rPr>
          <w:rFonts w:cs="Arial"/>
          <w:szCs w:val="22"/>
        </w:rPr>
        <w:t xml:space="preserve">arbitration </w:t>
      </w:r>
      <w:r w:rsidR="002D0E31" w:rsidRPr="00AA6C02">
        <w:rPr>
          <w:rFonts w:cs="Arial"/>
          <w:szCs w:val="22"/>
        </w:rPr>
        <w:t>threshold</w:t>
      </w:r>
      <w:r w:rsidR="002D0E31">
        <w:rPr>
          <w:rFonts w:cs="Arial"/>
          <w:szCs w:val="22"/>
        </w:rPr>
        <w:t xml:space="preserve">, </w:t>
      </w:r>
      <w:r w:rsidR="002D0E31" w:rsidRPr="00AA6C02">
        <w:rPr>
          <w:rFonts w:cs="Arial"/>
          <w:szCs w:val="22"/>
        </w:rPr>
        <w:t xml:space="preserve">and the health benefits plan </w:t>
      </w:r>
      <w:r w:rsidR="00424822">
        <w:rPr>
          <w:rFonts w:cs="Arial"/>
          <w:szCs w:val="22"/>
        </w:rPr>
        <w:t>shall be</w:t>
      </w:r>
      <w:r w:rsidR="002D0E31" w:rsidRPr="00AA6C02">
        <w:rPr>
          <w:rFonts w:cs="Arial"/>
          <w:szCs w:val="22"/>
        </w:rPr>
        <w:t xml:space="preserve"> an insured plan issued in New Jersey.</w:t>
      </w:r>
    </w:p>
    <w:p w:rsidR="002D0E31" w:rsidRDefault="002D0E31" w:rsidP="006633B2">
      <w:pPr>
        <w:rPr>
          <w:highlight w:val="yellow"/>
        </w:rPr>
      </w:pPr>
    </w:p>
    <w:p w:rsidR="004F08CC" w:rsidRPr="00AA6C02" w:rsidRDefault="004F08CC" w:rsidP="006633B2">
      <w:pPr>
        <w:pStyle w:val="Heading2"/>
      </w:pPr>
      <w:bookmarkStart w:id="97" w:name="_Toc299456125"/>
      <w:bookmarkStart w:id="98" w:name="_Toc473810293"/>
      <w:r>
        <w:t>VENDOR {</w:t>
      </w:r>
      <w:r w:rsidRPr="00AA6C02">
        <w:t>Contractor</w:t>
      </w:r>
      <w:r>
        <w:t>}</w:t>
      </w:r>
      <w:r w:rsidRPr="00AA6C02">
        <w:t xml:space="preserve"> Requirements</w:t>
      </w:r>
      <w:bookmarkEnd w:id="97"/>
      <w:bookmarkEnd w:id="98"/>
    </w:p>
    <w:p w:rsidR="004F08CC" w:rsidRPr="00AA6C02" w:rsidRDefault="004F08CC" w:rsidP="006633B2">
      <w:pPr>
        <w:overflowPunct w:val="0"/>
        <w:autoSpaceDE w:val="0"/>
        <w:autoSpaceDN w:val="0"/>
        <w:adjustRightInd w:val="0"/>
        <w:rPr>
          <w:rFonts w:cs="Arial"/>
          <w:szCs w:val="22"/>
        </w:rPr>
      </w:pPr>
    </w:p>
    <w:p w:rsidR="004F08CC" w:rsidRDefault="004F08CC" w:rsidP="006633B2">
      <w:pPr>
        <w:pStyle w:val="ListParagraph"/>
        <w:numPr>
          <w:ilvl w:val="0"/>
          <w:numId w:val="44"/>
        </w:numPr>
        <w:overflowPunct w:val="0"/>
        <w:autoSpaceDE w:val="0"/>
        <w:autoSpaceDN w:val="0"/>
        <w:adjustRightInd w:val="0"/>
        <w:rPr>
          <w:rFonts w:cs="Arial"/>
          <w:szCs w:val="22"/>
        </w:rPr>
      </w:pPr>
      <w:r w:rsidRPr="003A2609">
        <w:rPr>
          <w:rFonts w:cs="Arial"/>
          <w:szCs w:val="22"/>
        </w:rPr>
        <w:t xml:space="preserve">The </w:t>
      </w:r>
      <w:r>
        <w:rPr>
          <w:rFonts w:cs="Arial"/>
          <w:szCs w:val="22"/>
        </w:rPr>
        <w:t>Vendor {Contractor}</w:t>
      </w:r>
      <w:r w:rsidRPr="003A2609">
        <w:rPr>
          <w:rFonts w:cs="Arial"/>
          <w:szCs w:val="22"/>
        </w:rPr>
        <w:t xml:space="preserve"> must have the capacity to accept requests for arbitration and the arbitration fees electronically</w:t>
      </w:r>
      <w:r>
        <w:rPr>
          <w:rFonts w:cs="Arial"/>
          <w:szCs w:val="22"/>
        </w:rPr>
        <w:t>;</w:t>
      </w:r>
    </w:p>
    <w:p w:rsidR="004F08CC" w:rsidRDefault="004F08CC" w:rsidP="006633B2">
      <w:pPr>
        <w:pStyle w:val="ListParagraph"/>
        <w:numPr>
          <w:ilvl w:val="0"/>
          <w:numId w:val="44"/>
        </w:numPr>
        <w:overflowPunct w:val="0"/>
        <w:autoSpaceDE w:val="0"/>
        <w:autoSpaceDN w:val="0"/>
        <w:adjustRightInd w:val="0"/>
        <w:rPr>
          <w:rFonts w:cs="Arial"/>
          <w:szCs w:val="22"/>
        </w:rPr>
      </w:pPr>
      <w:r w:rsidRPr="003A2609">
        <w:rPr>
          <w:rFonts w:cs="Arial"/>
          <w:szCs w:val="22"/>
        </w:rPr>
        <w:t xml:space="preserve">The </w:t>
      </w:r>
      <w:r>
        <w:rPr>
          <w:rFonts w:cs="Arial"/>
          <w:szCs w:val="22"/>
        </w:rPr>
        <w:t>Vendor {Contractor}</w:t>
      </w:r>
      <w:r w:rsidRPr="003A2609">
        <w:rPr>
          <w:rFonts w:cs="Arial"/>
          <w:szCs w:val="22"/>
        </w:rPr>
        <w:t xml:space="preserve"> shall collect and process fees in accordance with </w:t>
      </w:r>
      <w:r w:rsidRPr="00424822">
        <w:rPr>
          <w:rFonts w:cs="Arial"/>
          <w:szCs w:val="22"/>
        </w:rPr>
        <w:t>Section 3.</w:t>
      </w:r>
      <w:r w:rsidR="00424822" w:rsidRPr="00424822">
        <w:rPr>
          <w:rFonts w:cs="Arial"/>
          <w:szCs w:val="22"/>
        </w:rPr>
        <w:t>1</w:t>
      </w:r>
      <w:r w:rsidRPr="00424822">
        <w:rPr>
          <w:rFonts w:cs="Arial"/>
          <w:szCs w:val="22"/>
        </w:rPr>
        <w:t>.6</w:t>
      </w:r>
      <w:r w:rsidR="00424822">
        <w:rPr>
          <w:rFonts w:cs="Arial"/>
          <w:szCs w:val="22"/>
        </w:rPr>
        <w:t xml:space="preserve"> below</w:t>
      </w:r>
      <w:r>
        <w:rPr>
          <w:rFonts w:cs="Arial"/>
          <w:szCs w:val="22"/>
        </w:rPr>
        <w:t>;</w:t>
      </w:r>
    </w:p>
    <w:p w:rsidR="004F08CC" w:rsidRDefault="004F08CC" w:rsidP="006633B2">
      <w:pPr>
        <w:pStyle w:val="ListParagraph"/>
        <w:numPr>
          <w:ilvl w:val="0"/>
          <w:numId w:val="44"/>
        </w:numPr>
        <w:overflowPunct w:val="0"/>
        <w:autoSpaceDE w:val="0"/>
        <w:autoSpaceDN w:val="0"/>
        <w:adjustRightInd w:val="0"/>
        <w:rPr>
          <w:rFonts w:cs="Arial"/>
          <w:szCs w:val="22"/>
        </w:rPr>
      </w:pPr>
      <w:r w:rsidRPr="003A2609">
        <w:rPr>
          <w:rFonts w:cs="Arial"/>
          <w:szCs w:val="22"/>
        </w:rPr>
        <w:t xml:space="preserve">The </w:t>
      </w:r>
      <w:r>
        <w:rPr>
          <w:rFonts w:cs="Arial"/>
          <w:szCs w:val="22"/>
        </w:rPr>
        <w:t>Vendor {Contractor}</w:t>
      </w:r>
      <w:r w:rsidRPr="003A2609">
        <w:rPr>
          <w:rFonts w:cs="Arial"/>
          <w:szCs w:val="22"/>
        </w:rPr>
        <w:t xml:space="preserve"> shall complete a review of the request for arbitration submitted by the initiating party pursuant to Section </w:t>
      </w:r>
      <w:r w:rsidR="00424822">
        <w:rPr>
          <w:rFonts w:cs="Arial"/>
          <w:szCs w:val="22"/>
        </w:rPr>
        <w:t>3.</w:t>
      </w:r>
      <w:r w:rsidR="008B3110">
        <w:rPr>
          <w:rFonts w:cs="Arial"/>
          <w:szCs w:val="22"/>
        </w:rPr>
        <w:t>1.5 below</w:t>
      </w:r>
      <w:r>
        <w:rPr>
          <w:rFonts w:cs="Arial"/>
          <w:szCs w:val="22"/>
        </w:rPr>
        <w:t>;</w:t>
      </w:r>
      <w:r w:rsidRPr="003A2609">
        <w:rPr>
          <w:rFonts w:cs="Arial"/>
          <w:szCs w:val="22"/>
        </w:rPr>
        <w:t xml:space="preserve"> </w:t>
      </w:r>
    </w:p>
    <w:p w:rsidR="004F08CC" w:rsidRDefault="004F08CC" w:rsidP="006633B2">
      <w:pPr>
        <w:pStyle w:val="ListParagraph"/>
        <w:numPr>
          <w:ilvl w:val="0"/>
          <w:numId w:val="44"/>
        </w:numPr>
        <w:overflowPunct w:val="0"/>
        <w:autoSpaceDE w:val="0"/>
        <w:autoSpaceDN w:val="0"/>
        <w:adjustRightInd w:val="0"/>
        <w:rPr>
          <w:rFonts w:cs="Arial"/>
          <w:szCs w:val="22"/>
        </w:rPr>
      </w:pPr>
      <w:r>
        <w:rPr>
          <w:rFonts w:cs="Arial"/>
          <w:szCs w:val="22"/>
        </w:rPr>
        <w:t xml:space="preserve">The Vendor {Contractor} shall perform the arbitration proceeding based on the documentation submitted.  There will be no in-person or telephonic hearings conducted; </w:t>
      </w:r>
    </w:p>
    <w:p w:rsidR="004F08CC" w:rsidRDefault="004F08CC" w:rsidP="006633B2">
      <w:pPr>
        <w:pStyle w:val="ListParagraph"/>
        <w:numPr>
          <w:ilvl w:val="0"/>
          <w:numId w:val="44"/>
        </w:numPr>
        <w:overflowPunct w:val="0"/>
        <w:autoSpaceDE w:val="0"/>
        <w:autoSpaceDN w:val="0"/>
        <w:adjustRightInd w:val="0"/>
        <w:rPr>
          <w:rFonts w:cs="Arial"/>
          <w:szCs w:val="22"/>
        </w:rPr>
      </w:pPr>
      <w:r w:rsidRPr="00EF54F6">
        <w:rPr>
          <w:rFonts w:cs="Arial"/>
          <w:szCs w:val="22"/>
        </w:rPr>
        <w:t xml:space="preserve">The </w:t>
      </w:r>
      <w:r>
        <w:rPr>
          <w:rFonts w:cs="Arial"/>
          <w:szCs w:val="22"/>
        </w:rPr>
        <w:t xml:space="preserve">Vendor {Contractor} </w:t>
      </w:r>
      <w:r w:rsidRPr="00EF54F6">
        <w:rPr>
          <w:rFonts w:cs="Arial"/>
          <w:szCs w:val="22"/>
        </w:rPr>
        <w:t xml:space="preserve"> shall </w:t>
      </w:r>
      <w:r>
        <w:rPr>
          <w:rFonts w:cs="Arial"/>
          <w:szCs w:val="22"/>
        </w:rPr>
        <w:t xml:space="preserve">conduct an arbitration review, </w:t>
      </w:r>
      <w:r w:rsidRPr="00EF54F6">
        <w:rPr>
          <w:rFonts w:cs="Arial"/>
          <w:szCs w:val="22"/>
        </w:rPr>
        <w:t xml:space="preserve">issue a determination, </w:t>
      </w:r>
      <w:r>
        <w:rPr>
          <w:rFonts w:cs="Arial"/>
          <w:szCs w:val="22"/>
        </w:rPr>
        <w:t>and communicate its findings  electronically to DOBI</w:t>
      </w:r>
      <w:r w:rsidRPr="00EF54F6">
        <w:rPr>
          <w:rFonts w:cs="Arial"/>
          <w:szCs w:val="22"/>
        </w:rPr>
        <w:t>, with complete statements of the issues, findings, and conclusions on which the determination is based, and the medical or other support; therefore, within 30 days after receipt of the required documentation necessary to make a determination;</w:t>
      </w:r>
    </w:p>
    <w:p w:rsidR="004F08CC" w:rsidRPr="00EF54F6" w:rsidRDefault="004F08CC" w:rsidP="006633B2">
      <w:pPr>
        <w:pStyle w:val="ListParagraph"/>
        <w:numPr>
          <w:ilvl w:val="0"/>
          <w:numId w:val="44"/>
        </w:numPr>
        <w:overflowPunct w:val="0"/>
        <w:autoSpaceDE w:val="0"/>
        <w:autoSpaceDN w:val="0"/>
        <w:adjustRightInd w:val="0"/>
        <w:rPr>
          <w:rFonts w:cs="Arial"/>
          <w:szCs w:val="22"/>
        </w:rPr>
      </w:pPr>
      <w:r>
        <w:rPr>
          <w:rFonts w:cs="Arial"/>
          <w:szCs w:val="22"/>
        </w:rPr>
        <w:t>The Vendor {Contractor} shall release its decision to the provider and payer electronically.  At DOBI’s option, review of the arbitrator’s findings may be waived;</w:t>
      </w:r>
    </w:p>
    <w:p w:rsidR="004F08CC" w:rsidRPr="000C0340" w:rsidRDefault="004F08CC" w:rsidP="006633B2">
      <w:pPr>
        <w:numPr>
          <w:ilvl w:val="0"/>
          <w:numId w:val="44"/>
        </w:numPr>
        <w:autoSpaceDE w:val="0"/>
        <w:autoSpaceDN w:val="0"/>
        <w:adjustRightInd w:val="0"/>
        <w:rPr>
          <w:rFonts w:cs="Arial"/>
          <w:szCs w:val="22"/>
        </w:rPr>
      </w:pPr>
      <w:r w:rsidRPr="000C0340">
        <w:rPr>
          <w:rFonts w:cs="Arial"/>
          <w:szCs w:val="22"/>
        </w:rPr>
        <w:t>The determination is binding and non</w:t>
      </w:r>
      <w:r w:rsidR="00E427DA">
        <w:rPr>
          <w:rFonts w:cs="Arial"/>
          <w:szCs w:val="22"/>
        </w:rPr>
        <w:t>-</w:t>
      </w:r>
      <w:r w:rsidRPr="000C0340">
        <w:rPr>
          <w:rFonts w:cs="Arial"/>
          <w:szCs w:val="22"/>
        </w:rPr>
        <w:t>appealable</w:t>
      </w:r>
      <w:r>
        <w:rPr>
          <w:rFonts w:cs="Arial"/>
          <w:szCs w:val="22"/>
        </w:rPr>
        <w:t>;</w:t>
      </w:r>
    </w:p>
    <w:p w:rsidR="004F08CC" w:rsidRPr="000C0340" w:rsidRDefault="004F08CC" w:rsidP="006633B2">
      <w:pPr>
        <w:numPr>
          <w:ilvl w:val="0"/>
          <w:numId w:val="44"/>
        </w:numPr>
        <w:autoSpaceDE w:val="0"/>
        <w:autoSpaceDN w:val="0"/>
        <w:adjustRightInd w:val="0"/>
        <w:rPr>
          <w:rFonts w:cs="Arial"/>
          <w:szCs w:val="22"/>
        </w:rPr>
      </w:pPr>
      <w:r w:rsidRPr="000C0340">
        <w:rPr>
          <w:rFonts w:cs="Arial"/>
          <w:szCs w:val="22"/>
        </w:rPr>
        <w:t>If the determination favors the initiating party, payment of the award must be made by the payer within ten (10) business days of the date of the determination</w:t>
      </w:r>
      <w:r>
        <w:rPr>
          <w:rFonts w:cs="Arial"/>
          <w:szCs w:val="22"/>
        </w:rPr>
        <w:t>;</w:t>
      </w:r>
    </w:p>
    <w:p w:rsidR="004F08CC" w:rsidRPr="000C0340" w:rsidRDefault="004F08CC" w:rsidP="006633B2">
      <w:pPr>
        <w:numPr>
          <w:ilvl w:val="0"/>
          <w:numId w:val="44"/>
        </w:numPr>
        <w:autoSpaceDE w:val="0"/>
        <w:autoSpaceDN w:val="0"/>
        <w:adjustRightInd w:val="0"/>
        <w:rPr>
          <w:rFonts w:cs="Arial"/>
          <w:szCs w:val="22"/>
        </w:rPr>
      </w:pPr>
      <w:r w:rsidRPr="000C0340">
        <w:rPr>
          <w:rFonts w:cs="Arial"/>
          <w:szCs w:val="22"/>
        </w:rPr>
        <w:t>If the arbitrator determines that a payer has withheld or denied payment of the claim in violation of the provisions of the Act, the arbitrator shall order the payer to make payment of the claim, together with accrued interest of 12% from the date the appeal was received by the payer</w:t>
      </w:r>
      <w:r>
        <w:rPr>
          <w:rFonts w:cs="Arial"/>
          <w:szCs w:val="22"/>
        </w:rPr>
        <w:t>;</w:t>
      </w:r>
    </w:p>
    <w:p w:rsidR="004F08CC" w:rsidRPr="000C0340" w:rsidRDefault="004F08CC" w:rsidP="006633B2">
      <w:pPr>
        <w:numPr>
          <w:ilvl w:val="0"/>
          <w:numId w:val="44"/>
        </w:numPr>
        <w:autoSpaceDE w:val="0"/>
        <w:autoSpaceDN w:val="0"/>
        <w:adjustRightInd w:val="0"/>
        <w:rPr>
          <w:rFonts w:cs="Arial"/>
          <w:szCs w:val="22"/>
        </w:rPr>
      </w:pPr>
      <w:r w:rsidRPr="000C0340">
        <w:rPr>
          <w:rFonts w:cs="Arial"/>
          <w:szCs w:val="22"/>
        </w:rPr>
        <w:t>If the arbitrator determines that a payer has withheld or denied payment of the claim on the basis of information submitted by the health care provider, but it did not receive all the required information when the claim was initially reviewed or pursuant to the internal claims appeals process, the payer shall not be required to pay accrued interest</w:t>
      </w:r>
      <w:r>
        <w:rPr>
          <w:rFonts w:cs="Arial"/>
          <w:szCs w:val="22"/>
        </w:rPr>
        <w:t>;</w:t>
      </w:r>
    </w:p>
    <w:p w:rsidR="004F08CC" w:rsidRPr="000C0340" w:rsidRDefault="004F08CC" w:rsidP="006633B2">
      <w:pPr>
        <w:numPr>
          <w:ilvl w:val="0"/>
          <w:numId w:val="44"/>
        </w:numPr>
        <w:autoSpaceDE w:val="0"/>
        <w:autoSpaceDN w:val="0"/>
        <w:adjustRightInd w:val="0"/>
        <w:rPr>
          <w:rFonts w:cs="Arial"/>
          <w:szCs w:val="22"/>
        </w:rPr>
      </w:pPr>
      <w:r w:rsidRPr="000C0340">
        <w:rPr>
          <w:rFonts w:cs="Arial"/>
          <w:szCs w:val="22"/>
        </w:rPr>
        <w:t>If the arbitrator determines that the provider engaged in a pattern and practice of improper billing and a refund is due to the payer, the arbitrator may award the payer a refund including interest at 12% per annum accrued from the date the appeal was received by the payer</w:t>
      </w:r>
      <w:r>
        <w:rPr>
          <w:rFonts w:cs="Arial"/>
          <w:szCs w:val="22"/>
        </w:rPr>
        <w:t>; and</w:t>
      </w:r>
    </w:p>
    <w:p w:rsidR="004F08CC" w:rsidRPr="000C0340" w:rsidRDefault="004F08CC" w:rsidP="006633B2">
      <w:pPr>
        <w:numPr>
          <w:ilvl w:val="0"/>
          <w:numId w:val="44"/>
        </w:numPr>
        <w:autoSpaceDE w:val="0"/>
        <w:autoSpaceDN w:val="0"/>
        <w:adjustRightInd w:val="0"/>
        <w:rPr>
          <w:rFonts w:cs="Arial"/>
          <w:szCs w:val="22"/>
        </w:rPr>
      </w:pPr>
      <w:r w:rsidRPr="000C0340">
        <w:rPr>
          <w:rFonts w:cs="Arial"/>
          <w:szCs w:val="22"/>
        </w:rPr>
        <w:t>The arbitrator shall not award legal fees or costs.</w:t>
      </w:r>
    </w:p>
    <w:p w:rsidR="004F08CC" w:rsidRDefault="004F08CC" w:rsidP="006633B2">
      <w:pPr>
        <w:rPr>
          <w:b/>
          <w:highlight w:val="green"/>
        </w:rPr>
      </w:pPr>
    </w:p>
    <w:p w:rsidR="004F08CC" w:rsidRPr="00AA6C02" w:rsidRDefault="004F08CC" w:rsidP="006633B2">
      <w:pPr>
        <w:pStyle w:val="Heading3"/>
        <w:rPr>
          <w:rFonts w:eastAsia="MS Mincho"/>
        </w:rPr>
      </w:pPr>
      <w:bookmarkStart w:id="99" w:name="_Toc147133972"/>
      <w:bookmarkStart w:id="100" w:name="_Toc292961102"/>
      <w:bookmarkStart w:id="101" w:name="_Toc299456126"/>
      <w:bookmarkStart w:id="102" w:name="_Toc473810294"/>
      <w:r w:rsidRPr="00AA6C02">
        <w:rPr>
          <w:rFonts w:eastAsia="MS Mincho"/>
        </w:rPr>
        <w:t>timeliness of request for binding arbitration</w:t>
      </w:r>
      <w:bookmarkEnd w:id="99"/>
      <w:bookmarkEnd w:id="100"/>
      <w:bookmarkEnd w:id="101"/>
      <w:bookmarkEnd w:id="102"/>
    </w:p>
    <w:p w:rsidR="004F08CC" w:rsidRPr="00AA6C02" w:rsidRDefault="004F08CC" w:rsidP="006633B2">
      <w:pPr>
        <w:autoSpaceDE w:val="0"/>
        <w:autoSpaceDN w:val="0"/>
        <w:adjustRightInd w:val="0"/>
        <w:outlineLvl w:val="2"/>
        <w:rPr>
          <w:rFonts w:ascii="Arial Narrow" w:hAnsi="Arial Narrow" w:cs="Arial Narrow"/>
          <w:b/>
          <w:sz w:val="24"/>
          <w:u w:val="single"/>
        </w:rPr>
      </w:pPr>
    </w:p>
    <w:p w:rsidR="004F08CC" w:rsidRPr="00AA6C02" w:rsidRDefault="004F08CC" w:rsidP="006633B2">
      <w:pPr>
        <w:autoSpaceDE w:val="0"/>
        <w:autoSpaceDN w:val="0"/>
        <w:adjustRightInd w:val="0"/>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reject a request for arbitration when such a request is made in excess of 90 days after the provider’s receipt of the payer’s written determination on the internal claims appeal, or in excess of 90 days after the date that a payer’s determination of the provider's internal claims appeal was due where a payer has not provided a written notification on the provider's internal claims appeal.  Proof of the payer’s receipt of a claims appeal is required, either by certified mail receipt or other delivery method showing date of actual receipt.  If a timely request for arbitration has been rejected for insufficient information, a resubmitted request is deemed timely if received within 15 calendar days of the issuance of the rejection; no additional fee is required from the initiating party.  If a timely request for arbitration is resubmitted with all the required information greater than 15 calendar days after the issuance of a rejection for insufficient information, the </w:t>
      </w:r>
      <w:r>
        <w:rPr>
          <w:rFonts w:cs="Arial"/>
          <w:szCs w:val="22"/>
        </w:rPr>
        <w:t>Vendor {Contractor}</w:t>
      </w:r>
      <w:r w:rsidRPr="00AA6C02">
        <w:rPr>
          <w:rFonts w:cs="Arial"/>
          <w:szCs w:val="22"/>
        </w:rPr>
        <w:t xml:space="preserve"> may impose an additional review fee on the initiating party not to exceed an additional one-half of the review fee.  If the </w:t>
      </w:r>
      <w:r>
        <w:rPr>
          <w:rFonts w:cs="Arial"/>
          <w:szCs w:val="22"/>
        </w:rPr>
        <w:t>Vendor {Contractor}</w:t>
      </w:r>
      <w:r w:rsidRPr="00AA6C02">
        <w:rPr>
          <w:rFonts w:cs="Arial"/>
          <w:szCs w:val="22"/>
        </w:rPr>
        <w:t xml:space="preserve"> rejects the resubmitted request for arbitration, an initiating party must submit a new filing for consideration.  A </w:t>
      </w:r>
      <w:r w:rsidRPr="00AA6C02">
        <w:rPr>
          <w:rFonts w:cs="Arial"/>
          <w:szCs w:val="22"/>
        </w:rPr>
        <w:lastRenderedPageBreak/>
        <w:t xml:space="preserve">new filing made in excess of 90 days after the provider's receipt of the payer’s claims appeal determination shall be rejected as untimely. </w:t>
      </w:r>
    </w:p>
    <w:p w:rsidR="004F08CC" w:rsidRDefault="004F08CC" w:rsidP="006633B2">
      <w:pPr>
        <w:autoSpaceDE w:val="0"/>
        <w:autoSpaceDN w:val="0"/>
        <w:adjustRightInd w:val="0"/>
        <w:ind w:left="504"/>
        <w:rPr>
          <w:rFonts w:cs="Arial"/>
          <w:sz w:val="20"/>
        </w:rPr>
      </w:pPr>
    </w:p>
    <w:p w:rsidR="004F08CC" w:rsidRPr="00AA6C02" w:rsidRDefault="004F08CC" w:rsidP="006633B2">
      <w:pPr>
        <w:pStyle w:val="Heading3"/>
        <w:rPr>
          <w:rFonts w:eastAsia="MS Mincho"/>
        </w:rPr>
      </w:pPr>
      <w:bookmarkStart w:id="103" w:name="_3.2.3_aggregated_dispute_amount"/>
      <w:bookmarkStart w:id="104" w:name="_3.2.2_aggregated_dispute_amount"/>
      <w:bookmarkStart w:id="105" w:name="_Toc147133973"/>
      <w:bookmarkStart w:id="106" w:name="_Toc292961103"/>
      <w:bookmarkStart w:id="107" w:name="_Toc299456127"/>
      <w:bookmarkStart w:id="108" w:name="_Toc473810295"/>
      <w:bookmarkEnd w:id="103"/>
      <w:bookmarkEnd w:id="104"/>
      <w:r w:rsidRPr="00AA6C02">
        <w:rPr>
          <w:rFonts w:eastAsia="MS Mincho"/>
        </w:rPr>
        <w:t>aggregated dispute amount</w:t>
      </w:r>
      <w:bookmarkEnd w:id="105"/>
      <w:bookmarkEnd w:id="106"/>
      <w:bookmarkEnd w:id="107"/>
      <w:bookmarkEnd w:id="108"/>
    </w:p>
    <w:p w:rsidR="004F08CC" w:rsidRPr="00AA6C02" w:rsidRDefault="004F08CC" w:rsidP="006633B2">
      <w:pPr>
        <w:rPr>
          <w:rFonts w:ascii="Times New Roman" w:eastAsia="MS Mincho" w:hAnsi="Times New Roman"/>
          <w:sz w:val="24"/>
        </w:rPr>
      </w:pPr>
    </w:p>
    <w:p w:rsidR="004F08CC" w:rsidRPr="00AA6C02" w:rsidRDefault="004F08CC" w:rsidP="006633B2">
      <w:pPr>
        <w:autoSpaceDE w:val="0"/>
        <w:autoSpaceDN w:val="0"/>
        <w:adjustRightInd w:val="0"/>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consider the following two (2) threshold dollar amounts when determining the aggregation of claims:</w:t>
      </w:r>
    </w:p>
    <w:p w:rsidR="004F08CC" w:rsidRPr="00AA6C02" w:rsidRDefault="004F08CC" w:rsidP="006633B2">
      <w:pPr>
        <w:autoSpaceDE w:val="0"/>
        <w:autoSpaceDN w:val="0"/>
        <w:adjustRightInd w:val="0"/>
        <w:rPr>
          <w:rFonts w:ascii="Arial Narrow" w:hAnsi="Arial Narrow" w:cs="Arial"/>
          <w:b/>
          <w:sz w:val="24"/>
        </w:rPr>
      </w:pPr>
    </w:p>
    <w:p w:rsidR="004F08CC" w:rsidRPr="00A53540" w:rsidRDefault="004F08CC" w:rsidP="006633B2">
      <w:pPr>
        <w:pStyle w:val="ListParagraph"/>
        <w:numPr>
          <w:ilvl w:val="0"/>
          <w:numId w:val="45"/>
        </w:numPr>
        <w:autoSpaceDE w:val="0"/>
        <w:autoSpaceDN w:val="0"/>
        <w:adjustRightInd w:val="0"/>
        <w:rPr>
          <w:rFonts w:cs="Arial"/>
          <w:szCs w:val="22"/>
        </w:rPr>
      </w:pPr>
      <w:r w:rsidRPr="00A53540">
        <w:rPr>
          <w:rFonts w:cs="Arial"/>
          <w:szCs w:val="22"/>
        </w:rPr>
        <w:t xml:space="preserve">The </w:t>
      </w:r>
      <w:r>
        <w:rPr>
          <w:rFonts w:cs="Arial"/>
          <w:szCs w:val="22"/>
        </w:rPr>
        <w:t>Vendor {Contractor}</w:t>
      </w:r>
      <w:r w:rsidRPr="00A53540">
        <w:rPr>
          <w:rFonts w:cs="Arial"/>
          <w:szCs w:val="22"/>
        </w:rPr>
        <w:t xml:space="preserve"> shall reject a request for arbitration when such a request is made for a disputed payment amount less than $1,000.  However, the disputed payment may be aggregated by carrier and covered person or aggregated by carrier and CPT code in order to achieve the $1,000 threshold.  Other aggregation methods are not acceptable, and the </w:t>
      </w:r>
      <w:r>
        <w:rPr>
          <w:rFonts w:cs="Arial"/>
          <w:szCs w:val="22"/>
        </w:rPr>
        <w:t>Vendor {Contractor}</w:t>
      </w:r>
      <w:r w:rsidRPr="00A53540">
        <w:rPr>
          <w:rFonts w:cs="Arial"/>
          <w:szCs w:val="22"/>
        </w:rPr>
        <w:t xml:space="preserve"> shall reject non-complying claims for purposes of satisfying the $1,000 threshold</w:t>
      </w:r>
      <w:r>
        <w:rPr>
          <w:rFonts w:cs="Arial"/>
          <w:szCs w:val="22"/>
        </w:rPr>
        <w:t>;</w:t>
      </w:r>
      <w:r w:rsidRPr="00A53540">
        <w:rPr>
          <w:rFonts w:cs="Arial"/>
          <w:szCs w:val="22"/>
        </w:rPr>
        <w:t xml:space="preserve">  </w:t>
      </w:r>
    </w:p>
    <w:p w:rsidR="004F08CC" w:rsidRPr="00AA6C02" w:rsidRDefault="004F08CC" w:rsidP="006633B2">
      <w:pPr>
        <w:autoSpaceDE w:val="0"/>
        <w:autoSpaceDN w:val="0"/>
        <w:adjustRightInd w:val="0"/>
        <w:rPr>
          <w:rFonts w:cs="Arial"/>
          <w:szCs w:val="22"/>
        </w:rPr>
      </w:pPr>
    </w:p>
    <w:p w:rsidR="004F08CC" w:rsidRPr="00A53540" w:rsidRDefault="004F08CC" w:rsidP="006633B2">
      <w:pPr>
        <w:pStyle w:val="ListParagraph"/>
        <w:numPr>
          <w:ilvl w:val="0"/>
          <w:numId w:val="45"/>
        </w:numPr>
        <w:autoSpaceDE w:val="0"/>
        <w:autoSpaceDN w:val="0"/>
        <w:adjustRightInd w:val="0"/>
        <w:rPr>
          <w:rFonts w:cs="Arial"/>
          <w:szCs w:val="22"/>
        </w:rPr>
      </w:pPr>
      <w:r w:rsidRPr="00A53540">
        <w:rPr>
          <w:rFonts w:cs="Arial"/>
          <w:szCs w:val="22"/>
        </w:rPr>
        <w:t>A filing by an initiating provider with aggregated disputed payment amounts greater than $2,000 by carrier and covered person or by carrier and CPT code shall be considered additional filings for purposes of fee calculations and may be adjudicated as separate arbitrations</w:t>
      </w:r>
      <w:r>
        <w:rPr>
          <w:rFonts w:cs="Arial"/>
          <w:szCs w:val="22"/>
        </w:rPr>
        <w:t>; and</w:t>
      </w:r>
      <w:r w:rsidRPr="00A53540">
        <w:rPr>
          <w:rFonts w:cs="Arial"/>
          <w:szCs w:val="22"/>
        </w:rPr>
        <w:t xml:space="preserve"> </w:t>
      </w:r>
    </w:p>
    <w:p w:rsidR="004F08CC" w:rsidRPr="00AA6C02" w:rsidRDefault="004F08CC" w:rsidP="006633B2">
      <w:pPr>
        <w:autoSpaceDE w:val="0"/>
        <w:autoSpaceDN w:val="0"/>
        <w:adjustRightInd w:val="0"/>
        <w:rPr>
          <w:rFonts w:cs="Arial"/>
          <w:szCs w:val="22"/>
        </w:rPr>
      </w:pPr>
    </w:p>
    <w:p w:rsidR="004F08CC" w:rsidRPr="00A53540" w:rsidRDefault="004F08CC" w:rsidP="006633B2">
      <w:pPr>
        <w:pStyle w:val="ListParagraph"/>
        <w:numPr>
          <w:ilvl w:val="0"/>
          <w:numId w:val="45"/>
        </w:numPr>
        <w:autoSpaceDE w:val="0"/>
        <w:autoSpaceDN w:val="0"/>
        <w:adjustRightInd w:val="0"/>
        <w:rPr>
          <w:rFonts w:cs="Arial"/>
          <w:szCs w:val="22"/>
        </w:rPr>
      </w:pPr>
      <w:r w:rsidRPr="00A53540">
        <w:rPr>
          <w:rFonts w:cs="Arial"/>
          <w:szCs w:val="22"/>
        </w:rPr>
        <w:t>A non-aggregated disputed payment amount equal to or greater than $1,000 shall be considered as a single filing for purposes of fee calculations.</w:t>
      </w:r>
    </w:p>
    <w:p w:rsidR="004F08CC" w:rsidRPr="00AA6C02" w:rsidRDefault="004F08CC" w:rsidP="006633B2">
      <w:pPr>
        <w:autoSpaceDE w:val="0"/>
        <w:autoSpaceDN w:val="0"/>
        <w:adjustRightInd w:val="0"/>
        <w:ind w:left="504"/>
        <w:rPr>
          <w:rFonts w:cs="Arial"/>
          <w:sz w:val="20"/>
        </w:rPr>
      </w:pPr>
    </w:p>
    <w:p w:rsidR="004F08CC" w:rsidRPr="00AA6C02" w:rsidRDefault="004F08CC" w:rsidP="006633B2">
      <w:pPr>
        <w:pStyle w:val="Heading3"/>
        <w:rPr>
          <w:rFonts w:eastAsia="MS Mincho"/>
        </w:rPr>
      </w:pPr>
      <w:bookmarkStart w:id="109" w:name="_Toc147133974"/>
      <w:bookmarkStart w:id="110" w:name="_Toc292961104"/>
      <w:bookmarkStart w:id="111" w:name="_Toc299456128"/>
      <w:bookmarkStart w:id="112" w:name="_Toc473810296"/>
      <w:r w:rsidRPr="00AA6C02">
        <w:rPr>
          <w:rFonts w:eastAsia="MS Mincho"/>
        </w:rPr>
        <w:t>carrier arbitration eligibility</w:t>
      </w:r>
      <w:bookmarkEnd w:id="109"/>
      <w:bookmarkEnd w:id="110"/>
      <w:bookmarkEnd w:id="111"/>
      <w:bookmarkEnd w:id="112"/>
    </w:p>
    <w:p w:rsidR="004F08CC" w:rsidRPr="00AA6C02" w:rsidRDefault="004F08CC" w:rsidP="006633B2">
      <w:pPr>
        <w:autoSpaceDE w:val="0"/>
        <w:autoSpaceDN w:val="0"/>
        <w:adjustRightInd w:val="0"/>
        <w:rPr>
          <w:rFonts w:ascii="Arial Narrow" w:hAnsi="Arial Narrow" w:cs="Arial"/>
          <w:b/>
          <w:sz w:val="24"/>
        </w:rPr>
      </w:pPr>
    </w:p>
    <w:p w:rsidR="004F08CC" w:rsidRPr="00AA6C02" w:rsidRDefault="004F08CC" w:rsidP="006633B2">
      <w:pPr>
        <w:autoSpaceDE w:val="0"/>
        <w:autoSpaceDN w:val="0"/>
        <w:adjustRightInd w:val="0"/>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reject an application for binding arbitration where such a request is made with respect to a health benefits plan that was not delivered or issued for delivery in New Jersey or which involves a health benefit provided by a self-funded or federal plan except for Managed Medicaid.</w:t>
      </w:r>
    </w:p>
    <w:p w:rsidR="004F08CC" w:rsidRPr="00AA6C02" w:rsidRDefault="004F08CC" w:rsidP="006633B2">
      <w:pPr>
        <w:autoSpaceDE w:val="0"/>
        <w:autoSpaceDN w:val="0"/>
        <w:adjustRightInd w:val="0"/>
        <w:ind w:left="504"/>
        <w:rPr>
          <w:rFonts w:cs="Arial"/>
          <w:sz w:val="20"/>
        </w:rPr>
      </w:pPr>
    </w:p>
    <w:p w:rsidR="004F08CC" w:rsidRPr="00AA6C02" w:rsidRDefault="004F08CC" w:rsidP="006633B2">
      <w:pPr>
        <w:pStyle w:val="Heading3"/>
        <w:rPr>
          <w:rFonts w:eastAsia="MS Mincho"/>
        </w:rPr>
      </w:pPr>
      <w:bookmarkStart w:id="113" w:name="_Toc147133975"/>
      <w:bookmarkStart w:id="114" w:name="_Toc292961105"/>
      <w:bookmarkStart w:id="115" w:name="_Toc299456129"/>
      <w:bookmarkStart w:id="116" w:name="_Toc473810297"/>
      <w:r w:rsidRPr="00AA6C02">
        <w:rPr>
          <w:rFonts w:eastAsia="MS Mincho"/>
        </w:rPr>
        <w:t>arbitration dispute issue eligibility</w:t>
      </w:r>
      <w:bookmarkEnd w:id="113"/>
      <w:bookmarkEnd w:id="114"/>
      <w:bookmarkEnd w:id="115"/>
      <w:bookmarkEnd w:id="116"/>
    </w:p>
    <w:p w:rsidR="004F08CC" w:rsidRPr="00AA6C02" w:rsidRDefault="004F08CC" w:rsidP="006633B2">
      <w:pPr>
        <w:autoSpaceDE w:val="0"/>
        <w:autoSpaceDN w:val="0"/>
        <w:adjustRightInd w:val="0"/>
        <w:rPr>
          <w:rFonts w:ascii="Arial Narrow" w:hAnsi="Arial Narrow" w:cs="Arial"/>
          <w:b/>
          <w:sz w:val="24"/>
        </w:rPr>
      </w:pPr>
    </w:p>
    <w:p w:rsidR="004F08CC" w:rsidRPr="00AA6C02" w:rsidRDefault="004F08CC" w:rsidP="006633B2">
      <w:pPr>
        <w:autoSpaceDE w:val="0"/>
        <w:autoSpaceDN w:val="0"/>
        <w:adjustRightInd w:val="0"/>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reject a request for arbitration where such a request is made regarding any payment dispute in which the dispute involves medical necessity or utilization management. Medical necessity and utilization management disputes shall be reviewed by the Independent Health Care Appeals Process (IHC</w:t>
      </w:r>
      <w:r w:rsidR="002D0E31">
        <w:rPr>
          <w:rFonts w:cs="Arial"/>
          <w:szCs w:val="22"/>
        </w:rPr>
        <w:t>AP), see definition of IHCAP in Section 2.2 of this Bid Solicitation {RFP}</w:t>
      </w:r>
      <w:r w:rsidRPr="00AA6C02">
        <w:rPr>
          <w:rFonts w:cs="Arial"/>
          <w:szCs w:val="22"/>
        </w:rPr>
        <w:t>.</w:t>
      </w:r>
    </w:p>
    <w:p w:rsidR="004F08CC" w:rsidRPr="00AA6C02" w:rsidRDefault="004F08CC" w:rsidP="006633B2">
      <w:pPr>
        <w:autoSpaceDE w:val="0"/>
        <w:autoSpaceDN w:val="0"/>
        <w:adjustRightInd w:val="0"/>
        <w:ind w:left="504"/>
        <w:rPr>
          <w:rFonts w:ascii="Arial Narrow" w:hAnsi="Arial Narrow" w:cs="Arial Narrow"/>
          <w:b/>
          <w:bCs/>
          <w:sz w:val="24"/>
        </w:rPr>
      </w:pPr>
    </w:p>
    <w:p w:rsidR="004F08CC" w:rsidRPr="00AA6C02" w:rsidRDefault="004F08CC" w:rsidP="006633B2">
      <w:pPr>
        <w:pStyle w:val="Heading3"/>
        <w:rPr>
          <w:rFonts w:eastAsia="MS Mincho"/>
        </w:rPr>
      </w:pPr>
      <w:bookmarkStart w:id="117" w:name="_Toc147133976"/>
      <w:bookmarkStart w:id="118" w:name="_Toc292961106"/>
      <w:bookmarkStart w:id="119" w:name="_Toc299456130"/>
      <w:bookmarkStart w:id="120" w:name="_Toc473810298"/>
      <w:r w:rsidRPr="00AA6C02">
        <w:rPr>
          <w:rFonts w:eastAsia="MS Mincho"/>
        </w:rPr>
        <w:t>review of a request for arbitration</w:t>
      </w:r>
      <w:bookmarkEnd w:id="117"/>
      <w:bookmarkEnd w:id="118"/>
      <w:bookmarkEnd w:id="119"/>
      <w:bookmarkEnd w:id="120"/>
    </w:p>
    <w:p w:rsidR="004F08CC" w:rsidRPr="00AA6C02" w:rsidRDefault="004F08CC" w:rsidP="006633B2">
      <w:pPr>
        <w:autoSpaceDE w:val="0"/>
        <w:autoSpaceDN w:val="0"/>
        <w:adjustRightInd w:val="0"/>
        <w:ind w:right="108"/>
        <w:rPr>
          <w:rFonts w:ascii="Arial Narrow" w:hAnsi="Arial Narrow" w:cs="Arial Narrow"/>
          <w:szCs w:val="22"/>
        </w:rPr>
      </w:pPr>
    </w:p>
    <w:p w:rsidR="004F08CC" w:rsidRPr="00BA5FC2" w:rsidRDefault="004F08CC" w:rsidP="006633B2">
      <w:pPr>
        <w:autoSpaceDE w:val="0"/>
        <w:autoSpaceDN w:val="0"/>
        <w:adjustRightInd w:val="0"/>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conduct a review of the initiating party's arbitration request and accept it for processing if the </w:t>
      </w:r>
      <w:r>
        <w:rPr>
          <w:rFonts w:cs="Arial"/>
          <w:szCs w:val="22"/>
        </w:rPr>
        <w:t>Vendor {Contractor}</w:t>
      </w:r>
      <w:r w:rsidRPr="00AA6C02">
        <w:rPr>
          <w:rFonts w:cs="Arial"/>
          <w:szCs w:val="22"/>
        </w:rPr>
        <w:t xml:space="preserve"> determines that:</w:t>
      </w:r>
    </w:p>
    <w:p w:rsidR="004F08CC" w:rsidRPr="00AA6C02" w:rsidRDefault="004F08CC" w:rsidP="006633B2">
      <w:pPr>
        <w:autoSpaceDE w:val="0"/>
        <w:autoSpaceDN w:val="0"/>
        <w:adjustRightInd w:val="0"/>
        <w:rPr>
          <w:rFonts w:cs="Arial"/>
          <w:b/>
          <w:szCs w:val="22"/>
          <w:u w:val="single"/>
        </w:rPr>
      </w:pPr>
    </w:p>
    <w:p w:rsidR="004F08CC" w:rsidRPr="00AA6C02" w:rsidRDefault="004F08CC" w:rsidP="006633B2">
      <w:pPr>
        <w:numPr>
          <w:ilvl w:val="0"/>
          <w:numId w:val="46"/>
        </w:numPr>
        <w:autoSpaceDE w:val="0"/>
        <w:autoSpaceDN w:val="0"/>
        <w:adjustRightInd w:val="0"/>
        <w:rPr>
          <w:rFonts w:cs="Arial"/>
          <w:szCs w:val="22"/>
        </w:rPr>
      </w:pPr>
      <w:r>
        <w:rPr>
          <w:rFonts w:cs="Arial"/>
          <w:szCs w:val="22"/>
        </w:rPr>
        <w:t>T</w:t>
      </w:r>
      <w:r w:rsidRPr="00AA6C02">
        <w:rPr>
          <w:rFonts w:cs="Arial"/>
          <w:szCs w:val="22"/>
        </w:rPr>
        <w:t xml:space="preserve">he service which is the subject of the arbitration reasonably appears to be a covered service under the health benefits plan which covers the covered person and the covered person was enrolled with the carrier at the time the service was rendered; </w:t>
      </w:r>
    </w:p>
    <w:p w:rsidR="004F08CC" w:rsidRPr="00AA6C02" w:rsidRDefault="004F08CC" w:rsidP="006633B2">
      <w:pPr>
        <w:autoSpaceDE w:val="0"/>
        <w:autoSpaceDN w:val="0"/>
        <w:adjustRightInd w:val="0"/>
        <w:rPr>
          <w:rFonts w:cs="Arial"/>
          <w:szCs w:val="22"/>
        </w:rPr>
      </w:pPr>
    </w:p>
    <w:p w:rsidR="004F08CC" w:rsidRPr="00AA6C02" w:rsidRDefault="004F08CC" w:rsidP="006633B2">
      <w:pPr>
        <w:numPr>
          <w:ilvl w:val="0"/>
          <w:numId w:val="46"/>
        </w:numPr>
        <w:autoSpaceDE w:val="0"/>
        <w:autoSpaceDN w:val="0"/>
        <w:adjustRightInd w:val="0"/>
        <w:rPr>
          <w:rFonts w:cs="Arial"/>
          <w:szCs w:val="22"/>
        </w:rPr>
      </w:pPr>
      <w:r>
        <w:rPr>
          <w:rFonts w:cs="Arial"/>
          <w:szCs w:val="22"/>
        </w:rPr>
        <w:t>T</w:t>
      </w:r>
      <w:r w:rsidRPr="00AA6C02">
        <w:rPr>
          <w:rFonts w:cs="Arial"/>
          <w:szCs w:val="22"/>
        </w:rPr>
        <w:t>he initiating party has made reasonable efforts to comply with the internal claims appeal mechanism available;</w:t>
      </w:r>
    </w:p>
    <w:p w:rsidR="004F08CC" w:rsidRPr="00AA6C02" w:rsidRDefault="004F08CC" w:rsidP="006633B2">
      <w:pPr>
        <w:autoSpaceDE w:val="0"/>
        <w:autoSpaceDN w:val="0"/>
        <w:adjustRightInd w:val="0"/>
        <w:rPr>
          <w:rFonts w:cs="Arial"/>
          <w:szCs w:val="22"/>
        </w:rPr>
      </w:pPr>
    </w:p>
    <w:p w:rsidR="004F08CC" w:rsidRPr="00AA6C02" w:rsidRDefault="004F08CC" w:rsidP="006633B2">
      <w:pPr>
        <w:numPr>
          <w:ilvl w:val="0"/>
          <w:numId w:val="46"/>
        </w:numPr>
        <w:autoSpaceDE w:val="0"/>
        <w:autoSpaceDN w:val="0"/>
        <w:adjustRightInd w:val="0"/>
        <w:rPr>
          <w:rFonts w:cs="Arial"/>
          <w:szCs w:val="22"/>
        </w:rPr>
      </w:pPr>
      <w:r>
        <w:rPr>
          <w:rFonts w:cs="Arial"/>
          <w:szCs w:val="22"/>
        </w:rPr>
        <w:t>T</w:t>
      </w:r>
      <w:r w:rsidRPr="00AA6C02">
        <w:rPr>
          <w:rFonts w:cs="Arial"/>
          <w:szCs w:val="22"/>
        </w:rPr>
        <w:t>he initiating party has provided all information required to conduct the review, including the completed arbitration request form, its attachments and a fully executed release signed by the covered person in the event that the covered person's confidential information will accompany the arbitration request</w:t>
      </w:r>
      <w:r>
        <w:rPr>
          <w:rFonts w:cs="Arial"/>
          <w:szCs w:val="22"/>
        </w:rPr>
        <w:t>;</w:t>
      </w:r>
    </w:p>
    <w:p w:rsidR="004F08CC" w:rsidRPr="00AA6C02" w:rsidRDefault="004F08CC" w:rsidP="006633B2">
      <w:pPr>
        <w:autoSpaceDE w:val="0"/>
        <w:autoSpaceDN w:val="0"/>
        <w:adjustRightInd w:val="0"/>
        <w:rPr>
          <w:rFonts w:cs="Arial"/>
          <w:szCs w:val="22"/>
        </w:rPr>
      </w:pPr>
    </w:p>
    <w:p w:rsidR="004F08CC" w:rsidRPr="00AA6C02" w:rsidRDefault="004F08CC" w:rsidP="006633B2">
      <w:pPr>
        <w:numPr>
          <w:ilvl w:val="1"/>
          <w:numId w:val="47"/>
        </w:numPr>
        <w:autoSpaceDE w:val="0"/>
        <w:autoSpaceDN w:val="0"/>
        <w:adjustRightInd w:val="0"/>
        <w:rPr>
          <w:rFonts w:cs="Arial"/>
          <w:szCs w:val="22"/>
        </w:rPr>
      </w:pPr>
      <w:r w:rsidRPr="00AA6C02">
        <w:rPr>
          <w:rFonts w:cs="Arial"/>
          <w:szCs w:val="22"/>
        </w:rPr>
        <w:lastRenderedPageBreak/>
        <w:t>The release will be in a form prescribed by DOBI, in accordance with applicable regulations, providing for the release of medical records to obtain any necessary medical records from the carrier and payer and any other relevant health care provider;</w:t>
      </w:r>
    </w:p>
    <w:p w:rsidR="004F08CC" w:rsidRPr="00AA6C02" w:rsidRDefault="004F08CC" w:rsidP="006633B2">
      <w:pPr>
        <w:autoSpaceDE w:val="0"/>
        <w:autoSpaceDN w:val="0"/>
        <w:adjustRightInd w:val="0"/>
        <w:ind w:left="720"/>
        <w:rPr>
          <w:rFonts w:cs="Arial"/>
          <w:szCs w:val="22"/>
        </w:rPr>
      </w:pPr>
    </w:p>
    <w:p w:rsidR="004F08CC" w:rsidRPr="00AA6C02" w:rsidRDefault="004F08CC" w:rsidP="006633B2">
      <w:pPr>
        <w:numPr>
          <w:ilvl w:val="0"/>
          <w:numId w:val="46"/>
        </w:numPr>
        <w:autoSpaceDE w:val="0"/>
        <w:autoSpaceDN w:val="0"/>
        <w:adjustRightInd w:val="0"/>
        <w:rPr>
          <w:rFonts w:cs="Arial"/>
          <w:szCs w:val="22"/>
        </w:rPr>
      </w:pPr>
      <w:r>
        <w:rPr>
          <w:rFonts w:cs="Arial"/>
          <w:szCs w:val="22"/>
        </w:rPr>
        <w:t>T</w:t>
      </w:r>
      <w:r w:rsidRPr="00AA6C02">
        <w:rPr>
          <w:rFonts w:cs="Arial"/>
          <w:szCs w:val="22"/>
        </w:rPr>
        <w:t>he aggregated payment amount in dispute of the claim(s), by carrier and covered person or by carrier and CPT code, is $1,000 or more as per</w:t>
      </w:r>
      <w:r w:rsidR="00424822">
        <w:rPr>
          <w:rFonts w:cs="Arial"/>
          <w:szCs w:val="22"/>
        </w:rPr>
        <w:t xml:space="preserve"> Section 3.1.2 above</w:t>
      </w:r>
      <w:r w:rsidRPr="00AA6C02">
        <w:rPr>
          <w:rFonts w:cs="Arial"/>
          <w:szCs w:val="22"/>
        </w:rPr>
        <w:t>;</w:t>
      </w:r>
    </w:p>
    <w:p w:rsidR="004F08CC" w:rsidRPr="00AA6C02" w:rsidRDefault="004F08CC" w:rsidP="006633B2">
      <w:pPr>
        <w:autoSpaceDE w:val="0"/>
        <w:autoSpaceDN w:val="0"/>
        <w:adjustRightInd w:val="0"/>
        <w:rPr>
          <w:rFonts w:cs="Arial"/>
          <w:szCs w:val="22"/>
        </w:rPr>
      </w:pPr>
    </w:p>
    <w:p w:rsidR="004F08CC" w:rsidRPr="00AA6C02" w:rsidRDefault="004F08CC" w:rsidP="006633B2">
      <w:pPr>
        <w:numPr>
          <w:ilvl w:val="0"/>
          <w:numId w:val="46"/>
        </w:numPr>
        <w:autoSpaceDE w:val="0"/>
        <w:autoSpaceDN w:val="0"/>
        <w:adjustRightInd w:val="0"/>
        <w:rPr>
          <w:rFonts w:cs="Arial"/>
          <w:szCs w:val="22"/>
        </w:rPr>
      </w:pPr>
      <w:r>
        <w:rPr>
          <w:rFonts w:cs="Arial"/>
          <w:szCs w:val="22"/>
        </w:rPr>
        <w:t>T</w:t>
      </w:r>
      <w:r w:rsidRPr="00AA6C02">
        <w:rPr>
          <w:rFonts w:cs="Arial"/>
          <w:szCs w:val="22"/>
        </w:rPr>
        <w:t xml:space="preserve">he covered person's health benefits plan is or was delivered or issued for delivery in New Jersey and is not a self-funded or federal plan except for Managed Medicaid; </w:t>
      </w:r>
      <w:r>
        <w:rPr>
          <w:rFonts w:cs="Arial"/>
          <w:szCs w:val="22"/>
        </w:rPr>
        <w:t>and</w:t>
      </w:r>
    </w:p>
    <w:p w:rsidR="004F08CC" w:rsidRPr="00AA6C02" w:rsidRDefault="004F08CC" w:rsidP="006633B2">
      <w:pPr>
        <w:autoSpaceDE w:val="0"/>
        <w:autoSpaceDN w:val="0"/>
        <w:adjustRightInd w:val="0"/>
        <w:rPr>
          <w:rFonts w:cs="Arial"/>
          <w:szCs w:val="22"/>
        </w:rPr>
      </w:pPr>
    </w:p>
    <w:p w:rsidR="004F08CC" w:rsidRPr="00AA6C02" w:rsidRDefault="004F08CC" w:rsidP="006633B2">
      <w:pPr>
        <w:numPr>
          <w:ilvl w:val="0"/>
          <w:numId w:val="46"/>
        </w:numPr>
        <w:autoSpaceDE w:val="0"/>
        <w:autoSpaceDN w:val="0"/>
        <w:adjustRightInd w:val="0"/>
        <w:rPr>
          <w:rFonts w:cs="Arial"/>
          <w:szCs w:val="22"/>
        </w:rPr>
      </w:pPr>
      <w:r>
        <w:rPr>
          <w:rFonts w:cs="Arial"/>
          <w:szCs w:val="22"/>
        </w:rPr>
        <w:t>A</w:t>
      </w:r>
      <w:r w:rsidRPr="00AA6C02">
        <w:rPr>
          <w:rFonts w:cs="Arial"/>
          <w:szCs w:val="22"/>
        </w:rPr>
        <w:t>n initiating party has included one-half of the review fee and one-half of the arbitration fee with his request for arbitration</w:t>
      </w:r>
      <w:r>
        <w:rPr>
          <w:rFonts w:cs="Arial"/>
          <w:szCs w:val="22"/>
        </w:rPr>
        <w:t>;</w:t>
      </w:r>
    </w:p>
    <w:p w:rsidR="004F08CC" w:rsidRPr="00AA6C02" w:rsidRDefault="004F08CC" w:rsidP="006633B2">
      <w:pPr>
        <w:autoSpaceDE w:val="0"/>
        <w:autoSpaceDN w:val="0"/>
        <w:adjustRightInd w:val="0"/>
        <w:ind w:left="540"/>
        <w:rPr>
          <w:rFonts w:cs="Arial"/>
          <w:szCs w:val="22"/>
        </w:rPr>
      </w:pPr>
    </w:p>
    <w:p w:rsidR="004F08CC" w:rsidRPr="00A53540" w:rsidRDefault="004F08CC" w:rsidP="006633B2">
      <w:pPr>
        <w:pStyle w:val="ListParagraph"/>
        <w:numPr>
          <w:ilvl w:val="0"/>
          <w:numId w:val="48"/>
        </w:numPr>
        <w:autoSpaceDE w:val="0"/>
        <w:autoSpaceDN w:val="0"/>
        <w:adjustRightInd w:val="0"/>
        <w:ind w:left="1440"/>
        <w:rPr>
          <w:rFonts w:cs="Arial"/>
          <w:szCs w:val="22"/>
        </w:rPr>
      </w:pPr>
      <w:r w:rsidRPr="00A53540">
        <w:rPr>
          <w:rFonts w:cs="Arial"/>
          <w:szCs w:val="22"/>
        </w:rPr>
        <w:t xml:space="preserve">If one-half of the review fee and one-half of the arbitration fee is not included, the </w:t>
      </w:r>
      <w:r>
        <w:rPr>
          <w:rFonts w:cs="Arial"/>
          <w:szCs w:val="22"/>
        </w:rPr>
        <w:t>Vendor {Contractor}</w:t>
      </w:r>
      <w:r w:rsidRPr="00A53540">
        <w:rPr>
          <w:rFonts w:cs="Arial"/>
          <w:szCs w:val="22"/>
        </w:rPr>
        <w:t xml:space="preserve"> shall consider the arbitration request to be incomplete.</w:t>
      </w:r>
    </w:p>
    <w:p w:rsidR="004F08CC" w:rsidRPr="00AA6C02" w:rsidRDefault="004F08CC" w:rsidP="006633B2">
      <w:pPr>
        <w:autoSpaceDE w:val="0"/>
        <w:autoSpaceDN w:val="0"/>
        <w:adjustRightInd w:val="0"/>
        <w:rPr>
          <w:rFonts w:cs="Arial"/>
          <w:sz w:val="20"/>
        </w:rPr>
      </w:pPr>
    </w:p>
    <w:p w:rsidR="004F08CC" w:rsidRPr="00AA6C02" w:rsidRDefault="004F08CC" w:rsidP="006633B2">
      <w:pPr>
        <w:pStyle w:val="Heading3"/>
        <w:rPr>
          <w:rFonts w:eastAsia="MS Mincho"/>
        </w:rPr>
      </w:pPr>
      <w:bookmarkStart w:id="121" w:name="_3.2.7_review_and_arbitration_fees"/>
      <w:bookmarkStart w:id="122" w:name="_3.2.6_review_and_arbitration_fees"/>
      <w:bookmarkStart w:id="123" w:name="_Toc147133977"/>
      <w:bookmarkStart w:id="124" w:name="_Toc292961107"/>
      <w:bookmarkStart w:id="125" w:name="_Toc299456131"/>
      <w:bookmarkStart w:id="126" w:name="_Toc473810299"/>
      <w:bookmarkEnd w:id="121"/>
      <w:bookmarkEnd w:id="122"/>
      <w:r w:rsidRPr="00AA6C02">
        <w:rPr>
          <w:rFonts w:eastAsia="MS Mincho"/>
        </w:rPr>
        <w:t>review and arbitration fees</w:t>
      </w:r>
      <w:bookmarkEnd w:id="123"/>
      <w:bookmarkEnd w:id="124"/>
      <w:bookmarkEnd w:id="125"/>
      <w:bookmarkEnd w:id="126"/>
    </w:p>
    <w:p w:rsidR="004F08CC" w:rsidRPr="00AA6C02" w:rsidRDefault="004F08CC" w:rsidP="006633B2">
      <w:pPr>
        <w:autoSpaceDE w:val="0"/>
        <w:autoSpaceDN w:val="0"/>
        <w:adjustRightInd w:val="0"/>
        <w:rPr>
          <w:rFonts w:cs="Arial"/>
          <w:b/>
          <w:szCs w:val="22"/>
        </w:rPr>
      </w:pPr>
    </w:p>
    <w:p w:rsidR="004F08CC" w:rsidRPr="00A53540" w:rsidRDefault="004F08CC" w:rsidP="006633B2">
      <w:pPr>
        <w:pStyle w:val="ListParagraph"/>
        <w:numPr>
          <w:ilvl w:val="0"/>
          <w:numId w:val="49"/>
        </w:numPr>
        <w:autoSpaceDE w:val="0"/>
        <w:autoSpaceDN w:val="0"/>
        <w:adjustRightInd w:val="0"/>
        <w:rPr>
          <w:rFonts w:cs="Arial"/>
          <w:szCs w:val="22"/>
        </w:rPr>
      </w:pPr>
      <w:r w:rsidRPr="00A53540">
        <w:rPr>
          <w:rFonts w:cs="Arial"/>
          <w:szCs w:val="22"/>
        </w:rPr>
        <w:t xml:space="preserve">The request for arbitration shall be accompanied by the initiating party’s full share of the review and arbitration fees.   The </w:t>
      </w:r>
      <w:r>
        <w:rPr>
          <w:rFonts w:cs="Arial"/>
          <w:szCs w:val="22"/>
        </w:rPr>
        <w:t>Vendor {Contractor}</w:t>
      </w:r>
      <w:r w:rsidRPr="00A53540">
        <w:rPr>
          <w:rFonts w:cs="Arial"/>
          <w:szCs w:val="22"/>
        </w:rPr>
        <w:t xml:space="preserve"> shall retain the initiating party's review fee if arbitration requests are rejected, in whole or in part, based on information submitted by the initiating party; the arbitration fee submitted by the initiating party shall be refunded</w:t>
      </w:r>
      <w:r>
        <w:rPr>
          <w:rFonts w:cs="Arial"/>
          <w:szCs w:val="22"/>
        </w:rPr>
        <w:t>;</w:t>
      </w:r>
    </w:p>
    <w:p w:rsidR="004F08CC" w:rsidRDefault="004F08CC" w:rsidP="006633B2">
      <w:pPr>
        <w:autoSpaceDE w:val="0"/>
        <w:autoSpaceDN w:val="0"/>
        <w:adjustRightInd w:val="0"/>
        <w:rPr>
          <w:rFonts w:cs="Arial"/>
          <w:szCs w:val="22"/>
        </w:rPr>
      </w:pPr>
    </w:p>
    <w:p w:rsidR="004F08CC" w:rsidRPr="00A53540" w:rsidRDefault="004F08CC" w:rsidP="006633B2">
      <w:pPr>
        <w:pStyle w:val="ListParagraph"/>
        <w:numPr>
          <w:ilvl w:val="0"/>
          <w:numId w:val="49"/>
        </w:numPr>
        <w:autoSpaceDE w:val="0"/>
        <w:autoSpaceDN w:val="0"/>
        <w:adjustRightInd w:val="0"/>
        <w:rPr>
          <w:rFonts w:cs="Arial"/>
          <w:szCs w:val="22"/>
        </w:rPr>
      </w:pPr>
      <w:r w:rsidRPr="00A53540">
        <w:rPr>
          <w:rFonts w:cs="Arial"/>
          <w:szCs w:val="22"/>
        </w:rPr>
        <w:t xml:space="preserve">If the initiating party’s request and payment for the arbitration is accepted, the </w:t>
      </w:r>
      <w:r>
        <w:rPr>
          <w:rFonts w:cs="Arial"/>
          <w:szCs w:val="22"/>
        </w:rPr>
        <w:t>Vendor {Contractor}</w:t>
      </w:r>
      <w:r w:rsidRPr="00A53540">
        <w:rPr>
          <w:rFonts w:cs="Arial"/>
          <w:szCs w:val="22"/>
        </w:rPr>
        <w:t xml:space="preserve"> shall collect the responding party’s share of the review and arbitration fees.  The initiating and responding parties are each responsible for one half of the review and one half of the arbitration fee</w:t>
      </w:r>
      <w:r>
        <w:rPr>
          <w:rFonts w:cs="Arial"/>
          <w:szCs w:val="22"/>
        </w:rPr>
        <w:t>; and</w:t>
      </w:r>
      <w:r w:rsidRPr="00A53540">
        <w:rPr>
          <w:rFonts w:cs="Arial"/>
          <w:szCs w:val="22"/>
        </w:rPr>
        <w:t xml:space="preserve"> </w:t>
      </w:r>
    </w:p>
    <w:p w:rsidR="004F08CC" w:rsidRPr="00AA6C02" w:rsidRDefault="004F08CC" w:rsidP="006633B2">
      <w:pPr>
        <w:autoSpaceDE w:val="0"/>
        <w:autoSpaceDN w:val="0"/>
        <w:adjustRightInd w:val="0"/>
        <w:rPr>
          <w:rFonts w:cs="Arial"/>
          <w:szCs w:val="22"/>
        </w:rPr>
      </w:pPr>
    </w:p>
    <w:p w:rsidR="004F08CC" w:rsidRPr="00A53540" w:rsidRDefault="004F08CC" w:rsidP="006633B2">
      <w:pPr>
        <w:pStyle w:val="ListParagraph"/>
        <w:numPr>
          <w:ilvl w:val="0"/>
          <w:numId w:val="49"/>
        </w:numPr>
        <w:autoSpaceDE w:val="0"/>
        <w:autoSpaceDN w:val="0"/>
        <w:adjustRightInd w:val="0"/>
        <w:rPr>
          <w:rFonts w:cs="Arial"/>
          <w:szCs w:val="22"/>
        </w:rPr>
      </w:pPr>
      <w:r w:rsidRPr="00A53540">
        <w:rPr>
          <w:rFonts w:cs="Arial"/>
          <w:szCs w:val="22"/>
        </w:rPr>
        <w:t xml:space="preserve">The </w:t>
      </w:r>
      <w:r>
        <w:rPr>
          <w:rFonts w:cs="Arial"/>
          <w:szCs w:val="22"/>
        </w:rPr>
        <w:t>Vendor {Contractor}</w:t>
      </w:r>
      <w:r w:rsidRPr="00A53540">
        <w:rPr>
          <w:rFonts w:cs="Arial"/>
          <w:szCs w:val="22"/>
        </w:rPr>
        <w:t xml:space="preserve"> shall retain both the initiating and responding parties’ review fee if the request for arbitration is initially accepted but later rejected as ineligible for arbitration based on the information, in whole or in part, submitted by the responding party; however, no arbitration fees will be retained. The </w:t>
      </w:r>
      <w:r>
        <w:rPr>
          <w:rFonts w:cs="Arial"/>
          <w:szCs w:val="22"/>
        </w:rPr>
        <w:t>Vendor {Contractor}</w:t>
      </w:r>
      <w:r w:rsidRPr="00A53540">
        <w:rPr>
          <w:rFonts w:cs="Arial"/>
          <w:szCs w:val="22"/>
        </w:rPr>
        <w:t xml:space="preserve"> shall withhold the initiating and responding parties’ review and arbitration fees once the </w:t>
      </w:r>
      <w:r>
        <w:rPr>
          <w:rFonts w:cs="Arial"/>
          <w:szCs w:val="22"/>
        </w:rPr>
        <w:t>Vendor {Contractor}</w:t>
      </w:r>
      <w:r w:rsidRPr="00A53540">
        <w:rPr>
          <w:rFonts w:cs="Arial"/>
          <w:szCs w:val="22"/>
        </w:rPr>
        <w:t xml:space="preserve"> has issued notification to the initiating and responding parties that the matter has been reviewed and accepted for arbitration, even if the arbitration is discontinued by either party. The responding party is responsible for its full share of the review and arbitration fees.</w:t>
      </w:r>
    </w:p>
    <w:p w:rsidR="004F08CC" w:rsidRPr="00AA6C02" w:rsidRDefault="004F08CC" w:rsidP="006633B2">
      <w:pPr>
        <w:autoSpaceDE w:val="0"/>
        <w:autoSpaceDN w:val="0"/>
        <w:adjustRightInd w:val="0"/>
        <w:rPr>
          <w:rFonts w:cs="Arial"/>
          <w:b/>
          <w:sz w:val="20"/>
        </w:rPr>
      </w:pPr>
    </w:p>
    <w:p w:rsidR="004F08CC" w:rsidRPr="00AA6C02" w:rsidRDefault="004F08CC" w:rsidP="006633B2">
      <w:pPr>
        <w:pStyle w:val="Heading3"/>
        <w:rPr>
          <w:rFonts w:eastAsia="MS Mincho"/>
        </w:rPr>
      </w:pPr>
      <w:bookmarkStart w:id="127" w:name="_Toc147133978"/>
      <w:bookmarkStart w:id="128" w:name="_Toc292961108"/>
      <w:bookmarkStart w:id="129" w:name="_Toc299456132"/>
      <w:bookmarkStart w:id="130" w:name="_Toc473810300"/>
      <w:r w:rsidRPr="00AA6C02">
        <w:rPr>
          <w:rFonts w:eastAsia="MS Mincho"/>
        </w:rPr>
        <w:t xml:space="preserve">parties cooperation with </w:t>
      </w:r>
      <w:r>
        <w:rPr>
          <w:rFonts w:eastAsia="MS Mincho"/>
        </w:rPr>
        <w:t>VENDOR {</w:t>
      </w:r>
      <w:r w:rsidRPr="00AA6C02">
        <w:rPr>
          <w:rFonts w:eastAsia="MS Mincho"/>
        </w:rPr>
        <w:t>Contractor</w:t>
      </w:r>
      <w:bookmarkEnd w:id="127"/>
      <w:bookmarkEnd w:id="128"/>
      <w:bookmarkEnd w:id="129"/>
      <w:r>
        <w:rPr>
          <w:rFonts w:eastAsia="MS Mincho"/>
        </w:rPr>
        <w:t>}</w:t>
      </w:r>
      <w:bookmarkEnd w:id="130"/>
    </w:p>
    <w:p w:rsidR="004F08CC" w:rsidRPr="00AA6C02" w:rsidRDefault="004F08CC" w:rsidP="006633B2">
      <w:pPr>
        <w:autoSpaceDE w:val="0"/>
        <w:autoSpaceDN w:val="0"/>
        <w:adjustRightInd w:val="0"/>
        <w:outlineLvl w:val="3"/>
        <w:rPr>
          <w:rFonts w:ascii="Arial Narrow" w:hAnsi="Arial Narrow" w:cs="Arial Narrow"/>
          <w:sz w:val="24"/>
        </w:rPr>
      </w:pPr>
    </w:p>
    <w:p w:rsidR="004F08CC" w:rsidRPr="00A53540" w:rsidRDefault="004F08CC" w:rsidP="006633B2">
      <w:pPr>
        <w:pStyle w:val="ListParagraph"/>
        <w:numPr>
          <w:ilvl w:val="0"/>
          <w:numId w:val="50"/>
        </w:numPr>
        <w:autoSpaceDE w:val="0"/>
        <w:autoSpaceDN w:val="0"/>
        <w:adjustRightInd w:val="0"/>
        <w:rPr>
          <w:rFonts w:cs="Arial"/>
          <w:szCs w:val="22"/>
        </w:rPr>
      </w:pPr>
      <w:r w:rsidRPr="00A53540">
        <w:rPr>
          <w:rFonts w:cs="Arial"/>
          <w:szCs w:val="22"/>
        </w:rPr>
        <w:t xml:space="preserve">The </w:t>
      </w:r>
      <w:r>
        <w:rPr>
          <w:rFonts w:cs="Arial"/>
          <w:szCs w:val="22"/>
        </w:rPr>
        <w:t>Vendor {Contractor}</w:t>
      </w:r>
      <w:r w:rsidRPr="00A53540">
        <w:rPr>
          <w:rFonts w:cs="Arial"/>
          <w:szCs w:val="22"/>
        </w:rPr>
        <w:t xml:space="preserve"> shall report to DOBI on a party's non-cooperation and non-compliance with the arbitration process.  If a party does not respond to the </w:t>
      </w:r>
      <w:r>
        <w:rPr>
          <w:rFonts w:cs="Arial"/>
          <w:szCs w:val="22"/>
        </w:rPr>
        <w:t>Vendor’s {C</w:t>
      </w:r>
      <w:r w:rsidRPr="00A53540">
        <w:rPr>
          <w:rFonts w:cs="Arial"/>
          <w:szCs w:val="22"/>
        </w:rPr>
        <w:t>ontractor’s</w:t>
      </w:r>
      <w:r>
        <w:rPr>
          <w:rFonts w:cs="Arial"/>
          <w:szCs w:val="22"/>
        </w:rPr>
        <w:t>}</w:t>
      </w:r>
      <w:r w:rsidRPr="00A53540">
        <w:rPr>
          <w:rFonts w:cs="Arial"/>
          <w:szCs w:val="22"/>
        </w:rPr>
        <w:t xml:space="preserve"> requests for documentation within the period requested by the </w:t>
      </w:r>
      <w:r>
        <w:rPr>
          <w:rFonts w:cs="Arial"/>
          <w:szCs w:val="22"/>
        </w:rPr>
        <w:t>Vendor {Contractor}</w:t>
      </w:r>
      <w:r w:rsidRPr="00A53540">
        <w:rPr>
          <w:rFonts w:cs="Arial"/>
          <w:szCs w:val="22"/>
        </w:rPr>
        <w:t xml:space="preserve">, the </w:t>
      </w:r>
      <w:r>
        <w:rPr>
          <w:rFonts w:cs="Arial"/>
          <w:szCs w:val="22"/>
        </w:rPr>
        <w:t>Vendor {Contractor}</w:t>
      </w:r>
      <w:r w:rsidRPr="00A53540">
        <w:rPr>
          <w:rFonts w:cs="Arial"/>
          <w:szCs w:val="22"/>
        </w:rPr>
        <w:t xml:space="preserve"> may draw an adverse inference with respect to the party's failure to provide the requested information and may deem the dispute resolved in favor of the c</w:t>
      </w:r>
      <w:r>
        <w:rPr>
          <w:rFonts w:cs="Arial"/>
          <w:szCs w:val="22"/>
        </w:rPr>
        <w:t>ompliant party; and</w:t>
      </w:r>
      <w:r w:rsidRPr="00A53540">
        <w:rPr>
          <w:rFonts w:cs="Arial"/>
          <w:szCs w:val="22"/>
        </w:rPr>
        <w:t xml:space="preserve"> </w:t>
      </w:r>
    </w:p>
    <w:p w:rsidR="004F08CC" w:rsidRPr="00AA6C02" w:rsidRDefault="004F08CC" w:rsidP="006633B2">
      <w:pPr>
        <w:autoSpaceDE w:val="0"/>
        <w:autoSpaceDN w:val="0"/>
        <w:adjustRightInd w:val="0"/>
        <w:rPr>
          <w:rFonts w:cs="Arial"/>
          <w:szCs w:val="22"/>
        </w:rPr>
      </w:pPr>
    </w:p>
    <w:p w:rsidR="004F08CC" w:rsidRPr="00A53540" w:rsidRDefault="004F08CC" w:rsidP="006633B2">
      <w:pPr>
        <w:pStyle w:val="ListParagraph"/>
        <w:numPr>
          <w:ilvl w:val="0"/>
          <w:numId w:val="50"/>
        </w:numPr>
        <w:autoSpaceDE w:val="0"/>
        <w:autoSpaceDN w:val="0"/>
        <w:adjustRightInd w:val="0"/>
        <w:rPr>
          <w:rFonts w:cs="Arial"/>
          <w:szCs w:val="22"/>
        </w:rPr>
      </w:pPr>
      <w:r w:rsidRPr="00A53540">
        <w:rPr>
          <w:rFonts w:cs="Arial"/>
          <w:szCs w:val="22"/>
        </w:rPr>
        <w:t xml:space="preserve">The </w:t>
      </w:r>
      <w:r>
        <w:rPr>
          <w:rFonts w:cs="Arial"/>
          <w:szCs w:val="22"/>
        </w:rPr>
        <w:t>Vendor {Contractor}</w:t>
      </w:r>
      <w:r w:rsidRPr="00A53540">
        <w:rPr>
          <w:rFonts w:cs="Arial"/>
          <w:szCs w:val="22"/>
        </w:rPr>
        <w:t xml:space="preserve"> may bill a non-cooperative or non-compliant party its share of the review and arbitration fees.  Multiple instances of unfair and abusive practices by initiating parties may serve as a basis for restricting or denying access to the arbitration process.  Such matters shall be brought to DOBI's attention.</w:t>
      </w:r>
    </w:p>
    <w:p w:rsidR="004F08CC" w:rsidRDefault="004F08CC" w:rsidP="006633B2">
      <w:pPr>
        <w:autoSpaceDE w:val="0"/>
        <w:autoSpaceDN w:val="0"/>
        <w:adjustRightInd w:val="0"/>
        <w:ind w:left="504"/>
        <w:rPr>
          <w:rFonts w:cs="Arial"/>
          <w:sz w:val="20"/>
        </w:rPr>
      </w:pPr>
    </w:p>
    <w:p w:rsidR="00424822" w:rsidRDefault="00424822" w:rsidP="006633B2">
      <w:pPr>
        <w:autoSpaceDE w:val="0"/>
        <w:autoSpaceDN w:val="0"/>
        <w:adjustRightInd w:val="0"/>
        <w:ind w:left="504"/>
        <w:rPr>
          <w:rFonts w:cs="Arial"/>
          <w:sz w:val="20"/>
        </w:rPr>
      </w:pPr>
    </w:p>
    <w:p w:rsidR="00424822" w:rsidRPr="00AA6C02" w:rsidRDefault="00424822" w:rsidP="006633B2">
      <w:pPr>
        <w:autoSpaceDE w:val="0"/>
        <w:autoSpaceDN w:val="0"/>
        <w:adjustRightInd w:val="0"/>
        <w:ind w:left="504"/>
        <w:rPr>
          <w:rFonts w:cs="Arial"/>
          <w:sz w:val="20"/>
        </w:rPr>
      </w:pPr>
    </w:p>
    <w:p w:rsidR="004F08CC" w:rsidRPr="00AA6C02" w:rsidRDefault="004F08CC" w:rsidP="006633B2">
      <w:pPr>
        <w:pStyle w:val="Heading3"/>
        <w:rPr>
          <w:rFonts w:eastAsia="MS Mincho"/>
        </w:rPr>
      </w:pPr>
      <w:bookmarkStart w:id="131" w:name="_3.2.8_notification_of_contractor_re"/>
      <w:bookmarkStart w:id="132" w:name="_Toc147133979"/>
      <w:bookmarkStart w:id="133" w:name="_Toc292961109"/>
      <w:bookmarkStart w:id="134" w:name="_Toc299456133"/>
      <w:bookmarkStart w:id="135" w:name="_Toc473810301"/>
      <w:bookmarkEnd w:id="131"/>
      <w:r w:rsidRPr="00AA6C02">
        <w:rPr>
          <w:rFonts w:eastAsia="MS Mincho"/>
        </w:rPr>
        <w:lastRenderedPageBreak/>
        <w:t xml:space="preserve">notification of </w:t>
      </w:r>
      <w:r>
        <w:rPr>
          <w:rFonts w:eastAsia="MS Mincho"/>
        </w:rPr>
        <w:t>VENDOR {</w:t>
      </w:r>
      <w:r w:rsidRPr="00AA6C02">
        <w:rPr>
          <w:rFonts w:eastAsia="MS Mincho"/>
        </w:rPr>
        <w:t>contractor</w:t>
      </w:r>
      <w:r>
        <w:rPr>
          <w:rFonts w:eastAsia="MS Mincho"/>
        </w:rPr>
        <w:t>}</w:t>
      </w:r>
      <w:r w:rsidRPr="00AA6C02">
        <w:rPr>
          <w:rFonts w:eastAsia="MS Mincho"/>
        </w:rPr>
        <w:t xml:space="preserve"> review</w:t>
      </w:r>
      <w:bookmarkEnd w:id="132"/>
      <w:bookmarkEnd w:id="133"/>
      <w:bookmarkEnd w:id="134"/>
      <w:bookmarkEnd w:id="135"/>
    </w:p>
    <w:p w:rsidR="004F08CC" w:rsidRPr="00AA6C02" w:rsidRDefault="004F08CC" w:rsidP="006633B2">
      <w:pPr>
        <w:autoSpaceDE w:val="0"/>
        <w:autoSpaceDN w:val="0"/>
        <w:adjustRightInd w:val="0"/>
        <w:outlineLvl w:val="3"/>
        <w:rPr>
          <w:rFonts w:ascii="Arial Narrow" w:hAnsi="Arial Narrow" w:cs="Arial Narrow"/>
          <w:sz w:val="24"/>
        </w:rPr>
      </w:pPr>
    </w:p>
    <w:p w:rsidR="004F08CC" w:rsidRPr="00AA6C02" w:rsidRDefault="004F08CC" w:rsidP="006633B2">
      <w:pPr>
        <w:autoSpaceDE w:val="0"/>
        <w:autoSpaceDN w:val="0"/>
        <w:adjustRightInd w:val="0"/>
        <w:ind w:right="115"/>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complete the review and notify the provider</w:t>
      </w:r>
      <w:r>
        <w:rPr>
          <w:rFonts w:cs="Arial"/>
          <w:szCs w:val="22"/>
        </w:rPr>
        <w:t xml:space="preserve"> and</w:t>
      </w:r>
      <w:r w:rsidRPr="00AA6C02">
        <w:rPr>
          <w:rFonts w:cs="Arial"/>
          <w:szCs w:val="22"/>
        </w:rPr>
        <w:t xml:space="preserve"> the payer in writing as to whether the arbitration has been accepted and if not so accepted, the reasons therefore, within five (5) business days of receipt of the request for arbitration. </w:t>
      </w:r>
    </w:p>
    <w:p w:rsidR="004F08CC" w:rsidRPr="00AA6C02" w:rsidRDefault="004F08CC" w:rsidP="006633B2">
      <w:pPr>
        <w:autoSpaceDE w:val="0"/>
        <w:autoSpaceDN w:val="0"/>
        <w:adjustRightInd w:val="0"/>
        <w:ind w:left="504" w:right="115"/>
        <w:rPr>
          <w:rFonts w:cs="Arial"/>
          <w:sz w:val="20"/>
        </w:rPr>
      </w:pPr>
    </w:p>
    <w:p w:rsidR="004F08CC" w:rsidRPr="00AA6C02" w:rsidRDefault="004F08CC" w:rsidP="006633B2">
      <w:pPr>
        <w:pStyle w:val="Heading3"/>
        <w:rPr>
          <w:rFonts w:eastAsia="MS Mincho"/>
        </w:rPr>
      </w:pPr>
      <w:bookmarkStart w:id="136" w:name="_3.2.9_arbitration"/>
      <w:bookmarkStart w:id="137" w:name="_Toc147133980"/>
      <w:bookmarkStart w:id="138" w:name="_Toc292961110"/>
      <w:bookmarkStart w:id="139" w:name="_Toc299456134"/>
      <w:bookmarkStart w:id="140" w:name="_Toc473810302"/>
      <w:bookmarkEnd w:id="136"/>
      <w:r w:rsidRPr="00AA6C02">
        <w:rPr>
          <w:rFonts w:eastAsia="MS Mincho"/>
        </w:rPr>
        <w:t>arbitration</w:t>
      </w:r>
      <w:bookmarkEnd w:id="137"/>
      <w:bookmarkEnd w:id="138"/>
      <w:bookmarkEnd w:id="139"/>
      <w:bookmarkEnd w:id="140"/>
    </w:p>
    <w:p w:rsidR="004F08CC" w:rsidRPr="00AA6C02" w:rsidRDefault="004F08CC" w:rsidP="006633B2">
      <w:pPr>
        <w:autoSpaceDE w:val="0"/>
        <w:autoSpaceDN w:val="0"/>
        <w:adjustRightInd w:val="0"/>
        <w:outlineLvl w:val="2"/>
        <w:rPr>
          <w:rFonts w:ascii="Arial Narrow" w:hAnsi="Arial Narrow" w:cs="Arial Narrow"/>
          <w:sz w:val="24"/>
        </w:rPr>
      </w:pPr>
    </w:p>
    <w:p w:rsidR="004F08CC" w:rsidRPr="00A53540" w:rsidRDefault="004F08CC" w:rsidP="006633B2">
      <w:pPr>
        <w:pStyle w:val="ListParagraph"/>
        <w:numPr>
          <w:ilvl w:val="0"/>
          <w:numId w:val="51"/>
        </w:numPr>
        <w:autoSpaceDE w:val="0"/>
        <w:autoSpaceDN w:val="0"/>
        <w:adjustRightInd w:val="0"/>
        <w:ind w:right="115"/>
        <w:rPr>
          <w:rFonts w:cs="Arial"/>
          <w:szCs w:val="22"/>
        </w:rPr>
      </w:pPr>
      <w:r w:rsidRPr="00A53540">
        <w:rPr>
          <w:rFonts w:cs="Arial"/>
          <w:szCs w:val="22"/>
        </w:rPr>
        <w:t xml:space="preserve">The </w:t>
      </w:r>
      <w:r>
        <w:rPr>
          <w:rFonts w:cs="Arial"/>
          <w:szCs w:val="22"/>
        </w:rPr>
        <w:t>Vendor {Contractor}</w:t>
      </w:r>
      <w:r w:rsidRPr="00A53540">
        <w:rPr>
          <w:rFonts w:cs="Arial"/>
          <w:szCs w:val="22"/>
        </w:rPr>
        <w:t xml:space="preserve"> shall conduct an arbitration review upon acceptance of the arbitration request.  The review shall determine whether the provider was properly or improperly reimbursed and whether the payer's payment determination should be upheld, reversed or modified, unless upon receipt of additional documentation, the arbitrator reconsiders the matter and determines it to be ineligible for arbitration</w:t>
      </w:r>
      <w:r>
        <w:rPr>
          <w:rFonts w:cs="Arial"/>
          <w:szCs w:val="22"/>
        </w:rPr>
        <w:t>; and</w:t>
      </w:r>
      <w:r w:rsidRPr="00A53540">
        <w:rPr>
          <w:rFonts w:cs="Arial"/>
          <w:szCs w:val="22"/>
        </w:rPr>
        <w:t xml:space="preserve"> </w:t>
      </w:r>
    </w:p>
    <w:p w:rsidR="004F08CC" w:rsidRPr="00AA6C02" w:rsidRDefault="004F08CC" w:rsidP="006633B2">
      <w:pPr>
        <w:autoSpaceDE w:val="0"/>
        <w:autoSpaceDN w:val="0"/>
        <w:adjustRightInd w:val="0"/>
        <w:ind w:right="115"/>
        <w:rPr>
          <w:rFonts w:cs="Arial"/>
          <w:szCs w:val="22"/>
        </w:rPr>
      </w:pPr>
    </w:p>
    <w:p w:rsidR="004F08CC" w:rsidRPr="00A53540" w:rsidRDefault="004F08CC" w:rsidP="006633B2">
      <w:pPr>
        <w:pStyle w:val="ListParagraph"/>
        <w:numPr>
          <w:ilvl w:val="0"/>
          <w:numId w:val="51"/>
        </w:numPr>
        <w:autoSpaceDE w:val="0"/>
        <w:autoSpaceDN w:val="0"/>
        <w:adjustRightInd w:val="0"/>
        <w:ind w:right="108"/>
        <w:rPr>
          <w:rFonts w:cs="Arial"/>
          <w:szCs w:val="22"/>
        </w:rPr>
      </w:pPr>
      <w:r w:rsidRPr="00A53540">
        <w:rPr>
          <w:rFonts w:cs="Arial"/>
          <w:szCs w:val="22"/>
        </w:rPr>
        <w:t xml:space="preserve">The </w:t>
      </w:r>
      <w:r>
        <w:rPr>
          <w:rFonts w:cs="Arial"/>
          <w:szCs w:val="22"/>
        </w:rPr>
        <w:t>Vendor {Contractor}</w:t>
      </w:r>
      <w:r w:rsidRPr="00A53540">
        <w:rPr>
          <w:rFonts w:cs="Arial"/>
          <w:szCs w:val="22"/>
        </w:rPr>
        <w:t xml:space="preserve"> shall conduct arbitration proceedings pursuant to the rules of its organization, including rules of discovery subject to confidentiality and non-disclosure requirements established by State or federal rules and regulations and law, the timeframes established by State law for completion of the review and issuance of a determination, and use of certain forms established by DOBI.  In reaching this determination, the </w:t>
      </w:r>
      <w:r>
        <w:rPr>
          <w:rFonts w:cs="Arial"/>
          <w:szCs w:val="22"/>
        </w:rPr>
        <w:t>Vendor {Contractor}</w:t>
      </w:r>
      <w:r w:rsidRPr="00A53540">
        <w:rPr>
          <w:rFonts w:cs="Arial"/>
          <w:szCs w:val="22"/>
        </w:rPr>
        <w:t xml:space="preserve"> shall take into consideration all information submitted by the parties and information deemed appropriate in the opinion of the </w:t>
      </w:r>
      <w:r>
        <w:rPr>
          <w:rFonts w:cs="Arial"/>
          <w:szCs w:val="22"/>
        </w:rPr>
        <w:t>Vendor {Contractor}</w:t>
      </w:r>
      <w:r w:rsidRPr="00A53540">
        <w:rPr>
          <w:rFonts w:cs="Arial"/>
          <w:szCs w:val="22"/>
        </w:rPr>
        <w:t xml:space="preserve"> including but not limited to: pertinent medical records; consulting physician reports and other documents submitted by the parties; any applicable, generally accepted practice guidelines developed by the federal government, national or professional medical societies, boards and associations; and any applicable policies, clinical protocols and/or practice guidelines utilized by the payer.  All determinations made by the </w:t>
      </w:r>
      <w:r>
        <w:rPr>
          <w:rFonts w:cs="Arial"/>
          <w:szCs w:val="22"/>
        </w:rPr>
        <w:t>Vendor {Contractor}</w:t>
      </w:r>
      <w:r w:rsidRPr="00A53540">
        <w:rPr>
          <w:rFonts w:cs="Arial"/>
          <w:szCs w:val="22"/>
        </w:rPr>
        <w:t xml:space="preserve"> shall be consistent with the evidence presented as well as applicable recognized standards of arbitration best practices.  The </w:t>
      </w:r>
      <w:r>
        <w:rPr>
          <w:rFonts w:cs="Arial"/>
          <w:szCs w:val="22"/>
        </w:rPr>
        <w:t>Vendor’s {C</w:t>
      </w:r>
      <w:r w:rsidRPr="00A53540">
        <w:rPr>
          <w:rFonts w:cs="Arial"/>
          <w:szCs w:val="22"/>
        </w:rPr>
        <w:t>ontractor's</w:t>
      </w:r>
      <w:r>
        <w:rPr>
          <w:rFonts w:cs="Arial"/>
          <w:szCs w:val="22"/>
        </w:rPr>
        <w:t>}</w:t>
      </w:r>
      <w:r w:rsidRPr="00A53540">
        <w:rPr>
          <w:rFonts w:cs="Arial"/>
          <w:szCs w:val="22"/>
        </w:rPr>
        <w:t xml:space="preserve"> decision shall identify with specificity the policies, practice guidelines, nationally recognized claim payment databases, and clinical protocols relied upon in making its decision.</w:t>
      </w:r>
      <w:r w:rsidRPr="00A53540">
        <w:rPr>
          <w:rFonts w:ascii="Arial Narrow" w:hAnsi="Arial Narrow" w:cs="Arial Narrow"/>
          <w:b/>
          <w:bCs/>
          <w:szCs w:val="22"/>
        </w:rPr>
        <w:t xml:space="preserve"> </w:t>
      </w:r>
      <w:r w:rsidRPr="00A53540">
        <w:rPr>
          <w:rFonts w:cs="Arial"/>
          <w:szCs w:val="22"/>
        </w:rPr>
        <w:t xml:space="preserve">The </w:t>
      </w:r>
      <w:r>
        <w:rPr>
          <w:rFonts w:cs="Arial"/>
          <w:szCs w:val="22"/>
        </w:rPr>
        <w:t>Vendor {Contractor}</w:t>
      </w:r>
      <w:r w:rsidRPr="00A53540">
        <w:rPr>
          <w:rFonts w:cs="Arial"/>
          <w:szCs w:val="22"/>
        </w:rPr>
        <w:t xml:space="preserve"> shall decide those issues, if any, that do not involve medical necessity or utilization management issues.  If there are no issues eligible for arbitration then the </w:t>
      </w:r>
      <w:r>
        <w:rPr>
          <w:rFonts w:cs="Arial"/>
          <w:szCs w:val="22"/>
        </w:rPr>
        <w:t>Vendor {Contractor}</w:t>
      </w:r>
      <w:r w:rsidRPr="00A53540">
        <w:rPr>
          <w:rFonts w:cs="Arial"/>
          <w:szCs w:val="22"/>
        </w:rPr>
        <w:t xml:space="preserve"> shall reject the arbitration and notify the parties pursuant to</w:t>
      </w:r>
      <w:r w:rsidR="00424822">
        <w:rPr>
          <w:rFonts w:cs="Arial"/>
          <w:szCs w:val="22"/>
        </w:rPr>
        <w:t xml:space="preserve"> Section 3.1.8 above</w:t>
      </w:r>
      <w:r w:rsidRPr="00A53540">
        <w:rPr>
          <w:rFonts w:cs="Arial"/>
          <w:szCs w:val="22"/>
        </w:rPr>
        <w:t xml:space="preserve">.  The </w:t>
      </w:r>
      <w:r>
        <w:rPr>
          <w:rFonts w:cs="Arial"/>
          <w:szCs w:val="22"/>
        </w:rPr>
        <w:t>Vendor {Contractor}</w:t>
      </w:r>
      <w:r w:rsidRPr="00A53540">
        <w:rPr>
          <w:rFonts w:cs="Arial"/>
          <w:szCs w:val="22"/>
        </w:rPr>
        <w:t xml:space="preserve"> shall not be required to return the initiating party’s share of the arbitration fee.</w:t>
      </w:r>
    </w:p>
    <w:p w:rsidR="004F08CC" w:rsidRPr="00AA6C02" w:rsidRDefault="004F08CC" w:rsidP="006633B2">
      <w:pPr>
        <w:autoSpaceDE w:val="0"/>
        <w:autoSpaceDN w:val="0"/>
        <w:adjustRightInd w:val="0"/>
        <w:ind w:left="504" w:right="108"/>
        <w:rPr>
          <w:rFonts w:cs="Arial"/>
          <w:sz w:val="20"/>
        </w:rPr>
      </w:pPr>
    </w:p>
    <w:p w:rsidR="004F08CC" w:rsidRPr="00AA6C02" w:rsidRDefault="004F08CC" w:rsidP="006633B2">
      <w:pPr>
        <w:pStyle w:val="Heading3"/>
        <w:rPr>
          <w:rFonts w:eastAsia="MS Mincho"/>
        </w:rPr>
      </w:pPr>
      <w:bookmarkStart w:id="141" w:name="_Toc147133981"/>
      <w:bookmarkStart w:id="142" w:name="_Toc292961111"/>
      <w:bookmarkStart w:id="143" w:name="_Toc299456135"/>
      <w:bookmarkStart w:id="144" w:name="_Toc473810303"/>
      <w:r w:rsidRPr="00AA6C02">
        <w:rPr>
          <w:rFonts w:eastAsia="MS Mincho"/>
        </w:rPr>
        <w:t>timeliness of arbitration</w:t>
      </w:r>
      <w:bookmarkEnd w:id="141"/>
      <w:bookmarkEnd w:id="142"/>
      <w:bookmarkEnd w:id="143"/>
      <w:bookmarkEnd w:id="144"/>
    </w:p>
    <w:p w:rsidR="004F08CC" w:rsidRPr="00AA6C02" w:rsidRDefault="004F08CC" w:rsidP="006633B2">
      <w:pPr>
        <w:autoSpaceDE w:val="0"/>
        <w:autoSpaceDN w:val="0"/>
        <w:adjustRightInd w:val="0"/>
        <w:ind w:right="108"/>
        <w:rPr>
          <w:rFonts w:ascii="Arial Narrow" w:hAnsi="Arial Narrow" w:cs="Arial Narrow"/>
          <w:sz w:val="24"/>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complete its review and issue its decision in accordance with </w:t>
      </w:r>
      <w:r w:rsidR="00424822">
        <w:rPr>
          <w:rFonts w:cs="Arial"/>
          <w:szCs w:val="22"/>
        </w:rPr>
        <w:t xml:space="preserve">Section 3.1.9 above </w:t>
      </w:r>
      <w:r w:rsidRPr="00AA6C02">
        <w:rPr>
          <w:rFonts w:cs="Arial"/>
          <w:szCs w:val="22"/>
        </w:rPr>
        <w:t>within 30 days from receipt of all documentation necessary to complete the review.</w:t>
      </w:r>
    </w:p>
    <w:p w:rsidR="004F08CC" w:rsidRPr="00AA6C02" w:rsidRDefault="004F08CC" w:rsidP="006633B2">
      <w:pPr>
        <w:autoSpaceDE w:val="0"/>
        <w:autoSpaceDN w:val="0"/>
        <w:adjustRightInd w:val="0"/>
        <w:ind w:left="504" w:right="108"/>
        <w:rPr>
          <w:rFonts w:cs="Arial"/>
          <w:sz w:val="20"/>
        </w:rPr>
      </w:pPr>
    </w:p>
    <w:p w:rsidR="004F08CC" w:rsidRPr="00AA6C02" w:rsidRDefault="004F08CC" w:rsidP="006633B2">
      <w:pPr>
        <w:pStyle w:val="Heading3"/>
        <w:rPr>
          <w:rFonts w:eastAsia="MS Mincho"/>
        </w:rPr>
      </w:pPr>
      <w:bookmarkStart w:id="145" w:name="_Toc147133982"/>
      <w:bookmarkStart w:id="146" w:name="_Toc292961112"/>
      <w:bookmarkStart w:id="147" w:name="_Toc299456136"/>
      <w:bookmarkStart w:id="148" w:name="_Toc473810304"/>
      <w:r w:rsidRPr="00AA6C02">
        <w:rPr>
          <w:rFonts w:eastAsia="MS Mincho"/>
        </w:rPr>
        <w:t xml:space="preserve">parties compliance with </w:t>
      </w:r>
      <w:r>
        <w:rPr>
          <w:rFonts w:eastAsia="MS Mincho"/>
        </w:rPr>
        <w:t>VENDOR {</w:t>
      </w:r>
      <w:r w:rsidRPr="00AA6C02">
        <w:rPr>
          <w:rFonts w:eastAsia="MS Mincho"/>
        </w:rPr>
        <w:t>contractor</w:t>
      </w:r>
      <w:r>
        <w:rPr>
          <w:rFonts w:eastAsia="MS Mincho"/>
        </w:rPr>
        <w:t>}</w:t>
      </w:r>
      <w:r w:rsidRPr="00AA6C02">
        <w:rPr>
          <w:rFonts w:eastAsia="MS Mincho"/>
        </w:rPr>
        <w:t xml:space="preserve"> documentation requests</w:t>
      </w:r>
      <w:bookmarkEnd w:id="145"/>
      <w:bookmarkEnd w:id="146"/>
      <w:bookmarkEnd w:id="147"/>
      <w:bookmarkEnd w:id="148"/>
    </w:p>
    <w:p w:rsidR="004F08CC" w:rsidRPr="00AA6C02" w:rsidRDefault="004F08CC" w:rsidP="006633B2">
      <w:pPr>
        <w:autoSpaceDE w:val="0"/>
        <w:autoSpaceDN w:val="0"/>
        <w:adjustRightInd w:val="0"/>
        <w:ind w:right="108"/>
        <w:rPr>
          <w:rFonts w:ascii="Arial Narrow" w:hAnsi="Arial Narrow" w:cs="Arial Narrow"/>
          <w:szCs w:val="22"/>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request that the parties submit arbitration documentation, electronically (including fax transmissions), within ten (10) calendar days of receipt of a documentation request.  </w:t>
      </w:r>
    </w:p>
    <w:p w:rsidR="004F08CC" w:rsidRPr="00AA6C02" w:rsidRDefault="004F08CC" w:rsidP="006633B2">
      <w:pPr>
        <w:overflowPunct w:val="0"/>
        <w:autoSpaceDE w:val="0"/>
        <w:autoSpaceDN w:val="0"/>
        <w:adjustRightInd w:val="0"/>
        <w:rPr>
          <w:rFonts w:cs="Arial"/>
          <w:szCs w:val="22"/>
        </w:rPr>
      </w:pPr>
    </w:p>
    <w:p w:rsidR="004F08CC" w:rsidRPr="00AA6C02" w:rsidRDefault="004F08CC" w:rsidP="006633B2">
      <w:pPr>
        <w:pStyle w:val="Heading3"/>
      </w:pPr>
      <w:bookmarkStart w:id="149" w:name="_Toc299456137"/>
      <w:bookmarkStart w:id="150" w:name="_Toc473810305"/>
      <w:r w:rsidRPr="00AA6C02">
        <w:t>Processing the Arbitration Decision</w:t>
      </w:r>
      <w:bookmarkEnd w:id="149"/>
      <w:bookmarkEnd w:id="150"/>
    </w:p>
    <w:p w:rsidR="004F08CC" w:rsidRPr="00AA6C02" w:rsidRDefault="004F08CC" w:rsidP="006633B2">
      <w:pPr>
        <w:overflowPunct w:val="0"/>
        <w:autoSpaceDE w:val="0"/>
        <w:autoSpaceDN w:val="0"/>
        <w:adjustRightInd w:val="0"/>
        <w:rPr>
          <w:rFonts w:cs="Arial"/>
          <w:szCs w:val="22"/>
        </w:rPr>
      </w:pPr>
    </w:p>
    <w:p w:rsidR="004F08CC" w:rsidRPr="00AA6C02" w:rsidRDefault="004F08CC" w:rsidP="006633B2">
      <w:pPr>
        <w:overflowPunct w:val="0"/>
        <w:autoSpaceDE w:val="0"/>
        <w:autoSpaceDN w:val="0"/>
        <w:adjustRightInd w:val="0"/>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at the option of the State Contract Manager, provide the written arbitration decision of the </w:t>
      </w:r>
      <w:r>
        <w:rPr>
          <w:rFonts w:cs="Arial"/>
          <w:szCs w:val="22"/>
        </w:rPr>
        <w:t>Vendor {Contractor}</w:t>
      </w:r>
      <w:r w:rsidRPr="00AA6C02">
        <w:rPr>
          <w:rFonts w:cs="Arial"/>
          <w:szCs w:val="22"/>
        </w:rPr>
        <w:t xml:space="preserve"> to the State Contract Manager to determine if the review has met DOBI’s processing requirements.  The State Contract Manager shall have the option to review, and subsequently authorize distribution of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written decision prior to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distribution of the decision, within timeframes determined by DOBI.</w:t>
      </w:r>
    </w:p>
    <w:p w:rsidR="004F08CC" w:rsidRPr="00AA6C02" w:rsidRDefault="004F08CC" w:rsidP="006633B2">
      <w:pPr>
        <w:pStyle w:val="Heading3"/>
        <w:rPr>
          <w:rFonts w:eastAsia="MS Mincho"/>
        </w:rPr>
      </w:pPr>
      <w:bookmarkStart w:id="151" w:name="_Toc147133984"/>
      <w:bookmarkStart w:id="152" w:name="_Toc292961114"/>
      <w:bookmarkStart w:id="153" w:name="_Toc299456138"/>
      <w:bookmarkStart w:id="154" w:name="_Toc473810306"/>
      <w:r w:rsidRPr="00AA6C02">
        <w:rPr>
          <w:rFonts w:eastAsia="MS Mincho"/>
        </w:rPr>
        <w:lastRenderedPageBreak/>
        <w:t>arbitration decision</w:t>
      </w:r>
      <w:bookmarkEnd w:id="151"/>
      <w:bookmarkEnd w:id="152"/>
      <w:bookmarkEnd w:id="153"/>
      <w:bookmarkEnd w:id="154"/>
    </w:p>
    <w:p w:rsidR="004F08CC" w:rsidRPr="00AA6C02" w:rsidRDefault="004F08CC" w:rsidP="006633B2">
      <w:pPr>
        <w:autoSpaceDE w:val="0"/>
        <w:autoSpaceDN w:val="0"/>
        <w:adjustRightInd w:val="0"/>
        <w:outlineLvl w:val="3"/>
        <w:rPr>
          <w:rFonts w:ascii="Arial Narrow" w:hAnsi="Arial Narrow" w:cs="Arial Narrow"/>
          <w:sz w:val="24"/>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w:t>
      </w:r>
      <w:r>
        <w:rPr>
          <w:rFonts w:cs="Arial"/>
          <w:szCs w:val="22"/>
        </w:rPr>
        <w:t>Vendor’s {C</w:t>
      </w:r>
      <w:r w:rsidRPr="00AA6C02">
        <w:rPr>
          <w:rFonts w:cs="Arial"/>
          <w:szCs w:val="22"/>
        </w:rPr>
        <w:t>ontractor’s</w:t>
      </w:r>
      <w:r>
        <w:rPr>
          <w:rFonts w:cs="Arial"/>
          <w:szCs w:val="22"/>
        </w:rPr>
        <w:t>}</w:t>
      </w:r>
      <w:r w:rsidRPr="00AA6C02">
        <w:rPr>
          <w:rFonts w:cs="Arial"/>
          <w:szCs w:val="22"/>
        </w:rPr>
        <w:t xml:space="preserve">  arbitration decision shall be sent, electronically and in </w:t>
      </w:r>
      <w:r w:rsidR="00E10568">
        <w:rPr>
          <w:rFonts w:cs="Arial"/>
          <w:szCs w:val="22"/>
        </w:rPr>
        <w:t>hard copy format</w:t>
      </w:r>
      <w:r w:rsidRPr="00AA6C02">
        <w:rPr>
          <w:rFonts w:cs="Arial"/>
          <w:szCs w:val="22"/>
        </w:rPr>
        <w:t xml:space="preserve">, to the initiating party, the responding party and the State Contract Manager, with a cover letter of transmittal signed by a responsible representative of the </w:t>
      </w:r>
      <w:r>
        <w:rPr>
          <w:rFonts w:cs="Arial"/>
          <w:szCs w:val="22"/>
        </w:rPr>
        <w:t>Vendor {Contractor}</w:t>
      </w:r>
      <w:r w:rsidRPr="00AA6C02">
        <w:rPr>
          <w:rFonts w:cs="Arial"/>
          <w:szCs w:val="22"/>
        </w:rPr>
        <w:t xml:space="preserve">.  The written decision of the </w:t>
      </w:r>
      <w:r>
        <w:rPr>
          <w:rFonts w:cs="Arial"/>
          <w:szCs w:val="22"/>
        </w:rPr>
        <w:t>Vendor {Contractor}</w:t>
      </w:r>
      <w:r w:rsidRPr="00AA6C02">
        <w:rPr>
          <w:rFonts w:cs="Arial"/>
          <w:szCs w:val="22"/>
        </w:rPr>
        <w:t xml:space="preserve"> shall be signed by the arbitrator and reviewed and counter signed by the medical director and shall list the documentation and evidence/criteria reviewed and reference sources relied upon.  The written decision shall explain each and every basis of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determination, including a statement of the issue(s) in dispute; findings of fact; a statement of the amount, including interest, to be awarded to the prevailing party; and any criteria and reference sources relied upon.  The arbitration award may be vacated or modified only in accordance with </w:t>
      </w:r>
      <w:r w:rsidRPr="00AA6C02">
        <w:rPr>
          <w:rFonts w:cs="Arial"/>
          <w:szCs w:val="22"/>
          <w:u w:val="single"/>
        </w:rPr>
        <w:t>N.J.S.A</w:t>
      </w:r>
      <w:r w:rsidRPr="00AA6C02">
        <w:rPr>
          <w:rFonts w:cs="Arial"/>
          <w:szCs w:val="22"/>
        </w:rPr>
        <w:t xml:space="preserve">. 2A:24-1 </w:t>
      </w:r>
      <w:r w:rsidRPr="00AA6C02">
        <w:rPr>
          <w:rFonts w:cs="Arial"/>
          <w:szCs w:val="22"/>
          <w:u w:val="single"/>
        </w:rPr>
        <w:t>et</w:t>
      </w:r>
      <w:r w:rsidRPr="00AA6C02">
        <w:rPr>
          <w:rFonts w:cs="Arial"/>
          <w:szCs w:val="22"/>
        </w:rPr>
        <w:t xml:space="preserve"> </w:t>
      </w:r>
      <w:r w:rsidRPr="00AA6C02">
        <w:rPr>
          <w:rFonts w:cs="Arial"/>
          <w:szCs w:val="22"/>
          <w:u w:val="single"/>
        </w:rPr>
        <w:t>seq.</w:t>
      </w:r>
      <w:r w:rsidRPr="00AA6C02">
        <w:rPr>
          <w:rFonts w:cs="Arial"/>
          <w:szCs w:val="22"/>
        </w:rPr>
        <w:t xml:space="preserve">  </w:t>
      </w:r>
    </w:p>
    <w:p w:rsidR="004F08CC" w:rsidRPr="00AA6C02" w:rsidRDefault="004F08CC" w:rsidP="006633B2">
      <w:pPr>
        <w:autoSpaceDE w:val="0"/>
        <w:autoSpaceDN w:val="0"/>
        <w:adjustRightInd w:val="0"/>
        <w:ind w:right="115"/>
        <w:rPr>
          <w:rFonts w:cs="Arial"/>
          <w:sz w:val="20"/>
        </w:rPr>
      </w:pPr>
    </w:p>
    <w:p w:rsidR="004F08CC" w:rsidRPr="00AA6C02" w:rsidRDefault="004F08CC" w:rsidP="006633B2">
      <w:pPr>
        <w:pStyle w:val="Heading3"/>
      </w:pPr>
      <w:bookmarkStart w:id="155" w:name="_Toc147133986"/>
      <w:bookmarkStart w:id="156" w:name="_Toc473810307"/>
      <w:r>
        <w:t xml:space="preserve">VENDOR {CONTRACTOR} </w:t>
      </w:r>
      <w:r w:rsidRPr="00AA6C02">
        <w:t xml:space="preserve">duties </w:t>
      </w:r>
      <w:r>
        <w:t xml:space="preserve">- </w:t>
      </w:r>
      <w:r w:rsidRPr="00AA6C02">
        <w:t xml:space="preserve">medical director </w:t>
      </w:r>
      <w:bookmarkEnd w:id="155"/>
      <w:r>
        <w:t>AND ARBITRATORS</w:t>
      </w:r>
      <w:bookmarkEnd w:id="156"/>
    </w:p>
    <w:p w:rsidR="004F08CC" w:rsidRPr="00AA6C02" w:rsidRDefault="004F08CC" w:rsidP="006633B2">
      <w:pPr>
        <w:autoSpaceDE w:val="0"/>
        <w:autoSpaceDN w:val="0"/>
        <w:adjustRightInd w:val="0"/>
        <w:outlineLvl w:val="3"/>
        <w:rPr>
          <w:rFonts w:ascii="Arial Narrow" w:hAnsi="Arial Narrow" w:cs="Arial Narrow"/>
          <w:sz w:val="24"/>
        </w:rPr>
      </w:pPr>
    </w:p>
    <w:p w:rsidR="004F08CC" w:rsidRPr="00AA6C02" w:rsidRDefault="004F08CC" w:rsidP="006633B2">
      <w:pPr>
        <w:autoSpaceDE w:val="0"/>
        <w:autoSpaceDN w:val="0"/>
        <w:adjustRightInd w:val="0"/>
        <w:ind w:right="115"/>
        <w:rPr>
          <w:rFonts w:cs="Arial"/>
          <w:szCs w:val="22"/>
        </w:rPr>
      </w:pPr>
      <w:r w:rsidRPr="00AA6C02">
        <w:rPr>
          <w:rFonts w:cs="Arial"/>
          <w:szCs w:val="22"/>
        </w:rPr>
        <w:t>The medical director shall be responsible for the direction and provision of quality reviews provided by the arbitrators, including but not limited to:</w:t>
      </w:r>
    </w:p>
    <w:p w:rsidR="004F08CC" w:rsidRPr="00AA6C02" w:rsidRDefault="004F08CC" w:rsidP="006633B2">
      <w:pPr>
        <w:autoSpaceDE w:val="0"/>
        <w:autoSpaceDN w:val="0"/>
        <w:adjustRightInd w:val="0"/>
        <w:ind w:right="115"/>
        <w:rPr>
          <w:rFonts w:cs="Arial"/>
          <w:szCs w:val="22"/>
        </w:rPr>
      </w:pPr>
    </w:p>
    <w:p w:rsidR="004F08CC" w:rsidRPr="00AA6C02" w:rsidRDefault="004F08CC" w:rsidP="006633B2">
      <w:pPr>
        <w:numPr>
          <w:ilvl w:val="0"/>
          <w:numId w:val="52"/>
        </w:numPr>
        <w:autoSpaceDE w:val="0"/>
        <w:autoSpaceDN w:val="0"/>
        <w:adjustRightInd w:val="0"/>
        <w:ind w:right="115"/>
        <w:rPr>
          <w:rFonts w:cs="Arial"/>
          <w:szCs w:val="22"/>
        </w:rPr>
      </w:pPr>
      <w:r>
        <w:rPr>
          <w:rFonts w:cs="Arial"/>
          <w:szCs w:val="22"/>
        </w:rPr>
        <w:t>C</w:t>
      </w:r>
      <w:r w:rsidRPr="00AA6C02">
        <w:rPr>
          <w:rFonts w:cs="Arial"/>
          <w:szCs w:val="22"/>
        </w:rPr>
        <w:t>oordinating, supervising and overseeing the functioning of the arbitrators’ services;</w:t>
      </w:r>
    </w:p>
    <w:p w:rsidR="004F08CC" w:rsidRPr="00AA6C02" w:rsidRDefault="004F08CC" w:rsidP="006633B2">
      <w:pPr>
        <w:numPr>
          <w:ilvl w:val="0"/>
          <w:numId w:val="52"/>
        </w:numPr>
        <w:autoSpaceDE w:val="0"/>
        <w:autoSpaceDN w:val="0"/>
        <w:adjustRightInd w:val="0"/>
        <w:ind w:right="115"/>
        <w:rPr>
          <w:rFonts w:cs="Arial"/>
          <w:szCs w:val="22"/>
        </w:rPr>
      </w:pPr>
      <w:r>
        <w:rPr>
          <w:rFonts w:cs="Arial"/>
          <w:szCs w:val="22"/>
        </w:rPr>
        <w:t>E</w:t>
      </w:r>
      <w:r w:rsidRPr="00AA6C02">
        <w:rPr>
          <w:rFonts w:cs="Arial"/>
          <w:szCs w:val="22"/>
        </w:rPr>
        <w:t>valuating the medical aspects of the review and arbitration;</w:t>
      </w:r>
    </w:p>
    <w:p w:rsidR="004F08CC" w:rsidRPr="00AA6C02" w:rsidRDefault="004F08CC" w:rsidP="006633B2">
      <w:pPr>
        <w:numPr>
          <w:ilvl w:val="0"/>
          <w:numId w:val="52"/>
        </w:numPr>
        <w:autoSpaceDE w:val="0"/>
        <w:autoSpaceDN w:val="0"/>
        <w:adjustRightInd w:val="0"/>
        <w:ind w:right="115"/>
        <w:rPr>
          <w:rFonts w:cs="Arial"/>
          <w:szCs w:val="22"/>
        </w:rPr>
      </w:pPr>
      <w:r>
        <w:rPr>
          <w:rFonts w:cs="Arial"/>
          <w:szCs w:val="22"/>
        </w:rPr>
        <w:t>O</w:t>
      </w:r>
      <w:r w:rsidRPr="00AA6C02">
        <w:rPr>
          <w:rFonts w:cs="Arial"/>
          <w:szCs w:val="22"/>
        </w:rPr>
        <w:t>verseeing the continuing in-service education of the arbitrators;</w:t>
      </w:r>
    </w:p>
    <w:p w:rsidR="004F08CC" w:rsidRPr="00AA6C02" w:rsidRDefault="004F08CC" w:rsidP="006633B2">
      <w:pPr>
        <w:numPr>
          <w:ilvl w:val="0"/>
          <w:numId w:val="52"/>
        </w:numPr>
        <w:autoSpaceDE w:val="0"/>
        <w:autoSpaceDN w:val="0"/>
        <w:adjustRightInd w:val="0"/>
        <w:ind w:right="115"/>
        <w:rPr>
          <w:rFonts w:cs="Arial"/>
          <w:szCs w:val="22"/>
        </w:rPr>
      </w:pPr>
      <w:r>
        <w:rPr>
          <w:rFonts w:cs="Arial"/>
          <w:szCs w:val="22"/>
        </w:rPr>
        <w:t>Pr</w:t>
      </w:r>
      <w:r w:rsidRPr="00AA6C02">
        <w:rPr>
          <w:rFonts w:cs="Arial"/>
          <w:szCs w:val="22"/>
        </w:rPr>
        <w:t>oviding clinical direction and leadership to ensure continuous quality improvement of the review and arbitration process;</w:t>
      </w:r>
    </w:p>
    <w:p w:rsidR="004F08CC" w:rsidRPr="00AA6C02" w:rsidRDefault="004F08CC" w:rsidP="006633B2">
      <w:pPr>
        <w:numPr>
          <w:ilvl w:val="0"/>
          <w:numId w:val="52"/>
        </w:numPr>
        <w:autoSpaceDE w:val="0"/>
        <w:autoSpaceDN w:val="0"/>
        <w:adjustRightInd w:val="0"/>
        <w:ind w:right="115"/>
        <w:rPr>
          <w:rFonts w:cs="Arial"/>
          <w:szCs w:val="22"/>
        </w:rPr>
      </w:pPr>
      <w:r>
        <w:rPr>
          <w:rFonts w:cs="Arial"/>
          <w:szCs w:val="22"/>
        </w:rPr>
        <w:t>E</w:t>
      </w:r>
      <w:r w:rsidRPr="00AA6C02">
        <w:rPr>
          <w:rFonts w:cs="Arial"/>
          <w:szCs w:val="22"/>
        </w:rPr>
        <w:t>stablishing policies and procedures regarding the standard operations of the review and arbitration process;</w:t>
      </w:r>
    </w:p>
    <w:p w:rsidR="004F08CC" w:rsidRPr="00AA6C02" w:rsidRDefault="004F08CC" w:rsidP="006633B2">
      <w:pPr>
        <w:numPr>
          <w:ilvl w:val="0"/>
          <w:numId w:val="52"/>
        </w:numPr>
        <w:autoSpaceDE w:val="0"/>
        <w:autoSpaceDN w:val="0"/>
        <w:adjustRightInd w:val="0"/>
        <w:ind w:right="115"/>
        <w:rPr>
          <w:rFonts w:cs="Arial"/>
          <w:szCs w:val="22"/>
        </w:rPr>
      </w:pPr>
      <w:r>
        <w:rPr>
          <w:rFonts w:cs="Arial"/>
          <w:szCs w:val="22"/>
        </w:rPr>
        <w:t>E</w:t>
      </w:r>
      <w:r w:rsidRPr="00AA6C02">
        <w:rPr>
          <w:rFonts w:cs="Arial"/>
          <w:szCs w:val="22"/>
        </w:rPr>
        <w:t>stablishing a system for monitoring the quality of the review and the arbitration process; and</w:t>
      </w:r>
    </w:p>
    <w:p w:rsidR="004F08CC" w:rsidRPr="00AA6C02" w:rsidRDefault="004F08CC" w:rsidP="006633B2">
      <w:pPr>
        <w:numPr>
          <w:ilvl w:val="0"/>
          <w:numId w:val="52"/>
        </w:numPr>
        <w:autoSpaceDE w:val="0"/>
        <w:autoSpaceDN w:val="0"/>
        <w:adjustRightInd w:val="0"/>
        <w:ind w:right="115"/>
        <w:rPr>
          <w:rFonts w:cs="Arial"/>
          <w:szCs w:val="22"/>
        </w:rPr>
      </w:pPr>
      <w:r>
        <w:rPr>
          <w:rFonts w:cs="Arial"/>
          <w:szCs w:val="22"/>
        </w:rPr>
        <w:t>E</w:t>
      </w:r>
      <w:r w:rsidRPr="00AA6C02">
        <w:rPr>
          <w:rFonts w:cs="Arial"/>
          <w:szCs w:val="22"/>
        </w:rPr>
        <w:t>stablishing mechanisms for ensuring the verification and review of the arbitrators’ credentials.</w:t>
      </w:r>
    </w:p>
    <w:p w:rsidR="004F08CC" w:rsidRPr="00AA6C02" w:rsidRDefault="004F08CC" w:rsidP="006633B2">
      <w:pPr>
        <w:autoSpaceDE w:val="0"/>
        <w:autoSpaceDN w:val="0"/>
        <w:adjustRightInd w:val="0"/>
        <w:ind w:right="115"/>
        <w:rPr>
          <w:rFonts w:cs="Arial"/>
          <w:sz w:val="20"/>
        </w:rPr>
      </w:pPr>
    </w:p>
    <w:p w:rsidR="004F08CC" w:rsidRPr="00AA6C02" w:rsidRDefault="004F08CC" w:rsidP="006633B2">
      <w:pPr>
        <w:pStyle w:val="Heading4"/>
      </w:pPr>
      <w:bookmarkStart w:id="157" w:name="_Toc147133987"/>
      <w:r>
        <w:t>VENDOR {</w:t>
      </w:r>
      <w:r w:rsidRPr="00AA6C02">
        <w:t>contractor</w:t>
      </w:r>
      <w:r>
        <w:t>}</w:t>
      </w:r>
      <w:r w:rsidRPr="00AA6C02">
        <w:t xml:space="preserve"> arbitrators</w:t>
      </w:r>
      <w:bookmarkEnd w:id="157"/>
    </w:p>
    <w:p w:rsidR="004F08CC" w:rsidRPr="00AA6C02" w:rsidRDefault="004F08CC" w:rsidP="006633B2">
      <w:pPr>
        <w:autoSpaceDE w:val="0"/>
        <w:autoSpaceDN w:val="0"/>
        <w:adjustRightInd w:val="0"/>
        <w:outlineLvl w:val="3"/>
        <w:rPr>
          <w:rFonts w:ascii="Arial Narrow" w:hAnsi="Arial Narrow" w:cs="Arial Narrow"/>
          <w:b/>
          <w:bCs/>
          <w:sz w:val="24"/>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submit a list of its arbitrators to the State Contract Manager.  The list of arbitrators shall include the name and a resume or summary of qualifications, including sample decisions, and if applicable, the professional license number, the state in which the license has been issued, and board certification of each arbitrator.  Qualifications of new arbitrators shall be submitted to the State Contract Manager in advance of performance of arbitration responsibilities.  Notification of any reductions of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arbitration staff shall be provided by the </w:t>
      </w:r>
      <w:r>
        <w:rPr>
          <w:rFonts w:cs="Arial"/>
          <w:szCs w:val="22"/>
        </w:rPr>
        <w:t>Vendor {Contractor}</w:t>
      </w:r>
      <w:r w:rsidRPr="00AA6C02">
        <w:rPr>
          <w:rFonts w:cs="Arial"/>
          <w:szCs w:val="22"/>
        </w:rPr>
        <w:t xml:space="preserve"> to the State Contract Manager in writing prior to the date of reduction when at all possible, but no later than five day after the date of the reduction.</w:t>
      </w:r>
    </w:p>
    <w:p w:rsidR="004F08CC" w:rsidRPr="00AA6C02" w:rsidRDefault="004F08CC" w:rsidP="006633B2">
      <w:pPr>
        <w:keepNext/>
        <w:keepLines/>
        <w:outlineLvl w:val="3"/>
        <w:rPr>
          <w:rFonts w:ascii="Arial Narrow" w:hAnsi="Arial Narrow"/>
          <w:b/>
          <w:bCs/>
          <w:caps/>
          <w:sz w:val="24"/>
          <w:szCs w:val="28"/>
          <w:u w:val="single"/>
        </w:rPr>
      </w:pPr>
    </w:p>
    <w:p w:rsidR="004F08CC" w:rsidRPr="00AA6C02" w:rsidRDefault="004F08CC" w:rsidP="006633B2">
      <w:pPr>
        <w:pStyle w:val="Heading4"/>
      </w:pPr>
      <w:bookmarkStart w:id="158" w:name="_Toc147133988"/>
      <w:r w:rsidRPr="00AA6C02">
        <w:t>arbitrator objectivity</w:t>
      </w:r>
      <w:bookmarkEnd w:id="158"/>
    </w:p>
    <w:p w:rsidR="004F08CC" w:rsidRPr="00AA6C02" w:rsidRDefault="004F08CC" w:rsidP="006633B2">
      <w:pPr>
        <w:autoSpaceDE w:val="0"/>
        <w:autoSpaceDN w:val="0"/>
        <w:adjustRightInd w:val="0"/>
        <w:outlineLvl w:val="3"/>
        <w:rPr>
          <w:rFonts w:ascii="Arial Narrow" w:hAnsi="Arial Narrow" w:cs="Arial Narrow"/>
          <w:sz w:val="24"/>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ensure the objectivity of arbitrators and that the quality of the reviews meets acceptable standards for application of the standards as described in this </w:t>
      </w:r>
      <w:r w:rsidR="002D0E31">
        <w:rPr>
          <w:rFonts w:cs="Arial"/>
          <w:szCs w:val="22"/>
        </w:rPr>
        <w:t>Bid Solicitation {</w:t>
      </w:r>
      <w:r w:rsidRPr="00AA6C02">
        <w:rPr>
          <w:rFonts w:cs="Arial"/>
          <w:szCs w:val="22"/>
        </w:rPr>
        <w:t>RFP</w:t>
      </w:r>
      <w:r w:rsidR="002D0E31">
        <w:rPr>
          <w:rFonts w:cs="Arial"/>
          <w:szCs w:val="22"/>
        </w:rPr>
        <w:t>}</w:t>
      </w:r>
      <w:r w:rsidRPr="00AA6C02">
        <w:rPr>
          <w:rFonts w:cs="Arial"/>
          <w:szCs w:val="22"/>
        </w:rPr>
        <w:t xml:space="preserve"> and </w:t>
      </w:r>
      <w:r w:rsidR="00424822">
        <w:rPr>
          <w:rFonts w:cs="Arial"/>
          <w:szCs w:val="22"/>
        </w:rPr>
        <w:t xml:space="preserve">Section 3.1.9 above </w:t>
      </w:r>
      <w:r w:rsidRPr="00AA6C02">
        <w:rPr>
          <w:rFonts w:cs="Arial"/>
          <w:szCs w:val="22"/>
        </w:rPr>
        <w:t>to the specific facts of each case under review.</w:t>
      </w:r>
    </w:p>
    <w:p w:rsidR="004F08CC" w:rsidRDefault="004F08CC" w:rsidP="006633B2">
      <w:pPr>
        <w:autoSpaceDE w:val="0"/>
        <w:autoSpaceDN w:val="0"/>
        <w:adjustRightInd w:val="0"/>
        <w:ind w:left="648" w:right="108"/>
        <w:rPr>
          <w:rFonts w:cs="Arial"/>
          <w:sz w:val="20"/>
        </w:rPr>
      </w:pPr>
    </w:p>
    <w:p w:rsidR="004F08CC" w:rsidRPr="00AA6C02" w:rsidRDefault="004F08CC" w:rsidP="006633B2">
      <w:pPr>
        <w:pStyle w:val="Heading2"/>
      </w:pPr>
      <w:bookmarkStart w:id="159" w:name="_Toc147133989"/>
      <w:bookmarkStart w:id="160" w:name="_Toc292961116"/>
      <w:bookmarkStart w:id="161" w:name="_Toc299456140"/>
      <w:bookmarkStart w:id="162" w:name="_Toc473810308"/>
      <w:r w:rsidRPr="00AA6C02">
        <w:t>deliverables</w:t>
      </w:r>
      <w:bookmarkEnd w:id="159"/>
      <w:bookmarkEnd w:id="160"/>
      <w:bookmarkEnd w:id="161"/>
      <w:bookmarkEnd w:id="162"/>
    </w:p>
    <w:p w:rsidR="004F08CC" w:rsidRPr="00AA6C02" w:rsidRDefault="004F08CC" w:rsidP="006633B2">
      <w:pPr>
        <w:rPr>
          <w:rFonts w:ascii="Times New Roman" w:hAnsi="Times New Roman"/>
          <w:sz w:val="24"/>
        </w:rPr>
      </w:pPr>
    </w:p>
    <w:p w:rsidR="004F08CC" w:rsidRPr="00AA6C02" w:rsidRDefault="004F08CC" w:rsidP="006633B2">
      <w:pPr>
        <w:pStyle w:val="Heading3"/>
        <w:rPr>
          <w:rFonts w:eastAsia="MS Mincho"/>
        </w:rPr>
      </w:pPr>
      <w:bookmarkStart w:id="163" w:name="_Toc147133990"/>
      <w:bookmarkStart w:id="164" w:name="_Toc292961117"/>
      <w:bookmarkStart w:id="165" w:name="_Toc299456141"/>
      <w:bookmarkStart w:id="166" w:name="_Toc473810309"/>
      <w:r>
        <w:rPr>
          <w:rFonts w:eastAsia="MS Mincho"/>
        </w:rPr>
        <w:t>VENDOR {</w:t>
      </w:r>
      <w:r w:rsidRPr="00AA6C02">
        <w:rPr>
          <w:rFonts w:eastAsia="MS Mincho"/>
        </w:rPr>
        <w:t>contractor</w:t>
      </w:r>
      <w:r>
        <w:rPr>
          <w:rFonts w:eastAsia="MS Mincho"/>
        </w:rPr>
        <w:t>}</w:t>
      </w:r>
      <w:r w:rsidRPr="00AA6C02">
        <w:rPr>
          <w:rFonts w:eastAsia="MS Mincho"/>
        </w:rPr>
        <w:t xml:space="preserve"> related business arranGements</w:t>
      </w:r>
      <w:bookmarkEnd w:id="163"/>
      <w:bookmarkEnd w:id="164"/>
      <w:bookmarkEnd w:id="165"/>
      <w:bookmarkEnd w:id="166"/>
    </w:p>
    <w:p w:rsidR="004F08CC" w:rsidRPr="00AA6C02" w:rsidRDefault="004F08CC" w:rsidP="006633B2">
      <w:pPr>
        <w:autoSpaceDE w:val="0"/>
        <w:autoSpaceDN w:val="0"/>
        <w:adjustRightInd w:val="0"/>
        <w:ind w:right="108"/>
        <w:rPr>
          <w:rFonts w:ascii="Arial Narrow" w:hAnsi="Arial Narrow" w:cs="Arial Narrow"/>
          <w:sz w:val="24"/>
        </w:rPr>
      </w:pPr>
    </w:p>
    <w:p w:rsidR="00435C64" w:rsidRPr="00435C64" w:rsidRDefault="00435C64" w:rsidP="00435C64">
      <w:pPr>
        <w:autoSpaceDE w:val="0"/>
        <w:autoSpaceDN w:val="0"/>
        <w:adjustRightInd w:val="0"/>
        <w:ind w:right="108"/>
        <w:rPr>
          <w:rFonts w:cs="Arial"/>
          <w:szCs w:val="22"/>
        </w:rPr>
      </w:pPr>
      <w:r w:rsidRPr="00435C64">
        <w:rPr>
          <w:rFonts w:cs="Arial"/>
          <w:szCs w:val="22"/>
        </w:rPr>
        <w:t xml:space="preserve">Vendor {Contractor} has the continuing obligation to update disclosures made to the State regarding interest and relationships detailed in response to Bid Solicitation {RFP} Section </w:t>
      </w:r>
      <w:r w:rsidRPr="00370556">
        <w:rPr>
          <w:rFonts w:cs="Arial"/>
          <w:szCs w:val="22"/>
        </w:rPr>
        <w:t>4.4.3.3.</w:t>
      </w:r>
      <w:r w:rsidR="00A64EE0" w:rsidRPr="00370556">
        <w:rPr>
          <w:rFonts w:cs="Arial"/>
          <w:szCs w:val="22"/>
        </w:rPr>
        <w:t>6</w:t>
      </w:r>
      <w:r w:rsidRPr="00370556">
        <w:rPr>
          <w:rFonts w:cs="Arial"/>
          <w:szCs w:val="22"/>
        </w:rPr>
        <w:t>.</w:t>
      </w:r>
    </w:p>
    <w:p w:rsidR="004F08CC" w:rsidRDefault="004F08CC" w:rsidP="006633B2">
      <w:pPr>
        <w:autoSpaceDE w:val="0"/>
        <w:autoSpaceDN w:val="0"/>
        <w:adjustRightInd w:val="0"/>
        <w:ind w:left="504" w:right="108"/>
        <w:rPr>
          <w:rFonts w:cs="Arial"/>
          <w:sz w:val="20"/>
        </w:rPr>
      </w:pPr>
    </w:p>
    <w:p w:rsidR="004F08CC" w:rsidRPr="00AA6C02" w:rsidRDefault="00E10568" w:rsidP="006633B2">
      <w:pPr>
        <w:pStyle w:val="Heading3"/>
        <w:rPr>
          <w:rFonts w:eastAsia="MS Mincho"/>
        </w:rPr>
      </w:pPr>
      <w:bookmarkStart w:id="167" w:name="_Toc147133991"/>
      <w:bookmarkStart w:id="168" w:name="_Toc292961118"/>
      <w:bookmarkStart w:id="169" w:name="_Toc299456142"/>
      <w:bookmarkStart w:id="170" w:name="_Toc473810310"/>
      <w:r>
        <w:rPr>
          <w:rFonts w:eastAsia="MS Mincho"/>
        </w:rPr>
        <w:lastRenderedPageBreak/>
        <w:t>TEMPLATE DOCUMENTS (</w:t>
      </w:r>
      <w:r w:rsidR="004F08CC" w:rsidRPr="00AA6C02">
        <w:rPr>
          <w:rFonts w:eastAsia="MS Mincho"/>
        </w:rPr>
        <w:t>pro forma</w:t>
      </w:r>
      <w:bookmarkEnd w:id="167"/>
      <w:bookmarkEnd w:id="168"/>
      <w:bookmarkEnd w:id="169"/>
      <w:r>
        <w:rPr>
          <w:rFonts w:eastAsia="MS Mincho"/>
        </w:rPr>
        <w:t>)</w:t>
      </w:r>
      <w:bookmarkEnd w:id="170"/>
    </w:p>
    <w:p w:rsidR="004F08CC" w:rsidRPr="00AA6C02" w:rsidRDefault="004F08CC" w:rsidP="006633B2">
      <w:pPr>
        <w:autoSpaceDE w:val="0"/>
        <w:autoSpaceDN w:val="0"/>
        <w:adjustRightInd w:val="0"/>
        <w:outlineLvl w:val="2"/>
        <w:rPr>
          <w:rFonts w:ascii="Arial Narrow" w:hAnsi="Arial Narrow" w:cs="Arial Narrow"/>
          <w:sz w:val="24"/>
        </w:rPr>
      </w:pPr>
    </w:p>
    <w:p w:rsidR="004F08CC" w:rsidRPr="00AA6C02" w:rsidRDefault="004F08CC" w:rsidP="006633B2">
      <w:pPr>
        <w:autoSpaceDE w:val="0"/>
        <w:autoSpaceDN w:val="0"/>
        <w:adjustRightInd w:val="0"/>
        <w:ind w:right="115"/>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submit </w:t>
      </w:r>
      <w:r w:rsidR="00B619F7" w:rsidRPr="00AA6C02">
        <w:rPr>
          <w:rFonts w:cs="Arial"/>
          <w:szCs w:val="22"/>
        </w:rPr>
        <w:t xml:space="preserve">to the State Contract Manager </w:t>
      </w:r>
      <w:r w:rsidRPr="00AA6C02">
        <w:rPr>
          <w:rFonts w:cs="Arial"/>
          <w:szCs w:val="22"/>
        </w:rPr>
        <w:t>a</w:t>
      </w:r>
      <w:r w:rsidR="00B619F7">
        <w:rPr>
          <w:rFonts w:cs="Arial"/>
          <w:szCs w:val="22"/>
        </w:rPr>
        <w:t xml:space="preserve"> copy of all pro forma</w:t>
      </w:r>
      <w:r w:rsidRPr="00AA6C02">
        <w:rPr>
          <w:rFonts w:cs="Arial"/>
          <w:szCs w:val="22"/>
        </w:rPr>
        <w:t xml:space="preserve"> correspondence used </w:t>
      </w:r>
      <w:r w:rsidR="005B63E0">
        <w:rPr>
          <w:rFonts w:cs="Arial"/>
          <w:szCs w:val="22"/>
        </w:rPr>
        <w:t>by the arbitration organization</w:t>
      </w:r>
      <w:r w:rsidRPr="00AA6C02">
        <w:rPr>
          <w:rFonts w:cs="Arial"/>
          <w:szCs w:val="22"/>
        </w:rPr>
        <w:t>. This shall include letters of notice for whether the arbitration was accepted for processing and for the arbitration decision.  This shall be approved by the State Contract Manager prior to use.</w:t>
      </w:r>
    </w:p>
    <w:p w:rsidR="004F08CC" w:rsidRPr="00AA6C02" w:rsidRDefault="004F08CC" w:rsidP="006633B2">
      <w:pPr>
        <w:autoSpaceDE w:val="0"/>
        <w:autoSpaceDN w:val="0"/>
        <w:adjustRightInd w:val="0"/>
        <w:ind w:left="504" w:right="115"/>
        <w:rPr>
          <w:rFonts w:cs="Arial"/>
          <w:sz w:val="20"/>
        </w:rPr>
      </w:pPr>
    </w:p>
    <w:p w:rsidR="004F08CC" w:rsidRPr="00AA6C02" w:rsidRDefault="004F08CC" w:rsidP="006633B2">
      <w:pPr>
        <w:pStyle w:val="Heading3"/>
        <w:rPr>
          <w:rFonts w:eastAsia="MS Mincho"/>
        </w:rPr>
      </w:pPr>
      <w:bookmarkStart w:id="171" w:name="_Toc147133992"/>
      <w:bookmarkStart w:id="172" w:name="_Toc292961119"/>
      <w:bookmarkStart w:id="173" w:name="_Toc299456143"/>
      <w:bookmarkStart w:id="174" w:name="_Toc473810311"/>
      <w:r w:rsidRPr="00AA6C02">
        <w:rPr>
          <w:rFonts w:eastAsia="MS Mincho"/>
        </w:rPr>
        <w:t>statistical information</w:t>
      </w:r>
      <w:bookmarkEnd w:id="171"/>
      <w:bookmarkEnd w:id="172"/>
      <w:bookmarkEnd w:id="173"/>
      <w:bookmarkEnd w:id="174"/>
    </w:p>
    <w:p w:rsidR="004F08CC" w:rsidRPr="00AA6C02" w:rsidRDefault="004F08CC" w:rsidP="006633B2">
      <w:pPr>
        <w:autoSpaceDE w:val="0"/>
        <w:autoSpaceDN w:val="0"/>
        <w:adjustRightInd w:val="0"/>
        <w:outlineLvl w:val="2"/>
        <w:rPr>
          <w:rFonts w:ascii="Arial Narrow" w:hAnsi="Arial Narrow" w:cs="Arial Narrow"/>
          <w:b/>
          <w:sz w:val="24"/>
          <w:u w:val="single"/>
        </w:rPr>
      </w:pPr>
    </w:p>
    <w:p w:rsidR="004F08CC" w:rsidRPr="00AA6C02" w:rsidRDefault="004F08CC" w:rsidP="006633B2">
      <w:pPr>
        <w:autoSpaceDE w:val="0"/>
        <w:autoSpaceDN w:val="0"/>
        <w:adjustRightInd w:val="0"/>
        <w:rPr>
          <w:rFonts w:cs="Arial"/>
          <w:b/>
          <w:szCs w:val="22"/>
        </w:rPr>
      </w:pPr>
      <w:r>
        <w:rPr>
          <w:rFonts w:cs="Arial"/>
          <w:szCs w:val="22"/>
        </w:rPr>
        <w:t>Vendor {Contractor}</w:t>
      </w:r>
      <w:r w:rsidRPr="00AA6C02">
        <w:rPr>
          <w:rFonts w:cs="Arial"/>
          <w:szCs w:val="22"/>
        </w:rPr>
        <w:t xml:space="preserve"> shall maintain information and statistics in an electronic format that can be fully accessed and utilized by DOBI for review and publication purposes.  DOBI shall establish and may amend from time to time the type of information and statistics to be maintained by the </w:t>
      </w:r>
      <w:r>
        <w:rPr>
          <w:rFonts w:cs="Arial"/>
          <w:szCs w:val="22"/>
        </w:rPr>
        <w:t>Vendor {Contractor}</w:t>
      </w:r>
      <w:r w:rsidRPr="00AA6C02">
        <w:rPr>
          <w:rFonts w:cs="Arial"/>
          <w:szCs w:val="22"/>
        </w:rPr>
        <w:t>.</w:t>
      </w:r>
      <w:r w:rsidRPr="00AA6C02">
        <w:rPr>
          <w:rFonts w:cs="Arial"/>
          <w:b/>
          <w:szCs w:val="22"/>
        </w:rPr>
        <w:t xml:space="preserve"> </w:t>
      </w:r>
    </w:p>
    <w:p w:rsidR="004F08CC" w:rsidRPr="00AA6C02" w:rsidRDefault="004F08CC" w:rsidP="006633B2">
      <w:pPr>
        <w:ind w:right="108"/>
        <w:outlineLvl w:val="2"/>
        <w:rPr>
          <w:rFonts w:ascii="Arial Narrow" w:eastAsia="MS Mincho" w:hAnsi="Arial Narrow" w:cs="Arial"/>
          <w:b/>
          <w:caps/>
          <w:sz w:val="24"/>
          <w:szCs w:val="26"/>
          <w:u w:val="single"/>
        </w:rPr>
      </w:pPr>
      <w:bookmarkStart w:id="175" w:name="_3.3.4_monthly_reports"/>
      <w:bookmarkEnd w:id="175"/>
    </w:p>
    <w:p w:rsidR="004F08CC" w:rsidRPr="00AA6C02" w:rsidRDefault="004F08CC" w:rsidP="006633B2">
      <w:pPr>
        <w:pStyle w:val="Heading3"/>
        <w:rPr>
          <w:rFonts w:eastAsia="MS Mincho"/>
        </w:rPr>
      </w:pPr>
      <w:bookmarkStart w:id="176" w:name="_Toc147133993"/>
      <w:bookmarkStart w:id="177" w:name="_Toc292961120"/>
      <w:bookmarkStart w:id="178" w:name="_Toc299456144"/>
      <w:bookmarkStart w:id="179" w:name="_Toc473810312"/>
      <w:r w:rsidRPr="00AA6C02">
        <w:rPr>
          <w:rFonts w:eastAsia="MS Mincho"/>
        </w:rPr>
        <w:t>monthly reports</w:t>
      </w:r>
      <w:bookmarkEnd w:id="176"/>
      <w:bookmarkEnd w:id="177"/>
      <w:bookmarkEnd w:id="178"/>
      <w:bookmarkEnd w:id="179"/>
    </w:p>
    <w:p w:rsidR="004F08CC" w:rsidRPr="00AA6C02" w:rsidRDefault="004F08CC" w:rsidP="006633B2">
      <w:pPr>
        <w:autoSpaceDE w:val="0"/>
        <w:autoSpaceDN w:val="0"/>
        <w:adjustRightInd w:val="0"/>
        <w:rPr>
          <w:rFonts w:ascii="Arial Narrow" w:hAnsi="Arial Narrow" w:cs="Arial Narrow"/>
          <w:b/>
          <w:sz w:val="24"/>
        </w:rPr>
      </w:pPr>
    </w:p>
    <w:p w:rsidR="004F08CC" w:rsidRPr="00AA6C02" w:rsidRDefault="004F08CC" w:rsidP="006633B2">
      <w:pPr>
        <w:autoSpaceDE w:val="0"/>
        <w:autoSpaceDN w:val="0"/>
        <w:adjustRightInd w:val="0"/>
        <w:ind w:right="115"/>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submit reports to the State Contract Manager within 30 calendar days following the end of each month in an electronic database format determined by DOBI to generate additional reports.  The monthly report information shall include, but not limited to:</w:t>
      </w:r>
    </w:p>
    <w:p w:rsidR="004F08CC" w:rsidRPr="00AA6C02" w:rsidRDefault="004F08CC" w:rsidP="006633B2">
      <w:pPr>
        <w:autoSpaceDE w:val="0"/>
        <w:autoSpaceDN w:val="0"/>
        <w:adjustRightInd w:val="0"/>
        <w:ind w:left="504" w:right="115"/>
        <w:rPr>
          <w:rFonts w:cs="Arial"/>
          <w:szCs w:val="22"/>
        </w:rPr>
      </w:pP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N</w:t>
      </w:r>
      <w:r w:rsidRPr="00AA6C02">
        <w:rPr>
          <w:rFonts w:cs="Arial"/>
          <w:szCs w:val="22"/>
        </w:rPr>
        <w:t>ame of provider and payer, listed by provider category;</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D</w:t>
      </w:r>
      <w:r w:rsidRPr="00AA6C02">
        <w:rPr>
          <w:rFonts w:cs="Arial"/>
          <w:szCs w:val="22"/>
        </w:rPr>
        <w:t xml:space="preserve">ate arbitration request was received by the </w:t>
      </w:r>
      <w:r>
        <w:rPr>
          <w:rFonts w:cs="Arial"/>
          <w:szCs w:val="22"/>
        </w:rPr>
        <w:t>Vendor {Contractor}</w:t>
      </w:r>
      <w:r w:rsidRPr="00AA6C02">
        <w:rPr>
          <w:rFonts w:cs="Arial"/>
          <w:szCs w:val="22"/>
        </w:rPr>
        <w:t xml:space="preserve"> from the initiating party or DOBI and the date the review was completed;</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N</w:t>
      </w:r>
      <w:r w:rsidRPr="00AA6C02">
        <w:rPr>
          <w:rFonts w:cs="Arial"/>
          <w:szCs w:val="22"/>
        </w:rPr>
        <w:t>umber of rejected arbitrations, listed by provider category, provider name,  payer, and reasons for rejection;</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N</w:t>
      </w:r>
      <w:r w:rsidRPr="00AA6C02">
        <w:rPr>
          <w:rFonts w:cs="Arial"/>
          <w:szCs w:val="22"/>
        </w:rPr>
        <w:t>umber of withdrawn or settled disputes, listed by provider category, provider name payer, and basis of the arbitration;</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N</w:t>
      </w:r>
      <w:r w:rsidRPr="00AA6C02">
        <w:rPr>
          <w:rFonts w:cs="Arial"/>
          <w:szCs w:val="22"/>
        </w:rPr>
        <w:t>umber of arbitrations conducted, listed by provider category, provider name, payer and arbitrator;</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D</w:t>
      </w:r>
      <w:r w:rsidRPr="00AA6C02">
        <w:rPr>
          <w:rFonts w:cs="Arial"/>
          <w:szCs w:val="22"/>
        </w:rPr>
        <w:t xml:space="preserve">ate of </w:t>
      </w:r>
      <w:r>
        <w:rPr>
          <w:rFonts w:cs="Arial"/>
          <w:szCs w:val="22"/>
        </w:rPr>
        <w:t>Vendor {Contractor}</w:t>
      </w:r>
      <w:r w:rsidRPr="00AA6C02">
        <w:rPr>
          <w:rFonts w:cs="Arial"/>
          <w:szCs w:val="22"/>
        </w:rPr>
        <w:t xml:space="preserve"> determination and number of calendar days to complete the arbitration from date of receipt of all required documentation;</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S</w:t>
      </w:r>
      <w:r w:rsidRPr="00AA6C02">
        <w:rPr>
          <w:rFonts w:cs="Arial"/>
          <w:szCs w:val="22"/>
        </w:rPr>
        <w:t>ummary of the issue of each case;</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S</w:t>
      </w:r>
      <w:r w:rsidRPr="00AA6C02">
        <w:rPr>
          <w:rFonts w:cs="Arial"/>
          <w:szCs w:val="22"/>
        </w:rPr>
        <w:t xml:space="preserve">ummary of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determination for each case;</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P</w:t>
      </w:r>
      <w:r w:rsidRPr="00AA6C02">
        <w:rPr>
          <w:rFonts w:cs="Arial"/>
          <w:szCs w:val="22"/>
        </w:rPr>
        <w:t xml:space="preserve">arty’s compliance or non-compliance with the arbitration timeframes, requests for information and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arbitration determination;</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D</w:t>
      </w:r>
      <w:r w:rsidRPr="00AA6C02">
        <w:rPr>
          <w:rFonts w:cs="Arial"/>
          <w:szCs w:val="22"/>
        </w:rPr>
        <w:t>ate and amount billed to the provider and payer (cost of arbitration);</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D</w:t>
      </w:r>
      <w:r w:rsidRPr="00AA6C02">
        <w:rPr>
          <w:rFonts w:cs="Arial"/>
          <w:szCs w:val="22"/>
        </w:rPr>
        <w:t>ate and amount paid by the payer and provider;</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N</w:t>
      </w:r>
      <w:r w:rsidRPr="00AA6C02">
        <w:rPr>
          <w:rFonts w:cs="Arial"/>
          <w:szCs w:val="22"/>
        </w:rPr>
        <w:t>umber of pending arbitrations at the end of the month;</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N</w:t>
      </w:r>
      <w:r w:rsidRPr="00AA6C02">
        <w:rPr>
          <w:rFonts w:cs="Arial"/>
          <w:szCs w:val="22"/>
        </w:rPr>
        <w:t>umber of arbitrations assigned, closed and pending per arbitrator</w:t>
      </w:r>
      <w:r w:rsidRPr="00AA6C02">
        <w:rPr>
          <w:rFonts w:cs="Arial"/>
          <w:b/>
          <w:szCs w:val="22"/>
        </w:rPr>
        <w:t xml:space="preserve"> </w:t>
      </w:r>
      <w:r w:rsidRPr="00AA6C02">
        <w:rPr>
          <w:rFonts w:cs="Arial"/>
          <w:szCs w:val="22"/>
        </w:rPr>
        <w:t>at the end of the month; and</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T</w:t>
      </w:r>
      <w:r w:rsidRPr="00AA6C02">
        <w:rPr>
          <w:rFonts w:cs="Arial"/>
          <w:szCs w:val="22"/>
        </w:rPr>
        <w:t>ime required to complete each arbitration, and</w:t>
      </w:r>
    </w:p>
    <w:p w:rsidR="004F08CC" w:rsidRPr="00AA6C02" w:rsidRDefault="004F08CC" w:rsidP="006633B2">
      <w:pPr>
        <w:numPr>
          <w:ilvl w:val="0"/>
          <w:numId w:val="53"/>
        </w:numPr>
        <w:autoSpaceDE w:val="0"/>
        <w:autoSpaceDN w:val="0"/>
        <w:adjustRightInd w:val="0"/>
        <w:ind w:right="115"/>
        <w:rPr>
          <w:rFonts w:cs="Arial"/>
          <w:szCs w:val="22"/>
        </w:rPr>
      </w:pPr>
      <w:r>
        <w:rPr>
          <w:rFonts w:cs="Arial"/>
          <w:szCs w:val="22"/>
        </w:rPr>
        <w:t>A</w:t>
      </w:r>
      <w:r w:rsidRPr="00AA6C02">
        <w:rPr>
          <w:rFonts w:cs="Arial"/>
          <w:szCs w:val="22"/>
        </w:rPr>
        <w:t>dditional information as required by DOBI from time to time.</w:t>
      </w:r>
    </w:p>
    <w:p w:rsidR="004F08CC" w:rsidRPr="00AA6C02" w:rsidRDefault="004F08CC" w:rsidP="006633B2">
      <w:pPr>
        <w:autoSpaceDE w:val="0"/>
        <w:autoSpaceDN w:val="0"/>
        <w:adjustRightInd w:val="0"/>
        <w:ind w:right="115"/>
        <w:rPr>
          <w:rFonts w:cs="Arial"/>
          <w:sz w:val="20"/>
        </w:rPr>
      </w:pPr>
    </w:p>
    <w:p w:rsidR="004F08CC" w:rsidRPr="00AA6C02" w:rsidRDefault="004F08CC" w:rsidP="006633B2">
      <w:pPr>
        <w:pStyle w:val="Heading3"/>
        <w:rPr>
          <w:rFonts w:eastAsia="MS Mincho"/>
        </w:rPr>
      </w:pPr>
      <w:bookmarkStart w:id="180" w:name="_Toc147133994"/>
      <w:bookmarkStart w:id="181" w:name="_Toc292961121"/>
      <w:bookmarkStart w:id="182" w:name="_Toc299456145"/>
      <w:bookmarkStart w:id="183" w:name="_Toc473810313"/>
      <w:r w:rsidRPr="00AA6C02">
        <w:rPr>
          <w:rFonts w:eastAsia="MS Mincho"/>
        </w:rPr>
        <w:t>annual reports</w:t>
      </w:r>
      <w:bookmarkEnd w:id="180"/>
      <w:bookmarkEnd w:id="181"/>
      <w:bookmarkEnd w:id="182"/>
      <w:bookmarkEnd w:id="183"/>
    </w:p>
    <w:p w:rsidR="004F08CC" w:rsidRPr="00AA6C02" w:rsidRDefault="004F08CC" w:rsidP="006633B2">
      <w:pPr>
        <w:autoSpaceDE w:val="0"/>
        <w:autoSpaceDN w:val="0"/>
        <w:adjustRightInd w:val="0"/>
        <w:outlineLvl w:val="2"/>
        <w:rPr>
          <w:rFonts w:ascii="Arial Narrow" w:hAnsi="Arial Narrow" w:cs="Arial Narrow"/>
          <w:b/>
          <w:sz w:val="24"/>
        </w:rPr>
      </w:pPr>
    </w:p>
    <w:p w:rsidR="004F08CC" w:rsidRPr="00AA6C02" w:rsidRDefault="004F08CC" w:rsidP="006633B2">
      <w:pPr>
        <w:autoSpaceDE w:val="0"/>
        <w:autoSpaceDN w:val="0"/>
        <w:adjustRightInd w:val="0"/>
        <w:ind w:right="115"/>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submit annual cumulative reports to the State Contract Manager within 30 calendar days of the end of each calendar year, in a database determined by DOBI for generating additional reports.  The annual report shall contain cumulative information as set forth in </w:t>
      </w:r>
      <w:r w:rsidR="00424822">
        <w:rPr>
          <w:rFonts w:cs="Arial"/>
          <w:szCs w:val="22"/>
        </w:rPr>
        <w:t xml:space="preserve">Section 3.1.4 above </w:t>
      </w:r>
      <w:r w:rsidRPr="00AA6C02">
        <w:rPr>
          <w:rFonts w:cs="Arial"/>
          <w:szCs w:val="22"/>
        </w:rPr>
        <w:t xml:space="preserve">and include, but not </w:t>
      </w:r>
      <w:r w:rsidR="00424822">
        <w:rPr>
          <w:rFonts w:cs="Arial"/>
          <w:szCs w:val="22"/>
        </w:rPr>
        <w:t xml:space="preserve">be </w:t>
      </w:r>
      <w:r w:rsidRPr="00AA6C02">
        <w:rPr>
          <w:rFonts w:cs="Arial"/>
          <w:szCs w:val="22"/>
        </w:rPr>
        <w:t>limited to:</w:t>
      </w:r>
    </w:p>
    <w:p w:rsidR="004F08CC" w:rsidRPr="00AA6C02" w:rsidRDefault="004F08CC" w:rsidP="006633B2">
      <w:pPr>
        <w:autoSpaceDE w:val="0"/>
        <w:autoSpaceDN w:val="0"/>
        <w:adjustRightInd w:val="0"/>
        <w:ind w:left="504" w:right="115"/>
        <w:rPr>
          <w:rFonts w:cs="Arial"/>
          <w:szCs w:val="22"/>
        </w:rPr>
      </w:pPr>
    </w:p>
    <w:p w:rsidR="004F08CC" w:rsidRPr="00AA6C02" w:rsidRDefault="004F08CC" w:rsidP="006633B2">
      <w:pPr>
        <w:numPr>
          <w:ilvl w:val="0"/>
          <w:numId w:val="54"/>
        </w:numPr>
        <w:autoSpaceDE w:val="0"/>
        <w:autoSpaceDN w:val="0"/>
        <w:adjustRightInd w:val="0"/>
        <w:ind w:right="115"/>
        <w:rPr>
          <w:rFonts w:cs="Arial"/>
          <w:szCs w:val="22"/>
        </w:rPr>
      </w:pPr>
      <w:r>
        <w:rPr>
          <w:rFonts w:cs="Arial"/>
          <w:szCs w:val="22"/>
        </w:rPr>
        <w:t>T</w:t>
      </w:r>
      <w:r w:rsidRPr="00AA6C02">
        <w:rPr>
          <w:rFonts w:cs="Arial"/>
          <w:szCs w:val="22"/>
        </w:rPr>
        <w:t>he number of arbitrations conducted, listed by provider category payer:</w:t>
      </w:r>
    </w:p>
    <w:p w:rsidR="004F08CC" w:rsidRPr="00AA6C02" w:rsidRDefault="004F08CC" w:rsidP="006633B2">
      <w:pPr>
        <w:numPr>
          <w:ilvl w:val="0"/>
          <w:numId w:val="54"/>
        </w:numPr>
        <w:autoSpaceDE w:val="0"/>
        <w:autoSpaceDN w:val="0"/>
        <w:adjustRightInd w:val="0"/>
        <w:ind w:right="115"/>
        <w:rPr>
          <w:rFonts w:cs="Arial"/>
          <w:szCs w:val="22"/>
        </w:rPr>
      </w:pPr>
      <w:r>
        <w:rPr>
          <w:rFonts w:cs="Arial"/>
          <w:szCs w:val="22"/>
        </w:rPr>
        <w:t>T</w:t>
      </w:r>
      <w:r w:rsidRPr="00AA6C02">
        <w:rPr>
          <w:rFonts w:cs="Arial"/>
          <w:szCs w:val="22"/>
        </w:rPr>
        <w:t>he outcome of each arbitration;</w:t>
      </w:r>
    </w:p>
    <w:p w:rsidR="004F08CC" w:rsidRPr="00AA6C02" w:rsidRDefault="004F08CC" w:rsidP="006633B2">
      <w:pPr>
        <w:numPr>
          <w:ilvl w:val="0"/>
          <w:numId w:val="54"/>
        </w:numPr>
        <w:autoSpaceDE w:val="0"/>
        <w:autoSpaceDN w:val="0"/>
        <w:adjustRightInd w:val="0"/>
        <w:ind w:right="115"/>
        <w:rPr>
          <w:rFonts w:cs="Arial"/>
          <w:szCs w:val="22"/>
        </w:rPr>
      </w:pPr>
      <w:r>
        <w:rPr>
          <w:rFonts w:cs="Arial"/>
          <w:szCs w:val="22"/>
        </w:rPr>
        <w:t>N</w:t>
      </w:r>
      <w:r w:rsidRPr="00AA6C02">
        <w:rPr>
          <w:rFonts w:cs="Arial"/>
          <w:szCs w:val="22"/>
        </w:rPr>
        <w:t>umber of arbitrations pending at the close of the year;</w:t>
      </w:r>
    </w:p>
    <w:p w:rsidR="004F08CC" w:rsidRPr="00AA6C02" w:rsidRDefault="004F08CC" w:rsidP="006633B2">
      <w:pPr>
        <w:numPr>
          <w:ilvl w:val="0"/>
          <w:numId w:val="54"/>
        </w:numPr>
        <w:autoSpaceDE w:val="0"/>
        <w:autoSpaceDN w:val="0"/>
        <w:adjustRightInd w:val="0"/>
        <w:ind w:right="115"/>
        <w:rPr>
          <w:rFonts w:cs="Arial"/>
          <w:szCs w:val="22"/>
        </w:rPr>
      </w:pPr>
      <w:r>
        <w:rPr>
          <w:rFonts w:cs="Arial"/>
          <w:szCs w:val="22"/>
        </w:rPr>
        <w:t>N</w:t>
      </w:r>
      <w:r w:rsidRPr="00AA6C02">
        <w:rPr>
          <w:rFonts w:cs="Arial"/>
          <w:szCs w:val="22"/>
        </w:rPr>
        <w:t>umber of arbitrations assigned, concluded and pending at the close of the year by arbitrator;</w:t>
      </w:r>
    </w:p>
    <w:p w:rsidR="004F08CC" w:rsidRPr="00AA6C02" w:rsidRDefault="004F08CC" w:rsidP="006633B2">
      <w:pPr>
        <w:numPr>
          <w:ilvl w:val="0"/>
          <w:numId w:val="54"/>
        </w:numPr>
        <w:autoSpaceDE w:val="0"/>
        <w:autoSpaceDN w:val="0"/>
        <w:adjustRightInd w:val="0"/>
        <w:ind w:right="115"/>
        <w:rPr>
          <w:rFonts w:cs="Arial"/>
          <w:szCs w:val="22"/>
        </w:rPr>
      </w:pPr>
      <w:r>
        <w:rPr>
          <w:rFonts w:cs="Arial"/>
          <w:szCs w:val="22"/>
        </w:rPr>
        <w:lastRenderedPageBreak/>
        <w:t>T</w:t>
      </w:r>
      <w:r w:rsidRPr="00AA6C02">
        <w:rPr>
          <w:rFonts w:cs="Arial"/>
          <w:szCs w:val="22"/>
        </w:rPr>
        <w:t>he time required to complete each arbitration from date of receipt of all required documentation; and</w:t>
      </w:r>
    </w:p>
    <w:p w:rsidR="004F08CC" w:rsidRPr="00AA6C02" w:rsidRDefault="004F08CC" w:rsidP="006633B2">
      <w:pPr>
        <w:numPr>
          <w:ilvl w:val="0"/>
          <w:numId w:val="54"/>
        </w:numPr>
        <w:autoSpaceDE w:val="0"/>
        <w:autoSpaceDN w:val="0"/>
        <w:adjustRightInd w:val="0"/>
        <w:ind w:right="115"/>
        <w:rPr>
          <w:rFonts w:cs="Arial"/>
          <w:szCs w:val="22"/>
        </w:rPr>
      </w:pPr>
      <w:r>
        <w:rPr>
          <w:rFonts w:cs="Arial"/>
          <w:szCs w:val="22"/>
        </w:rPr>
        <w:t>A</w:t>
      </w:r>
      <w:r w:rsidRPr="00AA6C02">
        <w:rPr>
          <w:rFonts w:cs="Arial"/>
          <w:szCs w:val="22"/>
        </w:rPr>
        <w:t>n independent financial report on the revenues and the expenses associated with conducting the arbitration process.</w:t>
      </w:r>
    </w:p>
    <w:p w:rsidR="004F08CC" w:rsidRPr="00AA6C02" w:rsidRDefault="004F08CC" w:rsidP="006633B2">
      <w:pPr>
        <w:autoSpaceDE w:val="0"/>
        <w:autoSpaceDN w:val="0"/>
        <w:adjustRightInd w:val="0"/>
        <w:ind w:right="115"/>
        <w:rPr>
          <w:rFonts w:cs="Arial"/>
          <w:sz w:val="20"/>
        </w:rPr>
      </w:pPr>
    </w:p>
    <w:p w:rsidR="004F08CC" w:rsidRPr="00AA6C02" w:rsidRDefault="004F08CC" w:rsidP="006633B2">
      <w:pPr>
        <w:pStyle w:val="Heading3"/>
        <w:rPr>
          <w:rFonts w:eastAsia="MS Mincho"/>
        </w:rPr>
      </w:pPr>
      <w:bookmarkStart w:id="184" w:name="_3.3.6_contract_or_payer_competition"/>
      <w:bookmarkStart w:id="185" w:name="_Toc147133995"/>
      <w:bookmarkStart w:id="186" w:name="_Toc292961122"/>
      <w:bookmarkStart w:id="187" w:name="_Toc299456146"/>
      <w:bookmarkStart w:id="188" w:name="_Toc473810314"/>
      <w:bookmarkEnd w:id="184"/>
      <w:r>
        <w:rPr>
          <w:rFonts w:eastAsia="MS Mincho"/>
        </w:rPr>
        <w:t>BLANKET P.O. {</w:t>
      </w:r>
      <w:r w:rsidRPr="00AA6C02">
        <w:rPr>
          <w:rFonts w:eastAsia="MS Mincho"/>
        </w:rPr>
        <w:t>contract</w:t>
      </w:r>
      <w:r>
        <w:rPr>
          <w:rFonts w:eastAsia="MS Mincho"/>
        </w:rPr>
        <w:t>}</w:t>
      </w:r>
      <w:r w:rsidRPr="00AA6C02">
        <w:rPr>
          <w:rFonts w:eastAsia="MS Mincho"/>
        </w:rPr>
        <w:t xml:space="preserve"> or payer competition</w:t>
      </w:r>
      <w:bookmarkEnd w:id="185"/>
      <w:bookmarkEnd w:id="186"/>
      <w:bookmarkEnd w:id="187"/>
      <w:bookmarkEnd w:id="188"/>
    </w:p>
    <w:p w:rsidR="004F08CC" w:rsidRPr="00AA6C02" w:rsidRDefault="004F08CC" w:rsidP="006633B2">
      <w:pPr>
        <w:autoSpaceDE w:val="0"/>
        <w:autoSpaceDN w:val="0"/>
        <w:adjustRightInd w:val="0"/>
        <w:outlineLvl w:val="2"/>
        <w:rPr>
          <w:rFonts w:ascii="Arial Narrow" w:hAnsi="Arial Narrow" w:cs="Arial Narrow"/>
          <w:sz w:val="24"/>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have a procedure for reporting to the State Contract Manager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intention to compete for </w:t>
      </w:r>
      <w:r>
        <w:rPr>
          <w:rFonts w:cs="Arial"/>
          <w:szCs w:val="22"/>
        </w:rPr>
        <w:t>Blanket P.O.s {C</w:t>
      </w:r>
      <w:r w:rsidRPr="00AA6C02">
        <w:rPr>
          <w:rFonts w:cs="Arial"/>
          <w:szCs w:val="22"/>
        </w:rPr>
        <w:t>ontracts</w:t>
      </w:r>
      <w:r>
        <w:rPr>
          <w:rFonts w:cs="Arial"/>
          <w:szCs w:val="22"/>
        </w:rPr>
        <w:t>}</w:t>
      </w:r>
      <w:r w:rsidRPr="00AA6C02">
        <w:rPr>
          <w:rFonts w:cs="Arial"/>
          <w:szCs w:val="22"/>
        </w:rPr>
        <w:t xml:space="preserve"> or other arrangements, or any other action by the </w:t>
      </w:r>
      <w:r>
        <w:rPr>
          <w:rFonts w:cs="Arial"/>
          <w:szCs w:val="22"/>
        </w:rPr>
        <w:t>Vendor {Contractor}</w:t>
      </w:r>
      <w:r w:rsidRPr="00AA6C02">
        <w:rPr>
          <w:rFonts w:cs="Arial"/>
          <w:szCs w:val="22"/>
        </w:rPr>
        <w:t xml:space="preserve"> which may result in the </w:t>
      </w:r>
      <w:r>
        <w:rPr>
          <w:rFonts w:cs="Arial"/>
          <w:szCs w:val="22"/>
        </w:rPr>
        <w:t>Vendor {Contractor}</w:t>
      </w:r>
      <w:r w:rsidRPr="00AA6C02">
        <w:rPr>
          <w:rFonts w:cs="Arial"/>
          <w:szCs w:val="22"/>
        </w:rPr>
        <w:t xml:space="preserve"> becoming a competitor of a payer.</w:t>
      </w:r>
    </w:p>
    <w:p w:rsidR="004F08CC" w:rsidRPr="00AA6C02" w:rsidRDefault="004F08CC" w:rsidP="006633B2">
      <w:pPr>
        <w:ind w:right="108"/>
        <w:outlineLvl w:val="2"/>
        <w:rPr>
          <w:rFonts w:ascii="Arial Narrow" w:eastAsia="MS Mincho" w:hAnsi="Arial Narrow" w:cs="Arial"/>
          <w:b/>
          <w:caps/>
          <w:sz w:val="24"/>
          <w:szCs w:val="26"/>
          <w:u w:val="single"/>
        </w:rPr>
      </w:pPr>
      <w:bookmarkStart w:id="189" w:name="_3.3.7_submission_of_contractor_bill"/>
      <w:bookmarkEnd w:id="189"/>
    </w:p>
    <w:p w:rsidR="004F08CC" w:rsidRPr="00AA6C02" w:rsidRDefault="004F08CC" w:rsidP="006633B2">
      <w:pPr>
        <w:pStyle w:val="Heading3"/>
        <w:rPr>
          <w:rFonts w:eastAsia="MS Mincho"/>
        </w:rPr>
      </w:pPr>
      <w:bookmarkStart w:id="190" w:name="_Toc147133996"/>
      <w:bookmarkStart w:id="191" w:name="_Toc292961123"/>
      <w:bookmarkStart w:id="192" w:name="_Toc299456147"/>
      <w:bookmarkStart w:id="193" w:name="_Toc473810315"/>
      <w:r w:rsidRPr="00AA6C02">
        <w:rPr>
          <w:rFonts w:eastAsia="MS Mincho"/>
        </w:rPr>
        <w:t xml:space="preserve">submission of </w:t>
      </w:r>
      <w:r>
        <w:rPr>
          <w:rFonts w:eastAsia="MS Mincho"/>
        </w:rPr>
        <w:t>VENDOR {</w:t>
      </w:r>
      <w:r w:rsidRPr="00AA6C02">
        <w:rPr>
          <w:rFonts w:eastAsia="MS Mincho"/>
        </w:rPr>
        <w:t>contractor</w:t>
      </w:r>
      <w:r>
        <w:rPr>
          <w:rFonts w:eastAsia="MS Mincho"/>
        </w:rPr>
        <w:t>}</w:t>
      </w:r>
      <w:r w:rsidRPr="00AA6C02">
        <w:rPr>
          <w:rFonts w:eastAsia="MS Mincho"/>
        </w:rPr>
        <w:t xml:space="preserve"> bill to payer</w:t>
      </w:r>
      <w:bookmarkEnd w:id="190"/>
      <w:bookmarkEnd w:id="191"/>
      <w:bookmarkEnd w:id="192"/>
      <w:bookmarkEnd w:id="193"/>
    </w:p>
    <w:p w:rsidR="004F08CC" w:rsidRPr="00AA6C02" w:rsidRDefault="004F08CC" w:rsidP="006633B2">
      <w:pPr>
        <w:autoSpaceDE w:val="0"/>
        <w:autoSpaceDN w:val="0"/>
        <w:adjustRightInd w:val="0"/>
        <w:ind w:left="540" w:hanging="540"/>
        <w:outlineLvl w:val="2"/>
        <w:rPr>
          <w:rFonts w:ascii="Arial Narrow" w:hAnsi="Arial Narrow" w:cs="Arial"/>
          <w:b/>
          <w:sz w:val="24"/>
        </w:rPr>
      </w:pPr>
    </w:p>
    <w:p w:rsidR="004F08CC" w:rsidRPr="00AA6C02" w:rsidRDefault="004F08CC" w:rsidP="006633B2">
      <w:pPr>
        <w:rPr>
          <w:rFonts w:cs="Arial"/>
          <w:szCs w:val="22"/>
        </w:rPr>
      </w:pPr>
      <w:bookmarkStart w:id="194" w:name="_Toc292961124"/>
      <w:r w:rsidRPr="00AA6C02">
        <w:rPr>
          <w:rFonts w:cs="Arial"/>
          <w:szCs w:val="22"/>
        </w:rPr>
        <w:t xml:space="preserve">The </w:t>
      </w:r>
      <w:r>
        <w:rPr>
          <w:rFonts w:cs="Arial"/>
          <w:szCs w:val="22"/>
        </w:rPr>
        <w:t>Vendor {Contractor}</w:t>
      </w:r>
      <w:r w:rsidRPr="00AA6C02">
        <w:rPr>
          <w:rFonts w:cs="Arial"/>
          <w:szCs w:val="22"/>
        </w:rPr>
        <w:t xml:space="preserve"> shall submit a bill to the respective payer at the time the </w:t>
      </w:r>
      <w:r>
        <w:rPr>
          <w:rFonts w:cs="Arial"/>
          <w:szCs w:val="22"/>
        </w:rPr>
        <w:t>Vendor {Contractor}</w:t>
      </w:r>
      <w:r w:rsidRPr="00AA6C02">
        <w:rPr>
          <w:rFonts w:cs="Arial"/>
          <w:szCs w:val="22"/>
        </w:rPr>
        <w:t xml:space="preserve"> accepts the provider's arbitration request for review.  The bill shall be for one-half of the review fee and one-half of the arbitration fee.  At the discretion of the </w:t>
      </w:r>
      <w:r>
        <w:rPr>
          <w:rFonts w:cs="Arial"/>
          <w:szCs w:val="22"/>
        </w:rPr>
        <w:t>Vendor {Contractor}</w:t>
      </w:r>
      <w:r w:rsidRPr="00AA6C02">
        <w:rPr>
          <w:rFonts w:cs="Arial"/>
          <w:szCs w:val="22"/>
        </w:rPr>
        <w:t xml:space="preserve"> and with the consent of the payer, alternate billing arrangements are permissible, such as monthly or bulk billings.</w:t>
      </w:r>
      <w:bookmarkEnd w:id="194"/>
    </w:p>
    <w:p w:rsidR="004F08CC" w:rsidRPr="00AA6C02" w:rsidRDefault="004F08CC" w:rsidP="006633B2">
      <w:pPr>
        <w:autoSpaceDE w:val="0"/>
        <w:autoSpaceDN w:val="0"/>
        <w:adjustRightInd w:val="0"/>
        <w:ind w:left="540" w:hanging="540"/>
        <w:outlineLvl w:val="2"/>
        <w:rPr>
          <w:rFonts w:cs="Arial"/>
          <w:sz w:val="20"/>
        </w:rPr>
      </w:pPr>
    </w:p>
    <w:p w:rsidR="004F08CC" w:rsidRPr="00AA6C02" w:rsidRDefault="004F08CC" w:rsidP="006633B2">
      <w:pPr>
        <w:pStyle w:val="Heading4"/>
      </w:pPr>
      <w:bookmarkStart w:id="195" w:name="_Toc147133997"/>
      <w:r w:rsidRPr="00AA6C02">
        <w:t>contents of bill</w:t>
      </w:r>
      <w:bookmarkEnd w:id="195"/>
    </w:p>
    <w:p w:rsidR="004F08CC" w:rsidRPr="00AA6C02" w:rsidRDefault="004F08CC" w:rsidP="006633B2">
      <w:pPr>
        <w:autoSpaceDE w:val="0"/>
        <w:autoSpaceDN w:val="0"/>
        <w:adjustRightInd w:val="0"/>
        <w:outlineLvl w:val="3"/>
        <w:rPr>
          <w:rFonts w:ascii="Arial Narrow" w:hAnsi="Arial Narrow" w:cs="Arial Narrow"/>
          <w:sz w:val="24"/>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bill to the payer shall be itemized and shall conform to the fee structure set forth in the </w:t>
      </w:r>
      <w:r>
        <w:rPr>
          <w:rFonts w:cs="Arial"/>
          <w:szCs w:val="22"/>
        </w:rPr>
        <w:t>Vendor’s {C</w:t>
      </w:r>
      <w:r w:rsidRPr="00AA6C02">
        <w:rPr>
          <w:rFonts w:cs="Arial"/>
          <w:szCs w:val="22"/>
        </w:rPr>
        <w:t>ontractor’s</w:t>
      </w:r>
      <w:r>
        <w:rPr>
          <w:rFonts w:cs="Arial"/>
          <w:szCs w:val="22"/>
        </w:rPr>
        <w:t>}</w:t>
      </w:r>
      <w:r w:rsidRPr="00AA6C02">
        <w:rPr>
          <w:rFonts w:cs="Arial"/>
          <w:szCs w:val="22"/>
        </w:rPr>
        <w:t xml:space="preserve"> </w:t>
      </w:r>
      <w:r>
        <w:rPr>
          <w:rFonts w:cs="Arial"/>
          <w:szCs w:val="22"/>
        </w:rPr>
        <w:t>Quote {P</w:t>
      </w:r>
      <w:r w:rsidRPr="00AA6C02">
        <w:rPr>
          <w:rFonts w:cs="Arial"/>
          <w:szCs w:val="22"/>
        </w:rPr>
        <w:t>roposal</w:t>
      </w:r>
      <w:r>
        <w:rPr>
          <w:rFonts w:cs="Arial"/>
          <w:szCs w:val="22"/>
        </w:rPr>
        <w:t>}</w:t>
      </w:r>
      <w:r w:rsidRPr="00AA6C02">
        <w:rPr>
          <w:rFonts w:cs="Arial"/>
          <w:szCs w:val="22"/>
        </w:rPr>
        <w:t>.</w:t>
      </w:r>
    </w:p>
    <w:p w:rsidR="004F08CC" w:rsidRDefault="004F08CC" w:rsidP="006633B2">
      <w:pPr>
        <w:autoSpaceDE w:val="0"/>
        <w:autoSpaceDN w:val="0"/>
        <w:adjustRightInd w:val="0"/>
        <w:ind w:left="504" w:right="108"/>
        <w:rPr>
          <w:rFonts w:cs="Arial"/>
          <w:sz w:val="20"/>
        </w:rPr>
      </w:pPr>
    </w:p>
    <w:p w:rsidR="004F08CC" w:rsidRPr="00AA6C02" w:rsidRDefault="004F08CC" w:rsidP="006633B2">
      <w:pPr>
        <w:pStyle w:val="Heading4"/>
      </w:pPr>
      <w:bookmarkStart w:id="196" w:name="_Toc147133998"/>
      <w:r w:rsidRPr="00AA6C02">
        <w:t>payer non-compliance</w:t>
      </w:r>
      <w:bookmarkEnd w:id="196"/>
    </w:p>
    <w:p w:rsidR="004F08CC" w:rsidRPr="00AA6C02" w:rsidRDefault="004F08CC" w:rsidP="006633B2">
      <w:pPr>
        <w:autoSpaceDE w:val="0"/>
        <w:autoSpaceDN w:val="0"/>
        <w:adjustRightInd w:val="0"/>
        <w:outlineLvl w:val="3"/>
        <w:rPr>
          <w:rFonts w:ascii="Arial Narrow" w:hAnsi="Arial Narrow" w:cs="Arial Narrow"/>
          <w:sz w:val="24"/>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Upon receipt of the bill referred to above, the payer shall pay the </w:t>
      </w:r>
      <w:r>
        <w:rPr>
          <w:rFonts w:cs="Arial"/>
          <w:szCs w:val="22"/>
        </w:rPr>
        <w:t>Vendor {Contractor}</w:t>
      </w:r>
      <w:r w:rsidRPr="00AA6C02">
        <w:rPr>
          <w:rFonts w:cs="Arial"/>
          <w:szCs w:val="22"/>
        </w:rPr>
        <w:t xml:space="preserve"> one-half of the review and one-half of the arbitration fees as billed by the </w:t>
      </w:r>
      <w:r>
        <w:rPr>
          <w:rFonts w:cs="Arial"/>
          <w:szCs w:val="22"/>
        </w:rPr>
        <w:t>Vendor {Contractor}</w:t>
      </w:r>
      <w:r w:rsidRPr="00AA6C02">
        <w:rPr>
          <w:rFonts w:cs="Arial"/>
          <w:szCs w:val="22"/>
        </w:rPr>
        <w:t>, subject to alternate billing arrangements pursuant to</w:t>
      </w:r>
      <w:r w:rsidR="00424822">
        <w:rPr>
          <w:rFonts w:cs="Arial"/>
          <w:szCs w:val="22"/>
        </w:rPr>
        <w:t xml:space="preserve"> Section 3.2.6 above</w:t>
      </w:r>
      <w:r w:rsidRPr="00AA6C02">
        <w:rPr>
          <w:rFonts w:cs="Arial"/>
          <w:szCs w:val="22"/>
        </w:rPr>
        <w:t xml:space="preserve">.  Following notification to the State Contract Manager of a failure by the payer to remit the billed fee, the </w:t>
      </w:r>
      <w:r>
        <w:rPr>
          <w:rFonts w:cs="Arial"/>
          <w:szCs w:val="22"/>
        </w:rPr>
        <w:t>Vendor {Contractor}</w:t>
      </w:r>
      <w:r w:rsidRPr="00AA6C02">
        <w:rPr>
          <w:rFonts w:cs="Arial"/>
          <w:szCs w:val="22"/>
        </w:rPr>
        <w:t xml:space="preserve"> may make a determination favorable to the provider.</w:t>
      </w:r>
    </w:p>
    <w:p w:rsidR="004F08CC" w:rsidRPr="00AA6C02" w:rsidRDefault="004F08CC" w:rsidP="006633B2">
      <w:pPr>
        <w:autoSpaceDE w:val="0"/>
        <w:autoSpaceDN w:val="0"/>
        <w:adjustRightInd w:val="0"/>
        <w:ind w:left="504" w:right="108"/>
        <w:rPr>
          <w:rFonts w:cs="Arial"/>
          <w:sz w:val="20"/>
        </w:rPr>
      </w:pPr>
    </w:p>
    <w:p w:rsidR="004F08CC" w:rsidRPr="00AA6C02" w:rsidRDefault="004F08CC" w:rsidP="006633B2">
      <w:pPr>
        <w:pStyle w:val="Heading3"/>
        <w:rPr>
          <w:rFonts w:eastAsia="MS Mincho"/>
        </w:rPr>
      </w:pPr>
      <w:bookmarkStart w:id="197" w:name="_Toc147133999"/>
      <w:bookmarkStart w:id="198" w:name="_Toc292961125"/>
      <w:bookmarkStart w:id="199" w:name="_Toc299456148"/>
      <w:bookmarkStart w:id="200" w:name="_Toc473810316"/>
      <w:r>
        <w:rPr>
          <w:rFonts w:eastAsia="MS Mincho"/>
        </w:rPr>
        <w:t>h</w:t>
      </w:r>
      <w:r w:rsidRPr="00AA6C02">
        <w:rPr>
          <w:rFonts w:eastAsia="MS Mincho"/>
        </w:rPr>
        <w:t>ipaa and bba compliance</w:t>
      </w:r>
      <w:bookmarkEnd w:id="197"/>
      <w:bookmarkEnd w:id="198"/>
      <w:bookmarkEnd w:id="199"/>
      <w:bookmarkEnd w:id="200"/>
    </w:p>
    <w:p w:rsidR="004F08CC" w:rsidRPr="00AA6C02" w:rsidRDefault="004F08CC" w:rsidP="006633B2">
      <w:pPr>
        <w:autoSpaceDE w:val="0"/>
        <w:autoSpaceDN w:val="0"/>
        <w:adjustRightInd w:val="0"/>
        <w:outlineLvl w:val="2"/>
        <w:rPr>
          <w:rFonts w:ascii="Arial Narrow" w:hAnsi="Arial Narrow" w:cs="Arial Narrow"/>
          <w:szCs w:val="22"/>
        </w:rPr>
      </w:pPr>
    </w:p>
    <w:p w:rsidR="004F08CC" w:rsidRPr="00AA6C02" w:rsidRDefault="004F08CC" w:rsidP="006633B2">
      <w:pPr>
        <w:autoSpaceDE w:val="0"/>
        <w:autoSpaceDN w:val="0"/>
        <w:adjustRightInd w:val="0"/>
        <w:ind w:right="108"/>
        <w:rPr>
          <w:rFonts w:cs="Arial"/>
          <w:szCs w:val="22"/>
        </w:rPr>
      </w:pPr>
      <w:r w:rsidRPr="00AA6C02">
        <w:rPr>
          <w:rFonts w:cs="Arial"/>
          <w:szCs w:val="22"/>
        </w:rPr>
        <w:t xml:space="preserve">The </w:t>
      </w:r>
      <w:r>
        <w:rPr>
          <w:rFonts w:cs="Arial"/>
          <w:szCs w:val="22"/>
        </w:rPr>
        <w:t>Vendor {Contractor}</w:t>
      </w:r>
      <w:r w:rsidRPr="00AA6C02">
        <w:rPr>
          <w:rFonts w:cs="Arial"/>
          <w:szCs w:val="22"/>
        </w:rPr>
        <w:t xml:space="preserve"> shall, at all times, in performance of this</w:t>
      </w:r>
      <w:r>
        <w:rPr>
          <w:rFonts w:cs="Arial"/>
          <w:szCs w:val="22"/>
        </w:rPr>
        <w:t xml:space="preserve"> Blanket P.O.</w:t>
      </w:r>
      <w:r w:rsidRPr="00AA6C02">
        <w:rPr>
          <w:rFonts w:cs="Arial"/>
          <w:szCs w:val="22"/>
        </w:rPr>
        <w:t xml:space="preserve"> </w:t>
      </w:r>
      <w:r>
        <w:rPr>
          <w:rFonts w:cs="Arial"/>
          <w:szCs w:val="22"/>
        </w:rPr>
        <w:t>{C</w:t>
      </w:r>
      <w:r w:rsidRPr="00AA6C02">
        <w:rPr>
          <w:rFonts w:cs="Arial"/>
          <w:szCs w:val="22"/>
        </w:rPr>
        <w:t>ontract</w:t>
      </w:r>
      <w:r>
        <w:rPr>
          <w:rFonts w:cs="Arial"/>
          <w:szCs w:val="22"/>
        </w:rPr>
        <w:t>}</w:t>
      </w:r>
      <w:r w:rsidRPr="00AA6C02">
        <w:rPr>
          <w:rFonts w:cs="Arial"/>
          <w:szCs w:val="22"/>
        </w:rPr>
        <w:t xml:space="preserve">, ensure that it maintains compliance with the Health Insurance Portability and Accountability Act (HIPAA) of 1996 and the Balanced Budget Act (BBA) of 1997 governing the protection of patient information. </w:t>
      </w:r>
    </w:p>
    <w:p w:rsidR="004F08CC" w:rsidRPr="00AA6C02" w:rsidRDefault="004F08CC" w:rsidP="006633B2">
      <w:pPr>
        <w:autoSpaceDE w:val="0"/>
        <w:autoSpaceDN w:val="0"/>
        <w:adjustRightInd w:val="0"/>
        <w:outlineLvl w:val="3"/>
        <w:rPr>
          <w:rFonts w:ascii="Arial Narrow" w:hAnsi="Arial Narrow" w:cs="Arial Narrow"/>
          <w:sz w:val="24"/>
        </w:rPr>
      </w:pPr>
    </w:p>
    <w:p w:rsidR="004F08CC" w:rsidRPr="00AA6C02" w:rsidRDefault="004F08CC" w:rsidP="006633B2">
      <w:pPr>
        <w:autoSpaceDE w:val="0"/>
        <w:autoSpaceDN w:val="0"/>
        <w:adjustRightInd w:val="0"/>
        <w:ind w:left="930" w:hanging="930"/>
        <w:rPr>
          <w:rFonts w:cs="Arial"/>
          <w:szCs w:val="22"/>
        </w:rPr>
      </w:pPr>
      <w:r w:rsidRPr="00AA6C02">
        <w:rPr>
          <w:rFonts w:cs="Arial"/>
          <w:szCs w:val="22"/>
        </w:rPr>
        <w:t xml:space="preserve">Such regulatory compliance shall include the erasure and deletion of all personal, confidential </w:t>
      </w:r>
    </w:p>
    <w:p w:rsidR="004F08CC" w:rsidRPr="00AA6C02" w:rsidRDefault="004F08CC" w:rsidP="006633B2">
      <w:pPr>
        <w:autoSpaceDE w:val="0"/>
        <w:autoSpaceDN w:val="0"/>
        <w:adjustRightInd w:val="0"/>
        <w:ind w:left="930" w:hanging="930"/>
        <w:rPr>
          <w:rFonts w:cs="Arial"/>
          <w:szCs w:val="22"/>
        </w:rPr>
      </w:pPr>
      <w:proofErr w:type="gramStart"/>
      <w:r w:rsidRPr="00AA6C02">
        <w:rPr>
          <w:rFonts w:cs="Arial"/>
          <w:szCs w:val="22"/>
        </w:rPr>
        <w:t>information</w:t>
      </w:r>
      <w:proofErr w:type="gramEnd"/>
      <w:r w:rsidRPr="00AA6C02">
        <w:rPr>
          <w:rFonts w:cs="Arial"/>
          <w:szCs w:val="22"/>
        </w:rPr>
        <w:t xml:space="preserve"> that may be contained on all personal computers and their drives prior to the disposal, </w:t>
      </w:r>
    </w:p>
    <w:p w:rsidR="004F08CC" w:rsidRPr="00AA6C02" w:rsidRDefault="004F08CC" w:rsidP="006633B2">
      <w:pPr>
        <w:autoSpaceDE w:val="0"/>
        <w:autoSpaceDN w:val="0"/>
        <w:adjustRightInd w:val="0"/>
        <w:ind w:left="930" w:hanging="930"/>
        <w:rPr>
          <w:rFonts w:cs="Arial"/>
          <w:szCs w:val="22"/>
        </w:rPr>
      </w:pPr>
      <w:proofErr w:type="gramStart"/>
      <w:r w:rsidRPr="00AA6C02">
        <w:rPr>
          <w:rFonts w:cs="Arial"/>
          <w:szCs w:val="22"/>
        </w:rPr>
        <w:t>or</w:t>
      </w:r>
      <w:proofErr w:type="gramEnd"/>
      <w:r w:rsidRPr="00AA6C02">
        <w:rPr>
          <w:rFonts w:cs="Arial"/>
          <w:szCs w:val="22"/>
        </w:rPr>
        <w:t xml:space="preserve"> any other disposition that may be required, of such informational technology equipment as per </w:t>
      </w:r>
    </w:p>
    <w:p w:rsidR="004F08CC" w:rsidRPr="00AA6C02" w:rsidRDefault="004F08CC" w:rsidP="006633B2">
      <w:pPr>
        <w:autoSpaceDE w:val="0"/>
        <w:autoSpaceDN w:val="0"/>
        <w:adjustRightInd w:val="0"/>
        <w:ind w:left="930" w:hanging="930"/>
        <w:rPr>
          <w:rFonts w:cs="Arial"/>
          <w:szCs w:val="22"/>
        </w:rPr>
      </w:pPr>
      <w:proofErr w:type="gramStart"/>
      <w:r w:rsidRPr="00AA6C02">
        <w:rPr>
          <w:rFonts w:cs="Arial"/>
          <w:szCs w:val="22"/>
        </w:rPr>
        <w:t>requirements</w:t>
      </w:r>
      <w:proofErr w:type="gramEnd"/>
      <w:r w:rsidRPr="00AA6C02">
        <w:rPr>
          <w:rFonts w:cs="Arial"/>
          <w:szCs w:val="22"/>
        </w:rPr>
        <w:t xml:space="preserve"> as set forth by the US Department of Defense (DoD) 5220.22-M Standard. </w:t>
      </w:r>
    </w:p>
    <w:p w:rsidR="004F08CC" w:rsidRPr="00AA6C02" w:rsidRDefault="004F08CC" w:rsidP="006633B2">
      <w:pPr>
        <w:autoSpaceDE w:val="0"/>
        <w:autoSpaceDN w:val="0"/>
        <w:adjustRightInd w:val="0"/>
        <w:rPr>
          <w:rFonts w:cs="Arial"/>
          <w:szCs w:val="22"/>
        </w:rPr>
      </w:pPr>
      <w:r w:rsidRPr="00AA6C02">
        <w:rPr>
          <w:rFonts w:cs="Arial"/>
          <w:szCs w:val="22"/>
        </w:rPr>
        <w:t>See http://www.hipaadvisory.com/tech/data_removal.htm for additional information</w:t>
      </w:r>
    </w:p>
    <w:p w:rsidR="00E651D6" w:rsidRPr="00851065" w:rsidRDefault="00E651D6" w:rsidP="00851065"/>
    <w:p w:rsidR="00E651D6" w:rsidRPr="00851065" w:rsidRDefault="00E651D6" w:rsidP="00851065"/>
    <w:p w:rsidR="009819AA" w:rsidRPr="00851065" w:rsidRDefault="009819AA" w:rsidP="00851065"/>
    <w:p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rsidR="00757979" w:rsidRDefault="00AA3B67" w:rsidP="00BB5A93">
      <w:pPr>
        <w:pStyle w:val="Heading1"/>
      </w:pPr>
      <w:bookmarkStart w:id="201" w:name="_Toc400531492"/>
      <w:bookmarkStart w:id="202" w:name="_Toc428533963"/>
      <w:r>
        <w:lastRenderedPageBreak/>
        <w:t xml:space="preserve"> </w:t>
      </w:r>
      <w:bookmarkStart w:id="203" w:name="_Toc473810317"/>
      <w:r w:rsidR="00CE00E7">
        <w:t>QUOTE</w:t>
      </w:r>
      <w:r w:rsidR="009808FC">
        <w:t xml:space="preserve"> </w:t>
      </w:r>
      <w:r w:rsidR="00AE354D">
        <w:t>{</w:t>
      </w:r>
      <w:r w:rsidR="00CE00E7">
        <w:t>PROPOSAL</w:t>
      </w:r>
      <w:r w:rsidR="00AE354D">
        <w:t>}</w:t>
      </w:r>
      <w:r w:rsidR="001B3188">
        <w:t xml:space="preserve"> </w:t>
      </w:r>
      <w:r w:rsidR="00757979">
        <w:t>PREPARATION AND SUBMISSION</w:t>
      </w:r>
      <w:bookmarkEnd w:id="201"/>
      <w:bookmarkEnd w:id="202"/>
      <w:bookmarkEnd w:id="203"/>
    </w:p>
    <w:p w:rsidR="00757979" w:rsidRPr="00851065" w:rsidRDefault="00757979" w:rsidP="00851065"/>
    <w:p w:rsidR="00757979" w:rsidRDefault="00757979" w:rsidP="00757979">
      <w:pPr>
        <w:pStyle w:val="Heading2"/>
      </w:pPr>
      <w:bookmarkStart w:id="204" w:name="_Toc400531493"/>
      <w:bookmarkStart w:id="205" w:name="_Toc428533964"/>
      <w:bookmarkStart w:id="206" w:name="_Toc473810318"/>
      <w:r>
        <w:t>General</w:t>
      </w:r>
      <w:bookmarkEnd w:id="204"/>
      <w:bookmarkEnd w:id="205"/>
      <w:bookmarkEnd w:id="206"/>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7CA8">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1D7CA8">
      <w:pPr>
        <w:numPr>
          <w:ilvl w:val="0"/>
          <w:numId w:val="1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07"/>
    </w:p>
    <w:p w:rsidR="001D01BB" w:rsidRDefault="001D01BB" w:rsidP="00B238B2"/>
    <w:p w:rsidR="00B238B2" w:rsidRPr="00851065" w:rsidRDefault="00CE00E7" w:rsidP="00C65B22">
      <w:pPr>
        <w:pStyle w:val="Heading2"/>
      </w:pPr>
      <w:bookmarkStart w:id="208" w:name="_Toc428533965"/>
      <w:bookmarkStart w:id="209" w:name="_Toc47381031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08"/>
      <w:bookmarkEnd w:id="209"/>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210" w:name="_Toc428533966"/>
      <w:bookmarkStart w:id="211" w:name="_Toc473810320"/>
      <w:proofErr w:type="gramStart"/>
      <w:r w:rsidRPr="00851065">
        <w:t xml:space="preserve">njstart electronic submission </w:t>
      </w:r>
      <w:r w:rsidR="007F3BD4" w:rsidRPr="00851065">
        <w:t>VS.</w:t>
      </w:r>
      <w:proofErr w:type="gramEnd"/>
      <w:r w:rsidR="007F3BD4" w:rsidRPr="00851065">
        <w:t xml:space="preserve"> hard copy SUBMISSION INSTRUCTION</w:t>
      </w:r>
      <w:bookmarkEnd w:id="210"/>
      <w:bookmarkEnd w:id="211"/>
    </w:p>
    <w:p w:rsidR="007F3BD4" w:rsidRPr="00C65B22" w:rsidRDefault="007F3BD4" w:rsidP="0006639D"/>
    <w:p w:rsidR="007F3BD4" w:rsidRPr="00C65B22" w:rsidRDefault="00661B4F" w:rsidP="00C65B22">
      <w:pPr>
        <w:pStyle w:val="Heading3"/>
      </w:pPr>
      <w:bookmarkStart w:id="212" w:name="_Toc428533967"/>
      <w:bookmarkStart w:id="213" w:name="_Toc473810321"/>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12"/>
      <w:bookmarkEnd w:id="213"/>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4F08CC">
        <w:t>not required</w:t>
      </w:r>
      <w:r w:rsidR="004F08CC" w:rsidRPr="004F08CC">
        <w:t>.</w:t>
      </w:r>
      <w:r w:rsidRPr="004F08CC">
        <w:t xml:space="preserve">  </w:t>
      </w:r>
      <w:r w:rsidR="008D5E53" w:rsidRPr="004F08CC">
        <w:rPr>
          <w:rFonts w:eastAsia="MS Mincho"/>
        </w:rPr>
        <w:t xml:space="preserve">Vendors </w:t>
      </w:r>
      <w:r w:rsidR="008B0B5B" w:rsidRPr="004F08CC">
        <w:rPr>
          <w:rFonts w:eastAsia="MS Mincho"/>
        </w:rPr>
        <w:t>{</w:t>
      </w:r>
      <w:r w:rsidR="008D5E53" w:rsidRPr="004F08CC">
        <w:rPr>
          <w:rFonts w:eastAsia="MS Mincho"/>
        </w:rPr>
        <w:t>Bidders</w:t>
      </w:r>
      <w:r w:rsidR="008B0B5B" w:rsidRPr="004F08CC">
        <w:rPr>
          <w:rFonts w:eastAsia="MS Mincho"/>
        </w:rPr>
        <w:t>}</w:t>
      </w:r>
      <w:r w:rsidR="008D5E53" w:rsidRPr="004F08CC">
        <w:rPr>
          <w:rFonts w:eastAsia="MS Mincho"/>
        </w:rPr>
        <w:t xml:space="preserve"> may refer to the QRGs</w:t>
      </w:r>
      <w:r w:rsidR="00890EB3" w:rsidRPr="004F08CC">
        <w:rPr>
          <w:rFonts w:eastAsia="MS Mincho"/>
        </w:rPr>
        <w:t xml:space="preserve"> </w:t>
      </w:r>
      <w:r w:rsidR="008D5E53" w:rsidRPr="004F08CC">
        <w:rPr>
          <w:rFonts w:eastAsia="MS Mincho"/>
        </w:rPr>
        <w:t xml:space="preserve">“Vendor Registration” and “Submit a </w:t>
      </w:r>
      <w:r w:rsidR="00CE00E7" w:rsidRPr="004F08CC">
        <w:rPr>
          <w:rFonts w:eastAsia="MS Mincho"/>
        </w:rPr>
        <w:t>Quote</w:t>
      </w:r>
      <w:r w:rsidR="008D5E53" w:rsidRPr="004F08CC">
        <w:rPr>
          <w:rFonts w:eastAsia="MS Mincho"/>
        </w:rPr>
        <w:t xml:space="preserve">” for additional instructions detailing how to enroll in </w:t>
      </w:r>
      <w:r w:rsidR="00936CBD" w:rsidRPr="004F08CC">
        <w:rPr>
          <w:rStyle w:val="IntenseEmphasis"/>
          <w:color w:val="00B050"/>
        </w:rPr>
        <w:t>NJ</w:t>
      </w:r>
      <w:r w:rsidR="00936CBD" w:rsidRPr="004F08CC">
        <w:rPr>
          <w:rStyle w:val="IntenseEmphasis"/>
          <w:color w:val="0070C0"/>
        </w:rPr>
        <w:t>START</w:t>
      </w:r>
      <w:r w:rsidR="008D5E53" w:rsidRPr="004F08CC">
        <w:rPr>
          <w:rFonts w:eastAsia="MS Mincho"/>
        </w:rPr>
        <w:t xml:space="preserve"> and submit </w:t>
      </w:r>
      <w:r w:rsidR="003B1359" w:rsidRPr="004F08CC">
        <w:rPr>
          <w:rFonts w:eastAsia="MS Mincho"/>
        </w:rPr>
        <w:t xml:space="preserve">a </w:t>
      </w:r>
      <w:r w:rsidR="00716950" w:rsidRPr="004F08CC">
        <w:rPr>
          <w:rStyle w:val="IntenseEmphasis"/>
          <w:color w:val="00B050"/>
        </w:rPr>
        <w:t>NJ</w:t>
      </w:r>
      <w:r w:rsidR="00716950" w:rsidRPr="004F08CC">
        <w:rPr>
          <w:rStyle w:val="IntenseEmphasis"/>
          <w:color w:val="0070C0"/>
        </w:rPr>
        <w:t>START</w:t>
      </w:r>
      <w:r w:rsidR="00716950" w:rsidRPr="004F08CC">
        <w:rPr>
          <w:rFonts w:eastAsia="MS Mincho"/>
        </w:rPr>
        <w:t xml:space="preserve"> </w:t>
      </w:r>
      <w:r w:rsidR="008D5E53" w:rsidRPr="004F08CC">
        <w:rPr>
          <w:rFonts w:eastAsia="MS Mincho"/>
        </w:rPr>
        <w:t>electronic</w:t>
      </w:r>
      <w:r w:rsidR="008D5E53" w:rsidRPr="00C65B22">
        <w:rPr>
          <w:rFonts w:eastAsia="MS Mincho"/>
        </w:rPr>
        <w:t xml:space="preserve">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214" w:name="_Toc400531497"/>
      <w:bookmarkStart w:id="215" w:name="_Toc428533968"/>
      <w:bookmarkStart w:id="216" w:name="_Toc473810322"/>
      <w:r>
        <w:t xml:space="preserve">HARD COPY </w:t>
      </w:r>
      <w:r w:rsidR="00757979">
        <w:t>SUBMISSION</w:t>
      </w:r>
      <w:bookmarkEnd w:id="214"/>
      <w:bookmarkEnd w:id="215"/>
      <w:bookmarkEnd w:id="216"/>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1D7CA8">
      <w:pPr>
        <w:pStyle w:val="PlainText"/>
        <w:numPr>
          <w:ilvl w:val="0"/>
          <w:numId w:val="14"/>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734BF4" w:rsidRPr="00734BF4" w:rsidRDefault="00734BF4" w:rsidP="00734BF4">
      <w:pPr>
        <w:pStyle w:val="PlainText"/>
        <w:ind w:left="720"/>
        <w:rPr>
          <w:rFonts w:eastAsia="MS Mincho"/>
        </w:rPr>
      </w:pPr>
    </w:p>
    <w:p w:rsidR="00757979" w:rsidRPr="007E5DD9" w:rsidRDefault="004F08CC" w:rsidP="001D7CA8">
      <w:pPr>
        <w:pStyle w:val="PlainText"/>
        <w:numPr>
          <w:ilvl w:val="0"/>
          <w:numId w:val="14"/>
        </w:numPr>
        <w:rPr>
          <w:rFonts w:eastAsia="MS Mincho"/>
        </w:rPr>
      </w:pPr>
      <w:r>
        <w:rPr>
          <w:rFonts w:eastAsia="MS Mincho"/>
          <w:b/>
          <w:lang w:val="en-US"/>
        </w:rPr>
        <w:t>Five (5)</w:t>
      </w:r>
      <w:r w:rsidR="00757979">
        <w:rPr>
          <w:rFonts w:eastAsia="MS Mincho"/>
          <w:b/>
        </w:rPr>
        <w:t xml:space="preserve"> complete and exact ELECTRONIC cop</w:t>
      </w:r>
      <w:r w:rsidR="00757979" w:rsidRPr="004F08CC">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E5DD9">
        <w:rPr>
          <w:rFonts w:eastAsia="MS Mincho"/>
          <w:lang w:val="en-US"/>
        </w:rPr>
        <w:t>.</w:t>
      </w:r>
      <w:r w:rsidR="00757979" w:rsidRPr="005B339D">
        <w:rPr>
          <w:rFonts w:eastAsia="MS Mincho"/>
        </w:rPr>
        <w:t xml:space="preserve"> </w:t>
      </w:r>
      <w:r w:rsidR="007E5DD9">
        <w:t>These should be cover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rsidR="00053162" w:rsidRPr="003E149C" w:rsidRDefault="00053162" w:rsidP="00053162">
      <w:pPr>
        <w:pStyle w:val="PlainText"/>
        <w:ind w:left="720"/>
        <w:rPr>
          <w:rFonts w:eastAsia="MS Mincho"/>
        </w:rPr>
      </w:pPr>
    </w:p>
    <w:p w:rsidR="003E149C" w:rsidRDefault="00362BA7" w:rsidP="001D7CA8">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Pr="000F328F" w:rsidRDefault="00757979" w:rsidP="00851065">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D868F1" w:rsidRPr="00851065" w:rsidRDefault="00D868F1" w:rsidP="00C65B22"/>
    <w:p w:rsidR="00757979" w:rsidRDefault="00CE00E7" w:rsidP="00757979">
      <w:pPr>
        <w:pStyle w:val="Heading2"/>
      </w:pPr>
      <w:bookmarkStart w:id="217" w:name="_Toc400531498"/>
      <w:bookmarkStart w:id="218" w:name="_Toc428533969"/>
      <w:bookmarkStart w:id="219" w:name="_Toc473810323"/>
      <w:r>
        <w:lastRenderedPageBreak/>
        <w:t>QUOTE</w:t>
      </w:r>
      <w:r w:rsidR="00715AF4">
        <w:t xml:space="preserve"> </w:t>
      </w:r>
      <w:r w:rsidR="00571AFA">
        <w:t>{</w:t>
      </w:r>
      <w:r>
        <w:t>Proposal</w:t>
      </w:r>
      <w:r w:rsidR="00571AFA">
        <w:t>}</w:t>
      </w:r>
      <w:r w:rsidR="00757979">
        <w:t xml:space="preserve"> Content</w:t>
      </w:r>
      <w:bookmarkEnd w:id="217"/>
      <w:bookmarkEnd w:id="218"/>
      <w:bookmarkEnd w:id="219"/>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4F08CC" w:rsidRDefault="00757979" w:rsidP="00C65B22">
      <w:r w:rsidRPr="009A5D80">
        <w:t>Section 1 - Forms (</w:t>
      </w:r>
      <w:r w:rsidRPr="004F08CC">
        <w:t>Sections 4.4.1 and 4.4.2)</w:t>
      </w:r>
    </w:p>
    <w:p w:rsidR="00ED42B3" w:rsidRPr="004F08CC" w:rsidRDefault="00ED42B3" w:rsidP="00C65B22"/>
    <w:p w:rsidR="0040265A" w:rsidRPr="004F08CC" w:rsidRDefault="00ED42B3" w:rsidP="00C65B22">
      <w:r w:rsidRPr="004F08CC">
        <w:t xml:space="preserve">Note: In general, </w:t>
      </w:r>
      <w:r w:rsidR="002C74D6" w:rsidRPr="004F08CC">
        <w:t>V</w:t>
      </w:r>
      <w:r w:rsidRPr="004F08CC">
        <w:t>olume</w:t>
      </w:r>
      <w:r w:rsidR="002C74D6" w:rsidRPr="004F08CC">
        <w:t xml:space="preserve"> 1</w:t>
      </w:r>
      <w:r w:rsidRPr="004F08CC">
        <w:t xml:space="preserve"> applies to hard copy submissions; however, there may be instances where </w:t>
      </w:r>
      <w:r w:rsidR="00D75AB8" w:rsidRPr="004F08CC">
        <w:t>Bid Solicitation {RFP}</w:t>
      </w:r>
      <w:r w:rsidR="00602528" w:rsidRPr="004F08CC">
        <w:t xml:space="preserve"> </w:t>
      </w:r>
      <w:r w:rsidRPr="004F08CC">
        <w:t xml:space="preserve">specific forms are required through </w:t>
      </w:r>
      <w:r w:rsidR="00716950" w:rsidRPr="004F08CC">
        <w:rPr>
          <w:rStyle w:val="IntenseEmphasis"/>
          <w:rFonts w:cs="Arial"/>
          <w:color w:val="00B050"/>
        </w:rPr>
        <w:t>NJ</w:t>
      </w:r>
      <w:r w:rsidR="00716950" w:rsidRPr="004F08CC">
        <w:rPr>
          <w:rStyle w:val="IntenseEmphasis"/>
          <w:rFonts w:cs="Arial"/>
          <w:color w:val="0070C0"/>
        </w:rPr>
        <w:t>START</w:t>
      </w:r>
      <w:r w:rsidRPr="004F08CC">
        <w:t xml:space="preserve"> electronic submission as well.</w:t>
      </w:r>
    </w:p>
    <w:p w:rsidR="00ED42B3" w:rsidRPr="004F08CC" w:rsidRDefault="00ED42B3" w:rsidP="00C65B22"/>
    <w:p w:rsidR="0040265A" w:rsidRPr="004F08CC" w:rsidRDefault="0040265A" w:rsidP="00C65B22">
      <w:pPr>
        <w:rPr>
          <w:u w:val="single"/>
        </w:rPr>
      </w:pPr>
      <w:r w:rsidRPr="004F08CC">
        <w:rPr>
          <w:u w:val="single"/>
        </w:rPr>
        <w:t>Volume 2</w:t>
      </w:r>
    </w:p>
    <w:p w:rsidR="00757979" w:rsidRPr="004F08CC" w:rsidRDefault="00757979" w:rsidP="00C65B22">
      <w:pPr>
        <w:rPr>
          <w:b/>
        </w:rPr>
      </w:pPr>
      <w:r w:rsidRPr="004F08CC">
        <w:t xml:space="preserve">Section 2 - Technical </w:t>
      </w:r>
      <w:r w:rsidR="00CE00E7" w:rsidRPr="004F08CC">
        <w:t>Quote</w:t>
      </w:r>
      <w:r w:rsidR="00715AF4" w:rsidRPr="004F08CC">
        <w:t xml:space="preserve"> </w:t>
      </w:r>
      <w:r w:rsidR="008B0B5B" w:rsidRPr="004F08CC">
        <w:t>{</w:t>
      </w:r>
      <w:r w:rsidR="00CE00E7" w:rsidRPr="004F08CC">
        <w:t>Proposal</w:t>
      </w:r>
      <w:r w:rsidR="008B0B5B" w:rsidRPr="004F08CC">
        <w:t>}</w:t>
      </w:r>
      <w:r w:rsidRPr="004F08CC">
        <w:t xml:space="preserve"> (Section 4.4.3) </w:t>
      </w:r>
    </w:p>
    <w:p w:rsidR="00757979" w:rsidRPr="004F08CC" w:rsidRDefault="00757979" w:rsidP="00C65B22">
      <w:r w:rsidRPr="004F08CC">
        <w:t>Section 3 - Organizational Support and Experience (Section 4.4.4)</w:t>
      </w:r>
    </w:p>
    <w:p w:rsidR="00045FFE" w:rsidRPr="004F08CC" w:rsidRDefault="00045FFE" w:rsidP="00C65B22">
      <w:r w:rsidRPr="004F08CC">
        <w:t xml:space="preserve">Section 3A - Any other miscellaneous documents to be included by the Vendor </w:t>
      </w:r>
      <w:r w:rsidR="00571AFA" w:rsidRPr="004F08CC">
        <w:t>{Bidder}</w:t>
      </w:r>
    </w:p>
    <w:p w:rsidR="00757979" w:rsidRPr="004F08CC" w:rsidRDefault="00757979" w:rsidP="00C65B22"/>
    <w:p w:rsidR="00757979" w:rsidRPr="004F08CC" w:rsidRDefault="00757979" w:rsidP="00C65B22">
      <w:pPr>
        <w:rPr>
          <w:u w:val="single"/>
        </w:rPr>
      </w:pPr>
      <w:r w:rsidRPr="004F08CC">
        <w:rPr>
          <w:u w:val="single"/>
        </w:rPr>
        <w:t xml:space="preserve">Volume </w:t>
      </w:r>
      <w:r w:rsidR="0040265A" w:rsidRPr="004F08CC">
        <w:rPr>
          <w:u w:val="single"/>
        </w:rPr>
        <w:t>3</w:t>
      </w:r>
    </w:p>
    <w:p w:rsidR="00757979" w:rsidRPr="004F08CC" w:rsidRDefault="00757979" w:rsidP="00C65B22">
      <w:r w:rsidRPr="004F08CC">
        <w:t>Section 4 – Price Schedule (Section 4.4.5)</w:t>
      </w:r>
    </w:p>
    <w:p w:rsidR="00757979" w:rsidRPr="004F08CC" w:rsidRDefault="00757979" w:rsidP="00C65B22">
      <w:r w:rsidRPr="004F08CC">
        <w:tab/>
      </w:r>
    </w:p>
    <w:p w:rsidR="00415988" w:rsidRDefault="00045FFE" w:rsidP="0006639D">
      <w:pPr>
        <w:rPr>
          <w:b/>
        </w:rPr>
      </w:pPr>
      <w:r w:rsidRPr="004F08CC">
        <w:t xml:space="preserve">Note: </w:t>
      </w:r>
      <w:r w:rsidR="002C74D6" w:rsidRPr="004F08CC">
        <w:t xml:space="preserve">Vendors </w:t>
      </w:r>
      <w:r w:rsidR="008B0B5B" w:rsidRPr="004F08CC">
        <w:t>{</w:t>
      </w:r>
      <w:r w:rsidR="002C74D6" w:rsidRPr="004F08CC">
        <w:t>Bidders</w:t>
      </w:r>
      <w:r w:rsidR="008B0B5B" w:rsidRPr="004F08CC">
        <w:t>}</w:t>
      </w:r>
      <w:r w:rsidR="002C74D6" w:rsidRPr="004F08CC">
        <w:t xml:space="preserve"> submitting </w:t>
      </w:r>
      <w:r w:rsidR="00CE00E7" w:rsidRPr="004F08CC">
        <w:t>Quote</w:t>
      </w:r>
      <w:r w:rsidR="002C74D6" w:rsidRPr="004F08CC">
        <w:t>s</w:t>
      </w:r>
      <w:r w:rsidR="002C74D6">
        <w:t xml:space="preserve">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20" w:name="_Toc108508238"/>
      <w:bookmarkStart w:id="221" w:name="_Toc428533970"/>
      <w:bookmarkStart w:id="222" w:name="_Toc473810324"/>
      <w:r w:rsidRPr="00851065">
        <w:t>Forms</w:t>
      </w:r>
      <w:bookmarkEnd w:id="22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21"/>
      <w:bookmarkEnd w:id="222"/>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Default="0040265A" w:rsidP="00C65B22">
      <w:pPr>
        <w:rPr>
          <w:rFonts w:eastAsia="MS Mincho"/>
        </w:rPr>
      </w:pPr>
    </w:p>
    <w:p w:rsidR="008B6E9F" w:rsidRDefault="008B6E9F" w:rsidP="00C65B22">
      <w:pPr>
        <w:rPr>
          <w:rFonts w:eastAsia="MS Mincho"/>
        </w:rPr>
      </w:pPr>
    </w:p>
    <w:p w:rsidR="008B6E9F" w:rsidRDefault="008B6E9F" w:rsidP="00C65B22">
      <w:pPr>
        <w:rPr>
          <w:rFonts w:eastAsia="MS Mincho"/>
        </w:rPr>
      </w:pPr>
    </w:p>
    <w:p w:rsidR="008B6E9F" w:rsidRPr="00C65B22" w:rsidRDefault="008B6E9F" w:rsidP="00C65B22">
      <w:pPr>
        <w:rPr>
          <w:rFonts w:eastAsia="MS Mincho"/>
        </w:rPr>
      </w:pPr>
    </w:p>
    <w:p w:rsidR="007F3BD4" w:rsidRPr="007F3BD4" w:rsidRDefault="00226009" w:rsidP="00AA3B67">
      <w:pPr>
        <w:pStyle w:val="Heading4"/>
      </w:pPr>
      <w:bookmarkStart w:id="223" w:name="_4.4.1.1_Ownership_Disclosure"/>
      <w:bookmarkStart w:id="224" w:name="_4.4.1.1_Signatory_page"/>
      <w:bookmarkEnd w:id="223"/>
      <w:bookmarkEnd w:id="224"/>
      <w:r>
        <w:lastRenderedPageBreak/>
        <w:t xml:space="preserve">OFFER AND ACCEPTANCE PAGE </w:t>
      </w:r>
      <w:r w:rsidR="00053162" w:rsidRPr="00AB1466">
        <w:t>{Signatory page</w:t>
      </w:r>
      <w:r w:rsidR="00856AF6"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25" w:name="OLE_LINK5"/>
      <w:bookmarkStart w:id="226" w:name="OLE_LINK6"/>
      <w:r w:rsidR="000462FE" w:rsidRPr="00C65B22">
        <w:rPr>
          <w:rFonts w:eastAsia="MS Mincho"/>
        </w:rPr>
        <w:t xml:space="preserve">Offer and Acceptance </w:t>
      </w:r>
      <w:bookmarkEnd w:id="225"/>
      <w:bookmarkEnd w:id="22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7CA8">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7CA8">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7CA8">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1D7CA8">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1D7CA8">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D7CA8">
      <w:pPr>
        <w:pStyle w:val="ListParagraph"/>
        <w:numPr>
          <w:ilvl w:val="0"/>
          <w:numId w:val="26"/>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D7CA8">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D7CA8">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1D7CA8">
      <w:pPr>
        <w:pStyle w:val="ListParagraph"/>
        <w:numPr>
          <w:ilvl w:val="0"/>
          <w:numId w:val="2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EC686B"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2" w:history="1">
        <w:r w:rsidR="00A23AAC" w:rsidRPr="00851065">
          <w:rPr>
            <w:rStyle w:val="Hyperlink"/>
          </w:rPr>
          <w:t>NJSTART</w:t>
        </w:r>
      </w:hyperlink>
      <w:r w:rsidR="00A23AAC" w:rsidRPr="00851065">
        <w:t xml:space="preserve"> (</w:t>
      </w:r>
      <w:hyperlink r:id="rId43" w:history="1">
        <w:r w:rsidR="00A23AAC" w:rsidRPr="00851065">
          <w:rPr>
            <w:rStyle w:val="Hyperlink"/>
          </w:rPr>
          <w:t>www.njstart.gov</w:t>
        </w:r>
      </w:hyperlink>
      <w:r w:rsidR="00A23AAC" w:rsidRPr="00851065">
        <w:t>).</w:t>
      </w:r>
    </w:p>
    <w:p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302DEB">
        <w:rPr>
          <w:rStyle w:val="Hyperlink"/>
        </w:rPr>
        <w:t xml:space="preserve"> </w:t>
      </w:r>
      <w:r w:rsidR="00302DEB" w:rsidRPr="00851065">
        <w:t>(</w:t>
      </w:r>
      <w:hyperlink r:id="rId47"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BE5A1E" w:rsidRPr="002812B4" w:rsidRDefault="00BE5A1E"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w:t>
      </w:r>
      <w:r w:rsidR="00230C28" w:rsidRPr="00851065">
        <w:rPr>
          <w:rFonts w:eastAsia="MS Mincho"/>
        </w:rPr>
        <w:lastRenderedPageBreak/>
        <w:t xml:space="preserve">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rsidR="00757979" w:rsidRPr="00851065" w:rsidRDefault="00757979" w:rsidP="00C65B22"/>
    <w:p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2"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r w:rsidRPr="00083A7A">
        <w:rPr>
          <w:rFonts w:cs="Arial"/>
        </w:rPr>
        <w:lastRenderedPageBreak/>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57979" w:rsidRPr="00083A7A" w:rsidRDefault="00757979" w:rsidP="00757979">
      <w:pPr>
        <w:pStyle w:val="BodyText3"/>
        <w:rPr>
          <w:rFonts w:cs="Arial"/>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57979" w:rsidRPr="00083A7A" w:rsidRDefault="004F08CC" w:rsidP="00C65B22">
      <w:r>
        <w:t>Not applicable to this procurement.</w:t>
      </w:r>
    </w:p>
    <w:p w:rsidR="00BE5A1E" w:rsidRPr="002812B4" w:rsidRDefault="00BE5A1E"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1D7CA8">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1D7CA8">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1D7CA8">
      <w:pPr>
        <w:pStyle w:val="ListParagraph"/>
        <w:numPr>
          <w:ilvl w:val="0"/>
          <w:numId w:val="4"/>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1D7CA8">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1D7CA8">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1D7CA8">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1D7CA8">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r w:rsidRPr="00C65B22">
        <w:lastRenderedPageBreak/>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rsidR="00757979" w:rsidRDefault="00DC44B5" w:rsidP="00C65B22">
      <w:r w:rsidRPr="00C65B22" w:rsidDel="00DC44B5">
        <w:t xml:space="preserve"> </w:t>
      </w:r>
    </w:p>
    <w:p w:rsidR="00757979" w:rsidRPr="00FC6592" w:rsidRDefault="00757979" w:rsidP="00757979">
      <w:pPr>
        <w:pStyle w:val="Heading4"/>
      </w:pPr>
      <w:r w:rsidRPr="00FC6592">
        <w:t>BID SECURITY</w:t>
      </w:r>
    </w:p>
    <w:p w:rsidR="00757979" w:rsidRDefault="00757979" w:rsidP="00757979">
      <w:pPr>
        <w:pStyle w:val="BodyText3"/>
        <w:rPr>
          <w:rFonts w:cs="Arial"/>
        </w:rPr>
      </w:pPr>
    </w:p>
    <w:p w:rsidR="00F34E3D" w:rsidRPr="00C65B22" w:rsidRDefault="004F08CC" w:rsidP="00851065">
      <w:pPr>
        <w:autoSpaceDE w:val="0"/>
        <w:autoSpaceDN w:val="0"/>
      </w:pPr>
      <w:r>
        <w:t>Not applicable to this procurement.</w:t>
      </w:r>
    </w:p>
    <w:p w:rsidR="00F34E3D" w:rsidRDefault="00F34E3D" w:rsidP="00851065">
      <w:pPr>
        <w:autoSpaceDE w:val="0"/>
        <w:autoSpaceDN w:val="0"/>
        <w:ind w:hanging="180"/>
      </w:pPr>
    </w:p>
    <w:p w:rsidR="00757979" w:rsidRDefault="00757979" w:rsidP="00757979">
      <w:pPr>
        <w:pStyle w:val="Heading3"/>
      </w:pPr>
      <w:bookmarkStart w:id="227" w:name="_Toc400531500"/>
      <w:bookmarkStart w:id="228" w:name="_Toc428533971"/>
      <w:bookmarkStart w:id="229" w:name="_Toc47381032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27"/>
      <w:r w:rsidR="0060080E">
        <w:t>{</w:t>
      </w:r>
      <w:r w:rsidR="00CE00E7">
        <w:t>Proposal</w:t>
      </w:r>
      <w:r w:rsidR="0060080E">
        <w:t>}</w:t>
      </w:r>
      <w:bookmarkEnd w:id="228"/>
      <w:bookmarkEnd w:id="229"/>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w:t>
      </w:r>
      <w:r w:rsidRPr="00C65B22">
        <w:lastRenderedPageBreak/>
        <w:t xml:space="preserve">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5"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F08CC">
        <w:t>Section 7.1.2 for</w:t>
      </w:r>
      <w:r w:rsidRPr="00C65B22">
        <w:t xml:space="preserve">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230" w:name="_Toc118513773"/>
      <w:bookmarkStart w:id="231" w:name="_Toc378232840"/>
      <w:bookmarkStart w:id="232" w:name="_Toc400531501"/>
      <w:bookmarkStart w:id="233" w:name="_Toc428533972"/>
      <w:bookmarkStart w:id="234" w:name="_Toc473810326"/>
      <w:r w:rsidRPr="00A23677">
        <w:rPr>
          <w:rFonts w:eastAsia="MS Mincho"/>
        </w:rPr>
        <w:t xml:space="preserve">Technical </w:t>
      </w:r>
      <w:r w:rsidR="00CE00E7">
        <w:rPr>
          <w:rFonts w:eastAsia="MS Mincho"/>
        </w:rPr>
        <w:t>QUOTE</w:t>
      </w:r>
      <w:r w:rsidR="007A3639">
        <w:rPr>
          <w:rFonts w:eastAsia="MS Mincho"/>
        </w:rPr>
        <w:t xml:space="preserve"> </w:t>
      </w:r>
      <w:bookmarkEnd w:id="230"/>
      <w:bookmarkEnd w:id="231"/>
      <w:bookmarkEnd w:id="232"/>
      <w:r w:rsidR="00571AFA">
        <w:rPr>
          <w:rFonts w:eastAsia="MS Mincho"/>
        </w:rPr>
        <w:t>{</w:t>
      </w:r>
      <w:r w:rsidR="00CE00E7">
        <w:rPr>
          <w:rFonts w:eastAsia="MS Mincho"/>
        </w:rPr>
        <w:t>Proposal</w:t>
      </w:r>
      <w:r w:rsidR="00571AFA">
        <w:rPr>
          <w:rFonts w:eastAsia="MS Mincho"/>
        </w:rPr>
        <w:t>}</w:t>
      </w:r>
      <w:bookmarkEnd w:id="233"/>
      <w:bookmarkEnd w:id="234"/>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00571AFA" w:rsidRPr="004F08CC">
        <w:t>}</w:t>
      </w:r>
      <w:r w:rsidRPr="004F08CC">
        <w:t xml:space="preserve"> shall describe its approach and plans for accomplishing the work outlined in the Scope of Work section, i.e., Section 3.0.  The </w:t>
      </w:r>
      <w:r w:rsidR="00526170" w:rsidRPr="004F08CC">
        <w:t xml:space="preserve">Vendor </w:t>
      </w:r>
      <w:r w:rsidR="00571AFA" w:rsidRPr="004F08CC">
        <w:t>{Bidder}</w:t>
      </w:r>
      <w:r w:rsidRPr="004F08CC">
        <w:t xml:space="preserve"> must set forth its understanding of the requirements of this </w:t>
      </w:r>
      <w:r w:rsidR="00044FD6" w:rsidRPr="004F08CC">
        <w:t xml:space="preserve">Bid Solicitation </w:t>
      </w:r>
      <w:r w:rsidR="0060080E" w:rsidRPr="004F08CC">
        <w:t>{RFP}</w:t>
      </w:r>
      <w:r w:rsidRPr="004F08CC">
        <w:t xml:space="preserve"> and its </w:t>
      </w:r>
      <w:r w:rsidR="00C84FE8" w:rsidRPr="004F08CC">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757979" w:rsidRDefault="00A23677" w:rsidP="00C65B22">
      <w:r w:rsidRPr="00851065">
        <w:rPr>
          <w:rFonts w:eastAsia="MS Mincho"/>
        </w:rPr>
        <w:lastRenderedPageBreak/>
        <w:t xml:space="preserve"> </w:t>
      </w:r>
      <w:r w:rsidR="005C51A0" w:rsidRPr="00DE6FFB">
        <w:t>If</w:t>
      </w:r>
      <w:r w:rsidR="005C51A0">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rsidR="005C51A0">
        <w:t xml:space="preserve">, the Vendor </w:t>
      </w:r>
      <w:r w:rsidR="00571AFA">
        <w:t>{Bidder}</w:t>
      </w:r>
      <w:r w:rsidR="005C51A0">
        <w:t xml:space="preserve"> shall upload</w:t>
      </w:r>
      <w:r w:rsidR="00280F29">
        <w:t>, at a minimum,</w:t>
      </w:r>
      <w:r w:rsidR="005C51A0">
        <w:t xml:space="preserve"> </w:t>
      </w:r>
      <w:proofErr w:type="gramStart"/>
      <w:r w:rsidR="005C51A0">
        <w:t>its</w:t>
      </w:r>
      <w:proofErr w:type="gramEnd"/>
      <w:r w:rsidR="005C51A0">
        <w:t xml:space="preserve"> technical </w:t>
      </w:r>
      <w:r w:rsidR="00CE00E7">
        <w:t>Quote</w:t>
      </w:r>
      <w:r w:rsidR="00044FD6">
        <w:t xml:space="preserve"> </w:t>
      </w:r>
      <w:r w:rsidR="0060080E">
        <w:t>{</w:t>
      </w:r>
      <w:r w:rsidR="00CE00E7">
        <w:t>Proposal</w:t>
      </w:r>
      <w:r w:rsidR="0060080E">
        <w:t>}</w:t>
      </w:r>
      <w:r w:rsidR="005C51A0">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rsidR="005C51A0">
        <w:t xml:space="preserve">and </w:t>
      </w:r>
      <w:r w:rsidR="00044FD6">
        <w:t xml:space="preserve">Section </w:t>
      </w:r>
      <w:r w:rsidR="005C51A0">
        <w:t xml:space="preserve">4.4.4 </w:t>
      </w:r>
      <w:r w:rsidR="00044FD6">
        <w:t>(Organizational Support and Experience)</w:t>
      </w:r>
      <w:r w:rsidR="005C51A0">
        <w:t xml:space="preserve"> and attach to its </w:t>
      </w:r>
      <w:r w:rsidR="00CE00E7">
        <w:t>Quote</w:t>
      </w:r>
      <w:r w:rsidR="005C51A0">
        <w:t xml:space="preserve"> </w:t>
      </w:r>
      <w:r w:rsidR="0060080E">
        <w:t>{</w:t>
      </w:r>
      <w:r w:rsidR="00CE00E7">
        <w:t>Proposal</w:t>
      </w:r>
      <w:r w:rsidR="0060080E">
        <w:t>}</w:t>
      </w:r>
      <w:r w:rsidR="005C51A0">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1D7CA8" w:rsidRDefault="00757979" w:rsidP="00C65B22">
      <w:r w:rsidRPr="00C42B75">
        <w:t xml:space="preserve">The </w:t>
      </w:r>
      <w:r w:rsidR="00526170">
        <w:t xml:space="preserve">Vendor </w:t>
      </w:r>
      <w:r w:rsidR="00571AFA">
        <w:t>{Bidder}</w:t>
      </w:r>
      <w:r w:rsidRPr="00C42B75">
        <w:t xml:space="preserve"> </w:t>
      </w:r>
      <w:r w:rsidRPr="001D7CA8">
        <w:t xml:space="preserve">shall set forth its overall technical approach and plans to meet the requirements of the </w:t>
      </w:r>
      <w:r w:rsidR="00044FD6" w:rsidRPr="001D7CA8">
        <w:t xml:space="preserve">Bid </w:t>
      </w:r>
      <w:r w:rsidR="0085342B" w:rsidRPr="001D7CA8">
        <w:t xml:space="preserve">Solicitation </w:t>
      </w:r>
      <w:r w:rsidR="0060080E" w:rsidRPr="001D7CA8">
        <w:t>{RFP}</w:t>
      </w:r>
      <w:r w:rsidRPr="001D7CA8">
        <w:t xml:space="preserve"> in a narrative format.  This narrative should demonstrate to the State that the </w:t>
      </w:r>
      <w:r w:rsidR="00526170" w:rsidRPr="001D7CA8">
        <w:t xml:space="preserve">Vendor </w:t>
      </w:r>
      <w:r w:rsidR="00571AFA" w:rsidRPr="001D7CA8">
        <w:t>{Bidder}</w:t>
      </w:r>
      <w:r w:rsidRPr="001D7CA8">
        <w:t xml:space="preserve"> understands the objectives that the </w:t>
      </w:r>
      <w:r w:rsidR="001D2ACC" w:rsidRPr="001D7CA8">
        <w:t>Blanket P.O.</w:t>
      </w:r>
      <w:r w:rsidR="00044FD6" w:rsidRPr="001D7CA8">
        <w:t xml:space="preserve"> </w:t>
      </w:r>
      <w:r w:rsidR="008B0B5B" w:rsidRPr="001D7CA8">
        <w:t>{</w:t>
      </w:r>
      <w:r w:rsidR="00362081" w:rsidRPr="001D7CA8">
        <w:t>Contract</w:t>
      </w:r>
      <w:r w:rsidR="008B0B5B" w:rsidRPr="001D7CA8">
        <w:t>}</w:t>
      </w:r>
      <w:r w:rsidRPr="001D7CA8">
        <w:t xml:space="preserve"> is intended to meet, the nature of the required work, and the level of effort necessary to successfully complete the </w:t>
      </w:r>
      <w:r w:rsidR="001D2ACC" w:rsidRPr="001D7CA8">
        <w:t>Blanket P.O.</w:t>
      </w:r>
      <w:r w:rsidR="00044FD6" w:rsidRPr="001D7CA8">
        <w:t xml:space="preserve"> </w:t>
      </w:r>
      <w:r w:rsidR="008B0B5B" w:rsidRPr="001D7CA8">
        <w:t>{</w:t>
      </w:r>
      <w:r w:rsidR="00362081" w:rsidRPr="001D7CA8">
        <w:t>Contract</w:t>
      </w:r>
      <w:r w:rsidR="008B0B5B" w:rsidRPr="001D7CA8">
        <w:t>}</w:t>
      </w:r>
      <w:r w:rsidRPr="001D7CA8">
        <w:t xml:space="preserve">.  This narrative should demonstrate to the State that the </w:t>
      </w:r>
      <w:r w:rsidR="00526170" w:rsidRPr="001D7CA8">
        <w:t>Vendor</w:t>
      </w:r>
      <w:r w:rsidR="000B3D2E" w:rsidRPr="001D7CA8">
        <w:t>’s</w:t>
      </w:r>
      <w:r w:rsidR="00526170" w:rsidRPr="001D7CA8">
        <w:t xml:space="preserve"> </w:t>
      </w:r>
      <w:r w:rsidR="00A11339" w:rsidRPr="001D7CA8">
        <w:t>{Bidder’s}</w:t>
      </w:r>
      <w:r w:rsidRPr="001D7CA8">
        <w:t xml:space="preserve"> general approach and plans to undertake and complete the </w:t>
      </w:r>
      <w:r w:rsidR="001D2ACC" w:rsidRPr="001D7CA8">
        <w:t>Blanket P.O.</w:t>
      </w:r>
      <w:r w:rsidR="00044FD6" w:rsidRPr="001D7CA8">
        <w:t xml:space="preserve"> </w:t>
      </w:r>
      <w:r w:rsidR="008B0B5B" w:rsidRPr="001D7CA8">
        <w:t>{</w:t>
      </w:r>
      <w:r w:rsidR="00362081" w:rsidRPr="001D7CA8">
        <w:t>Contract</w:t>
      </w:r>
      <w:r w:rsidR="008B0B5B" w:rsidRPr="001D7CA8">
        <w:t>}</w:t>
      </w:r>
      <w:r w:rsidRPr="001D7CA8">
        <w:t xml:space="preserve"> are appropriate to the tasks and subtasks involved. </w:t>
      </w:r>
    </w:p>
    <w:p w:rsidR="00757979" w:rsidRPr="001D7CA8" w:rsidRDefault="00757979" w:rsidP="00C65B22"/>
    <w:p w:rsidR="00757979" w:rsidRPr="001D7CA8" w:rsidRDefault="00757979" w:rsidP="00C65B22">
      <w:r w:rsidRPr="001D7CA8">
        <w:t xml:space="preserve">Mere reiterations of </w:t>
      </w:r>
      <w:r w:rsidR="00044FD6" w:rsidRPr="001D7CA8">
        <w:t xml:space="preserve">Bid Solicitation </w:t>
      </w:r>
      <w:r w:rsidR="0060080E" w:rsidRPr="001D7CA8">
        <w:t>{RFP}</w:t>
      </w:r>
      <w:r w:rsidRPr="001D7CA8">
        <w:t xml:space="preserve"> tasks and subtasks are strongly discouraged, as they do not provide insight into the </w:t>
      </w:r>
      <w:r w:rsidR="00526170" w:rsidRPr="001D7CA8">
        <w:t>Vendor</w:t>
      </w:r>
      <w:r w:rsidR="000B3D2E" w:rsidRPr="001D7CA8">
        <w:t>’s</w:t>
      </w:r>
      <w:r w:rsidR="00526170" w:rsidRPr="001D7CA8">
        <w:t xml:space="preserve"> </w:t>
      </w:r>
      <w:r w:rsidR="00A11339" w:rsidRPr="001D7CA8">
        <w:t>{Bidder’s}</w:t>
      </w:r>
      <w:r w:rsidRPr="001D7CA8">
        <w:t xml:space="preserve"> ability to complete the </w:t>
      </w:r>
      <w:r w:rsidR="001D2ACC" w:rsidRPr="001D7CA8">
        <w:t>Blanket P.O.</w:t>
      </w:r>
      <w:r w:rsidR="00044FD6" w:rsidRPr="001D7CA8">
        <w:t xml:space="preserve"> </w:t>
      </w:r>
      <w:r w:rsidR="008B0B5B" w:rsidRPr="001D7CA8">
        <w:t>{</w:t>
      </w:r>
      <w:r w:rsidR="00362081" w:rsidRPr="001D7CA8">
        <w:t>Contract</w:t>
      </w:r>
      <w:r w:rsidR="008B0B5B" w:rsidRPr="001D7CA8">
        <w:t>}</w:t>
      </w:r>
      <w:r w:rsidRPr="001D7CA8">
        <w:t xml:space="preserve">. The </w:t>
      </w:r>
      <w:r w:rsidR="00526170" w:rsidRPr="001D7CA8">
        <w:t>Vendor</w:t>
      </w:r>
      <w:r w:rsidR="000B3D2E" w:rsidRPr="001D7CA8">
        <w:t>’s</w:t>
      </w:r>
      <w:r w:rsidR="00526170" w:rsidRPr="001D7CA8">
        <w:t xml:space="preserve"> </w:t>
      </w:r>
      <w:r w:rsidR="00A11339" w:rsidRPr="001D7CA8">
        <w:t>{Bidder’s}</w:t>
      </w:r>
      <w:r w:rsidRPr="001D7CA8">
        <w:t xml:space="preserve"> response to this section should be designed to demonstrate to the State that the </w:t>
      </w:r>
      <w:r w:rsidR="00526170" w:rsidRPr="001D7CA8">
        <w:t>Vendor</w:t>
      </w:r>
      <w:r w:rsidR="000B3D2E" w:rsidRPr="001D7CA8">
        <w:t>’s</w:t>
      </w:r>
      <w:r w:rsidR="00526170" w:rsidRPr="001D7CA8">
        <w:t xml:space="preserve"> </w:t>
      </w:r>
      <w:r w:rsidR="00A11339" w:rsidRPr="001D7CA8">
        <w:t>{Bidder’s}</w:t>
      </w:r>
      <w:r w:rsidRPr="001D7CA8">
        <w:t xml:space="preserve"> detailed plans and approach proposed to complete the Scope of Work are realistic, attainable and appropriate and that the </w:t>
      </w:r>
      <w:r w:rsidR="00526170" w:rsidRPr="001D7CA8">
        <w:t>Vendor</w:t>
      </w:r>
      <w:r w:rsidR="000B3D2E" w:rsidRPr="001D7CA8">
        <w:t>’s</w:t>
      </w:r>
      <w:r w:rsidR="00526170" w:rsidRPr="001D7CA8">
        <w:t xml:space="preserve"> </w:t>
      </w:r>
      <w:r w:rsidR="00A11339" w:rsidRPr="001D7CA8">
        <w:t>{Bidder’s}</w:t>
      </w:r>
      <w:r w:rsidRPr="001D7CA8">
        <w:t xml:space="preserve"> </w:t>
      </w:r>
      <w:r w:rsidR="00CE00E7" w:rsidRPr="001D7CA8">
        <w:t>Quote</w:t>
      </w:r>
      <w:r w:rsidR="00044FD6" w:rsidRPr="001D7CA8">
        <w:t xml:space="preserve"> </w:t>
      </w:r>
      <w:r w:rsidR="0060080E" w:rsidRPr="001D7CA8">
        <w:t>{</w:t>
      </w:r>
      <w:r w:rsidR="00CE00E7" w:rsidRPr="001D7CA8">
        <w:t>Proposal</w:t>
      </w:r>
      <w:r w:rsidR="0060080E" w:rsidRPr="001D7CA8">
        <w:t>}</w:t>
      </w:r>
      <w:r w:rsidRPr="001D7CA8">
        <w:t xml:space="preserve"> will lead to successful </w:t>
      </w:r>
      <w:r w:rsidR="001D2ACC" w:rsidRPr="001D7CA8">
        <w:t>Blanket P.O.</w:t>
      </w:r>
      <w:r w:rsidR="00044FD6" w:rsidRPr="001D7CA8">
        <w:t xml:space="preserve"> </w:t>
      </w:r>
      <w:r w:rsidR="008B0B5B" w:rsidRPr="001D7CA8">
        <w:t>{</w:t>
      </w:r>
      <w:r w:rsidR="00362081" w:rsidRPr="001D7CA8">
        <w:t>Contract</w:t>
      </w:r>
      <w:r w:rsidR="008B0B5B" w:rsidRPr="001D7CA8">
        <w:t>}</w:t>
      </w:r>
      <w:r w:rsidRPr="001D7CA8">
        <w:t xml:space="preserve"> completion.</w:t>
      </w:r>
    </w:p>
    <w:p w:rsidR="00757979" w:rsidRPr="001D7CA8" w:rsidRDefault="00757979" w:rsidP="00C65B22"/>
    <w:p w:rsidR="00757979" w:rsidRPr="001D7CA8" w:rsidRDefault="001D2ACC" w:rsidP="00757979">
      <w:pPr>
        <w:pStyle w:val="Heading4"/>
      </w:pPr>
      <w:r w:rsidRPr="001D7CA8">
        <w:t>Blanket P.O.</w:t>
      </w:r>
      <w:r w:rsidR="00A7166F" w:rsidRPr="001D7CA8">
        <w:t xml:space="preserve"> </w:t>
      </w:r>
      <w:r w:rsidR="008B0B5B" w:rsidRPr="001D7CA8">
        <w:t>{Contract}</w:t>
      </w:r>
      <w:r w:rsidR="00757979" w:rsidRPr="001D7CA8">
        <w:t xml:space="preserve"> Management</w:t>
      </w:r>
    </w:p>
    <w:p w:rsidR="00757979" w:rsidRPr="001D7CA8" w:rsidRDefault="00757979" w:rsidP="00C65B22"/>
    <w:p w:rsidR="00757979" w:rsidRPr="00C42B75" w:rsidRDefault="00757979" w:rsidP="00C65B22">
      <w:r w:rsidRPr="001D7CA8">
        <w:t xml:space="preserve">The </w:t>
      </w:r>
      <w:r w:rsidR="00526170" w:rsidRPr="001D7CA8">
        <w:t xml:space="preserve">Vendor </w:t>
      </w:r>
      <w:r w:rsidR="00571AFA" w:rsidRPr="001D7CA8">
        <w:t>{Bidder}</w:t>
      </w:r>
      <w:r w:rsidRPr="001D7CA8">
        <w:t xml:space="preserve"> should describe its specific plans to manage, control and supervise the </w:t>
      </w:r>
      <w:r w:rsidR="001D2ACC" w:rsidRPr="001D7CA8">
        <w:t>Blanket P.O.</w:t>
      </w:r>
      <w:r w:rsidR="00A7166F" w:rsidRPr="001D7CA8">
        <w:t xml:space="preserve"> </w:t>
      </w:r>
      <w:r w:rsidR="008B0B5B" w:rsidRPr="001D7CA8">
        <w:t>{</w:t>
      </w:r>
      <w:r w:rsidR="00362081" w:rsidRPr="001D7CA8">
        <w:t>Contract</w:t>
      </w:r>
      <w:r w:rsidR="008B0B5B" w:rsidRPr="001D7CA8">
        <w:t>}</w:t>
      </w:r>
      <w:r w:rsidRPr="001D7CA8">
        <w:t xml:space="preserve"> to ensure satisfactory </w:t>
      </w:r>
      <w:r w:rsidR="001D2ACC" w:rsidRPr="001D7CA8">
        <w:t>Blanket P.O.</w:t>
      </w:r>
      <w:r w:rsidR="00A7166F" w:rsidRPr="001D7CA8">
        <w:t xml:space="preserve"> </w:t>
      </w:r>
      <w:r w:rsidR="008B0B5B" w:rsidRPr="001D7CA8">
        <w:t>{</w:t>
      </w:r>
      <w:r w:rsidR="00362081" w:rsidRPr="001D7CA8">
        <w:t>Contract</w:t>
      </w:r>
      <w:r w:rsidR="008B0B5B" w:rsidRPr="001D7CA8">
        <w:t>}</w:t>
      </w:r>
      <w:r w:rsidRPr="001D7CA8">
        <w:t xml:space="preserve"> completion according to the required schedule.  The plan should include the </w:t>
      </w:r>
      <w:r w:rsidR="00526170" w:rsidRPr="001D7CA8">
        <w:t>Vendor</w:t>
      </w:r>
      <w:r w:rsidR="000B3D2E" w:rsidRPr="001D7CA8">
        <w:t>’s</w:t>
      </w:r>
      <w:r w:rsidR="00526170" w:rsidRPr="001D7CA8">
        <w:t xml:space="preserve"> </w:t>
      </w:r>
      <w:r w:rsidR="00A11339" w:rsidRPr="001D7CA8">
        <w:t>{Bidder’s}</w:t>
      </w:r>
      <w:r w:rsidRPr="001D7CA8">
        <w:t xml:space="preserve"> approach to communicate with the State Contract Manager including, but not limited to</w:t>
      </w:r>
      <w:r w:rsidRPr="00C42B75">
        <w:t>,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235" w:name="_4.4.2.3_Contract_Schedule"/>
      <w:bookmarkStart w:id="236" w:name="_Toc118513776"/>
      <w:bookmarkEnd w:id="235"/>
      <w:r>
        <w:t>BLANKET P.O.</w:t>
      </w:r>
      <w:r w:rsidR="00E448F4" w:rsidRPr="00851065">
        <w:t xml:space="preserve"> </w:t>
      </w:r>
      <w:r w:rsidR="008B0B5B" w:rsidRPr="00851065">
        <w:t>{Contract}</w:t>
      </w:r>
      <w:r w:rsidR="006467DE" w:rsidRPr="00851065">
        <w:t xml:space="preserve"> Schedule</w:t>
      </w:r>
      <w:bookmarkEnd w:id="236"/>
    </w:p>
    <w:p w:rsidR="006467DE" w:rsidRPr="00851065" w:rsidRDefault="006467DE" w:rsidP="00C65B22">
      <w:pPr>
        <w:rPr>
          <w:rFonts w:eastAsia="MS Mincho"/>
        </w:rPr>
      </w:pPr>
    </w:p>
    <w:p w:rsidR="006467DE" w:rsidRPr="001D7CA8"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571AFA" w:rsidRPr="001D7CA8">
        <w:rPr>
          <w:rFonts w:eastAsia="MS Mincho"/>
        </w:rPr>
        <w:t>}</w:t>
      </w:r>
      <w:r w:rsidRPr="001D7CA8">
        <w:rPr>
          <w:rFonts w:eastAsia="MS Mincho"/>
        </w:rPr>
        <w:t xml:space="preserve"> shall include a draft </w:t>
      </w:r>
      <w:r w:rsidR="001D2ACC" w:rsidRPr="001D7CA8">
        <w:rPr>
          <w:rFonts w:eastAsia="MS Mincho"/>
        </w:rPr>
        <w:t>Blanket P.O.</w:t>
      </w:r>
      <w:r w:rsidR="00A7166F" w:rsidRPr="001D7CA8">
        <w:rPr>
          <w:rFonts w:eastAsia="MS Mincho"/>
        </w:rPr>
        <w:t xml:space="preserve"> </w:t>
      </w:r>
      <w:r w:rsidR="008B0B5B" w:rsidRPr="001D7CA8">
        <w:rPr>
          <w:rFonts w:eastAsia="MS Mincho"/>
        </w:rPr>
        <w:t>{</w:t>
      </w:r>
      <w:r w:rsidR="00362081" w:rsidRPr="001D7CA8">
        <w:rPr>
          <w:rFonts w:eastAsia="MS Mincho"/>
        </w:rPr>
        <w:t>Contract</w:t>
      </w:r>
      <w:r w:rsidR="008B0B5B" w:rsidRPr="001D7CA8">
        <w:rPr>
          <w:rFonts w:eastAsia="MS Mincho"/>
        </w:rPr>
        <w:t>}</w:t>
      </w:r>
      <w:r w:rsidRPr="001D7CA8">
        <w:rPr>
          <w:rFonts w:eastAsia="MS Mincho"/>
        </w:rPr>
        <w:t xml:space="preserve"> schedule.  If key dates are a part of this </w:t>
      </w:r>
      <w:r w:rsidR="00E77BC1" w:rsidRPr="001D7CA8">
        <w:rPr>
          <w:rFonts w:eastAsia="MS Mincho"/>
        </w:rPr>
        <w:t xml:space="preserve">Bid Solicitation </w:t>
      </w:r>
      <w:r w:rsidR="0060080E" w:rsidRPr="001D7CA8">
        <w:rPr>
          <w:rFonts w:eastAsia="MS Mincho"/>
        </w:rPr>
        <w:t>{RFP}</w:t>
      </w:r>
      <w:r w:rsidRPr="001D7CA8">
        <w:rPr>
          <w:rFonts w:eastAsia="MS Mincho"/>
        </w:rPr>
        <w:t xml:space="preserve">, the </w:t>
      </w:r>
      <w:r w:rsidR="00526170" w:rsidRPr="001D7CA8">
        <w:rPr>
          <w:rFonts w:eastAsia="MS Mincho"/>
        </w:rPr>
        <w:t>Vendor</w:t>
      </w:r>
      <w:r w:rsidR="008A515B" w:rsidRPr="001D7CA8">
        <w:rPr>
          <w:rFonts w:eastAsia="MS Mincho"/>
        </w:rPr>
        <w:t>’s</w:t>
      </w:r>
      <w:r w:rsidR="00526170" w:rsidRPr="001D7CA8">
        <w:rPr>
          <w:rFonts w:eastAsia="MS Mincho"/>
        </w:rPr>
        <w:t xml:space="preserve"> </w:t>
      </w:r>
      <w:r w:rsidR="00A11339" w:rsidRPr="001D7CA8">
        <w:rPr>
          <w:rFonts w:eastAsia="MS Mincho"/>
        </w:rPr>
        <w:t>{Bidder’s}</w:t>
      </w:r>
      <w:r w:rsidRPr="001D7CA8">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1D7CA8" w:rsidRDefault="006467DE" w:rsidP="00C65B22">
      <w:pPr>
        <w:rPr>
          <w:rFonts w:eastAsia="MS Mincho"/>
        </w:rPr>
      </w:pPr>
    </w:p>
    <w:p w:rsidR="006467DE" w:rsidRDefault="006467DE" w:rsidP="00C65B22">
      <w:pPr>
        <w:rPr>
          <w:rFonts w:eastAsia="MS Mincho"/>
        </w:rPr>
      </w:pPr>
      <w:r w:rsidRPr="001D7CA8">
        <w:rPr>
          <w:rFonts w:eastAsia="MS Mincho"/>
        </w:rPr>
        <w:t xml:space="preserve">The </w:t>
      </w:r>
      <w:r w:rsidR="00526170" w:rsidRPr="001D7CA8">
        <w:rPr>
          <w:rFonts w:eastAsia="MS Mincho"/>
        </w:rPr>
        <w:t xml:space="preserve">Vendor </w:t>
      </w:r>
      <w:r w:rsidR="00571AFA" w:rsidRPr="001D7CA8">
        <w:rPr>
          <w:rFonts w:eastAsia="MS Mincho"/>
        </w:rPr>
        <w:t>{Bidder}</w:t>
      </w:r>
      <w:r w:rsidRPr="001D7CA8">
        <w:rPr>
          <w:rFonts w:eastAsia="MS Mincho"/>
        </w:rPr>
        <w:t xml:space="preserve"> should identify the </w:t>
      </w:r>
      <w:r w:rsidR="001D2ACC" w:rsidRPr="001D7CA8">
        <w:rPr>
          <w:rFonts w:eastAsia="MS Mincho"/>
        </w:rPr>
        <w:t>Blanket P.O.</w:t>
      </w:r>
      <w:r w:rsidR="00E77BC1" w:rsidRPr="001D7CA8">
        <w:rPr>
          <w:rFonts w:eastAsia="MS Mincho"/>
        </w:rPr>
        <w:t xml:space="preserve"> </w:t>
      </w:r>
      <w:r w:rsidR="008B0B5B" w:rsidRPr="001D7CA8">
        <w:rPr>
          <w:rFonts w:eastAsia="MS Mincho"/>
        </w:rPr>
        <w:t>{</w:t>
      </w:r>
      <w:r w:rsidR="00362081" w:rsidRPr="001D7CA8">
        <w:rPr>
          <w:rFonts w:eastAsia="MS Mincho"/>
        </w:rPr>
        <w:t>Contract</w:t>
      </w:r>
      <w:r w:rsidR="008B0B5B" w:rsidRPr="001D7CA8">
        <w:rPr>
          <w:rFonts w:eastAsia="MS Mincho"/>
        </w:rPr>
        <w:t>}</w:t>
      </w:r>
      <w:r w:rsidRPr="001D7CA8">
        <w:rPr>
          <w:rFonts w:eastAsia="MS Mincho"/>
        </w:rPr>
        <w:t xml:space="preserve"> scheduling and control methodology to be used and 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rsidR="001D7CA8" w:rsidRPr="00C65B22" w:rsidRDefault="001D7CA8" w:rsidP="00C65B22">
      <w:pPr>
        <w:rPr>
          <w:rFonts w:eastAsia="MS Mincho"/>
        </w:rPr>
      </w:pPr>
    </w:p>
    <w:p w:rsidR="006467DE" w:rsidRPr="00851065" w:rsidRDefault="006467DE" w:rsidP="00C65B22">
      <w:pPr>
        <w:pStyle w:val="Heading5"/>
      </w:pPr>
      <w:bookmarkStart w:id="237" w:name="_4.4.2.4_mobilization_and"/>
      <w:bookmarkStart w:id="238" w:name="_Toc118513777"/>
      <w:bookmarkEnd w:id="237"/>
      <w:r w:rsidRPr="00851065">
        <w:t>mobilization plan</w:t>
      </w:r>
      <w:bookmarkEnd w:id="238"/>
    </w:p>
    <w:p w:rsidR="006467DE" w:rsidRPr="00C65B22" w:rsidRDefault="006467DE" w:rsidP="00C65B22">
      <w:pPr>
        <w:rPr>
          <w:rFonts w:eastAsia="MS Mincho"/>
        </w:rPr>
      </w:pPr>
    </w:p>
    <w:p w:rsidR="006467DE" w:rsidRPr="00C65B22" w:rsidRDefault="001D7CA8" w:rsidP="00C65B22">
      <w:pPr>
        <w:rPr>
          <w:rFonts w:eastAsia="MS Mincho"/>
        </w:rPr>
      </w:pPr>
      <w:r>
        <w:rPr>
          <w:rFonts w:eastAsia="MS Mincho"/>
        </w:rPr>
        <w:t>Not applicable to this procurement.</w:t>
      </w:r>
    </w:p>
    <w:p w:rsidR="006467DE" w:rsidRDefault="006467DE" w:rsidP="00C65B22">
      <w:pPr>
        <w:rPr>
          <w:rFonts w:eastAsia="MS Mincho"/>
        </w:rPr>
      </w:pPr>
    </w:p>
    <w:p w:rsidR="006467DE" w:rsidRPr="00851065" w:rsidRDefault="006467DE" w:rsidP="00C65B22">
      <w:pPr>
        <w:pStyle w:val="Heading5"/>
      </w:pPr>
      <w:r w:rsidRPr="00851065">
        <w:t>Project Plan</w:t>
      </w:r>
    </w:p>
    <w:p w:rsidR="00F70071" w:rsidRPr="00851065" w:rsidRDefault="00F70071" w:rsidP="0041604D"/>
    <w:p w:rsidR="001D7CA8" w:rsidRPr="00C65B22" w:rsidRDefault="001D7CA8" w:rsidP="001D7CA8">
      <w:pPr>
        <w:rPr>
          <w:rFonts w:eastAsia="MS Mincho"/>
        </w:rPr>
      </w:pPr>
      <w:r>
        <w:rPr>
          <w:rFonts w:eastAsia="MS Mincho"/>
        </w:rPr>
        <w:t>Not applicable to this procurement.</w:t>
      </w:r>
    </w:p>
    <w:p w:rsidR="006467DE" w:rsidRPr="00C65B22" w:rsidRDefault="006467DE" w:rsidP="0041604D"/>
    <w:p w:rsidR="000937B4" w:rsidRPr="00851065" w:rsidRDefault="000937B4" w:rsidP="00C65B22">
      <w:pPr>
        <w:pStyle w:val="Heading5"/>
      </w:pPr>
      <w:r w:rsidRPr="00851065">
        <w:lastRenderedPageBreak/>
        <w:t>conti</w:t>
      </w:r>
      <w:r w:rsidR="008A515B" w:rsidRPr="00851065">
        <w:t>N</w:t>
      </w:r>
      <w:r w:rsidRPr="00851065">
        <w:t>gency plan</w:t>
      </w:r>
    </w:p>
    <w:p w:rsidR="00B236C5" w:rsidRPr="006467DE" w:rsidRDefault="00B236C5" w:rsidP="00B236C5"/>
    <w:p w:rsidR="001D7CA8" w:rsidRPr="00C65B22" w:rsidRDefault="001D7CA8" w:rsidP="001D7CA8">
      <w:pPr>
        <w:rPr>
          <w:rFonts w:eastAsia="MS Mincho"/>
        </w:rPr>
      </w:pPr>
      <w:r>
        <w:rPr>
          <w:rFonts w:eastAsia="MS Mincho"/>
        </w:rPr>
        <w:t>Not applicable to this procurement.</w:t>
      </w:r>
    </w:p>
    <w:p w:rsidR="006114AF" w:rsidRPr="00C65B22" w:rsidRDefault="006114AF" w:rsidP="006114AF">
      <w:pPr>
        <w:pStyle w:val="ListParagraph"/>
      </w:pPr>
    </w:p>
    <w:p w:rsidR="00757979" w:rsidRPr="00A36AC5" w:rsidRDefault="00AA3B67" w:rsidP="00AA3B67">
      <w:pPr>
        <w:pStyle w:val="Heading5"/>
      </w:pPr>
      <w:r>
        <w:t>P</w:t>
      </w:r>
      <w:r w:rsidR="00757979">
        <w:t>otential Problems</w:t>
      </w:r>
    </w:p>
    <w:p w:rsidR="00757979" w:rsidRDefault="00757979" w:rsidP="00C65B22"/>
    <w:p w:rsidR="00757979" w:rsidRDefault="00757979" w:rsidP="00C65B22">
      <w:r w:rsidRPr="00A36AC5">
        <w:t xml:space="preserve">The </w:t>
      </w:r>
      <w:r w:rsidR="00526170">
        <w:t xml:space="preserve">Vendor </w:t>
      </w:r>
      <w:r w:rsidR="00571AFA">
        <w:t>{Bidder}</w:t>
      </w:r>
      <w:r w:rsidRPr="00A36AC5">
        <w:t xml:space="preserve"> </w:t>
      </w:r>
      <w:r w:rsidRPr="001D7CA8">
        <w:t xml:space="preserve">should set forth a summary of any and all problems that the </w:t>
      </w:r>
      <w:r w:rsidR="00526170" w:rsidRPr="001D7CA8">
        <w:t xml:space="preserve">Vendor </w:t>
      </w:r>
      <w:r w:rsidR="00571AFA" w:rsidRPr="001D7CA8">
        <w:t>{Bidder}</w:t>
      </w:r>
      <w:r w:rsidRPr="001D7CA8">
        <w:t xml:space="preserve"> anticipates during the term of the </w:t>
      </w:r>
      <w:r w:rsidR="001D2ACC" w:rsidRPr="001D7CA8">
        <w:t>Blanket P.O.</w:t>
      </w:r>
      <w:r w:rsidR="00E77BC1" w:rsidRPr="001D7CA8">
        <w:t xml:space="preserve"> </w:t>
      </w:r>
      <w:r w:rsidR="008B0B5B" w:rsidRPr="001D7CA8">
        <w:t>{</w:t>
      </w:r>
      <w:r w:rsidR="00362081" w:rsidRPr="001D7CA8">
        <w:t>Contract</w:t>
      </w:r>
      <w:r w:rsidR="008B0B5B" w:rsidRPr="001D7CA8">
        <w:t>}</w:t>
      </w:r>
      <w:r w:rsidRPr="001D7CA8">
        <w:t xml:space="preserve">.  For each problem identified, the </w:t>
      </w:r>
      <w:r w:rsidR="00526170" w:rsidRPr="001D7CA8">
        <w:t xml:space="preserve">Vendor </w:t>
      </w:r>
      <w:r w:rsidR="00571AFA" w:rsidRPr="001D7CA8">
        <w:t>{Bidder}</w:t>
      </w:r>
      <w:r w:rsidRPr="001D7CA8">
        <w:t xml:space="preserve"> should provide its proposed solution.</w:t>
      </w:r>
    </w:p>
    <w:p w:rsidR="00435C64" w:rsidRPr="001D7CA8" w:rsidRDefault="00435C64" w:rsidP="00C65B22"/>
    <w:p w:rsidR="00435C64" w:rsidRPr="00435C64" w:rsidRDefault="00435C64" w:rsidP="00435C64">
      <w:pPr>
        <w:pStyle w:val="Heading5"/>
      </w:pPr>
      <w:r w:rsidRPr="00435C64">
        <w:t>Disclosure of Interests and relationships</w:t>
      </w:r>
    </w:p>
    <w:p w:rsidR="00757979" w:rsidRDefault="00757979" w:rsidP="00C65B22"/>
    <w:p w:rsidR="00435C64" w:rsidRPr="00EC686B" w:rsidRDefault="00435C64" w:rsidP="00435C64">
      <w:r w:rsidRPr="00435C64">
        <w:t xml:space="preserve">To ensure the integrity of </w:t>
      </w:r>
      <w:r w:rsidRPr="00EC686B">
        <w:t>the arbitration and mediation process</w:t>
      </w:r>
      <w:r w:rsidR="00A64EE0" w:rsidRPr="00EC686B">
        <w:t xml:space="preserve">, </w:t>
      </w:r>
      <w:r w:rsidRPr="00EC686B">
        <w:t xml:space="preserve">the Vendor {Bidder} shall disclose ownership interests and relationships </w:t>
      </w:r>
      <w:r w:rsidR="00A64EE0" w:rsidRPr="00EC686B">
        <w:t>with</w:t>
      </w:r>
      <w:r w:rsidRPr="00EC686B">
        <w:t xml:space="preserve"> all carriers, health care facilities, and other health care providers to enable the State to ascertain whether any conflict of interest exists.  At a minimum, the Vendor {Bidder} shall disclose:</w:t>
      </w:r>
    </w:p>
    <w:p w:rsidR="00A64EE0" w:rsidRPr="00EC686B" w:rsidRDefault="00A64EE0" w:rsidP="00435C64"/>
    <w:p w:rsidR="00435C64" w:rsidRPr="00EC686B" w:rsidRDefault="00435C64" w:rsidP="00435C64">
      <w:pPr>
        <w:numPr>
          <w:ilvl w:val="0"/>
          <w:numId w:val="55"/>
        </w:numPr>
      </w:pPr>
      <w:r w:rsidRPr="00EC686B">
        <w:t xml:space="preserve">any interest Vendor {Bidder} holds in any firm, association, partnership, corporation or other business organization, including any subsidiary, parent, or related company thereof, that may reasonably be expected to be </w:t>
      </w:r>
      <w:r w:rsidR="00A64EE0" w:rsidRPr="00EC686B">
        <w:t xml:space="preserve">involved in a health claim. </w:t>
      </w:r>
      <w:r w:rsidRPr="00EC686B">
        <w:t>For purposes of this section, "interest" means any ownership or control of any profits, assets, or operations of a business organization.  Include both the name of the business organization and the nature of the interest (number of shares held, percentage of partnership, etc.);</w:t>
      </w:r>
    </w:p>
    <w:p w:rsidR="00435C64" w:rsidRPr="00EC686B" w:rsidRDefault="00435C64" w:rsidP="00435C64">
      <w:pPr>
        <w:numPr>
          <w:ilvl w:val="0"/>
          <w:numId w:val="55"/>
        </w:numPr>
      </w:pPr>
      <w:r w:rsidRPr="00EC686B">
        <w:t xml:space="preserve">any professional relationship Vendor’s {Bidder’s} principal officers or directors have with any person, firm, association, partnership, corporation or other business organization, including any subsidiary, parent, or related company thereof, that may reasonably be expected to be </w:t>
      </w:r>
      <w:r w:rsidR="00A64EE0" w:rsidRPr="00EC686B">
        <w:t xml:space="preserve">involved in a health claim. </w:t>
      </w:r>
      <w:r w:rsidRPr="00EC686B">
        <w:t>Include both the name of the business organization and the nature of the professional relationship;</w:t>
      </w:r>
    </w:p>
    <w:p w:rsidR="00435C64" w:rsidRPr="00435C64" w:rsidRDefault="00435C64" w:rsidP="00435C64">
      <w:pPr>
        <w:numPr>
          <w:ilvl w:val="0"/>
          <w:numId w:val="55"/>
        </w:numPr>
      </w:pPr>
      <w:r w:rsidRPr="00EC686B">
        <w:t xml:space="preserve">any personal relationship that Vendor’s {Bidder’s} principal officers or directors have with any principal officer or director of any firm, association, partnership, corporation or other business organization, including any subsidiary, parent, or related company thereof, that may reasonably be expected to be </w:t>
      </w:r>
      <w:r w:rsidR="00A64EE0" w:rsidRPr="00EC686B">
        <w:t xml:space="preserve">involved in a health claim. </w:t>
      </w:r>
      <w:r w:rsidRPr="00EC686B">
        <w:t xml:space="preserve">Include the name of each principal officer or director, the name of the business organization and </w:t>
      </w:r>
      <w:r w:rsidRPr="00435C64">
        <w:t>the nature of the personal relationship.</w:t>
      </w:r>
    </w:p>
    <w:p w:rsidR="00435C64" w:rsidRPr="00435C64" w:rsidRDefault="00435C64" w:rsidP="00435C64"/>
    <w:p w:rsidR="00435C64" w:rsidRPr="00435C64" w:rsidRDefault="00435C64" w:rsidP="00435C64">
      <w:r w:rsidRPr="00435C64">
        <w:t>For any interest, professional relationship, or personal relationship identified in response to the items enumerated above, Vendor {Bidder} shall identify proposed methods or solutions for handling the interest or relationship in the event the State determines the interest, professional relationship, or personal relationship presents a conflict of interest.</w:t>
      </w:r>
    </w:p>
    <w:p w:rsidR="00435C64" w:rsidRPr="00435C64" w:rsidRDefault="00435C64" w:rsidP="00435C64"/>
    <w:p w:rsidR="00435C64" w:rsidRPr="00435C64" w:rsidRDefault="00435C64" w:rsidP="00435C64">
      <w:r w:rsidRPr="00435C64">
        <w:t>Disclosures made pursuant to this section will not necessarily preclude a Vendor {Bidder} from being awarded this Blanket P.O. {Contract}.  However, the State reserves the right to determine, on a case by case basis, whether a conflict of interest exists such that award of the Blanket P.O. {Contract} to Vendor {Bidder} would not be in the State’s best interest.</w:t>
      </w:r>
    </w:p>
    <w:p w:rsidR="00435C64" w:rsidRPr="00435C64" w:rsidRDefault="00435C64" w:rsidP="00435C64"/>
    <w:p w:rsidR="00435C64" w:rsidRPr="00435C64" w:rsidRDefault="00435C64" w:rsidP="00435C64">
      <w:r w:rsidRPr="00435C64">
        <w:t xml:space="preserve">The State may request further information from Vendor {Bidder} regarding any disclosures made in response to this Bid Solicitation {RFP} </w:t>
      </w:r>
      <w:r w:rsidRPr="008B6E9F">
        <w:t>Section 4.4.3.3.</w:t>
      </w:r>
      <w:r w:rsidR="00A64EE0" w:rsidRPr="008B6E9F">
        <w:t>6</w:t>
      </w:r>
      <w:r w:rsidRPr="008B6E9F">
        <w:t>.</w:t>
      </w:r>
      <w:r w:rsidRPr="00435C64">
        <w:t xml:space="preserve">   </w:t>
      </w:r>
    </w:p>
    <w:p w:rsidR="00435C64" w:rsidRPr="00435C64" w:rsidRDefault="00435C64" w:rsidP="00435C64"/>
    <w:p w:rsidR="00435C64" w:rsidRDefault="00435C64" w:rsidP="00435C64">
      <w:r w:rsidRPr="00435C64">
        <w:t>Except to the extent Vendor {Bidder} discloses interests, professional relationships, and personal relationships in response to the items enumerated above, by signing the Bid Solicitation {RFP} Offer and Acceptance Page {Signatory Page}, Vendor {Bidder} is automatically affirming that none exist as of the time of Quote {Proposal} submission.</w:t>
      </w:r>
    </w:p>
    <w:p w:rsidR="00EC686B" w:rsidRDefault="00EC686B" w:rsidP="00435C64"/>
    <w:p w:rsidR="00EC686B" w:rsidRDefault="00EC686B" w:rsidP="00435C64"/>
    <w:p w:rsidR="00EC686B" w:rsidRDefault="00EC686B" w:rsidP="00435C64"/>
    <w:p w:rsidR="00EC686B" w:rsidRPr="00435C64" w:rsidRDefault="00EC686B" w:rsidP="00435C64"/>
    <w:p w:rsidR="00757979" w:rsidRPr="001D7CA8" w:rsidRDefault="00757979" w:rsidP="00757979">
      <w:pPr>
        <w:pStyle w:val="Heading3"/>
        <w:rPr>
          <w:rFonts w:eastAsia="MS Mincho"/>
        </w:rPr>
      </w:pPr>
      <w:bookmarkStart w:id="239" w:name="_Toc400531502"/>
      <w:bookmarkStart w:id="240" w:name="_Toc428533973"/>
      <w:bookmarkStart w:id="241" w:name="_Toc473810327"/>
      <w:r w:rsidRPr="001D7CA8">
        <w:rPr>
          <w:rFonts w:eastAsia="MS Mincho"/>
        </w:rPr>
        <w:lastRenderedPageBreak/>
        <w:t>Organizational Support and Experience</w:t>
      </w:r>
      <w:bookmarkEnd w:id="239"/>
      <w:bookmarkEnd w:id="240"/>
      <w:bookmarkEnd w:id="241"/>
    </w:p>
    <w:p w:rsidR="00757979" w:rsidRPr="001D7CA8" w:rsidRDefault="00757979" w:rsidP="00C65B22"/>
    <w:p w:rsidR="00757979" w:rsidRDefault="00757979" w:rsidP="00C65B22">
      <w:r w:rsidRPr="001D7CA8">
        <w:t xml:space="preserve">The </w:t>
      </w:r>
      <w:r w:rsidR="00526170" w:rsidRPr="001D7CA8">
        <w:t xml:space="preserve">Vendor </w:t>
      </w:r>
      <w:r w:rsidR="00571AFA" w:rsidRPr="001D7CA8">
        <w:t>{Bidder}</w:t>
      </w:r>
      <w:r w:rsidRPr="001D7CA8">
        <w:t xml:space="preserve"> 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1D7CA8" w:rsidRDefault="00757979" w:rsidP="00C65B22">
      <w:r w:rsidRPr="00F85DB9">
        <w:t xml:space="preserve">The </w:t>
      </w:r>
      <w:r w:rsidR="00526170">
        <w:t xml:space="preserve">Vendor </w:t>
      </w:r>
      <w:r w:rsidR="00571AFA">
        <w:t>{Bidder</w:t>
      </w:r>
      <w:r w:rsidR="00571AFA" w:rsidRPr="001D7CA8">
        <w:t>}</w:t>
      </w:r>
      <w:r w:rsidRPr="001D7CA8">
        <w:t xml:space="preserve"> should include the address of the </w:t>
      </w:r>
      <w:r w:rsidR="00526170" w:rsidRPr="001D7CA8">
        <w:t>Vendor</w:t>
      </w:r>
      <w:r w:rsidR="008A515B" w:rsidRPr="001D7CA8">
        <w:t>’s</w:t>
      </w:r>
      <w:r w:rsidR="00526170" w:rsidRPr="001D7CA8">
        <w:t xml:space="preserve"> </w:t>
      </w:r>
      <w:r w:rsidR="00A11339" w:rsidRPr="001D7CA8">
        <w:t>{Bidder’s}</w:t>
      </w:r>
      <w:r w:rsidRPr="001D7CA8">
        <w:t xml:space="preserve"> office where responsibility for managing the </w:t>
      </w:r>
      <w:r w:rsidR="001D2ACC" w:rsidRPr="001D7CA8">
        <w:t>Blanket P.O.</w:t>
      </w:r>
      <w:r w:rsidR="00FB2600" w:rsidRPr="001D7CA8">
        <w:t xml:space="preserve"> </w:t>
      </w:r>
      <w:r w:rsidR="008B0B5B" w:rsidRPr="001D7CA8">
        <w:t>{</w:t>
      </w:r>
      <w:r w:rsidR="00362081" w:rsidRPr="001D7CA8">
        <w:t>Contract</w:t>
      </w:r>
      <w:r w:rsidR="008B0B5B" w:rsidRPr="001D7CA8">
        <w:t>}</w:t>
      </w:r>
      <w:r w:rsidRPr="001D7CA8">
        <w:t xml:space="preserve"> will take place.  The </w:t>
      </w:r>
      <w:r w:rsidR="00526170" w:rsidRPr="001D7CA8">
        <w:t xml:space="preserve">Vendor </w:t>
      </w:r>
      <w:r w:rsidR="00571AFA" w:rsidRPr="001D7CA8">
        <w:t>{Bidder}</w:t>
      </w:r>
      <w:r w:rsidRPr="001D7CA8">
        <w:t xml:space="preserve"> should include the telephone number and name of the individual to contact.</w:t>
      </w:r>
    </w:p>
    <w:p w:rsidR="00757979" w:rsidRPr="001D7CA8" w:rsidRDefault="00757979" w:rsidP="00C65B22"/>
    <w:p w:rsidR="00757979" w:rsidRPr="001D7CA8" w:rsidRDefault="00757979" w:rsidP="00757979">
      <w:pPr>
        <w:pStyle w:val="Heading4"/>
      </w:pPr>
      <w:r w:rsidRPr="001D7CA8">
        <w:t>Organization Charts</w:t>
      </w:r>
    </w:p>
    <w:p w:rsidR="00757979" w:rsidRPr="001D7CA8" w:rsidRDefault="00757979" w:rsidP="00757979">
      <w:pPr>
        <w:pStyle w:val="BodyText3"/>
      </w:pPr>
    </w:p>
    <w:p w:rsidR="00757979" w:rsidRPr="001D7CA8" w:rsidRDefault="001D2ACC" w:rsidP="001D7CA8">
      <w:pPr>
        <w:pStyle w:val="BodyText3"/>
        <w:numPr>
          <w:ilvl w:val="0"/>
          <w:numId w:val="19"/>
        </w:numPr>
      </w:pPr>
      <w:r w:rsidRPr="001D7CA8">
        <w:rPr>
          <w:b/>
          <w:u w:val="single"/>
        </w:rPr>
        <w:t>Blanket P.O.</w:t>
      </w:r>
      <w:r w:rsidR="00A7166F" w:rsidRPr="001D7CA8">
        <w:rPr>
          <w:b/>
          <w:u w:val="single"/>
        </w:rPr>
        <w:t xml:space="preserve"> </w:t>
      </w:r>
      <w:r w:rsidR="008B0B5B" w:rsidRPr="001D7CA8">
        <w:rPr>
          <w:b/>
          <w:u w:val="single"/>
        </w:rPr>
        <w:t>{Contract}</w:t>
      </w:r>
      <w:r w:rsidR="00A7166F" w:rsidRPr="001D7CA8">
        <w:rPr>
          <w:b/>
          <w:u w:val="single"/>
        </w:rPr>
        <w:t xml:space="preserve"> </w:t>
      </w:r>
      <w:r w:rsidR="00757979" w:rsidRPr="001D7CA8">
        <w:rPr>
          <w:b/>
          <w:u w:val="single"/>
        </w:rPr>
        <w:t>-Specific Chart</w:t>
      </w:r>
      <w:r w:rsidR="00757979" w:rsidRPr="001D7CA8">
        <w:t xml:space="preserve">.  The </w:t>
      </w:r>
      <w:r w:rsidR="00526170" w:rsidRPr="001D7CA8">
        <w:t xml:space="preserve">Vendor </w:t>
      </w:r>
      <w:r w:rsidR="00571AFA" w:rsidRPr="001D7CA8">
        <w:t>{Bidder}</w:t>
      </w:r>
      <w:r w:rsidR="00757979" w:rsidRPr="001D7CA8">
        <w:t xml:space="preserve"> should include a </w:t>
      </w:r>
      <w:r w:rsidRPr="001D7CA8">
        <w:t>Blanket P.O.</w:t>
      </w:r>
      <w:r w:rsidR="00FB2600" w:rsidRPr="001D7CA8">
        <w:t xml:space="preserve"> </w:t>
      </w:r>
      <w:r w:rsidR="008B0B5B" w:rsidRPr="001D7CA8">
        <w:t>{</w:t>
      </w:r>
      <w:r w:rsidR="00362081" w:rsidRPr="001D7CA8">
        <w:t>Contract</w:t>
      </w:r>
      <w:r w:rsidR="008B0B5B" w:rsidRPr="001D7CA8">
        <w:t>}</w:t>
      </w:r>
      <w:r w:rsidR="00757979" w:rsidRPr="001D7CA8">
        <w:t xml:space="preserve"> organization chart, with names showing management, supervisory and other key personnel (including </w:t>
      </w:r>
      <w:r w:rsidR="008C514F" w:rsidRPr="001D7CA8">
        <w:t xml:space="preserve">Subcontractor </w:t>
      </w:r>
      <w:r w:rsidR="00757979" w:rsidRPr="001D7CA8">
        <w:t xml:space="preserve">management, supervisory, or other key personnel) to be assigned to the </w:t>
      </w:r>
      <w:r w:rsidRPr="001D7CA8">
        <w:t>Blanket P.O.</w:t>
      </w:r>
      <w:r w:rsidR="00FB2600" w:rsidRPr="001D7CA8">
        <w:t xml:space="preserve"> </w:t>
      </w:r>
      <w:r w:rsidR="008B0B5B" w:rsidRPr="001D7CA8">
        <w:t>{</w:t>
      </w:r>
      <w:r w:rsidR="00362081" w:rsidRPr="001D7CA8">
        <w:t>Contract</w:t>
      </w:r>
      <w:r w:rsidR="008B0B5B" w:rsidRPr="001D7CA8">
        <w:t>}</w:t>
      </w:r>
      <w:r w:rsidR="00757979" w:rsidRPr="001D7CA8">
        <w:t>.  The chart should include the labor category and title of each such individual</w:t>
      </w:r>
      <w:r w:rsidR="00F611A9" w:rsidRPr="001D7CA8">
        <w:t>; and</w:t>
      </w:r>
    </w:p>
    <w:p w:rsidR="00757979" w:rsidRPr="001D7CA8" w:rsidRDefault="00757979" w:rsidP="00757979">
      <w:pPr>
        <w:pStyle w:val="BodyText3"/>
      </w:pPr>
    </w:p>
    <w:p w:rsidR="00757979" w:rsidRPr="001D7CA8" w:rsidRDefault="00757979" w:rsidP="001D7CA8">
      <w:pPr>
        <w:pStyle w:val="BodyText3"/>
        <w:numPr>
          <w:ilvl w:val="0"/>
          <w:numId w:val="19"/>
        </w:numPr>
      </w:pPr>
      <w:r w:rsidRPr="001D7CA8">
        <w:rPr>
          <w:b/>
          <w:u w:val="single"/>
        </w:rPr>
        <w:t>Chart for Entire Firm</w:t>
      </w:r>
      <w:r w:rsidRPr="001D7CA8">
        <w:t xml:space="preserve">.  The </w:t>
      </w:r>
      <w:r w:rsidR="00526170" w:rsidRPr="001D7CA8">
        <w:t xml:space="preserve">Vendor </w:t>
      </w:r>
      <w:r w:rsidR="00571AFA" w:rsidRPr="001D7CA8">
        <w:t>{Bidder}</w:t>
      </w:r>
      <w:r w:rsidRPr="001D7CA8">
        <w:t xml:space="preserve"> should include an organization chart showing the </w:t>
      </w:r>
      <w:r w:rsidR="00526170" w:rsidRPr="001D7CA8">
        <w:t>Vendor</w:t>
      </w:r>
      <w:r w:rsidR="008A515B" w:rsidRPr="001D7CA8">
        <w:t>’s</w:t>
      </w:r>
      <w:r w:rsidR="00526170" w:rsidRPr="001D7CA8">
        <w:t xml:space="preserve"> </w:t>
      </w:r>
      <w:r w:rsidR="00A11339" w:rsidRPr="001D7CA8">
        <w:t>{Bidder’s}</w:t>
      </w:r>
      <w:r w:rsidRPr="001D7CA8">
        <w:t xml:space="preserve"> entire organizational structure.  This chart should show the relationship of the individuals assigned to the </w:t>
      </w:r>
      <w:r w:rsidR="001D2ACC" w:rsidRPr="001D7CA8">
        <w:t>Blanket P.O.</w:t>
      </w:r>
      <w:r w:rsidR="00FB2600" w:rsidRPr="001D7CA8">
        <w:t xml:space="preserve"> </w:t>
      </w:r>
      <w:r w:rsidR="008B0B5B" w:rsidRPr="001D7CA8">
        <w:t>{</w:t>
      </w:r>
      <w:r w:rsidR="00362081" w:rsidRPr="001D7CA8">
        <w:t>Contract</w:t>
      </w:r>
      <w:r w:rsidR="008B0B5B" w:rsidRPr="001D7CA8">
        <w:t>}</w:t>
      </w:r>
      <w:r w:rsidRPr="001D7CA8">
        <w:t xml:space="preserve"> to the </w:t>
      </w:r>
      <w:r w:rsidR="00526170" w:rsidRPr="001D7CA8">
        <w:t>Vendor</w:t>
      </w:r>
      <w:r w:rsidR="008A515B" w:rsidRPr="001D7CA8">
        <w:t>’s</w:t>
      </w:r>
      <w:r w:rsidR="00526170" w:rsidRPr="001D7CA8">
        <w:t xml:space="preserve"> </w:t>
      </w:r>
      <w:r w:rsidR="00A11339" w:rsidRPr="001D7CA8">
        <w:t>{Bidder’s}</w:t>
      </w:r>
      <w:r w:rsidRPr="001D7CA8">
        <w:t xml:space="preserve"> overall organizational structure.</w:t>
      </w:r>
    </w:p>
    <w:p w:rsidR="00757979" w:rsidRPr="001D7CA8" w:rsidRDefault="00757979" w:rsidP="00757979">
      <w:pPr>
        <w:pStyle w:val="BodyText3"/>
      </w:pPr>
    </w:p>
    <w:p w:rsidR="00757979" w:rsidRPr="001D7CA8" w:rsidRDefault="00757979" w:rsidP="00757979">
      <w:pPr>
        <w:pStyle w:val="Heading4"/>
      </w:pPr>
      <w:r w:rsidRPr="001D7CA8">
        <w:t>Resumes</w:t>
      </w:r>
    </w:p>
    <w:p w:rsidR="00757979" w:rsidRPr="001D7CA8" w:rsidRDefault="00757979" w:rsidP="00C65B22"/>
    <w:p w:rsidR="00757979" w:rsidRPr="00F85DB9" w:rsidRDefault="00757979" w:rsidP="00C65B22">
      <w:r w:rsidRPr="001D7CA8">
        <w:t>Detailed resumes should be submitted for all management, supe</w:t>
      </w:r>
      <w:r w:rsidRPr="00F85DB9">
        <w:t>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w:t>
      </w:r>
      <w:r w:rsidRPr="001D7CA8">
        <w:t xml:space="preserve">Resumes should emphasize relevant qualifications and experience of these individuals in successfully completing </w:t>
      </w:r>
      <w:r w:rsidR="001D2ACC" w:rsidRPr="001D7CA8">
        <w:t>Blanket P.O.</w:t>
      </w:r>
      <w:r w:rsidR="00FB2600" w:rsidRPr="001D7CA8">
        <w:t xml:space="preserve">s </w:t>
      </w:r>
      <w:r w:rsidR="002963F8" w:rsidRPr="001D7CA8">
        <w:t>{</w:t>
      </w:r>
      <w:r w:rsidR="00362081" w:rsidRPr="001D7CA8">
        <w:t>Contract</w:t>
      </w:r>
      <w:r w:rsidRPr="001D7CA8">
        <w:t>s</w:t>
      </w:r>
      <w:r w:rsidR="002963F8" w:rsidRPr="001D7CA8">
        <w:t>}</w:t>
      </w:r>
      <w:r w:rsidRPr="001D7CA8">
        <w:t xml:space="preserve"> of a similar size and scope to those required by this </w:t>
      </w:r>
      <w:r w:rsidR="00FB2600" w:rsidRPr="001D7CA8">
        <w:t xml:space="preserve">Bid Solicitation </w:t>
      </w:r>
      <w:r w:rsidR="0060080E" w:rsidRPr="001D7CA8">
        <w:t>{RFP}</w:t>
      </w:r>
      <w:r w:rsidRPr="001D7CA8">
        <w:t>.  Resumes should include the following:</w:t>
      </w:r>
    </w:p>
    <w:p w:rsidR="00757979" w:rsidRPr="00F85DB9" w:rsidRDefault="00757979" w:rsidP="00C65B22"/>
    <w:p w:rsidR="00757979" w:rsidRDefault="00757979" w:rsidP="001D7CA8">
      <w:pPr>
        <w:pStyle w:val="ListParagraph"/>
        <w:numPr>
          <w:ilvl w:val="0"/>
          <w:numId w:val="20"/>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1D7CA8">
      <w:pPr>
        <w:pStyle w:val="ListParagraph"/>
        <w:numPr>
          <w:ilvl w:val="0"/>
          <w:numId w:val="20"/>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1D7CA8">
      <w:pPr>
        <w:pStyle w:val="ListParagraph"/>
        <w:numPr>
          <w:ilvl w:val="0"/>
          <w:numId w:val="20"/>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1D7CA8">
      <w:pPr>
        <w:pStyle w:val="ListParagraph"/>
        <w:numPr>
          <w:ilvl w:val="0"/>
          <w:numId w:val="20"/>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1D7CA8" w:rsidRDefault="001D7CA8" w:rsidP="001D7CA8">
      <w:pPr>
        <w:pStyle w:val="Heading5"/>
        <w:rPr>
          <w:rFonts w:eastAsia="MS Mincho"/>
        </w:rPr>
      </w:pPr>
      <w:r w:rsidRPr="008B7AF3">
        <w:rPr>
          <w:rFonts w:eastAsia="MS Mincho"/>
        </w:rPr>
        <w:t>credentials of medical director and arbitrators</w:t>
      </w:r>
    </w:p>
    <w:p w:rsidR="001D7CA8" w:rsidRPr="00801ECE" w:rsidRDefault="001D7CA8" w:rsidP="001D7CA8">
      <w:pPr>
        <w:rPr>
          <w:rFonts w:eastAsia="MS Mincho"/>
        </w:rPr>
      </w:pPr>
    </w:p>
    <w:p w:rsidR="001D7CA8" w:rsidRPr="00D95030" w:rsidRDefault="001D7CA8" w:rsidP="001D7CA8">
      <w:pPr>
        <w:pStyle w:val="ListParagraph"/>
        <w:numPr>
          <w:ilvl w:val="1"/>
          <w:numId w:val="48"/>
        </w:numPr>
        <w:ind w:left="720"/>
        <w:rPr>
          <w:rFonts w:eastAsia="MS Mincho"/>
        </w:rPr>
      </w:pPr>
      <w:r w:rsidRPr="00AA6C02">
        <w:t xml:space="preserve">The medical director shall be licensed to practice medicine in New Jersey and shall serve as the overall medical director of the </w:t>
      </w:r>
      <w:r>
        <w:t>Vendor {C</w:t>
      </w:r>
      <w:r w:rsidRPr="00AA6C02">
        <w:t>ontractor</w:t>
      </w:r>
      <w:r>
        <w:t>}; and</w:t>
      </w:r>
    </w:p>
    <w:p w:rsidR="001D7CA8" w:rsidRDefault="001D7CA8" w:rsidP="001D7CA8">
      <w:pPr>
        <w:rPr>
          <w:rFonts w:eastAsia="MS Mincho"/>
        </w:rPr>
      </w:pPr>
    </w:p>
    <w:p w:rsidR="001D7CA8" w:rsidRPr="00801ECE" w:rsidRDefault="001D7CA8" w:rsidP="001D7CA8">
      <w:pPr>
        <w:pStyle w:val="ListParagraph"/>
        <w:numPr>
          <w:ilvl w:val="1"/>
          <w:numId w:val="48"/>
        </w:numPr>
        <w:autoSpaceDE w:val="0"/>
        <w:autoSpaceDN w:val="0"/>
        <w:adjustRightInd w:val="0"/>
        <w:ind w:left="720" w:right="108"/>
        <w:jc w:val="left"/>
        <w:rPr>
          <w:rFonts w:cs="Arial"/>
          <w:szCs w:val="22"/>
        </w:rPr>
      </w:pPr>
      <w:r w:rsidRPr="00D95030">
        <w:rPr>
          <w:rFonts w:cs="Arial"/>
          <w:szCs w:val="22"/>
        </w:rPr>
        <w:t xml:space="preserve">The arbitrators shall </w:t>
      </w:r>
      <w:r w:rsidRPr="00D95030">
        <w:rPr>
          <w:rFonts w:cs="Arial"/>
          <w:bCs/>
          <w:szCs w:val="22"/>
        </w:rPr>
        <w:t>have a college</w:t>
      </w:r>
      <w:r>
        <w:rPr>
          <w:rFonts w:cs="Arial"/>
          <w:bCs/>
          <w:szCs w:val="22"/>
        </w:rPr>
        <w:t>,</w:t>
      </w:r>
      <w:r w:rsidRPr="00D95030">
        <w:rPr>
          <w:rFonts w:cs="Arial"/>
          <w:bCs/>
          <w:szCs w:val="22"/>
        </w:rPr>
        <w:t xml:space="preserve"> or higher</w:t>
      </w:r>
      <w:r>
        <w:rPr>
          <w:rFonts w:cs="Arial"/>
          <w:bCs/>
          <w:szCs w:val="22"/>
        </w:rPr>
        <w:t>,</w:t>
      </w:r>
      <w:r w:rsidRPr="00D95030">
        <w:rPr>
          <w:rFonts w:cs="Arial"/>
          <w:bCs/>
          <w:szCs w:val="22"/>
        </w:rPr>
        <w:t xml:space="preserve"> degree and </w:t>
      </w:r>
      <w:r w:rsidRPr="00801ECE">
        <w:rPr>
          <w:rFonts w:cs="Arial"/>
          <w:bCs/>
          <w:szCs w:val="22"/>
        </w:rPr>
        <w:t>be health care claims professionals with a minimum of five (5) years health claims processing experience with a carrier, provider, governmental entity or medical review organization</w:t>
      </w:r>
      <w:r>
        <w:rPr>
          <w:rFonts w:cs="Arial"/>
          <w:bCs/>
          <w:szCs w:val="22"/>
        </w:rPr>
        <w:t>;</w:t>
      </w:r>
      <w:r w:rsidRPr="00801ECE">
        <w:rPr>
          <w:rFonts w:cs="Arial"/>
          <w:bCs/>
          <w:szCs w:val="22"/>
        </w:rPr>
        <w:t xml:space="preserve"> or with at least ten </w:t>
      </w:r>
      <w:r w:rsidRPr="00801ECE">
        <w:rPr>
          <w:rFonts w:cs="Arial"/>
          <w:bCs/>
          <w:szCs w:val="22"/>
        </w:rPr>
        <w:lastRenderedPageBreak/>
        <w:t xml:space="preserve">(10) years medical claim auditing experience, and a thorough understanding of health claims payment practices, health insurance contracts and judicial or alternative dispute resolution practices and procedures.  </w:t>
      </w:r>
      <w:r w:rsidRPr="00FC2C71">
        <w:rPr>
          <w:rFonts w:cs="Arial"/>
          <w:bCs/>
          <w:szCs w:val="22"/>
        </w:rPr>
        <w:t>The Vendor {Bidder} shall</w:t>
      </w:r>
      <w:r w:rsidRPr="00801ECE">
        <w:rPr>
          <w:rFonts w:cs="Arial"/>
          <w:bCs/>
          <w:szCs w:val="22"/>
        </w:rPr>
        <w:t xml:space="preserve"> include arbitrators proficient in CPT, ICD9 or 10, HCPCS and DSMIV coding, Medicare Correct Coding Initiatives, and the application of medical protocols in claims processing, including, but not limited to, multiple surgeries and bundling rules.</w:t>
      </w:r>
    </w:p>
    <w:p w:rsidR="001D7CA8" w:rsidRDefault="001D7CA8" w:rsidP="00C65B22"/>
    <w:p w:rsidR="00757979" w:rsidRPr="001D7CA8" w:rsidRDefault="00757979" w:rsidP="00C65B22">
      <w:r w:rsidRPr="00FD097D">
        <w:t xml:space="preserve">The </w:t>
      </w:r>
      <w:r w:rsidR="00526170">
        <w:t xml:space="preserve">Vendor </w:t>
      </w:r>
      <w:r w:rsidR="00571AFA">
        <w:t>{Bidder}</w:t>
      </w:r>
      <w:r w:rsidRPr="00FD097D">
        <w:t xml:space="preserve"> </w:t>
      </w:r>
      <w:r w:rsidRPr="001D7CA8">
        <w:t xml:space="preserve">should provide detailed resumes for each </w:t>
      </w:r>
      <w:r w:rsidR="008C514F" w:rsidRPr="001D7CA8">
        <w:rPr>
          <w:szCs w:val="22"/>
        </w:rPr>
        <w:t xml:space="preserve">Subcontractor’s </w:t>
      </w:r>
      <w:r w:rsidRPr="001D7CA8">
        <w:t xml:space="preserve">management, supervisory, and other key personnel that demonstrate knowledge, ability, and experience relevant to that part of the work which the Subcontractor is designated to perform.  When a </w:t>
      </w:r>
      <w:r w:rsidR="00526170" w:rsidRPr="001D7CA8">
        <w:t xml:space="preserve">Vendor </w:t>
      </w:r>
      <w:r w:rsidR="00571AFA" w:rsidRPr="001D7CA8">
        <w:t>{Bidder}</w:t>
      </w:r>
      <w:r w:rsidRPr="001D7CA8">
        <w:t xml:space="preserve"> submits resumes pursuant to this paragraph, the </w:t>
      </w:r>
      <w:r w:rsidR="00526170" w:rsidRPr="001D7CA8">
        <w:t xml:space="preserve">Vendor </w:t>
      </w:r>
      <w:r w:rsidR="00571AFA" w:rsidRPr="001D7CA8">
        <w:t>{Bidder}</w:t>
      </w:r>
      <w:r w:rsidRPr="001D7CA8">
        <w:t xml:space="preserve"> shall redact the social security numbers, home addresses, personal telephone numbers, and any other personally identifying information other than the individual’s name from the resume.</w:t>
      </w:r>
    </w:p>
    <w:p w:rsidR="00757979" w:rsidRPr="001D7CA8" w:rsidRDefault="00757979" w:rsidP="00C65B22"/>
    <w:p w:rsidR="00757979" w:rsidRPr="001D7CA8" w:rsidRDefault="00757979" w:rsidP="00757979">
      <w:pPr>
        <w:pStyle w:val="Heading4"/>
      </w:pPr>
      <w:r w:rsidRPr="001D7CA8">
        <w:t>Backup Staff</w:t>
      </w:r>
    </w:p>
    <w:p w:rsidR="00757979" w:rsidRPr="001D7CA8" w:rsidRDefault="00757979" w:rsidP="00C65B22"/>
    <w:p w:rsidR="00757979" w:rsidRPr="001D7CA8" w:rsidRDefault="00757979" w:rsidP="00C65B22">
      <w:r w:rsidRPr="001D7CA8">
        <w:t xml:space="preserve">The </w:t>
      </w:r>
      <w:r w:rsidR="00526170" w:rsidRPr="001D7CA8">
        <w:t xml:space="preserve">Vendor </w:t>
      </w:r>
      <w:r w:rsidR="00571AFA" w:rsidRPr="001D7CA8">
        <w:t>{Bidder}</w:t>
      </w:r>
      <w:r w:rsidRPr="001D7CA8">
        <w:t xml:space="preserve"> should include a list of backup staff that may be called upon to assist or replace primary individuals assigned.  Backup staff must be clearly identified as backup staff.</w:t>
      </w:r>
    </w:p>
    <w:p w:rsidR="00757979" w:rsidRPr="001D7CA8" w:rsidRDefault="00757979" w:rsidP="00C65B22"/>
    <w:p w:rsidR="00757979" w:rsidRPr="00F85DB9" w:rsidRDefault="00757979" w:rsidP="00C65B22">
      <w:r w:rsidRPr="001D7CA8">
        <w:t xml:space="preserve">In the event the </w:t>
      </w:r>
      <w:r w:rsidR="00526170" w:rsidRPr="001D7CA8">
        <w:t xml:space="preserve">Vendor </w:t>
      </w:r>
      <w:r w:rsidR="00571AFA" w:rsidRPr="001D7CA8">
        <w:t>{Bidder}</w:t>
      </w:r>
      <w:r w:rsidRPr="001D7CA8">
        <w:t xml:space="preserve"> must hire management, supervisory and/or key personnel if awarded the </w:t>
      </w:r>
      <w:r w:rsidR="001D2ACC" w:rsidRPr="001D7CA8">
        <w:t>Blanket P.O.</w:t>
      </w:r>
      <w:r w:rsidR="00FB2600" w:rsidRPr="001D7CA8">
        <w:t xml:space="preserve"> </w:t>
      </w:r>
      <w:r w:rsidR="008B0B5B" w:rsidRPr="001D7CA8">
        <w:t>{</w:t>
      </w:r>
      <w:r w:rsidR="00362081" w:rsidRPr="001D7CA8">
        <w:t>Contract</w:t>
      </w:r>
      <w:r w:rsidR="008B0B5B" w:rsidRPr="001D7CA8">
        <w:t>}</w:t>
      </w:r>
      <w:r w:rsidRPr="001D7CA8">
        <w:t xml:space="preserve">, the </w:t>
      </w:r>
      <w:r w:rsidR="00526170" w:rsidRPr="001D7CA8">
        <w:t xml:space="preserve">Vendor </w:t>
      </w:r>
      <w:r w:rsidR="00571AFA" w:rsidRPr="001D7CA8">
        <w:t>{Bidder}</w:t>
      </w:r>
      <w:r w:rsidRPr="001D7CA8">
        <w:t xml:space="preserve"> should include, as part</w:t>
      </w:r>
      <w:r w:rsidRPr="00F85DB9">
        <w:t xml:space="preserve">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rsidR="00757979" w:rsidRDefault="00757979" w:rsidP="00C65B22"/>
    <w:p w:rsidR="00022AD6" w:rsidRPr="001D7CA8" w:rsidRDefault="00757979" w:rsidP="00C65B22">
      <w:r w:rsidRPr="00F85DB9">
        <w:t xml:space="preserve">The </w:t>
      </w:r>
      <w:r w:rsidR="00526170">
        <w:t xml:space="preserve">Vendor </w:t>
      </w:r>
      <w:r w:rsidR="00571AFA">
        <w:t>{Bidder</w:t>
      </w:r>
      <w:r w:rsidR="00571AFA" w:rsidRPr="001D7CA8">
        <w:t>}</w:t>
      </w:r>
      <w:r w:rsidRPr="001D7CA8">
        <w:t xml:space="preserve"> should provide a comprehensive listing of contracts of similar size and scope that it has successfully completed, as evidence of the </w:t>
      </w:r>
      <w:r w:rsidR="00526170" w:rsidRPr="001D7CA8">
        <w:t>Vendor</w:t>
      </w:r>
      <w:r w:rsidR="008A515B" w:rsidRPr="001D7CA8">
        <w:t>’s</w:t>
      </w:r>
      <w:r w:rsidR="00526170" w:rsidRPr="001D7CA8">
        <w:t xml:space="preserve"> </w:t>
      </w:r>
      <w:r w:rsidR="00A11339" w:rsidRPr="001D7CA8">
        <w:t>{Bidder’s}</w:t>
      </w:r>
      <w:r w:rsidRPr="001D7CA8">
        <w:t xml:space="preserve"> ability to successfully complete </w:t>
      </w:r>
      <w:r w:rsidR="0028495E" w:rsidRPr="001D7CA8">
        <w:t>services similar to those</w:t>
      </w:r>
      <w:r w:rsidRPr="001D7CA8">
        <w:t xml:space="preserve"> required by this </w:t>
      </w:r>
      <w:r w:rsidR="00FB2600" w:rsidRPr="001D7CA8">
        <w:t xml:space="preserve">Bid Solicitation </w:t>
      </w:r>
      <w:r w:rsidR="0060080E" w:rsidRPr="001D7CA8">
        <w:t>{RFP}</w:t>
      </w:r>
      <w:r w:rsidRPr="001D7CA8">
        <w:t xml:space="preserve">.  Emphasis should be placed on </w:t>
      </w:r>
      <w:r w:rsidR="001F09EF" w:rsidRPr="001D7CA8">
        <w:t xml:space="preserve">Blanket P.O.s {Contracts} </w:t>
      </w:r>
      <w:r w:rsidRPr="001D7CA8">
        <w:t xml:space="preserve">that are similar in size and scope to the work required by this </w:t>
      </w:r>
      <w:r w:rsidR="00FB2600" w:rsidRPr="001D7CA8">
        <w:t xml:space="preserve">Bid Solicitation </w:t>
      </w:r>
      <w:r w:rsidR="0060080E" w:rsidRPr="001D7CA8">
        <w:t>{RFP}</w:t>
      </w:r>
      <w:r w:rsidRPr="001D7CA8">
        <w:t xml:space="preserve">.  A description of all such </w:t>
      </w:r>
      <w:r w:rsidR="001F09EF" w:rsidRPr="001D7CA8">
        <w:t xml:space="preserve">Blanket P.O.s {Contracts} </w:t>
      </w:r>
      <w:r w:rsidRPr="001D7CA8">
        <w:t xml:space="preserve">should be included and should show how such contracts relate to the ability of the firm to complete the services required by this </w:t>
      </w:r>
      <w:r w:rsidR="00FB2600" w:rsidRPr="001D7CA8">
        <w:t xml:space="preserve">Bid Solicitation </w:t>
      </w:r>
      <w:r w:rsidR="0060080E" w:rsidRPr="001D7CA8">
        <w:t>{RFP}</w:t>
      </w:r>
      <w:r w:rsidRPr="001D7CA8">
        <w:t xml:space="preserve">.  For each such </w:t>
      </w:r>
      <w:r w:rsidR="00A7166F" w:rsidRPr="001D7CA8">
        <w:t>contract</w:t>
      </w:r>
      <w:r w:rsidRPr="001D7CA8">
        <w:t xml:space="preserve">, the </w:t>
      </w:r>
      <w:r w:rsidR="00526170" w:rsidRPr="001D7CA8">
        <w:t xml:space="preserve">Vendor </w:t>
      </w:r>
      <w:r w:rsidR="00571AFA" w:rsidRPr="001D7CA8">
        <w:t>{Bidder}</w:t>
      </w:r>
      <w:r w:rsidRPr="001D7CA8">
        <w:t xml:space="preserve"> should provide two</w:t>
      </w:r>
      <w:r w:rsidR="003B7B8D" w:rsidRPr="001D7CA8">
        <w:t xml:space="preserve"> (2)</w:t>
      </w:r>
      <w:r w:rsidRPr="001D7CA8">
        <w:t xml:space="preserve"> names and telephone numbers of individuals for the other </w:t>
      </w:r>
      <w:r w:rsidR="001F09EF" w:rsidRPr="001D7CA8">
        <w:t xml:space="preserve">Blanket P.O.s {Contracts} </w:t>
      </w:r>
      <w:r w:rsidRPr="001D7CA8">
        <w:t xml:space="preserve">party. Beginning and ending dates should also be given for each </w:t>
      </w:r>
      <w:r w:rsidR="00A7166F" w:rsidRPr="001D7CA8">
        <w:t>contract</w:t>
      </w:r>
      <w:r w:rsidRPr="001D7CA8">
        <w:t>.</w:t>
      </w:r>
    </w:p>
    <w:p w:rsidR="00022AD6" w:rsidRPr="001D7CA8" w:rsidRDefault="00022AD6" w:rsidP="00C65B22"/>
    <w:p w:rsidR="00757979" w:rsidRDefault="00022AD6" w:rsidP="00C65B22">
      <w:r w:rsidRPr="001D7CA8">
        <w:t>The Vendor {Bidder} must provide details of</w:t>
      </w:r>
      <w:r w:rsidRPr="00022AD6">
        <w:t xml:space="preserve">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contracts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rsidR="00757979" w:rsidRDefault="00757979" w:rsidP="00C65B22"/>
    <w:p w:rsidR="00757979" w:rsidRDefault="00757979" w:rsidP="00C65B22">
      <w:r w:rsidRPr="00FD097D">
        <w:t xml:space="preserve">The </w:t>
      </w:r>
      <w:r w:rsidR="00526170">
        <w:t xml:space="preserve">Vendor </w:t>
      </w:r>
      <w:r w:rsidR="00571AFA">
        <w:t>{Bidder</w:t>
      </w:r>
      <w:r w:rsidR="00571AFA" w:rsidRPr="001D7CA8">
        <w:t>}</w:t>
      </w:r>
      <w:r w:rsidRPr="001D7CA8">
        <w:t xml:space="preserve"> should provide documented experience to demonstrate that each </w:t>
      </w:r>
      <w:r w:rsidR="008C514F" w:rsidRPr="001D7CA8">
        <w:rPr>
          <w:szCs w:val="22"/>
        </w:rPr>
        <w:t xml:space="preserve">Subcontractor </w:t>
      </w:r>
      <w:r w:rsidRPr="001D7CA8">
        <w:t xml:space="preserve">has successfully performed work on </w:t>
      </w:r>
      <w:r w:rsidR="001F09EF" w:rsidRPr="001D7CA8">
        <w:t xml:space="preserve">Blanket P.O.s {Contracts} </w:t>
      </w:r>
      <w:r w:rsidRPr="001D7CA8">
        <w:t xml:space="preserve">of a similar size and scope to the work that the Subcontractor is designated to perform in the </w:t>
      </w:r>
      <w:r w:rsidR="00526170" w:rsidRPr="001D7CA8">
        <w:t>Vendor</w:t>
      </w:r>
      <w:r w:rsidR="008A515B" w:rsidRPr="001D7CA8">
        <w:t>’s</w:t>
      </w:r>
      <w:r w:rsidR="00526170" w:rsidRPr="001D7CA8">
        <w:t xml:space="preserve"> </w:t>
      </w:r>
      <w:r w:rsidR="00A11339" w:rsidRPr="001D7CA8">
        <w:t>{Bidder’s}</w:t>
      </w:r>
      <w:r w:rsidRPr="001D7CA8">
        <w:t xml:space="preserve"> </w:t>
      </w:r>
      <w:r w:rsidR="00CE00E7" w:rsidRPr="001D7CA8">
        <w:t>Quote</w:t>
      </w:r>
      <w:r w:rsidR="00FB2600" w:rsidRPr="001D7CA8">
        <w:t xml:space="preserve"> </w:t>
      </w:r>
      <w:r w:rsidR="0060080E" w:rsidRPr="001D7CA8">
        <w:t>{</w:t>
      </w:r>
      <w:r w:rsidR="00CE00E7" w:rsidRPr="001D7CA8">
        <w:t>Proposal</w:t>
      </w:r>
      <w:r w:rsidR="0060080E" w:rsidRPr="001D7CA8">
        <w:t>}</w:t>
      </w:r>
      <w:r w:rsidRPr="001D7CA8">
        <w:t xml:space="preserve">.  The </w:t>
      </w:r>
      <w:r w:rsidR="00526170" w:rsidRPr="001D7CA8">
        <w:t xml:space="preserve">Vendor </w:t>
      </w:r>
      <w:r w:rsidR="00571AFA" w:rsidRPr="001D7CA8">
        <w:t>{Bidder}</w:t>
      </w:r>
      <w:r w:rsidRPr="001D7CA8">
        <w:t xml:space="preserve"> must provide</w:t>
      </w:r>
      <w:r w:rsidRPr="00FD097D">
        <w:t xml:space="preserve"> a detailed description of services to be provided by each </w:t>
      </w:r>
      <w:r w:rsidR="008C514F">
        <w:rPr>
          <w:szCs w:val="22"/>
        </w:rPr>
        <w:t>Subcontractor</w:t>
      </w:r>
      <w:r w:rsidRPr="00FD097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lastRenderedPageBreak/>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42" w:name="_Toc400531503"/>
      <w:bookmarkStart w:id="243" w:name="_Toc428533974"/>
      <w:bookmarkStart w:id="244" w:name="_Toc473810328"/>
      <w:r w:rsidRPr="00A63346">
        <w:rPr>
          <w:rFonts w:eastAsia="MS Mincho"/>
        </w:rPr>
        <w:t>PRICE schedule</w:t>
      </w:r>
      <w:r>
        <w:rPr>
          <w:rFonts w:eastAsia="MS Mincho"/>
        </w:rPr>
        <w:t>/SHEET</w:t>
      </w:r>
      <w:bookmarkEnd w:id="242"/>
      <w:bookmarkEnd w:id="243"/>
      <w:bookmarkEnd w:id="244"/>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1D7CA8" w:rsidRPr="0083589F" w:rsidRDefault="001D7CA8" w:rsidP="001D7CA8">
      <w:pPr>
        <w:ind w:right="108"/>
        <w:rPr>
          <w:rFonts w:eastAsia="MS Mincho"/>
          <w:szCs w:val="22"/>
        </w:rPr>
      </w:pPr>
      <w:r w:rsidRPr="0083589F">
        <w:rPr>
          <w:rFonts w:eastAsia="MS Mincho"/>
          <w:szCs w:val="22"/>
        </w:rPr>
        <w:t xml:space="preserve">The Vendor {Bidder} must complete all price lines on the price sheet/schedule including the </w:t>
      </w:r>
      <w:r>
        <w:rPr>
          <w:rFonts w:eastAsia="MS Mincho"/>
          <w:szCs w:val="22"/>
        </w:rPr>
        <w:t>Firm Fixed Prices for the Initial Review of Arbitration and the Completed Arbitration for each of the three (3) years of the initial Blanket P.O. {Contract} term</w:t>
      </w:r>
      <w:r w:rsidRPr="0083589F">
        <w:rPr>
          <w:rFonts w:eastAsia="MS Mincho"/>
          <w:szCs w:val="22"/>
        </w:rPr>
        <w:t>. Failure to submit all information required will result in a Vendor’s {Bidder’s} Quote {Proposal} being deemed non-responsive.</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 xml:space="preserve">If the Vendor {Bidder} will supply an item on a price line free of charge, </w:t>
      </w:r>
      <w:r w:rsidR="006B005C" w:rsidRPr="00D42EC9">
        <w:rPr>
          <w:rFonts w:cs="Arial"/>
          <w:color w:val="000000"/>
          <w:szCs w:val="22"/>
        </w:rPr>
        <w:lastRenderedPageBreak/>
        <w:t>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1D7CA8">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1D7CA8">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757979">
      <w:pPr>
        <w:pStyle w:val="Heading3"/>
      </w:pPr>
      <w:bookmarkStart w:id="245" w:name="_Toc400531504"/>
      <w:bookmarkStart w:id="246" w:name="_Toc428533975"/>
      <w:bookmarkStart w:id="247" w:name="_Toc473810329"/>
      <w:r w:rsidRPr="007111EE">
        <w:t>COOPERATIVE PURCHASING PROGRAM</w:t>
      </w:r>
      <w:bookmarkEnd w:id="245"/>
      <w:bookmarkEnd w:id="246"/>
      <w:bookmarkEnd w:id="247"/>
    </w:p>
    <w:p w:rsidR="00757979" w:rsidRPr="001154A3" w:rsidRDefault="00757979" w:rsidP="00757979">
      <w:pPr>
        <w:pStyle w:val="BodyText3"/>
        <w:rPr>
          <w:highlight w:val="yellow"/>
        </w:rPr>
      </w:pPr>
    </w:p>
    <w:p w:rsidR="00CA5D1D" w:rsidRPr="00CA5D1D" w:rsidRDefault="00CA5D1D" w:rsidP="00CA5D1D">
      <w:pPr>
        <w:pStyle w:val="BodyText3"/>
      </w:pPr>
      <w:r w:rsidRPr="00CA5D1D">
        <w:t>Not applicable to this procurement.</w:t>
      </w:r>
    </w:p>
    <w:p w:rsidR="00675860" w:rsidRPr="00FD2795" w:rsidRDefault="00045825" w:rsidP="00BB5A93">
      <w:pPr>
        <w:pStyle w:val="Heading1"/>
      </w:pPr>
      <w:r>
        <w:br w:type="page"/>
      </w:r>
      <w:bookmarkStart w:id="248" w:name="_Toc400531505"/>
      <w:bookmarkStart w:id="249" w:name="_Toc428533976"/>
      <w:r w:rsidR="00AA3B67">
        <w:lastRenderedPageBreak/>
        <w:t xml:space="preserve"> </w:t>
      </w:r>
      <w:bookmarkStart w:id="250" w:name="_Toc473810330"/>
      <w:r w:rsidR="00675860" w:rsidRPr="00FD2795">
        <w:t>SPECIAL</w:t>
      </w:r>
      <w:r w:rsidR="006C72E6">
        <w:t xml:space="preserve"> </w:t>
      </w:r>
      <w:r w:rsidR="00675860" w:rsidRPr="00FD2795">
        <w:t>CONTRACTUAL TERMS AND CONDITIONS</w:t>
      </w:r>
      <w:bookmarkEnd w:id="248"/>
      <w:bookmarkEnd w:id="249"/>
      <w:r w:rsidR="006C72E6">
        <w:t xml:space="preserve"> APPLICABLE TO THE </w:t>
      </w:r>
      <w:r w:rsidR="001D2ACC">
        <w:t>BLANKET P.O.</w:t>
      </w:r>
      <w:r w:rsidR="001F09EF">
        <w:t xml:space="preserve"> {CONTRACT}</w:t>
      </w:r>
      <w:bookmarkEnd w:id="250"/>
    </w:p>
    <w:p w:rsidR="00675860" w:rsidRDefault="00675860" w:rsidP="00675860"/>
    <w:p w:rsidR="00675860" w:rsidRDefault="00675860" w:rsidP="00675860">
      <w:pPr>
        <w:pStyle w:val="Heading2"/>
        <w:ind w:right="108"/>
      </w:pPr>
      <w:bookmarkStart w:id="251" w:name="_Toc400531506"/>
      <w:bookmarkStart w:id="252" w:name="_Toc428533977"/>
      <w:bookmarkStart w:id="253" w:name="_Toc473810331"/>
      <w:r w:rsidRPr="009938A9">
        <w:t>PRECEDENCE OF SPECIAL CONTRACTUAL TERMS AND CONDITIONS</w:t>
      </w:r>
      <w:bookmarkEnd w:id="251"/>
      <w:bookmarkEnd w:id="252"/>
      <w:bookmarkEnd w:id="253"/>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7CA8">
      <w:pPr>
        <w:numPr>
          <w:ilvl w:val="0"/>
          <w:numId w:val="13"/>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7CA8">
      <w:pPr>
        <w:numPr>
          <w:ilvl w:val="0"/>
          <w:numId w:val="13"/>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7CA8">
      <w:pPr>
        <w:numPr>
          <w:ilvl w:val="0"/>
          <w:numId w:val="1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7CA8">
      <w:pPr>
        <w:numPr>
          <w:ilvl w:val="0"/>
          <w:numId w:val="13"/>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7CA8">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7CA8">
      <w:pPr>
        <w:numPr>
          <w:ilvl w:val="0"/>
          <w:numId w:val="1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54" w:name="_Toc400531507"/>
      <w:bookmarkStart w:id="255" w:name="_Toc428533978"/>
      <w:bookmarkStart w:id="256" w:name="_Toc473810332"/>
      <w:r>
        <w:t>BLANKET P.O.</w:t>
      </w:r>
      <w:r w:rsidR="00CE709E">
        <w:t xml:space="preserve"> </w:t>
      </w:r>
      <w:r w:rsidR="008B0B5B">
        <w:t>{Contract}</w:t>
      </w:r>
      <w:r w:rsidR="00675860" w:rsidRPr="005B44C2">
        <w:t xml:space="preserve"> Term and Extension Option</w:t>
      </w:r>
      <w:bookmarkEnd w:id="254"/>
      <w:bookmarkEnd w:id="255"/>
      <w:bookmarkEnd w:id="256"/>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1D7CA8">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1D7CA8" w:rsidRPr="00E32B22">
        <w:rPr>
          <w:b/>
          <w:bCs/>
          <w:sz w:val="22"/>
          <w:szCs w:val="22"/>
        </w:rPr>
        <w:t>two (2)</w:t>
      </w:r>
      <w:r w:rsidR="001D7CA8" w:rsidRPr="00E32B22">
        <w:rPr>
          <w:b/>
          <w:bCs/>
          <w:sz w:val="22"/>
          <w:szCs w:val="22"/>
          <w:lang w:val="en-US"/>
        </w:rPr>
        <w:t xml:space="preserve"> years</w:t>
      </w:r>
      <w:r w:rsidR="001D7CA8" w:rsidRPr="00E32B22">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57" w:name="_Toc400531508"/>
      <w:bookmarkStart w:id="258" w:name="_Toc428533979"/>
      <w:bookmarkStart w:id="259" w:name="_Toc473810333"/>
      <w:r>
        <w:t>BLANKET P.O.</w:t>
      </w:r>
      <w:r w:rsidR="00CE709E">
        <w:t xml:space="preserve"> </w:t>
      </w:r>
      <w:r w:rsidR="008B0B5B">
        <w:t>{Contract}</w:t>
      </w:r>
      <w:r w:rsidR="00675860" w:rsidRPr="005B44C2">
        <w:t xml:space="preserve"> Transition</w:t>
      </w:r>
      <w:bookmarkEnd w:id="257"/>
      <w:bookmarkEnd w:id="258"/>
      <w:bookmarkEnd w:id="259"/>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1D7CA8" w:rsidRPr="00E32B22">
        <w:rPr>
          <w:b/>
          <w:bCs/>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rPr>
          <w:lang w:val="en-US"/>
        </w:rPr>
      </w:pPr>
    </w:p>
    <w:p w:rsidR="00D868F1" w:rsidRDefault="00D868F1" w:rsidP="00675860">
      <w:pPr>
        <w:pStyle w:val="BodyText"/>
        <w:ind w:left="0" w:right="108"/>
        <w:rPr>
          <w:lang w:val="en-US"/>
        </w:rPr>
      </w:pPr>
    </w:p>
    <w:p w:rsidR="00D868F1" w:rsidRPr="00D868F1" w:rsidRDefault="00D868F1" w:rsidP="00675860">
      <w:pPr>
        <w:pStyle w:val="BodyText"/>
        <w:ind w:left="0" w:right="108"/>
        <w:rPr>
          <w:lang w:val="en-US"/>
        </w:rPr>
      </w:pPr>
    </w:p>
    <w:p w:rsidR="00B10FC3" w:rsidRPr="00C65B22" w:rsidRDefault="00062A98" w:rsidP="007D420A">
      <w:pPr>
        <w:pStyle w:val="Heading2"/>
        <w:ind w:right="108"/>
      </w:pPr>
      <w:bookmarkStart w:id="260" w:name="_Toc108508270"/>
      <w:bookmarkStart w:id="261" w:name="_Toc428533980"/>
      <w:bookmarkStart w:id="262" w:name="_Toc473810334"/>
      <w:r w:rsidRPr="00851065">
        <w:lastRenderedPageBreak/>
        <w:t xml:space="preserve">CHANGE ORDER </w:t>
      </w:r>
      <w:r w:rsidR="00E539C1" w:rsidRPr="00851065">
        <w:t>{</w:t>
      </w:r>
      <w:r w:rsidR="00B10FC3" w:rsidRPr="00851065">
        <w:t xml:space="preserve">Contract </w:t>
      </w:r>
      <w:bookmarkEnd w:id="260"/>
      <w:r w:rsidR="003830F9" w:rsidRPr="00851065">
        <w:t>AMENDMENT</w:t>
      </w:r>
      <w:r w:rsidR="00E539C1" w:rsidRPr="00851065">
        <w:t>}</w:t>
      </w:r>
      <w:bookmarkEnd w:id="261"/>
      <w:bookmarkEnd w:id="262"/>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63" w:name="_Toc400531510"/>
      <w:bookmarkStart w:id="264" w:name="_Toc428533981"/>
      <w:bookmarkStart w:id="265" w:name="_Toc473810335"/>
      <w:r>
        <w:t xml:space="preserve">Vendor </w:t>
      </w:r>
      <w:r w:rsidR="00571AFA">
        <w:t>{contractor}</w:t>
      </w:r>
      <w:r w:rsidR="00675860">
        <w:t xml:space="preserve"> Responsibilities</w:t>
      </w:r>
      <w:bookmarkEnd w:id="263"/>
      <w:bookmarkEnd w:id="264"/>
      <w:bookmarkEnd w:id="265"/>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66" w:name="_Toc400531511"/>
      <w:bookmarkStart w:id="267" w:name="_Toc428533982"/>
      <w:bookmarkStart w:id="268" w:name="_Toc473810336"/>
      <w:r>
        <w:t>Substitution of Staff</w:t>
      </w:r>
      <w:bookmarkEnd w:id="266"/>
      <w:bookmarkEnd w:id="267"/>
      <w:bookmarkEnd w:id="268"/>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69" w:name="_Toc400531512"/>
      <w:bookmarkStart w:id="270" w:name="_Toc428533983"/>
      <w:bookmarkStart w:id="271" w:name="_Toc473810337"/>
      <w:r>
        <w:t>Substitution or Addition of SubCONTRACTOR(s)</w:t>
      </w:r>
      <w:bookmarkEnd w:id="269"/>
      <w:bookmarkEnd w:id="270"/>
      <w:bookmarkEnd w:id="271"/>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72" w:name="_Toc400531513"/>
      <w:bookmarkStart w:id="273" w:name="_Toc428533984"/>
      <w:bookmarkStart w:id="274" w:name="_Toc473810338"/>
      <w:r w:rsidRPr="00A1068D">
        <w:t>OWNERSHIP OF MATERIAL</w:t>
      </w:r>
      <w:bookmarkEnd w:id="272"/>
      <w:bookmarkEnd w:id="273"/>
      <w:bookmarkEnd w:id="274"/>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675860" w:rsidP="0094743B">
      <w:pPr>
        <w:pStyle w:val="Heading2"/>
      </w:pPr>
      <w:bookmarkStart w:id="275" w:name="_Toc400531514"/>
      <w:bookmarkStart w:id="276" w:name="_Toc428533985"/>
      <w:bookmarkStart w:id="277" w:name="_Toc473810339"/>
      <w:r>
        <w:t>security and Confidentiality</w:t>
      </w:r>
      <w:bookmarkEnd w:id="275"/>
      <w:bookmarkEnd w:id="276"/>
      <w:bookmarkEnd w:id="277"/>
    </w:p>
    <w:p w:rsidR="00952722" w:rsidRPr="00851065" w:rsidRDefault="00952722" w:rsidP="00851065">
      <w:pPr>
        <w:rPr>
          <w:b/>
        </w:rPr>
      </w:pPr>
    </w:p>
    <w:p w:rsidR="00675860" w:rsidRPr="00507C84" w:rsidRDefault="00675860" w:rsidP="00063D32">
      <w:pPr>
        <w:pStyle w:val="Heading3"/>
      </w:pPr>
      <w:bookmarkStart w:id="278" w:name="_Toc400531515"/>
      <w:bookmarkStart w:id="279" w:name="_Toc428533986"/>
      <w:bookmarkStart w:id="280" w:name="_Toc473810340"/>
      <w:r w:rsidRPr="00507C84">
        <w:t>DATA CONFIDENTIALITY</w:t>
      </w:r>
      <w:bookmarkEnd w:id="278"/>
      <w:bookmarkEnd w:id="279"/>
      <w:bookmarkEnd w:id="280"/>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w:t>
      </w:r>
      <w:r w:rsidRPr="007D420A">
        <w:lastRenderedPageBreak/>
        <w:t>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7CA8">
      <w:pPr>
        <w:pStyle w:val="ListParagraph"/>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7CA8">
      <w:pPr>
        <w:pStyle w:val="ListParagraph"/>
        <w:numPr>
          <w:ilvl w:val="0"/>
          <w:numId w:val="22"/>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1D7CA8">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1D7CA8">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1D7CA8">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1D7CA8">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1D7CA8" w:rsidRDefault="00675860" w:rsidP="001D7CA8">
      <w:pPr>
        <w:pStyle w:val="ListParagraph"/>
        <w:numPr>
          <w:ilvl w:val="0"/>
          <w:numId w:val="22"/>
        </w:numPr>
      </w:pPr>
      <w:r w:rsidRPr="001D7CA8">
        <w:lastRenderedPageBreak/>
        <w:t>Notwithstanding the requirements of nondisclosure described in these Sections 5.9.1 and 5.9.1.1, either party may release the other party’s Confidential Information (</w:t>
      </w:r>
      <w:proofErr w:type="spellStart"/>
      <w:r w:rsidRPr="001D7CA8">
        <w:t>i</w:t>
      </w:r>
      <w:proofErr w:type="spellEnd"/>
      <w:r w:rsidRPr="001D7CA8">
        <w:t>) if directed to do so by a court or arbitrator of competent jurisdiction, (ii) pursuant to a lawfully issued subpoena or other lawful document request, (</w:t>
      </w:r>
      <w:r w:rsidR="00D854F0">
        <w:t>a</w:t>
      </w:r>
      <w:r w:rsidRPr="001D7CA8">
        <w:t xml:space="preserve">) in the case of the State, if the State determines the documents or information are subject to disclosure and </w:t>
      </w:r>
      <w:r w:rsidR="004216A0" w:rsidRPr="001D7CA8">
        <w:t xml:space="preserve">Vendor </w:t>
      </w:r>
      <w:r w:rsidR="00571AFA" w:rsidRPr="001D7CA8">
        <w:t>{Contractor}</w:t>
      </w:r>
      <w:r w:rsidRPr="001D7CA8">
        <w:t xml:space="preserve"> does not exercise its rights as described in Section 5.9.1.1(e), or if </w:t>
      </w:r>
      <w:r w:rsidR="004216A0" w:rsidRPr="001D7CA8">
        <w:t xml:space="preserve">Vendor </w:t>
      </w:r>
      <w:r w:rsidR="00571AFA" w:rsidRPr="001D7CA8">
        <w:t>{Contractor}</w:t>
      </w:r>
      <w:r w:rsidRPr="001D7CA8">
        <w:t xml:space="preserve"> is unsuccessful in defending its rights as described in Section 5.9.1.1(e), or (</w:t>
      </w:r>
      <w:r w:rsidR="00D854F0">
        <w:t>b</w:t>
      </w:r>
      <w:r w:rsidRPr="001D7CA8">
        <w:t xml:space="preserve">) in the case of </w:t>
      </w:r>
      <w:r w:rsidR="004216A0" w:rsidRPr="001D7CA8">
        <w:t xml:space="preserve">Vendor </w:t>
      </w:r>
      <w:r w:rsidR="00571AFA" w:rsidRPr="001D7CA8">
        <w:t>{Contractor}</w:t>
      </w:r>
      <w:r w:rsidRPr="001D7CA8">
        <w:t xml:space="preserve">, if </w:t>
      </w:r>
      <w:r w:rsidR="006C7D6B" w:rsidRPr="001D7CA8">
        <w:t xml:space="preserve">Vendor </w:t>
      </w:r>
      <w:r w:rsidR="00571AFA" w:rsidRPr="001D7CA8">
        <w:t>{Contractor}</w:t>
      </w:r>
      <w:r w:rsidRPr="001D7CA8">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281" w:name="_Toc400531516"/>
      <w:bookmarkStart w:id="282" w:name="_Toc428533987"/>
      <w:bookmarkStart w:id="283" w:name="_Toc473810341"/>
      <w:r w:rsidRPr="00507C84">
        <w:rPr>
          <w:rFonts w:eastAsia="Calibri"/>
        </w:rPr>
        <w:t>DATA SECURITY STANDARDS</w:t>
      </w:r>
      <w:bookmarkEnd w:id="281"/>
      <w:bookmarkEnd w:id="282"/>
      <w:bookmarkEnd w:id="283"/>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1D7CA8">
      <w:pPr>
        <w:numPr>
          <w:ilvl w:val="0"/>
          <w:numId w:val="10"/>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2"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1D7CA8">
      <w:pPr>
        <w:numPr>
          <w:ilvl w:val="0"/>
          <w:numId w:val="10"/>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w:t>
      </w:r>
      <w:r w:rsidRPr="007D420A">
        <w:lastRenderedPageBreak/>
        <w:t xml:space="preserve">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7D420A"/>
    <w:p w:rsidR="00675860" w:rsidRPr="00B6270B" w:rsidRDefault="00675860" w:rsidP="00675860">
      <w:pPr>
        <w:pStyle w:val="Heading2"/>
        <w:ind w:right="108"/>
      </w:pPr>
      <w:bookmarkStart w:id="284" w:name="_Toc400531518"/>
      <w:bookmarkStart w:id="285" w:name="_Toc428533989"/>
      <w:bookmarkStart w:id="286" w:name="_Toc473810342"/>
      <w:r>
        <w:t>News Releases</w:t>
      </w:r>
      <w:bookmarkEnd w:id="284"/>
      <w:bookmarkEnd w:id="285"/>
      <w:bookmarkEnd w:id="28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87" w:name="_Toc400531519"/>
      <w:bookmarkStart w:id="288" w:name="_Toc428533990"/>
      <w:bookmarkStart w:id="289" w:name="_Toc473810343"/>
      <w:r>
        <w:t>Advertising</w:t>
      </w:r>
      <w:bookmarkEnd w:id="287"/>
      <w:bookmarkEnd w:id="288"/>
      <w:bookmarkEnd w:id="28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90" w:name="_Toc400531520"/>
      <w:bookmarkStart w:id="291" w:name="_Toc428533991"/>
      <w:bookmarkStart w:id="292" w:name="_Toc473810344"/>
      <w:r>
        <w:t>Licenses and Permits</w:t>
      </w:r>
      <w:bookmarkEnd w:id="290"/>
      <w:bookmarkEnd w:id="291"/>
      <w:bookmarkEnd w:id="292"/>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675860" w:rsidP="00675860">
      <w:pPr>
        <w:pStyle w:val="Heading2"/>
        <w:ind w:right="108"/>
      </w:pPr>
      <w:bookmarkStart w:id="293" w:name="_Toc400531521"/>
      <w:bookmarkStart w:id="294" w:name="_Toc428533992"/>
      <w:bookmarkStart w:id="295" w:name="_Toc473810345"/>
      <w:r>
        <w:t>Claims and Remedies</w:t>
      </w:r>
      <w:bookmarkEnd w:id="293"/>
      <w:bookmarkEnd w:id="294"/>
      <w:bookmarkEnd w:id="295"/>
    </w:p>
    <w:p w:rsidR="00675860" w:rsidRDefault="00675860" w:rsidP="00675860">
      <w:pPr>
        <w:pStyle w:val="BodyText"/>
        <w:ind w:left="0"/>
      </w:pPr>
    </w:p>
    <w:p w:rsidR="00675860" w:rsidRPr="00B6270B" w:rsidRDefault="00675860" w:rsidP="00675860">
      <w:pPr>
        <w:pStyle w:val="Heading3"/>
        <w:rPr>
          <w:rFonts w:eastAsia="MS Mincho"/>
          <w:bCs w:val="0"/>
        </w:rPr>
      </w:pPr>
      <w:bookmarkStart w:id="296" w:name="_Toc400531522"/>
      <w:bookmarkStart w:id="297" w:name="_Toc428533993"/>
      <w:bookmarkStart w:id="298" w:name="_Toc473810346"/>
      <w:r w:rsidRPr="00B6270B">
        <w:rPr>
          <w:rFonts w:eastAsia="MS Mincho"/>
          <w:bCs w:val="0"/>
        </w:rPr>
        <w:t>Claims</w:t>
      </w:r>
      <w:bookmarkEnd w:id="296"/>
      <w:bookmarkEnd w:id="297"/>
      <w:bookmarkEnd w:id="298"/>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99" w:name="_Toc400531523"/>
      <w:bookmarkStart w:id="300" w:name="_Toc428533994"/>
      <w:bookmarkStart w:id="301" w:name="_Toc473810347"/>
      <w:r w:rsidRPr="00B6270B">
        <w:rPr>
          <w:rFonts w:eastAsia="MS Mincho"/>
          <w:bCs w:val="0"/>
        </w:rPr>
        <w:lastRenderedPageBreak/>
        <w:t>Remedies</w:t>
      </w:r>
      <w:bookmarkEnd w:id="299"/>
      <w:bookmarkEnd w:id="300"/>
      <w:bookmarkEnd w:id="301"/>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302" w:name="_Toc400531524"/>
      <w:bookmarkStart w:id="303" w:name="_Toc428533995"/>
      <w:bookmarkStart w:id="304" w:name="_Toc473810348"/>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02"/>
      <w:bookmarkEnd w:id="303"/>
      <w:bookmarkEnd w:id="304"/>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305" w:name="_Toc327360432"/>
      <w:bookmarkStart w:id="306" w:name="_Toc349639917"/>
    </w:p>
    <w:p w:rsidR="00286B67" w:rsidRPr="002263FE" w:rsidRDefault="00286B67" w:rsidP="00286B67">
      <w:pPr>
        <w:pStyle w:val="Heading2"/>
        <w:ind w:right="90"/>
      </w:pPr>
      <w:bookmarkStart w:id="307" w:name="_Toc400531525"/>
      <w:bookmarkStart w:id="308" w:name="_Toc428533996"/>
      <w:bookmarkStart w:id="309" w:name="_Toc473810349"/>
      <w:bookmarkEnd w:id="305"/>
      <w:bookmarkEnd w:id="306"/>
      <w:r w:rsidRPr="002263FE">
        <w:t>Liquidated Damages</w:t>
      </w:r>
      <w:bookmarkEnd w:id="307"/>
      <w:bookmarkEnd w:id="308"/>
      <w:bookmarkEnd w:id="309"/>
    </w:p>
    <w:p w:rsidR="0032281D" w:rsidRPr="00851065" w:rsidRDefault="0032281D" w:rsidP="00286B67">
      <w:pPr>
        <w:ind w:right="90"/>
      </w:pPr>
    </w:p>
    <w:p w:rsidR="00286B67" w:rsidRPr="001D7CA8" w:rsidRDefault="001D7CA8"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286B67" w:rsidRPr="007D1642" w:rsidRDefault="00286B67" w:rsidP="00286B67">
      <w:pPr>
        <w:pStyle w:val="BodyText"/>
        <w:ind w:left="0" w:right="90"/>
        <w:rPr>
          <w:rFonts w:eastAsia="MS Mincho" w:cs="Arial"/>
          <w:bCs/>
          <w:sz w:val="22"/>
          <w:szCs w:val="22"/>
        </w:rPr>
      </w:pPr>
    </w:p>
    <w:p w:rsidR="00675860" w:rsidRPr="00A24CCC" w:rsidRDefault="00675860" w:rsidP="00A21F82">
      <w:pPr>
        <w:pStyle w:val="Heading2"/>
      </w:pPr>
      <w:bookmarkStart w:id="310" w:name="_Toc400531531"/>
      <w:bookmarkStart w:id="311" w:name="_Toc428534002"/>
      <w:bookmarkStart w:id="312" w:name="_Toc473810350"/>
      <w:r w:rsidRPr="00A24CCC">
        <w:t>Retainage</w:t>
      </w:r>
      <w:bookmarkEnd w:id="310"/>
      <w:bookmarkEnd w:id="311"/>
      <w:bookmarkEnd w:id="312"/>
    </w:p>
    <w:p w:rsidR="00675860" w:rsidRPr="005608A5" w:rsidRDefault="00675860" w:rsidP="00675860">
      <w:pPr>
        <w:pStyle w:val="BodyText"/>
        <w:ind w:left="0"/>
        <w:rPr>
          <w:sz w:val="22"/>
          <w:szCs w:val="22"/>
        </w:rPr>
      </w:pPr>
    </w:p>
    <w:p w:rsidR="001D7CA8" w:rsidRPr="001D7CA8" w:rsidRDefault="001D7CA8" w:rsidP="001D7CA8">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rsidR="00675860" w:rsidRPr="00955DFD" w:rsidRDefault="00675860" w:rsidP="00675860">
      <w:pPr>
        <w:pStyle w:val="BodyText"/>
        <w:ind w:left="0"/>
        <w:rPr>
          <w:sz w:val="22"/>
        </w:rPr>
      </w:pPr>
    </w:p>
    <w:p w:rsidR="00675860" w:rsidRPr="00B6270B" w:rsidRDefault="00675860" w:rsidP="00675860">
      <w:pPr>
        <w:pStyle w:val="Heading2"/>
      </w:pPr>
      <w:bookmarkStart w:id="313" w:name="_Toc400531532"/>
      <w:bookmarkStart w:id="314" w:name="_Toc428534003"/>
      <w:bookmarkStart w:id="315" w:name="_Toc473810351"/>
      <w:r>
        <w:t>Additional Work and/or Special PROJECTS</w:t>
      </w:r>
      <w:bookmarkEnd w:id="313"/>
      <w:bookmarkEnd w:id="314"/>
      <w:bookmarkEnd w:id="315"/>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16" w:name="_Toc400531533"/>
      <w:bookmarkStart w:id="317" w:name="_Toc428534004"/>
      <w:bookmarkStart w:id="318" w:name="_Toc473810352"/>
      <w:r w:rsidRPr="00490529">
        <w:t>MODIFICATIONS AND CHANGES TO THE State of N</w:t>
      </w:r>
      <w:r w:rsidR="00B951AB" w:rsidRPr="00490529">
        <w:t>J</w:t>
      </w:r>
      <w:r w:rsidRPr="00490529">
        <w:t xml:space="preserve"> STANDARD TERMS AND CONDITIONS</w:t>
      </w:r>
      <w:bookmarkEnd w:id="316"/>
      <w:r w:rsidR="000D4025" w:rsidRPr="00490529">
        <w:t xml:space="preserve"> (SSTC)</w:t>
      </w:r>
      <w:bookmarkEnd w:id="317"/>
      <w:bookmarkEnd w:id="318"/>
    </w:p>
    <w:p w:rsidR="00675860" w:rsidRPr="00B23ECC" w:rsidRDefault="00675860" w:rsidP="00675860">
      <w:pPr>
        <w:pStyle w:val="BodyText"/>
        <w:ind w:left="0"/>
        <w:rPr>
          <w:rFonts w:cs="Arial"/>
          <w:sz w:val="22"/>
          <w:szCs w:val="22"/>
        </w:rPr>
      </w:pPr>
    </w:p>
    <w:p w:rsidR="00675860" w:rsidRPr="001B24FD" w:rsidRDefault="00675860" w:rsidP="00675860">
      <w:pPr>
        <w:pStyle w:val="Heading3"/>
        <w:rPr>
          <w:rFonts w:eastAsia="MS Mincho"/>
        </w:rPr>
      </w:pPr>
      <w:bookmarkStart w:id="319" w:name="_Toc400531534"/>
      <w:bookmarkStart w:id="320" w:name="_Toc428534005"/>
      <w:bookmarkStart w:id="321" w:name="_Toc473810353"/>
      <w:r w:rsidRPr="001B24FD">
        <w:rPr>
          <w:rFonts w:eastAsia="MS Mincho"/>
        </w:rPr>
        <w:t>INDEMNIFICATION</w:t>
      </w:r>
      <w:bookmarkEnd w:id="319"/>
      <w:bookmarkEnd w:id="320"/>
      <w:bookmarkEnd w:id="321"/>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1D7CA8" w:rsidRPr="001D7CA8">
        <w:rPr>
          <w:sz w:val="22"/>
          <w:szCs w:val="22"/>
          <w:lang w:val="en-US"/>
        </w:rPr>
        <w:t>2</w:t>
      </w:r>
      <w:r w:rsidRPr="001D7CA8">
        <w:rPr>
          <w:sz w:val="22"/>
          <w:szCs w:val="22"/>
        </w:rPr>
        <w:t xml:space="preserve">00% of the total value of </w:t>
      </w:r>
      <w:r w:rsidR="00A23AAC" w:rsidRPr="001D7CA8">
        <w:rPr>
          <w:sz w:val="22"/>
          <w:szCs w:val="22"/>
        </w:rPr>
        <w:t xml:space="preserve">this </w:t>
      </w:r>
      <w:r w:rsidR="001D2ACC" w:rsidRPr="001D7CA8">
        <w:rPr>
          <w:sz w:val="22"/>
          <w:szCs w:val="22"/>
        </w:rPr>
        <w:t>Blanket P.O.</w:t>
      </w:r>
      <w:r w:rsidR="00A7166F" w:rsidRPr="001D7CA8">
        <w:rPr>
          <w:sz w:val="22"/>
          <w:szCs w:val="22"/>
        </w:rPr>
        <w:t xml:space="preserve"> </w:t>
      </w:r>
      <w:r w:rsidR="008B0B5B" w:rsidRPr="001D7CA8">
        <w:rPr>
          <w:sz w:val="22"/>
          <w:szCs w:val="22"/>
        </w:rPr>
        <w:t>{</w:t>
      </w:r>
      <w:r w:rsidR="00362081" w:rsidRPr="001D7CA8">
        <w:rPr>
          <w:sz w:val="22"/>
          <w:szCs w:val="22"/>
        </w:rPr>
        <w:t>Contract</w:t>
      </w:r>
      <w:r w:rsidR="008B0B5B" w:rsidRPr="001D7CA8">
        <w:rPr>
          <w:sz w:val="22"/>
          <w:szCs w:val="22"/>
        </w:rPr>
        <w:t>}</w:t>
      </w:r>
      <w:r w:rsidRPr="001D7CA8">
        <w:rPr>
          <w:sz w:val="22"/>
          <w:szCs w:val="22"/>
        </w:rPr>
        <w:t>, except that such limitation of liability</w:t>
      </w:r>
      <w:r w:rsidRPr="00D47DC2">
        <w:rPr>
          <w:sz w:val="22"/>
          <w:szCs w:val="22"/>
        </w:rPr>
        <w:t xml:space="preserve"> shall not apply to the following:</w:t>
      </w:r>
    </w:p>
    <w:p w:rsidR="00675860" w:rsidRPr="00D47DC2" w:rsidRDefault="00675860" w:rsidP="004A6C2C">
      <w:pPr>
        <w:pStyle w:val="BodyText"/>
        <w:ind w:left="720" w:right="90"/>
        <w:rPr>
          <w:sz w:val="22"/>
          <w:szCs w:val="22"/>
        </w:rPr>
      </w:pPr>
    </w:p>
    <w:p w:rsidR="00675860" w:rsidRPr="00D47DC2" w:rsidRDefault="00675860" w:rsidP="001D7CA8">
      <w:pPr>
        <w:pStyle w:val="BodyText"/>
        <w:numPr>
          <w:ilvl w:val="0"/>
          <w:numId w:val="15"/>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1D7CA8">
      <w:pPr>
        <w:pStyle w:val="BodyText"/>
        <w:numPr>
          <w:ilvl w:val="0"/>
          <w:numId w:val="15"/>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1D7CA8">
      <w:pPr>
        <w:pStyle w:val="BodyText"/>
        <w:numPr>
          <w:ilvl w:val="0"/>
          <w:numId w:val="15"/>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Default="00675860" w:rsidP="004A6C2C">
      <w:pPr>
        <w:pStyle w:val="BodyText"/>
        <w:ind w:left="720" w:right="90"/>
        <w:rPr>
          <w:sz w:val="22"/>
          <w:szCs w:val="22"/>
          <w:lang w:val="en-US"/>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1D7CA8" w:rsidRPr="001D7CA8" w:rsidRDefault="001D7CA8" w:rsidP="004A6C2C">
      <w:pPr>
        <w:pStyle w:val="BodyText"/>
        <w:ind w:left="720" w:right="90"/>
        <w:rPr>
          <w:sz w:val="22"/>
          <w:szCs w:val="22"/>
          <w:lang w:val="en-US"/>
        </w:rPr>
      </w:pPr>
    </w:p>
    <w:p w:rsidR="00675860" w:rsidRPr="00024952" w:rsidRDefault="00675860" w:rsidP="002E7691">
      <w:pPr>
        <w:pStyle w:val="Heading3"/>
        <w:rPr>
          <w:rFonts w:eastAsia="MS Mincho"/>
        </w:rPr>
      </w:pPr>
      <w:bookmarkStart w:id="322" w:name="_Toc400531536"/>
      <w:bookmarkStart w:id="323" w:name="_Toc428534007"/>
      <w:bookmarkStart w:id="324" w:name="_Toc473810354"/>
      <w:r w:rsidRPr="00024952">
        <w:rPr>
          <w:rFonts w:eastAsia="MS Mincho"/>
        </w:rPr>
        <w:t>INSURANCE - PROFESSIONAL LIABILITY INSURANCE</w:t>
      </w:r>
      <w:bookmarkEnd w:id="322"/>
      <w:bookmarkEnd w:id="323"/>
      <w:bookmarkEnd w:id="324"/>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1D7CA8">
      <w:pPr>
        <w:pStyle w:val="BodyText"/>
        <w:numPr>
          <w:ilvl w:val="0"/>
          <w:numId w:val="1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D7CA8">
        <w:rPr>
          <w:sz w:val="22"/>
          <w:szCs w:val="22"/>
        </w:rPr>
        <w:t>than $</w:t>
      </w:r>
      <w:r w:rsidR="001D7CA8" w:rsidRPr="001D7CA8">
        <w:rPr>
          <w:sz w:val="22"/>
          <w:szCs w:val="22"/>
          <w:lang w:val="en-US"/>
        </w:rPr>
        <w:t>1</w:t>
      </w:r>
      <w:r w:rsidRPr="001D7CA8">
        <w:rPr>
          <w:sz w:val="22"/>
          <w:szCs w:val="22"/>
        </w:rPr>
        <w:t xml:space="preserve">,000,000 and in such policy forms as shall be approved by the State.  If the </w:t>
      </w:r>
      <w:r w:rsidR="00E75D54" w:rsidRPr="001D7CA8">
        <w:rPr>
          <w:sz w:val="22"/>
          <w:szCs w:val="22"/>
        </w:rPr>
        <w:t xml:space="preserve">Vendor </w:t>
      </w:r>
      <w:r w:rsidR="00571AFA" w:rsidRPr="001D7CA8">
        <w:rPr>
          <w:sz w:val="22"/>
          <w:szCs w:val="22"/>
        </w:rPr>
        <w:t>{Contractor}</w:t>
      </w:r>
      <w:r w:rsidRPr="001D7CA8">
        <w:rPr>
          <w:sz w:val="22"/>
          <w:szCs w:val="22"/>
        </w:rPr>
        <w:t xml:space="preserve"> has</w:t>
      </w:r>
      <w:r w:rsidRPr="00D47DC2">
        <w:rPr>
          <w:sz w:val="22"/>
          <w:szCs w:val="22"/>
        </w:rPr>
        <w:t xml:space="preserve">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9158EA" w:rsidRDefault="009158EA" w:rsidP="00325007">
      <w:pPr>
        <w:rPr>
          <w:rFonts w:eastAsiaTheme="minorHAnsi" w:cs="Arial"/>
          <w:b/>
          <w:bCs/>
          <w:szCs w:val="22"/>
        </w:rPr>
      </w:pPr>
    </w:p>
    <w:p w:rsidR="00325007" w:rsidRPr="00851065" w:rsidRDefault="00325007" w:rsidP="00955DFD">
      <w:pPr>
        <w:pStyle w:val="Heading2"/>
        <w:ind w:right="108"/>
      </w:pPr>
      <w:bookmarkStart w:id="325" w:name="_Toc418488941"/>
      <w:bookmarkStart w:id="326" w:name="_Toc428534009"/>
      <w:bookmarkStart w:id="327" w:name="_Toc473810355"/>
      <w:r w:rsidRPr="00851065">
        <w:t>ACCESSIBILITY COMPLIANCE</w:t>
      </w:r>
      <w:bookmarkEnd w:id="325"/>
      <w:bookmarkEnd w:id="326"/>
      <w:bookmarkEnd w:id="327"/>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Default="00325007" w:rsidP="001D7CA8">
      <w:pPr>
        <w:numPr>
          <w:ilvl w:val="0"/>
          <w:numId w:val="17"/>
        </w:numPr>
        <w:rPr>
          <w:rFonts w:eastAsiaTheme="minorHAnsi"/>
        </w:rPr>
      </w:pPr>
      <w:r w:rsidRPr="00C65B22">
        <w:rPr>
          <w:rFonts w:eastAsiaTheme="minorHAnsi"/>
        </w:rPr>
        <w:lastRenderedPageBreak/>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1D7CA8">
      <w:pPr>
        <w:numPr>
          <w:ilvl w:val="0"/>
          <w:numId w:val="17"/>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rsidR="00325007" w:rsidRPr="00851065" w:rsidRDefault="00325007" w:rsidP="00C65B22">
      <w:pPr>
        <w:rPr>
          <w:rFonts w:eastAsiaTheme="minorHAnsi"/>
        </w:rPr>
      </w:pPr>
    </w:p>
    <w:p w:rsidR="00675860" w:rsidRPr="00BC03EA" w:rsidRDefault="001D2ACC" w:rsidP="00675860">
      <w:pPr>
        <w:pStyle w:val="Heading2"/>
        <w:ind w:right="108"/>
      </w:pPr>
      <w:bookmarkStart w:id="328" w:name="_Toc400531538"/>
      <w:bookmarkStart w:id="329" w:name="_Toc428534010"/>
      <w:bookmarkStart w:id="330" w:name="_Toc473810356"/>
      <w:r>
        <w:t>BLANKET P.O.</w:t>
      </w:r>
      <w:r w:rsidR="00E448F4">
        <w:t xml:space="preserve"> </w:t>
      </w:r>
      <w:r w:rsidR="008B0B5B">
        <w:t>{Contract}</w:t>
      </w:r>
      <w:r w:rsidR="00675860" w:rsidRPr="00BC03EA">
        <w:t xml:space="preserve"> Activity Report</w:t>
      </w:r>
      <w:bookmarkEnd w:id="328"/>
      <w:bookmarkEnd w:id="329"/>
      <w:bookmarkEnd w:id="330"/>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31" w:name="_Toc400531539"/>
      <w:bookmarkStart w:id="332" w:name="_Toc428534011"/>
      <w:bookmarkStart w:id="333" w:name="_Toc473810357"/>
      <w:r w:rsidRPr="0037453D">
        <w:rPr>
          <w:caps w:val="0"/>
        </w:rPr>
        <w:t>ELECTRONIC PAYMENTS</w:t>
      </w:r>
      <w:bookmarkEnd w:id="331"/>
      <w:bookmarkEnd w:id="332"/>
      <w:bookmarkEnd w:id="333"/>
      <w:r w:rsidRPr="000B6121">
        <w:rPr>
          <w:caps w:val="0"/>
          <w:u w:val="none"/>
        </w:rPr>
        <w:tab/>
      </w:r>
    </w:p>
    <w:p w:rsidR="00675860" w:rsidRPr="00851065" w:rsidRDefault="00675860" w:rsidP="00851065">
      <w:pPr>
        <w:ind w:left="1440"/>
        <w:rPr>
          <w:sz w:val="20"/>
        </w:rPr>
      </w:pPr>
    </w:p>
    <w:p w:rsidR="00675860"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rsidR="00EC686B" w:rsidRPr="00851065" w:rsidRDefault="00EC686B" w:rsidP="00851065"/>
    <w:p w:rsidR="00675860" w:rsidRPr="00B6270B" w:rsidRDefault="00675860" w:rsidP="00675860">
      <w:pPr>
        <w:pStyle w:val="Heading2"/>
        <w:ind w:right="108"/>
      </w:pPr>
      <w:bookmarkStart w:id="334" w:name="_Toc400531540"/>
      <w:bookmarkStart w:id="335" w:name="_Toc428534012"/>
      <w:bookmarkStart w:id="336" w:name="_Toc473810358"/>
      <w:r>
        <w:lastRenderedPageBreak/>
        <w:t>PROGRAM EFFICIENCY ASSESSMENT FOR STATE USING AGENCIES</w:t>
      </w:r>
      <w:bookmarkEnd w:id="334"/>
      <w:bookmarkEnd w:id="335"/>
      <w:bookmarkEnd w:id="336"/>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337" w:name="_Toc332803059"/>
      <w:bookmarkStart w:id="338" w:name="_Toc324415444"/>
      <w:bookmarkStart w:id="339" w:name="_5.17_Retainage"/>
      <w:bookmarkStart w:id="340" w:name="_5.21_Additional_Work"/>
      <w:bookmarkStart w:id="341" w:name="_5.22_Additional_Work"/>
      <w:bookmarkStart w:id="342" w:name="_Toc108508282"/>
      <w:bookmarkStart w:id="343" w:name="_Toc129504505"/>
      <w:bookmarkStart w:id="344" w:name="_Toc376941629"/>
      <w:bookmarkEnd w:id="337"/>
      <w:bookmarkEnd w:id="338"/>
      <w:bookmarkEnd w:id="339"/>
      <w:bookmarkEnd w:id="340"/>
      <w:bookmarkEnd w:id="341"/>
    </w:p>
    <w:p w:rsidR="00B35E49" w:rsidRDefault="00082A9E" w:rsidP="00FF37EE">
      <w:pPr>
        <w:pStyle w:val="BodyText"/>
        <w:ind w:left="0" w:right="108"/>
      </w:pPr>
      <w:bookmarkStart w:id="345" w:name="_5.9_Substitution_of"/>
      <w:bookmarkStart w:id="346" w:name="_5.19_requirements_of_Executive_orde"/>
      <w:bookmarkStart w:id="347" w:name="_5.20_requirements_of_Executive_orde"/>
      <w:bookmarkEnd w:id="342"/>
      <w:bookmarkEnd w:id="343"/>
      <w:bookmarkEnd w:id="344"/>
      <w:bookmarkEnd w:id="345"/>
      <w:bookmarkEnd w:id="346"/>
      <w:bookmarkEnd w:id="347"/>
      <w:r>
        <w:br w:type="page"/>
      </w:r>
    </w:p>
    <w:p w:rsidR="00D9550E" w:rsidRDefault="002E7691" w:rsidP="00BB5A93">
      <w:pPr>
        <w:pStyle w:val="Heading1"/>
      </w:pPr>
      <w:bookmarkStart w:id="348" w:name="_Toc400531541"/>
      <w:bookmarkStart w:id="349" w:name="_Toc428534013"/>
      <w:r>
        <w:lastRenderedPageBreak/>
        <w:t xml:space="preserve"> </w:t>
      </w:r>
      <w:bookmarkStart w:id="350" w:name="_Toc473810359"/>
      <w:r w:rsidR="00CE00E7">
        <w:t>QUOTE</w:t>
      </w:r>
      <w:r w:rsidR="006B6C49">
        <w:t xml:space="preserve"> {</w:t>
      </w:r>
      <w:r w:rsidR="00CE00E7">
        <w:t>PROPOSAL</w:t>
      </w:r>
      <w:r w:rsidR="006B6C49">
        <w:t>}</w:t>
      </w:r>
      <w:r w:rsidR="00D9550E">
        <w:t xml:space="preserve"> EVALUATION</w:t>
      </w:r>
      <w:bookmarkEnd w:id="348"/>
      <w:bookmarkEnd w:id="349"/>
      <w:bookmarkEnd w:id="350"/>
    </w:p>
    <w:p w:rsidR="00D9550E" w:rsidRDefault="00D9550E" w:rsidP="00955DFD">
      <w:bookmarkStart w:id="351" w:name="_Toc118513836"/>
    </w:p>
    <w:p w:rsidR="00D9550E" w:rsidRDefault="00D9550E" w:rsidP="00D9550E">
      <w:pPr>
        <w:pStyle w:val="Heading2"/>
        <w:ind w:right="108"/>
      </w:pPr>
      <w:bookmarkStart w:id="352" w:name="_Toc400531542"/>
      <w:bookmarkStart w:id="353" w:name="_Toc428534014"/>
      <w:bookmarkStart w:id="354" w:name="_Toc473810360"/>
      <w:r>
        <w:t>RIGHT TO WAIVE</w:t>
      </w:r>
      <w:bookmarkEnd w:id="352"/>
      <w:bookmarkEnd w:id="353"/>
      <w:bookmarkEnd w:id="354"/>
    </w:p>
    <w:p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55" w:name="_Toc400531543"/>
      <w:bookmarkStart w:id="356" w:name="_Toc428534015"/>
      <w:bookmarkStart w:id="357" w:name="_Toc473810361"/>
      <w:r>
        <w:t xml:space="preserve">DIRECTOR’S RIGHT OF FINAL </w:t>
      </w:r>
      <w:r w:rsidR="00CE00E7">
        <w:t>Quote</w:t>
      </w:r>
      <w:r w:rsidR="00583771">
        <w:t xml:space="preserve"> </w:t>
      </w:r>
      <w:r w:rsidR="0060080E">
        <w:t>{</w:t>
      </w:r>
      <w:r w:rsidR="00CE00E7">
        <w:t>Proposal</w:t>
      </w:r>
      <w:r w:rsidR="0060080E">
        <w:t>}</w:t>
      </w:r>
      <w:r>
        <w:t xml:space="preserve"> ACCEPTANCE</w:t>
      </w:r>
      <w:bookmarkEnd w:id="355"/>
      <w:bookmarkEnd w:id="356"/>
      <w:bookmarkEnd w:id="357"/>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58" w:name="_Toc400531544"/>
      <w:bookmarkStart w:id="359" w:name="_Toc428534016"/>
      <w:bookmarkStart w:id="360" w:name="_Toc473810362"/>
      <w:r>
        <w:t>S</w:t>
      </w:r>
      <w:r w:rsidRPr="00E36CF3">
        <w:t xml:space="preserve">TATE'S RIGHT TO INSPECT </w:t>
      </w:r>
      <w:r w:rsidR="00526170">
        <w:t>VENDOR (BIDDER)</w:t>
      </w:r>
      <w:r w:rsidRPr="00E36CF3">
        <w:t xml:space="preserve"> FACILITIES</w:t>
      </w:r>
      <w:bookmarkEnd w:id="358"/>
      <w:bookmarkEnd w:id="359"/>
      <w:bookmarkEnd w:id="360"/>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61" w:name="_Toc400531545"/>
      <w:bookmarkStart w:id="362" w:name="_Toc428534017"/>
      <w:bookmarkStart w:id="363" w:name="_Toc473810363"/>
      <w:r w:rsidRPr="00E36CF3">
        <w:t>STATE'S RIGHT TO REQUEST FURTHER INFORMATION</w:t>
      </w:r>
      <w:bookmarkEnd w:id="361"/>
      <w:bookmarkEnd w:id="362"/>
      <w:bookmarkEnd w:id="363"/>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64" w:name="_Toc400531546"/>
      <w:bookmarkStart w:id="365" w:name="_Toc428534018"/>
      <w:bookmarkStart w:id="366" w:name="_Toc473810364"/>
      <w:r>
        <w:t>QUOTE</w:t>
      </w:r>
      <w:r w:rsidR="00E448F4">
        <w:t xml:space="preserve"> </w:t>
      </w:r>
      <w:r w:rsidR="00571AFA">
        <w:t>{</w:t>
      </w:r>
      <w:r>
        <w:t>Proposal</w:t>
      </w:r>
      <w:r w:rsidR="00571AFA">
        <w:t>}</w:t>
      </w:r>
      <w:r w:rsidR="00D9550E">
        <w:t xml:space="preserve"> Evaluation Committee</w:t>
      </w:r>
      <w:bookmarkEnd w:id="351"/>
      <w:bookmarkEnd w:id="364"/>
      <w:bookmarkEnd w:id="365"/>
      <w:bookmarkEnd w:id="366"/>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67" w:name="_Toc118513837"/>
      <w:bookmarkStart w:id="368" w:name="_Toc400531547"/>
      <w:bookmarkStart w:id="369" w:name="_Toc428534019"/>
      <w:bookmarkStart w:id="370" w:name="_Toc473810365"/>
      <w:r>
        <w:t xml:space="preserve">Oral Presentation and/or Clarification of </w:t>
      </w:r>
      <w:bookmarkEnd w:id="367"/>
      <w:r w:rsidR="00CE00E7">
        <w:t>Quote</w:t>
      </w:r>
      <w:r w:rsidR="00583771">
        <w:t xml:space="preserve"> </w:t>
      </w:r>
      <w:r w:rsidR="0060080E">
        <w:t>{</w:t>
      </w:r>
      <w:r w:rsidR="00CE00E7">
        <w:t>Proposal</w:t>
      </w:r>
      <w:r w:rsidR="0060080E">
        <w:t>}</w:t>
      </w:r>
      <w:bookmarkEnd w:id="368"/>
      <w:bookmarkEnd w:id="369"/>
      <w:bookmarkEnd w:id="370"/>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71" w:name="_Toc118513838"/>
      <w:bookmarkStart w:id="372" w:name="_Toc400531548"/>
      <w:bookmarkStart w:id="373" w:name="_Toc428534020"/>
      <w:bookmarkStart w:id="374" w:name="_Toc473810366"/>
      <w:r>
        <w:t>Evaluation Criteria</w:t>
      </w:r>
      <w:bookmarkEnd w:id="371"/>
      <w:bookmarkEnd w:id="372"/>
      <w:bookmarkEnd w:id="373"/>
      <w:bookmarkEnd w:id="374"/>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375" w:name="_Toc118513839"/>
      <w:bookmarkStart w:id="376" w:name="_Toc400531549"/>
      <w:bookmarkStart w:id="377" w:name="_Toc428534021"/>
      <w:bookmarkStart w:id="378" w:name="_Toc473810367"/>
      <w:r w:rsidRPr="001B20B8">
        <w:rPr>
          <w:rFonts w:eastAsia="MS Mincho"/>
          <w:bCs w:val="0"/>
        </w:rPr>
        <w:t>Technical evaluation criteria</w:t>
      </w:r>
      <w:bookmarkEnd w:id="375"/>
      <w:bookmarkEnd w:id="376"/>
      <w:bookmarkEnd w:id="377"/>
      <w:bookmarkEnd w:id="378"/>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79" w:name="_Toc118513840"/>
      <w:bookmarkStart w:id="380" w:name="_Toc400531550"/>
      <w:bookmarkStart w:id="381" w:name="_Toc428534022"/>
      <w:bookmarkStart w:id="382" w:name="_Toc47381036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79"/>
      <w:bookmarkEnd w:id="380"/>
      <w:bookmarkEnd w:id="381"/>
      <w:bookmarkEnd w:id="382"/>
    </w:p>
    <w:p w:rsidR="00D9550E" w:rsidRDefault="00D9550E" w:rsidP="00D9550E">
      <w:pPr>
        <w:pStyle w:val="BodyText3"/>
        <w:rPr>
          <w:highlight w:val="green"/>
        </w:rPr>
      </w:pPr>
    </w:p>
    <w:p w:rsidR="001D7CA8" w:rsidRDefault="001D7CA8" w:rsidP="001D7CA8">
      <w:pPr>
        <w:pStyle w:val="BodyText3"/>
        <w:rPr>
          <w:color w:val="0000FF"/>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 {Proposal}</w:t>
      </w:r>
      <w:r w:rsidRPr="00327580">
        <w:t xml:space="preserve"> price located on the</w:t>
      </w:r>
      <w:r w:rsidRPr="00FE4B64">
        <w:t xml:space="preserve"> Price Sheet</w:t>
      </w:r>
      <w:r>
        <w:t>/Schedule accompanying this Bid Solicitation {RFP}</w:t>
      </w:r>
      <w:r>
        <w:rPr>
          <w:color w:val="0000FF"/>
        </w:rPr>
        <w:t xml:space="preserve">. </w:t>
      </w:r>
    </w:p>
    <w:p w:rsidR="00D9550E" w:rsidRDefault="00D9550E" w:rsidP="00D9550E">
      <w:pPr>
        <w:pStyle w:val="BodyText3"/>
        <w:rPr>
          <w:color w:val="0000FF"/>
        </w:rPr>
      </w:pPr>
    </w:p>
    <w:p w:rsidR="00D9550E" w:rsidRPr="001B20B8" w:rsidRDefault="00CE00E7" w:rsidP="00D9550E">
      <w:pPr>
        <w:pStyle w:val="Heading3"/>
        <w:rPr>
          <w:rFonts w:eastAsia="MS Mincho"/>
          <w:bCs w:val="0"/>
        </w:rPr>
      </w:pPr>
      <w:bookmarkStart w:id="383" w:name="_Toc118513841"/>
      <w:bookmarkStart w:id="384" w:name="_Toc400531551"/>
      <w:bookmarkStart w:id="385" w:name="_Toc428534023"/>
      <w:bookmarkStart w:id="386" w:name="_Toc47381036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83"/>
      <w:bookmarkEnd w:id="384"/>
      <w:bookmarkEnd w:id="385"/>
      <w:bookmarkEnd w:id="386"/>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0666BF" w:rsidRDefault="000666BF" w:rsidP="00D9550E">
      <w:pPr>
        <w:pStyle w:val="BodyText3"/>
      </w:pPr>
    </w:p>
    <w:p w:rsidR="008B6E9F" w:rsidRDefault="008B6E9F" w:rsidP="00D9550E">
      <w:pPr>
        <w:pStyle w:val="BodyText3"/>
      </w:pPr>
    </w:p>
    <w:p w:rsidR="00D9550E" w:rsidRPr="009D0FB9" w:rsidRDefault="00D9550E" w:rsidP="00D9550E">
      <w:pPr>
        <w:pStyle w:val="Heading3"/>
        <w:rPr>
          <w:rFonts w:eastAsia="MS Mincho"/>
          <w:bCs w:val="0"/>
        </w:rPr>
      </w:pPr>
      <w:bookmarkStart w:id="387" w:name="_Toc400531552"/>
      <w:bookmarkStart w:id="388" w:name="_Toc428534024"/>
      <w:bookmarkStart w:id="389" w:name="_Toc473810370"/>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87"/>
      <w:r w:rsidR="0061308E">
        <w:rPr>
          <w:rFonts w:eastAsia="MS Mincho"/>
          <w:bCs w:val="0"/>
        </w:rPr>
        <w:t>{</w:t>
      </w:r>
      <w:r w:rsidR="00CE00E7">
        <w:rPr>
          <w:rFonts w:eastAsia="MS Mincho"/>
          <w:bCs w:val="0"/>
        </w:rPr>
        <w:t>Proposal</w:t>
      </w:r>
      <w:r w:rsidR="0061308E">
        <w:rPr>
          <w:rFonts w:eastAsia="MS Mincho"/>
          <w:bCs w:val="0"/>
        </w:rPr>
        <w:t>s}</w:t>
      </w:r>
      <w:bookmarkEnd w:id="388"/>
      <w:bookmarkEnd w:id="389"/>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1D7CA8">
        <w:t xml:space="preserve">Section 6.8 below, the Director reserves the right to negotiate price reductions with the selected </w:t>
      </w:r>
      <w:r w:rsidR="00526170" w:rsidRPr="001D7CA8">
        <w:t xml:space="preserve">Vendor </w:t>
      </w:r>
      <w:r w:rsidR="00571AFA" w:rsidRPr="001D7CA8">
        <w:t>{Bidder</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390" w:name="_Toc118513842"/>
      <w:bookmarkStart w:id="391" w:name="_Toc400531553"/>
      <w:bookmarkStart w:id="392" w:name="_Toc428534025"/>
      <w:bookmarkStart w:id="393" w:name="_Toc473810371"/>
      <w:r w:rsidRPr="00BA45D7">
        <w:t>Negotiation and Best and Final Offer (BAFO)</w:t>
      </w:r>
      <w:bookmarkEnd w:id="390"/>
      <w:bookmarkEnd w:id="391"/>
      <w:bookmarkEnd w:id="392"/>
      <w:bookmarkEnd w:id="393"/>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0666BF" w:rsidRDefault="000666BF" w:rsidP="00D9550E">
      <w:pPr>
        <w:rPr>
          <w:color w:val="1F497D"/>
        </w:rPr>
      </w:pPr>
    </w:p>
    <w:p w:rsidR="00F27C82" w:rsidRPr="00C57CCD" w:rsidRDefault="00187776" w:rsidP="00F27C82">
      <w:pPr>
        <w:pStyle w:val="Heading2"/>
      </w:pPr>
      <w:bookmarkStart w:id="394" w:name="_Toc473810372"/>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4"/>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95" w:name="_Toc400531554"/>
      <w:bookmarkStart w:id="396" w:name="_Toc428534026"/>
      <w:bookmarkStart w:id="397" w:name="_Toc473810373"/>
      <w:r>
        <w:t>POOR PERFORMANCE</w:t>
      </w:r>
      <w:bookmarkEnd w:id="395"/>
      <w:bookmarkEnd w:id="396"/>
      <w:bookmarkEnd w:id="397"/>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398" w:name="_Toc220920713"/>
      <w:bookmarkStart w:id="399" w:name="_Toc400531555"/>
      <w:bookmarkStart w:id="400" w:name="_Toc428534027"/>
      <w:bookmarkStart w:id="401" w:name="_Toc473810374"/>
      <w:r w:rsidR="001D2ACC">
        <w:lastRenderedPageBreak/>
        <w:t>BLANKET P.O.</w:t>
      </w:r>
      <w:r w:rsidR="00A23AAC">
        <w:t xml:space="preserve"> </w:t>
      </w:r>
      <w:r w:rsidR="006B6C49">
        <w:t>{</w:t>
      </w:r>
      <w:r w:rsidR="00EE1B8C" w:rsidRPr="00CB7A5D">
        <w:t>CONTRACT</w:t>
      </w:r>
      <w:r w:rsidR="006B6C49">
        <w:t>}</w:t>
      </w:r>
      <w:r w:rsidR="00EE1B8C" w:rsidRPr="00CB7A5D">
        <w:t xml:space="preserve"> AWARD</w:t>
      </w:r>
      <w:bookmarkEnd w:id="398"/>
      <w:bookmarkEnd w:id="399"/>
      <w:bookmarkEnd w:id="400"/>
      <w:bookmarkEnd w:id="401"/>
    </w:p>
    <w:p w:rsidR="00EE1B8C" w:rsidRDefault="00EE1B8C" w:rsidP="00EE1B8C">
      <w:pPr>
        <w:pStyle w:val="BodyText3"/>
      </w:pPr>
    </w:p>
    <w:p w:rsidR="00EE1B8C" w:rsidRDefault="00EE1B8C" w:rsidP="00EE1B8C">
      <w:pPr>
        <w:pStyle w:val="Heading2"/>
        <w:rPr>
          <w:rFonts w:eastAsia="MS Mincho"/>
        </w:rPr>
      </w:pPr>
      <w:bookmarkStart w:id="402" w:name="_Toc220920714"/>
      <w:bookmarkStart w:id="403" w:name="_Toc400531556"/>
      <w:bookmarkStart w:id="404" w:name="_Toc428534028"/>
      <w:bookmarkStart w:id="405" w:name="_Toc47381037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02"/>
      <w:bookmarkEnd w:id="403"/>
      <w:bookmarkEnd w:id="404"/>
      <w:bookmarkEnd w:id="405"/>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06" w:name="_Toc220920715"/>
      <w:bookmarkStart w:id="407" w:name="_Toc400531557"/>
      <w:bookmarkStart w:id="408" w:name="_Toc428534029"/>
      <w:bookmarkStart w:id="409" w:name="_Toc47381037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0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07"/>
      <w:bookmarkEnd w:id="408"/>
      <w:bookmarkEnd w:id="409"/>
    </w:p>
    <w:p w:rsidR="00960F40" w:rsidRDefault="00960F40" w:rsidP="00D1276E">
      <w:pPr>
        <w:pStyle w:val="BodyText3"/>
      </w:pPr>
    </w:p>
    <w:p w:rsidR="00D1276E" w:rsidRDefault="00D1276E" w:rsidP="001D7CA8">
      <w:pPr>
        <w:pStyle w:val="BodyText3"/>
        <w:numPr>
          <w:ilvl w:val="0"/>
          <w:numId w:val="2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1D7CA8">
      <w:pPr>
        <w:pStyle w:val="BodyText3"/>
        <w:numPr>
          <w:ilvl w:val="0"/>
          <w:numId w:val="2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1D7CA8">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Default="00BE5A1E" w:rsidP="00851065">
      <w:pPr>
        <w:rPr>
          <w:rFonts w:eastAsia="MS Mincho"/>
        </w:rPr>
      </w:pPr>
    </w:p>
    <w:p w:rsidR="00BE5A1E" w:rsidRDefault="00BE5A1E" w:rsidP="00851065">
      <w:pPr>
        <w:rPr>
          <w:rFonts w:eastAsia="MS Mincho"/>
        </w:rPr>
      </w:pPr>
    </w:p>
    <w:p w:rsidR="00BE5A1E" w:rsidRPr="00851065" w:rsidRDefault="00BE5A1E" w:rsidP="00851065">
      <w:pPr>
        <w:rPr>
          <w:rFonts w:eastAsia="MS Mincho"/>
        </w:rPr>
      </w:pPr>
    </w:p>
    <w:p w:rsidR="00E651D6" w:rsidRPr="00511911" w:rsidRDefault="00E651D6" w:rsidP="00511911">
      <w:pPr>
        <w:pStyle w:val="Heading3"/>
        <w:rPr>
          <w:bCs w:val="0"/>
        </w:rPr>
      </w:pPr>
      <w:bookmarkStart w:id="410" w:name="_Toc400531558"/>
      <w:bookmarkStart w:id="411" w:name="_Toc428534030"/>
      <w:bookmarkStart w:id="412" w:name="_Toc473810377"/>
      <w:r w:rsidRPr="00511911">
        <w:rPr>
          <w:bCs w:val="0"/>
        </w:rPr>
        <w:lastRenderedPageBreak/>
        <w:t>SOURCE DISCLOSURE REQUIREMENTS</w:t>
      </w:r>
      <w:bookmarkEnd w:id="410"/>
      <w:bookmarkEnd w:id="411"/>
      <w:bookmarkEnd w:id="412"/>
    </w:p>
    <w:p w:rsidR="001D7CA8" w:rsidRDefault="001D7CA8"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13" w:name="_Toc400531559"/>
      <w:bookmarkStart w:id="414" w:name="_Toc428534031"/>
      <w:bookmarkStart w:id="415" w:name="_Toc473810378"/>
      <w:r>
        <w:t>AFFIRMATIVE</w:t>
      </w:r>
      <w:r w:rsidR="000D643C" w:rsidRPr="005B44C2">
        <w:t xml:space="preserve"> Action</w:t>
      </w:r>
      <w:bookmarkEnd w:id="413"/>
      <w:bookmarkEnd w:id="414"/>
      <w:bookmarkEnd w:id="415"/>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16" w:name="_Toc261501847"/>
      <w:bookmarkStart w:id="417" w:name="_Toc400531560"/>
      <w:bookmarkStart w:id="418" w:name="_Toc428534032"/>
      <w:bookmarkStart w:id="419" w:name="_Toc473810379"/>
      <w:r>
        <w:t>BUSINESS</w:t>
      </w:r>
      <w:r w:rsidR="002A5750" w:rsidRPr="00FB0691">
        <w:t xml:space="preserve"> REGISTRATION</w:t>
      </w:r>
      <w:bookmarkEnd w:id="416"/>
      <w:bookmarkEnd w:id="417"/>
      <w:bookmarkEnd w:id="418"/>
      <w:bookmarkEnd w:id="419"/>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1D7CA8">
        <w:rPr>
          <w:color w:val="000000"/>
        </w:rPr>
        <w:t>Section 4.4.2.</w:t>
      </w:r>
      <w:r w:rsidR="00E74181" w:rsidRPr="001D7CA8">
        <w:rPr>
          <w:color w:val="000000"/>
        </w:rPr>
        <w:t>1</w:t>
      </w:r>
      <w:r w:rsidRPr="001D7CA8">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20" w:name="_Toc400531561"/>
      <w:bookmarkStart w:id="421" w:name="_Toc428534033"/>
      <w:bookmarkStart w:id="422" w:name="_Toc47381038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20"/>
      <w:bookmarkEnd w:id="421"/>
      <w:bookmarkEnd w:id="422"/>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23" w:name="_Toc400531562"/>
      <w:bookmarkStart w:id="424" w:name="_Toc428534034"/>
      <w:bookmarkStart w:id="425" w:name="_Toc473810381"/>
      <w:r w:rsidRPr="008263D1">
        <w:t>INSURANCE CERTIFICATES</w:t>
      </w:r>
      <w:bookmarkEnd w:id="423"/>
      <w:bookmarkEnd w:id="424"/>
      <w:bookmarkEnd w:id="425"/>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26" w:name="_Toc118513795"/>
      <w:bookmarkStart w:id="427" w:name="_Toc400531563"/>
      <w:bookmarkStart w:id="428" w:name="_Toc428534035"/>
      <w:bookmarkStart w:id="429" w:name="OLE_LINK3"/>
      <w:bookmarkStart w:id="430" w:name="OLE_LINK4"/>
      <w:bookmarkStart w:id="431" w:name="_Toc473810382"/>
      <w:r>
        <w:t xml:space="preserve">Performance </w:t>
      </w:r>
      <w:bookmarkEnd w:id="426"/>
      <w:r w:rsidR="000930EA">
        <w:t>SECURITY</w:t>
      </w:r>
      <w:bookmarkEnd w:id="427"/>
      <w:bookmarkEnd w:id="428"/>
      <w:bookmarkEnd w:id="431"/>
    </w:p>
    <w:bookmarkEnd w:id="429"/>
    <w:bookmarkEnd w:id="430"/>
    <w:p w:rsidR="00366E86" w:rsidRDefault="00366E86" w:rsidP="00955DFD">
      <w:pPr>
        <w:autoSpaceDE w:val="0"/>
        <w:autoSpaceDN w:val="0"/>
        <w:adjustRightInd w:val="0"/>
        <w:rPr>
          <w:b/>
          <w:color w:val="000000"/>
        </w:rPr>
      </w:pPr>
    </w:p>
    <w:p w:rsidR="001D7CA8" w:rsidRPr="001D7CA8" w:rsidRDefault="001D7CA8" w:rsidP="00955DFD">
      <w:pPr>
        <w:autoSpaceDE w:val="0"/>
        <w:autoSpaceDN w:val="0"/>
        <w:adjustRightInd w:val="0"/>
        <w:rPr>
          <w:color w:val="000000"/>
        </w:rPr>
      </w:pPr>
      <w:r w:rsidRPr="001D7CA8">
        <w:rPr>
          <w:color w:val="000000"/>
        </w:rPr>
        <w:t>Not applicable to this procurement.</w:t>
      </w:r>
    </w:p>
    <w:p w:rsidR="00E651D6" w:rsidRPr="00536D72" w:rsidRDefault="00E84964" w:rsidP="00BB5A93">
      <w:pPr>
        <w:pStyle w:val="Heading1"/>
      </w:pPr>
      <w:r>
        <w:br w:type="page"/>
      </w:r>
      <w:bookmarkStart w:id="432" w:name="_Toc400531564"/>
      <w:bookmarkStart w:id="433" w:name="_Toc428534036"/>
      <w:r w:rsidR="00FD14AB">
        <w:lastRenderedPageBreak/>
        <w:t xml:space="preserve"> </w:t>
      </w:r>
      <w:bookmarkStart w:id="434" w:name="_Toc473810383"/>
      <w:r w:rsidR="001D2ACC">
        <w:t>BLANKET P.O.</w:t>
      </w:r>
      <w:r w:rsidR="00E448F4">
        <w:t xml:space="preserve"> </w:t>
      </w:r>
      <w:r w:rsidR="00503745">
        <w:t>{</w:t>
      </w:r>
      <w:r w:rsidR="00E651D6" w:rsidRPr="00536D72">
        <w:t>CONTRACT</w:t>
      </w:r>
      <w:r w:rsidR="00503745">
        <w:t>}</w:t>
      </w:r>
      <w:r w:rsidR="00E651D6" w:rsidRPr="00536D72">
        <w:t xml:space="preserve"> ADMINISTRATION</w:t>
      </w:r>
      <w:bookmarkEnd w:id="432"/>
      <w:bookmarkEnd w:id="433"/>
      <w:bookmarkEnd w:id="434"/>
    </w:p>
    <w:p w:rsidR="00E651D6" w:rsidRPr="00E32C57" w:rsidRDefault="00E651D6" w:rsidP="0014411E">
      <w:pPr>
        <w:pStyle w:val="BodyText3"/>
      </w:pPr>
    </w:p>
    <w:p w:rsidR="00E651D6" w:rsidRPr="00536D72" w:rsidRDefault="00E448F4" w:rsidP="008209D3">
      <w:pPr>
        <w:pStyle w:val="Heading2"/>
      </w:pPr>
      <w:bookmarkStart w:id="435" w:name="_Toc400531565"/>
      <w:bookmarkStart w:id="436" w:name="_Toc428534037"/>
      <w:bookmarkStart w:id="437" w:name="_Toc473810384"/>
      <w:r>
        <w:t xml:space="preserve">STATE </w:t>
      </w:r>
      <w:r w:rsidR="00E651D6" w:rsidRPr="00536D72">
        <w:t>CONTRACT MANAGER</w:t>
      </w:r>
      <w:bookmarkEnd w:id="435"/>
      <w:bookmarkEnd w:id="436"/>
      <w:bookmarkEnd w:id="437"/>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38" w:name="_Toc400531566"/>
      <w:bookmarkStart w:id="439" w:name="_Toc428534038"/>
      <w:bookmarkStart w:id="440" w:name="_Toc473810385"/>
      <w:r w:rsidRPr="005B44C2">
        <w:t>state contract manager responsibilities</w:t>
      </w:r>
      <w:bookmarkEnd w:id="438"/>
      <w:bookmarkEnd w:id="439"/>
      <w:bookmarkEnd w:id="440"/>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41" w:name="_Toc400531567"/>
      <w:bookmarkStart w:id="442" w:name="_Toc428534039"/>
      <w:bookmarkStart w:id="443" w:name="_Toc473810386"/>
      <w:r w:rsidRPr="005B44C2">
        <w:rPr>
          <w:bCs w:val="0"/>
        </w:rPr>
        <w:t>Coordination with the State Contract manager</w:t>
      </w:r>
      <w:bookmarkEnd w:id="441"/>
      <w:bookmarkEnd w:id="442"/>
      <w:bookmarkEnd w:id="443"/>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997D94" w:rsidRDefault="00997D94" w:rsidP="00667478">
      <w:pPr>
        <w:pStyle w:val="PlainText"/>
        <w:rPr>
          <w:rStyle w:val="BodyText2Char"/>
        </w:rPr>
      </w:pPr>
    </w:p>
    <w:p w:rsidR="00997D94" w:rsidRPr="00AA6C02" w:rsidRDefault="00997D94" w:rsidP="00EB425E">
      <w:pPr>
        <w:pStyle w:val="Heading2"/>
      </w:pPr>
      <w:bookmarkStart w:id="444" w:name="_Toc473810387"/>
      <w:r>
        <w:t>DOBI</w:t>
      </w:r>
      <w:r w:rsidRPr="00AA6C02">
        <w:t xml:space="preserve"> Commitment</w:t>
      </w:r>
      <w:bookmarkEnd w:id="444"/>
    </w:p>
    <w:p w:rsidR="00997D94" w:rsidRPr="00AA6C02" w:rsidRDefault="00997D94" w:rsidP="00997D94">
      <w:pPr>
        <w:jc w:val="left"/>
        <w:rPr>
          <w:rFonts w:ascii="Times New Roman" w:hAnsi="Times New Roman"/>
          <w:sz w:val="24"/>
        </w:rPr>
      </w:pPr>
    </w:p>
    <w:p w:rsidR="00997D94" w:rsidRPr="00AA6C02" w:rsidRDefault="00997D94" w:rsidP="00997D94">
      <w:pPr>
        <w:pStyle w:val="Heading3"/>
        <w:rPr>
          <w:rFonts w:eastAsia="MS Mincho"/>
        </w:rPr>
      </w:pPr>
      <w:bookmarkStart w:id="445" w:name="_Toc473810388"/>
      <w:r w:rsidRPr="00AA6C02">
        <w:rPr>
          <w:rFonts w:eastAsia="MS Mincho"/>
        </w:rPr>
        <w:t>legislative/regulatory changes</w:t>
      </w:r>
      <w:bookmarkEnd w:id="445"/>
    </w:p>
    <w:p w:rsidR="00997D94" w:rsidRPr="00AA6C02" w:rsidRDefault="00997D94" w:rsidP="00997D94">
      <w:pPr>
        <w:autoSpaceDE w:val="0"/>
        <w:autoSpaceDN w:val="0"/>
        <w:adjustRightInd w:val="0"/>
        <w:outlineLvl w:val="2"/>
        <w:rPr>
          <w:rFonts w:ascii="Arial Narrow" w:hAnsi="Arial Narrow" w:cs="Arial Narrow"/>
          <w:sz w:val="24"/>
        </w:rPr>
      </w:pPr>
    </w:p>
    <w:p w:rsidR="00997D94" w:rsidRPr="00AA6C02" w:rsidRDefault="00997D94" w:rsidP="00997D94">
      <w:pPr>
        <w:autoSpaceDE w:val="0"/>
        <w:autoSpaceDN w:val="0"/>
        <w:adjustRightInd w:val="0"/>
        <w:jc w:val="left"/>
        <w:rPr>
          <w:rFonts w:cs="Arial"/>
          <w:szCs w:val="22"/>
        </w:rPr>
      </w:pPr>
      <w:r w:rsidRPr="00AA6C02">
        <w:rPr>
          <w:rFonts w:cs="Arial"/>
          <w:szCs w:val="22"/>
        </w:rPr>
        <w:t xml:space="preserve">DOBI </w:t>
      </w:r>
      <w:r w:rsidR="00744B05">
        <w:rPr>
          <w:rFonts w:cs="Arial"/>
          <w:szCs w:val="22"/>
        </w:rPr>
        <w:t>may</w:t>
      </w:r>
      <w:r w:rsidRPr="00AA6C02">
        <w:rPr>
          <w:rFonts w:cs="Arial"/>
          <w:szCs w:val="22"/>
        </w:rPr>
        <w:t xml:space="preserve"> apprise the </w:t>
      </w:r>
      <w:r>
        <w:rPr>
          <w:rFonts w:cs="Arial"/>
          <w:szCs w:val="22"/>
        </w:rPr>
        <w:t>Vendor {Contractor}</w:t>
      </w:r>
      <w:r w:rsidRPr="00AA6C02">
        <w:rPr>
          <w:rFonts w:cs="Arial"/>
          <w:szCs w:val="22"/>
        </w:rPr>
        <w:t xml:space="preserve"> of legislative and regulatory changes affecting the operation of the binding arbitration system for provider health care benefit claims in the State of New Jersey.</w:t>
      </w:r>
    </w:p>
    <w:p w:rsidR="00997D94" w:rsidRDefault="00997D94" w:rsidP="00997D94">
      <w:pPr>
        <w:autoSpaceDE w:val="0"/>
        <w:autoSpaceDN w:val="0"/>
        <w:adjustRightInd w:val="0"/>
        <w:jc w:val="left"/>
        <w:rPr>
          <w:rFonts w:cs="Arial"/>
          <w:sz w:val="20"/>
        </w:rPr>
      </w:pPr>
    </w:p>
    <w:p w:rsidR="00997D94" w:rsidRPr="00AA6C02" w:rsidRDefault="00997D94" w:rsidP="00997D94">
      <w:pPr>
        <w:pStyle w:val="Heading3"/>
        <w:rPr>
          <w:rFonts w:eastAsia="MS Mincho"/>
        </w:rPr>
      </w:pPr>
      <w:bookmarkStart w:id="446" w:name="_Toc473810389"/>
      <w:r w:rsidRPr="00AA6C02">
        <w:rPr>
          <w:rFonts w:eastAsia="MS Mincho"/>
        </w:rPr>
        <w:t>dobi support for payment</w:t>
      </w:r>
      <w:bookmarkEnd w:id="446"/>
    </w:p>
    <w:p w:rsidR="00997D94" w:rsidRPr="00AA6C02" w:rsidRDefault="00997D94" w:rsidP="00997D94">
      <w:pPr>
        <w:autoSpaceDE w:val="0"/>
        <w:autoSpaceDN w:val="0"/>
        <w:adjustRightInd w:val="0"/>
        <w:jc w:val="left"/>
        <w:rPr>
          <w:rFonts w:ascii="Arial Narrow" w:hAnsi="Arial Narrow" w:cs="Arial Narrow"/>
          <w:b/>
          <w:sz w:val="24"/>
          <w:u w:val="single"/>
        </w:rPr>
      </w:pPr>
    </w:p>
    <w:p w:rsidR="00997D94" w:rsidRPr="00AA6C02" w:rsidRDefault="00997D94" w:rsidP="00997D94">
      <w:pPr>
        <w:autoSpaceDE w:val="0"/>
        <w:autoSpaceDN w:val="0"/>
        <w:adjustRightInd w:val="0"/>
        <w:jc w:val="left"/>
        <w:rPr>
          <w:rFonts w:cs="Arial"/>
          <w:szCs w:val="22"/>
        </w:rPr>
      </w:pPr>
      <w:r w:rsidRPr="00AA6C02">
        <w:rPr>
          <w:rFonts w:cs="Arial"/>
          <w:szCs w:val="22"/>
        </w:rPr>
        <w:t xml:space="preserve">DOBI </w:t>
      </w:r>
      <w:r w:rsidR="00744B05">
        <w:rPr>
          <w:rFonts w:cs="Arial"/>
          <w:szCs w:val="22"/>
        </w:rPr>
        <w:t>may</w:t>
      </w:r>
      <w:r w:rsidRPr="00AA6C02">
        <w:rPr>
          <w:rFonts w:cs="Arial"/>
          <w:szCs w:val="22"/>
        </w:rPr>
        <w:t xml:space="preserve"> exercise its regulatory authority to ensure payment of arbitration fees from the payers to the </w:t>
      </w:r>
      <w:r>
        <w:rPr>
          <w:rFonts w:cs="Arial"/>
          <w:szCs w:val="22"/>
        </w:rPr>
        <w:t>Vendor {Contractor}</w:t>
      </w:r>
      <w:r w:rsidRPr="00AA6C02">
        <w:rPr>
          <w:rFonts w:cs="Arial"/>
          <w:szCs w:val="22"/>
        </w:rPr>
        <w:t xml:space="preserve"> as required by the Act.</w:t>
      </w:r>
    </w:p>
    <w:p w:rsidR="00997D94" w:rsidRDefault="00997D94" w:rsidP="00997D94">
      <w:pPr>
        <w:autoSpaceDE w:val="0"/>
        <w:autoSpaceDN w:val="0"/>
        <w:adjustRightInd w:val="0"/>
        <w:ind w:left="504"/>
        <w:jc w:val="left"/>
        <w:rPr>
          <w:rFonts w:cs="Arial"/>
          <w:sz w:val="20"/>
        </w:rPr>
      </w:pPr>
    </w:p>
    <w:p w:rsidR="007E171E" w:rsidRDefault="007E171E" w:rsidP="00997D94">
      <w:pPr>
        <w:autoSpaceDE w:val="0"/>
        <w:autoSpaceDN w:val="0"/>
        <w:adjustRightInd w:val="0"/>
        <w:ind w:left="504"/>
        <w:jc w:val="left"/>
        <w:rPr>
          <w:rFonts w:cs="Arial"/>
          <w:sz w:val="20"/>
        </w:rPr>
      </w:pPr>
    </w:p>
    <w:p w:rsidR="007E171E" w:rsidRDefault="007E171E" w:rsidP="00997D94">
      <w:pPr>
        <w:autoSpaceDE w:val="0"/>
        <w:autoSpaceDN w:val="0"/>
        <w:adjustRightInd w:val="0"/>
        <w:ind w:left="504"/>
        <w:jc w:val="left"/>
        <w:rPr>
          <w:rFonts w:cs="Arial"/>
          <w:sz w:val="20"/>
        </w:rPr>
      </w:pPr>
    </w:p>
    <w:p w:rsidR="007E171E" w:rsidRDefault="007E171E" w:rsidP="00997D94">
      <w:pPr>
        <w:autoSpaceDE w:val="0"/>
        <w:autoSpaceDN w:val="0"/>
        <w:adjustRightInd w:val="0"/>
        <w:ind w:left="504"/>
        <w:jc w:val="left"/>
        <w:rPr>
          <w:rFonts w:cs="Arial"/>
          <w:sz w:val="20"/>
        </w:rPr>
      </w:pPr>
    </w:p>
    <w:p w:rsidR="00997D94" w:rsidRPr="00AA6C02" w:rsidRDefault="00997D94" w:rsidP="00997D94">
      <w:pPr>
        <w:pStyle w:val="Heading3"/>
        <w:rPr>
          <w:rFonts w:eastAsia="MS Mincho"/>
        </w:rPr>
      </w:pPr>
      <w:bookmarkStart w:id="447" w:name="_Toc473810390"/>
      <w:r w:rsidRPr="00AA6C02">
        <w:rPr>
          <w:rFonts w:eastAsia="MS Mincho"/>
        </w:rPr>
        <w:lastRenderedPageBreak/>
        <w:t>dobi notification of payer non-compliance</w:t>
      </w:r>
      <w:bookmarkEnd w:id="447"/>
    </w:p>
    <w:p w:rsidR="00997D94" w:rsidRPr="00AA6C02" w:rsidRDefault="00997D94" w:rsidP="00997D94">
      <w:pPr>
        <w:overflowPunct w:val="0"/>
        <w:autoSpaceDE w:val="0"/>
        <w:autoSpaceDN w:val="0"/>
        <w:adjustRightInd w:val="0"/>
        <w:jc w:val="left"/>
        <w:rPr>
          <w:rFonts w:cs="Arial"/>
          <w:szCs w:val="22"/>
        </w:rPr>
      </w:pPr>
    </w:p>
    <w:p w:rsidR="00997D94" w:rsidRPr="00AA6C02" w:rsidRDefault="00997D94" w:rsidP="00997D94">
      <w:pPr>
        <w:overflowPunct w:val="0"/>
        <w:autoSpaceDE w:val="0"/>
        <w:autoSpaceDN w:val="0"/>
        <w:adjustRightInd w:val="0"/>
        <w:jc w:val="left"/>
        <w:rPr>
          <w:rFonts w:cs="Arial"/>
          <w:szCs w:val="22"/>
        </w:rPr>
      </w:pPr>
      <w:r w:rsidRPr="00AA6C02">
        <w:rPr>
          <w:rFonts w:cs="Arial"/>
          <w:szCs w:val="22"/>
        </w:rPr>
        <w:t xml:space="preserve">DOBI may, upon notification by the </w:t>
      </w:r>
      <w:r>
        <w:rPr>
          <w:rFonts w:cs="Arial"/>
          <w:szCs w:val="22"/>
        </w:rPr>
        <w:t>Vendor {Contractor}</w:t>
      </w:r>
      <w:r w:rsidRPr="00AA6C02">
        <w:rPr>
          <w:rFonts w:cs="Arial"/>
          <w:szCs w:val="22"/>
        </w:rPr>
        <w:t xml:space="preserve"> that a payer is non-compliant regarding a request for documentation or payment for the arbitration, use its regulatory authority to compel submission of all documentation/information and/or payment from the payer, pursuant to the Act.</w:t>
      </w:r>
    </w:p>
    <w:p w:rsidR="00997D94" w:rsidRPr="00AA6C02" w:rsidRDefault="00997D94" w:rsidP="00997D94">
      <w:pPr>
        <w:overflowPunct w:val="0"/>
        <w:autoSpaceDE w:val="0"/>
        <w:autoSpaceDN w:val="0"/>
        <w:adjustRightInd w:val="0"/>
        <w:jc w:val="left"/>
        <w:rPr>
          <w:rFonts w:cs="Arial"/>
          <w:szCs w:val="22"/>
        </w:rPr>
      </w:pPr>
    </w:p>
    <w:p w:rsidR="00997D94" w:rsidRPr="00AA6C02" w:rsidRDefault="00997D94" w:rsidP="00997D94">
      <w:pPr>
        <w:pStyle w:val="Heading3"/>
        <w:rPr>
          <w:rFonts w:eastAsia="MS Mincho"/>
        </w:rPr>
      </w:pPr>
      <w:bookmarkStart w:id="448" w:name="_Toc473810391"/>
      <w:r w:rsidRPr="00AA6C02">
        <w:rPr>
          <w:rFonts w:eastAsia="MS Mincho"/>
        </w:rPr>
        <w:t>review of arbitration requests</w:t>
      </w:r>
      <w:bookmarkEnd w:id="448"/>
    </w:p>
    <w:p w:rsidR="00997D94" w:rsidRPr="00AA6C02" w:rsidRDefault="00997D94" w:rsidP="00997D94">
      <w:pPr>
        <w:autoSpaceDE w:val="0"/>
        <w:autoSpaceDN w:val="0"/>
        <w:adjustRightInd w:val="0"/>
        <w:outlineLvl w:val="2"/>
        <w:rPr>
          <w:rFonts w:ascii="Arial Narrow" w:hAnsi="Arial Narrow" w:cs="Arial Narrow"/>
          <w:sz w:val="24"/>
        </w:rPr>
      </w:pPr>
    </w:p>
    <w:p w:rsidR="00997D94" w:rsidRPr="00AA6C02" w:rsidRDefault="00997D94" w:rsidP="00997D94">
      <w:pPr>
        <w:autoSpaceDE w:val="0"/>
        <w:autoSpaceDN w:val="0"/>
        <w:adjustRightInd w:val="0"/>
        <w:jc w:val="left"/>
        <w:rPr>
          <w:rFonts w:cs="Arial"/>
          <w:szCs w:val="22"/>
        </w:rPr>
      </w:pPr>
      <w:r w:rsidRPr="00AA6C02">
        <w:rPr>
          <w:rFonts w:cs="Arial"/>
          <w:szCs w:val="22"/>
        </w:rPr>
        <w:t xml:space="preserve">DOBI </w:t>
      </w:r>
      <w:r w:rsidR="00744B05">
        <w:rPr>
          <w:rFonts w:cs="Arial"/>
          <w:szCs w:val="22"/>
        </w:rPr>
        <w:t>shall</w:t>
      </w:r>
      <w:r w:rsidRPr="00AA6C02">
        <w:rPr>
          <w:rFonts w:cs="Arial"/>
          <w:szCs w:val="22"/>
        </w:rPr>
        <w:t xml:space="preserve"> have the option to review any of the requests for arbitration to confirm whether the subject matter of the request is within the purview of the </w:t>
      </w:r>
      <w:r>
        <w:rPr>
          <w:rFonts w:cs="Arial"/>
          <w:szCs w:val="22"/>
        </w:rPr>
        <w:t xml:space="preserve">Program for </w:t>
      </w:r>
      <w:r w:rsidRPr="00AA6C02">
        <w:rPr>
          <w:rFonts w:cs="Arial"/>
          <w:szCs w:val="22"/>
        </w:rPr>
        <w:t xml:space="preserve">Independent </w:t>
      </w:r>
      <w:r>
        <w:rPr>
          <w:rFonts w:cs="Arial"/>
          <w:szCs w:val="22"/>
        </w:rPr>
        <w:t xml:space="preserve">Claims Payment Arbitration (PICPA) </w:t>
      </w:r>
      <w:r w:rsidRPr="00AA6C02">
        <w:rPr>
          <w:rFonts w:cs="Arial"/>
          <w:szCs w:val="22"/>
        </w:rPr>
        <w:t xml:space="preserve">  The review may also verify that the request was submitted in a timely manner, that the disputed payment amount meets or exceeds the $1,000 </w:t>
      </w:r>
      <w:r>
        <w:rPr>
          <w:rFonts w:cs="Arial"/>
          <w:szCs w:val="22"/>
        </w:rPr>
        <w:t xml:space="preserve">arbitration </w:t>
      </w:r>
      <w:r w:rsidRPr="00AA6C02">
        <w:rPr>
          <w:rFonts w:cs="Arial"/>
          <w:szCs w:val="22"/>
        </w:rPr>
        <w:t>threshold and that the health benefits plan is an insured plan issued in New Jersey.</w:t>
      </w:r>
    </w:p>
    <w:p w:rsidR="00997D94" w:rsidRDefault="00997D94" w:rsidP="00997D94"/>
    <w:p w:rsidR="00F64737" w:rsidRDefault="00784B37" w:rsidP="00667478">
      <w:pPr>
        <w:pStyle w:val="PlainText"/>
      </w:pPr>
      <w:r>
        <w:rPr>
          <w:rStyle w:val="BodyText2Char"/>
        </w:rPr>
        <w:br w:type="page"/>
      </w:r>
    </w:p>
    <w:p w:rsidR="00CF556A" w:rsidRPr="00851065" w:rsidRDefault="00CF556A" w:rsidP="00CF556A">
      <w:pPr>
        <w:pStyle w:val="Heading1"/>
      </w:pPr>
      <w:bookmarkStart w:id="449" w:name="_Toc469579741"/>
      <w:bookmarkStart w:id="450" w:name="_Toc473810392"/>
      <w:r w:rsidRPr="00851065">
        <w:lastRenderedPageBreak/>
        <w:t>State of New Jersey Standard Terms and Conditions</w:t>
      </w:r>
      <w:bookmarkEnd w:id="449"/>
      <w:bookmarkEnd w:id="450"/>
    </w:p>
    <w:p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w:t>
      </w:r>
      <w:r>
        <w:rPr>
          <w:rFonts w:ascii="Arial" w:hAnsi="Arial" w:cs="Arial"/>
          <w:sz w:val="22"/>
          <w:szCs w:val="22"/>
        </w:rPr>
        <w:t>2</w:t>
      </w:r>
      <w:r w:rsidRPr="00784B37">
        <w:rPr>
          <w:rFonts w:ascii="Arial" w:hAnsi="Arial" w:cs="Arial"/>
          <w:sz w:val="22"/>
          <w:szCs w:val="22"/>
        </w:rPr>
        <w:t>/</w:t>
      </w:r>
      <w:r>
        <w:rPr>
          <w:rFonts w:ascii="Arial" w:hAnsi="Arial" w:cs="Arial"/>
          <w:sz w:val="22"/>
          <w:szCs w:val="22"/>
        </w:rPr>
        <w:t>15</w:t>
      </w:r>
      <w:r w:rsidRPr="00784B37">
        <w:rPr>
          <w:rFonts w:ascii="Arial" w:hAnsi="Arial" w:cs="Arial"/>
          <w:sz w:val="22"/>
          <w:szCs w:val="22"/>
        </w:rPr>
        <w:t>/201</w:t>
      </w:r>
      <w:r>
        <w:rPr>
          <w:rFonts w:ascii="Arial" w:hAnsi="Arial" w:cs="Arial"/>
          <w:sz w:val="22"/>
          <w:szCs w:val="22"/>
        </w:rPr>
        <w:t>6</w:t>
      </w:r>
      <w:r w:rsidRPr="00784B37">
        <w:rPr>
          <w:rFonts w:ascii="Arial" w:hAnsi="Arial" w:cs="Arial"/>
          <w:sz w:val="22"/>
          <w:szCs w:val="22"/>
        </w:rPr>
        <w:t xml:space="preserve"> ST&amp;C</w:t>
      </w:r>
      <w:r>
        <w:rPr>
          <w:rFonts w:ascii="Arial" w:hAnsi="Arial" w:cs="Arial"/>
          <w:sz w:val="22"/>
          <w:szCs w:val="22"/>
        </w:rPr>
        <w:t>)</w:t>
      </w:r>
    </w:p>
    <w:p w:rsidR="00CF556A" w:rsidRPr="00784B37" w:rsidRDefault="00CF556A" w:rsidP="00CF556A">
      <w:pPr>
        <w:pStyle w:val="Default"/>
        <w:rPr>
          <w:rFonts w:ascii="Arial" w:hAnsi="Arial" w:cs="Arial"/>
          <w:sz w:val="22"/>
          <w:szCs w:val="22"/>
        </w:rPr>
      </w:pPr>
    </w:p>
    <w:p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26A67">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CF556A" w:rsidRPr="00C65B22" w:rsidRDefault="00CF556A" w:rsidP="00CF556A">
      <w:pPr>
        <w:autoSpaceDE w:val="0"/>
        <w:autoSpaceDN w:val="0"/>
        <w:adjustRightInd w:val="0"/>
        <w:rPr>
          <w:color w:val="000000"/>
        </w:rPr>
      </w:pPr>
    </w:p>
    <w:p w:rsidR="00CF556A" w:rsidRPr="00851065" w:rsidRDefault="00CF556A" w:rsidP="00CF556A">
      <w:bookmarkStart w:id="451" w:name="_Toc469579742"/>
      <w:bookmarkStart w:id="452" w:name="_Toc469932226"/>
      <w:bookmarkStart w:id="453" w:name="_Toc471893774"/>
      <w:bookmarkStart w:id="454" w:name="_Toc473810393"/>
      <w:r w:rsidRPr="00063E17">
        <w:rPr>
          <w:rStyle w:val="Heading2Char"/>
        </w:rPr>
        <w:t>2. STATE LAW REQUIRING MANDATORY COMPLIANCE BY ALL CONTRACTORS</w:t>
      </w:r>
      <w:bookmarkEnd w:id="451"/>
      <w:bookmarkEnd w:id="452"/>
      <w:bookmarkEnd w:id="453"/>
      <w:bookmarkEnd w:id="454"/>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CF556A" w:rsidRPr="00851065" w:rsidRDefault="00CF556A" w:rsidP="00CF556A">
      <w:pPr>
        <w:rPr>
          <w:b/>
        </w:rPr>
      </w:pPr>
    </w:p>
    <w:p w:rsidR="00CF556A" w:rsidRPr="00955DFD" w:rsidRDefault="00CF556A" w:rsidP="00CF556A">
      <w:bookmarkStart w:id="455" w:name="_Toc469579743"/>
      <w:bookmarkStart w:id="456" w:name="_Toc469932227"/>
      <w:bookmarkStart w:id="457" w:name="_Toc471893775"/>
      <w:bookmarkStart w:id="458" w:name="_Toc473810394"/>
      <w:r w:rsidRPr="00063E17">
        <w:rPr>
          <w:rStyle w:val="Heading3Char"/>
        </w:rPr>
        <w:t>2.1 BUSINESS REGISTRATION</w:t>
      </w:r>
      <w:bookmarkEnd w:id="455"/>
      <w:bookmarkEnd w:id="456"/>
      <w:bookmarkEnd w:id="457"/>
      <w:bookmarkEnd w:id="458"/>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CF556A" w:rsidRPr="00955DFD" w:rsidRDefault="00CF556A" w:rsidP="00CF556A">
      <w:pPr>
        <w:rPr>
          <w:b/>
        </w:rPr>
      </w:pPr>
    </w:p>
    <w:p w:rsidR="00CF556A" w:rsidRDefault="00CF556A" w:rsidP="00CF556A">
      <w:bookmarkStart w:id="459" w:name="_Toc469579744"/>
      <w:bookmarkStart w:id="460" w:name="_Toc469932228"/>
      <w:bookmarkStart w:id="461" w:name="_Toc471893776"/>
      <w:bookmarkStart w:id="462" w:name="_Toc473810395"/>
      <w:r w:rsidRPr="00063E17">
        <w:rPr>
          <w:rStyle w:val="Heading3Char"/>
        </w:rPr>
        <w:t>2.2 ANTI-DISCRIMINATION</w:t>
      </w:r>
      <w:bookmarkEnd w:id="459"/>
      <w:bookmarkEnd w:id="460"/>
      <w:bookmarkEnd w:id="461"/>
      <w:bookmarkEnd w:id="462"/>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w:t>
      </w:r>
      <w:r w:rsidR="008452DC">
        <w:t>e</w:t>
      </w:r>
      <w:r>
        <w:t>cutive Order 151, August 28, 2009, attached) as appropriate.</w:t>
      </w:r>
    </w:p>
    <w:p w:rsidR="00CF556A" w:rsidRDefault="00CF556A" w:rsidP="00CF556A"/>
    <w:p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CF556A" w:rsidRPr="00C65B22" w:rsidRDefault="00CF556A" w:rsidP="00CF556A">
      <w:pPr>
        <w:rPr>
          <w:b/>
        </w:rPr>
      </w:pPr>
    </w:p>
    <w:p w:rsidR="00CF556A" w:rsidRPr="00C65B22" w:rsidRDefault="00CF556A" w:rsidP="00CF556A">
      <w:bookmarkStart w:id="463" w:name="_Toc469579745"/>
      <w:bookmarkStart w:id="464" w:name="_Toc469932229"/>
      <w:bookmarkStart w:id="465" w:name="_Toc471893777"/>
      <w:bookmarkStart w:id="466" w:name="_Toc473810396"/>
      <w:r w:rsidRPr="00063E17">
        <w:rPr>
          <w:rStyle w:val="Heading3Char"/>
        </w:rPr>
        <w:t>2.3 PREVAILING WAGE ACT</w:t>
      </w:r>
      <w:bookmarkEnd w:id="463"/>
      <w:bookmarkEnd w:id="464"/>
      <w:bookmarkEnd w:id="465"/>
      <w:bookmarkEnd w:id="466"/>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CF556A" w:rsidRPr="00851065" w:rsidRDefault="00CF556A" w:rsidP="00CF556A">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CF556A" w:rsidRPr="00851065" w:rsidRDefault="00CF556A" w:rsidP="00CF556A">
      <w:pPr>
        <w:rPr>
          <w:b/>
        </w:rPr>
      </w:pPr>
    </w:p>
    <w:p w:rsidR="00CF556A" w:rsidRPr="00C65B22" w:rsidRDefault="00CF556A" w:rsidP="00CF556A">
      <w:bookmarkStart w:id="467" w:name="_Toc469579746"/>
      <w:bookmarkStart w:id="468" w:name="_Toc469932230"/>
      <w:bookmarkStart w:id="469" w:name="_Toc471893778"/>
      <w:bookmarkStart w:id="470" w:name="_Toc473810397"/>
      <w:r w:rsidRPr="00063E17">
        <w:rPr>
          <w:rStyle w:val="Heading3Char"/>
        </w:rPr>
        <w:t>2.5 MACBRIDE PRINCIPLES</w:t>
      </w:r>
      <w:bookmarkEnd w:id="467"/>
      <w:bookmarkEnd w:id="468"/>
      <w:bookmarkEnd w:id="469"/>
      <w:bookmarkEnd w:id="470"/>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CF556A" w:rsidRPr="00C65B22" w:rsidRDefault="00CF556A" w:rsidP="00CF556A">
      <w:pPr>
        <w:rPr>
          <w:b/>
        </w:rPr>
      </w:pPr>
    </w:p>
    <w:p w:rsidR="00CF556A" w:rsidRPr="00C65B22" w:rsidRDefault="00CF556A" w:rsidP="00CF556A">
      <w:bookmarkStart w:id="471" w:name="_Toc469579747"/>
      <w:bookmarkStart w:id="472" w:name="_Toc469932231"/>
      <w:bookmarkStart w:id="473" w:name="_Toc471893779"/>
      <w:bookmarkStart w:id="474" w:name="_Toc473810398"/>
      <w:r w:rsidRPr="00063E17">
        <w:rPr>
          <w:rStyle w:val="Heading3Char"/>
        </w:rPr>
        <w:t>2.6 PAY TO PLAY PROHIBITIONS</w:t>
      </w:r>
      <w:bookmarkEnd w:id="471"/>
      <w:bookmarkEnd w:id="472"/>
      <w:bookmarkEnd w:id="473"/>
      <w:bookmarkEnd w:id="474"/>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CF556A" w:rsidRPr="00C65B22" w:rsidRDefault="00CF556A" w:rsidP="00CF556A"/>
    <w:p w:rsidR="00CF556A" w:rsidRPr="00063E17" w:rsidRDefault="00CF556A" w:rsidP="001D7CA8">
      <w:pPr>
        <w:pStyle w:val="ListParagraph"/>
        <w:numPr>
          <w:ilvl w:val="0"/>
          <w:numId w:val="42"/>
        </w:numPr>
        <w:spacing w:after="200"/>
      </w:pPr>
      <w:r>
        <w:t>M</w:t>
      </w:r>
      <w:r w:rsidRPr="00063E17">
        <w:t xml:space="preserve">ake or solicit a contribution in violation of the statute; </w:t>
      </w:r>
    </w:p>
    <w:p w:rsidR="00CF556A" w:rsidRPr="00063E17" w:rsidRDefault="00CF556A" w:rsidP="001D7CA8">
      <w:pPr>
        <w:pStyle w:val="ListParagraph"/>
        <w:numPr>
          <w:ilvl w:val="0"/>
          <w:numId w:val="42"/>
        </w:numPr>
        <w:spacing w:after="200"/>
      </w:pPr>
      <w:r>
        <w:t>K</w:t>
      </w:r>
      <w:r w:rsidRPr="00063E17">
        <w:t xml:space="preserve">nowingly conceal or misrepresent a contribution given or received; </w:t>
      </w:r>
    </w:p>
    <w:p w:rsidR="00CF556A" w:rsidRPr="00063E17" w:rsidRDefault="00CF556A" w:rsidP="001D7CA8">
      <w:pPr>
        <w:pStyle w:val="ListParagraph"/>
        <w:numPr>
          <w:ilvl w:val="0"/>
          <w:numId w:val="42"/>
        </w:numPr>
        <w:spacing w:after="200"/>
      </w:pPr>
      <w:r>
        <w:t>M</w:t>
      </w:r>
      <w:r w:rsidRPr="00063E17">
        <w:t xml:space="preserve">ake or solicit contributions through intermediaries for the purpose of concealing or misrepresenting the source of the contribution; </w:t>
      </w:r>
    </w:p>
    <w:p w:rsidR="00CF556A" w:rsidRPr="00063E17" w:rsidRDefault="00CF556A" w:rsidP="001D7CA8">
      <w:pPr>
        <w:pStyle w:val="ListParagraph"/>
        <w:numPr>
          <w:ilvl w:val="0"/>
          <w:numId w:val="42"/>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CF556A" w:rsidRPr="00063E17" w:rsidRDefault="00CF556A" w:rsidP="001D7CA8">
      <w:pPr>
        <w:pStyle w:val="ListParagraph"/>
        <w:numPr>
          <w:ilvl w:val="0"/>
          <w:numId w:val="42"/>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F556A" w:rsidRPr="00063E17" w:rsidRDefault="00CF556A" w:rsidP="001D7CA8">
      <w:pPr>
        <w:pStyle w:val="ListParagraph"/>
        <w:numPr>
          <w:ilvl w:val="0"/>
          <w:numId w:val="42"/>
        </w:numPr>
        <w:spacing w:after="200"/>
      </w:pPr>
      <w:r>
        <w:t>F</w:t>
      </w:r>
      <w:r w:rsidRPr="00063E17">
        <w:t xml:space="preserve">und contributions made by third parties, including consultants, attorneys, family members, and employees; </w:t>
      </w:r>
    </w:p>
    <w:p w:rsidR="00CF556A" w:rsidRPr="00063E17" w:rsidRDefault="00CF556A" w:rsidP="001D7CA8">
      <w:pPr>
        <w:pStyle w:val="ListParagraph"/>
        <w:numPr>
          <w:ilvl w:val="0"/>
          <w:numId w:val="42"/>
        </w:numPr>
        <w:spacing w:after="200"/>
      </w:pPr>
      <w:r>
        <w:t>E</w:t>
      </w:r>
      <w:r w:rsidRPr="00063E17">
        <w:t xml:space="preserve">ngage in any exchange of contributions to circumvent the intent of the Legislation; or </w:t>
      </w:r>
    </w:p>
    <w:p w:rsidR="00CF556A" w:rsidRDefault="00CF556A" w:rsidP="001D7CA8">
      <w:pPr>
        <w:pStyle w:val="ListParagraph"/>
        <w:numPr>
          <w:ilvl w:val="0"/>
          <w:numId w:val="42"/>
        </w:numPr>
        <w:spacing w:after="200"/>
      </w:pPr>
      <w:r>
        <w:t>D</w:t>
      </w:r>
      <w:r w:rsidRPr="00063E17">
        <w:t xml:space="preserve">irectly or indirectly through or by any other person or means, do any act which would subject that entity to the restrictions of the Legislation. </w:t>
      </w:r>
    </w:p>
    <w:p w:rsidR="00CF556A" w:rsidRPr="00C65B22" w:rsidRDefault="00CF556A" w:rsidP="00CF556A">
      <w:bookmarkStart w:id="475" w:name="_Toc469579748"/>
      <w:bookmarkStart w:id="476" w:name="_Toc469932232"/>
      <w:bookmarkStart w:id="477" w:name="_Toc471893780"/>
      <w:bookmarkStart w:id="478" w:name="_Toc473810399"/>
      <w:r w:rsidRPr="00063E17">
        <w:rPr>
          <w:rStyle w:val="Heading3Char"/>
        </w:rPr>
        <w:t>2.7 POLITICAL CONTRIBUTION DISCLOSURE</w:t>
      </w:r>
      <w:bookmarkEnd w:id="475"/>
      <w:bookmarkEnd w:id="476"/>
      <w:bookmarkEnd w:id="477"/>
      <w:bookmarkEnd w:id="478"/>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8" w:history="1">
        <w:r w:rsidRPr="00012850">
          <w:rPr>
            <w:rStyle w:val="Hyperlink"/>
          </w:rPr>
          <w:t>http://www.elec.state.nj.us/</w:t>
        </w:r>
      </w:hyperlink>
      <w:r w:rsidRPr="00C65B22">
        <w:t>.</w:t>
      </w:r>
    </w:p>
    <w:p w:rsidR="00CF556A" w:rsidRPr="00C65B22" w:rsidRDefault="00CF556A" w:rsidP="00CF556A">
      <w:pPr>
        <w:rPr>
          <w:b/>
        </w:rPr>
      </w:pPr>
    </w:p>
    <w:p w:rsidR="00CF556A" w:rsidRPr="00851065" w:rsidRDefault="00CF556A" w:rsidP="00CF556A">
      <w:bookmarkStart w:id="479" w:name="_Toc469579749"/>
      <w:bookmarkStart w:id="480" w:name="_Toc469932233"/>
      <w:bookmarkStart w:id="481" w:name="_Toc471893781"/>
      <w:bookmarkStart w:id="482" w:name="_Toc473810400"/>
      <w:r w:rsidRPr="00063E17">
        <w:rPr>
          <w:rStyle w:val="Heading3Char"/>
        </w:rPr>
        <w:t>2.8 STANDARDS PROHIBITING CONFLICTS OF INTEREST</w:t>
      </w:r>
      <w:bookmarkEnd w:id="479"/>
      <w:bookmarkEnd w:id="480"/>
      <w:bookmarkEnd w:id="481"/>
      <w:bookmarkEnd w:id="482"/>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CF556A" w:rsidRPr="00851065" w:rsidRDefault="00CF556A" w:rsidP="00CF556A"/>
    <w:p w:rsidR="00CF556A" w:rsidRDefault="00CF556A" w:rsidP="00CF556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w:t>
      </w:r>
      <w:r w:rsidRPr="00063E17">
        <w:lastRenderedPageBreak/>
        <w:t xml:space="preserve">are employed or associated, or in which such officer or employee has an interest within the meaning of </w:t>
      </w:r>
      <w:r w:rsidRPr="00063E17">
        <w:rPr>
          <w:u w:val="single"/>
        </w:rPr>
        <w:t>N.J.S.A.</w:t>
      </w:r>
      <w:r w:rsidRPr="00063E17">
        <w:t xml:space="preserve"> 52: 13D-13g</w:t>
      </w:r>
      <w:r>
        <w:t>;</w:t>
      </w:r>
    </w:p>
    <w:p w:rsidR="00CF556A" w:rsidRPr="00063E17" w:rsidRDefault="00CF556A" w:rsidP="00CF556A">
      <w:r w:rsidRPr="00063E17">
        <w:t xml:space="preserve"> </w:t>
      </w:r>
    </w:p>
    <w:p w:rsidR="00CF556A" w:rsidRDefault="00CF556A" w:rsidP="00CF556A">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CF556A" w:rsidRPr="00063E17" w:rsidRDefault="00CF556A" w:rsidP="00CF556A"/>
    <w:p w:rsidR="00CF556A" w:rsidRDefault="00CF556A" w:rsidP="00CF556A">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CF556A" w:rsidRPr="00063E17" w:rsidRDefault="00CF556A" w:rsidP="00CF556A"/>
    <w:p w:rsidR="00CF556A" w:rsidRDefault="00CF556A" w:rsidP="00CF556A">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CF556A" w:rsidRPr="00063E17" w:rsidRDefault="00CF556A" w:rsidP="00CF556A"/>
    <w:p w:rsidR="00CF556A" w:rsidRDefault="00CF556A" w:rsidP="00CF556A">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CF556A" w:rsidRPr="00063E17" w:rsidRDefault="00CF556A" w:rsidP="00CF556A">
      <w:r w:rsidRPr="00063E17">
        <w:t xml:space="preserve"> </w:t>
      </w:r>
    </w:p>
    <w:p w:rsidR="00CF556A" w:rsidRPr="00063E17" w:rsidRDefault="00CF556A" w:rsidP="00CF556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F556A" w:rsidRPr="00955DFD" w:rsidRDefault="00CF556A" w:rsidP="00CF556A"/>
    <w:p w:rsidR="00CF556A" w:rsidRPr="00C65B22" w:rsidRDefault="00CF556A" w:rsidP="00CF556A">
      <w:bookmarkStart w:id="483" w:name="_Toc469579750"/>
      <w:bookmarkStart w:id="484" w:name="_Toc469932234"/>
      <w:bookmarkStart w:id="485" w:name="_Toc471893782"/>
      <w:bookmarkStart w:id="486" w:name="_Toc473810401"/>
      <w:r w:rsidRPr="00063E17">
        <w:rPr>
          <w:rStyle w:val="Heading3Char"/>
        </w:rPr>
        <w:t>2.9 NOTICE TO ALL CONTRACTORS SET-OFF FOR STATE TAX NOTICE</w:t>
      </w:r>
      <w:bookmarkEnd w:id="483"/>
      <w:bookmarkEnd w:id="484"/>
      <w:bookmarkEnd w:id="485"/>
      <w:bookmarkEnd w:id="486"/>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CF556A" w:rsidRPr="00C65B22" w:rsidRDefault="00CF556A" w:rsidP="00CF556A">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CF556A" w:rsidRPr="007D420A" w:rsidRDefault="00CF556A" w:rsidP="00CF556A">
      <w:pPr>
        <w:rPr>
          <w:b/>
        </w:rPr>
      </w:pPr>
    </w:p>
    <w:p w:rsidR="00CF556A" w:rsidRPr="00851065" w:rsidRDefault="00CF556A" w:rsidP="00CF556A">
      <w:bookmarkStart w:id="487" w:name="_Toc469579751"/>
      <w:bookmarkStart w:id="488" w:name="_Toc469932235"/>
      <w:bookmarkStart w:id="489" w:name="_Toc471893783"/>
      <w:bookmarkStart w:id="490" w:name="_Toc473810402"/>
      <w:r w:rsidRPr="00063E17">
        <w:rPr>
          <w:rStyle w:val="Heading3Char"/>
        </w:rPr>
        <w:t>2.10 COMPLIANCE - LAWS -</w:t>
      </w:r>
      <w:bookmarkEnd w:id="487"/>
      <w:bookmarkEnd w:id="488"/>
      <w:bookmarkEnd w:id="489"/>
      <w:bookmarkEnd w:id="490"/>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CF556A" w:rsidRPr="00851065" w:rsidRDefault="00CF556A" w:rsidP="00CF556A">
      <w:pPr>
        <w:rPr>
          <w:b/>
        </w:rPr>
      </w:pPr>
    </w:p>
    <w:p w:rsidR="00CF556A" w:rsidRPr="00851065" w:rsidRDefault="00CF556A" w:rsidP="00CF556A">
      <w:bookmarkStart w:id="491" w:name="_Toc469579752"/>
      <w:bookmarkStart w:id="492" w:name="_Toc469932236"/>
      <w:bookmarkStart w:id="493" w:name="_Toc471893784"/>
      <w:bookmarkStart w:id="494" w:name="_Toc473810403"/>
      <w:r w:rsidRPr="00063E17">
        <w:rPr>
          <w:rStyle w:val="Heading3Char"/>
        </w:rPr>
        <w:lastRenderedPageBreak/>
        <w:t>2.11 COMPLIANCE - STATE LAWS -</w:t>
      </w:r>
      <w:bookmarkEnd w:id="491"/>
      <w:bookmarkEnd w:id="492"/>
      <w:bookmarkEnd w:id="493"/>
      <w:bookmarkEnd w:id="494"/>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CF556A" w:rsidRPr="00C65B22" w:rsidRDefault="00CF556A" w:rsidP="00CF556A"/>
    <w:p w:rsidR="00CF556A" w:rsidRPr="00784B37" w:rsidRDefault="00CF556A" w:rsidP="00CF556A">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CF556A" w:rsidRPr="00851065" w:rsidRDefault="00CF556A" w:rsidP="00CF556A">
      <w:pPr>
        <w:keepNext/>
        <w:rPr>
          <w:b/>
        </w:rPr>
      </w:pPr>
    </w:p>
    <w:p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CF556A" w:rsidRPr="00C65B22"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CF556A" w:rsidRDefault="00CF556A" w:rsidP="00CF556A">
      <w:pPr>
        <w:autoSpaceDE w:val="0"/>
        <w:autoSpaceDN w:val="0"/>
        <w:adjustRightInd w:val="0"/>
        <w:rPr>
          <w:color w:val="000000"/>
          <w:u w:val="single"/>
        </w:rPr>
      </w:pPr>
    </w:p>
    <w:p w:rsidR="00CF556A" w:rsidRDefault="00CF556A" w:rsidP="001D7CA8">
      <w:pPr>
        <w:pStyle w:val="ListParagraph"/>
        <w:numPr>
          <w:ilvl w:val="0"/>
          <w:numId w:val="2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F556A" w:rsidRPr="00FD0D94" w:rsidRDefault="00CF556A" w:rsidP="00CF556A">
      <w:pPr>
        <w:pStyle w:val="ListParagraph"/>
        <w:rPr>
          <w:rFonts w:eastAsia="Calibri" w:cs="Arial"/>
          <w:iCs/>
          <w:szCs w:val="22"/>
        </w:rPr>
      </w:pPr>
    </w:p>
    <w:p w:rsidR="00CF556A" w:rsidRDefault="00CF556A" w:rsidP="001D7CA8">
      <w:pPr>
        <w:pStyle w:val="ListParagraph"/>
        <w:numPr>
          <w:ilvl w:val="0"/>
          <w:numId w:val="28"/>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F556A" w:rsidRPr="00895D16" w:rsidRDefault="00CF556A" w:rsidP="00CF556A">
      <w:pPr>
        <w:contextualSpacing/>
        <w:rPr>
          <w:rFonts w:eastAsia="Calibri" w:cs="Arial"/>
          <w:iCs/>
          <w:szCs w:val="22"/>
        </w:rPr>
      </w:pPr>
    </w:p>
    <w:p w:rsidR="00CF556A" w:rsidRDefault="00CF556A" w:rsidP="001D7CA8">
      <w:pPr>
        <w:pStyle w:val="ListParagraph"/>
        <w:numPr>
          <w:ilvl w:val="0"/>
          <w:numId w:val="2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F556A" w:rsidRPr="00895D16" w:rsidRDefault="00CF556A" w:rsidP="00CF556A">
      <w:pPr>
        <w:contextualSpacing/>
        <w:rPr>
          <w:rFonts w:eastAsia="Calibri" w:cs="Arial"/>
          <w:iCs/>
          <w:szCs w:val="22"/>
        </w:rPr>
      </w:pPr>
    </w:p>
    <w:p w:rsidR="00CF556A" w:rsidRPr="00FD0D94" w:rsidRDefault="00CF556A" w:rsidP="001D7CA8">
      <w:pPr>
        <w:pStyle w:val="ListParagraph"/>
        <w:numPr>
          <w:ilvl w:val="0"/>
          <w:numId w:val="2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F556A" w:rsidRPr="00FD0D94" w:rsidRDefault="00CF556A" w:rsidP="00CF556A">
      <w:pPr>
        <w:pStyle w:val="ListParagraph"/>
        <w:tabs>
          <w:tab w:val="left" w:pos="1080"/>
        </w:tabs>
        <w:autoSpaceDE w:val="0"/>
        <w:autoSpaceDN w:val="0"/>
        <w:adjustRightInd w:val="0"/>
        <w:rPr>
          <w:rFonts w:cs="Arial"/>
          <w:u w:val="single"/>
        </w:rPr>
      </w:pPr>
    </w:p>
    <w:p w:rsidR="00CF556A" w:rsidRPr="00C65B22" w:rsidRDefault="00CF556A" w:rsidP="00CF556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CF556A" w:rsidRPr="00C65B22" w:rsidRDefault="00CF556A" w:rsidP="00CF556A">
      <w:pPr>
        <w:autoSpaceDE w:val="0"/>
        <w:autoSpaceDN w:val="0"/>
        <w:adjustRightInd w:val="0"/>
        <w:rPr>
          <w:color w:val="000000"/>
        </w:rPr>
      </w:pPr>
    </w:p>
    <w:p w:rsidR="00CF556A" w:rsidRDefault="00CF556A" w:rsidP="001D7CA8">
      <w:pPr>
        <w:pStyle w:val="ListParagraph"/>
        <w:numPr>
          <w:ilvl w:val="3"/>
          <w:numId w:val="29"/>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895D16">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F556A" w:rsidRPr="00895D16" w:rsidRDefault="00CF556A" w:rsidP="00CF556A">
      <w:pPr>
        <w:pStyle w:val="ListParagraph"/>
        <w:autoSpaceDE w:val="0"/>
        <w:autoSpaceDN w:val="0"/>
        <w:adjustRightInd w:val="0"/>
        <w:rPr>
          <w:color w:val="000000"/>
        </w:rPr>
      </w:pPr>
    </w:p>
    <w:p w:rsidR="00CF556A" w:rsidRDefault="00CF556A" w:rsidP="001D7CA8">
      <w:pPr>
        <w:pStyle w:val="ListParagraph"/>
        <w:numPr>
          <w:ilvl w:val="3"/>
          <w:numId w:val="29"/>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F556A" w:rsidRPr="00895D16" w:rsidRDefault="00CF556A" w:rsidP="00CF556A">
      <w:pPr>
        <w:autoSpaceDE w:val="0"/>
        <w:autoSpaceDN w:val="0"/>
        <w:adjustRightInd w:val="0"/>
        <w:rPr>
          <w:color w:val="000000"/>
        </w:rPr>
      </w:pPr>
    </w:p>
    <w:p w:rsidR="00CF556A" w:rsidRPr="00895D16" w:rsidRDefault="00CF556A" w:rsidP="001D7CA8">
      <w:pPr>
        <w:pStyle w:val="ListParagraph"/>
        <w:numPr>
          <w:ilvl w:val="3"/>
          <w:numId w:val="29"/>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CF556A" w:rsidRPr="00955DFD" w:rsidRDefault="00CF556A" w:rsidP="00CF556A">
      <w:pPr>
        <w:autoSpaceDE w:val="0"/>
        <w:autoSpaceDN w:val="0"/>
        <w:adjustRightInd w:val="0"/>
        <w:ind w:left="720"/>
        <w:rPr>
          <w:color w:val="000000"/>
        </w:rPr>
      </w:pPr>
    </w:p>
    <w:p w:rsidR="00CF556A" w:rsidRDefault="00CF556A" w:rsidP="001D7CA8">
      <w:pPr>
        <w:pStyle w:val="ListParagraph"/>
        <w:numPr>
          <w:ilvl w:val="1"/>
          <w:numId w:val="30"/>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CF556A" w:rsidRDefault="00CF556A" w:rsidP="00CF556A">
      <w:pPr>
        <w:pStyle w:val="ListParagraph"/>
        <w:autoSpaceDE w:val="0"/>
        <w:autoSpaceDN w:val="0"/>
        <w:adjustRightInd w:val="0"/>
        <w:ind w:left="1080"/>
        <w:rPr>
          <w:color w:val="000000"/>
        </w:rPr>
      </w:pPr>
    </w:p>
    <w:p w:rsidR="00CF556A" w:rsidRDefault="00CF556A" w:rsidP="001D7CA8">
      <w:pPr>
        <w:pStyle w:val="ListParagraph"/>
        <w:numPr>
          <w:ilvl w:val="1"/>
          <w:numId w:val="30"/>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CF556A" w:rsidRPr="00895D16" w:rsidRDefault="00CF556A" w:rsidP="00CF556A">
      <w:pPr>
        <w:autoSpaceDE w:val="0"/>
        <w:autoSpaceDN w:val="0"/>
        <w:adjustRightInd w:val="0"/>
        <w:rPr>
          <w:color w:val="000000"/>
        </w:rPr>
      </w:pPr>
    </w:p>
    <w:p w:rsidR="00CF556A" w:rsidRDefault="00CF556A" w:rsidP="001D7CA8">
      <w:pPr>
        <w:pStyle w:val="ListParagraph"/>
        <w:numPr>
          <w:ilvl w:val="1"/>
          <w:numId w:val="30"/>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CF556A" w:rsidRPr="00895D16" w:rsidRDefault="00CF556A" w:rsidP="00CF556A">
      <w:pPr>
        <w:autoSpaceDE w:val="0"/>
        <w:autoSpaceDN w:val="0"/>
        <w:adjustRightInd w:val="0"/>
        <w:rPr>
          <w:color w:val="000000"/>
        </w:rPr>
      </w:pPr>
      <w:r w:rsidRPr="00895D16">
        <w:rPr>
          <w:color w:val="000000"/>
        </w:rPr>
        <w:t xml:space="preserve"> </w:t>
      </w:r>
    </w:p>
    <w:p w:rsidR="00CF556A" w:rsidRPr="00895D16" w:rsidRDefault="00CF556A" w:rsidP="001D7CA8">
      <w:pPr>
        <w:pStyle w:val="ListParagraph"/>
        <w:numPr>
          <w:ilvl w:val="1"/>
          <w:numId w:val="30"/>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F556A" w:rsidRPr="00955DFD"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CF556A" w:rsidRPr="00C65B22"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CF556A" w:rsidRPr="00C65B22"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F556A" w:rsidRPr="00C65B22"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CF556A" w:rsidRPr="00C65B22" w:rsidRDefault="00CF556A" w:rsidP="00CF556A">
      <w:pPr>
        <w:autoSpaceDE w:val="0"/>
        <w:autoSpaceDN w:val="0"/>
        <w:adjustRightInd w:val="0"/>
        <w:rPr>
          <w:b/>
          <w:color w:val="000000"/>
        </w:rPr>
      </w:pPr>
    </w:p>
    <w:p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CF556A" w:rsidRPr="00851065" w:rsidRDefault="00CF556A" w:rsidP="00CF556A">
      <w:pPr>
        <w:autoSpaceDE w:val="0"/>
        <w:autoSpaceDN w:val="0"/>
        <w:adjustRightInd w:val="0"/>
        <w:rPr>
          <w:color w:val="000000"/>
        </w:rPr>
      </w:pPr>
    </w:p>
    <w:p w:rsidR="00CF556A" w:rsidRDefault="00CF556A" w:rsidP="001D7CA8">
      <w:pPr>
        <w:pStyle w:val="ListParagraph"/>
        <w:numPr>
          <w:ilvl w:val="3"/>
          <w:numId w:val="31"/>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CF556A" w:rsidRPr="00895D16" w:rsidRDefault="00CF556A" w:rsidP="00CF556A">
      <w:pPr>
        <w:pStyle w:val="ListParagraph"/>
        <w:autoSpaceDE w:val="0"/>
        <w:autoSpaceDN w:val="0"/>
        <w:adjustRightInd w:val="0"/>
        <w:rPr>
          <w:color w:val="000000"/>
        </w:rPr>
      </w:pPr>
    </w:p>
    <w:p w:rsidR="00CF556A" w:rsidRDefault="00CF556A" w:rsidP="001D7CA8">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CF556A" w:rsidRPr="00895D16" w:rsidRDefault="00CF556A" w:rsidP="00CF556A">
      <w:pPr>
        <w:autoSpaceDE w:val="0"/>
        <w:autoSpaceDN w:val="0"/>
        <w:adjustRightInd w:val="0"/>
        <w:rPr>
          <w:color w:val="000000"/>
        </w:rPr>
      </w:pPr>
    </w:p>
    <w:p w:rsidR="00CF556A" w:rsidRPr="00895D16" w:rsidRDefault="00CF556A" w:rsidP="001D7CA8">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F556A" w:rsidRPr="00955DFD"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w:t>
      </w:r>
      <w:r w:rsidRPr="00C65B22">
        <w:rPr>
          <w:color w:val="000000"/>
        </w:rPr>
        <w:lastRenderedPageBreak/>
        <w:t xml:space="preserve">08625 in the Certificate Holder box. The certificates and any notice of cancelation shall be emailed to the State at: </w:t>
      </w:r>
    </w:p>
    <w:p w:rsidR="00CF556A" w:rsidRPr="00C65B22" w:rsidRDefault="00CF556A" w:rsidP="00CF556A">
      <w:pPr>
        <w:autoSpaceDE w:val="0"/>
        <w:autoSpaceDN w:val="0"/>
        <w:adjustRightInd w:val="0"/>
        <w:rPr>
          <w:color w:val="000000"/>
        </w:rPr>
      </w:pPr>
    </w:p>
    <w:p w:rsidR="00CF556A" w:rsidRPr="00851065" w:rsidRDefault="00EC686B" w:rsidP="00CF556A">
      <w:pPr>
        <w:autoSpaceDE w:val="0"/>
        <w:autoSpaceDN w:val="0"/>
        <w:adjustRightInd w:val="0"/>
        <w:jc w:val="center"/>
        <w:rPr>
          <w:color w:val="000000"/>
        </w:rPr>
      </w:pPr>
      <w:hyperlink r:id="rId79" w:history="1">
        <w:r w:rsidR="00CF556A" w:rsidRPr="00851065">
          <w:rPr>
            <w:rStyle w:val="Hyperlink"/>
          </w:rPr>
          <w:t>ccau.certificate@treas.nj.gov</w:t>
        </w:r>
      </w:hyperlink>
    </w:p>
    <w:p w:rsidR="00CF556A" w:rsidRPr="00851065" w:rsidRDefault="00CF556A" w:rsidP="00CF556A">
      <w:pPr>
        <w:autoSpaceDE w:val="0"/>
        <w:autoSpaceDN w:val="0"/>
        <w:adjustRightInd w:val="0"/>
        <w:jc w:val="center"/>
        <w:rPr>
          <w:color w:val="000000"/>
        </w:rPr>
      </w:pPr>
    </w:p>
    <w:p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rsidR="00CF556A" w:rsidRPr="00C65B22" w:rsidRDefault="00CF556A" w:rsidP="00CF556A">
      <w:pPr>
        <w:autoSpaceDE w:val="0"/>
        <w:autoSpaceDN w:val="0"/>
        <w:adjustRightInd w:val="0"/>
        <w:rPr>
          <w:color w:val="000000"/>
        </w:rPr>
      </w:pPr>
    </w:p>
    <w:p w:rsidR="00CF556A" w:rsidRDefault="00CF556A" w:rsidP="001D7CA8">
      <w:pPr>
        <w:pStyle w:val="ListParagraph"/>
        <w:numPr>
          <w:ilvl w:val="1"/>
          <w:numId w:val="32"/>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CF556A" w:rsidRPr="00895D16" w:rsidRDefault="00CF556A" w:rsidP="00CF556A">
      <w:pPr>
        <w:pStyle w:val="ListParagraph"/>
        <w:autoSpaceDE w:val="0"/>
        <w:autoSpaceDN w:val="0"/>
        <w:adjustRightInd w:val="0"/>
        <w:rPr>
          <w:color w:val="000000"/>
        </w:rPr>
      </w:pPr>
    </w:p>
    <w:p w:rsidR="00CF556A" w:rsidRDefault="00CF556A" w:rsidP="001D7CA8">
      <w:pPr>
        <w:pStyle w:val="ListParagraph"/>
        <w:numPr>
          <w:ilvl w:val="1"/>
          <w:numId w:val="32"/>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CF556A" w:rsidRPr="00895D16" w:rsidRDefault="00CF556A" w:rsidP="00CF556A">
      <w:pPr>
        <w:autoSpaceDE w:val="0"/>
        <w:autoSpaceDN w:val="0"/>
        <w:adjustRightInd w:val="0"/>
        <w:ind w:left="360"/>
        <w:rPr>
          <w:color w:val="000000"/>
        </w:rPr>
      </w:pPr>
      <w:r w:rsidRPr="00895D16">
        <w:rPr>
          <w:color w:val="000000"/>
        </w:rPr>
        <w:t xml:space="preserve"> </w:t>
      </w:r>
    </w:p>
    <w:p w:rsidR="00CF556A" w:rsidRPr="00895D16" w:rsidRDefault="00CF556A" w:rsidP="001D7CA8">
      <w:pPr>
        <w:pStyle w:val="ListParagraph"/>
        <w:numPr>
          <w:ilvl w:val="1"/>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CF556A" w:rsidRPr="00955DFD" w:rsidRDefault="00CF556A" w:rsidP="00CF556A">
      <w:pPr>
        <w:autoSpaceDE w:val="0"/>
        <w:autoSpaceDN w:val="0"/>
        <w:adjustRightInd w:val="0"/>
        <w:ind w:left="720"/>
        <w:rPr>
          <w:color w:val="000000"/>
        </w:rPr>
      </w:pPr>
    </w:p>
    <w:p w:rsidR="00CF556A" w:rsidRPr="00955DFD" w:rsidRDefault="00CF556A" w:rsidP="00CF556A">
      <w:pPr>
        <w:autoSpaceDE w:val="0"/>
        <w:autoSpaceDN w:val="0"/>
        <w:adjustRightInd w:val="0"/>
        <w:ind w:left="720"/>
        <w:rPr>
          <w:color w:val="000000"/>
        </w:rPr>
      </w:pPr>
      <w:r w:rsidRPr="00955DFD">
        <w:rPr>
          <w:color w:val="000000"/>
        </w:rPr>
        <w:t xml:space="preserve">$1,000,000 BODILY INJURY, EACH OCCURRENCE </w:t>
      </w:r>
    </w:p>
    <w:p w:rsidR="00CF556A" w:rsidRPr="00955DFD" w:rsidRDefault="00CF556A" w:rsidP="00CF556A">
      <w:pPr>
        <w:autoSpaceDE w:val="0"/>
        <w:autoSpaceDN w:val="0"/>
        <w:adjustRightInd w:val="0"/>
        <w:ind w:left="720"/>
        <w:rPr>
          <w:color w:val="000000"/>
        </w:rPr>
      </w:pPr>
      <w:r w:rsidRPr="00955DFD">
        <w:rPr>
          <w:color w:val="000000"/>
        </w:rPr>
        <w:t xml:space="preserve">$1,000,000 DISEASE EACH EMPLOYEE </w:t>
      </w:r>
    </w:p>
    <w:p w:rsidR="00CF556A" w:rsidRPr="00955DFD" w:rsidRDefault="00CF556A" w:rsidP="00CF556A">
      <w:pPr>
        <w:autoSpaceDE w:val="0"/>
        <w:autoSpaceDN w:val="0"/>
        <w:adjustRightInd w:val="0"/>
        <w:ind w:left="720"/>
        <w:rPr>
          <w:color w:val="000000"/>
        </w:rPr>
      </w:pPr>
      <w:r w:rsidRPr="00955DFD">
        <w:rPr>
          <w:color w:val="000000"/>
        </w:rPr>
        <w:t xml:space="preserve">$1,000,000 DISEASE AGGREGATE LIMIT </w:t>
      </w:r>
    </w:p>
    <w:p w:rsidR="00CF556A" w:rsidRPr="00955DFD" w:rsidRDefault="00CF556A" w:rsidP="00CF556A">
      <w:pPr>
        <w:autoSpaceDE w:val="0"/>
        <w:autoSpaceDN w:val="0"/>
        <w:adjustRightInd w:val="0"/>
        <w:ind w:left="720"/>
        <w:rPr>
          <w:color w:val="000000"/>
        </w:rPr>
      </w:pPr>
    </w:p>
    <w:p w:rsidR="00CF556A" w:rsidRDefault="00CF556A" w:rsidP="001D7CA8">
      <w:pPr>
        <w:pStyle w:val="ListParagraph"/>
        <w:numPr>
          <w:ilvl w:val="1"/>
          <w:numId w:val="32"/>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CF556A" w:rsidRPr="00895D16" w:rsidRDefault="00CF556A" w:rsidP="00CF556A">
      <w:pPr>
        <w:pStyle w:val="ListParagraph"/>
        <w:autoSpaceDE w:val="0"/>
        <w:autoSpaceDN w:val="0"/>
        <w:adjustRightInd w:val="0"/>
        <w:rPr>
          <w:color w:val="000000"/>
        </w:rPr>
      </w:pPr>
    </w:p>
    <w:p w:rsidR="00CF556A" w:rsidRPr="00895D16" w:rsidRDefault="00CF556A" w:rsidP="001D7CA8">
      <w:pPr>
        <w:pStyle w:val="ListParagraph"/>
        <w:numPr>
          <w:ilvl w:val="1"/>
          <w:numId w:val="32"/>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CF556A" w:rsidRPr="00955DFD" w:rsidRDefault="00CF556A" w:rsidP="00CF556A">
      <w:pPr>
        <w:autoSpaceDE w:val="0"/>
        <w:autoSpaceDN w:val="0"/>
        <w:adjustRightInd w:val="0"/>
        <w:rPr>
          <w:color w:val="000000"/>
        </w:rPr>
      </w:pPr>
    </w:p>
    <w:p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CF556A" w:rsidRDefault="00CF556A" w:rsidP="00CF556A">
      <w:pPr>
        <w:autoSpaceDE w:val="0"/>
        <w:autoSpaceDN w:val="0"/>
        <w:adjustRightInd w:val="0"/>
        <w:rPr>
          <w:rFonts w:ascii="Arial Narrow" w:hAnsi="Arial Narrow" w:cs="Arial"/>
          <w:b/>
          <w:bCs/>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F556A"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F556A" w:rsidRPr="00C65B22" w:rsidRDefault="00CF556A" w:rsidP="00CF556A">
      <w:pPr>
        <w:autoSpaceDE w:val="0"/>
        <w:autoSpaceDN w:val="0"/>
        <w:adjustRightInd w:val="0"/>
        <w:rPr>
          <w:color w:val="000000"/>
        </w:rPr>
      </w:pPr>
    </w:p>
    <w:p w:rsidR="00CF556A" w:rsidRDefault="00CF556A" w:rsidP="001D7CA8">
      <w:pPr>
        <w:pStyle w:val="ListParagraph"/>
        <w:numPr>
          <w:ilvl w:val="3"/>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CF556A" w:rsidRPr="00895D16" w:rsidRDefault="00CF556A" w:rsidP="00CF556A">
      <w:pPr>
        <w:pStyle w:val="ListParagraph"/>
        <w:autoSpaceDE w:val="0"/>
        <w:autoSpaceDN w:val="0"/>
        <w:adjustRightInd w:val="0"/>
        <w:rPr>
          <w:color w:val="000000"/>
        </w:rPr>
      </w:pPr>
      <w:r w:rsidRPr="00895D16">
        <w:rPr>
          <w:color w:val="000000"/>
        </w:rPr>
        <w:t xml:space="preserve"> </w:t>
      </w:r>
    </w:p>
    <w:p w:rsidR="00CF556A" w:rsidRPr="00895D16" w:rsidRDefault="00CF556A" w:rsidP="001D7CA8">
      <w:pPr>
        <w:pStyle w:val="ListParagraph"/>
        <w:numPr>
          <w:ilvl w:val="3"/>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955DFD" w:rsidRDefault="00CF556A" w:rsidP="00CF556A">
      <w:pPr>
        <w:autoSpaceDE w:val="0"/>
        <w:autoSpaceDN w:val="0"/>
        <w:adjustRightInd w:val="0"/>
        <w:rPr>
          <w:b/>
          <w:color w:val="000000"/>
        </w:rPr>
      </w:pPr>
    </w:p>
    <w:p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F556A" w:rsidRPr="00851065" w:rsidRDefault="00CF556A" w:rsidP="00CF556A">
      <w:pPr>
        <w:autoSpaceDE w:val="0"/>
        <w:autoSpaceDN w:val="0"/>
        <w:adjustRightInd w:val="0"/>
        <w:rPr>
          <w:color w:val="000000"/>
        </w:rPr>
      </w:pPr>
    </w:p>
    <w:p w:rsidR="00CF556A" w:rsidRDefault="00CF556A" w:rsidP="001D7CA8">
      <w:pPr>
        <w:pStyle w:val="ListParagraph"/>
        <w:numPr>
          <w:ilvl w:val="3"/>
          <w:numId w:val="34"/>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CF556A" w:rsidRPr="00895D16" w:rsidRDefault="00CF556A" w:rsidP="00CF556A">
      <w:pPr>
        <w:pStyle w:val="ListParagraph"/>
        <w:autoSpaceDE w:val="0"/>
        <w:autoSpaceDN w:val="0"/>
        <w:adjustRightInd w:val="0"/>
        <w:rPr>
          <w:color w:val="000000"/>
        </w:rPr>
      </w:pPr>
      <w:r w:rsidRPr="00895D16">
        <w:rPr>
          <w:color w:val="000000"/>
        </w:rPr>
        <w:t xml:space="preserve"> </w:t>
      </w:r>
    </w:p>
    <w:p w:rsidR="00CF556A" w:rsidRPr="00895D16" w:rsidRDefault="00CF556A" w:rsidP="001D7CA8">
      <w:pPr>
        <w:pStyle w:val="ListParagraph"/>
        <w:numPr>
          <w:ilvl w:val="3"/>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F556A" w:rsidRPr="007D420A"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F556A" w:rsidRDefault="00CF556A" w:rsidP="00CF556A">
      <w:pPr>
        <w:autoSpaceDE w:val="0"/>
        <w:autoSpaceDN w:val="0"/>
        <w:adjustRightInd w:val="0"/>
        <w:rPr>
          <w:b/>
          <w:color w:val="000000"/>
        </w:rPr>
      </w:pPr>
    </w:p>
    <w:p w:rsidR="00CF556A" w:rsidRDefault="00CF556A" w:rsidP="00CF556A">
      <w:pPr>
        <w:autoSpaceDE w:val="0"/>
        <w:autoSpaceDN w:val="0"/>
        <w:adjustRightInd w:val="0"/>
        <w:rPr>
          <w:b/>
          <w:color w:val="000000"/>
        </w:rPr>
      </w:pPr>
    </w:p>
    <w:p w:rsidR="00EC686B" w:rsidRPr="00C65B22" w:rsidRDefault="00EC686B" w:rsidP="00CF556A">
      <w:pPr>
        <w:autoSpaceDE w:val="0"/>
        <w:autoSpaceDN w:val="0"/>
        <w:adjustRightInd w:val="0"/>
        <w:rPr>
          <w:b/>
          <w:color w:val="000000"/>
        </w:rPr>
      </w:pPr>
    </w:p>
    <w:p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lastRenderedPageBreak/>
        <w:t xml:space="preserve">5.7 </w:t>
      </w:r>
      <w:r w:rsidRPr="00784B37">
        <w:rPr>
          <w:rFonts w:ascii="Arial Narrow" w:hAnsi="Arial Narrow" w:cs="Arial"/>
          <w:b/>
          <w:bCs/>
          <w:color w:val="000000"/>
          <w:u w:val="single"/>
        </w:rPr>
        <w:t xml:space="preserve">TERMINATION OF CONTRACT </w:t>
      </w:r>
    </w:p>
    <w:p w:rsidR="00CF556A" w:rsidRPr="00784B37" w:rsidRDefault="00CF556A" w:rsidP="00CF556A">
      <w:pPr>
        <w:autoSpaceDE w:val="0"/>
        <w:autoSpaceDN w:val="0"/>
        <w:adjustRightInd w:val="0"/>
        <w:rPr>
          <w:rFonts w:ascii="Arial Narrow" w:hAnsi="Arial Narrow" w:cs="Arial"/>
          <w:color w:val="000000"/>
        </w:rPr>
      </w:pPr>
    </w:p>
    <w:p w:rsidR="00CF556A" w:rsidRDefault="00CF556A" w:rsidP="001D7CA8">
      <w:pPr>
        <w:pStyle w:val="ListParagraph"/>
        <w:numPr>
          <w:ilvl w:val="1"/>
          <w:numId w:val="35"/>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Default="00CF556A" w:rsidP="00CF556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CF556A" w:rsidRPr="00480423" w:rsidRDefault="00CF556A" w:rsidP="00CF556A">
      <w:pPr>
        <w:pStyle w:val="ListParagraph"/>
        <w:autoSpaceDE w:val="0"/>
        <w:autoSpaceDN w:val="0"/>
        <w:adjustRightInd w:val="0"/>
        <w:rPr>
          <w:color w:val="000000"/>
        </w:rPr>
      </w:pPr>
    </w:p>
    <w:p w:rsidR="00CF556A" w:rsidRDefault="00CF556A" w:rsidP="001D7CA8">
      <w:pPr>
        <w:pStyle w:val="ListParagraph"/>
        <w:keepNext/>
        <w:numPr>
          <w:ilvl w:val="0"/>
          <w:numId w:val="35"/>
        </w:numPr>
        <w:autoSpaceDE w:val="0"/>
        <w:autoSpaceDN w:val="0"/>
        <w:adjustRightInd w:val="0"/>
        <w:ind w:left="720"/>
        <w:rPr>
          <w:color w:val="000000"/>
        </w:rPr>
      </w:pPr>
      <w:r w:rsidRPr="00480423">
        <w:rPr>
          <w:color w:val="000000"/>
        </w:rPr>
        <w:t>For Cause</w:t>
      </w:r>
      <w:r>
        <w:rPr>
          <w:color w:val="000000"/>
        </w:rPr>
        <w:t>:</w:t>
      </w:r>
    </w:p>
    <w:p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rsidR="00CF556A" w:rsidRDefault="00CF556A" w:rsidP="001D7CA8">
      <w:pPr>
        <w:pStyle w:val="ListParagraph"/>
        <w:keepNext/>
        <w:numPr>
          <w:ilvl w:val="1"/>
          <w:numId w:val="3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rsidR="00CF556A" w:rsidRDefault="00CF556A" w:rsidP="001D7CA8">
      <w:pPr>
        <w:pStyle w:val="ListParagraph"/>
        <w:numPr>
          <w:ilvl w:val="1"/>
          <w:numId w:val="3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F556A" w:rsidRPr="00480423" w:rsidRDefault="00CF556A" w:rsidP="00CF556A">
      <w:pPr>
        <w:autoSpaceDE w:val="0"/>
        <w:autoSpaceDN w:val="0"/>
        <w:adjustRightInd w:val="0"/>
        <w:rPr>
          <w:color w:val="000000"/>
        </w:rPr>
      </w:pPr>
      <w:r w:rsidRPr="00480423">
        <w:rPr>
          <w:color w:val="000000"/>
        </w:rPr>
        <w:t xml:space="preserve"> </w:t>
      </w:r>
    </w:p>
    <w:p w:rsidR="00CF556A" w:rsidRPr="00480423" w:rsidRDefault="00CF556A" w:rsidP="001D7CA8">
      <w:pPr>
        <w:pStyle w:val="ListParagraph"/>
        <w:numPr>
          <w:ilvl w:val="0"/>
          <w:numId w:val="35"/>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CF556A" w:rsidRPr="00480423" w:rsidRDefault="00CF556A" w:rsidP="00CF556A">
      <w:pPr>
        <w:pStyle w:val="ListParagraph"/>
        <w:autoSpaceDE w:val="0"/>
        <w:autoSpaceDN w:val="0"/>
        <w:adjustRightInd w:val="0"/>
        <w:ind w:firstLine="60"/>
        <w:rPr>
          <w:color w:val="000000"/>
        </w:rPr>
      </w:pPr>
    </w:p>
    <w:p w:rsidR="00CF556A" w:rsidRPr="00480423" w:rsidRDefault="00CF556A" w:rsidP="001D7CA8">
      <w:pPr>
        <w:pStyle w:val="ListParagraph"/>
        <w:numPr>
          <w:ilvl w:val="0"/>
          <w:numId w:val="35"/>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CF556A" w:rsidRPr="00955DFD"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CF556A" w:rsidRPr="00851065" w:rsidRDefault="00CF556A" w:rsidP="00CF556A">
      <w:pPr>
        <w:autoSpaceDE w:val="0"/>
        <w:autoSpaceDN w:val="0"/>
        <w:adjustRightInd w:val="0"/>
        <w:rPr>
          <w:color w:val="000000"/>
        </w:rPr>
      </w:pPr>
    </w:p>
    <w:p w:rsidR="00CF556A" w:rsidRDefault="00CF556A" w:rsidP="001D7CA8">
      <w:pPr>
        <w:pStyle w:val="ListParagraph"/>
        <w:numPr>
          <w:ilvl w:val="1"/>
          <w:numId w:val="37"/>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Pr="00480423" w:rsidRDefault="00CF556A" w:rsidP="001D7CA8">
      <w:pPr>
        <w:pStyle w:val="ListParagraph"/>
        <w:numPr>
          <w:ilvl w:val="1"/>
          <w:numId w:val="3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CF556A" w:rsidRPr="00955DFD"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CF556A" w:rsidRPr="00851065"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rsidR="00CF556A" w:rsidRPr="00C65B22"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F556A" w:rsidRPr="00C65B22"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CF556A" w:rsidRPr="00851065" w:rsidRDefault="00CF556A" w:rsidP="00CF556A">
      <w:pPr>
        <w:autoSpaceDE w:val="0"/>
        <w:autoSpaceDN w:val="0"/>
        <w:adjustRightInd w:val="0"/>
        <w:rPr>
          <w:color w:val="000000"/>
        </w:rPr>
      </w:pPr>
    </w:p>
    <w:p w:rsidR="00CF556A" w:rsidRDefault="00CF556A" w:rsidP="001D7CA8">
      <w:pPr>
        <w:pStyle w:val="ListParagraph"/>
        <w:numPr>
          <w:ilvl w:val="1"/>
          <w:numId w:val="3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CF556A" w:rsidRPr="00480423" w:rsidRDefault="00CF556A" w:rsidP="00CF556A">
      <w:pPr>
        <w:pStyle w:val="ListParagraph"/>
        <w:autoSpaceDE w:val="0"/>
        <w:autoSpaceDN w:val="0"/>
        <w:adjustRightInd w:val="0"/>
        <w:rPr>
          <w:color w:val="000000"/>
        </w:rPr>
      </w:pPr>
      <w:r w:rsidRPr="00480423">
        <w:rPr>
          <w:color w:val="000000"/>
        </w:rPr>
        <w:t xml:space="preserve"> </w:t>
      </w:r>
    </w:p>
    <w:p w:rsidR="00CF556A" w:rsidRDefault="00CF556A" w:rsidP="001D7CA8">
      <w:pPr>
        <w:pStyle w:val="ListParagraph"/>
        <w:numPr>
          <w:ilvl w:val="1"/>
          <w:numId w:val="3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CF556A" w:rsidRPr="00480423" w:rsidRDefault="00CF556A" w:rsidP="00CF556A">
      <w:pPr>
        <w:autoSpaceDE w:val="0"/>
        <w:autoSpaceDN w:val="0"/>
        <w:adjustRightInd w:val="0"/>
        <w:rPr>
          <w:color w:val="000000"/>
        </w:rPr>
      </w:pPr>
      <w:r w:rsidRPr="00480423">
        <w:rPr>
          <w:color w:val="000000"/>
        </w:rPr>
        <w:t xml:space="preserve"> </w:t>
      </w:r>
    </w:p>
    <w:p w:rsidR="00CF556A" w:rsidRDefault="00CF556A" w:rsidP="001D7CA8">
      <w:pPr>
        <w:pStyle w:val="ListParagraph"/>
        <w:numPr>
          <w:ilvl w:val="1"/>
          <w:numId w:val="3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CF556A" w:rsidRPr="00480423" w:rsidRDefault="00CF556A" w:rsidP="00CF556A">
      <w:pPr>
        <w:pStyle w:val="ListParagraph"/>
        <w:rPr>
          <w:color w:val="000000"/>
        </w:rPr>
      </w:pPr>
    </w:p>
    <w:p w:rsidR="00CF556A" w:rsidRDefault="00CF556A" w:rsidP="001D7CA8">
      <w:pPr>
        <w:pStyle w:val="ListParagraph"/>
        <w:numPr>
          <w:ilvl w:val="1"/>
          <w:numId w:val="3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CF556A" w:rsidRPr="00480423" w:rsidRDefault="00CF556A" w:rsidP="00CF556A">
      <w:pPr>
        <w:pStyle w:val="ListParagraph"/>
        <w:rPr>
          <w:color w:val="000000"/>
        </w:rPr>
      </w:pPr>
    </w:p>
    <w:p w:rsidR="00CF556A" w:rsidRDefault="00CF556A" w:rsidP="001D7CA8">
      <w:pPr>
        <w:pStyle w:val="ListParagraph"/>
        <w:numPr>
          <w:ilvl w:val="1"/>
          <w:numId w:val="3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CF556A" w:rsidRPr="00480423" w:rsidRDefault="00CF556A" w:rsidP="00CF556A">
      <w:pPr>
        <w:pStyle w:val="ListParagraph"/>
        <w:rPr>
          <w:color w:val="000000"/>
        </w:rPr>
      </w:pPr>
    </w:p>
    <w:p w:rsidR="00CF556A" w:rsidRDefault="00CF556A" w:rsidP="001D7CA8">
      <w:pPr>
        <w:pStyle w:val="ListParagraph"/>
        <w:numPr>
          <w:ilvl w:val="1"/>
          <w:numId w:val="3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CF556A" w:rsidRPr="00480423" w:rsidRDefault="00CF556A" w:rsidP="00CF556A">
      <w:pPr>
        <w:pStyle w:val="ListParagraph"/>
        <w:rPr>
          <w:color w:val="000000"/>
        </w:rPr>
      </w:pPr>
    </w:p>
    <w:p w:rsidR="00CF556A" w:rsidRPr="00480423" w:rsidRDefault="00CF556A" w:rsidP="001D7CA8">
      <w:pPr>
        <w:pStyle w:val="ListParagraph"/>
        <w:numPr>
          <w:ilvl w:val="1"/>
          <w:numId w:val="3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F556A" w:rsidRPr="00955DFD"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CF556A" w:rsidRPr="00851065" w:rsidRDefault="00CF556A" w:rsidP="00CF556A">
      <w:pPr>
        <w:autoSpaceDE w:val="0"/>
        <w:autoSpaceDN w:val="0"/>
        <w:adjustRightInd w:val="0"/>
        <w:rPr>
          <w:color w:val="000000"/>
        </w:rPr>
      </w:pPr>
    </w:p>
    <w:p w:rsidR="00CF556A" w:rsidRDefault="00CF556A" w:rsidP="001D7CA8">
      <w:pPr>
        <w:pStyle w:val="ListParagraph"/>
        <w:numPr>
          <w:ilvl w:val="1"/>
          <w:numId w:val="3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CF556A" w:rsidRPr="00480423" w:rsidRDefault="00CF556A" w:rsidP="00CF556A">
      <w:pPr>
        <w:pStyle w:val="ListParagraph"/>
        <w:autoSpaceDE w:val="0"/>
        <w:autoSpaceDN w:val="0"/>
        <w:adjustRightInd w:val="0"/>
        <w:rPr>
          <w:color w:val="000000"/>
        </w:rPr>
      </w:pPr>
    </w:p>
    <w:p w:rsidR="00CF556A" w:rsidRDefault="00CF556A" w:rsidP="001D7CA8">
      <w:pPr>
        <w:pStyle w:val="ListParagraph"/>
        <w:numPr>
          <w:ilvl w:val="1"/>
          <w:numId w:val="3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CF556A" w:rsidRPr="00480423" w:rsidRDefault="00CF556A" w:rsidP="00CF556A">
      <w:pPr>
        <w:autoSpaceDE w:val="0"/>
        <w:autoSpaceDN w:val="0"/>
        <w:adjustRightInd w:val="0"/>
        <w:rPr>
          <w:color w:val="000000"/>
        </w:rPr>
      </w:pPr>
      <w:r w:rsidRPr="00480423">
        <w:rPr>
          <w:color w:val="000000"/>
        </w:rPr>
        <w:t xml:space="preserve"> </w:t>
      </w:r>
    </w:p>
    <w:p w:rsidR="00CF556A" w:rsidRDefault="00CF556A" w:rsidP="001D7CA8">
      <w:pPr>
        <w:pStyle w:val="ListParagraph"/>
        <w:numPr>
          <w:ilvl w:val="1"/>
          <w:numId w:val="3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CF556A" w:rsidRPr="00017F15" w:rsidRDefault="00CF556A" w:rsidP="00CF556A">
      <w:pPr>
        <w:pStyle w:val="ListParagraph"/>
        <w:rPr>
          <w:color w:val="000000"/>
        </w:rPr>
      </w:pPr>
    </w:p>
    <w:p w:rsidR="00CF556A" w:rsidRPr="00EB2E39" w:rsidRDefault="00CF556A" w:rsidP="001D7CA8">
      <w:pPr>
        <w:pStyle w:val="ListParagraph"/>
        <w:numPr>
          <w:ilvl w:val="1"/>
          <w:numId w:val="3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F556A"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F556A" w:rsidRPr="00851065"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CF556A" w:rsidRPr="00C65B22" w:rsidRDefault="00CF556A" w:rsidP="00CF556A">
      <w:pPr>
        <w:autoSpaceDE w:val="0"/>
        <w:autoSpaceDN w:val="0"/>
        <w:adjustRightInd w:val="0"/>
        <w:ind w:left="720"/>
        <w:rPr>
          <w:color w:val="000000"/>
        </w:rPr>
      </w:pPr>
    </w:p>
    <w:p w:rsidR="00CF556A" w:rsidRPr="00480423" w:rsidRDefault="00CF556A" w:rsidP="001D7CA8">
      <w:pPr>
        <w:pStyle w:val="ListParagraph"/>
        <w:numPr>
          <w:ilvl w:val="1"/>
          <w:numId w:val="4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CF556A" w:rsidRPr="00480423" w:rsidRDefault="00CF556A" w:rsidP="001D7CA8">
      <w:pPr>
        <w:pStyle w:val="ListParagraph"/>
        <w:numPr>
          <w:ilvl w:val="1"/>
          <w:numId w:val="40"/>
        </w:numPr>
        <w:autoSpaceDE w:val="0"/>
        <w:autoSpaceDN w:val="0"/>
        <w:adjustRightInd w:val="0"/>
        <w:spacing w:after="200"/>
        <w:ind w:left="720"/>
        <w:rPr>
          <w:color w:val="000000"/>
        </w:rPr>
      </w:pPr>
      <w:r w:rsidRPr="00480423">
        <w:rPr>
          <w:color w:val="000000"/>
        </w:rPr>
        <w:t xml:space="preserve">It shall advise the Attorney General of New Jersey: </w:t>
      </w:r>
    </w:p>
    <w:p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CF556A" w:rsidRPr="00480423" w:rsidRDefault="00CF556A" w:rsidP="001D7CA8">
      <w:pPr>
        <w:pStyle w:val="ListParagraph"/>
        <w:numPr>
          <w:ilvl w:val="1"/>
          <w:numId w:val="4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CF556A" w:rsidRPr="00480423" w:rsidRDefault="00CF556A" w:rsidP="001D7CA8">
      <w:pPr>
        <w:pStyle w:val="ListParagraph"/>
        <w:numPr>
          <w:ilvl w:val="1"/>
          <w:numId w:val="4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CF556A" w:rsidRPr="00851065" w:rsidRDefault="00CF556A" w:rsidP="00CF556A">
      <w:pPr>
        <w:autoSpaceDE w:val="0"/>
        <w:autoSpaceDN w:val="0"/>
        <w:adjustRightInd w:val="0"/>
        <w:rPr>
          <w:b/>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CF556A" w:rsidRPr="00C65B22" w:rsidRDefault="00CF556A" w:rsidP="00CF556A">
      <w:pPr>
        <w:autoSpaceDE w:val="0"/>
        <w:autoSpaceDN w:val="0"/>
        <w:adjustRightInd w:val="0"/>
        <w:rPr>
          <w:b/>
          <w:color w:val="000000"/>
        </w:rPr>
      </w:pPr>
    </w:p>
    <w:p w:rsidR="00CF556A"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CF556A" w:rsidRDefault="00CF556A" w:rsidP="00CF556A">
      <w:pPr>
        <w:autoSpaceDE w:val="0"/>
        <w:autoSpaceDN w:val="0"/>
        <w:adjustRightInd w:val="0"/>
        <w:rPr>
          <w:color w:val="000000"/>
        </w:rPr>
      </w:pPr>
    </w:p>
    <w:p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CF556A" w:rsidRPr="00851065" w:rsidRDefault="00CF556A" w:rsidP="00CF556A">
      <w:pPr>
        <w:autoSpaceDE w:val="0"/>
        <w:autoSpaceDN w:val="0"/>
        <w:adjustRightInd w:val="0"/>
        <w:ind w:left="720"/>
        <w:rPr>
          <w:color w:val="000000"/>
        </w:rPr>
      </w:pPr>
    </w:p>
    <w:p w:rsidR="00CF556A" w:rsidRDefault="00CF556A" w:rsidP="001D7CA8">
      <w:pPr>
        <w:pStyle w:val="ListParagraph"/>
        <w:numPr>
          <w:ilvl w:val="1"/>
          <w:numId w:val="41"/>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Default="00CF556A" w:rsidP="001D7CA8">
      <w:pPr>
        <w:pStyle w:val="ListParagraph"/>
        <w:numPr>
          <w:ilvl w:val="1"/>
          <w:numId w:val="4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CF556A" w:rsidRPr="00480423" w:rsidRDefault="00CF556A" w:rsidP="00CF556A">
      <w:pPr>
        <w:pStyle w:val="ListParagraph"/>
        <w:autoSpaceDE w:val="0"/>
        <w:autoSpaceDN w:val="0"/>
        <w:adjustRightInd w:val="0"/>
        <w:rPr>
          <w:color w:val="000000"/>
        </w:rPr>
      </w:pPr>
    </w:p>
    <w:p w:rsidR="00CF556A" w:rsidRDefault="00CF556A" w:rsidP="001D7CA8">
      <w:pPr>
        <w:pStyle w:val="ListParagraph"/>
        <w:numPr>
          <w:ilvl w:val="1"/>
          <w:numId w:val="4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rsidR="00CF556A" w:rsidRPr="00480423" w:rsidRDefault="00CF556A" w:rsidP="00CF556A">
      <w:pPr>
        <w:pStyle w:val="ListParagraph"/>
        <w:rPr>
          <w:color w:val="000000"/>
        </w:rPr>
      </w:pPr>
    </w:p>
    <w:p w:rsidR="00CF556A" w:rsidRPr="00480423" w:rsidRDefault="00CF556A" w:rsidP="001D7CA8">
      <w:pPr>
        <w:pStyle w:val="ListParagraph"/>
        <w:numPr>
          <w:ilvl w:val="1"/>
          <w:numId w:val="4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F556A" w:rsidRPr="00955DFD"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F556A" w:rsidRPr="00C65B22" w:rsidRDefault="00CF556A" w:rsidP="00CF556A">
      <w:pPr>
        <w:autoSpaceDE w:val="0"/>
        <w:autoSpaceDN w:val="0"/>
        <w:adjustRightInd w:val="0"/>
        <w:rPr>
          <w:b/>
          <w:color w:val="000000"/>
        </w:rPr>
      </w:pPr>
    </w:p>
    <w:p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851065">
        <w:rPr>
          <w:color w:val="000000"/>
        </w:rPr>
        <w:lastRenderedPageBreak/>
        <w:t>rate established by the State Trea</w:t>
      </w:r>
      <w:r w:rsidRPr="00C65B22">
        <w:rPr>
          <w:color w:val="000000"/>
        </w:rPr>
        <w:t xml:space="preserve">surer. Interest shall not be paid until it exceeds $5.00 per properly executed invoice. </w:t>
      </w:r>
    </w:p>
    <w:p w:rsidR="00CF556A" w:rsidRPr="00C65B22" w:rsidRDefault="00CF556A" w:rsidP="00CF556A">
      <w:pPr>
        <w:autoSpaceDE w:val="0"/>
        <w:autoSpaceDN w:val="0"/>
        <w:adjustRightInd w:val="0"/>
        <w:rPr>
          <w:color w:val="000000"/>
        </w:rPr>
      </w:pPr>
    </w:p>
    <w:p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CF556A" w:rsidRDefault="00CF556A" w:rsidP="00CF556A">
      <w:pPr>
        <w:pStyle w:val="BodyText2"/>
        <w:rPr>
          <w:rFonts w:eastAsia="Times New Roman" w:cs="Arial"/>
          <w:b/>
          <w:bCs/>
          <w:color w:val="000000"/>
        </w:rPr>
      </w:pPr>
    </w:p>
    <w:p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CF556A" w:rsidRDefault="00CF556A" w:rsidP="00CF556A">
      <w:r>
        <w:br w:type="page"/>
      </w:r>
    </w:p>
    <w:p w:rsidR="00CF556A" w:rsidRPr="00973DCA" w:rsidRDefault="00CF556A" w:rsidP="00CF556A">
      <w:pPr>
        <w:jc w:val="center"/>
        <w:rPr>
          <w:b/>
        </w:rPr>
      </w:pPr>
      <w:r w:rsidRPr="00973DCA">
        <w:rPr>
          <w:b/>
        </w:rPr>
        <w:lastRenderedPageBreak/>
        <w:t>EXHIBIT A</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t>N.J.A.C. 17:27</w:t>
      </w:r>
    </w:p>
    <w:p w:rsidR="00CF556A" w:rsidRDefault="00CF556A" w:rsidP="00CF556A">
      <w:pPr>
        <w:jc w:val="center"/>
      </w:pPr>
    </w:p>
    <w:p w:rsidR="00CF556A" w:rsidRDefault="00CF556A" w:rsidP="00CF556A">
      <w:pPr>
        <w:jc w:val="center"/>
      </w:pPr>
      <w:r>
        <w:t>GOODS, PROFESSIONAL SERVICE AND GENERAL SERVICE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r>
        <w:t xml:space="preserve"> </w:t>
      </w:r>
    </w:p>
    <w:p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CF556A" w:rsidRDefault="00CF556A" w:rsidP="00CF556A"/>
    <w:p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rsidR="00CF556A" w:rsidRDefault="00CF556A" w:rsidP="00CF556A"/>
    <w:p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F556A" w:rsidRDefault="00CF556A" w:rsidP="00CF556A"/>
    <w:p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F556A" w:rsidRDefault="00CF556A" w:rsidP="00CF556A"/>
    <w:p w:rsidR="00CF556A" w:rsidRDefault="00CF556A" w:rsidP="00CF556A">
      <w:r>
        <w:tab/>
        <w:t>The contractor shall submit to the public agency, after notification of award but prior to execution of a goods and services contract, one of the following three documents:</w:t>
      </w:r>
    </w:p>
    <w:p w:rsidR="00CF556A" w:rsidRDefault="00CF556A" w:rsidP="00CF556A"/>
    <w:p w:rsidR="00CF556A" w:rsidRDefault="00CF556A" w:rsidP="00CF556A">
      <w:r>
        <w:tab/>
        <w:t>Letter of Federal Affirmative Action Plan Approval</w:t>
      </w:r>
    </w:p>
    <w:p w:rsidR="00CF556A" w:rsidRDefault="00CF556A" w:rsidP="00CF556A"/>
    <w:p w:rsidR="00CF556A" w:rsidRDefault="00CF556A" w:rsidP="00CF556A">
      <w:r>
        <w:tab/>
        <w:t>Certificate of Employee Information Report</w:t>
      </w:r>
    </w:p>
    <w:p w:rsidR="00CF556A" w:rsidRDefault="00CF556A" w:rsidP="00CF556A"/>
    <w:p w:rsidR="00CF556A" w:rsidRDefault="00CF556A" w:rsidP="00CF556A">
      <w:r>
        <w:tab/>
        <w:t xml:space="preserve">Employee Information Report Form AA302 (electronically provided by the Division and distributed to the public agency through the Division’s website at </w:t>
      </w:r>
      <w:hyperlink r:id="rId81" w:history="1">
        <w:r w:rsidRPr="004D76C3">
          <w:rPr>
            <w:rStyle w:val="Hyperlink"/>
          </w:rPr>
          <w:t>www.state.nj.us/treasury/contract_compliance</w:t>
        </w:r>
      </w:hyperlink>
      <w:r>
        <w:t>)</w:t>
      </w:r>
    </w:p>
    <w:p w:rsidR="00CF556A" w:rsidRDefault="00CF556A" w:rsidP="00CF556A"/>
    <w:p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CF556A" w:rsidRDefault="00CF556A" w:rsidP="00CF556A">
      <w:r>
        <w:br w:type="page"/>
      </w:r>
    </w:p>
    <w:p w:rsidR="00CF556A" w:rsidRPr="00973DCA" w:rsidRDefault="00CF556A" w:rsidP="00CF556A">
      <w:pPr>
        <w:jc w:val="center"/>
        <w:rPr>
          <w:b/>
        </w:rPr>
      </w:pPr>
      <w:r w:rsidRPr="00973DCA">
        <w:rPr>
          <w:b/>
        </w:rPr>
        <w:lastRenderedPageBreak/>
        <w:t>EXHIBIT B</w:t>
      </w:r>
    </w:p>
    <w:p w:rsidR="00CF556A" w:rsidRDefault="00CF556A" w:rsidP="00CF556A">
      <w:pPr>
        <w:jc w:val="center"/>
      </w:pPr>
    </w:p>
    <w:p w:rsidR="00CF556A" w:rsidRDefault="00CF556A" w:rsidP="00CF556A">
      <w:pPr>
        <w:jc w:val="center"/>
      </w:pPr>
      <w:r>
        <w:t>MANDATORY EQUAL EMPLOYMENT OPPORTUNITY LANGUAGE</w:t>
      </w:r>
    </w:p>
    <w:p w:rsidR="00CF556A" w:rsidRDefault="00CF556A" w:rsidP="00CF556A">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CF556A" w:rsidRDefault="00CF556A" w:rsidP="00CF556A">
      <w:pPr>
        <w:jc w:val="center"/>
      </w:pPr>
      <w:r w:rsidRPr="00973DCA">
        <w:rPr>
          <w:u w:val="single"/>
        </w:rPr>
        <w:t>N.J.A.C.</w:t>
      </w:r>
      <w:r>
        <w:t xml:space="preserve"> 17:27</w:t>
      </w:r>
    </w:p>
    <w:p w:rsidR="00CF556A" w:rsidRDefault="00CF556A" w:rsidP="00CF556A">
      <w:pPr>
        <w:jc w:val="center"/>
      </w:pPr>
    </w:p>
    <w:p w:rsidR="00CF556A" w:rsidRDefault="00CF556A" w:rsidP="00CF556A">
      <w:pPr>
        <w:jc w:val="center"/>
      </w:pPr>
      <w:r>
        <w:t>CONSTRUCTION CONTRACTS</w:t>
      </w:r>
    </w:p>
    <w:p w:rsidR="00CF556A" w:rsidRDefault="00CF556A" w:rsidP="00CF556A"/>
    <w:p w:rsidR="00CF556A" w:rsidRDefault="00CF556A" w:rsidP="00CF556A">
      <w:r>
        <w:t>During the performance of this contract, the contractor agrees as follows:</w:t>
      </w:r>
    </w:p>
    <w:p w:rsidR="00CF556A" w:rsidRDefault="00CF556A" w:rsidP="00CF556A"/>
    <w:p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F556A" w:rsidRDefault="00CF556A" w:rsidP="00CF556A"/>
    <w:p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F556A" w:rsidRDefault="00CF556A" w:rsidP="00CF556A"/>
    <w:p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F556A" w:rsidRDefault="00CF556A" w:rsidP="00CF556A"/>
    <w:p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CF556A" w:rsidRDefault="00CF556A" w:rsidP="00CF556A"/>
    <w:p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CF556A" w:rsidRDefault="00CF556A" w:rsidP="00CF556A"/>
    <w:p w:rsidR="00CF556A" w:rsidRDefault="00CF556A" w:rsidP="00CF556A">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F556A" w:rsidRDefault="00CF556A" w:rsidP="00CF556A"/>
    <w:p w:rsidR="00CF556A" w:rsidRDefault="00CF556A" w:rsidP="00CF556A">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F556A" w:rsidRDefault="00CF556A" w:rsidP="00CF556A"/>
    <w:p w:rsidR="00CF556A" w:rsidRDefault="00CF556A" w:rsidP="00CF556A">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CF556A" w:rsidRDefault="00CF556A" w:rsidP="00CF556A">
      <w:r>
        <w:tab/>
      </w:r>
      <w:r>
        <w:tab/>
      </w:r>
    </w:p>
    <w:p w:rsidR="00CF556A" w:rsidRDefault="00CF556A" w:rsidP="00CF556A">
      <w:pPr>
        <w:ind w:left="720"/>
      </w:pPr>
      <w:r>
        <w:t>(2) To notify any minority and women workers who have been listed with it as awaiting available vacancies;</w:t>
      </w:r>
    </w:p>
    <w:p w:rsidR="00CF556A" w:rsidRDefault="00CF556A" w:rsidP="00CF556A"/>
    <w:p w:rsidR="00CF556A" w:rsidRDefault="00CF556A" w:rsidP="00CF556A">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CF556A" w:rsidRDefault="00CF556A" w:rsidP="00CF556A"/>
    <w:p w:rsidR="00CF556A" w:rsidRDefault="00CF556A" w:rsidP="00CF556A">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F556A" w:rsidRDefault="00CF556A" w:rsidP="00CF556A"/>
    <w:p w:rsidR="00CF556A" w:rsidRDefault="00CF556A" w:rsidP="00CF556A">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F556A" w:rsidRDefault="00CF556A" w:rsidP="00CF556A"/>
    <w:p w:rsidR="00CF556A" w:rsidRDefault="00CF556A" w:rsidP="00CF556A">
      <w:pPr>
        <w:ind w:left="720"/>
      </w:pPr>
      <w:r>
        <w:t>(6) To adhere to the following procedure when minority and women workers apply or are referred to the contractor or subcontractor:</w:t>
      </w:r>
    </w:p>
    <w:p w:rsidR="00CF556A" w:rsidRDefault="00CF556A" w:rsidP="00CF556A"/>
    <w:p w:rsidR="00CF556A" w:rsidRDefault="00CF556A" w:rsidP="00CF556A">
      <w:pPr>
        <w:ind w:left="1440"/>
      </w:pPr>
      <w:r>
        <w:t>(i) The contactor or subcontractor shall interview the referred minority or women worker.</w:t>
      </w:r>
    </w:p>
    <w:p w:rsidR="00CF556A" w:rsidRDefault="00CF556A" w:rsidP="00CF556A"/>
    <w:p w:rsidR="00CF556A" w:rsidRDefault="00CF556A" w:rsidP="00CF556A">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CF556A" w:rsidRDefault="00CF556A" w:rsidP="00CF556A"/>
    <w:p w:rsidR="00CF556A" w:rsidRDefault="00CF556A" w:rsidP="00CF556A">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F556A" w:rsidRDefault="00CF556A" w:rsidP="00CF556A"/>
    <w:p w:rsidR="00CF556A" w:rsidRDefault="00CF556A" w:rsidP="00CF556A">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F556A" w:rsidRDefault="00CF556A" w:rsidP="00CF556A"/>
    <w:p w:rsidR="00CF556A" w:rsidRDefault="00CF556A" w:rsidP="00CF556A">
      <w:pPr>
        <w:ind w:left="720"/>
      </w:pPr>
      <w:r>
        <w:t>(7) To keep a complete and accurate record of all requests made for the referral of workers in any trade covered by the contract, on forms made available by the Division and submitted promptly to the Division upon request.</w:t>
      </w:r>
    </w:p>
    <w:p w:rsidR="00CF556A" w:rsidRDefault="00CF556A" w:rsidP="00CF556A"/>
    <w:p w:rsidR="00CF556A" w:rsidRDefault="00CF556A" w:rsidP="00CF556A">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F556A" w:rsidRDefault="00CF556A" w:rsidP="00CF556A"/>
    <w:p w:rsidR="00CF556A" w:rsidRDefault="00CF556A" w:rsidP="00CF556A">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CF556A" w:rsidRDefault="00CF556A" w:rsidP="00CF556A"/>
    <w:p w:rsidR="00CF556A" w:rsidRDefault="00CF556A" w:rsidP="00CF556A">
      <w:r>
        <w:t>The contractor also agrees to submit a copy of the Monthly Project Workforce Report once a month thereafter for the duration of this contract to the Division and to the public agency compliance officer.</w:t>
      </w:r>
    </w:p>
    <w:p w:rsidR="00CF556A" w:rsidRDefault="00CF556A" w:rsidP="00CF556A"/>
    <w:p w:rsidR="00CF556A" w:rsidRDefault="00CF556A" w:rsidP="00CF556A">
      <w:r>
        <w:t>The contractor agrees to cooperate with the public agency in the payment of budgeted funds, as is necessary, for on the job and/or off the job programs for outreach and training of minorities and women.</w:t>
      </w:r>
    </w:p>
    <w:p w:rsidR="00CF556A" w:rsidRDefault="00CF556A" w:rsidP="00CF556A"/>
    <w:p w:rsidR="00CF556A" w:rsidRDefault="00CF556A" w:rsidP="00CF556A">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CF556A" w:rsidRDefault="00CF556A" w:rsidP="00CF556A">
      <w:r>
        <w:br w:type="page"/>
      </w:r>
    </w:p>
    <w:p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rsidR="00CF556A" w:rsidRPr="00013EB4" w:rsidRDefault="00CF556A" w:rsidP="00CF556A">
      <w:pPr>
        <w:pStyle w:val="Default"/>
        <w:rPr>
          <w:rFonts w:ascii="Arial" w:hAnsi="Arial" w:cs="Arial"/>
          <w:sz w:val="22"/>
          <w:szCs w:val="22"/>
        </w:rPr>
      </w:pPr>
    </w:p>
    <w:p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CF556A" w:rsidRPr="00013EB4" w:rsidRDefault="00CF556A" w:rsidP="00CF556A">
      <w:pPr>
        <w:autoSpaceDE w:val="0"/>
        <w:autoSpaceDN w:val="0"/>
        <w:adjustRightInd w:val="0"/>
        <w:ind w:left="440" w:right="720"/>
        <w:rPr>
          <w:rFonts w:cs="Arial"/>
          <w:color w:val="000000"/>
          <w:szCs w:val="22"/>
        </w:rPr>
      </w:pPr>
    </w:p>
    <w:p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rsidR="00CF556A" w:rsidRPr="00013EB4" w:rsidRDefault="00CF556A" w:rsidP="001D7CA8">
      <w:pPr>
        <w:numPr>
          <w:ilvl w:val="0"/>
          <w:numId w:val="4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CF556A" w:rsidRPr="00013EB4" w:rsidRDefault="00CF556A" w:rsidP="001D7CA8">
      <w:pPr>
        <w:numPr>
          <w:ilvl w:val="0"/>
          <w:numId w:val="43"/>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CF556A" w:rsidRPr="00013EB4" w:rsidRDefault="00CF556A" w:rsidP="001D7CA8">
      <w:pPr>
        <w:numPr>
          <w:ilvl w:val="0"/>
          <w:numId w:val="4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CF556A" w:rsidRPr="00013EB4" w:rsidRDefault="00CF556A" w:rsidP="001D7CA8">
      <w:pPr>
        <w:numPr>
          <w:ilvl w:val="0"/>
          <w:numId w:val="43"/>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CF556A" w:rsidRPr="00013EB4" w:rsidRDefault="00CF556A" w:rsidP="001D7CA8">
      <w:pPr>
        <w:numPr>
          <w:ilvl w:val="0"/>
          <w:numId w:val="4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CF556A" w:rsidRPr="00013EB4" w:rsidRDefault="00CF556A" w:rsidP="00CF556A">
      <w:pPr>
        <w:autoSpaceDE w:val="0"/>
        <w:autoSpaceDN w:val="0"/>
        <w:adjustRightInd w:val="0"/>
        <w:rPr>
          <w:rFonts w:cs="Arial"/>
          <w:color w:val="000000"/>
          <w:szCs w:val="22"/>
        </w:rPr>
      </w:pPr>
    </w:p>
    <w:p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CF556A" w:rsidRDefault="00CF556A" w:rsidP="00CF556A"/>
    <w:p w:rsidR="00CF556A" w:rsidRPr="004E7C58" w:rsidRDefault="00CF556A" w:rsidP="00CF556A">
      <w:pPr>
        <w:pStyle w:val="BodyText2"/>
        <w:rPr>
          <w:rFonts w:cs="Arial"/>
        </w:rPr>
      </w:pPr>
    </w:p>
    <w:p w:rsidR="001842A5" w:rsidRPr="004E7C58" w:rsidRDefault="001842A5" w:rsidP="00CF556A">
      <w:pPr>
        <w:pStyle w:val="Heading1"/>
        <w:numPr>
          <w:ilvl w:val="0"/>
          <w:numId w:val="0"/>
        </w:numPr>
        <w:ind w:left="432"/>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86B" w:rsidRDefault="00EC686B">
      <w:r>
        <w:separator/>
      </w:r>
    </w:p>
  </w:endnote>
  <w:endnote w:type="continuationSeparator" w:id="0">
    <w:p w:rsidR="00EC686B" w:rsidRDefault="00EC686B">
      <w:r>
        <w:continuationSeparator/>
      </w:r>
    </w:p>
  </w:endnote>
  <w:endnote w:type="continuationNotice" w:id="1">
    <w:p w:rsidR="00EC686B" w:rsidRDefault="00EC6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6B" w:rsidRDefault="00EC686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EC686B" w:rsidRDefault="00EC68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6B" w:rsidRPr="00851065" w:rsidRDefault="00EC686B">
    <w:pPr>
      <w:pStyle w:val="Footer"/>
      <w:framePr w:w="576" w:wrap="around" w:vAnchor="page" w:hAnchor="page" w:x="10945" w:y="15121"/>
      <w:jc w:val="right"/>
      <w:rPr>
        <w:rStyle w:val="PageNumber"/>
      </w:rPr>
    </w:pPr>
  </w:p>
  <w:p w:rsidR="00EC686B" w:rsidRPr="00851065" w:rsidRDefault="00EC686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415BE">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86B" w:rsidRDefault="00EC686B">
      <w:r>
        <w:separator/>
      </w:r>
    </w:p>
  </w:footnote>
  <w:footnote w:type="continuationSeparator" w:id="0">
    <w:p w:rsidR="00EC686B" w:rsidRDefault="00EC686B">
      <w:r>
        <w:continuationSeparator/>
      </w:r>
    </w:p>
  </w:footnote>
  <w:footnote w:type="continuationNotice" w:id="1">
    <w:p w:rsidR="00EC686B" w:rsidRDefault="00EC686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02E634F"/>
    <w:multiLevelType w:val="hybridMultilevel"/>
    <w:tmpl w:val="2AD20B16"/>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nsid w:val="25153F78"/>
    <w:multiLevelType w:val="hybridMultilevel"/>
    <w:tmpl w:val="43F0AD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E3564A9"/>
    <w:multiLevelType w:val="hybridMultilevel"/>
    <w:tmpl w:val="002008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2324189"/>
    <w:multiLevelType w:val="hybridMultilevel"/>
    <w:tmpl w:val="B7C48334"/>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6E8716D"/>
    <w:multiLevelType w:val="hybridMultilevel"/>
    <w:tmpl w:val="7B5A9476"/>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9C30351"/>
    <w:multiLevelType w:val="hybridMultilevel"/>
    <w:tmpl w:val="F8346C9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B827C17"/>
    <w:multiLevelType w:val="hybridMultilevel"/>
    <w:tmpl w:val="9FDEA1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6BA574F"/>
    <w:multiLevelType w:val="hybridMultilevel"/>
    <w:tmpl w:val="796476F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7843797"/>
    <w:multiLevelType w:val="hybridMultilevel"/>
    <w:tmpl w:val="A616412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5C143497"/>
    <w:multiLevelType w:val="hybridMultilevel"/>
    <w:tmpl w:val="743804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66080DBA"/>
    <w:multiLevelType w:val="hybridMultilevel"/>
    <w:tmpl w:val="743A6E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3706C14"/>
    <w:multiLevelType w:val="hybridMultilevel"/>
    <w:tmpl w:val="F2183B5C"/>
    <w:lvl w:ilvl="0" w:tplc="04090015">
      <w:start w:val="1"/>
      <w:numFmt w:val="upperLetter"/>
      <w:lvlText w:val="%1."/>
      <w:lvlJc w:val="left"/>
      <w:pPr>
        <w:tabs>
          <w:tab w:val="num" w:pos="1224"/>
        </w:tabs>
        <w:ind w:left="1224" w:hanging="360"/>
      </w:p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51">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1"/>
  </w:num>
  <w:num w:numId="2">
    <w:abstractNumId w:val="29"/>
  </w:num>
  <w:num w:numId="3">
    <w:abstractNumId w:val="10"/>
  </w:num>
  <w:num w:numId="4">
    <w:abstractNumId w:val="19"/>
  </w:num>
  <w:num w:numId="5">
    <w:abstractNumId w:val="24"/>
  </w:num>
  <w:num w:numId="6">
    <w:abstractNumId w:val="32"/>
  </w:num>
  <w:num w:numId="7">
    <w:abstractNumId w:val="49"/>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num>
  <w:num w:numId="11">
    <w:abstractNumId w:val="9"/>
  </w:num>
  <w:num w:numId="12">
    <w:abstractNumId w:val="0"/>
  </w:num>
  <w:num w:numId="13">
    <w:abstractNumId w:val="4"/>
  </w:num>
  <w:num w:numId="14">
    <w:abstractNumId w:val="15"/>
  </w:num>
  <w:num w:numId="15">
    <w:abstractNumId w:val="14"/>
  </w:num>
  <w:num w:numId="16">
    <w:abstractNumId w:val="39"/>
  </w:num>
  <w:num w:numId="17">
    <w:abstractNumId w:val="20"/>
  </w:num>
  <w:num w:numId="18">
    <w:abstractNumId w:val="44"/>
  </w:num>
  <w:num w:numId="19">
    <w:abstractNumId w:val="13"/>
  </w:num>
  <w:num w:numId="20">
    <w:abstractNumId w:val="11"/>
  </w:num>
  <w:num w:numId="21">
    <w:abstractNumId w:val="34"/>
  </w:num>
  <w:num w:numId="22">
    <w:abstractNumId w:val="36"/>
  </w:num>
  <w:num w:numId="23">
    <w:abstractNumId w:val="47"/>
  </w:num>
  <w:num w:numId="24">
    <w:abstractNumId w:val="48"/>
  </w:num>
  <w:num w:numId="25">
    <w:abstractNumId w:val="21"/>
  </w:num>
  <w:num w:numId="26">
    <w:abstractNumId w:val="17"/>
  </w:num>
  <w:num w:numId="27">
    <w:abstractNumId w:val="54"/>
  </w:num>
  <w:num w:numId="28">
    <w:abstractNumId w:val="46"/>
  </w:num>
  <w:num w:numId="29">
    <w:abstractNumId w:val="27"/>
  </w:num>
  <w:num w:numId="30">
    <w:abstractNumId w:val="53"/>
  </w:num>
  <w:num w:numId="31">
    <w:abstractNumId w:val="51"/>
  </w:num>
  <w:num w:numId="32">
    <w:abstractNumId w:val="1"/>
  </w:num>
  <w:num w:numId="33">
    <w:abstractNumId w:val="7"/>
  </w:num>
  <w:num w:numId="34">
    <w:abstractNumId w:val="38"/>
  </w:num>
  <w:num w:numId="35">
    <w:abstractNumId w:val="35"/>
  </w:num>
  <w:num w:numId="36">
    <w:abstractNumId w:val="2"/>
  </w:num>
  <w:num w:numId="37">
    <w:abstractNumId w:val="8"/>
  </w:num>
  <w:num w:numId="38">
    <w:abstractNumId w:val="3"/>
  </w:num>
  <w:num w:numId="39">
    <w:abstractNumId w:val="45"/>
  </w:num>
  <w:num w:numId="40">
    <w:abstractNumId w:val="22"/>
  </w:num>
  <w:num w:numId="41">
    <w:abstractNumId w:val="6"/>
  </w:num>
  <w:num w:numId="42">
    <w:abstractNumId w:val="30"/>
  </w:num>
  <w:num w:numId="43">
    <w:abstractNumId w:val="52"/>
  </w:num>
  <w:num w:numId="44">
    <w:abstractNumId w:val="37"/>
  </w:num>
  <w:num w:numId="45">
    <w:abstractNumId w:val="16"/>
  </w:num>
  <w:num w:numId="46">
    <w:abstractNumId w:val="33"/>
  </w:num>
  <w:num w:numId="47">
    <w:abstractNumId w:val="31"/>
  </w:num>
  <w:num w:numId="48">
    <w:abstractNumId w:val="5"/>
  </w:num>
  <w:num w:numId="49">
    <w:abstractNumId w:val="40"/>
  </w:num>
  <w:num w:numId="50">
    <w:abstractNumId w:val="28"/>
  </w:num>
  <w:num w:numId="51">
    <w:abstractNumId w:val="12"/>
  </w:num>
  <w:num w:numId="52">
    <w:abstractNumId w:val="50"/>
  </w:num>
  <w:num w:numId="53">
    <w:abstractNumId w:val="25"/>
  </w:num>
  <w:num w:numId="54">
    <w:abstractNumId w:val="23"/>
  </w:num>
  <w:num w:numId="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708"/>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6BF"/>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D7CA8"/>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8A9"/>
    <w:rsid w:val="001F7C94"/>
    <w:rsid w:val="0020083C"/>
    <w:rsid w:val="00201EDA"/>
    <w:rsid w:val="00202280"/>
    <w:rsid w:val="002028B1"/>
    <w:rsid w:val="00202C2C"/>
    <w:rsid w:val="00202E89"/>
    <w:rsid w:val="002036E8"/>
    <w:rsid w:val="0020396D"/>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E31"/>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0BFD"/>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8B4"/>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67FB5"/>
    <w:rsid w:val="00370188"/>
    <w:rsid w:val="00370556"/>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822"/>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5C64"/>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8CC"/>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3E0"/>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6FF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3B2"/>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0B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2EF"/>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4B05"/>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71E"/>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2DC"/>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68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5A9"/>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10"/>
    <w:rsid w:val="008B31AA"/>
    <w:rsid w:val="008B355F"/>
    <w:rsid w:val="008B405A"/>
    <w:rsid w:val="008B4291"/>
    <w:rsid w:val="008B6E01"/>
    <w:rsid w:val="008B6E9F"/>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2FD"/>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5BE"/>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D94"/>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4F"/>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4EE0"/>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5EE"/>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2F94"/>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9F7"/>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562C"/>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5D1D"/>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7E5"/>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0BD"/>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4F0"/>
    <w:rsid w:val="00D85B13"/>
    <w:rsid w:val="00D862BC"/>
    <w:rsid w:val="00D86727"/>
    <w:rsid w:val="00D868F1"/>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C25"/>
    <w:rsid w:val="00DE3D48"/>
    <w:rsid w:val="00DE450F"/>
    <w:rsid w:val="00DE4958"/>
    <w:rsid w:val="00DE4D89"/>
    <w:rsid w:val="00DE58DF"/>
    <w:rsid w:val="00DE6C51"/>
    <w:rsid w:val="00DE6FFB"/>
    <w:rsid w:val="00DE7682"/>
    <w:rsid w:val="00DE7D4A"/>
    <w:rsid w:val="00DE7E6B"/>
    <w:rsid w:val="00DF04FF"/>
    <w:rsid w:val="00DF064A"/>
    <w:rsid w:val="00DF11F6"/>
    <w:rsid w:val="00DF152F"/>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568"/>
    <w:rsid w:val="00E10731"/>
    <w:rsid w:val="00E108A1"/>
    <w:rsid w:val="00E11313"/>
    <w:rsid w:val="00E1132F"/>
    <w:rsid w:val="00E1188C"/>
    <w:rsid w:val="00E131C0"/>
    <w:rsid w:val="00E131CB"/>
    <w:rsid w:val="00E138EC"/>
    <w:rsid w:val="00E13922"/>
    <w:rsid w:val="00E1408E"/>
    <w:rsid w:val="00E14537"/>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27DA"/>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B28"/>
    <w:rsid w:val="00E86256"/>
    <w:rsid w:val="00E869C9"/>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3D4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25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686B"/>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117"/>
    <w:rsid w:val="00F253FE"/>
    <w:rsid w:val="00F25413"/>
    <w:rsid w:val="00F255F0"/>
    <w:rsid w:val="00F25F7E"/>
    <w:rsid w:val="00F25F87"/>
    <w:rsid w:val="00F2624A"/>
    <w:rsid w:val="00F26A67"/>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15E"/>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CDA"/>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58A"/>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5D1D"/>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7"/>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7"/>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7"/>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7"/>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7"/>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7"/>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7"/>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7"/>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5D1D"/>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7"/>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7"/>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7"/>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7"/>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7"/>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7"/>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7"/>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7"/>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9239123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9119988">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36269105">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njstart.gov/"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gov/njbusiness/contracting/"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gov/it/p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schemas.openxmlformats.org/package/2006/metadata/core-properties"/>
    <ds:schemaRef ds:uri="http://purl.org/dc/elements/1.1/"/>
    <ds:schemaRef ds:uri="http://purl.org/dc/terms/"/>
    <ds:schemaRef ds:uri="http://schemas.microsoft.com/office/2006/documentManagement/typ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65A996C2-1AD0-4B94-9769-A9ABEC5A9BC5}">
  <ds:schemaRefs>
    <ds:schemaRef ds:uri="http://schemas.openxmlformats.org/officeDocument/2006/bibliography"/>
  </ds:schemaRefs>
</ds:datastoreItem>
</file>

<file path=customXml/itemProps6.xml><?xml version="1.0" encoding="utf-8"?>
<ds:datastoreItem xmlns:ds="http://schemas.openxmlformats.org/officeDocument/2006/customXml" ds:itemID="{AF918CAE-AE93-405C-BEDA-6FB472D6F082}">
  <ds:schemaRefs>
    <ds:schemaRef ds:uri="http://schemas.openxmlformats.org/officeDocument/2006/bibliography"/>
  </ds:schemaRefs>
</ds:datastoreItem>
</file>

<file path=customXml/itemProps7.xml><?xml version="1.0" encoding="utf-8"?>
<ds:datastoreItem xmlns:ds="http://schemas.openxmlformats.org/officeDocument/2006/customXml" ds:itemID="{BC0072CE-086B-45A3-BA35-7F1A4EE88492}">
  <ds:schemaRefs>
    <ds:schemaRef ds:uri="http://schemas.openxmlformats.org/officeDocument/2006/bibliography"/>
  </ds:schemaRefs>
</ds:datastoreItem>
</file>

<file path=customXml/itemProps8.xml><?xml version="1.0" encoding="utf-8"?>
<ds:datastoreItem xmlns:ds="http://schemas.openxmlformats.org/officeDocument/2006/customXml" ds:itemID="{D7D6779B-0A8C-43BA-82EE-A0F124AF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78</Pages>
  <Words>36183</Words>
  <Characters>215459</Characters>
  <Application>Microsoft Office Word</Application>
  <DocSecurity>0</DocSecurity>
  <Lines>1795</Lines>
  <Paragraphs>502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251140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Tagliaferri , Megan</cp:lastModifiedBy>
  <cp:revision>6</cp:revision>
  <cp:lastPrinted>2017-02-02T16:47:00Z</cp:lastPrinted>
  <dcterms:created xsi:type="dcterms:W3CDTF">2017-02-02T16:41:00Z</dcterms:created>
  <dcterms:modified xsi:type="dcterms:W3CDTF">2017-02-02T19:49:00Z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