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B28" w:rsidRDefault="00C33E64" w:rsidP="005B7B28">
      <w:pPr>
        <w:jc w:val="center"/>
        <w:rPr>
          <w:color w:val="0D0D0D"/>
          <w:sz w:val="18"/>
          <w:szCs w:val="18"/>
        </w:rPr>
      </w:pPr>
      <w:r>
        <w:rPr>
          <w:noProof/>
        </w:rPr>
        <w:drawing>
          <wp:anchor distT="0" distB="0" distL="114300" distR="114300" simplePos="0" relativeHeight="251658240" behindDoc="0" locked="0" layoutInCell="1" allowOverlap="1" wp14:anchorId="053A7446" wp14:editId="2E8B592D">
            <wp:simplePos x="0" y="0"/>
            <wp:positionH relativeFrom="margin">
              <wp:posOffset>2266950</wp:posOffset>
            </wp:positionH>
            <wp:positionV relativeFrom="paragraph">
              <wp:posOffset>114300</wp:posOffset>
            </wp:positionV>
            <wp:extent cx="1959610" cy="374015"/>
            <wp:effectExtent l="0" t="0" r="2540" b="0"/>
            <wp:wrapNone/>
            <wp:docPr id="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9610" cy="374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32E8F295" wp14:editId="2DAF12CD">
            <wp:simplePos x="0" y="0"/>
            <wp:positionH relativeFrom="margin">
              <wp:posOffset>2863215</wp:posOffset>
            </wp:positionH>
            <wp:positionV relativeFrom="paragraph">
              <wp:posOffset>-617220</wp:posOffset>
            </wp:positionV>
            <wp:extent cx="731520" cy="731520"/>
            <wp:effectExtent l="0" t="0" r="0" b="0"/>
            <wp:wrapNone/>
            <wp:docPr id="45" name="Picture 41" descr="NJSeal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JSealBla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737" w:rsidRDefault="00883737" w:rsidP="00883737">
      <w:pPr>
        <w:tabs>
          <w:tab w:val="left" w:pos="6525"/>
        </w:tabs>
      </w:pPr>
      <w:r>
        <w:tab/>
      </w:r>
    </w:p>
    <w:p w:rsidR="00883737" w:rsidRDefault="00883737" w:rsidP="00883737">
      <w:pPr>
        <w:tabs>
          <w:tab w:val="left" w:pos="6525"/>
        </w:tabs>
      </w:pPr>
    </w:p>
    <w:tbl>
      <w:tblPr>
        <w:tblW w:w="11016" w:type="dxa"/>
        <w:tblInd w:w="-155" w:type="dxa"/>
        <w:tblLayout w:type="fixed"/>
        <w:tblCellMar>
          <w:left w:w="115" w:type="dxa"/>
          <w:right w:w="115" w:type="dxa"/>
        </w:tblCellMar>
        <w:tblLook w:val="04A0" w:firstRow="1" w:lastRow="0" w:firstColumn="1" w:lastColumn="0" w:noHBand="0" w:noVBand="1"/>
      </w:tblPr>
      <w:tblGrid>
        <w:gridCol w:w="3672"/>
        <w:gridCol w:w="3672"/>
        <w:gridCol w:w="3672"/>
      </w:tblGrid>
      <w:tr w:rsidR="00B3763D" w:rsidRPr="005748C4" w:rsidTr="006B3833">
        <w:tc>
          <w:tcPr>
            <w:tcW w:w="3672" w:type="dxa"/>
            <w:vAlign w:val="bottom"/>
          </w:tcPr>
          <w:p w:rsidR="00B3763D" w:rsidRDefault="00B3763D">
            <w:pPr>
              <w:pStyle w:val="Header"/>
              <w:tabs>
                <w:tab w:val="clear" w:pos="4320"/>
                <w:tab w:val="center" w:pos="810"/>
              </w:tabs>
              <w:spacing w:after="120"/>
              <w:contextualSpacing/>
              <w:rPr>
                <w:i/>
                <w:color w:val="0D0D0D"/>
                <w:sz w:val="18"/>
                <w:szCs w:val="18"/>
              </w:rPr>
            </w:pPr>
            <w:r>
              <w:rPr>
                <w:color w:val="0D0D0D"/>
                <w:sz w:val="18"/>
                <w:szCs w:val="18"/>
              </w:rPr>
              <w:tab/>
            </w:r>
            <w:r>
              <w:rPr>
                <w:b/>
                <w:color w:val="0D0D0D"/>
                <w:sz w:val="18"/>
                <w:szCs w:val="18"/>
              </w:rPr>
              <w:t>CHRIS CHRISTIE</w:t>
            </w:r>
            <w:r>
              <w:rPr>
                <w:b/>
                <w:i/>
                <w:color w:val="0D0D0D"/>
                <w:sz w:val="18"/>
                <w:szCs w:val="18"/>
              </w:rPr>
              <w:br/>
            </w:r>
            <w:r>
              <w:rPr>
                <w:i/>
                <w:color w:val="0D0D0D"/>
                <w:sz w:val="18"/>
                <w:szCs w:val="18"/>
              </w:rPr>
              <w:tab/>
              <w:t>Governor</w:t>
            </w:r>
          </w:p>
          <w:p w:rsidR="00B3763D" w:rsidRDefault="00B3763D">
            <w:pPr>
              <w:pStyle w:val="Header"/>
              <w:tabs>
                <w:tab w:val="center" w:pos="810"/>
              </w:tabs>
              <w:rPr>
                <w:b/>
                <w:color w:val="0D0D0D"/>
                <w:sz w:val="18"/>
                <w:szCs w:val="18"/>
              </w:rPr>
            </w:pPr>
            <w:r>
              <w:rPr>
                <w:b/>
                <w:color w:val="0D0D0D"/>
                <w:sz w:val="18"/>
                <w:szCs w:val="18"/>
              </w:rPr>
              <w:tab/>
              <w:t>KIM GUADAGNO</w:t>
            </w:r>
          </w:p>
          <w:p w:rsidR="00B3763D" w:rsidRDefault="00B3763D">
            <w:pPr>
              <w:pStyle w:val="Header"/>
              <w:tabs>
                <w:tab w:val="center" w:pos="810"/>
              </w:tabs>
              <w:rPr>
                <w:i/>
                <w:color w:val="0D0D0D"/>
                <w:sz w:val="18"/>
                <w:szCs w:val="18"/>
              </w:rPr>
            </w:pPr>
            <w:r>
              <w:rPr>
                <w:i/>
                <w:color w:val="0D0D0D"/>
                <w:sz w:val="18"/>
                <w:szCs w:val="18"/>
              </w:rPr>
              <w:tab/>
              <w:t>Lt. Governor</w:t>
            </w:r>
          </w:p>
        </w:tc>
        <w:tc>
          <w:tcPr>
            <w:tcW w:w="3672" w:type="dxa"/>
          </w:tcPr>
          <w:p w:rsidR="00B3763D" w:rsidRDefault="00B3763D">
            <w:pPr>
              <w:pStyle w:val="Header"/>
              <w:tabs>
                <w:tab w:val="left" w:pos="720"/>
              </w:tabs>
              <w:jc w:val="center"/>
              <w:rPr>
                <w:color w:val="0D0D0D"/>
                <w:sz w:val="18"/>
                <w:szCs w:val="18"/>
              </w:rPr>
            </w:pPr>
            <w:r>
              <w:rPr>
                <w:color w:val="0D0D0D"/>
                <w:sz w:val="18"/>
                <w:szCs w:val="18"/>
              </w:rPr>
              <w:t>DEPARTMENT OF THE TREASURY</w:t>
            </w:r>
          </w:p>
          <w:p w:rsidR="00B3763D" w:rsidRDefault="00B3763D">
            <w:pPr>
              <w:pStyle w:val="Header"/>
              <w:jc w:val="center"/>
              <w:rPr>
                <w:color w:val="0D0D0D"/>
                <w:sz w:val="16"/>
                <w:szCs w:val="16"/>
              </w:rPr>
            </w:pPr>
            <w:r>
              <w:rPr>
                <w:color w:val="0D0D0D"/>
                <w:sz w:val="16"/>
                <w:szCs w:val="16"/>
              </w:rPr>
              <w:t>DIVISION OF PURCHASE AND PROPERTY</w:t>
            </w:r>
          </w:p>
          <w:p w:rsidR="00B3763D" w:rsidRDefault="00B3763D">
            <w:pPr>
              <w:pStyle w:val="Header"/>
              <w:jc w:val="center"/>
              <w:rPr>
                <w:color w:val="0D0D0D"/>
                <w:sz w:val="16"/>
                <w:szCs w:val="16"/>
              </w:rPr>
            </w:pPr>
            <w:r>
              <w:rPr>
                <w:color w:val="0D0D0D"/>
                <w:sz w:val="16"/>
                <w:szCs w:val="16"/>
              </w:rPr>
              <w:t>PROCUREMENT BUREAU</w:t>
            </w:r>
          </w:p>
          <w:p w:rsidR="00B3763D" w:rsidRDefault="00B3763D">
            <w:pPr>
              <w:pStyle w:val="Header"/>
              <w:jc w:val="center"/>
              <w:rPr>
                <w:color w:val="0D0D0D"/>
                <w:sz w:val="18"/>
                <w:szCs w:val="18"/>
              </w:rPr>
            </w:pPr>
            <w:r>
              <w:rPr>
                <w:color w:val="0D0D0D"/>
                <w:sz w:val="18"/>
                <w:szCs w:val="18"/>
              </w:rPr>
              <w:t>PO BOX 230</w:t>
            </w:r>
          </w:p>
          <w:p w:rsidR="00B3763D" w:rsidRDefault="00B3763D">
            <w:pPr>
              <w:pStyle w:val="Header"/>
              <w:jc w:val="center"/>
              <w:rPr>
                <w:smallCaps/>
                <w:color w:val="0D0D0D"/>
                <w:sz w:val="18"/>
                <w:szCs w:val="18"/>
              </w:rPr>
            </w:pPr>
            <w:r>
              <w:rPr>
                <w:color w:val="0D0D0D"/>
                <w:sz w:val="18"/>
                <w:szCs w:val="18"/>
              </w:rPr>
              <w:t>TRENTON, NJ 08625-0230</w:t>
            </w:r>
          </w:p>
        </w:tc>
        <w:tc>
          <w:tcPr>
            <w:tcW w:w="3672" w:type="dxa"/>
            <w:vAlign w:val="bottom"/>
          </w:tcPr>
          <w:p w:rsidR="00B3763D" w:rsidRDefault="00B3763D">
            <w:pPr>
              <w:pStyle w:val="Header"/>
              <w:tabs>
                <w:tab w:val="center" w:pos="2016"/>
              </w:tabs>
              <w:rPr>
                <w:i/>
                <w:color w:val="0D0D0D"/>
                <w:sz w:val="18"/>
                <w:szCs w:val="18"/>
              </w:rPr>
            </w:pPr>
            <w:r>
              <w:rPr>
                <w:color w:val="0D0D0D"/>
                <w:sz w:val="18"/>
                <w:szCs w:val="18"/>
              </w:rPr>
              <w:tab/>
            </w:r>
            <w:r w:rsidR="00442F58">
              <w:rPr>
                <w:b/>
                <w:color w:val="0D0D0D"/>
                <w:sz w:val="18"/>
                <w:szCs w:val="18"/>
              </w:rPr>
              <w:t>FORD M. SCUDDER</w:t>
            </w:r>
            <w:r>
              <w:rPr>
                <w:color w:val="0D0D0D"/>
                <w:sz w:val="18"/>
                <w:szCs w:val="18"/>
              </w:rPr>
              <w:br/>
            </w:r>
            <w:r>
              <w:rPr>
                <w:i/>
                <w:color w:val="0D0D0D"/>
                <w:sz w:val="18"/>
                <w:szCs w:val="18"/>
              </w:rPr>
              <w:tab/>
              <w:t xml:space="preserve"> State Treasurer</w:t>
            </w:r>
          </w:p>
          <w:p w:rsidR="00B3763D" w:rsidRDefault="00B3763D">
            <w:pPr>
              <w:pStyle w:val="Header"/>
              <w:tabs>
                <w:tab w:val="center" w:pos="2016"/>
              </w:tabs>
              <w:jc w:val="center"/>
              <w:rPr>
                <w:b/>
                <w:smallCaps/>
                <w:color w:val="0D0D0D"/>
                <w:sz w:val="18"/>
                <w:szCs w:val="18"/>
              </w:rPr>
            </w:pPr>
            <w:r>
              <w:rPr>
                <w:b/>
                <w:smallCaps/>
                <w:color w:val="0D0D0D"/>
                <w:sz w:val="18"/>
                <w:szCs w:val="18"/>
              </w:rPr>
              <w:t xml:space="preserve">                JIGNASA DESAI-MCCLEARY</w:t>
            </w:r>
          </w:p>
          <w:p w:rsidR="00B3763D" w:rsidRDefault="00B3763D">
            <w:pPr>
              <w:pStyle w:val="Header"/>
              <w:tabs>
                <w:tab w:val="center" w:pos="2016"/>
              </w:tabs>
              <w:rPr>
                <w:i/>
                <w:smallCaps/>
                <w:color w:val="0D0D0D"/>
                <w:sz w:val="18"/>
                <w:szCs w:val="18"/>
              </w:rPr>
            </w:pPr>
            <w:r>
              <w:rPr>
                <w:i/>
                <w:smallCaps/>
                <w:color w:val="0D0D0D"/>
                <w:sz w:val="18"/>
                <w:szCs w:val="18"/>
              </w:rPr>
              <w:t xml:space="preserve">                                                </w:t>
            </w:r>
            <w:r>
              <w:rPr>
                <w:i/>
                <w:color w:val="0D0D0D"/>
                <w:sz w:val="18"/>
                <w:szCs w:val="18"/>
              </w:rPr>
              <w:t>Director</w:t>
            </w:r>
            <w:r>
              <w:rPr>
                <w:i/>
                <w:smallCaps/>
                <w:color w:val="0D0D0D"/>
                <w:sz w:val="18"/>
                <w:szCs w:val="18"/>
              </w:rPr>
              <w:t xml:space="preserve">            </w:t>
            </w:r>
          </w:p>
        </w:tc>
      </w:tr>
    </w:tbl>
    <w:p w:rsidR="000178AC" w:rsidRPr="00FB6B05" w:rsidRDefault="000178AC" w:rsidP="000178AC">
      <w:pPr>
        <w:ind w:left="720"/>
        <w:rPr>
          <w:color w:val="0D0D0D"/>
          <w:sz w:val="24"/>
          <w:szCs w:val="24"/>
        </w:rPr>
      </w:pPr>
    </w:p>
    <w:p w:rsidR="00364A22" w:rsidRDefault="00761295" w:rsidP="00364A22">
      <w:pPr>
        <w:pStyle w:val="Heading3"/>
        <w:keepNext w:val="0"/>
        <w:ind w:left="4320" w:firstLine="720"/>
        <w:rPr>
          <w:rFonts w:ascii="Arial" w:hAnsi="Arial" w:cs="Arial"/>
          <w:sz w:val="20"/>
        </w:rPr>
      </w:pPr>
      <w:r>
        <w:rPr>
          <w:rFonts w:ascii="Arial" w:hAnsi="Arial" w:cs="Arial"/>
          <w:sz w:val="20"/>
        </w:rPr>
        <w:t>2/10/17</w:t>
      </w:r>
    </w:p>
    <w:p w:rsidR="00364A22" w:rsidRDefault="00364A22" w:rsidP="00364A22">
      <w:pPr>
        <w:rPr>
          <w:rFonts w:ascii="NewCenturySchlbk" w:hAnsi="NewCenturySchlbk"/>
          <w:sz w:val="22"/>
        </w:rPr>
      </w:pPr>
    </w:p>
    <w:p w:rsidR="00364A22" w:rsidRDefault="00364A22" w:rsidP="00364A22">
      <w:pPr>
        <w:rPr>
          <w:rFonts w:ascii="Arial" w:hAnsi="Arial" w:cs="Arial"/>
        </w:rPr>
      </w:pPr>
    </w:p>
    <w:p w:rsidR="00364A22" w:rsidRDefault="00364A22" w:rsidP="00364A22">
      <w:pPr>
        <w:tabs>
          <w:tab w:val="left" w:pos="0"/>
        </w:tabs>
        <w:outlineLvl w:val="0"/>
        <w:rPr>
          <w:rFonts w:ascii="Arial" w:hAnsi="Arial" w:cs="Arial"/>
        </w:rPr>
      </w:pPr>
      <w:r>
        <w:rPr>
          <w:rFonts w:ascii="Arial" w:hAnsi="Arial" w:cs="Arial"/>
        </w:rPr>
        <w:t xml:space="preserve">To: All Interested Bidders </w:t>
      </w:r>
    </w:p>
    <w:p w:rsidR="00364A22" w:rsidRDefault="00364A22" w:rsidP="00364A22">
      <w:pPr>
        <w:tabs>
          <w:tab w:val="left" w:pos="0"/>
        </w:tabs>
        <w:outlineLvl w:val="0"/>
        <w:rPr>
          <w:rFonts w:ascii="Arial" w:hAnsi="Arial" w:cs="Arial"/>
        </w:rPr>
      </w:pPr>
    </w:p>
    <w:p w:rsidR="00364A22" w:rsidRDefault="00364A22" w:rsidP="00364A22">
      <w:pPr>
        <w:tabs>
          <w:tab w:val="left" w:pos="0"/>
        </w:tabs>
        <w:rPr>
          <w:rFonts w:ascii="Arial" w:hAnsi="Arial" w:cs="Arial"/>
        </w:rPr>
      </w:pPr>
    </w:p>
    <w:p w:rsidR="00364A22" w:rsidRDefault="0011760F" w:rsidP="00364A22">
      <w:pPr>
        <w:pStyle w:val="Heading2"/>
        <w:keepNext w:val="0"/>
        <w:widowControl w:val="0"/>
        <w:tabs>
          <w:tab w:val="left" w:pos="0"/>
        </w:tabs>
        <w:rPr>
          <w:rFonts w:ascii="Arial" w:hAnsi="Arial" w:cs="Arial"/>
          <w:sz w:val="20"/>
        </w:rPr>
      </w:pPr>
      <w:r>
        <w:rPr>
          <w:rFonts w:ascii="Arial" w:hAnsi="Arial" w:cs="Arial"/>
          <w:sz w:val="20"/>
        </w:rPr>
        <w:t xml:space="preserve">Re:  </w:t>
      </w:r>
      <w:r w:rsidR="00FA42E6">
        <w:rPr>
          <w:rFonts w:ascii="Arial" w:hAnsi="Arial" w:cs="Arial"/>
          <w:sz w:val="20"/>
        </w:rPr>
        <w:t>BID {RFP}</w:t>
      </w:r>
      <w:r w:rsidR="00761295">
        <w:rPr>
          <w:rFonts w:ascii="Arial" w:hAnsi="Arial" w:cs="Arial"/>
          <w:sz w:val="20"/>
        </w:rPr>
        <w:t xml:space="preserve"> # 17DPP00085</w:t>
      </w:r>
    </w:p>
    <w:p w:rsidR="00364A22" w:rsidRDefault="00761295" w:rsidP="00761295">
      <w:pPr>
        <w:pStyle w:val="Heading2"/>
        <w:keepNext w:val="0"/>
        <w:widowControl w:val="0"/>
        <w:tabs>
          <w:tab w:val="left" w:pos="0"/>
        </w:tabs>
        <w:rPr>
          <w:rFonts w:ascii="Arial" w:hAnsi="Arial" w:cs="Arial"/>
          <w:sz w:val="20"/>
        </w:rPr>
      </w:pPr>
      <w:r w:rsidRPr="00761295">
        <w:rPr>
          <w:rFonts w:ascii="Arial" w:hAnsi="Arial" w:cs="Arial"/>
          <w:sz w:val="20"/>
        </w:rPr>
        <w:t>T2424: Surveillance and Access Control Security Systems – Maintenance, Repair and Installation Services – Department of Treasury</w:t>
      </w:r>
    </w:p>
    <w:p w:rsidR="00E1635A" w:rsidRPr="00E1635A" w:rsidRDefault="00E1635A" w:rsidP="00E1635A"/>
    <w:p w:rsidR="00364A22" w:rsidRDefault="00373E85" w:rsidP="00364A22">
      <w:pPr>
        <w:tabs>
          <w:tab w:val="left" w:pos="0"/>
        </w:tabs>
        <w:ind w:firstLine="450"/>
        <w:outlineLvl w:val="0"/>
        <w:rPr>
          <w:rFonts w:ascii="Arial" w:hAnsi="Arial" w:cs="Arial"/>
        </w:rPr>
      </w:pPr>
      <w:r>
        <w:rPr>
          <w:rFonts w:ascii="Arial" w:hAnsi="Arial" w:cs="Arial"/>
        </w:rPr>
        <w:t>Quote {</w:t>
      </w:r>
      <w:r w:rsidR="00446F52">
        <w:rPr>
          <w:rFonts w:ascii="Arial" w:hAnsi="Arial" w:cs="Arial"/>
        </w:rPr>
        <w:t>Proposal</w:t>
      </w:r>
      <w:r>
        <w:rPr>
          <w:rFonts w:ascii="Arial" w:hAnsi="Arial" w:cs="Arial"/>
        </w:rPr>
        <w:t>}</w:t>
      </w:r>
      <w:r w:rsidR="00364A22">
        <w:rPr>
          <w:rFonts w:ascii="Arial" w:hAnsi="Arial" w:cs="Arial"/>
        </w:rPr>
        <w:t xml:space="preserve"> </w:t>
      </w:r>
      <w:r w:rsidR="00446F52">
        <w:rPr>
          <w:rFonts w:ascii="Arial" w:hAnsi="Arial" w:cs="Arial"/>
        </w:rPr>
        <w:t xml:space="preserve">Submission </w:t>
      </w:r>
      <w:r w:rsidR="00364A22">
        <w:rPr>
          <w:rFonts w:ascii="Arial" w:hAnsi="Arial" w:cs="Arial"/>
        </w:rPr>
        <w:t xml:space="preserve">Due Date: </w:t>
      </w:r>
      <w:r w:rsidR="00761295">
        <w:rPr>
          <w:rFonts w:ascii="Arial" w:hAnsi="Arial" w:cs="Arial"/>
        </w:rPr>
        <w:t>3/16/2017</w:t>
      </w:r>
      <w:r w:rsidR="00364A22" w:rsidRPr="00373E85">
        <w:rPr>
          <w:rFonts w:ascii="Arial" w:hAnsi="Arial" w:cs="Arial"/>
        </w:rPr>
        <w:t xml:space="preserve"> (2:00 p.m.)</w:t>
      </w:r>
    </w:p>
    <w:p w:rsidR="00C57544" w:rsidRDefault="00C57544" w:rsidP="00364A22">
      <w:pPr>
        <w:tabs>
          <w:tab w:val="left" w:pos="0"/>
        </w:tabs>
        <w:ind w:firstLine="450"/>
        <w:outlineLvl w:val="0"/>
        <w:rPr>
          <w:rFonts w:ascii="Arial" w:hAnsi="Arial" w:cs="Arial"/>
        </w:rPr>
      </w:pPr>
    </w:p>
    <w:p w:rsidR="00C57544" w:rsidRPr="00C57544" w:rsidRDefault="00C57544" w:rsidP="00C57544"/>
    <w:p w:rsidR="00364A22" w:rsidRDefault="00692190" w:rsidP="00364A22">
      <w:pPr>
        <w:pStyle w:val="Heading1"/>
        <w:keepNext w:val="0"/>
        <w:tabs>
          <w:tab w:val="left" w:pos="0"/>
        </w:tabs>
        <w:rPr>
          <w:rFonts w:ascii="Arial" w:hAnsi="Arial" w:cs="Arial"/>
          <w:i w:val="0"/>
          <w:sz w:val="20"/>
        </w:rPr>
      </w:pPr>
      <w:r>
        <w:rPr>
          <w:rFonts w:ascii="Arial" w:hAnsi="Arial" w:cs="Arial"/>
          <w:i w:val="0"/>
          <w:sz w:val="20"/>
        </w:rPr>
        <w:t>Bid Amendment {</w:t>
      </w:r>
      <w:r w:rsidR="00364A22">
        <w:rPr>
          <w:rFonts w:ascii="Arial" w:hAnsi="Arial" w:cs="Arial"/>
          <w:i w:val="0"/>
          <w:sz w:val="20"/>
        </w:rPr>
        <w:t>ADDENDUM</w:t>
      </w:r>
      <w:r w:rsidR="00761295">
        <w:rPr>
          <w:rFonts w:ascii="Arial" w:hAnsi="Arial" w:cs="Arial"/>
          <w:i w:val="0"/>
          <w:sz w:val="20"/>
        </w:rPr>
        <w:t>} #1</w:t>
      </w:r>
    </w:p>
    <w:p w:rsidR="00364A22" w:rsidRDefault="00364A22" w:rsidP="00364A22">
      <w:pPr>
        <w:tabs>
          <w:tab w:val="left" w:pos="0"/>
        </w:tabs>
        <w:rPr>
          <w:rFonts w:ascii="Arial" w:hAnsi="Arial" w:cs="Arial"/>
        </w:rPr>
      </w:pPr>
    </w:p>
    <w:p w:rsidR="004F637A" w:rsidRPr="004F637A" w:rsidRDefault="004F637A" w:rsidP="00AF6825">
      <w:pPr>
        <w:tabs>
          <w:tab w:val="left" w:pos="0"/>
        </w:tabs>
        <w:rPr>
          <w:rFonts w:ascii="Arial" w:hAnsi="Arial" w:cs="Arial"/>
        </w:rPr>
      </w:pPr>
      <w:r w:rsidRPr="004F637A">
        <w:rPr>
          <w:rFonts w:ascii="Arial" w:hAnsi="Arial" w:cs="Arial"/>
        </w:rPr>
        <w:t>The following constitutes Bid Amendment {Addendum} #1 to the above referenced Bid Solicitation {RFP}:</w:t>
      </w:r>
    </w:p>
    <w:p w:rsidR="00692190" w:rsidRDefault="00692190" w:rsidP="00AF6825">
      <w:pPr>
        <w:tabs>
          <w:tab w:val="left" w:pos="0"/>
        </w:tabs>
        <w:rPr>
          <w:rFonts w:ascii="Arial" w:hAnsi="Arial" w:cs="Arial"/>
        </w:rPr>
      </w:pPr>
    </w:p>
    <w:p w:rsidR="004F637A" w:rsidRPr="004F637A" w:rsidRDefault="004F637A" w:rsidP="00AF6825">
      <w:pPr>
        <w:pStyle w:val="ListParagraph"/>
        <w:numPr>
          <w:ilvl w:val="0"/>
          <w:numId w:val="7"/>
        </w:numPr>
        <w:spacing w:after="120" w:line="360" w:lineRule="auto"/>
        <w:rPr>
          <w:rFonts w:ascii="Arial" w:hAnsi="Arial" w:cs="Arial"/>
          <w:sz w:val="20"/>
          <w:szCs w:val="20"/>
        </w:rPr>
      </w:pPr>
      <w:r w:rsidRPr="004F637A">
        <w:rPr>
          <w:rFonts w:ascii="Arial" w:hAnsi="Arial" w:cs="Arial"/>
          <w:sz w:val="20"/>
          <w:szCs w:val="20"/>
        </w:rPr>
        <w:t>This Bid Amendment {Addendum} includes answers to questions; and</w:t>
      </w:r>
    </w:p>
    <w:p w:rsidR="00364A22" w:rsidRPr="004F637A" w:rsidRDefault="004F637A" w:rsidP="00AF6825">
      <w:pPr>
        <w:pStyle w:val="ListParagraph"/>
        <w:numPr>
          <w:ilvl w:val="0"/>
          <w:numId w:val="7"/>
        </w:numPr>
        <w:tabs>
          <w:tab w:val="left" w:pos="0"/>
        </w:tabs>
        <w:spacing w:after="0" w:line="240" w:lineRule="auto"/>
        <w:outlineLvl w:val="0"/>
        <w:rPr>
          <w:rFonts w:ascii="Arial" w:hAnsi="Arial" w:cs="Arial"/>
          <w:sz w:val="20"/>
          <w:szCs w:val="20"/>
        </w:rPr>
      </w:pPr>
      <w:r w:rsidRPr="004F637A">
        <w:rPr>
          <w:rFonts w:ascii="Arial" w:hAnsi="Arial" w:cs="Arial"/>
          <w:sz w:val="20"/>
          <w:szCs w:val="20"/>
        </w:rPr>
        <w:t>Please note that f</w:t>
      </w:r>
      <w:r w:rsidR="00692190" w:rsidRPr="004F637A">
        <w:rPr>
          <w:rFonts w:ascii="Arial" w:hAnsi="Arial" w:cs="Arial"/>
          <w:sz w:val="20"/>
          <w:szCs w:val="20"/>
        </w:rPr>
        <w:t xml:space="preserve">or all additions, deletions, clarifications and modifications to the Bid Solicitation {RFP} # </w:t>
      </w:r>
      <w:r w:rsidR="00761295" w:rsidRPr="004F637A">
        <w:rPr>
          <w:rFonts w:ascii="Arial" w:hAnsi="Arial" w:cs="Arial"/>
          <w:sz w:val="20"/>
          <w:szCs w:val="20"/>
        </w:rPr>
        <w:t>17DPP00085</w:t>
      </w:r>
      <w:r w:rsidR="00692190" w:rsidRPr="004F637A">
        <w:rPr>
          <w:rFonts w:ascii="Arial" w:hAnsi="Arial" w:cs="Arial"/>
          <w:sz w:val="20"/>
          <w:szCs w:val="20"/>
        </w:rPr>
        <w:t xml:space="preserve">, please refer to NJSTART </w:t>
      </w:r>
      <w:r w:rsidR="00373E85" w:rsidRPr="004F637A">
        <w:rPr>
          <w:rFonts w:ascii="Arial" w:hAnsi="Arial" w:cs="Arial"/>
          <w:sz w:val="20"/>
          <w:szCs w:val="20"/>
        </w:rPr>
        <w:t xml:space="preserve">attachment </w:t>
      </w:r>
      <w:r>
        <w:rPr>
          <w:rFonts w:ascii="Arial" w:hAnsi="Arial" w:cs="Arial"/>
          <w:sz w:val="20"/>
          <w:szCs w:val="20"/>
        </w:rPr>
        <w:t>–</w:t>
      </w:r>
      <w:r w:rsidR="00373E85" w:rsidRPr="004F637A">
        <w:rPr>
          <w:rFonts w:ascii="Arial" w:hAnsi="Arial" w:cs="Arial"/>
          <w:sz w:val="20"/>
          <w:szCs w:val="20"/>
        </w:rPr>
        <w:t xml:space="preserve"> </w:t>
      </w:r>
      <w:r>
        <w:rPr>
          <w:rFonts w:ascii="Arial" w:hAnsi="Arial" w:cs="Arial"/>
          <w:sz w:val="20"/>
          <w:szCs w:val="20"/>
        </w:rPr>
        <w:t>(</w:t>
      </w:r>
      <w:r w:rsidR="00C93678" w:rsidRPr="004F637A">
        <w:rPr>
          <w:rFonts w:ascii="Arial" w:hAnsi="Arial" w:cs="Arial"/>
          <w:sz w:val="20"/>
          <w:szCs w:val="20"/>
        </w:rPr>
        <w:t>T2424</w:t>
      </w:r>
      <w:r w:rsidR="00761295" w:rsidRPr="004F637A">
        <w:rPr>
          <w:rFonts w:ascii="Arial" w:hAnsi="Arial" w:cs="Arial"/>
          <w:sz w:val="20"/>
          <w:szCs w:val="20"/>
        </w:rPr>
        <w:t xml:space="preserve"> Revised RFP </w:t>
      </w:r>
      <w:r w:rsidR="00C93678" w:rsidRPr="004F637A">
        <w:rPr>
          <w:rFonts w:ascii="Arial" w:hAnsi="Arial" w:cs="Arial"/>
          <w:sz w:val="20"/>
          <w:szCs w:val="20"/>
        </w:rPr>
        <w:t xml:space="preserve">Amendment 1 </w:t>
      </w:r>
      <w:r>
        <w:rPr>
          <w:rFonts w:ascii="Arial" w:hAnsi="Arial" w:cs="Arial"/>
          <w:sz w:val="20"/>
          <w:szCs w:val="20"/>
        </w:rPr>
        <w:t>–</w:t>
      </w:r>
      <w:r w:rsidR="00C93678" w:rsidRPr="004F637A">
        <w:rPr>
          <w:rFonts w:ascii="Arial" w:hAnsi="Arial" w:cs="Arial"/>
          <w:sz w:val="20"/>
          <w:szCs w:val="20"/>
        </w:rPr>
        <w:t xml:space="preserve"> 07102017</w:t>
      </w:r>
      <w:r>
        <w:rPr>
          <w:rFonts w:ascii="Arial" w:hAnsi="Arial" w:cs="Arial"/>
          <w:sz w:val="20"/>
          <w:szCs w:val="20"/>
        </w:rPr>
        <w:t>)</w:t>
      </w:r>
      <w:r w:rsidR="00E1635A" w:rsidRPr="004F637A">
        <w:rPr>
          <w:rFonts w:ascii="Arial" w:hAnsi="Arial" w:cs="Arial"/>
          <w:sz w:val="20"/>
          <w:szCs w:val="20"/>
        </w:rPr>
        <w:t>.</w:t>
      </w:r>
    </w:p>
    <w:p w:rsidR="00364A22" w:rsidRDefault="00364A22" w:rsidP="00AF6825">
      <w:pPr>
        <w:tabs>
          <w:tab w:val="left" w:pos="0"/>
        </w:tabs>
        <w:rPr>
          <w:rFonts w:ascii="Arial" w:hAnsi="Arial" w:cs="Arial"/>
        </w:rPr>
      </w:pPr>
    </w:p>
    <w:p w:rsidR="00692190" w:rsidRDefault="00692190" w:rsidP="00AF6825">
      <w:pPr>
        <w:tabs>
          <w:tab w:val="left" w:pos="0"/>
        </w:tabs>
        <w:rPr>
          <w:rFonts w:ascii="Arial" w:hAnsi="Arial" w:cs="Arial"/>
        </w:rPr>
      </w:pPr>
      <w:r>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rsidR="00692190" w:rsidRDefault="00692190" w:rsidP="00AF6825">
      <w:pPr>
        <w:tabs>
          <w:tab w:val="left" w:pos="0"/>
        </w:tabs>
        <w:rPr>
          <w:rFonts w:ascii="Arial" w:hAnsi="Arial" w:cs="Arial"/>
        </w:rPr>
      </w:pPr>
    </w:p>
    <w:p w:rsidR="00692190" w:rsidRDefault="00692190" w:rsidP="00AF6825">
      <w:pPr>
        <w:tabs>
          <w:tab w:val="left" w:pos="0"/>
        </w:tabs>
        <w:rPr>
          <w:rFonts w:ascii="Arial" w:hAnsi="Arial" w:cs="Arial"/>
        </w:rPr>
      </w:pPr>
      <w:r>
        <w:rPr>
          <w:rFonts w:ascii="Arial" w:hAnsi="Arial" w:cs="Arial"/>
        </w:rPr>
        <w:t>All other instructions, terms, and conditions of the Bid Solicitation {RFP} shall remain the same.</w:t>
      </w:r>
    </w:p>
    <w:p w:rsidR="00364A22" w:rsidRDefault="00364A22" w:rsidP="00364A22">
      <w:pPr>
        <w:tabs>
          <w:tab w:val="left" w:pos="0"/>
        </w:tabs>
        <w:rPr>
          <w:rFonts w:ascii="Arial" w:hAnsi="Arial" w:cs="Arial"/>
          <w:sz w:val="22"/>
        </w:rPr>
      </w:pPr>
    </w:p>
    <w:p w:rsidR="00C93678" w:rsidRDefault="00C93678" w:rsidP="00C93678">
      <w:pPr>
        <w:tabs>
          <w:tab w:val="left" w:pos="0"/>
        </w:tabs>
        <w:jc w:val="center"/>
        <w:outlineLvl w:val="0"/>
        <w:rPr>
          <w:rFonts w:ascii="Arial" w:hAnsi="Arial" w:cs="Arial"/>
        </w:rPr>
      </w:pPr>
    </w:p>
    <w:p w:rsidR="00C93678" w:rsidRPr="00C93678" w:rsidRDefault="00C93678" w:rsidP="00C93678">
      <w:pPr>
        <w:tabs>
          <w:tab w:val="left" w:pos="0"/>
        </w:tabs>
        <w:jc w:val="center"/>
        <w:outlineLvl w:val="0"/>
        <w:rPr>
          <w:rFonts w:ascii="Arial" w:hAnsi="Arial" w:cs="Arial"/>
        </w:rPr>
      </w:pPr>
      <w:r w:rsidRPr="00C93678">
        <w:rPr>
          <w:rFonts w:ascii="Arial" w:hAnsi="Arial" w:cs="Arial"/>
        </w:rPr>
        <w:t xml:space="preserve">  </w:t>
      </w:r>
    </w:p>
    <w:p w:rsidR="00364A22" w:rsidRDefault="00364A22" w:rsidP="00364A22">
      <w:pPr>
        <w:tabs>
          <w:tab w:val="left" w:pos="0"/>
        </w:tabs>
        <w:jc w:val="center"/>
        <w:outlineLvl w:val="0"/>
        <w:rPr>
          <w:rFonts w:ascii="Arial" w:hAnsi="Arial" w:cs="Arial"/>
          <w:b/>
          <w:u w:val="single"/>
        </w:rPr>
      </w:pPr>
      <w:r>
        <w:rPr>
          <w:rFonts w:ascii="Arial" w:hAnsi="Arial" w:cs="Arial"/>
        </w:rPr>
        <w:br w:type="page"/>
      </w:r>
      <w:r>
        <w:rPr>
          <w:rFonts w:ascii="Arial" w:hAnsi="Arial" w:cs="Arial"/>
          <w:b/>
          <w:u w:val="single"/>
        </w:rPr>
        <w:lastRenderedPageBreak/>
        <w:t>PART 1</w:t>
      </w:r>
    </w:p>
    <w:p w:rsidR="00761295" w:rsidRPr="00761295" w:rsidRDefault="00761295" w:rsidP="00761295">
      <w:pPr>
        <w:tabs>
          <w:tab w:val="left" w:pos="0"/>
        </w:tabs>
        <w:jc w:val="center"/>
        <w:outlineLvl w:val="0"/>
        <w:rPr>
          <w:rFonts w:ascii="Arial" w:hAnsi="Arial" w:cs="Arial"/>
          <w:b/>
          <w:bCs/>
        </w:rPr>
      </w:pPr>
      <w:r w:rsidRPr="00761295">
        <w:rPr>
          <w:rFonts w:ascii="Arial" w:hAnsi="Arial" w:cs="Arial"/>
          <w:b/>
          <w:bCs/>
        </w:rPr>
        <w:t>T2424: Surveillance and Access Control Security Systems – Maintenance, Repair and Installation Services – Department of Treasury</w:t>
      </w:r>
    </w:p>
    <w:p w:rsidR="00E1635A" w:rsidRDefault="00E1635A" w:rsidP="00364A22">
      <w:pPr>
        <w:tabs>
          <w:tab w:val="left" w:pos="0"/>
        </w:tabs>
        <w:jc w:val="center"/>
        <w:outlineLvl w:val="0"/>
        <w:rPr>
          <w:rFonts w:ascii="Arial" w:hAnsi="Arial" w:cs="Arial"/>
          <w:b/>
          <w:bCs/>
        </w:rPr>
      </w:pPr>
      <w:r w:rsidRPr="00E1635A">
        <w:rPr>
          <w:rFonts w:ascii="Arial" w:hAnsi="Arial" w:cs="Arial"/>
          <w:b/>
          <w:bCs/>
        </w:rPr>
        <w:t xml:space="preserve"> </w:t>
      </w:r>
    </w:p>
    <w:p w:rsidR="00364A22" w:rsidRDefault="00E1635A" w:rsidP="00364A22">
      <w:pPr>
        <w:tabs>
          <w:tab w:val="left" w:pos="0"/>
        </w:tabs>
        <w:jc w:val="center"/>
        <w:outlineLvl w:val="0"/>
        <w:rPr>
          <w:rFonts w:ascii="Arial" w:hAnsi="Arial" w:cs="Arial"/>
          <w:b/>
        </w:rPr>
      </w:pPr>
      <w:r>
        <w:rPr>
          <w:rFonts w:ascii="Arial" w:hAnsi="Arial" w:cs="Arial"/>
          <w:b/>
          <w:bCs/>
        </w:rPr>
        <w:t xml:space="preserve">BID {RFP} # </w:t>
      </w:r>
      <w:r w:rsidR="00761295" w:rsidRPr="00761295">
        <w:rPr>
          <w:rFonts w:ascii="Arial" w:hAnsi="Arial" w:cs="Arial"/>
          <w:b/>
          <w:bCs/>
        </w:rPr>
        <w:t>17DPP00085</w:t>
      </w:r>
    </w:p>
    <w:p w:rsidR="00364A22" w:rsidRDefault="00364A22" w:rsidP="00364A22">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FA42E6">
        <w:rPr>
          <w:rFonts w:ascii="Arial" w:hAnsi="Arial" w:cs="Arial"/>
        </w:rPr>
        <w:t>BID {RFP}</w:t>
      </w:r>
      <w:r>
        <w:rPr>
          <w:rFonts w:ascii="Arial" w:hAnsi="Arial" w:cs="Arial"/>
        </w:rPr>
        <w:t xml:space="preserve"> page number(s) and section where applicable.  </w:t>
      </w:r>
    </w:p>
    <w:p w:rsidR="00364A22" w:rsidRDefault="00364A22" w:rsidP="00364A22">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3870"/>
        <w:gridCol w:w="3150"/>
      </w:tblGrid>
      <w:tr w:rsidR="00364A22" w:rsidTr="00364A22">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364A22" w:rsidRDefault="00FA42E6" w:rsidP="00364A22">
            <w:pPr>
              <w:tabs>
                <w:tab w:val="left" w:pos="0"/>
              </w:tabs>
              <w:overflowPunct w:val="0"/>
              <w:autoSpaceDE w:val="0"/>
              <w:autoSpaceDN w:val="0"/>
              <w:adjustRightInd w:val="0"/>
              <w:jc w:val="center"/>
              <w:rPr>
                <w:rFonts w:ascii="Arial" w:hAnsi="Arial" w:cs="Arial"/>
                <w:b/>
                <w:bCs/>
              </w:rPr>
            </w:pPr>
            <w:r>
              <w:rPr>
                <w:rFonts w:ascii="Arial" w:hAnsi="Arial" w:cs="Arial"/>
                <w:b/>
                <w:bCs/>
              </w:rPr>
              <w:t>BID {RFP}</w:t>
            </w:r>
            <w:r w:rsidR="00364A22">
              <w:rPr>
                <w:rFonts w:ascii="Arial" w:hAnsi="Arial" w:cs="Arial"/>
                <w:b/>
                <w:bCs/>
              </w:rPr>
              <w:t xml:space="preserve"> Section Reference</w:t>
            </w:r>
          </w:p>
        </w:tc>
        <w:tc>
          <w:tcPr>
            <w:tcW w:w="387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Question</w:t>
            </w:r>
          </w:p>
        </w:tc>
        <w:tc>
          <w:tcPr>
            <w:tcW w:w="315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Answer</w:t>
            </w:r>
          </w:p>
        </w:tc>
      </w:tr>
      <w:tr w:rsidR="001952BC" w:rsidTr="00761295">
        <w:tc>
          <w:tcPr>
            <w:tcW w:w="540" w:type="dxa"/>
            <w:tcBorders>
              <w:top w:val="single" w:sz="4" w:space="0" w:color="auto"/>
              <w:left w:val="single" w:sz="4" w:space="0" w:color="auto"/>
              <w:bottom w:val="single" w:sz="4" w:space="0" w:color="auto"/>
              <w:right w:val="single" w:sz="4" w:space="0" w:color="auto"/>
            </w:tcBorders>
          </w:tcPr>
          <w:p w:rsidR="00C94272" w:rsidRPr="003203B1" w:rsidRDefault="00C94272" w:rsidP="00C94272">
            <w:pPr>
              <w:tabs>
                <w:tab w:val="left" w:pos="0"/>
              </w:tabs>
              <w:autoSpaceDN w:val="0"/>
              <w:jc w:val="center"/>
              <w:rPr>
                <w:rFonts w:ascii="Arial" w:hAnsi="Arial" w:cs="Arial"/>
                <w:sz w:val="18"/>
                <w:szCs w:val="18"/>
              </w:rPr>
            </w:pPr>
            <w:r>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rsidR="001952BC" w:rsidRPr="003203B1" w:rsidRDefault="001952BC"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1952BC" w:rsidRPr="003203B1" w:rsidRDefault="00761295">
            <w:pPr>
              <w:rPr>
                <w:rFonts w:ascii="Arial" w:hAnsi="Arial" w:cs="Arial"/>
                <w:color w:val="000000"/>
                <w:sz w:val="18"/>
                <w:szCs w:val="18"/>
              </w:rPr>
            </w:pPr>
            <w:r w:rsidRPr="00761295">
              <w:rPr>
                <w:rFonts w:ascii="Arial" w:hAnsi="Arial" w:cs="Arial"/>
                <w:color w:val="000000"/>
                <w:sz w:val="18"/>
                <w:szCs w:val="18"/>
              </w:rPr>
              <w:t>Discount Worksheet</w:t>
            </w:r>
          </w:p>
        </w:tc>
        <w:tc>
          <w:tcPr>
            <w:tcW w:w="3870" w:type="dxa"/>
            <w:tcBorders>
              <w:top w:val="single" w:sz="4" w:space="0" w:color="auto"/>
              <w:left w:val="single" w:sz="4" w:space="0" w:color="auto"/>
              <w:bottom w:val="single" w:sz="4" w:space="0" w:color="auto"/>
              <w:right w:val="single" w:sz="4" w:space="0" w:color="auto"/>
            </w:tcBorders>
          </w:tcPr>
          <w:p w:rsidR="00780DD4" w:rsidRDefault="00761295">
            <w:pPr>
              <w:rPr>
                <w:rFonts w:ascii="Arial" w:hAnsi="Arial" w:cs="Arial"/>
                <w:color w:val="000000"/>
                <w:sz w:val="18"/>
                <w:szCs w:val="18"/>
              </w:rPr>
            </w:pPr>
            <w:r w:rsidRPr="00761295">
              <w:rPr>
                <w:rFonts w:ascii="Arial" w:hAnsi="Arial" w:cs="Arial"/>
                <w:color w:val="000000"/>
                <w:sz w:val="18"/>
                <w:szCs w:val="18"/>
              </w:rPr>
              <w:t xml:space="preserve">How is this form completed? Am I to put Models, List Prices, </w:t>
            </w:r>
            <w:proofErr w:type="gramStart"/>
            <w:r w:rsidRPr="00761295">
              <w:rPr>
                <w:rFonts w:ascii="Arial" w:hAnsi="Arial" w:cs="Arial"/>
                <w:color w:val="000000"/>
                <w:sz w:val="18"/>
                <w:szCs w:val="18"/>
              </w:rPr>
              <w:t>savings ,</w:t>
            </w:r>
            <w:proofErr w:type="gramEnd"/>
            <w:r w:rsidRPr="00761295">
              <w:rPr>
                <w:rFonts w:ascii="Arial" w:hAnsi="Arial" w:cs="Arial"/>
                <w:color w:val="000000"/>
                <w:sz w:val="18"/>
                <w:szCs w:val="18"/>
              </w:rPr>
              <w:t xml:space="preserve"> markups etc? If so of what Devices, model #'s etc.</w:t>
            </w:r>
          </w:p>
          <w:p w:rsidR="00127230" w:rsidRPr="003203B1" w:rsidRDefault="00127230">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1952BC" w:rsidRDefault="00D90A94" w:rsidP="00D604BC">
            <w:pPr>
              <w:rPr>
                <w:rFonts w:ascii="Arial" w:hAnsi="Arial" w:cs="Arial"/>
                <w:color w:val="000000"/>
                <w:sz w:val="16"/>
                <w:szCs w:val="16"/>
              </w:rPr>
            </w:pPr>
            <w:r>
              <w:rPr>
                <w:rFonts w:ascii="Arial" w:hAnsi="Arial" w:cs="Arial"/>
                <w:color w:val="000000"/>
                <w:sz w:val="16"/>
                <w:szCs w:val="16"/>
              </w:rPr>
              <w:t xml:space="preserve">All items </w:t>
            </w:r>
            <w:r w:rsidR="00D604BC">
              <w:rPr>
                <w:rFonts w:ascii="Arial" w:hAnsi="Arial" w:cs="Arial"/>
                <w:color w:val="000000"/>
                <w:sz w:val="16"/>
                <w:szCs w:val="16"/>
              </w:rPr>
              <w:t>where</w:t>
            </w:r>
            <w:r>
              <w:rPr>
                <w:rFonts w:ascii="Arial" w:hAnsi="Arial" w:cs="Arial"/>
                <w:color w:val="000000"/>
                <w:sz w:val="16"/>
                <w:szCs w:val="16"/>
              </w:rPr>
              <w:t xml:space="preserve"> a markup will be charged will be listed </w:t>
            </w:r>
            <w:r w:rsidR="00D604BC">
              <w:rPr>
                <w:rFonts w:ascii="Arial" w:hAnsi="Arial" w:cs="Arial"/>
                <w:color w:val="000000"/>
                <w:sz w:val="16"/>
                <w:szCs w:val="16"/>
              </w:rPr>
              <w:t xml:space="preserve">by the Vendor {Contractor} </w:t>
            </w:r>
            <w:r>
              <w:rPr>
                <w:rFonts w:ascii="Arial" w:hAnsi="Arial" w:cs="Arial"/>
                <w:color w:val="000000"/>
                <w:sz w:val="16"/>
                <w:szCs w:val="16"/>
              </w:rPr>
              <w:t>on the Discount Worksheet.</w:t>
            </w:r>
          </w:p>
        </w:tc>
      </w:tr>
      <w:tr w:rsidR="001952BC" w:rsidTr="00761295">
        <w:tc>
          <w:tcPr>
            <w:tcW w:w="540" w:type="dxa"/>
            <w:tcBorders>
              <w:top w:val="single" w:sz="4" w:space="0" w:color="auto"/>
              <w:left w:val="single" w:sz="4" w:space="0" w:color="auto"/>
              <w:bottom w:val="single" w:sz="4" w:space="0" w:color="auto"/>
              <w:right w:val="single" w:sz="4" w:space="0" w:color="auto"/>
            </w:tcBorders>
          </w:tcPr>
          <w:p w:rsidR="001952BC"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rsidR="001952BC" w:rsidRPr="003203B1" w:rsidRDefault="001952BC"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1952BC" w:rsidRPr="003203B1" w:rsidRDefault="000D7CFE">
            <w:pPr>
              <w:rPr>
                <w:rFonts w:ascii="Arial" w:hAnsi="Arial" w:cs="Arial"/>
                <w:color w:val="000000"/>
                <w:sz w:val="18"/>
                <w:szCs w:val="18"/>
              </w:rPr>
            </w:pPr>
            <w:r w:rsidRPr="000D7CFE">
              <w:rPr>
                <w:rFonts w:ascii="Arial" w:hAnsi="Arial" w:cs="Arial"/>
                <w:color w:val="000000"/>
                <w:sz w:val="18"/>
                <w:szCs w:val="18"/>
              </w:rPr>
              <w:t xml:space="preserve">General </w:t>
            </w:r>
            <w:r>
              <w:rPr>
                <w:rFonts w:ascii="Arial" w:hAnsi="Arial" w:cs="Arial"/>
                <w:color w:val="000000"/>
                <w:sz w:val="18"/>
                <w:szCs w:val="18"/>
              </w:rPr>
              <w:t xml:space="preserve">- </w:t>
            </w:r>
            <w:r w:rsidR="00761295" w:rsidRPr="00761295">
              <w:rPr>
                <w:rFonts w:ascii="Arial" w:hAnsi="Arial" w:cs="Arial"/>
                <w:color w:val="000000"/>
                <w:sz w:val="18"/>
                <w:szCs w:val="18"/>
              </w:rPr>
              <w:t>Delete a bid</w:t>
            </w:r>
          </w:p>
        </w:tc>
        <w:tc>
          <w:tcPr>
            <w:tcW w:w="3870" w:type="dxa"/>
            <w:tcBorders>
              <w:top w:val="single" w:sz="4" w:space="0" w:color="auto"/>
              <w:left w:val="single" w:sz="4" w:space="0" w:color="auto"/>
              <w:bottom w:val="single" w:sz="4" w:space="0" w:color="auto"/>
              <w:right w:val="single" w:sz="4" w:space="0" w:color="auto"/>
            </w:tcBorders>
          </w:tcPr>
          <w:p w:rsidR="00780DD4" w:rsidRPr="003203B1" w:rsidRDefault="00761295">
            <w:pPr>
              <w:rPr>
                <w:rFonts w:ascii="Arial" w:hAnsi="Arial" w:cs="Arial"/>
                <w:color w:val="000000"/>
                <w:sz w:val="18"/>
                <w:szCs w:val="18"/>
              </w:rPr>
            </w:pPr>
            <w:r w:rsidRPr="00761295">
              <w:rPr>
                <w:rFonts w:ascii="Arial" w:hAnsi="Arial" w:cs="Arial"/>
                <w:color w:val="000000"/>
                <w:sz w:val="18"/>
                <w:szCs w:val="18"/>
              </w:rPr>
              <w:t>In error I started a second bid, how do I delete it?</w:t>
            </w:r>
          </w:p>
        </w:tc>
        <w:tc>
          <w:tcPr>
            <w:tcW w:w="3150" w:type="dxa"/>
            <w:tcBorders>
              <w:top w:val="single" w:sz="4" w:space="0" w:color="auto"/>
              <w:left w:val="single" w:sz="4" w:space="0" w:color="auto"/>
              <w:bottom w:val="single" w:sz="4" w:space="0" w:color="auto"/>
              <w:right w:val="single" w:sz="4" w:space="0" w:color="auto"/>
            </w:tcBorders>
          </w:tcPr>
          <w:p w:rsidR="009C1F74" w:rsidRPr="00780DD4" w:rsidRDefault="006A7482" w:rsidP="006A7482">
            <w:pPr>
              <w:rPr>
                <w:rFonts w:ascii="Arial" w:hAnsi="Arial" w:cs="Arial"/>
                <w:color w:val="000000"/>
                <w:sz w:val="16"/>
                <w:szCs w:val="16"/>
                <w:highlight w:val="yellow"/>
              </w:rPr>
            </w:pPr>
            <w:r w:rsidRPr="006A7482">
              <w:rPr>
                <w:rFonts w:ascii="Arial" w:hAnsi="Arial" w:cs="Arial"/>
                <w:bCs/>
                <w:color w:val="000000"/>
                <w:sz w:val="16"/>
                <w:szCs w:val="16"/>
              </w:rPr>
              <w:t xml:space="preserve">Questions regarding </w:t>
            </w:r>
            <w:r>
              <w:rPr>
                <w:rFonts w:ascii="Arial" w:hAnsi="Arial" w:cs="Arial"/>
                <w:bCs/>
                <w:color w:val="000000"/>
                <w:sz w:val="16"/>
                <w:szCs w:val="16"/>
              </w:rPr>
              <w:t xml:space="preserve"> deleting </w:t>
            </w:r>
            <w:r w:rsidR="005113D1">
              <w:rPr>
                <w:rFonts w:ascii="Arial" w:hAnsi="Arial" w:cs="Arial"/>
                <w:bCs/>
                <w:color w:val="000000"/>
                <w:sz w:val="16"/>
                <w:szCs w:val="16"/>
              </w:rPr>
              <w:t xml:space="preserve">a </w:t>
            </w:r>
            <w:r w:rsidRPr="006A7482">
              <w:rPr>
                <w:rFonts w:ascii="Arial" w:hAnsi="Arial" w:cs="Arial"/>
                <w:bCs/>
                <w:color w:val="000000"/>
                <w:sz w:val="16"/>
                <w:szCs w:val="16"/>
              </w:rPr>
              <w:t xml:space="preserve"> </w:t>
            </w:r>
            <w:r>
              <w:rPr>
                <w:rFonts w:ascii="Arial" w:hAnsi="Arial" w:cs="Arial"/>
                <w:bCs/>
                <w:color w:val="000000"/>
                <w:sz w:val="16"/>
                <w:szCs w:val="16"/>
              </w:rPr>
              <w:t xml:space="preserve">second </w:t>
            </w:r>
            <w:r w:rsidR="005113D1">
              <w:rPr>
                <w:rFonts w:ascii="Arial" w:hAnsi="Arial" w:cs="Arial"/>
                <w:bCs/>
                <w:color w:val="000000"/>
                <w:sz w:val="16"/>
                <w:szCs w:val="16"/>
              </w:rPr>
              <w:t>Quote {B</w:t>
            </w:r>
            <w:r w:rsidRPr="006A7482">
              <w:rPr>
                <w:rFonts w:ascii="Arial" w:hAnsi="Arial" w:cs="Arial"/>
                <w:bCs/>
                <w:color w:val="000000"/>
                <w:sz w:val="16"/>
                <w:szCs w:val="16"/>
              </w:rPr>
              <w:t>id</w:t>
            </w:r>
            <w:r w:rsidR="005113D1">
              <w:rPr>
                <w:rFonts w:ascii="Arial" w:hAnsi="Arial" w:cs="Arial"/>
                <w:bCs/>
                <w:color w:val="000000"/>
                <w:sz w:val="16"/>
                <w:szCs w:val="16"/>
              </w:rPr>
              <w:t>}</w:t>
            </w:r>
            <w:r w:rsidRPr="006A7482">
              <w:rPr>
                <w:rFonts w:ascii="Arial" w:hAnsi="Arial" w:cs="Arial"/>
                <w:bCs/>
                <w:color w:val="000000"/>
                <w:sz w:val="16"/>
                <w:szCs w:val="16"/>
              </w:rPr>
              <w:t xml:space="preserve"> can be answered by contacting Vendor Support:</w:t>
            </w:r>
            <w:r w:rsidRPr="006A7482">
              <w:rPr>
                <w:rFonts w:ascii="Arial" w:hAnsi="Arial" w:cs="Arial"/>
                <w:color w:val="000000"/>
                <w:sz w:val="16"/>
                <w:szCs w:val="16"/>
              </w:rPr>
              <w:br/>
              <w:t xml:space="preserve">NJSTART Vendor email </w:t>
            </w:r>
            <w:r>
              <w:rPr>
                <w:rFonts w:ascii="Arial" w:hAnsi="Arial" w:cs="Arial"/>
                <w:color w:val="000000"/>
                <w:sz w:val="16"/>
                <w:szCs w:val="16"/>
              </w:rPr>
              <w:t xml:space="preserve">support:  </w:t>
            </w:r>
            <w:hyperlink r:id="rId15" w:history="1">
              <w:r w:rsidRPr="0017010E">
                <w:rPr>
                  <w:rStyle w:val="Hyperlink"/>
                  <w:rFonts w:ascii="Arial" w:hAnsi="Arial" w:cs="Arial"/>
                  <w:b/>
                  <w:bCs/>
                  <w:sz w:val="16"/>
                  <w:szCs w:val="16"/>
                </w:rPr>
                <w:t>njstart@treas.nj.gov</w:t>
              </w:r>
            </w:hyperlink>
            <w:r>
              <w:rPr>
                <w:rFonts w:ascii="Arial" w:hAnsi="Arial" w:cs="Arial"/>
                <w:b/>
                <w:bCs/>
                <w:color w:val="000000"/>
                <w:sz w:val="16"/>
                <w:szCs w:val="16"/>
              </w:rPr>
              <w:t xml:space="preserve"> ;</w:t>
            </w:r>
            <w:r w:rsidRPr="006A7482">
              <w:rPr>
                <w:rFonts w:ascii="Arial" w:hAnsi="Arial" w:cs="Arial"/>
                <w:color w:val="000000"/>
                <w:sz w:val="16"/>
                <w:szCs w:val="16"/>
              </w:rPr>
              <w:br/>
              <w:t>NJSTART Vendor phone support – (609) 341-3500</w:t>
            </w:r>
            <w:r>
              <w:rPr>
                <w:rFonts w:ascii="Arial" w:hAnsi="Arial" w:cs="Arial"/>
                <w:color w:val="000000"/>
                <w:sz w:val="16"/>
                <w:szCs w:val="16"/>
              </w:rPr>
              <w:t xml:space="preserve"> </w:t>
            </w:r>
            <w:r w:rsidRPr="006A7482">
              <w:rPr>
                <w:rFonts w:ascii="Arial" w:hAnsi="Arial" w:cs="Arial"/>
                <w:color w:val="000000"/>
                <w:sz w:val="16"/>
                <w:szCs w:val="16"/>
              </w:rPr>
              <w:t>Staffed Monday to Friday 8:30 a.m. to 4:30 p.m.</w:t>
            </w:r>
          </w:p>
        </w:tc>
      </w:tr>
      <w:tr w:rsidR="003203B1" w:rsidTr="00761295">
        <w:tc>
          <w:tcPr>
            <w:tcW w:w="540" w:type="dxa"/>
            <w:tcBorders>
              <w:top w:val="single" w:sz="4" w:space="0" w:color="auto"/>
              <w:left w:val="single" w:sz="4" w:space="0" w:color="auto"/>
              <w:bottom w:val="single" w:sz="4" w:space="0" w:color="auto"/>
              <w:right w:val="single" w:sz="4" w:space="0" w:color="auto"/>
            </w:tcBorders>
          </w:tcPr>
          <w:p w:rsidR="003203B1"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rsidR="003203B1" w:rsidRPr="003203B1" w:rsidRDefault="003203B1" w:rsidP="002209FE">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3203B1" w:rsidRPr="003203B1" w:rsidRDefault="00761295">
            <w:pPr>
              <w:rPr>
                <w:rFonts w:ascii="Arial" w:hAnsi="Arial" w:cs="Arial"/>
                <w:color w:val="000000"/>
                <w:sz w:val="18"/>
                <w:szCs w:val="18"/>
              </w:rPr>
            </w:pPr>
            <w:r w:rsidRPr="00761295">
              <w:rPr>
                <w:rFonts w:ascii="Arial" w:hAnsi="Arial" w:cs="Arial"/>
                <w:color w:val="000000"/>
                <w:sz w:val="18"/>
                <w:szCs w:val="18"/>
              </w:rPr>
              <w:t>Section 2.2 - General Definitions</w:t>
            </w:r>
          </w:p>
        </w:tc>
        <w:tc>
          <w:tcPr>
            <w:tcW w:w="3870" w:type="dxa"/>
            <w:tcBorders>
              <w:top w:val="single" w:sz="4" w:space="0" w:color="auto"/>
              <w:left w:val="single" w:sz="4" w:space="0" w:color="auto"/>
              <w:bottom w:val="single" w:sz="4" w:space="0" w:color="auto"/>
              <w:right w:val="single" w:sz="4" w:space="0" w:color="auto"/>
            </w:tcBorders>
          </w:tcPr>
          <w:p w:rsidR="00761295" w:rsidRPr="00761295" w:rsidRDefault="00761295" w:rsidP="00761295">
            <w:pPr>
              <w:rPr>
                <w:rFonts w:ascii="Arial" w:hAnsi="Arial" w:cs="Arial"/>
                <w:color w:val="000000"/>
                <w:sz w:val="18"/>
                <w:szCs w:val="18"/>
              </w:rPr>
            </w:pPr>
            <w:r w:rsidRPr="00761295">
              <w:rPr>
                <w:rFonts w:ascii="Arial" w:hAnsi="Arial" w:cs="Arial"/>
                <w:color w:val="000000"/>
                <w:sz w:val="18"/>
                <w:szCs w:val="18"/>
              </w:rPr>
              <w:t>The previous contract paid service calls in half hour increments. Will this contract be paying in half hour increments also?</w:t>
            </w:r>
          </w:p>
          <w:p w:rsidR="003203B1" w:rsidRPr="003203B1" w:rsidRDefault="003203B1">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3203B1" w:rsidRDefault="000D7CFE">
            <w:pPr>
              <w:rPr>
                <w:rFonts w:ascii="Arial" w:hAnsi="Arial" w:cs="Arial"/>
                <w:color w:val="000000"/>
                <w:sz w:val="16"/>
                <w:szCs w:val="16"/>
              </w:rPr>
            </w:pPr>
            <w:r>
              <w:rPr>
                <w:rFonts w:ascii="Arial" w:hAnsi="Arial" w:cs="Arial"/>
                <w:color w:val="000000"/>
                <w:sz w:val="16"/>
                <w:szCs w:val="16"/>
              </w:rPr>
              <w:t xml:space="preserve">No. The </w:t>
            </w:r>
            <w:r w:rsidR="005113D1">
              <w:rPr>
                <w:rFonts w:ascii="Arial" w:hAnsi="Arial" w:cs="Arial"/>
                <w:color w:val="000000"/>
                <w:sz w:val="16"/>
                <w:szCs w:val="16"/>
              </w:rPr>
              <w:t>Quote {</w:t>
            </w:r>
            <w:r>
              <w:rPr>
                <w:rFonts w:ascii="Arial" w:hAnsi="Arial" w:cs="Arial"/>
                <w:color w:val="000000"/>
                <w:sz w:val="16"/>
                <w:szCs w:val="16"/>
              </w:rPr>
              <w:t>Bid</w:t>
            </w:r>
            <w:r w:rsidR="005113D1">
              <w:rPr>
                <w:rFonts w:ascii="Arial" w:hAnsi="Arial" w:cs="Arial"/>
                <w:color w:val="000000"/>
                <w:sz w:val="16"/>
                <w:szCs w:val="16"/>
              </w:rPr>
              <w:t>}</w:t>
            </w:r>
            <w:r>
              <w:rPr>
                <w:rFonts w:ascii="Arial" w:hAnsi="Arial" w:cs="Arial"/>
                <w:color w:val="000000"/>
                <w:sz w:val="16"/>
                <w:szCs w:val="16"/>
              </w:rPr>
              <w:t xml:space="preserve"> is as written.</w:t>
            </w:r>
          </w:p>
        </w:tc>
      </w:tr>
      <w:tr w:rsidR="003203B1" w:rsidTr="00761295">
        <w:tc>
          <w:tcPr>
            <w:tcW w:w="540" w:type="dxa"/>
            <w:tcBorders>
              <w:top w:val="single" w:sz="4" w:space="0" w:color="auto"/>
              <w:left w:val="single" w:sz="4" w:space="0" w:color="auto"/>
              <w:bottom w:val="single" w:sz="4" w:space="0" w:color="auto"/>
              <w:right w:val="single" w:sz="4" w:space="0" w:color="auto"/>
            </w:tcBorders>
          </w:tcPr>
          <w:p w:rsidR="003203B1"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rsidR="003203B1" w:rsidRPr="003203B1" w:rsidRDefault="000D7CFE" w:rsidP="002209FE">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15</w:t>
            </w:r>
          </w:p>
        </w:tc>
        <w:tc>
          <w:tcPr>
            <w:tcW w:w="1620" w:type="dxa"/>
            <w:tcBorders>
              <w:top w:val="single" w:sz="4" w:space="0" w:color="auto"/>
              <w:left w:val="single" w:sz="4" w:space="0" w:color="auto"/>
              <w:bottom w:val="single" w:sz="4" w:space="0" w:color="auto"/>
              <w:right w:val="single" w:sz="4" w:space="0" w:color="auto"/>
            </w:tcBorders>
          </w:tcPr>
          <w:p w:rsidR="003203B1" w:rsidRPr="003203B1" w:rsidRDefault="00761295">
            <w:pPr>
              <w:rPr>
                <w:rFonts w:ascii="Arial" w:hAnsi="Arial" w:cs="Arial"/>
                <w:color w:val="000000"/>
                <w:sz w:val="18"/>
                <w:szCs w:val="18"/>
              </w:rPr>
            </w:pPr>
            <w:r w:rsidRPr="00761295">
              <w:rPr>
                <w:rFonts w:ascii="Arial" w:hAnsi="Arial" w:cs="Arial"/>
                <w:color w:val="000000"/>
                <w:sz w:val="18"/>
                <w:szCs w:val="18"/>
              </w:rPr>
              <w:t>Section 2.3 - Normal Service Hours</w:t>
            </w:r>
          </w:p>
        </w:tc>
        <w:tc>
          <w:tcPr>
            <w:tcW w:w="3870" w:type="dxa"/>
            <w:tcBorders>
              <w:top w:val="single" w:sz="4" w:space="0" w:color="auto"/>
              <w:left w:val="single" w:sz="4" w:space="0" w:color="auto"/>
              <w:bottom w:val="single" w:sz="4" w:space="0" w:color="auto"/>
              <w:right w:val="single" w:sz="4" w:space="0" w:color="auto"/>
            </w:tcBorders>
          </w:tcPr>
          <w:p w:rsidR="000766B4" w:rsidRDefault="00761295">
            <w:pPr>
              <w:rPr>
                <w:rFonts w:ascii="Arial" w:hAnsi="Arial" w:cs="Arial"/>
                <w:color w:val="000000"/>
                <w:sz w:val="18"/>
                <w:szCs w:val="18"/>
              </w:rPr>
            </w:pPr>
            <w:r w:rsidRPr="00761295">
              <w:rPr>
                <w:rFonts w:ascii="Arial" w:hAnsi="Arial" w:cs="Arial"/>
                <w:color w:val="000000"/>
                <w:sz w:val="18"/>
                <w:szCs w:val="18"/>
              </w:rPr>
              <w:t xml:space="preserve">Prevailing Wage Law hours are 7am to 4:30pm. This contract's normal service hours are 8am-5pm. Prevailing Wage Law states we are to pay overtime after 4:30pm M-F and on Saturday's. </w:t>
            </w:r>
          </w:p>
          <w:p w:rsidR="000766B4" w:rsidRDefault="000766B4">
            <w:pPr>
              <w:rPr>
                <w:rFonts w:ascii="Arial" w:hAnsi="Arial" w:cs="Arial"/>
                <w:color w:val="000000"/>
                <w:sz w:val="18"/>
                <w:szCs w:val="18"/>
              </w:rPr>
            </w:pPr>
          </w:p>
          <w:p w:rsidR="003203B1" w:rsidRDefault="00761295">
            <w:pPr>
              <w:rPr>
                <w:rFonts w:ascii="Arial" w:hAnsi="Arial" w:cs="Arial"/>
                <w:color w:val="000000"/>
                <w:sz w:val="18"/>
                <w:szCs w:val="18"/>
              </w:rPr>
            </w:pPr>
            <w:r w:rsidRPr="00761295">
              <w:rPr>
                <w:rFonts w:ascii="Arial" w:hAnsi="Arial" w:cs="Arial"/>
                <w:color w:val="000000"/>
                <w:sz w:val="18"/>
                <w:szCs w:val="18"/>
              </w:rPr>
              <w:t>Are we to charge the State overtime rates for anything between 4:30pm and 5pm M-F?</w:t>
            </w:r>
          </w:p>
          <w:p w:rsidR="00127230" w:rsidRPr="003203B1" w:rsidRDefault="00127230">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0766B4" w:rsidRPr="00E87986" w:rsidRDefault="000766B4">
            <w:pPr>
              <w:rPr>
                <w:rFonts w:ascii="Arial" w:hAnsi="Arial" w:cs="Arial"/>
                <w:color w:val="000000"/>
                <w:sz w:val="16"/>
                <w:szCs w:val="16"/>
              </w:rPr>
            </w:pPr>
            <w:r w:rsidRPr="00E87986">
              <w:rPr>
                <w:rFonts w:ascii="Arial" w:hAnsi="Arial" w:cs="Arial"/>
                <w:color w:val="000000"/>
                <w:sz w:val="16"/>
                <w:szCs w:val="16"/>
              </w:rPr>
              <w:t>In Counties where Prevailing Wage hours are from 7am-</w:t>
            </w:r>
            <w:proofErr w:type="gramStart"/>
            <w:r w:rsidRPr="00E87986">
              <w:rPr>
                <w:rFonts w:ascii="Arial" w:hAnsi="Arial" w:cs="Arial"/>
                <w:color w:val="000000"/>
                <w:sz w:val="16"/>
                <w:szCs w:val="16"/>
              </w:rPr>
              <w:t>4:30pm</w:t>
            </w:r>
            <w:r w:rsidR="00925DA7">
              <w:rPr>
                <w:rFonts w:ascii="Arial" w:hAnsi="Arial" w:cs="Arial"/>
                <w:color w:val="000000"/>
                <w:sz w:val="16"/>
                <w:szCs w:val="16"/>
              </w:rPr>
              <w:t xml:space="preserve">  M</w:t>
            </w:r>
            <w:proofErr w:type="gramEnd"/>
            <w:r w:rsidR="00925DA7">
              <w:rPr>
                <w:rFonts w:ascii="Arial" w:hAnsi="Arial" w:cs="Arial"/>
                <w:color w:val="000000"/>
                <w:sz w:val="16"/>
                <w:szCs w:val="16"/>
              </w:rPr>
              <w:t>-F</w:t>
            </w:r>
            <w:r w:rsidRPr="00E87986">
              <w:rPr>
                <w:rFonts w:ascii="Arial" w:hAnsi="Arial" w:cs="Arial"/>
                <w:color w:val="000000"/>
                <w:sz w:val="16"/>
                <w:szCs w:val="16"/>
              </w:rPr>
              <w:t xml:space="preserve">, any work performed between 4:30pm and 5:00pm </w:t>
            </w:r>
            <w:r w:rsidR="00925DA7">
              <w:rPr>
                <w:rFonts w:ascii="Arial" w:hAnsi="Arial" w:cs="Arial"/>
                <w:color w:val="000000"/>
                <w:sz w:val="16"/>
                <w:szCs w:val="16"/>
              </w:rPr>
              <w:t xml:space="preserve">M-F </w:t>
            </w:r>
            <w:r w:rsidRPr="00E87986">
              <w:rPr>
                <w:rFonts w:ascii="Arial" w:hAnsi="Arial" w:cs="Arial"/>
                <w:color w:val="000000"/>
                <w:sz w:val="16"/>
                <w:szCs w:val="16"/>
              </w:rPr>
              <w:t>are subject to overtime rates.</w:t>
            </w:r>
          </w:p>
          <w:p w:rsidR="003203B1" w:rsidRPr="00E87986" w:rsidRDefault="003203B1">
            <w:pPr>
              <w:rPr>
                <w:rFonts w:ascii="Arial" w:hAnsi="Arial" w:cs="Arial"/>
                <w:color w:val="000000"/>
                <w:sz w:val="16"/>
                <w:szCs w:val="16"/>
              </w:rPr>
            </w:pPr>
          </w:p>
        </w:tc>
      </w:tr>
      <w:tr w:rsidR="003203B1" w:rsidTr="00761295">
        <w:tc>
          <w:tcPr>
            <w:tcW w:w="540" w:type="dxa"/>
            <w:tcBorders>
              <w:top w:val="single" w:sz="4" w:space="0" w:color="auto"/>
              <w:left w:val="single" w:sz="4" w:space="0" w:color="auto"/>
              <w:bottom w:val="single" w:sz="4" w:space="0" w:color="auto"/>
              <w:right w:val="single" w:sz="4" w:space="0" w:color="auto"/>
            </w:tcBorders>
          </w:tcPr>
          <w:p w:rsidR="003203B1"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rsidR="003203B1" w:rsidRPr="003203B1" w:rsidRDefault="00FE5303" w:rsidP="002209FE">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18</w:t>
            </w:r>
          </w:p>
        </w:tc>
        <w:tc>
          <w:tcPr>
            <w:tcW w:w="1620" w:type="dxa"/>
            <w:tcBorders>
              <w:top w:val="single" w:sz="4" w:space="0" w:color="auto"/>
              <w:left w:val="single" w:sz="4" w:space="0" w:color="auto"/>
              <w:bottom w:val="single" w:sz="4" w:space="0" w:color="auto"/>
              <w:right w:val="single" w:sz="4" w:space="0" w:color="auto"/>
            </w:tcBorders>
          </w:tcPr>
          <w:p w:rsidR="003203B1" w:rsidRPr="003203B1" w:rsidRDefault="00761295" w:rsidP="00A755E0">
            <w:pPr>
              <w:rPr>
                <w:rFonts w:ascii="Arial" w:hAnsi="Arial" w:cs="Arial"/>
                <w:color w:val="000000"/>
                <w:sz w:val="18"/>
                <w:szCs w:val="18"/>
              </w:rPr>
            </w:pPr>
            <w:r w:rsidRPr="00761295">
              <w:rPr>
                <w:rFonts w:ascii="Arial" w:hAnsi="Arial" w:cs="Arial"/>
                <w:color w:val="000000"/>
                <w:sz w:val="18"/>
                <w:szCs w:val="18"/>
              </w:rPr>
              <w:t>Section 3.5 - Diagnostic Equipment and Personnel Clarification</w:t>
            </w:r>
          </w:p>
        </w:tc>
        <w:tc>
          <w:tcPr>
            <w:tcW w:w="3870" w:type="dxa"/>
            <w:tcBorders>
              <w:top w:val="single" w:sz="4" w:space="0" w:color="auto"/>
              <w:left w:val="single" w:sz="4" w:space="0" w:color="auto"/>
              <w:bottom w:val="single" w:sz="4" w:space="0" w:color="auto"/>
              <w:right w:val="single" w:sz="4" w:space="0" w:color="auto"/>
            </w:tcBorders>
          </w:tcPr>
          <w:p w:rsidR="003203B1" w:rsidRPr="003203B1" w:rsidRDefault="00761295">
            <w:pPr>
              <w:rPr>
                <w:rFonts w:ascii="Arial" w:hAnsi="Arial" w:cs="Arial"/>
                <w:color w:val="000000"/>
                <w:sz w:val="18"/>
                <w:szCs w:val="18"/>
              </w:rPr>
            </w:pPr>
            <w:r w:rsidRPr="00761295">
              <w:rPr>
                <w:rFonts w:ascii="Arial" w:hAnsi="Arial" w:cs="Arial"/>
                <w:color w:val="000000"/>
                <w:sz w:val="18"/>
                <w:szCs w:val="18"/>
              </w:rPr>
              <w:t>Compass 3E and 4E are still being used in some buildings and is one of the most difficult to service. Will these certifications be required?</w:t>
            </w:r>
          </w:p>
        </w:tc>
        <w:tc>
          <w:tcPr>
            <w:tcW w:w="3150" w:type="dxa"/>
            <w:tcBorders>
              <w:top w:val="single" w:sz="4" w:space="0" w:color="auto"/>
              <w:left w:val="single" w:sz="4" w:space="0" w:color="auto"/>
              <w:bottom w:val="single" w:sz="4" w:space="0" w:color="auto"/>
              <w:right w:val="single" w:sz="4" w:space="0" w:color="auto"/>
            </w:tcBorders>
          </w:tcPr>
          <w:p w:rsidR="003203B1" w:rsidRDefault="005113D1">
            <w:pPr>
              <w:rPr>
                <w:rFonts w:ascii="Arial" w:hAnsi="Arial" w:cs="Arial"/>
                <w:color w:val="000000"/>
                <w:sz w:val="16"/>
                <w:szCs w:val="16"/>
              </w:rPr>
            </w:pPr>
            <w:r>
              <w:rPr>
                <w:rFonts w:ascii="Arial" w:hAnsi="Arial" w:cs="Arial"/>
                <w:color w:val="000000"/>
                <w:sz w:val="16"/>
                <w:szCs w:val="16"/>
              </w:rPr>
              <w:t>Section 3.5 heading has been changed to “</w:t>
            </w:r>
            <w:r w:rsidRPr="005113D1">
              <w:rPr>
                <w:rFonts w:ascii="Arial" w:hAnsi="Arial" w:cs="Arial"/>
                <w:color w:val="000000"/>
                <w:sz w:val="16"/>
                <w:szCs w:val="16"/>
              </w:rPr>
              <w:t>Diagnostic Equipm</w:t>
            </w:r>
            <w:r w:rsidR="00A67428">
              <w:rPr>
                <w:rFonts w:ascii="Arial" w:hAnsi="Arial" w:cs="Arial"/>
                <w:color w:val="000000"/>
                <w:sz w:val="16"/>
                <w:szCs w:val="16"/>
              </w:rPr>
              <w:t xml:space="preserve">ent and Personnel </w:t>
            </w:r>
            <w:r w:rsidR="006418F7">
              <w:rPr>
                <w:rFonts w:ascii="Arial" w:hAnsi="Arial" w:cs="Arial"/>
                <w:color w:val="000000"/>
                <w:sz w:val="16"/>
                <w:szCs w:val="16"/>
              </w:rPr>
              <w:t xml:space="preserve">Certification. </w:t>
            </w:r>
            <w:r>
              <w:rPr>
                <w:rFonts w:ascii="Arial" w:hAnsi="Arial" w:cs="Arial"/>
                <w:color w:val="000000"/>
                <w:sz w:val="16"/>
                <w:szCs w:val="16"/>
              </w:rPr>
              <w:t>“</w:t>
            </w:r>
          </w:p>
          <w:p w:rsidR="006418F7" w:rsidRDefault="006418F7">
            <w:pPr>
              <w:rPr>
                <w:rFonts w:ascii="Arial" w:hAnsi="Arial" w:cs="Arial"/>
                <w:color w:val="000000"/>
                <w:sz w:val="16"/>
                <w:szCs w:val="16"/>
              </w:rPr>
            </w:pPr>
            <w:r>
              <w:rPr>
                <w:rFonts w:ascii="Arial" w:hAnsi="Arial" w:cs="Arial"/>
                <w:color w:val="000000"/>
                <w:sz w:val="16"/>
                <w:szCs w:val="16"/>
              </w:rPr>
              <w:t xml:space="preserve">Certification on Compass </w:t>
            </w:r>
            <w:r w:rsidR="00BA3BD3">
              <w:rPr>
                <w:rFonts w:ascii="Arial" w:hAnsi="Arial" w:cs="Arial"/>
                <w:color w:val="000000"/>
                <w:sz w:val="16"/>
                <w:szCs w:val="16"/>
              </w:rPr>
              <w:t xml:space="preserve">3E and </w:t>
            </w:r>
            <w:bookmarkStart w:id="0" w:name="_GoBack"/>
            <w:bookmarkEnd w:id="0"/>
            <w:r>
              <w:rPr>
                <w:rFonts w:ascii="Arial" w:hAnsi="Arial" w:cs="Arial"/>
                <w:color w:val="000000"/>
                <w:sz w:val="16"/>
                <w:szCs w:val="16"/>
              </w:rPr>
              <w:t>4E is not required.</w:t>
            </w:r>
          </w:p>
        </w:tc>
      </w:tr>
      <w:tr w:rsidR="003203B1" w:rsidTr="00761295">
        <w:tc>
          <w:tcPr>
            <w:tcW w:w="540" w:type="dxa"/>
            <w:tcBorders>
              <w:top w:val="single" w:sz="4" w:space="0" w:color="auto"/>
              <w:left w:val="single" w:sz="4" w:space="0" w:color="auto"/>
              <w:bottom w:val="single" w:sz="4" w:space="0" w:color="auto"/>
              <w:right w:val="single" w:sz="4" w:space="0" w:color="auto"/>
            </w:tcBorders>
          </w:tcPr>
          <w:p w:rsidR="003203B1"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rsidR="003203B1" w:rsidRPr="003203B1" w:rsidRDefault="00FE5303" w:rsidP="002209FE">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39</w:t>
            </w:r>
          </w:p>
        </w:tc>
        <w:tc>
          <w:tcPr>
            <w:tcW w:w="1620" w:type="dxa"/>
            <w:tcBorders>
              <w:top w:val="single" w:sz="4" w:space="0" w:color="auto"/>
              <w:left w:val="single" w:sz="4" w:space="0" w:color="auto"/>
              <w:bottom w:val="single" w:sz="4" w:space="0" w:color="auto"/>
              <w:right w:val="single" w:sz="4" w:space="0" w:color="auto"/>
            </w:tcBorders>
          </w:tcPr>
          <w:p w:rsidR="003203B1" w:rsidRPr="003203B1" w:rsidRDefault="00761295">
            <w:pPr>
              <w:rPr>
                <w:rFonts w:ascii="Arial" w:hAnsi="Arial" w:cs="Arial"/>
                <w:color w:val="000000"/>
                <w:sz w:val="18"/>
                <w:szCs w:val="18"/>
              </w:rPr>
            </w:pPr>
            <w:r w:rsidRPr="00761295">
              <w:rPr>
                <w:rFonts w:ascii="Arial" w:hAnsi="Arial" w:cs="Arial"/>
                <w:color w:val="000000"/>
                <w:sz w:val="18"/>
                <w:szCs w:val="18"/>
              </w:rPr>
              <w:t>Section 4.4.5.2 - Price Sheet/Schedule Attachment Instructions</w:t>
            </w:r>
          </w:p>
        </w:tc>
        <w:tc>
          <w:tcPr>
            <w:tcW w:w="3870" w:type="dxa"/>
            <w:tcBorders>
              <w:top w:val="single" w:sz="4" w:space="0" w:color="auto"/>
              <w:left w:val="single" w:sz="4" w:space="0" w:color="auto"/>
              <w:bottom w:val="single" w:sz="4" w:space="0" w:color="auto"/>
              <w:right w:val="single" w:sz="4" w:space="0" w:color="auto"/>
            </w:tcBorders>
          </w:tcPr>
          <w:p w:rsidR="003203B1" w:rsidRPr="003203B1" w:rsidRDefault="00761295">
            <w:pPr>
              <w:rPr>
                <w:rFonts w:ascii="Arial" w:hAnsi="Arial" w:cs="Arial"/>
                <w:color w:val="000000"/>
                <w:sz w:val="18"/>
                <w:szCs w:val="18"/>
              </w:rPr>
            </w:pPr>
            <w:r w:rsidRPr="00761295">
              <w:rPr>
                <w:rFonts w:ascii="Arial" w:hAnsi="Arial" w:cs="Arial"/>
                <w:color w:val="000000"/>
                <w:sz w:val="18"/>
                <w:szCs w:val="18"/>
              </w:rPr>
              <w:t>Prevailing Wage Law states all hours on Sunday and Holidays should be paid at double time. Will the state adjust for double time to be paid?</w:t>
            </w:r>
          </w:p>
        </w:tc>
        <w:tc>
          <w:tcPr>
            <w:tcW w:w="3150" w:type="dxa"/>
            <w:tcBorders>
              <w:top w:val="single" w:sz="4" w:space="0" w:color="auto"/>
              <w:left w:val="single" w:sz="4" w:space="0" w:color="auto"/>
              <w:bottom w:val="single" w:sz="4" w:space="0" w:color="auto"/>
              <w:right w:val="single" w:sz="4" w:space="0" w:color="auto"/>
            </w:tcBorders>
          </w:tcPr>
          <w:p w:rsidR="003203B1" w:rsidRDefault="006418F7" w:rsidP="00925DA7">
            <w:pPr>
              <w:rPr>
                <w:rFonts w:ascii="Arial" w:hAnsi="Arial" w:cs="Arial"/>
                <w:color w:val="000000"/>
                <w:sz w:val="16"/>
                <w:szCs w:val="16"/>
              </w:rPr>
            </w:pPr>
            <w:r>
              <w:rPr>
                <w:rFonts w:ascii="Arial" w:hAnsi="Arial" w:cs="Arial"/>
                <w:color w:val="000000"/>
                <w:sz w:val="16"/>
                <w:szCs w:val="16"/>
              </w:rPr>
              <w:t xml:space="preserve">Prevailing Wage Laws will be followed. The </w:t>
            </w:r>
            <w:r w:rsidR="005113D1">
              <w:rPr>
                <w:rFonts w:ascii="Arial" w:hAnsi="Arial" w:cs="Arial"/>
                <w:color w:val="000000"/>
                <w:sz w:val="16"/>
                <w:szCs w:val="16"/>
              </w:rPr>
              <w:t>Master Blanket Purchase Order (Blanket PO) {Con</w:t>
            </w:r>
            <w:r>
              <w:rPr>
                <w:rFonts w:ascii="Arial" w:hAnsi="Arial" w:cs="Arial"/>
                <w:color w:val="000000"/>
                <w:sz w:val="16"/>
                <w:szCs w:val="16"/>
              </w:rPr>
              <w:t>tract</w:t>
            </w:r>
            <w:r w:rsidR="005113D1">
              <w:rPr>
                <w:rFonts w:ascii="Arial" w:hAnsi="Arial" w:cs="Arial"/>
                <w:color w:val="000000"/>
                <w:sz w:val="16"/>
                <w:szCs w:val="16"/>
              </w:rPr>
              <w:t>}</w:t>
            </w:r>
            <w:r>
              <w:rPr>
                <w:rFonts w:ascii="Arial" w:hAnsi="Arial" w:cs="Arial"/>
                <w:color w:val="000000"/>
                <w:sz w:val="16"/>
                <w:szCs w:val="16"/>
              </w:rPr>
              <w:t xml:space="preserve"> will pay double time where </w:t>
            </w:r>
            <w:r w:rsidR="00925DA7">
              <w:rPr>
                <w:rFonts w:ascii="Arial" w:hAnsi="Arial" w:cs="Arial"/>
                <w:color w:val="000000"/>
                <w:sz w:val="16"/>
                <w:szCs w:val="16"/>
              </w:rPr>
              <w:t>required</w:t>
            </w:r>
            <w:r>
              <w:rPr>
                <w:rFonts w:ascii="Arial" w:hAnsi="Arial" w:cs="Arial"/>
                <w:color w:val="000000"/>
                <w:sz w:val="16"/>
                <w:szCs w:val="16"/>
              </w:rPr>
              <w:t xml:space="preserve"> by law.</w:t>
            </w:r>
          </w:p>
        </w:tc>
      </w:tr>
      <w:tr w:rsidR="003203B1" w:rsidTr="00761295">
        <w:tc>
          <w:tcPr>
            <w:tcW w:w="540" w:type="dxa"/>
            <w:tcBorders>
              <w:top w:val="single" w:sz="4" w:space="0" w:color="auto"/>
              <w:left w:val="single" w:sz="4" w:space="0" w:color="auto"/>
              <w:bottom w:val="single" w:sz="4" w:space="0" w:color="auto"/>
              <w:right w:val="single" w:sz="4" w:space="0" w:color="auto"/>
            </w:tcBorders>
          </w:tcPr>
          <w:p w:rsidR="003203B1"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7</w:t>
            </w:r>
          </w:p>
        </w:tc>
        <w:tc>
          <w:tcPr>
            <w:tcW w:w="900" w:type="dxa"/>
            <w:tcBorders>
              <w:top w:val="single" w:sz="4" w:space="0" w:color="auto"/>
              <w:left w:val="single" w:sz="4" w:space="0" w:color="auto"/>
              <w:bottom w:val="single" w:sz="4" w:space="0" w:color="auto"/>
              <w:right w:val="single" w:sz="4" w:space="0" w:color="auto"/>
            </w:tcBorders>
          </w:tcPr>
          <w:p w:rsidR="003203B1" w:rsidRPr="003203B1" w:rsidRDefault="00FE5303" w:rsidP="002209FE">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51</w:t>
            </w:r>
          </w:p>
        </w:tc>
        <w:tc>
          <w:tcPr>
            <w:tcW w:w="1620" w:type="dxa"/>
            <w:tcBorders>
              <w:top w:val="single" w:sz="4" w:space="0" w:color="auto"/>
              <w:left w:val="single" w:sz="4" w:space="0" w:color="auto"/>
              <w:bottom w:val="single" w:sz="4" w:space="0" w:color="auto"/>
              <w:right w:val="single" w:sz="4" w:space="0" w:color="auto"/>
            </w:tcBorders>
          </w:tcPr>
          <w:p w:rsidR="003203B1" w:rsidRPr="003203B1" w:rsidRDefault="00C94272">
            <w:pPr>
              <w:rPr>
                <w:rFonts w:ascii="Arial" w:hAnsi="Arial" w:cs="Arial"/>
                <w:color w:val="000000"/>
                <w:sz w:val="18"/>
                <w:szCs w:val="18"/>
              </w:rPr>
            </w:pPr>
            <w:r w:rsidRPr="00C94272">
              <w:rPr>
                <w:rFonts w:ascii="Arial" w:hAnsi="Arial" w:cs="Arial"/>
                <w:color w:val="000000"/>
                <w:sz w:val="18"/>
                <w:szCs w:val="18"/>
              </w:rPr>
              <w:t xml:space="preserve">Section 5.19 - Blanket PO (Contract) </w:t>
            </w:r>
            <w:proofErr w:type="spellStart"/>
            <w:r w:rsidRPr="00C94272">
              <w:rPr>
                <w:rFonts w:ascii="Arial" w:hAnsi="Arial" w:cs="Arial"/>
                <w:color w:val="000000"/>
                <w:sz w:val="18"/>
                <w:szCs w:val="18"/>
              </w:rPr>
              <w:t>Activitiy</w:t>
            </w:r>
            <w:proofErr w:type="spellEnd"/>
            <w:r w:rsidRPr="00C94272">
              <w:rPr>
                <w:rFonts w:ascii="Arial" w:hAnsi="Arial" w:cs="Arial"/>
                <w:color w:val="000000"/>
                <w:sz w:val="18"/>
                <w:szCs w:val="18"/>
              </w:rPr>
              <w:t xml:space="preserve"> Report</w:t>
            </w:r>
          </w:p>
        </w:tc>
        <w:tc>
          <w:tcPr>
            <w:tcW w:w="3870" w:type="dxa"/>
            <w:tcBorders>
              <w:top w:val="single" w:sz="4" w:space="0" w:color="auto"/>
              <w:left w:val="single" w:sz="4" w:space="0" w:color="auto"/>
              <w:bottom w:val="single" w:sz="4" w:space="0" w:color="auto"/>
              <w:right w:val="single" w:sz="4" w:space="0" w:color="auto"/>
            </w:tcBorders>
          </w:tcPr>
          <w:p w:rsidR="000766B4" w:rsidRDefault="00C94272">
            <w:pPr>
              <w:rPr>
                <w:rFonts w:ascii="Arial" w:hAnsi="Arial" w:cs="Arial"/>
                <w:color w:val="000000"/>
                <w:sz w:val="18"/>
                <w:szCs w:val="18"/>
              </w:rPr>
            </w:pPr>
            <w:r w:rsidRPr="00C94272">
              <w:rPr>
                <w:rFonts w:ascii="Arial" w:hAnsi="Arial" w:cs="Arial"/>
                <w:color w:val="000000"/>
                <w:sz w:val="18"/>
                <w:szCs w:val="18"/>
              </w:rPr>
              <w:t xml:space="preserve">Quarterly Reports seem very intense. </w:t>
            </w:r>
          </w:p>
          <w:p w:rsidR="000766B4" w:rsidRDefault="000766B4">
            <w:pPr>
              <w:rPr>
                <w:rFonts w:ascii="Arial" w:hAnsi="Arial" w:cs="Arial"/>
                <w:color w:val="000000"/>
                <w:sz w:val="18"/>
                <w:szCs w:val="18"/>
              </w:rPr>
            </w:pPr>
          </w:p>
          <w:p w:rsidR="003203B1" w:rsidRPr="003203B1" w:rsidRDefault="00C94272">
            <w:pPr>
              <w:rPr>
                <w:rFonts w:ascii="Arial" w:hAnsi="Arial" w:cs="Arial"/>
                <w:color w:val="000000"/>
                <w:sz w:val="18"/>
                <w:szCs w:val="18"/>
              </w:rPr>
            </w:pPr>
            <w:r w:rsidRPr="00C94272">
              <w:rPr>
                <w:rFonts w:ascii="Arial" w:hAnsi="Arial" w:cs="Arial"/>
                <w:color w:val="000000"/>
                <w:sz w:val="18"/>
                <w:szCs w:val="18"/>
              </w:rPr>
              <w:t>What rate are we to bill for this task?</w:t>
            </w:r>
          </w:p>
        </w:tc>
        <w:tc>
          <w:tcPr>
            <w:tcW w:w="3150" w:type="dxa"/>
            <w:tcBorders>
              <w:top w:val="single" w:sz="4" w:space="0" w:color="auto"/>
              <w:left w:val="single" w:sz="4" w:space="0" w:color="auto"/>
              <w:bottom w:val="single" w:sz="4" w:space="0" w:color="auto"/>
              <w:right w:val="single" w:sz="4" w:space="0" w:color="auto"/>
            </w:tcBorders>
          </w:tcPr>
          <w:p w:rsidR="003203B1" w:rsidRPr="00E87986" w:rsidRDefault="00DF0203" w:rsidP="00DF0203">
            <w:pPr>
              <w:rPr>
                <w:rFonts w:ascii="Arial" w:hAnsi="Arial" w:cs="Arial"/>
                <w:color w:val="000000"/>
                <w:sz w:val="16"/>
                <w:szCs w:val="16"/>
              </w:rPr>
            </w:pPr>
            <w:r w:rsidRPr="00E87986">
              <w:rPr>
                <w:rFonts w:ascii="Arial" w:hAnsi="Arial" w:cs="Arial"/>
                <w:color w:val="000000"/>
                <w:sz w:val="16"/>
                <w:szCs w:val="16"/>
              </w:rPr>
              <w:t xml:space="preserve">The Vendor {Contractor} may </w:t>
            </w:r>
            <w:proofErr w:type="gramStart"/>
            <w:r w:rsidRPr="00E87986">
              <w:rPr>
                <w:rFonts w:ascii="Arial" w:hAnsi="Arial" w:cs="Arial"/>
                <w:color w:val="000000"/>
                <w:sz w:val="16"/>
                <w:szCs w:val="16"/>
              </w:rPr>
              <w:t>not  charge</w:t>
            </w:r>
            <w:proofErr w:type="gramEnd"/>
            <w:r w:rsidRPr="00E87986">
              <w:rPr>
                <w:rFonts w:ascii="Arial" w:hAnsi="Arial" w:cs="Arial"/>
                <w:color w:val="000000"/>
                <w:sz w:val="16"/>
                <w:szCs w:val="16"/>
              </w:rPr>
              <w:t xml:space="preserve"> a separate fee for this requirement </w:t>
            </w:r>
            <w:r w:rsidR="000766B4" w:rsidRPr="00E87986">
              <w:rPr>
                <w:rFonts w:ascii="Arial" w:hAnsi="Arial" w:cs="Arial"/>
                <w:color w:val="000000"/>
                <w:sz w:val="16"/>
                <w:szCs w:val="16"/>
              </w:rPr>
              <w:t>. The Quote {Bid} is as written.</w:t>
            </w:r>
          </w:p>
        </w:tc>
      </w:tr>
      <w:tr w:rsidR="003203B1" w:rsidTr="00761295">
        <w:tc>
          <w:tcPr>
            <w:tcW w:w="540" w:type="dxa"/>
            <w:tcBorders>
              <w:top w:val="single" w:sz="4" w:space="0" w:color="auto"/>
              <w:left w:val="single" w:sz="4" w:space="0" w:color="auto"/>
              <w:bottom w:val="single" w:sz="4" w:space="0" w:color="auto"/>
              <w:right w:val="single" w:sz="4" w:space="0" w:color="auto"/>
            </w:tcBorders>
          </w:tcPr>
          <w:p w:rsidR="003203B1"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8</w:t>
            </w:r>
          </w:p>
        </w:tc>
        <w:tc>
          <w:tcPr>
            <w:tcW w:w="900" w:type="dxa"/>
            <w:tcBorders>
              <w:top w:val="single" w:sz="4" w:space="0" w:color="auto"/>
              <w:left w:val="single" w:sz="4" w:space="0" w:color="auto"/>
              <w:bottom w:val="single" w:sz="4" w:space="0" w:color="auto"/>
              <w:right w:val="single" w:sz="4" w:space="0" w:color="auto"/>
            </w:tcBorders>
          </w:tcPr>
          <w:p w:rsidR="003203B1" w:rsidRPr="003203B1" w:rsidRDefault="003203B1" w:rsidP="002209FE">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3203B1" w:rsidRPr="003203B1" w:rsidRDefault="00C94272" w:rsidP="00C94272">
            <w:pPr>
              <w:rPr>
                <w:rFonts w:ascii="Arial" w:hAnsi="Arial" w:cs="Arial"/>
                <w:color w:val="000000"/>
                <w:sz w:val="18"/>
                <w:szCs w:val="18"/>
              </w:rPr>
            </w:pPr>
            <w:r w:rsidRPr="00C94272">
              <w:rPr>
                <w:rFonts w:ascii="Arial" w:hAnsi="Arial" w:cs="Arial"/>
                <w:color w:val="000000"/>
                <w:sz w:val="18"/>
                <w:szCs w:val="18"/>
              </w:rPr>
              <w:t>Section 9.0, 2.3 - State of New Jersey Standard Terms and Conditions</w:t>
            </w:r>
          </w:p>
        </w:tc>
        <w:tc>
          <w:tcPr>
            <w:tcW w:w="3870" w:type="dxa"/>
            <w:tcBorders>
              <w:top w:val="single" w:sz="4" w:space="0" w:color="auto"/>
              <w:left w:val="single" w:sz="4" w:space="0" w:color="auto"/>
              <w:bottom w:val="single" w:sz="4" w:space="0" w:color="auto"/>
              <w:right w:val="single" w:sz="4" w:space="0" w:color="auto"/>
            </w:tcBorders>
          </w:tcPr>
          <w:p w:rsidR="000766B4" w:rsidRDefault="00C94272">
            <w:pPr>
              <w:rPr>
                <w:rFonts w:ascii="Arial" w:hAnsi="Arial" w:cs="Arial"/>
                <w:color w:val="000000"/>
                <w:sz w:val="18"/>
                <w:szCs w:val="18"/>
              </w:rPr>
            </w:pPr>
            <w:r w:rsidRPr="00C94272">
              <w:rPr>
                <w:rFonts w:ascii="Arial" w:hAnsi="Arial" w:cs="Arial"/>
                <w:color w:val="000000"/>
                <w:sz w:val="18"/>
                <w:szCs w:val="18"/>
              </w:rPr>
              <w:t xml:space="preserve">Prevailing Wage Law section N.J.A.C. 12:60-2.1 and 6.1 and 34:11-56.25 states the agency must maintain a copy of the certified payroll for review. </w:t>
            </w:r>
          </w:p>
          <w:p w:rsidR="000766B4" w:rsidRDefault="000766B4">
            <w:pPr>
              <w:rPr>
                <w:rFonts w:ascii="Arial" w:hAnsi="Arial" w:cs="Arial"/>
                <w:color w:val="000000"/>
                <w:sz w:val="18"/>
                <w:szCs w:val="18"/>
              </w:rPr>
            </w:pPr>
          </w:p>
          <w:p w:rsidR="003203B1" w:rsidRDefault="00C94272">
            <w:pPr>
              <w:rPr>
                <w:rFonts w:ascii="Arial" w:hAnsi="Arial" w:cs="Arial"/>
                <w:color w:val="000000"/>
                <w:sz w:val="18"/>
                <w:szCs w:val="18"/>
              </w:rPr>
            </w:pPr>
            <w:r w:rsidRPr="00C94272">
              <w:rPr>
                <w:rFonts w:ascii="Arial" w:hAnsi="Arial" w:cs="Arial"/>
                <w:color w:val="000000"/>
                <w:sz w:val="18"/>
                <w:szCs w:val="18"/>
              </w:rPr>
              <w:t>Are we to submit certified payroll reports for every service invoice along with the installs?</w:t>
            </w:r>
          </w:p>
          <w:p w:rsidR="00127230" w:rsidRPr="003203B1" w:rsidRDefault="00127230">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3203B1" w:rsidRPr="00E87986" w:rsidRDefault="000766B4" w:rsidP="000766B4">
            <w:pPr>
              <w:rPr>
                <w:rFonts w:ascii="Arial" w:hAnsi="Arial" w:cs="Arial"/>
                <w:color w:val="000000"/>
                <w:sz w:val="16"/>
                <w:szCs w:val="16"/>
              </w:rPr>
            </w:pPr>
            <w:r w:rsidRPr="00E87986">
              <w:rPr>
                <w:rFonts w:ascii="Arial" w:hAnsi="Arial" w:cs="Arial"/>
                <w:color w:val="000000"/>
                <w:sz w:val="16"/>
                <w:szCs w:val="16"/>
              </w:rPr>
              <w:t>No.</w:t>
            </w:r>
            <w:r w:rsidR="00925DA7">
              <w:rPr>
                <w:rFonts w:ascii="Arial" w:hAnsi="Arial" w:cs="Arial"/>
                <w:color w:val="000000"/>
                <w:sz w:val="16"/>
                <w:szCs w:val="16"/>
              </w:rPr>
              <w:t xml:space="preserve"> It is necessary that a Vendor {</w:t>
            </w:r>
            <w:r w:rsidRPr="00E87986">
              <w:rPr>
                <w:rFonts w:ascii="Arial" w:hAnsi="Arial" w:cs="Arial"/>
                <w:color w:val="000000"/>
                <w:sz w:val="16"/>
                <w:szCs w:val="16"/>
              </w:rPr>
              <w:t xml:space="preserve">Contractor} </w:t>
            </w:r>
            <w:r w:rsidR="00DF0203" w:rsidRPr="00E87986">
              <w:rPr>
                <w:rFonts w:ascii="Arial" w:hAnsi="Arial" w:cs="Arial"/>
                <w:color w:val="000000"/>
                <w:sz w:val="16"/>
                <w:szCs w:val="16"/>
              </w:rPr>
              <w:t>compl</w:t>
            </w:r>
            <w:r w:rsidRPr="00E87986">
              <w:rPr>
                <w:rFonts w:ascii="Arial" w:hAnsi="Arial" w:cs="Arial"/>
                <w:color w:val="000000"/>
                <w:sz w:val="16"/>
                <w:szCs w:val="16"/>
              </w:rPr>
              <w:t>y with the requirements of this act.</w:t>
            </w:r>
          </w:p>
        </w:tc>
      </w:tr>
      <w:tr w:rsidR="003203B1" w:rsidTr="00761295">
        <w:tc>
          <w:tcPr>
            <w:tcW w:w="540" w:type="dxa"/>
            <w:tcBorders>
              <w:top w:val="single" w:sz="4" w:space="0" w:color="auto"/>
              <w:left w:val="single" w:sz="4" w:space="0" w:color="auto"/>
              <w:bottom w:val="single" w:sz="4" w:space="0" w:color="auto"/>
              <w:right w:val="single" w:sz="4" w:space="0" w:color="auto"/>
            </w:tcBorders>
          </w:tcPr>
          <w:p w:rsidR="003203B1"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lastRenderedPageBreak/>
              <w:t>9</w:t>
            </w:r>
          </w:p>
        </w:tc>
        <w:tc>
          <w:tcPr>
            <w:tcW w:w="900" w:type="dxa"/>
            <w:tcBorders>
              <w:top w:val="single" w:sz="4" w:space="0" w:color="auto"/>
              <w:left w:val="single" w:sz="4" w:space="0" w:color="auto"/>
              <w:bottom w:val="single" w:sz="4" w:space="0" w:color="auto"/>
              <w:right w:val="single" w:sz="4" w:space="0" w:color="auto"/>
            </w:tcBorders>
          </w:tcPr>
          <w:p w:rsidR="003203B1" w:rsidRPr="003203B1" w:rsidRDefault="00C94272" w:rsidP="002209FE">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8</w:t>
            </w:r>
          </w:p>
        </w:tc>
        <w:tc>
          <w:tcPr>
            <w:tcW w:w="1620" w:type="dxa"/>
            <w:tcBorders>
              <w:top w:val="single" w:sz="4" w:space="0" w:color="auto"/>
              <w:left w:val="single" w:sz="4" w:space="0" w:color="auto"/>
              <w:bottom w:val="single" w:sz="4" w:space="0" w:color="auto"/>
              <w:right w:val="single" w:sz="4" w:space="0" w:color="auto"/>
            </w:tcBorders>
          </w:tcPr>
          <w:p w:rsidR="003203B1" w:rsidRPr="003203B1" w:rsidRDefault="00C94272">
            <w:pPr>
              <w:rPr>
                <w:rFonts w:ascii="Arial" w:hAnsi="Arial" w:cs="Arial"/>
                <w:color w:val="000000"/>
                <w:sz w:val="18"/>
                <w:szCs w:val="18"/>
              </w:rPr>
            </w:pPr>
            <w:r>
              <w:rPr>
                <w:rFonts w:ascii="Arial" w:hAnsi="Arial" w:cs="Arial"/>
                <w:color w:val="000000"/>
                <w:sz w:val="18"/>
                <w:szCs w:val="18"/>
              </w:rPr>
              <w:t xml:space="preserve">1.3.6 </w:t>
            </w:r>
            <w:r w:rsidRPr="00C94272">
              <w:rPr>
                <w:rFonts w:ascii="Arial" w:hAnsi="Arial" w:cs="Arial"/>
                <w:color w:val="000000"/>
                <w:sz w:val="18"/>
                <w:szCs w:val="18"/>
              </w:rPr>
              <w:t>Pre-Bid</w:t>
            </w:r>
          </w:p>
        </w:tc>
        <w:tc>
          <w:tcPr>
            <w:tcW w:w="3870" w:type="dxa"/>
            <w:tcBorders>
              <w:top w:val="single" w:sz="4" w:space="0" w:color="auto"/>
              <w:left w:val="single" w:sz="4" w:space="0" w:color="auto"/>
              <w:bottom w:val="single" w:sz="4" w:space="0" w:color="auto"/>
              <w:right w:val="single" w:sz="4" w:space="0" w:color="auto"/>
            </w:tcBorders>
          </w:tcPr>
          <w:p w:rsidR="003203B1" w:rsidRDefault="00C94272">
            <w:pPr>
              <w:rPr>
                <w:rFonts w:ascii="Arial" w:hAnsi="Arial" w:cs="Arial"/>
                <w:color w:val="000000"/>
                <w:sz w:val="18"/>
                <w:szCs w:val="18"/>
              </w:rPr>
            </w:pPr>
            <w:proofErr w:type="gramStart"/>
            <w:r w:rsidRPr="00C94272">
              <w:rPr>
                <w:rFonts w:ascii="Arial" w:hAnsi="Arial" w:cs="Arial"/>
                <w:color w:val="000000"/>
                <w:sz w:val="18"/>
                <w:szCs w:val="18"/>
              </w:rPr>
              <w:t xml:space="preserve">Will </w:t>
            </w:r>
            <w:proofErr w:type="spellStart"/>
            <w:r w:rsidRPr="004649CA">
              <w:rPr>
                <w:rFonts w:ascii="Arial" w:hAnsi="Arial" w:cs="Arial"/>
                <w:color w:val="000000"/>
                <w:sz w:val="18"/>
                <w:szCs w:val="18"/>
              </w:rPr>
              <w:t>Will</w:t>
            </w:r>
            <w:proofErr w:type="spellEnd"/>
            <w:proofErr w:type="gramEnd"/>
            <w:r w:rsidRPr="004649CA">
              <w:rPr>
                <w:rFonts w:ascii="Arial" w:hAnsi="Arial" w:cs="Arial"/>
                <w:color w:val="000000"/>
                <w:sz w:val="18"/>
                <w:szCs w:val="18"/>
              </w:rPr>
              <w:t xml:space="preserve"> there be a Pre-Bid Meeting?</w:t>
            </w:r>
            <w:r w:rsidRPr="00C94272">
              <w:rPr>
                <w:rFonts w:ascii="Arial" w:hAnsi="Arial" w:cs="Arial"/>
                <w:color w:val="000000"/>
                <w:sz w:val="18"/>
                <w:szCs w:val="18"/>
              </w:rPr>
              <w:t>?</w:t>
            </w:r>
          </w:p>
          <w:p w:rsidR="00127230" w:rsidRPr="003203B1" w:rsidRDefault="00127230">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3203B1" w:rsidRDefault="00C94272" w:rsidP="00C94272">
            <w:pPr>
              <w:rPr>
                <w:rFonts w:ascii="Arial" w:hAnsi="Arial" w:cs="Arial"/>
                <w:color w:val="000000"/>
                <w:sz w:val="16"/>
                <w:szCs w:val="16"/>
              </w:rPr>
            </w:pPr>
            <w:r>
              <w:rPr>
                <w:rFonts w:ascii="Arial" w:hAnsi="Arial" w:cs="Arial"/>
                <w:color w:val="000000"/>
                <w:sz w:val="16"/>
                <w:szCs w:val="16"/>
              </w:rPr>
              <w:t>No. There w</w:t>
            </w:r>
            <w:r w:rsidRPr="00C94272">
              <w:rPr>
                <w:rFonts w:ascii="Arial" w:hAnsi="Arial" w:cs="Arial"/>
                <w:color w:val="000000"/>
                <w:sz w:val="16"/>
                <w:szCs w:val="16"/>
              </w:rPr>
              <w:t xml:space="preserve">ill </w:t>
            </w:r>
            <w:r>
              <w:rPr>
                <w:rFonts w:ascii="Arial" w:hAnsi="Arial" w:cs="Arial"/>
                <w:color w:val="000000"/>
                <w:sz w:val="16"/>
                <w:szCs w:val="16"/>
              </w:rPr>
              <w:t>not be</w:t>
            </w:r>
            <w:r w:rsidRPr="00C94272">
              <w:rPr>
                <w:rFonts w:ascii="Arial" w:hAnsi="Arial" w:cs="Arial"/>
                <w:color w:val="000000"/>
                <w:sz w:val="16"/>
                <w:szCs w:val="16"/>
              </w:rPr>
              <w:t xml:space="preserve"> a Pre-Bid Meeting</w:t>
            </w:r>
            <w:r w:rsidR="004649CA">
              <w:rPr>
                <w:rFonts w:ascii="Arial" w:hAnsi="Arial" w:cs="Arial"/>
                <w:color w:val="000000"/>
                <w:sz w:val="16"/>
                <w:szCs w:val="16"/>
              </w:rPr>
              <w:t>.</w:t>
            </w:r>
          </w:p>
        </w:tc>
      </w:tr>
      <w:tr w:rsidR="001952BC" w:rsidTr="00761295">
        <w:tc>
          <w:tcPr>
            <w:tcW w:w="540" w:type="dxa"/>
            <w:tcBorders>
              <w:top w:val="single" w:sz="4" w:space="0" w:color="auto"/>
              <w:left w:val="single" w:sz="4" w:space="0" w:color="auto"/>
              <w:bottom w:val="single" w:sz="4" w:space="0" w:color="auto"/>
              <w:right w:val="single" w:sz="4" w:space="0" w:color="auto"/>
            </w:tcBorders>
          </w:tcPr>
          <w:p w:rsidR="001952BC"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10</w:t>
            </w:r>
          </w:p>
        </w:tc>
        <w:tc>
          <w:tcPr>
            <w:tcW w:w="900" w:type="dxa"/>
            <w:tcBorders>
              <w:top w:val="single" w:sz="4" w:space="0" w:color="auto"/>
              <w:left w:val="single" w:sz="4" w:space="0" w:color="auto"/>
              <w:bottom w:val="single" w:sz="4" w:space="0" w:color="auto"/>
              <w:right w:val="single" w:sz="4" w:space="0" w:color="auto"/>
            </w:tcBorders>
          </w:tcPr>
          <w:p w:rsidR="001952BC" w:rsidRPr="003203B1" w:rsidRDefault="001952BC"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1952BC" w:rsidRPr="003203B1" w:rsidRDefault="004649CA">
            <w:pPr>
              <w:rPr>
                <w:rFonts w:ascii="Arial" w:hAnsi="Arial" w:cs="Arial"/>
                <w:color w:val="000000"/>
                <w:sz w:val="18"/>
                <w:szCs w:val="18"/>
              </w:rPr>
            </w:pPr>
            <w:r w:rsidRPr="004649CA">
              <w:rPr>
                <w:rFonts w:ascii="Arial" w:hAnsi="Arial" w:cs="Arial"/>
                <w:color w:val="000000"/>
                <w:sz w:val="18"/>
                <w:szCs w:val="18"/>
              </w:rPr>
              <w:t>Bid Location is Listed as... TELE - Technology and Telecommunications</w:t>
            </w:r>
          </w:p>
        </w:tc>
        <w:tc>
          <w:tcPr>
            <w:tcW w:w="3870" w:type="dxa"/>
            <w:tcBorders>
              <w:top w:val="single" w:sz="4" w:space="0" w:color="auto"/>
              <w:left w:val="single" w:sz="4" w:space="0" w:color="auto"/>
              <w:bottom w:val="single" w:sz="4" w:space="0" w:color="auto"/>
              <w:right w:val="single" w:sz="4" w:space="0" w:color="auto"/>
            </w:tcBorders>
          </w:tcPr>
          <w:p w:rsidR="001952BC" w:rsidRDefault="004649CA">
            <w:pPr>
              <w:rPr>
                <w:rFonts w:ascii="Arial" w:hAnsi="Arial" w:cs="Arial"/>
                <w:color w:val="000000"/>
                <w:sz w:val="18"/>
                <w:szCs w:val="18"/>
              </w:rPr>
            </w:pPr>
            <w:r w:rsidRPr="004649CA">
              <w:rPr>
                <w:rFonts w:ascii="Arial" w:hAnsi="Arial" w:cs="Arial"/>
                <w:color w:val="000000"/>
                <w:sz w:val="18"/>
                <w:szCs w:val="18"/>
              </w:rPr>
              <w:t xml:space="preserve">Although the bid is listed under TELE - Technology &amp; Telecommunications, can the telecomm wage rate determination be legally used? This question is being asked because according to the NJ Administrative Code Archive Directory N.J.A.C. 13:31-4.1 (2016) </w:t>
            </w:r>
            <w:r w:rsidRPr="004649CA">
              <w:rPr>
                <w:rFonts w:ascii="Tahoma" w:hAnsi="Tahoma" w:cs="Tahoma"/>
                <w:color w:val="000000"/>
                <w:sz w:val="18"/>
                <w:szCs w:val="18"/>
              </w:rPr>
              <w:t>�</w:t>
            </w:r>
            <w:r w:rsidRPr="004649CA">
              <w:rPr>
                <w:rFonts w:ascii="Arial" w:hAnsi="Arial" w:cs="Arial"/>
                <w:color w:val="000000"/>
                <w:sz w:val="18"/>
                <w:szCs w:val="18"/>
              </w:rPr>
              <w:t xml:space="preserve"> 13:31-4.1 Limited telecommunications wiring exemption, the work referenced in the RFP (Surveillance &amp; Access Control Security Systems) appears to be specifically disallowed under the telecommunications exemption. Re: TITLE 13. LAW AND PUBLIC SAFETY, CHAPTER 31. BOARD OF EXAMINERS OF ELECTRICAL CONTRACTORS, SUBCHAPTER 4. LICENSURE EXEMPTIONS (a) Pursuant to N.J.S.A. 45:5A-18, the Board may grant an exemption from the license and business permit requirements of N.J.S.A. 45:5A-9(a) to a business engaged in telecommunications wiring. Nothing in this section shall be deemed to exempt a business entity from the license and business permit requirements of N.J.S.A. 45:5A-9(a) for the work of an electrical contractor as defined in N.J.S.A. 45:5A-2 or from the license requirements of N.J.S.A. 45:5A-25 when engaging in the alarm business or in the provision of </w:t>
            </w:r>
            <w:proofErr w:type="spellStart"/>
            <w:r w:rsidRPr="004649CA">
              <w:rPr>
                <w:rFonts w:ascii="Arial" w:hAnsi="Arial" w:cs="Arial"/>
                <w:color w:val="000000"/>
                <w:sz w:val="18"/>
                <w:szCs w:val="18"/>
              </w:rPr>
              <w:t>locksmithing</w:t>
            </w:r>
            <w:proofErr w:type="spellEnd"/>
            <w:r w:rsidRPr="004649CA">
              <w:rPr>
                <w:rFonts w:ascii="Arial" w:hAnsi="Arial" w:cs="Arial"/>
                <w:color w:val="000000"/>
                <w:sz w:val="18"/>
                <w:szCs w:val="18"/>
              </w:rPr>
              <w:t xml:space="preserve"> services as defined in N.J.S.A.45:5A-2. (b) For purposes of this subsection, telecommunications wiring means wiring </w:t>
            </w:r>
            <w:proofErr w:type="gramStart"/>
            <w:r w:rsidRPr="004649CA">
              <w:rPr>
                <w:rFonts w:ascii="Arial" w:hAnsi="Arial" w:cs="Arial"/>
                <w:color w:val="000000"/>
                <w:sz w:val="18"/>
                <w:szCs w:val="18"/>
              </w:rPr>
              <w:t>within a premises</w:t>
            </w:r>
            <w:proofErr w:type="gramEnd"/>
            <w:r w:rsidRPr="004649CA">
              <w:rPr>
                <w:rFonts w:ascii="Arial" w:hAnsi="Arial" w:cs="Arial"/>
                <w:color w:val="000000"/>
                <w:sz w:val="18"/>
                <w:szCs w:val="18"/>
              </w:rPr>
              <w:t xml:space="preserve">, either inside or outside a building for voice and/or data transmission at voltage(s) compatible with the system being installed and connected to an FCC recognized communication network at the point of connection provided by the public utility providing communication services to the customer. It shall also include the interconnection of data wiring between computers and/or terminals. Also, under The New Jersey Administrative Code Title 13 - Chapter 31A Definitions </w:t>
            </w:r>
            <w:r w:rsidRPr="004649CA">
              <w:rPr>
                <w:rFonts w:ascii="Tahoma" w:hAnsi="Tahoma" w:cs="Tahoma"/>
                <w:color w:val="000000"/>
                <w:sz w:val="18"/>
                <w:szCs w:val="18"/>
              </w:rPr>
              <w:t>�</w:t>
            </w:r>
            <w:r w:rsidRPr="004649CA">
              <w:rPr>
                <w:rFonts w:ascii="Arial" w:hAnsi="Arial" w:cs="Arial"/>
                <w:color w:val="000000"/>
                <w:sz w:val="18"/>
                <w:szCs w:val="18"/>
              </w:rPr>
              <w:t xml:space="preserve"> the excerpt from page 7 includes definitions for CCTV and Electronic Security Systems and as indicated on the DOL website the prevailing wage rate determinations for all CCTV and Burglar Alarm work are listed under Electrical wage rate determinations.</w:t>
            </w:r>
          </w:p>
          <w:p w:rsidR="00127230" w:rsidRPr="003203B1" w:rsidRDefault="00127230">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1952BC" w:rsidRPr="00E87986" w:rsidRDefault="000766B4" w:rsidP="00127230">
            <w:pPr>
              <w:rPr>
                <w:rFonts w:ascii="Arial" w:hAnsi="Arial" w:cs="Arial"/>
                <w:color w:val="000000"/>
                <w:sz w:val="16"/>
                <w:szCs w:val="16"/>
              </w:rPr>
            </w:pPr>
            <w:r w:rsidRPr="00E87986">
              <w:rPr>
                <w:rFonts w:ascii="Arial" w:hAnsi="Arial" w:cs="Arial"/>
                <w:color w:val="000000"/>
                <w:sz w:val="16"/>
                <w:szCs w:val="16"/>
              </w:rPr>
              <w:t xml:space="preserve">No. </w:t>
            </w:r>
            <w:r w:rsidR="00127230" w:rsidRPr="00E87986">
              <w:rPr>
                <w:rFonts w:ascii="Arial" w:hAnsi="Arial" w:cs="Arial"/>
                <w:color w:val="000000"/>
                <w:sz w:val="16"/>
                <w:szCs w:val="16"/>
              </w:rPr>
              <w:t xml:space="preserve">The “TELE - Technology &amp; Telecommunications” designation denotes the internal </w:t>
            </w:r>
            <w:proofErr w:type="gramStart"/>
            <w:r w:rsidR="00127230" w:rsidRPr="00E87986">
              <w:rPr>
                <w:rFonts w:ascii="Arial" w:hAnsi="Arial" w:cs="Arial"/>
                <w:color w:val="000000"/>
                <w:sz w:val="16"/>
                <w:szCs w:val="16"/>
              </w:rPr>
              <w:t>unit  within</w:t>
            </w:r>
            <w:proofErr w:type="gramEnd"/>
            <w:r w:rsidR="00127230" w:rsidRPr="00E87986">
              <w:rPr>
                <w:rFonts w:ascii="Arial" w:hAnsi="Arial" w:cs="Arial"/>
                <w:color w:val="000000"/>
                <w:sz w:val="16"/>
                <w:szCs w:val="16"/>
              </w:rPr>
              <w:t xml:space="preserve"> the Division of Purchase and Property  that will manage this Bid Solicitation.</w:t>
            </w:r>
          </w:p>
        </w:tc>
      </w:tr>
      <w:tr w:rsidR="001952BC" w:rsidTr="00761295">
        <w:tc>
          <w:tcPr>
            <w:tcW w:w="540" w:type="dxa"/>
            <w:tcBorders>
              <w:top w:val="single" w:sz="4" w:space="0" w:color="auto"/>
              <w:left w:val="single" w:sz="4" w:space="0" w:color="auto"/>
              <w:bottom w:val="single" w:sz="4" w:space="0" w:color="auto"/>
              <w:right w:val="single" w:sz="4" w:space="0" w:color="auto"/>
            </w:tcBorders>
          </w:tcPr>
          <w:p w:rsidR="001952BC"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11</w:t>
            </w:r>
          </w:p>
        </w:tc>
        <w:tc>
          <w:tcPr>
            <w:tcW w:w="900" w:type="dxa"/>
            <w:tcBorders>
              <w:top w:val="single" w:sz="4" w:space="0" w:color="auto"/>
              <w:left w:val="single" w:sz="4" w:space="0" w:color="auto"/>
              <w:bottom w:val="single" w:sz="4" w:space="0" w:color="auto"/>
              <w:right w:val="single" w:sz="4" w:space="0" w:color="auto"/>
            </w:tcBorders>
          </w:tcPr>
          <w:p w:rsidR="001952BC" w:rsidRPr="003203B1" w:rsidRDefault="001952BC"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1952BC" w:rsidRPr="003203B1" w:rsidRDefault="00BE619E" w:rsidP="00780DD4">
            <w:pPr>
              <w:rPr>
                <w:rFonts w:ascii="Arial" w:hAnsi="Arial" w:cs="Arial"/>
                <w:color w:val="000000"/>
                <w:sz w:val="18"/>
                <w:szCs w:val="18"/>
              </w:rPr>
            </w:pPr>
            <w:r w:rsidRPr="00785C98">
              <w:rPr>
                <w:rFonts w:ascii="Arial" w:hAnsi="Arial" w:cs="Arial"/>
                <w:color w:val="000000"/>
                <w:sz w:val="18"/>
                <w:szCs w:val="18"/>
              </w:rPr>
              <w:t>Information sharing</w:t>
            </w:r>
          </w:p>
        </w:tc>
        <w:tc>
          <w:tcPr>
            <w:tcW w:w="3870" w:type="dxa"/>
            <w:tcBorders>
              <w:top w:val="single" w:sz="4" w:space="0" w:color="auto"/>
              <w:left w:val="single" w:sz="4" w:space="0" w:color="auto"/>
              <w:bottom w:val="single" w:sz="4" w:space="0" w:color="auto"/>
              <w:right w:val="single" w:sz="4" w:space="0" w:color="auto"/>
            </w:tcBorders>
          </w:tcPr>
          <w:p w:rsidR="00765C9E" w:rsidRPr="003203B1" w:rsidRDefault="00BE619E">
            <w:pPr>
              <w:rPr>
                <w:rFonts w:ascii="Arial" w:hAnsi="Arial" w:cs="Arial"/>
                <w:color w:val="000000"/>
                <w:sz w:val="18"/>
                <w:szCs w:val="18"/>
              </w:rPr>
            </w:pPr>
            <w:r w:rsidRPr="00D30EDF">
              <w:rPr>
                <w:rFonts w:ascii="Arial" w:hAnsi="Arial" w:cs="Arial"/>
                <w:color w:val="000000"/>
                <w:sz w:val="18"/>
                <w:szCs w:val="18"/>
              </w:rPr>
              <w:t>Will all submitted questions &amp; answers be shared with all Bidders?</w:t>
            </w:r>
          </w:p>
        </w:tc>
        <w:tc>
          <w:tcPr>
            <w:tcW w:w="3150" w:type="dxa"/>
            <w:tcBorders>
              <w:top w:val="single" w:sz="4" w:space="0" w:color="auto"/>
              <w:left w:val="single" w:sz="4" w:space="0" w:color="auto"/>
              <w:bottom w:val="single" w:sz="4" w:space="0" w:color="auto"/>
              <w:right w:val="single" w:sz="4" w:space="0" w:color="auto"/>
            </w:tcBorders>
          </w:tcPr>
          <w:p w:rsidR="001952BC" w:rsidRDefault="003D4AA9" w:rsidP="0036338E">
            <w:pPr>
              <w:rPr>
                <w:rFonts w:ascii="Arial" w:hAnsi="Arial" w:cs="Arial"/>
                <w:color w:val="000000"/>
                <w:sz w:val="16"/>
                <w:szCs w:val="16"/>
              </w:rPr>
            </w:pPr>
            <w:r>
              <w:rPr>
                <w:rFonts w:ascii="Arial" w:hAnsi="Arial" w:cs="Arial"/>
                <w:color w:val="000000"/>
                <w:sz w:val="16"/>
                <w:szCs w:val="16"/>
              </w:rPr>
              <w:t>Yes</w:t>
            </w:r>
            <w:r w:rsidR="0036338E">
              <w:rPr>
                <w:rFonts w:ascii="Arial" w:hAnsi="Arial" w:cs="Arial"/>
                <w:color w:val="000000"/>
                <w:sz w:val="16"/>
                <w:szCs w:val="16"/>
              </w:rPr>
              <w:t>. A</w:t>
            </w:r>
            <w:r w:rsidR="0036338E" w:rsidRPr="0036338E">
              <w:rPr>
                <w:rFonts w:ascii="Arial" w:hAnsi="Arial" w:cs="Arial"/>
                <w:color w:val="000000"/>
                <w:sz w:val="16"/>
                <w:szCs w:val="16"/>
              </w:rPr>
              <w:t>ll submitted questions &amp; answers</w:t>
            </w:r>
            <w:r w:rsidR="0036338E">
              <w:rPr>
                <w:rFonts w:ascii="Arial" w:hAnsi="Arial" w:cs="Arial"/>
                <w:color w:val="000000"/>
                <w:sz w:val="16"/>
                <w:szCs w:val="16"/>
              </w:rPr>
              <w:t xml:space="preserve"> </w:t>
            </w:r>
            <w:proofErr w:type="gramStart"/>
            <w:r w:rsidR="0036338E">
              <w:rPr>
                <w:rFonts w:ascii="Arial" w:hAnsi="Arial" w:cs="Arial"/>
                <w:color w:val="000000"/>
                <w:sz w:val="16"/>
                <w:szCs w:val="16"/>
              </w:rPr>
              <w:t xml:space="preserve">will </w:t>
            </w:r>
            <w:r w:rsidR="0036338E" w:rsidRPr="0036338E">
              <w:rPr>
                <w:rFonts w:ascii="Arial" w:hAnsi="Arial" w:cs="Arial"/>
                <w:color w:val="000000"/>
                <w:sz w:val="16"/>
                <w:szCs w:val="16"/>
              </w:rPr>
              <w:t xml:space="preserve"> be</w:t>
            </w:r>
            <w:proofErr w:type="gramEnd"/>
            <w:r w:rsidR="0036338E" w:rsidRPr="0036338E">
              <w:rPr>
                <w:rFonts w:ascii="Arial" w:hAnsi="Arial" w:cs="Arial"/>
                <w:color w:val="000000"/>
                <w:sz w:val="16"/>
                <w:szCs w:val="16"/>
              </w:rPr>
              <w:t xml:space="preserve"> shared with all </w:t>
            </w:r>
            <w:r w:rsidR="0036338E">
              <w:rPr>
                <w:rFonts w:ascii="Arial" w:hAnsi="Arial" w:cs="Arial"/>
                <w:color w:val="000000"/>
                <w:sz w:val="16"/>
                <w:szCs w:val="16"/>
              </w:rPr>
              <w:t>Vendors {</w:t>
            </w:r>
            <w:r w:rsidR="0036338E" w:rsidRPr="0036338E">
              <w:rPr>
                <w:rFonts w:ascii="Arial" w:hAnsi="Arial" w:cs="Arial"/>
                <w:color w:val="000000"/>
                <w:sz w:val="16"/>
                <w:szCs w:val="16"/>
              </w:rPr>
              <w:t>Bidders</w:t>
            </w:r>
            <w:r w:rsidR="0036338E">
              <w:rPr>
                <w:rFonts w:ascii="Arial" w:hAnsi="Arial" w:cs="Arial"/>
                <w:color w:val="000000"/>
                <w:sz w:val="16"/>
                <w:szCs w:val="16"/>
              </w:rPr>
              <w:t>}.</w:t>
            </w:r>
          </w:p>
          <w:p w:rsidR="00127230" w:rsidRDefault="00127230" w:rsidP="0036338E">
            <w:pPr>
              <w:rPr>
                <w:rFonts w:ascii="Arial" w:hAnsi="Arial" w:cs="Arial"/>
                <w:color w:val="000000"/>
                <w:sz w:val="16"/>
                <w:szCs w:val="16"/>
              </w:rPr>
            </w:pPr>
          </w:p>
        </w:tc>
      </w:tr>
      <w:tr w:rsidR="001952BC" w:rsidTr="00761295">
        <w:tc>
          <w:tcPr>
            <w:tcW w:w="540" w:type="dxa"/>
            <w:tcBorders>
              <w:top w:val="single" w:sz="4" w:space="0" w:color="auto"/>
              <w:left w:val="single" w:sz="4" w:space="0" w:color="auto"/>
              <w:bottom w:val="single" w:sz="4" w:space="0" w:color="auto"/>
              <w:right w:val="single" w:sz="4" w:space="0" w:color="auto"/>
            </w:tcBorders>
          </w:tcPr>
          <w:p w:rsidR="001952BC"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t>12</w:t>
            </w:r>
          </w:p>
        </w:tc>
        <w:tc>
          <w:tcPr>
            <w:tcW w:w="900" w:type="dxa"/>
            <w:tcBorders>
              <w:top w:val="single" w:sz="4" w:space="0" w:color="auto"/>
              <w:left w:val="single" w:sz="4" w:space="0" w:color="auto"/>
              <w:bottom w:val="single" w:sz="4" w:space="0" w:color="auto"/>
              <w:right w:val="single" w:sz="4" w:space="0" w:color="auto"/>
            </w:tcBorders>
          </w:tcPr>
          <w:p w:rsidR="001952BC" w:rsidRPr="003203B1" w:rsidRDefault="001952BC"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1952BC" w:rsidRPr="003203B1" w:rsidRDefault="00BE619E">
            <w:pPr>
              <w:rPr>
                <w:rFonts w:ascii="Arial" w:hAnsi="Arial" w:cs="Arial"/>
                <w:color w:val="000000"/>
                <w:sz w:val="18"/>
                <w:szCs w:val="18"/>
              </w:rPr>
            </w:pPr>
            <w:r w:rsidRPr="00785C98">
              <w:rPr>
                <w:rFonts w:ascii="Arial" w:hAnsi="Arial" w:cs="Arial"/>
                <w:color w:val="000000"/>
                <w:sz w:val="18"/>
                <w:szCs w:val="18"/>
              </w:rPr>
              <w:t>Existing systems</w:t>
            </w:r>
          </w:p>
        </w:tc>
        <w:tc>
          <w:tcPr>
            <w:tcW w:w="3870" w:type="dxa"/>
            <w:tcBorders>
              <w:top w:val="single" w:sz="4" w:space="0" w:color="auto"/>
              <w:left w:val="single" w:sz="4" w:space="0" w:color="auto"/>
              <w:bottom w:val="single" w:sz="4" w:space="0" w:color="auto"/>
              <w:right w:val="single" w:sz="4" w:space="0" w:color="auto"/>
            </w:tcBorders>
          </w:tcPr>
          <w:p w:rsidR="00765C9E" w:rsidRDefault="00BE619E">
            <w:pPr>
              <w:rPr>
                <w:rFonts w:ascii="Arial" w:hAnsi="Arial" w:cs="Arial"/>
                <w:color w:val="000000"/>
                <w:sz w:val="18"/>
                <w:szCs w:val="18"/>
              </w:rPr>
            </w:pPr>
            <w:r w:rsidRPr="00D30EDF">
              <w:rPr>
                <w:rFonts w:ascii="Arial" w:hAnsi="Arial" w:cs="Arial"/>
                <w:color w:val="000000"/>
                <w:sz w:val="18"/>
                <w:szCs w:val="18"/>
              </w:rPr>
              <w:t>Are the existing RS2 Access Control and other computer-based systems (video, secondary access)</w:t>
            </w:r>
            <w:r w:rsidR="0036338E">
              <w:rPr>
                <w:rFonts w:ascii="Arial" w:hAnsi="Arial" w:cs="Arial"/>
                <w:color w:val="000000"/>
                <w:sz w:val="18"/>
                <w:szCs w:val="18"/>
              </w:rPr>
              <w:t xml:space="preserve"> </w:t>
            </w:r>
            <w:r w:rsidRPr="00D30EDF">
              <w:rPr>
                <w:rFonts w:ascii="Arial" w:hAnsi="Arial" w:cs="Arial"/>
                <w:color w:val="000000"/>
                <w:sz w:val="18"/>
                <w:szCs w:val="18"/>
              </w:rPr>
              <w:t xml:space="preserve">currently under a valid </w:t>
            </w:r>
            <w:r w:rsidRPr="00D30EDF">
              <w:rPr>
                <w:rFonts w:ascii="Arial" w:hAnsi="Arial" w:cs="Arial"/>
                <w:color w:val="000000"/>
                <w:sz w:val="18"/>
                <w:szCs w:val="18"/>
              </w:rPr>
              <w:lastRenderedPageBreak/>
              <w:t>manufactures Software Support Agreement? Latest software versions?</w:t>
            </w:r>
          </w:p>
          <w:p w:rsidR="00127230" w:rsidRPr="003203B1" w:rsidRDefault="00127230">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1952BC" w:rsidRDefault="009A56E0" w:rsidP="00780DD4">
            <w:pPr>
              <w:rPr>
                <w:rFonts w:ascii="Arial" w:hAnsi="Arial" w:cs="Arial"/>
                <w:color w:val="000000"/>
                <w:sz w:val="16"/>
                <w:szCs w:val="16"/>
              </w:rPr>
            </w:pPr>
            <w:r>
              <w:rPr>
                <w:rFonts w:ascii="Arial" w:hAnsi="Arial" w:cs="Arial"/>
                <w:color w:val="000000"/>
                <w:sz w:val="16"/>
                <w:szCs w:val="16"/>
              </w:rPr>
              <w:lastRenderedPageBreak/>
              <w:t xml:space="preserve">The </w:t>
            </w:r>
            <w:r w:rsidR="0036338E" w:rsidRPr="0036338E">
              <w:rPr>
                <w:rFonts w:ascii="Arial" w:hAnsi="Arial" w:cs="Arial"/>
                <w:color w:val="000000"/>
                <w:sz w:val="16"/>
                <w:szCs w:val="16"/>
              </w:rPr>
              <w:t>Interdepartmental Security Unit (ISU)</w:t>
            </w:r>
            <w:r>
              <w:rPr>
                <w:rFonts w:ascii="Arial" w:hAnsi="Arial" w:cs="Arial"/>
                <w:color w:val="000000"/>
                <w:sz w:val="16"/>
                <w:szCs w:val="16"/>
              </w:rPr>
              <w:t xml:space="preserve"> maintains a Service and Software Support Agreement with RS2 and OSSI</w:t>
            </w:r>
            <w:r w:rsidR="0036338E">
              <w:rPr>
                <w:rFonts w:ascii="Arial" w:hAnsi="Arial" w:cs="Arial"/>
                <w:color w:val="000000"/>
                <w:sz w:val="16"/>
                <w:szCs w:val="16"/>
              </w:rPr>
              <w:t>.</w:t>
            </w:r>
          </w:p>
        </w:tc>
      </w:tr>
      <w:tr w:rsidR="001952BC" w:rsidTr="00761295">
        <w:tc>
          <w:tcPr>
            <w:tcW w:w="540" w:type="dxa"/>
            <w:tcBorders>
              <w:top w:val="single" w:sz="4" w:space="0" w:color="auto"/>
              <w:left w:val="single" w:sz="4" w:space="0" w:color="auto"/>
              <w:bottom w:val="single" w:sz="4" w:space="0" w:color="auto"/>
              <w:right w:val="single" w:sz="4" w:space="0" w:color="auto"/>
            </w:tcBorders>
          </w:tcPr>
          <w:p w:rsidR="001952BC" w:rsidRPr="00C94272" w:rsidRDefault="00C94272" w:rsidP="00C94272">
            <w:pPr>
              <w:tabs>
                <w:tab w:val="left" w:pos="0"/>
              </w:tabs>
              <w:autoSpaceDN w:val="0"/>
              <w:jc w:val="center"/>
              <w:rPr>
                <w:rFonts w:ascii="Arial" w:hAnsi="Arial" w:cs="Arial"/>
                <w:sz w:val="18"/>
                <w:szCs w:val="18"/>
              </w:rPr>
            </w:pPr>
            <w:r>
              <w:rPr>
                <w:rFonts w:ascii="Arial" w:hAnsi="Arial" w:cs="Arial"/>
                <w:sz w:val="18"/>
                <w:szCs w:val="18"/>
              </w:rPr>
              <w:lastRenderedPageBreak/>
              <w:t>13</w:t>
            </w:r>
          </w:p>
        </w:tc>
        <w:tc>
          <w:tcPr>
            <w:tcW w:w="900" w:type="dxa"/>
            <w:tcBorders>
              <w:top w:val="single" w:sz="4" w:space="0" w:color="auto"/>
              <w:left w:val="single" w:sz="4" w:space="0" w:color="auto"/>
              <w:bottom w:val="single" w:sz="4" w:space="0" w:color="auto"/>
              <w:right w:val="single" w:sz="4" w:space="0" w:color="auto"/>
            </w:tcBorders>
          </w:tcPr>
          <w:p w:rsidR="001952BC" w:rsidRPr="003203B1" w:rsidRDefault="001952BC"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1952BC" w:rsidRPr="003203B1" w:rsidRDefault="00BE619E">
            <w:pPr>
              <w:rPr>
                <w:rFonts w:ascii="Arial" w:hAnsi="Arial" w:cs="Arial"/>
                <w:color w:val="000000"/>
                <w:sz w:val="18"/>
                <w:szCs w:val="18"/>
              </w:rPr>
            </w:pPr>
            <w:r w:rsidRPr="00785C98">
              <w:rPr>
                <w:rFonts w:ascii="Arial" w:hAnsi="Arial" w:cs="Arial"/>
                <w:color w:val="000000"/>
                <w:sz w:val="18"/>
                <w:szCs w:val="18"/>
              </w:rPr>
              <w:t>Scope of contract award</w:t>
            </w:r>
          </w:p>
        </w:tc>
        <w:tc>
          <w:tcPr>
            <w:tcW w:w="3870" w:type="dxa"/>
            <w:tcBorders>
              <w:top w:val="single" w:sz="4" w:space="0" w:color="auto"/>
              <w:left w:val="single" w:sz="4" w:space="0" w:color="auto"/>
              <w:bottom w:val="single" w:sz="4" w:space="0" w:color="auto"/>
              <w:right w:val="single" w:sz="4" w:space="0" w:color="auto"/>
            </w:tcBorders>
          </w:tcPr>
          <w:p w:rsidR="00765C9E" w:rsidRDefault="00BE619E" w:rsidP="00765C9E">
            <w:pPr>
              <w:rPr>
                <w:rFonts w:ascii="Arial" w:hAnsi="Arial" w:cs="Arial"/>
                <w:color w:val="000000"/>
                <w:sz w:val="18"/>
                <w:szCs w:val="18"/>
              </w:rPr>
            </w:pPr>
            <w:r w:rsidRPr="00D30EDF">
              <w:rPr>
                <w:rFonts w:ascii="Arial" w:hAnsi="Arial" w:cs="Arial"/>
                <w:color w:val="000000"/>
                <w:sz w:val="18"/>
                <w:szCs w:val="18"/>
              </w:rPr>
              <w:t>Can the T2424 contract also be used by other state or local agencies?</w:t>
            </w:r>
          </w:p>
          <w:p w:rsidR="00127230" w:rsidRPr="003203B1" w:rsidRDefault="00127230" w:rsidP="00765C9E">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1952BC" w:rsidRDefault="003D4AA9" w:rsidP="005113D1">
            <w:pPr>
              <w:rPr>
                <w:rFonts w:ascii="Arial" w:hAnsi="Arial" w:cs="Arial"/>
                <w:color w:val="000000"/>
                <w:sz w:val="16"/>
                <w:szCs w:val="16"/>
              </w:rPr>
            </w:pPr>
            <w:r>
              <w:rPr>
                <w:rFonts w:ascii="Arial" w:hAnsi="Arial" w:cs="Arial"/>
                <w:color w:val="000000"/>
                <w:sz w:val="16"/>
                <w:szCs w:val="16"/>
              </w:rPr>
              <w:t>N</w:t>
            </w:r>
            <w:r w:rsidR="0036338E">
              <w:rPr>
                <w:rFonts w:ascii="Arial" w:hAnsi="Arial" w:cs="Arial"/>
                <w:color w:val="000000"/>
                <w:sz w:val="16"/>
                <w:szCs w:val="16"/>
              </w:rPr>
              <w:t xml:space="preserve">o. State </w:t>
            </w:r>
            <w:r w:rsidR="005113D1">
              <w:rPr>
                <w:rFonts w:ascii="Arial" w:hAnsi="Arial" w:cs="Arial"/>
                <w:color w:val="000000"/>
                <w:sz w:val="16"/>
                <w:szCs w:val="16"/>
              </w:rPr>
              <w:t>Blanket PO {C</w:t>
            </w:r>
            <w:r w:rsidR="0036338E" w:rsidRPr="0036338E">
              <w:rPr>
                <w:rFonts w:ascii="Arial" w:hAnsi="Arial" w:cs="Arial"/>
                <w:color w:val="000000"/>
                <w:sz w:val="16"/>
                <w:szCs w:val="16"/>
              </w:rPr>
              <w:t>ontract</w:t>
            </w:r>
            <w:r w:rsidR="005113D1">
              <w:rPr>
                <w:rFonts w:ascii="Arial" w:hAnsi="Arial" w:cs="Arial"/>
                <w:color w:val="000000"/>
                <w:sz w:val="16"/>
                <w:szCs w:val="16"/>
              </w:rPr>
              <w:t>}</w:t>
            </w:r>
            <w:r w:rsidR="0036338E" w:rsidRPr="0036338E">
              <w:rPr>
                <w:rFonts w:ascii="Arial" w:hAnsi="Arial" w:cs="Arial"/>
                <w:color w:val="000000"/>
                <w:sz w:val="16"/>
                <w:szCs w:val="16"/>
              </w:rPr>
              <w:t xml:space="preserve"> T2424</w:t>
            </w:r>
            <w:r w:rsidR="0036338E">
              <w:rPr>
                <w:rFonts w:ascii="Arial" w:hAnsi="Arial" w:cs="Arial"/>
                <w:color w:val="000000"/>
                <w:sz w:val="16"/>
                <w:szCs w:val="16"/>
              </w:rPr>
              <w:t xml:space="preserve"> </w:t>
            </w:r>
            <w:proofErr w:type="spellStart"/>
            <w:r w:rsidR="0036338E">
              <w:rPr>
                <w:rFonts w:ascii="Arial" w:hAnsi="Arial" w:cs="Arial"/>
                <w:color w:val="000000"/>
                <w:sz w:val="16"/>
                <w:szCs w:val="16"/>
              </w:rPr>
              <w:t xml:space="preserve">can </w:t>
            </w:r>
            <w:proofErr w:type="gramStart"/>
            <w:r w:rsidR="0036338E">
              <w:rPr>
                <w:rFonts w:ascii="Arial" w:hAnsi="Arial" w:cs="Arial"/>
                <w:color w:val="000000"/>
                <w:sz w:val="16"/>
                <w:szCs w:val="16"/>
              </w:rPr>
              <w:t>not</w:t>
            </w:r>
            <w:proofErr w:type="spellEnd"/>
            <w:r w:rsidR="0036338E">
              <w:rPr>
                <w:rFonts w:ascii="Arial" w:hAnsi="Arial" w:cs="Arial"/>
                <w:color w:val="000000"/>
                <w:sz w:val="16"/>
                <w:szCs w:val="16"/>
              </w:rPr>
              <w:t xml:space="preserve">  be</w:t>
            </w:r>
            <w:proofErr w:type="gramEnd"/>
            <w:r w:rsidR="0036338E">
              <w:rPr>
                <w:rFonts w:ascii="Arial" w:hAnsi="Arial" w:cs="Arial"/>
                <w:color w:val="000000"/>
                <w:sz w:val="16"/>
                <w:szCs w:val="16"/>
              </w:rPr>
              <w:t xml:space="preserve"> used by other S</w:t>
            </w:r>
            <w:r w:rsidR="0036338E" w:rsidRPr="0036338E">
              <w:rPr>
                <w:rFonts w:ascii="Arial" w:hAnsi="Arial" w:cs="Arial"/>
                <w:color w:val="000000"/>
                <w:sz w:val="16"/>
                <w:szCs w:val="16"/>
              </w:rPr>
              <w:t>tate or local agencies</w:t>
            </w:r>
            <w:r w:rsidR="0036338E">
              <w:rPr>
                <w:rFonts w:ascii="Arial" w:hAnsi="Arial" w:cs="Arial"/>
                <w:color w:val="000000"/>
                <w:sz w:val="16"/>
                <w:szCs w:val="16"/>
              </w:rPr>
              <w:t>.</w:t>
            </w:r>
          </w:p>
        </w:tc>
      </w:tr>
      <w:tr w:rsidR="00BE619E" w:rsidRPr="00E1635A" w:rsidTr="00761295">
        <w:tc>
          <w:tcPr>
            <w:tcW w:w="540" w:type="dxa"/>
            <w:tcBorders>
              <w:top w:val="single" w:sz="4" w:space="0" w:color="auto"/>
              <w:left w:val="single" w:sz="4" w:space="0" w:color="auto"/>
              <w:bottom w:val="single" w:sz="4" w:space="0" w:color="auto"/>
              <w:right w:val="single" w:sz="4" w:space="0" w:color="auto"/>
            </w:tcBorders>
          </w:tcPr>
          <w:p w:rsidR="00BE619E" w:rsidRPr="00C94272" w:rsidRDefault="00BE619E" w:rsidP="00C94272">
            <w:pPr>
              <w:tabs>
                <w:tab w:val="left" w:pos="0"/>
              </w:tabs>
              <w:autoSpaceDN w:val="0"/>
              <w:jc w:val="center"/>
              <w:rPr>
                <w:rFonts w:ascii="Arial" w:hAnsi="Arial" w:cs="Arial"/>
                <w:sz w:val="18"/>
                <w:szCs w:val="18"/>
              </w:rPr>
            </w:pPr>
            <w:r>
              <w:rPr>
                <w:rFonts w:ascii="Arial" w:hAnsi="Arial" w:cs="Arial"/>
                <w:sz w:val="18"/>
                <w:szCs w:val="18"/>
              </w:rPr>
              <w:t>14</w:t>
            </w:r>
          </w:p>
        </w:tc>
        <w:tc>
          <w:tcPr>
            <w:tcW w:w="900" w:type="dxa"/>
            <w:tcBorders>
              <w:top w:val="single" w:sz="4" w:space="0" w:color="auto"/>
              <w:left w:val="single" w:sz="4" w:space="0" w:color="auto"/>
              <w:bottom w:val="single" w:sz="4" w:space="0" w:color="auto"/>
              <w:right w:val="single" w:sz="4" w:space="0" w:color="auto"/>
            </w:tcBorders>
          </w:tcPr>
          <w:p w:rsidR="00BE619E" w:rsidRPr="003203B1" w:rsidRDefault="00BE619E"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BE619E" w:rsidRPr="00785C98" w:rsidRDefault="00BE619E" w:rsidP="00081E5C">
            <w:pPr>
              <w:rPr>
                <w:rFonts w:ascii="Arial" w:hAnsi="Arial" w:cs="Arial"/>
                <w:color w:val="000000"/>
                <w:sz w:val="18"/>
                <w:szCs w:val="18"/>
              </w:rPr>
            </w:pPr>
            <w:r w:rsidRPr="00785C98">
              <w:rPr>
                <w:rFonts w:ascii="Arial" w:hAnsi="Arial" w:cs="Arial"/>
                <w:color w:val="000000"/>
                <w:sz w:val="18"/>
                <w:szCs w:val="18"/>
              </w:rPr>
              <w:t>Video Surveillance technology</w:t>
            </w:r>
          </w:p>
        </w:tc>
        <w:tc>
          <w:tcPr>
            <w:tcW w:w="3870" w:type="dxa"/>
            <w:tcBorders>
              <w:top w:val="single" w:sz="4" w:space="0" w:color="auto"/>
              <w:left w:val="single" w:sz="4" w:space="0" w:color="auto"/>
              <w:bottom w:val="single" w:sz="4" w:space="0" w:color="auto"/>
              <w:right w:val="single" w:sz="4" w:space="0" w:color="auto"/>
            </w:tcBorders>
          </w:tcPr>
          <w:p w:rsidR="00BE619E" w:rsidRPr="00D30EDF" w:rsidRDefault="00BE619E" w:rsidP="00081E5C">
            <w:pPr>
              <w:rPr>
                <w:rFonts w:ascii="Arial" w:hAnsi="Arial" w:cs="Arial"/>
                <w:color w:val="000000"/>
                <w:sz w:val="18"/>
                <w:szCs w:val="18"/>
              </w:rPr>
            </w:pPr>
            <w:r w:rsidRPr="00D30EDF">
              <w:rPr>
                <w:rFonts w:ascii="Arial" w:hAnsi="Arial" w:cs="Arial"/>
                <w:color w:val="000000"/>
                <w:sz w:val="18"/>
                <w:szCs w:val="18"/>
              </w:rPr>
              <w:t xml:space="preserve">Can you advise what manufacturers (i.e. Verint, </w:t>
            </w:r>
            <w:proofErr w:type="spellStart"/>
            <w:r w:rsidRPr="00D30EDF">
              <w:rPr>
                <w:rFonts w:ascii="Arial" w:hAnsi="Arial" w:cs="Arial"/>
                <w:color w:val="000000"/>
                <w:sz w:val="18"/>
                <w:szCs w:val="18"/>
              </w:rPr>
              <w:t>Genetec</w:t>
            </w:r>
            <w:proofErr w:type="spellEnd"/>
            <w:proofErr w:type="gramStart"/>
            <w:r w:rsidRPr="00D30EDF">
              <w:rPr>
                <w:rFonts w:ascii="Arial" w:hAnsi="Arial" w:cs="Arial"/>
                <w:color w:val="000000"/>
                <w:sz w:val="18"/>
                <w:szCs w:val="18"/>
              </w:rPr>
              <w:t>)systems</w:t>
            </w:r>
            <w:proofErr w:type="gramEnd"/>
            <w:r w:rsidRPr="00D30EDF">
              <w:rPr>
                <w:rFonts w:ascii="Arial" w:hAnsi="Arial" w:cs="Arial"/>
                <w:color w:val="000000"/>
                <w:sz w:val="18"/>
                <w:szCs w:val="18"/>
              </w:rPr>
              <w:t xml:space="preserve"> are installed?</w:t>
            </w:r>
          </w:p>
        </w:tc>
        <w:tc>
          <w:tcPr>
            <w:tcW w:w="3150" w:type="dxa"/>
            <w:tcBorders>
              <w:top w:val="single" w:sz="4" w:space="0" w:color="auto"/>
              <w:left w:val="single" w:sz="4" w:space="0" w:color="auto"/>
              <w:bottom w:val="single" w:sz="4" w:space="0" w:color="auto"/>
              <w:right w:val="single" w:sz="4" w:space="0" w:color="auto"/>
            </w:tcBorders>
          </w:tcPr>
          <w:p w:rsidR="00BE619E" w:rsidRPr="00A60659" w:rsidRDefault="003D4AA9" w:rsidP="009A56E0">
            <w:pPr>
              <w:rPr>
                <w:rFonts w:ascii="Arial" w:hAnsi="Arial" w:cs="Arial"/>
                <w:color w:val="000000"/>
                <w:sz w:val="16"/>
                <w:szCs w:val="16"/>
              </w:rPr>
            </w:pPr>
            <w:r>
              <w:rPr>
                <w:rFonts w:ascii="Arial" w:hAnsi="Arial" w:cs="Arial"/>
                <w:color w:val="000000"/>
                <w:sz w:val="16"/>
                <w:szCs w:val="16"/>
              </w:rPr>
              <w:t xml:space="preserve">The ISU will specify </w:t>
            </w:r>
            <w:r w:rsidR="009A56E0">
              <w:rPr>
                <w:rFonts w:ascii="Arial" w:hAnsi="Arial" w:cs="Arial"/>
                <w:color w:val="000000"/>
                <w:sz w:val="16"/>
                <w:szCs w:val="16"/>
              </w:rPr>
              <w:t>the equipment to be installed for CCTV.</w:t>
            </w:r>
          </w:p>
        </w:tc>
      </w:tr>
      <w:tr w:rsidR="00BE619E" w:rsidTr="00761295">
        <w:tc>
          <w:tcPr>
            <w:tcW w:w="540" w:type="dxa"/>
            <w:tcBorders>
              <w:top w:val="single" w:sz="4" w:space="0" w:color="auto"/>
              <w:left w:val="single" w:sz="4" w:space="0" w:color="auto"/>
              <w:bottom w:val="single" w:sz="4" w:space="0" w:color="auto"/>
              <w:right w:val="single" w:sz="4" w:space="0" w:color="auto"/>
            </w:tcBorders>
          </w:tcPr>
          <w:p w:rsidR="00BE619E" w:rsidRPr="00C94272" w:rsidRDefault="00BE619E" w:rsidP="00C94272">
            <w:pPr>
              <w:tabs>
                <w:tab w:val="left" w:pos="0"/>
              </w:tabs>
              <w:autoSpaceDN w:val="0"/>
              <w:jc w:val="center"/>
              <w:rPr>
                <w:rFonts w:ascii="Arial" w:hAnsi="Arial" w:cs="Arial"/>
                <w:sz w:val="18"/>
                <w:szCs w:val="18"/>
              </w:rPr>
            </w:pPr>
            <w:r>
              <w:rPr>
                <w:rFonts w:ascii="Arial" w:hAnsi="Arial" w:cs="Arial"/>
                <w:sz w:val="18"/>
                <w:szCs w:val="18"/>
              </w:rPr>
              <w:t>15</w:t>
            </w:r>
          </w:p>
        </w:tc>
        <w:tc>
          <w:tcPr>
            <w:tcW w:w="900" w:type="dxa"/>
            <w:tcBorders>
              <w:top w:val="single" w:sz="4" w:space="0" w:color="auto"/>
              <w:left w:val="single" w:sz="4" w:space="0" w:color="auto"/>
              <w:bottom w:val="single" w:sz="4" w:space="0" w:color="auto"/>
              <w:right w:val="single" w:sz="4" w:space="0" w:color="auto"/>
            </w:tcBorders>
          </w:tcPr>
          <w:p w:rsidR="00BE619E" w:rsidRPr="003203B1" w:rsidRDefault="00BE619E"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BE619E" w:rsidRPr="00785C98" w:rsidRDefault="00BE619E" w:rsidP="006F6C81">
            <w:pPr>
              <w:rPr>
                <w:rFonts w:ascii="Arial" w:hAnsi="Arial" w:cs="Arial"/>
                <w:color w:val="000000"/>
                <w:sz w:val="18"/>
                <w:szCs w:val="18"/>
              </w:rPr>
            </w:pPr>
            <w:r w:rsidRPr="00785C98">
              <w:rPr>
                <w:rFonts w:ascii="Arial" w:hAnsi="Arial" w:cs="Arial"/>
                <w:color w:val="000000"/>
                <w:sz w:val="18"/>
                <w:szCs w:val="18"/>
              </w:rPr>
              <w:t>Video Surveillance technology</w:t>
            </w:r>
          </w:p>
        </w:tc>
        <w:tc>
          <w:tcPr>
            <w:tcW w:w="3870" w:type="dxa"/>
            <w:tcBorders>
              <w:top w:val="single" w:sz="4" w:space="0" w:color="auto"/>
              <w:left w:val="single" w:sz="4" w:space="0" w:color="auto"/>
              <w:bottom w:val="single" w:sz="4" w:space="0" w:color="auto"/>
              <w:right w:val="single" w:sz="4" w:space="0" w:color="auto"/>
            </w:tcBorders>
          </w:tcPr>
          <w:p w:rsidR="00BE619E" w:rsidRPr="00D30EDF" w:rsidRDefault="00BE619E" w:rsidP="0036338E">
            <w:pPr>
              <w:rPr>
                <w:rFonts w:ascii="Arial" w:hAnsi="Arial" w:cs="Arial"/>
                <w:color w:val="000000"/>
                <w:sz w:val="18"/>
                <w:szCs w:val="18"/>
              </w:rPr>
            </w:pPr>
            <w:r w:rsidRPr="00D30EDF">
              <w:rPr>
                <w:rFonts w:ascii="Arial" w:hAnsi="Arial" w:cs="Arial"/>
                <w:color w:val="000000"/>
                <w:sz w:val="18"/>
                <w:szCs w:val="18"/>
              </w:rPr>
              <w:t xml:space="preserve">Does the </w:t>
            </w:r>
            <w:r w:rsidR="0036338E">
              <w:rPr>
                <w:rFonts w:ascii="Arial" w:hAnsi="Arial" w:cs="Arial"/>
                <w:color w:val="000000"/>
                <w:sz w:val="18"/>
                <w:szCs w:val="18"/>
              </w:rPr>
              <w:t>S</w:t>
            </w:r>
            <w:r w:rsidRPr="00D30EDF">
              <w:rPr>
                <w:rFonts w:ascii="Arial" w:hAnsi="Arial" w:cs="Arial"/>
                <w:color w:val="000000"/>
                <w:sz w:val="18"/>
                <w:szCs w:val="18"/>
              </w:rPr>
              <w:t>tate have a standard or preference for new video system manufactures?</w:t>
            </w:r>
          </w:p>
        </w:tc>
        <w:tc>
          <w:tcPr>
            <w:tcW w:w="3150" w:type="dxa"/>
            <w:tcBorders>
              <w:top w:val="single" w:sz="4" w:space="0" w:color="auto"/>
              <w:left w:val="single" w:sz="4" w:space="0" w:color="auto"/>
              <w:bottom w:val="single" w:sz="4" w:space="0" w:color="auto"/>
              <w:right w:val="single" w:sz="4" w:space="0" w:color="auto"/>
            </w:tcBorders>
          </w:tcPr>
          <w:p w:rsidR="00BE619E" w:rsidRDefault="00925DA7">
            <w:pPr>
              <w:rPr>
                <w:rFonts w:ascii="Arial" w:hAnsi="Arial" w:cs="Arial"/>
                <w:color w:val="000000"/>
                <w:sz w:val="16"/>
                <w:szCs w:val="16"/>
              </w:rPr>
            </w:pPr>
            <w:r>
              <w:rPr>
                <w:rFonts w:ascii="Arial" w:hAnsi="Arial" w:cs="Arial"/>
                <w:color w:val="000000"/>
                <w:sz w:val="16"/>
                <w:szCs w:val="16"/>
              </w:rPr>
              <w:t xml:space="preserve">No. </w:t>
            </w:r>
            <w:r w:rsidR="009A56E0">
              <w:rPr>
                <w:rFonts w:ascii="Arial" w:hAnsi="Arial" w:cs="Arial"/>
                <w:color w:val="000000"/>
                <w:sz w:val="16"/>
                <w:szCs w:val="16"/>
              </w:rPr>
              <w:t xml:space="preserve">The </w:t>
            </w:r>
            <w:r>
              <w:rPr>
                <w:rFonts w:ascii="Arial" w:hAnsi="Arial" w:cs="Arial"/>
                <w:color w:val="000000"/>
                <w:sz w:val="16"/>
                <w:szCs w:val="16"/>
              </w:rPr>
              <w:t>State currently has many sites where the</w:t>
            </w:r>
            <w:r w:rsidR="0036338E" w:rsidRPr="0036338E">
              <w:rPr>
                <w:rFonts w:ascii="Arial" w:hAnsi="Arial" w:cs="Arial"/>
                <w:color w:val="000000"/>
                <w:sz w:val="16"/>
                <w:szCs w:val="16"/>
              </w:rPr>
              <w:t xml:space="preserve"> video system manufactures </w:t>
            </w:r>
            <w:r w:rsidR="009A56E0">
              <w:rPr>
                <w:rFonts w:ascii="Arial" w:hAnsi="Arial" w:cs="Arial"/>
                <w:color w:val="000000"/>
                <w:sz w:val="16"/>
                <w:szCs w:val="16"/>
              </w:rPr>
              <w:t>is Panasonic</w:t>
            </w:r>
            <w:r>
              <w:rPr>
                <w:rFonts w:ascii="Arial" w:hAnsi="Arial" w:cs="Arial"/>
                <w:color w:val="000000"/>
                <w:sz w:val="16"/>
                <w:szCs w:val="16"/>
              </w:rPr>
              <w:t>. However, t</w:t>
            </w:r>
            <w:r w:rsidR="009A56E0">
              <w:rPr>
                <w:rFonts w:ascii="Arial" w:hAnsi="Arial" w:cs="Arial"/>
                <w:color w:val="000000"/>
                <w:sz w:val="16"/>
                <w:szCs w:val="16"/>
              </w:rPr>
              <w:t>he ISU will specify the equipment to be installed for CCTV</w:t>
            </w:r>
            <w:r w:rsidR="0036338E">
              <w:rPr>
                <w:rFonts w:ascii="Arial" w:hAnsi="Arial" w:cs="Arial"/>
                <w:color w:val="000000"/>
                <w:sz w:val="16"/>
                <w:szCs w:val="16"/>
              </w:rPr>
              <w:t xml:space="preserve"> as projects are </w:t>
            </w:r>
            <w:proofErr w:type="spellStart"/>
            <w:r w:rsidR="0036338E">
              <w:rPr>
                <w:rFonts w:ascii="Arial" w:hAnsi="Arial" w:cs="Arial"/>
                <w:color w:val="000000"/>
                <w:sz w:val="16"/>
                <w:szCs w:val="16"/>
              </w:rPr>
              <w:t>solicitated</w:t>
            </w:r>
            <w:proofErr w:type="spellEnd"/>
            <w:r w:rsidR="009A56E0">
              <w:rPr>
                <w:rFonts w:ascii="Arial" w:hAnsi="Arial" w:cs="Arial"/>
                <w:color w:val="000000"/>
                <w:sz w:val="16"/>
                <w:szCs w:val="16"/>
              </w:rPr>
              <w:t>.</w:t>
            </w:r>
          </w:p>
          <w:p w:rsidR="00127230" w:rsidRDefault="00127230">
            <w:pPr>
              <w:rPr>
                <w:rFonts w:ascii="Arial" w:hAnsi="Arial" w:cs="Arial"/>
                <w:color w:val="000000"/>
                <w:sz w:val="16"/>
                <w:szCs w:val="16"/>
              </w:rPr>
            </w:pPr>
          </w:p>
        </w:tc>
      </w:tr>
    </w:tbl>
    <w:p w:rsidR="000178AC" w:rsidRPr="00FB6B05" w:rsidRDefault="000178AC" w:rsidP="002C1593">
      <w:pPr>
        <w:tabs>
          <w:tab w:val="left" w:pos="0"/>
        </w:tabs>
        <w:rPr>
          <w:color w:val="0D0D0D"/>
          <w:sz w:val="24"/>
          <w:szCs w:val="24"/>
        </w:rPr>
      </w:pPr>
    </w:p>
    <w:sectPr w:rsidR="000178AC" w:rsidRPr="00FB6B05" w:rsidSect="00364A22">
      <w:footerReference w:type="first" r:id="rId16"/>
      <w:pgSz w:w="12240" w:h="15840" w:code="1"/>
      <w:pgMar w:top="1440" w:right="1350" w:bottom="1440" w:left="1170" w:header="720" w:footer="720"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919BC8" w15:done="0"/>
  <w15:commentEx w15:paraId="7D121CEC" w15:done="0"/>
  <w15:commentEx w15:paraId="3AEC95B3" w15:done="0"/>
  <w15:commentEx w15:paraId="2137D98F" w15:done="0"/>
  <w15:commentEx w15:paraId="1F2099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9FE" w:rsidRDefault="002209FE">
      <w:r>
        <w:separator/>
      </w:r>
    </w:p>
  </w:endnote>
  <w:endnote w:type="continuationSeparator" w:id="0">
    <w:p w:rsidR="002209FE" w:rsidRDefault="00220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9FE" w:rsidRDefault="002209FE">
    <w:pPr>
      <w:pStyle w:val="Footer"/>
    </w:pPr>
    <w:r>
      <w:rPr>
        <w:noProof/>
      </w:rPr>
      <mc:AlternateContent>
        <mc:Choice Requires="wps">
          <w:drawing>
            <wp:anchor distT="0" distB="0" distL="114300" distR="114300" simplePos="0" relativeHeight="251657728" behindDoc="1" locked="0" layoutInCell="1" allowOverlap="1" wp14:anchorId="5F833EB6" wp14:editId="4909B47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09FE" w:rsidRPr="003048CF" w:rsidRDefault="002209F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2209FE" w:rsidRPr="003048CF" w:rsidRDefault="002209F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9FE" w:rsidRDefault="002209FE">
      <w:r>
        <w:separator/>
      </w:r>
    </w:p>
  </w:footnote>
  <w:footnote w:type="continuationSeparator" w:id="0">
    <w:p w:rsidR="002209FE" w:rsidRDefault="002209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104"/>
    <w:multiLevelType w:val="hybridMultilevel"/>
    <w:tmpl w:val="D662F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1199B"/>
    <w:multiLevelType w:val="hybridMultilevel"/>
    <w:tmpl w:val="1C900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E7257C"/>
    <w:multiLevelType w:val="hybridMultilevel"/>
    <w:tmpl w:val="70A88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62273CA2"/>
    <w:multiLevelType w:val="hybridMultilevel"/>
    <w:tmpl w:val="AC84EFF8"/>
    <w:lvl w:ilvl="0" w:tplc="04090019">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68765A"/>
    <w:multiLevelType w:val="hybridMultilevel"/>
    <w:tmpl w:val="CAC0D6F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571F"/>
    <w:rsid w:val="000178AC"/>
    <w:rsid w:val="00017E0E"/>
    <w:rsid w:val="000342B5"/>
    <w:rsid w:val="00034DD4"/>
    <w:rsid w:val="0004455E"/>
    <w:rsid w:val="00047D91"/>
    <w:rsid w:val="00060A51"/>
    <w:rsid w:val="00061C83"/>
    <w:rsid w:val="000766B4"/>
    <w:rsid w:val="00077041"/>
    <w:rsid w:val="00081D7D"/>
    <w:rsid w:val="000869E1"/>
    <w:rsid w:val="00087AC7"/>
    <w:rsid w:val="000B7743"/>
    <w:rsid w:val="000C3964"/>
    <w:rsid w:val="000C5A2E"/>
    <w:rsid w:val="000D0811"/>
    <w:rsid w:val="000D5C3C"/>
    <w:rsid w:val="000D7CFE"/>
    <w:rsid w:val="000E14D7"/>
    <w:rsid w:val="000E6DE7"/>
    <w:rsid w:val="000F2942"/>
    <w:rsid w:val="000F7D5D"/>
    <w:rsid w:val="001002CF"/>
    <w:rsid w:val="0010155E"/>
    <w:rsid w:val="0011760F"/>
    <w:rsid w:val="001236A1"/>
    <w:rsid w:val="001265C6"/>
    <w:rsid w:val="00127230"/>
    <w:rsid w:val="0015086A"/>
    <w:rsid w:val="0015142E"/>
    <w:rsid w:val="0015145F"/>
    <w:rsid w:val="00185374"/>
    <w:rsid w:val="001952BC"/>
    <w:rsid w:val="001B4E81"/>
    <w:rsid w:val="001C4D95"/>
    <w:rsid w:val="001C6902"/>
    <w:rsid w:val="001D1ABC"/>
    <w:rsid w:val="001E1404"/>
    <w:rsid w:val="001F6AC0"/>
    <w:rsid w:val="0020175D"/>
    <w:rsid w:val="00202C61"/>
    <w:rsid w:val="00207B42"/>
    <w:rsid w:val="00220728"/>
    <w:rsid w:val="002209FE"/>
    <w:rsid w:val="00226519"/>
    <w:rsid w:val="0023138D"/>
    <w:rsid w:val="00235812"/>
    <w:rsid w:val="00246DF7"/>
    <w:rsid w:val="00247A79"/>
    <w:rsid w:val="002600B4"/>
    <w:rsid w:val="00260573"/>
    <w:rsid w:val="0026378B"/>
    <w:rsid w:val="00271544"/>
    <w:rsid w:val="002745C5"/>
    <w:rsid w:val="002B293D"/>
    <w:rsid w:val="002B6636"/>
    <w:rsid w:val="002C1484"/>
    <w:rsid w:val="002C1593"/>
    <w:rsid w:val="002C23DC"/>
    <w:rsid w:val="002C54B7"/>
    <w:rsid w:val="002D022B"/>
    <w:rsid w:val="002E02C2"/>
    <w:rsid w:val="002F0EF5"/>
    <w:rsid w:val="003045D2"/>
    <w:rsid w:val="00304645"/>
    <w:rsid w:val="003048CF"/>
    <w:rsid w:val="00305B6D"/>
    <w:rsid w:val="0030616C"/>
    <w:rsid w:val="003203B1"/>
    <w:rsid w:val="00324D02"/>
    <w:rsid w:val="00326DC4"/>
    <w:rsid w:val="003356A2"/>
    <w:rsid w:val="003357E7"/>
    <w:rsid w:val="0034222F"/>
    <w:rsid w:val="003427CC"/>
    <w:rsid w:val="0036338E"/>
    <w:rsid w:val="00364A22"/>
    <w:rsid w:val="003679FE"/>
    <w:rsid w:val="00372C16"/>
    <w:rsid w:val="00373E85"/>
    <w:rsid w:val="0037646A"/>
    <w:rsid w:val="003A76EC"/>
    <w:rsid w:val="003D02FC"/>
    <w:rsid w:val="003D468C"/>
    <w:rsid w:val="003D4AA9"/>
    <w:rsid w:val="003F2A90"/>
    <w:rsid w:val="004132B0"/>
    <w:rsid w:val="0042436D"/>
    <w:rsid w:val="00424BFE"/>
    <w:rsid w:val="00432583"/>
    <w:rsid w:val="004355EF"/>
    <w:rsid w:val="00437030"/>
    <w:rsid w:val="00442F58"/>
    <w:rsid w:val="00446F52"/>
    <w:rsid w:val="004628F4"/>
    <w:rsid w:val="004649CA"/>
    <w:rsid w:val="00471569"/>
    <w:rsid w:val="00476106"/>
    <w:rsid w:val="00496BB0"/>
    <w:rsid w:val="004A0576"/>
    <w:rsid w:val="004A121D"/>
    <w:rsid w:val="004A7DA7"/>
    <w:rsid w:val="004C2C1E"/>
    <w:rsid w:val="004C4390"/>
    <w:rsid w:val="004D39D7"/>
    <w:rsid w:val="004E1FFA"/>
    <w:rsid w:val="004F3C89"/>
    <w:rsid w:val="004F637A"/>
    <w:rsid w:val="00505E1C"/>
    <w:rsid w:val="005113D1"/>
    <w:rsid w:val="00520528"/>
    <w:rsid w:val="0054794A"/>
    <w:rsid w:val="00550ABF"/>
    <w:rsid w:val="005600FF"/>
    <w:rsid w:val="00567F16"/>
    <w:rsid w:val="00572F24"/>
    <w:rsid w:val="0057388F"/>
    <w:rsid w:val="005748C4"/>
    <w:rsid w:val="0058113E"/>
    <w:rsid w:val="0058635F"/>
    <w:rsid w:val="005936B2"/>
    <w:rsid w:val="005B3CE5"/>
    <w:rsid w:val="005B7B28"/>
    <w:rsid w:val="005D1FD3"/>
    <w:rsid w:val="005E3AEA"/>
    <w:rsid w:val="00616067"/>
    <w:rsid w:val="006418F7"/>
    <w:rsid w:val="00654A5D"/>
    <w:rsid w:val="0067313A"/>
    <w:rsid w:val="00692190"/>
    <w:rsid w:val="006A7482"/>
    <w:rsid w:val="006B0948"/>
    <w:rsid w:val="006B3833"/>
    <w:rsid w:val="006B5000"/>
    <w:rsid w:val="006C0DA5"/>
    <w:rsid w:val="006C37AB"/>
    <w:rsid w:val="00710D1A"/>
    <w:rsid w:val="00732C8D"/>
    <w:rsid w:val="0073393A"/>
    <w:rsid w:val="00744A72"/>
    <w:rsid w:val="00746168"/>
    <w:rsid w:val="00761295"/>
    <w:rsid w:val="00765C9E"/>
    <w:rsid w:val="00770799"/>
    <w:rsid w:val="00776D84"/>
    <w:rsid w:val="00780DD4"/>
    <w:rsid w:val="007826CD"/>
    <w:rsid w:val="00785AFC"/>
    <w:rsid w:val="00785C98"/>
    <w:rsid w:val="007A26B7"/>
    <w:rsid w:val="007A5F35"/>
    <w:rsid w:val="007B3E45"/>
    <w:rsid w:val="007B56D0"/>
    <w:rsid w:val="007C31B3"/>
    <w:rsid w:val="007C3B8D"/>
    <w:rsid w:val="007C7AC6"/>
    <w:rsid w:val="007E0879"/>
    <w:rsid w:val="007F177F"/>
    <w:rsid w:val="00815E39"/>
    <w:rsid w:val="0082019A"/>
    <w:rsid w:val="00835859"/>
    <w:rsid w:val="00853510"/>
    <w:rsid w:val="0086035B"/>
    <w:rsid w:val="00861BE9"/>
    <w:rsid w:val="00861F2F"/>
    <w:rsid w:val="00864816"/>
    <w:rsid w:val="008715DD"/>
    <w:rsid w:val="00883737"/>
    <w:rsid w:val="008901AA"/>
    <w:rsid w:val="008A36DE"/>
    <w:rsid w:val="008A5C76"/>
    <w:rsid w:val="008D28C1"/>
    <w:rsid w:val="008D3A86"/>
    <w:rsid w:val="008D4F12"/>
    <w:rsid w:val="008E2AAA"/>
    <w:rsid w:val="008E50C7"/>
    <w:rsid w:val="008F35AA"/>
    <w:rsid w:val="008F75E9"/>
    <w:rsid w:val="00910504"/>
    <w:rsid w:val="0091092B"/>
    <w:rsid w:val="00917833"/>
    <w:rsid w:val="009225CB"/>
    <w:rsid w:val="00925DA7"/>
    <w:rsid w:val="00954320"/>
    <w:rsid w:val="00963B9C"/>
    <w:rsid w:val="00966013"/>
    <w:rsid w:val="009664C4"/>
    <w:rsid w:val="00980AC4"/>
    <w:rsid w:val="00993884"/>
    <w:rsid w:val="009A56E0"/>
    <w:rsid w:val="009B63E6"/>
    <w:rsid w:val="009C1F74"/>
    <w:rsid w:val="009C4BB3"/>
    <w:rsid w:val="009C5D85"/>
    <w:rsid w:val="009C618D"/>
    <w:rsid w:val="009D198D"/>
    <w:rsid w:val="009D2175"/>
    <w:rsid w:val="009F5F84"/>
    <w:rsid w:val="009F6D62"/>
    <w:rsid w:val="00A02297"/>
    <w:rsid w:val="00A118CC"/>
    <w:rsid w:val="00A12C64"/>
    <w:rsid w:val="00A1728A"/>
    <w:rsid w:val="00A17991"/>
    <w:rsid w:val="00A265BE"/>
    <w:rsid w:val="00A40774"/>
    <w:rsid w:val="00A527F9"/>
    <w:rsid w:val="00A60659"/>
    <w:rsid w:val="00A6113F"/>
    <w:rsid w:val="00A67428"/>
    <w:rsid w:val="00A73A5E"/>
    <w:rsid w:val="00A755E0"/>
    <w:rsid w:val="00A8091E"/>
    <w:rsid w:val="00A81BA1"/>
    <w:rsid w:val="00A82670"/>
    <w:rsid w:val="00A9023D"/>
    <w:rsid w:val="00AA0D7F"/>
    <w:rsid w:val="00AA2C37"/>
    <w:rsid w:val="00AA3920"/>
    <w:rsid w:val="00AB72B8"/>
    <w:rsid w:val="00AD32B7"/>
    <w:rsid w:val="00AD477C"/>
    <w:rsid w:val="00AF4185"/>
    <w:rsid w:val="00AF6825"/>
    <w:rsid w:val="00B04496"/>
    <w:rsid w:val="00B1392F"/>
    <w:rsid w:val="00B1770A"/>
    <w:rsid w:val="00B3763D"/>
    <w:rsid w:val="00B555FD"/>
    <w:rsid w:val="00B664C5"/>
    <w:rsid w:val="00B7192C"/>
    <w:rsid w:val="00B87944"/>
    <w:rsid w:val="00B901D2"/>
    <w:rsid w:val="00B9391C"/>
    <w:rsid w:val="00BA3BD3"/>
    <w:rsid w:val="00BB564E"/>
    <w:rsid w:val="00BD378C"/>
    <w:rsid w:val="00BE1D71"/>
    <w:rsid w:val="00BE4182"/>
    <w:rsid w:val="00BE619E"/>
    <w:rsid w:val="00BF18AD"/>
    <w:rsid w:val="00BF4B30"/>
    <w:rsid w:val="00BF5170"/>
    <w:rsid w:val="00C06423"/>
    <w:rsid w:val="00C26F65"/>
    <w:rsid w:val="00C33E64"/>
    <w:rsid w:val="00C45AB4"/>
    <w:rsid w:val="00C54CA6"/>
    <w:rsid w:val="00C56198"/>
    <w:rsid w:val="00C57544"/>
    <w:rsid w:val="00C66163"/>
    <w:rsid w:val="00C7495E"/>
    <w:rsid w:val="00C757C6"/>
    <w:rsid w:val="00C81ECB"/>
    <w:rsid w:val="00C83977"/>
    <w:rsid w:val="00C93678"/>
    <w:rsid w:val="00C94272"/>
    <w:rsid w:val="00C96F62"/>
    <w:rsid w:val="00CA6C25"/>
    <w:rsid w:val="00CB22BF"/>
    <w:rsid w:val="00CB776B"/>
    <w:rsid w:val="00CC3142"/>
    <w:rsid w:val="00CE4C22"/>
    <w:rsid w:val="00CE5B24"/>
    <w:rsid w:val="00CF1F75"/>
    <w:rsid w:val="00CF3D21"/>
    <w:rsid w:val="00CF7296"/>
    <w:rsid w:val="00D057E9"/>
    <w:rsid w:val="00D05FBC"/>
    <w:rsid w:val="00D30EDF"/>
    <w:rsid w:val="00D33B5E"/>
    <w:rsid w:val="00D604BC"/>
    <w:rsid w:val="00D75306"/>
    <w:rsid w:val="00D8077F"/>
    <w:rsid w:val="00D8329B"/>
    <w:rsid w:val="00D8617D"/>
    <w:rsid w:val="00D90A94"/>
    <w:rsid w:val="00D91B32"/>
    <w:rsid w:val="00DA34A4"/>
    <w:rsid w:val="00DA4020"/>
    <w:rsid w:val="00DA55C4"/>
    <w:rsid w:val="00DB4596"/>
    <w:rsid w:val="00DD5113"/>
    <w:rsid w:val="00DD6116"/>
    <w:rsid w:val="00DF0203"/>
    <w:rsid w:val="00DF4E98"/>
    <w:rsid w:val="00E02761"/>
    <w:rsid w:val="00E14B7B"/>
    <w:rsid w:val="00E1635A"/>
    <w:rsid w:val="00E35E58"/>
    <w:rsid w:val="00E4652C"/>
    <w:rsid w:val="00E50653"/>
    <w:rsid w:val="00E50BE2"/>
    <w:rsid w:val="00E77F02"/>
    <w:rsid w:val="00E87986"/>
    <w:rsid w:val="00E9040E"/>
    <w:rsid w:val="00E92ADD"/>
    <w:rsid w:val="00E97321"/>
    <w:rsid w:val="00EA330C"/>
    <w:rsid w:val="00EC2C44"/>
    <w:rsid w:val="00EC5F73"/>
    <w:rsid w:val="00EC7DF4"/>
    <w:rsid w:val="00ED425B"/>
    <w:rsid w:val="00EE31B0"/>
    <w:rsid w:val="00EE55A6"/>
    <w:rsid w:val="00EF7D4E"/>
    <w:rsid w:val="00F043D3"/>
    <w:rsid w:val="00F258A6"/>
    <w:rsid w:val="00F27168"/>
    <w:rsid w:val="00F3434F"/>
    <w:rsid w:val="00F401B4"/>
    <w:rsid w:val="00F40A08"/>
    <w:rsid w:val="00F71A97"/>
    <w:rsid w:val="00F76214"/>
    <w:rsid w:val="00F8666D"/>
    <w:rsid w:val="00FA0A5A"/>
    <w:rsid w:val="00FA1383"/>
    <w:rsid w:val="00FA42E6"/>
    <w:rsid w:val="00FA7242"/>
    <w:rsid w:val="00FA7C32"/>
    <w:rsid w:val="00FB2462"/>
    <w:rsid w:val="00FB6B05"/>
    <w:rsid w:val="00FC0556"/>
    <w:rsid w:val="00FC529C"/>
    <w:rsid w:val="00FC556C"/>
    <w:rsid w:val="00FE5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character" w:styleId="CommentReference">
    <w:name w:val="annotation reference"/>
    <w:basedOn w:val="DefaultParagraphFont"/>
    <w:uiPriority w:val="99"/>
    <w:rsid w:val="00E9040E"/>
    <w:rPr>
      <w:sz w:val="16"/>
      <w:szCs w:val="16"/>
    </w:rPr>
  </w:style>
  <w:style w:type="paragraph" w:styleId="CommentText">
    <w:name w:val="annotation text"/>
    <w:basedOn w:val="Normal"/>
    <w:link w:val="CommentTextChar"/>
    <w:uiPriority w:val="99"/>
    <w:rsid w:val="00E9040E"/>
  </w:style>
  <w:style w:type="character" w:customStyle="1" w:styleId="CommentTextChar">
    <w:name w:val="Comment Text Char"/>
    <w:basedOn w:val="DefaultParagraphFont"/>
    <w:link w:val="CommentText"/>
    <w:uiPriority w:val="99"/>
    <w:rsid w:val="00E9040E"/>
  </w:style>
  <w:style w:type="paragraph" w:styleId="CommentSubject">
    <w:name w:val="annotation subject"/>
    <w:basedOn w:val="CommentText"/>
    <w:next w:val="CommentText"/>
    <w:link w:val="CommentSubjectChar"/>
    <w:rsid w:val="00E9040E"/>
    <w:rPr>
      <w:b/>
      <w:bCs/>
    </w:rPr>
  </w:style>
  <w:style w:type="character" w:customStyle="1" w:styleId="CommentSubjectChar">
    <w:name w:val="Comment Subject Char"/>
    <w:basedOn w:val="CommentTextChar"/>
    <w:link w:val="CommentSubject"/>
    <w:rsid w:val="00E9040E"/>
    <w:rPr>
      <w:b/>
      <w:bCs/>
    </w:rPr>
  </w:style>
  <w:style w:type="paragraph" w:styleId="BalloonText">
    <w:name w:val="Balloon Text"/>
    <w:basedOn w:val="Normal"/>
    <w:link w:val="BalloonTextChar"/>
    <w:rsid w:val="00E9040E"/>
    <w:rPr>
      <w:rFonts w:ascii="Tahoma" w:hAnsi="Tahoma" w:cs="Tahoma"/>
      <w:sz w:val="16"/>
      <w:szCs w:val="16"/>
    </w:rPr>
  </w:style>
  <w:style w:type="character" w:customStyle="1" w:styleId="BalloonTextChar">
    <w:name w:val="Balloon Text Char"/>
    <w:basedOn w:val="DefaultParagraphFont"/>
    <w:link w:val="BalloonText"/>
    <w:rsid w:val="00E9040E"/>
    <w:rPr>
      <w:rFonts w:ascii="Tahoma" w:hAnsi="Tahoma" w:cs="Tahoma"/>
      <w:sz w:val="16"/>
      <w:szCs w:val="16"/>
    </w:rPr>
  </w:style>
  <w:style w:type="paragraph" w:styleId="ListParagraph">
    <w:name w:val="List Paragraph"/>
    <w:basedOn w:val="Normal"/>
    <w:uiPriority w:val="34"/>
    <w:qFormat/>
    <w:rsid w:val="00732C8D"/>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nhideWhenUsed/>
    <w:rsid w:val="006A74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character" w:styleId="CommentReference">
    <w:name w:val="annotation reference"/>
    <w:basedOn w:val="DefaultParagraphFont"/>
    <w:uiPriority w:val="99"/>
    <w:rsid w:val="00E9040E"/>
    <w:rPr>
      <w:sz w:val="16"/>
      <w:szCs w:val="16"/>
    </w:rPr>
  </w:style>
  <w:style w:type="paragraph" w:styleId="CommentText">
    <w:name w:val="annotation text"/>
    <w:basedOn w:val="Normal"/>
    <w:link w:val="CommentTextChar"/>
    <w:uiPriority w:val="99"/>
    <w:rsid w:val="00E9040E"/>
  </w:style>
  <w:style w:type="character" w:customStyle="1" w:styleId="CommentTextChar">
    <w:name w:val="Comment Text Char"/>
    <w:basedOn w:val="DefaultParagraphFont"/>
    <w:link w:val="CommentText"/>
    <w:uiPriority w:val="99"/>
    <w:rsid w:val="00E9040E"/>
  </w:style>
  <w:style w:type="paragraph" w:styleId="CommentSubject">
    <w:name w:val="annotation subject"/>
    <w:basedOn w:val="CommentText"/>
    <w:next w:val="CommentText"/>
    <w:link w:val="CommentSubjectChar"/>
    <w:rsid w:val="00E9040E"/>
    <w:rPr>
      <w:b/>
      <w:bCs/>
    </w:rPr>
  </w:style>
  <w:style w:type="character" w:customStyle="1" w:styleId="CommentSubjectChar">
    <w:name w:val="Comment Subject Char"/>
    <w:basedOn w:val="CommentTextChar"/>
    <w:link w:val="CommentSubject"/>
    <w:rsid w:val="00E9040E"/>
    <w:rPr>
      <w:b/>
      <w:bCs/>
    </w:rPr>
  </w:style>
  <w:style w:type="paragraph" w:styleId="BalloonText">
    <w:name w:val="Balloon Text"/>
    <w:basedOn w:val="Normal"/>
    <w:link w:val="BalloonTextChar"/>
    <w:rsid w:val="00E9040E"/>
    <w:rPr>
      <w:rFonts w:ascii="Tahoma" w:hAnsi="Tahoma" w:cs="Tahoma"/>
      <w:sz w:val="16"/>
      <w:szCs w:val="16"/>
    </w:rPr>
  </w:style>
  <w:style w:type="character" w:customStyle="1" w:styleId="BalloonTextChar">
    <w:name w:val="Balloon Text Char"/>
    <w:basedOn w:val="DefaultParagraphFont"/>
    <w:link w:val="BalloonText"/>
    <w:rsid w:val="00E9040E"/>
    <w:rPr>
      <w:rFonts w:ascii="Tahoma" w:hAnsi="Tahoma" w:cs="Tahoma"/>
      <w:sz w:val="16"/>
      <w:szCs w:val="16"/>
    </w:rPr>
  </w:style>
  <w:style w:type="paragraph" w:styleId="ListParagraph">
    <w:name w:val="List Paragraph"/>
    <w:basedOn w:val="Normal"/>
    <w:uiPriority w:val="34"/>
    <w:qFormat/>
    <w:rsid w:val="00732C8D"/>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nhideWhenUsed/>
    <w:rsid w:val="006A74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7744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41272277">
      <w:bodyDiv w:val="1"/>
      <w:marLeft w:val="0"/>
      <w:marRight w:val="0"/>
      <w:marTop w:val="0"/>
      <w:marBottom w:val="0"/>
      <w:divBdr>
        <w:top w:val="none" w:sz="0" w:space="0" w:color="auto"/>
        <w:left w:val="none" w:sz="0" w:space="0" w:color="auto"/>
        <w:bottom w:val="none" w:sz="0" w:space="0" w:color="auto"/>
        <w:right w:val="none" w:sz="0" w:space="0" w:color="auto"/>
      </w:divBdr>
    </w:div>
    <w:div w:id="1345933055">
      <w:bodyDiv w:val="1"/>
      <w:marLeft w:val="0"/>
      <w:marRight w:val="0"/>
      <w:marTop w:val="0"/>
      <w:marBottom w:val="0"/>
      <w:divBdr>
        <w:top w:val="none" w:sz="0" w:space="0" w:color="auto"/>
        <w:left w:val="none" w:sz="0" w:space="0" w:color="auto"/>
        <w:bottom w:val="none" w:sz="0" w:space="0" w:color="auto"/>
        <w:right w:val="none" w:sz="0" w:space="0" w:color="auto"/>
      </w:divBdr>
    </w:div>
    <w:div w:id="151325720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429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njstart@treas.nj.gov" TargetMode="External"/><Relationship Id="rId10" Type="http://schemas.openxmlformats.org/officeDocument/2006/relationships/webSettings" Target="webSetting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2CF70-CB1E-466D-9A39-6AF710814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9CAF0751-D9A3-41F6-9405-D3DA8743C2A5}">
  <ds:schemaRefs>
    <ds:schemaRef ds:uri="http://schemas.microsoft.com/office/2006/documentManagement/types"/>
    <ds:schemaRef ds:uri="http://purl.org/dc/dcmitype/"/>
    <ds:schemaRef ds:uri="http://purl.org/dc/elements/1.1/"/>
    <ds:schemaRef ds:uri="http://www.w3.org/XML/1998/namespace"/>
    <ds:schemaRef ds:uri="http://purl.org/dc/terms/"/>
    <ds:schemaRef ds:uri="http://schemas.openxmlformats.org/package/2006/metadata/core-propertie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BD2BCDCC-1EBF-4358-9751-415476729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103</TotalTime>
  <Pages>4</Pages>
  <Words>1200</Words>
  <Characters>6779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tyqmag1</dc:creator>
  <cp:lastModifiedBy>James Strype</cp:lastModifiedBy>
  <cp:revision>7</cp:revision>
  <cp:lastPrinted>2016-07-22T14:51:00Z</cp:lastPrinted>
  <dcterms:created xsi:type="dcterms:W3CDTF">2017-02-08T13:50:00Z</dcterms:created>
  <dcterms:modified xsi:type="dcterms:W3CDTF">2017-02-10T20:08:00Z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